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61AD" w:rsidRPr="004C7702" w:rsidRDefault="000761AD" w:rsidP="000761AD">
      <w:pPr>
        <w:pStyle w:val="NormalWeb"/>
        <w:ind w:left="851"/>
        <w:jc w:val="center"/>
        <w:rPr>
          <w:b/>
          <w:bCs/>
          <w:szCs w:val="28"/>
        </w:rPr>
      </w:pPr>
      <w:r w:rsidRPr="004C7702">
        <w:rPr>
          <w:b/>
          <w:bCs/>
          <w:szCs w:val="28"/>
          <w:lang w:val="id-ID"/>
        </w:rPr>
        <w:t>EVALUASI SIFAT KIMIA, FISIK, DAN TINGKAT KESUKAAN SETUP</w:t>
      </w:r>
      <w:r w:rsidRPr="004C7702">
        <w:rPr>
          <w:b/>
          <w:bCs/>
          <w:szCs w:val="28"/>
        </w:rPr>
        <w:t xml:space="preserve"> </w:t>
      </w:r>
      <w:r w:rsidRPr="004C7702">
        <w:rPr>
          <w:b/>
          <w:bCs/>
          <w:szCs w:val="28"/>
          <w:lang w:val="id-ID"/>
        </w:rPr>
        <w:t xml:space="preserve">DENGAN </w:t>
      </w:r>
      <w:r w:rsidRPr="004C7702">
        <w:rPr>
          <w:b/>
          <w:bCs/>
          <w:szCs w:val="28"/>
          <w:lang w:val="en-ID"/>
        </w:rPr>
        <w:t xml:space="preserve">VARIASI </w:t>
      </w:r>
      <w:r w:rsidRPr="004C7702">
        <w:rPr>
          <w:b/>
          <w:bCs/>
          <w:szCs w:val="28"/>
          <w:lang w:val="id-ID"/>
        </w:rPr>
        <w:t xml:space="preserve"> </w:t>
      </w:r>
      <w:r w:rsidRPr="004C7702">
        <w:rPr>
          <w:b/>
          <w:bCs/>
          <w:szCs w:val="28"/>
          <w:lang w:val="en-ID"/>
        </w:rPr>
        <w:t xml:space="preserve">JUMLAH </w:t>
      </w:r>
      <w:r w:rsidRPr="004C7702">
        <w:rPr>
          <w:b/>
          <w:bCs/>
          <w:szCs w:val="28"/>
          <w:lang w:val="id-ID"/>
        </w:rPr>
        <w:t>SUKROSA</w:t>
      </w:r>
      <w:r w:rsidRPr="004C7702">
        <w:rPr>
          <w:b/>
          <w:bCs/>
          <w:szCs w:val="28"/>
        </w:rPr>
        <w:t xml:space="preserve"> DAN </w:t>
      </w:r>
      <w:r w:rsidRPr="004C7702">
        <w:rPr>
          <w:b/>
          <w:bCs/>
          <w:szCs w:val="28"/>
          <w:lang w:val="id-ID"/>
        </w:rPr>
        <w:t>JAMBU BIJI (</w:t>
      </w:r>
      <w:r w:rsidRPr="004C7702">
        <w:rPr>
          <w:b/>
          <w:bCs/>
          <w:i/>
          <w:szCs w:val="28"/>
          <w:lang w:val="id-ID"/>
        </w:rPr>
        <w:t>Psidium guajava</w:t>
      </w:r>
      <w:r w:rsidRPr="004C7702">
        <w:rPr>
          <w:b/>
          <w:bCs/>
          <w:szCs w:val="28"/>
          <w:lang w:val="id-ID"/>
        </w:rPr>
        <w:t xml:space="preserve"> L</w:t>
      </w:r>
      <w:r w:rsidRPr="004C7702">
        <w:rPr>
          <w:b/>
          <w:bCs/>
          <w:szCs w:val="28"/>
        </w:rPr>
        <w:t>.</w:t>
      </w:r>
      <w:r w:rsidRPr="004C7702">
        <w:rPr>
          <w:b/>
          <w:bCs/>
          <w:szCs w:val="28"/>
          <w:lang w:val="id-ID"/>
        </w:rPr>
        <w:t>)</w:t>
      </w:r>
    </w:p>
    <w:p w:rsidR="000761AD" w:rsidRPr="000761AD" w:rsidRDefault="000761AD" w:rsidP="000761AD">
      <w:pPr>
        <w:spacing w:line="276" w:lineRule="auto"/>
        <w:ind w:left="822" w:firstLine="618"/>
        <w:jc w:val="center"/>
        <w:rPr>
          <w:rFonts w:ascii="Times New Roman" w:eastAsia="Times New Roman" w:hAnsi="Times New Roman" w:cs="Times New Roman"/>
          <w:bCs/>
          <w:i/>
          <w:color w:val="000000" w:themeColor="text1"/>
          <w:sz w:val="24"/>
          <w:szCs w:val="24"/>
          <w:lang w:eastAsia="en-US"/>
        </w:rPr>
      </w:pPr>
      <w:r w:rsidRPr="000761AD">
        <w:rPr>
          <w:rFonts w:ascii="Times New Roman" w:eastAsia="Times New Roman" w:hAnsi="Times New Roman" w:cs="Times New Roman"/>
          <w:bCs/>
          <w:color w:val="000000" w:themeColor="text1"/>
          <w:sz w:val="24"/>
          <w:szCs w:val="24"/>
          <w:lang w:eastAsia="en-US"/>
        </w:rPr>
        <w:t>Evaluation Of Chemical Properties, Physical Properties, And Preference Level Of Setup With Variation Of The Total Of Sucrose And Guava (</w:t>
      </w:r>
      <w:r w:rsidRPr="000761AD">
        <w:rPr>
          <w:rFonts w:ascii="Times New Roman" w:eastAsia="Times New Roman" w:hAnsi="Times New Roman" w:cs="Times New Roman"/>
          <w:bCs/>
          <w:i/>
          <w:color w:val="000000" w:themeColor="text1"/>
          <w:sz w:val="24"/>
          <w:szCs w:val="24"/>
          <w:lang w:eastAsia="en-US"/>
        </w:rPr>
        <w:t xml:space="preserve">Psidium Guajava </w:t>
      </w:r>
      <w:r w:rsidRPr="000761AD">
        <w:rPr>
          <w:rFonts w:ascii="Times New Roman" w:eastAsia="Times New Roman" w:hAnsi="Times New Roman" w:cs="Times New Roman"/>
          <w:bCs/>
          <w:color w:val="000000" w:themeColor="text1"/>
          <w:sz w:val="24"/>
          <w:szCs w:val="24"/>
          <w:lang w:eastAsia="en-US"/>
        </w:rPr>
        <w:t>L</w:t>
      </w:r>
      <w:r w:rsidRPr="000761AD">
        <w:rPr>
          <w:rFonts w:ascii="Times New Roman" w:eastAsia="Times New Roman" w:hAnsi="Times New Roman" w:cs="Times New Roman"/>
          <w:bCs/>
          <w:i/>
          <w:color w:val="000000" w:themeColor="text1"/>
          <w:sz w:val="24"/>
          <w:szCs w:val="24"/>
          <w:lang w:eastAsia="en-US"/>
        </w:rPr>
        <w:t>)</w:t>
      </w:r>
    </w:p>
    <w:p w:rsidR="009D188A" w:rsidRPr="000761AD" w:rsidRDefault="009D188A" w:rsidP="000761AD">
      <w:pPr>
        <w:spacing w:line="166" w:lineRule="exact"/>
        <w:jc w:val="center"/>
        <w:rPr>
          <w:rFonts w:ascii="Times New Roman" w:eastAsia="Times New Roman" w:hAnsi="Times New Roman"/>
          <w:sz w:val="24"/>
          <w:lang w:val="en-US"/>
        </w:rPr>
      </w:pPr>
    </w:p>
    <w:p w:rsidR="009D188A" w:rsidRDefault="009D188A">
      <w:pPr>
        <w:spacing w:line="49" w:lineRule="exact"/>
        <w:ind w:left="822"/>
        <w:jc w:val="center"/>
        <w:rPr>
          <w:rFonts w:ascii="Times New Roman" w:eastAsia="Times New Roman" w:hAnsi="Times New Roman"/>
          <w:sz w:val="24"/>
        </w:rPr>
      </w:pPr>
    </w:p>
    <w:p w:rsidR="009D188A" w:rsidRPr="005A5184" w:rsidRDefault="000761AD">
      <w:pPr>
        <w:spacing w:line="0" w:lineRule="atLeast"/>
        <w:ind w:left="822" w:right="-559"/>
        <w:jc w:val="center"/>
        <w:rPr>
          <w:rFonts w:ascii="Times New Roman" w:eastAsia="Times New Roman" w:hAnsi="Times New Roman"/>
          <w:b/>
          <w:sz w:val="24"/>
          <w:lang w:val="en-US"/>
        </w:rPr>
      </w:pPr>
      <w:r>
        <w:rPr>
          <w:rFonts w:ascii="Times New Roman" w:eastAsia="Times New Roman" w:hAnsi="Times New Roman"/>
          <w:b/>
          <w:sz w:val="24"/>
          <w:lang w:val="en-US"/>
        </w:rPr>
        <w:t>Nastiti Lissiana</w:t>
      </w:r>
      <w:r w:rsidR="005A5184">
        <w:rPr>
          <w:rFonts w:ascii="Times New Roman" w:eastAsia="Times New Roman" w:hAnsi="Times New Roman"/>
          <w:b/>
          <w:sz w:val="24"/>
          <w:lang w:val="en-US"/>
        </w:rPr>
        <w:t xml:space="preserve"> </w:t>
      </w:r>
      <w:r w:rsidR="005A5184" w:rsidRPr="005A5184">
        <w:rPr>
          <w:rFonts w:ascii="Times New Roman" w:eastAsia="Times New Roman" w:hAnsi="Times New Roman"/>
          <w:b/>
          <w:sz w:val="24"/>
          <w:vertAlign w:val="superscript"/>
          <w:lang w:val="en-US"/>
        </w:rPr>
        <w:t>1)</w:t>
      </w:r>
      <w:r w:rsidR="009D188A">
        <w:rPr>
          <w:rFonts w:ascii="Times New Roman" w:eastAsia="Times New Roman" w:hAnsi="Times New Roman"/>
          <w:b/>
          <w:sz w:val="24"/>
        </w:rPr>
        <w:t xml:space="preserve">, </w:t>
      </w:r>
      <w:r>
        <w:rPr>
          <w:rFonts w:ascii="Times New Roman" w:eastAsia="Times New Roman" w:hAnsi="Times New Roman"/>
          <w:b/>
          <w:sz w:val="24"/>
          <w:lang w:val="en-US"/>
        </w:rPr>
        <w:t>Chatarina Wariyah</w:t>
      </w:r>
      <w:r w:rsidR="005A5184" w:rsidRPr="005A5184">
        <w:rPr>
          <w:rFonts w:ascii="Times New Roman" w:eastAsia="Times New Roman" w:hAnsi="Times New Roman"/>
          <w:b/>
          <w:sz w:val="24"/>
          <w:vertAlign w:val="superscript"/>
          <w:lang w:val="en-US"/>
        </w:rPr>
        <w:t>2)</w:t>
      </w:r>
      <w:r w:rsidR="009D188A">
        <w:rPr>
          <w:rFonts w:ascii="Times New Roman" w:eastAsia="Times New Roman" w:hAnsi="Times New Roman"/>
          <w:b/>
          <w:sz w:val="24"/>
          <w:lang w:val="en-US"/>
        </w:rPr>
        <w:t xml:space="preserve">, </w:t>
      </w:r>
      <w:r>
        <w:rPr>
          <w:rFonts w:ascii="Times New Roman" w:eastAsia="Times New Roman" w:hAnsi="Times New Roman"/>
          <w:b/>
          <w:sz w:val="24"/>
          <w:lang w:val="en-US"/>
        </w:rPr>
        <w:t>Dwiyati Pujimulyani</w:t>
      </w:r>
      <w:r w:rsidR="009D188A">
        <w:rPr>
          <w:rFonts w:ascii="Times New Roman" w:eastAsia="Times New Roman" w:hAnsi="Times New Roman"/>
          <w:b/>
          <w:sz w:val="24"/>
        </w:rPr>
        <w:t xml:space="preserve"> </w:t>
      </w:r>
      <w:r w:rsidR="005A5184" w:rsidRPr="005A5184">
        <w:rPr>
          <w:rFonts w:ascii="Times New Roman" w:eastAsia="Times New Roman" w:hAnsi="Times New Roman"/>
          <w:b/>
          <w:sz w:val="24"/>
          <w:vertAlign w:val="superscript"/>
          <w:lang w:val="en-US"/>
        </w:rPr>
        <w:t>3)</w:t>
      </w:r>
    </w:p>
    <w:p w:rsidR="009D188A" w:rsidRDefault="009D188A">
      <w:pPr>
        <w:spacing w:line="179" w:lineRule="exact"/>
        <w:ind w:left="822"/>
        <w:jc w:val="center"/>
        <w:rPr>
          <w:rFonts w:ascii="Times New Roman" w:eastAsia="Times New Roman" w:hAnsi="Times New Roman"/>
          <w:sz w:val="24"/>
        </w:rPr>
      </w:pPr>
    </w:p>
    <w:p w:rsidR="00EB022C" w:rsidRPr="00EB022C" w:rsidRDefault="00EB022C" w:rsidP="00EB022C">
      <w:pPr>
        <w:spacing w:line="237" w:lineRule="auto"/>
        <w:ind w:left="1182" w:right="220"/>
        <w:jc w:val="center"/>
        <w:rPr>
          <w:rFonts w:ascii="Times New Roman" w:eastAsia="Times New Roman" w:hAnsi="Times New Roman"/>
          <w:sz w:val="24"/>
          <w:szCs w:val="24"/>
        </w:rPr>
      </w:pPr>
      <w:proofErr w:type="gramStart"/>
      <w:r w:rsidRPr="00EB022C">
        <w:rPr>
          <w:rFonts w:ascii="Times New Roman" w:hAnsi="Times New Roman" w:cs="Times New Roman"/>
          <w:sz w:val="24"/>
          <w:szCs w:val="24"/>
          <w:vertAlign w:val="superscript"/>
          <w:lang w:val="en-US"/>
        </w:rPr>
        <w:t>1)</w:t>
      </w:r>
      <w:r w:rsidRPr="00EB022C">
        <w:rPr>
          <w:rFonts w:ascii="Times New Roman" w:hAnsi="Times New Roman" w:cs="Times New Roman"/>
          <w:sz w:val="24"/>
          <w:szCs w:val="24"/>
        </w:rPr>
        <w:t>Mahasiswa</w:t>
      </w:r>
      <w:proofErr w:type="gramEnd"/>
      <w:r w:rsidRPr="00EB022C">
        <w:rPr>
          <w:rFonts w:ascii="Times New Roman" w:hAnsi="Times New Roman" w:cs="Times New Roman"/>
          <w:sz w:val="24"/>
          <w:szCs w:val="24"/>
        </w:rPr>
        <w:t xml:space="preserve"> Program Studi Teknologi Hasil Pertanian, Fakultas Agroindustri</w:t>
      </w:r>
    </w:p>
    <w:p w:rsidR="00EB022C" w:rsidRPr="00EB022C" w:rsidRDefault="00EB022C" w:rsidP="00EB022C">
      <w:pPr>
        <w:spacing w:line="237" w:lineRule="auto"/>
        <w:ind w:left="1182" w:right="220"/>
        <w:jc w:val="center"/>
        <w:rPr>
          <w:rFonts w:ascii="Times New Roman" w:eastAsia="Times New Roman" w:hAnsi="Times New Roman"/>
          <w:sz w:val="24"/>
          <w:szCs w:val="24"/>
          <w:lang w:val="en-US"/>
        </w:rPr>
      </w:pPr>
      <w:r w:rsidRPr="00EB022C">
        <w:rPr>
          <w:rFonts w:ascii="Times New Roman" w:hAnsi="Times New Roman" w:cs="Times New Roman"/>
          <w:sz w:val="24"/>
          <w:szCs w:val="24"/>
          <w:vertAlign w:val="superscript"/>
          <w:lang w:val="en-US"/>
        </w:rPr>
        <w:t>2</w:t>
      </w:r>
      <w:proofErr w:type="gramStart"/>
      <w:r w:rsidRPr="00EB022C">
        <w:rPr>
          <w:rFonts w:ascii="Times New Roman" w:hAnsi="Times New Roman" w:cs="Times New Roman"/>
          <w:sz w:val="24"/>
          <w:szCs w:val="24"/>
          <w:vertAlign w:val="superscript"/>
          <w:lang w:val="en-US"/>
        </w:rPr>
        <w:t>,3</w:t>
      </w:r>
      <w:proofErr w:type="gramEnd"/>
      <w:r w:rsidRPr="00EB022C">
        <w:rPr>
          <w:rFonts w:ascii="Times New Roman" w:hAnsi="Times New Roman" w:cs="Times New Roman"/>
          <w:sz w:val="24"/>
          <w:szCs w:val="24"/>
          <w:vertAlign w:val="superscript"/>
          <w:lang w:val="en-US"/>
        </w:rPr>
        <w:t>)</w:t>
      </w:r>
      <w:r w:rsidRPr="00EB022C">
        <w:rPr>
          <w:rFonts w:ascii="Times New Roman" w:hAnsi="Times New Roman" w:cs="Times New Roman"/>
          <w:sz w:val="24"/>
          <w:szCs w:val="24"/>
        </w:rPr>
        <w:t>Dosen P</w:t>
      </w:r>
      <w:r w:rsidR="009D188A" w:rsidRPr="00EB022C">
        <w:rPr>
          <w:rFonts w:ascii="Times New Roman" w:eastAsia="Times New Roman" w:hAnsi="Times New Roman"/>
          <w:sz w:val="24"/>
          <w:szCs w:val="24"/>
        </w:rPr>
        <w:t xml:space="preserve">rogram Studi Teknologi Hasil Pertanian, Fakultas Agroindustri, Universitas Mercu Buana Yogyakarta, </w:t>
      </w:r>
    </w:p>
    <w:p w:rsidR="009D188A" w:rsidRDefault="009D188A" w:rsidP="00EB022C">
      <w:pPr>
        <w:spacing w:line="237" w:lineRule="auto"/>
        <w:ind w:left="1182" w:right="220"/>
        <w:jc w:val="center"/>
        <w:rPr>
          <w:rFonts w:ascii="Times New Roman" w:eastAsia="Times New Roman" w:hAnsi="Times New Roman"/>
          <w:sz w:val="23"/>
          <w:lang w:val="en-US"/>
        </w:rPr>
      </w:pPr>
      <w:r w:rsidRPr="00EB022C">
        <w:rPr>
          <w:rFonts w:ascii="Times New Roman" w:eastAsia="Times New Roman" w:hAnsi="Times New Roman"/>
          <w:sz w:val="24"/>
          <w:szCs w:val="24"/>
        </w:rPr>
        <w:t>Jl. Wates Km. 10 Yogyakarta 55244, Indonesia</w:t>
      </w:r>
      <w:r>
        <w:rPr>
          <w:rFonts w:ascii="Times New Roman" w:eastAsia="Times New Roman" w:hAnsi="Times New Roman"/>
          <w:sz w:val="23"/>
        </w:rPr>
        <w:t>.</w:t>
      </w:r>
    </w:p>
    <w:p w:rsidR="00EB022C" w:rsidRDefault="00EB022C" w:rsidP="00EB022C">
      <w:pPr>
        <w:spacing w:line="237" w:lineRule="auto"/>
        <w:ind w:left="1182" w:right="220"/>
        <w:jc w:val="center"/>
        <w:rPr>
          <w:rFonts w:ascii="Helvetica" w:hAnsi="Helvetica" w:cs="Helvetica"/>
          <w:color w:val="555555"/>
          <w:sz w:val="21"/>
          <w:szCs w:val="21"/>
          <w:shd w:val="clear" w:color="auto" w:fill="FFFFFF"/>
          <w:lang w:val="en-US"/>
        </w:rPr>
      </w:pPr>
      <w:proofErr w:type="gramStart"/>
      <w:r>
        <w:rPr>
          <w:rFonts w:ascii="Times New Roman" w:eastAsia="Times New Roman" w:hAnsi="Times New Roman"/>
          <w:sz w:val="23"/>
          <w:lang w:val="en-US"/>
        </w:rPr>
        <w:t>Email :</w:t>
      </w:r>
      <w:proofErr w:type="gramEnd"/>
      <w:r w:rsidRPr="000761AD">
        <w:rPr>
          <w:rFonts w:ascii="Times New Roman" w:eastAsia="Times New Roman" w:hAnsi="Times New Roman" w:cs="Times New Roman"/>
          <w:sz w:val="24"/>
          <w:lang w:val="en-US"/>
        </w:rPr>
        <w:t xml:space="preserve"> </w:t>
      </w:r>
      <w:hyperlink r:id="rId7" w:history="1">
        <w:r w:rsidR="000761AD" w:rsidRPr="000761AD">
          <w:rPr>
            <w:rStyle w:val="Hyperlink"/>
            <w:rFonts w:ascii="Times New Roman" w:hAnsi="Times New Roman" w:cs="Times New Roman"/>
            <w:sz w:val="22"/>
            <w:szCs w:val="21"/>
            <w:shd w:val="clear" w:color="auto" w:fill="FFFFFF"/>
          </w:rPr>
          <w:t>lissiana.s@gmail.com</w:t>
        </w:r>
      </w:hyperlink>
    </w:p>
    <w:p w:rsidR="000761AD" w:rsidRPr="000761AD" w:rsidRDefault="000761AD" w:rsidP="00EB022C">
      <w:pPr>
        <w:spacing w:line="237" w:lineRule="auto"/>
        <w:ind w:left="1182" w:right="220"/>
        <w:jc w:val="center"/>
        <w:rPr>
          <w:rFonts w:ascii="Times New Roman" w:eastAsia="Times New Roman" w:hAnsi="Times New Roman"/>
          <w:sz w:val="23"/>
          <w:lang w:val="en-US"/>
        </w:rPr>
      </w:pPr>
    </w:p>
    <w:p w:rsidR="009D188A" w:rsidRDefault="009D188A" w:rsidP="00EB022C">
      <w:pPr>
        <w:spacing w:line="124" w:lineRule="exact"/>
        <w:ind w:left="822"/>
        <w:jc w:val="center"/>
        <w:rPr>
          <w:rFonts w:ascii="Times New Roman" w:eastAsia="Times New Roman" w:hAnsi="Times New Roman"/>
          <w:sz w:val="24"/>
        </w:rPr>
      </w:pPr>
    </w:p>
    <w:p w:rsidR="009D188A" w:rsidRPr="005D06CF" w:rsidRDefault="009D188A" w:rsidP="005D06CF">
      <w:pPr>
        <w:ind w:left="822"/>
        <w:jc w:val="center"/>
        <w:rPr>
          <w:rFonts w:ascii="Times New Roman" w:eastAsia="Times New Roman" w:hAnsi="Times New Roman"/>
          <w:b/>
          <w:sz w:val="22"/>
          <w:szCs w:val="22"/>
          <w:lang w:val="en-US"/>
        </w:rPr>
      </w:pPr>
      <w:r w:rsidRPr="005D06CF">
        <w:rPr>
          <w:rFonts w:ascii="Times New Roman" w:eastAsia="Times New Roman" w:hAnsi="Times New Roman"/>
          <w:b/>
          <w:sz w:val="22"/>
          <w:szCs w:val="22"/>
        </w:rPr>
        <w:t>ABSTRAK</w:t>
      </w:r>
    </w:p>
    <w:p w:rsidR="000761AD" w:rsidRPr="000761AD" w:rsidRDefault="000761AD" w:rsidP="000761AD">
      <w:pPr>
        <w:ind w:left="822" w:firstLine="618"/>
        <w:jc w:val="both"/>
        <w:rPr>
          <w:rFonts w:ascii="Times New Roman" w:eastAsia="Times New Roman" w:hAnsi="Times New Roman"/>
          <w:sz w:val="22"/>
          <w:szCs w:val="22"/>
          <w:lang w:val="en-US"/>
        </w:rPr>
      </w:pPr>
      <w:r w:rsidRPr="000761AD">
        <w:rPr>
          <w:rFonts w:ascii="Times New Roman" w:eastAsia="Times New Roman" w:hAnsi="Times New Roman"/>
          <w:sz w:val="22"/>
          <w:szCs w:val="22"/>
        </w:rPr>
        <w:t xml:space="preserve">Jambu biji merupakan buah klimaterik yang </w:t>
      </w:r>
      <w:r w:rsidRPr="000761AD">
        <w:rPr>
          <w:rFonts w:ascii="Times New Roman" w:eastAsia="Times New Roman" w:hAnsi="Times New Roman"/>
          <w:sz w:val="22"/>
          <w:szCs w:val="22"/>
          <w:lang w:val="en-US"/>
        </w:rPr>
        <w:t xml:space="preserve">memiliki </w:t>
      </w:r>
      <w:r w:rsidRPr="000761AD">
        <w:rPr>
          <w:rFonts w:ascii="Times New Roman" w:eastAsia="Times New Roman" w:hAnsi="Times New Roman"/>
          <w:sz w:val="22"/>
          <w:szCs w:val="22"/>
        </w:rPr>
        <w:t>senyawa-senyawa yang bermanfaat bagi tubuh</w:t>
      </w:r>
      <w:r w:rsidRPr="000761AD">
        <w:rPr>
          <w:rFonts w:ascii="Times New Roman" w:eastAsia="Times New Roman" w:hAnsi="Times New Roman"/>
          <w:sz w:val="22"/>
          <w:szCs w:val="22"/>
          <w:lang w:val="en-US"/>
        </w:rPr>
        <w:t xml:space="preserve"> salah satunya yaitu vitamin C. </w:t>
      </w:r>
      <w:proofErr w:type="gramStart"/>
      <w:r w:rsidRPr="000761AD">
        <w:rPr>
          <w:rFonts w:ascii="Times New Roman" w:eastAsia="Times New Roman" w:hAnsi="Times New Roman"/>
          <w:sz w:val="22"/>
          <w:szCs w:val="22"/>
          <w:lang w:val="en-US"/>
        </w:rPr>
        <w:t>J</w:t>
      </w:r>
      <w:r w:rsidRPr="000761AD">
        <w:rPr>
          <w:rFonts w:ascii="Times New Roman" w:eastAsia="Times New Roman" w:hAnsi="Times New Roman"/>
          <w:sz w:val="22"/>
          <w:szCs w:val="22"/>
        </w:rPr>
        <w:t>ambu biji merah berpotensi dijadikan produk diversifikasi pangan yang memiliki antioksidan dan</w:t>
      </w:r>
      <w:r w:rsidRPr="000761AD">
        <w:rPr>
          <w:rFonts w:ascii="Times New Roman" w:eastAsia="Times New Roman" w:hAnsi="Times New Roman"/>
          <w:sz w:val="22"/>
          <w:szCs w:val="22"/>
          <w:lang w:val="en-US"/>
        </w:rPr>
        <w:t xml:space="preserve"> </w:t>
      </w:r>
      <w:r w:rsidRPr="000761AD">
        <w:rPr>
          <w:rFonts w:ascii="Times New Roman" w:eastAsia="Times New Roman" w:hAnsi="Times New Roman"/>
          <w:sz w:val="22"/>
          <w:szCs w:val="22"/>
        </w:rPr>
        <w:t>nilai ekonomi tinggi</w:t>
      </w:r>
      <w:r w:rsidRPr="000761AD">
        <w:rPr>
          <w:rFonts w:ascii="Times New Roman" w:eastAsia="Times New Roman" w:hAnsi="Times New Roman"/>
          <w:sz w:val="22"/>
          <w:szCs w:val="22"/>
          <w:lang w:val="en-US"/>
        </w:rPr>
        <w:t>, namun mudah rusak.</w:t>
      </w:r>
      <w:proofErr w:type="gramEnd"/>
      <w:r w:rsidRPr="000761AD">
        <w:rPr>
          <w:rFonts w:ascii="Times New Roman" w:eastAsia="Times New Roman" w:hAnsi="Times New Roman"/>
          <w:sz w:val="22"/>
          <w:szCs w:val="22"/>
          <w:lang w:val="en-US"/>
        </w:rPr>
        <w:t xml:space="preserve"> Oleh karena itu perlu diversifikasi antara </w:t>
      </w:r>
      <w:proofErr w:type="gramStart"/>
      <w:r w:rsidRPr="000761AD">
        <w:rPr>
          <w:rFonts w:ascii="Times New Roman" w:eastAsia="Times New Roman" w:hAnsi="Times New Roman"/>
          <w:sz w:val="22"/>
          <w:szCs w:val="22"/>
          <w:lang w:val="en-US"/>
        </w:rPr>
        <w:t>lain</w:t>
      </w:r>
      <w:proofErr w:type="gramEnd"/>
      <w:r w:rsidRPr="000761AD">
        <w:rPr>
          <w:rFonts w:ascii="Times New Roman" w:eastAsia="Times New Roman" w:hAnsi="Times New Roman"/>
          <w:sz w:val="22"/>
          <w:szCs w:val="22"/>
          <w:lang w:val="en-US"/>
        </w:rPr>
        <w:t xml:space="preserve"> dibuat setup. </w:t>
      </w:r>
      <w:proofErr w:type="gramStart"/>
      <w:r w:rsidRPr="000761AD">
        <w:rPr>
          <w:rFonts w:ascii="Times New Roman" w:eastAsia="Times New Roman" w:hAnsi="Times New Roman"/>
          <w:sz w:val="22"/>
          <w:szCs w:val="22"/>
          <w:lang w:val="en-ID"/>
        </w:rPr>
        <w:t xml:space="preserve">Penelitian ini bertujuan untuk </w:t>
      </w:r>
      <w:r w:rsidRPr="000761AD">
        <w:rPr>
          <w:rFonts w:ascii="Times New Roman" w:eastAsia="Times New Roman" w:hAnsi="Times New Roman"/>
          <w:sz w:val="22"/>
          <w:szCs w:val="22"/>
          <w:lang w:val="en-US"/>
        </w:rPr>
        <w:t>m</w:t>
      </w:r>
      <w:r w:rsidRPr="000761AD">
        <w:rPr>
          <w:rFonts w:ascii="Times New Roman" w:eastAsia="Times New Roman" w:hAnsi="Times New Roman"/>
          <w:sz w:val="22"/>
          <w:szCs w:val="22"/>
        </w:rPr>
        <w:t xml:space="preserve">enghasilkan </w:t>
      </w:r>
      <w:r w:rsidRPr="000761AD">
        <w:rPr>
          <w:rFonts w:ascii="Times New Roman" w:eastAsia="Times New Roman" w:hAnsi="Times New Roman"/>
          <w:sz w:val="22"/>
          <w:szCs w:val="22"/>
          <w:lang w:val="en-US"/>
        </w:rPr>
        <w:t>setup</w:t>
      </w:r>
      <w:r w:rsidRPr="000761AD">
        <w:rPr>
          <w:rFonts w:ascii="Times New Roman" w:eastAsia="Times New Roman" w:hAnsi="Times New Roman"/>
          <w:sz w:val="22"/>
          <w:szCs w:val="22"/>
        </w:rPr>
        <w:t xml:space="preserve"> jambu biji yang </w:t>
      </w:r>
      <w:r w:rsidRPr="000761AD">
        <w:rPr>
          <w:rFonts w:ascii="Times New Roman" w:eastAsia="Times New Roman" w:hAnsi="Times New Roman"/>
          <w:sz w:val="22"/>
          <w:szCs w:val="22"/>
          <w:lang w:val="en-US"/>
        </w:rPr>
        <w:t xml:space="preserve">mengandung vitamin C </w:t>
      </w:r>
      <w:r w:rsidRPr="000761AD">
        <w:rPr>
          <w:rFonts w:ascii="Times New Roman" w:eastAsia="Times New Roman" w:hAnsi="Times New Roman"/>
          <w:sz w:val="22"/>
          <w:szCs w:val="22"/>
        </w:rPr>
        <w:t>dan disukai</w:t>
      </w:r>
      <w:r w:rsidRPr="000761AD">
        <w:rPr>
          <w:rFonts w:ascii="Times New Roman" w:eastAsia="Times New Roman" w:hAnsi="Times New Roman"/>
          <w:sz w:val="22"/>
          <w:szCs w:val="22"/>
          <w:lang w:val="en-US"/>
        </w:rPr>
        <w:t xml:space="preserve"> panelis.</w:t>
      </w:r>
      <w:proofErr w:type="gramEnd"/>
    </w:p>
    <w:p w:rsidR="000761AD" w:rsidRPr="000761AD" w:rsidRDefault="000761AD" w:rsidP="000761AD">
      <w:pPr>
        <w:ind w:left="822" w:firstLine="618"/>
        <w:jc w:val="both"/>
        <w:rPr>
          <w:rFonts w:ascii="Times New Roman" w:eastAsia="Times New Roman" w:hAnsi="Times New Roman"/>
          <w:sz w:val="22"/>
          <w:szCs w:val="22"/>
        </w:rPr>
      </w:pPr>
      <w:r w:rsidRPr="000761AD">
        <w:rPr>
          <w:rFonts w:ascii="Times New Roman" w:eastAsia="Times New Roman" w:hAnsi="Times New Roman"/>
          <w:sz w:val="22"/>
          <w:szCs w:val="22"/>
        </w:rPr>
        <w:t>Penelitian dilakukan menggunakan Rancangan Acak Lengkap (RAL)</w:t>
      </w:r>
      <w:r w:rsidRPr="000761AD">
        <w:rPr>
          <w:rFonts w:ascii="Times New Roman" w:eastAsia="Times New Roman" w:hAnsi="Times New Roman"/>
          <w:sz w:val="22"/>
          <w:szCs w:val="22"/>
          <w:lang w:val="en-US"/>
        </w:rPr>
        <w:t xml:space="preserve"> dengan 2 perlakuan, yaitu dengan penambahan sukrosa dan jambu biji. Penambahan sukrosa dengan variasi 15, 30 dan 45% (dalam 500 ml air) dan buah</w:t>
      </w:r>
      <w:r w:rsidRPr="000761AD">
        <w:rPr>
          <w:rFonts w:ascii="Times New Roman" w:eastAsia="Times New Roman" w:hAnsi="Times New Roman"/>
          <w:sz w:val="22"/>
          <w:szCs w:val="22"/>
        </w:rPr>
        <w:t xml:space="preserve"> jambu biji</w:t>
      </w:r>
      <w:r w:rsidRPr="000761AD">
        <w:rPr>
          <w:rFonts w:ascii="Times New Roman" w:eastAsia="Times New Roman" w:hAnsi="Times New Roman"/>
          <w:sz w:val="22"/>
          <w:szCs w:val="22"/>
          <w:lang w:val="en-US"/>
        </w:rPr>
        <w:t xml:space="preserve"> variasinya: 300, 500 dan 700 g. </w:t>
      </w:r>
      <w:r w:rsidRPr="000761AD">
        <w:rPr>
          <w:rFonts w:ascii="Times New Roman" w:eastAsia="Times New Roman" w:hAnsi="Times New Roman"/>
          <w:sz w:val="22"/>
          <w:szCs w:val="22"/>
          <w:lang w:val="en-ID"/>
        </w:rPr>
        <w:t xml:space="preserve">Analisis kimia yang dilakukan ialah kadar air, vitamin C, aktivitas antioksidan, gula total, total asam, padatan terlarut, dan pengujian fisik adalah  warna, viskositas sertauntuk menentukan tingkat keukaan dilakukan uji hedoik tingkat. </w:t>
      </w:r>
    </w:p>
    <w:p w:rsidR="000761AD" w:rsidRDefault="000761AD" w:rsidP="000761AD">
      <w:pPr>
        <w:ind w:left="822" w:firstLine="618"/>
        <w:jc w:val="both"/>
        <w:rPr>
          <w:rFonts w:ascii="Times New Roman" w:eastAsia="Times New Roman" w:hAnsi="Times New Roman"/>
          <w:sz w:val="22"/>
          <w:szCs w:val="22"/>
          <w:lang w:val="en-US"/>
        </w:rPr>
      </w:pPr>
      <w:r w:rsidRPr="000761AD">
        <w:rPr>
          <w:rFonts w:ascii="Times New Roman" w:eastAsia="Times New Roman" w:hAnsi="Times New Roman"/>
          <w:sz w:val="22"/>
          <w:szCs w:val="22"/>
          <w:lang w:val="en-US"/>
        </w:rPr>
        <w:t xml:space="preserve">Hasil penelitian menunjukkan kadar vitamin C sebanyak 86,50 ± 0,21 mg/ 100 g, air </w:t>
      </w:r>
      <w:r w:rsidRPr="000761AD">
        <w:rPr>
          <w:rFonts w:ascii="Times New Roman" w:eastAsia="Times New Roman" w:hAnsi="Times New Roman"/>
          <w:sz w:val="22"/>
          <w:szCs w:val="22"/>
        </w:rPr>
        <w:t>8</w:t>
      </w:r>
      <w:r w:rsidRPr="000761AD">
        <w:rPr>
          <w:rFonts w:ascii="Times New Roman" w:eastAsia="Times New Roman" w:hAnsi="Times New Roman"/>
          <w:sz w:val="22"/>
          <w:szCs w:val="22"/>
          <w:lang w:val="en-US"/>
        </w:rPr>
        <w:t>7,17 ± 0,51% dan aktivitas antioksidan dengan nilai RSA</w:t>
      </w:r>
      <w:r w:rsidRPr="000761AD">
        <w:rPr>
          <w:rFonts w:ascii="Times New Roman" w:eastAsia="Times New Roman" w:hAnsi="Times New Roman"/>
          <w:sz w:val="22"/>
          <w:szCs w:val="22"/>
        </w:rPr>
        <w:t xml:space="preserve"> (</w:t>
      </w:r>
      <w:r w:rsidRPr="000761AD">
        <w:rPr>
          <w:rFonts w:ascii="Times New Roman" w:eastAsia="Times New Roman" w:hAnsi="Times New Roman"/>
          <w:i/>
          <w:sz w:val="22"/>
          <w:szCs w:val="22"/>
        </w:rPr>
        <w:t>Radical Scavenging Activity</w:t>
      </w:r>
      <w:r w:rsidRPr="000761AD">
        <w:rPr>
          <w:rFonts w:ascii="Times New Roman" w:eastAsia="Times New Roman" w:hAnsi="Times New Roman"/>
          <w:sz w:val="22"/>
          <w:szCs w:val="22"/>
        </w:rPr>
        <w:t>)</w:t>
      </w:r>
      <w:r w:rsidRPr="000761AD">
        <w:rPr>
          <w:rFonts w:ascii="Times New Roman" w:eastAsia="Times New Roman" w:hAnsi="Times New Roman"/>
          <w:sz w:val="22"/>
          <w:szCs w:val="22"/>
          <w:lang w:val="en-US"/>
        </w:rPr>
        <w:t xml:space="preserve"> </w:t>
      </w:r>
      <w:r w:rsidRPr="000761AD">
        <w:rPr>
          <w:rFonts w:ascii="Times New Roman" w:eastAsia="Times New Roman" w:hAnsi="Times New Roman"/>
          <w:sz w:val="22"/>
          <w:szCs w:val="22"/>
        </w:rPr>
        <w:t>2</w:t>
      </w:r>
      <w:r w:rsidRPr="000761AD">
        <w:rPr>
          <w:rFonts w:ascii="Times New Roman" w:eastAsia="Times New Roman" w:hAnsi="Times New Roman"/>
          <w:sz w:val="22"/>
          <w:szCs w:val="22"/>
          <w:lang w:val="en-US"/>
        </w:rPr>
        <w:t>4,56 ± 0,50%</w:t>
      </w:r>
      <w:r w:rsidRPr="000761AD">
        <w:rPr>
          <w:rFonts w:ascii="Times New Roman" w:eastAsia="Times New Roman" w:hAnsi="Times New Roman"/>
          <w:sz w:val="22"/>
          <w:szCs w:val="22"/>
        </w:rPr>
        <w:t>.</w:t>
      </w:r>
      <w:r w:rsidRPr="000761AD">
        <w:rPr>
          <w:rFonts w:ascii="Times New Roman" w:eastAsia="Times New Roman" w:hAnsi="Times New Roman"/>
          <w:sz w:val="22"/>
          <w:szCs w:val="22"/>
          <w:lang w:val="en-US"/>
        </w:rPr>
        <w:t xml:space="preserve"> Analisis k</w:t>
      </w:r>
      <w:r w:rsidRPr="000761AD">
        <w:rPr>
          <w:rFonts w:ascii="Times New Roman" w:eastAsia="Times New Roman" w:hAnsi="Times New Roman"/>
          <w:sz w:val="22"/>
          <w:szCs w:val="22"/>
        </w:rPr>
        <w:t>imia</w:t>
      </w:r>
      <w:r w:rsidRPr="000761AD">
        <w:rPr>
          <w:rFonts w:ascii="Times New Roman" w:eastAsia="Times New Roman" w:hAnsi="Times New Roman"/>
          <w:sz w:val="22"/>
          <w:szCs w:val="22"/>
          <w:lang w:val="en-US"/>
        </w:rPr>
        <w:t xml:space="preserve"> setup jambu biji didapatkan vitamin C tertinggi sebesar 137,46 mg/ 700 g, aktivitas antioksidan 33,64% RSA, gula total 62,12%, total asam 0,23%, imbangan gula asam 477,85 dan padatan terlarut 27%. </w:t>
      </w:r>
      <w:r w:rsidRPr="000761AD">
        <w:rPr>
          <w:rFonts w:ascii="Times New Roman" w:eastAsia="Times New Roman" w:hAnsi="Times New Roman"/>
          <w:sz w:val="22"/>
          <w:szCs w:val="22"/>
        </w:rPr>
        <w:t>Variasi penambahan</w:t>
      </w:r>
      <w:r w:rsidRPr="000761AD">
        <w:rPr>
          <w:rFonts w:ascii="Times New Roman" w:eastAsia="Times New Roman" w:hAnsi="Times New Roman"/>
          <w:sz w:val="22"/>
          <w:szCs w:val="22"/>
          <w:lang w:val="en-US"/>
        </w:rPr>
        <w:t xml:space="preserve"> sukrosa dan jambu biji</w:t>
      </w:r>
      <w:r w:rsidRPr="000761AD">
        <w:rPr>
          <w:rFonts w:ascii="Times New Roman" w:eastAsia="Times New Roman" w:hAnsi="Times New Roman"/>
          <w:sz w:val="22"/>
          <w:szCs w:val="22"/>
        </w:rPr>
        <w:t xml:space="preserve"> memberikan pengaruh nyata terhadap warna</w:t>
      </w:r>
      <w:r w:rsidRPr="000761AD">
        <w:rPr>
          <w:rFonts w:ascii="Times New Roman" w:eastAsia="Times New Roman" w:hAnsi="Times New Roman"/>
          <w:sz w:val="22"/>
          <w:szCs w:val="22"/>
          <w:lang w:val="en-US"/>
        </w:rPr>
        <w:t>, viskositas</w:t>
      </w:r>
      <w:r w:rsidRPr="000761AD">
        <w:rPr>
          <w:rFonts w:ascii="Times New Roman" w:eastAsia="Times New Roman" w:hAnsi="Times New Roman"/>
          <w:sz w:val="22"/>
          <w:szCs w:val="22"/>
        </w:rPr>
        <w:t xml:space="preserve"> dan tingkat kesukaan panelis.</w:t>
      </w:r>
      <w:r w:rsidRPr="000761AD">
        <w:rPr>
          <w:rFonts w:ascii="Times New Roman" w:eastAsia="Times New Roman" w:hAnsi="Times New Roman"/>
          <w:sz w:val="22"/>
          <w:szCs w:val="22"/>
          <w:lang w:val="en-US"/>
        </w:rPr>
        <w:t xml:space="preserve"> </w:t>
      </w:r>
      <w:r w:rsidRPr="000761AD">
        <w:rPr>
          <w:rFonts w:ascii="Times New Roman" w:eastAsia="Times New Roman" w:hAnsi="Times New Roman"/>
          <w:sz w:val="22"/>
          <w:szCs w:val="22"/>
        </w:rPr>
        <w:t>Hasil penelitian menunjukkan bahwa formulasi terbaik yang paling disukai panelis adalah</w:t>
      </w:r>
      <w:r w:rsidRPr="000761AD">
        <w:rPr>
          <w:rFonts w:ascii="Times New Roman" w:eastAsia="Times New Roman" w:hAnsi="Times New Roman"/>
          <w:sz w:val="22"/>
          <w:szCs w:val="22"/>
          <w:lang w:val="en-US"/>
        </w:rPr>
        <w:t xml:space="preserve"> setup yang dibuat dengan penambahan variasi sukrosa 15% dan jambu biji 300 g</w:t>
      </w:r>
      <w:r w:rsidRPr="000761AD">
        <w:rPr>
          <w:rFonts w:ascii="Times New Roman" w:eastAsia="Times New Roman" w:hAnsi="Times New Roman"/>
          <w:sz w:val="22"/>
          <w:szCs w:val="22"/>
        </w:rPr>
        <w:t>, dengan vitamin C sebesar 121,88 ± 0,62 mg/ 100 g.</w:t>
      </w:r>
    </w:p>
    <w:p w:rsidR="000761AD" w:rsidRDefault="000761AD" w:rsidP="000761AD">
      <w:pPr>
        <w:ind w:left="822" w:firstLine="618"/>
        <w:jc w:val="both"/>
        <w:rPr>
          <w:rFonts w:ascii="Times New Roman" w:eastAsia="Times New Roman" w:hAnsi="Times New Roman"/>
          <w:sz w:val="22"/>
          <w:szCs w:val="22"/>
          <w:lang w:val="en-US"/>
        </w:rPr>
      </w:pPr>
    </w:p>
    <w:p w:rsidR="000761AD" w:rsidRPr="000761AD" w:rsidRDefault="000761AD" w:rsidP="000761AD">
      <w:pPr>
        <w:ind w:firstLine="720"/>
        <w:jc w:val="both"/>
        <w:rPr>
          <w:rFonts w:ascii="Times New Roman" w:eastAsia="Times New Roman" w:hAnsi="Times New Roman"/>
          <w:sz w:val="22"/>
          <w:szCs w:val="22"/>
          <w:lang w:val="en-US"/>
        </w:rPr>
      </w:pPr>
      <w:r w:rsidRPr="000761AD">
        <w:rPr>
          <w:rFonts w:ascii="Times New Roman" w:eastAsia="Times New Roman" w:hAnsi="Times New Roman"/>
          <w:sz w:val="22"/>
          <w:szCs w:val="22"/>
        </w:rPr>
        <w:t xml:space="preserve">Kata Kunci: </w:t>
      </w:r>
      <w:r w:rsidRPr="000761AD">
        <w:rPr>
          <w:rFonts w:ascii="Times New Roman" w:eastAsia="Times New Roman" w:hAnsi="Times New Roman"/>
          <w:sz w:val="22"/>
          <w:szCs w:val="22"/>
          <w:lang w:val="en-US"/>
        </w:rPr>
        <w:t>Setup</w:t>
      </w:r>
      <w:r w:rsidRPr="000761AD">
        <w:rPr>
          <w:rFonts w:ascii="Times New Roman" w:eastAsia="Times New Roman" w:hAnsi="Times New Roman"/>
          <w:sz w:val="22"/>
          <w:szCs w:val="22"/>
        </w:rPr>
        <w:t xml:space="preserve">, </w:t>
      </w:r>
      <w:r w:rsidRPr="000761AD">
        <w:rPr>
          <w:rFonts w:ascii="Times New Roman" w:eastAsia="Times New Roman" w:hAnsi="Times New Roman"/>
          <w:sz w:val="22"/>
          <w:szCs w:val="22"/>
          <w:lang w:val="en-US"/>
        </w:rPr>
        <w:t>Jambu biji</w:t>
      </w:r>
      <w:r w:rsidRPr="000761AD">
        <w:rPr>
          <w:rFonts w:ascii="Times New Roman" w:eastAsia="Times New Roman" w:hAnsi="Times New Roman"/>
          <w:sz w:val="22"/>
          <w:szCs w:val="22"/>
        </w:rPr>
        <w:t xml:space="preserve">, </w:t>
      </w:r>
      <w:r w:rsidRPr="000761AD">
        <w:rPr>
          <w:rFonts w:ascii="Times New Roman" w:eastAsia="Times New Roman" w:hAnsi="Times New Roman"/>
          <w:sz w:val="22"/>
          <w:szCs w:val="22"/>
          <w:lang w:val="en-US"/>
        </w:rPr>
        <w:t>Sukrosa, Vitamin C</w:t>
      </w:r>
    </w:p>
    <w:p w:rsidR="000761AD" w:rsidRPr="000761AD" w:rsidRDefault="000761AD" w:rsidP="000761AD">
      <w:pPr>
        <w:ind w:left="822" w:firstLine="618"/>
        <w:jc w:val="both"/>
        <w:rPr>
          <w:rFonts w:ascii="Times New Roman" w:eastAsia="Times New Roman" w:hAnsi="Times New Roman"/>
          <w:sz w:val="22"/>
          <w:szCs w:val="22"/>
          <w:lang w:val="en-US"/>
        </w:rPr>
      </w:pPr>
    </w:p>
    <w:p w:rsidR="000761AD" w:rsidRDefault="000761AD" w:rsidP="005D06CF">
      <w:pPr>
        <w:ind w:left="822" w:firstLine="618"/>
        <w:jc w:val="both"/>
        <w:rPr>
          <w:rFonts w:ascii="Times New Roman" w:eastAsia="Times New Roman" w:hAnsi="Times New Roman"/>
          <w:sz w:val="22"/>
          <w:szCs w:val="22"/>
          <w:lang w:val="en-US"/>
        </w:rPr>
      </w:pPr>
    </w:p>
    <w:p w:rsidR="009D188A" w:rsidRDefault="009D188A" w:rsidP="0009139F">
      <w:pPr>
        <w:ind w:left="822" w:right="3020"/>
        <w:jc w:val="both"/>
        <w:rPr>
          <w:rFonts w:ascii="Times New Roman" w:eastAsia="Times New Roman" w:hAnsi="Times New Roman"/>
          <w:b/>
          <w:sz w:val="22"/>
          <w:szCs w:val="22"/>
          <w:lang w:val="en-US"/>
        </w:rPr>
      </w:pPr>
      <w:r w:rsidRPr="0009139F">
        <w:rPr>
          <w:rFonts w:ascii="Times New Roman" w:eastAsia="Times New Roman" w:hAnsi="Times New Roman"/>
          <w:b/>
          <w:sz w:val="22"/>
          <w:szCs w:val="22"/>
        </w:rPr>
        <w:t>PENDAHULUAN</w:t>
      </w:r>
    </w:p>
    <w:p w:rsidR="000761AD" w:rsidRPr="000761AD" w:rsidRDefault="000761AD" w:rsidP="000761AD">
      <w:pPr>
        <w:ind w:left="822" w:firstLine="618"/>
        <w:jc w:val="both"/>
        <w:rPr>
          <w:rFonts w:ascii="Times New Roman" w:eastAsia="Times New Roman" w:hAnsi="Times New Roman"/>
          <w:sz w:val="22"/>
          <w:szCs w:val="22"/>
          <w:lang w:val="en-US"/>
        </w:rPr>
      </w:pPr>
    </w:p>
    <w:p w:rsidR="000761AD" w:rsidRPr="000761AD" w:rsidRDefault="000761AD" w:rsidP="000761AD">
      <w:pPr>
        <w:ind w:left="822" w:firstLine="618"/>
        <w:jc w:val="both"/>
        <w:rPr>
          <w:rFonts w:ascii="Times New Roman" w:eastAsia="Times New Roman" w:hAnsi="Times New Roman"/>
          <w:sz w:val="22"/>
          <w:szCs w:val="22"/>
        </w:rPr>
      </w:pPr>
      <w:r w:rsidRPr="000761AD">
        <w:rPr>
          <w:rFonts w:ascii="Times New Roman" w:eastAsia="Times New Roman" w:hAnsi="Times New Roman"/>
          <w:sz w:val="22"/>
          <w:szCs w:val="22"/>
        </w:rPr>
        <w:t>Indonesia merupakan negara tropis memiliki keanekaragaman hayati yang tinggi, diantaranya buah-buahan. Banyak sekali dijumpai berbagai jenis buah dengan bermacam-macam varietas yang dapat tumbuh di Indonesia</w:t>
      </w:r>
      <w:r w:rsidRPr="000761AD">
        <w:rPr>
          <w:rFonts w:ascii="Times New Roman" w:eastAsia="Times New Roman" w:hAnsi="Times New Roman"/>
          <w:sz w:val="22"/>
          <w:szCs w:val="22"/>
          <w:lang w:val="en-US"/>
        </w:rPr>
        <w:t xml:space="preserve">, salah satunya buah </w:t>
      </w:r>
      <w:r w:rsidRPr="000761AD">
        <w:rPr>
          <w:rFonts w:ascii="Times New Roman" w:eastAsia="Times New Roman" w:hAnsi="Times New Roman"/>
          <w:sz w:val="22"/>
          <w:szCs w:val="22"/>
        </w:rPr>
        <w:t xml:space="preserve">jambu biji. </w:t>
      </w:r>
      <w:r w:rsidRPr="000761AD">
        <w:rPr>
          <w:rFonts w:ascii="Times New Roman" w:eastAsia="Times New Roman" w:hAnsi="Times New Roman"/>
          <w:sz w:val="22"/>
          <w:szCs w:val="22"/>
          <w:lang w:val="en-US"/>
        </w:rPr>
        <w:t xml:space="preserve">Buah </w:t>
      </w:r>
      <w:r w:rsidRPr="000761AD">
        <w:rPr>
          <w:rFonts w:ascii="Times New Roman" w:eastAsia="Times New Roman" w:hAnsi="Times New Roman"/>
          <w:sz w:val="22"/>
          <w:szCs w:val="22"/>
        </w:rPr>
        <w:t>jambu biji</w:t>
      </w:r>
      <w:r w:rsidRPr="000761AD">
        <w:rPr>
          <w:rFonts w:ascii="Times New Roman" w:eastAsia="Times New Roman" w:hAnsi="Times New Roman"/>
          <w:sz w:val="22"/>
          <w:szCs w:val="22"/>
          <w:lang w:val="en-US"/>
        </w:rPr>
        <w:t xml:space="preserve"> merupakan</w:t>
      </w:r>
      <w:r w:rsidRPr="000761AD">
        <w:rPr>
          <w:rFonts w:ascii="Times New Roman" w:eastAsia="Times New Roman" w:hAnsi="Times New Roman"/>
          <w:sz w:val="22"/>
          <w:szCs w:val="22"/>
        </w:rPr>
        <w:t xml:space="preserve"> salah satu </w:t>
      </w:r>
      <w:r w:rsidRPr="000761AD">
        <w:rPr>
          <w:rFonts w:ascii="Times New Roman" w:eastAsia="Times New Roman" w:hAnsi="Times New Roman"/>
          <w:sz w:val="22"/>
          <w:szCs w:val="22"/>
          <w:lang w:val="en-US"/>
        </w:rPr>
        <w:t>buah yang lazim</w:t>
      </w:r>
      <w:r w:rsidRPr="000761AD">
        <w:rPr>
          <w:rFonts w:ascii="Times New Roman" w:eastAsia="Times New Roman" w:hAnsi="Times New Roman"/>
          <w:sz w:val="22"/>
          <w:szCs w:val="22"/>
        </w:rPr>
        <w:t xml:space="preserve"> dikonsumsi oleh masyarakat sehari-hari </w:t>
      </w:r>
      <w:r w:rsidRPr="000761AD">
        <w:rPr>
          <w:rFonts w:ascii="Times New Roman" w:eastAsia="Times New Roman" w:hAnsi="Times New Roman"/>
          <w:sz w:val="22"/>
          <w:szCs w:val="22"/>
          <w:lang w:val="en-US"/>
        </w:rPr>
        <w:t>dan</w:t>
      </w:r>
      <w:r w:rsidRPr="000761AD">
        <w:rPr>
          <w:rFonts w:ascii="Times New Roman" w:eastAsia="Times New Roman" w:hAnsi="Times New Roman"/>
          <w:sz w:val="22"/>
          <w:szCs w:val="22"/>
        </w:rPr>
        <w:t xml:space="preserve"> memiliki nilai gizi yang baik, diantaranya karbohidrat, protein, serat serta diketahui memiliki </w:t>
      </w:r>
      <w:proofErr w:type="gramStart"/>
      <w:r w:rsidRPr="000761AD">
        <w:rPr>
          <w:rFonts w:ascii="Times New Roman" w:eastAsia="Times New Roman" w:hAnsi="Times New Roman"/>
          <w:sz w:val="22"/>
          <w:szCs w:val="22"/>
        </w:rPr>
        <w:t>kadar</w:t>
      </w:r>
      <w:proofErr w:type="gramEnd"/>
      <w:r w:rsidRPr="000761AD">
        <w:rPr>
          <w:rFonts w:ascii="Times New Roman" w:eastAsia="Times New Roman" w:hAnsi="Times New Roman"/>
          <w:sz w:val="22"/>
          <w:szCs w:val="22"/>
        </w:rPr>
        <w:t xml:space="preserve"> air yang cukup tinggi.</w:t>
      </w:r>
      <w:r w:rsidRPr="000761AD">
        <w:rPr>
          <w:rFonts w:ascii="Times New Roman" w:eastAsia="Times New Roman" w:hAnsi="Times New Roman"/>
          <w:sz w:val="22"/>
          <w:szCs w:val="22"/>
          <w:lang w:val="en-US"/>
        </w:rPr>
        <w:t xml:space="preserve"> </w:t>
      </w:r>
      <w:r w:rsidRPr="000761AD">
        <w:rPr>
          <w:rFonts w:ascii="Times New Roman" w:eastAsia="Times New Roman" w:hAnsi="Times New Roman"/>
          <w:sz w:val="22"/>
          <w:szCs w:val="22"/>
        </w:rPr>
        <w:t xml:space="preserve">Kadar air yang tinggi seringkali menjadi masalah dalam proses penyimpanan buah segar. Suhu udara yang tinggi serta kelembaban yang relatif tinggi di Indonesia menjadikan buah seringkali tidak memiliki umur simpan yang </w:t>
      </w:r>
      <w:r w:rsidRPr="000761AD">
        <w:rPr>
          <w:rFonts w:ascii="Times New Roman" w:eastAsia="Times New Roman" w:hAnsi="Times New Roman"/>
          <w:sz w:val="22"/>
          <w:szCs w:val="22"/>
          <w:lang w:val="en-US"/>
        </w:rPr>
        <w:t xml:space="preserve">panjang. </w:t>
      </w:r>
      <w:proofErr w:type="gramStart"/>
      <w:r w:rsidRPr="000761AD">
        <w:rPr>
          <w:rFonts w:ascii="Times New Roman" w:eastAsia="Times New Roman" w:hAnsi="Times New Roman"/>
          <w:sz w:val="22"/>
          <w:szCs w:val="22"/>
          <w:lang w:val="en-US"/>
        </w:rPr>
        <w:t>Selain itu,</w:t>
      </w:r>
      <w:r w:rsidRPr="000761AD">
        <w:rPr>
          <w:rFonts w:ascii="Times New Roman" w:eastAsia="Times New Roman" w:hAnsi="Times New Roman"/>
          <w:sz w:val="22"/>
          <w:szCs w:val="22"/>
        </w:rPr>
        <w:t xml:space="preserve"> jambu biji juga mengandung vitamin C yaitu sebanyak 87 mg/100 g (Hadisaputra, 2012).</w:t>
      </w:r>
      <w:proofErr w:type="gramEnd"/>
      <w:r w:rsidRPr="000761AD">
        <w:rPr>
          <w:rFonts w:ascii="Times New Roman" w:eastAsia="Times New Roman" w:hAnsi="Times New Roman"/>
          <w:sz w:val="22"/>
          <w:szCs w:val="22"/>
        </w:rPr>
        <w:t xml:space="preserve"> </w:t>
      </w:r>
    </w:p>
    <w:p w:rsidR="000761AD" w:rsidRPr="000761AD" w:rsidRDefault="000761AD" w:rsidP="000761AD">
      <w:pPr>
        <w:ind w:left="822" w:firstLine="618"/>
        <w:jc w:val="both"/>
        <w:rPr>
          <w:rFonts w:ascii="Times New Roman" w:eastAsia="Times New Roman" w:hAnsi="Times New Roman"/>
          <w:sz w:val="22"/>
          <w:szCs w:val="22"/>
        </w:rPr>
      </w:pPr>
      <w:r w:rsidRPr="000761AD">
        <w:rPr>
          <w:rFonts w:ascii="Times New Roman" w:eastAsia="Times New Roman" w:hAnsi="Times New Roman"/>
          <w:sz w:val="22"/>
          <w:szCs w:val="22"/>
        </w:rPr>
        <w:lastRenderedPageBreak/>
        <w:t xml:space="preserve">Jambu biji merupakan buah klimaterik yang mudah rusak </w:t>
      </w:r>
      <w:r w:rsidRPr="000761AD">
        <w:rPr>
          <w:rFonts w:ascii="Times New Roman" w:eastAsia="Times New Roman" w:hAnsi="Times New Roman"/>
          <w:i/>
          <w:sz w:val="22"/>
          <w:szCs w:val="22"/>
        </w:rPr>
        <w:t>perishable</w:t>
      </w:r>
      <w:r w:rsidRPr="000761AD">
        <w:rPr>
          <w:rFonts w:ascii="Times New Roman" w:eastAsia="Times New Roman" w:hAnsi="Times New Roman"/>
          <w:sz w:val="22"/>
          <w:szCs w:val="22"/>
        </w:rPr>
        <w:t>, dengan masa simpan pendek antara 2-7 hari. Kerusakan pasca panen jambu biji merah mencapai 30-40%. Jambu biji merah memiliki senyawa-senyawa penting yang dapat bermanfaat bagi tubuh. Buah jambu biji mengandung total kalori 49 kalori, karbohidrat 12,20 g vitamin C sebesar 87 mg, zat besi 1,10 mg, kalsium 14 mg, fosfor 28 mg dan vitamin A sebesar 25 SI (Cahyono, 2010). Di dalam buah jambu biji terdapat zat kimia lain yang dapat mempengaruhi akti</w:t>
      </w:r>
      <w:r w:rsidRPr="000761AD">
        <w:rPr>
          <w:rFonts w:ascii="Times New Roman" w:eastAsia="Times New Roman" w:hAnsi="Times New Roman"/>
          <w:sz w:val="22"/>
          <w:szCs w:val="22"/>
          <w:lang w:val="en-US"/>
        </w:rPr>
        <w:t>v</w:t>
      </w:r>
      <w:r w:rsidRPr="000761AD">
        <w:rPr>
          <w:rFonts w:ascii="Times New Roman" w:eastAsia="Times New Roman" w:hAnsi="Times New Roman"/>
          <w:sz w:val="22"/>
          <w:szCs w:val="22"/>
        </w:rPr>
        <w:t>itas antioksidan, seperti senyawa flavonoid, kombinasi saponin dengan asam oleanolat, guajivarin dan quercetin. Oleh karena itu jambu biji merah berpotensi dijadikan produk diversifikasi pangan yang diharapkan memiliki antioksidan dan memiliki nilai ekonomi tinggi (Afani, 2016).</w:t>
      </w:r>
      <w:r w:rsidRPr="000761AD">
        <w:rPr>
          <w:rFonts w:ascii="Times New Roman" w:eastAsia="Times New Roman" w:hAnsi="Times New Roman"/>
          <w:sz w:val="22"/>
          <w:szCs w:val="22"/>
          <w:lang w:val="en-ID"/>
        </w:rPr>
        <w:t xml:space="preserve"> </w:t>
      </w:r>
      <w:r w:rsidRPr="000761AD">
        <w:rPr>
          <w:rFonts w:ascii="Times New Roman" w:eastAsia="Times New Roman" w:hAnsi="Times New Roman"/>
          <w:sz w:val="22"/>
          <w:szCs w:val="22"/>
        </w:rPr>
        <w:t>Untuk memanfaatkan jambu biji dengan jumlah produksi yang tinggi namun pemanfaatannya masih sedikit, jambu biji merah dapat dimanfaatkan untuk olahan buah seperti sari buah, jeli, selai dan dodol (Salimah, 2015).</w:t>
      </w:r>
    </w:p>
    <w:p w:rsidR="000761AD" w:rsidRDefault="000761AD" w:rsidP="000761AD">
      <w:pPr>
        <w:ind w:left="822" w:firstLine="618"/>
        <w:jc w:val="both"/>
        <w:rPr>
          <w:rFonts w:ascii="Times New Roman" w:eastAsia="Times New Roman" w:hAnsi="Times New Roman"/>
          <w:sz w:val="22"/>
          <w:szCs w:val="22"/>
          <w:lang w:val="en-US"/>
        </w:rPr>
      </w:pPr>
      <w:r w:rsidRPr="000761AD">
        <w:rPr>
          <w:rFonts w:ascii="Times New Roman" w:eastAsia="Times New Roman" w:hAnsi="Times New Roman"/>
          <w:sz w:val="22"/>
          <w:szCs w:val="22"/>
        </w:rPr>
        <w:t xml:space="preserve">Diversifikasi produk olahan jambu biji dapat dilakukan dengan </w:t>
      </w:r>
      <w:r w:rsidRPr="000761AD">
        <w:rPr>
          <w:rFonts w:ascii="Times New Roman" w:eastAsia="Times New Roman" w:hAnsi="Times New Roman"/>
          <w:sz w:val="22"/>
          <w:szCs w:val="22"/>
          <w:lang w:val="en-US"/>
        </w:rPr>
        <w:t xml:space="preserve">pembuatan setup. Setup adalah </w:t>
      </w:r>
      <w:r w:rsidRPr="000761AD">
        <w:rPr>
          <w:rFonts w:ascii="Times New Roman" w:eastAsia="Times New Roman" w:hAnsi="Times New Roman"/>
          <w:sz w:val="22"/>
          <w:szCs w:val="22"/>
        </w:rPr>
        <w:t xml:space="preserve">minuman dari berbagai buah-buahan yang direbus dan hanya ditambahkan gula serta beberapa rempah-rempah seperti cengkeh, serai, dan kayu </w:t>
      </w:r>
      <w:proofErr w:type="gramStart"/>
      <w:r w:rsidRPr="000761AD">
        <w:rPr>
          <w:rFonts w:ascii="Times New Roman" w:eastAsia="Times New Roman" w:hAnsi="Times New Roman"/>
          <w:sz w:val="22"/>
          <w:szCs w:val="22"/>
        </w:rPr>
        <w:t>manis</w:t>
      </w:r>
      <w:proofErr w:type="gramEnd"/>
      <w:r w:rsidRPr="000761AD">
        <w:rPr>
          <w:rFonts w:ascii="Times New Roman" w:eastAsia="Times New Roman" w:hAnsi="Times New Roman"/>
          <w:sz w:val="22"/>
          <w:szCs w:val="22"/>
        </w:rPr>
        <w:t xml:space="preserve">. </w:t>
      </w:r>
      <w:proofErr w:type="gramStart"/>
      <w:r w:rsidRPr="000761AD">
        <w:rPr>
          <w:rFonts w:ascii="Times New Roman" w:eastAsia="Times New Roman" w:hAnsi="Times New Roman"/>
          <w:sz w:val="22"/>
          <w:szCs w:val="22"/>
          <w:lang w:val="en-ID"/>
        </w:rPr>
        <w:t>Permasalahannya tingkat kesukaan setup ditentukan oleh citarasa khas jambu biji dan kemanisannya.</w:t>
      </w:r>
      <w:proofErr w:type="gramEnd"/>
      <w:r w:rsidRPr="000761AD">
        <w:rPr>
          <w:rFonts w:ascii="Times New Roman" w:eastAsia="Times New Roman" w:hAnsi="Times New Roman"/>
          <w:sz w:val="22"/>
          <w:szCs w:val="22"/>
          <w:lang w:val="en-ID"/>
        </w:rPr>
        <w:t xml:space="preserve"> </w:t>
      </w:r>
      <w:r w:rsidRPr="000761AD">
        <w:rPr>
          <w:rFonts w:ascii="Times New Roman" w:eastAsia="Times New Roman" w:hAnsi="Times New Roman"/>
          <w:sz w:val="22"/>
          <w:szCs w:val="22"/>
        </w:rPr>
        <w:t>Penambahan gula bertujuan untuk memperbaiki rasa manis pada minuman setup, n</w:t>
      </w:r>
      <w:r w:rsidRPr="000761AD">
        <w:rPr>
          <w:rFonts w:ascii="Times New Roman" w:eastAsia="Times New Roman" w:hAnsi="Times New Roman"/>
          <w:sz w:val="22"/>
          <w:szCs w:val="22"/>
          <w:lang w:val="en-ID"/>
        </w:rPr>
        <w:t>amun penambahan gula terlalu banyak cenderung menurunkan keasaman</w:t>
      </w:r>
      <w:r w:rsidRPr="000761AD">
        <w:rPr>
          <w:rFonts w:ascii="Times New Roman" w:eastAsia="Times New Roman" w:hAnsi="Times New Roman"/>
          <w:sz w:val="22"/>
          <w:szCs w:val="22"/>
        </w:rPr>
        <w:t xml:space="preserve"> dan membuat larutan menjadi berwarna lebih coklat</w:t>
      </w:r>
      <w:r w:rsidRPr="000761AD">
        <w:rPr>
          <w:rFonts w:ascii="Times New Roman" w:eastAsia="Times New Roman" w:hAnsi="Times New Roman"/>
          <w:sz w:val="22"/>
          <w:szCs w:val="22"/>
          <w:lang w:val="en-US"/>
        </w:rPr>
        <w:t xml:space="preserve"> hal ini karena adanya reaksi pencoklatan non enzimatis seelama pemasakan</w:t>
      </w:r>
      <w:r w:rsidRPr="000761AD">
        <w:rPr>
          <w:rFonts w:ascii="Times New Roman" w:eastAsia="Times New Roman" w:hAnsi="Times New Roman"/>
          <w:sz w:val="22"/>
          <w:szCs w:val="22"/>
        </w:rPr>
        <w:t xml:space="preserve">, sedangkan </w:t>
      </w:r>
      <w:r w:rsidRPr="000761AD">
        <w:rPr>
          <w:rFonts w:ascii="Times New Roman" w:eastAsia="Times New Roman" w:hAnsi="Times New Roman"/>
          <w:sz w:val="22"/>
          <w:szCs w:val="22"/>
          <w:lang w:val="en-ID"/>
        </w:rPr>
        <w:t>penggunaan jambu biji yang banyak asupan vitamin C tinggi, namun kurang disukai</w:t>
      </w:r>
      <w:r w:rsidRPr="000761AD">
        <w:rPr>
          <w:rFonts w:ascii="Times New Roman" w:eastAsia="Times New Roman" w:hAnsi="Times New Roman"/>
          <w:sz w:val="22"/>
          <w:szCs w:val="22"/>
        </w:rPr>
        <w:t xml:space="preserve"> karena rasanya yang terlalu asam</w:t>
      </w:r>
      <w:r w:rsidRPr="000761AD">
        <w:rPr>
          <w:rFonts w:ascii="Times New Roman" w:eastAsia="Times New Roman" w:hAnsi="Times New Roman"/>
          <w:sz w:val="22"/>
          <w:szCs w:val="22"/>
          <w:lang w:val="en-ID"/>
        </w:rPr>
        <w:t xml:space="preserve">. </w:t>
      </w:r>
      <w:proofErr w:type="gramStart"/>
      <w:r w:rsidRPr="000761AD">
        <w:rPr>
          <w:rFonts w:ascii="Times New Roman" w:eastAsia="Times New Roman" w:hAnsi="Times New Roman"/>
          <w:sz w:val="22"/>
          <w:szCs w:val="22"/>
          <w:lang w:val="en-ID"/>
        </w:rPr>
        <w:t xml:space="preserve">Oleh karena </w:t>
      </w:r>
      <w:r w:rsidRPr="000761AD">
        <w:rPr>
          <w:rFonts w:ascii="Times New Roman" w:eastAsia="Times New Roman" w:hAnsi="Times New Roman"/>
          <w:sz w:val="22"/>
          <w:szCs w:val="22"/>
        </w:rPr>
        <w:t>i</w:t>
      </w:r>
      <w:r w:rsidRPr="000761AD">
        <w:rPr>
          <w:rFonts w:ascii="Times New Roman" w:eastAsia="Times New Roman" w:hAnsi="Times New Roman"/>
          <w:sz w:val="22"/>
          <w:szCs w:val="22"/>
          <w:lang w:val="en-ID"/>
        </w:rPr>
        <w:t>tu penelitian ini bertujuan untuk mengevaluasi</w:t>
      </w:r>
      <w:r w:rsidRPr="000761AD">
        <w:rPr>
          <w:rFonts w:ascii="Times New Roman" w:eastAsia="Times New Roman" w:hAnsi="Times New Roman"/>
          <w:sz w:val="22"/>
          <w:szCs w:val="22"/>
        </w:rPr>
        <w:t xml:space="preserve"> tingkat kesukaan minuman setup jambu biji</w:t>
      </w:r>
      <w:r w:rsidRPr="000761AD">
        <w:rPr>
          <w:rFonts w:ascii="Times New Roman" w:eastAsia="Times New Roman" w:hAnsi="Times New Roman"/>
          <w:sz w:val="22"/>
          <w:szCs w:val="22"/>
          <w:lang w:val="en-US"/>
        </w:rPr>
        <w:t xml:space="preserve"> dan kandungan vitamin C nya.</w:t>
      </w:r>
      <w:proofErr w:type="gramEnd"/>
    </w:p>
    <w:p w:rsidR="00CB1C1D" w:rsidRPr="000761AD" w:rsidRDefault="00CB1C1D" w:rsidP="000761AD">
      <w:pPr>
        <w:ind w:left="822" w:firstLine="618"/>
        <w:jc w:val="both"/>
        <w:rPr>
          <w:rFonts w:ascii="Times New Roman" w:eastAsia="Times New Roman" w:hAnsi="Times New Roman"/>
          <w:sz w:val="22"/>
          <w:szCs w:val="22"/>
          <w:lang w:val="en-US"/>
        </w:rPr>
      </w:pPr>
    </w:p>
    <w:p w:rsidR="009D188A" w:rsidRPr="0009139F" w:rsidRDefault="009D188A">
      <w:pPr>
        <w:spacing w:line="0" w:lineRule="atLeast"/>
        <w:ind w:left="822"/>
        <w:rPr>
          <w:rFonts w:ascii="Times New Roman" w:eastAsia="Times New Roman" w:hAnsi="Times New Roman"/>
          <w:b/>
          <w:sz w:val="22"/>
        </w:rPr>
      </w:pPr>
      <w:bookmarkStart w:id="0" w:name="page3"/>
      <w:bookmarkEnd w:id="0"/>
      <w:r w:rsidRPr="0009139F">
        <w:rPr>
          <w:rFonts w:ascii="Times New Roman" w:eastAsia="Times New Roman" w:hAnsi="Times New Roman"/>
          <w:b/>
          <w:sz w:val="22"/>
        </w:rPr>
        <w:t>METODE PENELITIAN</w:t>
      </w:r>
    </w:p>
    <w:p w:rsidR="009D188A" w:rsidRPr="0009139F" w:rsidRDefault="009D188A">
      <w:pPr>
        <w:spacing w:line="0" w:lineRule="atLeast"/>
        <w:ind w:left="822"/>
        <w:rPr>
          <w:rFonts w:ascii="Times New Roman" w:eastAsia="Times New Roman" w:hAnsi="Times New Roman"/>
          <w:sz w:val="18"/>
          <w:lang w:val="en-US"/>
        </w:rPr>
      </w:pPr>
    </w:p>
    <w:p w:rsidR="009D188A" w:rsidRPr="0009139F" w:rsidRDefault="009D188A">
      <w:pPr>
        <w:spacing w:line="0" w:lineRule="atLeast"/>
        <w:ind w:left="822"/>
        <w:rPr>
          <w:rFonts w:ascii="Times New Roman" w:eastAsia="Times New Roman" w:hAnsi="Times New Roman"/>
          <w:b/>
          <w:sz w:val="22"/>
        </w:rPr>
      </w:pPr>
      <w:r w:rsidRPr="0009139F">
        <w:rPr>
          <w:rFonts w:ascii="Times New Roman" w:eastAsia="Times New Roman" w:hAnsi="Times New Roman"/>
          <w:b/>
          <w:sz w:val="22"/>
        </w:rPr>
        <w:t>Bahan</w:t>
      </w:r>
    </w:p>
    <w:p w:rsidR="009D188A" w:rsidRPr="0009139F" w:rsidRDefault="009D188A">
      <w:pPr>
        <w:spacing w:line="189" w:lineRule="exact"/>
        <w:ind w:left="822"/>
        <w:rPr>
          <w:rFonts w:ascii="Times New Roman" w:eastAsia="Times New Roman" w:hAnsi="Times New Roman"/>
          <w:sz w:val="18"/>
        </w:rPr>
      </w:pPr>
    </w:p>
    <w:p w:rsidR="00CB1C1D" w:rsidRPr="00CB1C1D" w:rsidRDefault="00CB1C1D" w:rsidP="00CB1C1D">
      <w:pPr>
        <w:ind w:left="822" w:firstLine="618"/>
        <w:jc w:val="both"/>
        <w:rPr>
          <w:rFonts w:ascii="Times New Roman" w:eastAsia="Times New Roman" w:hAnsi="Times New Roman"/>
          <w:sz w:val="22"/>
          <w:lang w:val="en-US"/>
        </w:rPr>
      </w:pPr>
      <w:r w:rsidRPr="00CB1C1D">
        <w:rPr>
          <w:rFonts w:ascii="Times New Roman" w:eastAsia="Times New Roman" w:hAnsi="Times New Roman"/>
          <w:sz w:val="22"/>
        </w:rPr>
        <w:t xml:space="preserve">Bahan utama yang digunakan dalam pembuatan setup jambu biji, yaitu </w:t>
      </w:r>
      <w:r w:rsidRPr="00CB1C1D">
        <w:rPr>
          <w:rFonts w:ascii="Times New Roman" w:eastAsia="Times New Roman" w:hAnsi="Times New Roman"/>
          <w:sz w:val="22"/>
          <w:lang w:val="en-US"/>
        </w:rPr>
        <w:t>:</w:t>
      </w:r>
      <w:r w:rsidRPr="00CB1C1D">
        <w:rPr>
          <w:rFonts w:ascii="Times New Roman" w:eastAsia="Times New Roman" w:hAnsi="Times New Roman"/>
          <w:sz w:val="22"/>
        </w:rPr>
        <w:t xml:space="preserve"> jambu biji varietas getas merah dengan warna kulit hijau sedikit kekuningan</w:t>
      </w:r>
      <w:r w:rsidRPr="00CB1C1D">
        <w:rPr>
          <w:rFonts w:ascii="Times New Roman" w:eastAsia="Times New Roman" w:hAnsi="Times New Roman"/>
          <w:sz w:val="22"/>
          <w:lang w:val="en-US"/>
        </w:rPr>
        <w:t xml:space="preserve"> dan daging buah jambu biji berwarna merah </w:t>
      </w:r>
      <w:r w:rsidRPr="00CB1C1D">
        <w:rPr>
          <w:rFonts w:ascii="Times New Roman" w:eastAsia="Times New Roman" w:hAnsi="Times New Roman"/>
          <w:sz w:val="22"/>
        </w:rPr>
        <w:t xml:space="preserve"> yang didapat dari Pasar Pundong, Bantul, Yogyakarta. Bahan tambahan lain berupa gula, air, serai, </w:t>
      </w:r>
      <w:r w:rsidRPr="00CB1C1D">
        <w:rPr>
          <w:rFonts w:ascii="Times New Roman" w:eastAsia="Times New Roman" w:hAnsi="Times New Roman"/>
          <w:sz w:val="22"/>
          <w:lang w:val="en-US"/>
        </w:rPr>
        <w:t>cengkeh</w:t>
      </w:r>
      <w:r w:rsidRPr="00CB1C1D">
        <w:rPr>
          <w:rFonts w:ascii="Times New Roman" w:eastAsia="Times New Roman" w:hAnsi="Times New Roman"/>
          <w:sz w:val="22"/>
        </w:rPr>
        <w:t>, dan kayu manis</w:t>
      </w:r>
      <w:r w:rsidRPr="00CB1C1D">
        <w:rPr>
          <w:rFonts w:ascii="Times New Roman" w:eastAsia="Times New Roman" w:hAnsi="Times New Roman"/>
          <w:sz w:val="22"/>
          <w:lang w:val="en-US"/>
        </w:rPr>
        <w:t xml:space="preserve"> yang diperoleh dari </w:t>
      </w:r>
      <w:r w:rsidRPr="00CB1C1D">
        <w:rPr>
          <w:rFonts w:ascii="Times New Roman" w:eastAsia="Times New Roman" w:hAnsi="Times New Roman"/>
          <w:sz w:val="22"/>
        </w:rPr>
        <w:t>Pasar Pundong, Bantul, Yogyakarta</w:t>
      </w:r>
      <w:r w:rsidRPr="00CB1C1D">
        <w:rPr>
          <w:rFonts w:ascii="Times New Roman" w:eastAsia="Times New Roman" w:hAnsi="Times New Roman"/>
          <w:sz w:val="22"/>
          <w:lang w:val="en-US"/>
        </w:rPr>
        <w:t>.</w:t>
      </w:r>
    </w:p>
    <w:p w:rsidR="00CB1C1D" w:rsidRPr="00CB1C1D" w:rsidRDefault="00CB1C1D" w:rsidP="00CB1C1D">
      <w:pPr>
        <w:ind w:left="822" w:firstLine="618"/>
        <w:jc w:val="both"/>
        <w:rPr>
          <w:rFonts w:ascii="Times New Roman" w:eastAsia="Times New Roman" w:hAnsi="Times New Roman"/>
          <w:sz w:val="22"/>
        </w:rPr>
      </w:pPr>
      <w:r w:rsidRPr="00CB1C1D">
        <w:rPr>
          <w:rFonts w:ascii="Times New Roman" w:eastAsia="Times New Roman" w:hAnsi="Times New Roman"/>
          <w:sz w:val="22"/>
        </w:rPr>
        <w:t>Bahan kimia yang digunakan untuk analisis adalah aquades, HPO</w:t>
      </w:r>
      <w:r w:rsidRPr="00CB1C1D">
        <w:rPr>
          <w:rFonts w:ascii="Times New Roman" w:eastAsia="Times New Roman" w:hAnsi="Times New Roman"/>
          <w:sz w:val="22"/>
          <w:vertAlign w:val="subscript"/>
        </w:rPr>
        <w:t>3</w:t>
      </w:r>
      <w:r w:rsidRPr="00CB1C1D">
        <w:rPr>
          <w:rFonts w:ascii="Times New Roman" w:eastAsia="Times New Roman" w:hAnsi="Times New Roman"/>
          <w:sz w:val="22"/>
        </w:rPr>
        <w:t>, larutan DPPH</w:t>
      </w:r>
      <w:r w:rsidRPr="00CB1C1D">
        <w:rPr>
          <w:rFonts w:ascii="Times New Roman" w:eastAsia="Times New Roman" w:hAnsi="Times New Roman"/>
          <w:sz w:val="22"/>
          <w:lang w:val="en-US"/>
        </w:rPr>
        <w:t xml:space="preserve"> </w:t>
      </w:r>
      <w:r w:rsidRPr="00CB1C1D">
        <w:rPr>
          <w:rFonts w:ascii="Times New Roman" w:eastAsia="Times New Roman" w:hAnsi="Times New Roman"/>
          <w:sz w:val="22"/>
        </w:rPr>
        <w:t>(1,1-diphenil-2-picrylhydrazil),</w:t>
      </w:r>
      <w:r w:rsidRPr="00CB1C1D">
        <w:rPr>
          <w:rFonts w:ascii="Times New Roman" w:eastAsia="Times New Roman" w:hAnsi="Times New Roman"/>
          <w:sz w:val="22"/>
          <w:lang w:val="en-US"/>
        </w:rPr>
        <w:t xml:space="preserve"> larutan iodium, amilum,</w:t>
      </w:r>
      <w:r w:rsidRPr="00CB1C1D">
        <w:rPr>
          <w:rFonts w:ascii="Times New Roman" w:eastAsia="Times New Roman" w:hAnsi="Times New Roman"/>
          <w:sz w:val="22"/>
        </w:rPr>
        <w:t xml:space="preserve"> NaOH (Merck 25%), Aluminium foil, methanol p.a,</w:t>
      </w:r>
      <w:r w:rsidRPr="00CB1C1D">
        <w:rPr>
          <w:rFonts w:ascii="Times New Roman" w:eastAsia="Times New Roman" w:hAnsi="Times New Roman"/>
          <w:sz w:val="22"/>
          <w:lang w:val="en-US"/>
        </w:rPr>
        <w:t xml:space="preserve"> aquadest, natrium tiosulfat</w:t>
      </w:r>
      <w:r w:rsidRPr="00CB1C1D">
        <w:rPr>
          <w:rFonts w:ascii="Times New Roman" w:eastAsia="Times New Roman" w:hAnsi="Times New Roman"/>
          <w:sz w:val="22"/>
        </w:rPr>
        <w:t xml:space="preserve"> (Merck)</w:t>
      </w:r>
      <w:r w:rsidRPr="00CB1C1D">
        <w:rPr>
          <w:rFonts w:ascii="Times New Roman" w:eastAsia="Times New Roman" w:hAnsi="Times New Roman"/>
          <w:sz w:val="22"/>
          <w:lang w:val="en-US"/>
        </w:rPr>
        <w:t>, H</w:t>
      </w:r>
      <w:r w:rsidRPr="00CB1C1D">
        <w:rPr>
          <w:rFonts w:ascii="Times New Roman" w:eastAsia="Times New Roman" w:hAnsi="Times New Roman"/>
          <w:sz w:val="22"/>
          <w:vertAlign w:val="subscript"/>
          <w:lang w:val="en-US"/>
        </w:rPr>
        <w:t>2</w:t>
      </w:r>
      <w:r w:rsidRPr="00CB1C1D">
        <w:rPr>
          <w:rFonts w:ascii="Times New Roman" w:eastAsia="Times New Roman" w:hAnsi="Times New Roman"/>
          <w:sz w:val="22"/>
          <w:lang w:val="en-US"/>
        </w:rPr>
        <w:t>SO</w:t>
      </w:r>
      <w:r w:rsidRPr="00CB1C1D">
        <w:rPr>
          <w:rFonts w:ascii="Times New Roman" w:eastAsia="Times New Roman" w:hAnsi="Times New Roman"/>
          <w:sz w:val="22"/>
          <w:vertAlign w:val="subscript"/>
          <w:lang w:val="en-US"/>
        </w:rPr>
        <w:t>4</w:t>
      </w:r>
      <w:r w:rsidRPr="00CB1C1D">
        <w:rPr>
          <w:rFonts w:ascii="Times New Roman" w:eastAsia="Times New Roman" w:hAnsi="Times New Roman"/>
          <w:sz w:val="22"/>
          <w:vertAlign w:val="subscript"/>
        </w:rPr>
        <w:t xml:space="preserve"> </w:t>
      </w:r>
      <w:r w:rsidRPr="00CB1C1D">
        <w:rPr>
          <w:rFonts w:ascii="Times New Roman" w:eastAsia="Times New Roman" w:hAnsi="Times New Roman"/>
          <w:sz w:val="22"/>
        </w:rPr>
        <w:t>(Merck)</w:t>
      </w:r>
      <w:r w:rsidRPr="00CB1C1D">
        <w:rPr>
          <w:rFonts w:ascii="Times New Roman" w:eastAsia="Times New Roman" w:hAnsi="Times New Roman"/>
          <w:sz w:val="22"/>
          <w:lang w:val="en-US"/>
        </w:rPr>
        <w:t>, kalium iodida, indikator amilum</w:t>
      </w:r>
      <w:r w:rsidRPr="00CB1C1D">
        <w:rPr>
          <w:rFonts w:ascii="Times New Roman" w:eastAsia="Times New Roman" w:hAnsi="Times New Roman"/>
          <w:sz w:val="22"/>
        </w:rPr>
        <w:t xml:space="preserve"> (Merck)</w:t>
      </w:r>
      <w:r w:rsidRPr="00CB1C1D">
        <w:rPr>
          <w:rFonts w:ascii="Times New Roman" w:eastAsia="Times New Roman" w:hAnsi="Times New Roman"/>
          <w:sz w:val="22"/>
          <w:lang w:val="en-US"/>
        </w:rPr>
        <w:t xml:space="preserve">, HCl </w:t>
      </w:r>
      <w:r w:rsidRPr="00CB1C1D">
        <w:rPr>
          <w:rFonts w:ascii="Times New Roman" w:eastAsia="Times New Roman" w:hAnsi="Times New Roman"/>
          <w:sz w:val="22"/>
        </w:rPr>
        <w:t xml:space="preserve">(Merck) </w:t>
      </w:r>
      <w:r w:rsidRPr="00CB1C1D">
        <w:rPr>
          <w:rFonts w:ascii="Times New Roman" w:eastAsia="Times New Roman" w:hAnsi="Times New Roman"/>
          <w:sz w:val="22"/>
          <w:lang w:val="en-US"/>
        </w:rPr>
        <w:t xml:space="preserve">, larutan </w:t>
      </w:r>
      <w:r w:rsidRPr="00CB1C1D">
        <w:rPr>
          <w:rFonts w:ascii="Times New Roman" w:eastAsia="Times New Roman" w:hAnsi="Times New Roman"/>
          <w:sz w:val="22"/>
        </w:rPr>
        <w:t>N</w:t>
      </w:r>
      <w:r w:rsidRPr="00CB1C1D">
        <w:rPr>
          <w:rFonts w:ascii="Times New Roman" w:eastAsia="Times New Roman" w:hAnsi="Times New Roman"/>
          <w:sz w:val="22"/>
          <w:lang w:val="en-ID"/>
        </w:rPr>
        <w:t>elson somogyi</w:t>
      </w:r>
      <w:r w:rsidRPr="00CB1C1D">
        <w:rPr>
          <w:rFonts w:ascii="Times New Roman" w:eastAsia="Times New Roman" w:hAnsi="Times New Roman"/>
          <w:sz w:val="22"/>
          <w:lang w:val="en-US"/>
        </w:rPr>
        <w:t>, indikator PP (Merck).</w:t>
      </w:r>
    </w:p>
    <w:p w:rsidR="009D188A" w:rsidRPr="0009139F" w:rsidRDefault="009D188A" w:rsidP="0009139F">
      <w:pPr>
        <w:jc w:val="both"/>
        <w:rPr>
          <w:rFonts w:ascii="Times New Roman" w:eastAsia="Times New Roman" w:hAnsi="Times New Roman"/>
          <w:sz w:val="22"/>
          <w:lang w:val="en-US"/>
        </w:rPr>
      </w:pPr>
    </w:p>
    <w:p w:rsidR="009D188A" w:rsidRDefault="009D188A">
      <w:pPr>
        <w:spacing w:line="0" w:lineRule="atLeast"/>
        <w:ind w:left="822"/>
        <w:rPr>
          <w:rFonts w:ascii="Times New Roman" w:eastAsia="Times New Roman" w:hAnsi="Times New Roman"/>
          <w:b/>
          <w:sz w:val="22"/>
          <w:lang w:val="en-US"/>
        </w:rPr>
      </w:pPr>
      <w:r w:rsidRPr="0009139F">
        <w:rPr>
          <w:rFonts w:ascii="Times New Roman" w:eastAsia="Times New Roman" w:hAnsi="Times New Roman"/>
          <w:b/>
          <w:sz w:val="22"/>
        </w:rPr>
        <w:t>Alat</w:t>
      </w:r>
    </w:p>
    <w:p w:rsidR="00E378B0" w:rsidRPr="00E378B0" w:rsidRDefault="00E378B0">
      <w:pPr>
        <w:spacing w:line="0" w:lineRule="atLeast"/>
        <w:ind w:left="822"/>
        <w:rPr>
          <w:rFonts w:ascii="Times New Roman" w:eastAsia="Times New Roman" w:hAnsi="Times New Roman"/>
          <w:b/>
          <w:sz w:val="22"/>
          <w:lang w:val="en-US"/>
        </w:rPr>
      </w:pPr>
    </w:p>
    <w:p w:rsidR="009D188A" w:rsidRPr="0009139F" w:rsidRDefault="009D188A">
      <w:pPr>
        <w:spacing w:line="26" w:lineRule="exact"/>
        <w:ind w:left="822"/>
        <w:rPr>
          <w:rFonts w:ascii="Times New Roman" w:eastAsia="Times New Roman" w:hAnsi="Times New Roman"/>
          <w:sz w:val="18"/>
        </w:rPr>
      </w:pPr>
    </w:p>
    <w:p w:rsidR="00CB1C1D" w:rsidRPr="00CB1C1D" w:rsidRDefault="00CB1C1D" w:rsidP="00CB1C1D">
      <w:pPr>
        <w:ind w:left="822" w:firstLine="618"/>
        <w:jc w:val="both"/>
        <w:rPr>
          <w:rFonts w:ascii="Times New Roman" w:eastAsia="Times New Roman" w:hAnsi="Times New Roman"/>
          <w:sz w:val="22"/>
          <w:lang w:val="en-US"/>
        </w:rPr>
      </w:pPr>
      <w:r w:rsidRPr="00CB1C1D">
        <w:rPr>
          <w:rFonts w:ascii="Times New Roman" w:eastAsia="Times New Roman" w:hAnsi="Times New Roman"/>
          <w:sz w:val="22"/>
        </w:rPr>
        <w:t>Alat yang digunakan untuk pembuatan produk antara lain adalah pisau, penggaris, nampan, baskom, panci, sendok, kompor, saringan, timbangan</w:t>
      </w:r>
      <w:r w:rsidRPr="00CB1C1D">
        <w:rPr>
          <w:rFonts w:ascii="Times New Roman" w:eastAsia="Times New Roman" w:hAnsi="Times New Roman"/>
          <w:sz w:val="22"/>
          <w:lang w:val="en-US"/>
        </w:rPr>
        <w:t xml:space="preserve">. </w:t>
      </w:r>
      <w:r w:rsidRPr="00CB1C1D">
        <w:rPr>
          <w:rFonts w:ascii="Times New Roman" w:eastAsia="Times New Roman" w:hAnsi="Times New Roman"/>
          <w:sz w:val="22"/>
        </w:rPr>
        <w:t>Alat yang digunakan untuk analisis antara lain mikropipet</w:t>
      </w:r>
      <w:r w:rsidRPr="00CB1C1D">
        <w:rPr>
          <w:rFonts w:ascii="Times New Roman" w:eastAsia="Times New Roman" w:hAnsi="Times New Roman"/>
          <w:sz w:val="22"/>
          <w:lang w:val="en-US"/>
        </w:rPr>
        <w:t xml:space="preserve"> </w:t>
      </w:r>
      <w:r w:rsidRPr="00CB1C1D">
        <w:rPr>
          <w:rFonts w:ascii="Times New Roman" w:eastAsia="Times New Roman" w:hAnsi="Times New Roman"/>
          <w:sz w:val="22"/>
        </w:rPr>
        <w:t>(</w:t>
      </w:r>
      <w:r w:rsidRPr="00CB1C1D">
        <w:rPr>
          <w:rFonts w:ascii="Times New Roman" w:eastAsia="Times New Roman" w:hAnsi="Times New Roman"/>
          <w:i/>
          <w:sz w:val="22"/>
        </w:rPr>
        <w:t>Acura 825 autoclavable</w:t>
      </w:r>
      <w:r w:rsidRPr="00CB1C1D">
        <w:rPr>
          <w:rFonts w:ascii="Times New Roman" w:eastAsia="Times New Roman" w:hAnsi="Times New Roman"/>
          <w:sz w:val="22"/>
        </w:rPr>
        <w:t>), seperangkat alat sentrifuge, spektrofotometri UV-Vis</w:t>
      </w:r>
      <w:r w:rsidRPr="00CB1C1D">
        <w:rPr>
          <w:rFonts w:ascii="Times New Roman" w:eastAsia="Times New Roman" w:hAnsi="Times New Roman"/>
          <w:sz w:val="22"/>
          <w:lang w:val="en-US"/>
        </w:rPr>
        <w:t xml:space="preserve"> </w:t>
      </w:r>
      <w:r w:rsidRPr="00CB1C1D">
        <w:rPr>
          <w:rFonts w:ascii="Times New Roman" w:eastAsia="Times New Roman" w:hAnsi="Times New Roman"/>
          <w:sz w:val="22"/>
        </w:rPr>
        <w:t>(Shimadzu UV mini 1240), timbangan analitik</w:t>
      </w:r>
      <w:r w:rsidRPr="00CB1C1D">
        <w:rPr>
          <w:rFonts w:ascii="Times New Roman" w:eastAsia="Times New Roman" w:hAnsi="Times New Roman"/>
          <w:sz w:val="22"/>
          <w:lang w:val="en-US"/>
        </w:rPr>
        <w:t xml:space="preserve"> </w:t>
      </w:r>
      <w:r w:rsidRPr="00CB1C1D">
        <w:rPr>
          <w:rFonts w:ascii="Times New Roman" w:eastAsia="Times New Roman" w:hAnsi="Times New Roman"/>
          <w:sz w:val="22"/>
        </w:rPr>
        <w:t>(OHAUS Pioneer PA214), labu takar</w:t>
      </w:r>
      <w:r w:rsidRPr="00CB1C1D">
        <w:rPr>
          <w:rFonts w:ascii="Times New Roman" w:eastAsia="Times New Roman" w:hAnsi="Times New Roman"/>
          <w:sz w:val="22"/>
          <w:lang w:val="en-US"/>
        </w:rPr>
        <w:t xml:space="preserve"> </w:t>
      </w:r>
      <w:r w:rsidRPr="00CB1C1D">
        <w:rPr>
          <w:rFonts w:ascii="Times New Roman" w:eastAsia="Times New Roman" w:hAnsi="Times New Roman"/>
          <w:sz w:val="22"/>
        </w:rPr>
        <w:t>(</w:t>
      </w:r>
      <w:r w:rsidRPr="00CB1C1D">
        <w:rPr>
          <w:rFonts w:ascii="Times New Roman" w:eastAsia="Times New Roman" w:hAnsi="Times New Roman"/>
          <w:i/>
          <w:sz w:val="22"/>
        </w:rPr>
        <w:t>pyrex Iwaki</w:t>
      </w:r>
      <w:r w:rsidRPr="00CB1C1D">
        <w:rPr>
          <w:rFonts w:ascii="Times New Roman" w:eastAsia="Times New Roman" w:hAnsi="Times New Roman"/>
          <w:sz w:val="22"/>
        </w:rPr>
        <w:t>), gelas kimia</w:t>
      </w:r>
      <w:r w:rsidRPr="00CB1C1D">
        <w:rPr>
          <w:rFonts w:ascii="Times New Roman" w:eastAsia="Times New Roman" w:hAnsi="Times New Roman"/>
          <w:sz w:val="22"/>
          <w:lang w:val="en-US"/>
        </w:rPr>
        <w:t xml:space="preserve"> </w:t>
      </w:r>
      <w:r w:rsidRPr="00CB1C1D">
        <w:rPr>
          <w:rFonts w:ascii="Times New Roman" w:eastAsia="Times New Roman" w:hAnsi="Times New Roman"/>
          <w:sz w:val="22"/>
        </w:rPr>
        <w:t>(</w:t>
      </w:r>
      <w:r w:rsidRPr="00CB1C1D">
        <w:rPr>
          <w:rFonts w:ascii="Times New Roman" w:eastAsia="Times New Roman" w:hAnsi="Times New Roman"/>
          <w:i/>
          <w:sz w:val="22"/>
        </w:rPr>
        <w:t>pyrex Iwaki</w:t>
      </w:r>
      <w:r w:rsidRPr="00CB1C1D">
        <w:rPr>
          <w:rFonts w:ascii="Times New Roman" w:eastAsia="Times New Roman" w:hAnsi="Times New Roman"/>
          <w:sz w:val="22"/>
        </w:rPr>
        <w:t>), labu erlenmeyer</w:t>
      </w:r>
      <w:r w:rsidRPr="00CB1C1D">
        <w:rPr>
          <w:rFonts w:ascii="Times New Roman" w:eastAsia="Times New Roman" w:hAnsi="Times New Roman"/>
          <w:sz w:val="22"/>
          <w:lang w:val="en-US"/>
        </w:rPr>
        <w:t xml:space="preserve"> </w:t>
      </w:r>
      <w:r w:rsidRPr="00CB1C1D">
        <w:rPr>
          <w:rFonts w:ascii="Times New Roman" w:eastAsia="Times New Roman" w:hAnsi="Times New Roman"/>
          <w:sz w:val="22"/>
        </w:rPr>
        <w:t>(</w:t>
      </w:r>
      <w:r w:rsidRPr="00CB1C1D">
        <w:rPr>
          <w:rFonts w:ascii="Times New Roman" w:eastAsia="Times New Roman" w:hAnsi="Times New Roman"/>
          <w:i/>
          <w:sz w:val="22"/>
        </w:rPr>
        <w:t>pyrex Iwaki</w:t>
      </w:r>
      <w:r w:rsidRPr="00CB1C1D">
        <w:rPr>
          <w:rFonts w:ascii="Times New Roman" w:eastAsia="Times New Roman" w:hAnsi="Times New Roman"/>
          <w:sz w:val="22"/>
        </w:rPr>
        <w:t>), pipet mohr, pipet tetes, gelas ukur</w:t>
      </w:r>
      <w:r w:rsidRPr="00CB1C1D">
        <w:rPr>
          <w:rFonts w:ascii="Times New Roman" w:eastAsia="Times New Roman" w:hAnsi="Times New Roman"/>
          <w:sz w:val="22"/>
          <w:lang w:val="en-US"/>
        </w:rPr>
        <w:t xml:space="preserve"> </w:t>
      </w:r>
      <w:r w:rsidRPr="00CB1C1D">
        <w:rPr>
          <w:rFonts w:ascii="Times New Roman" w:eastAsia="Times New Roman" w:hAnsi="Times New Roman"/>
          <w:sz w:val="22"/>
        </w:rPr>
        <w:t>(</w:t>
      </w:r>
      <w:r w:rsidRPr="00CB1C1D">
        <w:rPr>
          <w:rFonts w:ascii="Times New Roman" w:eastAsia="Times New Roman" w:hAnsi="Times New Roman"/>
          <w:i/>
          <w:sz w:val="22"/>
        </w:rPr>
        <w:t>pyrex Iwaki</w:t>
      </w:r>
      <w:r w:rsidRPr="00CB1C1D">
        <w:rPr>
          <w:rFonts w:ascii="Times New Roman" w:eastAsia="Times New Roman" w:hAnsi="Times New Roman"/>
          <w:sz w:val="22"/>
        </w:rPr>
        <w:t>), kertas saring, batu didih, buret</w:t>
      </w:r>
      <w:r w:rsidRPr="00CB1C1D">
        <w:rPr>
          <w:rFonts w:ascii="Times New Roman" w:eastAsia="Times New Roman" w:hAnsi="Times New Roman"/>
          <w:sz w:val="22"/>
          <w:lang w:val="en-US"/>
        </w:rPr>
        <w:t xml:space="preserve"> </w:t>
      </w:r>
      <w:r w:rsidRPr="00CB1C1D">
        <w:rPr>
          <w:rFonts w:ascii="Times New Roman" w:eastAsia="Times New Roman" w:hAnsi="Times New Roman"/>
          <w:sz w:val="22"/>
        </w:rPr>
        <w:t>(</w:t>
      </w:r>
      <w:r w:rsidRPr="00CB1C1D">
        <w:rPr>
          <w:rFonts w:ascii="Times New Roman" w:eastAsia="Times New Roman" w:hAnsi="Times New Roman"/>
          <w:i/>
          <w:sz w:val="22"/>
        </w:rPr>
        <w:t>pyrex Iwaki</w:t>
      </w:r>
      <w:r w:rsidRPr="00CB1C1D">
        <w:rPr>
          <w:rFonts w:ascii="Times New Roman" w:eastAsia="Times New Roman" w:hAnsi="Times New Roman"/>
          <w:sz w:val="22"/>
        </w:rPr>
        <w:t xml:space="preserve">), pendingin tegak, </w:t>
      </w:r>
      <w:r w:rsidRPr="00CB1C1D">
        <w:rPr>
          <w:rFonts w:ascii="Times New Roman" w:eastAsia="Times New Roman" w:hAnsi="Times New Roman"/>
          <w:i/>
          <w:sz w:val="22"/>
        </w:rPr>
        <w:t>water bath</w:t>
      </w:r>
      <w:r w:rsidRPr="00CB1C1D">
        <w:rPr>
          <w:rFonts w:ascii="Times New Roman" w:eastAsia="Times New Roman" w:hAnsi="Times New Roman"/>
          <w:sz w:val="22"/>
        </w:rPr>
        <w:t xml:space="preserve"> </w:t>
      </w:r>
      <w:r w:rsidRPr="00CB1C1D">
        <w:rPr>
          <w:rFonts w:ascii="Times New Roman" w:eastAsia="Times New Roman" w:hAnsi="Times New Roman"/>
          <w:sz w:val="22"/>
          <w:lang w:val="en-US"/>
        </w:rPr>
        <w:t xml:space="preserve">(Memmert WNB 14 Rack) </w:t>
      </w:r>
      <w:r w:rsidRPr="00CB1C1D">
        <w:rPr>
          <w:rFonts w:ascii="Times New Roman" w:eastAsia="Times New Roman" w:hAnsi="Times New Roman"/>
          <w:sz w:val="22"/>
        </w:rPr>
        <w:t xml:space="preserve">dan </w:t>
      </w:r>
      <w:r w:rsidRPr="00CB1C1D">
        <w:rPr>
          <w:rFonts w:ascii="Times New Roman" w:eastAsia="Times New Roman" w:hAnsi="Times New Roman"/>
          <w:i/>
          <w:sz w:val="22"/>
        </w:rPr>
        <w:t>hot plate</w:t>
      </w:r>
      <w:r w:rsidRPr="00CB1C1D">
        <w:rPr>
          <w:rFonts w:ascii="Times New Roman" w:eastAsia="Times New Roman" w:hAnsi="Times New Roman"/>
          <w:sz w:val="22"/>
        </w:rPr>
        <w:t>, refraktometer</w:t>
      </w:r>
      <w:r w:rsidRPr="00CB1C1D">
        <w:rPr>
          <w:rFonts w:ascii="Times New Roman" w:eastAsia="Times New Roman" w:hAnsi="Times New Roman"/>
          <w:sz w:val="22"/>
          <w:lang w:val="en-US"/>
        </w:rPr>
        <w:t xml:space="preserve"> (AMR101), colorimeter </w:t>
      </w:r>
      <w:r w:rsidRPr="00CB1C1D">
        <w:rPr>
          <w:rFonts w:ascii="Times New Roman" w:eastAsia="Times New Roman" w:hAnsi="Times New Roman"/>
          <w:sz w:val="22"/>
        </w:rPr>
        <w:t>(Colorimeter NH300</w:t>
      </w:r>
      <w:r w:rsidRPr="00CB1C1D">
        <w:rPr>
          <w:rFonts w:ascii="Times New Roman" w:eastAsia="Times New Roman" w:hAnsi="Times New Roman"/>
          <w:sz w:val="22"/>
          <w:lang w:val="en-US"/>
        </w:rPr>
        <w:t>)</w:t>
      </w:r>
      <w:r w:rsidRPr="00CB1C1D">
        <w:rPr>
          <w:rFonts w:ascii="Times New Roman" w:eastAsia="Times New Roman" w:hAnsi="Times New Roman"/>
          <w:sz w:val="22"/>
        </w:rPr>
        <w:t>.</w:t>
      </w:r>
    </w:p>
    <w:p w:rsidR="00CB1C1D" w:rsidRPr="0009139F" w:rsidRDefault="00CB1C1D" w:rsidP="001B36A2">
      <w:pPr>
        <w:ind w:left="822" w:firstLine="618"/>
        <w:jc w:val="both"/>
        <w:rPr>
          <w:rFonts w:ascii="Times New Roman" w:eastAsia="Times New Roman" w:hAnsi="Times New Roman"/>
          <w:sz w:val="22"/>
          <w:lang w:val="en-US"/>
        </w:rPr>
      </w:pPr>
    </w:p>
    <w:p w:rsidR="001B36A2" w:rsidRPr="0009139F" w:rsidRDefault="001B36A2">
      <w:pPr>
        <w:spacing w:line="0" w:lineRule="atLeast"/>
        <w:ind w:left="822"/>
        <w:rPr>
          <w:rFonts w:ascii="Times New Roman" w:eastAsia="Times New Roman" w:hAnsi="Times New Roman"/>
          <w:sz w:val="22"/>
          <w:lang w:val="en-US"/>
        </w:rPr>
      </w:pPr>
    </w:p>
    <w:p w:rsidR="009D188A" w:rsidRDefault="009D188A">
      <w:pPr>
        <w:spacing w:line="0" w:lineRule="atLeast"/>
        <w:ind w:left="822"/>
        <w:rPr>
          <w:rFonts w:ascii="Times New Roman" w:eastAsia="Times New Roman" w:hAnsi="Times New Roman"/>
          <w:b/>
          <w:sz w:val="22"/>
          <w:lang w:val="en-US"/>
        </w:rPr>
      </w:pPr>
      <w:r w:rsidRPr="0009139F">
        <w:rPr>
          <w:rFonts w:ascii="Times New Roman" w:eastAsia="Times New Roman" w:hAnsi="Times New Roman"/>
          <w:b/>
          <w:sz w:val="22"/>
        </w:rPr>
        <w:t>Waktu dan Tempat</w:t>
      </w:r>
    </w:p>
    <w:p w:rsidR="00E378B0" w:rsidRPr="00E378B0" w:rsidRDefault="00E378B0">
      <w:pPr>
        <w:spacing w:line="0" w:lineRule="atLeast"/>
        <w:ind w:left="822"/>
        <w:rPr>
          <w:rFonts w:ascii="Times New Roman" w:eastAsia="Times New Roman" w:hAnsi="Times New Roman"/>
          <w:b/>
          <w:sz w:val="22"/>
          <w:lang w:val="en-US"/>
        </w:rPr>
      </w:pPr>
    </w:p>
    <w:p w:rsidR="009D188A" w:rsidRPr="0009139F" w:rsidRDefault="009D188A">
      <w:pPr>
        <w:spacing w:line="26" w:lineRule="exact"/>
        <w:ind w:left="822"/>
        <w:rPr>
          <w:rFonts w:ascii="Times New Roman" w:eastAsia="Times New Roman" w:hAnsi="Times New Roman"/>
          <w:sz w:val="18"/>
        </w:rPr>
      </w:pPr>
    </w:p>
    <w:p w:rsidR="00CB1C1D" w:rsidRPr="00CB1C1D" w:rsidRDefault="00CB1C1D" w:rsidP="00CB1C1D">
      <w:pPr>
        <w:ind w:left="822" w:firstLine="618"/>
        <w:jc w:val="both"/>
        <w:rPr>
          <w:rFonts w:ascii="Times New Roman" w:eastAsia="Times New Roman" w:hAnsi="Times New Roman"/>
          <w:sz w:val="22"/>
          <w:lang w:val="en-US"/>
        </w:rPr>
      </w:pPr>
      <w:r w:rsidRPr="00CB1C1D">
        <w:rPr>
          <w:rFonts w:ascii="Times New Roman" w:eastAsia="Times New Roman" w:hAnsi="Times New Roman"/>
          <w:sz w:val="22"/>
          <w:lang w:val="en-ID"/>
        </w:rPr>
        <w:t xml:space="preserve">Tempat pelaksanaan penelitian dilakukan di Laboratorium </w:t>
      </w:r>
      <w:proofErr w:type="gramStart"/>
      <w:r w:rsidRPr="00CB1C1D">
        <w:rPr>
          <w:rFonts w:ascii="Times New Roman" w:eastAsia="Times New Roman" w:hAnsi="Times New Roman"/>
          <w:sz w:val="22"/>
          <w:lang w:val="en-ID"/>
        </w:rPr>
        <w:t xml:space="preserve">Pengolahan </w:t>
      </w:r>
      <w:r w:rsidRPr="00CB1C1D">
        <w:rPr>
          <w:rFonts w:ascii="Times New Roman" w:eastAsia="Times New Roman" w:hAnsi="Times New Roman"/>
          <w:sz w:val="22"/>
        </w:rPr>
        <w:t xml:space="preserve"> </w:t>
      </w:r>
      <w:r w:rsidRPr="00CB1C1D">
        <w:rPr>
          <w:rFonts w:ascii="Times New Roman" w:eastAsia="Times New Roman" w:hAnsi="Times New Roman"/>
          <w:sz w:val="22"/>
          <w:lang w:val="en-ID"/>
        </w:rPr>
        <w:t>Hasil</w:t>
      </w:r>
      <w:proofErr w:type="gramEnd"/>
      <w:r w:rsidRPr="00CB1C1D">
        <w:rPr>
          <w:rFonts w:ascii="Times New Roman" w:eastAsia="Times New Roman" w:hAnsi="Times New Roman"/>
          <w:sz w:val="22"/>
          <w:lang w:val="en-ID"/>
        </w:rPr>
        <w:t xml:space="preserve"> Pertanian Fakultas Agroindustri Universitas Mercu Buana Yogyakarta. </w:t>
      </w:r>
      <w:proofErr w:type="gramStart"/>
      <w:r w:rsidRPr="00CB1C1D">
        <w:rPr>
          <w:rFonts w:ascii="Times New Roman" w:eastAsia="Times New Roman" w:hAnsi="Times New Roman"/>
          <w:sz w:val="22"/>
          <w:lang w:val="en-ID"/>
        </w:rPr>
        <w:t xml:space="preserve">Penelitian dilaksanakan pada bulan </w:t>
      </w:r>
      <w:r w:rsidRPr="00CB1C1D">
        <w:rPr>
          <w:rFonts w:ascii="Times New Roman" w:eastAsia="Times New Roman" w:hAnsi="Times New Roman"/>
          <w:sz w:val="22"/>
        </w:rPr>
        <w:t xml:space="preserve">Mei – Juni </w:t>
      </w:r>
      <w:r w:rsidRPr="00CB1C1D">
        <w:rPr>
          <w:rFonts w:ascii="Times New Roman" w:eastAsia="Times New Roman" w:hAnsi="Times New Roman"/>
          <w:sz w:val="22"/>
          <w:lang w:val="en-ID"/>
        </w:rPr>
        <w:t>202</w:t>
      </w:r>
      <w:r w:rsidRPr="00CB1C1D">
        <w:rPr>
          <w:rFonts w:ascii="Times New Roman" w:eastAsia="Times New Roman" w:hAnsi="Times New Roman"/>
          <w:sz w:val="22"/>
        </w:rPr>
        <w:t>1.</w:t>
      </w:r>
      <w:proofErr w:type="gramEnd"/>
    </w:p>
    <w:p w:rsidR="00CB1C1D" w:rsidRPr="0009139F" w:rsidRDefault="00CB1C1D" w:rsidP="001B36A2">
      <w:pPr>
        <w:ind w:left="822" w:firstLine="618"/>
        <w:jc w:val="both"/>
        <w:rPr>
          <w:rFonts w:ascii="Times New Roman" w:eastAsia="Times New Roman" w:hAnsi="Times New Roman"/>
          <w:sz w:val="22"/>
          <w:lang w:val="en-US"/>
        </w:rPr>
      </w:pPr>
    </w:p>
    <w:p w:rsidR="009D188A" w:rsidRPr="0009139F" w:rsidRDefault="009D188A">
      <w:pPr>
        <w:spacing w:line="0" w:lineRule="atLeast"/>
        <w:rPr>
          <w:rFonts w:ascii="Times New Roman" w:eastAsia="Times New Roman" w:hAnsi="Times New Roman"/>
          <w:b/>
          <w:sz w:val="22"/>
          <w:lang w:val="en-US"/>
        </w:rPr>
      </w:pPr>
    </w:p>
    <w:p w:rsidR="009D188A" w:rsidRDefault="009D188A">
      <w:pPr>
        <w:spacing w:line="0" w:lineRule="atLeast"/>
        <w:ind w:left="822"/>
        <w:rPr>
          <w:rFonts w:ascii="Times New Roman" w:eastAsia="Times New Roman" w:hAnsi="Times New Roman"/>
          <w:b/>
          <w:sz w:val="22"/>
          <w:lang w:val="en-US"/>
        </w:rPr>
      </w:pPr>
      <w:r w:rsidRPr="0009139F">
        <w:rPr>
          <w:rFonts w:ascii="Times New Roman" w:eastAsia="Times New Roman" w:hAnsi="Times New Roman"/>
          <w:b/>
          <w:sz w:val="22"/>
        </w:rPr>
        <w:t>Cara Penelitian</w:t>
      </w:r>
    </w:p>
    <w:p w:rsidR="008766F0" w:rsidRDefault="008766F0">
      <w:pPr>
        <w:spacing w:line="0" w:lineRule="atLeast"/>
        <w:ind w:left="822"/>
        <w:rPr>
          <w:rFonts w:ascii="Times New Roman" w:eastAsia="Times New Roman" w:hAnsi="Times New Roman"/>
          <w:b/>
          <w:sz w:val="22"/>
          <w:lang w:val="en-US"/>
        </w:rPr>
      </w:pPr>
    </w:p>
    <w:p w:rsidR="008766F0" w:rsidRPr="008766F0" w:rsidRDefault="008766F0" w:rsidP="008766F0">
      <w:pPr>
        <w:spacing w:line="0" w:lineRule="atLeast"/>
        <w:ind w:left="822" w:firstLine="618"/>
        <w:jc w:val="both"/>
        <w:rPr>
          <w:rFonts w:ascii="Times New Roman" w:eastAsia="Times New Roman" w:hAnsi="Times New Roman"/>
          <w:sz w:val="22"/>
          <w:lang w:val="en-US"/>
        </w:rPr>
      </w:pPr>
      <w:r w:rsidRPr="008766F0">
        <w:rPr>
          <w:rFonts w:ascii="Times New Roman" w:eastAsia="Times New Roman" w:hAnsi="Times New Roman"/>
          <w:sz w:val="22"/>
          <w:lang w:val="en-US"/>
        </w:rPr>
        <w:t xml:space="preserve">Penelitian ini dibagi menjadi beberapa tahap yaitu pembuatan dan analisis setup jambu biji. Pembuatan Setup Jambu Biji (Purwati, </w:t>
      </w:r>
      <w:proofErr w:type="gramStart"/>
      <w:r w:rsidRPr="008766F0">
        <w:rPr>
          <w:rFonts w:ascii="Times New Roman" w:eastAsia="Times New Roman" w:hAnsi="Times New Roman"/>
          <w:sz w:val="22"/>
          <w:lang w:val="en-US"/>
        </w:rPr>
        <w:t>dkk.,</w:t>
      </w:r>
      <w:proofErr w:type="gramEnd"/>
      <w:r w:rsidRPr="008766F0">
        <w:rPr>
          <w:rFonts w:ascii="Times New Roman" w:eastAsia="Times New Roman" w:hAnsi="Times New Roman"/>
          <w:sz w:val="22"/>
          <w:lang w:val="en-US"/>
        </w:rPr>
        <w:t xml:space="preserve"> 2018) dengan modifikasi Proses pembuatan setup jambu biji diawali dengan pencucian bahan. Buah dipotong setebal ± 0</w:t>
      </w:r>
      <w:proofErr w:type="gramStart"/>
      <w:r w:rsidRPr="008766F0">
        <w:rPr>
          <w:rFonts w:ascii="Times New Roman" w:eastAsia="Times New Roman" w:hAnsi="Times New Roman"/>
          <w:sz w:val="22"/>
          <w:lang w:val="en-US"/>
        </w:rPr>
        <w:t>,5</w:t>
      </w:r>
      <w:proofErr w:type="gramEnd"/>
      <w:r w:rsidRPr="008766F0">
        <w:rPr>
          <w:rFonts w:ascii="Times New Roman" w:eastAsia="Times New Roman" w:hAnsi="Times New Roman"/>
          <w:sz w:val="22"/>
          <w:lang w:val="en-US"/>
        </w:rPr>
        <w:t xml:space="preserve"> cm, lalu disisihkan (Arumaningrum, dkk., 2015). Air dipanaskan hingga mendidih, masukkan sukrosa, serai, kayu </w:t>
      </w:r>
      <w:proofErr w:type="gramStart"/>
      <w:r w:rsidRPr="008766F0">
        <w:rPr>
          <w:rFonts w:ascii="Times New Roman" w:eastAsia="Times New Roman" w:hAnsi="Times New Roman"/>
          <w:sz w:val="22"/>
          <w:lang w:val="en-US"/>
        </w:rPr>
        <w:t>manis</w:t>
      </w:r>
      <w:proofErr w:type="gramEnd"/>
      <w:r w:rsidRPr="008766F0">
        <w:rPr>
          <w:rFonts w:ascii="Times New Roman" w:eastAsia="Times New Roman" w:hAnsi="Times New Roman"/>
          <w:sz w:val="22"/>
          <w:lang w:val="en-US"/>
        </w:rPr>
        <w:t xml:space="preserve">, dan cengkeh. </w:t>
      </w:r>
      <w:proofErr w:type="gramStart"/>
      <w:r w:rsidRPr="008766F0">
        <w:rPr>
          <w:rFonts w:ascii="Times New Roman" w:eastAsia="Times New Roman" w:hAnsi="Times New Roman"/>
          <w:sz w:val="22"/>
          <w:lang w:val="en-US"/>
        </w:rPr>
        <w:t>Irisan buah jambu biji ditambahkan d</w:t>
      </w:r>
      <w:r>
        <w:rPr>
          <w:rFonts w:ascii="Times New Roman" w:eastAsia="Times New Roman" w:hAnsi="Times New Roman"/>
          <w:sz w:val="22"/>
          <w:lang w:val="en-US"/>
        </w:rPr>
        <w:t xml:space="preserve">alam rebusan air dengan suhu </w:t>
      </w:r>
      <w:r w:rsidRPr="008766F0">
        <w:rPr>
          <w:rFonts w:ascii="Times New Roman" w:eastAsia="Times New Roman" w:hAnsi="Times New Roman"/>
          <w:sz w:val="22"/>
          <w:lang w:val="en-US"/>
        </w:rPr>
        <w:t>75</w:t>
      </w:r>
      <w:r w:rsidRPr="008766F0">
        <w:rPr>
          <w:rFonts w:ascii="Times New Roman" w:eastAsia="Times New Roman" w:hAnsi="Times New Roman"/>
          <w:sz w:val="22"/>
          <w:vertAlign w:val="superscript"/>
          <w:lang w:val="en-US"/>
        </w:rPr>
        <w:t>o</w:t>
      </w:r>
      <w:r w:rsidRPr="008766F0">
        <w:rPr>
          <w:rFonts w:ascii="Times New Roman" w:eastAsia="Times New Roman" w:hAnsi="Times New Roman"/>
          <w:sz w:val="22"/>
          <w:lang w:val="en-US"/>
        </w:rPr>
        <w:t>C selama 10 menit.</w:t>
      </w:r>
      <w:proofErr w:type="gramEnd"/>
    </w:p>
    <w:p w:rsidR="00E378B0" w:rsidRPr="00E378B0" w:rsidRDefault="00E378B0">
      <w:pPr>
        <w:spacing w:line="0" w:lineRule="atLeast"/>
        <w:ind w:left="822"/>
        <w:rPr>
          <w:rFonts w:ascii="Times New Roman" w:eastAsia="Times New Roman" w:hAnsi="Times New Roman"/>
          <w:b/>
          <w:sz w:val="22"/>
          <w:lang w:val="en-US"/>
        </w:rPr>
      </w:pPr>
    </w:p>
    <w:p w:rsidR="009D188A" w:rsidRPr="0009139F" w:rsidRDefault="009D188A">
      <w:pPr>
        <w:spacing w:line="26" w:lineRule="exact"/>
        <w:ind w:left="822"/>
        <w:rPr>
          <w:rFonts w:ascii="Times New Roman" w:eastAsia="Times New Roman" w:hAnsi="Times New Roman"/>
          <w:sz w:val="18"/>
        </w:rPr>
      </w:pPr>
    </w:p>
    <w:p w:rsidR="009D188A" w:rsidRPr="0009139F" w:rsidRDefault="009D188A">
      <w:pPr>
        <w:spacing w:line="10" w:lineRule="exact"/>
        <w:ind w:left="822"/>
        <w:rPr>
          <w:rFonts w:ascii="Times New Roman" w:eastAsia="Times New Roman" w:hAnsi="Times New Roman"/>
          <w:sz w:val="18"/>
        </w:rPr>
      </w:pPr>
    </w:p>
    <w:p w:rsidR="009D188A" w:rsidRDefault="009D188A">
      <w:pPr>
        <w:spacing w:line="0" w:lineRule="atLeast"/>
        <w:ind w:left="822"/>
        <w:rPr>
          <w:rFonts w:ascii="Times New Roman" w:eastAsia="Times New Roman" w:hAnsi="Times New Roman"/>
          <w:b/>
          <w:sz w:val="22"/>
          <w:lang w:val="en-US"/>
        </w:rPr>
      </w:pPr>
      <w:r w:rsidRPr="0009139F">
        <w:rPr>
          <w:rFonts w:ascii="Times New Roman" w:eastAsia="Times New Roman" w:hAnsi="Times New Roman"/>
          <w:b/>
          <w:sz w:val="22"/>
        </w:rPr>
        <w:t>Analisis yang Dilakukan</w:t>
      </w:r>
    </w:p>
    <w:p w:rsidR="008766F0" w:rsidRDefault="008766F0">
      <w:pPr>
        <w:spacing w:line="0" w:lineRule="atLeast"/>
        <w:ind w:left="822"/>
        <w:rPr>
          <w:rFonts w:ascii="Times New Roman" w:eastAsia="Times New Roman" w:hAnsi="Times New Roman"/>
          <w:b/>
          <w:sz w:val="22"/>
          <w:lang w:val="en-US"/>
        </w:rPr>
      </w:pPr>
    </w:p>
    <w:p w:rsidR="008766F0" w:rsidRPr="008766F0" w:rsidRDefault="008766F0" w:rsidP="008766F0">
      <w:pPr>
        <w:spacing w:line="0" w:lineRule="atLeast"/>
        <w:ind w:left="822" w:firstLine="618"/>
        <w:rPr>
          <w:rFonts w:ascii="Times New Roman" w:eastAsia="Times New Roman" w:hAnsi="Times New Roman"/>
          <w:sz w:val="22"/>
          <w:lang w:val="en-US"/>
        </w:rPr>
      </w:pPr>
      <w:r w:rsidRPr="008766F0">
        <w:rPr>
          <w:rFonts w:ascii="Times New Roman" w:eastAsia="Times New Roman" w:hAnsi="Times New Roman"/>
          <w:sz w:val="22"/>
          <w:lang w:val="en-US"/>
        </w:rPr>
        <w:t xml:space="preserve">Analisis yang dilakukan pada penelitian ini antara </w:t>
      </w:r>
      <w:proofErr w:type="gramStart"/>
      <w:r w:rsidRPr="008766F0">
        <w:rPr>
          <w:rFonts w:ascii="Times New Roman" w:eastAsia="Times New Roman" w:hAnsi="Times New Roman"/>
          <w:sz w:val="22"/>
          <w:lang w:val="en-US"/>
        </w:rPr>
        <w:t>lain</w:t>
      </w:r>
      <w:proofErr w:type="gramEnd"/>
      <w:r w:rsidRPr="008766F0">
        <w:rPr>
          <w:rFonts w:ascii="Times New Roman" w:eastAsia="Times New Roman" w:hAnsi="Times New Roman"/>
          <w:sz w:val="22"/>
          <w:lang w:val="en-US"/>
        </w:rPr>
        <w:t xml:space="preserve"> adalah uji kesukaan, pengujian sifat fisik dan sifat kimia. </w:t>
      </w:r>
    </w:p>
    <w:p w:rsidR="008766F0" w:rsidRPr="008766F0" w:rsidRDefault="008766F0" w:rsidP="008766F0">
      <w:pPr>
        <w:spacing w:line="0" w:lineRule="atLeast"/>
        <w:ind w:left="822"/>
        <w:rPr>
          <w:rFonts w:ascii="Times New Roman" w:eastAsia="Times New Roman" w:hAnsi="Times New Roman"/>
          <w:sz w:val="22"/>
          <w:lang w:val="en-US"/>
        </w:rPr>
      </w:pPr>
      <w:proofErr w:type="gramStart"/>
      <w:r w:rsidRPr="008766F0">
        <w:rPr>
          <w:rFonts w:ascii="Times New Roman" w:eastAsia="Times New Roman" w:hAnsi="Times New Roman"/>
          <w:sz w:val="22"/>
          <w:lang w:val="en-US"/>
        </w:rPr>
        <w:t>Pengujian kimia yang dilakukan pada setup jambu biji merah.</w:t>
      </w:r>
      <w:proofErr w:type="gramEnd"/>
      <w:r w:rsidRPr="008766F0">
        <w:rPr>
          <w:rFonts w:ascii="Times New Roman" w:eastAsia="Times New Roman" w:hAnsi="Times New Roman"/>
          <w:sz w:val="22"/>
          <w:lang w:val="en-US"/>
        </w:rPr>
        <w:t xml:space="preserve"> </w:t>
      </w:r>
    </w:p>
    <w:p w:rsidR="008766F0" w:rsidRPr="008766F0" w:rsidRDefault="008766F0" w:rsidP="008766F0">
      <w:pPr>
        <w:spacing w:line="0" w:lineRule="atLeast"/>
        <w:ind w:left="822"/>
        <w:rPr>
          <w:rFonts w:ascii="Times New Roman" w:eastAsia="Times New Roman" w:hAnsi="Times New Roman"/>
          <w:sz w:val="22"/>
          <w:lang w:val="en-US"/>
        </w:rPr>
      </w:pPr>
      <w:r w:rsidRPr="008766F0">
        <w:rPr>
          <w:rFonts w:ascii="Times New Roman" w:eastAsia="Times New Roman" w:hAnsi="Times New Roman"/>
          <w:sz w:val="22"/>
          <w:lang w:val="en-US"/>
        </w:rPr>
        <w:t>1.</w:t>
      </w:r>
      <w:r w:rsidRPr="008766F0">
        <w:rPr>
          <w:rFonts w:ascii="Times New Roman" w:eastAsia="Times New Roman" w:hAnsi="Times New Roman"/>
          <w:sz w:val="22"/>
          <w:lang w:val="en-US"/>
        </w:rPr>
        <w:tab/>
        <w:t>Pengujian Vitamin C (Apriyantono, dkk., 1989)</w:t>
      </w:r>
    </w:p>
    <w:p w:rsidR="008766F0" w:rsidRPr="008766F0" w:rsidRDefault="008766F0" w:rsidP="008766F0">
      <w:pPr>
        <w:spacing w:line="0" w:lineRule="atLeast"/>
        <w:ind w:left="822"/>
        <w:rPr>
          <w:rFonts w:ascii="Times New Roman" w:eastAsia="Times New Roman" w:hAnsi="Times New Roman"/>
          <w:sz w:val="22"/>
          <w:lang w:val="en-US"/>
        </w:rPr>
      </w:pPr>
      <w:r w:rsidRPr="008766F0">
        <w:rPr>
          <w:rFonts w:ascii="Times New Roman" w:eastAsia="Times New Roman" w:hAnsi="Times New Roman"/>
          <w:sz w:val="22"/>
          <w:lang w:val="en-US"/>
        </w:rPr>
        <w:t>2.</w:t>
      </w:r>
      <w:r w:rsidRPr="008766F0">
        <w:rPr>
          <w:rFonts w:ascii="Times New Roman" w:eastAsia="Times New Roman" w:hAnsi="Times New Roman"/>
          <w:sz w:val="22"/>
          <w:lang w:val="en-US"/>
        </w:rPr>
        <w:tab/>
        <w:t>Pengujian aktivitas antioksidan metode DPPH (Pratiwi et al, 2010)</w:t>
      </w:r>
    </w:p>
    <w:p w:rsidR="008766F0" w:rsidRPr="008766F0" w:rsidRDefault="008766F0" w:rsidP="008766F0">
      <w:pPr>
        <w:spacing w:line="0" w:lineRule="atLeast"/>
        <w:ind w:left="822"/>
        <w:rPr>
          <w:rFonts w:ascii="Times New Roman" w:eastAsia="Times New Roman" w:hAnsi="Times New Roman"/>
          <w:sz w:val="22"/>
          <w:lang w:val="en-US"/>
        </w:rPr>
      </w:pPr>
      <w:r w:rsidRPr="008766F0">
        <w:rPr>
          <w:rFonts w:ascii="Times New Roman" w:eastAsia="Times New Roman" w:hAnsi="Times New Roman"/>
          <w:sz w:val="22"/>
          <w:lang w:val="en-US"/>
        </w:rPr>
        <w:t>3.</w:t>
      </w:r>
      <w:r w:rsidRPr="008766F0">
        <w:rPr>
          <w:rFonts w:ascii="Times New Roman" w:eastAsia="Times New Roman" w:hAnsi="Times New Roman"/>
          <w:sz w:val="22"/>
          <w:lang w:val="en-US"/>
        </w:rPr>
        <w:tab/>
        <w:t>Pengujian Kadar Gula Total (Apriyanto, 1989)</w:t>
      </w:r>
    </w:p>
    <w:p w:rsidR="008766F0" w:rsidRPr="008766F0" w:rsidRDefault="008766F0" w:rsidP="008766F0">
      <w:pPr>
        <w:spacing w:line="0" w:lineRule="atLeast"/>
        <w:ind w:left="822"/>
        <w:rPr>
          <w:rFonts w:ascii="Times New Roman" w:eastAsia="Times New Roman" w:hAnsi="Times New Roman"/>
          <w:sz w:val="22"/>
          <w:lang w:val="en-US"/>
        </w:rPr>
      </w:pPr>
      <w:r w:rsidRPr="008766F0">
        <w:rPr>
          <w:rFonts w:ascii="Times New Roman" w:eastAsia="Times New Roman" w:hAnsi="Times New Roman"/>
          <w:sz w:val="22"/>
          <w:lang w:val="en-US"/>
        </w:rPr>
        <w:t>4.</w:t>
      </w:r>
      <w:r w:rsidRPr="008766F0">
        <w:rPr>
          <w:rFonts w:ascii="Times New Roman" w:eastAsia="Times New Roman" w:hAnsi="Times New Roman"/>
          <w:sz w:val="22"/>
          <w:lang w:val="en-US"/>
        </w:rPr>
        <w:tab/>
        <w:t>Pengujian Total Asam (Apriyanto, 1989)</w:t>
      </w:r>
    </w:p>
    <w:p w:rsidR="008766F0" w:rsidRPr="008766F0" w:rsidRDefault="008766F0" w:rsidP="008766F0">
      <w:pPr>
        <w:spacing w:line="0" w:lineRule="atLeast"/>
        <w:ind w:left="822"/>
        <w:rPr>
          <w:rFonts w:ascii="Times New Roman" w:eastAsia="Times New Roman" w:hAnsi="Times New Roman"/>
          <w:sz w:val="22"/>
          <w:lang w:val="en-US"/>
        </w:rPr>
      </w:pPr>
      <w:r w:rsidRPr="008766F0">
        <w:rPr>
          <w:rFonts w:ascii="Times New Roman" w:eastAsia="Times New Roman" w:hAnsi="Times New Roman"/>
          <w:sz w:val="22"/>
          <w:lang w:val="en-US"/>
        </w:rPr>
        <w:t>5.</w:t>
      </w:r>
      <w:r w:rsidRPr="008766F0">
        <w:rPr>
          <w:rFonts w:ascii="Times New Roman" w:eastAsia="Times New Roman" w:hAnsi="Times New Roman"/>
          <w:sz w:val="22"/>
          <w:lang w:val="en-US"/>
        </w:rPr>
        <w:tab/>
        <w:t>Pengujian Total Padatan</w:t>
      </w:r>
    </w:p>
    <w:p w:rsidR="008766F0" w:rsidRPr="008766F0" w:rsidRDefault="008766F0" w:rsidP="008766F0">
      <w:pPr>
        <w:spacing w:line="0" w:lineRule="atLeast"/>
        <w:ind w:left="822"/>
        <w:rPr>
          <w:rFonts w:ascii="Times New Roman" w:eastAsia="Times New Roman" w:hAnsi="Times New Roman"/>
          <w:sz w:val="22"/>
          <w:lang w:val="en-US"/>
        </w:rPr>
      </w:pPr>
    </w:p>
    <w:p w:rsidR="008766F0" w:rsidRPr="008766F0" w:rsidRDefault="008766F0" w:rsidP="008766F0">
      <w:pPr>
        <w:spacing w:line="0" w:lineRule="atLeast"/>
        <w:ind w:left="822"/>
        <w:rPr>
          <w:rFonts w:ascii="Times New Roman" w:eastAsia="Times New Roman" w:hAnsi="Times New Roman"/>
          <w:sz w:val="22"/>
          <w:lang w:val="en-US"/>
        </w:rPr>
      </w:pPr>
      <w:proofErr w:type="gramStart"/>
      <w:r w:rsidRPr="008766F0">
        <w:rPr>
          <w:rFonts w:ascii="Times New Roman" w:eastAsia="Times New Roman" w:hAnsi="Times New Roman"/>
          <w:sz w:val="22"/>
          <w:lang w:val="en-US"/>
        </w:rPr>
        <w:t>Pengujian fisik yang dilakukan pada setup jambu biji merah.</w:t>
      </w:r>
      <w:proofErr w:type="gramEnd"/>
    </w:p>
    <w:p w:rsidR="00E378B0" w:rsidRDefault="008766F0">
      <w:pPr>
        <w:spacing w:line="0" w:lineRule="atLeast"/>
        <w:ind w:left="822"/>
        <w:rPr>
          <w:rFonts w:ascii="Times New Roman" w:hAnsi="Times New Roman"/>
          <w:i/>
          <w:sz w:val="24"/>
          <w:szCs w:val="24"/>
          <w:lang w:val="en-US"/>
        </w:rPr>
      </w:pPr>
      <w:r w:rsidRPr="008766F0">
        <w:rPr>
          <w:rFonts w:ascii="Times New Roman" w:eastAsia="Times New Roman" w:hAnsi="Times New Roman"/>
          <w:sz w:val="22"/>
          <w:lang w:val="en-US"/>
        </w:rPr>
        <w:t>1.</w:t>
      </w:r>
      <w:r w:rsidRPr="008766F0">
        <w:rPr>
          <w:rFonts w:ascii="Times New Roman" w:eastAsia="Times New Roman" w:hAnsi="Times New Roman"/>
          <w:sz w:val="22"/>
          <w:lang w:val="en-US"/>
        </w:rPr>
        <w:tab/>
        <w:t>Pengujian Warna</w:t>
      </w:r>
      <w:r>
        <w:rPr>
          <w:rFonts w:ascii="Times New Roman" w:eastAsia="Times New Roman" w:hAnsi="Times New Roman"/>
          <w:sz w:val="22"/>
          <w:lang w:val="en-US"/>
        </w:rPr>
        <w:t xml:space="preserve"> dengan </w:t>
      </w:r>
      <w:r w:rsidRPr="008D0C9B">
        <w:rPr>
          <w:rFonts w:ascii="Times New Roman" w:hAnsi="Times New Roman"/>
          <w:i/>
          <w:sz w:val="24"/>
          <w:szCs w:val="24"/>
        </w:rPr>
        <w:t>colorimeter</w:t>
      </w:r>
    </w:p>
    <w:p w:rsidR="008766F0" w:rsidRDefault="008766F0">
      <w:pPr>
        <w:spacing w:line="0" w:lineRule="atLeast"/>
        <w:ind w:left="822"/>
        <w:rPr>
          <w:rFonts w:ascii="Times New Roman" w:eastAsia="Times New Roman" w:hAnsi="Times New Roman"/>
          <w:sz w:val="22"/>
          <w:lang w:val="en-US"/>
        </w:rPr>
      </w:pPr>
      <w:r w:rsidRPr="008766F0">
        <w:rPr>
          <w:rFonts w:ascii="Times New Roman" w:eastAsia="Times New Roman" w:hAnsi="Times New Roman"/>
          <w:sz w:val="22"/>
          <w:lang w:val="en-US"/>
        </w:rPr>
        <w:t>2.</w:t>
      </w:r>
      <w:r w:rsidRPr="008766F0">
        <w:rPr>
          <w:rFonts w:ascii="Times New Roman" w:eastAsia="Times New Roman" w:hAnsi="Times New Roman"/>
          <w:sz w:val="22"/>
          <w:lang w:val="en-US"/>
        </w:rPr>
        <w:tab/>
        <w:t>Pengujian Kekentalan</w:t>
      </w:r>
    </w:p>
    <w:p w:rsidR="008766F0" w:rsidRPr="008766F0" w:rsidRDefault="008766F0">
      <w:pPr>
        <w:spacing w:line="0" w:lineRule="atLeast"/>
        <w:ind w:left="822"/>
        <w:rPr>
          <w:rFonts w:ascii="Times New Roman" w:eastAsia="Times New Roman" w:hAnsi="Times New Roman"/>
          <w:sz w:val="22"/>
          <w:lang w:val="en-US"/>
        </w:rPr>
      </w:pPr>
      <w:r w:rsidRPr="008766F0">
        <w:rPr>
          <w:rFonts w:ascii="Times New Roman" w:eastAsia="Times New Roman" w:hAnsi="Times New Roman"/>
          <w:sz w:val="22"/>
          <w:lang w:val="en-US"/>
        </w:rPr>
        <w:t>3.</w:t>
      </w:r>
      <w:r w:rsidRPr="008766F0">
        <w:rPr>
          <w:rFonts w:ascii="Times New Roman" w:eastAsia="Times New Roman" w:hAnsi="Times New Roman"/>
          <w:sz w:val="22"/>
          <w:lang w:val="en-US"/>
        </w:rPr>
        <w:tab/>
        <w:t>Pengujian Tingkat Kesukaan (Tarwendah, 2017)</w:t>
      </w:r>
    </w:p>
    <w:p w:rsidR="00E378B0" w:rsidRPr="0009139F" w:rsidRDefault="00E378B0">
      <w:pPr>
        <w:ind w:left="822"/>
        <w:rPr>
          <w:rFonts w:ascii="Times New Roman" w:eastAsia="Times New Roman" w:hAnsi="Times New Roman"/>
          <w:sz w:val="22"/>
          <w:lang w:val="en-US"/>
        </w:rPr>
      </w:pPr>
    </w:p>
    <w:p w:rsidR="009D188A" w:rsidRDefault="009D188A">
      <w:pPr>
        <w:spacing w:line="0" w:lineRule="atLeast"/>
        <w:ind w:left="822"/>
        <w:rPr>
          <w:rFonts w:ascii="Times New Roman" w:eastAsia="Times New Roman" w:hAnsi="Times New Roman"/>
          <w:b/>
          <w:sz w:val="22"/>
          <w:lang w:val="en-US"/>
        </w:rPr>
      </w:pPr>
      <w:r w:rsidRPr="0009139F">
        <w:rPr>
          <w:rFonts w:ascii="Times New Roman" w:eastAsia="Times New Roman" w:hAnsi="Times New Roman"/>
          <w:b/>
          <w:sz w:val="22"/>
        </w:rPr>
        <w:t>Rancangan Percobaan</w:t>
      </w:r>
    </w:p>
    <w:p w:rsidR="00C4052F" w:rsidRDefault="00C4052F">
      <w:pPr>
        <w:spacing w:line="0" w:lineRule="atLeast"/>
        <w:ind w:left="822" w:firstLine="618"/>
        <w:jc w:val="both"/>
        <w:rPr>
          <w:rFonts w:ascii="Times New Roman" w:hAnsi="Times New Roman"/>
          <w:sz w:val="22"/>
          <w:szCs w:val="24"/>
          <w:lang w:val="en-US"/>
        </w:rPr>
      </w:pPr>
    </w:p>
    <w:p w:rsidR="009D188A" w:rsidRDefault="008766F0" w:rsidP="008766F0">
      <w:pPr>
        <w:spacing w:line="0" w:lineRule="atLeast"/>
        <w:ind w:left="822" w:firstLine="618"/>
        <w:jc w:val="both"/>
        <w:rPr>
          <w:rFonts w:ascii="Times New Roman" w:hAnsi="Times New Roman"/>
          <w:sz w:val="22"/>
          <w:szCs w:val="24"/>
          <w:lang w:val="en-US"/>
        </w:rPr>
      </w:pPr>
      <w:r w:rsidRPr="008766F0">
        <w:rPr>
          <w:rFonts w:ascii="Times New Roman" w:hAnsi="Times New Roman"/>
          <w:sz w:val="22"/>
          <w:szCs w:val="24"/>
        </w:rPr>
        <w:t xml:space="preserve">Penelitian dilakukan menggunakan Rancangan Acak Lengkap (RAL). </w:t>
      </w:r>
      <w:proofErr w:type="gramStart"/>
      <w:r w:rsidRPr="008766F0">
        <w:rPr>
          <w:rFonts w:ascii="Times New Roman" w:hAnsi="Times New Roman"/>
          <w:sz w:val="22"/>
          <w:szCs w:val="24"/>
          <w:lang w:val="en-US"/>
        </w:rPr>
        <w:t>Penelitian ini menggunakan 2 perlakuan, yaitu dengan penambahan sukrosa dan jambu biji.</w:t>
      </w:r>
      <w:proofErr w:type="gramEnd"/>
      <w:r w:rsidRPr="008766F0">
        <w:rPr>
          <w:rFonts w:ascii="Times New Roman" w:hAnsi="Times New Roman"/>
          <w:sz w:val="22"/>
          <w:szCs w:val="24"/>
          <w:lang w:val="en-US"/>
        </w:rPr>
        <w:t xml:space="preserve"> </w:t>
      </w:r>
      <w:proofErr w:type="gramStart"/>
      <w:r w:rsidRPr="008766F0">
        <w:rPr>
          <w:rFonts w:ascii="Times New Roman" w:hAnsi="Times New Roman"/>
          <w:sz w:val="22"/>
          <w:szCs w:val="24"/>
          <w:lang w:val="en-US"/>
        </w:rPr>
        <w:t>Pada penambahan sukrosa digunakan 15, 30 dan 45%.</w:t>
      </w:r>
      <w:proofErr w:type="gramEnd"/>
      <w:r w:rsidRPr="008766F0">
        <w:rPr>
          <w:rFonts w:ascii="Times New Roman" w:hAnsi="Times New Roman"/>
          <w:sz w:val="22"/>
          <w:szCs w:val="24"/>
          <w:lang w:val="en-US"/>
        </w:rPr>
        <w:t xml:space="preserve"> Pada buah menggunakan 300, 500 dan 700 g. Berdasarkan 2 perlakuan tersebut maka diperoleh 9 formulasi.</w:t>
      </w:r>
    </w:p>
    <w:p w:rsidR="008766F0" w:rsidRPr="0009139F" w:rsidRDefault="008766F0" w:rsidP="008766F0">
      <w:pPr>
        <w:spacing w:line="0" w:lineRule="atLeast"/>
        <w:ind w:left="822" w:firstLine="618"/>
        <w:jc w:val="both"/>
        <w:rPr>
          <w:rFonts w:ascii="Times New Roman" w:hAnsi="Times New Roman"/>
          <w:sz w:val="22"/>
          <w:szCs w:val="24"/>
          <w:lang w:val="en-US"/>
        </w:rPr>
      </w:pPr>
    </w:p>
    <w:p w:rsidR="009D188A" w:rsidRPr="0009139F" w:rsidRDefault="009D188A">
      <w:pPr>
        <w:spacing w:line="235" w:lineRule="auto"/>
        <w:ind w:left="822"/>
        <w:rPr>
          <w:rFonts w:ascii="Times New Roman" w:eastAsia="Times New Roman" w:hAnsi="Times New Roman"/>
          <w:b/>
          <w:sz w:val="22"/>
        </w:rPr>
      </w:pPr>
      <w:r w:rsidRPr="0009139F">
        <w:rPr>
          <w:rFonts w:ascii="Times New Roman" w:eastAsia="Times New Roman" w:hAnsi="Times New Roman"/>
          <w:b/>
          <w:sz w:val="22"/>
        </w:rPr>
        <w:t>HASIL DAN PEMBAHASAN</w:t>
      </w:r>
    </w:p>
    <w:p w:rsidR="008766F0" w:rsidRDefault="008766F0">
      <w:pPr>
        <w:spacing w:line="229" w:lineRule="auto"/>
        <w:ind w:left="822"/>
        <w:rPr>
          <w:rFonts w:ascii="Times New Roman" w:eastAsia="Times New Roman" w:hAnsi="Times New Roman"/>
          <w:b/>
          <w:sz w:val="22"/>
          <w:lang w:val="en-US"/>
        </w:rPr>
      </w:pPr>
    </w:p>
    <w:p w:rsidR="009D188A" w:rsidRPr="008766F0" w:rsidRDefault="008766F0" w:rsidP="004C7702">
      <w:pPr>
        <w:spacing w:line="229" w:lineRule="auto"/>
        <w:ind w:left="822"/>
        <w:jc w:val="center"/>
        <w:rPr>
          <w:rFonts w:ascii="Times New Roman" w:eastAsia="Times New Roman" w:hAnsi="Times New Roman"/>
          <w:b/>
          <w:sz w:val="22"/>
          <w:lang w:val="en-US"/>
        </w:rPr>
      </w:pPr>
      <w:r>
        <w:rPr>
          <w:rFonts w:ascii="Times New Roman" w:eastAsia="Times New Roman" w:hAnsi="Times New Roman"/>
          <w:b/>
          <w:sz w:val="22"/>
          <w:lang w:val="en-US"/>
        </w:rPr>
        <w:t xml:space="preserve">A. </w:t>
      </w:r>
      <w:r w:rsidRPr="008766F0">
        <w:rPr>
          <w:rFonts w:ascii="Times New Roman" w:eastAsia="Times New Roman" w:hAnsi="Times New Roman"/>
          <w:b/>
          <w:sz w:val="22"/>
          <w:lang w:val="en-US"/>
        </w:rPr>
        <w:t>Sifat Kimia Bahan Baku</w:t>
      </w:r>
    </w:p>
    <w:p w:rsidR="00C4052F" w:rsidRDefault="00C4052F">
      <w:pPr>
        <w:spacing w:line="229" w:lineRule="auto"/>
        <w:ind w:left="822"/>
        <w:rPr>
          <w:rFonts w:ascii="Times New Roman" w:eastAsia="Times New Roman" w:hAnsi="Times New Roman"/>
          <w:b/>
          <w:sz w:val="22"/>
          <w:lang w:val="en-US"/>
        </w:rPr>
      </w:pPr>
    </w:p>
    <w:p w:rsidR="008766F0" w:rsidRPr="008766F0" w:rsidRDefault="008766F0" w:rsidP="008766F0">
      <w:pPr>
        <w:spacing w:line="229" w:lineRule="auto"/>
        <w:ind w:left="822" w:firstLine="618"/>
        <w:rPr>
          <w:rFonts w:ascii="Times New Roman" w:eastAsia="Times New Roman" w:hAnsi="Times New Roman"/>
          <w:sz w:val="22"/>
          <w:lang w:val="en-US"/>
        </w:rPr>
      </w:pPr>
      <w:r w:rsidRPr="008766F0">
        <w:rPr>
          <w:rFonts w:ascii="Times New Roman" w:eastAsia="Times New Roman" w:hAnsi="Times New Roman"/>
          <w:sz w:val="22"/>
          <w:lang w:val="en-US"/>
        </w:rPr>
        <w:t xml:space="preserve">Hasil analisis kimia pada jambu biji merah yaitu </w:t>
      </w:r>
      <w:proofErr w:type="gramStart"/>
      <w:r w:rsidRPr="008766F0">
        <w:rPr>
          <w:rFonts w:ascii="Times New Roman" w:eastAsia="Times New Roman" w:hAnsi="Times New Roman"/>
          <w:sz w:val="22"/>
          <w:lang w:val="en-US"/>
        </w:rPr>
        <w:t>kadar</w:t>
      </w:r>
      <w:proofErr w:type="gramEnd"/>
      <w:r w:rsidRPr="008766F0">
        <w:rPr>
          <w:rFonts w:ascii="Times New Roman" w:eastAsia="Times New Roman" w:hAnsi="Times New Roman"/>
          <w:sz w:val="22"/>
          <w:lang w:val="en-US"/>
        </w:rPr>
        <w:t xml:space="preserve"> vitamin C, kadar air dan antiok</w:t>
      </w:r>
      <w:r w:rsidR="004C7702">
        <w:rPr>
          <w:rFonts w:ascii="Times New Roman" w:eastAsia="Times New Roman" w:hAnsi="Times New Roman"/>
          <w:sz w:val="22"/>
          <w:lang w:val="en-US"/>
        </w:rPr>
        <w:t>sidan dapat dilihat pada Tabel 1</w:t>
      </w:r>
      <w:r w:rsidRPr="008766F0">
        <w:rPr>
          <w:rFonts w:ascii="Times New Roman" w:eastAsia="Times New Roman" w:hAnsi="Times New Roman"/>
          <w:sz w:val="22"/>
          <w:lang w:val="en-US"/>
        </w:rPr>
        <w:t>.</w:t>
      </w:r>
    </w:p>
    <w:p w:rsidR="009529CD" w:rsidRPr="009529CD" w:rsidRDefault="004C7702" w:rsidP="009529CD">
      <w:pPr>
        <w:spacing w:line="480" w:lineRule="auto"/>
        <w:ind w:firstLine="720"/>
        <w:jc w:val="center"/>
        <w:rPr>
          <w:rFonts w:ascii="Times New Roman" w:eastAsia="Times New Roman" w:hAnsi="Times New Roman" w:cs="Times New Roman"/>
          <w:sz w:val="24"/>
          <w:szCs w:val="24"/>
          <w:lang w:val="en-US" w:eastAsia="en-US"/>
        </w:rPr>
      </w:pPr>
      <w:proofErr w:type="gramStart"/>
      <w:r>
        <w:rPr>
          <w:rFonts w:ascii="Times New Roman" w:eastAsia="Times New Roman" w:hAnsi="Times New Roman" w:cs="Times New Roman"/>
          <w:sz w:val="24"/>
          <w:szCs w:val="24"/>
          <w:lang w:val="en-US" w:eastAsia="en-US"/>
        </w:rPr>
        <w:t>Tabel 1</w:t>
      </w:r>
      <w:r w:rsidR="009529CD" w:rsidRPr="009529CD">
        <w:rPr>
          <w:rFonts w:ascii="Times New Roman" w:eastAsia="Times New Roman" w:hAnsi="Times New Roman" w:cs="Times New Roman"/>
          <w:sz w:val="24"/>
          <w:szCs w:val="24"/>
          <w:lang w:val="en-US" w:eastAsia="en-US"/>
        </w:rPr>
        <w:t>.</w:t>
      </w:r>
      <w:proofErr w:type="gramEnd"/>
      <w:r w:rsidR="009529CD" w:rsidRPr="009529CD">
        <w:rPr>
          <w:rFonts w:ascii="Times New Roman" w:eastAsia="Times New Roman" w:hAnsi="Times New Roman" w:cs="Times New Roman"/>
          <w:sz w:val="24"/>
          <w:szCs w:val="24"/>
          <w:lang w:val="en-US" w:eastAsia="en-US"/>
        </w:rPr>
        <w:t xml:space="preserve"> Sifat kimia jambu biji</w:t>
      </w:r>
    </w:p>
    <w:tbl>
      <w:tblPr>
        <w:tblStyle w:val="TableGrid5"/>
        <w:tblpPr w:leftFromText="180" w:rightFromText="180" w:vertAnchor="page" w:horzAnchor="page" w:tblpX="3417" w:tblpY="1212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1843"/>
      </w:tblGrid>
      <w:tr w:rsidR="009529CD" w:rsidRPr="009529CD" w:rsidTr="009529CD">
        <w:tc>
          <w:tcPr>
            <w:tcW w:w="4077" w:type="dxa"/>
            <w:tcBorders>
              <w:top w:val="single" w:sz="4" w:space="0" w:color="auto"/>
              <w:bottom w:val="single" w:sz="4" w:space="0" w:color="auto"/>
            </w:tcBorders>
          </w:tcPr>
          <w:p w:rsidR="009529CD" w:rsidRPr="009529CD" w:rsidRDefault="009529CD" w:rsidP="009529CD">
            <w:pPr>
              <w:spacing w:after="200" w:line="276" w:lineRule="auto"/>
              <w:jc w:val="center"/>
              <w:rPr>
                <w:rFonts w:ascii="Times New Roman" w:hAnsi="Times New Roman"/>
                <w:b/>
                <w:sz w:val="24"/>
                <w:lang w:eastAsia="en-US"/>
              </w:rPr>
            </w:pPr>
            <w:r w:rsidRPr="009529CD">
              <w:rPr>
                <w:rFonts w:ascii="Times New Roman" w:hAnsi="Times New Roman"/>
                <w:b/>
                <w:sz w:val="24"/>
                <w:lang w:eastAsia="en-US"/>
              </w:rPr>
              <w:t>Komposisi Kimia</w:t>
            </w:r>
          </w:p>
        </w:tc>
        <w:tc>
          <w:tcPr>
            <w:tcW w:w="1843" w:type="dxa"/>
            <w:tcBorders>
              <w:top w:val="single" w:sz="4" w:space="0" w:color="auto"/>
              <w:bottom w:val="single" w:sz="4" w:space="0" w:color="auto"/>
            </w:tcBorders>
          </w:tcPr>
          <w:p w:rsidR="009529CD" w:rsidRPr="009529CD" w:rsidRDefault="009529CD" w:rsidP="009529CD">
            <w:pPr>
              <w:spacing w:after="200" w:line="276" w:lineRule="auto"/>
              <w:rPr>
                <w:rFonts w:ascii="Times New Roman" w:hAnsi="Times New Roman"/>
                <w:b/>
                <w:sz w:val="24"/>
                <w:lang w:eastAsia="en-US"/>
              </w:rPr>
            </w:pPr>
            <w:r w:rsidRPr="009529CD">
              <w:rPr>
                <w:rFonts w:ascii="Times New Roman" w:hAnsi="Times New Roman"/>
                <w:b/>
                <w:sz w:val="24"/>
                <w:lang w:eastAsia="en-US"/>
              </w:rPr>
              <w:t>Hasil</w:t>
            </w:r>
          </w:p>
        </w:tc>
      </w:tr>
      <w:tr w:rsidR="009529CD" w:rsidRPr="009529CD" w:rsidTr="009529CD">
        <w:tc>
          <w:tcPr>
            <w:tcW w:w="4077" w:type="dxa"/>
            <w:tcBorders>
              <w:top w:val="single" w:sz="4" w:space="0" w:color="auto"/>
            </w:tcBorders>
          </w:tcPr>
          <w:p w:rsidR="009529CD" w:rsidRPr="009529CD" w:rsidRDefault="009529CD" w:rsidP="009529CD">
            <w:pPr>
              <w:rPr>
                <w:rFonts w:ascii="Times New Roman" w:hAnsi="Times New Roman"/>
                <w:sz w:val="24"/>
                <w:lang w:eastAsia="en-US"/>
              </w:rPr>
            </w:pPr>
            <w:r w:rsidRPr="009529CD">
              <w:rPr>
                <w:rFonts w:ascii="Times New Roman" w:hAnsi="Times New Roman"/>
                <w:sz w:val="24"/>
                <w:lang w:eastAsia="en-US"/>
              </w:rPr>
              <w:t>Vitamin C (mg</w:t>
            </w:r>
            <w:r w:rsidRPr="009529CD">
              <w:rPr>
                <w:rFonts w:ascii="Times New Roman" w:hAnsi="Times New Roman"/>
                <w:sz w:val="24"/>
                <w:lang w:val="en-US" w:eastAsia="en-US"/>
              </w:rPr>
              <w:t>/ 100 g</w:t>
            </w:r>
            <w:r w:rsidRPr="009529CD">
              <w:rPr>
                <w:rFonts w:ascii="Times New Roman" w:hAnsi="Times New Roman"/>
                <w:sz w:val="24"/>
                <w:lang w:eastAsia="en-US"/>
              </w:rPr>
              <w:t>)</w:t>
            </w:r>
          </w:p>
        </w:tc>
        <w:tc>
          <w:tcPr>
            <w:tcW w:w="1843" w:type="dxa"/>
            <w:tcBorders>
              <w:top w:val="single" w:sz="4" w:space="0" w:color="auto"/>
            </w:tcBorders>
          </w:tcPr>
          <w:p w:rsidR="009529CD" w:rsidRPr="009529CD" w:rsidRDefault="009529CD" w:rsidP="009529CD">
            <w:pPr>
              <w:rPr>
                <w:rFonts w:ascii="Times New Roman" w:hAnsi="Times New Roman"/>
                <w:sz w:val="24"/>
                <w:lang w:val="en-US" w:eastAsia="en-US"/>
              </w:rPr>
            </w:pPr>
            <w:r w:rsidRPr="009529CD">
              <w:rPr>
                <w:rFonts w:ascii="Times New Roman" w:hAnsi="Times New Roman"/>
                <w:sz w:val="24"/>
                <w:lang w:val="en-US" w:eastAsia="en-US"/>
              </w:rPr>
              <w:t>86,50 ± 0,21</w:t>
            </w:r>
          </w:p>
        </w:tc>
      </w:tr>
      <w:tr w:rsidR="009529CD" w:rsidRPr="009529CD" w:rsidTr="009529CD">
        <w:tc>
          <w:tcPr>
            <w:tcW w:w="4077" w:type="dxa"/>
          </w:tcPr>
          <w:p w:rsidR="009529CD" w:rsidRPr="009529CD" w:rsidRDefault="009529CD" w:rsidP="009529CD">
            <w:pPr>
              <w:rPr>
                <w:rFonts w:ascii="Times New Roman" w:hAnsi="Times New Roman"/>
                <w:color w:val="000000" w:themeColor="text1"/>
                <w:sz w:val="24"/>
                <w:lang w:eastAsia="en-US"/>
              </w:rPr>
            </w:pPr>
            <w:r w:rsidRPr="009529CD">
              <w:rPr>
                <w:rFonts w:ascii="Times New Roman" w:hAnsi="Times New Roman"/>
                <w:color w:val="000000" w:themeColor="text1"/>
                <w:sz w:val="24"/>
                <w:lang w:eastAsia="en-US"/>
              </w:rPr>
              <w:t>Kadar Air (%)</w:t>
            </w:r>
          </w:p>
        </w:tc>
        <w:tc>
          <w:tcPr>
            <w:tcW w:w="1843" w:type="dxa"/>
          </w:tcPr>
          <w:p w:rsidR="009529CD" w:rsidRPr="009529CD" w:rsidRDefault="009529CD" w:rsidP="009529CD">
            <w:pPr>
              <w:rPr>
                <w:lang w:val="en-US" w:eastAsia="en-US"/>
              </w:rPr>
            </w:pPr>
            <w:r w:rsidRPr="009529CD">
              <w:rPr>
                <w:rFonts w:ascii="Times New Roman" w:hAnsi="Times New Roman"/>
                <w:color w:val="000000" w:themeColor="text1"/>
                <w:sz w:val="24"/>
                <w:lang w:eastAsia="en-US"/>
              </w:rPr>
              <w:t>8</w:t>
            </w:r>
            <w:r w:rsidRPr="009529CD">
              <w:rPr>
                <w:rFonts w:ascii="Times New Roman" w:hAnsi="Times New Roman"/>
                <w:color w:val="000000" w:themeColor="text1"/>
                <w:sz w:val="24"/>
                <w:lang w:val="en-US" w:eastAsia="en-US"/>
              </w:rPr>
              <w:t xml:space="preserve">7,17 </w:t>
            </w:r>
            <w:r w:rsidRPr="009529CD">
              <w:rPr>
                <w:rFonts w:ascii="Times New Roman" w:hAnsi="Times New Roman"/>
                <w:sz w:val="24"/>
                <w:lang w:val="en-US" w:eastAsia="en-US"/>
              </w:rPr>
              <w:t>± 0,51</w:t>
            </w:r>
          </w:p>
        </w:tc>
      </w:tr>
      <w:tr w:rsidR="009529CD" w:rsidRPr="009529CD" w:rsidTr="009529CD">
        <w:tc>
          <w:tcPr>
            <w:tcW w:w="4077" w:type="dxa"/>
            <w:tcBorders>
              <w:bottom w:val="single" w:sz="4" w:space="0" w:color="auto"/>
            </w:tcBorders>
          </w:tcPr>
          <w:p w:rsidR="009529CD" w:rsidRPr="009529CD" w:rsidRDefault="009529CD" w:rsidP="009529CD">
            <w:pPr>
              <w:rPr>
                <w:rFonts w:ascii="Times New Roman" w:hAnsi="Times New Roman"/>
                <w:sz w:val="24"/>
                <w:lang w:eastAsia="en-US"/>
              </w:rPr>
            </w:pPr>
            <w:r w:rsidRPr="009529CD">
              <w:rPr>
                <w:rFonts w:ascii="Times New Roman" w:hAnsi="Times New Roman"/>
                <w:sz w:val="24"/>
                <w:lang w:val="en-US" w:eastAsia="en-US"/>
              </w:rPr>
              <w:t xml:space="preserve">Aktivitas </w:t>
            </w:r>
            <w:r w:rsidRPr="009529CD">
              <w:rPr>
                <w:rFonts w:ascii="Times New Roman" w:hAnsi="Times New Roman"/>
                <w:sz w:val="24"/>
                <w:lang w:eastAsia="en-US"/>
              </w:rPr>
              <w:t>Antoksidan (%</w:t>
            </w:r>
            <w:r w:rsidRPr="009529CD">
              <w:rPr>
                <w:rFonts w:ascii="Times New Roman" w:hAnsi="Times New Roman"/>
                <w:sz w:val="24"/>
                <w:lang w:val="en-US" w:eastAsia="en-US"/>
              </w:rPr>
              <w:t xml:space="preserve"> </w:t>
            </w:r>
            <w:r w:rsidRPr="009529CD">
              <w:rPr>
                <w:rFonts w:ascii="Times New Roman" w:hAnsi="Times New Roman"/>
                <w:sz w:val="24"/>
                <w:lang w:eastAsia="en-US"/>
              </w:rPr>
              <w:t>RSA)</w:t>
            </w:r>
          </w:p>
        </w:tc>
        <w:tc>
          <w:tcPr>
            <w:tcW w:w="1843" w:type="dxa"/>
            <w:tcBorders>
              <w:bottom w:val="single" w:sz="4" w:space="0" w:color="auto"/>
            </w:tcBorders>
          </w:tcPr>
          <w:p w:rsidR="009529CD" w:rsidRPr="009529CD" w:rsidRDefault="009529CD" w:rsidP="009529CD">
            <w:pPr>
              <w:rPr>
                <w:rFonts w:ascii="Times New Roman" w:hAnsi="Times New Roman"/>
                <w:sz w:val="24"/>
                <w:lang w:val="en-US" w:eastAsia="en-US"/>
              </w:rPr>
            </w:pPr>
            <w:r w:rsidRPr="009529CD">
              <w:rPr>
                <w:rFonts w:ascii="Times New Roman" w:hAnsi="Times New Roman"/>
                <w:sz w:val="24"/>
                <w:lang w:eastAsia="en-US"/>
              </w:rPr>
              <w:t>2</w:t>
            </w:r>
            <w:r w:rsidRPr="009529CD">
              <w:rPr>
                <w:rFonts w:ascii="Times New Roman" w:hAnsi="Times New Roman"/>
                <w:sz w:val="24"/>
                <w:lang w:val="en-US" w:eastAsia="en-US"/>
              </w:rPr>
              <w:t>4,56 ± 0,50</w:t>
            </w:r>
          </w:p>
        </w:tc>
      </w:tr>
    </w:tbl>
    <w:p w:rsidR="009529CD" w:rsidRDefault="009529CD" w:rsidP="009529CD">
      <w:pPr>
        <w:spacing w:line="229" w:lineRule="auto"/>
        <w:rPr>
          <w:rFonts w:ascii="Times New Roman" w:eastAsia="Times New Roman" w:hAnsi="Times New Roman"/>
          <w:b/>
          <w:sz w:val="22"/>
          <w:lang w:val="en-US"/>
        </w:rPr>
      </w:pPr>
    </w:p>
    <w:p w:rsidR="009529CD" w:rsidRDefault="009529CD">
      <w:pPr>
        <w:spacing w:line="229" w:lineRule="auto"/>
        <w:ind w:left="822"/>
        <w:rPr>
          <w:rFonts w:ascii="Times New Roman" w:eastAsia="Times New Roman" w:hAnsi="Times New Roman"/>
          <w:b/>
          <w:sz w:val="22"/>
          <w:lang w:val="en-US"/>
        </w:rPr>
      </w:pPr>
    </w:p>
    <w:p w:rsidR="009529CD" w:rsidRDefault="009529CD">
      <w:pPr>
        <w:spacing w:line="229" w:lineRule="auto"/>
        <w:ind w:left="822"/>
        <w:rPr>
          <w:rFonts w:ascii="Times New Roman" w:eastAsia="Times New Roman" w:hAnsi="Times New Roman"/>
          <w:b/>
          <w:sz w:val="22"/>
          <w:lang w:val="en-US"/>
        </w:rPr>
      </w:pPr>
    </w:p>
    <w:p w:rsidR="009529CD" w:rsidRDefault="009529CD">
      <w:pPr>
        <w:spacing w:line="229" w:lineRule="auto"/>
        <w:ind w:left="822"/>
        <w:rPr>
          <w:rFonts w:ascii="Times New Roman" w:eastAsia="Times New Roman" w:hAnsi="Times New Roman"/>
          <w:b/>
          <w:sz w:val="22"/>
          <w:lang w:val="en-US"/>
        </w:rPr>
      </w:pPr>
    </w:p>
    <w:p w:rsidR="009529CD" w:rsidRDefault="009529CD">
      <w:pPr>
        <w:spacing w:line="229" w:lineRule="auto"/>
        <w:ind w:left="822"/>
        <w:rPr>
          <w:rFonts w:ascii="Times New Roman" w:eastAsia="Times New Roman" w:hAnsi="Times New Roman"/>
          <w:b/>
          <w:sz w:val="22"/>
          <w:lang w:val="en-US"/>
        </w:rPr>
      </w:pPr>
    </w:p>
    <w:p w:rsidR="009529CD" w:rsidRDefault="009529CD">
      <w:pPr>
        <w:spacing w:line="229" w:lineRule="auto"/>
        <w:ind w:left="822"/>
        <w:rPr>
          <w:rFonts w:ascii="Times New Roman" w:eastAsia="Times New Roman" w:hAnsi="Times New Roman"/>
          <w:b/>
          <w:sz w:val="22"/>
          <w:lang w:val="en-US"/>
        </w:rPr>
      </w:pPr>
    </w:p>
    <w:p w:rsidR="009529CD" w:rsidRDefault="009529CD">
      <w:pPr>
        <w:spacing w:line="229" w:lineRule="auto"/>
        <w:ind w:left="822"/>
        <w:rPr>
          <w:rFonts w:ascii="Times New Roman" w:eastAsia="Times New Roman" w:hAnsi="Times New Roman"/>
          <w:b/>
          <w:sz w:val="22"/>
          <w:lang w:val="en-US"/>
        </w:rPr>
      </w:pPr>
    </w:p>
    <w:p w:rsidR="009529CD" w:rsidRPr="009529CD" w:rsidRDefault="009529CD" w:rsidP="009529CD">
      <w:pPr>
        <w:spacing w:line="229" w:lineRule="auto"/>
        <w:ind w:left="822" w:firstLine="618"/>
        <w:jc w:val="both"/>
        <w:rPr>
          <w:rFonts w:ascii="Times New Roman" w:eastAsia="Times New Roman" w:hAnsi="Times New Roman"/>
          <w:sz w:val="22"/>
          <w:lang w:val="en-US"/>
        </w:rPr>
      </w:pPr>
      <w:r w:rsidRPr="009529CD">
        <w:rPr>
          <w:rFonts w:ascii="Times New Roman" w:eastAsia="Times New Roman" w:hAnsi="Times New Roman"/>
          <w:sz w:val="22"/>
          <w:lang w:val="en-US"/>
        </w:rPr>
        <w:t xml:space="preserve">Berdasarkan hasil analisis yang dilakukan kadar vitamin C jambu biji merah diperoleh 86,50 ± 0,21 mg/ 100 g. Hal ini sesuai dengan penelitian Cahyono (2010) bahwa jambu biji mengandung vitamin C sebesar 87 per 100 gram. </w:t>
      </w:r>
      <w:r w:rsidRPr="009529CD">
        <w:rPr>
          <w:rFonts w:ascii="Times New Roman" w:eastAsia="Times New Roman" w:hAnsi="Times New Roman"/>
          <w:sz w:val="22"/>
        </w:rPr>
        <w:t>Jambu kaya akan vitamin C</w:t>
      </w:r>
      <w:r w:rsidRPr="009529CD">
        <w:rPr>
          <w:rFonts w:ascii="Times New Roman" w:eastAsia="Times New Roman" w:hAnsi="Times New Roman"/>
          <w:sz w:val="22"/>
          <w:lang w:val="en-US"/>
        </w:rPr>
        <w:t xml:space="preserve"> dan </w:t>
      </w:r>
      <w:r w:rsidRPr="009529CD">
        <w:rPr>
          <w:rFonts w:ascii="Times New Roman" w:eastAsia="Times New Roman" w:hAnsi="Times New Roman"/>
          <w:sz w:val="22"/>
        </w:rPr>
        <w:t xml:space="preserve">jambu merupakan sumber niasin, potassium dan serat yang alami. Daging buahnya ada yang berwarna putih, merah jambu hingga merah salmon. Setiap 100 g setara dengan kurang lebih 62 kilokalori. Jambu biji termasuk buah yang paling tinggi kandungan seratnya terutama </w:t>
      </w:r>
      <w:r w:rsidRPr="009529CD">
        <w:rPr>
          <w:rFonts w:ascii="Times New Roman" w:eastAsia="Times New Roman" w:hAnsi="Times New Roman"/>
          <w:sz w:val="22"/>
        </w:rPr>
        <w:lastRenderedPageBreak/>
        <w:t xml:space="preserve">pada kulitnya, yaitu 4,1 mg per 100 g. Kulit maupun daging buah jambu biji juga mengandung banyak vitamin C (87 mg per 100 g jambu biji). Kandungan vitamin C dalam jambu tinggi ini bahkan lebih tinggi dari pada jeruk (49 mg per 100 g) dan mangga (30 mg per 100 </w:t>
      </w:r>
      <w:r w:rsidRPr="009529CD">
        <w:rPr>
          <w:rFonts w:ascii="Times New Roman" w:eastAsia="Times New Roman" w:hAnsi="Times New Roman"/>
          <w:sz w:val="22"/>
          <w:lang w:val="en-US"/>
        </w:rPr>
        <w:t>g</w:t>
      </w:r>
      <w:r w:rsidRPr="009529CD">
        <w:rPr>
          <w:rFonts w:ascii="Times New Roman" w:eastAsia="Times New Roman" w:hAnsi="Times New Roman"/>
          <w:sz w:val="22"/>
        </w:rPr>
        <w:t xml:space="preserve">). </w:t>
      </w:r>
    </w:p>
    <w:p w:rsidR="009529CD" w:rsidRPr="009529CD" w:rsidRDefault="009529CD" w:rsidP="004C7702">
      <w:pPr>
        <w:spacing w:line="229" w:lineRule="auto"/>
        <w:ind w:left="822" w:firstLine="618"/>
        <w:jc w:val="both"/>
        <w:rPr>
          <w:rFonts w:ascii="Times New Roman" w:eastAsia="Times New Roman" w:hAnsi="Times New Roman"/>
          <w:sz w:val="22"/>
          <w:lang w:val="en-US"/>
        </w:rPr>
      </w:pPr>
      <w:r w:rsidRPr="009529CD">
        <w:rPr>
          <w:rFonts w:ascii="Times New Roman" w:eastAsia="Times New Roman" w:hAnsi="Times New Roman"/>
          <w:sz w:val="22"/>
          <w:lang w:val="en-US"/>
        </w:rPr>
        <w:t>K</w:t>
      </w:r>
      <w:r w:rsidRPr="009529CD">
        <w:rPr>
          <w:rFonts w:ascii="Times New Roman" w:eastAsia="Times New Roman" w:hAnsi="Times New Roman"/>
          <w:sz w:val="22"/>
        </w:rPr>
        <w:t xml:space="preserve">adar vitamin C pada jambu biji merah dipengaruhi oleh beberapa faktor, </w:t>
      </w:r>
      <w:proofErr w:type="gramStart"/>
      <w:r w:rsidRPr="009529CD">
        <w:rPr>
          <w:rFonts w:ascii="Times New Roman" w:eastAsia="Times New Roman" w:hAnsi="Times New Roman"/>
          <w:sz w:val="22"/>
        </w:rPr>
        <w:t>yaitu :</w:t>
      </w:r>
      <w:proofErr w:type="gramEnd"/>
      <w:r w:rsidRPr="009529CD">
        <w:rPr>
          <w:rFonts w:ascii="Times New Roman" w:eastAsia="Times New Roman" w:hAnsi="Times New Roman"/>
          <w:sz w:val="22"/>
        </w:rPr>
        <w:t xml:space="preserve"> suhu, udara, tanah, dan lain-lain</w:t>
      </w:r>
      <w:r w:rsidRPr="009529CD">
        <w:rPr>
          <w:rFonts w:ascii="Times New Roman" w:eastAsia="Times New Roman" w:hAnsi="Times New Roman"/>
          <w:sz w:val="22"/>
          <w:lang w:val="en-US"/>
        </w:rPr>
        <w:t>.</w:t>
      </w:r>
      <w:r w:rsidRPr="009529CD">
        <w:rPr>
          <w:rFonts w:ascii="Times New Roman" w:eastAsia="Times New Roman" w:hAnsi="Times New Roman"/>
          <w:sz w:val="22"/>
        </w:rPr>
        <w:t xml:space="preserve"> Sebagian besar vitamin C jambu biji terkonsentrasi di kulit dan daging bagian luarnya yang lunak dan tebal. Kandungan vitamin C jambu biji mencapai </w:t>
      </w:r>
      <w:r w:rsidRPr="009529CD">
        <w:rPr>
          <w:rFonts w:ascii="Times New Roman" w:eastAsia="Times New Roman" w:hAnsi="Times New Roman"/>
          <w:sz w:val="22"/>
          <w:lang w:val="en-US"/>
        </w:rPr>
        <w:t>maksimal</w:t>
      </w:r>
      <w:r w:rsidRPr="009529CD">
        <w:rPr>
          <w:rFonts w:ascii="Times New Roman" w:eastAsia="Times New Roman" w:hAnsi="Times New Roman"/>
          <w:sz w:val="22"/>
        </w:rPr>
        <w:t xml:space="preserve"> saat sudah masak. Jadi, bila mengkonsumsi jambu biji saat matang akan lebih baik dibandingkan dengan setelah matang optimal dan lewat matang, serta dapat dikonsumsi dalam keadaan segar (Parimin</w:t>
      </w:r>
      <w:r w:rsidRPr="009529CD">
        <w:rPr>
          <w:rFonts w:ascii="Times New Roman" w:eastAsia="Times New Roman" w:hAnsi="Times New Roman"/>
          <w:sz w:val="22"/>
          <w:lang w:val="en-US"/>
        </w:rPr>
        <w:t>,</w:t>
      </w:r>
      <w:r w:rsidRPr="009529CD">
        <w:rPr>
          <w:rFonts w:ascii="Times New Roman" w:eastAsia="Times New Roman" w:hAnsi="Times New Roman"/>
          <w:sz w:val="22"/>
        </w:rPr>
        <w:t xml:space="preserve"> 2005). </w:t>
      </w:r>
    </w:p>
    <w:p w:rsidR="009529CD" w:rsidRPr="009529CD" w:rsidRDefault="009529CD" w:rsidP="009529CD">
      <w:pPr>
        <w:spacing w:line="229" w:lineRule="auto"/>
        <w:ind w:left="822"/>
        <w:jc w:val="both"/>
        <w:rPr>
          <w:rFonts w:ascii="Times New Roman" w:eastAsia="Times New Roman" w:hAnsi="Times New Roman"/>
          <w:sz w:val="22"/>
          <w:lang w:val="en-US"/>
        </w:rPr>
      </w:pPr>
      <w:r w:rsidRPr="009529CD">
        <w:rPr>
          <w:rFonts w:ascii="Times New Roman" w:eastAsia="Times New Roman" w:hAnsi="Times New Roman"/>
          <w:sz w:val="22"/>
          <w:lang w:val="en-US"/>
        </w:rPr>
        <w:tab/>
        <w:t xml:space="preserve">Hasil analisis kimia untuk parameter kadar air pada jambu biji yang telah dilakukan didapatkan hasil sebesar </w:t>
      </w:r>
      <w:r w:rsidRPr="009529CD">
        <w:rPr>
          <w:rFonts w:ascii="Times New Roman" w:eastAsia="Times New Roman" w:hAnsi="Times New Roman"/>
          <w:sz w:val="22"/>
        </w:rPr>
        <w:t>8</w:t>
      </w:r>
      <w:r w:rsidRPr="009529CD">
        <w:rPr>
          <w:rFonts w:ascii="Times New Roman" w:eastAsia="Times New Roman" w:hAnsi="Times New Roman"/>
          <w:sz w:val="22"/>
          <w:lang w:val="en-US"/>
        </w:rPr>
        <w:t>7</w:t>
      </w:r>
      <w:proofErr w:type="gramStart"/>
      <w:r w:rsidRPr="009529CD">
        <w:rPr>
          <w:rFonts w:ascii="Times New Roman" w:eastAsia="Times New Roman" w:hAnsi="Times New Roman"/>
          <w:sz w:val="22"/>
          <w:lang w:val="en-US"/>
        </w:rPr>
        <w:t>,17</w:t>
      </w:r>
      <w:proofErr w:type="gramEnd"/>
      <w:r w:rsidRPr="009529CD">
        <w:rPr>
          <w:rFonts w:ascii="Times New Roman" w:eastAsia="Times New Roman" w:hAnsi="Times New Roman"/>
          <w:sz w:val="22"/>
          <w:lang w:val="en-US"/>
        </w:rPr>
        <w:t xml:space="preserve"> ± 0,51 %. Hal ini sesuai penelitian Hidayah (2009) bahwa </w:t>
      </w:r>
      <w:proofErr w:type="gramStart"/>
      <w:r w:rsidRPr="009529CD">
        <w:rPr>
          <w:rFonts w:ascii="Times New Roman" w:eastAsia="Times New Roman" w:hAnsi="Times New Roman"/>
          <w:sz w:val="22"/>
          <w:lang w:val="en-US"/>
        </w:rPr>
        <w:t>kadar</w:t>
      </w:r>
      <w:proofErr w:type="gramEnd"/>
      <w:r w:rsidRPr="009529CD">
        <w:rPr>
          <w:rFonts w:ascii="Times New Roman" w:eastAsia="Times New Roman" w:hAnsi="Times New Roman"/>
          <w:sz w:val="22"/>
          <w:lang w:val="en-US"/>
        </w:rPr>
        <w:t xml:space="preserve"> air jambu biji merah per 100 gram yaitu 86 %. Hasil dari penelitian yang dilakukan </w:t>
      </w:r>
      <w:proofErr w:type="gramStart"/>
      <w:r w:rsidRPr="009529CD">
        <w:rPr>
          <w:rFonts w:ascii="Times New Roman" w:eastAsia="Times New Roman" w:hAnsi="Times New Roman"/>
          <w:sz w:val="22"/>
          <w:lang w:val="en-US"/>
        </w:rPr>
        <w:t>kadar</w:t>
      </w:r>
      <w:proofErr w:type="gramEnd"/>
      <w:r w:rsidRPr="009529CD">
        <w:rPr>
          <w:rFonts w:ascii="Times New Roman" w:eastAsia="Times New Roman" w:hAnsi="Times New Roman"/>
          <w:sz w:val="22"/>
          <w:lang w:val="en-US"/>
        </w:rPr>
        <w:t xml:space="preserve"> air yang didapatkan lebih tinggi dari penelitian yang dilakukan oleh Hidayah (2010). Hal ini menurut</w:t>
      </w:r>
      <w:r w:rsidRPr="009529CD">
        <w:rPr>
          <w:rFonts w:ascii="Times New Roman" w:eastAsia="Times New Roman" w:hAnsi="Times New Roman"/>
          <w:sz w:val="22"/>
        </w:rPr>
        <w:t xml:space="preserve"> Idawani (2016) </w:t>
      </w:r>
      <w:r w:rsidRPr="009529CD">
        <w:rPr>
          <w:rFonts w:ascii="Times New Roman" w:eastAsia="Times New Roman" w:hAnsi="Times New Roman"/>
          <w:sz w:val="22"/>
          <w:lang w:val="en-US"/>
        </w:rPr>
        <w:t xml:space="preserve">rendahnya kualitas kadar air dalam jambu biji disebabkan adanya </w:t>
      </w:r>
      <w:r w:rsidRPr="009529CD">
        <w:rPr>
          <w:rFonts w:ascii="Times New Roman" w:eastAsia="Times New Roman" w:hAnsi="Times New Roman"/>
          <w:sz w:val="22"/>
        </w:rPr>
        <w:t xml:space="preserve">kerusakan mekanis selama panen </w:t>
      </w:r>
      <w:proofErr w:type="gramStart"/>
      <w:r w:rsidRPr="009529CD">
        <w:rPr>
          <w:rFonts w:ascii="Times New Roman" w:eastAsia="Times New Roman" w:hAnsi="Times New Roman"/>
          <w:sz w:val="22"/>
          <w:lang w:val="en-US"/>
        </w:rPr>
        <w:t xml:space="preserve">yang  </w:t>
      </w:r>
      <w:r w:rsidRPr="009529CD">
        <w:rPr>
          <w:rFonts w:ascii="Times New Roman" w:eastAsia="Times New Roman" w:hAnsi="Times New Roman"/>
          <w:sz w:val="22"/>
        </w:rPr>
        <w:t>bisa</w:t>
      </w:r>
      <w:proofErr w:type="gramEnd"/>
      <w:r w:rsidRPr="009529CD">
        <w:rPr>
          <w:rFonts w:ascii="Times New Roman" w:eastAsia="Times New Roman" w:hAnsi="Times New Roman"/>
          <w:sz w:val="22"/>
        </w:rPr>
        <w:t xml:space="preserve"> menjadi masalah, karena kerusakan tersebut menentukan cepatnya produk untuk membusuk, meningkatnya kehilangan cairan dan meningkatnya laju respirasi serta produksi etilen yang berakibat pada cepatnya kemunduran produk. </w:t>
      </w:r>
    </w:p>
    <w:p w:rsidR="009529CD" w:rsidRPr="009529CD" w:rsidRDefault="009529CD" w:rsidP="004C7702">
      <w:pPr>
        <w:spacing w:line="229" w:lineRule="auto"/>
        <w:ind w:left="822" w:firstLine="618"/>
        <w:jc w:val="both"/>
        <w:rPr>
          <w:rFonts w:ascii="Times New Roman" w:eastAsia="Times New Roman" w:hAnsi="Times New Roman"/>
          <w:sz w:val="22"/>
          <w:lang w:val="en-US"/>
        </w:rPr>
      </w:pPr>
      <w:r w:rsidRPr="009529CD">
        <w:rPr>
          <w:rFonts w:ascii="Times New Roman" w:eastAsia="Times New Roman" w:hAnsi="Times New Roman"/>
          <w:sz w:val="22"/>
          <w:lang w:val="en-US"/>
        </w:rPr>
        <w:t xml:space="preserve">Hasil analisis aktivitas antioksidan pada jambu biji yang telah dilakukan didapatkan hasil sebesar </w:t>
      </w:r>
      <w:r w:rsidRPr="009529CD">
        <w:rPr>
          <w:rFonts w:ascii="Times New Roman" w:eastAsia="Times New Roman" w:hAnsi="Times New Roman"/>
          <w:sz w:val="22"/>
        </w:rPr>
        <w:t>2</w:t>
      </w:r>
      <w:r w:rsidRPr="009529CD">
        <w:rPr>
          <w:rFonts w:ascii="Times New Roman" w:eastAsia="Times New Roman" w:hAnsi="Times New Roman"/>
          <w:sz w:val="22"/>
          <w:lang w:val="en-US"/>
        </w:rPr>
        <w:t>4</w:t>
      </w:r>
      <w:proofErr w:type="gramStart"/>
      <w:r w:rsidRPr="009529CD">
        <w:rPr>
          <w:rFonts w:ascii="Times New Roman" w:eastAsia="Times New Roman" w:hAnsi="Times New Roman"/>
          <w:sz w:val="22"/>
          <w:lang w:val="en-US"/>
        </w:rPr>
        <w:t>,56</w:t>
      </w:r>
      <w:proofErr w:type="gramEnd"/>
      <w:r w:rsidRPr="009529CD">
        <w:rPr>
          <w:rFonts w:ascii="Times New Roman" w:eastAsia="Times New Roman" w:hAnsi="Times New Roman"/>
          <w:sz w:val="22"/>
          <w:lang w:val="en-US"/>
        </w:rPr>
        <w:t xml:space="preserve"> ± 0,50 % RSA. </w:t>
      </w:r>
      <w:proofErr w:type="gramStart"/>
      <w:r w:rsidRPr="009529CD">
        <w:rPr>
          <w:rFonts w:ascii="Times New Roman" w:eastAsia="Times New Roman" w:hAnsi="Times New Roman"/>
          <w:sz w:val="22"/>
          <w:lang w:val="en-US"/>
        </w:rPr>
        <w:t>Menurut penelitian Lim (2006) dan Thuaytong (2011), buah jambu biji merah memiliki kandungan antioksidan tinggi seperti asam askorbat dann fenol dibandingkan jambu biji putih.</w:t>
      </w:r>
      <w:proofErr w:type="gramEnd"/>
      <w:r w:rsidRPr="009529CD">
        <w:rPr>
          <w:rFonts w:ascii="Times New Roman" w:eastAsia="Times New Roman" w:hAnsi="Times New Roman"/>
          <w:sz w:val="22"/>
          <w:lang w:val="en-US"/>
        </w:rPr>
        <w:t xml:space="preserve"> Kandungan asam askorbat (vitamin C) dan fenol pada jambu biji merah yaitu 112 mg/ g dan 163</w:t>
      </w:r>
      <w:proofErr w:type="gramStart"/>
      <w:r w:rsidRPr="009529CD">
        <w:rPr>
          <w:rFonts w:ascii="Times New Roman" w:eastAsia="Times New Roman" w:hAnsi="Times New Roman"/>
          <w:sz w:val="22"/>
          <w:lang w:val="en-US"/>
        </w:rPr>
        <w:t>,36</w:t>
      </w:r>
      <w:proofErr w:type="gramEnd"/>
      <w:r w:rsidRPr="009529CD">
        <w:rPr>
          <w:rFonts w:ascii="Times New Roman" w:eastAsia="Times New Roman" w:hAnsi="Times New Roman"/>
          <w:sz w:val="22"/>
          <w:lang w:val="en-US"/>
        </w:rPr>
        <w:t xml:space="preserve"> mg GAE/ g (Thuaytong, 2011).</w:t>
      </w:r>
    </w:p>
    <w:p w:rsidR="009529CD" w:rsidRDefault="009529CD" w:rsidP="004C7702">
      <w:pPr>
        <w:spacing w:line="229" w:lineRule="auto"/>
        <w:ind w:left="822"/>
        <w:jc w:val="center"/>
        <w:rPr>
          <w:rFonts w:ascii="Times New Roman" w:eastAsia="Times New Roman" w:hAnsi="Times New Roman"/>
          <w:b/>
          <w:sz w:val="22"/>
          <w:lang w:val="en-US"/>
        </w:rPr>
      </w:pPr>
    </w:p>
    <w:p w:rsidR="009529CD" w:rsidRDefault="009529CD" w:rsidP="004C7702">
      <w:pPr>
        <w:spacing w:line="229" w:lineRule="auto"/>
        <w:ind w:left="822"/>
        <w:jc w:val="center"/>
        <w:rPr>
          <w:rFonts w:ascii="Times New Roman" w:eastAsia="Times New Roman" w:hAnsi="Times New Roman"/>
          <w:b/>
          <w:sz w:val="22"/>
          <w:lang w:val="en-US"/>
        </w:rPr>
      </w:pPr>
      <w:r>
        <w:rPr>
          <w:rFonts w:ascii="Times New Roman" w:eastAsia="Times New Roman" w:hAnsi="Times New Roman"/>
          <w:b/>
          <w:sz w:val="22"/>
          <w:lang w:val="en-US"/>
        </w:rPr>
        <w:t>B. Sifat Kimia Setup</w:t>
      </w:r>
    </w:p>
    <w:p w:rsidR="009529CD" w:rsidRDefault="009529CD">
      <w:pPr>
        <w:spacing w:line="229" w:lineRule="auto"/>
        <w:ind w:left="822"/>
        <w:rPr>
          <w:rFonts w:ascii="Times New Roman" w:eastAsia="Times New Roman" w:hAnsi="Times New Roman"/>
          <w:b/>
          <w:sz w:val="22"/>
          <w:lang w:val="en-US"/>
        </w:rPr>
      </w:pPr>
    </w:p>
    <w:p w:rsidR="009529CD" w:rsidRPr="009529CD" w:rsidRDefault="009529CD" w:rsidP="009529CD">
      <w:pPr>
        <w:spacing w:line="229" w:lineRule="auto"/>
        <w:ind w:left="822" w:firstLine="618"/>
        <w:jc w:val="both"/>
        <w:rPr>
          <w:rFonts w:ascii="Times New Roman" w:eastAsia="Times New Roman" w:hAnsi="Times New Roman"/>
          <w:sz w:val="22"/>
        </w:rPr>
      </w:pPr>
      <w:r w:rsidRPr="009529CD">
        <w:rPr>
          <w:rFonts w:ascii="Times New Roman" w:eastAsia="Times New Roman" w:hAnsi="Times New Roman"/>
          <w:sz w:val="22"/>
        </w:rPr>
        <w:t xml:space="preserve">Setelah dilakukan pengujian jambu biji kemudian jambu biji dibuat setup dengan penambahan variasi sukrosa. Hasil analisis kimia setupbu biji dapat dilihat pada </w:t>
      </w:r>
      <w:r w:rsidRPr="009529CD">
        <w:rPr>
          <w:rFonts w:ascii="Times New Roman" w:eastAsia="Times New Roman" w:hAnsi="Times New Roman"/>
          <w:sz w:val="22"/>
          <w:lang w:val="en-US"/>
        </w:rPr>
        <w:t>Ta</w:t>
      </w:r>
      <w:r w:rsidR="004C7702">
        <w:rPr>
          <w:rFonts w:ascii="Times New Roman" w:eastAsia="Times New Roman" w:hAnsi="Times New Roman"/>
          <w:sz w:val="22"/>
        </w:rPr>
        <w:t xml:space="preserve">bel </w:t>
      </w:r>
      <w:r w:rsidR="004C7702">
        <w:rPr>
          <w:rFonts w:ascii="Times New Roman" w:eastAsia="Times New Roman" w:hAnsi="Times New Roman"/>
          <w:sz w:val="22"/>
          <w:lang w:val="en-US"/>
        </w:rPr>
        <w:t>2</w:t>
      </w:r>
      <w:r w:rsidRPr="009529CD">
        <w:rPr>
          <w:rFonts w:ascii="Times New Roman" w:eastAsia="Times New Roman" w:hAnsi="Times New Roman"/>
          <w:sz w:val="22"/>
        </w:rPr>
        <w:t>.</w:t>
      </w:r>
    </w:p>
    <w:p w:rsidR="009529CD" w:rsidRDefault="009529CD">
      <w:pPr>
        <w:spacing w:line="229" w:lineRule="auto"/>
        <w:ind w:left="822"/>
        <w:rPr>
          <w:rFonts w:ascii="Times New Roman" w:eastAsia="Times New Roman" w:hAnsi="Times New Roman"/>
          <w:b/>
          <w:sz w:val="22"/>
          <w:lang w:val="en-US"/>
        </w:rPr>
      </w:pPr>
    </w:p>
    <w:p w:rsidR="0042519E" w:rsidRPr="0042519E" w:rsidRDefault="004C7702" w:rsidP="0042519E">
      <w:pPr>
        <w:spacing w:line="480" w:lineRule="auto"/>
        <w:ind w:firstLine="720"/>
        <w:jc w:val="center"/>
        <w:rPr>
          <w:rFonts w:ascii="Times New Roman" w:eastAsia="Times New Roman" w:hAnsi="Times New Roman" w:cs="Times New Roman"/>
          <w:sz w:val="24"/>
          <w:szCs w:val="24"/>
          <w:lang w:val="en-US" w:eastAsia="en-US"/>
        </w:rPr>
      </w:pPr>
      <w:proofErr w:type="gramStart"/>
      <w:r>
        <w:rPr>
          <w:rFonts w:ascii="Times New Roman" w:eastAsia="Times New Roman" w:hAnsi="Times New Roman" w:cs="Times New Roman"/>
          <w:sz w:val="24"/>
          <w:szCs w:val="24"/>
          <w:lang w:val="en-US" w:eastAsia="en-US"/>
        </w:rPr>
        <w:t>Tabel 2</w:t>
      </w:r>
      <w:r w:rsidR="0042519E" w:rsidRPr="0042519E">
        <w:rPr>
          <w:rFonts w:ascii="Times New Roman" w:eastAsia="Times New Roman" w:hAnsi="Times New Roman" w:cs="Times New Roman"/>
          <w:sz w:val="24"/>
          <w:szCs w:val="24"/>
          <w:lang w:val="en-US" w:eastAsia="en-US"/>
        </w:rPr>
        <w:t>.</w:t>
      </w:r>
      <w:proofErr w:type="gramEnd"/>
      <w:r w:rsidR="0042519E" w:rsidRPr="0042519E">
        <w:rPr>
          <w:rFonts w:ascii="Times New Roman" w:eastAsia="Times New Roman" w:hAnsi="Times New Roman" w:cs="Times New Roman"/>
          <w:sz w:val="24"/>
          <w:szCs w:val="24"/>
          <w:lang w:val="en-US" w:eastAsia="en-US"/>
        </w:rPr>
        <w:t xml:space="preserve"> Parameter sifat kimia setup</w:t>
      </w:r>
    </w:p>
    <w:tbl>
      <w:tblPr>
        <w:tblpPr w:leftFromText="180" w:rightFromText="180" w:vertAnchor="text" w:horzAnchor="margin" w:tblpXSpec="center" w:tblpY="84"/>
        <w:tblW w:w="10740" w:type="dxa"/>
        <w:tblLayout w:type="fixed"/>
        <w:tblLook w:val="04A0" w:firstRow="1" w:lastRow="0" w:firstColumn="1" w:lastColumn="0" w:noHBand="0" w:noVBand="1"/>
      </w:tblPr>
      <w:tblGrid>
        <w:gridCol w:w="1101"/>
        <w:gridCol w:w="850"/>
        <w:gridCol w:w="1559"/>
        <w:gridCol w:w="1418"/>
        <w:gridCol w:w="1417"/>
        <w:gridCol w:w="1276"/>
        <w:gridCol w:w="1701"/>
        <w:gridCol w:w="1418"/>
      </w:tblGrid>
      <w:tr w:rsidR="0042519E" w:rsidRPr="0042519E" w:rsidTr="001008E1">
        <w:trPr>
          <w:trHeight w:val="315"/>
        </w:trPr>
        <w:tc>
          <w:tcPr>
            <w:tcW w:w="1101" w:type="dxa"/>
            <w:tcBorders>
              <w:top w:val="single" w:sz="4" w:space="0" w:color="auto"/>
            </w:tcBorders>
          </w:tcPr>
          <w:p w:rsidR="0042519E" w:rsidRPr="0042519E" w:rsidRDefault="0042519E" w:rsidP="0042519E">
            <w:pPr>
              <w:jc w:val="center"/>
              <w:rPr>
                <w:rFonts w:ascii="Times New Roman" w:eastAsia="Times New Roman" w:hAnsi="Times New Roman" w:cs="Times New Roman"/>
                <w:color w:val="000000"/>
                <w:sz w:val="24"/>
                <w:szCs w:val="24"/>
              </w:rPr>
            </w:pPr>
          </w:p>
        </w:tc>
        <w:tc>
          <w:tcPr>
            <w:tcW w:w="850" w:type="dxa"/>
            <w:vMerge w:val="restart"/>
            <w:tcBorders>
              <w:top w:val="single" w:sz="4" w:space="0" w:color="auto"/>
            </w:tcBorders>
            <w:noWrap/>
            <w:vAlign w:val="center"/>
            <w:hideMark/>
          </w:tcPr>
          <w:p w:rsidR="0042519E" w:rsidRPr="0042519E" w:rsidRDefault="0042519E" w:rsidP="0042519E">
            <w:pPr>
              <w:jc w:val="center"/>
              <w:rPr>
                <w:rFonts w:ascii="Times New Roman" w:eastAsia="Times New Roman" w:hAnsi="Times New Roman" w:cs="Times New Roman"/>
                <w:color w:val="000000"/>
                <w:sz w:val="24"/>
                <w:szCs w:val="24"/>
                <w:lang w:val="en-US"/>
              </w:rPr>
            </w:pPr>
          </w:p>
          <w:p w:rsidR="0042519E" w:rsidRPr="0042519E" w:rsidRDefault="0042519E" w:rsidP="0042519E">
            <w:pPr>
              <w:jc w:val="center"/>
              <w:rPr>
                <w:rFonts w:ascii="Times New Roman" w:eastAsia="Times New Roman" w:hAnsi="Times New Roman" w:cs="Times New Roman"/>
                <w:color w:val="000000"/>
                <w:sz w:val="24"/>
                <w:szCs w:val="24"/>
                <w:lang w:val="en-US"/>
              </w:rPr>
            </w:pPr>
            <w:r w:rsidRPr="0042519E">
              <w:rPr>
                <w:rFonts w:ascii="Times New Roman" w:eastAsia="Times New Roman" w:hAnsi="Times New Roman" w:cs="Times New Roman"/>
                <w:color w:val="000000"/>
                <w:sz w:val="24"/>
                <w:szCs w:val="24"/>
                <w:lang w:val="en-US"/>
              </w:rPr>
              <w:t>Jambu biji (g)</w:t>
            </w:r>
          </w:p>
        </w:tc>
        <w:tc>
          <w:tcPr>
            <w:tcW w:w="1559" w:type="dxa"/>
            <w:tcBorders>
              <w:top w:val="single" w:sz="4" w:space="0" w:color="auto"/>
            </w:tcBorders>
          </w:tcPr>
          <w:p w:rsidR="0042519E" w:rsidRPr="0042519E" w:rsidRDefault="0042519E" w:rsidP="0042519E">
            <w:pPr>
              <w:jc w:val="center"/>
              <w:rPr>
                <w:rFonts w:ascii="Times New Roman" w:eastAsia="Times New Roman" w:hAnsi="Times New Roman" w:cs="Times New Roman"/>
                <w:color w:val="000000"/>
                <w:sz w:val="24"/>
                <w:szCs w:val="24"/>
              </w:rPr>
            </w:pPr>
          </w:p>
        </w:tc>
        <w:tc>
          <w:tcPr>
            <w:tcW w:w="7230" w:type="dxa"/>
            <w:gridSpan w:val="5"/>
            <w:tcBorders>
              <w:top w:val="single" w:sz="4" w:space="0" w:color="auto"/>
            </w:tcBorders>
            <w:noWrap/>
            <w:vAlign w:val="center"/>
            <w:hideMark/>
          </w:tcPr>
          <w:p w:rsidR="0042519E" w:rsidRPr="0042519E" w:rsidRDefault="0042519E" w:rsidP="0042519E">
            <w:pPr>
              <w:jc w:val="center"/>
              <w:rPr>
                <w:rFonts w:ascii="Times New Roman" w:eastAsia="Times New Roman" w:hAnsi="Times New Roman" w:cs="Times New Roman"/>
                <w:color w:val="000000"/>
                <w:sz w:val="24"/>
                <w:szCs w:val="24"/>
              </w:rPr>
            </w:pPr>
            <w:r w:rsidRPr="0042519E">
              <w:rPr>
                <w:rFonts w:ascii="Times New Roman" w:eastAsia="Times New Roman" w:hAnsi="Times New Roman" w:cs="Times New Roman"/>
                <w:color w:val="000000"/>
                <w:sz w:val="24"/>
                <w:szCs w:val="24"/>
              </w:rPr>
              <w:t>Parameter Sifat Kimia</w:t>
            </w:r>
          </w:p>
        </w:tc>
      </w:tr>
      <w:tr w:rsidR="0042519E" w:rsidRPr="0042519E" w:rsidTr="001008E1">
        <w:trPr>
          <w:trHeight w:val="315"/>
        </w:trPr>
        <w:tc>
          <w:tcPr>
            <w:tcW w:w="1101" w:type="dxa"/>
            <w:tcBorders>
              <w:bottom w:val="single" w:sz="4" w:space="0" w:color="auto"/>
            </w:tcBorders>
          </w:tcPr>
          <w:p w:rsidR="0042519E" w:rsidRPr="0042519E" w:rsidRDefault="0042519E" w:rsidP="0042519E">
            <w:pPr>
              <w:jc w:val="center"/>
              <w:rPr>
                <w:rFonts w:ascii="Times New Roman" w:eastAsia="Times New Roman" w:hAnsi="Times New Roman" w:cs="Times New Roman"/>
                <w:color w:val="000000"/>
                <w:sz w:val="24"/>
                <w:szCs w:val="24"/>
                <w:lang w:val="en-US"/>
              </w:rPr>
            </w:pPr>
            <w:r w:rsidRPr="0042519E">
              <w:rPr>
                <w:rFonts w:ascii="Times New Roman" w:eastAsia="Times New Roman" w:hAnsi="Times New Roman" w:cs="Times New Roman"/>
                <w:color w:val="000000"/>
                <w:sz w:val="24"/>
                <w:szCs w:val="24"/>
                <w:lang w:val="en-US"/>
              </w:rPr>
              <w:t>Sukrosa (%)</w:t>
            </w:r>
          </w:p>
        </w:tc>
        <w:tc>
          <w:tcPr>
            <w:tcW w:w="850" w:type="dxa"/>
            <w:vMerge/>
            <w:tcBorders>
              <w:bottom w:val="single" w:sz="4" w:space="0" w:color="auto"/>
            </w:tcBorders>
            <w:vAlign w:val="center"/>
            <w:hideMark/>
          </w:tcPr>
          <w:p w:rsidR="0042519E" w:rsidRPr="0042519E" w:rsidRDefault="0042519E" w:rsidP="0042519E">
            <w:pPr>
              <w:jc w:val="center"/>
              <w:rPr>
                <w:rFonts w:ascii="Times New Roman" w:eastAsia="Times New Roman" w:hAnsi="Times New Roman" w:cs="Times New Roman"/>
                <w:color w:val="000000"/>
                <w:sz w:val="24"/>
                <w:szCs w:val="24"/>
              </w:rPr>
            </w:pPr>
          </w:p>
        </w:tc>
        <w:tc>
          <w:tcPr>
            <w:tcW w:w="1559" w:type="dxa"/>
            <w:tcBorders>
              <w:top w:val="single" w:sz="4" w:space="0" w:color="auto"/>
              <w:bottom w:val="single" w:sz="4" w:space="0" w:color="auto"/>
            </w:tcBorders>
            <w:noWrap/>
            <w:vAlign w:val="center"/>
            <w:hideMark/>
          </w:tcPr>
          <w:p w:rsidR="0042519E" w:rsidRPr="0042519E" w:rsidRDefault="0042519E" w:rsidP="0042519E">
            <w:pPr>
              <w:jc w:val="center"/>
              <w:rPr>
                <w:rFonts w:ascii="Times New Roman" w:eastAsia="Times New Roman" w:hAnsi="Times New Roman" w:cs="Times New Roman"/>
                <w:color w:val="000000"/>
                <w:sz w:val="24"/>
                <w:szCs w:val="24"/>
                <w:lang w:val="en-US"/>
              </w:rPr>
            </w:pPr>
            <w:r w:rsidRPr="0042519E">
              <w:rPr>
                <w:rFonts w:ascii="Times New Roman" w:eastAsia="Times New Roman" w:hAnsi="Times New Roman" w:cs="Times New Roman"/>
                <w:color w:val="000000"/>
                <w:sz w:val="24"/>
                <w:szCs w:val="24"/>
              </w:rPr>
              <w:t>Vitamin C</w:t>
            </w:r>
            <w:r w:rsidRPr="0042519E">
              <w:rPr>
                <w:rFonts w:ascii="Times New Roman" w:eastAsia="Times New Roman" w:hAnsi="Times New Roman" w:cs="Times New Roman"/>
                <w:color w:val="000000"/>
                <w:sz w:val="24"/>
                <w:szCs w:val="24"/>
                <w:lang w:val="en-US"/>
              </w:rPr>
              <w:t xml:space="preserve"> (mg/ 100 g)</w:t>
            </w:r>
          </w:p>
        </w:tc>
        <w:tc>
          <w:tcPr>
            <w:tcW w:w="1418" w:type="dxa"/>
            <w:tcBorders>
              <w:top w:val="single" w:sz="4" w:space="0" w:color="auto"/>
              <w:bottom w:val="single" w:sz="4" w:space="0" w:color="auto"/>
            </w:tcBorders>
            <w:noWrap/>
            <w:vAlign w:val="center"/>
          </w:tcPr>
          <w:p w:rsidR="0042519E" w:rsidRPr="0042519E" w:rsidRDefault="0042519E" w:rsidP="0042519E">
            <w:pPr>
              <w:jc w:val="center"/>
              <w:rPr>
                <w:rFonts w:ascii="Times New Roman" w:eastAsia="Times New Roman" w:hAnsi="Times New Roman" w:cs="Times New Roman"/>
                <w:color w:val="000000"/>
                <w:sz w:val="24"/>
                <w:szCs w:val="24"/>
                <w:lang w:val="en-US"/>
              </w:rPr>
            </w:pPr>
            <w:r w:rsidRPr="0042519E">
              <w:rPr>
                <w:rFonts w:ascii="Times New Roman" w:eastAsia="Times New Roman" w:hAnsi="Times New Roman" w:cs="Times New Roman"/>
                <w:color w:val="000000"/>
                <w:sz w:val="24"/>
                <w:szCs w:val="24"/>
                <w:lang w:val="en-US"/>
              </w:rPr>
              <w:t>Aktivitas a</w:t>
            </w:r>
            <w:r w:rsidRPr="0042519E">
              <w:rPr>
                <w:rFonts w:ascii="Times New Roman" w:eastAsia="Times New Roman" w:hAnsi="Times New Roman" w:cs="Times New Roman"/>
                <w:color w:val="000000"/>
                <w:sz w:val="24"/>
                <w:szCs w:val="24"/>
              </w:rPr>
              <w:t>ntioksidan</w:t>
            </w:r>
            <w:r w:rsidRPr="0042519E">
              <w:rPr>
                <w:rFonts w:ascii="Times New Roman" w:eastAsia="Times New Roman" w:hAnsi="Times New Roman" w:cs="Times New Roman"/>
                <w:color w:val="000000"/>
                <w:sz w:val="24"/>
                <w:szCs w:val="24"/>
                <w:lang w:val="en-US"/>
              </w:rPr>
              <w:t xml:space="preserve"> (%RSA)</w:t>
            </w:r>
          </w:p>
        </w:tc>
        <w:tc>
          <w:tcPr>
            <w:tcW w:w="1417" w:type="dxa"/>
            <w:tcBorders>
              <w:top w:val="single" w:sz="4" w:space="0" w:color="auto"/>
              <w:bottom w:val="single" w:sz="4" w:space="0" w:color="auto"/>
            </w:tcBorders>
            <w:noWrap/>
            <w:vAlign w:val="center"/>
          </w:tcPr>
          <w:p w:rsidR="0042519E" w:rsidRPr="0042519E" w:rsidRDefault="0042519E" w:rsidP="0042519E">
            <w:pPr>
              <w:jc w:val="center"/>
              <w:rPr>
                <w:rFonts w:ascii="Times New Roman" w:eastAsia="Times New Roman" w:hAnsi="Times New Roman" w:cs="Times New Roman"/>
                <w:color w:val="000000"/>
                <w:sz w:val="24"/>
                <w:szCs w:val="24"/>
                <w:lang w:val="en-US"/>
              </w:rPr>
            </w:pPr>
            <w:r w:rsidRPr="0042519E">
              <w:rPr>
                <w:rFonts w:ascii="Times New Roman" w:eastAsia="Times New Roman" w:hAnsi="Times New Roman" w:cs="Times New Roman"/>
                <w:color w:val="000000"/>
                <w:sz w:val="24"/>
                <w:szCs w:val="24"/>
                <w:lang w:val="en-US"/>
              </w:rPr>
              <w:t>G</w:t>
            </w:r>
            <w:r w:rsidRPr="0042519E">
              <w:rPr>
                <w:rFonts w:ascii="Times New Roman" w:eastAsia="Times New Roman" w:hAnsi="Times New Roman" w:cs="Times New Roman"/>
                <w:color w:val="000000"/>
                <w:sz w:val="24"/>
                <w:szCs w:val="24"/>
              </w:rPr>
              <w:t>ula total</w:t>
            </w:r>
            <w:r w:rsidRPr="0042519E">
              <w:rPr>
                <w:rFonts w:ascii="Times New Roman" w:eastAsia="Times New Roman" w:hAnsi="Times New Roman" w:cs="Times New Roman"/>
                <w:color w:val="000000"/>
                <w:sz w:val="24"/>
                <w:szCs w:val="24"/>
                <w:lang w:val="en-US"/>
              </w:rPr>
              <w:t xml:space="preserve"> (%)</w:t>
            </w:r>
          </w:p>
        </w:tc>
        <w:tc>
          <w:tcPr>
            <w:tcW w:w="1276" w:type="dxa"/>
            <w:tcBorders>
              <w:top w:val="single" w:sz="4" w:space="0" w:color="auto"/>
              <w:bottom w:val="single" w:sz="4" w:space="0" w:color="auto"/>
            </w:tcBorders>
            <w:noWrap/>
            <w:vAlign w:val="center"/>
          </w:tcPr>
          <w:p w:rsidR="0042519E" w:rsidRPr="0042519E" w:rsidRDefault="0042519E" w:rsidP="0042519E">
            <w:pPr>
              <w:jc w:val="center"/>
              <w:rPr>
                <w:rFonts w:ascii="Times New Roman" w:eastAsia="Times New Roman" w:hAnsi="Times New Roman" w:cs="Times New Roman"/>
                <w:color w:val="000000"/>
                <w:sz w:val="24"/>
                <w:szCs w:val="24"/>
                <w:lang w:val="en-US"/>
              </w:rPr>
            </w:pPr>
            <w:r w:rsidRPr="0042519E">
              <w:rPr>
                <w:rFonts w:ascii="Times New Roman" w:eastAsia="Times New Roman" w:hAnsi="Times New Roman" w:cs="Times New Roman"/>
                <w:color w:val="000000"/>
                <w:sz w:val="24"/>
                <w:szCs w:val="24"/>
                <w:lang w:val="en-US"/>
              </w:rPr>
              <w:t>Total</w:t>
            </w:r>
            <w:r w:rsidRPr="0042519E">
              <w:rPr>
                <w:rFonts w:ascii="Times New Roman" w:eastAsia="Times New Roman" w:hAnsi="Times New Roman" w:cs="Times New Roman"/>
                <w:color w:val="000000"/>
                <w:sz w:val="24"/>
                <w:szCs w:val="24"/>
              </w:rPr>
              <w:t xml:space="preserve"> asam</w:t>
            </w:r>
          </w:p>
          <w:p w:rsidR="0042519E" w:rsidRPr="0042519E" w:rsidRDefault="0042519E" w:rsidP="0042519E">
            <w:pPr>
              <w:jc w:val="center"/>
              <w:rPr>
                <w:rFonts w:ascii="Times New Roman" w:eastAsia="Times New Roman" w:hAnsi="Times New Roman" w:cs="Times New Roman"/>
                <w:color w:val="000000"/>
                <w:sz w:val="24"/>
                <w:szCs w:val="24"/>
                <w:lang w:val="en-US"/>
              </w:rPr>
            </w:pPr>
            <w:r w:rsidRPr="0042519E">
              <w:rPr>
                <w:rFonts w:ascii="Times New Roman" w:eastAsia="Times New Roman" w:hAnsi="Times New Roman" w:cs="Times New Roman"/>
                <w:color w:val="000000"/>
                <w:sz w:val="24"/>
                <w:szCs w:val="24"/>
                <w:lang w:val="en-US"/>
              </w:rPr>
              <w:t>(%)</w:t>
            </w:r>
          </w:p>
        </w:tc>
        <w:tc>
          <w:tcPr>
            <w:tcW w:w="1701" w:type="dxa"/>
            <w:tcBorders>
              <w:top w:val="single" w:sz="4" w:space="0" w:color="auto"/>
              <w:bottom w:val="single" w:sz="4" w:space="0" w:color="auto"/>
            </w:tcBorders>
          </w:tcPr>
          <w:p w:rsidR="0042519E" w:rsidRPr="0042519E" w:rsidRDefault="0042519E" w:rsidP="0042519E">
            <w:pPr>
              <w:tabs>
                <w:tab w:val="left" w:pos="1359"/>
              </w:tabs>
              <w:jc w:val="center"/>
              <w:rPr>
                <w:rFonts w:ascii="Times New Roman" w:eastAsia="Times New Roman" w:hAnsi="Times New Roman" w:cs="Times New Roman"/>
                <w:color w:val="000000"/>
                <w:sz w:val="24"/>
                <w:szCs w:val="24"/>
                <w:lang w:val="en-US"/>
              </w:rPr>
            </w:pPr>
            <w:r w:rsidRPr="0042519E">
              <w:rPr>
                <w:rFonts w:ascii="Times New Roman" w:eastAsia="Times New Roman" w:hAnsi="Times New Roman" w:cs="Times New Roman"/>
                <w:color w:val="000000"/>
                <w:sz w:val="24"/>
                <w:szCs w:val="24"/>
                <w:lang w:val="en-US"/>
              </w:rPr>
              <w:t>Imbangan Gula Asam</w:t>
            </w:r>
          </w:p>
        </w:tc>
        <w:tc>
          <w:tcPr>
            <w:tcW w:w="1418" w:type="dxa"/>
            <w:tcBorders>
              <w:top w:val="single" w:sz="4" w:space="0" w:color="auto"/>
              <w:bottom w:val="single" w:sz="4" w:space="0" w:color="auto"/>
            </w:tcBorders>
            <w:vAlign w:val="center"/>
          </w:tcPr>
          <w:p w:rsidR="0042519E" w:rsidRPr="0042519E" w:rsidRDefault="0042519E" w:rsidP="0042519E">
            <w:pPr>
              <w:tabs>
                <w:tab w:val="left" w:pos="1359"/>
              </w:tabs>
              <w:jc w:val="center"/>
              <w:rPr>
                <w:rFonts w:ascii="Times New Roman" w:eastAsia="Times New Roman" w:hAnsi="Times New Roman" w:cs="Times New Roman"/>
                <w:color w:val="000000"/>
                <w:sz w:val="24"/>
                <w:szCs w:val="24"/>
                <w:lang w:val="en-US"/>
              </w:rPr>
            </w:pPr>
            <w:r w:rsidRPr="0042519E">
              <w:rPr>
                <w:rFonts w:ascii="Times New Roman" w:eastAsia="Times New Roman" w:hAnsi="Times New Roman" w:cs="Times New Roman"/>
                <w:color w:val="000000"/>
                <w:sz w:val="24"/>
                <w:szCs w:val="24"/>
              </w:rPr>
              <w:t>Padatan terlarut</w:t>
            </w:r>
            <w:r w:rsidRPr="0042519E">
              <w:rPr>
                <w:rFonts w:ascii="Times New Roman" w:eastAsia="Times New Roman" w:hAnsi="Times New Roman" w:cs="Times New Roman"/>
                <w:color w:val="000000"/>
                <w:sz w:val="24"/>
                <w:szCs w:val="24"/>
                <w:lang w:val="en-US"/>
              </w:rPr>
              <w:t xml:space="preserve"> (%)</w:t>
            </w:r>
          </w:p>
        </w:tc>
      </w:tr>
      <w:tr w:rsidR="0042519E" w:rsidRPr="0042519E" w:rsidTr="001008E1">
        <w:trPr>
          <w:trHeight w:val="315"/>
        </w:trPr>
        <w:tc>
          <w:tcPr>
            <w:tcW w:w="1101" w:type="dxa"/>
            <w:tcBorders>
              <w:top w:val="single" w:sz="4" w:space="0" w:color="auto"/>
            </w:tcBorders>
          </w:tcPr>
          <w:p w:rsidR="0042519E" w:rsidRPr="0042519E" w:rsidRDefault="0042519E" w:rsidP="0042519E">
            <w:pPr>
              <w:jc w:val="center"/>
              <w:rPr>
                <w:rFonts w:ascii="Times New Roman" w:eastAsia="Times New Roman" w:hAnsi="Times New Roman" w:cs="Times New Roman"/>
                <w:color w:val="000000"/>
                <w:sz w:val="24"/>
                <w:szCs w:val="24"/>
                <w:lang w:val="en-US" w:eastAsia="en-US"/>
              </w:rPr>
            </w:pPr>
            <w:r w:rsidRPr="0042519E">
              <w:rPr>
                <w:rFonts w:ascii="Times New Roman" w:eastAsia="Times New Roman" w:hAnsi="Times New Roman" w:cs="Times New Roman"/>
                <w:color w:val="000000"/>
                <w:sz w:val="24"/>
                <w:szCs w:val="24"/>
                <w:lang w:val="en-US" w:eastAsia="en-US"/>
              </w:rPr>
              <w:t>15</w:t>
            </w:r>
          </w:p>
        </w:tc>
        <w:tc>
          <w:tcPr>
            <w:tcW w:w="850" w:type="dxa"/>
            <w:tcBorders>
              <w:top w:val="single" w:sz="4" w:space="0" w:color="auto"/>
            </w:tcBorders>
            <w:noWrap/>
            <w:vAlign w:val="bottom"/>
            <w:hideMark/>
          </w:tcPr>
          <w:p w:rsidR="0042519E" w:rsidRPr="0042519E" w:rsidRDefault="0042519E" w:rsidP="0042519E">
            <w:pPr>
              <w:jc w:val="center"/>
              <w:rPr>
                <w:rFonts w:ascii="Times New Roman" w:eastAsia="Times New Roman" w:hAnsi="Times New Roman" w:cs="Times New Roman"/>
                <w:color w:val="000000"/>
                <w:sz w:val="24"/>
                <w:szCs w:val="24"/>
                <w:lang w:val="en-US" w:eastAsia="en-US"/>
              </w:rPr>
            </w:pPr>
            <w:r w:rsidRPr="0042519E">
              <w:rPr>
                <w:rFonts w:ascii="Times New Roman" w:eastAsia="Times New Roman" w:hAnsi="Times New Roman" w:cs="Times New Roman"/>
                <w:color w:val="000000"/>
                <w:sz w:val="24"/>
                <w:szCs w:val="24"/>
                <w:lang w:eastAsia="en-US"/>
              </w:rPr>
              <w:t xml:space="preserve"> 300</w:t>
            </w:r>
            <w:r w:rsidRPr="0042519E">
              <w:rPr>
                <w:rFonts w:ascii="Times New Roman" w:eastAsia="Times New Roman" w:hAnsi="Times New Roman" w:cs="Times New Roman"/>
                <w:color w:val="000000"/>
                <w:sz w:val="24"/>
                <w:szCs w:val="24"/>
                <w:lang w:val="en-US" w:eastAsia="en-US"/>
              </w:rPr>
              <w:t xml:space="preserve"> </w:t>
            </w:r>
          </w:p>
        </w:tc>
        <w:tc>
          <w:tcPr>
            <w:tcW w:w="1559" w:type="dxa"/>
            <w:tcBorders>
              <w:top w:val="single" w:sz="4" w:space="0" w:color="auto"/>
            </w:tcBorders>
            <w:noWrap/>
            <w:vAlign w:val="bottom"/>
            <w:hideMark/>
          </w:tcPr>
          <w:p w:rsidR="0042519E" w:rsidRPr="0042519E" w:rsidRDefault="0042519E" w:rsidP="0042519E">
            <w:pPr>
              <w:jc w:val="center"/>
              <w:rPr>
                <w:rFonts w:ascii="Times New Roman" w:eastAsia="Times New Roman" w:hAnsi="Times New Roman" w:cs="Times New Roman"/>
                <w:color w:val="000000"/>
                <w:sz w:val="24"/>
                <w:szCs w:val="24"/>
                <w:lang w:val="en-US"/>
              </w:rPr>
            </w:pPr>
            <w:r w:rsidRPr="0042519E">
              <w:rPr>
                <w:rFonts w:ascii="Times New Roman" w:eastAsia="Times New Roman" w:hAnsi="Times New Roman" w:cs="Times New Roman"/>
                <w:color w:val="000000"/>
                <w:sz w:val="24"/>
                <w:szCs w:val="24"/>
                <w:lang w:val="en-US"/>
              </w:rPr>
              <w:t>121,88±0,62</w:t>
            </w:r>
            <w:r w:rsidRPr="0042519E">
              <w:rPr>
                <w:rFonts w:ascii="Times New Roman" w:eastAsia="Times New Roman" w:hAnsi="Times New Roman" w:cs="Times New Roman"/>
                <w:color w:val="000000"/>
                <w:sz w:val="24"/>
                <w:szCs w:val="24"/>
                <w:vertAlign w:val="superscript"/>
                <w:lang w:val="en-US"/>
              </w:rPr>
              <w:t>f</w:t>
            </w:r>
          </w:p>
        </w:tc>
        <w:tc>
          <w:tcPr>
            <w:tcW w:w="1418" w:type="dxa"/>
            <w:tcBorders>
              <w:top w:val="single" w:sz="4" w:space="0" w:color="auto"/>
            </w:tcBorders>
            <w:noWrap/>
            <w:vAlign w:val="bottom"/>
          </w:tcPr>
          <w:p w:rsidR="0042519E" w:rsidRPr="0042519E" w:rsidRDefault="0042519E" w:rsidP="0042519E">
            <w:pPr>
              <w:jc w:val="center"/>
              <w:rPr>
                <w:rFonts w:ascii="Times New Roman" w:eastAsia="Times New Roman" w:hAnsi="Times New Roman" w:cs="Times New Roman"/>
                <w:color w:val="000000"/>
                <w:sz w:val="24"/>
                <w:szCs w:val="24"/>
                <w:lang w:val="en-US"/>
              </w:rPr>
            </w:pPr>
            <w:r w:rsidRPr="0042519E">
              <w:rPr>
                <w:rFonts w:ascii="Times New Roman" w:eastAsia="Times New Roman" w:hAnsi="Times New Roman" w:cs="Times New Roman"/>
                <w:color w:val="000000"/>
                <w:sz w:val="24"/>
                <w:szCs w:val="24"/>
                <w:lang w:val="en-US"/>
              </w:rPr>
              <w:t>32,26±0,01</w:t>
            </w:r>
            <w:r w:rsidRPr="0042519E">
              <w:rPr>
                <w:rFonts w:ascii="Times New Roman" w:eastAsia="Times New Roman" w:hAnsi="Times New Roman" w:cs="Times New Roman"/>
                <w:color w:val="000000"/>
                <w:sz w:val="24"/>
                <w:szCs w:val="24"/>
                <w:vertAlign w:val="superscript"/>
                <w:lang w:val="en-US"/>
              </w:rPr>
              <w:t>g</w:t>
            </w:r>
          </w:p>
        </w:tc>
        <w:tc>
          <w:tcPr>
            <w:tcW w:w="1417" w:type="dxa"/>
            <w:tcBorders>
              <w:top w:val="single" w:sz="4" w:space="0" w:color="auto"/>
            </w:tcBorders>
            <w:noWrap/>
            <w:vAlign w:val="bottom"/>
          </w:tcPr>
          <w:p w:rsidR="0042519E" w:rsidRPr="0042519E" w:rsidRDefault="0042519E" w:rsidP="0042519E">
            <w:pPr>
              <w:jc w:val="center"/>
              <w:rPr>
                <w:rFonts w:ascii="Times New Roman" w:eastAsia="Times New Roman" w:hAnsi="Times New Roman" w:cs="Times New Roman"/>
                <w:color w:val="000000"/>
                <w:sz w:val="24"/>
                <w:szCs w:val="24"/>
                <w:lang w:val="en-US"/>
              </w:rPr>
            </w:pPr>
            <w:r w:rsidRPr="0042519E">
              <w:rPr>
                <w:rFonts w:ascii="Times New Roman" w:eastAsia="Times New Roman" w:hAnsi="Times New Roman" w:cs="Times New Roman"/>
                <w:color w:val="000000"/>
                <w:sz w:val="24"/>
                <w:szCs w:val="24"/>
                <w:lang w:val="en-US"/>
              </w:rPr>
              <w:t>22,64±1,13</w:t>
            </w:r>
            <w:r w:rsidRPr="0042519E">
              <w:rPr>
                <w:rFonts w:ascii="Times New Roman" w:eastAsia="Times New Roman" w:hAnsi="Times New Roman" w:cs="Times New Roman"/>
                <w:color w:val="000000"/>
                <w:sz w:val="24"/>
                <w:szCs w:val="24"/>
                <w:vertAlign w:val="superscript"/>
                <w:lang w:val="en-US"/>
              </w:rPr>
              <w:t>a</w:t>
            </w:r>
          </w:p>
        </w:tc>
        <w:tc>
          <w:tcPr>
            <w:tcW w:w="1276" w:type="dxa"/>
            <w:tcBorders>
              <w:top w:val="single" w:sz="4" w:space="0" w:color="auto"/>
            </w:tcBorders>
            <w:noWrap/>
            <w:vAlign w:val="bottom"/>
          </w:tcPr>
          <w:p w:rsidR="0042519E" w:rsidRPr="0042519E" w:rsidRDefault="0042519E" w:rsidP="0042519E">
            <w:pPr>
              <w:jc w:val="center"/>
              <w:rPr>
                <w:rFonts w:ascii="Times New Roman" w:eastAsia="Times New Roman" w:hAnsi="Times New Roman" w:cs="Times New Roman"/>
                <w:color w:val="000000"/>
                <w:sz w:val="24"/>
                <w:szCs w:val="24"/>
                <w:lang w:val="en-US"/>
              </w:rPr>
            </w:pPr>
            <w:r w:rsidRPr="0042519E">
              <w:rPr>
                <w:rFonts w:ascii="Times New Roman" w:eastAsia="Times New Roman" w:hAnsi="Times New Roman" w:cs="Times New Roman"/>
                <w:color w:val="000000"/>
                <w:sz w:val="24"/>
                <w:szCs w:val="24"/>
                <w:lang w:val="en-US"/>
              </w:rPr>
              <w:t>0,20±0,01</w:t>
            </w:r>
            <w:r w:rsidRPr="0042519E">
              <w:rPr>
                <w:rFonts w:ascii="Times New Roman" w:eastAsia="Times New Roman" w:hAnsi="Times New Roman" w:cs="Times New Roman"/>
                <w:color w:val="000000"/>
                <w:sz w:val="24"/>
                <w:szCs w:val="24"/>
                <w:vertAlign w:val="superscript"/>
                <w:lang w:val="en-US"/>
              </w:rPr>
              <w:t>c</w:t>
            </w:r>
          </w:p>
        </w:tc>
        <w:tc>
          <w:tcPr>
            <w:tcW w:w="1701" w:type="dxa"/>
            <w:tcBorders>
              <w:top w:val="single" w:sz="4" w:space="0" w:color="auto"/>
            </w:tcBorders>
          </w:tcPr>
          <w:p w:rsidR="0042519E" w:rsidRPr="0042519E" w:rsidRDefault="0042519E" w:rsidP="0042519E">
            <w:pPr>
              <w:jc w:val="center"/>
              <w:rPr>
                <w:rFonts w:ascii="Times New Roman" w:eastAsia="Times New Roman" w:hAnsi="Times New Roman" w:cs="Times New Roman"/>
                <w:color w:val="000000"/>
                <w:sz w:val="24"/>
                <w:szCs w:val="24"/>
                <w:lang w:val="en-US"/>
              </w:rPr>
            </w:pPr>
            <w:r w:rsidRPr="0042519E">
              <w:rPr>
                <w:rFonts w:ascii="Times New Roman" w:eastAsia="Times New Roman" w:hAnsi="Times New Roman" w:cs="Times New Roman"/>
                <w:color w:val="000000"/>
                <w:sz w:val="24"/>
                <w:szCs w:val="24"/>
                <w:lang w:val="en-US"/>
              </w:rPr>
              <w:t>110,60±9,33</w:t>
            </w:r>
            <w:r w:rsidRPr="0042519E">
              <w:rPr>
                <w:rFonts w:ascii="Times New Roman" w:eastAsia="Times New Roman" w:hAnsi="Times New Roman" w:cs="Times New Roman"/>
                <w:color w:val="000000"/>
                <w:sz w:val="24"/>
                <w:szCs w:val="24"/>
                <w:vertAlign w:val="superscript"/>
                <w:lang w:val="en-US"/>
              </w:rPr>
              <w:t>a</w:t>
            </w:r>
          </w:p>
        </w:tc>
        <w:tc>
          <w:tcPr>
            <w:tcW w:w="1418" w:type="dxa"/>
            <w:tcBorders>
              <w:top w:val="single" w:sz="4" w:space="0" w:color="auto"/>
            </w:tcBorders>
            <w:vAlign w:val="bottom"/>
          </w:tcPr>
          <w:p w:rsidR="0042519E" w:rsidRPr="0042519E" w:rsidRDefault="0042519E" w:rsidP="0042519E">
            <w:pPr>
              <w:jc w:val="center"/>
              <w:rPr>
                <w:rFonts w:ascii="Times New Roman" w:eastAsia="Times New Roman" w:hAnsi="Times New Roman" w:cs="Times New Roman"/>
                <w:color w:val="000000"/>
                <w:sz w:val="24"/>
                <w:szCs w:val="24"/>
                <w:lang w:val="en-US"/>
              </w:rPr>
            </w:pPr>
            <w:r w:rsidRPr="0042519E">
              <w:rPr>
                <w:rFonts w:ascii="Times New Roman" w:eastAsia="Times New Roman" w:hAnsi="Times New Roman" w:cs="Times New Roman"/>
                <w:color w:val="000000"/>
                <w:sz w:val="24"/>
                <w:szCs w:val="24"/>
                <w:lang w:val="en-US"/>
              </w:rPr>
              <w:t>12,75±0,35</w:t>
            </w:r>
            <w:r w:rsidRPr="0042519E">
              <w:rPr>
                <w:rFonts w:ascii="Times New Roman" w:eastAsia="Times New Roman" w:hAnsi="Times New Roman" w:cs="Times New Roman"/>
                <w:color w:val="000000"/>
                <w:sz w:val="24"/>
                <w:szCs w:val="24"/>
                <w:vertAlign w:val="superscript"/>
                <w:lang w:val="en-US"/>
              </w:rPr>
              <w:t>a</w:t>
            </w:r>
          </w:p>
        </w:tc>
      </w:tr>
      <w:tr w:rsidR="0042519E" w:rsidRPr="0042519E" w:rsidTr="001008E1">
        <w:trPr>
          <w:trHeight w:val="315"/>
        </w:trPr>
        <w:tc>
          <w:tcPr>
            <w:tcW w:w="1101" w:type="dxa"/>
          </w:tcPr>
          <w:p w:rsidR="0042519E" w:rsidRPr="0042519E" w:rsidRDefault="0042519E" w:rsidP="0042519E">
            <w:pPr>
              <w:jc w:val="center"/>
              <w:rPr>
                <w:rFonts w:ascii="Times New Roman" w:eastAsia="Times New Roman" w:hAnsi="Times New Roman" w:cs="Times New Roman"/>
                <w:color w:val="000000"/>
                <w:sz w:val="24"/>
                <w:szCs w:val="24"/>
                <w:lang w:val="en-US" w:eastAsia="en-US"/>
              </w:rPr>
            </w:pPr>
            <w:r w:rsidRPr="0042519E">
              <w:rPr>
                <w:rFonts w:ascii="Times New Roman" w:eastAsia="Times New Roman" w:hAnsi="Times New Roman" w:cs="Times New Roman"/>
                <w:color w:val="000000"/>
                <w:sz w:val="24"/>
                <w:szCs w:val="24"/>
                <w:lang w:val="en-US" w:eastAsia="en-US"/>
              </w:rPr>
              <w:t>15</w:t>
            </w:r>
          </w:p>
        </w:tc>
        <w:tc>
          <w:tcPr>
            <w:tcW w:w="850" w:type="dxa"/>
            <w:noWrap/>
            <w:vAlign w:val="bottom"/>
            <w:hideMark/>
          </w:tcPr>
          <w:p w:rsidR="0042519E" w:rsidRPr="0042519E" w:rsidRDefault="0042519E" w:rsidP="0042519E">
            <w:pPr>
              <w:jc w:val="center"/>
              <w:rPr>
                <w:rFonts w:ascii="Times New Roman" w:eastAsia="Times New Roman" w:hAnsi="Times New Roman" w:cs="Times New Roman"/>
                <w:color w:val="000000"/>
                <w:sz w:val="24"/>
                <w:szCs w:val="24"/>
                <w:lang w:val="en-US" w:eastAsia="en-US"/>
              </w:rPr>
            </w:pPr>
            <w:r w:rsidRPr="0042519E">
              <w:rPr>
                <w:rFonts w:ascii="Times New Roman" w:eastAsia="Times New Roman" w:hAnsi="Times New Roman" w:cs="Times New Roman"/>
                <w:color w:val="000000"/>
                <w:sz w:val="24"/>
                <w:szCs w:val="24"/>
                <w:lang w:eastAsia="en-US"/>
              </w:rPr>
              <w:t>500</w:t>
            </w:r>
            <w:r w:rsidRPr="0042519E">
              <w:rPr>
                <w:rFonts w:ascii="Times New Roman" w:eastAsia="Times New Roman" w:hAnsi="Times New Roman" w:cs="Times New Roman"/>
                <w:color w:val="000000"/>
                <w:sz w:val="24"/>
                <w:szCs w:val="24"/>
                <w:lang w:val="en-US" w:eastAsia="en-US"/>
              </w:rPr>
              <w:t xml:space="preserve"> </w:t>
            </w:r>
          </w:p>
        </w:tc>
        <w:tc>
          <w:tcPr>
            <w:tcW w:w="1559" w:type="dxa"/>
            <w:noWrap/>
            <w:vAlign w:val="bottom"/>
            <w:hideMark/>
          </w:tcPr>
          <w:p w:rsidR="0042519E" w:rsidRPr="0042519E" w:rsidRDefault="0042519E" w:rsidP="0042519E">
            <w:pPr>
              <w:jc w:val="center"/>
              <w:rPr>
                <w:rFonts w:ascii="Times New Roman" w:eastAsia="Times New Roman" w:hAnsi="Times New Roman" w:cs="Times New Roman"/>
                <w:color w:val="000000"/>
                <w:sz w:val="24"/>
                <w:szCs w:val="24"/>
                <w:lang w:val="en-US"/>
              </w:rPr>
            </w:pPr>
            <w:r w:rsidRPr="0042519E">
              <w:rPr>
                <w:rFonts w:ascii="Times New Roman" w:eastAsia="Times New Roman" w:hAnsi="Times New Roman" w:cs="Times New Roman"/>
                <w:color w:val="000000"/>
                <w:sz w:val="24"/>
                <w:szCs w:val="24"/>
                <w:lang w:val="en-US"/>
              </w:rPr>
              <w:t>127,86±0,12</w:t>
            </w:r>
            <w:r w:rsidRPr="0042519E">
              <w:rPr>
                <w:rFonts w:ascii="Times New Roman" w:eastAsia="Times New Roman" w:hAnsi="Times New Roman" w:cs="Times New Roman"/>
                <w:color w:val="000000"/>
                <w:sz w:val="24"/>
                <w:szCs w:val="24"/>
                <w:vertAlign w:val="superscript"/>
                <w:lang w:val="en-US"/>
              </w:rPr>
              <w:t>g</w:t>
            </w:r>
          </w:p>
        </w:tc>
        <w:tc>
          <w:tcPr>
            <w:tcW w:w="1418" w:type="dxa"/>
            <w:noWrap/>
            <w:vAlign w:val="bottom"/>
          </w:tcPr>
          <w:p w:rsidR="0042519E" w:rsidRPr="0042519E" w:rsidRDefault="0042519E" w:rsidP="0042519E">
            <w:pPr>
              <w:jc w:val="center"/>
              <w:rPr>
                <w:rFonts w:ascii="Times New Roman" w:eastAsia="Times New Roman" w:hAnsi="Times New Roman" w:cs="Times New Roman"/>
                <w:color w:val="000000"/>
                <w:sz w:val="24"/>
                <w:szCs w:val="24"/>
                <w:lang w:val="en-US"/>
              </w:rPr>
            </w:pPr>
            <w:r w:rsidRPr="0042519E">
              <w:rPr>
                <w:rFonts w:ascii="Times New Roman" w:eastAsia="Times New Roman" w:hAnsi="Times New Roman" w:cs="Times New Roman"/>
                <w:color w:val="000000"/>
                <w:sz w:val="24"/>
                <w:szCs w:val="24"/>
                <w:lang w:val="en-US"/>
              </w:rPr>
              <w:t>33,04±0,01</w:t>
            </w:r>
            <w:r w:rsidRPr="0042519E">
              <w:rPr>
                <w:rFonts w:ascii="Times New Roman" w:eastAsia="Times New Roman" w:hAnsi="Times New Roman" w:cs="Times New Roman"/>
                <w:color w:val="000000"/>
                <w:sz w:val="24"/>
                <w:szCs w:val="24"/>
                <w:vertAlign w:val="superscript"/>
                <w:lang w:val="en-US"/>
              </w:rPr>
              <w:t>h</w:t>
            </w:r>
          </w:p>
        </w:tc>
        <w:tc>
          <w:tcPr>
            <w:tcW w:w="1417" w:type="dxa"/>
            <w:noWrap/>
            <w:vAlign w:val="bottom"/>
          </w:tcPr>
          <w:p w:rsidR="0042519E" w:rsidRPr="0042519E" w:rsidRDefault="0042519E" w:rsidP="0042519E">
            <w:pPr>
              <w:jc w:val="center"/>
              <w:rPr>
                <w:rFonts w:ascii="Times New Roman" w:eastAsia="Times New Roman" w:hAnsi="Times New Roman" w:cs="Times New Roman"/>
                <w:color w:val="000000"/>
                <w:sz w:val="24"/>
                <w:szCs w:val="24"/>
                <w:lang w:val="en-US"/>
              </w:rPr>
            </w:pPr>
            <w:r w:rsidRPr="0042519E">
              <w:rPr>
                <w:rFonts w:ascii="Times New Roman" w:eastAsia="Times New Roman" w:hAnsi="Times New Roman" w:cs="Times New Roman"/>
                <w:color w:val="000000"/>
                <w:sz w:val="24"/>
                <w:szCs w:val="24"/>
                <w:lang w:val="en-US"/>
              </w:rPr>
              <w:t>23,64±2,66</w:t>
            </w:r>
            <w:r w:rsidRPr="0042519E">
              <w:rPr>
                <w:rFonts w:ascii="Times New Roman" w:eastAsia="Times New Roman" w:hAnsi="Times New Roman" w:cs="Times New Roman"/>
                <w:color w:val="000000"/>
                <w:sz w:val="24"/>
                <w:szCs w:val="24"/>
                <w:vertAlign w:val="superscript"/>
                <w:lang w:val="en-US"/>
              </w:rPr>
              <w:t>a</w:t>
            </w:r>
          </w:p>
        </w:tc>
        <w:tc>
          <w:tcPr>
            <w:tcW w:w="1276" w:type="dxa"/>
            <w:noWrap/>
            <w:vAlign w:val="bottom"/>
          </w:tcPr>
          <w:p w:rsidR="0042519E" w:rsidRPr="0042519E" w:rsidRDefault="0042519E" w:rsidP="0042519E">
            <w:pPr>
              <w:jc w:val="center"/>
              <w:rPr>
                <w:rFonts w:ascii="Times New Roman" w:eastAsia="Times New Roman" w:hAnsi="Times New Roman" w:cs="Times New Roman"/>
                <w:color w:val="000000"/>
                <w:sz w:val="24"/>
                <w:szCs w:val="24"/>
                <w:lang w:val="en-US"/>
              </w:rPr>
            </w:pPr>
            <w:r w:rsidRPr="0042519E">
              <w:rPr>
                <w:rFonts w:ascii="Times New Roman" w:eastAsia="Times New Roman" w:hAnsi="Times New Roman" w:cs="Times New Roman"/>
                <w:color w:val="000000"/>
                <w:sz w:val="24"/>
                <w:szCs w:val="24"/>
                <w:lang w:val="en-US"/>
              </w:rPr>
              <w:t>0,23±0,01</w:t>
            </w:r>
            <w:r w:rsidRPr="0042519E">
              <w:rPr>
                <w:rFonts w:ascii="Times New Roman" w:eastAsia="Times New Roman" w:hAnsi="Times New Roman" w:cs="Times New Roman"/>
                <w:color w:val="000000"/>
                <w:sz w:val="24"/>
                <w:szCs w:val="24"/>
                <w:vertAlign w:val="superscript"/>
                <w:lang w:val="en-US"/>
              </w:rPr>
              <w:t>d</w:t>
            </w:r>
          </w:p>
        </w:tc>
        <w:tc>
          <w:tcPr>
            <w:tcW w:w="1701" w:type="dxa"/>
          </w:tcPr>
          <w:p w:rsidR="0042519E" w:rsidRPr="0042519E" w:rsidRDefault="0042519E" w:rsidP="0042519E">
            <w:pPr>
              <w:jc w:val="center"/>
              <w:rPr>
                <w:rFonts w:ascii="Times New Roman" w:eastAsia="Times New Roman" w:hAnsi="Times New Roman" w:cs="Times New Roman"/>
                <w:color w:val="000000"/>
                <w:sz w:val="24"/>
                <w:szCs w:val="24"/>
                <w:lang w:val="en-US"/>
              </w:rPr>
            </w:pPr>
            <w:r w:rsidRPr="0042519E">
              <w:rPr>
                <w:rFonts w:ascii="Times New Roman" w:eastAsia="Times New Roman" w:hAnsi="Times New Roman" w:cs="Times New Roman"/>
                <w:color w:val="000000"/>
                <w:sz w:val="24"/>
                <w:szCs w:val="24"/>
                <w:lang w:val="en-US"/>
              </w:rPr>
              <w:t>102,62±5,25</w:t>
            </w:r>
            <w:r w:rsidRPr="0042519E">
              <w:rPr>
                <w:rFonts w:ascii="Times New Roman" w:eastAsia="Times New Roman" w:hAnsi="Times New Roman" w:cs="Times New Roman"/>
                <w:color w:val="000000"/>
                <w:sz w:val="24"/>
                <w:szCs w:val="24"/>
                <w:vertAlign w:val="superscript"/>
                <w:lang w:val="en-US"/>
              </w:rPr>
              <w:t>a</w:t>
            </w:r>
          </w:p>
        </w:tc>
        <w:tc>
          <w:tcPr>
            <w:tcW w:w="1418" w:type="dxa"/>
            <w:vAlign w:val="bottom"/>
          </w:tcPr>
          <w:p w:rsidR="0042519E" w:rsidRPr="0042519E" w:rsidRDefault="0042519E" w:rsidP="0042519E">
            <w:pPr>
              <w:jc w:val="center"/>
              <w:rPr>
                <w:rFonts w:ascii="Times New Roman" w:eastAsia="Times New Roman" w:hAnsi="Times New Roman" w:cs="Times New Roman"/>
                <w:color w:val="000000"/>
                <w:sz w:val="24"/>
                <w:szCs w:val="24"/>
                <w:lang w:val="en-US"/>
              </w:rPr>
            </w:pPr>
            <w:r w:rsidRPr="0042519E">
              <w:rPr>
                <w:rFonts w:ascii="Times New Roman" w:eastAsia="Times New Roman" w:hAnsi="Times New Roman" w:cs="Times New Roman"/>
                <w:color w:val="000000"/>
                <w:sz w:val="24"/>
                <w:szCs w:val="24"/>
                <w:lang w:val="en-US"/>
              </w:rPr>
              <w:t>18,00±0,71</w:t>
            </w:r>
            <w:r w:rsidRPr="0042519E">
              <w:rPr>
                <w:rFonts w:ascii="Times New Roman" w:eastAsia="Times New Roman" w:hAnsi="Times New Roman" w:cs="Times New Roman"/>
                <w:color w:val="000000"/>
                <w:sz w:val="24"/>
                <w:szCs w:val="24"/>
                <w:vertAlign w:val="superscript"/>
                <w:lang w:val="en-US"/>
              </w:rPr>
              <w:t>b</w:t>
            </w:r>
          </w:p>
        </w:tc>
      </w:tr>
      <w:tr w:rsidR="0042519E" w:rsidRPr="0042519E" w:rsidTr="001008E1">
        <w:trPr>
          <w:trHeight w:val="315"/>
        </w:trPr>
        <w:tc>
          <w:tcPr>
            <w:tcW w:w="1101" w:type="dxa"/>
          </w:tcPr>
          <w:p w:rsidR="0042519E" w:rsidRPr="0042519E" w:rsidRDefault="0042519E" w:rsidP="0042519E">
            <w:pPr>
              <w:jc w:val="center"/>
              <w:rPr>
                <w:rFonts w:ascii="Times New Roman" w:eastAsia="Times New Roman" w:hAnsi="Times New Roman" w:cs="Times New Roman"/>
                <w:color w:val="000000"/>
                <w:sz w:val="24"/>
                <w:szCs w:val="24"/>
                <w:lang w:val="en-US" w:eastAsia="en-US"/>
              </w:rPr>
            </w:pPr>
            <w:r w:rsidRPr="0042519E">
              <w:rPr>
                <w:rFonts w:ascii="Times New Roman" w:eastAsia="Times New Roman" w:hAnsi="Times New Roman" w:cs="Times New Roman"/>
                <w:color w:val="000000"/>
                <w:sz w:val="24"/>
                <w:szCs w:val="24"/>
                <w:lang w:val="en-US" w:eastAsia="en-US"/>
              </w:rPr>
              <w:t>15</w:t>
            </w:r>
          </w:p>
        </w:tc>
        <w:tc>
          <w:tcPr>
            <w:tcW w:w="850" w:type="dxa"/>
            <w:noWrap/>
            <w:vAlign w:val="bottom"/>
            <w:hideMark/>
          </w:tcPr>
          <w:p w:rsidR="0042519E" w:rsidRPr="0042519E" w:rsidRDefault="0042519E" w:rsidP="0042519E">
            <w:pPr>
              <w:jc w:val="center"/>
              <w:rPr>
                <w:rFonts w:ascii="Times New Roman" w:eastAsia="Times New Roman" w:hAnsi="Times New Roman" w:cs="Times New Roman"/>
                <w:color w:val="000000"/>
                <w:sz w:val="24"/>
                <w:szCs w:val="24"/>
                <w:lang w:val="en-US" w:eastAsia="en-US"/>
              </w:rPr>
            </w:pPr>
            <w:r w:rsidRPr="0042519E">
              <w:rPr>
                <w:rFonts w:ascii="Times New Roman" w:eastAsia="Times New Roman" w:hAnsi="Times New Roman" w:cs="Times New Roman"/>
                <w:color w:val="000000"/>
                <w:sz w:val="24"/>
                <w:szCs w:val="24"/>
                <w:lang w:eastAsia="en-US"/>
              </w:rPr>
              <w:t>700</w:t>
            </w:r>
            <w:r w:rsidRPr="0042519E">
              <w:rPr>
                <w:rFonts w:ascii="Times New Roman" w:eastAsia="Times New Roman" w:hAnsi="Times New Roman" w:cs="Times New Roman"/>
                <w:color w:val="000000"/>
                <w:sz w:val="24"/>
                <w:szCs w:val="24"/>
                <w:lang w:val="en-US" w:eastAsia="en-US"/>
              </w:rPr>
              <w:t xml:space="preserve"> </w:t>
            </w:r>
          </w:p>
        </w:tc>
        <w:tc>
          <w:tcPr>
            <w:tcW w:w="1559" w:type="dxa"/>
            <w:noWrap/>
            <w:vAlign w:val="bottom"/>
            <w:hideMark/>
          </w:tcPr>
          <w:p w:rsidR="0042519E" w:rsidRPr="0042519E" w:rsidRDefault="0042519E" w:rsidP="0042519E">
            <w:pPr>
              <w:jc w:val="center"/>
              <w:rPr>
                <w:rFonts w:ascii="Times New Roman" w:eastAsia="Times New Roman" w:hAnsi="Times New Roman" w:cs="Times New Roman"/>
                <w:color w:val="000000"/>
                <w:sz w:val="24"/>
                <w:szCs w:val="24"/>
                <w:lang w:val="en-US"/>
              </w:rPr>
            </w:pPr>
            <w:r w:rsidRPr="0042519E">
              <w:rPr>
                <w:rFonts w:ascii="Times New Roman" w:eastAsia="Times New Roman" w:hAnsi="Times New Roman" w:cs="Times New Roman"/>
                <w:color w:val="000000"/>
                <w:sz w:val="24"/>
                <w:szCs w:val="24"/>
                <w:lang w:val="en-US"/>
              </w:rPr>
              <w:t>137,46±0,00</w:t>
            </w:r>
            <w:r w:rsidRPr="0042519E">
              <w:rPr>
                <w:rFonts w:ascii="Times New Roman" w:eastAsia="Times New Roman" w:hAnsi="Times New Roman" w:cs="Times New Roman"/>
                <w:color w:val="000000"/>
                <w:sz w:val="24"/>
                <w:szCs w:val="24"/>
                <w:vertAlign w:val="superscript"/>
                <w:lang w:val="en-US"/>
              </w:rPr>
              <w:t>h</w:t>
            </w:r>
          </w:p>
        </w:tc>
        <w:tc>
          <w:tcPr>
            <w:tcW w:w="1418" w:type="dxa"/>
            <w:noWrap/>
            <w:vAlign w:val="bottom"/>
          </w:tcPr>
          <w:p w:rsidR="0042519E" w:rsidRPr="0042519E" w:rsidRDefault="0042519E" w:rsidP="0042519E">
            <w:pPr>
              <w:jc w:val="center"/>
              <w:rPr>
                <w:rFonts w:ascii="Times New Roman" w:eastAsia="Times New Roman" w:hAnsi="Times New Roman" w:cs="Times New Roman"/>
                <w:color w:val="000000"/>
                <w:sz w:val="24"/>
                <w:szCs w:val="24"/>
                <w:lang w:val="en-US"/>
              </w:rPr>
            </w:pPr>
            <w:r w:rsidRPr="0042519E">
              <w:rPr>
                <w:rFonts w:ascii="Times New Roman" w:eastAsia="Times New Roman" w:hAnsi="Times New Roman" w:cs="Times New Roman"/>
                <w:color w:val="000000"/>
                <w:sz w:val="24"/>
                <w:szCs w:val="24"/>
                <w:lang w:val="en-US"/>
              </w:rPr>
              <w:t>33,64±0,01</w:t>
            </w:r>
            <w:r w:rsidRPr="0042519E">
              <w:rPr>
                <w:rFonts w:ascii="Times New Roman" w:eastAsia="Times New Roman" w:hAnsi="Times New Roman" w:cs="Times New Roman"/>
                <w:color w:val="000000"/>
                <w:sz w:val="24"/>
                <w:szCs w:val="24"/>
                <w:vertAlign w:val="superscript"/>
                <w:lang w:val="en-US"/>
              </w:rPr>
              <w:t>i</w:t>
            </w:r>
          </w:p>
        </w:tc>
        <w:tc>
          <w:tcPr>
            <w:tcW w:w="1417" w:type="dxa"/>
            <w:noWrap/>
            <w:vAlign w:val="bottom"/>
          </w:tcPr>
          <w:p w:rsidR="0042519E" w:rsidRPr="0042519E" w:rsidRDefault="0042519E" w:rsidP="0042519E">
            <w:pPr>
              <w:jc w:val="center"/>
              <w:rPr>
                <w:rFonts w:ascii="Times New Roman" w:eastAsia="Times New Roman" w:hAnsi="Times New Roman" w:cs="Times New Roman"/>
                <w:color w:val="000000"/>
                <w:sz w:val="24"/>
                <w:szCs w:val="24"/>
                <w:lang w:val="en-US"/>
              </w:rPr>
            </w:pPr>
            <w:r w:rsidRPr="0042519E">
              <w:rPr>
                <w:rFonts w:ascii="Times New Roman" w:eastAsia="Times New Roman" w:hAnsi="Times New Roman" w:cs="Times New Roman"/>
                <w:color w:val="000000"/>
                <w:sz w:val="24"/>
                <w:szCs w:val="24"/>
                <w:lang w:val="en-US"/>
              </w:rPr>
              <w:t>26,76±0,17</w:t>
            </w:r>
            <w:r w:rsidRPr="0042519E">
              <w:rPr>
                <w:rFonts w:ascii="Times New Roman" w:eastAsia="Times New Roman" w:hAnsi="Times New Roman" w:cs="Times New Roman"/>
                <w:color w:val="000000"/>
                <w:sz w:val="24"/>
                <w:szCs w:val="24"/>
                <w:vertAlign w:val="superscript"/>
                <w:lang w:val="en-US"/>
              </w:rPr>
              <w:t>a</w:t>
            </w:r>
          </w:p>
        </w:tc>
        <w:tc>
          <w:tcPr>
            <w:tcW w:w="1276" w:type="dxa"/>
            <w:noWrap/>
            <w:vAlign w:val="bottom"/>
          </w:tcPr>
          <w:p w:rsidR="0042519E" w:rsidRPr="0042519E" w:rsidRDefault="0042519E" w:rsidP="0042519E">
            <w:pPr>
              <w:jc w:val="center"/>
              <w:rPr>
                <w:rFonts w:ascii="Times New Roman" w:eastAsia="Times New Roman" w:hAnsi="Times New Roman" w:cs="Times New Roman"/>
                <w:color w:val="000000"/>
                <w:sz w:val="24"/>
                <w:szCs w:val="24"/>
                <w:lang w:val="en-US"/>
              </w:rPr>
            </w:pPr>
            <w:r w:rsidRPr="0042519E">
              <w:rPr>
                <w:rFonts w:ascii="Times New Roman" w:eastAsia="Times New Roman" w:hAnsi="Times New Roman" w:cs="Times New Roman"/>
                <w:color w:val="000000"/>
                <w:sz w:val="24"/>
                <w:szCs w:val="24"/>
                <w:lang w:val="en-US"/>
              </w:rPr>
              <w:t>0,23±0,00</w:t>
            </w:r>
            <w:r w:rsidRPr="0042519E">
              <w:rPr>
                <w:rFonts w:ascii="Times New Roman" w:eastAsia="Times New Roman" w:hAnsi="Times New Roman" w:cs="Times New Roman"/>
                <w:color w:val="000000"/>
                <w:sz w:val="24"/>
                <w:szCs w:val="24"/>
                <w:vertAlign w:val="superscript"/>
                <w:lang w:val="en-US"/>
              </w:rPr>
              <w:t>d</w:t>
            </w:r>
          </w:p>
        </w:tc>
        <w:tc>
          <w:tcPr>
            <w:tcW w:w="1701" w:type="dxa"/>
          </w:tcPr>
          <w:p w:rsidR="0042519E" w:rsidRPr="0042519E" w:rsidRDefault="0042519E" w:rsidP="0042519E">
            <w:pPr>
              <w:jc w:val="center"/>
              <w:rPr>
                <w:rFonts w:ascii="Times New Roman" w:eastAsia="Times New Roman" w:hAnsi="Times New Roman" w:cs="Times New Roman"/>
                <w:color w:val="000000"/>
                <w:sz w:val="24"/>
                <w:szCs w:val="24"/>
                <w:lang w:val="en-US"/>
              </w:rPr>
            </w:pPr>
            <w:r w:rsidRPr="0042519E">
              <w:rPr>
                <w:rFonts w:ascii="Times New Roman" w:eastAsia="Times New Roman" w:hAnsi="Times New Roman" w:cs="Times New Roman"/>
                <w:color w:val="000000"/>
                <w:sz w:val="24"/>
                <w:szCs w:val="24"/>
                <w:lang w:val="en-US"/>
              </w:rPr>
              <w:t>116,35±0,74</w:t>
            </w:r>
            <w:r w:rsidRPr="0042519E">
              <w:rPr>
                <w:rFonts w:ascii="Times New Roman" w:eastAsia="Times New Roman" w:hAnsi="Times New Roman" w:cs="Times New Roman"/>
                <w:color w:val="000000"/>
                <w:sz w:val="24"/>
                <w:szCs w:val="24"/>
                <w:vertAlign w:val="superscript"/>
                <w:lang w:val="en-US"/>
              </w:rPr>
              <w:t>a</w:t>
            </w:r>
          </w:p>
        </w:tc>
        <w:tc>
          <w:tcPr>
            <w:tcW w:w="1418" w:type="dxa"/>
            <w:vAlign w:val="bottom"/>
          </w:tcPr>
          <w:p w:rsidR="0042519E" w:rsidRPr="0042519E" w:rsidRDefault="0042519E" w:rsidP="0042519E">
            <w:pPr>
              <w:jc w:val="center"/>
              <w:rPr>
                <w:rFonts w:ascii="Times New Roman" w:eastAsia="Times New Roman" w:hAnsi="Times New Roman" w:cs="Times New Roman"/>
                <w:color w:val="000000"/>
                <w:sz w:val="24"/>
                <w:szCs w:val="24"/>
                <w:lang w:val="en-US"/>
              </w:rPr>
            </w:pPr>
            <w:r w:rsidRPr="0042519E">
              <w:rPr>
                <w:rFonts w:ascii="Times New Roman" w:eastAsia="Times New Roman" w:hAnsi="Times New Roman" w:cs="Times New Roman"/>
                <w:color w:val="000000"/>
                <w:sz w:val="24"/>
                <w:szCs w:val="24"/>
                <w:lang w:val="en-US"/>
              </w:rPr>
              <w:t>24,25±0,35</w:t>
            </w:r>
            <w:r w:rsidRPr="0042519E">
              <w:rPr>
                <w:rFonts w:ascii="Times New Roman" w:eastAsia="Times New Roman" w:hAnsi="Times New Roman" w:cs="Times New Roman"/>
                <w:color w:val="000000"/>
                <w:sz w:val="24"/>
                <w:szCs w:val="24"/>
                <w:vertAlign w:val="superscript"/>
                <w:lang w:val="en-US"/>
              </w:rPr>
              <w:t>d</w:t>
            </w:r>
          </w:p>
        </w:tc>
      </w:tr>
      <w:tr w:rsidR="0042519E" w:rsidRPr="0042519E" w:rsidTr="001008E1">
        <w:trPr>
          <w:trHeight w:val="315"/>
        </w:trPr>
        <w:tc>
          <w:tcPr>
            <w:tcW w:w="1101" w:type="dxa"/>
          </w:tcPr>
          <w:p w:rsidR="0042519E" w:rsidRPr="0042519E" w:rsidRDefault="0042519E" w:rsidP="0042519E">
            <w:pPr>
              <w:jc w:val="center"/>
              <w:rPr>
                <w:rFonts w:ascii="Times New Roman" w:eastAsia="Times New Roman" w:hAnsi="Times New Roman" w:cs="Times New Roman"/>
                <w:color w:val="000000"/>
                <w:sz w:val="24"/>
                <w:szCs w:val="24"/>
                <w:lang w:val="en-US" w:eastAsia="en-US"/>
              </w:rPr>
            </w:pPr>
            <w:r w:rsidRPr="0042519E">
              <w:rPr>
                <w:rFonts w:ascii="Times New Roman" w:eastAsia="Times New Roman" w:hAnsi="Times New Roman" w:cs="Times New Roman"/>
                <w:color w:val="000000"/>
                <w:sz w:val="24"/>
                <w:szCs w:val="24"/>
                <w:lang w:val="en-US" w:eastAsia="en-US"/>
              </w:rPr>
              <w:t>30</w:t>
            </w:r>
          </w:p>
        </w:tc>
        <w:tc>
          <w:tcPr>
            <w:tcW w:w="850" w:type="dxa"/>
            <w:noWrap/>
            <w:vAlign w:val="bottom"/>
            <w:hideMark/>
          </w:tcPr>
          <w:p w:rsidR="0042519E" w:rsidRPr="0042519E" w:rsidRDefault="0042519E" w:rsidP="0042519E">
            <w:pPr>
              <w:jc w:val="center"/>
              <w:rPr>
                <w:rFonts w:ascii="Times New Roman" w:eastAsia="Times New Roman" w:hAnsi="Times New Roman" w:cs="Times New Roman"/>
                <w:color w:val="000000"/>
                <w:sz w:val="24"/>
                <w:szCs w:val="24"/>
                <w:lang w:val="en-US" w:eastAsia="en-US"/>
              </w:rPr>
            </w:pPr>
            <w:r w:rsidRPr="0042519E">
              <w:rPr>
                <w:rFonts w:ascii="Times New Roman" w:eastAsia="Times New Roman" w:hAnsi="Times New Roman" w:cs="Times New Roman"/>
                <w:color w:val="000000"/>
                <w:sz w:val="24"/>
                <w:szCs w:val="24"/>
                <w:lang w:eastAsia="en-US"/>
              </w:rPr>
              <w:t>300</w:t>
            </w:r>
            <w:r w:rsidRPr="0042519E">
              <w:rPr>
                <w:rFonts w:ascii="Times New Roman" w:eastAsia="Times New Roman" w:hAnsi="Times New Roman" w:cs="Times New Roman"/>
                <w:color w:val="000000"/>
                <w:sz w:val="24"/>
                <w:szCs w:val="24"/>
                <w:lang w:val="en-US" w:eastAsia="en-US"/>
              </w:rPr>
              <w:t xml:space="preserve"> </w:t>
            </w:r>
          </w:p>
        </w:tc>
        <w:tc>
          <w:tcPr>
            <w:tcW w:w="1559" w:type="dxa"/>
            <w:noWrap/>
            <w:vAlign w:val="bottom"/>
            <w:hideMark/>
          </w:tcPr>
          <w:p w:rsidR="0042519E" w:rsidRPr="0042519E" w:rsidRDefault="0042519E" w:rsidP="0042519E">
            <w:pPr>
              <w:jc w:val="center"/>
              <w:rPr>
                <w:rFonts w:ascii="Times New Roman" w:eastAsia="Times New Roman" w:hAnsi="Times New Roman" w:cs="Times New Roman"/>
                <w:color w:val="000000"/>
                <w:sz w:val="24"/>
                <w:szCs w:val="24"/>
                <w:lang w:val="en-US"/>
              </w:rPr>
            </w:pPr>
            <w:r w:rsidRPr="0042519E">
              <w:rPr>
                <w:rFonts w:ascii="Times New Roman" w:eastAsia="Times New Roman" w:hAnsi="Times New Roman" w:cs="Times New Roman"/>
                <w:color w:val="000000"/>
                <w:sz w:val="24"/>
                <w:szCs w:val="24"/>
                <w:lang w:val="en-US"/>
              </w:rPr>
              <w:t>101,82±0,12</w:t>
            </w:r>
            <w:r w:rsidRPr="0042519E">
              <w:rPr>
                <w:rFonts w:ascii="Times New Roman" w:eastAsia="Times New Roman" w:hAnsi="Times New Roman" w:cs="Times New Roman"/>
                <w:color w:val="000000"/>
                <w:sz w:val="24"/>
                <w:szCs w:val="24"/>
                <w:vertAlign w:val="superscript"/>
                <w:lang w:val="en-US"/>
              </w:rPr>
              <w:t>b</w:t>
            </w:r>
          </w:p>
        </w:tc>
        <w:tc>
          <w:tcPr>
            <w:tcW w:w="1418" w:type="dxa"/>
            <w:noWrap/>
            <w:vAlign w:val="bottom"/>
          </w:tcPr>
          <w:p w:rsidR="0042519E" w:rsidRPr="0042519E" w:rsidRDefault="0042519E" w:rsidP="0042519E">
            <w:pPr>
              <w:jc w:val="center"/>
              <w:rPr>
                <w:rFonts w:ascii="Times New Roman" w:eastAsia="Times New Roman" w:hAnsi="Times New Roman" w:cs="Times New Roman"/>
                <w:color w:val="000000"/>
                <w:sz w:val="24"/>
                <w:szCs w:val="24"/>
                <w:lang w:val="en-US"/>
              </w:rPr>
            </w:pPr>
            <w:r w:rsidRPr="0042519E">
              <w:rPr>
                <w:rFonts w:ascii="Times New Roman" w:eastAsia="Times New Roman" w:hAnsi="Times New Roman" w:cs="Times New Roman"/>
                <w:color w:val="000000"/>
                <w:sz w:val="24"/>
                <w:szCs w:val="24"/>
                <w:lang w:val="en-US"/>
              </w:rPr>
              <w:t>22,30±0,68</w:t>
            </w:r>
            <w:r w:rsidRPr="0042519E">
              <w:rPr>
                <w:rFonts w:ascii="Times New Roman" w:eastAsia="Times New Roman" w:hAnsi="Times New Roman" w:cs="Times New Roman"/>
                <w:color w:val="000000"/>
                <w:sz w:val="24"/>
                <w:szCs w:val="24"/>
                <w:vertAlign w:val="superscript"/>
                <w:lang w:val="en-US"/>
              </w:rPr>
              <w:t>b</w:t>
            </w:r>
          </w:p>
        </w:tc>
        <w:tc>
          <w:tcPr>
            <w:tcW w:w="1417" w:type="dxa"/>
            <w:noWrap/>
            <w:vAlign w:val="bottom"/>
          </w:tcPr>
          <w:p w:rsidR="0042519E" w:rsidRPr="0042519E" w:rsidRDefault="0042519E" w:rsidP="0042519E">
            <w:pPr>
              <w:jc w:val="center"/>
              <w:rPr>
                <w:rFonts w:ascii="Times New Roman" w:eastAsia="Times New Roman" w:hAnsi="Times New Roman" w:cs="Times New Roman"/>
                <w:color w:val="000000"/>
                <w:sz w:val="24"/>
                <w:szCs w:val="24"/>
                <w:lang w:val="en-US"/>
              </w:rPr>
            </w:pPr>
            <w:r w:rsidRPr="0042519E">
              <w:rPr>
                <w:rFonts w:ascii="Times New Roman" w:eastAsia="Times New Roman" w:hAnsi="Times New Roman" w:cs="Times New Roman"/>
                <w:color w:val="000000"/>
                <w:sz w:val="24"/>
                <w:szCs w:val="24"/>
                <w:lang w:val="en-US"/>
              </w:rPr>
              <w:t>37,60±2,83</w:t>
            </w:r>
            <w:r w:rsidRPr="0042519E">
              <w:rPr>
                <w:rFonts w:ascii="Times New Roman" w:eastAsia="Times New Roman" w:hAnsi="Times New Roman" w:cs="Times New Roman"/>
                <w:color w:val="000000"/>
                <w:sz w:val="24"/>
                <w:szCs w:val="24"/>
                <w:vertAlign w:val="superscript"/>
                <w:lang w:val="en-US"/>
              </w:rPr>
              <w:t>b</w:t>
            </w:r>
          </w:p>
        </w:tc>
        <w:tc>
          <w:tcPr>
            <w:tcW w:w="1276" w:type="dxa"/>
            <w:noWrap/>
            <w:vAlign w:val="bottom"/>
          </w:tcPr>
          <w:p w:rsidR="0042519E" w:rsidRPr="0042519E" w:rsidRDefault="0042519E" w:rsidP="0042519E">
            <w:pPr>
              <w:jc w:val="center"/>
              <w:rPr>
                <w:rFonts w:ascii="Times New Roman" w:eastAsia="Times New Roman" w:hAnsi="Times New Roman" w:cs="Times New Roman"/>
                <w:color w:val="000000"/>
                <w:sz w:val="24"/>
                <w:szCs w:val="24"/>
                <w:lang w:val="en-US"/>
              </w:rPr>
            </w:pPr>
            <w:r w:rsidRPr="0042519E">
              <w:rPr>
                <w:rFonts w:ascii="Times New Roman" w:eastAsia="Times New Roman" w:hAnsi="Times New Roman" w:cs="Times New Roman"/>
                <w:color w:val="000000"/>
                <w:sz w:val="24"/>
                <w:szCs w:val="24"/>
                <w:lang w:val="en-US"/>
              </w:rPr>
              <w:t>0,15±0,00</w:t>
            </w:r>
            <w:r w:rsidRPr="0042519E">
              <w:rPr>
                <w:rFonts w:ascii="Times New Roman" w:eastAsia="Times New Roman" w:hAnsi="Times New Roman" w:cs="Times New Roman"/>
                <w:color w:val="000000"/>
                <w:sz w:val="24"/>
                <w:szCs w:val="24"/>
                <w:vertAlign w:val="superscript"/>
                <w:lang w:val="en-US"/>
              </w:rPr>
              <w:t>b</w:t>
            </w:r>
          </w:p>
        </w:tc>
        <w:tc>
          <w:tcPr>
            <w:tcW w:w="1701" w:type="dxa"/>
          </w:tcPr>
          <w:p w:rsidR="0042519E" w:rsidRPr="0042519E" w:rsidRDefault="0042519E" w:rsidP="0042519E">
            <w:pPr>
              <w:jc w:val="center"/>
              <w:rPr>
                <w:rFonts w:ascii="Times New Roman" w:eastAsia="Times New Roman" w:hAnsi="Times New Roman" w:cs="Times New Roman"/>
                <w:color w:val="000000"/>
                <w:sz w:val="24"/>
                <w:szCs w:val="24"/>
                <w:lang w:val="en-US"/>
              </w:rPr>
            </w:pPr>
            <w:r w:rsidRPr="0042519E">
              <w:rPr>
                <w:rFonts w:ascii="Times New Roman" w:eastAsia="Times New Roman" w:hAnsi="Times New Roman" w:cs="Times New Roman"/>
                <w:color w:val="000000"/>
                <w:sz w:val="24"/>
                <w:szCs w:val="24"/>
                <w:lang w:val="en-US"/>
              </w:rPr>
              <w:t>250,67±18,86</w:t>
            </w:r>
            <w:r w:rsidRPr="0042519E">
              <w:rPr>
                <w:rFonts w:ascii="Times New Roman" w:eastAsia="Times New Roman" w:hAnsi="Times New Roman" w:cs="Times New Roman"/>
                <w:color w:val="000000"/>
                <w:sz w:val="24"/>
                <w:szCs w:val="24"/>
                <w:vertAlign w:val="superscript"/>
                <w:lang w:val="en-US"/>
              </w:rPr>
              <w:t>b</w:t>
            </w:r>
          </w:p>
        </w:tc>
        <w:tc>
          <w:tcPr>
            <w:tcW w:w="1418" w:type="dxa"/>
            <w:vAlign w:val="bottom"/>
          </w:tcPr>
          <w:p w:rsidR="0042519E" w:rsidRPr="0042519E" w:rsidRDefault="0042519E" w:rsidP="0042519E">
            <w:pPr>
              <w:jc w:val="center"/>
              <w:rPr>
                <w:rFonts w:ascii="Times New Roman" w:eastAsia="Times New Roman" w:hAnsi="Times New Roman" w:cs="Times New Roman"/>
                <w:color w:val="000000"/>
                <w:sz w:val="24"/>
                <w:szCs w:val="24"/>
                <w:lang w:val="en-US"/>
              </w:rPr>
            </w:pPr>
            <w:r w:rsidRPr="0042519E">
              <w:rPr>
                <w:rFonts w:ascii="Times New Roman" w:eastAsia="Times New Roman" w:hAnsi="Times New Roman" w:cs="Times New Roman"/>
                <w:color w:val="000000"/>
                <w:sz w:val="24"/>
                <w:szCs w:val="24"/>
                <w:lang w:val="en-US"/>
              </w:rPr>
              <w:t>14,00±1,41</w:t>
            </w:r>
            <w:r w:rsidRPr="0042519E">
              <w:rPr>
                <w:rFonts w:ascii="Times New Roman" w:eastAsia="Times New Roman" w:hAnsi="Times New Roman" w:cs="Times New Roman"/>
                <w:color w:val="000000"/>
                <w:sz w:val="24"/>
                <w:szCs w:val="24"/>
                <w:vertAlign w:val="superscript"/>
                <w:lang w:val="en-US"/>
              </w:rPr>
              <w:t>a</w:t>
            </w:r>
          </w:p>
        </w:tc>
      </w:tr>
      <w:tr w:rsidR="0042519E" w:rsidRPr="0042519E" w:rsidTr="001008E1">
        <w:trPr>
          <w:trHeight w:val="315"/>
        </w:trPr>
        <w:tc>
          <w:tcPr>
            <w:tcW w:w="1101" w:type="dxa"/>
          </w:tcPr>
          <w:p w:rsidR="0042519E" w:rsidRPr="0042519E" w:rsidRDefault="0042519E" w:rsidP="0042519E">
            <w:pPr>
              <w:jc w:val="center"/>
              <w:rPr>
                <w:rFonts w:ascii="Times New Roman" w:eastAsia="Times New Roman" w:hAnsi="Times New Roman" w:cs="Times New Roman"/>
                <w:color w:val="000000"/>
                <w:sz w:val="24"/>
                <w:szCs w:val="24"/>
                <w:lang w:val="en-US" w:eastAsia="en-US"/>
              </w:rPr>
            </w:pPr>
            <w:r w:rsidRPr="0042519E">
              <w:rPr>
                <w:rFonts w:ascii="Times New Roman" w:eastAsia="Times New Roman" w:hAnsi="Times New Roman" w:cs="Times New Roman"/>
                <w:color w:val="000000"/>
                <w:sz w:val="24"/>
                <w:szCs w:val="24"/>
                <w:lang w:val="en-US" w:eastAsia="en-US"/>
              </w:rPr>
              <w:t>30</w:t>
            </w:r>
          </w:p>
        </w:tc>
        <w:tc>
          <w:tcPr>
            <w:tcW w:w="850" w:type="dxa"/>
            <w:noWrap/>
            <w:vAlign w:val="bottom"/>
          </w:tcPr>
          <w:p w:rsidR="0042519E" w:rsidRPr="0042519E" w:rsidRDefault="0042519E" w:rsidP="0042519E">
            <w:pPr>
              <w:jc w:val="center"/>
              <w:rPr>
                <w:rFonts w:ascii="Times New Roman" w:eastAsia="Times New Roman" w:hAnsi="Times New Roman" w:cs="Times New Roman"/>
                <w:color w:val="000000"/>
                <w:sz w:val="24"/>
                <w:szCs w:val="24"/>
                <w:lang w:val="en-US" w:eastAsia="en-US"/>
              </w:rPr>
            </w:pPr>
            <w:r w:rsidRPr="0042519E">
              <w:rPr>
                <w:rFonts w:ascii="Times New Roman" w:eastAsia="Times New Roman" w:hAnsi="Times New Roman" w:cs="Times New Roman"/>
                <w:color w:val="000000"/>
                <w:sz w:val="24"/>
                <w:szCs w:val="24"/>
                <w:lang w:eastAsia="en-US"/>
              </w:rPr>
              <w:t>500</w:t>
            </w:r>
            <w:r w:rsidRPr="0042519E">
              <w:rPr>
                <w:rFonts w:ascii="Times New Roman" w:eastAsia="Times New Roman" w:hAnsi="Times New Roman" w:cs="Times New Roman"/>
                <w:color w:val="000000"/>
                <w:sz w:val="24"/>
                <w:szCs w:val="24"/>
                <w:lang w:val="en-US" w:eastAsia="en-US"/>
              </w:rPr>
              <w:t xml:space="preserve"> </w:t>
            </w:r>
          </w:p>
        </w:tc>
        <w:tc>
          <w:tcPr>
            <w:tcW w:w="1559" w:type="dxa"/>
            <w:noWrap/>
            <w:vAlign w:val="bottom"/>
          </w:tcPr>
          <w:p w:rsidR="0042519E" w:rsidRPr="0042519E" w:rsidRDefault="0042519E" w:rsidP="0042519E">
            <w:pPr>
              <w:jc w:val="center"/>
              <w:rPr>
                <w:rFonts w:ascii="Times New Roman" w:eastAsia="Times New Roman" w:hAnsi="Times New Roman" w:cs="Times New Roman"/>
                <w:color w:val="000000"/>
                <w:sz w:val="24"/>
                <w:szCs w:val="24"/>
                <w:lang w:val="en-US"/>
              </w:rPr>
            </w:pPr>
            <w:r w:rsidRPr="0042519E">
              <w:rPr>
                <w:rFonts w:ascii="Times New Roman" w:eastAsia="Times New Roman" w:hAnsi="Times New Roman" w:cs="Times New Roman"/>
                <w:color w:val="000000"/>
                <w:sz w:val="24"/>
                <w:szCs w:val="24"/>
                <w:lang w:val="en-US"/>
              </w:rPr>
              <w:t>112,73±0,12</w:t>
            </w:r>
            <w:r w:rsidRPr="0042519E">
              <w:rPr>
                <w:rFonts w:ascii="Times New Roman" w:eastAsia="Times New Roman" w:hAnsi="Times New Roman" w:cs="Times New Roman"/>
                <w:color w:val="000000"/>
                <w:sz w:val="24"/>
                <w:szCs w:val="24"/>
                <w:vertAlign w:val="superscript"/>
                <w:lang w:val="en-US"/>
              </w:rPr>
              <w:t>c</w:t>
            </w:r>
          </w:p>
        </w:tc>
        <w:tc>
          <w:tcPr>
            <w:tcW w:w="1418" w:type="dxa"/>
            <w:noWrap/>
            <w:vAlign w:val="bottom"/>
          </w:tcPr>
          <w:p w:rsidR="0042519E" w:rsidRPr="0042519E" w:rsidRDefault="0042519E" w:rsidP="0042519E">
            <w:pPr>
              <w:jc w:val="center"/>
              <w:rPr>
                <w:rFonts w:ascii="Times New Roman" w:eastAsia="Times New Roman" w:hAnsi="Times New Roman" w:cs="Times New Roman"/>
                <w:color w:val="000000"/>
                <w:sz w:val="24"/>
                <w:szCs w:val="24"/>
                <w:lang w:val="en-US"/>
              </w:rPr>
            </w:pPr>
            <w:r w:rsidRPr="0042519E">
              <w:rPr>
                <w:rFonts w:ascii="Times New Roman" w:eastAsia="Times New Roman" w:hAnsi="Times New Roman" w:cs="Times New Roman"/>
                <w:color w:val="000000"/>
                <w:sz w:val="24"/>
                <w:szCs w:val="24"/>
                <w:lang w:val="en-US"/>
              </w:rPr>
              <w:t>26,15±0,00</w:t>
            </w:r>
            <w:r w:rsidRPr="0042519E">
              <w:rPr>
                <w:rFonts w:ascii="Times New Roman" w:eastAsia="Times New Roman" w:hAnsi="Times New Roman" w:cs="Times New Roman"/>
                <w:color w:val="000000"/>
                <w:sz w:val="24"/>
                <w:szCs w:val="24"/>
                <w:vertAlign w:val="superscript"/>
                <w:lang w:val="en-US"/>
              </w:rPr>
              <w:t>e</w:t>
            </w:r>
          </w:p>
        </w:tc>
        <w:tc>
          <w:tcPr>
            <w:tcW w:w="1417" w:type="dxa"/>
            <w:noWrap/>
            <w:vAlign w:val="bottom"/>
          </w:tcPr>
          <w:p w:rsidR="0042519E" w:rsidRPr="0042519E" w:rsidRDefault="0042519E" w:rsidP="0042519E">
            <w:pPr>
              <w:jc w:val="center"/>
              <w:rPr>
                <w:rFonts w:ascii="Times New Roman" w:eastAsia="Times New Roman" w:hAnsi="Times New Roman" w:cs="Times New Roman"/>
                <w:color w:val="000000"/>
                <w:sz w:val="24"/>
                <w:szCs w:val="24"/>
                <w:lang w:val="en-US"/>
              </w:rPr>
            </w:pPr>
            <w:r w:rsidRPr="0042519E">
              <w:rPr>
                <w:rFonts w:ascii="Times New Roman" w:eastAsia="Times New Roman" w:hAnsi="Times New Roman" w:cs="Times New Roman"/>
                <w:color w:val="000000"/>
                <w:sz w:val="24"/>
                <w:szCs w:val="24"/>
                <w:lang w:val="en-US"/>
              </w:rPr>
              <w:t>39,88±1,07</w:t>
            </w:r>
            <w:r w:rsidRPr="0042519E">
              <w:rPr>
                <w:rFonts w:ascii="Times New Roman" w:eastAsia="Times New Roman" w:hAnsi="Times New Roman" w:cs="Times New Roman"/>
                <w:color w:val="000000"/>
                <w:sz w:val="24"/>
                <w:szCs w:val="24"/>
                <w:vertAlign w:val="superscript"/>
                <w:lang w:val="en-US"/>
              </w:rPr>
              <w:t>b</w:t>
            </w:r>
          </w:p>
        </w:tc>
        <w:tc>
          <w:tcPr>
            <w:tcW w:w="1276" w:type="dxa"/>
            <w:noWrap/>
            <w:vAlign w:val="bottom"/>
          </w:tcPr>
          <w:p w:rsidR="0042519E" w:rsidRPr="0042519E" w:rsidRDefault="0042519E" w:rsidP="0042519E">
            <w:pPr>
              <w:jc w:val="center"/>
              <w:rPr>
                <w:rFonts w:ascii="Times New Roman" w:eastAsia="Times New Roman" w:hAnsi="Times New Roman" w:cs="Times New Roman"/>
                <w:color w:val="000000"/>
                <w:sz w:val="24"/>
                <w:szCs w:val="24"/>
                <w:lang w:val="en-US"/>
              </w:rPr>
            </w:pPr>
            <w:r w:rsidRPr="0042519E">
              <w:rPr>
                <w:rFonts w:ascii="Times New Roman" w:eastAsia="Times New Roman" w:hAnsi="Times New Roman" w:cs="Times New Roman"/>
                <w:color w:val="000000"/>
                <w:sz w:val="24"/>
                <w:szCs w:val="24"/>
                <w:lang w:val="en-US"/>
              </w:rPr>
              <w:t>0,15±0,00</w:t>
            </w:r>
            <w:r w:rsidRPr="0042519E">
              <w:rPr>
                <w:rFonts w:ascii="Times New Roman" w:eastAsia="Times New Roman" w:hAnsi="Times New Roman" w:cs="Times New Roman"/>
                <w:color w:val="000000"/>
                <w:sz w:val="24"/>
                <w:szCs w:val="24"/>
                <w:vertAlign w:val="superscript"/>
                <w:lang w:val="en-US"/>
              </w:rPr>
              <w:t>b</w:t>
            </w:r>
          </w:p>
        </w:tc>
        <w:tc>
          <w:tcPr>
            <w:tcW w:w="1701" w:type="dxa"/>
          </w:tcPr>
          <w:p w:rsidR="0042519E" w:rsidRPr="0042519E" w:rsidRDefault="0042519E" w:rsidP="0042519E">
            <w:pPr>
              <w:jc w:val="center"/>
              <w:rPr>
                <w:rFonts w:ascii="Times New Roman" w:eastAsia="Times New Roman" w:hAnsi="Times New Roman" w:cs="Times New Roman"/>
                <w:color w:val="000000"/>
                <w:sz w:val="24"/>
                <w:szCs w:val="24"/>
                <w:lang w:val="en-US"/>
              </w:rPr>
            </w:pPr>
            <w:r w:rsidRPr="0042519E">
              <w:rPr>
                <w:rFonts w:ascii="Times New Roman" w:eastAsia="Times New Roman" w:hAnsi="Times New Roman" w:cs="Times New Roman"/>
                <w:color w:val="000000"/>
                <w:sz w:val="24"/>
                <w:szCs w:val="24"/>
                <w:lang w:val="en-US"/>
              </w:rPr>
              <w:t>265,87±7,17</w:t>
            </w:r>
            <w:r w:rsidRPr="0042519E">
              <w:rPr>
                <w:rFonts w:ascii="Times New Roman" w:eastAsia="Times New Roman" w:hAnsi="Times New Roman" w:cs="Times New Roman"/>
                <w:color w:val="000000"/>
                <w:sz w:val="24"/>
                <w:szCs w:val="24"/>
                <w:vertAlign w:val="superscript"/>
                <w:lang w:val="en-US"/>
              </w:rPr>
              <w:t>b</w:t>
            </w:r>
          </w:p>
        </w:tc>
        <w:tc>
          <w:tcPr>
            <w:tcW w:w="1418" w:type="dxa"/>
            <w:vAlign w:val="bottom"/>
          </w:tcPr>
          <w:p w:rsidR="0042519E" w:rsidRPr="0042519E" w:rsidRDefault="0042519E" w:rsidP="0042519E">
            <w:pPr>
              <w:jc w:val="center"/>
              <w:rPr>
                <w:rFonts w:ascii="Times New Roman" w:eastAsia="Times New Roman" w:hAnsi="Times New Roman" w:cs="Times New Roman"/>
                <w:color w:val="000000"/>
                <w:sz w:val="24"/>
                <w:szCs w:val="24"/>
                <w:lang w:val="en-US"/>
              </w:rPr>
            </w:pPr>
            <w:r w:rsidRPr="0042519E">
              <w:rPr>
                <w:rFonts w:ascii="Times New Roman" w:eastAsia="Times New Roman" w:hAnsi="Times New Roman" w:cs="Times New Roman"/>
                <w:color w:val="000000"/>
                <w:sz w:val="24"/>
                <w:szCs w:val="24"/>
                <w:lang w:val="en-US"/>
              </w:rPr>
              <w:t>20,50±0,71</w:t>
            </w:r>
            <w:r w:rsidRPr="0042519E">
              <w:rPr>
                <w:rFonts w:ascii="Times New Roman" w:eastAsia="Times New Roman" w:hAnsi="Times New Roman" w:cs="Times New Roman"/>
                <w:color w:val="000000"/>
                <w:sz w:val="24"/>
                <w:szCs w:val="24"/>
                <w:vertAlign w:val="superscript"/>
                <w:lang w:val="en-US"/>
              </w:rPr>
              <w:t>c</w:t>
            </w:r>
          </w:p>
        </w:tc>
      </w:tr>
      <w:tr w:rsidR="0042519E" w:rsidRPr="0042519E" w:rsidTr="001008E1">
        <w:trPr>
          <w:trHeight w:val="315"/>
        </w:trPr>
        <w:tc>
          <w:tcPr>
            <w:tcW w:w="1101" w:type="dxa"/>
          </w:tcPr>
          <w:p w:rsidR="0042519E" w:rsidRPr="0042519E" w:rsidRDefault="0042519E" w:rsidP="0042519E">
            <w:pPr>
              <w:jc w:val="center"/>
              <w:rPr>
                <w:rFonts w:ascii="Times New Roman" w:eastAsia="Times New Roman" w:hAnsi="Times New Roman" w:cs="Times New Roman"/>
                <w:color w:val="000000"/>
                <w:sz w:val="24"/>
                <w:szCs w:val="24"/>
                <w:lang w:val="en-US" w:eastAsia="en-US"/>
              </w:rPr>
            </w:pPr>
            <w:r w:rsidRPr="0042519E">
              <w:rPr>
                <w:rFonts w:ascii="Times New Roman" w:eastAsia="Times New Roman" w:hAnsi="Times New Roman" w:cs="Times New Roman"/>
                <w:color w:val="000000"/>
                <w:sz w:val="24"/>
                <w:szCs w:val="24"/>
                <w:lang w:val="en-US" w:eastAsia="en-US"/>
              </w:rPr>
              <w:t>30</w:t>
            </w:r>
          </w:p>
        </w:tc>
        <w:tc>
          <w:tcPr>
            <w:tcW w:w="850" w:type="dxa"/>
            <w:noWrap/>
            <w:vAlign w:val="bottom"/>
          </w:tcPr>
          <w:p w:rsidR="0042519E" w:rsidRPr="0042519E" w:rsidRDefault="0042519E" w:rsidP="0042519E">
            <w:pPr>
              <w:jc w:val="center"/>
              <w:rPr>
                <w:rFonts w:ascii="Times New Roman" w:eastAsia="Times New Roman" w:hAnsi="Times New Roman" w:cs="Times New Roman"/>
                <w:color w:val="000000"/>
                <w:sz w:val="24"/>
                <w:szCs w:val="24"/>
                <w:lang w:val="en-US" w:eastAsia="en-US"/>
              </w:rPr>
            </w:pPr>
            <w:r w:rsidRPr="0042519E">
              <w:rPr>
                <w:rFonts w:ascii="Times New Roman" w:eastAsia="Times New Roman" w:hAnsi="Times New Roman" w:cs="Times New Roman"/>
                <w:color w:val="000000"/>
                <w:sz w:val="24"/>
                <w:szCs w:val="24"/>
                <w:lang w:eastAsia="en-US"/>
              </w:rPr>
              <w:t>700</w:t>
            </w:r>
            <w:r w:rsidRPr="0042519E">
              <w:rPr>
                <w:rFonts w:ascii="Times New Roman" w:eastAsia="Times New Roman" w:hAnsi="Times New Roman" w:cs="Times New Roman"/>
                <w:color w:val="000000"/>
                <w:sz w:val="24"/>
                <w:szCs w:val="24"/>
                <w:lang w:val="en-US" w:eastAsia="en-US"/>
              </w:rPr>
              <w:t xml:space="preserve"> </w:t>
            </w:r>
          </w:p>
        </w:tc>
        <w:tc>
          <w:tcPr>
            <w:tcW w:w="1559" w:type="dxa"/>
            <w:noWrap/>
            <w:vAlign w:val="bottom"/>
          </w:tcPr>
          <w:p w:rsidR="0042519E" w:rsidRPr="0042519E" w:rsidRDefault="0042519E" w:rsidP="0042519E">
            <w:pPr>
              <w:jc w:val="center"/>
              <w:rPr>
                <w:rFonts w:ascii="Times New Roman" w:eastAsia="Times New Roman" w:hAnsi="Times New Roman" w:cs="Times New Roman"/>
                <w:color w:val="000000"/>
                <w:sz w:val="24"/>
                <w:szCs w:val="24"/>
                <w:lang w:val="en-US"/>
              </w:rPr>
            </w:pPr>
            <w:r w:rsidRPr="0042519E">
              <w:rPr>
                <w:rFonts w:ascii="Times New Roman" w:eastAsia="Times New Roman" w:hAnsi="Times New Roman" w:cs="Times New Roman"/>
                <w:color w:val="000000"/>
                <w:sz w:val="24"/>
                <w:szCs w:val="24"/>
                <w:lang w:val="en-US"/>
              </w:rPr>
              <w:t>118,36±0,62</w:t>
            </w:r>
            <w:r w:rsidRPr="0042519E">
              <w:rPr>
                <w:rFonts w:ascii="Times New Roman" w:eastAsia="Times New Roman" w:hAnsi="Times New Roman" w:cs="Times New Roman"/>
                <w:color w:val="000000"/>
                <w:sz w:val="24"/>
                <w:szCs w:val="24"/>
                <w:vertAlign w:val="superscript"/>
                <w:lang w:val="en-US"/>
              </w:rPr>
              <w:t>d</w:t>
            </w:r>
          </w:p>
        </w:tc>
        <w:tc>
          <w:tcPr>
            <w:tcW w:w="1418" w:type="dxa"/>
            <w:noWrap/>
            <w:vAlign w:val="bottom"/>
          </w:tcPr>
          <w:p w:rsidR="0042519E" w:rsidRPr="0042519E" w:rsidRDefault="0042519E" w:rsidP="0042519E">
            <w:pPr>
              <w:jc w:val="center"/>
              <w:rPr>
                <w:rFonts w:ascii="Times New Roman" w:eastAsia="Times New Roman" w:hAnsi="Times New Roman" w:cs="Times New Roman"/>
                <w:color w:val="000000"/>
                <w:sz w:val="24"/>
                <w:szCs w:val="24"/>
                <w:lang w:val="en-US"/>
              </w:rPr>
            </w:pPr>
            <w:r w:rsidRPr="0042519E">
              <w:rPr>
                <w:rFonts w:ascii="Times New Roman" w:eastAsia="Times New Roman" w:hAnsi="Times New Roman" w:cs="Times New Roman"/>
                <w:color w:val="000000"/>
                <w:sz w:val="24"/>
                <w:szCs w:val="24"/>
                <w:lang w:val="en-US"/>
              </w:rPr>
              <w:t>28,05±0,34</w:t>
            </w:r>
            <w:r w:rsidRPr="0042519E">
              <w:rPr>
                <w:rFonts w:ascii="Times New Roman" w:eastAsia="Times New Roman" w:hAnsi="Times New Roman" w:cs="Times New Roman"/>
                <w:color w:val="000000"/>
                <w:sz w:val="24"/>
                <w:szCs w:val="24"/>
                <w:vertAlign w:val="superscript"/>
                <w:lang w:val="en-US"/>
              </w:rPr>
              <w:t>f</w:t>
            </w:r>
          </w:p>
        </w:tc>
        <w:tc>
          <w:tcPr>
            <w:tcW w:w="1417" w:type="dxa"/>
            <w:noWrap/>
            <w:vAlign w:val="bottom"/>
          </w:tcPr>
          <w:p w:rsidR="0042519E" w:rsidRPr="0042519E" w:rsidRDefault="0042519E" w:rsidP="0042519E">
            <w:pPr>
              <w:jc w:val="center"/>
              <w:rPr>
                <w:rFonts w:ascii="Times New Roman" w:eastAsia="Times New Roman" w:hAnsi="Times New Roman" w:cs="Times New Roman"/>
                <w:color w:val="000000"/>
                <w:sz w:val="24"/>
                <w:szCs w:val="24"/>
                <w:lang w:val="en-US"/>
              </w:rPr>
            </w:pPr>
            <w:r w:rsidRPr="0042519E">
              <w:rPr>
                <w:rFonts w:ascii="Times New Roman" w:eastAsia="Times New Roman" w:hAnsi="Times New Roman" w:cs="Times New Roman"/>
                <w:color w:val="000000"/>
                <w:sz w:val="24"/>
                <w:szCs w:val="24"/>
                <w:lang w:val="en-US"/>
              </w:rPr>
              <w:t>43,36±0,57</w:t>
            </w:r>
            <w:r w:rsidRPr="0042519E">
              <w:rPr>
                <w:rFonts w:ascii="Times New Roman" w:eastAsia="Times New Roman" w:hAnsi="Times New Roman" w:cs="Times New Roman"/>
                <w:color w:val="000000"/>
                <w:sz w:val="24"/>
                <w:szCs w:val="24"/>
                <w:vertAlign w:val="superscript"/>
                <w:lang w:val="en-US"/>
              </w:rPr>
              <w:t>b</w:t>
            </w:r>
          </w:p>
        </w:tc>
        <w:tc>
          <w:tcPr>
            <w:tcW w:w="1276" w:type="dxa"/>
            <w:noWrap/>
            <w:vAlign w:val="bottom"/>
          </w:tcPr>
          <w:p w:rsidR="0042519E" w:rsidRPr="0042519E" w:rsidRDefault="0042519E" w:rsidP="0042519E">
            <w:pPr>
              <w:jc w:val="center"/>
              <w:rPr>
                <w:rFonts w:ascii="Times New Roman" w:eastAsia="Times New Roman" w:hAnsi="Times New Roman" w:cs="Times New Roman"/>
                <w:color w:val="000000"/>
                <w:sz w:val="24"/>
                <w:szCs w:val="24"/>
                <w:lang w:val="en-US"/>
              </w:rPr>
            </w:pPr>
            <w:r w:rsidRPr="0042519E">
              <w:rPr>
                <w:rFonts w:ascii="Times New Roman" w:eastAsia="Times New Roman" w:hAnsi="Times New Roman" w:cs="Times New Roman"/>
                <w:color w:val="000000"/>
                <w:sz w:val="24"/>
                <w:szCs w:val="24"/>
                <w:lang w:val="en-US"/>
              </w:rPr>
              <w:t>0,16±0,00</w:t>
            </w:r>
            <w:r w:rsidRPr="0042519E">
              <w:rPr>
                <w:rFonts w:ascii="Times New Roman" w:eastAsia="Times New Roman" w:hAnsi="Times New Roman" w:cs="Times New Roman"/>
                <w:color w:val="000000"/>
                <w:sz w:val="24"/>
                <w:szCs w:val="24"/>
                <w:vertAlign w:val="superscript"/>
                <w:lang w:val="en-US"/>
              </w:rPr>
              <w:t>b</w:t>
            </w:r>
          </w:p>
        </w:tc>
        <w:tc>
          <w:tcPr>
            <w:tcW w:w="1701" w:type="dxa"/>
          </w:tcPr>
          <w:p w:rsidR="0042519E" w:rsidRPr="0042519E" w:rsidRDefault="0042519E" w:rsidP="0042519E">
            <w:pPr>
              <w:jc w:val="center"/>
              <w:rPr>
                <w:rFonts w:ascii="Times New Roman" w:eastAsia="Times New Roman" w:hAnsi="Times New Roman" w:cs="Times New Roman"/>
                <w:color w:val="000000"/>
                <w:sz w:val="24"/>
                <w:szCs w:val="24"/>
                <w:lang w:val="en-US"/>
              </w:rPr>
            </w:pPr>
            <w:r w:rsidRPr="0042519E">
              <w:rPr>
                <w:rFonts w:ascii="Times New Roman" w:eastAsia="Times New Roman" w:hAnsi="Times New Roman" w:cs="Times New Roman"/>
                <w:color w:val="000000"/>
                <w:sz w:val="24"/>
                <w:szCs w:val="24"/>
                <w:lang w:val="en-US"/>
              </w:rPr>
              <w:t>271,00±3,54</w:t>
            </w:r>
            <w:r w:rsidRPr="0042519E">
              <w:rPr>
                <w:rFonts w:ascii="Times New Roman" w:eastAsia="Times New Roman" w:hAnsi="Times New Roman" w:cs="Times New Roman"/>
                <w:color w:val="000000"/>
                <w:sz w:val="24"/>
                <w:szCs w:val="24"/>
                <w:vertAlign w:val="superscript"/>
                <w:lang w:val="en-US"/>
              </w:rPr>
              <w:t>b</w:t>
            </w:r>
          </w:p>
        </w:tc>
        <w:tc>
          <w:tcPr>
            <w:tcW w:w="1418" w:type="dxa"/>
            <w:vAlign w:val="bottom"/>
          </w:tcPr>
          <w:p w:rsidR="0042519E" w:rsidRPr="0042519E" w:rsidRDefault="0042519E" w:rsidP="0042519E">
            <w:pPr>
              <w:jc w:val="center"/>
              <w:rPr>
                <w:rFonts w:ascii="Times New Roman" w:eastAsia="Times New Roman" w:hAnsi="Times New Roman" w:cs="Times New Roman"/>
                <w:color w:val="000000"/>
                <w:sz w:val="24"/>
                <w:szCs w:val="24"/>
                <w:lang w:val="en-US"/>
              </w:rPr>
            </w:pPr>
            <w:r w:rsidRPr="0042519E">
              <w:rPr>
                <w:rFonts w:ascii="Times New Roman" w:eastAsia="Times New Roman" w:hAnsi="Times New Roman" w:cs="Times New Roman"/>
                <w:color w:val="000000"/>
                <w:sz w:val="24"/>
                <w:szCs w:val="24"/>
                <w:lang w:val="en-US"/>
              </w:rPr>
              <w:t>25,00±0,00</w:t>
            </w:r>
            <w:r w:rsidRPr="0042519E">
              <w:rPr>
                <w:rFonts w:ascii="Times New Roman" w:eastAsia="Times New Roman" w:hAnsi="Times New Roman" w:cs="Times New Roman"/>
                <w:color w:val="000000"/>
                <w:sz w:val="24"/>
                <w:szCs w:val="24"/>
                <w:vertAlign w:val="superscript"/>
                <w:lang w:val="en-US"/>
              </w:rPr>
              <w:t>d</w:t>
            </w:r>
          </w:p>
        </w:tc>
      </w:tr>
      <w:tr w:rsidR="0042519E" w:rsidRPr="0042519E" w:rsidTr="001008E1">
        <w:trPr>
          <w:trHeight w:val="315"/>
        </w:trPr>
        <w:tc>
          <w:tcPr>
            <w:tcW w:w="1101" w:type="dxa"/>
          </w:tcPr>
          <w:p w:rsidR="0042519E" w:rsidRPr="0042519E" w:rsidRDefault="0042519E" w:rsidP="0042519E">
            <w:pPr>
              <w:jc w:val="center"/>
              <w:rPr>
                <w:rFonts w:ascii="Times New Roman" w:eastAsia="Times New Roman" w:hAnsi="Times New Roman" w:cs="Times New Roman"/>
                <w:color w:val="000000"/>
                <w:sz w:val="24"/>
                <w:szCs w:val="24"/>
                <w:lang w:val="en-US" w:eastAsia="en-US"/>
              </w:rPr>
            </w:pPr>
            <w:r w:rsidRPr="0042519E">
              <w:rPr>
                <w:rFonts w:ascii="Times New Roman" w:eastAsia="Times New Roman" w:hAnsi="Times New Roman" w:cs="Times New Roman"/>
                <w:color w:val="000000"/>
                <w:sz w:val="24"/>
                <w:szCs w:val="24"/>
                <w:lang w:val="en-US" w:eastAsia="en-US"/>
              </w:rPr>
              <w:t>45</w:t>
            </w:r>
          </w:p>
        </w:tc>
        <w:tc>
          <w:tcPr>
            <w:tcW w:w="850" w:type="dxa"/>
            <w:noWrap/>
            <w:vAlign w:val="bottom"/>
          </w:tcPr>
          <w:p w:rsidR="0042519E" w:rsidRPr="0042519E" w:rsidRDefault="0042519E" w:rsidP="0042519E">
            <w:pPr>
              <w:jc w:val="center"/>
              <w:rPr>
                <w:rFonts w:ascii="Times New Roman" w:eastAsia="Times New Roman" w:hAnsi="Times New Roman" w:cs="Times New Roman"/>
                <w:color w:val="000000"/>
                <w:sz w:val="24"/>
                <w:szCs w:val="24"/>
                <w:lang w:val="en-US" w:eastAsia="en-US"/>
              </w:rPr>
            </w:pPr>
            <w:r w:rsidRPr="0042519E">
              <w:rPr>
                <w:rFonts w:ascii="Times New Roman" w:eastAsia="Times New Roman" w:hAnsi="Times New Roman" w:cs="Times New Roman"/>
                <w:color w:val="000000"/>
                <w:sz w:val="24"/>
                <w:szCs w:val="24"/>
                <w:lang w:eastAsia="en-US"/>
              </w:rPr>
              <w:t>300</w:t>
            </w:r>
            <w:r w:rsidRPr="0042519E">
              <w:rPr>
                <w:rFonts w:ascii="Times New Roman" w:eastAsia="Times New Roman" w:hAnsi="Times New Roman" w:cs="Times New Roman"/>
                <w:color w:val="000000"/>
                <w:sz w:val="24"/>
                <w:szCs w:val="24"/>
                <w:lang w:val="en-US" w:eastAsia="en-US"/>
              </w:rPr>
              <w:t xml:space="preserve"> </w:t>
            </w:r>
          </w:p>
        </w:tc>
        <w:tc>
          <w:tcPr>
            <w:tcW w:w="1559" w:type="dxa"/>
            <w:noWrap/>
            <w:vAlign w:val="bottom"/>
          </w:tcPr>
          <w:p w:rsidR="0042519E" w:rsidRPr="0042519E" w:rsidRDefault="0042519E" w:rsidP="0042519E">
            <w:pPr>
              <w:jc w:val="center"/>
              <w:rPr>
                <w:rFonts w:ascii="Times New Roman" w:eastAsia="Times New Roman" w:hAnsi="Times New Roman" w:cs="Times New Roman"/>
                <w:color w:val="000000"/>
                <w:sz w:val="24"/>
                <w:szCs w:val="24"/>
                <w:lang w:val="en-US"/>
              </w:rPr>
            </w:pPr>
            <w:r w:rsidRPr="0042519E">
              <w:rPr>
                <w:rFonts w:ascii="Times New Roman" w:eastAsia="Times New Roman" w:hAnsi="Times New Roman" w:cs="Times New Roman"/>
                <w:color w:val="000000"/>
                <w:sz w:val="24"/>
                <w:szCs w:val="24"/>
                <w:lang w:val="en-US"/>
              </w:rPr>
              <w:t>84,74±0,12</w:t>
            </w:r>
            <w:r w:rsidRPr="0042519E">
              <w:rPr>
                <w:rFonts w:ascii="Times New Roman" w:eastAsia="Times New Roman" w:hAnsi="Times New Roman" w:cs="Times New Roman"/>
                <w:color w:val="000000"/>
                <w:sz w:val="24"/>
                <w:szCs w:val="24"/>
                <w:vertAlign w:val="superscript"/>
                <w:lang w:val="en-US"/>
              </w:rPr>
              <w:t>a</w:t>
            </w:r>
          </w:p>
        </w:tc>
        <w:tc>
          <w:tcPr>
            <w:tcW w:w="1418" w:type="dxa"/>
            <w:noWrap/>
            <w:vAlign w:val="bottom"/>
          </w:tcPr>
          <w:p w:rsidR="0042519E" w:rsidRPr="0042519E" w:rsidRDefault="0042519E" w:rsidP="0042519E">
            <w:pPr>
              <w:jc w:val="center"/>
              <w:rPr>
                <w:rFonts w:ascii="Times New Roman" w:eastAsia="Times New Roman" w:hAnsi="Times New Roman" w:cs="Times New Roman"/>
                <w:color w:val="000000"/>
                <w:sz w:val="24"/>
                <w:szCs w:val="24"/>
                <w:lang w:val="en-US"/>
              </w:rPr>
            </w:pPr>
            <w:r w:rsidRPr="0042519E">
              <w:rPr>
                <w:rFonts w:ascii="Times New Roman" w:eastAsia="Times New Roman" w:hAnsi="Times New Roman" w:cs="Times New Roman"/>
                <w:color w:val="000000"/>
                <w:sz w:val="24"/>
                <w:szCs w:val="24"/>
                <w:lang w:val="en-US"/>
              </w:rPr>
              <w:t>21,63±0,34</w:t>
            </w:r>
            <w:r w:rsidRPr="0042519E">
              <w:rPr>
                <w:rFonts w:ascii="Times New Roman" w:eastAsia="Times New Roman" w:hAnsi="Times New Roman" w:cs="Times New Roman"/>
                <w:color w:val="000000"/>
                <w:sz w:val="24"/>
                <w:szCs w:val="24"/>
                <w:vertAlign w:val="superscript"/>
                <w:lang w:val="en-US"/>
              </w:rPr>
              <w:t>a</w:t>
            </w:r>
          </w:p>
        </w:tc>
        <w:tc>
          <w:tcPr>
            <w:tcW w:w="1417" w:type="dxa"/>
            <w:noWrap/>
            <w:vAlign w:val="bottom"/>
          </w:tcPr>
          <w:p w:rsidR="0042519E" w:rsidRPr="0042519E" w:rsidRDefault="0042519E" w:rsidP="0042519E">
            <w:pPr>
              <w:jc w:val="center"/>
              <w:rPr>
                <w:rFonts w:ascii="Times New Roman" w:eastAsia="Times New Roman" w:hAnsi="Times New Roman" w:cs="Times New Roman"/>
                <w:color w:val="000000"/>
                <w:sz w:val="24"/>
                <w:szCs w:val="24"/>
                <w:lang w:val="en-US"/>
              </w:rPr>
            </w:pPr>
            <w:r w:rsidRPr="0042519E">
              <w:rPr>
                <w:rFonts w:ascii="Times New Roman" w:eastAsia="Times New Roman" w:hAnsi="Times New Roman" w:cs="Times New Roman"/>
                <w:color w:val="000000"/>
                <w:sz w:val="24"/>
                <w:szCs w:val="24"/>
                <w:lang w:val="en-US"/>
              </w:rPr>
              <w:t>53,52±2,04</w:t>
            </w:r>
            <w:r w:rsidRPr="0042519E">
              <w:rPr>
                <w:rFonts w:ascii="Times New Roman" w:eastAsia="Times New Roman" w:hAnsi="Times New Roman" w:cs="Times New Roman"/>
                <w:color w:val="000000"/>
                <w:sz w:val="24"/>
                <w:szCs w:val="24"/>
                <w:vertAlign w:val="superscript"/>
                <w:lang w:val="en-US"/>
              </w:rPr>
              <w:t>c</w:t>
            </w:r>
          </w:p>
        </w:tc>
        <w:tc>
          <w:tcPr>
            <w:tcW w:w="1276" w:type="dxa"/>
            <w:noWrap/>
            <w:vAlign w:val="bottom"/>
          </w:tcPr>
          <w:p w:rsidR="0042519E" w:rsidRPr="0042519E" w:rsidRDefault="0042519E" w:rsidP="0042519E">
            <w:pPr>
              <w:jc w:val="center"/>
              <w:rPr>
                <w:rFonts w:ascii="Times New Roman" w:eastAsia="Times New Roman" w:hAnsi="Times New Roman" w:cs="Times New Roman"/>
                <w:color w:val="000000"/>
                <w:sz w:val="24"/>
                <w:szCs w:val="24"/>
                <w:lang w:val="en-US"/>
              </w:rPr>
            </w:pPr>
            <w:r w:rsidRPr="0042519E">
              <w:rPr>
                <w:rFonts w:ascii="Times New Roman" w:eastAsia="Times New Roman" w:hAnsi="Times New Roman" w:cs="Times New Roman"/>
                <w:color w:val="000000"/>
                <w:sz w:val="24"/>
                <w:szCs w:val="24"/>
                <w:lang w:val="en-US"/>
              </w:rPr>
              <w:t>0,12±0,00</w:t>
            </w:r>
            <w:r w:rsidRPr="0042519E">
              <w:rPr>
                <w:rFonts w:ascii="Times New Roman" w:eastAsia="Times New Roman" w:hAnsi="Times New Roman" w:cs="Times New Roman"/>
                <w:color w:val="000000"/>
                <w:sz w:val="24"/>
                <w:szCs w:val="24"/>
                <w:vertAlign w:val="superscript"/>
                <w:lang w:val="en-US"/>
              </w:rPr>
              <w:t>a</w:t>
            </w:r>
          </w:p>
        </w:tc>
        <w:tc>
          <w:tcPr>
            <w:tcW w:w="1701" w:type="dxa"/>
          </w:tcPr>
          <w:p w:rsidR="0042519E" w:rsidRPr="0042519E" w:rsidRDefault="0042519E" w:rsidP="0042519E">
            <w:pPr>
              <w:jc w:val="center"/>
              <w:rPr>
                <w:rFonts w:ascii="Times New Roman" w:eastAsia="Times New Roman" w:hAnsi="Times New Roman" w:cs="Times New Roman"/>
                <w:color w:val="000000"/>
                <w:sz w:val="24"/>
                <w:szCs w:val="24"/>
                <w:lang w:val="en-US"/>
              </w:rPr>
            </w:pPr>
            <w:r w:rsidRPr="0042519E">
              <w:rPr>
                <w:rFonts w:ascii="Times New Roman" w:eastAsia="Times New Roman" w:hAnsi="Times New Roman" w:cs="Times New Roman"/>
                <w:color w:val="000000"/>
                <w:sz w:val="24"/>
                <w:szCs w:val="24"/>
                <w:lang w:val="en-US"/>
              </w:rPr>
              <w:t>446,00±16,97</w:t>
            </w:r>
            <w:r w:rsidRPr="0042519E">
              <w:rPr>
                <w:rFonts w:ascii="Times New Roman" w:eastAsia="Times New Roman" w:hAnsi="Times New Roman" w:cs="Times New Roman"/>
                <w:color w:val="000000"/>
                <w:sz w:val="24"/>
                <w:szCs w:val="24"/>
                <w:vertAlign w:val="superscript"/>
                <w:lang w:val="en-US"/>
              </w:rPr>
              <w:t>c</w:t>
            </w:r>
          </w:p>
        </w:tc>
        <w:tc>
          <w:tcPr>
            <w:tcW w:w="1418" w:type="dxa"/>
            <w:vAlign w:val="bottom"/>
          </w:tcPr>
          <w:p w:rsidR="0042519E" w:rsidRPr="0042519E" w:rsidRDefault="0042519E" w:rsidP="0042519E">
            <w:pPr>
              <w:jc w:val="center"/>
              <w:rPr>
                <w:rFonts w:ascii="Times New Roman" w:eastAsia="Times New Roman" w:hAnsi="Times New Roman" w:cs="Times New Roman"/>
                <w:color w:val="000000"/>
                <w:sz w:val="24"/>
                <w:szCs w:val="24"/>
                <w:lang w:val="en-US"/>
              </w:rPr>
            </w:pPr>
            <w:r w:rsidRPr="0042519E">
              <w:rPr>
                <w:rFonts w:ascii="Times New Roman" w:eastAsia="Times New Roman" w:hAnsi="Times New Roman" w:cs="Times New Roman"/>
                <w:color w:val="000000"/>
                <w:sz w:val="24"/>
                <w:szCs w:val="24"/>
                <w:lang w:val="en-US"/>
              </w:rPr>
              <w:t>16,50±0,71</w:t>
            </w:r>
            <w:r w:rsidRPr="0042519E">
              <w:rPr>
                <w:rFonts w:ascii="Times New Roman" w:eastAsia="Times New Roman" w:hAnsi="Times New Roman" w:cs="Times New Roman"/>
                <w:color w:val="000000"/>
                <w:sz w:val="24"/>
                <w:szCs w:val="24"/>
                <w:vertAlign w:val="superscript"/>
                <w:lang w:val="en-US"/>
              </w:rPr>
              <w:t>b</w:t>
            </w:r>
          </w:p>
        </w:tc>
      </w:tr>
      <w:tr w:rsidR="0042519E" w:rsidRPr="0042519E" w:rsidTr="001008E1">
        <w:trPr>
          <w:trHeight w:val="315"/>
        </w:trPr>
        <w:tc>
          <w:tcPr>
            <w:tcW w:w="1101" w:type="dxa"/>
          </w:tcPr>
          <w:p w:rsidR="0042519E" w:rsidRPr="0042519E" w:rsidRDefault="0042519E" w:rsidP="0042519E">
            <w:pPr>
              <w:jc w:val="center"/>
              <w:rPr>
                <w:rFonts w:ascii="Times New Roman" w:eastAsia="Times New Roman" w:hAnsi="Times New Roman" w:cs="Times New Roman"/>
                <w:color w:val="000000"/>
                <w:sz w:val="24"/>
                <w:szCs w:val="24"/>
                <w:lang w:val="en-US" w:eastAsia="en-US"/>
              </w:rPr>
            </w:pPr>
            <w:r w:rsidRPr="0042519E">
              <w:rPr>
                <w:rFonts w:ascii="Times New Roman" w:eastAsia="Times New Roman" w:hAnsi="Times New Roman" w:cs="Times New Roman"/>
                <w:color w:val="000000"/>
                <w:sz w:val="24"/>
                <w:szCs w:val="24"/>
                <w:lang w:val="en-US" w:eastAsia="en-US"/>
              </w:rPr>
              <w:t>45</w:t>
            </w:r>
          </w:p>
        </w:tc>
        <w:tc>
          <w:tcPr>
            <w:tcW w:w="850" w:type="dxa"/>
            <w:noWrap/>
            <w:vAlign w:val="bottom"/>
          </w:tcPr>
          <w:p w:rsidR="0042519E" w:rsidRPr="0042519E" w:rsidRDefault="0042519E" w:rsidP="0042519E">
            <w:pPr>
              <w:jc w:val="center"/>
              <w:rPr>
                <w:rFonts w:ascii="Times New Roman" w:eastAsia="Times New Roman" w:hAnsi="Times New Roman" w:cs="Times New Roman"/>
                <w:color w:val="000000"/>
                <w:sz w:val="24"/>
                <w:szCs w:val="24"/>
                <w:lang w:val="en-US" w:eastAsia="en-US"/>
              </w:rPr>
            </w:pPr>
            <w:r w:rsidRPr="0042519E">
              <w:rPr>
                <w:rFonts w:ascii="Times New Roman" w:eastAsia="Times New Roman" w:hAnsi="Times New Roman" w:cs="Times New Roman"/>
                <w:color w:val="000000"/>
                <w:sz w:val="24"/>
                <w:szCs w:val="24"/>
                <w:lang w:eastAsia="en-US"/>
              </w:rPr>
              <w:t xml:space="preserve"> 500</w:t>
            </w:r>
            <w:r w:rsidRPr="0042519E">
              <w:rPr>
                <w:rFonts w:ascii="Times New Roman" w:eastAsia="Times New Roman" w:hAnsi="Times New Roman" w:cs="Times New Roman"/>
                <w:color w:val="000000"/>
                <w:sz w:val="24"/>
                <w:szCs w:val="24"/>
                <w:lang w:val="en-US" w:eastAsia="en-US"/>
              </w:rPr>
              <w:t xml:space="preserve"> </w:t>
            </w:r>
          </w:p>
        </w:tc>
        <w:tc>
          <w:tcPr>
            <w:tcW w:w="1559" w:type="dxa"/>
            <w:noWrap/>
            <w:vAlign w:val="bottom"/>
          </w:tcPr>
          <w:p w:rsidR="0042519E" w:rsidRPr="0042519E" w:rsidRDefault="0042519E" w:rsidP="0042519E">
            <w:pPr>
              <w:jc w:val="center"/>
              <w:rPr>
                <w:rFonts w:ascii="Times New Roman" w:eastAsia="Times New Roman" w:hAnsi="Times New Roman" w:cs="Times New Roman"/>
                <w:color w:val="000000"/>
                <w:sz w:val="24"/>
                <w:szCs w:val="24"/>
                <w:lang w:val="en-US"/>
              </w:rPr>
            </w:pPr>
            <w:r w:rsidRPr="0042519E">
              <w:rPr>
                <w:rFonts w:ascii="Times New Roman" w:eastAsia="Times New Roman" w:hAnsi="Times New Roman" w:cs="Times New Roman"/>
                <w:color w:val="000000"/>
                <w:sz w:val="24"/>
                <w:szCs w:val="24"/>
                <w:lang w:val="en-US"/>
              </w:rPr>
              <w:t>93,30±2,49</w:t>
            </w:r>
            <w:r w:rsidRPr="0042519E">
              <w:rPr>
                <w:rFonts w:ascii="Times New Roman" w:eastAsia="Times New Roman" w:hAnsi="Times New Roman" w:cs="Times New Roman"/>
                <w:color w:val="000000"/>
                <w:sz w:val="24"/>
                <w:szCs w:val="24"/>
                <w:vertAlign w:val="superscript"/>
                <w:lang w:val="en-US"/>
              </w:rPr>
              <w:t>b</w:t>
            </w:r>
          </w:p>
        </w:tc>
        <w:tc>
          <w:tcPr>
            <w:tcW w:w="1418" w:type="dxa"/>
            <w:noWrap/>
            <w:vAlign w:val="bottom"/>
          </w:tcPr>
          <w:p w:rsidR="0042519E" w:rsidRPr="0042519E" w:rsidRDefault="0042519E" w:rsidP="0042519E">
            <w:pPr>
              <w:jc w:val="center"/>
              <w:rPr>
                <w:rFonts w:ascii="Times New Roman" w:eastAsia="Times New Roman" w:hAnsi="Times New Roman" w:cs="Times New Roman"/>
                <w:color w:val="000000"/>
                <w:sz w:val="24"/>
                <w:szCs w:val="24"/>
                <w:lang w:val="en-US"/>
              </w:rPr>
            </w:pPr>
            <w:r w:rsidRPr="0042519E">
              <w:rPr>
                <w:rFonts w:ascii="Times New Roman" w:eastAsia="Times New Roman" w:hAnsi="Times New Roman" w:cs="Times New Roman"/>
                <w:color w:val="000000"/>
                <w:sz w:val="24"/>
                <w:szCs w:val="24"/>
                <w:lang w:val="en-US"/>
              </w:rPr>
              <w:t>23,18±0,00</w:t>
            </w:r>
            <w:r w:rsidRPr="0042519E">
              <w:rPr>
                <w:rFonts w:ascii="Times New Roman" w:eastAsia="Times New Roman" w:hAnsi="Times New Roman" w:cs="Times New Roman"/>
                <w:color w:val="000000"/>
                <w:sz w:val="24"/>
                <w:szCs w:val="24"/>
                <w:vertAlign w:val="superscript"/>
                <w:lang w:val="en-US"/>
              </w:rPr>
              <w:t>c</w:t>
            </w:r>
          </w:p>
        </w:tc>
        <w:tc>
          <w:tcPr>
            <w:tcW w:w="1417" w:type="dxa"/>
            <w:noWrap/>
            <w:vAlign w:val="bottom"/>
          </w:tcPr>
          <w:p w:rsidR="0042519E" w:rsidRPr="0042519E" w:rsidRDefault="0042519E" w:rsidP="0042519E">
            <w:pPr>
              <w:jc w:val="center"/>
              <w:rPr>
                <w:rFonts w:ascii="Times New Roman" w:eastAsia="Times New Roman" w:hAnsi="Times New Roman" w:cs="Times New Roman"/>
                <w:color w:val="000000"/>
                <w:sz w:val="24"/>
                <w:szCs w:val="24"/>
                <w:lang w:val="en-US"/>
              </w:rPr>
            </w:pPr>
            <w:r w:rsidRPr="0042519E">
              <w:rPr>
                <w:rFonts w:ascii="Times New Roman" w:eastAsia="Times New Roman" w:hAnsi="Times New Roman" w:cs="Times New Roman"/>
                <w:color w:val="000000"/>
                <w:sz w:val="24"/>
                <w:szCs w:val="24"/>
                <w:lang w:val="en-US"/>
              </w:rPr>
              <w:t>56,00±5,54</w:t>
            </w:r>
            <w:r w:rsidRPr="0042519E">
              <w:rPr>
                <w:rFonts w:ascii="Times New Roman" w:eastAsia="Times New Roman" w:hAnsi="Times New Roman" w:cs="Times New Roman"/>
                <w:color w:val="000000"/>
                <w:sz w:val="24"/>
                <w:szCs w:val="24"/>
                <w:vertAlign w:val="superscript"/>
                <w:lang w:val="en-US"/>
              </w:rPr>
              <w:t>c</w:t>
            </w:r>
          </w:p>
        </w:tc>
        <w:tc>
          <w:tcPr>
            <w:tcW w:w="1276" w:type="dxa"/>
            <w:noWrap/>
            <w:vAlign w:val="bottom"/>
          </w:tcPr>
          <w:p w:rsidR="0042519E" w:rsidRPr="0042519E" w:rsidRDefault="0042519E" w:rsidP="0042519E">
            <w:pPr>
              <w:jc w:val="center"/>
              <w:rPr>
                <w:rFonts w:ascii="Times New Roman" w:eastAsia="Times New Roman" w:hAnsi="Times New Roman" w:cs="Times New Roman"/>
                <w:color w:val="000000"/>
                <w:sz w:val="24"/>
                <w:szCs w:val="24"/>
                <w:lang w:val="en-US"/>
              </w:rPr>
            </w:pPr>
            <w:r w:rsidRPr="0042519E">
              <w:rPr>
                <w:rFonts w:ascii="Times New Roman" w:eastAsia="Times New Roman" w:hAnsi="Times New Roman" w:cs="Times New Roman"/>
                <w:color w:val="000000"/>
                <w:sz w:val="24"/>
                <w:szCs w:val="24"/>
                <w:lang w:val="en-US"/>
              </w:rPr>
              <w:t>0,12±0,00</w:t>
            </w:r>
            <w:r w:rsidRPr="0042519E">
              <w:rPr>
                <w:rFonts w:ascii="Times New Roman" w:eastAsia="Times New Roman" w:hAnsi="Times New Roman" w:cs="Times New Roman"/>
                <w:color w:val="000000"/>
                <w:sz w:val="24"/>
                <w:szCs w:val="24"/>
                <w:vertAlign w:val="superscript"/>
                <w:lang w:val="en-US"/>
              </w:rPr>
              <w:t>a</w:t>
            </w:r>
          </w:p>
        </w:tc>
        <w:tc>
          <w:tcPr>
            <w:tcW w:w="1701" w:type="dxa"/>
          </w:tcPr>
          <w:p w:rsidR="0042519E" w:rsidRPr="0042519E" w:rsidRDefault="0042519E" w:rsidP="0042519E">
            <w:pPr>
              <w:jc w:val="center"/>
              <w:rPr>
                <w:rFonts w:ascii="Times New Roman" w:eastAsia="Times New Roman" w:hAnsi="Times New Roman" w:cs="Times New Roman"/>
                <w:color w:val="000000"/>
                <w:sz w:val="24"/>
                <w:szCs w:val="24"/>
                <w:lang w:val="en-US"/>
              </w:rPr>
            </w:pPr>
            <w:r w:rsidRPr="0042519E">
              <w:rPr>
                <w:rFonts w:ascii="Times New Roman" w:eastAsia="Times New Roman" w:hAnsi="Times New Roman" w:cs="Times New Roman"/>
                <w:color w:val="000000"/>
                <w:sz w:val="24"/>
                <w:szCs w:val="24"/>
                <w:lang w:val="en-US"/>
              </w:rPr>
              <w:t>466,85±46,20</w:t>
            </w:r>
            <w:r w:rsidRPr="0042519E">
              <w:rPr>
                <w:rFonts w:ascii="Times New Roman" w:eastAsia="Times New Roman" w:hAnsi="Times New Roman" w:cs="Times New Roman"/>
                <w:color w:val="000000"/>
                <w:sz w:val="24"/>
                <w:szCs w:val="24"/>
                <w:vertAlign w:val="superscript"/>
                <w:lang w:val="en-US"/>
              </w:rPr>
              <w:t>c</w:t>
            </w:r>
          </w:p>
        </w:tc>
        <w:tc>
          <w:tcPr>
            <w:tcW w:w="1418" w:type="dxa"/>
            <w:vAlign w:val="bottom"/>
          </w:tcPr>
          <w:p w:rsidR="0042519E" w:rsidRPr="0042519E" w:rsidRDefault="0042519E" w:rsidP="0042519E">
            <w:pPr>
              <w:jc w:val="center"/>
              <w:rPr>
                <w:rFonts w:ascii="Times New Roman" w:eastAsia="Times New Roman" w:hAnsi="Times New Roman" w:cs="Times New Roman"/>
                <w:color w:val="000000"/>
                <w:sz w:val="24"/>
                <w:szCs w:val="24"/>
                <w:lang w:val="en-US"/>
              </w:rPr>
            </w:pPr>
            <w:r w:rsidRPr="0042519E">
              <w:rPr>
                <w:rFonts w:ascii="Times New Roman" w:eastAsia="Times New Roman" w:hAnsi="Times New Roman" w:cs="Times New Roman"/>
                <w:color w:val="000000"/>
                <w:sz w:val="24"/>
                <w:szCs w:val="24"/>
                <w:lang w:val="en-US"/>
              </w:rPr>
              <w:t>22,00±1,41</w:t>
            </w:r>
            <w:r w:rsidRPr="0042519E">
              <w:rPr>
                <w:rFonts w:ascii="Times New Roman" w:eastAsia="Times New Roman" w:hAnsi="Times New Roman" w:cs="Times New Roman"/>
                <w:color w:val="000000"/>
                <w:sz w:val="24"/>
                <w:szCs w:val="24"/>
                <w:vertAlign w:val="superscript"/>
                <w:lang w:val="en-US"/>
              </w:rPr>
              <w:t>c</w:t>
            </w:r>
          </w:p>
        </w:tc>
      </w:tr>
      <w:tr w:rsidR="0042519E" w:rsidRPr="0042519E" w:rsidTr="001008E1">
        <w:trPr>
          <w:trHeight w:val="315"/>
        </w:trPr>
        <w:tc>
          <w:tcPr>
            <w:tcW w:w="1101" w:type="dxa"/>
            <w:tcBorders>
              <w:bottom w:val="single" w:sz="4" w:space="0" w:color="auto"/>
            </w:tcBorders>
          </w:tcPr>
          <w:p w:rsidR="0042519E" w:rsidRPr="0042519E" w:rsidRDefault="0042519E" w:rsidP="0042519E">
            <w:pPr>
              <w:jc w:val="center"/>
              <w:rPr>
                <w:rFonts w:ascii="Times New Roman" w:eastAsia="Times New Roman" w:hAnsi="Times New Roman" w:cs="Times New Roman"/>
                <w:color w:val="000000"/>
                <w:sz w:val="24"/>
                <w:szCs w:val="24"/>
                <w:lang w:val="en-US" w:eastAsia="en-US"/>
              </w:rPr>
            </w:pPr>
            <w:r w:rsidRPr="0042519E">
              <w:rPr>
                <w:rFonts w:ascii="Times New Roman" w:eastAsia="Times New Roman" w:hAnsi="Times New Roman" w:cs="Times New Roman"/>
                <w:color w:val="000000"/>
                <w:sz w:val="24"/>
                <w:szCs w:val="24"/>
                <w:lang w:val="en-US" w:eastAsia="en-US"/>
              </w:rPr>
              <w:t>45</w:t>
            </w:r>
          </w:p>
        </w:tc>
        <w:tc>
          <w:tcPr>
            <w:tcW w:w="850" w:type="dxa"/>
            <w:tcBorders>
              <w:bottom w:val="single" w:sz="4" w:space="0" w:color="auto"/>
            </w:tcBorders>
            <w:noWrap/>
            <w:vAlign w:val="bottom"/>
          </w:tcPr>
          <w:p w:rsidR="0042519E" w:rsidRPr="0042519E" w:rsidRDefault="0042519E" w:rsidP="0042519E">
            <w:pPr>
              <w:jc w:val="center"/>
              <w:rPr>
                <w:rFonts w:ascii="Times New Roman" w:eastAsia="Times New Roman" w:hAnsi="Times New Roman" w:cs="Times New Roman"/>
                <w:color w:val="000000"/>
                <w:sz w:val="24"/>
                <w:szCs w:val="24"/>
                <w:lang w:val="en-US" w:eastAsia="en-US"/>
              </w:rPr>
            </w:pPr>
            <w:r w:rsidRPr="0042519E">
              <w:rPr>
                <w:rFonts w:ascii="Times New Roman" w:eastAsia="Times New Roman" w:hAnsi="Times New Roman" w:cs="Times New Roman"/>
                <w:color w:val="000000"/>
                <w:sz w:val="24"/>
                <w:szCs w:val="24"/>
                <w:lang w:eastAsia="en-US"/>
              </w:rPr>
              <w:t>700</w:t>
            </w:r>
            <w:r w:rsidRPr="0042519E">
              <w:rPr>
                <w:rFonts w:ascii="Times New Roman" w:eastAsia="Times New Roman" w:hAnsi="Times New Roman" w:cs="Times New Roman"/>
                <w:color w:val="000000"/>
                <w:sz w:val="24"/>
                <w:szCs w:val="24"/>
                <w:lang w:val="en-US" w:eastAsia="en-US"/>
              </w:rPr>
              <w:t xml:space="preserve"> </w:t>
            </w:r>
          </w:p>
        </w:tc>
        <w:tc>
          <w:tcPr>
            <w:tcW w:w="1559" w:type="dxa"/>
            <w:tcBorders>
              <w:bottom w:val="single" w:sz="4" w:space="0" w:color="auto"/>
            </w:tcBorders>
            <w:noWrap/>
            <w:vAlign w:val="bottom"/>
          </w:tcPr>
          <w:p w:rsidR="0042519E" w:rsidRPr="0042519E" w:rsidRDefault="0042519E" w:rsidP="0042519E">
            <w:pPr>
              <w:jc w:val="center"/>
              <w:rPr>
                <w:rFonts w:ascii="Times New Roman" w:eastAsia="Times New Roman" w:hAnsi="Times New Roman" w:cs="Times New Roman"/>
                <w:color w:val="000000"/>
                <w:sz w:val="24"/>
                <w:szCs w:val="24"/>
                <w:lang w:val="en-US"/>
              </w:rPr>
            </w:pPr>
            <w:r w:rsidRPr="0042519E">
              <w:rPr>
                <w:rFonts w:ascii="Times New Roman" w:eastAsia="Times New Roman" w:hAnsi="Times New Roman" w:cs="Times New Roman"/>
                <w:color w:val="000000"/>
                <w:sz w:val="24"/>
                <w:szCs w:val="24"/>
                <w:lang w:val="en-US"/>
              </w:rPr>
              <w:t>95,22±0,00</w:t>
            </w:r>
            <w:r w:rsidRPr="0042519E">
              <w:rPr>
                <w:rFonts w:ascii="Times New Roman" w:eastAsia="Times New Roman" w:hAnsi="Times New Roman" w:cs="Times New Roman"/>
                <w:color w:val="000000"/>
                <w:sz w:val="24"/>
                <w:szCs w:val="24"/>
                <w:vertAlign w:val="superscript"/>
                <w:lang w:val="en-US"/>
              </w:rPr>
              <w:t>b</w:t>
            </w:r>
          </w:p>
        </w:tc>
        <w:tc>
          <w:tcPr>
            <w:tcW w:w="1418" w:type="dxa"/>
            <w:tcBorders>
              <w:bottom w:val="single" w:sz="4" w:space="0" w:color="auto"/>
            </w:tcBorders>
            <w:noWrap/>
            <w:vAlign w:val="bottom"/>
          </w:tcPr>
          <w:p w:rsidR="0042519E" w:rsidRPr="0042519E" w:rsidRDefault="0042519E" w:rsidP="0042519E">
            <w:pPr>
              <w:jc w:val="center"/>
              <w:rPr>
                <w:rFonts w:ascii="Times New Roman" w:eastAsia="Times New Roman" w:hAnsi="Times New Roman" w:cs="Times New Roman"/>
                <w:color w:val="000000"/>
                <w:sz w:val="24"/>
                <w:szCs w:val="24"/>
                <w:lang w:val="en-US"/>
              </w:rPr>
            </w:pPr>
            <w:r w:rsidRPr="0042519E">
              <w:rPr>
                <w:rFonts w:ascii="Times New Roman" w:eastAsia="Times New Roman" w:hAnsi="Times New Roman" w:cs="Times New Roman"/>
                <w:color w:val="000000"/>
                <w:sz w:val="24"/>
                <w:szCs w:val="24"/>
                <w:lang w:val="en-US"/>
              </w:rPr>
              <w:t>25,08±0,00</w:t>
            </w:r>
            <w:r w:rsidRPr="0042519E">
              <w:rPr>
                <w:rFonts w:ascii="Times New Roman" w:eastAsia="Times New Roman" w:hAnsi="Times New Roman" w:cs="Times New Roman"/>
                <w:color w:val="000000"/>
                <w:sz w:val="24"/>
                <w:szCs w:val="24"/>
                <w:vertAlign w:val="superscript"/>
                <w:lang w:val="en-US"/>
              </w:rPr>
              <w:t>d</w:t>
            </w:r>
          </w:p>
        </w:tc>
        <w:tc>
          <w:tcPr>
            <w:tcW w:w="1417" w:type="dxa"/>
            <w:tcBorders>
              <w:bottom w:val="single" w:sz="4" w:space="0" w:color="auto"/>
            </w:tcBorders>
            <w:noWrap/>
            <w:vAlign w:val="bottom"/>
          </w:tcPr>
          <w:p w:rsidR="0042519E" w:rsidRPr="0042519E" w:rsidRDefault="0042519E" w:rsidP="0042519E">
            <w:pPr>
              <w:jc w:val="center"/>
              <w:rPr>
                <w:rFonts w:ascii="Times New Roman" w:eastAsia="Times New Roman" w:hAnsi="Times New Roman" w:cs="Times New Roman"/>
                <w:color w:val="000000"/>
                <w:sz w:val="24"/>
                <w:szCs w:val="24"/>
                <w:lang w:val="en-US"/>
              </w:rPr>
            </w:pPr>
            <w:r w:rsidRPr="0042519E">
              <w:rPr>
                <w:rFonts w:ascii="Times New Roman" w:eastAsia="Times New Roman" w:hAnsi="Times New Roman" w:cs="Times New Roman"/>
                <w:color w:val="000000"/>
                <w:sz w:val="24"/>
                <w:szCs w:val="24"/>
                <w:lang w:val="en-US"/>
              </w:rPr>
              <w:t>62,12±1,75</w:t>
            </w:r>
            <w:r w:rsidRPr="0042519E">
              <w:rPr>
                <w:rFonts w:ascii="Times New Roman" w:eastAsia="Times New Roman" w:hAnsi="Times New Roman" w:cs="Times New Roman"/>
                <w:color w:val="000000"/>
                <w:sz w:val="24"/>
                <w:szCs w:val="24"/>
                <w:vertAlign w:val="superscript"/>
                <w:lang w:val="en-US"/>
              </w:rPr>
              <w:t>d</w:t>
            </w:r>
          </w:p>
        </w:tc>
        <w:tc>
          <w:tcPr>
            <w:tcW w:w="1276" w:type="dxa"/>
            <w:tcBorders>
              <w:bottom w:val="single" w:sz="4" w:space="0" w:color="auto"/>
            </w:tcBorders>
            <w:noWrap/>
            <w:vAlign w:val="bottom"/>
          </w:tcPr>
          <w:p w:rsidR="0042519E" w:rsidRPr="0042519E" w:rsidRDefault="0042519E" w:rsidP="0042519E">
            <w:pPr>
              <w:jc w:val="center"/>
              <w:rPr>
                <w:rFonts w:ascii="Times New Roman" w:eastAsia="Times New Roman" w:hAnsi="Times New Roman" w:cs="Times New Roman"/>
                <w:color w:val="000000"/>
                <w:sz w:val="24"/>
                <w:szCs w:val="24"/>
                <w:lang w:val="en-US"/>
              </w:rPr>
            </w:pPr>
            <w:r w:rsidRPr="0042519E">
              <w:rPr>
                <w:rFonts w:ascii="Times New Roman" w:eastAsia="Times New Roman" w:hAnsi="Times New Roman" w:cs="Times New Roman"/>
                <w:color w:val="000000"/>
                <w:sz w:val="24"/>
                <w:szCs w:val="24"/>
                <w:lang w:val="en-US"/>
              </w:rPr>
              <w:t>0,13±0,00</w:t>
            </w:r>
            <w:r w:rsidRPr="0042519E">
              <w:rPr>
                <w:rFonts w:ascii="Times New Roman" w:eastAsia="Times New Roman" w:hAnsi="Times New Roman" w:cs="Times New Roman"/>
                <w:color w:val="000000"/>
                <w:sz w:val="24"/>
                <w:szCs w:val="24"/>
                <w:vertAlign w:val="superscript"/>
                <w:lang w:val="en-US"/>
              </w:rPr>
              <w:t>a</w:t>
            </w:r>
          </w:p>
        </w:tc>
        <w:tc>
          <w:tcPr>
            <w:tcW w:w="1701" w:type="dxa"/>
            <w:tcBorders>
              <w:bottom w:val="single" w:sz="4" w:space="0" w:color="auto"/>
            </w:tcBorders>
          </w:tcPr>
          <w:p w:rsidR="0042519E" w:rsidRPr="0042519E" w:rsidRDefault="0042519E" w:rsidP="0042519E">
            <w:pPr>
              <w:jc w:val="center"/>
              <w:rPr>
                <w:rFonts w:ascii="Times New Roman" w:eastAsia="Times New Roman" w:hAnsi="Times New Roman" w:cs="Times New Roman"/>
                <w:color w:val="000000"/>
                <w:sz w:val="24"/>
                <w:szCs w:val="24"/>
                <w:lang w:val="en-US"/>
              </w:rPr>
            </w:pPr>
            <w:r w:rsidRPr="0042519E">
              <w:rPr>
                <w:rFonts w:ascii="Times New Roman" w:eastAsia="Times New Roman" w:hAnsi="Times New Roman" w:cs="Times New Roman"/>
                <w:color w:val="000000"/>
                <w:sz w:val="24"/>
                <w:szCs w:val="24"/>
                <w:lang w:val="en-US"/>
              </w:rPr>
              <w:t>477,85±13,49</w:t>
            </w:r>
            <w:r w:rsidRPr="0042519E">
              <w:rPr>
                <w:rFonts w:ascii="Times New Roman" w:eastAsia="Times New Roman" w:hAnsi="Times New Roman" w:cs="Times New Roman"/>
                <w:color w:val="000000"/>
                <w:sz w:val="24"/>
                <w:szCs w:val="24"/>
                <w:vertAlign w:val="superscript"/>
                <w:lang w:val="en-US"/>
              </w:rPr>
              <w:t>c</w:t>
            </w:r>
          </w:p>
        </w:tc>
        <w:tc>
          <w:tcPr>
            <w:tcW w:w="1418" w:type="dxa"/>
            <w:tcBorders>
              <w:bottom w:val="single" w:sz="4" w:space="0" w:color="auto"/>
            </w:tcBorders>
            <w:vAlign w:val="bottom"/>
          </w:tcPr>
          <w:p w:rsidR="0042519E" w:rsidRPr="0042519E" w:rsidRDefault="0042519E" w:rsidP="0042519E">
            <w:pPr>
              <w:jc w:val="center"/>
              <w:rPr>
                <w:rFonts w:ascii="Times New Roman" w:eastAsia="Times New Roman" w:hAnsi="Times New Roman" w:cs="Times New Roman"/>
                <w:color w:val="000000"/>
                <w:sz w:val="24"/>
                <w:szCs w:val="24"/>
                <w:lang w:val="en-US"/>
              </w:rPr>
            </w:pPr>
            <w:r w:rsidRPr="0042519E">
              <w:rPr>
                <w:rFonts w:ascii="Times New Roman" w:eastAsia="Times New Roman" w:hAnsi="Times New Roman" w:cs="Times New Roman"/>
                <w:color w:val="000000"/>
                <w:sz w:val="24"/>
                <w:szCs w:val="24"/>
                <w:lang w:val="en-US"/>
              </w:rPr>
              <w:t>27,00±0,00</w:t>
            </w:r>
            <w:r w:rsidRPr="0042519E">
              <w:rPr>
                <w:rFonts w:ascii="Times New Roman" w:eastAsia="Times New Roman" w:hAnsi="Times New Roman" w:cs="Times New Roman"/>
                <w:color w:val="000000"/>
                <w:sz w:val="24"/>
                <w:szCs w:val="24"/>
                <w:vertAlign w:val="superscript"/>
                <w:lang w:val="en-US"/>
              </w:rPr>
              <w:t>e</w:t>
            </w:r>
          </w:p>
        </w:tc>
      </w:tr>
    </w:tbl>
    <w:p w:rsidR="0042519E" w:rsidRPr="0042519E" w:rsidRDefault="0042519E" w:rsidP="0042519E">
      <w:pPr>
        <w:spacing w:line="229" w:lineRule="auto"/>
        <w:ind w:left="822"/>
        <w:jc w:val="both"/>
        <w:rPr>
          <w:rFonts w:ascii="Times New Roman" w:eastAsia="Times New Roman" w:hAnsi="Times New Roman"/>
          <w:sz w:val="22"/>
          <w:lang w:val="en-US"/>
        </w:rPr>
      </w:pPr>
      <w:r w:rsidRPr="0042519E">
        <w:rPr>
          <w:rFonts w:ascii="Times New Roman" w:eastAsia="Times New Roman" w:hAnsi="Times New Roman"/>
          <w:sz w:val="22"/>
          <w:lang w:val="en-US"/>
        </w:rPr>
        <w:t>Keterangan: Notasi yang berbeda menunjukkan berbeda nyata pada α=0</w:t>
      </w:r>
      <w:proofErr w:type="gramStart"/>
      <w:r w:rsidRPr="0042519E">
        <w:rPr>
          <w:rFonts w:ascii="Times New Roman" w:eastAsia="Times New Roman" w:hAnsi="Times New Roman"/>
          <w:sz w:val="22"/>
          <w:lang w:val="en-US"/>
        </w:rPr>
        <w:t>,05</w:t>
      </w:r>
      <w:proofErr w:type="gramEnd"/>
      <w:r w:rsidRPr="0042519E">
        <w:rPr>
          <w:rFonts w:ascii="Times New Roman" w:eastAsia="Times New Roman" w:hAnsi="Times New Roman"/>
          <w:sz w:val="22"/>
          <w:lang w:val="en-US"/>
        </w:rPr>
        <w:t>.</w:t>
      </w:r>
    </w:p>
    <w:p w:rsidR="009529CD" w:rsidRPr="0042519E" w:rsidRDefault="009529CD" w:rsidP="0042519E">
      <w:pPr>
        <w:spacing w:line="229" w:lineRule="auto"/>
        <w:ind w:left="822"/>
        <w:jc w:val="both"/>
        <w:rPr>
          <w:rFonts w:ascii="Times New Roman" w:eastAsia="Times New Roman" w:hAnsi="Times New Roman"/>
          <w:sz w:val="22"/>
          <w:lang w:val="en-US"/>
        </w:rPr>
      </w:pPr>
    </w:p>
    <w:p w:rsidR="0042519E" w:rsidRDefault="0042519E" w:rsidP="0042519E">
      <w:pPr>
        <w:spacing w:line="229" w:lineRule="auto"/>
        <w:ind w:left="822"/>
        <w:jc w:val="center"/>
        <w:rPr>
          <w:rFonts w:ascii="Times New Roman" w:eastAsia="Times New Roman" w:hAnsi="Times New Roman"/>
          <w:b/>
          <w:sz w:val="22"/>
          <w:lang w:val="en-US"/>
        </w:rPr>
      </w:pPr>
      <w:r w:rsidRPr="0042519E">
        <w:rPr>
          <w:rFonts w:ascii="Times New Roman" w:eastAsia="Times New Roman" w:hAnsi="Times New Roman"/>
          <w:b/>
          <w:sz w:val="22"/>
          <w:lang w:val="en-US"/>
        </w:rPr>
        <w:t>1. Vitamin C</w:t>
      </w:r>
    </w:p>
    <w:p w:rsidR="0042519E" w:rsidRPr="0042519E" w:rsidRDefault="0042519E" w:rsidP="0042519E">
      <w:pPr>
        <w:spacing w:line="229" w:lineRule="auto"/>
        <w:ind w:left="822"/>
        <w:jc w:val="center"/>
        <w:rPr>
          <w:rFonts w:ascii="Times New Roman" w:eastAsia="Times New Roman" w:hAnsi="Times New Roman"/>
          <w:b/>
          <w:sz w:val="22"/>
          <w:lang w:val="en-US"/>
        </w:rPr>
      </w:pPr>
    </w:p>
    <w:p w:rsidR="0042519E" w:rsidRPr="0042519E" w:rsidRDefault="0042519E" w:rsidP="0042519E">
      <w:pPr>
        <w:spacing w:line="229" w:lineRule="auto"/>
        <w:ind w:left="822" w:firstLine="618"/>
        <w:jc w:val="both"/>
        <w:rPr>
          <w:rFonts w:ascii="Times New Roman" w:eastAsia="Times New Roman" w:hAnsi="Times New Roman"/>
          <w:sz w:val="22"/>
          <w:lang w:val="en-US"/>
        </w:rPr>
      </w:pPr>
      <w:proofErr w:type="gramStart"/>
      <w:r w:rsidRPr="0042519E">
        <w:rPr>
          <w:rFonts w:ascii="Times New Roman" w:eastAsia="Times New Roman" w:hAnsi="Times New Roman"/>
          <w:sz w:val="22"/>
          <w:lang w:val="en-US"/>
        </w:rPr>
        <w:t xml:space="preserve">Berdasarkan </w:t>
      </w:r>
      <w:r w:rsidR="004C7702">
        <w:rPr>
          <w:rFonts w:ascii="Times New Roman" w:eastAsia="Times New Roman" w:hAnsi="Times New Roman"/>
          <w:sz w:val="22"/>
        </w:rPr>
        <w:t>tabel.</w:t>
      </w:r>
      <w:proofErr w:type="gramEnd"/>
      <w:r w:rsidR="004C7702">
        <w:rPr>
          <w:rFonts w:ascii="Times New Roman" w:eastAsia="Times New Roman" w:hAnsi="Times New Roman"/>
          <w:sz w:val="22"/>
        </w:rPr>
        <w:t xml:space="preserve"> </w:t>
      </w:r>
      <w:r w:rsidR="004C7702">
        <w:rPr>
          <w:rFonts w:ascii="Times New Roman" w:eastAsia="Times New Roman" w:hAnsi="Times New Roman"/>
          <w:sz w:val="22"/>
          <w:lang w:val="en-US"/>
        </w:rPr>
        <w:t>2</w:t>
      </w:r>
      <w:r w:rsidRPr="0042519E">
        <w:rPr>
          <w:rFonts w:ascii="Times New Roman" w:eastAsia="Times New Roman" w:hAnsi="Times New Roman"/>
          <w:sz w:val="22"/>
        </w:rPr>
        <w:t xml:space="preserve"> </w:t>
      </w:r>
      <w:r w:rsidRPr="0042519E">
        <w:rPr>
          <w:rFonts w:ascii="Times New Roman" w:eastAsia="Times New Roman" w:hAnsi="Times New Roman"/>
          <w:sz w:val="22"/>
          <w:lang w:val="en-US"/>
        </w:rPr>
        <w:t xml:space="preserve">hasil analisis, rata-rata kadar vitamin C setup jambu biji yaitu berkisan antara 95,22-137,46 mg/ 100 g. Pada hasil perhitungan (ANOVA) menunjukan bahwa semakin banyak penambahan variasi sukrosa dan jambu biji berpengaruh nyata </w:t>
      </w:r>
      <w:r w:rsidRPr="0042519E">
        <w:rPr>
          <w:rFonts w:ascii="Times New Roman" w:eastAsia="Times New Roman" w:hAnsi="Times New Roman"/>
          <w:sz w:val="22"/>
          <w:lang w:val="en-US"/>
        </w:rPr>
        <w:lastRenderedPageBreak/>
        <w:t>terhadap kadar vitamin C setup jambu biji yang menyebabkan kadar vitamin C semakin rendah.</w:t>
      </w:r>
    </w:p>
    <w:p w:rsidR="0042519E" w:rsidRPr="0042519E" w:rsidRDefault="0042519E" w:rsidP="0042519E">
      <w:pPr>
        <w:spacing w:line="229" w:lineRule="auto"/>
        <w:ind w:left="822" w:firstLine="618"/>
        <w:jc w:val="both"/>
        <w:rPr>
          <w:rFonts w:ascii="Times New Roman" w:eastAsia="Times New Roman" w:hAnsi="Times New Roman"/>
          <w:sz w:val="22"/>
          <w:lang w:val="en-US"/>
        </w:rPr>
      </w:pPr>
      <w:r w:rsidRPr="0042519E">
        <w:rPr>
          <w:rFonts w:ascii="Times New Roman" w:eastAsia="Times New Roman" w:hAnsi="Times New Roman"/>
          <w:sz w:val="22"/>
        </w:rPr>
        <w:t xml:space="preserve">Seperti pada penelitian oleh Pertiwi, dkk, </w:t>
      </w:r>
      <w:r w:rsidRPr="0042519E">
        <w:rPr>
          <w:rFonts w:ascii="Times New Roman" w:eastAsia="Times New Roman" w:hAnsi="Times New Roman"/>
          <w:sz w:val="22"/>
          <w:lang w:val="en-US"/>
        </w:rPr>
        <w:t>(</w:t>
      </w:r>
      <w:r w:rsidRPr="0042519E">
        <w:rPr>
          <w:rFonts w:ascii="Times New Roman" w:eastAsia="Times New Roman" w:hAnsi="Times New Roman"/>
          <w:sz w:val="22"/>
        </w:rPr>
        <w:t>2014</w:t>
      </w:r>
      <w:r w:rsidRPr="0042519E">
        <w:rPr>
          <w:rFonts w:ascii="Times New Roman" w:eastAsia="Times New Roman" w:hAnsi="Times New Roman"/>
          <w:sz w:val="22"/>
          <w:lang w:val="en-US"/>
        </w:rPr>
        <w:t>)</w:t>
      </w:r>
      <w:r w:rsidRPr="0042519E">
        <w:rPr>
          <w:rFonts w:ascii="Times New Roman" w:eastAsia="Times New Roman" w:hAnsi="Times New Roman"/>
          <w:sz w:val="22"/>
        </w:rPr>
        <w:t xml:space="preserve"> dalam penelitian proporsi sukrosa dan </w:t>
      </w:r>
      <w:r w:rsidRPr="0042519E">
        <w:rPr>
          <w:rFonts w:ascii="Times New Roman" w:eastAsia="Times New Roman" w:hAnsi="Times New Roman"/>
          <w:sz w:val="22"/>
          <w:lang w:val="en-US"/>
        </w:rPr>
        <w:t xml:space="preserve"> </w:t>
      </w:r>
      <w:r w:rsidRPr="0042519E">
        <w:rPr>
          <w:rFonts w:ascii="Times New Roman" w:eastAsia="Times New Roman" w:hAnsi="Times New Roman"/>
          <w:sz w:val="22"/>
        </w:rPr>
        <w:t>lama osmosis berpengaruh terhadap kadar vitamin C pada sari buah stroberi yang menyatakan bahwa kadar vitamin C pada sari buah stroberi mengalami penurunan akibat adanya peningkatan proporsi sukrosa. Semakin banyak jumlah sukrosa yang ditambahkan maka akan semakin banyak pula cairan sel yang keluar dari buah tersebut sehingga buah stroberi tersebut mengalami plasmolisis.</w:t>
      </w:r>
      <w:r w:rsidRPr="0042519E">
        <w:rPr>
          <w:rFonts w:ascii="Times New Roman" w:eastAsia="Times New Roman" w:hAnsi="Times New Roman"/>
          <w:sz w:val="22"/>
          <w:lang w:val="en-US"/>
        </w:rPr>
        <w:t xml:space="preserve"> </w:t>
      </w:r>
      <w:r w:rsidRPr="0042519E">
        <w:rPr>
          <w:rFonts w:ascii="Times New Roman" w:eastAsia="Times New Roman" w:hAnsi="Times New Roman"/>
          <w:sz w:val="22"/>
        </w:rPr>
        <w:t>Menurut Cresna, dkk, 2014, buah jambu biji merah yang mengalami plasmolisis diakibatkan karena adanya perpindahan air pada sel-sel jambu biji merah hipotonis terhadap larutan yang hipertonis karena adanya penambahan gula, dimana sel – sel jambu biji merah ini menjadi kekurangan air (isi sel) sehingga mengalami plasmolisis yang dapat mengakibatkan penurunan tekanan turgor yang artinya jambu biji merah ini mengalami penurunan bobot termasuk kandungan asam askorbat</w:t>
      </w:r>
      <w:r w:rsidRPr="0042519E">
        <w:rPr>
          <w:rFonts w:ascii="Times New Roman" w:eastAsia="Times New Roman" w:hAnsi="Times New Roman"/>
          <w:sz w:val="22"/>
          <w:lang w:val="en-US"/>
        </w:rPr>
        <w:t xml:space="preserve">. Kandungan vitamin C terendah pada perlakuan sukrosa 30% dan jambu biji 300 g yaitu 84,74 mg/100 mL hal ini disebabkan karena tingginya penambahan konsentrasi sukrosa yang ditambahkan sehingga vitamin C mudah rusak. (Effendi </w:t>
      </w:r>
      <w:r w:rsidRPr="0042519E">
        <w:rPr>
          <w:rFonts w:ascii="Times New Roman" w:eastAsia="Times New Roman" w:hAnsi="Times New Roman"/>
          <w:i/>
          <w:sz w:val="22"/>
          <w:lang w:val="en-US"/>
        </w:rPr>
        <w:t>et al</w:t>
      </w:r>
      <w:r w:rsidRPr="0042519E">
        <w:rPr>
          <w:rFonts w:ascii="Times New Roman" w:eastAsia="Times New Roman" w:hAnsi="Times New Roman"/>
          <w:sz w:val="22"/>
          <w:lang w:val="en-US"/>
        </w:rPr>
        <w:t>, 2016).</w:t>
      </w:r>
    </w:p>
    <w:p w:rsidR="0042519E" w:rsidRPr="0042519E" w:rsidRDefault="0042519E" w:rsidP="0042519E">
      <w:pPr>
        <w:spacing w:line="229" w:lineRule="auto"/>
        <w:ind w:left="822" w:firstLine="618"/>
        <w:jc w:val="both"/>
        <w:rPr>
          <w:rFonts w:ascii="Times New Roman" w:eastAsia="Times New Roman" w:hAnsi="Times New Roman"/>
          <w:sz w:val="22"/>
          <w:lang w:val="en-US"/>
        </w:rPr>
      </w:pPr>
      <w:proofErr w:type="gramStart"/>
      <w:r w:rsidRPr="0042519E">
        <w:rPr>
          <w:rFonts w:ascii="Times New Roman" w:eastAsia="Times New Roman" w:hAnsi="Times New Roman"/>
          <w:sz w:val="22"/>
          <w:lang w:val="en-US"/>
        </w:rPr>
        <w:t xml:space="preserve">Penurunan vitamin C </w:t>
      </w:r>
      <w:r w:rsidRPr="0042519E">
        <w:rPr>
          <w:rFonts w:ascii="Times New Roman" w:eastAsia="Times New Roman" w:hAnsi="Times New Roman"/>
          <w:sz w:val="22"/>
        </w:rPr>
        <w:t>ini</w:t>
      </w:r>
      <w:r w:rsidRPr="0042519E">
        <w:rPr>
          <w:rFonts w:ascii="Times New Roman" w:eastAsia="Times New Roman" w:hAnsi="Times New Roman"/>
          <w:sz w:val="22"/>
          <w:lang w:val="en-US"/>
        </w:rPr>
        <w:t xml:space="preserve"> juga </w:t>
      </w:r>
      <w:r w:rsidRPr="0042519E">
        <w:rPr>
          <w:rFonts w:ascii="Times New Roman" w:eastAsia="Times New Roman" w:hAnsi="Times New Roman"/>
          <w:sz w:val="22"/>
        </w:rPr>
        <w:t>disebabkan karena sukrosa menciptakan suasana lebih netral dengan meningkatkan pH, sedangkan vitamin C lebih stabil pada suasana asam sehingga dapat memicu kerusakan vitamin C (Selviana, 2016).</w:t>
      </w:r>
      <w:proofErr w:type="gramEnd"/>
      <w:r w:rsidRPr="0042519E">
        <w:rPr>
          <w:rFonts w:ascii="Times New Roman" w:eastAsia="Times New Roman" w:hAnsi="Times New Roman"/>
          <w:sz w:val="22"/>
        </w:rPr>
        <w:t xml:space="preserve"> Dengan adanya sukrosa tinggi, vitamin C akan mengalami degradasi yang diikuti dengan adanya proses pemanasan (Sudaryati </w:t>
      </w:r>
      <w:r w:rsidRPr="0042519E">
        <w:rPr>
          <w:rFonts w:ascii="Times New Roman" w:eastAsia="Times New Roman" w:hAnsi="Times New Roman"/>
          <w:sz w:val="22"/>
          <w:lang w:val="en-US"/>
        </w:rPr>
        <w:t xml:space="preserve">dan </w:t>
      </w:r>
      <w:r w:rsidRPr="0042519E">
        <w:rPr>
          <w:rFonts w:ascii="Times New Roman" w:eastAsia="Times New Roman" w:hAnsi="Times New Roman"/>
          <w:sz w:val="22"/>
        </w:rPr>
        <w:t xml:space="preserve">Kardin, 2013). Selain itu, Joseph </w:t>
      </w:r>
      <w:r w:rsidRPr="0042519E">
        <w:rPr>
          <w:rFonts w:ascii="Times New Roman" w:eastAsia="Times New Roman" w:hAnsi="Times New Roman"/>
          <w:i/>
          <w:sz w:val="22"/>
        </w:rPr>
        <w:t>et al</w:t>
      </w:r>
      <w:r w:rsidRPr="0042519E">
        <w:rPr>
          <w:rFonts w:ascii="Times New Roman" w:eastAsia="Times New Roman" w:hAnsi="Times New Roman"/>
          <w:sz w:val="22"/>
        </w:rPr>
        <w:t>.</w:t>
      </w:r>
      <w:r w:rsidRPr="0042519E">
        <w:rPr>
          <w:rFonts w:ascii="Times New Roman" w:eastAsia="Times New Roman" w:hAnsi="Times New Roman"/>
          <w:sz w:val="22"/>
          <w:lang w:val="en-US"/>
        </w:rPr>
        <w:t>,</w:t>
      </w:r>
      <w:r w:rsidRPr="0042519E">
        <w:rPr>
          <w:rFonts w:ascii="Times New Roman" w:eastAsia="Times New Roman" w:hAnsi="Times New Roman"/>
          <w:sz w:val="22"/>
        </w:rPr>
        <w:t xml:space="preserve"> (2017) mengatakan bahwa dengan penambahan gula yang semakin tinggi, maka air yang ada pada bahan akan keluar lebih banyak sehingga senyawa–senyawa yang larut dalam air, termasuk vitamin C akan ikut keluar. Palijama </w:t>
      </w:r>
      <w:r w:rsidRPr="0042519E">
        <w:rPr>
          <w:rFonts w:ascii="Times New Roman" w:eastAsia="Times New Roman" w:hAnsi="Times New Roman"/>
          <w:i/>
          <w:sz w:val="22"/>
        </w:rPr>
        <w:t>et al</w:t>
      </w:r>
      <w:r w:rsidRPr="0042519E">
        <w:rPr>
          <w:rFonts w:ascii="Times New Roman" w:eastAsia="Times New Roman" w:hAnsi="Times New Roman"/>
          <w:sz w:val="22"/>
        </w:rPr>
        <w:t>. (2016) juga mengatakan bahwa penggunaan sukrosa dalam pengolahan suatu produk akan menyebabkan sukrosa terhidrolisis menjadi fruktosa yang dapat mempercepat proses kerusakan atau degr</w:t>
      </w:r>
      <w:r w:rsidRPr="0042519E">
        <w:rPr>
          <w:rFonts w:ascii="Times New Roman" w:eastAsia="Times New Roman" w:hAnsi="Times New Roman"/>
          <w:sz w:val="22"/>
          <w:lang w:val="en-US"/>
        </w:rPr>
        <w:t>a</w:t>
      </w:r>
      <w:r w:rsidRPr="0042519E">
        <w:rPr>
          <w:rFonts w:ascii="Times New Roman" w:eastAsia="Times New Roman" w:hAnsi="Times New Roman"/>
          <w:sz w:val="22"/>
        </w:rPr>
        <w:t xml:space="preserve">dasi vitamin C. </w:t>
      </w:r>
    </w:p>
    <w:p w:rsidR="0042519E" w:rsidRDefault="0042519E" w:rsidP="0042519E">
      <w:pPr>
        <w:spacing w:line="229" w:lineRule="auto"/>
        <w:ind w:left="822" w:firstLine="618"/>
        <w:jc w:val="both"/>
        <w:rPr>
          <w:rFonts w:ascii="Times New Roman" w:eastAsia="Times New Roman" w:hAnsi="Times New Roman"/>
          <w:sz w:val="22"/>
          <w:lang w:val="en-US"/>
        </w:rPr>
      </w:pPr>
      <w:r w:rsidRPr="0042519E">
        <w:rPr>
          <w:rFonts w:ascii="Times New Roman" w:eastAsia="Times New Roman" w:hAnsi="Times New Roman"/>
          <w:sz w:val="22"/>
        </w:rPr>
        <w:t>K</w:t>
      </w:r>
      <w:r w:rsidRPr="0042519E">
        <w:rPr>
          <w:rFonts w:ascii="Times New Roman" w:eastAsia="Times New Roman" w:hAnsi="Times New Roman"/>
          <w:sz w:val="22"/>
          <w:lang w:val="en-US"/>
        </w:rPr>
        <w:t xml:space="preserve">ondisi atau perlakuan </w:t>
      </w:r>
      <w:r w:rsidRPr="0042519E">
        <w:rPr>
          <w:rFonts w:ascii="Times New Roman" w:eastAsia="Times New Roman" w:hAnsi="Times New Roman"/>
          <w:sz w:val="22"/>
        </w:rPr>
        <w:t>yang menyebabkan hilangnya vitamin C adalah : lama disimpan pada suhu panas, membiarkan lama terbuka pada udara (oksidasi), pencucian, perendaman dalam air, memasak dengan suhu tinggi untuk waktu yang lama, memasak dalam panci besi atau tembaga, membiarkan lama sesudah dimasak pada suhu kamar atau suhu panas sebelum dimakan (Almatsier</w:t>
      </w:r>
      <w:r w:rsidRPr="0042519E">
        <w:rPr>
          <w:rFonts w:ascii="Times New Roman" w:eastAsia="Times New Roman" w:hAnsi="Times New Roman"/>
          <w:sz w:val="22"/>
          <w:lang w:val="en-US"/>
        </w:rPr>
        <w:t>,</w:t>
      </w:r>
      <w:r w:rsidRPr="0042519E">
        <w:rPr>
          <w:rFonts w:ascii="Times New Roman" w:eastAsia="Times New Roman" w:hAnsi="Times New Roman"/>
          <w:sz w:val="22"/>
        </w:rPr>
        <w:t xml:space="preserve"> 2001).</w:t>
      </w:r>
    </w:p>
    <w:p w:rsidR="0042519E" w:rsidRPr="0042519E" w:rsidRDefault="0042519E" w:rsidP="0042519E">
      <w:pPr>
        <w:spacing w:line="229" w:lineRule="auto"/>
        <w:ind w:left="822" w:firstLine="618"/>
        <w:jc w:val="both"/>
        <w:rPr>
          <w:rFonts w:ascii="Times New Roman" w:eastAsia="Times New Roman" w:hAnsi="Times New Roman"/>
          <w:sz w:val="22"/>
          <w:lang w:val="en-US"/>
        </w:rPr>
      </w:pPr>
    </w:p>
    <w:p w:rsidR="0042519E" w:rsidRDefault="0042519E" w:rsidP="0042519E">
      <w:pPr>
        <w:spacing w:line="229" w:lineRule="auto"/>
        <w:ind w:left="822"/>
        <w:jc w:val="center"/>
        <w:rPr>
          <w:rFonts w:ascii="Times New Roman" w:eastAsia="Times New Roman" w:hAnsi="Times New Roman"/>
          <w:b/>
          <w:sz w:val="22"/>
          <w:lang w:val="en-US"/>
        </w:rPr>
      </w:pPr>
      <w:r w:rsidRPr="0042519E">
        <w:rPr>
          <w:rFonts w:ascii="Times New Roman" w:eastAsia="Times New Roman" w:hAnsi="Times New Roman"/>
          <w:b/>
          <w:sz w:val="22"/>
          <w:lang w:val="en-US"/>
        </w:rPr>
        <w:t>2. Antioksidan</w:t>
      </w:r>
    </w:p>
    <w:p w:rsidR="0042519E" w:rsidRPr="0042519E" w:rsidRDefault="0042519E" w:rsidP="0042519E">
      <w:pPr>
        <w:spacing w:line="229" w:lineRule="auto"/>
        <w:ind w:left="822"/>
        <w:jc w:val="center"/>
        <w:rPr>
          <w:rFonts w:ascii="Times New Roman" w:eastAsia="Times New Roman" w:hAnsi="Times New Roman"/>
          <w:b/>
          <w:sz w:val="22"/>
          <w:lang w:val="en-US"/>
        </w:rPr>
      </w:pPr>
    </w:p>
    <w:p w:rsidR="0042519E" w:rsidRPr="0042519E" w:rsidRDefault="0042519E" w:rsidP="0042519E">
      <w:pPr>
        <w:spacing w:line="229" w:lineRule="auto"/>
        <w:ind w:left="822" w:firstLine="618"/>
        <w:jc w:val="both"/>
        <w:rPr>
          <w:rFonts w:ascii="Times New Roman" w:eastAsia="Times New Roman" w:hAnsi="Times New Roman"/>
          <w:sz w:val="22"/>
          <w:lang w:val="en-US"/>
        </w:rPr>
      </w:pPr>
      <w:proofErr w:type="gramStart"/>
      <w:r w:rsidRPr="0042519E">
        <w:rPr>
          <w:rFonts w:ascii="Times New Roman" w:eastAsia="Times New Roman" w:hAnsi="Times New Roman"/>
          <w:sz w:val="22"/>
          <w:lang w:val="en-US"/>
        </w:rPr>
        <w:t xml:space="preserve">Pada hasil perhitungan (ANOVA) </w:t>
      </w:r>
      <w:r w:rsidR="004C7702">
        <w:rPr>
          <w:rFonts w:ascii="Times New Roman" w:eastAsia="Times New Roman" w:hAnsi="Times New Roman"/>
          <w:sz w:val="22"/>
        </w:rPr>
        <w:t xml:space="preserve">pada tabel </w:t>
      </w:r>
      <w:r w:rsidR="004C7702">
        <w:rPr>
          <w:rFonts w:ascii="Times New Roman" w:eastAsia="Times New Roman" w:hAnsi="Times New Roman"/>
          <w:sz w:val="22"/>
          <w:lang w:val="en-US"/>
        </w:rPr>
        <w:t>2</w:t>
      </w:r>
      <w:r w:rsidRPr="0042519E">
        <w:rPr>
          <w:rFonts w:ascii="Times New Roman" w:eastAsia="Times New Roman" w:hAnsi="Times New Roman"/>
          <w:sz w:val="22"/>
        </w:rPr>
        <w:t>.</w:t>
      </w:r>
      <w:proofErr w:type="gramEnd"/>
      <w:r w:rsidRPr="0042519E">
        <w:rPr>
          <w:rFonts w:ascii="Times New Roman" w:eastAsia="Times New Roman" w:hAnsi="Times New Roman"/>
          <w:sz w:val="22"/>
        </w:rPr>
        <w:t xml:space="preserve"> </w:t>
      </w:r>
      <w:proofErr w:type="gramStart"/>
      <w:r w:rsidRPr="0042519E">
        <w:rPr>
          <w:rFonts w:ascii="Times New Roman" w:eastAsia="Times New Roman" w:hAnsi="Times New Roman"/>
          <w:sz w:val="22"/>
          <w:lang w:val="en-US"/>
        </w:rPr>
        <w:t>menunjukan</w:t>
      </w:r>
      <w:proofErr w:type="gramEnd"/>
      <w:r w:rsidRPr="0042519E">
        <w:rPr>
          <w:rFonts w:ascii="Times New Roman" w:eastAsia="Times New Roman" w:hAnsi="Times New Roman"/>
          <w:sz w:val="22"/>
          <w:lang w:val="en-US"/>
        </w:rPr>
        <w:t xml:space="preserve"> bahwa semakin banyak penambahan variasi sukrosa dan jambu biji berpengaruh nyata terhadap  aktivitas antioksidan  setup jambu biji yang menyebabkan aktivitas antioksidan semakin rendah. </w:t>
      </w:r>
      <w:r w:rsidRPr="0042519E">
        <w:rPr>
          <w:rFonts w:ascii="Times New Roman" w:eastAsia="Times New Roman" w:hAnsi="Times New Roman"/>
          <w:sz w:val="22"/>
        </w:rPr>
        <w:t xml:space="preserve">Hal tersebut didukung oleh penelitian yang dilakukan Sulandi (2013), dimana semakin tinggi </w:t>
      </w:r>
      <w:r w:rsidRPr="0042519E">
        <w:rPr>
          <w:rFonts w:ascii="Times New Roman" w:eastAsia="Times New Roman" w:hAnsi="Times New Roman"/>
          <w:sz w:val="22"/>
          <w:lang w:val="en-US"/>
        </w:rPr>
        <w:t xml:space="preserve"> penambahan jambu biji  dan memngandung </w:t>
      </w:r>
      <w:r w:rsidRPr="0042519E">
        <w:rPr>
          <w:rFonts w:ascii="Times New Roman" w:eastAsia="Times New Roman" w:hAnsi="Times New Roman"/>
          <w:sz w:val="22"/>
        </w:rPr>
        <w:t>konsentrasi vitamin C</w:t>
      </w:r>
      <w:r w:rsidRPr="0042519E">
        <w:rPr>
          <w:rFonts w:ascii="Times New Roman" w:eastAsia="Times New Roman" w:hAnsi="Times New Roman"/>
          <w:sz w:val="22"/>
          <w:lang w:val="en-US"/>
        </w:rPr>
        <w:t xml:space="preserve"> tinggi</w:t>
      </w:r>
      <w:r w:rsidRPr="0042519E">
        <w:rPr>
          <w:rFonts w:ascii="Times New Roman" w:eastAsia="Times New Roman" w:hAnsi="Times New Roman"/>
          <w:sz w:val="22"/>
        </w:rPr>
        <w:t xml:space="preserve"> maka semakin besar pula aktivitas antioksidannya. Selain vitamin C, Nurliyana </w:t>
      </w:r>
      <w:r w:rsidRPr="0042519E">
        <w:rPr>
          <w:rFonts w:ascii="Times New Roman" w:eastAsia="Times New Roman" w:hAnsi="Times New Roman"/>
          <w:i/>
          <w:sz w:val="22"/>
        </w:rPr>
        <w:t>et al.</w:t>
      </w:r>
      <w:r w:rsidRPr="0042519E">
        <w:rPr>
          <w:rFonts w:ascii="Times New Roman" w:eastAsia="Times New Roman" w:hAnsi="Times New Roman"/>
          <w:sz w:val="22"/>
        </w:rPr>
        <w:t xml:space="preserve"> (2010) mengatakan bahwa senyawa antioksidan terbanyak yang terdapat pada buah tropis diantaranya adalah karotenoid, fenolik, dan betalain</w:t>
      </w:r>
      <w:r w:rsidRPr="0042519E">
        <w:rPr>
          <w:rFonts w:ascii="Times New Roman" w:eastAsia="Times New Roman" w:hAnsi="Times New Roman"/>
          <w:sz w:val="22"/>
          <w:lang w:val="en-US"/>
        </w:rPr>
        <w:t xml:space="preserve">. </w:t>
      </w:r>
      <w:proofErr w:type="gramStart"/>
      <w:r w:rsidRPr="0042519E">
        <w:rPr>
          <w:rFonts w:ascii="Times New Roman" w:eastAsia="Times New Roman" w:hAnsi="Times New Roman"/>
          <w:sz w:val="22"/>
          <w:lang w:val="en-US"/>
        </w:rPr>
        <w:t>Tetapi adanya penambahan sukrosa dapat menyebabkan menurunya vitamin C dan aktivitas antioksidan pada setup jambu biji.</w:t>
      </w:r>
      <w:proofErr w:type="gramEnd"/>
    </w:p>
    <w:p w:rsidR="0042519E" w:rsidRDefault="0042519E" w:rsidP="0042519E">
      <w:pPr>
        <w:spacing w:line="229" w:lineRule="auto"/>
        <w:ind w:left="822" w:firstLine="618"/>
        <w:jc w:val="both"/>
        <w:rPr>
          <w:rFonts w:ascii="Times New Roman" w:eastAsia="Times New Roman" w:hAnsi="Times New Roman"/>
          <w:sz w:val="22"/>
          <w:lang w:val="en-US"/>
        </w:rPr>
      </w:pPr>
      <w:r w:rsidRPr="0042519E">
        <w:rPr>
          <w:rFonts w:ascii="Times New Roman" w:eastAsia="Times New Roman" w:hAnsi="Times New Roman"/>
          <w:sz w:val="22"/>
          <w:lang w:val="en-US"/>
        </w:rPr>
        <w:t xml:space="preserve">Penurunan vitamin C ini disebabkan karena sukrosa menciptakan suasana lebih netral dengan meningkatkan pH, sedangkan vitamin C lebih stabil pada suasana asam sehingga dapat memicu kerusakan vitamin C (Selviana, 2016 dalam Cahyadi et al., 2017). Dengan adanya sukrosa tinggi, vitamin C </w:t>
      </w:r>
      <w:proofErr w:type="gramStart"/>
      <w:r w:rsidRPr="0042519E">
        <w:rPr>
          <w:rFonts w:ascii="Times New Roman" w:eastAsia="Times New Roman" w:hAnsi="Times New Roman"/>
          <w:sz w:val="22"/>
          <w:lang w:val="en-US"/>
        </w:rPr>
        <w:t>akan</w:t>
      </w:r>
      <w:proofErr w:type="gramEnd"/>
      <w:r w:rsidRPr="0042519E">
        <w:rPr>
          <w:rFonts w:ascii="Times New Roman" w:eastAsia="Times New Roman" w:hAnsi="Times New Roman"/>
          <w:sz w:val="22"/>
          <w:lang w:val="en-US"/>
        </w:rPr>
        <w:t xml:space="preserve"> mengalami degradasi yang diikuti dengan adanya proses pemanasan (Sudaryati &amp; Kardin, 2013).</w:t>
      </w:r>
    </w:p>
    <w:p w:rsidR="0042519E" w:rsidRPr="0042519E" w:rsidRDefault="0042519E" w:rsidP="0042519E">
      <w:pPr>
        <w:spacing w:line="229" w:lineRule="auto"/>
        <w:ind w:left="822" w:firstLine="618"/>
        <w:jc w:val="both"/>
        <w:rPr>
          <w:rFonts w:ascii="Times New Roman" w:eastAsia="Times New Roman" w:hAnsi="Times New Roman"/>
          <w:sz w:val="22"/>
          <w:lang w:val="en-US"/>
        </w:rPr>
      </w:pPr>
    </w:p>
    <w:p w:rsidR="0042519E" w:rsidRDefault="0042519E" w:rsidP="0042519E">
      <w:pPr>
        <w:spacing w:line="229" w:lineRule="auto"/>
        <w:ind w:left="822"/>
        <w:jc w:val="center"/>
        <w:rPr>
          <w:rFonts w:ascii="Times New Roman" w:eastAsia="Times New Roman" w:hAnsi="Times New Roman"/>
          <w:b/>
          <w:sz w:val="22"/>
          <w:lang w:val="en-US"/>
        </w:rPr>
      </w:pPr>
      <w:r w:rsidRPr="0042519E">
        <w:rPr>
          <w:rFonts w:ascii="Times New Roman" w:eastAsia="Times New Roman" w:hAnsi="Times New Roman"/>
          <w:b/>
          <w:sz w:val="22"/>
          <w:lang w:val="en-US"/>
        </w:rPr>
        <w:t>3. Kadar Gula Total</w:t>
      </w:r>
    </w:p>
    <w:p w:rsidR="0042519E" w:rsidRPr="0042519E" w:rsidRDefault="0042519E" w:rsidP="0042519E">
      <w:pPr>
        <w:spacing w:line="229" w:lineRule="auto"/>
        <w:ind w:left="822"/>
        <w:jc w:val="both"/>
        <w:rPr>
          <w:rFonts w:ascii="Times New Roman" w:eastAsia="Times New Roman" w:hAnsi="Times New Roman"/>
          <w:b/>
          <w:sz w:val="22"/>
          <w:lang w:val="en-US"/>
        </w:rPr>
      </w:pPr>
    </w:p>
    <w:p w:rsidR="0042519E" w:rsidRPr="0042519E" w:rsidRDefault="0042519E" w:rsidP="0042519E">
      <w:pPr>
        <w:spacing w:line="229" w:lineRule="auto"/>
        <w:ind w:left="822" w:firstLine="618"/>
        <w:jc w:val="both"/>
        <w:rPr>
          <w:rFonts w:ascii="Times New Roman" w:eastAsia="Times New Roman" w:hAnsi="Times New Roman"/>
          <w:sz w:val="22"/>
          <w:lang w:val="en-US"/>
        </w:rPr>
      </w:pPr>
      <w:proofErr w:type="gramStart"/>
      <w:r w:rsidRPr="0042519E">
        <w:rPr>
          <w:rFonts w:ascii="Times New Roman" w:eastAsia="Times New Roman" w:hAnsi="Times New Roman"/>
          <w:sz w:val="22"/>
          <w:lang w:val="en-US"/>
        </w:rPr>
        <w:t>Kadar gula dalam produk setup merupakan parameter terpenting sesuai yang dipersyaratkan.</w:t>
      </w:r>
      <w:proofErr w:type="gramEnd"/>
      <w:r w:rsidRPr="0042519E">
        <w:rPr>
          <w:rFonts w:ascii="Times New Roman" w:eastAsia="Times New Roman" w:hAnsi="Times New Roman"/>
          <w:sz w:val="22"/>
          <w:lang w:val="en-US"/>
        </w:rPr>
        <w:t xml:space="preserve"> Kadar gula dalam setup dipengaruhi oleh jumlah gula yang dimiliki bahan </w:t>
      </w:r>
      <w:proofErr w:type="gramStart"/>
      <w:r w:rsidRPr="0042519E">
        <w:rPr>
          <w:rFonts w:ascii="Times New Roman" w:eastAsia="Times New Roman" w:hAnsi="Times New Roman"/>
          <w:sz w:val="22"/>
          <w:lang w:val="en-US"/>
        </w:rPr>
        <w:t>baku</w:t>
      </w:r>
      <w:proofErr w:type="gramEnd"/>
      <w:r w:rsidRPr="0042519E">
        <w:rPr>
          <w:rFonts w:ascii="Times New Roman" w:eastAsia="Times New Roman" w:hAnsi="Times New Roman"/>
          <w:sz w:val="22"/>
          <w:lang w:val="en-US"/>
        </w:rPr>
        <w:t xml:space="preserve"> dalam pembuatan setup dan variasi sukrosa yang ditambahkan dalam produk. Hasil uji </w:t>
      </w:r>
      <w:proofErr w:type="gramStart"/>
      <w:r w:rsidRPr="0042519E">
        <w:rPr>
          <w:rFonts w:ascii="Times New Roman" w:eastAsia="Times New Roman" w:hAnsi="Times New Roman"/>
          <w:sz w:val="22"/>
          <w:lang w:val="en-US"/>
        </w:rPr>
        <w:t>kadar</w:t>
      </w:r>
      <w:proofErr w:type="gramEnd"/>
      <w:r w:rsidRPr="0042519E">
        <w:rPr>
          <w:rFonts w:ascii="Times New Roman" w:eastAsia="Times New Roman" w:hAnsi="Times New Roman"/>
          <w:sz w:val="22"/>
          <w:lang w:val="en-US"/>
        </w:rPr>
        <w:t xml:space="preserve"> total gula </w:t>
      </w:r>
      <w:r w:rsidR="004C7702">
        <w:rPr>
          <w:rFonts w:ascii="Times New Roman" w:eastAsia="Times New Roman" w:hAnsi="Times New Roman"/>
          <w:sz w:val="22"/>
          <w:lang w:val="en-US"/>
        </w:rPr>
        <w:t>sirup dapat dilihat pada Tabel 2</w:t>
      </w:r>
      <w:r w:rsidRPr="0042519E">
        <w:rPr>
          <w:rFonts w:ascii="Times New Roman" w:eastAsia="Times New Roman" w:hAnsi="Times New Roman"/>
          <w:sz w:val="22"/>
          <w:lang w:val="en-US"/>
        </w:rPr>
        <w:t xml:space="preserve">. Pada hasil perhitungan (ANOVA) menunjukan bahwa semakin banyak penambahan variasi sukrosa dan jambu biji </w:t>
      </w:r>
      <w:r w:rsidRPr="0042519E">
        <w:rPr>
          <w:rFonts w:ascii="Times New Roman" w:eastAsia="Times New Roman" w:hAnsi="Times New Roman"/>
          <w:sz w:val="22"/>
          <w:lang w:val="en-US"/>
        </w:rPr>
        <w:lastRenderedPageBreak/>
        <w:t>berpengaruh nyata terhadap gula total setup jambu biji yang menyebabkan gula total semakin tinggi.</w:t>
      </w:r>
    </w:p>
    <w:p w:rsidR="0042519E" w:rsidRPr="0042519E" w:rsidRDefault="0042519E" w:rsidP="004C7702">
      <w:pPr>
        <w:spacing w:line="229" w:lineRule="auto"/>
        <w:ind w:left="822" w:firstLine="618"/>
        <w:jc w:val="both"/>
        <w:rPr>
          <w:rFonts w:ascii="Times New Roman" w:eastAsia="Times New Roman" w:hAnsi="Times New Roman"/>
          <w:sz w:val="22"/>
          <w:lang w:val="en-US"/>
        </w:rPr>
      </w:pPr>
      <w:proofErr w:type="gramStart"/>
      <w:r w:rsidRPr="0042519E">
        <w:rPr>
          <w:rFonts w:ascii="Times New Roman" w:eastAsia="Times New Roman" w:hAnsi="Times New Roman"/>
          <w:sz w:val="22"/>
          <w:lang w:val="en-US"/>
        </w:rPr>
        <w:t>Jika dilihat</w:t>
      </w:r>
      <w:r w:rsidR="004C7702">
        <w:rPr>
          <w:rFonts w:ascii="Times New Roman" w:eastAsia="Times New Roman" w:hAnsi="Times New Roman"/>
          <w:sz w:val="22"/>
          <w:lang w:val="en-US"/>
        </w:rPr>
        <w:t xml:space="preserve"> pada Tabel 2</w:t>
      </w:r>
      <w:r w:rsidRPr="0042519E">
        <w:rPr>
          <w:rFonts w:ascii="Times New Roman" w:eastAsia="Times New Roman" w:hAnsi="Times New Roman"/>
          <w:sz w:val="22"/>
          <w:lang w:val="en-US"/>
        </w:rPr>
        <w:t>.</w:t>
      </w:r>
      <w:proofErr w:type="gramEnd"/>
      <w:r w:rsidRPr="0042519E">
        <w:rPr>
          <w:rFonts w:ascii="Times New Roman" w:eastAsia="Times New Roman" w:hAnsi="Times New Roman"/>
          <w:sz w:val="22"/>
          <w:lang w:val="en-US"/>
        </w:rPr>
        <w:t xml:space="preserve"> </w:t>
      </w:r>
      <w:proofErr w:type="gramStart"/>
      <w:r w:rsidRPr="0042519E">
        <w:rPr>
          <w:rFonts w:ascii="Times New Roman" w:eastAsia="Times New Roman" w:hAnsi="Times New Roman"/>
          <w:sz w:val="22"/>
          <w:lang w:val="en-US"/>
        </w:rPr>
        <w:t>semakin</w:t>
      </w:r>
      <w:proofErr w:type="gramEnd"/>
      <w:r w:rsidRPr="0042519E">
        <w:rPr>
          <w:rFonts w:ascii="Times New Roman" w:eastAsia="Times New Roman" w:hAnsi="Times New Roman"/>
          <w:sz w:val="22"/>
          <w:lang w:val="en-US"/>
        </w:rPr>
        <w:t xml:space="preserve"> banyak buah jambu biji yang ditambahkan maka total gula yang dihasilkan semakin meningkat. Menurut Pratama </w:t>
      </w:r>
      <w:r w:rsidRPr="0042519E">
        <w:rPr>
          <w:rFonts w:ascii="Times New Roman" w:eastAsia="Times New Roman" w:hAnsi="Times New Roman"/>
          <w:i/>
          <w:sz w:val="22"/>
          <w:lang w:val="en-US"/>
        </w:rPr>
        <w:t>et al</w:t>
      </w:r>
      <w:r w:rsidRPr="0042519E">
        <w:rPr>
          <w:rFonts w:ascii="Times New Roman" w:eastAsia="Times New Roman" w:hAnsi="Times New Roman"/>
          <w:sz w:val="22"/>
          <w:lang w:val="en-US"/>
        </w:rPr>
        <w:t xml:space="preserve">., (2012), penambahan buah dalam pembuatan sirup dapat berpengaruh terhadap </w:t>
      </w:r>
      <w:proofErr w:type="gramStart"/>
      <w:r w:rsidRPr="0042519E">
        <w:rPr>
          <w:rFonts w:ascii="Times New Roman" w:eastAsia="Times New Roman" w:hAnsi="Times New Roman"/>
          <w:sz w:val="22"/>
          <w:lang w:val="en-US"/>
        </w:rPr>
        <w:t>kadar</w:t>
      </w:r>
      <w:proofErr w:type="gramEnd"/>
      <w:r w:rsidRPr="0042519E">
        <w:rPr>
          <w:rFonts w:ascii="Times New Roman" w:eastAsia="Times New Roman" w:hAnsi="Times New Roman"/>
          <w:sz w:val="22"/>
          <w:lang w:val="en-US"/>
        </w:rPr>
        <w:t xml:space="preserve"> total gula sirup yang dihasilkan. Semakin banyak jumlah jambu biji yang digunakan maka </w:t>
      </w:r>
      <w:proofErr w:type="gramStart"/>
      <w:r w:rsidRPr="0042519E">
        <w:rPr>
          <w:rFonts w:ascii="Times New Roman" w:eastAsia="Times New Roman" w:hAnsi="Times New Roman"/>
          <w:sz w:val="22"/>
          <w:lang w:val="en-US"/>
        </w:rPr>
        <w:t>akan</w:t>
      </w:r>
      <w:proofErr w:type="gramEnd"/>
      <w:r w:rsidRPr="0042519E">
        <w:rPr>
          <w:rFonts w:ascii="Times New Roman" w:eastAsia="Times New Roman" w:hAnsi="Times New Roman"/>
          <w:sz w:val="22"/>
          <w:lang w:val="en-US"/>
        </w:rPr>
        <w:t xml:space="preserve"> semakin banyak gula yang terkandung pada jambu biji ikut larut dalam pembuatan setup sehingga kadar gula total yang dihasilkan akan semakin meningkat. Dalam penelitan Suamba </w:t>
      </w:r>
      <w:r w:rsidRPr="0042519E">
        <w:rPr>
          <w:rFonts w:ascii="Times New Roman" w:eastAsia="Times New Roman" w:hAnsi="Times New Roman"/>
          <w:i/>
          <w:sz w:val="22"/>
          <w:lang w:val="en-US"/>
        </w:rPr>
        <w:t>et al.</w:t>
      </w:r>
      <w:proofErr w:type="gramStart"/>
      <w:r w:rsidRPr="0042519E">
        <w:rPr>
          <w:rFonts w:ascii="Times New Roman" w:eastAsia="Times New Roman" w:hAnsi="Times New Roman"/>
          <w:sz w:val="22"/>
          <w:lang w:val="en-US"/>
        </w:rPr>
        <w:t>,(</w:t>
      </w:r>
      <w:proofErr w:type="gramEnd"/>
      <w:r w:rsidRPr="0042519E">
        <w:rPr>
          <w:rFonts w:ascii="Times New Roman" w:eastAsia="Times New Roman" w:hAnsi="Times New Roman"/>
          <w:sz w:val="22"/>
          <w:lang w:val="en-US"/>
        </w:rPr>
        <w:t>2017), kandungan gula total jambu kristal berkisar antara 11,23-13,59%.</w:t>
      </w:r>
    </w:p>
    <w:p w:rsidR="0042519E" w:rsidRDefault="0042519E" w:rsidP="0042519E">
      <w:pPr>
        <w:spacing w:line="229" w:lineRule="auto"/>
        <w:ind w:left="822" w:firstLine="618"/>
        <w:jc w:val="both"/>
        <w:rPr>
          <w:rFonts w:ascii="Times New Roman" w:eastAsia="Times New Roman" w:hAnsi="Times New Roman"/>
          <w:sz w:val="22"/>
          <w:lang w:val="en-US"/>
        </w:rPr>
      </w:pPr>
      <w:r w:rsidRPr="0042519E">
        <w:rPr>
          <w:rFonts w:ascii="Times New Roman" w:eastAsia="Times New Roman" w:hAnsi="Times New Roman"/>
          <w:sz w:val="22"/>
          <w:lang w:val="en-US"/>
        </w:rPr>
        <w:t xml:space="preserve">Konsentrasi sukrosa yang ditambahkan juga berpengaruh terhadap total gula yang dihasilkan. Semakin banyak sukrosa yang ditambahkan maka total gula yang dihasilkan semakin meningkat. Menurut Luthony (1990), meningkatnya total gula yang dihasilkan karena larutan gula yang ada merupakan larutan yang terdiri dari sukrosa dan beberapa komponen sukrosa. Sehingga dengan adanya penambahan gula dari luar mampu menambahkan bagian sukrosanya dan menyebabkan </w:t>
      </w:r>
      <w:proofErr w:type="gramStart"/>
      <w:r w:rsidRPr="0042519E">
        <w:rPr>
          <w:rFonts w:ascii="Times New Roman" w:eastAsia="Times New Roman" w:hAnsi="Times New Roman"/>
          <w:sz w:val="22"/>
          <w:lang w:val="en-US"/>
        </w:rPr>
        <w:t>kadar</w:t>
      </w:r>
      <w:proofErr w:type="gramEnd"/>
      <w:r w:rsidRPr="0042519E">
        <w:rPr>
          <w:rFonts w:ascii="Times New Roman" w:eastAsia="Times New Roman" w:hAnsi="Times New Roman"/>
          <w:sz w:val="22"/>
          <w:lang w:val="en-US"/>
        </w:rPr>
        <w:t xml:space="preserve"> total gula dari sirup jambu biji varietas kristal semakin meningkat (Hutami, </w:t>
      </w:r>
      <w:r w:rsidRPr="0042519E">
        <w:rPr>
          <w:rFonts w:ascii="Times New Roman" w:eastAsia="Times New Roman" w:hAnsi="Times New Roman"/>
          <w:i/>
          <w:sz w:val="22"/>
          <w:lang w:val="en-US"/>
        </w:rPr>
        <w:t>et al.,</w:t>
      </w:r>
      <w:r w:rsidRPr="0042519E">
        <w:rPr>
          <w:rFonts w:ascii="Times New Roman" w:eastAsia="Times New Roman" w:hAnsi="Times New Roman"/>
          <w:sz w:val="22"/>
          <w:lang w:val="en-US"/>
        </w:rPr>
        <w:t xml:space="preserve"> 2020). Begitupun dengan setup yang ditambahkan sukrosa maka </w:t>
      </w:r>
      <w:proofErr w:type="gramStart"/>
      <w:r w:rsidRPr="0042519E">
        <w:rPr>
          <w:rFonts w:ascii="Times New Roman" w:eastAsia="Times New Roman" w:hAnsi="Times New Roman"/>
          <w:sz w:val="22"/>
          <w:lang w:val="en-US"/>
        </w:rPr>
        <w:t>kadar</w:t>
      </w:r>
      <w:proofErr w:type="gramEnd"/>
      <w:r w:rsidRPr="0042519E">
        <w:rPr>
          <w:rFonts w:ascii="Times New Roman" w:eastAsia="Times New Roman" w:hAnsi="Times New Roman"/>
          <w:sz w:val="22"/>
          <w:lang w:val="en-US"/>
        </w:rPr>
        <w:t xml:space="preserve"> gula totalnya semakin meningkat.</w:t>
      </w:r>
    </w:p>
    <w:p w:rsidR="0042519E" w:rsidRPr="0042519E" w:rsidRDefault="0042519E" w:rsidP="004C7702">
      <w:pPr>
        <w:spacing w:line="229" w:lineRule="auto"/>
        <w:ind w:left="822" w:firstLine="618"/>
        <w:jc w:val="center"/>
        <w:rPr>
          <w:rFonts w:ascii="Times New Roman" w:eastAsia="Times New Roman" w:hAnsi="Times New Roman"/>
          <w:sz w:val="22"/>
          <w:lang w:val="en-US"/>
        </w:rPr>
      </w:pPr>
    </w:p>
    <w:p w:rsidR="0042519E" w:rsidRDefault="0042519E" w:rsidP="004C7702">
      <w:pPr>
        <w:spacing w:line="229" w:lineRule="auto"/>
        <w:ind w:left="822"/>
        <w:jc w:val="center"/>
        <w:rPr>
          <w:rFonts w:ascii="Times New Roman" w:eastAsia="Times New Roman" w:hAnsi="Times New Roman"/>
          <w:b/>
          <w:sz w:val="22"/>
          <w:lang w:val="en-US"/>
        </w:rPr>
      </w:pPr>
      <w:r w:rsidRPr="0042519E">
        <w:rPr>
          <w:rFonts w:ascii="Times New Roman" w:eastAsia="Times New Roman" w:hAnsi="Times New Roman"/>
          <w:b/>
          <w:sz w:val="22"/>
          <w:lang w:val="en-US"/>
        </w:rPr>
        <w:t>4. Total Asam</w:t>
      </w:r>
    </w:p>
    <w:p w:rsidR="0042519E" w:rsidRPr="0042519E" w:rsidRDefault="0042519E" w:rsidP="0042519E">
      <w:pPr>
        <w:spacing w:line="229" w:lineRule="auto"/>
        <w:ind w:left="822"/>
        <w:jc w:val="both"/>
        <w:rPr>
          <w:rFonts w:ascii="Times New Roman" w:eastAsia="Times New Roman" w:hAnsi="Times New Roman"/>
          <w:b/>
          <w:sz w:val="22"/>
          <w:lang w:val="en-US"/>
        </w:rPr>
      </w:pPr>
    </w:p>
    <w:p w:rsidR="0042519E" w:rsidRPr="0042519E" w:rsidRDefault="0042519E" w:rsidP="0042519E">
      <w:pPr>
        <w:spacing w:line="229" w:lineRule="auto"/>
        <w:ind w:left="822" w:firstLine="618"/>
        <w:jc w:val="both"/>
        <w:rPr>
          <w:rFonts w:ascii="Times New Roman" w:eastAsia="Times New Roman" w:hAnsi="Times New Roman"/>
          <w:sz w:val="22"/>
          <w:lang w:val="en-US"/>
        </w:rPr>
      </w:pPr>
      <w:r w:rsidRPr="0042519E">
        <w:rPr>
          <w:rFonts w:ascii="Times New Roman" w:eastAsia="Times New Roman" w:hAnsi="Times New Roman"/>
          <w:sz w:val="22"/>
          <w:lang w:val="en-US"/>
        </w:rPr>
        <w:t xml:space="preserve">Hasil analisis sidik ragam ANOVA menunjukkan bahwa perlakuan penambahan variasi sukrosa dan jambu biji berpengaruh nyata terhadap total asam setup jambu biji. Semakin banyak jambu biji merah maka total asamnya semakin tinggi. </w:t>
      </w:r>
      <w:proofErr w:type="gramStart"/>
      <w:r w:rsidRPr="0042519E">
        <w:rPr>
          <w:rFonts w:ascii="Times New Roman" w:eastAsia="Times New Roman" w:hAnsi="Times New Roman"/>
          <w:sz w:val="22"/>
          <w:lang w:val="en-US"/>
        </w:rPr>
        <w:t>Hal ini dikarenakan jambu biji merah memiliki kandungan vitamin C dan asam-asam organik yang relatif tinggi dibanding jeruk.</w:t>
      </w:r>
      <w:proofErr w:type="gramEnd"/>
      <w:r w:rsidRPr="0042519E">
        <w:rPr>
          <w:rFonts w:ascii="Times New Roman" w:eastAsia="Times New Roman" w:hAnsi="Times New Roman"/>
          <w:sz w:val="22"/>
          <w:lang w:val="en-US"/>
        </w:rPr>
        <w:t xml:space="preserve"> </w:t>
      </w:r>
      <w:proofErr w:type="gramStart"/>
      <w:r w:rsidRPr="0042519E">
        <w:rPr>
          <w:rFonts w:ascii="Times New Roman" w:eastAsia="Times New Roman" w:hAnsi="Times New Roman"/>
          <w:sz w:val="22"/>
          <w:lang w:val="en-US"/>
        </w:rPr>
        <w:t>Jambu biji merah mempunyai kandungan asam delapan kali lebih tinggi dibanding dengan lemon (Arianingrum, 2012).</w:t>
      </w:r>
      <w:proofErr w:type="gramEnd"/>
    </w:p>
    <w:p w:rsidR="0042519E" w:rsidRDefault="0042519E" w:rsidP="0042519E">
      <w:pPr>
        <w:spacing w:line="229" w:lineRule="auto"/>
        <w:ind w:left="822" w:firstLine="618"/>
        <w:jc w:val="both"/>
        <w:rPr>
          <w:rFonts w:ascii="Times New Roman" w:eastAsia="Times New Roman" w:hAnsi="Times New Roman"/>
          <w:sz w:val="22"/>
          <w:lang w:val="en-US"/>
        </w:rPr>
      </w:pPr>
      <w:r w:rsidRPr="0042519E">
        <w:rPr>
          <w:rFonts w:ascii="Times New Roman" w:eastAsia="Times New Roman" w:hAnsi="Times New Roman"/>
          <w:sz w:val="22"/>
        </w:rPr>
        <w:t xml:space="preserve">Pada </w:t>
      </w:r>
      <w:r w:rsidRPr="0042519E">
        <w:rPr>
          <w:rFonts w:ascii="Times New Roman" w:eastAsia="Times New Roman" w:hAnsi="Times New Roman"/>
          <w:sz w:val="22"/>
          <w:lang w:val="en-US"/>
        </w:rPr>
        <w:t>T</w:t>
      </w:r>
      <w:r w:rsidR="004C7702">
        <w:rPr>
          <w:rFonts w:ascii="Times New Roman" w:eastAsia="Times New Roman" w:hAnsi="Times New Roman"/>
          <w:sz w:val="22"/>
        </w:rPr>
        <w:t xml:space="preserve">abel </w:t>
      </w:r>
      <w:r w:rsidR="004C7702">
        <w:rPr>
          <w:rFonts w:ascii="Times New Roman" w:eastAsia="Times New Roman" w:hAnsi="Times New Roman"/>
          <w:sz w:val="22"/>
          <w:lang w:val="en-US"/>
        </w:rPr>
        <w:t>2</w:t>
      </w:r>
      <w:r w:rsidRPr="0042519E">
        <w:rPr>
          <w:rFonts w:ascii="Times New Roman" w:eastAsia="Times New Roman" w:hAnsi="Times New Roman"/>
          <w:sz w:val="22"/>
        </w:rPr>
        <w:t>. dapat dilihat bahwa semakin tinggi konsentrasi gula yang ditambahkan maka</w:t>
      </w:r>
      <w:r w:rsidRPr="0042519E">
        <w:rPr>
          <w:rFonts w:ascii="Times New Roman" w:eastAsia="Times New Roman" w:hAnsi="Times New Roman"/>
          <w:sz w:val="22"/>
          <w:lang w:val="en-US"/>
        </w:rPr>
        <w:t xml:space="preserve"> </w:t>
      </w:r>
      <w:r w:rsidRPr="0042519E">
        <w:rPr>
          <w:rFonts w:ascii="Times New Roman" w:eastAsia="Times New Roman" w:hAnsi="Times New Roman"/>
          <w:sz w:val="22"/>
        </w:rPr>
        <w:t>total asamnya semakin rendah.</w:t>
      </w:r>
      <w:r w:rsidRPr="0042519E">
        <w:rPr>
          <w:rFonts w:ascii="Times New Roman" w:eastAsia="Times New Roman" w:hAnsi="Times New Roman"/>
          <w:sz w:val="22"/>
          <w:lang w:val="en-US"/>
        </w:rPr>
        <w:t xml:space="preserve"> </w:t>
      </w:r>
      <w:r w:rsidRPr="0042519E">
        <w:rPr>
          <w:rFonts w:ascii="Times New Roman" w:eastAsia="Times New Roman" w:hAnsi="Times New Roman"/>
          <w:sz w:val="22"/>
        </w:rPr>
        <w:t>Hal ini disebabkan penambahan kadar sukrosa yang tinggi akan menarik air. Asam berfungsi sebagai muatan negatif sehingga kadar asam pada konsentrasi sukrosa yang tinggi lebih banyak diserap untuk membentuk molekul</w:t>
      </w:r>
      <w:r w:rsidRPr="0042519E">
        <w:rPr>
          <w:rFonts w:ascii="Times New Roman" w:eastAsia="Times New Roman" w:hAnsi="Times New Roman"/>
          <w:sz w:val="22"/>
          <w:lang w:val="en-US"/>
        </w:rPr>
        <w:t>-</w:t>
      </w:r>
      <w:r w:rsidRPr="0042519E">
        <w:rPr>
          <w:rFonts w:ascii="Times New Roman" w:eastAsia="Times New Roman" w:hAnsi="Times New Roman"/>
          <w:sz w:val="22"/>
        </w:rPr>
        <w:t>molekul menjadi satu sehingga akan mengakibatkan jumlah kadar total asam yang terdapat pada produk menjadi kurang (Engka, 2016)</w:t>
      </w:r>
      <w:r w:rsidRPr="0042519E">
        <w:rPr>
          <w:rFonts w:ascii="Times New Roman" w:eastAsia="Times New Roman" w:hAnsi="Times New Roman"/>
          <w:sz w:val="22"/>
          <w:lang w:val="en-US"/>
        </w:rPr>
        <w:t>, sehingga total asam  pada setup jambu biji total asamnya rendah.</w:t>
      </w:r>
    </w:p>
    <w:p w:rsidR="0042519E" w:rsidRPr="0042519E" w:rsidRDefault="0042519E" w:rsidP="0042519E">
      <w:pPr>
        <w:spacing w:line="229" w:lineRule="auto"/>
        <w:ind w:left="822" w:firstLine="618"/>
        <w:jc w:val="both"/>
        <w:rPr>
          <w:rFonts w:ascii="Times New Roman" w:eastAsia="Times New Roman" w:hAnsi="Times New Roman"/>
          <w:sz w:val="22"/>
          <w:lang w:val="en-US"/>
        </w:rPr>
      </w:pPr>
    </w:p>
    <w:p w:rsidR="0042519E" w:rsidRDefault="0042519E" w:rsidP="004C7702">
      <w:pPr>
        <w:spacing w:line="229" w:lineRule="auto"/>
        <w:ind w:left="822"/>
        <w:jc w:val="center"/>
        <w:rPr>
          <w:rFonts w:ascii="Times New Roman" w:eastAsia="Times New Roman" w:hAnsi="Times New Roman"/>
          <w:b/>
          <w:sz w:val="22"/>
          <w:lang w:val="en-US"/>
        </w:rPr>
      </w:pPr>
      <w:r w:rsidRPr="0042519E">
        <w:rPr>
          <w:rFonts w:ascii="Times New Roman" w:eastAsia="Times New Roman" w:hAnsi="Times New Roman"/>
          <w:b/>
          <w:sz w:val="22"/>
          <w:lang w:val="en-US"/>
        </w:rPr>
        <w:t>5. Imbangan gula asam</w:t>
      </w:r>
    </w:p>
    <w:p w:rsidR="0042519E" w:rsidRPr="0042519E" w:rsidRDefault="0042519E" w:rsidP="0042519E">
      <w:pPr>
        <w:spacing w:line="229" w:lineRule="auto"/>
        <w:ind w:left="822"/>
        <w:jc w:val="both"/>
        <w:rPr>
          <w:rFonts w:ascii="Times New Roman" w:eastAsia="Times New Roman" w:hAnsi="Times New Roman"/>
          <w:b/>
          <w:sz w:val="22"/>
          <w:lang w:val="en-US"/>
        </w:rPr>
      </w:pPr>
    </w:p>
    <w:p w:rsidR="0042519E" w:rsidRDefault="0042519E" w:rsidP="0042519E">
      <w:pPr>
        <w:spacing w:line="229" w:lineRule="auto"/>
        <w:ind w:left="822" w:firstLine="618"/>
        <w:jc w:val="both"/>
        <w:rPr>
          <w:rFonts w:ascii="Times New Roman" w:eastAsia="Times New Roman" w:hAnsi="Times New Roman"/>
          <w:sz w:val="22"/>
          <w:lang w:val="en-US"/>
        </w:rPr>
      </w:pPr>
      <w:r w:rsidRPr="0042519E">
        <w:rPr>
          <w:rFonts w:ascii="Times New Roman" w:eastAsia="Times New Roman" w:hAnsi="Times New Roman"/>
          <w:sz w:val="22"/>
          <w:lang w:val="en-US"/>
        </w:rPr>
        <w:t>Imbangan gula asam adalah jumlah gula total dibagi dengan jumlah total asam pada b</w:t>
      </w:r>
      <w:r w:rsidR="004C7702">
        <w:rPr>
          <w:rFonts w:ascii="Times New Roman" w:eastAsia="Times New Roman" w:hAnsi="Times New Roman"/>
          <w:sz w:val="22"/>
          <w:lang w:val="en-US"/>
        </w:rPr>
        <w:t>ahan pangan. Berdasarkan Tabel 2</w:t>
      </w:r>
      <w:r w:rsidRPr="0042519E">
        <w:rPr>
          <w:rFonts w:ascii="Times New Roman" w:eastAsia="Times New Roman" w:hAnsi="Times New Roman"/>
          <w:sz w:val="22"/>
          <w:lang w:val="en-US"/>
        </w:rPr>
        <w:t xml:space="preserve">. </w:t>
      </w:r>
      <w:proofErr w:type="gramStart"/>
      <w:r w:rsidRPr="0042519E">
        <w:rPr>
          <w:rFonts w:ascii="Times New Roman" w:eastAsia="Times New Roman" w:hAnsi="Times New Roman"/>
          <w:sz w:val="22"/>
          <w:lang w:val="en-US"/>
        </w:rPr>
        <w:t>bahwa</w:t>
      </w:r>
      <w:proofErr w:type="gramEnd"/>
      <w:r w:rsidRPr="0042519E">
        <w:rPr>
          <w:rFonts w:ascii="Times New Roman" w:eastAsia="Times New Roman" w:hAnsi="Times New Roman"/>
          <w:sz w:val="22"/>
          <w:lang w:val="en-US"/>
        </w:rPr>
        <w:t xml:space="preserve"> imbangan gula asam tertinggi dimiliki setup dengan jambu biji 700 g dengan penambahan sukrosa 45% yaitu 477,85 sedangkan imbangan gula asam terendah dimiliki setup dengan jambu biji 500 g dengan penambahan sukrosa 15% yaitu 102,62. </w:t>
      </w:r>
      <w:proofErr w:type="gramStart"/>
      <w:r w:rsidRPr="0042519E">
        <w:rPr>
          <w:rFonts w:ascii="Times New Roman" w:eastAsia="Times New Roman" w:hAnsi="Times New Roman"/>
          <w:sz w:val="22"/>
          <w:lang w:val="en-US"/>
        </w:rPr>
        <w:t>Imbangan gula asam semakin besar jika gula yang ditambahkan lebih besar.</w:t>
      </w:r>
      <w:proofErr w:type="gramEnd"/>
      <w:r w:rsidRPr="0042519E">
        <w:rPr>
          <w:rFonts w:ascii="Times New Roman" w:eastAsia="Times New Roman" w:hAnsi="Times New Roman"/>
          <w:sz w:val="22"/>
          <w:lang w:val="en-US"/>
        </w:rPr>
        <w:t xml:space="preserve"> Semakin besar imbangan gula asam maka setup jambu biji memiliki rasa yang </w:t>
      </w:r>
      <w:proofErr w:type="gramStart"/>
      <w:r w:rsidRPr="0042519E">
        <w:rPr>
          <w:rFonts w:ascii="Times New Roman" w:eastAsia="Times New Roman" w:hAnsi="Times New Roman"/>
          <w:sz w:val="22"/>
          <w:lang w:val="en-US"/>
        </w:rPr>
        <w:t>manis</w:t>
      </w:r>
      <w:proofErr w:type="gramEnd"/>
      <w:r w:rsidRPr="0042519E">
        <w:rPr>
          <w:rFonts w:ascii="Times New Roman" w:eastAsia="Times New Roman" w:hAnsi="Times New Roman"/>
          <w:sz w:val="22"/>
          <w:lang w:val="en-US"/>
        </w:rPr>
        <w:t>, sebaliknya semakin kecil imbangan gula asam maka setup jambu biji akan memiliki rasa yang asam.</w:t>
      </w:r>
    </w:p>
    <w:p w:rsidR="0042519E" w:rsidRPr="0042519E" w:rsidRDefault="0042519E" w:rsidP="0042519E">
      <w:pPr>
        <w:spacing w:line="229" w:lineRule="auto"/>
        <w:ind w:left="822" w:firstLine="618"/>
        <w:jc w:val="both"/>
        <w:rPr>
          <w:rFonts w:ascii="Times New Roman" w:eastAsia="Times New Roman" w:hAnsi="Times New Roman"/>
          <w:sz w:val="22"/>
          <w:lang w:val="en-US"/>
        </w:rPr>
      </w:pPr>
    </w:p>
    <w:p w:rsidR="0042519E" w:rsidRDefault="0042519E" w:rsidP="004C7702">
      <w:pPr>
        <w:spacing w:line="229" w:lineRule="auto"/>
        <w:ind w:left="822"/>
        <w:jc w:val="center"/>
        <w:rPr>
          <w:rFonts w:ascii="Times New Roman" w:eastAsia="Times New Roman" w:hAnsi="Times New Roman"/>
          <w:b/>
          <w:sz w:val="22"/>
          <w:lang w:val="en-US"/>
        </w:rPr>
      </w:pPr>
      <w:r w:rsidRPr="0042519E">
        <w:rPr>
          <w:rFonts w:ascii="Times New Roman" w:eastAsia="Times New Roman" w:hAnsi="Times New Roman"/>
          <w:b/>
          <w:sz w:val="22"/>
          <w:lang w:val="en-US"/>
        </w:rPr>
        <w:t>6. Padatan Terlarut</w:t>
      </w:r>
    </w:p>
    <w:p w:rsidR="0042519E" w:rsidRPr="0042519E" w:rsidRDefault="0042519E" w:rsidP="0042519E">
      <w:pPr>
        <w:spacing w:line="229" w:lineRule="auto"/>
        <w:ind w:left="822"/>
        <w:jc w:val="both"/>
        <w:rPr>
          <w:rFonts w:ascii="Times New Roman" w:eastAsia="Times New Roman" w:hAnsi="Times New Roman"/>
          <w:b/>
          <w:sz w:val="22"/>
          <w:lang w:val="en-US"/>
        </w:rPr>
      </w:pPr>
    </w:p>
    <w:p w:rsidR="0042519E" w:rsidRPr="0042519E" w:rsidRDefault="0042519E" w:rsidP="0042519E">
      <w:pPr>
        <w:spacing w:line="229" w:lineRule="auto"/>
        <w:ind w:left="822" w:firstLine="618"/>
        <w:jc w:val="both"/>
        <w:rPr>
          <w:rFonts w:ascii="Times New Roman" w:eastAsia="Times New Roman" w:hAnsi="Times New Roman"/>
          <w:sz w:val="22"/>
          <w:lang w:val="en-US"/>
        </w:rPr>
      </w:pPr>
      <w:r w:rsidRPr="0042519E">
        <w:rPr>
          <w:rFonts w:ascii="Times New Roman" w:eastAsia="Times New Roman" w:hAnsi="Times New Roman"/>
          <w:sz w:val="22"/>
          <w:lang w:val="en-US"/>
        </w:rPr>
        <w:t xml:space="preserve">Total padatan terlarut menunjukkan kandungan bahan yang terlarut dalam larutan. Pengujian total padatan terlarut setup jambu biji dilakukan dengan menggunakan alat refraktometer. Hasil uji total padatan terlarut sirup jambu </w:t>
      </w:r>
      <w:proofErr w:type="gramStart"/>
      <w:r w:rsidRPr="0042519E">
        <w:rPr>
          <w:rFonts w:ascii="Times New Roman" w:eastAsia="Times New Roman" w:hAnsi="Times New Roman"/>
          <w:sz w:val="22"/>
          <w:lang w:val="en-US"/>
        </w:rPr>
        <w:t>kristal</w:t>
      </w:r>
      <w:proofErr w:type="gramEnd"/>
      <w:r w:rsidRPr="0042519E">
        <w:rPr>
          <w:rFonts w:ascii="Times New Roman" w:eastAsia="Times New Roman" w:hAnsi="Times New Roman"/>
          <w:sz w:val="22"/>
          <w:lang w:val="en-US"/>
        </w:rPr>
        <w:t xml:space="preserve"> dapat dilihat pada Tabel 7.</w:t>
      </w:r>
    </w:p>
    <w:p w:rsidR="0042519E" w:rsidRDefault="0042519E" w:rsidP="0042519E">
      <w:pPr>
        <w:spacing w:line="229" w:lineRule="auto"/>
        <w:ind w:left="822"/>
        <w:jc w:val="both"/>
        <w:rPr>
          <w:rFonts w:ascii="Times New Roman" w:eastAsia="Times New Roman" w:hAnsi="Times New Roman"/>
          <w:sz w:val="22"/>
          <w:lang w:val="en-US"/>
        </w:rPr>
      </w:pPr>
      <w:proofErr w:type="gramStart"/>
      <w:r w:rsidRPr="0042519E">
        <w:rPr>
          <w:rFonts w:ascii="Times New Roman" w:eastAsia="Times New Roman" w:hAnsi="Times New Roman"/>
          <w:sz w:val="22"/>
          <w:lang w:val="en-US"/>
        </w:rPr>
        <w:t>Pada hasil perhitungan (ANOVA) menunjukan bahwa semakin banyak penambahan variasi sukrosa dan jambu biji berpengaruh nyata terhadap padatan terlarut setup jambu biji yang menyebabkan paddatan terlarut semakin tinggi.</w:t>
      </w:r>
      <w:proofErr w:type="gramEnd"/>
      <w:r w:rsidRPr="0042519E">
        <w:rPr>
          <w:rFonts w:ascii="Times New Roman" w:eastAsia="Times New Roman" w:hAnsi="Times New Roman"/>
          <w:sz w:val="22"/>
          <w:lang w:val="en-US"/>
        </w:rPr>
        <w:t xml:space="preserve"> </w:t>
      </w:r>
      <w:proofErr w:type="gramStart"/>
      <w:r w:rsidRPr="0042519E">
        <w:rPr>
          <w:rFonts w:ascii="Times New Roman" w:eastAsia="Times New Roman" w:hAnsi="Times New Roman"/>
          <w:sz w:val="22"/>
          <w:lang w:val="en-US"/>
        </w:rPr>
        <w:t>Hal ini disebabkan karena jambu biji juga memiliki komponen yang mudah terlarut.</w:t>
      </w:r>
      <w:proofErr w:type="gramEnd"/>
      <w:r w:rsidRPr="0042519E">
        <w:rPr>
          <w:rFonts w:ascii="Times New Roman" w:eastAsia="Times New Roman" w:hAnsi="Times New Roman"/>
          <w:sz w:val="22"/>
          <w:lang w:val="en-US"/>
        </w:rPr>
        <w:t xml:space="preserve"> Menurut Huriah </w:t>
      </w:r>
      <w:r w:rsidRPr="0042519E">
        <w:rPr>
          <w:rFonts w:ascii="Times New Roman" w:eastAsia="Times New Roman" w:hAnsi="Times New Roman"/>
          <w:i/>
          <w:sz w:val="22"/>
          <w:lang w:val="en-US"/>
        </w:rPr>
        <w:t>et al.,</w:t>
      </w:r>
      <w:r w:rsidRPr="0042519E">
        <w:rPr>
          <w:rFonts w:ascii="Times New Roman" w:eastAsia="Times New Roman" w:hAnsi="Times New Roman"/>
          <w:sz w:val="22"/>
          <w:lang w:val="en-US"/>
        </w:rPr>
        <w:t xml:space="preserve"> (2019) komponen yang terkandung dalam buah terdiri dari komponen yang larut air seperti glukosa, sukrosa, pektin, fruktosa dan protein yang larut air. Peningkatan padatan terlarut juga disebabkan karena sukrosa yang telah larut dalam air sehingga semakin banyak konsentrasi sukrosa yang di </w:t>
      </w:r>
      <w:r w:rsidRPr="0042519E">
        <w:rPr>
          <w:rFonts w:ascii="Times New Roman" w:eastAsia="Times New Roman" w:hAnsi="Times New Roman"/>
          <w:sz w:val="22"/>
          <w:lang w:val="en-US"/>
        </w:rPr>
        <w:lastRenderedPageBreak/>
        <w:t xml:space="preserve">tambahkan dapat meningkatkan total padatan terlarut setup jambu biji. Menurut Olsen (1995), sukrosa merupakan komponen padatan terlarut yang tinggi jika dibandingkan dengan pigmen, asam organik, vitamin dan protein. Sehingga peningkatan sukrosa dapat mempengaruhi peningkatan total padatan terlarut. Menurut Zulfadli </w:t>
      </w:r>
      <w:r w:rsidRPr="0042519E">
        <w:rPr>
          <w:rFonts w:ascii="Times New Roman" w:eastAsia="Times New Roman" w:hAnsi="Times New Roman"/>
          <w:i/>
          <w:sz w:val="22"/>
          <w:lang w:val="en-US"/>
        </w:rPr>
        <w:t>et al.,</w:t>
      </w:r>
      <w:r w:rsidRPr="0042519E">
        <w:rPr>
          <w:rFonts w:ascii="Times New Roman" w:eastAsia="Times New Roman" w:hAnsi="Times New Roman"/>
          <w:sz w:val="22"/>
          <w:lang w:val="en-US"/>
        </w:rPr>
        <w:t xml:space="preserve"> (2018) besarnya total padatan terlarut yang dihasilkan berbanding lurus dengan kandungan gula yang terkandung dalam suatu bahan.</w:t>
      </w:r>
    </w:p>
    <w:p w:rsidR="0042519E" w:rsidRDefault="0042519E" w:rsidP="0042519E">
      <w:pPr>
        <w:spacing w:line="229" w:lineRule="auto"/>
        <w:ind w:left="822"/>
        <w:jc w:val="both"/>
        <w:rPr>
          <w:rFonts w:ascii="Times New Roman" w:eastAsia="Times New Roman" w:hAnsi="Times New Roman"/>
          <w:sz w:val="22"/>
          <w:lang w:val="en-US"/>
        </w:rPr>
      </w:pPr>
    </w:p>
    <w:p w:rsidR="001008E1" w:rsidRPr="001008E1" w:rsidRDefault="001008E1" w:rsidP="004C7702">
      <w:pPr>
        <w:spacing w:after="200" w:line="276" w:lineRule="auto"/>
        <w:ind w:firstLine="851"/>
        <w:jc w:val="center"/>
        <w:rPr>
          <w:rFonts w:ascii="Times New Roman" w:eastAsia="Times New Roman" w:hAnsi="Times New Roman" w:cs="Times New Roman"/>
          <w:b/>
          <w:sz w:val="24"/>
          <w:szCs w:val="22"/>
          <w:lang w:val="en-US" w:eastAsia="en-US"/>
        </w:rPr>
      </w:pPr>
      <w:r w:rsidRPr="001008E1">
        <w:rPr>
          <w:rFonts w:ascii="Times New Roman" w:eastAsia="Times New Roman" w:hAnsi="Times New Roman" w:cs="Times New Roman"/>
          <w:b/>
          <w:sz w:val="24"/>
          <w:szCs w:val="22"/>
          <w:lang w:val="en-US" w:eastAsia="en-US"/>
        </w:rPr>
        <w:t>C. Sifat Fisik Setup</w:t>
      </w:r>
    </w:p>
    <w:p w:rsidR="001008E1" w:rsidRPr="001008E1" w:rsidRDefault="001008E1" w:rsidP="004C7702">
      <w:pPr>
        <w:spacing w:line="229" w:lineRule="auto"/>
        <w:ind w:left="822"/>
        <w:jc w:val="center"/>
        <w:rPr>
          <w:rFonts w:ascii="Times New Roman" w:eastAsia="Times New Roman" w:hAnsi="Times New Roman"/>
          <w:b/>
          <w:sz w:val="22"/>
          <w:lang w:val="en-US"/>
        </w:rPr>
      </w:pPr>
      <w:r w:rsidRPr="001008E1">
        <w:rPr>
          <w:rFonts w:ascii="Times New Roman" w:eastAsia="Times New Roman" w:hAnsi="Times New Roman"/>
          <w:b/>
          <w:sz w:val="22"/>
          <w:lang w:val="en-US"/>
        </w:rPr>
        <w:t>1. Warna</w:t>
      </w:r>
    </w:p>
    <w:p w:rsidR="001008E1" w:rsidRPr="001008E1" w:rsidRDefault="001008E1" w:rsidP="001008E1">
      <w:pPr>
        <w:spacing w:line="229" w:lineRule="auto"/>
        <w:ind w:left="822" w:firstLine="618"/>
        <w:jc w:val="both"/>
        <w:rPr>
          <w:rFonts w:ascii="Times New Roman" w:eastAsia="Times New Roman" w:hAnsi="Times New Roman"/>
          <w:sz w:val="22"/>
          <w:lang w:val="en-US"/>
        </w:rPr>
      </w:pPr>
      <w:r w:rsidRPr="001008E1">
        <w:rPr>
          <w:rFonts w:ascii="Times New Roman" w:eastAsia="Times New Roman" w:hAnsi="Times New Roman"/>
          <w:sz w:val="22"/>
          <w:lang w:val="en-US"/>
        </w:rPr>
        <w:t xml:space="preserve">Peranan warna merupakan salah satu indeks mutu bahan pangan yang perlu diperhatikan karena pada umumnya konsumen sebelum mempertimbangkan parameter lain (rasa, nilai gizi) pertama-tama </w:t>
      </w:r>
      <w:proofErr w:type="gramStart"/>
      <w:r w:rsidRPr="001008E1">
        <w:rPr>
          <w:rFonts w:ascii="Times New Roman" w:eastAsia="Times New Roman" w:hAnsi="Times New Roman"/>
          <w:sz w:val="22"/>
          <w:lang w:val="en-US"/>
        </w:rPr>
        <w:t>akan</w:t>
      </w:r>
      <w:proofErr w:type="gramEnd"/>
      <w:r w:rsidRPr="001008E1">
        <w:rPr>
          <w:rFonts w:ascii="Times New Roman" w:eastAsia="Times New Roman" w:hAnsi="Times New Roman"/>
          <w:sz w:val="22"/>
          <w:lang w:val="en-US"/>
        </w:rPr>
        <w:t xml:space="preserve"> tertarik pada warna bahan. </w:t>
      </w:r>
      <w:proofErr w:type="gramStart"/>
      <w:r w:rsidRPr="001008E1">
        <w:rPr>
          <w:rFonts w:ascii="Times New Roman" w:eastAsia="Times New Roman" w:hAnsi="Times New Roman"/>
          <w:sz w:val="22"/>
          <w:lang w:val="en-US"/>
        </w:rPr>
        <w:t>Untuk mempertahankan warna penyimpanan suhu ruang lebih baik jika dibandingkan dengan penyimpanan pendingin evaporatif.</w:t>
      </w:r>
      <w:proofErr w:type="gramEnd"/>
      <w:r w:rsidRPr="001008E1">
        <w:rPr>
          <w:rFonts w:ascii="Times New Roman" w:eastAsia="Times New Roman" w:hAnsi="Times New Roman"/>
          <w:sz w:val="22"/>
          <w:lang w:val="en-US"/>
        </w:rPr>
        <w:t xml:space="preserve"> </w:t>
      </w:r>
    </w:p>
    <w:p w:rsidR="001008E1" w:rsidRDefault="001008E1" w:rsidP="001008E1">
      <w:pPr>
        <w:spacing w:line="229" w:lineRule="auto"/>
        <w:ind w:left="822" w:firstLine="618"/>
        <w:jc w:val="both"/>
        <w:rPr>
          <w:rFonts w:ascii="Times New Roman" w:eastAsia="Times New Roman" w:hAnsi="Times New Roman"/>
          <w:sz w:val="22"/>
          <w:lang w:val="en-US"/>
        </w:rPr>
      </w:pPr>
      <w:r w:rsidRPr="001008E1">
        <w:rPr>
          <w:rFonts w:ascii="Times New Roman" w:eastAsia="Times New Roman" w:hAnsi="Times New Roman"/>
          <w:sz w:val="22"/>
        </w:rPr>
        <w:t xml:space="preserve">Warna berperan dalam penentuan tingkat penerimaan suatu makanan (Fennema, 1985). Pengukuran warna pada pembuatan </w:t>
      </w:r>
      <w:r w:rsidRPr="001008E1">
        <w:rPr>
          <w:rFonts w:ascii="Times New Roman" w:eastAsia="Times New Roman" w:hAnsi="Times New Roman"/>
          <w:sz w:val="22"/>
          <w:lang w:val="en-US"/>
        </w:rPr>
        <w:t>setup jambu biji</w:t>
      </w:r>
      <w:r w:rsidRPr="001008E1">
        <w:rPr>
          <w:rFonts w:ascii="Times New Roman" w:eastAsia="Times New Roman" w:hAnsi="Times New Roman"/>
          <w:i/>
          <w:sz w:val="22"/>
          <w:lang w:val="en-US"/>
        </w:rPr>
        <w:t xml:space="preserve"> </w:t>
      </w:r>
      <w:r w:rsidRPr="001008E1">
        <w:rPr>
          <w:rFonts w:ascii="Times New Roman" w:eastAsia="Times New Roman" w:hAnsi="Times New Roman"/>
          <w:sz w:val="22"/>
        </w:rPr>
        <w:t>menggunakan alat</w:t>
      </w:r>
      <w:r w:rsidRPr="001008E1">
        <w:rPr>
          <w:rFonts w:ascii="Times New Roman" w:eastAsia="Times New Roman" w:hAnsi="Times New Roman"/>
          <w:i/>
          <w:sz w:val="22"/>
        </w:rPr>
        <w:t xml:space="preserve"> colorimeter</w:t>
      </w:r>
      <w:r w:rsidRPr="001008E1">
        <w:rPr>
          <w:rFonts w:ascii="Times New Roman" w:eastAsia="Times New Roman" w:hAnsi="Times New Roman"/>
          <w:sz w:val="22"/>
        </w:rPr>
        <w:t xml:space="preserve">. Pengukuran warna secara objektif dilakukan dengan menggunakan alat </w:t>
      </w:r>
      <w:r w:rsidRPr="001008E1">
        <w:rPr>
          <w:rFonts w:ascii="Times New Roman" w:eastAsia="Times New Roman" w:hAnsi="Times New Roman"/>
          <w:i/>
          <w:sz w:val="22"/>
        </w:rPr>
        <w:t>colorimeter</w:t>
      </w:r>
      <w:r w:rsidRPr="001008E1">
        <w:rPr>
          <w:rFonts w:ascii="Times New Roman" w:eastAsia="Times New Roman" w:hAnsi="Times New Roman"/>
          <w:sz w:val="22"/>
        </w:rPr>
        <w:t xml:space="preserve"> diamati berdasarkan parameter kecerahan (L*)</w:t>
      </w:r>
      <w:r w:rsidRPr="001008E1">
        <w:rPr>
          <w:rFonts w:ascii="Times New Roman" w:eastAsia="Times New Roman" w:hAnsi="Times New Roman"/>
          <w:sz w:val="22"/>
          <w:lang w:val="en-US"/>
        </w:rPr>
        <w:t xml:space="preserve">, </w:t>
      </w:r>
      <w:r w:rsidRPr="001008E1">
        <w:rPr>
          <w:rFonts w:ascii="Times New Roman" w:eastAsia="Times New Roman" w:hAnsi="Times New Roman"/>
          <w:sz w:val="22"/>
        </w:rPr>
        <w:t>merah (</w:t>
      </w:r>
      <w:r w:rsidRPr="001008E1">
        <w:rPr>
          <w:rFonts w:ascii="Times New Roman" w:eastAsia="Times New Roman" w:hAnsi="Times New Roman"/>
          <w:sz w:val="22"/>
          <w:lang w:val="en-US"/>
        </w:rPr>
        <w:t>a</w:t>
      </w:r>
      <w:r w:rsidRPr="001008E1">
        <w:rPr>
          <w:rFonts w:ascii="Times New Roman" w:eastAsia="Times New Roman" w:hAnsi="Times New Roman"/>
          <w:sz w:val="22"/>
        </w:rPr>
        <w:t>*)</w:t>
      </w:r>
      <w:r w:rsidRPr="001008E1">
        <w:rPr>
          <w:rFonts w:ascii="Times New Roman" w:eastAsia="Times New Roman" w:hAnsi="Times New Roman"/>
          <w:sz w:val="22"/>
          <w:lang w:val="en-US"/>
        </w:rPr>
        <w:t xml:space="preserve"> dan </w:t>
      </w:r>
      <w:r w:rsidRPr="001008E1">
        <w:rPr>
          <w:rFonts w:ascii="Times New Roman" w:eastAsia="Times New Roman" w:hAnsi="Times New Roman"/>
          <w:sz w:val="22"/>
        </w:rPr>
        <w:t>kuning (</w:t>
      </w:r>
      <w:r w:rsidRPr="001008E1">
        <w:rPr>
          <w:rFonts w:ascii="Times New Roman" w:eastAsia="Times New Roman" w:hAnsi="Times New Roman"/>
          <w:sz w:val="22"/>
          <w:lang w:val="en-US"/>
        </w:rPr>
        <w:t>b</w:t>
      </w:r>
      <w:r w:rsidRPr="001008E1">
        <w:rPr>
          <w:rFonts w:ascii="Times New Roman" w:eastAsia="Times New Roman" w:hAnsi="Times New Roman"/>
          <w:sz w:val="22"/>
        </w:rPr>
        <w:t>*)</w:t>
      </w:r>
      <w:r w:rsidRPr="001008E1">
        <w:rPr>
          <w:rFonts w:ascii="Times New Roman" w:eastAsia="Times New Roman" w:hAnsi="Times New Roman"/>
          <w:sz w:val="22"/>
          <w:lang w:val="en-US"/>
        </w:rPr>
        <w:t xml:space="preserve">. </w:t>
      </w:r>
      <w:proofErr w:type="gramStart"/>
      <w:r w:rsidRPr="001008E1">
        <w:rPr>
          <w:rFonts w:ascii="Times New Roman" w:eastAsia="Times New Roman" w:hAnsi="Times New Roman"/>
          <w:sz w:val="22"/>
          <w:lang w:val="en-US"/>
        </w:rPr>
        <w:t>Hasil analisis warna setup jambi</w:t>
      </w:r>
      <w:r w:rsidR="004C7702">
        <w:rPr>
          <w:rFonts w:ascii="Times New Roman" w:eastAsia="Times New Roman" w:hAnsi="Times New Roman"/>
          <w:sz w:val="22"/>
          <w:lang w:val="en-US"/>
        </w:rPr>
        <w:t xml:space="preserve"> biji dapat dilihat pada Tabel 3</w:t>
      </w:r>
      <w:r w:rsidRPr="001008E1">
        <w:rPr>
          <w:rFonts w:ascii="Times New Roman" w:eastAsia="Times New Roman" w:hAnsi="Times New Roman"/>
          <w:sz w:val="22"/>
          <w:lang w:val="en-US"/>
        </w:rPr>
        <w:t>.</w:t>
      </w:r>
      <w:proofErr w:type="gramEnd"/>
    </w:p>
    <w:p w:rsidR="001008E1" w:rsidRPr="001008E1" w:rsidRDefault="001008E1" w:rsidP="001008E1">
      <w:pPr>
        <w:spacing w:after="200" w:line="276" w:lineRule="auto"/>
        <w:jc w:val="center"/>
        <w:rPr>
          <w:rFonts w:ascii="Times New Roman" w:eastAsia="Times New Roman" w:hAnsi="Times New Roman" w:cs="Times New Roman"/>
          <w:b/>
          <w:sz w:val="24"/>
          <w:szCs w:val="22"/>
          <w:lang w:eastAsia="en-US"/>
        </w:rPr>
      </w:pPr>
      <w:r w:rsidRPr="001008E1">
        <w:rPr>
          <w:rFonts w:ascii="Times New Roman" w:eastAsia="Times New Roman" w:hAnsi="Times New Roman" w:cs="Times New Roman"/>
          <w:b/>
          <w:sz w:val="24"/>
          <w:szCs w:val="22"/>
          <w:lang w:eastAsia="en-US"/>
        </w:rPr>
        <w:t xml:space="preserve">Tabel </w:t>
      </w:r>
      <w:r w:rsidR="004C7702">
        <w:rPr>
          <w:rFonts w:ascii="Times New Roman" w:eastAsia="Times New Roman" w:hAnsi="Times New Roman" w:cs="Times New Roman"/>
          <w:b/>
          <w:sz w:val="24"/>
          <w:szCs w:val="22"/>
          <w:lang w:val="en-US" w:eastAsia="en-US"/>
        </w:rPr>
        <w:t>3</w:t>
      </w:r>
      <w:r w:rsidRPr="001008E1">
        <w:rPr>
          <w:rFonts w:ascii="Times New Roman" w:eastAsia="Times New Roman" w:hAnsi="Times New Roman" w:cs="Times New Roman"/>
          <w:b/>
          <w:sz w:val="24"/>
          <w:szCs w:val="22"/>
          <w:lang w:eastAsia="en-US"/>
        </w:rPr>
        <w:t>. Warna Setup Jambu biji</w:t>
      </w:r>
    </w:p>
    <w:tbl>
      <w:tblPr>
        <w:tblStyle w:val="TableGrid6"/>
        <w:tblW w:w="7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418"/>
        <w:gridCol w:w="1701"/>
        <w:gridCol w:w="1701"/>
        <w:gridCol w:w="1843"/>
      </w:tblGrid>
      <w:tr w:rsidR="001008E1" w:rsidRPr="001008E1" w:rsidTr="001008E1">
        <w:trPr>
          <w:trHeight w:val="315"/>
          <w:jc w:val="center"/>
        </w:trPr>
        <w:tc>
          <w:tcPr>
            <w:tcW w:w="1242" w:type="dxa"/>
            <w:tcBorders>
              <w:top w:val="single" w:sz="4" w:space="0" w:color="auto"/>
              <w:bottom w:val="single" w:sz="4" w:space="0" w:color="auto"/>
            </w:tcBorders>
          </w:tcPr>
          <w:p w:rsidR="001008E1" w:rsidRPr="001008E1" w:rsidRDefault="001008E1" w:rsidP="001008E1">
            <w:pPr>
              <w:spacing w:after="200" w:line="276" w:lineRule="auto"/>
              <w:jc w:val="center"/>
              <w:rPr>
                <w:rFonts w:ascii="Times New Roman" w:hAnsi="Times New Roman"/>
                <w:b/>
                <w:sz w:val="24"/>
                <w:lang w:val="en-US" w:eastAsia="en-US"/>
              </w:rPr>
            </w:pPr>
            <w:r w:rsidRPr="001008E1">
              <w:rPr>
                <w:rFonts w:ascii="Times New Roman" w:hAnsi="Times New Roman"/>
                <w:b/>
                <w:sz w:val="24"/>
                <w:lang w:val="en-US" w:eastAsia="en-US"/>
              </w:rPr>
              <w:t>Sukrosa (%)</w:t>
            </w:r>
          </w:p>
        </w:tc>
        <w:tc>
          <w:tcPr>
            <w:tcW w:w="1418" w:type="dxa"/>
            <w:tcBorders>
              <w:top w:val="single" w:sz="4" w:space="0" w:color="auto"/>
              <w:bottom w:val="single" w:sz="4" w:space="0" w:color="auto"/>
            </w:tcBorders>
            <w:noWrap/>
            <w:hideMark/>
          </w:tcPr>
          <w:p w:rsidR="001008E1" w:rsidRPr="001008E1" w:rsidRDefault="001008E1" w:rsidP="001008E1">
            <w:pPr>
              <w:spacing w:after="200" w:line="276" w:lineRule="auto"/>
              <w:jc w:val="center"/>
              <w:rPr>
                <w:rFonts w:ascii="Times New Roman" w:hAnsi="Times New Roman"/>
                <w:b/>
                <w:sz w:val="24"/>
                <w:lang w:val="en-US" w:eastAsia="en-US"/>
              </w:rPr>
            </w:pPr>
            <w:r w:rsidRPr="001008E1">
              <w:rPr>
                <w:rFonts w:ascii="Times New Roman" w:hAnsi="Times New Roman"/>
                <w:b/>
                <w:sz w:val="24"/>
                <w:lang w:val="en-US" w:eastAsia="en-US"/>
              </w:rPr>
              <w:t xml:space="preserve"> Jambu biji (g)</w:t>
            </w:r>
          </w:p>
        </w:tc>
        <w:tc>
          <w:tcPr>
            <w:tcW w:w="1701" w:type="dxa"/>
            <w:tcBorders>
              <w:top w:val="single" w:sz="4" w:space="0" w:color="auto"/>
              <w:bottom w:val="single" w:sz="4" w:space="0" w:color="auto"/>
            </w:tcBorders>
            <w:noWrap/>
            <w:hideMark/>
          </w:tcPr>
          <w:p w:rsidR="001008E1" w:rsidRPr="001008E1" w:rsidRDefault="001008E1" w:rsidP="001008E1">
            <w:pPr>
              <w:spacing w:after="200" w:line="276" w:lineRule="auto"/>
              <w:jc w:val="center"/>
              <w:rPr>
                <w:rFonts w:ascii="Times New Roman" w:hAnsi="Times New Roman"/>
                <w:b/>
                <w:sz w:val="24"/>
                <w:lang w:eastAsia="en-US"/>
              </w:rPr>
            </w:pPr>
            <w:r w:rsidRPr="001008E1">
              <w:rPr>
                <w:rFonts w:ascii="Times New Roman" w:hAnsi="Times New Roman"/>
                <w:b/>
                <w:sz w:val="24"/>
                <w:lang w:eastAsia="en-US"/>
              </w:rPr>
              <w:t>L*</w:t>
            </w:r>
          </w:p>
        </w:tc>
        <w:tc>
          <w:tcPr>
            <w:tcW w:w="1701" w:type="dxa"/>
            <w:tcBorders>
              <w:top w:val="single" w:sz="4" w:space="0" w:color="auto"/>
              <w:bottom w:val="single" w:sz="4" w:space="0" w:color="auto"/>
            </w:tcBorders>
            <w:noWrap/>
            <w:hideMark/>
          </w:tcPr>
          <w:p w:rsidR="001008E1" w:rsidRPr="001008E1" w:rsidRDefault="001008E1" w:rsidP="001008E1">
            <w:pPr>
              <w:spacing w:after="200" w:line="276" w:lineRule="auto"/>
              <w:jc w:val="center"/>
              <w:rPr>
                <w:rFonts w:ascii="Times New Roman" w:hAnsi="Times New Roman"/>
                <w:b/>
                <w:sz w:val="24"/>
                <w:lang w:eastAsia="en-US"/>
              </w:rPr>
            </w:pPr>
            <w:r w:rsidRPr="001008E1">
              <w:rPr>
                <w:rFonts w:ascii="Times New Roman" w:hAnsi="Times New Roman"/>
                <w:b/>
                <w:sz w:val="24"/>
                <w:lang w:eastAsia="en-US"/>
              </w:rPr>
              <w:t>a*</w:t>
            </w:r>
          </w:p>
        </w:tc>
        <w:tc>
          <w:tcPr>
            <w:tcW w:w="1843" w:type="dxa"/>
            <w:tcBorders>
              <w:top w:val="single" w:sz="4" w:space="0" w:color="auto"/>
              <w:bottom w:val="single" w:sz="4" w:space="0" w:color="auto"/>
            </w:tcBorders>
            <w:noWrap/>
            <w:hideMark/>
          </w:tcPr>
          <w:p w:rsidR="001008E1" w:rsidRPr="001008E1" w:rsidRDefault="001008E1" w:rsidP="001008E1">
            <w:pPr>
              <w:spacing w:after="200" w:line="276" w:lineRule="auto"/>
              <w:jc w:val="center"/>
              <w:rPr>
                <w:rFonts w:ascii="Times New Roman" w:hAnsi="Times New Roman"/>
                <w:b/>
                <w:sz w:val="24"/>
                <w:lang w:eastAsia="en-US"/>
              </w:rPr>
            </w:pPr>
            <w:r w:rsidRPr="001008E1">
              <w:rPr>
                <w:rFonts w:ascii="Times New Roman" w:hAnsi="Times New Roman"/>
                <w:b/>
                <w:sz w:val="24"/>
                <w:lang w:eastAsia="en-US"/>
              </w:rPr>
              <w:t>b*</w:t>
            </w:r>
          </w:p>
        </w:tc>
      </w:tr>
      <w:tr w:rsidR="001008E1" w:rsidRPr="001008E1" w:rsidTr="001008E1">
        <w:trPr>
          <w:trHeight w:val="315"/>
          <w:jc w:val="center"/>
        </w:trPr>
        <w:tc>
          <w:tcPr>
            <w:tcW w:w="1242" w:type="dxa"/>
            <w:tcBorders>
              <w:top w:val="single" w:sz="4" w:space="0" w:color="auto"/>
            </w:tcBorders>
          </w:tcPr>
          <w:p w:rsidR="001008E1" w:rsidRPr="001008E1" w:rsidRDefault="001008E1" w:rsidP="001008E1">
            <w:pPr>
              <w:jc w:val="center"/>
              <w:rPr>
                <w:rFonts w:ascii="Times New Roman" w:hAnsi="Times New Roman"/>
                <w:sz w:val="24"/>
                <w:lang w:val="en-US" w:eastAsia="en-US"/>
              </w:rPr>
            </w:pPr>
            <w:r w:rsidRPr="001008E1">
              <w:rPr>
                <w:rFonts w:ascii="Times New Roman" w:hAnsi="Times New Roman"/>
                <w:sz w:val="24"/>
                <w:lang w:val="en-US" w:eastAsia="en-US"/>
              </w:rPr>
              <w:t>15</w:t>
            </w:r>
          </w:p>
        </w:tc>
        <w:tc>
          <w:tcPr>
            <w:tcW w:w="1418" w:type="dxa"/>
            <w:tcBorders>
              <w:top w:val="single" w:sz="4" w:space="0" w:color="auto"/>
            </w:tcBorders>
            <w:noWrap/>
            <w:hideMark/>
          </w:tcPr>
          <w:p w:rsidR="001008E1" w:rsidRPr="001008E1" w:rsidRDefault="001008E1" w:rsidP="001008E1">
            <w:pPr>
              <w:jc w:val="center"/>
              <w:rPr>
                <w:rFonts w:ascii="Times New Roman" w:hAnsi="Times New Roman"/>
                <w:sz w:val="24"/>
                <w:lang w:val="en-US" w:eastAsia="en-US"/>
              </w:rPr>
            </w:pPr>
            <w:r w:rsidRPr="001008E1">
              <w:rPr>
                <w:rFonts w:ascii="Times New Roman" w:hAnsi="Times New Roman"/>
                <w:sz w:val="24"/>
                <w:lang w:eastAsia="en-US"/>
              </w:rPr>
              <w:t xml:space="preserve">300 </w:t>
            </w:r>
          </w:p>
        </w:tc>
        <w:tc>
          <w:tcPr>
            <w:tcW w:w="1701" w:type="dxa"/>
            <w:tcBorders>
              <w:top w:val="single" w:sz="4" w:space="0" w:color="auto"/>
            </w:tcBorders>
            <w:noWrap/>
            <w:hideMark/>
          </w:tcPr>
          <w:p w:rsidR="001008E1" w:rsidRPr="001008E1" w:rsidRDefault="001008E1" w:rsidP="001008E1">
            <w:pPr>
              <w:jc w:val="center"/>
              <w:rPr>
                <w:rFonts w:ascii="Times New Roman" w:hAnsi="Times New Roman"/>
                <w:sz w:val="24"/>
                <w:lang w:eastAsia="en-US"/>
              </w:rPr>
            </w:pPr>
            <w:r w:rsidRPr="001008E1">
              <w:rPr>
                <w:rFonts w:ascii="Times New Roman" w:hAnsi="Times New Roman"/>
                <w:sz w:val="24"/>
                <w:lang w:eastAsia="en-US"/>
              </w:rPr>
              <w:t>51,02 ± 0,63</w:t>
            </w:r>
            <w:r w:rsidRPr="001008E1">
              <w:rPr>
                <w:rFonts w:ascii="Times New Roman" w:hAnsi="Times New Roman"/>
                <w:sz w:val="24"/>
                <w:vertAlign w:val="superscript"/>
                <w:lang w:eastAsia="en-US"/>
              </w:rPr>
              <w:t>h</w:t>
            </w:r>
          </w:p>
        </w:tc>
        <w:tc>
          <w:tcPr>
            <w:tcW w:w="1701" w:type="dxa"/>
            <w:tcBorders>
              <w:top w:val="single" w:sz="4" w:space="0" w:color="auto"/>
            </w:tcBorders>
            <w:noWrap/>
            <w:hideMark/>
          </w:tcPr>
          <w:p w:rsidR="001008E1" w:rsidRPr="001008E1" w:rsidRDefault="001008E1" w:rsidP="001008E1">
            <w:pPr>
              <w:jc w:val="center"/>
              <w:rPr>
                <w:rFonts w:ascii="Times New Roman" w:hAnsi="Times New Roman"/>
                <w:sz w:val="24"/>
                <w:lang w:eastAsia="en-US"/>
              </w:rPr>
            </w:pPr>
            <w:r w:rsidRPr="001008E1">
              <w:rPr>
                <w:rFonts w:ascii="Times New Roman" w:hAnsi="Times New Roman"/>
                <w:sz w:val="24"/>
                <w:lang w:eastAsia="en-US"/>
              </w:rPr>
              <w:t>6,21 ± 0,20</w:t>
            </w:r>
            <w:r w:rsidRPr="001008E1">
              <w:rPr>
                <w:rFonts w:ascii="Times New Roman" w:hAnsi="Times New Roman"/>
                <w:sz w:val="24"/>
                <w:vertAlign w:val="superscript"/>
                <w:lang w:eastAsia="en-US"/>
              </w:rPr>
              <w:t>a</w:t>
            </w:r>
          </w:p>
        </w:tc>
        <w:tc>
          <w:tcPr>
            <w:tcW w:w="1843" w:type="dxa"/>
            <w:tcBorders>
              <w:top w:val="single" w:sz="4" w:space="0" w:color="auto"/>
            </w:tcBorders>
            <w:noWrap/>
            <w:hideMark/>
          </w:tcPr>
          <w:p w:rsidR="001008E1" w:rsidRPr="001008E1" w:rsidRDefault="001008E1" w:rsidP="001008E1">
            <w:pPr>
              <w:jc w:val="center"/>
              <w:rPr>
                <w:rFonts w:ascii="Times New Roman" w:hAnsi="Times New Roman"/>
                <w:sz w:val="24"/>
                <w:lang w:eastAsia="en-US"/>
              </w:rPr>
            </w:pPr>
            <w:r w:rsidRPr="001008E1">
              <w:rPr>
                <w:rFonts w:ascii="Times New Roman" w:hAnsi="Times New Roman"/>
                <w:sz w:val="24"/>
                <w:lang w:eastAsia="en-US"/>
              </w:rPr>
              <w:t>13,91 ± 0,49</w:t>
            </w:r>
            <w:r w:rsidRPr="001008E1">
              <w:rPr>
                <w:rFonts w:ascii="Times New Roman" w:hAnsi="Times New Roman"/>
                <w:sz w:val="24"/>
                <w:vertAlign w:val="superscript"/>
                <w:lang w:eastAsia="en-US"/>
              </w:rPr>
              <w:t>ab</w:t>
            </w:r>
          </w:p>
        </w:tc>
      </w:tr>
      <w:tr w:rsidR="001008E1" w:rsidRPr="001008E1" w:rsidTr="001008E1">
        <w:trPr>
          <w:trHeight w:val="315"/>
          <w:jc w:val="center"/>
        </w:trPr>
        <w:tc>
          <w:tcPr>
            <w:tcW w:w="1242" w:type="dxa"/>
          </w:tcPr>
          <w:p w:rsidR="001008E1" w:rsidRPr="001008E1" w:rsidRDefault="001008E1" w:rsidP="001008E1">
            <w:pPr>
              <w:jc w:val="center"/>
              <w:rPr>
                <w:rFonts w:ascii="Times New Roman" w:hAnsi="Times New Roman"/>
                <w:sz w:val="24"/>
                <w:lang w:val="en-US" w:eastAsia="en-US"/>
              </w:rPr>
            </w:pPr>
            <w:r w:rsidRPr="001008E1">
              <w:rPr>
                <w:rFonts w:ascii="Times New Roman" w:hAnsi="Times New Roman"/>
                <w:sz w:val="24"/>
                <w:lang w:val="en-US" w:eastAsia="en-US"/>
              </w:rPr>
              <w:t>15</w:t>
            </w:r>
          </w:p>
        </w:tc>
        <w:tc>
          <w:tcPr>
            <w:tcW w:w="1418" w:type="dxa"/>
            <w:noWrap/>
            <w:hideMark/>
          </w:tcPr>
          <w:p w:rsidR="001008E1" w:rsidRPr="001008E1" w:rsidRDefault="001008E1" w:rsidP="001008E1">
            <w:pPr>
              <w:jc w:val="center"/>
              <w:rPr>
                <w:rFonts w:ascii="Times New Roman" w:hAnsi="Times New Roman"/>
                <w:sz w:val="24"/>
                <w:lang w:val="en-US" w:eastAsia="en-US"/>
              </w:rPr>
            </w:pPr>
            <w:r w:rsidRPr="001008E1">
              <w:rPr>
                <w:rFonts w:ascii="Times New Roman" w:hAnsi="Times New Roman"/>
                <w:sz w:val="24"/>
                <w:lang w:eastAsia="en-US"/>
              </w:rPr>
              <w:t xml:space="preserve"> 500 </w:t>
            </w:r>
          </w:p>
        </w:tc>
        <w:tc>
          <w:tcPr>
            <w:tcW w:w="1701" w:type="dxa"/>
            <w:noWrap/>
            <w:hideMark/>
          </w:tcPr>
          <w:p w:rsidR="001008E1" w:rsidRPr="001008E1" w:rsidRDefault="001008E1" w:rsidP="001008E1">
            <w:pPr>
              <w:jc w:val="center"/>
              <w:rPr>
                <w:rFonts w:ascii="Times New Roman" w:hAnsi="Times New Roman"/>
                <w:sz w:val="24"/>
                <w:lang w:eastAsia="en-US"/>
              </w:rPr>
            </w:pPr>
            <w:r w:rsidRPr="001008E1">
              <w:rPr>
                <w:rFonts w:ascii="Times New Roman" w:hAnsi="Times New Roman"/>
                <w:sz w:val="24"/>
                <w:lang w:eastAsia="en-US"/>
              </w:rPr>
              <w:t>49,87 ± 0,55</w:t>
            </w:r>
            <w:r w:rsidRPr="001008E1">
              <w:rPr>
                <w:rFonts w:ascii="Times New Roman" w:hAnsi="Times New Roman"/>
                <w:sz w:val="24"/>
                <w:vertAlign w:val="superscript"/>
                <w:lang w:eastAsia="en-US"/>
              </w:rPr>
              <w:t>g</w:t>
            </w:r>
          </w:p>
        </w:tc>
        <w:tc>
          <w:tcPr>
            <w:tcW w:w="1701" w:type="dxa"/>
            <w:noWrap/>
            <w:hideMark/>
          </w:tcPr>
          <w:p w:rsidR="001008E1" w:rsidRPr="001008E1" w:rsidRDefault="001008E1" w:rsidP="001008E1">
            <w:pPr>
              <w:jc w:val="center"/>
              <w:rPr>
                <w:rFonts w:ascii="Times New Roman" w:hAnsi="Times New Roman"/>
                <w:sz w:val="24"/>
                <w:lang w:eastAsia="en-US"/>
              </w:rPr>
            </w:pPr>
            <w:r w:rsidRPr="001008E1">
              <w:rPr>
                <w:rFonts w:ascii="Times New Roman" w:hAnsi="Times New Roman"/>
                <w:sz w:val="24"/>
                <w:lang w:eastAsia="en-US"/>
              </w:rPr>
              <w:t>9,29 ± 0,44</w:t>
            </w:r>
            <w:r w:rsidRPr="001008E1">
              <w:rPr>
                <w:rFonts w:ascii="Times New Roman" w:hAnsi="Times New Roman"/>
                <w:sz w:val="24"/>
                <w:vertAlign w:val="superscript"/>
                <w:lang w:eastAsia="en-US"/>
              </w:rPr>
              <w:t>c</w:t>
            </w:r>
          </w:p>
        </w:tc>
        <w:tc>
          <w:tcPr>
            <w:tcW w:w="1843" w:type="dxa"/>
            <w:noWrap/>
            <w:hideMark/>
          </w:tcPr>
          <w:p w:rsidR="001008E1" w:rsidRPr="001008E1" w:rsidRDefault="001008E1" w:rsidP="001008E1">
            <w:pPr>
              <w:jc w:val="center"/>
              <w:rPr>
                <w:rFonts w:ascii="Times New Roman" w:hAnsi="Times New Roman"/>
                <w:sz w:val="24"/>
                <w:lang w:eastAsia="en-US"/>
              </w:rPr>
            </w:pPr>
            <w:r w:rsidRPr="001008E1">
              <w:rPr>
                <w:rFonts w:ascii="Times New Roman" w:hAnsi="Times New Roman"/>
                <w:sz w:val="24"/>
                <w:lang w:eastAsia="en-US"/>
              </w:rPr>
              <w:t>15,55 ± 0,59</w:t>
            </w:r>
            <w:r w:rsidRPr="001008E1">
              <w:rPr>
                <w:rFonts w:ascii="Times New Roman" w:hAnsi="Times New Roman"/>
                <w:sz w:val="24"/>
                <w:vertAlign w:val="superscript"/>
                <w:lang w:eastAsia="en-US"/>
              </w:rPr>
              <w:t>d</w:t>
            </w:r>
          </w:p>
        </w:tc>
      </w:tr>
      <w:tr w:rsidR="001008E1" w:rsidRPr="001008E1" w:rsidTr="001008E1">
        <w:trPr>
          <w:trHeight w:val="315"/>
          <w:jc w:val="center"/>
        </w:trPr>
        <w:tc>
          <w:tcPr>
            <w:tcW w:w="1242" w:type="dxa"/>
          </w:tcPr>
          <w:p w:rsidR="001008E1" w:rsidRPr="001008E1" w:rsidRDefault="001008E1" w:rsidP="001008E1">
            <w:pPr>
              <w:jc w:val="center"/>
              <w:rPr>
                <w:rFonts w:ascii="Times New Roman" w:hAnsi="Times New Roman"/>
                <w:sz w:val="24"/>
                <w:lang w:val="en-US" w:eastAsia="en-US"/>
              </w:rPr>
            </w:pPr>
            <w:r w:rsidRPr="001008E1">
              <w:rPr>
                <w:rFonts w:ascii="Times New Roman" w:hAnsi="Times New Roman"/>
                <w:sz w:val="24"/>
                <w:lang w:val="en-US" w:eastAsia="en-US"/>
              </w:rPr>
              <w:t>15</w:t>
            </w:r>
          </w:p>
        </w:tc>
        <w:tc>
          <w:tcPr>
            <w:tcW w:w="1418" w:type="dxa"/>
            <w:noWrap/>
            <w:hideMark/>
          </w:tcPr>
          <w:p w:rsidR="001008E1" w:rsidRPr="001008E1" w:rsidRDefault="001008E1" w:rsidP="001008E1">
            <w:pPr>
              <w:jc w:val="center"/>
              <w:rPr>
                <w:rFonts w:ascii="Times New Roman" w:hAnsi="Times New Roman"/>
                <w:sz w:val="24"/>
                <w:lang w:val="en-US" w:eastAsia="en-US"/>
              </w:rPr>
            </w:pPr>
            <w:r w:rsidRPr="001008E1">
              <w:rPr>
                <w:rFonts w:ascii="Times New Roman" w:hAnsi="Times New Roman"/>
                <w:sz w:val="24"/>
                <w:lang w:eastAsia="en-US"/>
              </w:rPr>
              <w:t xml:space="preserve">700 </w:t>
            </w:r>
          </w:p>
        </w:tc>
        <w:tc>
          <w:tcPr>
            <w:tcW w:w="1701" w:type="dxa"/>
            <w:noWrap/>
            <w:hideMark/>
          </w:tcPr>
          <w:p w:rsidR="001008E1" w:rsidRPr="001008E1" w:rsidRDefault="001008E1" w:rsidP="001008E1">
            <w:pPr>
              <w:jc w:val="center"/>
              <w:rPr>
                <w:rFonts w:ascii="Times New Roman" w:hAnsi="Times New Roman"/>
                <w:sz w:val="24"/>
                <w:lang w:eastAsia="en-US"/>
              </w:rPr>
            </w:pPr>
            <w:r w:rsidRPr="001008E1">
              <w:rPr>
                <w:rFonts w:ascii="Times New Roman" w:hAnsi="Times New Roman"/>
                <w:sz w:val="24"/>
                <w:lang w:eastAsia="en-US"/>
              </w:rPr>
              <w:t>45,67 ± 0,29</w:t>
            </w:r>
            <w:r w:rsidRPr="001008E1">
              <w:rPr>
                <w:rFonts w:ascii="Times New Roman" w:hAnsi="Times New Roman"/>
                <w:sz w:val="24"/>
                <w:vertAlign w:val="superscript"/>
                <w:lang w:eastAsia="en-US"/>
              </w:rPr>
              <w:t>cd</w:t>
            </w:r>
          </w:p>
        </w:tc>
        <w:tc>
          <w:tcPr>
            <w:tcW w:w="1701" w:type="dxa"/>
            <w:noWrap/>
            <w:hideMark/>
          </w:tcPr>
          <w:p w:rsidR="001008E1" w:rsidRPr="001008E1" w:rsidRDefault="001008E1" w:rsidP="001008E1">
            <w:pPr>
              <w:jc w:val="center"/>
              <w:rPr>
                <w:rFonts w:ascii="Times New Roman" w:hAnsi="Times New Roman"/>
                <w:sz w:val="24"/>
                <w:lang w:eastAsia="en-US"/>
              </w:rPr>
            </w:pPr>
            <w:r w:rsidRPr="001008E1">
              <w:rPr>
                <w:rFonts w:ascii="Times New Roman" w:hAnsi="Times New Roman"/>
                <w:sz w:val="24"/>
                <w:lang w:eastAsia="en-US"/>
              </w:rPr>
              <w:t>9,45 ± 0,17</w:t>
            </w:r>
            <w:r w:rsidRPr="001008E1">
              <w:rPr>
                <w:rFonts w:ascii="Times New Roman" w:hAnsi="Times New Roman"/>
                <w:sz w:val="24"/>
                <w:vertAlign w:val="superscript"/>
                <w:lang w:eastAsia="en-US"/>
              </w:rPr>
              <w:t>c</w:t>
            </w:r>
          </w:p>
        </w:tc>
        <w:tc>
          <w:tcPr>
            <w:tcW w:w="1843" w:type="dxa"/>
            <w:noWrap/>
            <w:hideMark/>
          </w:tcPr>
          <w:p w:rsidR="001008E1" w:rsidRPr="001008E1" w:rsidRDefault="001008E1" w:rsidP="001008E1">
            <w:pPr>
              <w:jc w:val="center"/>
              <w:rPr>
                <w:rFonts w:ascii="Times New Roman" w:hAnsi="Times New Roman"/>
                <w:sz w:val="24"/>
                <w:lang w:eastAsia="en-US"/>
              </w:rPr>
            </w:pPr>
            <w:r w:rsidRPr="001008E1">
              <w:rPr>
                <w:rFonts w:ascii="Times New Roman" w:hAnsi="Times New Roman"/>
                <w:sz w:val="24"/>
                <w:lang w:eastAsia="en-US"/>
              </w:rPr>
              <w:t>16,03 ± 0,25</w:t>
            </w:r>
            <w:r w:rsidRPr="001008E1">
              <w:rPr>
                <w:rFonts w:ascii="Times New Roman" w:hAnsi="Times New Roman"/>
                <w:sz w:val="24"/>
                <w:vertAlign w:val="superscript"/>
                <w:lang w:eastAsia="en-US"/>
              </w:rPr>
              <w:t>de</w:t>
            </w:r>
          </w:p>
        </w:tc>
      </w:tr>
      <w:tr w:rsidR="001008E1" w:rsidRPr="001008E1" w:rsidTr="001008E1">
        <w:trPr>
          <w:trHeight w:val="315"/>
          <w:jc w:val="center"/>
        </w:trPr>
        <w:tc>
          <w:tcPr>
            <w:tcW w:w="1242" w:type="dxa"/>
          </w:tcPr>
          <w:p w:rsidR="001008E1" w:rsidRPr="001008E1" w:rsidRDefault="001008E1" w:rsidP="001008E1">
            <w:pPr>
              <w:jc w:val="center"/>
              <w:rPr>
                <w:rFonts w:ascii="Times New Roman" w:hAnsi="Times New Roman"/>
                <w:sz w:val="24"/>
                <w:lang w:val="en-US" w:eastAsia="en-US"/>
              </w:rPr>
            </w:pPr>
            <w:r w:rsidRPr="001008E1">
              <w:rPr>
                <w:rFonts w:ascii="Times New Roman" w:hAnsi="Times New Roman"/>
                <w:sz w:val="24"/>
                <w:lang w:val="en-US" w:eastAsia="en-US"/>
              </w:rPr>
              <w:t>30</w:t>
            </w:r>
          </w:p>
        </w:tc>
        <w:tc>
          <w:tcPr>
            <w:tcW w:w="1418" w:type="dxa"/>
            <w:noWrap/>
            <w:hideMark/>
          </w:tcPr>
          <w:p w:rsidR="001008E1" w:rsidRPr="001008E1" w:rsidRDefault="001008E1" w:rsidP="001008E1">
            <w:pPr>
              <w:jc w:val="center"/>
              <w:rPr>
                <w:rFonts w:ascii="Times New Roman" w:hAnsi="Times New Roman"/>
                <w:sz w:val="24"/>
                <w:lang w:val="en-US" w:eastAsia="en-US"/>
              </w:rPr>
            </w:pPr>
            <w:r w:rsidRPr="001008E1">
              <w:rPr>
                <w:rFonts w:ascii="Times New Roman" w:hAnsi="Times New Roman"/>
                <w:sz w:val="24"/>
                <w:lang w:eastAsia="en-US"/>
              </w:rPr>
              <w:t xml:space="preserve">300 </w:t>
            </w:r>
          </w:p>
        </w:tc>
        <w:tc>
          <w:tcPr>
            <w:tcW w:w="1701" w:type="dxa"/>
            <w:noWrap/>
            <w:hideMark/>
          </w:tcPr>
          <w:p w:rsidR="001008E1" w:rsidRPr="001008E1" w:rsidRDefault="001008E1" w:rsidP="001008E1">
            <w:pPr>
              <w:jc w:val="center"/>
              <w:rPr>
                <w:rFonts w:ascii="Times New Roman" w:hAnsi="Times New Roman"/>
                <w:sz w:val="24"/>
                <w:lang w:eastAsia="en-US"/>
              </w:rPr>
            </w:pPr>
            <w:r w:rsidRPr="001008E1">
              <w:rPr>
                <w:rFonts w:ascii="Times New Roman" w:hAnsi="Times New Roman"/>
                <w:sz w:val="24"/>
                <w:lang w:eastAsia="en-US"/>
              </w:rPr>
              <w:t>46,50 ± 0,17</w:t>
            </w:r>
            <w:r w:rsidRPr="001008E1">
              <w:rPr>
                <w:rFonts w:ascii="Times New Roman" w:hAnsi="Times New Roman"/>
                <w:sz w:val="24"/>
                <w:vertAlign w:val="superscript"/>
                <w:lang w:eastAsia="en-US"/>
              </w:rPr>
              <w:t>ef</w:t>
            </w:r>
          </w:p>
        </w:tc>
        <w:tc>
          <w:tcPr>
            <w:tcW w:w="1701" w:type="dxa"/>
            <w:noWrap/>
            <w:hideMark/>
          </w:tcPr>
          <w:p w:rsidR="001008E1" w:rsidRPr="001008E1" w:rsidRDefault="001008E1" w:rsidP="001008E1">
            <w:pPr>
              <w:jc w:val="center"/>
              <w:rPr>
                <w:rFonts w:ascii="Times New Roman" w:hAnsi="Times New Roman"/>
                <w:sz w:val="24"/>
                <w:lang w:eastAsia="en-US"/>
              </w:rPr>
            </w:pPr>
            <w:r w:rsidRPr="001008E1">
              <w:rPr>
                <w:rFonts w:ascii="Times New Roman" w:hAnsi="Times New Roman"/>
                <w:sz w:val="24"/>
                <w:lang w:eastAsia="en-US"/>
              </w:rPr>
              <w:t>6,21 ± 0,27</w:t>
            </w:r>
            <w:r w:rsidRPr="001008E1">
              <w:rPr>
                <w:rFonts w:ascii="Times New Roman" w:hAnsi="Times New Roman"/>
                <w:sz w:val="24"/>
                <w:vertAlign w:val="superscript"/>
                <w:lang w:eastAsia="en-US"/>
              </w:rPr>
              <w:t>a</w:t>
            </w:r>
          </w:p>
        </w:tc>
        <w:tc>
          <w:tcPr>
            <w:tcW w:w="1843" w:type="dxa"/>
            <w:noWrap/>
            <w:hideMark/>
          </w:tcPr>
          <w:p w:rsidR="001008E1" w:rsidRPr="001008E1" w:rsidRDefault="001008E1" w:rsidP="001008E1">
            <w:pPr>
              <w:jc w:val="center"/>
              <w:rPr>
                <w:rFonts w:ascii="Times New Roman" w:hAnsi="Times New Roman"/>
                <w:sz w:val="24"/>
                <w:lang w:eastAsia="en-US"/>
              </w:rPr>
            </w:pPr>
            <w:r w:rsidRPr="001008E1">
              <w:rPr>
                <w:rFonts w:ascii="Times New Roman" w:hAnsi="Times New Roman"/>
                <w:sz w:val="24"/>
                <w:lang w:eastAsia="en-US"/>
              </w:rPr>
              <w:t>14,49 ± 0,35</w:t>
            </w:r>
            <w:r w:rsidRPr="001008E1">
              <w:rPr>
                <w:rFonts w:ascii="Times New Roman" w:hAnsi="Times New Roman"/>
                <w:sz w:val="24"/>
                <w:vertAlign w:val="superscript"/>
                <w:lang w:eastAsia="en-US"/>
              </w:rPr>
              <w:t>bc</w:t>
            </w:r>
          </w:p>
        </w:tc>
      </w:tr>
      <w:tr w:rsidR="001008E1" w:rsidRPr="001008E1" w:rsidTr="001008E1">
        <w:trPr>
          <w:trHeight w:val="315"/>
          <w:jc w:val="center"/>
        </w:trPr>
        <w:tc>
          <w:tcPr>
            <w:tcW w:w="1242" w:type="dxa"/>
          </w:tcPr>
          <w:p w:rsidR="001008E1" w:rsidRPr="001008E1" w:rsidRDefault="001008E1" w:rsidP="001008E1">
            <w:pPr>
              <w:jc w:val="center"/>
              <w:rPr>
                <w:rFonts w:ascii="Times New Roman" w:hAnsi="Times New Roman"/>
                <w:sz w:val="24"/>
                <w:lang w:val="en-US" w:eastAsia="en-US"/>
              </w:rPr>
            </w:pPr>
            <w:r w:rsidRPr="001008E1">
              <w:rPr>
                <w:rFonts w:ascii="Times New Roman" w:hAnsi="Times New Roman"/>
                <w:sz w:val="24"/>
                <w:lang w:val="en-US" w:eastAsia="en-US"/>
              </w:rPr>
              <w:t>30</w:t>
            </w:r>
          </w:p>
        </w:tc>
        <w:tc>
          <w:tcPr>
            <w:tcW w:w="1418" w:type="dxa"/>
            <w:noWrap/>
            <w:hideMark/>
          </w:tcPr>
          <w:p w:rsidR="001008E1" w:rsidRPr="001008E1" w:rsidRDefault="001008E1" w:rsidP="001008E1">
            <w:pPr>
              <w:jc w:val="center"/>
              <w:rPr>
                <w:rFonts w:ascii="Times New Roman" w:hAnsi="Times New Roman"/>
                <w:sz w:val="24"/>
                <w:lang w:val="en-US" w:eastAsia="en-US"/>
              </w:rPr>
            </w:pPr>
            <w:r w:rsidRPr="001008E1">
              <w:rPr>
                <w:rFonts w:ascii="Times New Roman" w:hAnsi="Times New Roman"/>
                <w:sz w:val="24"/>
                <w:lang w:eastAsia="en-US"/>
              </w:rPr>
              <w:t xml:space="preserve">500 </w:t>
            </w:r>
          </w:p>
        </w:tc>
        <w:tc>
          <w:tcPr>
            <w:tcW w:w="1701" w:type="dxa"/>
            <w:noWrap/>
            <w:hideMark/>
          </w:tcPr>
          <w:p w:rsidR="001008E1" w:rsidRPr="001008E1" w:rsidRDefault="001008E1" w:rsidP="001008E1">
            <w:pPr>
              <w:jc w:val="center"/>
              <w:rPr>
                <w:rFonts w:ascii="Times New Roman" w:hAnsi="Times New Roman"/>
                <w:sz w:val="24"/>
                <w:lang w:eastAsia="en-US"/>
              </w:rPr>
            </w:pPr>
            <w:r w:rsidRPr="001008E1">
              <w:rPr>
                <w:rFonts w:ascii="Times New Roman" w:hAnsi="Times New Roman"/>
                <w:sz w:val="24"/>
                <w:lang w:eastAsia="en-US"/>
              </w:rPr>
              <w:t>43,26 ± 0,78</w:t>
            </w:r>
            <w:r w:rsidRPr="001008E1">
              <w:rPr>
                <w:rFonts w:ascii="Times New Roman" w:hAnsi="Times New Roman"/>
                <w:sz w:val="24"/>
                <w:vertAlign w:val="superscript"/>
                <w:lang w:eastAsia="en-US"/>
              </w:rPr>
              <w:t>b</w:t>
            </w:r>
          </w:p>
        </w:tc>
        <w:tc>
          <w:tcPr>
            <w:tcW w:w="1701" w:type="dxa"/>
            <w:noWrap/>
            <w:hideMark/>
          </w:tcPr>
          <w:p w:rsidR="001008E1" w:rsidRPr="001008E1" w:rsidRDefault="001008E1" w:rsidP="001008E1">
            <w:pPr>
              <w:jc w:val="center"/>
              <w:rPr>
                <w:rFonts w:ascii="Times New Roman" w:hAnsi="Times New Roman"/>
                <w:sz w:val="24"/>
                <w:lang w:eastAsia="en-US"/>
              </w:rPr>
            </w:pPr>
            <w:r w:rsidRPr="001008E1">
              <w:rPr>
                <w:rFonts w:ascii="Times New Roman" w:hAnsi="Times New Roman"/>
                <w:sz w:val="24"/>
                <w:lang w:eastAsia="en-US"/>
              </w:rPr>
              <w:t>10,05 ± 0,15</w:t>
            </w:r>
            <w:r w:rsidRPr="001008E1">
              <w:rPr>
                <w:rFonts w:ascii="Times New Roman" w:hAnsi="Times New Roman"/>
                <w:sz w:val="24"/>
                <w:vertAlign w:val="superscript"/>
                <w:lang w:eastAsia="en-US"/>
              </w:rPr>
              <w:t>d</w:t>
            </w:r>
          </w:p>
        </w:tc>
        <w:tc>
          <w:tcPr>
            <w:tcW w:w="1843" w:type="dxa"/>
            <w:noWrap/>
            <w:hideMark/>
          </w:tcPr>
          <w:p w:rsidR="001008E1" w:rsidRPr="001008E1" w:rsidRDefault="001008E1" w:rsidP="001008E1">
            <w:pPr>
              <w:jc w:val="center"/>
              <w:rPr>
                <w:rFonts w:ascii="Times New Roman" w:hAnsi="Times New Roman"/>
                <w:sz w:val="24"/>
                <w:lang w:eastAsia="en-US"/>
              </w:rPr>
            </w:pPr>
            <w:r w:rsidRPr="001008E1">
              <w:rPr>
                <w:rFonts w:ascii="Times New Roman" w:hAnsi="Times New Roman"/>
                <w:sz w:val="24"/>
                <w:lang w:eastAsia="en-US"/>
              </w:rPr>
              <w:t>14,65 ± 0,12</w:t>
            </w:r>
            <w:r w:rsidRPr="001008E1">
              <w:rPr>
                <w:rFonts w:ascii="Times New Roman" w:hAnsi="Times New Roman"/>
                <w:sz w:val="24"/>
                <w:vertAlign w:val="superscript"/>
                <w:lang w:eastAsia="en-US"/>
              </w:rPr>
              <w:t>c</w:t>
            </w:r>
          </w:p>
        </w:tc>
      </w:tr>
      <w:tr w:rsidR="001008E1" w:rsidRPr="001008E1" w:rsidTr="001008E1">
        <w:trPr>
          <w:trHeight w:val="315"/>
          <w:jc w:val="center"/>
        </w:trPr>
        <w:tc>
          <w:tcPr>
            <w:tcW w:w="1242" w:type="dxa"/>
          </w:tcPr>
          <w:p w:rsidR="001008E1" w:rsidRPr="001008E1" w:rsidRDefault="001008E1" w:rsidP="001008E1">
            <w:pPr>
              <w:jc w:val="center"/>
              <w:rPr>
                <w:rFonts w:ascii="Times New Roman" w:hAnsi="Times New Roman"/>
                <w:sz w:val="24"/>
                <w:lang w:val="en-US" w:eastAsia="en-US"/>
              </w:rPr>
            </w:pPr>
            <w:r w:rsidRPr="001008E1">
              <w:rPr>
                <w:rFonts w:ascii="Times New Roman" w:hAnsi="Times New Roman"/>
                <w:sz w:val="24"/>
                <w:lang w:val="en-US" w:eastAsia="en-US"/>
              </w:rPr>
              <w:t>30</w:t>
            </w:r>
          </w:p>
        </w:tc>
        <w:tc>
          <w:tcPr>
            <w:tcW w:w="1418" w:type="dxa"/>
            <w:noWrap/>
            <w:hideMark/>
          </w:tcPr>
          <w:p w:rsidR="001008E1" w:rsidRPr="001008E1" w:rsidRDefault="001008E1" w:rsidP="001008E1">
            <w:pPr>
              <w:jc w:val="center"/>
              <w:rPr>
                <w:rFonts w:ascii="Times New Roman" w:hAnsi="Times New Roman"/>
                <w:sz w:val="24"/>
                <w:lang w:val="en-US" w:eastAsia="en-US"/>
              </w:rPr>
            </w:pPr>
            <w:r w:rsidRPr="001008E1">
              <w:rPr>
                <w:rFonts w:ascii="Times New Roman" w:hAnsi="Times New Roman"/>
                <w:sz w:val="24"/>
                <w:lang w:eastAsia="en-US"/>
              </w:rPr>
              <w:t xml:space="preserve">700 </w:t>
            </w:r>
          </w:p>
        </w:tc>
        <w:tc>
          <w:tcPr>
            <w:tcW w:w="1701" w:type="dxa"/>
            <w:noWrap/>
            <w:hideMark/>
          </w:tcPr>
          <w:p w:rsidR="001008E1" w:rsidRPr="001008E1" w:rsidRDefault="001008E1" w:rsidP="001008E1">
            <w:pPr>
              <w:jc w:val="center"/>
              <w:rPr>
                <w:rFonts w:ascii="Times New Roman" w:hAnsi="Times New Roman"/>
                <w:sz w:val="24"/>
                <w:lang w:eastAsia="en-US"/>
              </w:rPr>
            </w:pPr>
            <w:r w:rsidRPr="001008E1">
              <w:rPr>
                <w:rFonts w:ascii="Times New Roman" w:hAnsi="Times New Roman"/>
                <w:sz w:val="24"/>
                <w:lang w:eastAsia="en-US"/>
              </w:rPr>
              <w:t>47,13 ± 0,43</w:t>
            </w:r>
            <w:r w:rsidRPr="001008E1">
              <w:rPr>
                <w:rFonts w:ascii="Times New Roman" w:hAnsi="Times New Roman"/>
                <w:sz w:val="24"/>
                <w:vertAlign w:val="superscript"/>
                <w:lang w:eastAsia="en-US"/>
              </w:rPr>
              <w:t>f</w:t>
            </w:r>
          </w:p>
        </w:tc>
        <w:tc>
          <w:tcPr>
            <w:tcW w:w="1701" w:type="dxa"/>
            <w:noWrap/>
            <w:hideMark/>
          </w:tcPr>
          <w:p w:rsidR="001008E1" w:rsidRPr="001008E1" w:rsidRDefault="001008E1" w:rsidP="001008E1">
            <w:pPr>
              <w:jc w:val="center"/>
              <w:rPr>
                <w:rFonts w:ascii="Times New Roman" w:hAnsi="Times New Roman"/>
                <w:sz w:val="24"/>
                <w:lang w:eastAsia="en-US"/>
              </w:rPr>
            </w:pPr>
            <w:r w:rsidRPr="001008E1">
              <w:rPr>
                <w:rFonts w:ascii="Times New Roman" w:hAnsi="Times New Roman"/>
                <w:sz w:val="24"/>
                <w:lang w:eastAsia="en-US"/>
              </w:rPr>
              <w:t>9,29 ± 0,33</w:t>
            </w:r>
            <w:r w:rsidRPr="001008E1">
              <w:rPr>
                <w:rFonts w:ascii="Times New Roman" w:hAnsi="Times New Roman"/>
                <w:sz w:val="24"/>
                <w:vertAlign w:val="superscript"/>
                <w:lang w:eastAsia="en-US"/>
              </w:rPr>
              <w:t>c</w:t>
            </w:r>
          </w:p>
        </w:tc>
        <w:tc>
          <w:tcPr>
            <w:tcW w:w="1843" w:type="dxa"/>
            <w:noWrap/>
            <w:hideMark/>
          </w:tcPr>
          <w:p w:rsidR="001008E1" w:rsidRPr="001008E1" w:rsidRDefault="001008E1" w:rsidP="001008E1">
            <w:pPr>
              <w:jc w:val="center"/>
              <w:rPr>
                <w:rFonts w:ascii="Times New Roman" w:hAnsi="Times New Roman"/>
                <w:sz w:val="24"/>
                <w:lang w:eastAsia="en-US"/>
              </w:rPr>
            </w:pPr>
            <w:r w:rsidRPr="001008E1">
              <w:rPr>
                <w:rFonts w:ascii="Times New Roman" w:hAnsi="Times New Roman"/>
                <w:sz w:val="24"/>
                <w:lang w:eastAsia="en-US"/>
              </w:rPr>
              <w:t>16,09 ± 0,60</w:t>
            </w:r>
            <w:r w:rsidRPr="001008E1">
              <w:rPr>
                <w:rFonts w:ascii="Times New Roman" w:hAnsi="Times New Roman"/>
                <w:sz w:val="24"/>
                <w:vertAlign w:val="superscript"/>
                <w:lang w:eastAsia="en-US"/>
              </w:rPr>
              <w:t>de</w:t>
            </w:r>
          </w:p>
        </w:tc>
      </w:tr>
      <w:tr w:rsidR="001008E1" w:rsidRPr="001008E1" w:rsidTr="001008E1">
        <w:trPr>
          <w:trHeight w:val="315"/>
          <w:jc w:val="center"/>
        </w:trPr>
        <w:tc>
          <w:tcPr>
            <w:tcW w:w="1242" w:type="dxa"/>
          </w:tcPr>
          <w:p w:rsidR="001008E1" w:rsidRPr="001008E1" w:rsidRDefault="001008E1" w:rsidP="001008E1">
            <w:pPr>
              <w:jc w:val="center"/>
              <w:rPr>
                <w:rFonts w:ascii="Times New Roman" w:hAnsi="Times New Roman"/>
                <w:sz w:val="24"/>
                <w:lang w:val="en-US" w:eastAsia="en-US"/>
              </w:rPr>
            </w:pPr>
            <w:r w:rsidRPr="001008E1">
              <w:rPr>
                <w:rFonts w:ascii="Times New Roman" w:hAnsi="Times New Roman"/>
                <w:sz w:val="24"/>
                <w:lang w:val="en-US" w:eastAsia="en-US"/>
              </w:rPr>
              <w:t>45</w:t>
            </w:r>
          </w:p>
        </w:tc>
        <w:tc>
          <w:tcPr>
            <w:tcW w:w="1418" w:type="dxa"/>
            <w:noWrap/>
            <w:hideMark/>
          </w:tcPr>
          <w:p w:rsidR="001008E1" w:rsidRPr="001008E1" w:rsidRDefault="001008E1" w:rsidP="001008E1">
            <w:pPr>
              <w:jc w:val="center"/>
              <w:rPr>
                <w:rFonts w:ascii="Times New Roman" w:hAnsi="Times New Roman"/>
                <w:sz w:val="24"/>
                <w:lang w:val="en-US" w:eastAsia="en-US"/>
              </w:rPr>
            </w:pPr>
            <w:r w:rsidRPr="001008E1">
              <w:rPr>
                <w:rFonts w:ascii="Times New Roman" w:hAnsi="Times New Roman"/>
                <w:sz w:val="24"/>
                <w:lang w:eastAsia="en-US"/>
              </w:rPr>
              <w:t xml:space="preserve">300 </w:t>
            </w:r>
          </w:p>
        </w:tc>
        <w:tc>
          <w:tcPr>
            <w:tcW w:w="1701" w:type="dxa"/>
            <w:noWrap/>
            <w:hideMark/>
          </w:tcPr>
          <w:p w:rsidR="001008E1" w:rsidRPr="001008E1" w:rsidRDefault="001008E1" w:rsidP="001008E1">
            <w:pPr>
              <w:jc w:val="center"/>
              <w:rPr>
                <w:rFonts w:ascii="Times New Roman" w:hAnsi="Times New Roman"/>
                <w:sz w:val="24"/>
                <w:lang w:eastAsia="en-US"/>
              </w:rPr>
            </w:pPr>
            <w:r w:rsidRPr="001008E1">
              <w:rPr>
                <w:rFonts w:ascii="Times New Roman" w:hAnsi="Times New Roman"/>
                <w:sz w:val="24"/>
                <w:lang w:eastAsia="en-US"/>
              </w:rPr>
              <w:t>42,42 ± 0,10</w:t>
            </w:r>
            <w:r w:rsidRPr="001008E1">
              <w:rPr>
                <w:rFonts w:ascii="Times New Roman" w:hAnsi="Times New Roman"/>
                <w:sz w:val="24"/>
                <w:vertAlign w:val="superscript"/>
                <w:lang w:eastAsia="en-US"/>
              </w:rPr>
              <w:t>a</w:t>
            </w:r>
          </w:p>
        </w:tc>
        <w:tc>
          <w:tcPr>
            <w:tcW w:w="1701" w:type="dxa"/>
            <w:noWrap/>
            <w:hideMark/>
          </w:tcPr>
          <w:p w:rsidR="001008E1" w:rsidRPr="001008E1" w:rsidRDefault="001008E1" w:rsidP="001008E1">
            <w:pPr>
              <w:jc w:val="center"/>
              <w:rPr>
                <w:rFonts w:ascii="Times New Roman" w:hAnsi="Times New Roman"/>
                <w:sz w:val="24"/>
                <w:lang w:eastAsia="en-US"/>
              </w:rPr>
            </w:pPr>
            <w:r w:rsidRPr="001008E1">
              <w:rPr>
                <w:rFonts w:ascii="Times New Roman" w:hAnsi="Times New Roman"/>
                <w:sz w:val="24"/>
                <w:lang w:eastAsia="en-US"/>
              </w:rPr>
              <w:t>7,49 ± 0,22</w:t>
            </w:r>
            <w:r w:rsidRPr="001008E1">
              <w:rPr>
                <w:rFonts w:ascii="Times New Roman" w:hAnsi="Times New Roman"/>
                <w:sz w:val="24"/>
                <w:vertAlign w:val="superscript"/>
                <w:lang w:eastAsia="en-US"/>
              </w:rPr>
              <w:t>b</w:t>
            </w:r>
          </w:p>
        </w:tc>
        <w:tc>
          <w:tcPr>
            <w:tcW w:w="1843" w:type="dxa"/>
            <w:noWrap/>
            <w:hideMark/>
          </w:tcPr>
          <w:p w:rsidR="001008E1" w:rsidRPr="001008E1" w:rsidRDefault="001008E1" w:rsidP="001008E1">
            <w:pPr>
              <w:jc w:val="center"/>
              <w:rPr>
                <w:rFonts w:ascii="Times New Roman" w:hAnsi="Times New Roman"/>
                <w:sz w:val="24"/>
                <w:lang w:eastAsia="en-US"/>
              </w:rPr>
            </w:pPr>
            <w:r w:rsidRPr="001008E1">
              <w:rPr>
                <w:rFonts w:ascii="Times New Roman" w:hAnsi="Times New Roman"/>
                <w:sz w:val="24"/>
                <w:lang w:eastAsia="en-US"/>
              </w:rPr>
              <w:t>13,69 ± 0,19</w:t>
            </w:r>
            <w:r w:rsidRPr="001008E1">
              <w:rPr>
                <w:rFonts w:ascii="Times New Roman" w:hAnsi="Times New Roman"/>
                <w:sz w:val="24"/>
                <w:vertAlign w:val="superscript"/>
                <w:lang w:eastAsia="en-US"/>
              </w:rPr>
              <w:t>a</w:t>
            </w:r>
          </w:p>
        </w:tc>
      </w:tr>
      <w:tr w:rsidR="001008E1" w:rsidRPr="001008E1" w:rsidTr="001008E1">
        <w:trPr>
          <w:trHeight w:val="315"/>
          <w:jc w:val="center"/>
        </w:trPr>
        <w:tc>
          <w:tcPr>
            <w:tcW w:w="1242" w:type="dxa"/>
          </w:tcPr>
          <w:p w:rsidR="001008E1" w:rsidRPr="001008E1" w:rsidRDefault="001008E1" w:rsidP="001008E1">
            <w:pPr>
              <w:jc w:val="center"/>
              <w:rPr>
                <w:rFonts w:ascii="Times New Roman" w:hAnsi="Times New Roman"/>
                <w:sz w:val="24"/>
                <w:lang w:val="en-US" w:eastAsia="en-US"/>
              </w:rPr>
            </w:pPr>
            <w:r w:rsidRPr="001008E1">
              <w:rPr>
                <w:rFonts w:ascii="Times New Roman" w:hAnsi="Times New Roman"/>
                <w:sz w:val="24"/>
                <w:lang w:val="en-US" w:eastAsia="en-US"/>
              </w:rPr>
              <w:t>45</w:t>
            </w:r>
          </w:p>
        </w:tc>
        <w:tc>
          <w:tcPr>
            <w:tcW w:w="1418" w:type="dxa"/>
            <w:noWrap/>
            <w:hideMark/>
          </w:tcPr>
          <w:p w:rsidR="001008E1" w:rsidRPr="001008E1" w:rsidRDefault="001008E1" w:rsidP="001008E1">
            <w:pPr>
              <w:jc w:val="center"/>
              <w:rPr>
                <w:rFonts w:ascii="Times New Roman" w:hAnsi="Times New Roman"/>
                <w:sz w:val="24"/>
                <w:lang w:val="en-US" w:eastAsia="en-US"/>
              </w:rPr>
            </w:pPr>
            <w:r w:rsidRPr="001008E1">
              <w:rPr>
                <w:rFonts w:ascii="Times New Roman" w:hAnsi="Times New Roman"/>
                <w:sz w:val="24"/>
                <w:lang w:eastAsia="en-US"/>
              </w:rPr>
              <w:t xml:space="preserve">500 </w:t>
            </w:r>
          </w:p>
        </w:tc>
        <w:tc>
          <w:tcPr>
            <w:tcW w:w="1701" w:type="dxa"/>
            <w:noWrap/>
            <w:hideMark/>
          </w:tcPr>
          <w:p w:rsidR="001008E1" w:rsidRPr="001008E1" w:rsidRDefault="001008E1" w:rsidP="001008E1">
            <w:pPr>
              <w:jc w:val="center"/>
              <w:rPr>
                <w:rFonts w:ascii="Times New Roman" w:hAnsi="Times New Roman"/>
                <w:sz w:val="24"/>
                <w:lang w:eastAsia="en-US"/>
              </w:rPr>
            </w:pPr>
            <w:r w:rsidRPr="001008E1">
              <w:rPr>
                <w:rFonts w:ascii="Times New Roman" w:hAnsi="Times New Roman"/>
                <w:sz w:val="24"/>
                <w:lang w:eastAsia="en-US"/>
              </w:rPr>
              <w:t>45,18 ± 0,71</w:t>
            </w:r>
            <w:r w:rsidRPr="001008E1">
              <w:rPr>
                <w:rFonts w:ascii="Times New Roman" w:hAnsi="Times New Roman"/>
                <w:sz w:val="24"/>
                <w:vertAlign w:val="superscript"/>
                <w:lang w:eastAsia="en-US"/>
              </w:rPr>
              <w:t>c</w:t>
            </w:r>
          </w:p>
        </w:tc>
        <w:tc>
          <w:tcPr>
            <w:tcW w:w="1701" w:type="dxa"/>
            <w:noWrap/>
            <w:hideMark/>
          </w:tcPr>
          <w:p w:rsidR="001008E1" w:rsidRPr="001008E1" w:rsidRDefault="001008E1" w:rsidP="001008E1">
            <w:pPr>
              <w:jc w:val="center"/>
              <w:rPr>
                <w:rFonts w:ascii="Times New Roman" w:hAnsi="Times New Roman"/>
                <w:sz w:val="24"/>
                <w:lang w:eastAsia="en-US"/>
              </w:rPr>
            </w:pPr>
            <w:r w:rsidRPr="001008E1">
              <w:rPr>
                <w:rFonts w:ascii="Times New Roman" w:hAnsi="Times New Roman"/>
                <w:sz w:val="24"/>
                <w:lang w:eastAsia="en-US"/>
              </w:rPr>
              <w:t>9,26 ± 0,57</w:t>
            </w:r>
            <w:r w:rsidRPr="001008E1">
              <w:rPr>
                <w:rFonts w:ascii="Times New Roman" w:hAnsi="Times New Roman"/>
                <w:sz w:val="24"/>
                <w:vertAlign w:val="superscript"/>
                <w:lang w:eastAsia="en-US"/>
              </w:rPr>
              <w:t>c</w:t>
            </w:r>
          </w:p>
        </w:tc>
        <w:tc>
          <w:tcPr>
            <w:tcW w:w="1843" w:type="dxa"/>
            <w:noWrap/>
            <w:hideMark/>
          </w:tcPr>
          <w:p w:rsidR="001008E1" w:rsidRPr="001008E1" w:rsidRDefault="001008E1" w:rsidP="001008E1">
            <w:pPr>
              <w:jc w:val="center"/>
              <w:rPr>
                <w:rFonts w:ascii="Times New Roman" w:hAnsi="Times New Roman"/>
                <w:sz w:val="24"/>
                <w:lang w:eastAsia="en-US"/>
              </w:rPr>
            </w:pPr>
            <w:r w:rsidRPr="001008E1">
              <w:rPr>
                <w:rFonts w:ascii="Times New Roman" w:hAnsi="Times New Roman"/>
                <w:sz w:val="24"/>
                <w:lang w:eastAsia="en-US"/>
              </w:rPr>
              <w:t>16,57 ± 0,34</w:t>
            </w:r>
            <w:r w:rsidRPr="001008E1">
              <w:rPr>
                <w:rFonts w:ascii="Times New Roman" w:hAnsi="Times New Roman"/>
                <w:sz w:val="24"/>
                <w:vertAlign w:val="superscript"/>
                <w:lang w:eastAsia="en-US"/>
              </w:rPr>
              <w:t>e</w:t>
            </w:r>
          </w:p>
        </w:tc>
      </w:tr>
      <w:tr w:rsidR="001008E1" w:rsidRPr="001008E1" w:rsidTr="001008E1">
        <w:trPr>
          <w:trHeight w:val="315"/>
          <w:jc w:val="center"/>
        </w:trPr>
        <w:tc>
          <w:tcPr>
            <w:tcW w:w="1242" w:type="dxa"/>
            <w:tcBorders>
              <w:bottom w:val="single" w:sz="4" w:space="0" w:color="auto"/>
            </w:tcBorders>
          </w:tcPr>
          <w:p w:rsidR="001008E1" w:rsidRPr="001008E1" w:rsidRDefault="001008E1" w:rsidP="001008E1">
            <w:pPr>
              <w:jc w:val="center"/>
              <w:rPr>
                <w:rFonts w:ascii="Times New Roman" w:hAnsi="Times New Roman"/>
                <w:sz w:val="24"/>
                <w:lang w:val="en-US" w:eastAsia="en-US"/>
              </w:rPr>
            </w:pPr>
            <w:r w:rsidRPr="001008E1">
              <w:rPr>
                <w:rFonts w:ascii="Times New Roman" w:hAnsi="Times New Roman"/>
                <w:sz w:val="24"/>
                <w:lang w:val="en-US" w:eastAsia="en-US"/>
              </w:rPr>
              <w:t>45</w:t>
            </w:r>
          </w:p>
        </w:tc>
        <w:tc>
          <w:tcPr>
            <w:tcW w:w="1418" w:type="dxa"/>
            <w:tcBorders>
              <w:bottom w:val="single" w:sz="4" w:space="0" w:color="auto"/>
            </w:tcBorders>
            <w:noWrap/>
            <w:hideMark/>
          </w:tcPr>
          <w:p w:rsidR="001008E1" w:rsidRPr="001008E1" w:rsidRDefault="001008E1" w:rsidP="001008E1">
            <w:pPr>
              <w:jc w:val="center"/>
              <w:rPr>
                <w:rFonts w:ascii="Times New Roman" w:hAnsi="Times New Roman"/>
                <w:sz w:val="24"/>
                <w:lang w:val="en-US" w:eastAsia="en-US"/>
              </w:rPr>
            </w:pPr>
            <w:r w:rsidRPr="001008E1">
              <w:rPr>
                <w:rFonts w:ascii="Times New Roman" w:hAnsi="Times New Roman"/>
                <w:sz w:val="24"/>
                <w:lang w:eastAsia="en-US"/>
              </w:rPr>
              <w:t xml:space="preserve">700 </w:t>
            </w:r>
          </w:p>
        </w:tc>
        <w:tc>
          <w:tcPr>
            <w:tcW w:w="1701" w:type="dxa"/>
            <w:tcBorders>
              <w:bottom w:val="single" w:sz="4" w:space="0" w:color="auto"/>
            </w:tcBorders>
            <w:noWrap/>
            <w:hideMark/>
          </w:tcPr>
          <w:p w:rsidR="001008E1" w:rsidRPr="001008E1" w:rsidRDefault="001008E1" w:rsidP="001008E1">
            <w:pPr>
              <w:jc w:val="center"/>
              <w:rPr>
                <w:rFonts w:ascii="Times New Roman" w:hAnsi="Times New Roman"/>
                <w:sz w:val="24"/>
                <w:lang w:eastAsia="en-US"/>
              </w:rPr>
            </w:pPr>
            <w:r w:rsidRPr="001008E1">
              <w:rPr>
                <w:rFonts w:ascii="Times New Roman" w:hAnsi="Times New Roman"/>
                <w:sz w:val="24"/>
                <w:lang w:eastAsia="en-US"/>
              </w:rPr>
              <w:t>46,21 ± 0,40</w:t>
            </w:r>
            <w:r w:rsidRPr="001008E1">
              <w:rPr>
                <w:rFonts w:ascii="Times New Roman" w:hAnsi="Times New Roman"/>
                <w:sz w:val="24"/>
                <w:vertAlign w:val="superscript"/>
                <w:lang w:eastAsia="en-US"/>
              </w:rPr>
              <w:t>de</w:t>
            </w:r>
          </w:p>
        </w:tc>
        <w:tc>
          <w:tcPr>
            <w:tcW w:w="1701" w:type="dxa"/>
            <w:tcBorders>
              <w:bottom w:val="single" w:sz="4" w:space="0" w:color="auto"/>
            </w:tcBorders>
            <w:noWrap/>
            <w:hideMark/>
          </w:tcPr>
          <w:p w:rsidR="001008E1" w:rsidRPr="001008E1" w:rsidRDefault="001008E1" w:rsidP="001008E1">
            <w:pPr>
              <w:jc w:val="center"/>
              <w:rPr>
                <w:rFonts w:ascii="Times New Roman" w:hAnsi="Times New Roman"/>
                <w:sz w:val="24"/>
                <w:lang w:eastAsia="en-US"/>
              </w:rPr>
            </w:pPr>
            <w:r w:rsidRPr="001008E1">
              <w:rPr>
                <w:rFonts w:ascii="Times New Roman" w:hAnsi="Times New Roman"/>
                <w:sz w:val="24"/>
                <w:lang w:eastAsia="en-US"/>
              </w:rPr>
              <w:t>10,32 ± 0,19</w:t>
            </w:r>
            <w:r w:rsidRPr="001008E1">
              <w:rPr>
                <w:rFonts w:ascii="Times New Roman" w:hAnsi="Times New Roman"/>
                <w:sz w:val="24"/>
                <w:vertAlign w:val="superscript"/>
                <w:lang w:eastAsia="en-US"/>
              </w:rPr>
              <w:t>d</w:t>
            </w:r>
          </w:p>
        </w:tc>
        <w:tc>
          <w:tcPr>
            <w:tcW w:w="1843" w:type="dxa"/>
            <w:tcBorders>
              <w:bottom w:val="single" w:sz="4" w:space="0" w:color="auto"/>
            </w:tcBorders>
            <w:noWrap/>
            <w:hideMark/>
          </w:tcPr>
          <w:p w:rsidR="001008E1" w:rsidRPr="001008E1" w:rsidRDefault="001008E1" w:rsidP="001008E1">
            <w:pPr>
              <w:jc w:val="center"/>
              <w:rPr>
                <w:rFonts w:ascii="Times New Roman" w:hAnsi="Times New Roman"/>
                <w:sz w:val="24"/>
                <w:lang w:eastAsia="en-US"/>
              </w:rPr>
            </w:pPr>
            <w:r w:rsidRPr="001008E1">
              <w:rPr>
                <w:rFonts w:ascii="Times New Roman" w:hAnsi="Times New Roman"/>
                <w:sz w:val="24"/>
                <w:lang w:eastAsia="en-US"/>
              </w:rPr>
              <w:t>17,20 ± 0,42</w:t>
            </w:r>
            <w:r w:rsidRPr="001008E1">
              <w:rPr>
                <w:rFonts w:ascii="Times New Roman" w:hAnsi="Times New Roman"/>
                <w:sz w:val="24"/>
                <w:vertAlign w:val="superscript"/>
                <w:lang w:eastAsia="en-US"/>
              </w:rPr>
              <w:t>f</w:t>
            </w:r>
          </w:p>
        </w:tc>
      </w:tr>
    </w:tbl>
    <w:p w:rsidR="004C7702" w:rsidRPr="004C7702" w:rsidRDefault="004C7702" w:rsidP="004C7702">
      <w:pPr>
        <w:spacing w:line="229" w:lineRule="auto"/>
        <w:ind w:left="822"/>
        <w:jc w:val="both"/>
        <w:rPr>
          <w:rFonts w:ascii="Times New Roman" w:hAnsi="Times New Roman"/>
          <w:sz w:val="24"/>
          <w:lang w:val="en-US"/>
        </w:rPr>
      </w:pPr>
      <w:r w:rsidRPr="004C7702">
        <w:rPr>
          <w:rFonts w:ascii="Times New Roman" w:hAnsi="Times New Roman"/>
          <w:sz w:val="24"/>
          <w:lang w:val="en-US"/>
        </w:rPr>
        <w:t>Keterangan: Notasi yang berbeda menunjukkan berbeda nyata pada α=0</w:t>
      </w:r>
      <w:proofErr w:type="gramStart"/>
      <w:r w:rsidRPr="004C7702">
        <w:rPr>
          <w:rFonts w:ascii="Times New Roman" w:hAnsi="Times New Roman"/>
          <w:sz w:val="24"/>
          <w:lang w:val="en-US"/>
        </w:rPr>
        <w:t>,05</w:t>
      </w:r>
      <w:proofErr w:type="gramEnd"/>
      <w:r w:rsidRPr="004C7702">
        <w:rPr>
          <w:rFonts w:ascii="Times New Roman" w:hAnsi="Times New Roman"/>
          <w:sz w:val="24"/>
          <w:lang w:val="en-US"/>
        </w:rPr>
        <w:t>.</w:t>
      </w:r>
    </w:p>
    <w:p w:rsidR="001008E1" w:rsidRDefault="001008E1" w:rsidP="001008E1">
      <w:pPr>
        <w:spacing w:line="229" w:lineRule="auto"/>
        <w:ind w:left="822"/>
        <w:jc w:val="both"/>
        <w:rPr>
          <w:rFonts w:ascii="Times New Roman" w:hAnsi="Times New Roman"/>
          <w:sz w:val="24"/>
          <w:lang w:val="en-US"/>
        </w:rPr>
      </w:pPr>
    </w:p>
    <w:p w:rsidR="001008E1" w:rsidRPr="001008E1" w:rsidRDefault="001008E1" w:rsidP="001008E1">
      <w:pPr>
        <w:spacing w:line="229" w:lineRule="auto"/>
        <w:ind w:left="822" w:firstLine="618"/>
        <w:jc w:val="both"/>
        <w:rPr>
          <w:rFonts w:ascii="Times New Roman" w:hAnsi="Times New Roman"/>
          <w:sz w:val="24"/>
          <w:lang w:val="en-US"/>
        </w:rPr>
      </w:pPr>
      <w:proofErr w:type="gramStart"/>
      <w:r w:rsidRPr="001008E1">
        <w:rPr>
          <w:rFonts w:ascii="Times New Roman" w:hAnsi="Times New Roman"/>
          <w:sz w:val="24"/>
          <w:lang w:val="en-US"/>
        </w:rPr>
        <w:t>Pada hasil perhitungan (ANOVA) menunjukan bahwa semakin banyak penambahan variasi sukrosa dan jambu biji berpengaruh nyata terhadap warna setup jambu biji yang menyebabkan warna semakin tinggi.</w:t>
      </w:r>
      <w:proofErr w:type="gramEnd"/>
      <w:r w:rsidRPr="001008E1">
        <w:rPr>
          <w:rFonts w:ascii="Times New Roman" w:hAnsi="Times New Roman"/>
          <w:sz w:val="24"/>
          <w:lang w:val="en-US"/>
        </w:rPr>
        <w:t xml:space="preserve"> Nilai kecerahan  (</w:t>
      </w:r>
      <w:r w:rsidRPr="001008E1">
        <w:rPr>
          <w:rFonts w:ascii="Times New Roman" w:hAnsi="Times New Roman"/>
          <w:sz w:val="24"/>
        </w:rPr>
        <w:t>L*</w:t>
      </w:r>
      <w:r w:rsidRPr="001008E1">
        <w:rPr>
          <w:rFonts w:ascii="Times New Roman" w:hAnsi="Times New Roman"/>
          <w:sz w:val="24"/>
          <w:lang w:val="en-US"/>
        </w:rPr>
        <w:t>) tertinggi pada setup yang dibuat dengan penambahan sukrosa 30 % dan jambu biji 700 g. Berdasarkan tabel 8 penambahan variasi konsenterasi sukrosa dan jambu biji pada pembuatan setup memberikan pengaruh yang nyata terhadap warna merah (a</w:t>
      </w:r>
      <w:r w:rsidRPr="001008E1">
        <w:rPr>
          <w:rFonts w:ascii="Times New Roman" w:hAnsi="Times New Roman"/>
          <w:sz w:val="24"/>
        </w:rPr>
        <w:t>*</w:t>
      </w:r>
      <w:r w:rsidRPr="001008E1">
        <w:rPr>
          <w:rFonts w:ascii="Times New Roman" w:hAnsi="Times New Roman"/>
          <w:sz w:val="24"/>
          <w:lang w:val="en-US"/>
        </w:rPr>
        <w:t>) dan kuning (b</w:t>
      </w:r>
      <w:r w:rsidRPr="001008E1">
        <w:rPr>
          <w:rFonts w:ascii="Times New Roman" w:hAnsi="Times New Roman"/>
          <w:sz w:val="24"/>
        </w:rPr>
        <w:t>*</w:t>
      </w:r>
      <w:r w:rsidRPr="001008E1">
        <w:rPr>
          <w:rFonts w:ascii="Times New Roman" w:hAnsi="Times New Roman"/>
          <w:sz w:val="24"/>
          <w:lang w:val="en-US"/>
        </w:rPr>
        <w:t xml:space="preserve">). </w:t>
      </w:r>
      <w:proofErr w:type="gramStart"/>
      <w:r w:rsidRPr="001008E1">
        <w:rPr>
          <w:rFonts w:ascii="Times New Roman" w:hAnsi="Times New Roman"/>
          <w:sz w:val="24"/>
          <w:lang w:val="en-US"/>
        </w:rPr>
        <w:t>Nilai warna merah dan kuning tertinggi pada setup yang dibuat dengan penambahan sukrosa 45 % dan jambu biji 700 g.</w:t>
      </w:r>
      <w:proofErr w:type="gramEnd"/>
      <w:r w:rsidRPr="001008E1">
        <w:rPr>
          <w:rFonts w:ascii="Times New Roman" w:hAnsi="Times New Roman"/>
          <w:sz w:val="24"/>
          <w:lang w:val="en-US"/>
        </w:rPr>
        <w:t xml:space="preserve"> </w:t>
      </w:r>
    </w:p>
    <w:p w:rsidR="001008E1" w:rsidRPr="001008E1" w:rsidRDefault="001008E1" w:rsidP="001008E1">
      <w:pPr>
        <w:spacing w:line="229" w:lineRule="auto"/>
        <w:ind w:left="822" w:firstLine="618"/>
        <w:jc w:val="both"/>
        <w:rPr>
          <w:rFonts w:ascii="Times New Roman" w:hAnsi="Times New Roman"/>
          <w:sz w:val="24"/>
          <w:lang w:val="en-US"/>
        </w:rPr>
      </w:pPr>
      <w:r w:rsidRPr="001008E1">
        <w:rPr>
          <w:rFonts w:ascii="Times New Roman" w:hAnsi="Times New Roman"/>
          <w:sz w:val="24"/>
          <w:lang w:val="en-US"/>
        </w:rPr>
        <w:t xml:space="preserve">Warna pada setup buah jambu biji terbentuk dengan adanya pigmen warna </w:t>
      </w:r>
      <w:proofErr w:type="gramStart"/>
      <w:r w:rsidRPr="001008E1">
        <w:rPr>
          <w:rFonts w:ascii="Times New Roman" w:hAnsi="Times New Roman"/>
          <w:sz w:val="24"/>
          <w:lang w:val="en-US"/>
        </w:rPr>
        <w:t>merah  yang</w:t>
      </w:r>
      <w:proofErr w:type="gramEnd"/>
      <w:r w:rsidRPr="001008E1">
        <w:rPr>
          <w:rFonts w:ascii="Times New Roman" w:hAnsi="Times New Roman"/>
          <w:sz w:val="24"/>
          <w:lang w:val="en-US"/>
        </w:rPr>
        <w:t xml:space="preserve"> dihasilkan dari warna jambu biji itu sendiri yaitu antosianin. </w:t>
      </w:r>
      <w:proofErr w:type="gramStart"/>
      <w:r w:rsidRPr="001008E1">
        <w:rPr>
          <w:rFonts w:ascii="Times New Roman" w:hAnsi="Times New Roman"/>
          <w:sz w:val="24"/>
          <w:lang w:val="en-US"/>
        </w:rPr>
        <w:t>Namun dengan adanya penambahan sukrosa menyebabkan terjadinya perubahan warna merah pekat.</w:t>
      </w:r>
      <w:proofErr w:type="gramEnd"/>
      <w:r w:rsidRPr="001008E1">
        <w:rPr>
          <w:rFonts w:ascii="Times New Roman" w:hAnsi="Times New Roman"/>
          <w:sz w:val="24"/>
          <w:lang w:val="en-US"/>
        </w:rPr>
        <w:t xml:space="preserve"> </w:t>
      </w:r>
      <w:proofErr w:type="gramStart"/>
      <w:r w:rsidRPr="001008E1">
        <w:rPr>
          <w:rFonts w:ascii="Times New Roman" w:hAnsi="Times New Roman"/>
          <w:sz w:val="24"/>
          <w:lang w:val="en-US"/>
        </w:rPr>
        <w:t>Gula yang dipanaskan menyebabkan setup berwana merah kecoklatan.</w:t>
      </w:r>
      <w:proofErr w:type="gramEnd"/>
      <w:r w:rsidRPr="001008E1">
        <w:rPr>
          <w:rFonts w:ascii="Times New Roman" w:hAnsi="Times New Roman"/>
          <w:sz w:val="24"/>
          <w:lang w:val="en-US"/>
        </w:rPr>
        <w:t xml:space="preserve"> </w:t>
      </w:r>
      <w:proofErr w:type="gramStart"/>
      <w:r w:rsidRPr="001008E1">
        <w:rPr>
          <w:rFonts w:ascii="Times New Roman" w:hAnsi="Times New Roman"/>
          <w:sz w:val="24"/>
          <w:lang w:val="en-US"/>
        </w:rPr>
        <w:t>Sehingga juga menyebabkan nilai warna kuning pada setup yang dihasilkan juga mengalami kenaikan.</w:t>
      </w:r>
      <w:proofErr w:type="gramEnd"/>
      <w:r w:rsidRPr="001008E1">
        <w:rPr>
          <w:rFonts w:ascii="Times New Roman" w:hAnsi="Times New Roman"/>
          <w:sz w:val="24"/>
          <w:lang w:val="en-US"/>
        </w:rPr>
        <w:t xml:space="preserve"> Jika suhu dan waktu pemasakan terlalu lama, </w:t>
      </w:r>
      <w:proofErr w:type="gramStart"/>
      <w:r w:rsidRPr="001008E1">
        <w:rPr>
          <w:rFonts w:ascii="Times New Roman" w:hAnsi="Times New Roman"/>
          <w:sz w:val="24"/>
          <w:lang w:val="en-US"/>
        </w:rPr>
        <w:t>akan</w:t>
      </w:r>
      <w:proofErr w:type="gramEnd"/>
      <w:r w:rsidRPr="001008E1">
        <w:rPr>
          <w:rFonts w:ascii="Times New Roman" w:hAnsi="Times New Roman"/>
          <w:sz w:val="24"/>
          <w:lang w:val="en-US"/>
        </w:rPr>
        <w:t xml:space="preserve"> menyebabkan warna setup menjadi lebih kelam karena terjadi browning.</w:t>
      </w:r>
    </w:p>
    <w:p w:rsidR="001008E1" w:rsidRDefault="001008E1" w:rsidP="001008E1">
      <w:pPr>
        <w:spacing w:line="229" w:lineRule="auto"/>
        <w:ind w:left="822" w:firstLine="618"/>
        <w:jc w:val="both"/>
        <w:rPr>
          <w:rFonts w:ascii="Times New Roman" w:hAnsi="Times New Roman"/>
          <w:sz w:val="24"/>
          <w:lang w:val="en-US"/>
        </w:rPr>
      </w:pPr>
      <w:proofErr w:type="gramStart"/>
      <w:r w:rsidRPr="001008E1">
        <w:rPr>
          <w:rFonts w:ascii="Times New Roman" w:hAnsi="Times New Roman"/>
          <w:sz w:val="24"/>
          <w:lang w:val="en-US"/>
        </w:rPr>
        <w:lastRenderedPageBreak/>
        <w:t>Menurut Desrosier dalam Nurminabari (2008), perubahan warna menjadi lebih coklat karena warna tua terbentuk dari pemanasan bahan pangan, sehingga terjadi reaksi mailard yaitu reaksi antara gula pereduksi dengan asam amino terutama terjadi pada bahan pangan yang mengandung karbohidrat tinggi.</w:t>
      </w:r>
      <w:proofErr w:type="gramEnd"/>
      <w:r w:rsidRPr="001008E1">
        <w:rPr>
          <w:rFonts w:ascii="Times New Roman" w:hAnsi="Times New Roman"/>
          <w:sz w:val="24"/>
          <w:lang w:val="en-US"/>
        </w:rPr>
        <w:t xml:space="preserve"> </w:t>
      </w:r>
    </w:p>
    <w:p w:rsidR="004C7702" w:rsidRDefault="004C7702" w:rsidP="001008E1">
      <w:pPr>
        <w:spacing w:line="229" w:lineRule="auto"/>
        <w:ind w:left="822" w:firstLine="618"/>
        <w:jc w:val="both"/>
        <w:rPr>
          <w:rFonts w:ascii="Times New Roman" w:hAnsi="Times New Roman"/>
          <w:sz w:val="24"/>
          <w:lang w:val="en-US"/>
        </w:rPr>
      </w:pPr>
    </w:p>
    <w:p w:rsidR="001008E1" w:rsidRDefault="001008E1" w:rsidP="004C7702">
      <w:pPr>
        <w:spacing w:line="229" w:lineRule="auto"/>
        <w:ind w:left="822" w:firstLine="618"/>
        <w:jc w:val="center"/>
        <w:rPr>
          <w:rFonts w:ascii="Times New Roman" w:hAnsi="Times New Roman"/>
          <w:b/>
          <w:sz w:val="24"/>
          <w:lang w:val="en-US"/>
        </w:rPr>
      </w:pPr>
      <w:r w:rsidRPr="001008E1">
        <w:rPr>
          <w:rFonts w:ascii="Times New Roman" w:hAnsi="Times New Roman"/>
          <w:b/>
          <w:sz w:val="24"/>
          <w:lang w:val="en-US"/>
        </w:rPr>
        <w:t>2. Viskositas</w:t>
      </w:r>
    </w:p>
    <w:p w:rsidR="004C7702" w:rsidRPr="001008E1" w:rsidRDefault="004C7702" w:rsidP="004C7702">
      <w:pPr>
        <w:spacing w:line="229" w:lineRule="auto"/>
        <w:ind w:left="822" w:firstLine="618"/>
        <w:jc w:val="center"/>
        <w:rPr>
          <w:rFonts w:ascii="Times New Roman" w:hAnsi="Times New Roman"/>
          <w:b/>
          <w:sz w:val="24"/>
          <w:lang w:val="en-US"/>
        </w:rPr>
      </w:pPr>
    </w:p>
    <w:p w:rsidR="001008E1" w:rsidRDefault="001008E1" w:rsidP="001008E1">
      <w:pPr>
        <w:spacing w:line="229" w:lineRule="auto"/>
        <w:ind w:left="822" w:firstLine="618"/>
        <w:jc w:val="both"/>
        <w:rPr>
          <w:rFonts w:ascii="Times New Roman" w:hAnsi="Times New Roman"/>
          <w:sz w:val="24"/>
          <w:lang w:val="en-US"/>
        </w:rPr>
      </w:pPr>
      <w:proofErr w:type="gramStart"/>
      <w:r w:rsidRPr="001008E1">
        <w:rPr>
          <w:rFonts w:ascii="Times New Roman" w:hAnsi="Times New Roman"/>
          <w:sz w:val="24"/>
          <w:lang w:val="en-US"/>
        </w:rPr>
        <w:t>Viskositas merupakan sifat cairan yang berhubungan dengan hambatan untuk mengalir.</w:t>
      </w:r>
      <w:proofErr w:type="gramEnd"/>
      <w:r w:rsidRPr="001008E1">
        <w:rPr>
          <w:rFonts w:ascii="Times New Roman" w:hAnsi="Times New Roman"/>
          <w:sz w:val="24"/>
          <w:lang w:val="en-US"/>
        </w:rPr>
        <w:t xml:space="preserve"> </w:t>
      </w:r>
      <w:proofErr w:type="gramStart"/>
      <w:r w:rsidRPr="001008E1">
        <w:rPr>
          <w:rFonts w:ascii="Times New Roman" w:hAnsi="Times New Roman"/>
          <w:sz w:val="24"/>
          <w:lang w:val="en-US"/>
        </w:rPr>
        <w:t>Perbedaan fluida memiliki perbedaan viskositas, semakin besar viskositas dalam suatu fluida maka semakin sulit untuk mengalir (Lubis, 2018).</w:t>
      </w:r>
      <w:proofErr w:type="gramEnd"/>
      <w:r w:rsidRPr="001008E1">
        <w:rPr>
          <w:rFonts w:ascii="Times New Roman" w:hAnsi="Times New Roman"/>
          <w:sz w:val="24"/>
          <w:lang w:val="en-US"/>
        </w:rPr>
        <w:t xml:space="preserve"> </w:t>
      </w:r>
      <w:proofErr w:type="gramStart"/>
      <w:r w:rsidRPr="001008E1">
        <w:rPr>
          <w:rFonts w:ascii="Times New Roman" w:hAnsi="Times New Roman"/>
          <w:sz w:val="24"/>
          <w:lang w:val="en-US"/>
        </w:rPr>
        <w:t>Hasil uji visko</w:t>
      </w:r>
      <w:r w:rsidR="004C7702">
        <w:rPr>
          <w:rFonts w:ascii="Times New Roman" w:hAnsi="Times New Roman"/>
          <w:sz w:val="24"/>
          <w:lang w:val="en-US"/>
        </w:rPr>
        <w:t>sitas dapat dilihat pada Tabel 4</w:t>
      </w:r>
      <w:r w:rsidRPr="001008E1">
        <w:rPr>
          <w:rFonts w:ascii="Times New Roman" w:hAnsi="Times New Roman"/>
          <w:sz w:val="24"/>
          <w:lang w:val="en-US"/>
        </w:rPr>
        <w:t>.</w:t>
      </w:r>
      <w:proofErr w:type="gramEnd"/>
    </w:p>
    <w:p w:rsidR="004C7702" w:rsidRPr="001008E1" w:rsidRDefault="004C7702" w:rsidP="001008E1">
      <w:pPr>
        <w:spacing w:line="229" w:lineRule="auto"/>
        <w:ind w:left="822" w:firstLine="618"/>
        <w:jc w:val="both"/>
        <w:rPr>
          <w:rFonts w:ascii="Times New Roman" w:hAnsi="Times New Roman"/>
          <w:sz w:val="24"/>
          <w:lang w:val="en-US"/>
        </w:rPr>
      </w:pPr>
    </w:p>
    <w:p w:rsidR="004C7702" w:rsidRDefault="004C7702" w:rsidP="004C7702">
      <w:pPr>
        <w:spacing w:line="229" w:lineRule="auto"/>
        <w:ind w:left="822" w:firstLine="618"/>
        <w:rPr>
          <w:rFonts w:ascii="Times New Roman" w:hAnsi="Times New Roman"/>
          <w:b/>
          <w:sz w:val="24"/>
          <w:lang w:val="en-US"/>
        </w:rPr>
      </w:pPr>
      <w:r>
        <w:rPr>
          <w:rFonts w:ascii="Times New Roman" w:hAnsi="Times New Roman"/>
          <w:b/>
          <w:sz w:val="24"/>
          <w:lang w:val="en-US"/>
        </w:rPr>
        <w:t xml:space="preserve">                      </w:t>
      </w:r>
      <w:r w:rsidRPr="004C7702">
        <w:rPr>
          <w:rFonts w:ascii="Times New Roman" w:hAnsi="Times New Roman"/>
          <w:b/>
          <w:sz w:val="24"/>
        </w:rPr>
        <w:t xml:space="preserve">Tabel </w:t>
      </w:r>
      <w:r>
        <w:rPr>
          <w:rFonts w:ascii="Times New Roman" w:hAnsi="Times New Roman"/>
          <w:b/>
          <w:sz w:val="24"/>
          <w:lang w:val="en-US"/>
        </w:rPr>
        <w:t>4</w:t>
      </w:r>
      <w:r w:rsidRPr="004C7702">
        <w:rPr>
          <w:rFonts w:ascii="Times New Roman" w:hAnsi="Times New Roman"/>
          <w:b/>
          <w:sz w:val="24"/>
        </w:rPr>
        <w:t>. Viskositas Setup Jambu biji</w:t>
      </w:r>
    </w:p>
    <w:p w:rsidR="004C7702" w:rsidRPr="004C7702" w:rsidRDefault="004C7702" w:rsidP="004C7702">
      <w:pPr>
        <w:spacing w:line="229" w:lineRule="auto"/>
        <w:ind w:left="822" w:firstLine="618"/>
        <w:rPr>
          <w:rFonts w:ascii="Times New Roman" w:hAnsi="Times New Roman"/>
          <w:b/>
          <w:sz w:val="24"/>
          <w:lang w:val="en-US"/>
        </w:rPr>
      </w:pPr>
    </w:p>
    <w:tbl>
      <w:tblPr>
        <w:tblW w:w="5281" w:type="dxa"/>
        <w:jc w:val="center"/>
        <w:tblLook w:val="04A0" w:firstRow="1" w:lastRow="0" w:firstColumn="1" w:lastColumn="0" w:noHBand="0" w:noVBand="1"/>
      </w:tblPr>
      <w:tblGrid>
        <w:gridCol w:w="1809"/>
        <w:gridCol w:w="1843"/>
        <w:gridCol w:w="1629"/>
      </w:tblGrid>
      <w:tr w:rsidR="004C7702" w:rsidRPr="004C7702" w:rsidTr="007F243E">
        <w:trPr>
          <w:trHeight w:val="315"/>
          <w:jc w:val="center"/>
        </w:trPr>
        <w:tc>
          <w:tcPr>
            <w:tcW w:w="1809" w:type="dxa"/>
            <w:tcBorders>
              <w:top w:val="single" w:sz="4" w:space="0" w:color="auto"/>
              <w:bottom w:val="single" w:sz="4" w:space="0" w:color="auto"/>
            </w:tcBorders>
          </w:tcPr>
          <w:p w:rsidR="004C7702" w:rsidRPr="004C7702" w:rsidRDefault="004C7702" w:rsidP="004C7702">
            <w:pPr>
              <w:jc w:val="center"/>
              <w:rPr>
                <w:rFonts w:ascii="Times New Roman" w:eastAsia="Times New Roman" w:hAnsi="Times New Roman" w:cs="Times New Roman"/>
                <w:color w:val="000000"/>
                <w:sz w:val="24"/>
                <w:szCs w:val="24"/>
                <w:lang w:val="en-US" w:eastAsia="en-US"/>
              </w:rPr>
            </w:pPr>
            <w:r w:rsidRPr="004C7702">
              <w:rPr>
                <w:rFonts w:ascii="Times New Roman" w:eastAsia="Times New Roman" w:hAnsi="Times New Roman" w:cs="Times New Roman"/>
                <w:color w:val="000000"/>
                <w:sz w:val="24"/>
                <w:szCs w:val="24"/>
                <w:lang w:val="en-US" w:eastAsia="en-US"/>
              </w:rPr>
              <w:t>Sukrosa (%)</w:t>
            </w:r>
          </w:p>
        </w:tc>
        <w:tc>
          <w:tcPr>
            <w:tcW w:w="1843" w:type="dxa"/>
            <w:tcBorders>
              <w:top w:val="single" w:sz="4" w:space="0" w:color="auto"/>
              <w:bottom w:val="single" w:sz="4" w:space="0" w:color="auto"/>
            </w:tcBorders>
            <w:noWrap/>
            <w:vAlign w:val="bottom"/>
            <w:hideMark/>
          </w:tcPr>
          <w:p w:rsidR="004C7702" w:rsidRPr="004C7702" w:rsidRDefault="004C7702" w:rsidP="004C7702">
            <w:pPr>
              <w:jc w:val="center"/>
              <w:rPr>
                <w:rFonts w:ascii="Times New Roman" w:eastAsia="Times New Roman" w:hAnsi="Times New Roman" w:cs="Times New Roman"/>
                <w:color w:val="000000"/>
                <w:sz w:val="24"/>
                <w:szCs w:val="24"/>
                <w:lang w:val="en-US" w:eastAsia="en-US"/>
              </w:rPr>
            </w:pPr>
            <w:r w:rsidRPr="004C7702">
              <w:rPr>
                <w:rFonts w:ascii="Times New Roman" w:eastAsia="Times New Roman" w:hAnsi="Times New Roman" w:cs="Times New Roman"/>
                <w:color w:val="000000"/>
                <w:sz w:val="24"/>
                <w:szCs w:val="24"/>
                <w:lang w:val="en-US" w:eastAsia="en-US"/>
              </w:rPr>
              <w:t>Jambu biji (g)</w:t>
            </w:r>
          </w:p>
        </w:tc>
        <w:tc>
          <w:tcPr>
            <w:tcW w:w="1629" w:type="dxa"/>
            <w:tcBorders>
              <w:top w:val="single" w:sz="4" w:space="0" w:color="auto"/>
              <w:bottom w:val="single" w:sz="4" w:space="0" w:color="auto"/>
            </w:tcBorders>
            <w:noWrap/>
            <w:vAlign w:val="bottom"/>
            <w:hideMark/>
          </w:tcPr>
          <w:p w:rsidR="004C7702" w:rsidRPr="004C7702" w:rsidRDefault="004C7702" w:rsidP="004C7702">
            <w:pPr>
              <w:jc w:val="center"/>
              <w:rPr>
                <w:rFonts w:ascii="Times New Roman" w:eastAsia="Times New Roman" w:hAnsi="Times New Roman" w:cs="Times New Roman"/>
                <w:color w:val="000000"/>
                <w:sz w:val="24"/>
                <w:szCs w:val="24"/>
                <w:lang w:val="en-US" w:eastAsia="en-US"/>
              </w:rPr>
            </w:pPr>
            <w:r w:rsidRPr="004C7702">
              <w:rPr>
                <w:rFonts w:ascii="Times New Roman" w:eastAsia="Times New Roman" w:hAnsi="Times New Roman" w:cs="Times New Roman"/>
                <w:color w:val="000000"/>
                <w:sz w:val="24"/>
                <w:szCs w:val="24"/>
                <w:lang w:eastAsia="en-US"/>
              </w:rPr>
              <w:t>viskositas</w:t>
            </w:r>
            <w:r w:rsidRPr="004C7702">
              <w:rPr>
                <w:rFonts w:ascii="Times New Roman" w:eastAsia="Times New Roman" w:hAnsi="Times New Roman" w:cs="Times New Roman"/>
                <w:color w:val="000000"/>
                <w:sz w:val="24"/>
                <w:szCs w:val="24"/>
                <w:lang w:val="en-US" w:eastAsia="en-US"/>
              </w:rPr>
              <w:t xml:space="preserve"> (P)</w:t>
            </w:r>
          </w:p>
        </w:tc>
      </w:tr>
      <w:tr w:rsidR="004C7702" w:rsidRPr="004C7702" w:rsidTr="007F243E">
        <w:trPr>
          <w:trHeight w:val="315"/>
          <w:jc w:val="center"/>
        </w:trPr>
        <w:tc>
          <w:tcPr>
            <w:tcW w:w="1809" w:type="dxa"/>
            <w:tcBorders>
              <w:top w:val="single" w:sz="4" w:space="0" w:color="auto"/>
            </w:tcBorders>
          </w:tcPr>
          <w:p w:rsidR="004C7702" w:rsidRPr="004C7702" w:rsidRDefault="004C7702" w:rsidP="004C7702">
            <w:pPr>
              <w:jc w:val="center"/>
              <w:rPr>
                <w:rFonts w:ascii="Times New Roman" w:eastAsia="Times New Roman" w:hAnsi="Times New Roman" w:cs="Times New Roman"/>
                <w:color w:val="000000"/>
                <w:sz w:val="24"/>
                <w:szCs w:val="24"/>
                <w:lang w:val="en-US" w:eastAsia="en-US"/>
              </w:rPr>
            </w:pPr>
            <w:r w:rsidRPr="004C7702">
              <w:rPr>
                <w:rFonts w:ascii="Times New Roman" w:eastAsia="Times New Roman" w:hAnsi="Times New Roman" w:cs="Times New Roman"/>
                <w:color w:val="000000"/>
                <w:sz w:val="24"/>
                <w:szCs w:val="24"/>
                <w:lang w:val="en-US" w:eastAsia="en-US"/>
              </w:rPr>
              <w:t>15</w:t>
            </w:r>
          </w:p>
        </w:tc>
        <w:tc>
          <w:tcPr>
            <w:tcW w:w="1843" w:type="dxa"/>
            <w:tcBorders>
              <w:top w:val="single" w:sz="4" w:space="0" w:color="auto"/>
            </w:tcBorders>
            <w:noWrap/>
            <w:vAlign w:val="bottom"/>
            <w:hideMark/>
          </w:tcPr>
          <w:p w:rsidR="004C7702" w:rsidRPr="004C7702" w:rsidRDefault="004C7702" w:rsidP="004C7702">
            <w:pPr>
              <w:jc w:val="center"/>
              <w:rPr>
                <w:rFonts w:ascii="Times New Roman" w:eastAsia="Times New Roman" w:hAnsi="Times New Roman" w:cs="Times New Roman"/>
                <w:color w:val="000000"/>
                <w:sz w:val="24"/>
                <w:szCs w:val="24"/>
                <w:lang w:val="en-US" w:eastAsia="en-US"/>
              </w:rPr>
            </w:pPr>
            <w:r w:rsidRPr="004C7702">
              <w:rPr>
                <w:rFonts w:ascii="Times New Roman" w:eastAsia="Times New Roman" w:hAnsi="Times New Roman" w:cs="Times New Roman"/>
                <w:color w:val="000000"/>
                <w:sz w:val="24"/>
                <w:szCs w:val="24"/>
                <w:lang w:eastAsia="en-US"/>
              </w:rPr>
              <w:t xml:space="preserve"> 300</w:t>
            </w:r>
            <w:r w:rsidRPr="004C7702">
              <w:rPr>
                <w:rFonts w:ascii="Times New Roman" w:eastAsia="Times New Roman" w:hAnsi="Times New Roman" w:cs="Times New Roman"/>
                <w:color w:val="000000"/>
                <w:sz w:val="24"/>
                <w:szCs w:val="24"/>
                <w:lang w:val="en-US" w:eastAsia="en-US"/>
              </w:rPr>
              <w:t xml:space="preserve"> </w:t>
            </w:r>
          </w:p>
        </w:tc>
        <w:tc>
          <w:tcPr>
            <w:tcW w:w="1629" w:type="dxa"/>
            <w:tcBorders>
              <w:top w:val="single" w:sz="4" w:space="0" w:color="auto"/>
            </w:tcBorders>
            <w:noWrap/>
            <w:vAlign w:val="bottom"/>
            <w:hideMark/>
          </w:tcPr>
          <w:p w:rsidR="004C7702" w:rsidRPr="004C7702" w:rsidRDefault="004C7702" w:rsidP="004C7702">
            <w:pPr>
              <w:rPr>
                <w:rFonts w:ascii="Times New Roman" w:eastAsia="Times New Roman" w:hAnsi="Times New Roman" w:cs="Times New Roman"/>
                <w:color w:val="010205"/>
                <w:sz w:val="24"/>
                <w:szCs w:val="24"/>
                <w:lang w:eastAsia="en-US"/>
              </w:rPr>
            </w:pPr>
            <w:r w:rsidRPr="004C7702">
              <w:rPr>
                <w:rFonts w:ascii="Times New Roman" w:eastAsia="Times New Roman" w:hAnsi="Times New Roman" w:cs="Times New Roman"/>
                <w:color w:val="010205"/>
                <w:sz w:val="24"/>
                <w:szCs w:val="24"/>
                <w:lang w:eastAsia="en-US"/>
              </w:rPr>
              <w:t>2,73 ± 0,13</w:t>
            </w:r>
            <w:r w:rsidRPr="004C7702">
              <w:rPr>
                <w:rFonts w:ascii="Times New Roman" w:eastAsia="Times New Roman" w:hAnsi="Times New Roman" w:cs="Times New Roman"/>
                <w:color w:val="010205"/>
                <w:sz w:val="24"/>
                <w:szCs w:val="24"/>
                <w:vertAlign w:val="superscript"/>
                <w:lang w:eastAsia="en-US"/>
              </w:rPr>
              <w:t>a</w:t>
            </w:r>
          </w:p>
        </w:tc>
      </w:tr>
      <w:tr w:rsidR="004C7702" w:rsidRPr="004C7702" w:rsidTr="007F243E">
        <w:trPr>
          <w:trHeight w:val="315"/>
          <w:jc w:val="center"/>
        </w:trPr>
        <w:tc>
          <w:tcPr>
            <w:tcW w:w="1809" w:type="dxa"/>
          </w:tcPr>
          <w:p w:rsidR="004C7702" w:rsidRPr="004C7702" w:rsidRDefault="004C7702" w:rsidP="004C7702">
            <w:pPr>
              <w:jc w:val="center"/>
              <w:rPr>
                <w:rFonts w:ascii="Times New Roman" w:eastAsia="Times New Roman" w:hAnsi="Times New Roman" w:cs="Times New Roman"/>
                <w:color w:val="000000"/>
                <w:sz w:val="24"/>
                <w:szCs w:val="24"/>
                <w:lang w:eastAsia="en-US"/>
              </w:rPr>
            </w:pPr>
            <w:r w:rsidRPr="004C7702">
              <w:rPr>
                <w:rFonts w:ascii="Times New Roman" w:eastAsia="Times New Roman" w:hAnsi="Times New Roman" w:cs="Times New Roman"/>
                <w:color w:val="000000"/>
                <w:sz w:val="24"/>
                <w:szCs w:val="24"/>
                <w:lang w:val="en-US" w:eastAsia="en-US"/>
              </w:rPr>
              <w:t>15</w:t>
            </w:r>
          </w:p>
        </w:tc>
        <w:tc>
          <w:tcPr>
            <w:tcW w:w="1843" w:type="dxa"/>
            <w:noWrap/>
            <w:vAlign w:val="bottom"/>
            <w:hideMark/>
          </w:tcPr>
          <w:p w:rsidR="004C7702" w:rsidRPr="004C7702" w:rsidRDefault="004C7702" w:rsidP="004C7702">
            <w:pPr>
              <w:jc w:val="center"/>
              <w:rPr>
                <w:rFonts w:ascii="Times New Roman" w:eastAsia="Times New Roman" w:hAnsi="Times New Roman" w:cs="Times New Roman"/>
                <w:color w:val="000000"/>
                <w:sz w:val="24"/>
                <w:szCs w:val="24"/>
                <w:lang w:val="en-US" w:eastAsia="en-US"/>
              </w:rPr>
            </w:pPr>
            <w:r w:rsidRPr="004C7702">
              <w:rPr>
                <w:rFonts w:ascii="Times New Roman" w:eastAsia="Times New Roman" w:hAnsi="Times New Roman" w:cs="Times New Roman"/>
                <w:color w:val="000000"/>
                <w:sz w:val="24"/>
                <w:szCs w:val="24"/>
                <w:lang w:eastAsia="en-US"/>
              </w:rPr>
              <w:t>500</w:t>
            </w:r>
            <w:r w:rsidRPr="004C7702">
              <w:rPr>
                <w:rFonts w:ascii="Times New Roman" w:eastAsia="Times New Roman" w:hAnsi="Times New Roman" w:cs="Times New Roman"/>
                <w:color w:val="000000"/>
                <w:sz w:val="24"/>
                <w:szCs w:val="24"/>
                <w:lang w:val="en-US" w:eastAsia="en-US"/>
              </w:rPr>
              <w:t xml:space="preserve"> </w:t>
            </w:r>
          </w:p>
        </w:tc>
        <w:tc>
          <w:tcPr>
            <w:tcW w:w="1629" w:type="dxa"/>
            <w:noWrap/>
            <w:vAlign w:val="bottom"/>
            <w:hideMark/>
          </w:tcPr>
          <w:p w:rsidR="004C7702" w:rsidRPr="004C7702" w:rsidRDefault="004C7702" w:rsidP="004C7702">
            <w:pPr>
              <w:rPr>
                <w:rFonts w:ascii="Times New Roman" w:eastAsia="Times New Roman" w:hAnsi="Times New Roman" w:cs="Times New Roman"/>
                <w:color w:val="010205"/>
                <w:sz w:val="24"/>
                <w:szCs w:val="24"/>
                <w:lang w:eastAsia="en-US"/>
              </w:rPr>
            </w:pPr>
            <w:r w:rsidRPr="004C7702">
              <w:rPr>
                <w:rFonts w:ascii="Times New Roman" w:eastAsia="Times New Roman" w:hAnsi="Times New Roman" w:cs="Times New Roman"/>
                <w:color w:val="010205"/>
                <w:sz w:val="24"/>
                <w:szCs w:val="24"/>
                <w:lang w:eastAsia="en-US"/>
              </w:rPr>
              <w:t>3,01 ± 0,03</w:t>
            </w:r>
            <w:r w:rsidRPr="004C7702">
              <w:rPr>
                <w:rFonts w:ascii="Times New Roman" w:eastAsia="Times New Roman" w:hAnsi="Times New Roman" w:cs="Times New Roman"/>
                <w:color w:val="010205"/>
                <w:sz w:val="24"/>
                <w:szCs w:val="24"/>
                <w:vertAlign w:val="superscript"/>
                <w:lang w:eastAsia="en-US"/>
              </w:rPr>
              <w:t>ab</w:t>
            </w:r>
          </w:p>
        </w:tc>
      </w:tr>
      <w:tr w:rsidR="004C7702" w:rsidRPr="004C7702" w:rsidTr="007F243E">
        <w:trPr>
          <w:trHeight w:val="315"/>
          <w:jc w:val="center"/>
        </w:trPr>
        <w:tc>
          <w:tcPr>
            <w:tcW w:w="1809" w:type="dxa"/>
          </w:tcPr>
          <w:p w:rsidR="004C7702" w:rsidRPr="004C7702" w:rsidRDefault="004C7702" w:rsidP="004C7702">
            <w:pPr>
              <w:jc w:val="center"/>
              <w:rPr>
                <w:rFonts w:ascii="Times New Roman" w:eastAsia="Times New Roman" w:hAnsi="Times New Roman" w:cs="Times New Roman"/>
                <w:color w:val="000000"/>
                <w:sz w:val="24"/>
                <w:szCs w:val="24"/>
                <w:lang w:eastAsia="en-US"/>
              </w:rPr>
            </w:pPr>
            <w:r w:rsidRPr="004C7702">
              <w:rPr>
                <w:rFonts w:ascii="Times New Roman" w:eastAsia="Times New Roman" w:hAnsi="Times New Roman" w:cs="Times New Roman"/>
                <w:color w:val="000000"/>
                <w:sz w:val="24"/>
                <w:szCs w:val="24"/>
                <w:lang w:val="en-US" w:eastAsia="en-US"/>
              </w:rPr>
              <w:t>15</w:t>
            </w:r>
          </w:p>
        </w:tc>
        <w:tc>
          <w:tcPr>
            <w:tcW w:w="1843" w:type="dxa"/>
            <w:noWrap/>
            <w:vAlign w:val="bottom"/>
            <w:hideMark/>
          </w:tcPr>
          <w:p w:rsidR="004C7702" w:rsidRPr="004C7702" w:rsidRDefault="004C7702" w:rsidP="004C7702">
            <w:pPr>
              <w:jc w:val="center"/>
              <w:rPr>
                <w:rFonts w:ascii="Times New Roman" w:eastAsia="Times New Roman" w:hAnsi="Times New Roman" w:cs="Times New Roman"/>
                <w:color w:val="000000"/>
                <w:sz w:val="24"/>
                <w:szCs w:val="24"/>
                <w:lang w:val="en-US" w:eastAsia="en-US"/>
              </w:rPr>
            </w:pPr>
            <w:r w:rsidRPr="004C7702">
              <w:rPr>
                <w:rFonts w:ascii="Times New Roman" w:eastAsia="Times New Roman" w:hAnsi="Times New Roman" w:cs="Times New Roman"/>
                <w:color w:val="000000"/>
                <w:sz w:val="24"/>
                <w:szCs w:val="24"/>
                <w:lang w:eastAsia="en-US"/>
              </w:rPr>
              <w:t>700</w:t>
            </w:r>
            <w:r w:rsidRPr="004C7702">
              <w:rPr>
                <w:rFonts w:ascii="Times New Roman" w:eastAsia="Times New Roman" w:hAnsi="Times New Roman" w:cs="Times New Roman"/>
                <w:color w:val="000000"/>
                <w:sz w:val="24"/>
                <w:szCs w:val="24"/>
                <w:lang w:val="en-US" w:eastAsia="en-US"/>
              </w:rPr>
              <w:t xml:space="preserve"> </w:t>
            </w:r>
          </w:p>
        </w:tc>
        <w:tc>
          <w:tcPr>
            <w:tcW w:w="1629" w:type="dxa"/>
            <w:noWrap/>
            <w:vAlign w:val="bottom"/>
            <w:hideMark/>
          </w:tcPr>
          <w:p w:rsidR="004C7702" w:rsidRPr="004C7702" w:rsidRDefault="004C7702" w:rsidP="004C7702">
            <w:pPr>
              <w:rPr>
                <w:rFonts w:ascii="Times New Roman" w:eastAsia="Times New Roman" w:hAnsi="Times New Roman" w:cs="Times New Roman"/>
                <w:color w:val="010205"/>
                <w:sz w:val="24"/>
                <w:szCs w:val="24"/>
                <w:lang w:eastAsia="en-US"/>
              </w:rPr>
            </w:pPr>
            <w:r w:rsidRPr="004C7702">
              <w:rPr>
                <w:rFonts w:ascii="Times New Roman" w:eastAsia="Times New Roman" w:hAnsi="Times New Roman" w:cs="Times New Roman"/>
                <w:color w:val="010205"/>
                <w:sz w:val="24"/>
                <w:szCs w:val="24"/>
                <w:lang w:eastAsia="en-US"/>
              </w:rPr>
              <w:t>3,14 ± 0,03</w:t>
            </w:r>
            <w:r w:rsidRPr="004C7702">
              <w:rPr>
                <w:rFonts w:ascii="Times New Roman" w:eastAsia="Times New Roman" w:hAnsi="Times New Roman" w:cs="Times New Roman"/>
                <w:color w:val="010205"/>
                <w:sz w:val="24"/>
                <w:szCs w:val="24"/>
                <w:vertAlign w:val="superscript"/>
                <w:lang w:eastAsia="en-US"/>
              </w:rPr>
              <w:t>abc</w:t>
            </w:r>
          </w:p>
        </w:tc>
      </w:tr>
      <w:tr w:rsidR="004C7702" w:rsidRPr="004C7702" w:rsidTr="007F243E">
        <w:trPr>
          <w:trHeight w:val="315"/>
          <w:jc w:val="center"/>
        </w:trPr>
        <w:tc>
          <w:tcPr>
            <w:tcW w:w="1809" w:type="dxa"/>
          </w:tcPr>
          <w:p w:rsidR="004C7702" w:rsidRPr="004C7702" w:rsidRDefault="004C7702" w:rsidP="004C7702">
            <w:pPr>
              <w:jc w:val="center"/>
              <w:rPr>
                <w:rFonts w:ascii="Times New Roman" w:eastAsia="Times New Roman" w:hAnsi="Times New Roman" w:cs="Times New Roman"/>
                <w:color w:val="000000"/>
                <w:sz w:val="24"/>
                <w:szCs w:val="24"/>
                <w:lang w:val="en-US" w:eastAsia="en-US"/>
              </w:rPr>
            </w:pPr>
            <w:r w:rsidRPr="004C7702">
              <w:rPr>
                <w:rFonts w:ascii="Times New Roman" w:eastAsia="Times New Roman" w:hAnsi="Times New Roman" w:cs="Times New Roman"/>
                <w:color w:val="000000"/>
                <w:sz w:val="24"/>
                <w:szCs w:val="24"/>
                <w:lang w:val="en-US" w:eastAsia="en-US"/>
              </w:rPr>
              <w:t>30</w:t>
            </w:r>
          </w:p>
        </w:tc>
        <w:tc>
          <w:tcPr>
            <w:tcW w:w="1843" w:type="dxa"/>
            <w:noWrap/>
            <w:vAlign w:val="bottom"/>
            <w:hideMark/>
          </w:tcPr>
          <w:p w:rsidR="004C7702" w:rsidRPr="004C7702" w:rsidRDefault="004C7702" w:rsidP="004C7702">
            <w:pPr>
              <w:jc w:val="center"/>
              <w:rPr>
                <w:rFonts w:ascii="Times New Roman" w:eastAsia="Times New Roman" w:hAnsi="Times New Roman" w:cs="Times New Roman"/>
                <w:color w:val="000000"/>
                <w:sz w:val="24"/>
                <w:szCs w:val="24"/>
                <w:lang w:val="en-US" w:eastAsia="en-US"/>
              </w:rPr>
            </w:pPr>
            <w:r w:rsidRPr="004C7702">
              <w:rPr>
                <w:rFonts w:ascii="Times New Roman" w:eastAsia="Times New Roman" w:hAnsi="Times New Roman" w:cs="Times New Roman"/>
                <w:color w:val="000000"/>
                <w:sz w:val="24"/>
                <w:szCs w:val="24"/>
                <w:lang w:eastAsia="en-US"/>
              </w:rPr>
              <w:t>300</w:t>
            </w:r>
          </w:p>
        </w:tc>
        <w:tc>
          <w:tcPr>
            <w:tcW w:w="1629" w:type="dxa"/>
            <w:noWrap/>
            <w:vAlign w:val="bottom"/>
            <w:hideMark/>
          </w:tcPr>
          <w:p w:rsidR="004C7702" w:rsidRPr="004C7702" w:rsidRDefault="004C7702" w:rsidP="004C7702">
            <w:pPr>
              <w:rPr>
                <w:rFonts w:ascii="Times New Roman" w:eastAsia="Times New Roman" w:hAnsi="Times New Roman" w:cs="Times New Roman"/>
                <w:color w:val="010205"/>
                <w:sz w:val="24"/>
                <w:szCs w:val="24"/>
                <w:lang w:eastAsia="en-US"/>
              </w:rPr>
            </w:pPr>
            <w:r w:rsidRPr="004C7702">
              <w:rPr>
                <w:rFonts w:ascii="Times New Roman" w:eastAsia="Times New Roman" w:hAnsi="Times New Roman" w:cs="Times New Roman"/>
                <w:color w:val="010205"/>
                <w:sz w:val="24"/>
                <w:szCs w:val="24"/>
                <w:lang w:eastAsia="en-US"/>
              </w:rPr>
              <w:t>3,46 ± 0,05</w:t>
            </w:r>
            <w:r w:rsidRPr="004C7702">
              <w:rPr>
                <w:rFonts w:ascii="Times New Roman" w:eastAsia="Times New Roman" w:hAnsi="Times New Roman" w:cs="Times New Roman"/>
                <w:color w:val="010205"/>
                <w:sz w:val="24"/>
                <w:szCs w:val="24"/>
                <w:vertAlign w:val="superscript"/>
                <w:lang w:eastAsia="en-US"/>
              </w:rPr>
              <w:t>bcd</w:t>
            </w:r>
          </w:p>
        </w:tc>
      </w:tr>
      <w:tr w:rsidR="004C7702" w:rsidRPr="004C7702" w:rsidTr="007F243E">
        <w:trPr>
          <w:trHeight w:val="315"/>
          <w:jc w:val="center"/>
        </w:trPr>
        <w:tc>
          <w:tcPr>
            <w:tcW w:w="1809" w:type="dxa"/>
          </w:tcPr>
          <w:p w:rsidR="004C7702" w:rsidRPr="004C7702" w:rsidRDefault="004C7702" w:rsidP="004C7702">
            <w:pPr>
              <w:jc w:val="center"/>
              <w:rPr>
                <w:rFonts w:ascii="Times New Roman" w:eastAsia="Times New Roman" w:hAnsi="Times New Roman" w:cs="Times New Roman"/>
                <w:color w:val="000000"/>
                <w:sz w:val="24"/>
                <w:szCs w:val="24"/>
                <w:lang w:eastAsia="en-US"/>
              </w:rPr>
            </w:pPr>
            <w:r w:rsidRPr="004C7702">
              <w:rPr>
                <w:rFonts w:ascii="Times New Roman" w:eastAsia="Times New Roman" w:hAnsi="Times New Roman" w:cs="Times New Roman"/>
                <w:color w:val="000000"/>
                <w:sz w:val="24"/>
                <w:szCs w:val="24"/>
                <w:lang w:val="en-US" w:eastAsia="en-US"/>
              </w:rPr>
              <w:t>30</w:t>
            </w:r>
          </w:p>
        </w:tc>
        <w:tc>
          <w:tcPr>
            <w:tcW w:w="1843" w:type="dxa"/>
            <w:noWrap/>
            <w:vAlign w:val="bottom"/>
            <w:hideMark/>
          </w:tcPr>
          <w:p w:rsidR="004C7702" w:rsidRPr="004C7702" w:rsidRDefault="004C7702" w:rsidP="004C7702">
            <w:pPr>
              <w:jc w:val="center"/>
              <w:rPr>
                <w:rFonts w:ascii="Times New Roman" w:eastAsia="Times New Roman" w:hAnsi="Times New Roman" w:cs="Times New Roman"/>
                <w:color w:val="000000"/>
                <w:sz w:val="24"/>
                <w:szCs w:val="24"/>
                <w:lang w:val="en-US" w:eastAsia="en-US"/>
              </w:rPr>
            </w:pPr>
            <w:r w:rsidRPr="004C7702">
              <w:rPr>
                <w:rFonts w:ascii="Times New Roman" w:eastAsia="Times New Roman" w:hAnsi="Times New Roman" w:cs="Times New Roman"/>
                <w:color w:val="000000"/>
                <w:sz w:val="24"/>
                <w:szCs w:val="24"/>
                <w:lang w:eastAsia="en-US"/>
              </w:rPr>
              <w:t>500</w:t>
            </w:r>
            <w:r w:rsidRPr="004C7702">
              <w:rPr>
                <w:rFonts w:ascii="Times New Roman" w:eastAsia="Times New Roman" w:hAnsi="Times New Roman" w:cs="Times New Roman"/>
                <w:color w:val="000000"/>
                <w:sz w:val="24"/>
                <w:szCs w:val="24"/>
                <w:lang w:val="en-US" w:eastAsia="en-US"/>
              </w:rPr>
              <w:t xml:space="preserve"> </w:t>
            </w:r>
          </w:p>
        </w:tc>
        <w:tc>
          <w:tcPr>
            <w:tcW w:w="1629" w:type="dxa"/>
            <w:noWrap/>
            <w:vAlign w:val="bottom"/>
            <w:hideMark/>
          </w:tcPr>
          <w:p w:rsidR="004C7702" w:rsidRPr="004C7702" w:rsidRDefault="004C7702" w:rsidP="004C7702">
            <w:pPr>
              <w:rPr>
                <w:rFonts w:ascii="Times New Roman" w:eastAsia="Times New Roman" w:hAnsi="Times New Roman" w:cs="Times New Roman"/>
                <w:color w:val="010205"/>
                <w:sz w:val="24"/>
                <w:szCs w:val="24"/>
                <w:lang w:eastAsia="en-US"/>
              </w:rPr>
            </w:pPr>
            <w:r w:rsidRPr="004C7702">
              <w:rPr>
                <w:rFonts w:ascii="Times New Roman" w:eastAsia="Times New Roman" w:hAnsi="Times New Roman" w:cs="Times New Roman"/>
                <w:color w:val="010205"/>
                <w:sz w:val="24"/>
                <w:szCs w:val="24"/>
                <w:lang w:eastAsia="en-US"/>
              </w:rPr>
              <w:t>3,60 ± 0,47</w:t>
            </w:r>
            <w:r w:rsidRPr="004C7702">
              <w:rPr>
                <w:rFonts w:ascii="Times New Roman" w:eastAsia="Times New Roman" w:hAnsi="Times New Roman" w:cs="Times New Roman"/>
                <w:color w:val="010205"/>
                <w:sz w:val="24"/>
                <w:szCs w:val="24"/>
                <w:vertAlign w:val="superscript"/>
                <w:lang w:eastAsia="en-US"/>
              </w:rPr>
              <w:t>cd</w:t>
            </w:r>
          </w:p>
        </w:tc>
      </w:tr>
      <w:tr w:rsidR="004C7702" w:rsidRPr="004C7702" w:rsidTr="007F243E">
        <w:trPr>
          <w:trHeight w:val="315"/>
          <w:jc w:val="center"/>
        </w:trPr>
        <w:tc>
          <w:tcPr>
            <w:tcW w:w="1809" w:type="dxa"/>
          </w:tcPr>
          <w:p w:rsidR="004C7702" w:rsidRPr="004C7702" w:rsidRDefault="004C7702" w:rsidP="004C7702">
            <w:pPr>
              <w:jc w:val="center"/>
              <w:rPr>
                <w:rFonts w:ascii="Times New Roman" w:eastAsia="Times New Roman" w:hAnsi="Times New Roman" w:cs="Times New Roman"/>
                <w:color w:val="000000"/>
                <w:sz w:val="24"/>
                <w:szCs w:val="24"/>
                <w:lang w:eastAsia="en-US"/>
              </w:rPr>
            </w:pPr>
            <w:r w:rsidRPr="004C7702">
              <w:rPr>
                <w:rFonts w:ascii="Times New Roman" w:eastAsia="Times New Roman" w:hAnsi="Times New Roman" w:cs="Times New Roman"/>
                <w:color w:val="000000"/>
                <w:sz w:val="24"/>
                <w:szCs w:val="24"/>
                <w:lang w:val="en-US" w:eastAsia="en-US"/>
              </w:rPr>
              <w:t>30</w:t>
            </w:r>
          </w:p>
        </w:tc>
        <w:tc>
          <w:tcPr>
            <w:tcW w:w="1843" w:type="dxa"/>
            <w:noWrap/>
            <w:vAlign w:val="bottom"/>
            <w:hideMark/>
          </w:tcPr>
          <w:p w:rsidR="004C7702" w:rsidRPr="004C7702" w:rsidRDefault="004C7702" w:rsidP="004C7702">
            <w:pPr>
              <w:jc w:val="center"/>
              <w:rPr>
                <w:rFonts w:ascii="Times New Roman" w:eastAsia="Times New Roman" w:hAnsi="Times New Roman" w:cs="Times New Roman"/>
                <w:color w:val="000000"/>
                <w:sz w:val="24"/>
                <w:szCs w:val="24"/>
                <w:lang w:val="en-US" w:eastAsia="en-US"/>
              </w:rPr>
            </w:pPr>
            <w:r w:rsidRPr="004C7702">
              <w:rPr>
                <w:rFonts w:ascii="Times New Roman" w:eastAsia="Times New Roman" w:hAnsi="Times New Roman" w:cs="Times New Roman"/>
                <w:color w:val="000000"/>
                <w:sz w:val="24"/>
                <w:szCs w:val="24"/>
                <w:lang w:eastAsia="en-US"/>
              </w:rPr>
              <w:t>700</w:t>
            </w:r>
            <w:r w:rsidRPr="004C7702">
              <w:rPr>
                <w:rFonts w:ascii="Times New Roman" w:eastAsia="Times New Roman" w:hAnsi="Times New Roman" w:cs="Times New Roman"/>
                <w:color w:val="000000"/>
                <w:sz w:val="24"/>
                <w:szCs w:val="24"/>
                <w:lang w:val="en-US" w:eastAsia="en-US"/>
              </w:rPr>
              <w:t xml:space="preserve"> </w:t>
            </w:r>
          </w:p>
        </w:tc>
        <w:tc>
          <w:tcPr>
            <w:tcW w:w="1629" w:type="dxa"/>
            <w:noWrap/>
            <w:vAlign w:val="bottom"/>
            <w:hideMark/>
          </w:tcPr>
          <w:p w:rsidR="004C7702" w:rsidRPr="004C7702" w:rsidRDefault="004C7702" w:rsidP="004C7702">
            <w:pPr>
              <w:rPr>
                <w:rFonts w:ascii="Times New Roman" w:eastAsia="Times New Roman" w:hAnsi="Times New Roman" w:cs="Times New Roman"/>
                <w:color w:val="010205"/>
                <w:sz w:val="24"/>
                <w:szCs w:val="24"/>
                <w:lang w:eastAsia="en-US"/>
              </w:rPr>
            </w:pPr>
            <w:r w:rsidRPr="004C7702">
              <w:rPr>
                <w:rFonts w:ascii="Times New Roman" w:eastAsia="Times New Roman" w:hAnsi="Times New Roman" w:cs="Times New Roman"/>
                <w:color w:val="010205"/>
                <w:sz w:val="24"/>
                <w:szCs w:val="24"/>
                <w:lang w:eastAsia="en-US"/>
              </w:rPr>
              <w:t>3,74 ± 0,12</w:t>
            </w:r>
            <w:r w:rsidRPr="004C7702">
              <w:rPr>
                <w:rFonts w:ascii="Times New Roman" w:eastAsia="Times New Roman" w:hAnsi="Times New Roman" w:cs="Times New Roman"/>
                <w:color w:val="010205"/>
                <w:sz w:val="24"/>
                <w:szCs w:val="24"/>
                <w:vertAlign w:val="superscript"/>
                <w:lang w:eastAsia="en-US"/>
              </w:rPr>
              <w:t>d</w:t>
            </w:r>
          </w:p>
        </w:tc>
      </w:tr>
      <w:tr w:rsidR="004C7702" w:rsidRPr="004C7702" w:rsidTr="007F243E">
        <w:trPr>
          <w:trHeight w:val="315"/>
          <w:jc w:val="center"/>
        </w:trPr>
        <w:tc>
          <w:tcPr>
            <w:tcW w:w="1809" w:type="dxa"/>
          </w:tcPr>
          <w:p w:rsidR="004C7702" w:rsidRPr="004C7702" w:rsidRDefault="004C7702" w:rsidP="004C7702">
            <w:pPr>
              <w:jc w:val="center"/>
              <w:rPr>
                <w:rFonts w:ascii="Times New Roman" w:eastAsia="Times New Roman" w:hAnsi="Times New Roman" w:cs="Times New Roman"/>
                <w:color w:val="000000"/>
                <w:sz w:val="24"/>
                <w:szCs w:val="24"/>
                <w:lang w:val="en-US" w:eastAsia="en-US"/>
              </w:rPr>
            </w:pPr>
            <w:r w:rsidRPr="004C7702">
              <w:rPr>
                <w:rFonts w:ascii="Times New Roman" w:eastAsia="Times New Roman" w:hAnsi="Times New Roman" w:cs="Times New Roman"/>
                <w:color w:val="000000"/>
                <w:sz w:val="24"/>
                <w:szCs w:val="24"/>
                <w:lang w:val="en-US" w:eastAsia="en-US"/>
              </w:rPr>
              <w:t>45</w:t>
            </w:r>
          </w:p>
        </w:tc>
        <w:tc>
          <w:tcPr>
            <w:tcW w:w="1843" w:type="dxa"/>
            <w:noWrap/>
            <w:vAlign w:val="bottom"/>
            <w:hideMark/>
          </w:tcPr>
          <w:p w:rsidR="004C7702" w:rsidRPr="004C7702" w:rsidRDefault="004C7702" w:rsidP="004C7702">
            <w:pPr>
              <w:jc w:val="center"/>
              <w:rPr>
                <w:rFonts w:ascii="Times New Roman" w:eastAsia="Times New Roman" w:hAnsi="Times New Roman" w:cs="Times New Roman"/>
                <w:color w:val="000000"/>
                <w:sz w:val="24"/>
                <w:szCs w:val="24"/>
                <w:lang w:val="en-US" w:eastAsia="en-US"/>
              </w:rPr>
            </w:pPr>
            <w:r w:rsidRPr="004C7702">
              <w:rPr>
                <w:rFonts w:ascii="Times New Roman" w:eastAsia="Times New Roman" w:hAnsi="Times New Roman" w:cs="Times New Roman"/>
                <w:color w:val="000000"/>
                <w:sz w:val="24"/>
                <w:szCs w:val="24"/>
                <w:lang w:eastAsia="en-US"/>
              </w:rPr>
              <w:t>300</w:t>
            </w:r>
            <w:r w:rsidRPr="004C7702">
              <w:rPr>
                <w:rFonts w:ascii="Times New Roman" w:eastAsia="Times New Roman" w:hAnsi="Times New Roman" w:cs="Times New Roman"/>
                <w:color w:val="000000"/>
                <w:sz w:val="24"/>
                <w:szCs w:val="24"/>
                <w:lang w:val="en-US" w:eastAsia="en-US"/>
              </w:rPr>
              <w:t xml:space="preserve"> </w:t>
            </w:r>
          </w:p>
        </w:tc>
        <w:tc>
          <w:tcPr>
            <w:tcW w:w="1629" w:type="dxa"/>
            <w:noWrap/>
            <w:vAlign w:val="bottom"/>
            <w:hideMark/>
          </w:tcPr>
          <w:p w:rsidR="004C7702" w:rsidRPr="004C7702" w:rsidRDefault="004C7702" w:rsidP="004C7702">
            <w:pPr>
              <w:rPr>
                <w:rFonts w:ascii="Times New Roman" w:eastAsia="Times New Roman" w:hAnsi="Times New Roman" w:cs="Times New Roman"/>
                <w:color w:val="010205"/>
                <w:sz w:val="24"/>
                <w:szCs w:val="24"/>
                <w:lang w:eastAsia="en-US"/>
              </w:rPr>
            </w:pPr>
            <w:r w:rsidRPr="004C7702">
              <w:rPr>
                <w:rFonts w:ascii="Times New Roman" w:eastAsia="Times New Roman" w:hAnsi="Times New Roman" w:cs="Times New Roman"/>
                <w:color w:val="010205"/>
                <w:sz w:val="24"/>
                <w:szCs w:val="24"/>
                <w:lang w:eastAsia="en-US"/>
              </w:rPr>
              <w:t>4,97 ± 0,82</w:t>
            </w:r>
            <w:r w:rsidRPr="004C7702">
              <w:rPr>
                <w:rFonts w:ascii="Times New Roman" w:eastAsia="Times New Roman" w:hAnsi="Times New Roman" w:cs="Times New Roman"/>
                <w:color w:val="010205"/>
                <w:sz w:val="24"/>
                <w:szCs w:val="24"/>
                <w:vertAlign w:val="superscript"/>
                <w:lang w:eastAsia="en-US"/>
              </w:rPr>
              <w:t>e</w:t>
            </w:r>
          </w:p>
        </w:tc>
      </w:tr>
      <w:tr w:rsidR="004C7702" w:rsidRPr="004C7702" w:rsidTr="007F243E">
        <w:trPr>
          <w:trHeight w:val="315"/>
          <w:jc w:val="center"/>
        </w:trPr>
        <w:tc>
          <w:tcPr>
            <w:tcW w:w="1809" w:type="dxa"/>
          </w:tcPr>
          <w:p w:rsidR="004C7702" w:rsidRPr="004C7702" w:rsidRDefault="004C7702" w:rsidP="004C7702">
            <w:pPr>
              <w:jc w:val="center"/>
              <w:rPr>
                <w:rFonts w:ascii="Times New Roman" w:eastAsia="Times New Roman" w:hAnsi="Times New Roman" w:cs="Times New Roman"/>
                <w:color w:val="000000"/>
                <w:sz w:val="24"/>
                <w:szCs w:val="24"/>
                <w:lang w:eastAsia="en-US"/>
              </w:rPr>
            </w:pPr>
            <w:r w:rsidRPr="004C7702">
              <w:rPr>
                <w:rFonts w:ascii="Times New Roman" w:eastAsia="Times New Roman" w:hAnsi="Times New Roman" w:cs="Times New Roman"/>
                <w:color w:val="000000"/>
                <w:sz w:val="24"/>
                <w:szCs w:val="24"/>
                <w:lang w:val="en-US" w:eastAsia="en-US"/>
              </w:rPr>
              <w:t>45</w:t>
            </w:r>
          </w:p>
        </w:tc>
        <w:tc>
          <w:tcPr>
            <w:tcW w:w="1843" w:type="dxa"/>
            <w:noWrap/>
            <w:vAlign w:val="bottom"/>
            <w:hideMark/>
          </w:tcPr>
          <w:p w:rsidR="004C7702" w:rsidRPr="004C7702" w:rsidRDefault="004C7702" w:rsidP="004C7702">
            <w:pPr>
              <w:jc w:val="center"/>
              <w:rPr>
                <w:rFonts w:ascii="Times New Roman" w:eastAsia="Times New Roman" w:hAnsi="Times New Roman" w:cs="Times New Roman"/>
                <w:color w:val="000000"/>
                <w:sz w:val="24"/>
                <w:szCs w:val="24"/>
                <w:lang w:val="en-US" w:eastAsia="en-US"/>
              </w:rPr>
            </w:pPr>
            <w:r w:rsidRPr="004C7702">
              <w:rPr>
                <w:rFonts w:ascii="Times New Roman" w:eastAsia="Times New Roman" w:hAnsi="Times New Roman" w:cs="Times New Roman"/>
                <w:color w:val="000000"/>
                <w:sz w:val="24"/>
                <w:szCs w:val="24"/>
                <w:lang w:eastAsia="en-US"/>
              </w:rPr>
              <w:t>500</w:t>
            </w:r>
            <w:r w:rsidRPr="004C7702">
              <w:rPr>
                <w:rFonts w:ascii="Times New Roman" w:eastAsia="Times New Roman" w:hAnsi="Times New Roman" w:cs="Times New Roman"/>
                <w:color w:val="000000"/>
                <w:sz w:val="24"/>
                <w:szCs w:val="24"/>
                <w:lang w:val="en-US" w:eastAsia="en-US"/>
              </w:rPr>
              <w:t xml:space="preserve"> </w:t>
            </w:r>
          </w:p>
        </w:tc>
        <w:tc>
          <w:tcPr>
            <w:tcW w:w="1629" w:type="dxa"/>
            <w:noWrap/>
            <w:vAlign w:val="bottom"/>
            <w:hideMark/>
          </w:tcPr>
          <w:p w:rsidR="004C7702" w:rsidRPr="004C7702" w:rsidRDefault="004C7702" w:rsidP="004C7702">
            <w:pPr>
              <w:rPr>
                <w:rFonts w:ascii="Times New Roman" w:eastAsia="Times New Roman" w:hAnsi="Times New Roman" w:cs="Times New Roman"/>
                <w:color w:val="010205"/>
                <w:sz w:val="24"/>
                <w:szCs w:val="24"/>
                <w:lang w:eastAsia="en-US"/>
              </w:rPr>
            </w:pPr>
            <w:r w:rsidRPr="004C7702">
              <w:rPr>
                <w:rFonts w:ascii="Times New Roman" w:eastAsia="Times New Roman" w:hAnsi="Times New Roman" w:cs="Times New Roman"/>
                <w:color w:val="010205"/>
                <w:sz w:val="24"/>
                <w:szCs w:val="24"/>
                <w:lang w:eastAsia="en-US"/>
              </w:rPr>
              <w:t>5,62 ± 0,06</w:t>
            </w:r>
            <w:r w:rsidRPr="004C7702">
              <w:rPr>
                <w:rFonts w:ascii="Times New Roman" w:eastAsia="Times New Roman" w:hAnsi="Times New Roman" w:cs="Times New Roman"/>
                <w:color w:val="010205"/>
                <w:sz w:val="24"/>
                <w:szCs w:val="24"/>
                <w:vertAlign w:val="superscript"/>
                <w:lang w:eastAsia="en-US"/>
              </w:rPr>
              <w:t>f</w:t>
            </w:r>
          </w:p>
        </w:tc>
      </w:tr>
      <w:tr w:rsidR="004C7702" w:rsidRPr="004C7702" w:rsidTr="007F243E">
        <w:trPr>
          <w:trHeight w:val="315"/>
          <w:jc w:val="center"/>
        </w:trPr>
        <w:tc>
          <w:tcPr>
            <w:tcW w:w="1809" w:type="dxa"/>
            <w:tcBorders>
              <w:bottom w:val="single" w:sz="4" w:space="0" w:color="auto"/>
            </w:tcBorders>
          </w:tcPr>
          <w:p w:rsidR="004C7702" w:rsidRPr="004C7702" w:rsidRDefault="004C7702" w:rsidP="004C7702">
            <w:pPr>
              <w:jc w:val="center"/>
              <w:rPr>
                <w:rFonts w:ascii="Times New Roman" w:eastAsia="Times New Roman" w:hAnsi="Times New Roman" w:cs="Times New Roman"/>
                <w:color w:val="000000"/>
                <w:sz w:val="24"/>
                <w:szCs w:val="24"/>
                <w:lang w:eastAsia="en-US"/>
              </w:rPr>
            </w:pPr>
            <w:r w:rsidRPr="004C7702">
              <w:rPr>
                <w:rFonts w:ascii="Times New Roman" w:eastAsia="Times New Roman" w:hAnsi="Times New Roman" w:cs="Times New Roman"/>
                <w:color w:val="000000"/>
                <w:sz w:val="24"/>
                <w:szCs w:val="24"/>
                <w:lang w:val="en-US" w:eastAsia="en-US"/>
              </w:rPr>
              <w:t>45</w:t>
            </w:r>
          </w:p>
        </w:tc>
        <w:tc>
          <w:tcPr>
            <w:tcW w:w="1843" w:type="dxa"/>
            <w:tcBorders>
              <w:bottom w:val="single" w:sz="4" w:space="0" w:color="auto"/>
            </w:tcBorders>
            <w:noWrap/>
            <w:vAlign w:val="bottom"/>
            <w:hideMark/>
          </w:tcPr>
          <w:p w:rsidR="004C7702" w:rsidRPr="004C7702" w:rsidRDefault="004C7702" w:rsidP="004C7702">
            <w:pPr>
              <w:jc w:val="center"/>
              <w:rPr>
                <w:rFonts w:ascii="Times New Roman" w:eastAsia="Times New Roman" w:hAnsi="Times New Roman" w:cs="Times New Roman"/>
                <w:color w:val="000000"/>
                <w:sz w:val="24"/>
                <w:szCs w:val="24"/>
                <w:lang w:val="en-US" w:eastAsia="en-US"/>
              </w:rPr>
            </w:pPr>
            <w:r w:rsidRPr="004C7702">
              <w:rPr>
                <w:rFonts w:ascii="Times New Roman" w:eastAsia="Times New Roman" w:hAnsi="Times New Roman" w:cs="Times New Roman"/>
                <w:color w:val="000000"/>
                <w:sz w:val="24"/>
                <w:szCs w:val="24"/>
                <w:lang w:eastAsia="en-US"/>
              </w:rPr>
              <w:t>700</w:t>
            </w:r>
            <w:r w:rsidRPr="004C7702">
              <w:rPr>
                <w:rFonts w:ascii="Times New Roman" w:eastAsia="Times New Roman" w:hAnsi="Times New Roman" w:cs="Times New Roman"/>
                <w:color w:val="000000"/>
                <w:sz w:val="24"/>
                <w:szCs w:val="24"/>
                <w:lang w:val="en-US" w:eastAsia="en-US"/>
              </w:rPr>
              <w:t xml:space="preserve"> </w:t>
            </w:r>
          </w:p>
        </w:tc>
        <w:tc>
          <w:tcPr>
            <w:tcW w:w="1629" w:type="dxa"/>
            <w:tcBorders>
              <w:bottom w:val="single" w:sz="4" w:space="0" w:color="auto"/>
            </w:tcBorders>
            <w:noWrap/>
            <w:vAlign w:val="bottom"/>
            <w:hideMark/>
          </w:tcPr>
          <w:p w:rsidR="004C7702" w:rsidRPr="004C7702" w:rsidRDefault="004C7702" w:rsidP="004C7702">
            <w:pPr>
              <w:rPr>
                <w:rFonts w:ascii="Times New Roman" w:eastAsia="Times New Roman" w:hAnsi="Times New Roman" w:cs="Times New Roman"/>
                <w:color w:val="010205"/>
                <w:sz w:val="24"/>
                <w:szCs w:val="24"/>
                <w:lang w:eastAsia="en-US"/>
              </w:rPr>
            </w:pPr>
            <w:r w:rsidRPr="004C7702">
              <w:rPr>
                <w:rFonts w:ascii="Times New Roman" w:eastAsia="Times New Roman" w:hAnsi="Times New Roman" w:cs="Times New Roman"/>
                <w:color w:val="010205"/>
                <w:sz w:val="24"/>
                <w:szCs w:val="24"/>
                <w:lang w:eastAsia="en-US"/>
              </w:rPr>
              <w:t>5,70 ± 0,03</w:t>
            </w:r>
            <w:r w:rsidRPr="004C7702">
              <w:rPr>
                <w:rFonts w:ascii="Times New Roman" w:eastAsia="Times New Roman" w:hAnsi="Times New Roman" w:cs="Times New Roman"/>
                <w:color w:val="010205"/>
                <w:sz w:val="24"/>
                <w:szCs w:val="24"/>
                <w:vertAlign w:val="superscript"/>
                <w:lang w:eastAsia="en-US"/>
              </w:rPr>
              <w:t>f</w:t>
            </w:r>
          </w:p>
        </w:tc>
      </w:tr>
    </w:tbl>
    <w:p w:rsidR="004C7702" w:rsidRPr="004C7702" w:rsidRDefault="004C7702" w:rsidP="004C7702">
      <w:pPr>
        <w:spacing w:line="229" w:lineRule="auto"/>
        <w:ind w:left="822" w:firstLine="618"/>
        <w:jc w:val="both"/>
        <w:rPr>
          <w:rFonts w:ascii="Times New Roman" w:hAnsi="Times New Roman"/>
          <w:sz w:val="24"/>
          <w:lang w:val="en-US"/>
        </w:rPr>
      </w:pPr>
      <w:r w:rsidRPr="004C7702">
        <w:rPr>
          <w:rFonts w:ascii="Times New Roman" w:hAnsi="Times New Roman"/>
          <w:sz w:val="24"/>
          <w:lang w:val="en-US"/>
        </w:rPr>
        <w:t>Keterangan: Notasi yang berbeda menunjukkan berbeda nyata pada α=0</w:t>
      </w:r>
      <w:proofErr w:type="gramStart"/>
      <w:r w:rsidRPr="004C7702">
        <w:rPr>
          <w:rFonts w:ascii="Times New Roman" w:hAnsi="Times New Roman"/>
          <w:sz w:val="24"/>
          <w:lang w:val="en-US"/>
        </w:rPr>
        <w:t>,05</w:t>
      </w:r>
      <w:proofErr w:type="gramEnd"/>
      <w:r w:rsidRPr="004C7702">
        <w:rPr>
          <w:rFonts w:ascii="Times New Roman" w:hAnsi="Times New Roman"/>
          <w:sz w:val="24"/>
          <w:lang w:val="en-US"/>
        </w:rPr>
        <w:t>.</w:t>
      </w:r>
    </w:p>
    <w:p w:rsidR="001008E1" w:rsidRPr="001008E1" w:rsidRDefault="001008E1" w:rsidP="001008E1">
      <w:pPr>
        <w:spacing w:line="229" w:lineRule="auto"/>
        <w:ind w:left="822" w:firstLine="618"/>
        <w:jc w:val="both"/>
        <w:rPr>
          <w:rFonts w:ascii="Times New Roman" w:hAnsi="Times New Roman"/>
          <w:sz w:val="24"/>
          <w:lang w:val="en-US"/>
        </w:rPr>
      </w:pPr>
    </w:p>
    <w:p w:rsidR="004C7702" w:rsidRPr="004C7702" w:rsidRDefault="004C7702" w:rsidP="004C7702">
      <w:pPr>
        <w:spacing w:line="229" w:lineRule="auto"/>
        <w:ind w:left="822" w:firstLine="618"/>
        <w:jc w:val="both"/>
        <w:rPr>
          <w:rFonts w:ascii="Times New Roman" w:eastAsia="Times New Roman" w:hAnsi="Times New Roman"/>
          <w:sz w:val="22"/>
          <w:lang w:val="en-US"/>
        </w:rPr>
      </w:pPr>
      <w:r w:rsidRPr="004C7702">
        <w:rPr>
          <w:rFonts w:ascii="Times New Roman" w:eastAsia="Times New Roman" w:hAnsi="Times New Roman"/>
          <w:sz w:val="22"/>
          <w:lang w:val="en-US"/>
        </w:rPr>
        <w:t xml:space="preserve">Pada hasil perhitungan (ANOVA) menunjukan bahwa semakin banyak penambahan variasi sukrosa dan jambu biji berpengaruh nyata terhadap viskositas setup jambu biji yang menyebabkan viskositas semakin tinggi. </w:t>
      </w:r>
      <w:proofErr w:type="gramStart"/>
      <w:r w:rsidRPr="004C7702">
        <w:rPr>
          <w:rFonts w:ascii="Times New Roman" w:eastAsia="Times New Roman" w:hAnsi="Times New Roman"/>
          <w:sz w:val="22"/>
          <w:lang w:val="en-US"/>
        </w:rPr>
        <w:t>Viskositas tertinggi yang dihasilkan dari setup jambu biji yang dibuat yaitu pada setup yang dibuat dengan penambahan sukrosa 45% dan jambu biji 500 g dan 700 g.</w:t>
      </w:r>
      <w:proofErr w:type="gramEnd"/>
      <w:r w:rsidRPr="004C7702">
        <w:rPr>
          <w:rFonts w:ascii="Times New Roman" w:eastAsia="Times New Roman" w:hAnsi="Times New Roman"/>
          <w:sz w:val="22"/>
          <w:lang w:val="en-US"/>
        </w:rPr>
        <w:t xml:space="preserve"> </w:t>
      </w:r>
    </w:p>
    <w:p w:rsidR="004C7702" w:rsidRPr="004C7702" w:rsidRDefault="004C7702" w:rsidP="004C7702">
      <w:pPr>
        <w:spacing w:line="229" w:lineRule="auto"/>
        <w:ind w:left="822" w:firstLine="618"/>
        <w:jc w:val="both"/>
        <w:rPr>
          <w:rFonts w:ascii="Times New Roman" w:eastAsia="Times New Roman" w:hAnsi="Times New Roman"/>
          <w:sz w:val="22"/>
          <w:lang w:val="en-US"/>
        </w:rPr>
      </w:pPr>
      <w:r w:rsidRPr="004C7702">
        <w:rPr>
          <w:rFonts w:ascii="Times New Roman" w:eastAsia="Times New Roman" w:hAnsi="Times New Roman"/>
          <w:sz w:val="22"/>
          <w:lang w:val="en-US"/>
        </w:rPr>
        <w:t xml:space="preserve">Viskositas berbanding lurus dengan total padatan terlarut, banyaknya kandungan </w:t>
      </w:r>
      <w:proofErr w:type="gramStart"/>
      <w:r w:rsidRPr="004C7702">
        <w:rPr>
          <w:rFonts w:ascii="Times New Roman" w:eastAsia="Times New Roman" w:hAnsi="Times New Roman"/>
          <w:sz w:val="22"/>
          <w:lang w:val="en-US"/>
        </w:rPr>
        <w:t>padatan  terlarut</w:t>
      </w:r>
      <w:proofErr w:type="gramEnd"/>
      <w:r w:rsidRPr="004C7702">
        <w:rPr>
          <w:rFonts w:ascii="Times New Roman" w:eastAsia="Times New Roman" w:hAnsi="Times New Roman"/>
          <w:sz w:val="22"/>
          <w:lang w:val="en-US"/>
        </w:rPr>
        <w:t xml:space="preserve"> pada buah dapat meningkatkan nilai total padatan terlarut. Peningkatan total padatan terlarut ini mengakibatkan meningkatnya nilai viskositas setup jambu biji yang dihasilkan. Hal ini dapat dibandingkan dengan penelitian Pratama </w:t>
      </w:r>
      <w:r w:rsidRPr="004C7702">
        <w:rPr>
          <w:rFonts w:ascii="Times New Roman" w:eastAsia="Times New Roman" w:hAnsi="Times New Roman"/>
          <w:i/>
          <w:iCs/>
          <w:sz w:val="22"/>
          <w:lang w:val="en-US"/>
        </w:rPr>
        <w:t xml:space="preserve">et al., </w:t>
      </w:r>
      <w:r w:rsidRPr="004C7702">
        <w:rPr>
          <w:rFonts w:ascii="Times New Roman" w:eastAsia="Times New Roman" w:hAnsi="Times New Roman"/>
          <w:sz w:val="22"/>
          <w:lang w:val="en-US"/>
        </w:rPr>
        <w:t xml:space="preserve">(2012) dalam pembuatan sirup tamarillo semakin banyak buah tamarillo yang ditambahkan maka viskositas sirup yang dihasilkan semakin meningkat karena buah memiliki kandungan yang dapat larut pada saat pembuatan sirup sehingga dapat meningkatkan total padatan terlarut. Total padatan terlarut yang tinggi dapat meningkatkan viskositas sirup tamarillo tersebut. </w:t>
      </w:r>
    </w:p>
    <w:p w:rsidR="004C7702" w:rsidRPr="004C7702" w:rsidRDefault="004C7702" w:rsidP="004C7702">
      <w:pPr>
        <w:spacing w:line="229" w:lineRule="auto"/>
        <w:ind w:left="822"/>
        <w:jc w:val="both"/>
        <w:rPr>
          <w:rFonts w:ascii="Times New Roman" w:eastAsia="Times New Roman" w:hAnsi="Times New Roman"/>
          <w:sz w:val="22"/>
          <w:lang w:val="en-US"/>
        </w:rPr>
      </w:pPr>
      <w:r w:rsidRPr="004C7702">
        <w:rPr>
          <w:rFonts w:ascii="Times New Roman" w:eastAsia="Times New Roman" w:hAnsi="Times New Roman"/>
          <w:sz w:val="22"/>
          <w:lang w:val="en-US"/>
        </w:rPr>
        <w:t xml:space="preserve">Hal </w:t>
      </w:r>
      <w:proofErr w:type="gramStart"/>
      <w:r w:rsidRPr="004C7702">
        <w:rPr>
          <w:rFonts w:ascii="Times New Roman" w:eastAsia="Times New Roman" w:hAnsi="Times New Roman"/>
          <w:sz w:val="22"/>
          <w:lang w:val="en-US"/>
        </w:rPr>
        <w:t>lain</w:t>
      </w:r>
      <w:proofErr w:type="gramEnd"/>
      <w:r w:rsidRPr="004C7702">
        <w:rPr>
          <w:rFonts w:ascii="Times New Roman" w:eastAsia="Times New Roman" w:hAnsi="Times New Roman"/>
          <w:sz w:val="22"/>
          <w:lang w:val="en-US"/>
        </w:rPr>
        <w:t xml:space="preserve"> yang berpengaruh terhadap kekentalan setup buah jambu biji yaitu karena adanya penambahan sukrosa pada pembuatannya. Menurut Bastanta </w:t>
      </w:r>
      <w:r w:rsidRPr="004C7702">
        <w:rPr>
          <w:rFonts w:ascii="Times New Roman" w:eastAsia="Times New Roman" w:hAnsi="Times New Roman"/>
          <w:i/>
          <w:iCs/>
          <w:sz w:val="22"/>
          <w:lang w:val="en-US"/>
        </w:rPr>
        <w:t xml:space="preserve">et al., </w:t>
      </w:r>
      <w:r w:rsidRPr="004C7702">
        <w:rPr>
          <w:rFonts w:ascii="Times New Roman" w:eastAsia="Times New Roman" w:hAnsi="Times New Roman"/>
          <w:sz w:val="22"/>
          <w:lang w:val="en-US"/>
        </w:rPr>
        <w:t xml:space="preserve">(2017) pada saat pemanasan sukrosa </w:t>
      </w:r>
      <w:proofErr w:type="gramStart"/>
      <w:r w:rsidRPr="004C7702">
        <w:rPr>
          <w:rFonts w:ascii="Times New Roman" w:eastAsia="Times New Roman" w:hAnsi="Times New Roman"/>
          <w:sz w:val="22"/>
          <w:lang w:val="en-US"/>
        </w:rPr>
        <w:t>akan</w:t>
      </w:r>
      <w:proofErr w:type="gramEnd"/>
      <w:r w:rsidRPr="004C7702">
        <w:rPr>
          <w:rFonts w:ascii="Times New Roman" w:eastAsia="Times New Roman" w:hAnsi="Times New Roman"/>
          <w:sz w:val="22"/>
          <w:lang w:val="en-US"/>
        </w:rPr>
        <w:t xml:space="preserve"> mengikat air bebas dan terlarut dalam air sehingga menjadi larutan yang kental. Larutnya sukrosa dalam air </w:t>
      </w:r>
      <w:proofErr w:type="gramStart"/>
      <w:r w:rsidRPr="004C7702">
        <w:rPr>
          <w:rFonts w:ascii="Times New Roman" w:eastAsia="Times New Roman" w:hAnsi="Times New Roman"/>
          <w:sz w:val="22"/>
          <w:lang w:val="en-US"/>
        </w:rPr>
        <w:t>akan</w:t>
      </w:r>
      <w:proofErr w:type="gramEnd"/>
      <w:r w:rsidRPr="004C7702">
        <w:rPr>
          <w:rFonts w:ascii="Times New Roman" w:eastAsia="Times New Roman" w:hAnsi="Times New Roman"/>
          <w:sz w:val="22"/>
          <w:lang w:val="en-US"/>
        </w:rPr>
        <w:t xml:space="preserve"> menjadi padatan terlarut. Semakin banyak sukrosa yang ditambahkan maka </w:t>
      </w:r>
      <w:proofErr w:type="gramStart"/>
      <w:r w:rsidRPr="004C7702">
        <w:rPr>
          <w:rFonts w:ascii="Times New Roman" w:eastAsia="Times New Roman" w:hAnsi="Times New Roman"/>
          <w:sz w:val="22"/>
          <w:lang w:val="en-US"/>
        </w:rPr>
        <w:t>akan</w:t>
      </w:r>
      <w:proofErr w:type="gramEnd"/>
      <w:r w:rsidRPr="004C7702">
        <w:rPr>
          <w:rFonts w:ascii="Times New Roman" w:eastAsia="Times New Roman" w:hAnsi="Times New Roman"/>
          <w:sz w:val="22"/>
          <w:lang w:val="en-US"/>
        </w:rPr>
        <w:t xml:space="preserve"> meningkatkan padatan terlarut, peningkatan total padatan terlarut juga menyebabkan peningkatan vikositas setup yang dihasilkan. </w:t>
      </w:r>
    </w:p>
    <w:p w:rsidR="004C7702" w:rsidRPr="004C7702" w:rsidRDefault="004C7702" w:rsidP="004C7702">
      <w:pPr>
        <w:spacing w:line="229" w:lineRule="auto"/>
        <w:ind w:left="822" w:firstLine="618"/>
        <w:jc w:val="both"/>
        <w:rPr>
          <w:rFonts w:ascii="Times New Roman" w:eastAsia="Times New Roman" w:hAnsi="Times New Roman"/>
          <w:sz w:val="22"/>
          <w:lang w:val="en-US"/>
        </w:rPr>
      </w:pPr>
      <w:proofErr w:type="gramStart"/>
      <w:r w:rsidRPr="004C7702">
        <w:rPr>
          <w:rFonts w:ascii="Times New Roman" w:eastAsia="Times New Roman" w:hAnsi="Times New Roman"/>
          <w:sz w:val="22"/>
          <w:lang w:val="en-US"/>
        </w:rPr>
        <w:t>Menurut Eveline (2010) gula memiliki sifat hidrofilik karena adanya gugus hidroksil dalam struktur molekulnya.</w:t>
      </w:r>
      <w:proofErr w:type="gramEnd"/>
      <w:r w:rsidRPr="004C7702">
        <w:rPr>
          <w:rFonts w:ascii="Times New Roman" w:eastAsia="Times New Roman" w:hAnsi="Times New Roman"/>
          <w:sz w:val="22"/>
          <w:lang w:val="en-US"/>
        </w:rPr>
        <w:t xml:space="preserve"> Gugus hidroksil </w:t>
      </w:r>
      <w:proofErr w:type="gramStart"/>
      <w:r w:rsidRPr="004C7702">
        <w:rPr>
          <w:rFonts w:ascii="Times New Roman" w:eastAsia="Times New Roman" w:hAnsi="Times New Roman"/>
          <w:sz w:val="22"/>
          <w:lang w:val="en-US"/>
        </w:rPr>
        <w:t>akan</w:t>
      </w:r>
      <w:proofErr w:type="gramEnd"/>
      <w:r w:rsidRPr="004C7702">
        <w:rPr>
          <w:rFonts w:ascii="Times New Roman" w:eastAsia="Times New Roman" w:hAnsi="Times New Roman"/>
          <w:sz w:val="22"/>
          <w:lang w:val="en-US"/>
        </w:rPr>
        <w:t xml:space="preserve"> berikatan dengan molekul air melalui ikatan hidrogen, akibat adanya keadaan tersebut maka air bebas yang terdapat didalam bahan pangan menjadi berkurang sehingga viskositasnya semakin meningkat.</w:t>
      </w:r>
    </w:p>
    <w:p w:rsidR="004C7702" w:rsidRDefault="004C7702" w:rsidP="004C7702">
      <w:pPr>
        <w:spacing w:line="229" w:lineRule="auto"/>
        <w:ind w:left="822" w:firstLine="618"/>
        <w:jc w:val="both"/>
        <w:rPr>
          <w:rFonts w:ascii="Times New Roman" w:eastAsia="Times New Roman" w:hAnsi="Times New Roman"/>
          <w:sz w:val="22"/>
          <w:lang w:val="en-US"/>
        </w:rPr>
      </w:pPr>
      <w:r w:rsidRPr="004C7702">
        <w:rPr>
          <w:rFonts w:ascii="Times New Roman" w:eastAsia="Times New Roman" w:hAnsi="Times New Roman"/>
          <w:sz w:val="22"/>
          <w:lang w:val="en-US"/>
        </w:rPr>
        <w:t xml:space="preserve">Semakin tinggi </w:t>
      </w:r>
      <w:proofErr w:type="gramStart"/>
      <w:r w:rsidRPr="004C7702">
        <w:rPr>
          <w:rFonts w:ascii="Times New Roman" w:eastAsia="Times New Roman" w:hAnsi="Times New Roman"/>
          <w:sz w:val="22"/>
          <w:lang w:val="en-US"/>
        </w:rPr>
        <w:t>kadar</w:t>
      </w:r>
      <w:proofErr w:type="gramEnd"/>
      <w:r w:rsidRPr="004C7702">
        <w:rPr>
          <w:rFonts w:ascii="Times New Roman" w:eastAsia="Times New Roman" w:hAnsi="Times New Roman"/>
          <w:sz w:val="22"/>
          <w:lang w:val="en-US"/>
        </w:rPr>
        <w:t xml:space="preserve"> sukrosa yang ditambahkan, makin berkurang air yang ditahan oleh struktur sehingga viskositas setup semakin kental. Kenaikan viskositas juga diikuti dengan semakin banyak jambu biji yang ditambahkan karena kandungan gula dalam jambu biji yang tinggi </w:t>
      </w:r>
      <w:proofErr w:type="gramStart"/>
      <w:r w:rsidRPr="004C7702">
        <w:rPr>
          <w:rFonts w:ascii="Times New Roman" w:eastAsia="Times New Roman" w:hAnsi="Times New Roman"/>
          <w:sz w:val="22"/>
          <w:lang w:val="en-US"/>
        </w:rPr>
        <w:t>akan</w:t>
      </w:r>
      <w:proofErr w:type="gramEnd"/>
      <w:r w:rsidRPr="004C7702">
        <w:rPr>
          <w:rFonts w:ascii="Times New Roman" w:eastAsia="Times New Roman" w:hAnsi="Times New Roman"/>
          <w:sz w:val="22"/>
          <w:lang w:val="en-US"/>
        </w:rPr>
        <w:t xml:space="preserve"> mempengaruhi proses pembentukan gel pada setup yang dihasilkan. </w:t>
      </w:r>
    </w:p>
    <w:p w:rsidR="004C7702" w:rsidRPr="004C7702" w:rsidRDefault="004C7702" w:rsidP="004C7702">
      <w:pPr>
        <w:spacing w:line="229" w:lineRule="auto"/>
        <w:ind w:left="822"/>
        <w:jc w:val="both"/>
        <w:rPr>
          <w:rFonts w:ascii="Times New Roman" w:eastAsia="Times New Roman" w:hAnsi="Times New Roman"/>
          <w:sz w:val="22"/>
          <w:lang w:val="en-US"/>
        </w:rPr>
      </w:pPr>
    </w:p>
    <w:p w:rsidR="004C7702" w:rsidRDefault="004C7702" w:rsidP="004C7702">
      <w:pPr>
        <w:spacing w:line="229" w:lineRule="auto"/>
        <w:ind w:left="822"/>
        <w:jc w:val="center"/>
        <w:rPr>
          <w:rFonts w:ascii="Times New Roman" w:eastAsia="Times New Roman" w:hAnsi="Times New Roman"/>
          <w:b/>
          <w:sz w:val="22"/>
          <w:lang w:val="en-US"/>
        </w:rPr>
      </w:pPr>
      <w:r w:rsidRPr="004C7702">
        <w:rPr>
          <w:rFonts w:ascii="Times New Roman" w:eastAsia="Times New Roman" w:hAnsi="Times New Roman"/>
          <w:b/>
          <w:sz w:val="22"/>
          <w:lang w:val="en-US"/>
        </w:rPr>
        <w:t>D. Tingkat Kesukaan</w:t>
      </w:r>
    </w:p>
    <w:p w:rsidR="004C7702" w:rsidRPr="004C7702" w:rsidRDefault="004C7702" w:rsidP="004C7702">
      <w:pPr>
        <w:spacing w:line="229" w:lineRule="auto"/>
        <w:ind w:left="822"/>
        <w:jc w:val="both"/>
        <w:rPr>
          <w:rFonts w:ascii="Times New Roman" w:eastAsia="Times New Roman" w:hAnsi="Times New Roman"/>
          <w:b/>
          <w:sz w:val="22"/>
          <w:lang w:val="en-US"/>
        </w:rPr>
      </w:pPr>
    </w:p>
    <w:p w:rsidR="004C7702" w:rsidRPr="004C7702" w:rsidRDefault="004C7702" w:rsidP="004C7702">
      <w:pPr>
        <w:spacing w:line="229" w:lineRule="auto"/>
        <w:ind w:left="822" w:firstLine="618"/>
        <w:jc w:val="both"/>
        <w:rPr>
          <w:rFonts w:ascii="Times New Roman" w:eastAsia="Times New Roman" w:hAnsi="Times New Roman"/>
          <w:sz w:val="22"/>
        </w:rPr>
      </w:pPr>
      <w:r w:rsidRPr="004C7702">
        <w:rPr>
          <w:rFonts w:ascii="Times New Roman" w:eastAsia="Times New Roman" w:hAnsi="Times New Roman"/>
          <w:sz w:val="22"/>
        </w:rPr>
        <w:t>Menurut Heymann (2013) evaluasi sen</w:t>
      </w:r>
      <w:r>
        <w:rPr>
          <w:rFonts w:ascii="Times New Roman" w:eastAsia="Times New Roman" w:hAnsi="Times New Roman"/>
          <w:sz w:val="22"/>
        </w:rPr>
        <w:t>soris adalah penilaian terhadap</w:t>
      </w:r>
      <w:r>
        <w:rPr>
          <w:rFonts w:ascii="Times New Roman" w:eastAsia="Times New Roman" w:hAnsi="Times New Roman"/>
          <w:sz w:val="22"/>
          <w:lang w:val="en-US"/>
        </w:rPr>
        <w:t xml:space="preserve"> </w:t>
      </w:r>
      <w:r>
        <w:rPr>
          <w:rFonts w:ascii="Times New Roman" w:eastAsia="Times New Roman" w:hAnsi="Times New Roman"/>
          <w:sz w:val="22"/>
        </w:rPr>
        <w:t>suatu produk dengan menggunakan</w:t>
      </w:r>
      <w:r>
        <w:rPr>
          <w:rFonts w:ascii="Times New Roman" w:eastAsia="Times New Roman" w:hAnsi="Times New Roman"/>
          <w:sz w:val="22"/>
          <w:lang w:val="en-US"/>
        </w:rPr>
        <w:t xml:space="preserve"> </w:t>
      </w:r>
      <w:r w:rsidRPr="004C7702">
        <w:rPr>
          <w:rFonts w:ascii="Times New Roman" w:eastAsia="Times New Roman" w:hAnsi="Times New Roman"/>
          <w:sz w:val="22"/>
        </w:rPr>
        <w:t>panca indera, berupa penglihatan,</w:t>
      </w:r>
      <w:r>
        <w:rPr>
          <w:rFonts w:ascii="Times New Roman" w:eastAsia="Times New Roman" w:hAnsi="Times New Roman"/>
          <w:sz w:val="22"/>
          <w:lang w:val="en-US"/>
        </w:rPr>
        <w:t xml:space="preserve"> </w:t>
      </w:r>
      <w:r w:rsidRPr="004C7702">
        <w:rPr>
          <w:rFonts w:ascii="Times New Roman" w:eastAsia="Times New Roman" w:hAnsi="Times New Roman"/>
          <w:sz w:val="22"/>
        </w:rPr>
        <w:t xml:space="preserve">pengecap, pembau dan pendengar. Uji organoleptik atau uji kesukaan yaitu memberikan suatu penilaian dan mrngamati parameter uji kesukaan yaitu tekstur, warna, bentuk, aroma , rasa dari suatu makanan dan minuman maupun obat-obatan (Nasiru, 2014). </w:t>
      </w:r>
    </w:p>
    <w:p w:rsidR="004C7702" w:rsidRPr="004C7702" w:rsidRDefault="004C7702" w:rsidP="004C7702">
      <w:pPr>
        <w:spacing w:line="229" w:lineRule="auto"/>
        <w:ind w:left="822"/>
        <w:jc w:val="both"/>
        <w:rPr>
          <w:rFonts w:ascii="Times New Roman" w:eastAsia="Times New Roman" w:hAnsi="Times New Roman"/>
          <w:sz w:val="22"/>
        </w:rPr>
      </w:pPr>
      <w:r w:rsidRPr="004C7702">
        <w:rPr>
          <w:rFonts w:ascii="Times New Roman" w:eastAsia="Times New Roman" w:hAnsi="Times New Roman"/>
          <w:sz w:val="22"/>
        </w:rPr>
        <w:tab/>
        <w:t>Uji kesukaan merupakan respon dari panelis yang berupa penilaian terhadap produk yang disukai. Uji kesukaan dilakukan untuk mengetahui tingkat kesukaan panelis terhadap</w:t>
      </w:r>
      <w:r w:rsidRPr="004C7702">
        <w:rPr>
          <w:rFonts w:ascii="Times New Roman" w:eastAsia="Times New Roman" w:hAnsi="Times New Roman"/>
          <w:sz w:val="22"/>
          <w:lang w:val="en-US"/>
        </w:rPr>
        <w:t xml:space="preserve"> setup jambu biji</w:t>
      </w:r>
      <w:r w:rsidRPr="004C7702">
        <w:rPr>
          <w:rFonts w:ascii="Times New Roman" w:eastAsia="Times New Roman" w:hAnsi="Times New Roman"/>
          <w:bCs/>
          <w:sz w:val="22"/>
        </w:rPr>
        <w:t xml:space="preserve">. Uji kesukaan ini menggunakan </w:t>
      </w:r>
      <w:r w:rsidRPr="004C7702">
        <w:rPr>
          <w:rFonts w:ascii="Times New Roman" w:eastAsia="Times New Roman" w:hAnsi="Times New Roman"/>
          <w:bCs/>
          <w:i/>
          <w:sz w:val="22"/>
        </w:rPr>
        <w:t>Hedonic Scale Scoring Test</w:t>
      </w:r>
      <w:r w:rsidRPr="004C7702">
        <w:rPr>
          <w:rFonts w:ascii="Times New Roman" w:eastAsia="Times New Roman" w:hAnsi="Times New Roman"/>
          <w:bCs/>
          <w:sz w:val="22"/>
        </w:rPr>
        <w:t>.</w:t>
      </w:r>
    </w:p>
    <w:p w:rsidR="004C7702" w:rsidRPr="004C7702" w:rsidRDefault="004C7702" w:rsidP="004C7702">
      <w:pPr>
        <w:spacing w:line="229" w:lineRule="auto"/>
        <w:ind w:left="822"/>
        <w:jc w:val="both"/>
        <w:rPr>
          <w:rFonts w:ascii="Times New Roman" w:eastAsia="Times New Roman" w:hAnsi="Times New Roman"/>
          <w:bCs/>
          <w:sz w:val="22"/>
          <w:lang w:val="en-US"/>
        </w:rPr>
      </w:pPr>
      <w:r w:rsidRPr="004C7702">
        <w:rPr>
          <w:rFonts w:ascii="Times New Roman" w:eastAsia="Times New Roman" w:hAnsi="Times New Roman"/>
          <w:sz w:val="22"/>
        </w:rPr>
        <w:tab/>
        <w:t xml:space="preserve">Pengujian tingkat kesukaan </w:t>
      </w:r>
      <w:r w:rsidRPr="004C7702">
        <w:rPr>
          <w:rFonts w:ascii="Times New Roman" w:eastAsia="Times New Roman" w:hAnsi="Times New Roman"/>
          <w:bCs/>
          <w:sz w:val="22"/>
          <w:lang w:val="en-US"/>
        </w:rPr>
        <w:t>setup jambu biji</w:t>
      </w:r>
      <w:r w:rsidRPr="004C7702">
        <w:rPr>
          <w:rFonts w:ascii="Times New Roman" w:eastAsia="Times New Roman" w:hAnsi="Times New Roman"/>
          <w:bCs/>
          <w:i/>
          <w:sz w:val="22"/>
          <w:lang w:val="en-US"/>
        </w:rPr>
        <w:t xml:space="preserve"> </w:t>
      </w:r>
      <w:r w:rsidRPr="004C7702">
        <w:rPr>
          <w:rFonts w:ascii="Times New Roman" w:eastAsia="Times New Roman" w:hAnsi="Times New Roman"/>
          <w:sz w:val="22"/>
        </w:rPr>
        <w:t xml:space="preserve">dilakukan </w:t>
      </w:r>
      <w:r>
        <w:rPr>
          <w:rFonts w:ascii="Times New Roman" w:eastAsia="Times New Roman" w:hAnsi="Times New Roman"/>
          <w:sz w:val="22"/>
        </w:rPr>
        <w:t>dengan</w:t>
      </w:r>
      <w:r>
        <w:rPr>
          <w:rFonts w:ascii="Times New Roman" w:eastAsia="Times New Roman" w:hAnsi="Times New Roman"/>
          <w:sz w:val="22"/>
          <w:lang w:val="en-US"/>
        </w:rPr>
        <w:t xml:space="preserve"> </w:t>
      </w:r>
      <w:r w:rsidRPr="004C7702">
        <w:rPr>
          <w:rFonts w:ascii="Times New Roman" w:eastAsia="Times New Roman" w:hAnsi="Times New Roman"/>
          <w:sz w:val="22"/>
        </w:rPr>
        <w:t xml:space="preserve">menggunakan parameter warna, aroma, rasa, tekstur (kelunakan) dan keseluruhan serta menggunakan skala penilaian dengan menggunakan angka 1 sampai angka </w:t>
      </w:r>
      <w:r w:rsidRPr="004C7702">
        <w:rPr>
          <w:rFonts w:ascii="Times New Roman" w:eastAsia="Times New Roman" w:hAnsi="Times New Roman"/>
          <w:sz w:val="22"/>
          <w:lang w:val="en-US"/>
        </w:rPr>
        <w:t>5</w:t>
      </w:r>
      <w:r w:rsidRPr="004C7702">
        <w:rPr>
          <w:rFonts w:ascii="Times New Roman" w:eastAsia="Times New Roman" w:hAnsi="Times New Roman"/>
          <w:sz w:val="22"/>
        </w:rPr>
        <w:t xml:space="preserve">. Angka 1 menunjukkan </w:t>
      </w:r>
      <w:r w:rsidRPr="004C7702">
        <w:rPr>
          <w:rFonts w:ascii="Times New Roman" w:eastAsia="Times New Roman" w:hAnsi="Times New Roman"/>
          <w:sz w:val="22"/>
          <w:lang w:val="en-US"/>
        </w:rPr>
        <w:t>sangat tidak</w:t>
      </w:r>
      <w:r w:rsidRPr="004C7702">
        <w:rPr>
          <w:rFonts w:ascii="Times New Roman" w:eastAsia="Times New Roman" w:hAnsi="Times New Roman"/>
          <w:sz w:val="22"/>
        </w:rPr>
        <w:t xml:space="preserve"> suka dan angka </w:t>
      </w:r>
      <w:r w:rsidRPr="004C7702">
        <w:rPr>
          <w:rFonts w:ascii="Times New Roman" w:eastAsia="Times New Roman" w:hAnsi="Times New Roman"/>
          <w:sz w:val="22"/>
          <w:lang w:val="en-US"/>
        </w:rPr>
        <w:t>5</w:t>
      </w:r>
      <w:r w:rsidRPr="004C7702">
        <w:rPr>
          <w:rFonts w:ascii="Times New Roman" w:eastAsia="Times New Roman" w:hAnsi="Times New Roman"/>
          <w:sz w:val="22"/>
        </w:rPr>
        <w:t xml:space="preserve"> menunjukkan nilai sangat  suka. Tingkat kesukaan</w:t>
      </w:r>
      <w:r w:rsidRPr="004C7702">
        <w:rPr>
          <w:rFonts w:ascii="Times New Roman" w:eastAsia="Times New Roman" w:hAnsi="Times New Roman"/>
          <w:sz w:val="22"/>
          <w:lang w:val="en-US"/>
        </w:rPr>
        <w:t xml:space="preserve"> setup jambu biji </w:t>
      </w:r>
      <w:r w:rsidRPr="004C7702">
        <w:rPr>
          <w:rFonts w:ascii="Times New Roman" w:eastAsia="Times New Roman" w:hAnsi="Times New Roman"/>
          <w:bCs/>
          <w:sz w:val="22"/>
        </w:rPr>
        <w:t xml:space="preserve">ditunjukkan pada Tabel </w:t>
      </w:r>
      <w:r>
        <w:rPr>
          <w:rFonts w:ascii="Times New Roman" w:eastAsia="Times New Roman" w:hAnsi="Times New Roman"/>
          <w:bCs/>
          <w:sz w:val="22"/>
          <w:lang w:val="en-US"/>
        </w:rPr>
        <w:t>5</w:t>
      </w:r>
      <w:r w:rsidRPr="004C7702">
        <w:rPr>
          <w:rFonts w:ascii="Times New Roman" w:eastAsia="Times New Roman" w:hAnsi="Times New Roman"/>
          <w:bCs/>
          <w:sz w:val="22"/>
        </w:rPr>
        <w:t>.</w:t>
      </w:r>
    </w:p>
    <w:p w:rsidR="004C7702" w:rsidRPr="004C7702" w:rsidRDefault="004C7702" w:rsidP="004C7702">
      <w:pPr>
        <w:spacing w:after="160"/>
        <w:contextualSpacing/>
        <w:jc w:val="center"/>
        <w:rPr>
          <w:rFonts w:ascii="Times New Roman" w:eastAsia="Times New Roman" w:hAnsi="Times New Roman" w:cs="Times New Roman"/>
          <w:b/>
          <w:sz w:val="24"/>
          <w:szCs w:val="24"/>
          <w:lang w:val="en-US" w:eastAsia="en-US"/>
        </w:rPr>
      </w:pPr>
      <w:proofErr w:type="gramStart"/>
      <w:r>
        <w:rPr>
          <w:rFonts w:ascii="Times New Roman" w:eastAsia="Times New Roman" w:hAnsi="Times New Roman" w:cs="Times New Roman"/>
          <w:b/>
          <w:sz w:val="24"/>
          <w:szCs w:val="24"/>
          <w:lang w:val="en-US" w:eastAsia="en-US"/>
        </w:rPr>
        <w:t>Tabel 5</w:t>
      </w:r>
      <w:r w:rsidRPr="004C7702">
        <w:rPr>
          <w:rFonts w:ascii="Times New Roman" w:eastAsia="Times New Roman" w:hAnsi="Times New Roman" w:cs="Times New Roman"/>
          <w:b/>
          <w:sz w:val="24"/>
          <w:szCs w:val="24"/>
          <w:lang w:val="en-US" w:eastAsia="en-US"/>
        </w:rPr>
        <w:t>.</w:t>
      </w:r>
      <w:proofErr w:type="gramEnd"/>
      <w:r w:rsidRPr="004C7702">
        <w:rPr>
          <w:rFonts w:ascii="Times New Roman" w:eastAsia="Times New Roman" w:hAnsi="Times New Roman" w:cs="Times New Roman"/>
          <w:b/>
          <w:sz w:val="24"/>
          <w:szCs w:val="24"/>
          <w:lang w:val="en-US" w:eastAsia="en-US"/>
        </w:rPr>
        <w:t xml:space="preserve"> Tingkat kesukaan setup jambu biji</w:t>
      </w:r>
    </w:p>
    <w:tbl>
      <w:tblPr>
        <w:tblStyle w:val="TableGrid0"/>
        <w:tblpPr w:leftFromText="180" w:rightFromText="180" w:vertAnchor="text" w:horzAnchor="margin" w:tblpXSpec="center" w:tblpY="371"/>
        <w:tblW w:w="10206" w:type="dxa"/>
        <w:tblInd w:w="0" w:type="dxa"/>
        <w:tblLook w:val="04A0" w:firstRow="1" w:lastRow="0" w:firstColumn="1" w:lastColumn="0" w:noHBand="0" w:noVBand="1"/>
      </w:tblPr>
      <w:tblGrid>
        <w:gridCol w:w="841"/>
        <w:gridCol w:w="1272"/>
        <w:gridCol w:w="1623"/>
        <w:gridCol w:w="1749"/>
        <w:gridCol w:w="1511"/>
        <w:gridCol w:w="1669"/>
        <w:gridCol w:w="1637"/>
      </w:tblGrid>
      <w:tr w:rsidR="004C7702" w:rsidRPr="004C7702" w:rsidTr="007F243E">
        <w:trPr>
          <w:trHeight w:val="315"/>
        </w:trPr>
        <w:tc>
          <w:tcPr>
            <w:tcW w:w="841" w:type="dxa"/>
            <w:tcBorders>
              <w:top w:val="single" w:sz="4" w:space="0" w:color="auto"/>
              <w:bottom w:val="single" w:sz="4" w:space="0" w:color="auto"/>
            </w:tcBorders>
          </w:tcPr>
          <w:p w:rsidR="004C7702" w:rsidRPr="004C7702" w:rsidRDefault="004C7702" w:rsidP="004C7702">
            <w:pPr>
              <w:jc w:val="center"/>
              <w:rPr>
                <w:rFonts w:ascii="Times New Roman" w:hAnsi="Times New Roman"/>
                <w:b/>
                <w:bCs/>
                <w:color w:val="000000"/>
                <w:sz w:val="24"/>
                <w:szCs w:val="24"/>
                <w:lang w:val="en-US" w:eastAsia="en-US"/>
              </w:rPr>
            </w:pPr>
            <w:r w:rsidRPr="004C7702">
              <w:rPr>
                <w:rFonts w:ascii="Times New Roman" w:hAnsi="Times New Roman"/>
                <w:b/>
                <w:bCs/>
                <w:color w:val="000000"/>
                <w:sz w:val="24"/>
                <w:szCs w:val="24"/>
                <w:lang w:val="en-US" w:eastAsia="en-US"/>
              </w:rPr>
              <w:t>Sukrosa (%)</w:t>
            </w:r>
          </w:p>
        </w:tc>
        <w:tc>
          <w:tcPr>
            <w:tcW w:w="1256" w:type="dxa"/>
            <w:tcBorders>
              <w:top w:val="single" w:sz="4" w:space="0" w:color="auto"/>
              <w:bottom w:val="single" w:sz="4" w:space="0" w:color="auto"/>
            </w:tcBorders>
            <w:noWrap/>
            <w:hideMark/>
          </w:tcPr>
          <w:p w:rsidR="004C7702" w:rsidRPr="004C7702" w:rsidRDefault="004C7702" w:rsidP="004C7702">
            <w:pPr>
              <w:jc w:val="center"/>
              <w:rPr>
                <w:rFonts w:ascii="Times New Roman" w:hAnsi="Times New Roman"/>
                <w:b/>
                <w:bCs/>
                <w:color w:val="000000"/>
                <w:sz w:val="24"/>
                <w:szCs w:val="24"/>
                <w:lang w:val="en-US" w:eastAsia="en-US"/>
              </w:rPr>
            </w:pPr>
            <w:r w:rsidRPr="004C7702">
              <w:rPr>
                <w:rFonts w:ascii="Times New Roman" w:hAnsi="Times New Roman"/>
                <w:b/>
                <w:bCs/>
                <w:color w:val="000000"/>
                <w:sz w:val="24"/>
                <w:szCs w:val="24"/>
                <w:lang w:val="en-US" w:eastAsia="en-US"/>
              </w:rPr>
              <w:t>Jambu biji (g)</w:t>
            </w:r>
          </w:p>
        </w:tc>
        <w:tc>
          <w:tcPr>
            <w:tcW w:w="1607" w:type="dxa"/>
            <w:tcBorders>
              <w:top w:val="single" w:sz="4" w:space="0" w:color="auto"/>
              <w:bottom w:val="single" w:sz="4" w:space="0" w:color="auto"/>
            </w:tcBorders>
            <w:noWrap/>
            <w:hideMark/>
          </w:tcPr>
          <w:p w:rsidR="004C7702" w:rsidRPr="004C7702" w:rsidRDefault="004C7702" w:rsidP="004C7702">
            <w:pPr>
              <w:jc w:val="center"/>
              <w:rPr>
                <w:rFonts w:ascii="Times New Roman" w:hAnsi="Times New Roman"/>
                <w:b/>
                <w:bCs/>
                <w:color w:val="000000"/>
                <w:sz w:val="24"/>
                <w:szCs w:val="24"/>
                <w:lang w:val="en-US" w:eastAsia="en-US"/>
              </w:rPr>
            </w:pPr>
            <w:r w:rsidRPr="004C7702">
              <w:rPr>
                <w:rFonts w:ascii="Times New Roman" w:hAnsi="Times New Roman"/>
                <w:b/>
                <w:bCs/>
                <w:color w:val="000000"/>
                <w:sz w:val="24"/>
                <w:szCs w:val="24"/>
                <w:lang w:val="en-US" w:eastAsia="en-US"/>
              </w:rPr>
              <w:t>Warna</w:t>
            </w:r>
          </w:p>
        </w:tc>
        <w:tc>
          <w:tcPr>
            <w:tcW w:w="1733" w:type="dxa"/>
            <w:tcBorders>
              <w:top w:val="single" w:sz="4" w:space="0" w:color="auto"/>
              <w:bottom w:val="single" w:sz="4" w:space="0" w:color="auto"/>
            </w:tcBorders>
            <w:noWrap/>
            <w:hideMark/>
          </w:tcPr>
          <w:p w:rsidR="004C7702" w:rsidRPr="004C7702" w:rsidRDefault="004C7702" w:rsidP="004C7702">
            <w:pPr>
              <w:jc w:val="center"/>
              <w:rPr>
                <w:rFonts w:ascii="Times New Roman" w:hAnsi="Times New Roman"/>
                <w:b/>
                <w:bCs/>
                <w:color w:val="000000"/>
                <w:sz w:val="24"/>
                <w:szCs w:val="24"/>
                <w:lang w:val="en-US" w:eastAsia="en-US"/>
              </w:rPr>
            </w:pPr>
            <w:r w:rsidRPr="004C7702">
              <w:rPr>
                <w:rFonts w:ascii="Times New Roman" w:hAnsi="Times New Roman"/>
                <w:b/>
                <w:bCs/>
                <w:color w:val="000000"/>
                <w:sz w:val="24"/>
                <w:szCs w:val="24"/>
                <w:lang w:val="en-US" w:eastAsia="en-US"/>
              </w:rPr>
              <w:t>Aroma</w:t>
            </w:r>
          </w:p>
        </w:tc>
        <w:tc>
          <w:tcPr>
            <w:tcW w:w="1495" w:type="dxa"/>
            <w:tcBorders>
              <w:top w:val="single" w:sz="4" w:space="0" w:color="auto"/>
              <w:bottom w:val="single" w:sz="4" w:space="0" w:color="auto"/>
            </w:tcBorders>
            <w:noWrap/>
            <w:hideMark/>
          </w:tcPr>
          <w:p w:rsidR="004C7702" w:rsidRPr="004C7702" w:rsidRDefault="004C7702" w:rsidP="004C7702">
            <w:pPr>
              <w:jc w:val="center"/>
              <w:rPr>
                <w:rFonts w:ascii="Times New Roman" w:hAnsi="Times New Roman"/>
                <w:b/>
                <w:bCs/>
                <w:color w:val="000000"/>
                <w:sz w:val="24"/>
                <w:szCs w:val="24"/>
                <w:lang w:val="en-US" w:eastAsia="en-US"/>
              </w:rPr>
            </w:pPr>
            <w:r w:rsidRPr="004C7702">
              <w:rPr>
                <w:rFonts w:ascii="Times New Roman" w:hAnsi="Times New Roman"/>
                <w:b/>
                <w:bCs/>
                <w:color w:val="000000"/>
                <w:sz w:val="24"/>
                <w:szCs w:val="24"/>
                <w:lang w:val="en-US" w:eastAsia="en-US"/>
              </w:rPr>
              <w:t>Rasa</w:t>
            </w:r>
          </w:p>
        </w:tc>
        <w:tc>
          <w:tcPr>
            <w:tcW w:w="1653" w:type="dxa"/>
            <w:tcBorders>
              <w:top w:val="single" w:sz="4" w:space="0" w:color="auto"/>
              <w:bottom w:val="single" w:sz="4" w:space="0" w:color="auto"/>
            </w:tcBorders>
            <w:noWrap/>
            <w:hideMark/>
          </w:tcPr>
          <w:p w:rsidR="004C7702" w:rsidRPr="004C7702" w:rsidRDefault="004C7702" w:rsidP="004C7702">
            <w:pPr>
              <w:jc w:val="center"/>
              <w:rPr>
                <w:rFonts w:ascii="Times New Roman" w:hAnsi="Times New Roman"/>
                <w:b/>
                <w:bCs/>
                <w:color w:val="000000"/>
                <w:sz w:val="24"/>
                <w:szCs w:val="24"/>
                <w:lang w:val="en-US" w:eastAsia="en-US"/>
              </w:rPr>
            </w:pPr>
            <w:r w:rsidRPr="004C7702">
              <w:rPr>
                <w:rFonts w:ascii="Times New Roman" w:hAnsi="Times New Roman"/>
                <w:b/>
                <w:bCs/>
                <w:color w:val="000000"/>
                <w:sz w:val="24"/>
                <w:szCs w:val="24"/>
                <w:lang w:val="en-US" w:eastAsia="en-US"/>
              </w:rPr>
              <w:t>Kekentalan</w:t>
            </w:r>
          </w:p>
        </w:tc>
        <w:tc>
          <w:tcPr>
            <w:tcW w:w="1621" w:type="dxa"/>
            <w:tcBorders>
              <w:top w:val="single" w:sz="4" w:space="0" w:color="auto"/>
              <w:bottom w:val="single" w:sz="4" w:space="0" w:color="auto"/>
            </w:tcBorders>
            <w:noWrap/>
            <w:hideMark/>
          </w:tcPr>
          <w:p w:rsidR="004C7702" w:rsidRPr="004C7702" w:rsidRDefault="004C7702" w:rsidP="004C7702">
            <w:pPr>
              <w:jc w:val="center"/>
              <w:rPr>
                <w:rFonts w:ascii="Times New Roman" w:hAnsi="Times New Roman"/>
                <w:b/>
                <w:bCs/>
                <w:color w:val="000000"/>
                <w:sz w:val="24"/>
                <w:szCs w:val="24"/>
                <w:lang w:val="en-US" w:eastAsia="en-US"/>
              </w:rPr>
            </w:pPr>
            <w:r w:rsidRPr="004C7702">
              <w:rPr>
                <w:rFonts w:ascii="Times New Roman" w:hAnsi="Times New Roman"/>
                <w:b/>
                <w:bCs/>
                <w:color w:val="000000"/>
                <w:sz w:val="24"/>
                <w:szCs w:val="24"/>
                <w:lang w:val="en-US" w:eastAsia="en-US"/>
              </w:rPr>
              <w:t>Keseluruhan</w:t>
            </w:r>
          </w:p>
        </w:tc>
      </w:tr>
      <w:tr w:rsidR="004C7702" w:rsidRPr="004C7702" w:rsidTr="007F243E">
        <w:trPr>
          <w:trHeight w:val="315"/>
        </w:trPr>
        <w:tc>
          <w:tcPr>
            <w:tcW w:w="841" w:type="dxa"/>
            <w:tcBorders>
              <w:top w:val="single" w:sz="4" w:space="0" w:color="auto"/>
            </w:tcBorders>
          </w:tcPr>
          <w:p w:rsidR="004C7702" w:rsidRPr="004C7702" w:rsidRDefault="004C7702" w:rsidP="004C7702">
            <w:pPr>
              <w:jc w:val="center"/>
              <w:rPr>
                <w:rFonts w:ascii="Times New Roman" w:hAnsi="Times New Roman"/>
                <w:color w:val="000000"/>
                <w:sz w:val="24"/>
                <w:szCs w:val="24"/>
                <w:lang w:val="en-US" w:eastAsia="en-US"/>
              </w:rPr>
            </w:pPr>
            <w:r w:rsidRPr="004C7702">
              <w:rPr>
                <w:rFonts w:ascii="Times New Roman" w:hAnsi="Times New Roman"/>
                <w:color w:val="000000"/>
                <w:sz w:val="24"/>
                <w:szCs w:val="24"/>
                <w:lang w:val="en-US" w:eastAsia="en-US"/>
              </w:rPr>
              <w:t>15</w:t>
            </w:r>
          </w:p>
        </w:tc>
        <w:tc>
          <w:tcPr>
            <w:tcW w:w="1256" w:type="dxa"/>
            <w:tcBorders>
              <w:top w:val="single" w:sz="4" w:space="0" w:color="auto"/>
            </w:tcBorders>
            <w:noWrap/>
            <w:hideMark/>
          </w:tcPr>
          <w:p w:rsidR="004C7702" w:rsidRPr="004C7702" w:rsidRDefault="004C7702" w:rsidP="004C7702">
            <w:pPr>
              <w:jc w:val="center"/>
              <w:rPr>
                <w:rFonts w:ascii="Times New Roman" w:hAnsi="Times New Roman"/>
                <w:color w:val="000000"/>
                <w:sz w:val="24"/>
                <w:szCs w:val="24"/>
                <w:lang w:val="en-US" w:eastAsia="en-US"/>
              </w:rPr>
            </w:pPr>
            <w:r w:rsidRPr="004C7702">
              <w:rPr>
                <w:rFonts w:ascii="Times New Roman" w:hAnsi="Times New Roman"/>
                <w:color w:val="000000"/>
                <w:sz w:val="24"/>
                <w:szCs w:val="24"/>
                <w:lang w:val="en-US" w:eastAsia="en-US"/>
              </w:rPr>
              <w:t xml:space="preserve">300 </w:t>
            </w:r>
          </w:p>
        </w:tc>
        <w:tc>
          <w:tcPr>
            <w:tcW w:w="1607" w:type="dxa"/>
            <w:tcBorders>
              <w:top w:val="single" w:sz="4" w:space="0" w:color="auto"/>
            </w:tcBorders>
            <w:hideMark/>
          </w:tcPr>
          <w:p w:rsidR="004C7702" w:rsidRPr="004C7702" w:rsidRDefault="004C7702" w:rsidP="004C7702">
            <w:pPr>
              <w:jc w:val="center"/>
              <w:rPr>
                <w:rFonts w:ascii="Times New Roman" w:hAnsi="Times New Roman"/>
                <w:color w:val="010205"/>
                <w:sz w:val="24"/>
                <w:szCs w:val="24"/>
                <w:lang w:val="en-US" w:eastAsia="en-US"/>
              </w:rPr>
            </w:pPr>
            <w:r w:rsidRPr="004C7702">
              <w:rPr>
                <w:rFonts w:ascii="Times New Roman" w:hAnsi="Times New Roman"/>
                <w:color w:val="010205"/>
                <w:sz w:val="24"/>
                <w:szCs w:val="24"/>
                <w:lang w:val="en-US" w:eastAsia="en-US"/>
              </w:rPr>
              <w:t>3,45 ± 1,05</w:t>
            </w:r>
            <w:r w:rsidRPr="004C7702">
              <w:rPr>
                <w:rFonts w:ascii="Times New Roman" w:hAnsi="Times New Roman"/>
                <w:color w:val="010205"/>
                <w:sz w:val="24"/>
                <w:szCs w:val="24"/>
                <w:vertAlign w:val="superscript"/>
                <w:lang w:val="en-US" w:eastAsia="en-US"/>
              </w:rPr>
              <w:t>a</w:t>
            </w:r>
          </w:p>
        </w:tc>
        <w:tc>
          <w:tcPr>
            <w:tcW w:w="1733" w:type="dxa"/>
            <w:tcBorders>
              <w:top w:val="single" w:sz="4" w:space="0" w:color="auto"/>
            </w:tcBorders>
            <w:noWrap/>
            <w:hideMark/>
          </w:tcPr>
          <w:p w:rsidR="004C7702" w:rsidRPr="004C7702" w:rsidRDefault="004C7702" w:rsidP="004C7702">
            <w:pPr>
              <w:jc w:val="center"/>
              <w:rPr>
                <w:rFonts w:ascii="Times New Roman" w:hAnsi="Times New Roman"/>
                <w:color w:val="010205"/>
                <w:sz w:val="24"/>
                <w:szCs w:val="24"/>
                <w:lang w:val="en-US" w:eastAsia="en-US"/>
              </w:rPr>
            </w:pPr>
            <w:r w:rsidRPr="004C7702">
              <w:rPr>
                <w:rFonts w:ascii="Times New Roman" w:hAnsi="Times New Roman"/>
                <w:color w:val="010205"/>
                <w:sz w:val="24"/>
                <w:szCs w:val="24"/>
                <w:lang w:val="en-US" w:eastAsia="en-US"/>
              </w:rPr>
              <w:t>3,30 ± 0,65</w:t>
            </w:r>
            <w:r w:rsidRPr="004C7702">
              <w:rPr>
                <w:rFonts w:ascii="Times New Roman" w:hAnsi="Times New Roman"/>
                <w:color w:val="010205"/>
                <w:sz w:val="24"/>
                <w:szCs w:val="24"/>
                <w:vertAlign w:val="superscript"/>
                <w:lang w:val="en-US" w:eastAsia="en-US"/>
              </w:rPr>
              <w:t>a</w:t>
            </w:r>
          </w:p>
        </w:tc>
        <w:tc>
          <w:tcPr>
            <w:tcW w:w="1495" w:type="dxa"/>
            <w:tcBorders>
              <w:top w:val="single" w:sz="4" w:space="0" w:color="auto"/>
            </w:tcBorders>
            <w:noWrap/>
            <w:hideMark/>
          </w:tcPr>
          <w:p w:rsidR="004C7702" w:rsidRPr="004C7702" w:rsidRDefault="004C7702" w:rsidP="004C7702">
            <w:pPr>
              <w:jc w:val="center"/>
              <w:rPr>
                <w:rFonts w:ascii="Times New Roman" w:hAnsi="Times New Roman"/>
                <w:color w:val="010205"/>
                <w:sz w:val="24"/>
                <w:szCs w:val="24"/>
                <w:lang w:val="en-US" w:eastAsia="en-US"/>
              </w:rPr>
            </w:pPr>
            <w:r w:rsidRPr="004C7702">
              <w:rPr>
                <w:rFonts w:ascii="Times New Roman" w:hAnsi="Times New Roman"/>
                <w:color w:val="010205"/>
                <w:sz w:val="24"/>
                <w:szCs w:val="24"/>
                <w:lang w:val="en-US" w:eastAsia="en-US"/>
              </w:rPr>
              <w:t>3,65 ± 0,88</w:t>
            </w:r>
            <w:r w:rsidRPr="004C7702">
              <w:rPr>
                <w:rFonts w:ascii="Times New Roman" w:hAnsi="Times New Roman"/>
                <w:color w:val="010205"/>
                <w:sz w:val="24"/>
                <w:szCs w:val="24"/>
                <w:vertAlign w:val="superscript"/>
                <w:lang w:val="en-US" w:eastAsia="en-US"/>
              </w:rPr>
              <w:t>a</w:t>
            </w:r>
          </w:p>
        </w:tc>
        <w:tc>
          <w:tcPr>
            <w:tcW w:w="1653" w:type="dxa"/>
            <w:tcBorders>
              <w:top w:val="single" w:sz="4" w:space="0" w:color="auto"/>
            </w:tcBorders>
            <w:noWrap/>
            <w:hideMark/>
          </w:tcPr>
          <w:p w:rsidR="004C7702" w:rsidRPr="004C7702" w:rsidRDefault="004C7702" w:rsidP="004C7702">
            <w:pPr>
              <w:jc w:val="center"/>
              <w:rPr>
                <w:rFonts w:ascii="Times New Roman" w:hAnsi="Times New Roman"/>
                <w:color w:val="010205"/>
                <w:sz w:val="24"/>
                <w:szCs w:val="24"/>
                <w:lang w:val="en-US" w:eastAsia="en-US"/>
              </w:rPr>
            </w:pPr>
            <w:r w:rsidRPr="004C7702">
              <w:rPr>
                <w:rFonts w:ascii="Times New Roman" w:hAnsi="Times New Roman"/>
                <w:color w:val="010205"/>
                <w:sz w:val="24"/>
                <w:szCs w:val="24"/>
                <w:lang w:val="en-US" w:eastAsia="en-US"/>
              </w:rPr>
              <w:t>4,00 ± 0,97</w:t>
            </w:r>
            <w:r w:rsidRPr="004C7702">
              <w:rPr>
                <w:rFonts w:ascii="Times New Roman" w:hAnsi="Times New Roman"/>
                <w:color w:val="010205"/>
                <w:sz w:val="24"/>
                <w:szCs w:val="24"/>
                <w:vertAlign w:val="superscript"/>
                <w:lang w:val="en-US" w:eastAsia="en-US"/>
              </w:rPr>
              <w:t>abc</w:t>
            </w:r>
          </w:p>
        </w:tc>
        <w:tc>
          <w:tcPr>
            <w:tcW w:w="1621" w:type="dxa"/>
            <w:tcBorders>
              <w:top w:val="single" w:sz="4" w:space="0" w:color="auto"/>
            </w:tcBorders>
            <w:noWrap/>
            <w:hideMark/>
          </w:tcPr>
          <w:p w:rsidR="004C7702" w:rsidRPr="004C7702" w:rsidRDefault="004C7702" w:rsidP="004C7702">
            <w:pPr>
              <w:jc w:val="center"/>
              <w:rPr>
                <w:rFonts w:ascii="Times New Roman" w:hAnsi="Times New Roman"/>
                <w:color w:val="010205"/>
                <w:sz w:val="24"/>
                <w:szCs w:val="24"/>
                <w:lang w:val="en-US" w:eastAsia="en-US"/>
              </w:rPr>
            </w:pPr>
            <w:r w:rsidRPr="004C7702">
              <w:rPr>
                <w:rFonts w:ascii="Times New Roman" w:hAnsi="Times New Roman"/>
                <w:color w:val="010205"/>
                <w:sz w:val="24"/>
                <w:szCs w:val="24"/>
                <w:lang w:val="en-US" w:eastAsia="en-US"/>
              </w:rPr>
              <w:t>3,65 ± 0,67</w:t>
            </w:r>
            <w:r w:rsidRPr="004C7702">
              <w:rPr>
                <w:rFonts w:ascii="Times New Roman" w:hAnsi="Times New Roman"/>
                <w:color w:val="010205"/>
                <w:sz w:val="24"/>
                <w:szCs w:val="24"/>
                <w:vertAlign w:val="superscript"/>
                <w:lang w:val="en-US" w:eastAsia="en-US"/>
              </w:rPr>
              <w:t>a</w:t>
            </w:r>
          </w:p>
        </w:tc>
      </w:tr>
      <w:tr w:rsidR="004C7702" w:rsidRPr="004C7702" w:rsidTr="007F243E">
        <w:trPr>
          <w:trHeight w:val="315"/>
        </w:trPr>
        <w:tc>
          <w:tcPr>
            <w:tcW w:w="841" w:type="dxa"/>
          </w:tcPr>
          <w:p w:rsidR="004C7702" w:rsidRPr="004C7702" w:rsidRDefault="004C7702" w:rsidP="004C7702">
            <w:pPr>
              <w:jc w:val="center"/>
              <w:rPr>
                <w:rFonts w:ascii="Times New Roman" w:hAnsi="Times New Roman"/>
                <w:color w:val="000000"/>
                <w:sz w:val="24"/>
                <w:szCs w:val="24"/>
                <w:lang w:val="en-US" w:eastAsia="en-US"/>
              </w:rPr>
            </w:pPr>
            <w:r w:rsidRPr="004C7702">
              <w:rPr>
                <w:rFonts w:ascii="Times New Roman" w:hAnsi="Times New Roman"/>
                <w:color w:val="000000"/>
                <w:sz w:val="24"/>
                <w:szCs w:val="24"/>
                <w:lang w:val="en-US" w:eastAsia="en-US"/>
              </w:rPr>
              <w:t>15</w:t>
            </w:r>
          </w:p>
        </w:tc>
        <w:tc>
          <w:tcPr>
            <w:tcW w:w="1256" w:type="dxa"/>
            <w:noWrap/>
            <w:hideMark/>
          </w:tcPr>
          <w:p w:rsidR="004C7702" w:rsidRPr="004C7702" w:rsidRDefault="004C7702" w:rsidP="004C7702">
            <w:pPr>
              <w:jc w:val="center"/>
              <w:rPr>
                <w:rFonts w:ascii="Times New Roman" w:hAnsi="Times New Roman"/>
                <w:color w:val="000000"/>
                <w:sz w:val="24"/>
                <w:szCs w:val="24"/>
                <w:lang w:val="en-US" w:eastAsia="en-US"/>
              </w:rPr>
            </w:pPr>
            <w:r w:rsidRPr="004C7702">
              <w:rPr>
                <w:rFonts w:ascii="Times New Roman" w:hAnsi="Times New Roman"/>
                <w:color w:val="000000"/>
                <w:sz w:val="24"/>
                <w:szCs w:val="24"/>
                <w:lang w:val="en-US" w:eastAsia="en-US"/>
              </w:rPr>
              <w:t xml:space="preserve">500 </w:t>
            </w:r>
          </w:p>
        </w:tc>
        <w:tc>
          <w:tcPr>
            <w:tcW w:w="1607" w:type="dxa"/>
            <w:hideMark/>
          </w:tcPr>
          <w:p w:rsidR="004C7702" w:rsidRPr="004C7702" w:rsidRDefault="004C7702" w:rsidP="004C7702">
            <w:pPr>
              <w:jc w:val="center"/>
              <w:rPr>
                <w:rFonts w:ascii="Times New Roman" w:hAnsi="Times New Roman"/>
                <w:color w:val="010205"/>
                <w:sz w:val="24"/>
                <w:szCs w:val="24"/>
                <w:lang w:val="en-US" w:eastAsia="en-US"/>
              </w:rPr>
            </w:pPr>
            <w:r w:rsidRPr="004C7702">
              <w:rPr>
                <w:rFonts w:ascii="Times New Roman" w:hAnsi="Times New Roman"/>
                <w:color w:val="010205"/>
                <w:sz w:val="24"/>
                <w:szCs w:val="24"/>
                <w:lang w:val="en-US" w:eastAsia="en-US"/>
              </w:rPr>
              <w:t>3,60 ± 0,75</w:t>
            </w:r>
            <w:r w:rsidRPr="004C7702">
              <w:rPr>
                <w:rFonts w:ascii="Times New Roman" w:hAnsi="Times New Roman"/>
                <w:color w:val="010205"/>
                <w:sz w:val="24"/>
                <w:szCs w:val="24"/>
                <w:vertAlign w:val="superscript"/>
                <w:lang w:val="en-US" w:eastAsia="en-US"/>
              </w:rPr>
              <w:t>a</w:t>
            </w:r>
          </w:p>
        </w:tc>
        <w:tc>
          <w:tcPr>
            <w:tcW w:w="1733" w:type="dxa"/>
            <w:noWrap/>
            <w:hideMark/>
          </w:tcPr>
          <w:p w:rsidR="004C7702" w:rsidRPr="004C7702" w:rsidRDefault="004C7702" w:rsidP="004C7702">
            <w:pPr>
              <w:jc w:val="center"/>
              <w:rPr>
                <w:rFonts w:ascii="Times New Roman" w:hAnsi="Times New Roman"/>
                <w:color w:val="010205"/>
                <w:sz w:val="24"/>
                <w:szCs w:val="24"/>
                <w:lang w:val="en-US" w:eastAsia="en-US"/>
              </w:rPr>
            </w:pPr>
            <w:r w:rsidRPr="004C7702">
              <w:rPr>
                <w:rFonts w:ascii="Times New Roman" w:hAnsi="Times New Roman"/>
                <w:color w:val="010205"/>
                <w:sz w:val="24"/>
                <w:szCs w:val="24"/>
                <w:lang w:val="en-US" w:eastAsia="en-US"/>
              </w:rPr>
              <w:t>3,90 ± 0,64</w:t>
            </w:r>
            <w:r w:rsidRPr="004C7702">
              <w:rPr>
                <w:rFonts w:ascii="Times New Roman" w:hAnsi="Times New Roman"/>
                <w:color w:val="010205"/>
                <w:sz w:val="24"/>
                <w:szCs w:val="24"/>
                <w:vertAlign w:val="superscript"/>
                <w:lang w:val="en-US" w:eastAsia="en-US"/>
              </w:rPr>
              <w:t>bc</w:t>
            </w:r>
          </w:p>
        </w:tc>
        <w:tc>
          <w:tcPr>
            <w:tcW w:w="1495" w:type="dxa"/>
            <w:noWrap/>
            <w:hideMark/>
          </w:tcPr>
          <w:p w:rsidR="004C7702" w:rsidRPr="004C7702" w:rsidRDefault="004C7702" w:rsidP="004C7702">
            <w:pPr>
              <w:jc w:val="center"/>
              <w:rPr>
                <w:rFonts w:ascii="Times New Roman" w:hAnsi="Times New Roman"/>
                <w:color w:val="010205"/>
                <w:sz w:val="24"/>
                <w:szCs w:val="24"/>
                <w:lang w:val="en-US" w:eastAsia="en-US"/>
              </w:rPr>
            </w:pPr>
            <w:r w:rsidRPr="004C7702">
              <w:rPr>
                <w:rFonts w:ascii="Times New Roman" w:hAnsi="Times New Roman"/>
                <w:color w:val="010205"/>
                <w:sz w:val="24"/>
                <w:szCs w:val="24"/>
                <w:lang w:val="en-US" w:eastAsia="en-US"/>
              </w:rPr>
              <w:t>4,25 ± 0,72</w:t>
            </w:r>
            <w:r w:rsidRPr="004C7702">
              <w:rPr>
                <w:rFonts w:ascii="Times New Roman" w:hAnsi="Times New Roman"/>
                <w:color w:val="010205"/>
                <w:sz w:val="24"/>
                <w:szCs w:val="24"/>
                <w:vertAlign w:val="superscript"/>
                <w:lang w:val="en-US" w:eastAsia="en-US"/>
              </w:rPr>
              <w:t>b</w:t>
            </w:r>
          </w:p>
        </w:tc>
        <w:tc>
          <w:tcPr>
            <w:tcW w:w="1653" w:type="dxa"/>
            <w:noWrap/>
            <w:hideMark/>
          </w:tcPr>
          <w:p w:rsidR="004C7702" w:rsidRPr="004C7702" w:rsidRDefault="004C7702" w:rsidP="004C7702">
            <w:pPr>
              <w:jc w:val="center"/>
              <w:rPr>
                <w:rFonts w:ascii="Times New Roman" w:hAnsi="Times New Roman"/>
                <w:color w:val="010205"/>
                <w:sz w:val="24"/>
                <w:szCs w:val="24"/>
                <w:lang w:val="en-US" w:eastAsia="en-US"/>
              </w:rPr>
            </w:pPr>
            <w:r w:rsidRPr="004C7702">
              <w:rPr>
                <w:rFonts w:ascii="Times New Roman" w:hAnsi="Times New Roman"/>
                <w:color w:val="010205"/>
                <w:sz w:val="24"/>
                <w:szCs w:val="24"/>
                <w:lang w:val="en-US" w:eastAsia="en-US"/>
              </w:rPr>
              <w:t>4,00 ± 1,00</w:t>
            </w:r>
            <w:r w:rsidRPr="004C7702">
              <w:rPr>
                <w:rFonts w:ascii="Times New Roman" w:hAnsi="Times New Roman"/>
                <w:color w:val="010205"/>
                <w:sz w:val="24"/>
                <w:szCs w:val="24"/>
                <w:vertAlign w:val="superscript"/>
                <w:lang w:val="en-US" w:eastAsia="en-US"/>
              </w:rPr>
              <w:t>abc</w:t>
            </w:r>
          </w:p>
        </w:tc>
        <w:tc>
          <w:tcPr>
            <w:tcW w:w="1621" w:type="dxa"/>
            <w:noWrap/>
            <w:hideMark/>
          </w:tcPr>
          <w:p w:rsidR="004C7702" w:rsidRPr="004C7702" w:rsidRDefault="004C7702" w:rsidP="004C7702">
            <w:pPr>
              <w:jc w:val="center"/>
              <w:rPr>
                <w:rFonts w:ascii="Times New Roman" w:hAnsi="Times New Roman"/>
                <w:color w:val="010205"/>
                <w:sz w:val="24"/>
                <w:szCs w:val="24"/>
                <w:lang w:val="en-US" w:eastAsia="en-US"/>
              </w:rPr>
            </w:pPr>
            <w:r w:rsidRPr="004C7702">
              <w:rPr>
                <w:rFonts w:ascii="Times New Roman" w:hAnsi="Times New Roman"/>
                <w:color w:val="010205"/>
                <w:sz w:val="24"/>
                <w:szCs w:val="24"/>
                <w:lang w:val="en-US" w:eastAsia="en-US"/>
              </w:rPr>
              <w:t>4,20 ± 0,70</w:t>
            </w:r>
            <w:r w:rsidRPr="004C7702">
              <w:rPr>
                <w:rFonts w:ascii="Times New Roman" w:hAnsi="Times New Roman"/>
                <w:color w:val="010205"/>
                <w:sz w:val="24"/>
                <w:szCs w:val="24"/>
                <w:vertAlign w:val="superscript"/>
                <w:lang w:val="en-US" w:eastAsia="en-US"/>
              </w:rPr>
              <w:t>b</w:t>
            </w:r>
          </w:p>
        </w:tc>
      </w:tr>
      <w:tr w:rsidR="004C7702" w:rsidRPr="004C7702" w:rsidTr="007F243E">
        <w:trPr>
          <w:trHeight w:val="315"/>
        </w:trPr>
        <w:tc>
          <w:tcPr>
            <w:tcW w:w="841" w:type="dxa"/>
          </w:tcPr>
          <w:p w:rsidR="004C7702" w:rsidRPr="004C7702" w:rsidRDefault="004C7702" w:rsidP="004C7702">
            <w:pPr>
              <w:jc w:val="center"/>
              <w:rPr>
                <w:rFonts w:ascii="Times New Roman" w:hAnsi="Times New Roman"/>
                <w:color w:val="000000"/>
                <w:sz w:val="24"/>
                <w:szCs w:val="24"/>
                <w:lang w:val="en-US" w:eastAsia="en-US"/>
              </w:rPr>
            </w:pPr>
            <w:r w:rsidRPr="004C7702">
              <w:rPr>
                <w:rFonts w:ascii="Times New Roman" w:hAnsi="Times New Roman"/>
                <w:color w:val="000000"/>
                <w:sz w:val="24"/>
                <w:szCs w:val="24"/>
                <w:lang w:val="en-US" w:eastAsia="en-US"/>
              </w:rPr>
              <w:t>15</w:t>
            </w:r>
          </w:p>
        </w:tc>
        <w:tc>
          <w:tcPr>
            <w:tcW w:w="1256" w:type="dxa"/>
            <w:noWrap/>
            <w:hideMark/>
          </w:tcPr>
          <w:p w:rsidR="004C7702" w:rsidRPr="004C7702" w:rsidRDefault="004C7702" w:rsidP="004C7702">
            <w:pPr>
              <w:jc w:val="center"/>
              <w:rPr>
                <w:rFonts w:ascii="Times New Roman" w:hAnsi="Times New Roman"/>
                <w:color w:val="000000"/>
                <w:sz w:val="24"/>
                <w:szCs w:val="24"/>
                <w:lang w:val="en-US" w:eastAsia="en-US"/>
              </w:rPr>
            </w:pPr>
            <w:r w:rsidRPr="004C7702">
              <w:rPr>
                <w:rFonts w:ascii="Times New Roman" w:hAnsi="Times New Roman"/>
                <w:color w:val="000000"/>
                <w:sz w:val="24"/>
                <w:szCs w:val="24"/>
                <w:lang w:val="en-US" w:eastAsia="en-US"/>
              </w:rPr>
              <w:t xml:space="preserve">700 </w:t>
            </w:r>
          </w:p>
        </w:tc>
        <w:tc>
          <w:tcPr>
            <w:tcW w:w="1607" w:type="dxa"/>
            <w:noWrap/>
            <w:hideMark/>
          </w:tcPr>
          <w:p w:rsidR="004C7702" w:rsidRPr="004C7702" w:rsidRDefault="004C7702" w:rsidP="004C7702">
            <w:pPr>
              <w:jc w:val="center"/>
              <w:rPr>
                <w:rFonts w:ascii="Times New Roman" w:hAnsi="Times New Roman"/>
                <w:color w:val="010205"/>
                <w:sz w:val="24"/>
                <w:szCs w:val="24"/>
                <w:lang w:val="en-US" w:eastAsia="en-US"/>
              </w:rPr>
            </w:pPr>
            <w:r w:rsidRPr="004C7702">
              <w:rPr>
                <w:rFonts w:ascii="Times New Roman" w:hAnsi="Times New Roman"/>
                <w:color w:val="010205"/>
                <w:sz w:val="24"/>
                <w:szCs w:val="24"/>
                <w:lang w:val="en-US" w:eastAsia="en-US"/>
              </w:rPr>
              <w:t>4,45 ± 0,69</w:t>
            </w:r>
            <w:r w:rsidRPr="004C7702">
              <w:rPr>
                <w:rFonts w:ascii="Times New Roman" w:hAnsi="Times New Roman"/>
                <w:color w:val="010205"/>
                <w:sz w:val="24"/>
                <w:szCs w:val="24"/>
                <w:vertAlign w:val="superscript"/>
                <w:lang w:val="en-US" w:eastAsia="en-US"/>
              </w:rPr>
              <w:t>b</w:t>
            </w:r>
          </w:p>
        </w:tc>
        <w:tc>
          <w:tcPr>
            <w:tcW w:w="1733" w:type="dxa"/>
            <w:hideMark/>
          </w:tcPr>
          <w:p w:rsidR="004C7702" w:rsidRPr="004C7702" w:rsidRDefault="004C7702" w:rsidP="004C7702">
            <w:pPr>
              <w:jc w:val="center"/>
              <w:rPr>
                <w:rFonts w:ascii="Times New Roman" w:hAnsi="Times New Roman"/>
                <w:color w:val="010205"/>
                <w:sz w:val="24"/>
                <w:szCs w:val="24"/>
                <w:lang w:val="en-US" w:eastAsia="en-US"/>
              </w:rPr>
            </w:pPr>
            <w:r w:rsidRPr="004C7702">
              <w:rPr>
                <w:rFonts w:ascii="Times New Roman" w:hAnsi="Times New Roman"/>
                <w:color w:val="010205"/>
                <w:sz w:val="24"/>
                <w:szCs w:val="24"/>
                <w:lang w:val="en-US" w:eastAsia="en-US"/>
              </w:rPr>
              <w:t>4,45 ± 0,50</w:t>
            </w:r>
            <w:r w:rsidRPr="004C7702">
              <w:rPr>
                <w:rFonts w:ascii="Times New Roman" w:hAnsi="Times New Roman"/>
                <w:color w:val="010205"/>
                <w:sz w:val="24"/>
                <w:szCs w:val="24"/>
                <w:vertAlign w:val="superscript"/>
                <w:lang w:val="en-US" w:eastAsia="en-US"/>
              </w:rPr>
              <w:t>d</w:t>
            </w:r>
          </w:p>
        </w:tc>
        <w:tc>
          <w:tcPr>
            <w:tcW w:w="1495" w:type="dxa"/>
            <w:hideMark/>
          </w:tcPr>
          <w:p w:rsidR="004C7702" w:rsidRPr="004C7702" w:rsidRDefault="004C7702" w:rsidP="004C7702">
            <w:pPr>
              <w:jc w:val="center"/>
              <w:rPr>
                <w:rFonts w:ascii="Times New Roman" w:hAnsi="Times New Roman"/>
                <w:color w:val="010205"/>
                <w:sz w:val="24"/>
                <w:szCs w:val="24"/>
                <w:lang w:val="en-US" w:eastAsia="en-US"/>
              </w:rPr>
            </w:pPr>
            <w:r w:rsidRPr="004C7702">
              <w:rPr>
                <w:rFonts w:ascii="Times New Roman" w:hAnsi="Times New Roman"/>
                <w:color w:val="010205"/>
                <w:sz w:val="24"/>
                <w:szCs w:val="24"/>
                <w:lang w:val="en-US" w:eastAsia="en-US"/>
              </w:rPr>
              <w:t>4,50 ± 0,61</w:t>
            </w:r>
            <w:r w:rsidRPr="004C7702">
              <w:rPr>
                <w:rFonts w:ascii="Times New Roman" w:hAnsi="Times New Roman"/>
                <w:color w:val="010205"/>
                <w:sz w:val="24"/>
                <w:szCs w:val="24"/>
                <w:vertAlign w:val="superscript"/>
                <w:lang w:val="en-US" w:eastAsia="en-US"/>
              </w:rPr>
              <w:t>b</w:t>
            </w:r>
          </w:p>
        </w:tc>
        <w:tc>
          <w:tcPr>
            <w:tcW w:w="1653" w:type="dxa"/>
            <w:noWrap/>
            <w:hideMark/>
          </w:tcPr>
          <w:p w:rsidR="004C7702" w:rsidRPr="004C7702" w:rsidRDefault="004C7702" w:rsidP="004C7702">
            <w:pPr>
              <w:jc w:val="center"/>
              <w:rPr>
                <w:rFonts w:ascii="Times New Roman" w:hAnsi="Times New Roman"/>
                <w:color w:val="010205"/>
                <w:sz w:val="24"/>
                <w:szCs w:val="24"/>
                <w:lang w:val="en-US" w:eastAsia="en-US"/>
              </w:rPr>
            </w:pPr>
            <w:r w:rsidRPr="004C7702">
              <w:rPr>
                <w:rFonts w:ascii="Times New Roman" w:hAnsi="Times New Roman"/>
                <w:color w:val="010205"/>
                <w:sz w:val="24"/>
                <w:szCs w:val="24"/>
                <w:lang w:val="en-US" w:eastAsia="en-US"/>
              </w:rPr>
              <w:t>3,75 ± 0,93</w:t>
            </w:r>
            <w:r w:rsidRPr="004C7702">
              <w:rPr>
                <w:rFonts w:ascii="Times New Roman" w:hAnsi="Times New Roman"/>
                <w:color w:val="010205"/>
                <w:sz w:val="24"/>
                <w:szCs w:val="24"/>
                <w:vertAlign w:val="superscript"/>
                <w:lang w:val="en-US" w:eastAsia="en-US"/>
              </w:rPr>
              <w:t>abc</w:t>
            </w:r>
          </w:p>
        </w:tc>
        <w:tc>
          <w:tcPr>
            <w:tcW w:w="1621" w:type="dxa"/>
            <w:noWrap/>
            <w:hideMark/>
          </w:tcPr>
          <w:p w:rsidR="004C7702" w:rsidRPr="004C7702" w:rsidRDefault="004C7702" w:rsidP="004C7702">
            <w:pPr>
              <w:jc w:val="center"/>
              <w:rPr>
                <w:rFonts w:ascii="Times New Roman" w:hAnsi="Times New Roman"/>
                <w:color w:val="010205"/>
                <w:sz w:val="24"/>
                <w:szCs w:val="24"/>
                <w:lang w:val="en-US" w:eastAsia="en-US"/>
              </w:rPr>
            </w:pPr>
            <w:r w:rsidRPr="004C7702">
              <w:rPr>
                <w:rFonts w:ascii="Times New Roman" w:hAnsi="Times New Roman"/>
                <w:color w:val="010205"/>
                <w:sz w:val="24"/>
                <w:szCs w:val="24"/>
                <w:lang w:val="en-US" w:eastAsia="en-US"/>
              </w:rPr>
              <w:t>4,40 ± 0,60</w:t>
            </w:r>
            <w:r w:rsidRPr="004C7702">
              <w:rPr>
                <w:rFonts w:ascii="Times New Roman" w:hAnsi="Times New Roman"/>
                <w:color w:val="010205"/>
                <w:sz w:val="24"/>
                <w:szCs w:val="24"/>
                <w:vertAlign w:val="superscript"/>
                <w:lang w:val="en-US" w:eastAsia="en-US"/>
              </w:rPr>
              <w:t>b</w:t>
            </w:r>
          </w:p>
        </w:tc>
      </w:tr>
      <w:tr w:rsidR="004C7702" w:rsidRPr="004C7702" w:rsidTr="007F243E">
        <w:trPr>
          <w:trHeight w:val="315"/>
        </w:trPr>
        <w:tc>
          <w:tcPr>
            <w:tcW w:w="841" w:type="dxa"/>
          </w:tcPr>
          <w:p w:rsidR="004C7702" w:rsidRPr="004C7702" w:rsidRDefault="004C7702" w:rsidP="004C7702">
            <w:pPr>
              <w:jc w:val="center"/>
              <w:rPr>
                <w:rFonts w:ascii="Times New Roman" w:hAnsi="Times New Roman"/>
                <w:color w:val="000000"/>
                <w:sz w:val="24"/>
                <w:szCs w:val="24"/>
                <w:lang w:val="en-US" w:eastAsia="en-US"/>
              </w:rPr>
            </w:pPr>
            <w:r w:rsidRPr="004C7702">
              <w:rPr>
                <w:rFonts w:ascii="Times New Roman" w:hAnsi="Times New Roman"/>
                <w:color w:val="000000"/>
                <w:sz w:val="24"/>
                <w:szCs w:val="24"/>
                <w:lang w:val="en-US" w:eastAsia="en-US"/>
              </w:rPr>
              <w:t>30</w:t>
            </w:r>
          </w:p>
        </w:tc>
        <w:tc>
          <w:tcPr>
            <w:tcW w:w="1256" w:type="dxa"/>
            <w:noWrap/>
            <w:hideMark/>
          </w:tcPr>
          <w:p w:rsidR="004C7702" w:rsidRPr="004C7702" w:rsidRDefault="004C7702" w:rsidP="004C7702">
            <w:pPr>
              <w:jc w:val="center"/>
              <w:rPr>
                <w:rFonts w:ascii="Times New Roman" w:hAnsi="Times New Roman"/>
                <w:color w:val="000000"/>
                <w:sz w:val="24"/>
                <w:szCs w:val="24"/>
                <w:lang w:val="en-US" w:eastAsia="en-US"/>
              </w:rPr>
            </w:pPr>
            <w:r w:rsidRPr="004C7702">
              <w:rPr>
                <w:rFonts w:ascii="Times New Roman" w:hAnsi="Times New Roman"/>
                <w:color w:val="000000"/>
                <w:sz w:val="24"/>
                <w:szCs w:val="24"/>
                <w:lang w:val="en-US" w:eastAsia="en-US"/>
              </w:rPr>
              <w:t xml:space="preserve">300  </w:t>
            </w:r>
          </w:p>
        </w:tc>
        <w:tc>
          <w:tcPr>
            <w:tcW w:w="1607" w:type="dxa"/>
            <w:noWrap/>
            <w:hideMark/>
          </w:tcPr>
          <w:p w:rsidR="004C7702" w:rsidRPr="004C7702" w:rsidRDefault="004C7702" w:rsidP="004C7702">
            <w:pPr>
              <w:jc w:val="center"/>
              <w:rPr>
                <w:rFonts w:ascii="Times New Roman" w:hAnsi="Times New Roman"/>
                <w:color w:val="010205"/>
                <w:sz w:val="24"/>
                <w:szCs w:val="24"/>
                <w:lang w:val="en-US" w:eastAsia="en-US"/>
              </w:rPr>
            </w:pPr>
            <w:r w:rsidRPr="004C7702">
              <w:rPr>
                <w:rFonts w:ascii="Times New Roman" w:hAnsi="Times New Roman"/>
                <w:color w:val="010205"/>
                <w:sz w:val="24"/>
                <w:szCs w:val="24"/>
                <w:lang w:val="en-US" w:eastAsia="en-US"/>
              </w:rPr>
              <w:t>3,75 ± 0,72</w:t>
            </w:r>
            <w:r w:rsidRPr="004C7702">
              <w:rPr>
                <w:rFonts w:ascii="Times New Roman" w:hAnsi="Times New Roman"/>
                <w:color w:val="010205"/>
                <w:sz w:val="24"/>
                <w:szCs w:val="24"/>
                <w:vertAlign w:val="superscript"/>
                <w:lang w:val="en-US" w:eastAsia="en-US"/>
              </w:rPr>
              <w:t>a</w:t>
            </w:r>
          </w:p>
        </w:tc>
        <w:tc>
          <w:tcPr>
            <w:tcW w:w="1733" w:type="dxa"/>
            <w:noWrap/>
            <w:hideMark/>
          </w:tcPr>
          <w:p w:rsidR="004C7702" w:rsidRPr="004C7702" w:rsidRDefault="004C7702" w:rsidP="004C7702">
            <w:pPr>
              <w:jc w:val="center"/>
              <w:rPr>
                <w:rFonts w:ascii="Times New Roman" w:hAnsi="Times New Roman"/>
                <w:color w:val="010205"/>
                <w:sz w:val="24"/>
                <w:szCs w:val="24"/>
                <w:lang w:val="en-US" w:eastAsia="en-US"/>
              </w:rPr>
            </w:pPr>
            <w:r w:rsidRPr="004C7702">
              <w:rPr>
                <w:rFonts w:ascii="Times New Roman" w:hAnsi="Times New Roman"/>
                <w:color w:val="010205"/>
                <w:sz w:val="24"/>
                <w:szCs w:val="24"/>
                <w:lang w:val="en-US" w:eastAsia="en-US"/>
              </w:rPr>
              <w:t>3,30 ± 0,47</w:t>
            </w:r>
            <w:r w:rsidRPr="004C7702">
              <w:rPr>
                <w:rFonts w:ascii="Times New Roman" w:hAnsi="Times New Roman"/>
                <w:color w:val="010205"/>
                <w:sz w:val="24"/>
                <w:szCs w:val="24"/>
                <w:vertAlign w:val="superscript"/>
                <w:lang w:val="en-US" w:eastAsia="en-US"/>
              </w:rPr>
              <w:t>a</w:t>
            </w:r>
          </w:p>
        </w:tc>
        <w:tc>
          <w:tcPr>
            <w:tcW w:w="1495" w:type="dxa"/>
            <w:noWrap/>
            <w:hideMark/>
          </w:tcPr>
          <w:p w:rsidR="004C7702" w:rsidRPr="004C7702" w:rsidRDefault="004C7702" w:rsidP="004C7702">
            <w:pPr>
              <w:jc w:val="center"/>
              <w:rPr>
                <w:rFonts w:ascii="Times New Roman" w:hAnsi="Times New Roman"/>
                <w:color w:val="010205"/>
                <w:sz w:val="24"/>
                <w:szCs w:val="24"/>
                <w:lang w:val="en-US" w:eastAsia="en-US"/>
              </w:rPr>
            </w:pPr>
            <w:r w:rsidRPr="004C7702">
              <w:rPr>
                <w:rFonts w:ascii="Times New Roman" w:hAnsi="Times New Roman"/>
                <w:color w:val="010205"/>
                <w:sz w:val="24"/>
                <w:szCs w:val="24"/>
                <w:lang w:val="en-US" w:eastAsia="en-US"/>
              </w:rPr>
              <w:t>3,45 ± 0,61</w:t>
            </w:r>
            <w:r w:rsidRPr="004C7702">
              <w:rPr>
                <w:rFonts w:ascii="Times New Roman" w:hAnsi="Times New Roman"/>
                <w:color w:val="010205"/>
                <w:sz w:val="24"/>
                <w:szCs w:val="24"/>
                <w:vertAlign w:val="superscript"/>
                <w:lang w:val="en-US" w:eastAsia="en-US"/>
              </w:rPr>
              <w:t>a</w:t>
            </w:r>
          </w:p>
        </w:tc>
        <w:tc>
          <w:tcPr>
            <w:tcW w:w="1653" w:type="dxa"/>
            <w:noWrap/>
            <w:hideMark/>
          </w:tcPr>
          <w:p w:rsidR="004C7702" w:rsidRPr="004C7702" w:rsidRDefault="004C7702" w:rsidP="004C7702">
            <w:pPr>
              <w:jc w:val="center"/>
              <w:rPr>
                <w:rFonts w:ascii="Times New Roman" w:hAnsi="Times New Roman"/>
                <w:color w:val="010205"/>
                <w:sz w:val="24"/>
                <w:szCs w:val="24"/>
                <w:lang w:val="en-US" w:eastAsia="en-US"/>
              </w:rPr>
            </w:pPr>
            <w:r w:rsidRPr="004C7702">
              <w:rPr>
                <w:rFonts w:ascii="Times New Roman" w:hAnsi="Times New Roman"/>
                <w:color w:val="010205"/>
                <w:sz w:val="24"/>
                <w:szCs w:val="24"/>
                <w:lang w:val="en-US" w:eastAsia="en-US"/>
              </w:rPr>
              <w:t>3,60 ± 0,91</w:t>
            </w:r>
            <w:r w:rsidRPr="004C7702">
              <w:rPr>
                <w:rFonts w:ascii="Times New Roman" w:hAnsi="Times New Roman"/>
                <w:color w:val="010205"/>
                <w:sz w:val="24"/>
                <w:szCs w:val="24"/>
                <w:vertAlign w:val="superscript"/>
                <w:lang w:val="en-US" w:eastAsia="en-US"/>
              </w:rPr>
              <w:t>ab</w:t>
            </w:r>
          </w:p>
        </w:tc>
        <w:tc>
          <w:tcPr>
            <w:tcW w:w="1621" w:type="dxa"/>
            <w:noWrap/>
            <w:hideMark/>
          </w:tcPr>
          <w:p w:rsidR="004C7702" w:rsidRPr="004C7702" w:rsidRDefault="004C7702" w:rsidP="004C7702">
            <w:pPr>
              <w:jc w:val="center"/>
              <w:rPr>
                <w:rFonts w:ascii="Times New Roman" w:hAnsi="Times New Roman"/>
                <w:color w:val="010205"/>
                <w:sz w:val="24"/>
                <w:szCs w:val="24"/>
                <w:lang w:val="en-US" w:eastAsia="en-US"/>
              </w:rPr>
            </w:pPr>
            <w:r w:rsidRPr="004C7702">
              <w:rPr>
                <w:rFonts w:ascii="Times New Roman" w:hAnsi="Times New Roman"/>
                <w:color w:val="010205"/>
                <w:sz w:val="24"/>
                <w:szCs w:val="24"/>
                <w:lang w:val="en-US" w:eastAsia="en-US"/>
              </w:rPr>
              <w:t>3,65 ± 0,64</w:t>
            </w:r>
            <w:r w:rsidRPr="004C7702">
              <w:rPr>
                <w:rFonts w:ascii="Times New Roman" w:hAnsi="Times New Roman"/>
                <w:color w:val="010205"/>
                <w:sz w:val="24"/>
                <w:szCs w:val="24"/>
                <w:vertAlign w:val="superscript"/>
                <w:lang w:val="en-US" w:eastAsia="en-US"/>
              </w:rPr>
              <w:t>a</w:t>
            </w:r>
          </w:p>
        </w:tc>
      </w:tr>
      <w:tr w:rsidR="004C7702" w:rsidRPr="004C7702" w:rsidTr="007F243E">
        <w:trPr>
          <w:trHeight w:val="315"/>
        </w:trPr>
        <w:tc>
          <w:tcPr>
            <w:tcW w:w="841" w:type="dxa"/>
          </w:tcPr>
          <w:p w:rsidR="004C7702" w:rsidRPr="004C7702" w:rsidRDefault="004C7702" w:rsidP="004C7702">
            <w:pPr>
              <w:jc w:val="center"/>
              <w:rPr>
                <w:rFonts w:ascii="Times New Roman" w:hAnsi="Times New Roman"/>
                <w:color w:val="000000"/>
                <w:sz w:val="24"/>
                <w:szCs w:val="24"/>
                <w:lang w:val="en-US" w:eastAsia="en-US"/>
              </w:rPr>
            </w:pPr>
            <w:r w:rsidRPr="004C7702">
              <w:rPr>
                <w:rFonts w:ascii="Times New Roman" w:hAnsi="Times New Roman"/>
                <w:color w:val="000000"/>
                <w:sz w:val="24"/>
                <w:szCs w:val="24"/>
                <w:lang w:val="en-US" w:eastAsia="en-US"/>
              </w:rPr>
              <w:t>30</w:t>
            </w:r>
          </w:p>
        </w:tc>
        <w:tc>
          <w:tcPr>
            <w:tcW w:w="1256" w:type="dxa"/>
            <w:noWrap/>
            <w:hideMark/>
          </w:tcPr>
          <w:p w:rsidR="004C7702" w:rsidRPr="004C7702" w:rsidRDefault="004C7702" w:rsidP="004C7702">
            <w:pPr>
              <w:jc w:val="center"/>
              <w:rPr>
                <w:rFonts w:ascii="Times New Roman" w:hAnsi="Times New Roman"/>
                <w:color w:val="000000"/>
                <w:sz w:val="24"/>
                <w:szCs w:val="24"/>
                <w:lang w:val="en-US" w:eastAsia="en-US"/>
              </w:rPr>
            </w:pPr>
            <w:r w:rsidRPr="004C7702">
              <w:rPr>
                <w:rFonts w:ascii="Times New Roman" w:hAnsi="Times New Roman"/>
                <w:color w:val="000000"/>
                <w:sz w:val="24"/>
                <w:szCs w:val="24"/>
                <w:lang w:val="en-US" w:eastAsia="en-US"/>
              </w:rPr>
              <w:t xml:space="preserve">500 </w:t>
            </w:r>
          </w:p>
        </w:tc>
        <w:tc>
          <w:tcPr>
            <w:tcW w:w="1607" w:type="dxa"/>
            <w:noWrap/>
            <w:hideMark/>
          </w:tcPr>
          <w:p w:rsidR="004C7702" w:rsidRPr="004C7702" w:rsidRDefault="004C7702" w:rsidP="004C7702">
            <w:pPr>
              <w:jc w:val="center"/>
              <w:rPr>
                <w:rFonts w:ascii="Times New Roman" w:hAnsi="Times New Roman"/>
                <w:color w:val="010205"/>
                <w:sz w:val="24"/>
                <w:szCs w:val="24"/>
                <w:lang w:val="en-US" w:eastAsia="en-US"/>
              </w:rPr>
            </w:pPr>
            <w:r w:rsidRPr="004C7702">
              <w:rPr>
                <w:rFonts w:ascii="Times New Roman" w:hAnsi="Times New Roman"/>
                <w:color w:val="010205"/>
                <w:sz w:val="24"/>
                <w:szCs w:val="24"/>
                <w:lang w:val="en-US" w:eastAsia="en-US"/>
              </w:rPr>
              <w:t>3,60 ± 1,00</w:t>
            </w:r>
            <w:r w:rsidRPr="004C7702">
              <w:rPr>
                <w:rFonts w:ascii="Times New Roman" w:hAnsi="Times New Roman"/>
                <w:color w:val="010205"/>
                <w:sz w:val="24"/>
                <w:szCs w:val="24"/>
                <w:vertAlign w:val="superscript"/>
                <w:lang w:val="en-US" w:eastAsia="en-US"/>
              </w:rPr>
              <w:t>a</w:t>
            </w:r>
          </w:p>
        </w:tc>
        <w:tc>
          <w:tcPr>
            <w:tcW w:w="1733" w:type="dxa"/>
            <w:noWrap/>
            <w:hideMark/>
          </w:tcPr>
          <w:p w:rsidR="004C7702" w:rsidRPr="004C7702" w:rsidRDefault="004C7702" w:rsidP="004C7702">
            <w:pPr>
              <w:jc w:val="center"/>
              <w:rPr>
                <w:rFonts w:ascii="Times New Roman" w:hAnsi="Times New Roman"/>
                <w:color w:val="010205"/>
                <w:sz w:val="24"/>
                <w:szCs w:val="24"/>
                <w:lang w:val="en-US" w:eastAsia="en-US"/>
              </w:rPr>
            </w:pPr>
            <w:r w:rsidRPr="004C7702">
              <w:rPr>
                <w:rFonts w:ascii="Times New Roman" w:hAnsi="Times New Roman"/>
                <w:color w:val="010205"/>
                <w:sz w:val="24"/>
                <w:szCs w:val="24"/>
                <w:lang w:val="en-US" w:eastAsia="en-US"/>
              </w:rPr>
              <w:t>3,80 ± 0,62</w:t>
            </w:r>
            <w:r w:rsidRPr="004C7702">
              <w:rPr>
                <w:rFonts w:ascii="Times New Roman" w:hAnsi="Times New Roman"/>
                <w:color w:val="010205"/>
                <w:sz w:val="24"/>
                <w:szCs w:val="24"/>
                <w:vertAlign w:val="superscript"/>
                <w:lang w:val="en-US" w:eastAsia="en-US"/>
              </w:rPr>
              <w:t>b</w:t>
            </w:r>
          </w:p>
        </w:tc>
        <w:tc>
          <w:tcPr>
            <w:tcW w:w="1495" w:type="dxa"/>
            <w:noWrap/>
            <w:hideMark/>
          </w:tcPr>
          <w:p w:rsidR="004C7702" w:rsidRPr="004C7702" w:rsidRDefault="004C7702" w:rsidP="004C7702">
            <w:pPr>
              <w:jc w:val="center"/>
              <w:rPr>
                <w:rFonts w:ascii="Times New Roman" w:hAnsi="Times New Roman"/>
                <w:color w:val="010205"/>
                <w:sz w:val="24"/>
                <w:szCs w:val="24"/>
                <w:lang w:val="en-US" w:eastAsia="en-US"/>
              </w:rPr>
            </w:pPr>
            <w:r w:rsidRPr="004C7702">
              <w:rPr>
                <w:rFonts w:ascii="Times New Roman" w:hAnsi="Times New Roman"/>
                <w:color w:val="010205"/>
                <w:sz w:val="24"/>
                <w:szCs w:val="24"/>
                <w:lang w:val="en-US" w:eastAsia="en-US"/>
              </w:rPr>
              <w:t>4,25 ± 0,72</w:t>
            </w:r>
            <w:r w:rsidRPr="004C7702">
              <w:rPr>
                <w:rFonts w:ascii="Times New Roman" w:hAnsi="Times New Roman"/>
                <w:color w:val="010205"/>
                <w:sz w:val="24"/>
                <w:szCs w:val="24"/>
                <w:vertAlign w:val="superscript"/>
                <w:lang w:val="en-US" w:eastAsia="en-US"/>
              </w:rPr>
              <w:t>b</w:t>
            </w:r>
          </w:p>
        </w:tc>
        <w:tc>
          <w:tcPr>
            <w:tcW w:w="1653" w:type="dxa"/>
            <w:noWrap/>
            <w:hideMark/>
          </w:tcPr>
          <w:p w:rsidR="004C7702" w:rsidRPr="004C7702" w:rsidRDefault="004C7702" w:rsidP="004C7702">
            <w:pPr>
              <w:jc w:val="center"/>
              <w:rPr>
                <w:rFonts w:ascii="Times New Roman" w:hAnsi="Times New Roman"/>
                <w:color w:val="010205"/>
                <w:sz w:val="24"/>
                <w:szCs w:val="24"/>
                <w:lang w:val="en-US" w:eastAsia="en-US"/>
              </w:rPr>
            </w:pPr>
            <w:r w:rsidRPr="004C7702">
              <w:rPr>
                <w:rFonts w:ascii="Times New Roman" w:hAnsi="Times New Roman"/>
                <w:color w:val="010205"/>
                <w:sz w:val="24"/>
                <w:szCs w:val="24"/>
                <w:lang w:val="en-US" w:eastAsia="en-US"/>
              </w:rPr>
              <w:t>3,60 ± 1,00</w:t>
            </w:r>
            <w:r w:rsidRPr="004C7702">
              <w:rPr>
                <w:rFonts w:ascii="Times New Roman" w:hAnsi="Times New Roman"/>
                <w:color w:val="010205"/>
                <w:sz w:val="24"/>
                <w:szCs w:val="24"/>
                <w:vertAlign w:val="superscript"/>
                <w:lang w:val="en-US" w:eastAsia="en-US"/>
              </w:rPr>
              <w:t>ab</w:t>
            </w:r>
          </w:p>
        </w:tc>
        <w:tc>
          <w:tcPr>
            <w:tcW w:w="1621" w:type="dxa"/>
            <w:noWrap/>
            <w:hideMark/>
          </w:tcPr>
          <w:p w:rsidR="004C7702" w:rsidRPr="004C7702" w:rsidRDefault="004C7702" w:rsidP="004C7702">
            <w:pPr>
              <w:jc w:val="center"/>
              <w:rPr>
                <w:rFonts w:ascii="Times New Roman" w:hAnsi="Times New Roman"/>
                <w:color w:val="010205"/>
                <w:sz w:val="24"/>
                <w:szCs w:val="24"/>
                <w:lang w:val="en-US" w:eastAsia="en-US"/>
              </w:rPr>
            </w:pPr>
            <w:r w:rsidRPr="004C7702">
              <w:rPr>
                <w:rFonts w:ascii="Times New Roman" w:hAnsi="Times New Roman"/>
                <w:color w:val="010205"/>
                <w:sz w:val="24"/>
                <w:szCs w:val="24"/>
                <w:lang w:val="en-US" w:eastAsia="en-US"/>
              </w:rPr>
              <w:t>4,05 ± 0,61</w:t>
            </w:r>
            <w:r w:rsidRPr="004C7702">
              <w:rPr>
                <w:rFonts w:ascii="Times New Roman" w:hAnsi="Times New Roman"/>
                <w:color w:val="010205"/>
                <w:sz w:val="24"/>
                <w:szCs w:val="24"/>
                <w:vertAlign w:val="superscript"/>
                <w:lang w:val="en-US" w:eastAsia="en-US"/>
              </w:rPr>
              <w:t>ab</w:t>
            </w:r>
          </w:p>
        </w:tc>
      </w:tr>
      <w:tr w:rsidR="004C7702" w:rsidRPr="004C7702" w:rsidTr="007F243E">
        <w:trPr>
          <w:trHeight w:val="315"/>
        </w:trPr>
        <w:tc>
          <w:tcPr>
            <w:tcW w:w="841" w:type="dxa"/>
          </w:tcPr>
          <w:p w:rsidR="004C7702" w:rsidRPr="004C7702" w:rsidRDefault="004C7702" w:rsidP="004C7702">
            <w:pPr>
              <w:jc w:val="center"/>
              <w:rPr>
                <w:rFonts w:ascii="Times New Roman" w:hAnsi="Times New Roman"/>
                <w:color w:val="000000"/>
                <w:sz w:val="24"/>
                <w:szCs w:val="24"/>
                <w:lang w:val="en-US" w:eastAsia="en-US"/>
              </w:rPr>
            </w:pPr>
            <w:r w:rsidRPr="004C7702">
              <w:rPr>
                <w:rFonts w:ascii="Times New Roman" w:hAnsi="Times New Roman"/>
                <w:color w:val="000000"/>
                <w:sz w:val="24"/>
                <w:szCs w:val="24"/>
                <w:lang w:val="en-US" w:eastAsia="en-US"/>
              </w:rPr>
              <w:t>30</w:t>
            </w:r>
          </w:p>
        </w:tc>
        <w:tc>
          <w:tcPr>
            <w:tcW w:w="1256" w:type="dxa"/>
            <w:noWrap/>
            <w:hideMark/>
          </w:tcPr>
          <w:p w:rsidR="004C7702" w:rsidRPr="004C7702" w:rsidRDefault="004C7702" w:rsidP="004C7702">
            <w:pPr>
              <w:jc w:val="center"/>
              <w:rPr>
                <w:rFonts w:ascii="Times New Roman" w:hAnsi="Times New Roman"/>
                <w:color w:val="000000"/>
                <w:sz w:val="24"/>
                <w:szCs w:val="24"/>
                <w:lang w:val="en-US" w:eastAsia="en-US"/>
              </w:rPr>
            </w:pPr>
            <w:r w:rsidRPr="004C7702">
              <w:rPr>
                <w:rFonts w:ascii="Times New Roman" w:hAnsi="Times New Roman"/>
                <w:color w:val="000000"/>
                <w:sz w:val="24"/>
                <w:szCs w:val="24"/>
                <w:lang w:val="en-US" w:eastAsia="en-US"/>
              </w:rPr>
              <w:t xml:space="preserve">700 </w:t>
            </w:r>
          </w:p>
        </w:tc>
        <w:tc>
          <w:tcPr>
            <w:tcW w:w="1607" w:type="dxa"/>
            <w:noWrap/>
            <w:hideMark/>
          </w:tcPr>
          <w:p w:rsidR="004C7702" w:rsidRPr="004C7702" w:rsidRDefault="004C7702" w:rsidP="004C7702">
            <w:pPr>
              <w:jc w:val="center"/>
              <w:rPr>
                <w:rFonts w:ascii="Times New Roman" w:hAnsi="Times New Roman"/>
                <w:color w:val="010205"/>
                <w:sz w:val="24"/>
                <w:szCs w:val="24"/>
                <w:lang w:val="en-US" w:eastAsia="en-US"/>
              </w:rPr>
            </w:pPr>
            <w:r w:rsidRPr="004C7702">
              <w:rPr>
                <w:rFonts w:ascii="Times New Roman" w:hAnsi="Times New Roman"/>
                <w:color w:val="010205"/>
                <w:sz w:val="24"/>
                <w:szCs w:val="24"/>
                <w:lang w:val="en-US" w:eastAsia="en-US"/>
              </w:rPr>
              <w:t>3,65 ± 1,04</w:t>
            </w:r>
            <w:r w:rsidRPr="004C7702">
              <w:rPr>
                <w:rFonts w:ascii="Times New Roman" w:hAnsi="Times New Roman"/>
                <w:color w:val="010205"/>
                <w:sz w:val="24"/>
                <w:szCs w:val="24"/>
                <w:vertAlign w:val="superscript"/>
                <w:lang w:val="en-US" w:eastAsia="en-US"/>
              </w:rPr>
              <w:t>a</w:t>
            </w:r>
          </w:p>
        </w:tc>
        <w:tc>
          <w:tcPr>
            <w:tcW w:w="1733" w:type="dxa"/>
            <w:noWrap/>
            <w:hideMark/>
          </w:tcPr>
          <w:p w:rsidR="004C7702" w:rsidRPr="004C7702" w:rsidRDefault="004C7702" w:rsidP="004C7702">
            <w:pPr>
              <w:jc w:val="center"/>
              <w:rPr>
                <w:rFonts w:ascii="Times New Roman" w:hAnsi="Times New Roman"/>
                <w:color w:val="010205"/>
                <w:sz w:val="24"/>
                <w:szCs w:val="24"/>
                <w:lang w:val="en-US" w:eastAsia="en-US"/>
              </w:rPr>
            </w:pPr>
            <w:r w:rsidRPr="004C7702">
              <w:rPr>
                <w:rFonts w:ascii="Times New Roman" w:hAnsi="Times New Roman"/>
                <w:color w:val="010205"/>
                <w:sz w:val="24"/>
                <w:szCs w:val="24"/>
                <w:lang w:val="en-US" w:eastAsia="en-US"/>
              </w:rPr>
              <w:t>4,25 ± 0,64</w:t>
            </w:r>
            <w:r w:rsidRPr="004C7702">
              <w:rPr>
                <w:rFonts w:ascii="Times New Roman" w:hAnsi="Times New Roman"/>
                <w:color w:val="010205"/>
                <w:sz w:val="24"/>
                <w:szCs w:val="24"/>
                <w:vertAlign w:val="superscript"/>
                <w:lang w:val="en-US" w:eastAsia="en-US"/>
              </w:rPr>
              <w:t>cd</w:t>
            </w:r>
          </w:p>
        </w:tc>
        <w:tc>
          <w:tcPr>
            <w:tcW w:w="1495" w:type="dxa"/>
            <w:noWrap/>
            <w:hideMark/>
          </w:tcPr>
          <w:p w:rsidR="004C7702" w:rsidRPr="004C7702" w:rsidRDefault="004C7702" w:rsidP="004C7702">
            <w:pPr>
              <w:jc w:val="center"/>
              <w:rPr>
                <w:rFonts w:ascii="Times New Roman" w:hAnsi="Times New Roman"/>
                <w:color w:val="010205"/>
                <w:sz w:val="24"/>
                <w:szCs w:val="24"/>
                <w:lang w:val="en-US" w:eastAsia="en-US"/>
              </w:rPr>
            </w:pPr>
            <w:r w:rsidRPr="004C7702">
              <w:rPr>
                <w:rFonts w:ascii="Times New Roman" w:hAnsi="Times New Roman"/>
                <w:color w:val="010205"/>
                <w:sz w:val="24"/>
                <w:szCs w:val="24"/>
                <w:lang w:val="en-US" w:eastAsia="en-US"/>
              </w:rPr>
              <w:t>4,25 ± 0,64</w:t>
            </w:r>
            <w:r w:rsidRPr="004C7702">
              <w:rPr>
                <w:rFonts w:ascii="Times New Roman" w:hAnsi="Times New Roman"/>
                <w:color w:val="010205"/>
                <w:sz w:val="24"/>
                <w:szCs w:val="24"/>
                <w:vertAlign w:val="superscript"/>
                <w:lang w:val="en-US" w:eastAsia="en-US"/>
              </w:rPr>
              <w:t>b</w:t>
            </w:r>
          </w:p>
        </w:tc>
        <w:tc>
          <w:tcPr>
            <w:tcW w:w="1653" w:type="dxa"/>
            <w:noWrap/>
            <w:hideMark/>
          </w:tcPr>
          <w:p w:rsidR="004C7702" w:rsidRPr="004C7702" w:rsidRDefault="004C7702" w:rsidP="004C7702">
            <w:pPr>
              <w:jc w:val="center"/>
              <w:rPr>
                <w:rFonts w:ascii="Times New Roman" w:hAnsi="Times New Roman"/>
                <w:color w:val="010205"/>
                <w:sz w:val="24"/>
                <w:szCs w:val="24"/>
                <w:lang w:val="en-US" w:eastAsia="en-US"/>
              </w:rPr>
            </w:pPr>
            <w:r w:rsidRPr="004C7702">
              <w:rPr>
                <w:rFonts w:ascii="Times New Roman" w:hAnsi="Times New Roman"/>
                <w:color w:val="010205"/>
                <w:sz w:val="24"/>
                <w:szCs w:val="24"/>
                <w:lang w:val="en-US" w:eastAsia="en-US"/>
              </w:rPr>
              <w:t>3,75 ± 0,81</w:t>
            </w:r>
            <w:r w:rsidRPr="004C7702">
              <w:rPr>
                <w:rFonts w:ascii="Times New Roman" w:hAnsi="Times New Roman"/>
                <w:color w:val="010205"/>
                <w:sz w:val="24"/>
                <w:szCs w:val="24"/>
                <w:vertAlign w:val="superscript"/>
                <w:lang w:val="en-US" w:eastAsia="en-US"/>
              </w:rPr>
              <w:t>abc</w:t>
            </w:r>
          </w:p>
        </w:tc>
        <w:tc>
          <w:tcPr>
            <w:tcW w:w="1621" w:type="dxa"/>
            <w:noWrap/>
            <w:hideMark/>
          </w:tcPr>
          <w:p w:rsidR="004C7702" w:rsidRPr="004C7702" w:rsidRDefault="004C7702" w:rsidP="004C7702">
            <w:pPr>
              <w:jc w:val="center"/>
              <w:rPr>
                <w:rFonts w:ascii="Times New Roman" w:hAnsi="Times New Roman"/>
                <w:color w:val="010205"/>
                <w:sz w:val="24"/>
                <w:szCs w:val="24"/>
                <w:lang w:val="en-US" w:eastAsia="en-US"/>
              </w:rPr>
            </w:pPr>
            <w:r w:rsidRPr="004C7702">
              <w:rPr>
                <w:rFonts w:ascii="Times New Roman" w:hAnsi="Times New Roman"/>
                <w:color w:val="010205"/>
                <w:sz w:val="24"/>
                <w:szCs w:val="24"/>
                <w:lang w:val="en-US" w:eastAsia="en-US"/>
              </w:rPr>
              <w:t>4,25 ± 0,64</w:t>
            </w:r>
            <w:r w:rsidRPr="004C7702">
              <w:rPr>
                <w:rFonts w:ascii="Times New Roman" w:hAnsi="Times New Roman"/>
                <w:color w:val="010205"/>
                <w:sz w:val="24"/>
                <w:szCs w:val="24"/>
                <w:vertAlign w:val="superscript"/>
                <w:lang w:val="en-US" w:eastAsia="en-US"/>
              </w:rPr>
              <w:t>b</w:t>
            </w:r>
          </w:p>
        </w:tc>
      </w:tr>
      <w:tr w:rsidR="004C7702" w:rsidRPr="004C7702" w:rsidTr="007F243E">
        <w:trPr>
          <w:trHeight w:val="315"/>
        </w:trPr>
        <w:tc>
          <w:tcPr>
            <w:tcW w:w="841" w:type="dxa"/>
          </w:tcPr>
          <w:p w:rsidR="004C7702" w:rsidRPr="004C7702" w:rsidRDefault="004C7702" w:rsidP="004C7702">
            <w:pPr>
              <w:jc w:val="center"/>
              <w:rPr>
                <w:rFonts w:ascii="Times New Roman" w:hAnsi="Times New Roman"/>
                <w:color w:val="000000"/>
                <w:sz w:val="24"/>
                <w:szCs w:val="24"/>
                <w:lang w:val="en-US" w:eastAsia="en-US"/>
              </w:rPr>
            </w:pPr>
            <w:r w:rsidRPr="004C7702">
              <w:rPr>
                <w:rFonts w:ascii="Times New Roman" w:hAnsi="Times New Roman"/>
                <w:color w:val="000000"/>
                <w:sz w:val="24"/>
                <w:szCs w:val="24"/>
                <w:lang w:val="en-US" w:eastAsia="en-US"/>
              </w:rPr>
              <w:t>45</w:t>
            </w:r>
          </w:p>
        </w:tc>
        <w:tc>
          <w:tcPr>
            <w:tcW w:w="1256" w:type="dxa"/>
            <w:noWrap/>
            <w:hideMark/>
          </w:tcPr>
          <w:p w:rsidR="004C7702" w:rsidRPr="004C7702" w:rsidRDefault="004C7702" w:rsidP="004C7702">
            <w:pPr>
              <w:jc w:val="center"/>
              <w:rPr>
                <w:rFonts w:ascii="Times New Roman" w:hAnsi="Times New Roman"/>
                <w:color w:val="000000"/>
                <w:sz w:val="24"/>
                <w:szCs w:val="24"/>
                <w:lang w:val="en-US" w:eastAsia="en-US"/>
              </w:rPr>
            </w:pPr>
            <w:r w:rsidRPr="004C7702">
              <w:rPr>
                <w:rFonts w:ascii="Times New Roman" w:hAnsi="Times New Roman"/>
                <w:color w:val="000000"/>
                <w:sz w:val="24"/>
                <w:szCs w:val="24"/>
                <w:lang w:val="en-US" w:eastAsia="en-US"/>
              </w:rPr>
              <w:t xml:space="preserve">300 </w:t>
            </w:r>
          </w:p>
        </w:tc>
        <w:tc>
          <w:tcPr>
            <w:tcW w:w="1607" w:type="dxa"/>
            <w:noWrap/>
            <w:hideMark/>
          </w:tcPr>
          <w:p w:rsidR="004C7702" w:rsidRPr="004C7702" w:rsidRDefault="004C7702" w:rsidP="004C7702">
            <w:pPr>
              <w:jc w:val="center"/>
              <w:rPr>
                <w:rFonts w:ascii="Times New Roman" w:hAnsi="Times New Roman"/>
                <w:color w:val="010205"/>
                <w:sz w:val="24"/>
                <w:szCs w:val="24"/>
                <w:lang w:val="en-US" w:eastAsia="en-US"/>
              </w:rPr>
            </w:pPr>
            <w:r w:rsidRPr="004C7702">
              <w:rPr>
                <w:rFonts w:ascii="Times New Roman" w:hAnsi="Times New Roman"/>
                <w:color w:val="010205"/>
                <w:sz w:val="24"/>
                <w:szCs w:val="24"/>
                <w:lang w:val="en-US" w:eastAsia="en-US"/>
              </w:rPr>
              <w:t>3,80 ± 0,83</w:t>
            </w:r>
            <w:r w:rsidRPr="004C7702">
              <w:rPr>
                <w:rFonts w:ascii="Times New Roman" w:hAnsi="Times New Roman"/>
                <w:color w:val="010205"/>
                <w:sz w:val="24"/>
                <w:szCs w:val="24"/>
                <w:vertAlign w:val="superscript"/>
                <w:lang w:val="en-US" w:eastAsia="en-US"/>
              </w:rPr>
              <w:t>a</w:t>
            </w:r>
          </w:p>
        </w:tc>
        <w:tc>
          <w:tcPr>
            <w:tcW w:w="1733" w:type="dxa"/>
            <w:noWrap/>
            <w:hideMark/>
          </w:tcPr>
          <w:p w:rsidR="004C7702" w:rsidRPr="004C7702" w:rsidRDefault="004C7702" w:rsidP="004C7702">
            <w:pPr>
              <w:jc w:val="center"/>
              <w:rPr>
                <w:rFonts w:ascii="Times New Roman" w:hAnsi="Times New Roman"/>
                <w:color w:val="010205"/>
                <w:sz w:val="24"/>
                <w:szCs w:val="24"/>
                <w:lang w:val="en-US" w:eastAsia="en-US"/>
              </w:rPr>
            </w:pPr>
            <w:r w:rsidRPr="004C7702">
              <w:rPr>
                <w:rFonts w:ascii="Times New Roman" w:hAnsi="Times New Roman"/>
                <w:color w:val="010205"/>
                <w:sz w:val="24"/>
                <w:szCs w:val="24"/>
                <w:lang w:val="en-US" w:eastAsia="en-US"/>
              </w:rPr>
              <w:t>3,20 ± 0,41</w:t>
            </w:r>
            <w:r w:rsidRPr="004C7702">
              <w:rPr>
                <w:rFonts w:ascii="Times New Roman" w:hAnsi="Times New Roman"/>
                <w:color w:val="010205"/>
                <w:sz w:val="24"/>
                <w:szCs w:val="24"/>
                <w:vertAlign w:val="superscript"/>
                <w:lang w:val="en-US" w:eastAsia="en-US"/>
              </w:rPr>
              <w:t>a</w:t>
            </w:r>
          </w:p>
        </w:tc>
        <w:tc>
          <w:tcPr>
            <w:tcW w:w="1495" w:type="dxa"/>
            <w:noWrap/>
            <w:hideMark/>
          </w:tcPr>
          <w:p w:rsidR="004C7702" w:rsidRPr="004C7702" w:rsidRDefault="004C7702" w:rsidP="004C7702">
            <w:pPr>
              <w:jc w:val="center"/>
              <w:rPr>
                <w:rFonts w:ascii="Times New Roman" w:hAnsi="Times New Roman"/>
                <w:color w:val="010205"/>
                <w:sz w:val="24"/>
                <w:szCs w:val="24"/>
                <w:lang w:val="en-US" w:eastAsia="en-US"/>
              </w:rPr>
            </w:pPr>
            <w:r w:rsidRPr="004C7702">
              <w:rPr>
                <w:rFonts w:ascii="Times New Roman" w:hAnsi="Times New Roman"/>
                <w:color w:val="010205"/>
                <w:sz w:val="24"/>
                <w:szCs w:val="24"/>
                <w:lang w:val="en-US" w:eastAsia="en-US"/>
              </w:rPr>
              <w:t>3,40 ± 0,60</w:t>
            </w:r>
            <w:r w:rsidRPr="004C7702">
              <w:rPr>
                <w:rFonts w:ascii="Times New Roman" w:hAnsi="Times New Roman"/>
                <w:color w:val="010205"/>
                <w:sz w:val="24"/>
                <w:szCs w:val="24"/>
                <w:vertAlign w:val="superscript"/>
                <w:lang w:val="en-US" w:eastAsia="en-US"/>
              </w:rPr>
              <w:t>a</w:t>
            </w:r>
          </w:p>
        </w:tc>
        <w:tc>
          <w:tcPr>
            <w:tcW w:w="1653" w:type="dxa"/>
            <w:noWrap/>
            <w:hideMark/>
          </w:tcPr>
          <w:p w:rsidR="004C7702" w:rsidRPr="004C7702" w:rsidRDefault="004C7702" w:rsidP="004C7702">
            <w:pPr>
              <w:jc w:val="center"/>
              <w:rPr>
                <w:rFonts w:ascii="Times New Roman" w:hAnsi="Times New Roman"/>
                <w:color w:val="010205"/>
                <w:sz w:val="24"/>
                <w:szCs w:val="24"/>
                <w:lang w:val="en-US" w:eastAsia="en-US"/>
              </w:rPr>
            </w:pPr>
            <w:r w:rsidRPr="004C7702">
              <w:rPr>
                <w:rFonts w:ascii="Times New Roman" w:hAnsi="Times New Roman"/>
                <w:color w:val="010205"/>
                <w:sz w:val="24"/>
                <w:szCs w:val="24"/>
                <w:lang w:val="en-US" w:eastAsia="en-US"/>
              </w:rPr>
              <w:t>3,45± 0,72</w:t>
            </w:r>
            <w:r w:rsidRPr="004C7702">
              <w:rPr>
                <w:rFonts w:ascii="Times New Roman" w:hAnsi="Times New Roman"/>
                <w:color w:val="010205"/>
                <w:sz w:val="24"/>
                <w:szCs w:val="24"/>
                <w:vertAlign w:val="superscript"/>
                <w:lang w:val="en-US" w:eastAsia="en-US"/>
              </w:rPr>
              <w:t>a</w:t>
            </w:r>
          </w:p>
        </w:tc>
        <w:tc>
          <w:tcPr>
            <w:tcW w:w="1621" w:type="dxa"/>
            <w:noWrap/>
            <w:hideMark/>
          </w:tcPr>
          <w:p w:rsidR="004C7702" w:rsidRPr="004C7702" w:rsidRDefault="004C7702" w:rsidP="004C7702">
            <w:pPr>
              <w:jc w:val="center"/>
              <w:rPr>
                <w:rFonts w:ascii="Times New Roman" w:hAnsi="Times New Roman"/>
                <w:color w:val="010205"/>
                <w:sz w:val="24"/>
                <w:szCs w:val="24"/>
                <w:lang w:val="en-US" w:eastAsia="en-US"/>
              </w:rPr>
            </w:pPr>
            <w:r w:rsidRPr="004C7702">
              <w:rPr>
                <w:rFonts w:ascii="Times New Roman" w:hAnsi="Times New Roman"/>
                <w:color w:val="010205"/>
                <w:sz w:val="24"/>
                <w:szCs w:val="24"/>
                <w:lang w:val="en-US" w:eastAsia="en-US"/>
              </w:rPr>
              <w:t>3,70 ± 0,44</w:t>
            </w:r>
            <w:r w:rsidRPr="004C7702">
              <w:rPr>
                <w:rFonts w:ascii="Times New Roman" w:hAnsi="Times New Roman"/>
                <w:color w:val="010205"/>
                <w:sz w:val="24"/>
                <w:szCs w:val="24"/>
                <w:vertAlign w:val="superscript"/>
                <w:lang w:val="en-US" w:eastAsia="en-US"/>
              </w:rPr>
              <w:t>a</w:t>
            </w:r>
          </w:p>
        </w:tc>
      </w:tr>
      <w:tr w:rsidR="004C7702" w:rsidRPr="004C7702" w:rsidTr="007F243E">
        <w:trPr>
          <w:trHeight w:val="315"/>
        </w:trPr>
        <w:tc>
          <w:tcPr>
            <w:tcW w:w="841" w:type="dxa"/>
          </w:tcPr>
          <w:p w:rsidR="004C7702" w:rsidRPr="004C7702" w:rsidRDefault="004C7702" w:rsidP="004C7702">
            <w:pPr>
              <w:jc w:val="center"/>
              <w:rPr>
                <w:rFonts w:ascii="Times New Roman" w:hAnsi="Times New Roman"/>
                <w:color w:val="000000"/>
                <w:sz w:val="24"/>
                <w:szCs w:val="24"/>
                <w:lang w:val="en-US" w:eastAsia="en-US"/>
              </w:rPr>
            </w:pPr>
            <w:r w:rsidRPr="004C7702">
              <w:rPr>
                <w:rFonts w:ascii="Times New Roman" w:hAnsi="Times New Roman"/>
                <w:color w:val="000000"/>
                <w:sz w:val="24"/>
                <w:szCs w:val="24"/>
                <w:lang w:val="en-US" w:eastAsia="en-US"/>
              </w:rPr>
              <w:t>45</w:t>
            </w:r>
          </w:p>
        </w:tc>
        <w:tc>
          <w:tcPr>
            <w:tcW w:w="1256" w:type="dxa"/>
            <w:noWrap/>
            <w:hideMark/>
          </w:tcPr>
          <w:p w:rsidR="004C7702" w:rsidRPr="004C7702" w:rsidRDefault="004C7702" w:rsidP="004C7702">
            <w:pPr>
              <w:jc w:val="center"/>
              <w:rPr>
                <w:rFonts w:ascii="Times New Roman" w:hAnsi="Times New Roman"/>
                <w:color w:val="000000"/>
                <w:sz w:val="24"/>
                <w:szCs w:val="24"/>
                <w:lang w:val="en-US" w:eastAsia="en-US"/>
              </w:rPr>
            </w:pPr>
            <w:r w:rsidRPr="004C7702">
              <w:rPr>
                <w:rFonts w:ascii="Times New Roman" w:hAnsi="Times New Roman"/>
                <w:color w:val="000000"/>
                <w:sz w:val="24"/>
                <w:szCs w:val="24"/>
                <w:lang w:val="en-US" w:eastAsia="en-US"/>
              </w:rPr>
              <w:t xml:space="preserve">500 </w:t>
            </w:r>
          </w:p>
        </w:tc>
        <w:tc>
          <w:tcPr>
            <w:tcW w:w="1607" w:type="dxa"/>
            <w:noWrap/>
            <w:hideMark/>
          </w:tcPr>
          <w:p w:rsidR="004C7702" w:rsidRPr="004C7702" w:rsidRDefault="004C7702" w:rsidP="004C7702">
            <w:pPr>
              <w:jc w:val="center"/>
              <w:rPr>
                <w:rFonts w:ascii="Times New Roman" w:hAnsi="Times New Roman"/>
                <w:color w:val="010205"/>
                <w:sz w:val="24"/>
                <w:szCs w:val="24"/>
                <w:lang w:val="en-US" w:eastAsia="en-US"/>
              </w:rPr>
            </w:pPr>
            <w:r w:rsidRPr="004C7702">
              <w:rPr>
                <w:rFonts w:ascii="Times New Roman" w:hAnsi="Times New Roman"/>
                <w:color w:val="010205"/>
                <w:sz w:val="24"/>
                <w:szCs w:val="24"/>
                <w:lang w:val="en-US" w:eastAsia="en-US"/>
              </w:rPr>
              <w:t>3,85 ± 0,59</w:t>
            </w:r>
            <w:r w:rsidRPr="004C7702">
              <w:rPr>
                <w:rFonts w:ascii="Times New Roman" w:hAnsi="Times New Roman"/>
                <w:color w:val="010205"/>
                <w:sz w:val="24"/>
                <w:szCs w:val="24"/>
                <w:vertAlign w:val="superscript"/>
                <w:lang w:val="en-US" w:eastAsia="en-US"/>
              </w:rPr>
              <w:t>a</w:t>
            </w:r>
          </w:p>
        </w:tc>
        <w:tc>
          <w:tcPr>
            <w:tcW w:w="1733" w:type="dxa"/>
            <w:noWrap/>
            <w:hideMark/>
          </w:tcPr>
          <w:p w:rsidR="004C7702" w:rsidRPr="004C7702" w:rsidRDefault="004C7702" w:rsidP="004C7702">
            <w:pPr>
              <w:jc w:val="center"/>
              <w:rPr>
                <w:rFonts w:ascii="Times New Roman" w:hAnsi="Times New Roman"/>
                <w:color w:val="010205"/>
                <w:sz w:val="24"/>
                <w:szCs w:val="24"/>
                <w:lang w:val="en-US" w:eastAsia="en-US"/>
              </w:rPr>
            </w:pPr>
            <w:r w:rsidRPr="004C7702">
              <w:rPr>
                <w:rFonts w:ascii="Times New Roman" w:hAnsi="Times New Roman"/>
                <w:color w:val="010205"/>
                <w:sz w:val="24"/>
                <w:szCs w:val="24"/>
                <w:lang w:val="en-US" w:eastAsia="en-US"/>
              </w:rPr>
              <w:t>4,00 ± 0,65</w:t>
            </w:r>
            <w:r w:rsidRPr="004C7702">
              <w:rPr>
                <w:rFonts w:ascii="Times New Roman" w:hAnsi="Times New Roman"/>
                <w:color w:val="010205"/>
                <w:sz w:val="24"/>
                <w:szCs w:val="24"/>
                <w:vertAlign w:val="superscript"/>
                <w:lang w:val="en-US" w:eastAsia="en-US"/>
              </w:rPr>
              <w:t>bc</w:t>
            </w:r>
          </w:p>
        </w:tc>
        <w:tc>
          <w:tcPr>
            <w:tcW w:w="1495" w:type="dxa"/>
            <w:noWrap/>
            <w:hideMark/>
          </w:tcPr>
          <w:p w:rsidR="004C7702" w:rsidRPr="004C7702" w:rsidRDefault="004C7702" w:rsidP="004C7702">
            <w:pPr>
              <w:jc w:val="center"/>
              <w:rPr>
                <w:rFonts w:ascii="Times New Roman" w:hAnsi="Times New Roman"/>
                <w:color w:val="010205"/>
                <w:sz w:val="24"/>
                <w:szCs w:val="24"/>
                <w:lang w:val="en-US" w:eastAsia="en-US"/>
              </w:rPr>
            </w:pPr>
            <w:r w:rsidRPr="004C7702">
              <w:rPr>
                <w:rFonts w:ascii="Times New Roman" w:hAnsi="Times New Roman"/>
                <w:color w:val="010205"/>
                <w:sz w:val="24"/>
                <w:szCs w:val="24"/>
                <w:lang w:val="en-US" w:eastAsia="en-US"/>
              </w:rPr>
              <w:t>4,45 ± 0,69</w:t>
            </w:r>
            <w:r w:rsidRPr="004C7702">
              <w:rPr>
                <w:rFonts w:ascii="Times New Roman" w:hAnsi="Times New Roman"/>
                <w:color w:val="010205"/>
                <w:sz w:val="24"/>
                <w:szCs w:val="24"/>
                <w:vertAlign w:val="superscript"/>
                <w:lang w:val="en-US" w:eastAsia="en-US"/>
              </w:rPr>
              <w:t>b</w:t>
            </w:r>
          </w:p>
        </w:tc>
        <w:tc>
          <w:tcPr>
            <w:tcW w:w="1653" w:type="dxa"/>
            <w:noWrap/>
            <w:hideMark/>
          </w:tcPr>
          <w:p w:rsidR="004C7702" w:rsidRPr="004C7702" w:rsidRDefault="004C7702" w:rsidP="004C7702">
            <w:pPr>
              <w:jc w:val="center"/>
              <w:rPr>
                <w:rFonts w:ascii="Times New Roman" w:hAnsi="Times New Roman"/>
                <w:color w:val="010205"/>
                <w:sz w:val="24"/>
                <w:szCs w:val="24"/>
                <w:lang w:val="en-US" w:eastAsia="en-US"/>
              </w:rPr>
            </w:pPr>
            <w:r w:rsidRPr="004C7702">
              <w:rPr>
                <w:rFonts w:ascii="Times New Roman" w:hAnsi="Times New Roman"/>
                <w:color w:val="010205"/>
                <w:sz w:val="24"/>
                <w:szCs w:val="24"/>
                <w:lang w:val="en-US" w:eastAsia="en-US"/>
              </w:rPr>
              <w:t>4,25 ± 0,61</w:t>
            </w:r>
            <w:r w:rsidRPr="004C7702">
              <w:rPr>
                <w:rFonts w:ascii="Times New Roman" w:hAnsi="Times New Roman"/>
                <w:color w:val="010205"/>
                <w:sz w:val="24"/>
                <w:szCs w:val="24"/>
                <w:vertAlign w:val="superscript"/>
                <w:lang w:val="en-US" w:eastAsia="en-US"/>
              </w:rPr>
              <w:t>bc</w:t>
            </w:r>
          </w:p>
        </w:tc>
        <w:tc>
          <w:tcPr>
            <w:tcW w:w="1621" w:type="dxa"/>
            <w:noWrap/>
            <w:hideMark/>
          </w:tcPr>
          <w:p w:rsidR="004C7702" w:rsidRPr="004C7702" w:rsidRDefault="004C7702" w:rsidP="004C7702">
            <w:pPr>
              <w:jc w:val="center"/>
              <w:rPr>
                <w:rFonts w:ascii="Times New Roman" w:hAnsi="Times New Roman"/>
                <w:color w:val="010205"/>
                <w:sz w:val="24"/>
                <w:szCs w:val="24"/>
                <w:lang w:val="en-US" w:eastAsia="en-US"/>
              </w:rPr>
            </w:pPr>
            <w:r w:rsidRPr="004C7702">
              <w:rPr>
                <w:rFonts w:ascii="Times New Roman" w:hAnsi="Times New Roman"/>
                <w:color w:val="010205"/>
                <w:sz w:val="24"/>
                <w:szCs w:val="24"/>
                <w:lang w:val="en-US" w:eastAsia="en-US"/>
              </w:rPr>
              <w:t>4,25 ± 0,64</w:t>
            </w:r>
            <w:r w:rsidRPr="004C7702">
              <w:rPr>
                <w:rFonts w:ascii="Times New Roman" w:hAnsi="Times New Roman"/>
                <w:color w:val="010205"/>
                <w:sz w:val="24"/>
                <w:szCs w:val="24"/>
                <w:vertAlign w:val="superscript"/>
                <w:lang w:val="en-US" w:eastAsia="en-US"/>
              </w:rPr>
              <w:t>b</w:t>
            </w:r>
          </w:p>
        </w:tc>
      </w:tr>
      <w:tr w:rsidR="004C7702" w:rsidRPr="004C7702" w:rsidTr="007F243E">
        <w:trPr>
          <w:trHeight w:val="315"/>
        </w:trPr>
        <w:tc>
          <w:tcPr>
            <w:tcW w:w="841" w:type="dxa"/>
            <w:tcBorders>
              <w:bottom w:val="single" w:sz="4" w:space="0" w:color="auto"/>
            </w:tcBorders>
          </w:tcPr>
          <w:p w:rsidR="004C7702" w:rsidRPr="004C7702" w:rsidRDefault="004C7702" w:rsidP="004C7702">
            <w:pPr>
              <w:jc w:val="center"/>
              <w:rPr>
                <w:rFonts w:ascii="Times New Roman" w:hAnsi="Times New Roman"/>
                <w:color w:val="000000"/>
                <w:sz w:val="24"/>
                <w:szCs w:val="24"/>
                <w:lang w:val="en-US" w:eastAsia="en-US"/>
              </w:rPr>
            </w:pPr>
            <w:r w:rsidRPr="004C7702">
              <w:rPr>
                <w:rFonts w:ascii="Times New Roman" w:hAnsi="Times New Roman"/>
                <w:color w:val="000000"/>
                <w:sz w:val="24"/>
                <w:szCs w:val="24"/>
                <w:lang w:val="en-US" w:eastAsia="en-US"/>
              </w:rPr>
              <w:t>45</w:t>
            </w:r>
          </w:p>
        </w:tc>
        <w:tc>
          <w:tcPr>
            <w:tcW w:w="1256" w:type="dxa"/>
            <w:tcBorders>
              <w:bottom w:val="single" w:sz="4" w:space="0" w:color="auto"/>
            </w:tcBorders>
            <w:noWrap/>
            <w:hideMark/>
          </w:tcPr>
          <w:p w:rsidR="004C7702" w:rsidRPr="004C7702" w:rsidRDefault="004C7702" w:rsidP="004C7702">
            <w:pPr>
              <w:jc w:val="center"/>
              <w:rPr>
                <w:rFonts w:ascii="Times New Roman" w:hAnsi="Times New Roman"/>
                <w:color w:val="000000"/>
                <w:sz w:val="24"/>
                <w:szCs w:val="24"/>
                <w:lang w:val="en-US" w:eastAsia="en-US"/>
              </w:rPr>
            </w:pPr>
            <w:r w:rsidRPr="004C7702">
              <w:rPr>
                <w:rFonts w:ascii="Times New Roman" w:hAnsi="Times New Roman"/>
                <w:color w:val="000000"/>
                <w:sz w:val="24"/>
                <w:szCs w:val="24"/>
                <w:lang w:val="en-US" w:eastAsia="en-US"/>
              </w:rPr>
              <w:t xml:space="preserve">700 </w:t>
            </w:r>
          </w:p>
        </w:tc>
        <w:tc>
          <w:tcPr>
            <w:tcW w:w="1607" w:type="dxa"/>
            <w:tcBorders>
              <w:bottom w:val="single" w:sz="4" w:space="0" w:color="auto"/>
            </w:tcBorders>
            <w:noWrap/>
            <w:hideMark/>
          </w:tcPr>
          <w:p w:rsidR="004C7702" w:rsidRPr="004C7702" w:rsidRDefault="004C7702" w:rsidP="004C7702">
            <w:pPr>
              <w:jc w:val="center"/>
              <w:rPr>
                <w:rFonts w:ascii="Times New Roman" w:hAnsi="Times New Roman"/>
                <w:color w:val="010205"/>
                <w:sz w:val="24"/>
                <w:szCs w:val="24"/>
                <w:lang w:val="en-US" w:eastAsia="en-US"/>
              </w:rPr>
            </w:pPr>
            <w:r w:rsidRPr="004C7702">
              <w:rPr>
                <w:rFonts w:ascii="Times New Roman" w:hAnsi="Times New Roman"/>
                <w:color w:val="010205"/>
                <w:sz w:val="24"/>
                <w:szCs w:val="24"/>
                <w:lang w:val="en-US" w:eastAsia="en-US"/>
              </w:rPr>
              <w:t>3,60 ± 0,94</w:t>
            </w:r>
            <w:r w:rsidRPr="004C7702">
              <w:rPr>
                <w:rFonts w:ascii="Times New Roman" w:hAnsi="Times New Roman"/>
                <w:color w:val="010205"/>
                <w:sz w:val="24"/>
                <w:szCs w:val="24"/>
                <w:vertAlign w:val="superscript"/>
                <w:lang w:val="en-US" w:eastAsia="en-US"/>
              </w:rPr>
              <w:t>a</w:t>
            </w:r>
          </w:p>
        </w:tc>
        <w:tc>
          <w:tcPr>
            <w:tcW w:w="1733" w:type="dxa"/>
            <w:tcBorders>
              <w:bottom w:val="single" w:sz="4" w:space="0" w:color="auto"/>
            </w:tcBorders>
            <w:noWrap/>
            <w:hideMark/>
          </w:tcPr>
          <w:p w:rsidR="004C7702" w:rsidRPr="004C7702" w:rsidRDefault="004C7702" w:rsidP="004C7702">
            <w:pPr>
              <w:jc w:val="center"/>
              <w:rPr>
                <w:rFonts w:ascii="Times New Roman" w:hAnsi="Times New Roman"/>
                <w:color w:val="010205"/>
                <w:sz w:val="24"/>
                <w:szCs w:val="24"/>
                <w:lang w:val="en-US" w:eastAsia="en-US"/>
              </w:rPr>
            </w:pPr>
            <w:r w:rsidRPr="004C7702">
              <w:rPr>
                <w:rFonts w:ascii="Times New Roman" w:hAnsi="Times New Roman"/>
                <w:color w:val="010205"/>
                <w:sz w:val="24"/>
                <w:szCs w:val="24"/>
                <w:lang w:val="en-US" w:eastAsia="en-US"/>
              </w:rPr>
              <w:t>4,25 ± 0,59</w:t>
            </w:r>
            <w:r w:rsidRPr="004C7702">
              <w:rPr>
                <w:rFonts w:ascii="Times New Roman" w:hAnsi="Times New Roman"/>
                <w:color w:val="010205"/>
                <w:sz w:val="24"/>
                <w:szCs w:val="24"/>
                <w:vertAlign w:val="superscript"/>
                <w:lang w:val="en-US" w:eastAsia="en-US"/>
              </w:rPr>
              <w:t>cd</w:t>
            </w:r>
          </w:p>
        </w:tc>
        <w:tc>
          <w:tcPr>
            <w:tcW w:w="1495" w:type="dxa"/>
            <w:tcBorders>
              <w:bottom w:val="single" w:sz="4" w:space="0" w:color="auto"/>
            </w:tcBorders>
            <w:hideMark/>
          </w:tcPr>
          <w:p w:rsidR="004C7702" w:rsidRPr="004C7702" w:rsidRDefault="004C7702" w:rsidP="004C7702">
            <w:pPr>
              <w:jc w:val="center"/>
              <w:rPr>
                <w:rFonts w:ascii="Times New Roman" w:hAnsi="Times New Roman"/>
                <w:color w:val="010205"/>
                <w:sz w:val="24"/>
                <w:szCs w:val="24"/>
                <w:lang w:val="en-US" w:eastAsia="en-US"/>
              </w:rPr>
            </w:pPr>
            <w:r w:rsidRPr="004C7702">
              <w:rPr>
                <w:rFonts w:ascii="Times New Roman" w:hAnsi="Times New Roman"/>
                <w:color w:val="010205"/>
                <w:sz w:val="24"/>
                <w:szCs w:val="24"/>
                <w:lang w:val="en-US" w:eastAsia="en-US"/>
              </w:rPr>
              <w:t>4,35 ± 0,59</w:t>
            </w:r>
            <w:r w:rsidRPr="004C7702">
              <w:rPr>
                <w:rFonts w:ascii="Times New Roman" w:hAnsi="Times New Roman"/>
                <w:color w:val="010205"/>
                <w:sz w:val="24"/>
                <w:szCs w:val="24"/>
                <w:vertAlign w:val="superscript"/>
                <w:lang w:val="en-US" w:eastAsia="en-US"/>
              </w:rPr>
              <w:t>b</w:t>
            </w:r>
          </w:p>
        </w:tc>
        <w:tc>
          <w:tcPr>
            <w:tcW w:w="1653" w:type="dxa"/>
            <w:tcBorders>
              <w:bottom w:val="single" w:sz="4" w:space="0" w:color="auto"/>
            </w:tcBorders>
            <w:noWrap/>
            <w:hideMark/>
          </w:tcPr>
          <w:p w:rsidR="004C7702" w:rsidRPr="004C7702" w:rsidRDefault="004C7702" w:rsidP="004C7702">
            <w:pPr>
              <w:jc w:val="center"/>
              <w:rPr>
                <w:rFonts w:ascii="Times New Roman" w:hAnsi="Times New Roman"/>
                <w:color w:val="010205"/>
                <w:sz w:val="24"/>
                <w:szCs w:val="24"/>
                <w:lang w:val="en-US" w:eastAsia="en-US"/>
              </w:rPr>
            </w:pPr>
            <w:r w:rsidRPr="004C7702">
              <w:rPr>
                <w:rFonts w:ascii="Times New Roman" w:hAnsi="Times New Roman"/>
                <w:color w:val="010205"/>
                <w:sz w:val="24"/>
                <w:szCs w:val="24"/>
                <w:lang w:val="en-US" w:eastAsia="en-US"/>
              </w:rPr>
              <w:t>4,40 ± 0,64</w:t>
            </w:r>
            <w:r w:rsidRPr="004C7702">
              <w:rPr>
                <w:rFonts w:ascii="Times New Roman" w:hAnsi="Times New Roman"/>
                <w:color w:val="010205"/>
                <w:sz w:val="24"/>
                <w:szCs w:val="24"/>
                <w:vertAlign w:val="superscript"/>
                <w:lang w:val="en-US" w:eastAsia="en-US"/>
              </w:rPr>
              <w:t>c</w:t>
            </w:r>
          </w:p>
        </w:tc>
        <w:tc>
          <w:tcPr>
            <w:tcW w:w="1621" w:type="dxa"/>
            <w:tcBorders>
              <w:bottom w:val="single" w:sz="4" w:space="0" w:color="auto"/>
            </w:tcBorders>
            <w:noWrap/>
            <w:hideMark/>
          </w:tcPr>
          <w:p w:rsidR="004C7702" w:rsidRPr="004C7702" w:rsidRDefault="004C7702" w:rsidP="004C7702">
            <w:pPr>
              <w:jc w:val="center"/>
              <w:rPr>
                <w:rFonts w:ascii="Times New Roman" w:hAnsi="Times New Roman"/>
                <w:color w:val="010205"/>
                <w:sz w:val="24"/>
                <w:szCs w:val="24"/>
                <w:lang w:val="en-US" w:eastAsia="en-US"/>
              </w:rPr>
            </w:pPr>
            <w:r w:rsidRPr="004C7702">
              <w:rPr>
                <w:rFonts w:ascii="Times New Roman" w:hAnsi="Times New Roman"/>
                <w:color w:val="010205"/>
                <w:sz w:val="24"/>
                <w:szCs w:val="24"/>
                <w:lang w:val="en-US" w:eastAsia="en-US"/>
              </w:rPr>
              <w:t>4,15 ± 0,67</w:t>
            </w:r>
            <w:r w:rsidRPr="004C7702">
              <w:rPr>
                <w:rFonts w:ascii="Times New Roman" w:hAnsi="Times New Roman"/>
                <w:color w:val="010205"/>
                <w:sz w:val="24"/>
                <w:szCs w:val="24"/>
                <w:vertAlign w:val="superscript"/>
                <w:lang w:val="en-US" w:eastAsia="en-US"/>
              </w:rPr>
              <w:t>b</w:t>
            </w:r>
          </w:p>
        </w:tc>
      </w:tr>
    </w:tbl>
    <w:p w:rsidR="0042519E" w:rsidRPr="0042519E" w:rsidRDefault="0042519E" w:rsidP="0042519E">
      <w:pPr>
        <w:spacing w:line="229" w:lineRule="auto"/>
        <w:ind w:left="822"/>
        <w:jc w:val="both"/>
        <w:rPr>
          <w:rFonts w:ascii="Times New Roman" w:eastAsia="Times New Roman" w:hAnsi="Times New Roman"/>
          <w:sz w:val="22"/>
          <w:lang w:val="en-US"/>
        </w:rPr>
      </w:pPr>
    </w:p>
    <w:p w:rsidR="004C7702" w:rsidRPr="004C7702" w:rsidRDefault="004C7702" w:rsidP="004C7702">
      <w:pPr>
        <w:pStyle w:val="ListParagraph"/>
        <w:spacing w:after="240"/>
        <w:ind w:left="822" w:firstLine="618"/>
        <w:jc w:val="both"/>
        <w:rPr>
          <w:rFonts w:ascii="Times New Roman" w:hAnsi="Times New Roman"/>
        </w:rPr>
      </w:pPr>
      <w:r w:rsidRPr="004C7702">
        <w:rPr>
          <w:rFonts w:ascii="Times New Roman" w:hAnsi="Times New Roman"/>
        </w:rPr>
        <w:t>Keterangan: Notasi yang berbeda menunjukkan berbeda nyata pada α=0</w:t>
      </w:r>
      <w:proofErr w:type="gramStart"/>
      <w:r w:rsidRPr="004C7702">
        <w:rPr>
          <w:rFonts w:ascii="Times New Roman" w:hAnsi="Times New Roman"/>
        </w:rPr>
        <w:t>,05</w:t>
      </w:r>
      <w:proofErr w:type="gramEnd"/>
      <w:r w:rsidRPr="004C7702">
        <w:rPr>
          <w:rFonts w:ascii="Times New Roman" w:hAnsi="Times New Roman"/>
        </w:rPr>
        <w:t>.</w:t>
      </w:r>
    </w:p>
    <w:p w:rsidR="004C7702" w:rsidRPr="004C7702" w:rsidRDefault="004C7702" w:rsidP="004C7702">
      <w:pPr>
        <w:pStyle w:val="ListParagraph"/>
        <w:spacing w:after="240"/>
        <w:ind w:left="822" w:firstLine="618"/>
        <w:jc w:val="both"/>
        <w:rPr>
          <w:rFonts w:ascii="Times New Roman" w:hAnsi="Times New Roman"/>
        </w:rPr>
      </w:pPr>
    </w:p>
    <w:p w:rsidR="004C7702" w:rsidRDefault="001008E1" w:rsidP="004C7702">
      <w:pPr>
        <w:pStyle w:val="ListParagraph"/>
        <w:spacing w:after="240"/>
        <w:ind w:left="822" w:firstLine="618"/>
        <w:jc w:val="both"/>
        <w:rPr>
          <w:rFonts w:ascii="Times New Roman" w:hAnsi="Times New Roman"/>
          <w:b/>
        </w:rPr>
      </w:pPr>
      <w:r>
        <w:rPr>
          <w:rFonts w:ascii="Times New Roman" w:hAnsi="Times New Roman"/>
          <w:b/>
        </w:rPr>
        <w:tab/>
      </w:r>
    </w:p>
    <w:p w:rsidR="004C7702" w:rsidRPr="004C7702" w:rsidRDefault="004C7702" w:rsidP="004C7702">
      <w:pPr>
        <w:pStyle w:val="ListParagraph"/>
        <w:spacing w:after="240"/>
        <w:ind w:left="822" w:firstLine="618"/>
        <w:jc w:val="both"/>
        <w:rPr>
          <w:rFonts w:ascii="Times New Roman" w:hAnsi="Times New Roman"/>
          <w:sz w:val="24"/>
          <w:szCs w:val="24"/>
        </w:rPr>
      </w:pPr>
      <w:r w:rsidRPr="004C7702">
        <w:rPr>
          <w:rFonts w:ascii="Times New Roman" w:hAnsi="Times New Roman"/>
          <w:sz w:val="24"/>
          <w:szCs w:val="24"/>
        </w:rPr>
        <w:t>1. Warna</w:t>
      </w:r>
    </w:p>
    <w:p w:rsidR="004C7702" w:rsidRPr="004C7702" w:rsidRDefault="004C7702" w:rsidP="004C7702">
      <w:pPr>
        <w:spacing w:after="240"/>
        <w:ind w:left="822" w:firstLine="618"/>
        <w:jc w:val="both"/>
        <w:rPr>
          <w:rFonts w:ascii="Times New Roman" w:eastAsia="Times New Roman" w:hAnsi="Times New Roman" w:cs="Times New Roman"/>
          <w:sz w:val="24"/>
          <w:szCs w:val="24"/>
          <w:lang w:val="en-US" w:eastAsia="en-US"/>
        </w:rPr>
      </w:pPr>
      <w:proofErr w:type="gramStart"/>
      <w:r w:rsidRPr="004C7702">
        <w:rPr>
          <w:rFonts w:ascii="Times New Roman" w:eastAsia="Times New Roman" w:hAnsi="Times New Roman" w:cs="Times New Roman"/>
          <w:sz w:val="24"/>
          <w:szCs w:val="24"/>
          <w:lang w:val="en-US" w:eastAsia="en-US"/>
        </w:rPr>
        <w:t>Warna adalah atribut kualitas yang paling penting bersama-sama dengan tekstur dan rasa.</w:t>
      </w:r>
      <w:proofErr w:type="gramEnd"/>
      <w:r w:rsidRPr="004C7702">
        <w:rPr>
          <w:rFonts w:ascii="Times New Roman" w:eastAsia="Times New Roman" w:hAnsi="Times New Roman" w:cs="Times New Roman"/>
          <w:sz w:val="24"/>
          <w:szCs w:val="24"/>
          <w:lang w:val="en-US" w:eastAsia="en-US"/>
        </w:rPr>
        <w:t xml:space="preserve"> </w:t>
      </w:r>
      <w:proofErr w:type="gramStart"/>
      <w:r w:rsidRPr="004C7702">
        <w:rPr>
          <w:rFonts w:ascii="Times New Roman" w:eastAsia="Times New Roman" w:hAnsi="Times New Roman" w:cs="Times New Roman"/>
          <w:sz w:val="24"/>
          <w:szCs w:val="24"/>
          <w:lang w:val="en-US" w:eastAsia="en-US"/>
        </w:rPr>
        <w:t>Warna berperan dalam penentuan tingkat penerimaan suatu makanan (Fennema, 1985).</w:t>
      </w:r>
      <w:proofErr w:type="gramEnd"/>
    </w:p>
    <w:p w:rsidR="004C7702" w:rsidRPr="004C7702" w:rsidRDefault="004C7702" w:rsidP="004C7702">
      <w:pPr>
        <w:spacing w:after="240"/>
        <w:ind w:left="822" w:firstLine="618"/>
        <w:jc w:val="both"/>
        <w:rPr>
          <w:rFonts w:ascii="Times New Roman" w:eastAsia="Times New Roman" w:hAnsi="Times New Roman" w:cs="Times New Roman"/>
          <w:sz w:val="24"/>
          <w:szCs w:val="24"/>
          <w:lang w:val="en-US" w:eastAsia="en-US"/>
        </w:rPr>
      </w:pPr>
      <w:proofErr w:type="gramStart"/>
      <w:r>
        <w:rPr>
          <w:rFonts w:ascii="Times New Roman" w:eastAsia="Times New Roman" w:hAnsi="Times New Roman" w:cs="Times New Roman"/>
          <w:sz w:val="24"/>
          <w:szCs w:val="24"/>
          <w:lang w:val="en-US" w:eastAsia="en-US"/>
        </w:rPr>
        <w:t>Berdasarkan Tabel 5</w:t>
      </w:r>
      <w:r w:rsidRPr="004C7702">
        <w:rPr>
          <w:rFonts w:ascii="Times New Roman" w:eastAsia="Times New Roman" w:hAnsi="Times New Roman" w:cs="Times New Roman"/>
          <w:sz w:val="24"/>
          <w:szCs w:val="24"/>
          <w:lang w:val="en-US" w:eastAsia="en-US"/>
        </w:rPr>
        <w:t xml:space="preserve"> dapat diketahui bahwa variasi penambahan sukrosa dan jambu biji pada pembuatan setup jambu biji tidak berbeda nyata terhadap tingkat kesukaan panelis terhadap warna setup jambu biji.</w:t>
      </w:r>
      <w:proofErr w:type="gramEnd"/>
      <w:r w:rsidRPr="004C7702">
        <w:rPr>
          <w:rFonts w:ascii="Times New Roman" w:eastAsia="Times New Roman" w:hAnsi="Times New Roman" w:cs="Times New Roman"/>
          <w:sz w:val="24"/>
          <w:szCs w:val="24"/>
          <w:lang w:val="en-US" w:eastAsia="en-US"/>
        </w:rPr>
        <w:t xml:space="preserve">  </w:t>
      </w:r>
      <w:proofErr w:type="gramStart"/>
      <w:r w:rsidRPr="004C7702">
        <w:rPr>
          <w:rFonts w:ascii="Times New Roman" w:eastAsia="Times New Roman" w:hAnsi="Times New Roman" w:cs="Times New Roman"/>
          <w:sz w:val="24"/>
          <w:szCs w:val="24"/>
          <w:lang w:val="en-US" w:eastAsia="en-US"/>
        </w:rPr>
        <w:t xml:space="preserve">Tetapi pada penambahan </w:t>
      </w:r>
      <w:r w:rsidRPr="004C7702">
        <w:rPr>
          <w:rFonts w:ascii="Times New Roman" w:eastAsia="Times New Roman" w:hAnsi="Times New Roman" w:cs="Times New Roman"/>
          <w:color w:val="000000"/>
          <w:sz w:val="24"/>
          <w:szCs w:val="24"/>
          <w:lang w:eastAsia="en-US"/>
        </w:rPr>
        <w:t>sukrosa 15%</w:t>
      </w:r>
      <w:r w:rsidRPr="004C7702">
        <w:rPr>
          <w:rFonts w:ascii="Times New Roman" w:eastAsia="Times New Roman" w:hAnsi="Times New Roman" w:cs="Times New Roman"/>
          <w:color w:val="000000"/>
          <w:sz w:val="24"/>
          <w:szCs w:val="24"/>
          <w:lang w:val="en-US" w:eastAsia="en-US"/>
        </w:rPr>
        <w:t xml:space="preserve"> dan </w:t>
      </w:r>
      <w:r w:rsidRPr="004C7702">
        <w:rPr>
          <w:rFonts w:ascii="Times New Roman" w:eastAsia="Times New Roman" w:hAnsi="Times New Roman" w:cs="Times New Roman"/>
          <w:color w:val="000000"/>
          <w:sz w:val="24"/>
          <w:szCs w:val="24"/>
          <w:lang w:eastAsia="en-US"/>
        </w:rPr>
        <w:t>jambu biji 700g</w:t>
      </w:r>
      <w:r w:rsidRPr="004C7702">
        <w:rPr>
          <w:rFonts w:ascii="Times New Roman" w:eastAsia="Times New Roman" w:hAnsi="Times New Roman" w:cs="Times New Roman"/>
          <w:color w:val="000000"/>
          <w:sz w:val="24"/>
          <w:szCs w:val="24"/>
          <w:lang w:val="en-US" w:eastAsia="en-US"/>
        </w:rPr>
        <w:t xml:space="preserve"> nilainya berbeda nyata.</w:t>
      </w:r>
      <w:proofErr w:type="gramEnd"/>
      <w:r w:rsidRPr="004C7702">
        <w:rPr>
          <w:rFonts w:ascii="Times New Roman" w:eastAsia="Times New Roman" w:hAnsi="Times New Roman" w:cs="Times New Roman"/>
          <w:color w:val="000000"/>
          <w:sz w:val="24"/>
          <w:szCs w:val="24"/>
          <w:lang w:val="en-US" w:eastAsia="en-US"/>
        </w:rPr>
        <w:t xml:space="preserve"> </w:t>
      </w:r>
      <w:r w:rsidRPr="004C7702">
        <w:rPr>
          <w:rFonts w:ascii="Times New Roman" w:eastAsia="Times New Roman" w:hAnsi="Times New Roman" w:cs="Times New Roman"/>
          <w:sz w:val="24"/>
          <w:szCs w:val="22"/>
          <w:lang w:eastAsia="en-US"/>
        </w:rPr>
        <w:t xml:space="preserve">Hal ini mungkin secara visual panelis menganggap warna dari </w:t>
      </w:r>
      <w:r w:rsidRPr="004C7702">
        <w:rPr>
          <w:rFonts w:ascii="Times New Roman" w:eastAsia="Times New Roman" w:hAnsi="Times New Roman" w:cs="Times New Roman"/>
          <w:sz w:val="24"/>
          <w:szCs w:val="22"/>
          <w:lang w:val="en-US" w:eastAsia="en-US"/>
        </w:rPr>
        <w:t>setup jambu biji yang dihasilkan</w:t>
      </w:r>
      <w:r w:rsidRPr="004C7702">
        <w:rPr>
          <w:rFonts w:ascii="Times New Roman" w:eastAsia="Times New Roman" w:hAnsi="Times New Roman" w:cs="Times New Roman"/>
          <w:i/>
          <w:sz w:val="24"/>
          <w:szCs w:val="22"/>
          <w:lang w:val="en-US" w:eastAsia="en-US"/>
        </w:rPr>
        <w:t xml:space="preserve"> </w:t>
      </w:r>
      <w:r w:rsidRPr="004C7702">
        <w:rPr>
          <w:rFonts w:ascii="Times New Roman" w:eastAsia="Times New Roman" w:hAnsi="Times New Roman" w:cs="Times New Roman"/>
          <w:sz w:val="24"/>
          <w:szCs w:val="22"/>
          <w:lang w:eastAsia="en-US"/>
        </w:rPr>
        <w:t>warnanya sam</w:t>
      </w:r>
      <w:r w:rsidRPr="004C7702">
        <w:rPr>
          <w:rFonts w:ascii="Times New Roman" w:eastAsia="Times New Roman" w:hAnsi="Times New Roman" w:cs="Times New Roman"/>
          <w:sz w:val="24"/>
          <w:szCs w:val="22"/>
          <w:lang w:val="en-US" w:eastAsia="en-US"/>
        </w:rPr>
        <w:t xml:space="preserve">a. </w:t>
      </w:r>
      <w:proofErr w:type="gramStart"/>
      <w:r w:rsidRPr="004C7702">
        <w:rPr>
          <w:rFonts w:ascii="Times New Roman" w:eastAsia="Times New Roman" w:hAnsi="Times New Roman" w:cs="Times New Roman"/>
          <w:sz w:val="24"/>
          <w:szCs w:val="24"/>
          <w:lang w:val="en-US" w:eastAsia="en-US"/>
        </w:rPr>
        <w:t>Warna suatu produk dapat bersumber dari warna pigmen alami bahan, penambahan zat warna alami atau sintetik, reaksi karamelisasi, reaksi Maillard, ataupun reaksi senyawa organik dengan udara (Winarno, 1997).</w:t>
      </w:r>
      <w:proofErr w:type="gramEnd"/>
      <w:r w:rsidRPr="004C7702">
        <w:rPr>
          <w:rFonts w:ascii="Times New Roman" w:eastAsia="Times New Roman" w:hAnsi="Times New Roman" w:cs="Times New Roman"/>
          <w:sz w:val="24"/>
          <w:szCs w:val="24"/>
          <w:lang w:val="en-US" w:eastAsia="en-US"/>
        </w:rPr>
        <w:t xml:space="preserve"> </w:t>
      </w:r>
      <w:proofErr w:type="gramStart"/>
      <w:r w:rsidRPr="004C7702">
        <w:rPr>
          <w:rFonts w:ascii="Times New Roman" w:eastAsia="Times New Roman" w:hAnsi="Times New Roman" w:cs="Times New Roman"/>
          <w:sz w:val="24"/>
          <w:szCs w:val="24"/>
          <w:lang w:val="en-US" w:eastAsia="en-US"/>
        </w:rPr>
        <w:t>Buah jambu biji merah mengandung sekitar 4.100 mikrogram per 100 gram likopen yang merupakan pigmen berwarna merah pada buah (Sopandi dan Wardana, 2014).</w:t>
      </w:r>
      <w:proofErr w:type="gramEnd"/>
    </w:p>
    <w:p w:rsidR="004C7702" w:rsidRPr="004C7702" w:rsidRDefault="004C7702" w:rsidP="004C7702">
      <w:pPr>
        <w:spacing w:after="240"/>
        <w:ind w:left="822" w:firstLine="618"/>
        <w:contextualSpacing/>
        <w:jc w:val="both"/>
        <w:rPr>
          <w:rFonts w:ascii="Times New Roman" w:eastAsia="Times New Roman" w:hAnsi="Times New Roman" w:cs="Times New Roman"/>
          <w:sz w:val="24"/>
          <w:szCs w:val="22"/>
          <w:lang w:val="en-US" w:eastAsia="en-US"/>
        </w:rPr>
      </w:pPr>
      <w:r w:rsidRPr="004C7702">
        <w:rPr>
          <w:rFonts w:ascii="Times New Roman" w:eastAsia="Times New Roman" w:hAnsi="Times New Roman" w:cs="Times New Roman"/>
          <w:color w:val="000000"/>
          <w:sz w:val="24"/>
          <w:szCs w:val="24"/>
          <w:lang w:val="en-US" w:eastAsia="en-US"/>
        </w:rPr>
        <w:t xml:space="preserve">Warna pada setup buah jambu biji terbentuk dengan adanya pigmen warna </w:t>
      </w:r>
      <w:proofErr w:type="gramStart"/>
      <w:r w:rsidRPr="004C7702">
        <w:rPr>
          <w:rFonts w:ascii="Times New Roman" w:eastAsia="Times New Roman" w:hAnsi="Times New Roman" w:cs="Times New Roman"/>
          <w:color w:val="000000"/>
          <w:sz w:val="24"/>
          <w:szCs w:val="24"/>
          <w:lang w:val="en-US" w:eastAsia="en-US"/>
        </w:rPr>
        <w:t>merah  yang</w:t>
      </w:r>
      <w:proofErr w:type="gramEnd"/>
      <w:r w:rsidRPr="004C7702">
        <w:rPr>
          <w:rFonts w:ascii="Times New Roman" w:eastAsia="Times New Roman" w:hAnsi="Times New Roman" w:cs="Times New Roman"/>
          <w:color w:val="000000"/>
          <w:sz w:val="24"/>
          <w:szCs w:val="24"/>
          <w:lang w:val="en-US" w:eastAsia="en-US"/>
        </w:rPr>
        <w:t xml:space="preserve"> dihasilkan dari warna jambu biji itu sendiri yaitu antosianin. </w:t>
      </w:r>
      <w:proofErr w:type="gramStart"/>
      <w:r w:rsidRPr="004C7702">
        <w:rPr>
          <w:rFonts w:ascii="Times New Roman" w:eastAsia="Times New Roman" w:hAnsi="Times New Roman" w:cs="Times New Roman"/>
          <w:color w:val="000000"/>
          <w:sz w:val="24"/>
          <w:szCs w:val="24"/>
          <w:lang w:val="en-US" w:eastAsia="en-US"/>
        </w:rPr>
        <w:t xml:space="preserve">Namun </w:t>
      </w:r>
      <w:r w:rsidRPr="004C7702">
        <w:rPr>
          <w:rFonts w:ascii="Times New Roman" w:eastAsia="Times New Roman" w:hAnsi="Times New Roman" w:cs="Times New Roman"/>
          <w:color w:val="000000"/>
          <w:sz w:val="24"/>
          <w:szCs w:val="24"/>
          <w:lang w:val="en-US" w:eastAsia="en-US"/>
        </w:rPr>
        <w:lastRenderedPageBreak/>
        <w:t>dengan adanya penambahan sukrosa menyebabkan terjadinya perubahan warna merah pekat.</w:t>
      </w:r>
      <w:proofErr w:type="gramEnd"/>
      <w:r w:rsidRPr="004C7702">
        <w:rPr>
          <w:rFonts w:ascii="Times New Roman" w:eastAsia="Times New Roman" w:hAnsi="Times New Roman" w:cs="Times New Roman"/>
          <w:color w:val="000000"/>
          <w:sz w:val="24"/>
          <w:szCs w:val="24"/>
          <w:lang w:val="en-US" w:eastAsia="en-US"/>
        </w:rPr>
        <w:t xml:space="preserve"> </w:t>
      </w:r>
      <w:proofErr w:type="gramStart"/>
      <w:r w:rsidRPr="004C7702">
        <w:rPr>
          <w:rFonts w:ascii="Times New Roman" w:eastAsia="Times New Roman" w:hAnsi="Times New Roman" w:cs="Times New Roman"/>
          <w:color w:val="000000"/>
          <w:sz w:val="24"/>
          <w:szCs w:val="24"/>
          <w:lang w:val="en-US" w:eastAsia="en-US"/>
        </w:rPr>
        <w:t>Gula yang dipanaskan menyebabkan setup berwana merah kecoklatan.</w:t>
      </w:r>
      <w:proofErr w:type="gramEnd"/>
      <w:r w:rsidRPr="004C7702">
        <w:rPr>
          <w:rFonts w:ascii="Times New Roman" w:eastAsia="Times New Roman" w:hAnsi="Times New Roman" w:cs="Times New Roman"/>
          <w:sz w:val="24"/>
          <w:szCs w:val="22"/>
          <w:lang w:eastAsia="en-US"/>
        </w:rPr>
        <w:t xml:space="preserve"> Perubahan warna yang terjadi pada </w:t>
      </w:r>
      <w:r w:rsidRPr="004C7702">
        <w:rPr>
          <w:rFonts w:ascii="Times New Roman" w:eastAsia="Times New Roman" w:hAnsi="Times New Roman" w:cs="Times New Roman"/>
          <w:bCs/>
          <w:sz w:val="24"/>
          <w:szCs w:val="24"/>
          <w:lang w:val="en-US" w:eastAsia="en-US"/>
        </w:rPr>
        <w:t xml:space="preserve">setup jambu biji </w:t>
      </w:r>
      <w:r w:rsidRPr="004C7702">
        <w:rPr>
          <w:rFonts w:ascii="Times New Roman" w:eastAsia="Times New Roman" w:hAnsi="Times New Roman" w:cs="Times New Roman"/>
          <w:sz w:val="24"/>
          <w:szCs w:val="22"/>
          <w:lang w:eastAsia="en-US"/>
        </w:rPr>
        <w:t xml:space="preserve">juga berkaitan dengan adanya reaksi </w:t>
      </w:r>
      <w:r w:rsidRPr="004C7702">
        <w:rPr>
          <w:rFonts w:ascii="Times New Roman" w:eastAsia="Times New Roman" w:hAnsi="Times New Roman" w:cs="Times New Roman"/>
          <w:i/>
          <w:sz w:val="24"/>
          <w:szCs w:val="22"/>
          <w:lang w:eastAsia="en-US"/>
        </w:rPr>
        <w:t>maillad</w:t>
      </w:r>
      <w:r w:rsidRPr="004C7702">
        <w:rPr>
          <w:rFonts w:ascii="Times New Roman" w:eastAsia="Times New Roman" w:hAnsi="Times New Roman" w:cs="Times New Roman"/>
          <w:sz w:val="24"/>
          <w:szCs w:val="22"/>
          <w:lang w:eastAsia="en-US"/>
        </w:rPr>
        <w:t xml:space="preserve"> yang terjadi pada saat proses </w:t>
      </w:r>
      <w:r w:rsidRPr="004C7702">
        <w:rPr>
          <w:rFonts w:ascii="Times New Roman" w:eastAsia="Times New Roman" w:hAnsi="Times New Roman" w:cs="Times New Roman"/>
          <w:sz w:val="24"/>
          <w:szCs w:val="22"/>
          <w:lang w:val="en-US" w:eastAsia="en-US"/>
        </w:rPr>
        <w:t xml:space="preserve">pemanasan setup jambu biji diatas kompor </w:t>
      </w:r>
      <w:r w:rsidRPr="004C7702">
        <w:rPr>
          <w:rFonts w:ascii="Times New Roman" w:eastAsia="Times New Roman" w:hAnsi="Times New Roman" w:cs="Times New Roman"/>
          <w:sz w:val="24"/>
          <w:szCs w:val="22"/>
          <w:lang w:eastAsia="en-US"/>
        </w:rPr>
        <w:t xml:space="preserve">yang menyebabkan </w:t>
      </w:r>
      <w:r w:rsidRPr="004C7702">
        <w:rPr>
          <w:rFonts w:ascii="Times New Roman" w:eastAsia="Times New Roman" w:hAnsi="Times New Roman" w:cs="Times New Roman"/>
          <w:sz w:val="24"/>
          <w:szCs w:val="22"/>
          <w:lang w:val="en-US" w:eastAsia="en-US"/>
        </w:rPr>
        <w:t xml:space="preserve">setup yang dihasilkan </w:t>
      </w:r>
      <w:r w:rsidRPr="004C7702">
        <w:rPr>
          <w:rFonts w:ascii="Times New Roman" w:eastAsia="Times New Roman" w:hAnsi="Times New Roman" w:cs="Times New Roman"/>
          <w:sz w:val="24"/>
          <w:szCs w:val="22"/>
          <w:lang w:eastAsia="en-US"/>
        </w:rPr>
        <w:t xml:space="preserve">menjadi </w:t>
      </w:r>
      <w:r w:rsidRPr="004C7702">
        <w:rPr>
          <w:rFonts w:ascii="Times New Roman" w:eastAsia="Times New Roman" w:hAnsi="Times New Roman" w:cs="Times New Roman"/>
          <w:sz w:val="24"/>
          <w:szCs w:val="22"/>
          <w:lang w:val="en-US" w:eastAsia="en-US"/>
        </w:rPr>
        <w:t xml:space="preserve">berwarna </w:t>
      </w:r>
      <w:r w:rsidRPr="004C7702">
        <w:rPr>
          <w:rFonts w:ascii="Times New Roman" w:eastAsia="Times New Roman" w:hAnsi="Times New Roman" w:cs="Times New Roman"/>
          <w:sz w:val="24"/>
          <w:szCs w:val="22"/>
          <w:lang w:eastAsia="en-US"/>
        </w:rPr>
        <w:t xml:space="preserve">kecoklatan. Reaksi </w:t>
      </w:r>
      <w:r w:rsidRPr="004C7702">
        <w:rPr>
          <w:rFonts w:ascii="Times New Roman" w:eastAsia="Times New Roman" w:hAnsi="Times New Roman" w:cs="Times New Roman"/>
          <w:i/>
          <w:sz w:val="24"/>
          <w:szCs w:val="22"/>
          <w:lang w:eastAsia="en-US"/>
        </w:rPr>
        <w:t>maillard</w:t>
      </w:r>
      <w:r w:rsidRPr="004C7702">
        <w:rPr>
          <w:rFonts w:ascii="Times New Roman" w:eastAsia="Times New Roman" w:hAnsi="Times New Roman" w:cs="Times New Roman"/>
          <w:sz w:val="24"/>
          <w:szCs w:val="22"/>
          <w:lang w:eastAsia="en-US"/>
        </w:rPr>
        <w:t xml:space="preserve"> terjadi karena adanya gula reduksi yang bereaksi dengan gugus amina primer (Sikorski, 2007).</w:t>
      </w:r>
      <w:r w:rsidRPr="004C7702">
        <w:rPr>
          <w:rFonts w:ascii="Times New Roman" w:eastAsia="Times New Roman" w:hAnsi="Times New Roman"/>
          <w:sz w:val="24"/>
          <w:lang w:eastAsia="en-US"/>
        </w:rPr>
        <w:t xml:space="preserve"> </w:t>
      </w:r>
    </w:p>
    <w:p w:rsidR="004C7702" w:rsidRPr="004C7702" w:rsidRDefault="004C7702" w:rsidP="004C7702">
      <w:pPr>
        <w:spacing w:after="240"/>
        <w:ind w:left="822" w:firstLine="618"/>
        <w:jc w:val="both"/>
        <w:rPr>
          <w:rFonts w:ascii="Times New Roman" w:eastAsia="Times New Roman" w:hAnsi="Times New Roman" w:cs="Times New Roman"/>
          <w:sz w:val="24"/>
          <w:szCs w:val="24"/>
          <w:lang w:val="en-US" w:eastAsia="en-US"/>
        </w:rPr>
      </w:pPr>
      <w:r w:rsidRPr="004C7702">
        <w:rPr>
          <w:rFonts w:ascii="Times New Roman" w:eastAsia="Times New Roman" w:hAnsi="Times New Roman" w:cs="Times New Roman"/>
          <w:sz w:val="24"/>
          <w:szCs w:val="24"/>
          <w:lang w:val="en-US" w:eastAsia="en-US"/>
        </w:rPr>
        <w:t>2. Aroma</w:t>
      </w:r>
    </w:p>
    <w:p w:rsidR="004C7702" w:rsidRPr="004C7702" w:rsidRDefault="004C7702" w:rsidP="004C7702">
      <w:pPr>
        <w:spacing w:after="240"/>
        <w:ind w:left="822" w:firstLine="618"/>
        <w:jc w:val="both"/>
        <w:rPr>
          <w:rFonts w:ascii="Times New Roman" w:eastAsia="Times New Roman" w:hAnsi="Times New Roman" w:cs="Times New Roman"/>
          <w:sz w:val="24"/>
          <w:szCs w:val="24"/>
          <w:lang w:val="en-US" w:eastAsia="en-US"/>
        </w:rPr>
      </w:pPr>
      <w:proofErr w:type="gramStart"/>
      <w:r w:rsidRPr="004C7702">
        <w:rPr>
          <w:rFonts w:ascii="Times New Roman" w:eastAsia="Times New Roman" w:hAnsi="Times New Roman" w:cs="Times New Roman"/>
          <w:sz w:val="24"/>
          <w:szCs w:val="24"/>
          <w:lang w:val="en-US" w:eastAsia="en-US"/>
        </w:rPr>
        <w:t>Aroma produk pangan turut menjaddi satu parameter penting yang mempengaruhi nilai kesukaan panelis atau konsumen (Kiay, 2018).</w:t>
      </w:r>
      <w:proofErr w:type="gramEnd"/>
      <w:r w:rsidRPr="004C7702">
        <w:rPr>
          <w:rFonts w:ascii="Times New Roman" w:eastAsia="Times New Roman" w:hAnsi="Times New Roman" w:cs="Times New Roman"/>
          <w:sz w:val="24"/>
          <w:szCs w:val="24"/>
          <w:lang w:val="en-US" w:eastAsia="en-US"/>
        </w:rPr>
        <w:t xml:space="preserve"> Nilai kesukaan panelis terhadap aroma produk olahan jambu yang paling tinggi 4</w:t>
      </w:r>
      <w:proofErr w:type="gramStart"/>
      <w:r w:rsidRPr="004C7702">
        <w:rPr>
          <w:rFonts w:ascii="Times New Roman" w:eastAsia="Times New Roman" w:hAnsi="Times New Roman" w:cs="Times New Roman"/>
          <w:sz w:val="24"/>
          <w:szCs w:val="24"/>
          <w:lang w:val="en-US" w:eastAsia="en-US"/>
        </w:rPr>
        <w:t>,45</w:t>
      </w:r>
      <w:proofErr w:type="gramEnd"/>
      <w:r w:rsidRPr="004C7702">
        <w:rPr>
          <w:rFonts w:ascii="Times New Roman" w:eastAsia="Times New Roman" w:hAnsi="Times New Roman" w:cs="Times New Roman"/>
          <w:sz w:val="24"/>
          <w:szCs w:val="24"/>
          <w:lang w:val="en-US" w:eastAsia="en-US"/>
        </w:rPr>
        <w:t xml:space="preserve"> dan 4,25 (</w:t>
      </w:r>
      <w:r>
        <w:rPr>
          <w:rFonts w:ascii="Times New Roman" w:eastAsia="Times New Roman" w:hAnsi="Times New Roman" w:cs="Times New Roman"/>
          <w:bCs/>
          <w:sz w:val="24"/>
          <w:szCs w:val="24"/>
          <w:lang w:val="en-US" w:eastAsia="en-US"/>
        </w:rPr>
        <w:t>Tabel. 5</w:t>
      </w:r>
      <w:r w:rsidRPr="004C7702">
        <w:rPr>
          <w:rFonts w:ascii="Times New Roman" w:eastAsia="Times New Roman" w:hAnsi="Times New Roman" w:cs="Times New Roman"/>
          <w:sz w:val="24"/>
          <w:szCs w:val="24"/>
          <w:lang w:val="en-US" w:eastAsia="en-US"/>
        </w:rPr>
        <w:t xml:space="preserve">). Penambahan buah jambu biji merah yang telah matang memiliki aroma khas jambu yang wangi dan </w:t>
      </w:r>
      <w:proofErr w:type="gramStart"/>
      <w:r w:rsidRPr="004C7702">
        <w:rPr>
          <w:rFonts w:ascii="Times New Roman" w:eastAsia="Times New Roman" w:hAnsi="Times New Roman" w:cs="Times New Roman"/>
          <w:sz w:val="24"/>
          <w:szCs w:val="24"/>
          <w:lang w:val="en-US" w:eastAsia="en-US"/>
        </w:rPr>
        <w:t>manis</w:t>
      </w:r>
      <w:proofErr w:type="gramEnd"/>
      <w:r w:rsidRPr="004C7702">
        <w:rPr>
          <w:rFonts w:ascii="Times New Roman" w:eastAsia="Times New Roman" w:hAnsi="Times New Roman" w:cs="Times New Roman"/>
          <w:sz w:val="24"/>
          <w:szCs w:val="24"/>
          <w:lang w:val="en-US" w:eastAsia="en-US"/>
        </w:rPr>
        <w:t xml:space="preserve"> (Nilamaya, 2018). </w:t>
      </w:r>
      <w:proofErr w:type="gramStart"/>
      <w:r w:rsidRPr="004C7702">
        <w:rPr>
          <w:rFonts w:ascii="Times New Roman" w:eastAsia="Times New Roman" w:hAnsi="Times New Roman" w:cs="Times New Roman"/>
          <w:sz w:val="24"/>
          <w:szCs w:val="24"/>
          <w:lang w:val="en-US" w:eastAsia="en-US"/>
        </w:rPr>
        <w:t>Cahyono (2010) turut menyatakan buah jambu biji memiliki aroma wangi yang khas dikarenakan adanya senyawa eugeno.</w:t>
      </w:r>
      <w:proofErr w:type="gramEnd"/>
    </w:p>
    <w:p w:rsidR="004C7702" w:rsidRPr="004C7702" w:rsidRDefault="004C7702" w:rsidP="004C7702">
      <w:pPr>
        <w:spacing w:after="240"/>
        <w:ind w:left="822" w:firstLine="618"/>
        <w:jc w:val="both"/>
        <w:rPr>
          <w:rFonts w:ascii="Times New Roman" w:eastAsia="Times New Roman" w:hAnsi="Times New Roman" w:cs="Times New Roman"/>
          <w:sz w:val="24"/>
          <w:szCs w:val="24"/>
          <w:lang w:val="en-US" w:eastAsia="en-US"/>
        </w:rPr>
      </w:pPr>
      <w:r w:rsidRPr="004C7702">
        <w:rPr>
          <w:rFonts w:ascii="Times New Roman" w:eastAsia="Times New Roman" w:hAnsi="Times New Roman" w:cs="Times New Roman"/>
          <w:sz w:val="24"/>
          <w:szCs w:val="24"/>
          <w:lang w:val="en-US" w:eastAsia="en-US"/>
        </w:rPr>
        <w:t xml:space="preserve">Pada penambahan sukrosa mengalami pemekatan saat berlangsungnya proses pemanasan pada pembuatan setup jambu biji. </w:t>
      </w:r>
      <w:proofErr w:type="gramStart"/>
      <w:r w:rsidRPr="004C7702">
        <w:rPr>
          <w:rFonts w:ascii="Times New Roman" w:eastAsia="Times New Roman" w:hAnsi="Times New Roman" w:cs="Times New Roman"/>
          <w:sz w:val="24"/>
          <w:szCs w:val="24"/>
          <w:lang w:val="en-US" w:eastAsia="en-US"/>
        </w:rPr>
        <w:t>Pemekatan tersebut tentunya membutuhkan pemanasan dengan jangka waktu yang cukup lama.</w:t>
      </w:r>
      <w:proofErr w:type="gramEnd"/>
      <w:r w:rsidRPr="004C7702">
        <w:rPr>
          <w:rFonts w:ascii="Times New Roman" w:eastAsia="Times New Roman" w:hAnsi="Times New Roman" w:cs="Times New Roman"/>
          <w:sz w:val="24"/>
          <w:szCs w:val="24"/>
          <w:lang w:val="en-US" w:eastAsia="en-US"/>
        </w:rPr>
        <w:t xml:space="preserve"> </w:t>
      </w:r>
      <w:proofErr w:type="gramStart"/>
      <w:r w:rsidRPr="004C7702">
        <w:rPr>
          <w:rFonts w:ascii="Times New Roman" w:eastAsia="Times New Roman" w:hAnsi="Times New Roman" w:cs="Times New Roman"/>
          <w:sz w:val="24"/>
          <w:szCs w:val="24"/>
          <w:lang w:val="en-US" w:eastAsia="en-US"/>
        </w:rPr>
        <w:t xml:space="preserve">Namun, pemanasan jambu biji merah yang ditambahkan sukrosa dapat menimbulkan aroma yang kurang disukai (Ginting </w:t>
      </w:r>
      <w:r w:rsidRPr="004C7702">
        <w:rPr>
          <w:rFonts w:ascii="Times New Roman" w:eastAsia="Times New Roman" w:hAnsi="Times New Roman" w:cs="Times New Roman"/>
          <w:i/>
          <w:iCs/>
          <w:sz w:val="24"/>
          <w:szCs w:val="24"/>
          <w:lang w:val="en-US" w:eastAsia="en-US"/>
        </w:rPr>
        <w:t>et al.</w:t>
      </w:r>
      <w:r w:rsidRPr="004C7702">
        <w:rPr>
          <w:rFonts w:ascii="Times New Roman" w:eastAsia="Times New Roman" w:hAnsi="Times New Roman" w:cs="Times New Roman"/>
          <w:sz w:val="24"/>
          <w:szCs w:val="24"/>
          <w:lang w:val="en-US" w:eastAsia="en-US"/>
        </w:rPr>
        <w:t>, 2014).</w:t>
      </w:r>
      <w:proofErr w:type="gramEnd"/>
      <w:r w:rsidRPr="004C7702">
        <w:rPr>
          <w:rFonts w:ascii="Times New Roman" w:eastAsia="Times New Roman" w:hAnsi="Times New Roman" w:cs="Times New Roman"/>
          <w:sz w:val="24"/>
          <w:szCs w:val="24"/>
          <w:lang w:val="en-US" w:eastAsia="en-US"/>
        </w:rPr>
        <w:t xml:space="preserve"> Hal tersebut dapat menjadikan nilai kesukaan panelis terhadap aroma </w:t>
      </w:r>
      <w:proofErr w:type="gramStart"/>
      <w:r w:rsidRPr="004C7702">
        <w:rPr>
          <w:rFonts w:ascii="Times New Roman" w:eastAsia="Times New Roman" w:hAnsi="Times New Roman" w:cs="Times New Roman"/>
          <w:sz w:val="24"/>
          <w:szCs w:val="24"/>
          <w:lang w:val="en-US" w:eastAsia="en-US"/>
        </w:rPr>
        <w:t>setup  rendah</w:t>
      </w:r>
      <w:proofErr w:type="gramEnd"/>
      <w:r w:rsidRPr="004C7702">
        <w:rPr>
          <w:rFonts w:ascii="Times New Roman" w:eastAsia="Times New Roman" w:hAnsi="Times New Roman" w:cs="Times New Roman"/>
          <w:sz w:val="24"/>
          <w:szCs w:val="24"/>
          <w:lang w:val="en-US" w:eastAsia="en-US"/>
        </w:rPr>
        <w:t>.</w:t>
      </w:r>
    </w:p>
    <w:p w:rsidR="004C7702" w:rsidRPr="004C7702" w:rsidRDefault="004C7702" w:rsidP="004C7702">
      <w:pPr>
        <w:spacing w:after="240"/>
        <w:ind w:left="822" w:firstLine="618"/>
        <w:jc w:val="both"/>
        <w:rPr>
          <w:rFonts w:ascii="Times New Roman" w:eastAsia="Times New Roman" w:hAnsi="Times New Roman" w:cs="Times New Roman"/>
          <w:sz w:val="24"/>
          <w:szCs w:val="24"/>
          <w:lang w:val="en-US" w:eastAsia="en-US"/>
        </w:rPr>
      </w:pPr>
      <w:r w:rsidRPr="004C7702">
        <w:rPr>
          <w:rFonts w:ascii="Times New Roman" w:eastAsia="Times New Roman" w:hAnsi="Times New Roman" w:cs="Times New Roman"/>
          <w:sz w:val="24"/>
          <w:szCs w:val="24"/>
          <w:lang w:val="en-US" w:eastAsia="en-US"/>
        </w:rPr>
        <w:t>3. Rasa</w:t>
      </w:r>
    </w:p>
    <w:p w:rsidR="004C7702" w:rsidRPr="004C7702" w:rsidRDefault="004C7702" w:rsidP="004C7702">
      <w:pPr>
        <w:spacing w:after="240"/>
        <w:ind w:left="822" w:firstLine="618"/>
        <w:jc w:val="both"/>
        <w:rPr>
          <w:rFonts w:ascii="Times New Roman" w:eastAsia="Times New Roman" w:hAnsi="Times New Roman" w:cs="Times New Roman"/>
          <w:color w:val="000000"/>
          <w:sz w:val="24"/>
          <w:szCs w:val="24"/>
          <w:lang w:val="en-US" w:eastAsia="en-US"/>
        </w:rPr>
      </w:pPr>
      <w:proofErr w:type="gramStart"/>
      <w:r w:rsidRPr="004C7702">
        <w:rPr>
          <w:rFonts w:ascii="Times New Roman" w:eastAsia="Times New Roman" w:hAnsi="Times New Roman" w:cs="Times New Roman"/>
          <w:sz w:val="24"/>
          <w:szCs w:val="24"/>
          <w:lang w:val="en-US" w:eastAsia="en-US"/>
        </w:rPr>
        <w:t>Salah satu faktor yang menentukan kesukaan konsumen dalam memilih produk adalah rasa sehingga konsistensi cita rasa suatu produk penting untuk dijaga (Kiay, 2018).</w:t>
      </w:r>
      <w:proofErr w:type="gramEnd"/>
      <w:r w:rsidRPr="004C7702">
        <w:rPr>
          <w:rFonts w:ascii="Times New Roman" w:eastAsia="Times New Roman" w:hAnsi="Times New Roman" w:cs="Times New Roman"/>
          <w:sz w:val="24"/>
          <w:szCs w:val="24"/>
          <w:lang w:val="en-US" w:eastAsia="en-US"/>
        </w:rPr>
        <w:t xml:space="preserve"> </w:t>
      </w:r>
      <w:proofErr w:type="gramStart"/>
      <w:r w:rsidRPr="004C7702">
        <w:rPr>
          <w:rFonts w:ascii="Times New Roman" w:eastAsia="Times New Roman" w:hAnsi="Times New Roman" w:cs="Times New Roman"/>
          <w:sz w:val="24"/>
          <w:szCs w:val="24"/>
          <w:lang w:val="en-US" w:eastAsia="en-US"/>
        </w:rPr>
        <w:t xml:space="preserve">Uji organoleptik kesukaan terhadap rasa dilakukan untuk mengetahui kesukaan panelis terhadap rasa produk setup dari jambu dapat dilihat pada tabel </w:t>
      </w:r>
      <w:r>
        <w:rPr>
          <w:rFonts w:ascii="Times New Roman" w:eastAsia="Times New Roman" w:hAnsi="Times New Roman" w:cs="Times New Roman"/>
          <w:sz w:val="24"/>
          <w:szCs w:val="24"/>
          <w:lang w:val="en-US" w:eastAsia="en-US"/>
        </w:rPr>
        <w:t>5</w:t>
      </w:r>
      <w:r w:rsidRPr="004C7702">
        <w:rPr>
          <w:rFonts w:ascii="Times New Roman" w:eastAsia="Times New Roman" w:hAnsi="Times New Roman" w:cs="Times New Roman"/>
          <w:sz w:val="24"/>
          <w:szCs w:val="24"/>
          <w:lang w:val="en-US" w:eastAsia="en-US"/>
        </w:rPr>
        <w:t>.</w:t>
      </w:r>
      <w:proofErr w:type="gramEnd"/>
      <w:r>
        <w:rPr>
          <w:rFonts w:ascii="Times New Roman" w:eastAsia="Times New Roman" w:hAnsi="Times New Roman" w:cs="Times New Roman"/>
          <w:sz w:val="24"/>
          <w:szCs w:val="24"/>
          <w:lang w:val="en-US" w:eastAsia="en-US"/>
        </w:rPr>
        <w:t xml:space="preserve"> </w:t>
      </w:r>
      <w:proofErr w:type="gramStart"/>
      <w:r>
        <w:rPr>
          <w:rFonts w:ascii="Times New Roman" w:eastAsia="Times New Roman" w:hAnsi="Times New Roman" w:cs="Times New Roman"/>
          <w:sz w:val="24"/>
          <w:szCs w:val="24"/>
          <w:lang w:val="en-US" w:eastAsia="en-US"/>
        </w:rPr>
        <w:t>Berdasarakan tabel 5</w:t>
      </w:r>
      <w:r w:rsidRPr="004C7702">
        <w:rPr>
          <w:rFonts w:ascii="Times New Roman" w:eastAsia="Times New Roman" w:hAnsi="Times New Roman" w:cs="Times New Roman"/>
          <w:sz w:val="24"/>
          <w:szCs w:val="24"/>
          <w:lang w:val="en-US" w:eastAsia="en-US"/>
        </w:rPr>
        <w:t xml:space="preserve"> dapat disimpulakna bahwa variasi penambahan sukrosa dan jambu bii tidak berpengaruh nyata terhadap setup jambu biji yang dihasilkan.</w:t>
      </w:r>
      <w:proofErr w:type="gramEnd"/>
      <w:r w:rsidRPr="004C7702">
        <w:rPr>
          <w:rFonts w:ascii="Times New Roman" w:eastAsia="Times New Roman" w:hAnsi="Times New Roman" w:cs="Times New Roman"/>
          <w:sz w:val="24"/>
          <w:szCs w:val="24"/>
          <w:lang w:val="en-US" w:eastAsia="en-US"/>
        </w:rPr>
        <w:t xml:space="preserve"> </w:t>
      </w:r>
      <w:proofErr w:type="gramStart"/>
      <w:r w:rsidRPr="004C7702">
        <w:rPr>
          <w:rFonts w:ascii="Times New Roman" w:eastAsia="Times New Roman" w:hAnsi="Times New Roman" w:cs="Times New Roman"/>
          <w:sz w:val="24"/>
          <w:szCs w:val="24"/>
          <w:lang w:val="en-US" w:eastAsia="en-US"/>
        </w:rPr>
        <w:t>Faktor yang dapat mempengaruhi penilaian panelis terhadap rasa adalah senyawa kimia, konsentrasi, suhu, dan penyimpanan.</w:t>
      </w:r>
      <w:proofErr w:type="gramEnd"/>
      <w:r w:rsidRPr="004C7702">
        <w:rPr>
          <w:rFonts w:ascii="Times New Roman" w:eastAsia="Times New Roman" w:hAnsi="Times New Roman" w:cs="Times New Roman"/>
          <w:sz w:val="24"/>
          <w:szCs w:val="24"/>
          <w:lang w:val="en-US" w:eastAsia="en-US"/>
        </w:rPr>
        <w:t xml:space="preserve"> </w:t>
      </w:r>
      <w:proofErr w:type="gramStart"/>
      <w:r w:rsidRPr="004C7702">
        <w:rPr>
          <w:rFonts w:ascii="Times New Roman" w:eastAsia="Times New Roman" w:hAnsi="Times New Roman" w:cs="Times New Roman"/>
          <w:color w:val="000000"/>
          <w:sz w:val="24"/>
          <w:szCs w:val="24"/>
          <w:lang w:val="en-US" w:eastAsia="en-US"/>
        </w:rPr>
        <w:t>Adanya pencampuran cita rasa jambu dan sukrosa dapat meningkatkan nilai kesukaan panelis pada dua produk tersebut.</w:t>
      </w:r>
      <w:proofErr w:type="gramEnd"/>
    </w:p>
    <w:p w:rsidR="004C7702" w:rsidRPr="004C7702" w:rsidRDefault="004C7702" w:rsidP="004C7702">
      <w:pPr>
        <w:spacing w:after="240"/>
        <w:ind w:left="822" w:firstLine="618"/>
        <w:jc w:val="both"/>
        <w:rPr>
          <w:rFonts w:ascii="Times New Roman" w:eastAsia="Times New Roman" w:hAnsi="Times New Roman" w:cs="Times New Roman"/>
          <w:color w:val="000000"/>
          <w:sz w:val="24"/>
          <w:szCs w:val="24"/>
          <w:lang w:val="en-US" w:eastAsia="en-US"/>
        </w:rPr>
      </w:pPr>
      <w:r w:rsidRPr="004C7702">
        <w:rPr>
          <w:rFonts w:ascii="Times New Roman" w:eastAsia="Times New Roman" w:hAnsi="Times New Roman" w:cs="Times New Roman"/>
          <w:color w:val="000000"/>
          <w:sz w:val="24"/>
          <w:szCs w:val="24"/>
          <w:lang w:val="en-US" w:eastAsia="en-US"/>
        </w:rPr>
        <w:t xml:space="preserve">4. Kekentalan </w:t>
      </w:r>
    </w:p>
    <w:p w:rsidR="004C7702" w:rsidRPr="004C7702" w:rsidRDefault="004C7702" w:rsidP="004C7702">
      <w:pPr>
        <w:spacing w:after="240"/>
        <w:ind w:left="822" w:firstLine="618"/>
        <w:jc w:val="both"/>
        <w:rPr>
          <w:rFonts w:ascii="Times New Roman" w:eastAsia="Times New Roman" w:hAnsi="Times New Roman" w:cs="Times New Roman"/>
          <w:sz w:val="24"/>
          <w:szCs w:val="24"/>
          <w:lang w:val="en-US" w:eastAsia="en-US"/>
        </w:rPr>
      </w:pPr>
      <w:r w:rsidRPr="004C7702">
        <w:rPr>
          <w:rFonts w:ascii="Times New Roman" w:eastAsia="Times New Roman" w:hAnsi="Times New Roman" w:cs="Times New Roman"/>
          <w:color w:val="000000"/>
          <w:sz w:val="24"/>
          <w:szCs w:val="24"/>
          <w:lang w:val="en-US" w:eastAsia="en-US"/>
        </w:rPr>
        <w:t xml:space="preserve"> </w:t>
      </w:r>
      <w:proofErr w:type="gramStart"/>
      <w:r w:rsidRPr="004C7702">
        <w:rPr>
          <w:rFonts w:ascii="Times New Roman" w:eastAsia="Times New Roman" w:hAnsi="Times New Roman" w:cs="Times New Roman"/>
          <w:color w:val="000000"/>
          <w:sz w:val="24"/>
          <w:szCs w:val="24"/>
          <w:lang w:val="en-US" w:eastAsia="en-US"/>
        </w:rPr>
        <w:t>Parameter organoleptik dari kekentalan yang dimaksud yaitu viskositas.</w:t>
      </w:r>
      <w:proofErr w:type="gramEnd"/>
      <w:r w:rsidRPr="004C7702">
        <w:rPr>
          <w:rFonts w:ascii="Times New Roman" w:eastAsia="Times New Roman" w:hAnsi="Times New Roman" w:cs="Times New Roman"/>
          <w:color w:val="000000"/>
          <w:sz w:val="24"/>
          <w:szCs w:val="24"/>
          <w:lang w:val="en-US" w:eastAsia="en-US"/>
        </w:rPr>
        <w:t xml:space="preserve"> </w:t>
      </w:r>
      <w:proofErr w:type="gramStart"/>
      <w:r w:rsidRPr="004C7702">
        <w:rPr>
          <w:rFonts w:ascii="Times New Roman" w:eastAsia="Times New Roman" w:hAnsi="Times New Roman" w:cs="Times New Roman"/>
          <w:sz w:val="24"/>
          <w:szCs w:val="24"/>
          <w:lang w:val="en-US" w:eastAsia="en-US"/>
        </w:rPr>
        <w:t>Viskositas merupakan sifat cairan yang berhubungan dengan hambatan untuk mengalir.</w:t>
      </w:r>
      <w:proofErr w:type="gramEnd"/>
      <w:r w:rsidRPr="004C7702">
        <w:rPr>
          <w:rFonts w:ascii="Times New Roman" w:eastAsia="Times New Roman" w:hAnsi="Times New Roman" w:cs="Times New Roman"/>
          <w:sz w:val="24"/>
          <w:szCs w:val="24"/>
          <w:lang w:val="en-US" w:eastAsia="en-US"/>
        </w:rPr>
        <w:t xml:space="preserve"> </w:t>
      </w:r>
      <w:proofErr w:type="gramStart"/>
      <w:r w:rsidRPr="004C7702">
        <w:rPr>
          <w:rFonts w:ascii="Times New Roman" w:eastAsia="Times New Roman" w:hAnsi="Times New Roman" w:cs="Times New Roman"/>
          <w:sz w:val="24"/>
          <w:szCs w:val="24"/>
          <w:lang w:val="en-US" w:eastAsia="en-US"/>
        </w:rPr>
        <w:t>Perbedaan fluida memiliki perbedaan viskositas, semakin besar viskositas dalam suatu fluida maka semakin sulit untuk mengalir (Lubis, 2018).</w:t>
      </w:r>
      <w:proofErr w:type="gramEnd"/>
      <w:r w:rsidRPr="004C7702">
        <w:rPr>
          <w:rFonts w:ascii="Times New Roman" w:eastAsia="Times New Roman" w:hAnsi="Times New Roman" w:cs="Times New Roman"/>
          <w:sz w:val="24"/>
          <w:szCs w:val="24"/>
          <w:lang w:val="en-US" w:eastAsia="en-US"/>
        </w:rPr>
        <w:t xml:space="preserve"> </w:t>
      </w:r>
    </w:p>
    <w:p w:rsidR="004C7702" w:rsidRPr="004C7702" w:rsidRDefault="004C7702" w:rsidP="004C7702">
      <w:pPr>
        <w:spacing w:after="240"/>
        <w:ind w:left="822" w:firstLine="618"/>
        <w:jc w:val="both"/>
        <w:rPr>
          <w:rFonts w:ascii="Times New Roman" w:eastAsia="Times New Roman" w:hAnsi="Times New Roman" w:cs="Times New Roman"/>
          <w:color w:val="000000"/>
          <w:sz w:val="24"/>
          <w:szCs w:val="24"/>
          <w:lang w:val="en-US" w:eastAsia="en-US"/>
        </w:rPr>
      </w:pPr>
      <w:r w:rsidRPr="004C7702">
        <w:rPr>
          <w:rFonts w:ascii="Times New Roman" w:eastAsia="Times New Roman" w:hAnsi="Times New Roman" w:cs="Times New Roman"/>
          <w:sz w:val="24"/>
          <w:szCs w:val="24"/>
          <w:lang w:val="en-US" w:eastAsia="en-US"/>
        </w:rPr>
        <w:t>Berdasarkan Tabel.</w:t>
      </w:r>
      <w:r>
        <w:rPr>
          <w:rFonts w:ascii="Times New Roman" w:eastAsia="Times New Roman" w:hAnsi="Times New Roman" w:cs="Times New Roman"/>
          <w:sz w:val="24"/>
          <w:szCs w:val="24"/>
          <w:lang w:val="en-US" w:eastAsia="en-US"/>
        </w:rPr>
        <w:t xml:space="preserve"> </w:t>
      </w:r>
      <w:proofErr w:type="gramStart"/>
      <w:r>
        <w:rPr>
          <w:rFonts w:ascii="Times New Roman" w:eastAsia="Times New Roman" w:hAnsi="Times New Roman" w:cs="Times New Roman"/>
          <w:sz w:val="24"/>
          <w:szCs w:val="24"/>
          <w:lang w:val="en-US" w:eastAsia="en-US"/>
        </w:rPr>
        <w:t>5</w:t>
      </w:r>
      <w:r w:rsidRPr="004C7702">
        <w:rPr>
          <w:rFonts w:ascii="Times New Roman" w:eastAsia="Times New Roman" w:hAnsi="Times New Roman" w:cs="Times New Roman"/>
          <w:sz w:val="24"/>
          <w:szCs w:val="24"/>
          <w:lang w:val="en-US" w:eastAsia="en-US"/>
        </w:rPr>
        <w:t xml:space="preserve"> dapat diketahui bahwa variasi penambahan sukrosa dan jambu biji pada pembuatan setup jambu biji berbeda nyata terhadap tingkat kesukaan panelis terhadap warna setup jambu biji.</w:t>
      </w:r>
      <w:proofErr w:type="gramEnd"/>
      <w:r w:rsidRPr="004C7702">
        <w:rPr>
          <w:rFonts w:ascii="Times New Roman" w:eastAsia="Times New Roman" w:hAnsi="Times New Roman" w:cs="Times New Roman"/>
          <w:sz w:val="24"/>
          <w:szCs w:val="24"/>
          <w:lang w:val="en-US" w:eastAsia="en-US"/>
        </w:rPr>
        <w:t xml:space="preserve"> </w:t>
      </w:r>
      <w:proofErr w:type="gramStart"/>
      <w:r w:rsidRPr="004C7702">
        <w:rPr>
          <w:rFonts w:ascii="Times New Roman" w:eastAsia="Times New Roman" w:hAnsi="Times New Roman" w:cs="Times New Roman"/>
          <w:sz w:val="24"/>
          <w:szCs w:val="24"/>
          <w:lang w:val="en-US" w:eastAsia="en-US"/>
        </w:rPr>
        <w:t xml:space="preserve">Nilai kekentalan yang disukai panelis yaitu pada setup yang dibuat dengan penambahan </w:t>
      </w:r>
      <w:r w:rsidRPr="004C7702">
        <w:rPr>
          <w:rFonts w:ascii="Times New Roman" w:eastAsia="Times New Roman" w:hAnsi="Times New Roman" w:cs="Times New Roman"/>
          <w:color w:val="000000"/>
          <w:sz w:val="24"/>
          <w:szCs w:val="24"/>
          <w:lang w:eastAsia="en-US"/>
        </w:rPr>
        <w:t xml:space="preserve">sukrosa </w:t>
      </w:r>
      <w:r w:rsidRPr="004C7702">
        <w:rPr>
          <w:rFonts w:ascii="Times New Roman" w:eastAsia="Times New Roman" w:hAnsi="Times New Roman" w:cs="Times New Roman"/>
          <w:color w:val="000000"/>
          <w:sz w:val="24"/>
          <w:szCs w:val="24"/>
          <w:lang w:val="en-US" w:eastAsia="en-US"/>
        </w:rPr>
        <w:t>4</w:t>
      </w:r>
      <w:r w:rsidRPr="004C7702">
        <w:rPr>
          <w:rFonts w:ascii="Times New Roman" w:eastAsia="Times New Roman" w:hAnsi="Times New Roman" w:cs="Times New Roman"/>
          <w:color w:val="000000"/>
          <w:sz w:val="24"/>
          <w:szCs w:val="24"/>
          <w:lang w:eastAsia="en-US"/>
        </w:rPr>
        <w:t>5%</w:t>
      </w:r>
      <w:r w:rsidRPr="004C7702">
        <w:rPr>
          <w:rFonts w:ascii="Times New Roman" w:eastAsia="Times New Roman" w:hAnsi="Times New Roman" w:cs="Times New Roman"/>
          <w:color w:val="000000"/>
          <w:sz w:val="24"/>
          <w:szCs w:val="24"/>
          <w:lang w:val="en-US" w:eastAsia="en-US"/>
        </w:rPr>
        <w:t xml:space="preserve"> dan </w:t>
      </w:r>
      <w:r w:rsidRPr="004C7702">
        <w:rPr>
          <w:rFonts w:ascii="Times New Roman" w:eastAsia="Times New Roman" w:hAnsi="Times New Roman" w:cs="Times New Roman"/>
          <w:color w:val="000000"/>
          <w:sz w:val="24"/>
          <w:szCs w:val="24"/>
          <w:lang w:eastAsia="en-US"/>
        </w:rPr>
        <w:t xml:space="preserve">jambu biji </w:t>
      </w:r>
      <w:r w:rsidRPr="004C7702">
        <w:rPr>
          <w:rFonts w:ascii="Times New Roman" w:eastAsia="Times New Roman" w:hAnsi="Times New Roman" w:cs="Times New Roman"/>
          <w:color w:val="000000"/>
          <w:sz w:val="24"/>
          <w:szCs w:val="24"/>
          <w:lang w:val="en-US" w:eastAsia="en-US"/>
        </w:rPr>
        <w:t xml:space="preserve">500 g dan </w:t>
      </w:r>
      <w:r w:rsidRPr="004C7702">
        <w:rPr>
          <w:rFonts w:ascii="Times New Roman" w:eastAsia="Times New Roman" w:hAnsi="Times New Roman" w:cs="Times New Roman"/>
          <w:color w:val="000000"/>
          <w:sz w:val="24"/>
          <w:szCs w:val="24"/>
          <w:lang w:eastAsia="en-US"/>
        </w:rPr>
        <w:t>700</w:t>
      </w:r>
      <w:r w:rsidRPr="004C7702">
        <w:rPr>
          <w:rFonts w:ascii="Times New Roman" w:eastAsia="Times New Roman" w:hAnsi="Times New Roman" w:cs="Times New Roman"/>
          <w:color w:val="000000"/>
          <w:sz w:val="24"/>
          <w:szCs w:val="24"/>
          <w:lang w:val="en-US" w:eastAsia="en-US"/>
        </w:rPr>
        <w:t xml:space="preserve"> </w:t>
      </w:r>
      <w:r w:rsidRPr="004C7702">
        <w:rPr>
          <w:rFonts w:ascii="Times New Roman" w:eastAsia="Times New Roman" w:hAnsi="Times New Roman" w:cs="Times New Roman"/>
          <w:color w:val="000000"/>
          <w:sz w:val="24"/>
          <w:szCs w:val="24"/>
          <w:lang w:eastAsia="en-US"/>
        </w:rPr>
        <w:t>g</w:t>
      </w:r>
      <w:r w:rsidRPr="004C7702">
        <w:rPr>
          <w:rFonts w:ascii="Times New Roman" w:eastAsia="Times New Roman" w:hAnsi="Times New Roman" w:cs="Times New Roman"/>
          <w:color w:val="000000"/>
          <w:sz w:val="24"/>
          <w:szCs w:val="24"/>
          <w:lang w:val="en-US" w:eastAsia="en-US"/>
        </w:rPr>
        <w:t>.</w:t>
      </w:r>
      <w:proofErr w:type="gramEnd"/>
      <w:r w:rsidRPr="004C7702">
        <w:rPr>
          <w:rFonts w:ascii="Times New Roman" w:eastAsia="Times New Roman" w:hAnsi="Times New Roman" w:cs="Times New Roman"/>
          <w:color w:val="000000"/>
          <w:sz w:val="24"/>
          <w:szCs w:val="24"/>
          <w:lang w:val="en-US" w:eastAsia="en-US"/>
        </w:rPr>
        <w:t xml:space="preserve"> </w:t>
      </w:r>
    </w:p>
    <w:p w:rsidR="004C7702" w:rsidRPr="004C7702" w:rsidRDefault="004C7702" w:rsidP="004C7702">
      <w:pPr>
        <w:spacing w:after="240"/>
        <w:ind w:left="822" w:firstLine="618"/>
        <w:jc w:val="both"/>
        <w:rPr>
          <w:rFonts w:ascii="Times New Roman" w:eastAsia="Times New Roman" w:hAnsi="Times New Roman" w:cs="Times New Roman"/>
          <w:sz w:val="24"/>
          <w:szCs w:val="24"/>
          <w:lang w:val="en-US" w:eastAsia="en-US"/>
        </w:rPr>
      </w:pPr>
      <w:r w:rsidRPr="004C7702">
        <w:rPr>
          <w:rFonts w:ascii="Times New Roman" w:eastAsia="Times New Roman" w:hAnsi="Times New Roman" w:cs="Times New Roman"/>
          <w:sz w:val="24"/>
          <w:szCs w:val="24"/>
          <w:lang w:val="en-US" w:eastAsia="en-US"/>
        </w:rPr>
        <w:t xml:space="preserve">Semakin tinggi </w:t>
      </w:r>
      <w:proofErr w:type="gramStart"/>
      <w:r w:rsidRPr="004C7702">
        <w:rPr>
          <w:rFonts w:ascii="Times New Roman" w:eastAsia="Times New Roman" w:hAnsi="Times New Roman" w:cs="Times New Roman"/>
          <w:sz w:val="24"/>
          <w:szCs w:val="24"/>
          <w:lang w:val="en-US" w:eastAsia="en-US"/>
        </w:rPr>
        <w:t>kadar</w:t>
      </w:r>
      <w:proofErr w:type="gramEnd"/>
      <w:r w:rsidRPr="004C7702">
        <w:rPr>
          <w:rFonts w:ascii="Times New Roman" w:eastAsia="Times New Roman" w:hAnsi="Times New Roman" w:cs="Times New Roman"/>
          <w:sz w:val="24"/>
          <w:szCs w:val="24"/>
          <w:lang w:val="en-US" w:eastAsia="en-US"/>
        </w:rPr>
        <w:t xml:space="preserve"> sukrosa yang ditambahkan, makin berkurang air yang ditahan oleh struktur sehingga viskositas setup semakin kental. Kenaikan viskositas </w:t>
      </w:r>
      <w:r w:rsidRPr="004C7702">
        <w:rPr>
          <w:rFonts w:ascii="Times New Roman" w:eastAsia="Times New Roman" w:hAnsi="Times New Roman" w:cs="Times New Roman"/>
          <w:sz w:val="24"/>
          <w:szCs w:val="24"/>
          <w:lang w:val="en-US" w:eastAsia="en-US"/>
        </w:rPr>
        <w:lastRenderedPageBreak/>
        <w:t xml:space="preserve">juga diikuti dengan semakin banyak jambu biji yang ditambahkan karena kandungan gula dalam jambu biji yang tinggi </w:t>
      </w:r>
      <w:proofErr w:type="gramStart"/>
      <w:r w:rsidRPr="004C7702">
        <w:rPr>
          <w:rFonts w:ascii="Times New Roman" w:eastAsia="Times New Roman" w:hAnsi="Times New Roman" w:cs="Times New Roman"/>
          <w:sz w:val="24"/>
          <w:szCs w:val="24"/>
          <w:lang w:val="en-US" w:eastAsia="en-US"/>
        </w:rPr>
        <w:t>akan</w:t>
      </w:r>
      <w:proofErr w:type="gramEnd"/>
      <w:r w:rsidRPr="004C7702">
        <w:rPr>
          <w:rFonts w:ascii="Times New Roman" w:eastAsia="Times New Roman" w:hAnsi="Times New Roman" w:cs="Times New Roman"/>
          <w:sz w:val="24"/>
          <w:szCs w:val="24"/>
          <w:lang w:val="en-US" w:eastAsia="en-US"/>
        </w:rPr>
        <w:t xml:space="preserve"> mempengaruhi proses pembentukan gel pada setup yang dihasilkan.</w:t>
      </w:r>
    </w:p>
    <w:p w:rsidR="004C7702" w:rsidRPr="004C7702" w:rsidRDefault="004C7702" w:rsidP="004C7702">
      <w:pPr>
        <w:spacing w:after="240"/>
        <w:ind w:left="822" w:firstLine="618"/>
        <w:jc w:val="both"/>
        <w:rPr>
          <w:rFonts w:ascii="Times New Roman" w:eastAsia="Times New Roman" w:hAnsi="Times New Roman" w:cs="Times New Roman"/>
          <w:sz w:val="24"/>
          <w:szCs w:val="24"/>
          <w:lang w:val="en-US" w:eastAsia="en-US"/>
        </w:rPr>
      </w:pPr>
      <w:r w:rsidRPr="004C7702">
        <w:rPr>
          <w:rFonts w:ascii="Times New Roman" w:eastAsia="Times New Roman" w:hAnsi="Times New Roman" w:cs="Times New Roman"/>
          <w:sz w:val="24"/>
          <w:szCs w:val="24"/>
          <w:lang w:val="en-US" w:eastAsia="en-US"/>
        </w:rPr>
        <w:t>5. Keseluruhan</w:t>
      </w:r>
    </w:p>
    <w:p w:rsidR="004C7702" w:rsidRPr="004C7702" w:rsidRDefault="004C7702" w:rsidP="004C7702">
      <w:pPr>
        <w:spacing w:after="240"/>
        <w:ind w:left="822" w:firstLine="618"/>
        <w:contextualSpacing/>
        <w:jc w:val="both"/>
        <w:rPr>
          <w:rFonts w:ascii="Times New Roman" w:eastAsia="Times New Roman" w:hAnsi="Times New Roman" w:cs="Times New Roman"/>
          <w:sz w:val="24"/>
          <w:szCs w:val="22"/>
          <w:lang w:eastAsia="en-US"/>
        </w:rPr>
      </w:pPr>
      <w:r w:rsidRPr="004C7702">
        <w:rPr>
          <w:rFonts w:ascii="Times New Roman" w:eastAsia="Times New Roman" w:hAnsi="Times New Roman" w:cs="Times New Roman"/>
          <w:sz w:val="24"/>
          <w:szCs w:val="22"/>
          <w:lang w:eastAsia="en-US"/>
        </w:rPr>
        <w:t>Parameter ini digunakan untuk mengetahui tingkat kesukaan panelis secara keseluruhan terhadap produk yang melibatkan beberapa parameter. Pengujian tingkat kesukaan secara keseluruhan digunakan untuk mengetahui respon panelis secara keseluruhan terhadap</w:t>
      </w:r>
      <w:r w:rsidRPr="004C7702">
        <w:rPr>
          <w:rFonts w:ascii="Times New Roman" w:eastAsia="Times New Roman" w:hAnsi="Times New Roman" w:cs="Times New Roman"/>
          <w:sz w:val="24"/>
          <w:szCs w:val="22"/>
          <w:lang w:val="en-US" w:eastAsia="en-US"/>
        </w:rPr>
        <w:t xml:space="preserve"> setup jambu biji</w:t>
      </w:r>
      <w:r w:rsidRPr="004C7702">
        <w:rPr>
          <w:rFonts w:ascii="Times New Roman" w:eastAsia="Times New Roman" w:hAnsi="Times New Roman" w:cs="Times New Roman"/>
          <w:sz w:val="24"/>
          <w:szCs w:val="22"/>
          <w:lang w:eastAsia="en-US"/>
        </w:rPr>
        <w:t xml:space="preserve"> yang dibuat dengan berbagai var</w:t>
      </w:r>
      <w:r w:rsidRPr="004C7702">
        <w:rPr>
          <w:rFonts w:ascii="Times New Roman" w:eastAsia="Times New Roman" w:hAnsi="Times New Roman" w:cs="Times New Roman"/>
          <w:sz w:val="24"/>
          <w:szCs w:val="22"/>
          <w:lang w:val="en-US" w:eastAsia="en-US"/>
        </w:rPr>
        <w:t>iasi penambahan sukrosa</w:t>
      </w:r>
      <w:r w:rsidRPr="004C7702">
        <w:rPr>
          <w:rFonts w:ascii="Times New Roman" w:eastAsia="Times New Roman" w:hAnsi="Times New Roman" w:cs="Times New Roman"/>
          <w:sz w:val="24"/>
          <w:szCs w:val="22"/>
          <w:lang w:eastAsia="en-US"/>
        </w:rPr>
        <w:t xml:space="preserve"> dan </w:t>
      </w:r>
      <w:r w:rsidRPr="004C7702">
        <w:rPr>
          <w:rFonts w:ascii="Times New Roman" w:eastAsia="Times New Roman" w:hAnsi="Times New Roman" w:cs="Times New Roman"/>
          <w:sz w:val="24"/>
          <w:szCs w:val="22"/>
          <w:lang w:val="en-US" w:eastAsia="en-US"/>
        </w:rPr>
        <w:t>jambu biji</w:t>
      </w:r>
      <w:r w:rsidRPr="004C7702">
        <w:rPr>
          <w:rFonts w:ascii="Times New Roman" w:eastAsia="Times New Roman" w:hAnsi="Times New Roman" w:cs="Times New Roman"/>
          <w:sz w:val="24"/>
          <w:szCs w:val="22"/>
          <w:lang w:eastAsia="en-US"/>
        </w:rPr>
        <w:t xml:space="preserve">. </w:t>
      </w:r>
    </w:p>
    <w:p w:rsidR="004C7702" w:rsidRPr="004C7702" w:rsidRDefault="004C7702" w:rsidP="004C7702">
      <w:pPr>
        <w:spacing w:after="240"/>
        <w:ind w:left="822" w:firstLine="618"/>
        <w:contextualSpacing/>
        <w:jc w:val="both"/>
        <w:rPr>
          <w:rFonts w:ascii="Times New Roman" w:eastAsia="Times New Roman" w:hAnsi="Times New Roman" w:cs="Times New Roman"/>
          <w:sz w:val="24"/>
          <w:szCs w:val="22"/>
          <w:lang w:val="en-US" w:eastAsia="en-US"/>
        </w:rPr>
      </w:pPr>
      <w:r w:rsidRPr="004C7702">
        <w:rPr>
          <w:rFonts w:ascii="Times New Roman" w:eastAsia="Times New Roman" w:hAnsi="Times New Roman" w:cs="Times New Roman"/>
          <w:sz w:val="24"/>
          <w:szCs w:val="22"/>
          <w:lang w:eastAsia="en-US"/>
        </w:rPr>
        <w:t>Berdasarkan Tabel</w:t>
      </w:r>
      <w:r w:rsidRPr="004C7702">
        <w:rPr>
          <w:rFonts w:ascii="Times New Roman" w:eastAsia="Times New Roman" w:hAnsi="Times New Roman" w:cs="Times New Roman"/>
          <w:sz w:val="24"/>
          <w:szCs w:val="22"/>
          <w:lang w:val="en-US" w:eastAsia="en-US"/>
        </w:rPr>
        <w:t>.</w:t>
      </w:r>
      <w:r w:rsidRPr="004C7702">
        <w:rPr>
          <w:rFonts w:ascii="Times New Roman" w:eastAsia="Times New Roman" w:hAnsi="Times New Roman" w:cs="Times New Roman"/>
          <w:sz w:val="24"/>
          <w:szCs w:val="22"/>
          <w:lang w:eastAsia="en-US"/>
        </w:rPr>
        <w:t xml:space="preserve"> </w:t>
      </w:r>
      <w:proofErr w:type="gramStart"/>
      <w:r>
        <w:rPr>
          <w:rFonts w:ascii="Times New Roman" w:eastAsia="Times New Roman" w:hAnsi="Times New Roman" w:cs="Times New Roman"/>
          <w:sz w:val="24"/>
          <w:szCs w:val="22"/>
          <w:lang w:val="en-US" w:eastAsia="en-US"/>
        </w:rPr>
        <w:t>5</w:t>
      </w:r>
      <w:r w:rsidRPr="004C7702">
        <w:rPr>
          <w:rFonts w:ascii="Times New Roman" w:eastAsia="Times New Roman" w:hAnsi="Times New Roman" w:cs="Times New Roman"/>
          <w:sz w:val="24"/>
          <w:szCs w:val="22"/>
          <w:lang w:eastAsia="en-US"/>
        </w:rPr>
        <w:t xml:space="preserve"> diketahui bahwa var</w:t>
      </w:r>
      <w:r w:rsidRPr="004C7702">
        <w:rPr>
          <w:rFonts w:ascii="Times New Roman" w:eastAsia="Times New Roman" w:hAnsi="Times New Roman" w:cs="Times New Roman"/>
          <w:sz w:val="24"/>
          <w:szCs w:val="22"/>
          <w:lang w:val="en-US" w:eastAsia="en-US"/>
        </w:rPr>
        <w:t>iasi penambahan sukrosa</w:t>
      </w:r>
      <w:r w:rsidRPr="004C7702">
        <w:rPr>
          <w:rFonts w:ascii="Times New Roman" w:eastAsia="Times New Roman" w:hAnsi="Times New Roman" w:cs="Times New Roman"/>
          <w:sz w:val="24"/>
          <w:szCs w:val="22"/>
          <w:lang w:eastAsia="en-US"/>
        </w:rPr>
        <w:t xml:space="preserve"> dan </w:t>
      </w:r>
      <w:r w:rsidRPr="004C7702">
        <w:rPr>
          <w:rFonts w:ascii="Times New Roman" w:eastAsia="Times New Roman" w:hAnsi="Times New Roman" w:cs="Times New Roman"/>
          <w:sz w:val="24"/>
          <w:szCs w:val="22"/>
          <w:lang w:val="en-US" w:eastAsia="en-US"/>
        </w:rPr>
        <w:t>jambu biji</w:t>
      </w:r>
      <w:r w:rsidRPr="004C7702">
        <w:rPr>
          <w:rFonts w:ascii="Times New Roman" w:eastAsia="Times New Roman" w:hAnsi="Times New Roman" w:cs="Times New Roman"/>
          <w:sz w:val="24"/>
          <w:szCs w:val="22"/>
          <w:lang w:eastAsia="en-US"/>
        </w:rPr>
        <w:t xml:space="preserve"> tidak berbeda nyata pada tingkat kesukaan secara keseluruhan Hal ini disebabkan karena setiap penelis memiliki penilaian yang berbeda antara panelis satu dengan panelis lainnya terhadap suatu produk.</w:t>
      </w:r>
      <w:proofErr w:type="gramEnd"/>
      <w:r w:rsidRPr="004C7702">
        <w:rPr>
          <w:rFonts w:ascii="Times New Roman" w:eastAsia="Times New Roman" w:hAnsi="Times New Roman" w:cs="Times New Roman"/>
          <w:sz w:val="24"/>
          <w:szCs w:val="22"/>
          <w:lang w:eastAsia="en-US"/>
        </w:rPr>
        <w:t xml:space="preserve"> Menurut Kartika, dkk., (1988) setiap orang memiliki pendapat yang berbeda dalam menilai suatu produk.</w:t>
      </w:r>
    </w:p>
    <w:p w:rsidR="004C7702" w:rsidRPr="004C7702" w:rsidRDefault="004C7702" w:rsidP="004C7702">
      <w:pPr>
        <w:spacing w:after="240"/>
        <w:ind w:left="822" w:firstLine="618"/>
        <w:contextualSpacing/>
        <w:jc w:val="both"/>
        <w:rPr>
          <w:rFonts w:ascii="Times New Roman" w:eastAsia="Times New Roman" w:hAnsi="Times New Roman" w:cs="Times New Roman"/>
          <w:sz w:val="24"/>
          <w:szCs w:val="22"/>
          <w:lang w:val="en-US" w:eastAsia="en-US"/>
        </w:rPr>
      </w:pPr>
      <w:r w:rsidRPr="004C7702">
        <w:rPr>
          <w:rFonts w:ascii="Times New Roman" w:eastAsia="Times New Roman" w:hAnsi="Times New Roman" w:cs="Times New Roman"/>
          <w:sz w:val="24"/>
          <w:szCs w:val="22"/>
          <w:lang w:val="en-US" w:eastAsia="en-US"/>
        </w:rPr>
        <w:t>Secara keseluruhan produk setup yang disukai ada 4 yaitu setup yang dibuat dari sukrosa 15% dan jambu biji 300 g, sukrosa 30% dan jambu biji 300 g, sukrosa 30% dan jambu biji 500 g dan sukrosa 45% dan jambu biji 300 g. Kemudian dari ke 4 tersebut yang paling disukai adalah setup yang dibuat dari sukrosa 15% dan jambu biji 300 g, hal tersebut disesuaikan dengan tujuan penelitian ini yaitu menghasilkan setup jambu biji dengan kadar vitamin C tertinggi.</w:t>
      </w:r>
    </w:p>
    <w:p w:rsidR="009529CD" w:rsidRDefault="009529CD" w:rsidP="001008E1">
      <w:pPr>
        <w:spacing w:line="0" w:lineRule="atLeast"/>
        <w:jc w:val="both"/>
        <w:rPr>
          <w:rFonts w:ascii="Times New Roman" w:eastAsia="Times New Roman" w:hAnsi="Times New Roman"/>
          <w:b/>
          <w:sz w:val="22"/>
          <w:lang w:val="en-US"/>
        </w:rPr>
      </w:pPr>
    </w:p>
    <w:p w:rsidR="004C7702" w:rsidRDefault="004C7702" w:rsidP="001008E1">
      <w:pPr>
        <w:spacing w:line="0" w:lineRule="atLeast"/>
        <w:jc w:val="both"/>
        <w:rPr>
          <w:rFonts w:ascii="Times New Roman" w:eastAsia="Times New Roman" w:hAnsi="Times New Roman"/>
          <w:b/>
          <w:sz w:val="22"/>
          <w:lang w:val="en-US"/>
        </w:rPr>
      </w:pPr>
    </w:p>
    <w:p w:rsidR="009D188A" w:rsidRPr="0062189B" w:rsidRDefault="0062189B">
      <w:pPr>
        <w:spacing w:line="0" w:lineRule="atLeast"/>
        <w:ind w:left="822"/>
        <w:rPr>
          <w:rFonts w:ascii="Times New Roman" w:eastAsia="Times New Roman" w:hAnsi="Times New Roman"/>
          <w:b/>
          <w:sz w:val="22"/>
          <w:lang w:val="en-US"/>
        </w:rPr>
      </w:pPr>
      <w:r>
        <w:rPr>
          <w:rFonts w:ascii="Times New Roman" w:eastAsia="Times New Roman" w:hAnsi="Times New Roman"/>
          <w:b/>
          <w:sz w:val="22"/>
        </w:rPr>
        <w:t>KESIMPULAN</w:t>
      </w:r>
    </w:p>
    <w:p w:rsidR="009D188A" w:rsidRPr="00E378B0" w:rsidRDefault="009D188A">
      <w:pPr>
        <w:spacing w:line="0" w:lineRule="atLeast"/>
        <w:ind w:left="822"/>
        <w:rPr>
          <w:rFonts w:ascii="Times New Roman" w:eastAsia="Times New Roman" w:hAnsi="Times New Roman"/>
          <w:b/>
          <w:sz w:val="22"/>
        </w:rPr>
      </w:pPr>
    </w:p>
    <w:p w:rsidR="009D188A" w:rsidRPr="0062189B" w:rsidRDefault="0062189B">
      <w:pPr>
        <w:numPr>
          <w:ilvl w:val="1"/>
          <w:numId w:val="3"/>
        </w:numPr>
        <w:tabs>
          <w:tab w:val="left" w:pos="993"/>
        </w:tabs>
        <w:spacing w:line="233" w:lineRule="auto"/>
        <w:ind w:left="822"/>
        <w:rPr>
          <w:rFonts w:ascii="Times New Roman" w:eastAsia="Times New Roman" w:hAnsi="Times New Roman"/>
          <w:b/>
          <w:sz w:val="22"/>
        </w:rPr>
      </w:pPr>
      <w:r>
        <w:rPr>
          <w:rFonts w:ascii="Times New Roman" w:eastAsia="Times New Roman" w:hAnsi="Times New Roman"/>
          <w:b/>
          <w:sz w:val="22"/>
          <w:lang w:val="en-US"/>
        </w:rPr>
        <w:t xml:space="preserve"> </w:t>
      </w:r>
      <w:r w:rsidR="009D188A" w:rsidRPr="0062189B">
        <w:rPr>
          <w:rFonts w:ascii="Times New Roman" w:eastAsia="Times New Roman" w:hAnsi="Times New Roman"/>
          <w:b/>
          <w:sz w:val="22"/>
        </w:rPr>
        <w:t>Kesimpulan Umum</w:t>
      </w:r>
    </w:p>
    <w:p w:rsidR="009D188A" w:rsidRPr="00E378B0" w:rsidRDefault="009D188A">
      <w:pPr>
        <w:tabs>
          <w:tab w:val="left" w:pos="993"/>
        </w:tabs>
        <w:spacing w:line="1" w:lineRule="exact"/>
        <w:ind w:left="822"/>
        <w:rPr>
          <w:rFonts w:ascii="Times New Roman" w:eastAsia="Times New Roman" w:hAnsi="Times New Roman"/>
          <w:sz w:val="18"/>
        </w:rPr>
      </w:pPr>
    </w:p>
    <w:p w:rsidR="009529CD" w:rsidRPr="009529CD" w:rsidRDefault="009D188A" w:rsidP="009529CD">
      <w:pPr>
        <w:spacing w:line="0" w:lineRule="atLeast"/>
        <w:ind w:left="822" w:right="260"/>
        <w:rPr>
          <w:rFonts w:ascii="Times New Roman" w:eastAsia="Times New Roman" w:hAnsi="Times New Roman"/>
          <w:sz w:val="22"/>
          <w:lang w:val="en-US"/>
        </w:rPr>
      </w:pPr>
      <w:r w:rsidRPr="00E378B0">
        <w:rPr>
          <w:rFonts w:ascii="Times New Roman" w:eastAsia="Times New Roman" w:hAnsi="Times New Roman"/>
          <w:sz w:val="22"/>
          <w:lang w:val="en-US"/>
        </w:rPr>
        <w:tab/>
      </w:r>
      <w:r w:rsidR="009529CD" w:rsidRPr="009529CD">
        <w:rPr>
          <w:rFonts w:ascii="Times New Roman" w:eastAsia="Times New Roman" w:hAnsi="Times New Roman"/>
          <w:sz w:val="22"/>
        </w:rPr>
        <w:t>Secara umum dapat disimpulkan bahwa</w:t>
      </w:r>
      <w:r w:rsidR="009529CD" w:rsidRPr="009529CD">
        <w:rPr>
          <w:rFonts w:ascii="Times New Roman" w:eastAsia="Times New Roman" w:hAnsi="Times New Roman"/>
          <w:sz w:val="22"/>
          <w:lang w:val="en-US"/>
        </w:rPr>
        <w:t xml:space="preserve"> perlakuan penambahan variasi sukrosa dan jambu biji </w:t>
      </w:r>
      <w:r w:rsidR="009529CD" w:rsidRPr="009529CD">
        <w:rPr>
          <w:rFonts w:ascii="Times New Roman" w:eastAsia="Times New Roman" w:hAnsi="Times New Roman"/>
          <w:sz w:val="22"/>
        </w:rPr>
        <w:t>menghasilkan</w:t>
      </w:r>
      <w:r w:rsidR="009529CD" w:rsidRPr="009529CD">
        <w:rPr>
          <w:rFonts w:ascii="Times New Roman" w:eastAsia="Times New Roman" w:hAnsi="Times New Roman"/>
          <w:sz w:val="22"/>
          <w:lang w:val="en-US"/>
        </w:rPr>
        <w:t xml:space="preserve"> setup jambu biji</w:t>
      </w:r>
      <w:r w:rsidR="009529CD" w:rsidRPr="009529CD">
        <w:rPr>
          <w:rFonts w:ascii="Times New Roman" w:eastAsia="Times New Roman" w:hAnsi="Times New Roman"/>
          <w:sz w:val="22"/>
        </w:rPr>
        <w:t xml:space="preserve"> yang </w:t>
      </w:r>
      <w:r w:rsidR="009529CD" w:rsidRPr="009529CD">
        <w:rPr>
          <w:rFonts w:ascii="Times New Roman" w:eastAsia="Times New Roman" w:hAnsi="Times New Roman"/>
          <w:sz w:val="22"/>
          <w:lang w:val="en-US"/>
        </w:rPr>
        <w:t xml:space="preserve">mengandung vitamin C dan </w:t>
      </w:r>
      <w:r w:rsidR="009529CD" w:rsidRPr="009529CD">
        <w:rPr>
          <w:rFonts w:ascii="Times New Roman" w:eastAsia="Times New Roman" w:hAnsi="Times New Roman"/>
          <w:sz w:val="22"/>
        </w:rPr>
        <w:t xml:space="preserve">disukai panelis. </w:t>
      </w:r>
    </w:p>
    <w:p w:rsidR="009D188A" w:rsidRPr="00E378B0" w:rsidRDefault="009D188A" w:rsidP="00354DF1">
      <w:pPr>
        <w:tabs>
          <w:tab w:val="left" w:pos="993"/>
        </w:tabs>
        <w:spacing w:line="238" w:lineRule="exact"/>
        <w:rPr>
          <w:rFonts w:ascii="Times New Roman" w:eastAsia="Times New Roman" w:hAnsi="Times New Roman"/>
          <w:sz w:val="18"/>
          <w:lang w:val="en-US"/>
        </w:rPr>
      </w:pPr>
    </w:p>
    <w:p w:rsidR="009D188A" w:rsidRPr="0062189B" w:rsidRDefault="0062189B">
      <w:pPr>
        <w:numPr>
          <w:ilvl w:val="0"/>
          <w:numId w:val="4"/>
        </w:numPr>
        <w:tabs>
          <w:tab w:val="left" w:pos="993"/>
        </w:tabs>
        <w:spacing w:line="0" w:lineRule="atLeast"/>
        <w:ind w:left="822"/>
        <w:rPr>
          <w:rFonts w:ascii="Times New Roman" w:eastAsia="Times New Roman" w:hAnsi="Times New Roman"/>
          <w:b/>
          <w:sz w:val="22"/>
          <w:szCs w:val="24"/>
        </w:rPr>
      </w:pPr>
      <w:r>
        <w:rPr>
          <w:rFonts w:ascii="Times New Roman" w:eastAsia="Times New Roman" w:hAnsi="Times New Roman"/>
          <w:b/>
          <w:sz w:val="22"/>
          <w:szCs w:val="24"/>
          <w:lang w:val="en-US"/>
        </w:rPr>
        <w:t xml:space="preserve"> </w:t>
      </w:r>
      <w:r w:rsidR="009D188A" w:rsidRPr="0062189B">
        <w:rPr>
          <w:rFonts w:ascii="Times New Roman" w:eastAsia="Times New Roman" w:hAnsi="Times New Roman"/>
          <w:b/>
          <w:sz w:val="22"/>
          <w:szCs w:val="24"/>
        </w:rPr>
        <w:t>Kesimpulan Khusus</w:t>
      </w:r>
    </w:p>
    <w:p w:rsidR="009529CD" w:rsidRPr="009529CD" w:rsidRDefault="009529CD" w:rsidP="009529CD">
      <w:pPr>
        <w:numPr>
          <w:ilvl w:val="1"/>
          <w:numId w:val="10"/>
        </w:numPr>
        <w:spacing w:line="209" w:lineRule="exact"/>
        <w:ind w:left="1843" w:hanging="425"/>
        <w:jc w:val="both"/>
        <w:rPr>
          <w:rFonts w:ascii="Times New Roman" w:eastAsia="Times New Roman" w:hAnsi="Times New Roman"/>
          <w:sz w:val="22"/>
          <w:szCs w:val="24"/>
        </w:rPr>
      </w:pPr>
      <w:r w:rsidRPr="009529CD">
        <w:rPr>
          <w:rFonts w:ascii="Times New Roman" w:eastAsia="Times New Roman" w:hAnsi="Times New Roman"/>
          <w:sz w:val="22"/>
          <w:szCs w:val="24"/>
        </w:rPr>
        <w:t xml:space="preserve">Variasi penambahan sukrosa dan jambu biji dapat mempengaruhi sifat kimia (vitamin C, aktivitas antioksidan, gula total, total asam dan padatan terlarut)  dan fisik (warna dan viskositas) setup jambu biji yang dihasilkan. </w:t>
      </w:r>
    </w:p>
    <w:p w:rsidR="009529CD" w:rsidRPr="009529CD" w:rsidRDefault="009529CD" w:rsidP="009529CD">
      <w:pPr>
        <w:numPr>
          <w:ilvl w:val="1"/>
          <w:numId w:val="10"/>
        </w:numPr>
        <w:spacing w:line="209" w:lineRule="exact"/>
        <w:ind w:left="1843" w:hanging="425"/>
        <w:jc w:val="both"/>
        <w:rPr>
          <w:rFonts w:ascii="Times New Roman" w:eastAsia="Times New Roman" w:hAnsi="Times New Roman"/>
          <w:sz w:val="22"/>
          <w:szCs w:val="24"/>
        </w:rPr>
      </w:pPr>
      <w:r w:rsidRPr="009529CD">
        <w:rPr>
          <w:rFonts w:ascii="Times New Roman" w:eastAsia="Times New Roman" w:hAnsi="Times New Roman"/>
          <w:sz w:val="22"/>
          <w:szCs w:val="24"/>
        </w:rPr>
        <w:t>Variasi penambahan sukrosa dan jambu biji dapat meningkatkan kesukaan panelis terhadap setup jambu biji yang dihasilkan.</w:t>
      </w:r>
    </w:p>
    <w:p w:rsidR="009529CD" w:rsidRPr="009529CD" w:rsidRDefault="009529CD" w:rsidP="009529CD">
      <w:pPr>
        <w:numPr>
          <w:ilvl w:val="1"/>
          <w:numId w:val="10"/>
        </w:numPr>
        <w:spacing w:line="209" w:lineRule="exact"/>
        <w:ind w:left="1843" w:hanging="425"/>
        <w:jc w:val="both"/>
        <w:rPr>
          <w:rFonts w:ascii="Times New Roman" w:eastAsia="Times New Roman" w:hAnsi="Times New Roman"/>
          <w:sz w:val="22"/>
          <w:szCs w:val="24"/>
        </w:rPr>
      </w:pPr>
      <w:r w:rsidRPr="009529CD">
        <w:rPr>
          <w:rFonts w:ascii="Times New Roman" w:eastAsia="Times New Roman" w:hAnsi="Times New Roman"/>
          <w:sz w:val="22"/>
          <w:szCs w:val="24"/>
        </w:rPr>
        <w:t>Setup jambu biji yang disukai panelis yaitu setup yang dibuat dengan penambahan variasi sukrosa  15%, jambu biji 300 g.</w:t>
      </w:r>
    </w:p>
    <w:p w:rsidR="009529CD" w:rsidRPr="00E378B0" w:rsidRDefault="009529CD" w:rsidP="009529CD">
      <w:pPr>
        <w:spacing w:line="209" w:lineRule="exact"/>
        <w:ind w:left="1843"/>
        <w:jc w:val="both"/>
        <w:rPr>
          <w:rFonts w:ascii="Times New Roman" w:eastAsia="Times New Roman" w:hAnsi="Times New Roman"/>
          <w:sz w:val="22"/>
          <w:szCs w:val="24"/>
        </w:rPr>
      </w:pPr>
    </w:p>
    <w:p w:rsidR="00354DF1" w:rsidRPr="00E378B0" w:rsidRDefault="009529CD" w:rsidP="00354DF1">
      <w:pPr>
        <w:spacing w:line="0" w:lineRule="atLeast"/>
        <w:ind w:firstLine="720"/>
        <w:rPr>
          <w:rFonts w:ascii="Times New Roman" w:eastAsia="Times New Roman" w:hAnsi="Times New Roman"/>
          <w:b/>
          <w:sz w:val="22"/>
          <w:lang w:val="en-US"/>
        </w:rPr>
      </w:pPr>
      <w:r>
        <w:rPr>
          <w:rFonts w:ascii="Times New Roman" w:eastAsia="Times New Roman" w:hAnsi="Times New Roman"/>
          <w:b/>
          <w:sz w:val="22"/>
          <w:lang w:val="en-US"/>
        </w:rPr>
        <w:t>Saran</w:t>
      </w:r>
    </w:p>
    <w:p w:rsidR="009529CD" w:rsidRPr="009529CD" w:rsidRDefault="009529CD" w:rsidP="009529CD">
      <w:pPr>
        <w:spacing w:line="0" w:lineRule="atLeast"/>
        <w:ind w:left="720" w:firstLine="720"/>
        <w:jc w:val="both"/>
        <w:rPr>
          <w:rFonts w:ascii="Times New Roman" w:eastAsia="Times New Roman" w:hAnsi="Times New Roman"/>
          <w:sz w:val="22"/>
        </w:rPr>
      </w:pPr>
      <w:r w:rsidRPr="009529CD">
        <w:rPr>
          <w:rFonts w:ascii="Times New Roman" w:eastAsia="Times New Roman" w:hAnsi="Times New Roman"/>
          <w:sz w:val="22"/>
        </w:rPr>
        <w:t>Berdasarkan</w:t>
      </w:r>
      <w:r w:rsidRPr="009529CD">
        <w:rPr>
          <w:rFonts w:ascii="Times New Roman" w:eastAsia="Times New Roman" w:hAnsi="Times New Roman"/>
          <w:sz w:val="22"/>
          <w:lang w:val="en-US"/>
        </w:rPr>
        <w:t xml:space="preserve"> </w:t>
      </w:r>
      <w:r w:rsidRPr="009529CD">
        <w:rPr>
          <w:rFonts w:ascii="Times New Roman" w:eastAsia="Times New Roman" w:hAnsi="Times New Roman"/>
          <w:sz w:val="22"/>
        </w:rPr>
        <w:t xml:space="preserve"> hasil penelitian maka perlu dilakukan penelitian lebih lanjut</w:t>
      </w:r>
      <w:r w:rsidRPr="009529CD">
        <w:rPr>
          <w:rFonts w:ascii="Times New Roman" w:eastAsia="Times New Roman" w:hAnsi="Times New Roman"/>
          <w:sz w:val="22"/>
        </w:rPr>
        <w:br/>
        <w:t>untuk mengetahui pengaruh variasi sukrosa dan jambu biji yang ditambahkan dalam pembuatan setup</w:t>
      </w:r>
      <w:r w:rsidRPr="009529CD">
        <w:rPr>
          <w:rFonts w:ascii="Times New Roman" w:eastAsia="Times New Roman" w:hAnsi="Times New Roman"/>
          <w:sz w:val="22"/>
          <w:lang w:val="en-US"/>
        </w:rPr>
        <w:t xml:space="preserve"> terhadap sifat kimia dan fisik yang lainnya</w:t>
      </w:r>
      <w:r w:rsidRPr="009529CD">
        <w:rPr>
          <w:rFonts w:ascii="Times New Roman" w:eastAsia="Times New Roman" w:hAnsi="Times New Roman"/>
          <w:sz w:val="22"/>
        </w:rPr>
        <w:t>.</w:t>
      </w:r>
    </w:p>
    <w:p w:rsidR="009529CD" w:rsidRPr="00354DF1" w:rsidRDefault="009529CD" w:rsidP="00354DF1">
      <w:pPr>
        <w:spacing w:line="0" w:lineRule="atLeast"/>
        <w:ind w:left="720" w:firstLine="720"/>
        <w:jc w:val="both"/>
        <w:rPr>
          <w:rFonts w:ascii="Times New Roman" w:eastAsia="Times New Roman" w:hAnsi="Times New Roman"/>
          <w:sz w:val="24"/>
          <w:lang w:val="en-US"/>
        </w:rPr>
      </w:pPr>
    </w:p>
    <w:p w:rsidR="00354DF1" w:rsidRPr="00354DF1" w:rsidRDefault="00354DF1">
      <w:pPr>
        <w:spacing w:line="0" w:lineRule="atLeast"/>
        <w:ind w:left="822"/>
        <w:rPr>
          <w:rFonts w:ascii="Times New Roman" w:eastAsia="Times New Roman" w:hAnsi="Times New Roman"/>
          <w:sz w:val="24"/>
          <w:lang w:val="en-US"/>
        </w:rPr>
      </w:pPr>
    </w:p>
    <w:p w:rsidR="009D188A" w:rsidRDefault="009D188A">
      <w:pPr>
        <w:spacing w:line="30" w:lineRule="exact"/>
        <w:ind w:left="822"/>
        <w:rPr>
          <w:rFonts w:ascii="Times New Roman" w:eastAsia="Times New Roman" w:hAnsi="Times New Roman"/>
        </w:rPr>
      </w:pPr>
    </w:p>
    <w:p w:rsidR="009D188A" w:rsidRPr="0062189B" w:rsidRDefault="009D188A" w:rsidP="0062189B">
      <w:pPr>
        <w:spacing w:line="0" w:lineRule="atLeast"/>
        <w:ind w:left="822" w:right="-559"/>
        <w:jc w:val="center"/>
        <w:rPr>
          <w:rFonts w:ascii="Times New Roman" w:eastAsia="Times New Roman" w:hAnsi="Times New Roman"/>
          <w:b/>
          <w:sz w:val="22"/>
        </w:rPr>
      </w:pPr>
      <w:r w:rsidRPr="0062189B">
        <w:rPr>
          <w:rFonts w:ascii="Times New Roman" w:eastAsia="Times New Roman" w:hAnsi="Times New Roman"/>
          <w:b/>
          <w:sz w:val="22"/>
        </w:rPr>
        <w:t>DAFTAR PUSTAKA</w:t>
      </w:r>
    </w:p>
    <w:p w:rsidR="009529CD" w:rsidRPr="0070602D" w:rsidRDefault="009529CD" w:rsidP="009529CD">
      <w:pPr>
        <w:spacing w:line="266" w:lineRule="auto"/>
        <w:ind w:left="1440" w:right="260" w:hanging="589"/>
        <w:jc w:val="both"/>
        <w:rPr>
          <w:rFonts w:ascii="Times New Roman" w:eastAsia="Times New Roman" w:hAnsi="Times New Roman"/>
          <w:sz w:val="22"/>
          <w:lang w:val="en-US"/>
        </w:rPr>
      </w:pPr>
      <w:r w:rsidRPr="0070602D">
        <w:rPr>
          <w:rFonts w:ascii="Times New Roman" w:eastAsia="Times New Roman" w:hAnsi="Times New Roman"/>
          <w:sz w:val="22"/>
          <w:lang w:val="en-US"/>
        </w:rPr>
        <w:t>Afani, F. N. 2016. Pengaruh Perbandingan Jambu Biji (</w:t>
      </w:r>
      <w:r w:rsidRPr="0070602D">
        <w:rPr>
          <w:rFonts w:ascii="Times New Roman" w:eastAsia="Times New Roman" w:hAnsi="Times New Roman"/>
          <w:i/>
          <w:sz w:val="22"/>
          <w:lang w:val="en-US"/>
        </w:rPr>
        <w:t>Psidium guajava</w:t>
      </w:r>
      <w:r w:rsidRPr="0070602D">
        <w:rPr>
          <w:rFonts w:ascii="Times New Roman" w:eastAsia="Times New Roman" w:hAnsi="Times New Roman"/>
          <w:sz w:val="22"/>
          <w:lang w:val="en-US"/>
        </w:rPr>
        <w:t xml:space="preserve"> L.) </w:t>
      </w:r>
      <w:proofErr w:type="gramStart"/>
      <w:r w:rsidRPr="0070602D">
        <w:rPr>
          <w:rFonts w:ascii="Times New Roman" w:eastAsia="Times New Roman" w:hAnsi="Times New Roman"/>
          <w:sz w:val="22"/>
          <w:lang w:val="en-US"/>
        </w:rPr>
        <w:t>Dengan Rosella (Hibiscus sabdariffa Linn) dan Jenis Jambu Biji Terhadap Karakteristik Jus.</w:t>
      </w:r>
      <w:proofErr w:type="gramEnd"/>
      <w:r w:rsidRPr="0070602D">
        <w:rPr>
          <w:rFonts w:ascii="Times New Roman" w:eastAsia="Times New Roman" w:hAnsi="Times New Roman"/>
          <w:sz w:val="22"/>
          <w:lang w:val="en-US"/>
        </w:rPr>
        <w:t xml:space="preserve"> Jurnal Teknologi Pangan. Universitas Pasundan.</w:t>
      </w:r>
    </w:p>
    <w:p w:rsidR="009529CD" w:rsidRPr="0070602D" w:rsidRDefault="009529CD" w:rsidP="009529CD">
      <w:pPr>
        <w:spacing w:line="266" w:lineRule="auto"/>
        <w:ind w:left="1440" w:right="260" w:hanging="589"/>
        <w:jc w:val="both"/>
        <w:rPr>
          <w:rFonts w:ascii="Times New Roman" w:eastAsia="Times New Roman" w:hAnsi="Times New Roman"/>
          <w:sz w:val="22"/>
        </w:rPr>
      </w:pPr>
      <w:r w:rsidRPr="0070602D">
        <w:rPr>
          <w:rFonts w:ascii="Times New Roman" w:eastAsia="Times New Roman" w:hAnsi="Times New Roman"/>
          <w:sz w:val="22"/>
        </w:rPr>
        <w:t>Almatsier. S. 2010. Prinsip Dasar Ilmu Gizi. Jakarta : Gramedia Pustaka Utama.</w:t>
      </w:r>
    </w:p>
    <w:p w:rsidR="009529CD" w:rsidRPr="0070602D" w:rsidRDefault="009529CD" w:rsidP="009529CD">
      <w:pPr>
        <w:spacing w:line="266" w:lineRule="auto"/>
        <w:ind w:left="1440" w:right="260" w:hanging="589"/>
        <w:jc w:val="both"/>
        <w:rPr>
          <w:rFonts w:ascii="Times New Roman" w:eastAsia="Times New Roman" w:hAnsi="Times New Roman"/>
          <w:sz w:val="22"/>
          <w:lang w:val="en-US"/>
        </w:rPr>
      </w:pPr>
      <w:proofErr w:type="gramStart"/>
      <w:r w:rsidRPr="0070602D">
        <w:rPr>
          <w:rFonts w:ascii="Times New Roman" w:eastAsia="Times New Roman" w:hAnsi="Times New Roman"/>
          <w:sz w:val="22"/>
          <w:lang w:val="en-US"/>
        </w:rPr>
        <w:t>Apriyantono, A.; D. Fardiaz; N.L. Puspitasari; Sedarnawati dan S. Budiyanto.</w:t>
      </w:r>
      <w:proofErr w:type="gramEnd"/>
      <w:r w:rsidRPr="0070602D">
        <w:rPr>
          <w:rFonts w:ascii="Times New Roman" w:eastAsia="Times New Roman" w:hAnsi="Times New Roman"/>
          <w:sz w:val="22"/>
          <w:lang w:val="en-US"/>
        </w:rPr>
        <w:t xml:space="preserve"> 1989. Analisis Pangan. </w:t>
      </w:r>
      <w:proofErr w:type="gramStart"/>
      <w:r w:rsidRPr="0070602D">
        <w:rPr>
          <w:rFonts w:ascii="Times New Roman" w:eastAsia="Times New Roman" w:hAnsi="Times New Roman"/>
          <w:sz w:val="22"/>
          <w:lang w:val="en-US"/>
        </w:rPr>
        <w:t>IPB Press.</w:t>
      </w:r>
      <w:proofErr w:type="gramEnd"/>
      <w:r w:rsidRPr="0070602D">
        <w:rPr>
          <w:rFonts w:ascii="Times New Roman" w:eastAsia="Times New Roman" w:hAnsi="Times New Roman"/>
          <w:sz w:val="22"/>
          <w:lang w:val="en-US"/>
        </w:rPr>
        <w:t xml:space="preserve"> Bogor.</w:t>
      </w:r>
      <w:bookmarkStart w:id="1" w:name="_GoBack"/>
      <w:bookmarkEnd w:id="1"/>
    </w:p>
    <w:p w:rsidR="009529CD" w:rsidRPr="0070602D" w:rsidRDefault="009529CD" w:rsidP="009529CD">
      <w:pPr>
        <w:spacing w:line="266" w:lineRule="auto"/>
        <w:ind w:left="1440" w:right="260" w:hanging="589"/>
        <w:jc w:val="both"/>
        <w:rPr>
          <w:rFonts w:ascii="Times New Roman" w:eastAsia="Times New Roman" w:hAnsi="Times New Roman"/>
          <w:sz w:val="22"/>
          <w:lang w:val="en-US"/>
        </w:rPr>
      </w:pPr>
      <w:r w:rsidRPr="0070602D">
        <w:rPr>
          <w:rFonts w:ascii="Times New Roman" w:eastAsia="Times New Roman" w:hAnsi="Times New Roman"/>
          <w:sz w:val="22"/>
        </w:rPr>
        <w:lastRenderedPageBreak/>
        <w:t>Arianingrum. R. 2012. Pemanfaatan Tumbuhan Jambu Biji Merah Sebagai Obat Tradisional. UNY-Press, Yogyakart</w:t>
      </w:r>
      <w:r w:rsidRPr="0070602D">
        <w:rPr>
          <w:rFonts w:ascii="Times New Roman" w:eastAsia="Times New Roman" w:hAnsi="Times New Roman"/>
          <w:sz w:val="22"/>
          <w:lang w:val="en-US"/>
        </w:rPr>
        <w:t>a.</w:t>
      </w:r>
    </w:p>
    <w:p w:rsidR="009529CD" w:rsidRPr="0070602D" w:rsidRDefault="009529CD" w:rsidP="009529CD">
      <w:pPr>
        <w:spacing w:line="266" w:lineRule="auto"/>
        <w:ind w:left="1440" w:right="260" w:hanging="589"/>
        <w:jc w:val="both"/>
        <w:rPr>
          <w:rFonts w:ascii="Times New Roman" w:eastAsia="Times New Roman" w:hAnsi="Times New Roman"/>
          <w:sz w:val="22"/>
        </w:rPr>
      </w:pPr>
      <w:r w:rsidRPr="0070602D">
        <w:rPr>
          <w:rFonts w:ascii="Times New Roman" w:eastAsia="Times New Roman" w:hAnsi="Times New Roman"/>
          <w:sz w:val="22"/>
        </w:rPr>
        <w:t>Bastanta, D., Karo, K.T., dan Rusmarilin, H. 2017. Pengaruh perbandingan sari sirsak dengan sari bit dan konsentrai gula terhadap sirup sabit. Jurnal Rekayasa dan Pertanian 5(1): 102-108.</w:t>
      </w:r>
    </w:p>
    <w:p w:rsidR="009529CD" w:rsidRPr="0070602D" w:rsidRDefault="009529CD" w:rsidP="009529CD">
      <w:pPr>
        <w:spacing w:line="266" w:lineRule="auto"/>
        <w:ind w:left="1440" w:right="260" w:hanging="589"/>
        <w:jc w:val="both"/>
        <w:rPr>
          <w:rFonts w:ascii="Times New Roman" w:eastAsia="Times New Roman" w:hAnsi="Times New Roman"/>
          <w:sz w:val="22"/>
        </w:rPr>
      </w:pPr>
      <w:r w:rsidRPr="0070602D">
        <w:rPr>
          <w:rFonts w:ascii="Times New Roman" w:eastAsia="Times New Roman" w:hAnsi="Times New Roman"/>
          <w:sz w:val="22"/>
        </w:rPr>
        <w:t>Cahyono, B. 2010. Sukses Budi Daya Jambu Biji di Pekarangan dan Perkebunan. Andi Offset, Yogyakarta.</w:t>
      </w:r>
    </w:p>
    <w:p w:rsidR="009529CD" w:rsidRPr="0070602D" w:rsidRDefault="009529CD" w:rsidP="009529CD">
      <w:pPr>
        <w:spacing w:line="266" w:lineRule="auto"/>
        <w:ind w:left="1440" w:right="260" w:hanging="589"/>
        <w:jc w:val="both"/>
        <w:rPr>
          <w:rFonts w:ascii="Times New Roman" w:eastAsia="Times New Roman" w:hAnsi="Times New Roman"/>
          <w:sz w:val="22"/>
        </w:rPr>
      </w:pPr>
      <w:r w:rsidRPr="0070602D">
        <w:rPr>
          <w:rFonts w:ascii="Times New Roman" w:eastAsia="Times New Roman" w:hAnsi="Times New Roman"/>
          <w:sz w:val="22"/>
        </w:rPr>
        <w:t>Effendi, S., Sutrisno T.,  Revi</w:t>
      </w:r>
      <w:r w:rsidRPr="0070602D">
        <w:rPr>
          <w:rFonts w:ascii="Times New Roman" w:eastAsia="Times New Roman" w:hAnsi="Times New Roman"/>
          <w:sz w:val="22"/>
          <w:lang w:val="en-US"/>
        </w:rPr>
        <w:t>, A</w:t>
      </w:r>
      <w:r w:rsidRPr="0070602D">
        <w:rPr>
          <w:rFonts w:ascii="Times New Roman" w:eastAsia="Times New Roman" w:hAnsi="Times New Roman"/>
          <w:sz w:val="22"/>
        </w:rPr>
        <w:t>. 2016. Pengaruh Konsenterasi Sukrosa dan Pektin terhadap Karakteristik Marmalade Buah Naga Merah (</w:t>
      </w:r>
      <w:r w:rsidRPr="0070602D">
        <w:rPr>
          <w:rFonts w:ascii="Times New Roman" w:eastAsia="Times New Roman" w:hAnsi="Times New Roman"/>
          <w:i/>
          <w:sz w:val="22"/>
        </w:rPr>
        <w:t>Hylocereus polyrhizus</w:t>
      </w:r>
      <w:r w:rsidRPr="0070602D">
        <w:rPr>
          <w:rFonts w:ascii="Times New Roman" w:eastAsia="Times New Roman" w:hAnsi="Times New Roman"/>
          <w:sz w:val="22"/>
        </w:rPr>
        <w:t>). Program Studi Teknologi Pangan. Universitas Pasundan, Bandung.</w:t>
      </w:r>
    </w:p>
    <w:p w:rsidR="009529CD" w:rsidRPr="0070602D" w:rsidRDefault="009529CD" w:rsidP="009529CD">
      <w:pPr>
        <w:spacing w:line="266" w:lineRule="auto"/>
        <w:ind w:left="1440" w:right="260" w:hanging="589"/>
        <w:jc w:val="both"/>
        <w:rPr>
          <w:rFonts w:ascii="Times New Roman" w:eastAsia="Times New Roman" w:hAnsi="Times New Roman"/>
          <w:sz w:val="22"/>
          <w:lang w:val="en-US"/>
        </w:rPr>
      </w:pPr>
      <w:proofErr w:type="gramStart"/>
      <w:r w:rsidRPr="0070602D">
        <w:rPr>
          <w:rFonts w:ascii="Times New Roman" w:eastAsia="Times New Roman" w:hAnsi="Times New Roman"/>
          <w:sz w:val="22"/>
          <w:lang w:val="en-US"/>
        </w:rPr>
        <w:t>Engka.</w:t>
      </w:r>
      <w:proofErr w:type="gramEnd"/>
      <w:r w:rsidRPr="0070602D">
        <w:rPr>
          <w:rFonts w:ascii="Times New Roman" w:eastAsia="Times New Roman" w:hAnsi="Times New Roman"/>
          <w:sz w:val="22"/>
          <w:lang w:val="en-US"/>
        </w:rPr>
        <w:t xml:space="preserve"> </w:t>
      </w:r>
      <w:proofErr w:type="gramStart"/>
      <w:r w:rsidRPr="0070602D">
        <w:rPr>
          <w:rFonts w:ascii="Times New Roman" w:eastAsia="Times New Roman" w:hAnsi="Times New Roman"/>
          <w:sz w:val="22"/>
          <w:lang w:val="en-US"/>
        </w:rPr>
        <w:t>2016. Pengaruh Konsentrasi Sukrosa dan Sirup Glukosa terhadap Sifat Kimia Dan Sensoris Permen Kerasbelimbing Wuluh (Averrhoa Bilimbi.</w:t>
      </w:r>
      <w:proofErr w:type="gramEnd"/>
      <w:r w:rsidRPr="0070602D">
        <w:rPr>
          <w:rFonts w:ascii="Times New Roman" w:eastAsia="Times New Roman" w:hAnsi="Times New Roman"/>
          <w:sz w:val="22"/>
          <w:lang w:val="en-US"/>
        </w:rPr>
        <w:t xml:space="preserve"> L). Jurnal Teknologi Pertanian, Fakultas Pertanian Universitas Sam Ratulangi. 7(3): 49-58.</w:t>
      </w:r>
    </w:p>
    <w:p w:rsidR="009529CD" w:rsidRPr="0070602D" w:rsidRDefault="009529CD" w:rsidP="009529CD">
      <w:pPr>
        <w:spacing w:line="266" w:lineRule="auto"/>
        <w:ind w:left="1440" w:right="260" w:hanging="589"/>
        <w:jc w:val="both"/>
        <w:rPr>
          <w:rFonts w:ascii="Times New Roman" w:eastAsia="Times New Roman" w:hAnsi="Times New Roman"/>
          <w:sz w:val="22"/>
        </w:rPr>
      </w:pPr>
      <w:r w:rsidRPr="0070602D">
        <w:rPr>
          <w:rFonts w:ascii="Times New Roman" w:eastAsia="Times New Roman" w:hAnsi="Times New Roman"/>
          <w:sz w:val="22"/>
        </w:rPr>
        <w:t>Eveline, S. 2010. Pengaruh konsentrasi kappa karagenan terhadap karakteristik minuman serbuk jeli belimbing manis. Jurnal Ilmu dan Teknologi Pangan 8(1):31-44.</w:t>
      </w:r>
    </w:p>
    <w:p w:rsidR="009529CD" w:rsidRPr="0070602D" w:rsidRDefault="009529CD" w:rsidP="0070602D">
      <w:pPr>
        <w:spacing w:line="266" w:lineRule="auto"/>
        <w:ind w:left="1440" w:right="260" w:hanging="589"/>
        <w:jc w:val="both"/>
        <w:rPr>
          <w:rFonts w:ascii="Times New Roman" w:eastAsia="Times New Roman" w:hAnsi="Times New Roman"/>
          <w:sz w:val="22"/>
          <w:lang w:val="en-US"/>
        </w:rPr>
      </w:pPr>
      <w:r w:rsidRPr="0070602D">
        <w:rPr>
          <w:rFonts w:ascii="Times New Roman" w:eastAsia="Times New Roman" w:hAnsi="Times New Roman"/>
          <w:sz w:val="22"/>
        </w:rPr>
        <w:t>Fennema, O.R., 1985. Principles of Food Science</w:t>
      </w:r>
      <w:r w:rsidR="0070602D" w:rsidRPr="0070602D">
        <w:rPr>
          <w:rFonts w:ascii="Times New Roman" w:eastAsia="Times New Roman" w:hAnsi="Times New Roman"/>
          <w:sz w:val="22"/>
        </w:rPr>
        <w:t>. Marcell Dekker Inc. New York.</w:t>
      </w:r>
    </w:p>
    <w:p w:rsidR="009529CD" w:rsidRPr="0070602D" w:rsidRDefault="009529CD" w:rsidP="009529CD">
      <w:pPr>
        <w:spacing w:line="266" w:lineRule="auto"/>
        <w:ind w:left="1440" w:right="260" w:hanging="589"/>
        <w:jc w:val="both"/>
        <w:rPr>
          <w:rFonts w:ascii="Times New Roman" w:eastAsia="Times New Roman" w:hAnsi="Times New Roman"/>
          <w:sz w:val="22"/>
        </w:rPr>
      </w:pPr>
      <w:r w:rsidRPr="0070602D">
        <w:rPr>
          <w:rFonts w:ascii="Times New Roman" w:eastAsia="Times New Roman" w:hAnsi="Times New Roman"/>
          <w:sz w:val="22"/>
        </w:rPr>
        <w:t>Ginting, N.A., Rusmarilin, H., dan Nainggolan, R. 2014. Pengaruh perbandingan jambu biji merah dengan lemon dan konsentrasi gelatin terhadap mutu marshmallow jambu biji merah. Jurnal Rekayasa Pangan dan Pertanian, 2 (3): 16-21.</w:t>
      </w:r>
    </w:p>
    <w:p w:rsidR="009529CD" w:rsidRPr="0070602D" w:rsidRDefault="009529CD" w:rsidP="009529CD">
      <w:pPr>
        <w:spacing w:line="266" w:lineRule="auto"/>
        <w:ind w:left="1440" w:right="260" w:hanging="589"/>
        <w:jc w:val="both"/>
        <w:rPr>
          <w:rFonts w:ascii="Times New Roman" w:eastAsia="Times New Roman" w:hAnsi="Times New Roman"/>
          <w:sz w:val="22"/>
        </w:rPr>
      </w:pPr>
      <w:r w:rsidRPr="0070602D">
        <w:rPr>
          <w:rFonts w:ascii="Times New Roman" w:eastAsia="Times New Roman" w:hAnsi="Times New Roman"/>
          <w:sz w:val="22"/>
        </w:rPr>
        <w:t>Hadisaputra</w:t>
      </w:r>
      <w:r w:rsidRPr="0070602D">
        <w:rPr>
          <w:rFonts w:ascii="Times New Roman" w:eastAsia="Times New Roman" w:hAnsi="Times New Roman"/>
          <w:sz w:val="22"/>
          <w:lang w:val="en-US"/>
        </w:rPr>
        <w:t>,</w:t>
      </w:r>
      <w:r w:rsidRPr="0070602D">
        <w:rPr>
          <w:rFonts w:ascii="Times New Roman" w:eastAsia="Times New Roman" w:hAnsi="Times New Roman"/>
          <w:sz w:val="22"/>
        </w:rPr>
        <w:t xml:space="preserve"> dan Denny, I.P., 2012. Super Foods. Yogyakarta: Flash Books.</w:t>
      </w:r>
    </w:p>
    <w:p w:rsidR="009529CD" w:rsidRPr="0070602D" w:rsidRDefault="009529CD" w:rsidP="009529CD">
      <w:pPr>
        <w:spacing w:line="266" w:lineRule="auto"/>
        <w:ind w:left="1440" w:right="260" w:hanging="589"/>
        <w:jc w:val="both"/>
        <w:rPr>
          <w:rFonts w:ascii="Times New Roman" w:eastAsia="Times New Roman" w:hAnsi="Times New Roman"/>
          <w:sz w:val="22"/>
          <w:lang w:val="en-US"/>
        </w:rPr>
      </w:pPr>
      <w:r w:rsidRPr="0070602D">
        <w:rPr>
          <w:rFonts w:ascii="Times New Roman" w:eastAsia="Times New Roman" w:hAnsi="Times New Roman"/>
          <w:sz w:val="22"/>
        </w:rPr>
        <w:t>Hariana, A, Tumbuhan Obat dan Khasiatnya, Penebar Swadaya;Jakarta, 2007, Hal 111.</w:t>
      </w:r>
    </w:p>
    <w:p w:rsidR="009529CD" w:rsidRPr="0070602D" w:rsidRDefault="009529CD" w:rsidP="009529CD">
      <w:pPr>
        <w:spacing w:line="266" w:lineRule="auto"/>
        <w:ind w:left="1440" w:right="260" w:hanging="589"/>
        <w:jc w:val="both"/>
        <w:rPr>
          <w:rFonts w:ascii="Times New Roman" w:eastAsia="Times New Roman" w:hAnsi="Times New Roman"/>
          <w:sz w:val="22"/>
        </w:rPr>
      </w:pPr>
      <w:r w:rsidRPr="0070602D">
        <w:rPr>
          <w:rFonts w:ascii="Times New Roman" w:eastAsia="Times New Roman" w:hAnsi="Times New Roman"/>
          <w:sz w:val="22"/>
        </w:rPr>
        <w:t>Heymann, H.O., Swift Jr., E.J., dan Ritter, A.V., 2013. Sturdevant’s Art and</w:t>
      </w:r>
      <w:r w:rsidRPr="0070602D">
        <w:rPr>
          <w:rFonts w:ascii="Times New Roman" w:eastAsia="Times New Roman" w:hAnsi="Times New Roman"/>
          <w:sz w:val="22"/>
          <w:lang w:val="en-US"/>
        </w:rPr>
        <w:t xml:space="preserve"> </w:t>
      </w:r>
      <w:r w:rsidRPr="0070602D">
        <w:rPr>
          <w:rFonts w:ascii="Times New Roman" w:eastAsia="Times New Roman" w:hAnsi="Times New Roman"/>
          <w:sz w:val="22"/>
        </w:rPr>
        <w:t>Science of Operative Dentistry, 6th ed., Mosby Inc., Kanada, pp. 54.</w:t>
      </w:r>
    </w:p>
    <w:p w:rsidR="009529CD" w:rsidRPr="0070602D" w:rsidRDefault="009529CD" w:rsidP="009529CD">
      <w:pPr>
        <w:spacing w:line="266" w:lineRule="auto"/>
        <w:ind w:left="1440" w:right="260" w:hanging="589"/>
        <w:jc w:val="both"/>
        <w:rPr>
          <w:rFonts w:ascii="Times New Roman" w:eastAsia="Times New Roman" w:hAnsi="Times New Roman"/>
          <w:sz w:val="22"/>
        </w:rPr>
      </w:pPr>
      <w:r w:rsidRPr="0070602D">
        <w:rPr>
          <w:rFonts w:ascii="Times New Roman" w:eastAsia="Times New Roman" w:hAnsi="Times New Roman"/>
          <w:sz w:val="22"/>
        </w:rPr>
        <w:t>Hidayah, N. N. 2009. Sifat Optik Buah Jambu Biji (Psidium guajava) yang Disimpan dalam Toples Plastik Menggunakan Spetrofotometer reflektans UV-Vis. Skripsi. Fakultas Matematika dan Ilmu Pengetahuan Alam, Institut Pertanian Bogor.</w:t>
      </w:r>
    </w:p>
    <w:p w:rsidR="009529CD" w:rsidRPr="0070602D" w:rsidRDefault="009529CD" w:rsidP="009529CD">
      <w:pPr>
        <w:spacing w:line="266" w:lineRule="auto"/>
        <w:ind w:left="1440" w:right="260" w:hanging="589"/>
        <w:jc w:val="both"/>
        <w:rPr>
          <w:rFonts w:ascii="Times New Roman" w:eastAsia="Times New Roman" w:hAnsi="Times New Roman"/>
          <w:sz w:val="22"/>
        </w:rPr>
      </w:pPr>
      <w:r w:rsidRPr="0070602D">
        <w:rPr>
          <w:rFonts w:ascii="Times New Roman" w:eastAsia="Times New Roman" w:hAnsi="Times New Roman"/>
          <w:sz w:val="22"/>
        </w:rPr>
        <w:t>Hutami, Rosy., Utami Nur Aryanti, Dwi., Herlina Lesta. 2020. Karakteristik Fisikokimia dan Sensoris Sirup Jambu Biji Varietas Kristal (Psidium guajava L.). Jurnal Pertanian ISSN 2087-4936 e-ISSN 2550-0244. Volume 11 Nomor 2, Oktober 2020.</w:t>
      </w:r>
    </w:p>
    <w:p w:rsidR="009529CD" w:rsidRPr="0070602D" w:rsidRDefault="009529CD" w:rsidP="009529CD">
      <w:pPr>
        <w:spacing w:line="266" w:lineRule="auto"/>
        <w:ind w:left="1440" w:right="260" w:hanging="589"/>
        <w:jc w:val="both"/>
        <w:rPr>
          <w:rFonts w:ascii="Times New Roman" w:eastAsia="Times New Roman" w:hAnsi="Times New Roman"/>
          <w:sz w:val="22"/>
        </w:rPr>
      </w:pPr>
      <w:r w:rsidRPr="0070602D">
        <w:rPr>
          <w:rFonts w:ascii="Times New Roman" w:eastAsia="Times New Roman" w:hAnsi="Times New Roman"/>
          <w:sz w:val="22"/>
        </w:rPr>
        <w:t>Kartika, B.1988. Pedoman Uji Inderawi Bahan Pangan. Yogykarta : Pusat antar</w:t>
      </w:r>
      <w:r w:rsidRPr="0070602D">
        <w:rPr>
          <w:rFonts w:ascii="Times New Roman" w:eastAsia="Times New Roman" w:hAnsi="Times New Roman"/>
          <w:sz w:val="22"/>
          <w:lang w:val="en-US"/>
        </w:rPr>
        <w:t xml:space="preserve"> </w:t>
      </w:r>
      <w:r w:rsidRPr="0070602D">
        <w:rPr>
          <w:rFonts w:ascii="Times New Roman" w:eastAsia="Times New Roman" w:hAnsi="Times New Roman"/>
          <w:sz w:val="22"/>
        </w:rPr>
        <w:t>Universitas Pangan dan Gizi UGM.</w:t>
      </w:r>
    </w:p>
    <w:p w:rsidR="009529CD" w:rsidRPr="0070602D" w:rsidRDefault="009529CD" w:rsidP="009529CD">
      <w:pPr>
        <w:spacing w:line="266" w:lineRule="auto"/>
        <w:ind w:left="1440" w:right="260" w:hanging="589"/>
        <w:jc w:val="both"/>
        <w:rPr>
          <w:rFonts w:ascii="Times New Roman" w:eastAsia="Times New Roman" w:hAnsi="Times New Roman"/>
          <w:sz w:val="22"/>
        </w:rPr>
      </w:pPr>
      <w:r w:rsidRPr="0070602D">
        <w:rPr>
          <w:rFonts w:ascii="Times New Roman" w:eastAsia="Times New Roman" w:hAnsi="Times New Roman"/>
          <w:sz w:val="22"/>
        </w:rPr>
        <w:t>Kiay, G.S. 2018. Konsentrasi asam sitrat terhadap mutu sari buah mangga Indramayu. Gorontalo Agriculture Technology Journal, 1 (1): 1-8.</w:t>
      </w:r>
    </w:p>
    <w:p w:rsidR="009529CD" w:rsidRPr="0070602D" w:rsidRDefault="009529CD" w:rsidP="009529CD">
      <w:pPr>
        <w:spacing w:line="266" w:lineRule="auto"/>
        <w:ind w:left="1440" w:right="260" w:hanging="589"/>
        <w:jc w:val="both"/>
        <w:rPr>
          <w:rFonts w:ascii="Times New Roman" w:eastAsia="Times New Roman" w:hAnsi="Times New Roman"/>
          <w:sz w:val="22"/>
          <w:lang w:val="en-US"/>
        </w:rPr>
      </w:pPr>
      <w:r w:rsidRPr="0070602D">
        <w:rPr>
          <w:rFonts w:ascii="Times New Roman" w:eastAsia="Times New Roman" w:hAnsi="Times New Roman"/>
          <w:sz w:val="22"/>
          <w:lang w:val="en-US"/>
        </w:rPr>
        <w:t xml:space="preserve">Lim, Y. 2006. Antioxidant Properties of Guava Fruit: Comparison </w:t>
      </w:r>
      <w:proofErr w:type="gramStart"/>
      <w:r w:rsidRPr="0070602D">
        <w:rPr>
          <w:rFonts w:ascii="Times New Roman" w:eastAsia="Times New Roman" w:hAnsi="Times New Roman"/>
          <w:sz w:val="22"/>
          <w:lang w:val="en-US"/>
        </w:rPr>
        <w:t>With</w:t>
      </w:r>
      <w:proofErr w:type="gramEnd"/>
      <w:r w:rsidRPr="0070602D">
        <w:rPr>
          <w:rFonts w:ascii="Times New Roman" w:eastAsia="Times New Roman" w:hAnsi="Times New Roman"/>
          <w:sz w:val="22"/>
          <w:lang w:val="en-US"/>
        </w:rPr>
        <w:t xml:space="preserve"> Some Local Fruits. Sunway Academic Jurnal: 3, 9-20. Monash University Malaysia.</w:t>
      </w:r>
    </w:p>
    <w:p w:rsidR="009529CD" w:rsidRPr="0070602D" w:rsidRDefault="009529CD" w:rsidP="009529CD">
      <w:pPr>
        <w:spacing w:line="266" w:lineRule="auto"/>
        <w:ind w:left="1440" w:right="260" w:hanging="589"/>
        <w:jc w:val="both"/>
        <w:rPr>
          <w:rFonts w:ascii="Times New Roman" w:eastAsia="Times New Roman" w:hAnsi="Times New Roman"/>
          <w:sz w:val="22"/>
        </w:rPr>
      </w:pPr>
      <w:r w:rsidRPr="0070602D">
        <w:rPr>
          <w:rFonts w:ascii="Times New Roman" w:eastAsia="Times New Roman" w:hAnsi="Times New Roman"/>
          <w:sz w:val="22"/>
        </w:rPr>
        <w:t>Luthony, T.L. 1990. Tanaman sumber pemanis. PT Penebar Swadaya, Jakarta.</w:t>
      </w:r>
    </w:p>
    <w:p w:rsidR="009529CD" w:rsidRPr="0070602D" w:rsidRDefault="009529CD" w:rsidP="009529CD">
      <w:pPr>
        <w:spacing w:line="266" w:lineRule="auto"/>
        <w:ind w:left="1440" w:right="260" w:hanging="589"/>
        <w:jc w:val="both"/>
        <w:rPr>
          <w:rFonts w:ascii="Times New Roman" w:eastAsia="Times New Roman" w:hAnsi="Times New Roman"/>
          <w:sz w:val="22"/>
        </w:rPr>
      </w:pPr>
      <w:r w:rsidRPr="0070602D">
        <w:rPr>
          <w:rFonts w:ascii="Times New Roman" w:eastAsia="Times New Roman" w:hAnsi="Times New Roman"/>
          <w:sz w:val="22"/>
        </w:rPr>
        <w:t>Nasiru, N. 2014. Teknologi Pangan Pengolahan Praktis dan Aplikasi. Graha Ilmu. Yogyakarta.</w:t>
      </w:r>
    </w:p>
    <w:p w:rsidR="009529CD" w:rsidRPr="0070602D" w:rsidRDefault="009529CD" w:rsidP="009529CD">
      <w:pPr>
        <w:spacing w:line="266" w:lineRule="auto"/>
        <w:ind w:left="1440" w:right="260" w:hanging="589"/>
        <w:jc w:val="both"/>
        <w:rPr>
          <w:rFonts w:ascii="Times New Roman" w:eastAsia="Times New Roman" w:hAnsi="Times New Roman"/>
          <w:sz w:val="22"/>
        </w:rPr>
      </w:pPr>
      <w:r w:rsidRPr="0070602D">
        <w:rPr>
          <w:rFonts w:ascii="Times New Roman" w:eastAsia="Times New Roman" w:hAnsi="Times New Roman"/>
          <w:sz w:val="22"/>
        </w:rPr>
        <w:t>Nilamaya, F.A. 2018. “Pengaruh Variasi Konsentrasi Perisa Sari Jambu Biji Merah (Psidium guajava L.) Terhadap Tingkat Kesukaan Panelis dan Kandungan Vitamin C pada Yoghurt Susu UHT (Ultra High Temperature)”. Skripsi. Jurusan Pendidikan Matematika dan Ilmu Pengetahuan Alam Fakultas Keguruan dan Ilmu Pendidikan Universitas Sanata Dharma, Yogyakarta.</w:t>
      </w:r>
    </w:p>
    <w:p w:rsidR="009529CD" w:rsidRPr="0070602D" w:rsidRDefault="009529CD" w:rsidP="009529CD">
      <w:pPr>
        <w:spacing w:line="266" w:lineRule="auto"/>
        <w:ind w:left="1440" w:right="260" w:hanging="589"/>
        <w:jc w:val="both"/>
        <w:rPr>
          <w:rFonts w:ascii="Times New Roman" w:eastAsia="Times New Roman" w:hAnsi="Times New Roman"/>
          <w:sz w:val="22"/>
          <w:lang w:val="en-US"/>
        </w:rPr>
      </w:pPr>
      <w:proofErr w:type="gramStart"/>
      <w:r w:rsidRPr="0070602D">
        <w:rPr>
          <w:rFonts w:ascii="Times New Roman" w:eastAsia="Times New Roman" w:hAnsi="Times New Roman"/>
          <w:sz w:val="22"/>
          <w:lang w:val="en-US"/>
        </w:rPr>
        <w:t>Nurliyana, R., Syed, Z.I., Mustapha, S.K., Aisyah, M.R. dan Kamarul, R.K. 2010.</w:t>
      </w:r>
      <w:proofErr w:type="gramEnd"/>
      <w:r w:rsidRPr="0070602D">
        <w:rPr>
          <w:rFonts w:ascii="Times New Roman" w:eastAsia="Times New Roman" w:hAnsi="Times New Roman"/>
          <w:sz w:val="22"/>
          <w:lang w:val="en-US"/>
        </w:rPr>
        <w:t xml:space="preserve"> Antioxidant Study of Pulp and Peel Dragon Fruits: a Comparative Study. Int. Food Res. J., 17(2): 365-37.</w:t>
      </w:r>
    </w:p>
    <w:p w:rsidR="009529CD" w:rsidRPr="0070602D" w:rsidRDefault="009529CD" w:rsidP="009529CD">
      <w:pPr>
        <w:spacing w:line="266" w:lineRule="auto"/>
        <w:ind w:left="1440" w:right="260" w:hanging="589"/>
        <w:jc w:val="both"/>
        <w:rPr>
          <w:rFonts w:ascii="Times New Roman" w:eastAsia="Times New Roman" w:hAnsi="Times New Roman"/>
          <w:sz w:val="22"/>
        </w:rPr>
      </w:pPr>
      <w:r w:rsidRPr="0070602D">
        <w:rPr>
          <w:rFonts w:ascii="Times New Roman" w:eastAsia="Times New Roman" w:hAnsi="Times New Roman"/>
          <w:sz w:val="22"/>
        </w:rPr>
        <w:lastRenderedPageBreak/>
        <w:t>Nurminabari, I</w:t>
      </w:r>
      <w:r w:rsidRPr="0070602D">
        <w:rPr>
          <w:rFonts w:ascii="Times New Roman" w:eastAsia="Times New Roman" w:hAnsi="Times New Roman"/>
          <w:sz w:val="22"/>
          <w:lang w:val="en-US"/>
        </w:rPr>
        <w:t>.S</w:t>
      </w:r>
      <w:r w:rsidRPr="0070602D">
        <w:rPr>
          <w:rFonts w:ascii="Times New Roman" w:eastAsia="Times New Roman" w:hAnsi="Times New Roman"/>
          <w:sz w:val="22"/>
        </w:rPr>
        <w:t>. 2008. Kajian Penambahan Sukrosa dan Pektin terhadap Karakteristik Marmalade Jeruk Sunkist (Citrus sinensis (L) Osbeck). Universitas Pasundan. Bandung.</w:t>
      </w:r>
    </w:p>
    <w:p w:rsidR="009529CD" w:rsidRPr="0070602D" w:rsidRDefault="009529CD" w:rsidP="009529CD">
      <w:pPr>
        <w:spacing w:line="266" w:lineRule="auto"/>
        <w:ind w:left="1440" w:right="260" w:hanging="589"/>
        <w:jc w:val="both"/>
        <w:rPr>
          <w:rFonts w:ascii="Times New Roman" w:eastAsia="Times New Roman" w:hAnsi="Times New Roman"/>
          <w:sz w:val="22"/>
        </w:rPr>
      </w:pPr>
      <w:r w:rsidRPr="0070602D">
        <w:rPr>
          <w:rFonts w:ascii="Times New Roman" w:eastAsia="Times New Roman" w:hAnsi="Times New Roman"/>
          <w:sz w:val="22"/>
        </w:rPr>
        <w:t>Olsen, H.S. 1995. Enzymatic Production of Glucose Syrup. Blackie Academic and Profesional, London.</w:t>
      </w:r>
    </w:p>
    <w:p w:rsidR="009529CD" w:rsidRPr="0070602D" w:rsidRDefault="009529CD" w:rsidP="009529CD">
      <w:pPr>
        <w:spacing w:line="266" w:lineRule="auto"/>
        <w:ind w:left="1440" w:right="260" w:hanging="589"/>
        <w:jc w:val="both"/>
        <w:rPr>
          <w:rFonts w:ascii="Times New Roman" w:eastAsia="Times New Roman" w:hAnsi="Times New Roman"/>
          <w:sz w:val="22"/>
          <w:lang w:val="en-US"/>
        </w:rPr>
      </w:pPr>
      <w:proofErr w:type="gramStart"/>
      <w:r w:rsidRPr="0070602D">
        <w:rPr>
          <w:rFonts w:ascii="Times New Roman" w:eastAsia="Times New Roman" w:hAnsi="Times New Roman"/>
          <w:sz w:val="22"/>
          <w:lang w:val="en-US"/>
        </w:rPr>
        <w:t>Parimin.</w:t>
      </w:r>
      <w:proofErr w:type="gramEnd"/>
      <w:r w:rsidRPr="0070602D">
        <w:rPr>
          <w:rFonts w:ascii="Times New Roman" w:eastAsia="Times New Roman" w:hAnsi="Times New Roman"/>
          <w:sz w:val="22"/>
          <w:lang w:val="en-US"/>
        </w:rPr>
        <w:t xml:space="preserve"> </w:t>
      </w:r>
      <w:proofErr w:type="gramStart"/>
      <w:r w:rsidRPr="0070602D">
        <w:rPr>
          <w:rFonts w:ascii="Times New Roman" w:eastAsia="Times New Roman" w:hAnsi="Times New Roman"/>
          <w:sz w:val="22"/>
          <w:lang w:val="en-US"/>
        </w:rPr>
        <w:t xml:space="preserve">2005. </w:t>
      </w:r>
      <w:r w:rsidRPr="0070602D">
        <w:rPr>
          <w:rFonts w:ascii="Times New Roman" w:eastAsia="Times New Roman" w:hAnsi="Times New Roman"/>
          <w:i/>
          <w:sz w:val="22"/>
          <w:lang w:val="en-US"/>
        </w:rPr>
        <w:t>Jambu Biji Budi Daya dan Ragam Pemanfaatannya</w:t>
      </w:r>
      <w:r w:rsidRPr="0070602D">
        <w:rPr>
          <w:rFonts w:ascii="Times New Roman" w:eastAsia="Times New Roman" w:hAnsi="Times New Roman"/>
          <w:sz w:val="22"/>
          <w:lang w:val="en-US"/>
        </w:rPr>
        <w:t>.</w:t>
      </w:r>
      <w:proofErr w:type="gramEnd"/>
      <w:r w:rsidRPr="0070602D">
        <w:rPr>
          <w:rFonts w:ascii="Times New Roman" w:eastAsia="Times New Roman" w:hAnsi="Times New Roman"/>
          <w:sz w:val="22"/>
          <w:lang w:val="en-US"/>
        </w:rPr>
        <w:t xml:space="preserve"> Bogor: Penebar Swadaya.</w:t>
      </w:r>
    </w:p>
    <w:p w:rsidR="009529CD" w:rsidRPr="0070602D" w:rsidRDefault="009529CD" w:rsidP="009529CD">
      <w:pPr>
        <w:spacing w:line="266" w:lineRule="auto"/>
        <w:ind w:left="1440" w:right="260" w:hanging="589"/>
        <w:jc w:val="both"/>
        <w:rPr>
          <w:rFonts w:ascii="Times New Roman" w:eastAsia="Times New Roman" w:hAnsi="Times New Roman"/>
          <w:sz w:val="22"/>
          <w:lang w:val="en-US"/>
        </w:rPr>
      </w:pPr>
      <w:r w:rsidRPr="0070602D">
        <w:rPr>
          <w:rFonts w:ascii="Times New Roman" w:eastAsia="Times New Roman" w:hAnsi="Times New Roman"/>
          <w:sz w:val="22"/>
          <w:lang w:val="en-US"/>
        </w:rPr>
        <w:t xml:space="preserve">Pertiwi, M. F. D., </w:t>
      </w:r>
      <w:proofErr w:type="gramStart"/>
      <w:r w:rsidRPr="0070602D">
        <w:rPr>
          <w:rFonts w:ascii="Times New Roman" w:eastAsia="Times New Roman" w:hAnsi="Times New Roman"/>
          <w:sz w:val="22"/>
          <w:lang w:val="en-US"/>
        </w:rPr>
        <w:t>dan  Susanto</w:t>
      </w:r>
      <w:proofErr w:type="gramEnd"/>
      <w:r w:rsidRPr="0070602D">
        <w:rPr>
          <w:rFonts w:ascii="Times New Roman" w:eastAsia="Times New Roman" w:hAnsi="Times New Roman"/>
          <w:sz w:val="22"/>
          <w:lang w:val="en-US"/>
        </w:rPr>
        <w:t>, W. H. 2014. Pengaruh Proporsi (Buah</w:t>
      </w:r>
      <w:proofErr w:type="gramStart"/>
      <w:r w:rsidRPr="0070602D">
        <w:rPr>
          <w:rFonts w:ascii="Times New Roman" w:eastAsia="Times New Roman" w:hAnsi="Times New Roman"/>
          <w:sz w:val="22"/>
          <w:lang w:val="en-US"/>
        </w:rPr>
        <w:t>:Sukrosa</w:t>
      </w:r>
      <w:proofErr w:type="gramEnd"/>
      <w:r w:rsidRPr="0070602D">
        <w:rPr>
          <w:rFonts w:ascii="Times New Roman" w:eastAsia="Times New Roman" w:hAnsi="Times New Roman"/>
          <w:sz w:val="22"/>
          <w:lang w:val="en-US"/>
        </w:rPr>
        <w:t>) dan Lama Osmosis terhadap Kualitas Sari Buah Stroberi (Fragaria vesca L.). Jurnal Pangan dan Agroindustri 2 (2): 82-90.</w:t>
      </w:r>
    </w:p>
    <w:p w:rsidR="009529CD" w:rsidRPr="0070602D" w:rsidRDefault="009529CD" w:rsidP="009529CD">
      <w:pPr>
        <w:spacing w:line="266" w:lineRule="auto"/>
        <w:ind w:left="1440" w:right="260" w:hanging="589"/>
        <w:jc w:val="both"/>
        <w:rPr>
          <w:rFonts w:ascii="Times New Roman" w:eastAsia="Times New Roman" w:hAnsi="Times New Roman"/>
          <w:sz w:val="22"/>
        </w:rPr>
      </w:pPr>
      <w:r w:rsidRPr="0070602D">
        <w:rPr>
          <w:rFonts w:ascii="Times New Roman" w:eastAsia="Times New Roman" w:hAnsi="Times New Roman"/>
          <w:sz w:val="22"/>
        </w:rPr>
        <w:t>Pratama, S.B.,Wijana, S., dan Febriyanto, A. 2012. Studi pembuatan sirup tamarillo (Kajian perbandingan buah dan konsentrasi gula). Jurnal Industria1(3):181-194.</w:t>
      </w:r>
    </w:p>
    <w:p w:rsidR="009529CD" w:rsidRPr="009529CD" w:rsidRDefault="009529CD" w:rsidP="009529CD">
      <w:pPr>
        <w:spacing w:line="266" w:lineRule="auto"/>
        <w:ind w:left="1440" w:right="260" w:hanging="589"/>
        <w:jc w:val="both"/>
        <w:rPr>
          <w:rFonts w:ascii="Times New Roman" w:eastAsia="Times New Roman" w:hAnsi="Times New Roman"/>
          <w:sz w:val="22"/>
        </w:rPr>
      </w:pPr>
      <w:r w:rsidRPr="0070602D">
        <w:rPr>
          <w:rFonts w:ascii="Times New Roman" w:eastAsia="Times New Roman" w:hAnsi="Times New Roman"/>
          <w:sz w:val="22"/>
        </w:rPr>
        <w:t>Purwati d</w:t>
      </w:r>
      <w:r w:rsidRPr="009529CD">
        <w:rPr>
          <w:rFonts w:ascii="Times New Roman" w:eastAsia="Times New Roman" w:hAnsi="Times New Roman"/>
          <w:sz w:val="22"/>
        </w:rPr>
        <w:t xml:space="preserve">an Nugrahini, T. 2018. Pemanfaatan Buah Kolang Kaling Dari Hasil Perkebunan Sebagai Pangan Fungsional. Jurnal Abdimas Mahakam. </w:t>
      </w:r>
      <w:hyperlink r:id="rId8" w:history="1">
        <w:r w:rsidRPr="009529CD">
          <w:rPr>
            <w:rStyle w:val="Hyperlink"/>
            <w:rFonts w:ascii="Times New Roman" w:eastAsia="Times New Roman" w:hAnsi="Times New Roman"/>
            <w:sz w:val="22"/>
          </w:rPr>
          <w:t>https://journal.uwgm.ac.id/index.php/abdimasmahakam</w:t>
        </w:r>
      </w:hyperlink>
      <w:r w:rsidRPr="009529CD">
        <w:rPr>
          <w:rFonts w:ascii="Times New Roman" w:eastAsia="Times New Roman" w:hAnsi="Times New Roman"/>
          <w:sz w:val="22"/>
        </w:rPr>
        <w:t xml:space="preserve"> Online ISSN : 2549-5755 Januari 2018, Vol. 2 No. 1.</w:t>
      </w:r>
    </w:p>
    <w:p w:rsidR="009529CD" w:rsidRPr="0070602D" w:rsidRDefault="009529CD" w:rsidP="009529CD">
      <w:pPr>
        <w:spacing w:line="266" w:lineRule="auto"/>
        <w:ind w:left="1440" w:right="260" w:hanging="589"/>
        <w:jc w:val="both"/>
        <w:rPr>
          <w:rFonts w:ascii="Times New Roman" w:eastAsia="Times New Roman" w:hAnsi="Times New Roman"/>
          <w:sz w:val="22"/>
          <w:lang w:val="en-US"/>
        </w:rPr>
      </w:pPr>
      <w:proofErr w:type="gramStart"/>
      <w:r w:rsidRPr="0070602D">
        <w:rPr>
          <w:rFonts w:ascii="Times New Roman" w:eastAsia="Times New Roman" w:hAnsi="Times New Roman"/>
          <w:sz w:val="22"/>
          <w:lang w:val="en-US"/>
        </w:rPr>
        <w:t>Salimah.,</w:t>
      </w:r>
      <w:proofErr w:type="gramEnd"/>
      <w:r w:rsidRPr="0070602D">
        <w:rPr>
          <w:rFonts w:ascii="Times New Roman" w:eastAsia="Times New Roman" w:hAnsi="Times New Roman"/>
          <w:sz w:val="22"/>
          <w:lang w:val="en-US"/>
        </w:rPr>
        <w:t xml:space="preserve"> D.M. 2015.Sifat Fisik dan Kimia Puree Jambu Biji Merah dengan Penambahan Gum arab dan Gum Xanthan. </w:t>
      </w:r>
      <w:proofErr w:type="gramStart"/>
      <w:r w:rsidRPr="0070602D">
        <w:rPr>
          <w:rFonts w:ascii="Times New Roman" w:eastAsia="Times New Roman" w:hAnsi="Times New Roman"/>
          <w:sz w:val="22"/>
          <w:lang w:val="en-US"/>
        </w:rPr>
        <w:t>Jurnal Agroteknologi 09 (02) hlm.145-155.</w:t>
      </w:r>
      <w:proofErr w:type="gramEnd"/>
    </w:p>
    <w:p w:rsidR="009529CD" w:rsidRPr="0070602D" w:rsidRDefault="009529CD" w:rsidP="009529CD">
      <w:pPr>
        <w:spacing w:line="266" w:lineRule="auto"/>
        <w:ind w:left="1440" w:right="260" w:hanging="589"/>
        <w:jc w:val="both"/>
        <w:rPr>
          <w:rFonts w:ascii="Times New Roman" w:eastAsia="Times New Roman" w:hAnsi="Times New Roman"/>
          <w:sz w:val="22"/>
          <w:lang w:val="en-US"/>
        </w:rPr>
      </w:pPr>
      <w:proofErr w:type="gramStart"/>
      <w:r w:rsidRPr="0070602D">
        <w:rPr>
          <w:rFonts w:ascii="Times New Roman" w:eastAsia="Times New Roman" w:hAnsi="Times New Roman"/>
          <w:sz w:val="22"/>
          <w:lang w:val="en-US"/>
        </w:rPr>
        <w:t>Selvina.</w:t>
      </w:r>
      <w:proofErr w:type="gramEnd"/>
      <w:r w:rsidRPr="0070602D">
        <w:rPr>
          <w:rFonts w:ascii="Times New Roman" w:eastAsia="Times New Roman" w:hAnsi="Times New Roman"/>
          <w:sz w:val="22"/>
          <w:lang w:val="en-US"/>
        </w:rPr>
        <w:t xml:space="preserve"> </w:t>
      </w:r>
      <w:proofErr w:type="gramStart"/>
      <w:r w:rsidRPr="0070602D">
        <w:rPr>
          <w:rFonts w:ascii="Times New Roman" w:eastAsia="Times New Roman" w:hAnsi="Times New Roman"/>
          <w:sz w:val="22"/>
          <w:lang w:val="en-US"/>
        </w:rPr>
        <w:t xml:space="preserve">2016. Hubungan Asupan Energi </w:t>
      </w:r>
      <w:r w:rsidR="007F243E" w:rsidRPr="0070602D">
        <w:rPr>
          <w:rFonts w:ascii="Times New Roman" w:eastAsia="Times New Roman" w:hAnsi="Times New Roman"/>
          <w:sz w:val="22"/>
          <w:lang w:val="en-US"/>
        </w:rPr>
        <w:t xml:space="preserve">dan Protein dengan Status Gizi </w:t>
      </w:r>
      <w:r w:rsidRPr="0070602D">
        <w:rPr>
          <w:rFonts w:ascii="Times New Roman" w:eastAsia="Times New Roman" w:hAnsi="Times New Roman"/>
          <w:sz w:val="22"/>
          <w:lang w:val="en-US"/>
        </w:rPr>
        <w:t>Narapidana Wanita.</w:t>
      </w:r>
      <w:proofErr w:type="gramEnd"/>
      <w:r w:rsidRPr="0070602D">
        <w:rPr>
          <w:rFonts w:ascii="Times New Roman" w:eastAsia="Times New Roman" w:hAnsi="Times New Roman"/>
          <w:sz w:val="22"/>
          <w:lang w:val="en-US"/>
        </w:rPr>
        <w:t xml:space="preserve"> Jurnal Kesehatan Masyarakat 4(4), pp. 552-560. Universitas Diponegoro. Semarang.</w:t>
      </w:r>
    </w:p>
    <w:p w:rsidR="009529CD" w:rsidRPr="0070602D" w:rsidRDefault="009529CD" w:rsidP="009529CD">
      <w:pPr>
        <w:spacing w:line="266" w:lineRule="auto"/>
        <w:ind w:left="1440" w:right="260" w:hanging="589"/>
        <w:jc w:val="both"/>
        <w:rPr>
          <w:rFonts w:ascii="Times New Roman" w:eastAsia="Times New Roman" w:hAnsi="Times New Roman"/>
          <w:sz w:val="22"/>
        </w:rPr>
      </w:pPr>
      <w:r w:rsidRPr="0070602D">
        <w:rPr>
          <w:rFonts w:ascii="Times New Roman" w:eastAsia="Times New Roman" w:hAnsi="Times New Roman"/>
          <w:sz w:val="22"/>
        </w:rPr>
        <w:t>Sikorski, Z.E. 2007. Chemical and functional properties of food components. 3rd edition. New York: CRC Press.</w:t>
      </w:r>
    </w:p>
    <w:p w:rsidR="009529CD" w:rsidRPr="0070602D" w:rsidRDefault="009529CD" w:rsidP="009529CD">
      <w:pPr>
        <w:spacing w:line="266" w:lineRule="auto"/>
        <w:ind w:left="1440" w:right="260" w:hanging="589"/>
        <w:jc w:val="both"/>
        <w:rPr>
          <w:rFonts w:ascii="Times New Roman" w:eastAsia="Times New Roman" w:hAnsi="Times New Roman"/>
          <w:sz w:val="22"/>
        </w:rPr>
      </w:pPr>
      <w:r w:rsidRPr="0070602D">
        <w:rPr>
          <w:rFonts w:ascii="Times New Roman" w:eastAsia="Times New Roman" w:hAnsi="Times New Roman"/>
          <w:sz w:val="22"/>
        </w:rPr>
        <w:t>Sopandi dan Wardana. 2014. Mikrobiologi Pangan. CV Andi ofset, Yogyakarta.</w:t>
      </w:r>
    </w:p>
    <w:p w:rsidR="009529CD" w:rsidRPr="0070602D" w:rsidRDefault="009529CD" w:rsidP="009529CD">
      <w:pPr>
        <w:spacing w:line="266" w:lineRule="auto"/>
        <w:ind w:left="1440" w:right="260" w:hanging="589"/>
        <w:jc w:val="both"/>
        <w:rPr>
          <w:rFonts w:ascii="Times New Roman" w:eastAsia="Times New Roman" w:hAnsi="Times New Roman"/>
          <w:sz w:val="22"/>
        </w:rPr>
      </w:pPr>
      <w:r w:rsidRPr="0070602D">
        <w:rPr>
          <w:rFonts w:ascii="Times New Roman" w:eastAsia="Times New Roman" w:hAnsi="Times New Roman"/>
          <w:sz w:val="22"/>
        </w:rPr>
        <w:t>Suamba, I.W., Rai, I.N., dan Wijana, G. 2017. Respon pemupukan terhadap hasil dan kualitas buah jambu biji kristal (Psidium guajava L. Cv.Kristal). Jurnal Agrotrop 7(2):109-116.</w:t>
      </w:r>
    </w:p>
    <w:p w:rsidR="009529CD" w:rsidRPr="0070602D" w:rsidRDefault="009529CD" w:rsidP="009529CD">
      <w:pPr>
        <w:spacing w:line="266" w:lineRule="auto"/>
        <w:ind w:left="1440" w:right="260" w:hanging="589"/>
        <w:jc w:val="both"/>
        <w:rPr>
          <w:rFonts w:ascii="Times New Roman" w:eastAsia="Times New Roman" w:hAnsi="Times New Roman"/>
          <w:sz w:val="22"/>
          <w:lang w:val="en-US"/>
        </w:rPr>
      </w:pPr>
      <w:proofErr w:type="gramStart"/>
      <w:r w:rsidRPr="0070602D">
        <w:rPr>
          <w:rFonts w:ascii="Times New Roman" w:eastAsia="Times New Roman" w:hAnsi="Times New Roman"/>
          <w:sz w:val="22"/>
          <w:lang w:val="en-US"/>
        </w:rPr>
        <w:t>Sudaryati dan Kardin.</w:t>
      </w:r>
      <w:proofErr w:type="gramEnd"/>
      <w:r w:rsidRPr="0070602D">
        <w:rPr>
          <w:rFonts w:ascii="Times New Roman" w:eastAsia="Times New Roman" w:hAnsi="Times New Roman"/>
          <w:sz w:val="22"/>
          <w:lang w:val="en-US"/>
        </w:rPr>
        <w:t xml:space="preserve"> 2013. Tinjauan Kualitas Permen Jelly Sirsak (Annona Muricata, L.) terhadap Proporsi Jenis Gula dan Penambahan Gelatin. </w:t>
      </w:r>
      <w:proofErr w:type="gramStart"/>
      <w:r w:rsidRPr="0070602D">
        <w:rPr>
          <w:rFonts w:ascii="Times New Roman" w:eastAsia="Times New Roman" w:hAnsi="Times New Roman"/>
          <w:sz w:val="22"/>
          <w:lang w:val="en-US"/>
        </w:rPr>
        <w:t>Jurnal.</w:t>
      </w:r>
      <w:proofErr w:type="gramEnd"/>
      <w:r w:rsidRPr="0070602D">
        <w:rPr>
          <w:rFonts w:ascii="Times New Roman" w:eastAsia="Times New Roman" w:hAnsi="Times New Roman"/>
          <w:sz w:val="22"/>
          <w:lang w:val="en-US"/>
        </w:rPr>
        <w:t xml:space="preserve"> </w:t>
      </w:r>
      <w:proofErr w:type="gramStart"/>
      <w:r w:rsidRPr="0070602D">
        <w:rPr>
          <w:rFonts w:ascii="Times New Roman" w:eastAsia="Times New Roman" w:hAnsi="Times New Roman"/>
          <w:sz w:val="22"/>
          <w:lang w:val="en-US"/>
        </w:rPr>
        <w:t>Teknologi Pangan Universitas Veteran.</w:t>
      </w:r>
      <w:proofErr w:type="gramEnd"/>
      <w:r w:rsidRPr="0070602D">
        <w:rPr>
          <w:rFonts w:ascii="Times New Roman" w:eastAsia="Times New Roman" w:hAnsi="Times New Roman"/>
          <w:sz w:val="22"/>
          <w:lang w:val="en-US"/>
        </w:rPr>
        <w:t xml:space="preserve"> Surabaya. 7 (2</w:t>
      </w:r>
      <w:proofErr w:type="gramStart"/>
      <w:r w:rsidRPr="0070602D">
        <w:rPr>
          <w:rFonts w:ascii="Times New Roman" w:eastAsia="Times New Roman" w:hAnsi="Times New Roman"/>
          <w:sz w:val="22"/>
          <w:lang w:val="en-US"/>
        </w:rPr>
        <w:t>) :</w:t>
      </w:r>
      <w:proofErr w:type="gramEnd"/>
      <w:r w:rsidRPr="0070602D">
        <w:rPr>
          <w:rFonts w:ascii="Times New Roman" w:eastAsia="Times New Roman" w:hAnsi="Times New Roman"/>
          <w:sz w:val="22"/>
          <w:lang w:val="en-US"/>
        </w:rPr>
        <w:t xml:space="preserve"> 1-15.</w:t>
      </w:r>
    </w:p>
    <w:p w:rsidR="009529CD" w:rsidRPr="0070602D" w:rsidRDefault="009529CD" w:rsidP="009529CD">
      <w:pPr>
        <w:spacing w:line="266" w:lineRule="auto"/>
        <w:ind w:left="1440" w:right="260" w:hanging="589"/>
        <w:jc w:val="both"/>
        <w:rPr>
          <w:rFonts w:ascii="Times New Roman" w:eastAsia="Times New Roman" w:hAnsi="Times New Roman"/>
          <w:sz w:val="22"/>
          <w:lang w:val="en-US"/>
        </w:rPr>
      </w:pPr>
      <w:proofErr w:type="gramStart"/>
      <w:r w:rsidRPr="0070602D">
        <w:rPr>
          <w:rFonts w:ascii="Times New Roman" w:eastAsia="Times New Roman" w:hAnsi="Times New Roman"/>
          <w:sz w:val="22"/>
          <w:lang w:val="en-US"/>
        </w:rPr>
        <w:t>Sulandi, A. 2013.</w:t>
      </w:r>
      <w:proofErr w:type="gramEnd"/>
      <w:r w:rsidRPr="0070602D">
        <w:rPr>
          <w:rFonts w:ascii="Times New Roman" w:eastAsia="Times New Roman" w:hAnsi="Times New Roman"/>
          <w:sz w:val="22"/>
          <w:lang w:val="en-US"/>
        </w:rPr>
        <w:t xml:space="preserve"> Aktivitas Antioksidan Ekstrak Kloroform Buah Lakum (Cayratia trifolia) dengan Metode DPPH (2</w:t>
      </w:r>
      <w:proofErr w:type="gramStart"/>
      <w:r w:rsidRPr="0070602D">
        <w:rPr>
          <w:rFonts w:ascii="Times New Roman" w:eastAsia="Times New Roman" w:hAnsi="Times New Roman"/>
          <w:sz w:val="22"/>
          <w:lang w:val="en-US"/>
        </w:rPr>
        <w:t>,2</w:t>
      </w:r>
      <w:proofErr w:type="gramEnd"/>
      <w:r w:rsidRPr="0070602D">
        <w:rPr>
          <w:rFonts w:ascii="Times New Roman" w:eastAsia="Times New Roman" w:hAnsi="Times New Roman"/>
          <w:sz w:val="22"/>
          <w:lang w:val="en-US"/>
        </w:rPr>
        <w:t xml:space="preserve">-Difenil-1-Oikrilhidrazil). Fakultas Kedokteran Universitas Tanjungpura. Pontianak. https://media.neliti.com/media/publications/193320-ID-none.pdf. </w:t>
      </w:r>
      <w:proofErr w:type="gramStart"/>
      <w:r w:rsidRPr="0070602D">
        <w:rPr>
          <w:rFonts w:ascii="Times New Roman" w:eastAsia="Times New Roman" w:hAnsi="Times New Roman"/>
          <w:sz w:val="22"/>
          <w:lang w:val="en-US"/>
        </w:rPr>
        <w:t>Diakses tanggal 21 Januari 2019.</w:t>
      </w:r>
      <w:proofErr w:type="gramEnd"/>
    </w:p>
    <w:p w:rsidR="009529CD" w:rsidRPr="0070602D" w:rsidRDefault="009529CD" w:rsidP="009529CD">
      <w:pPr>
        <w:spacing w:line="266" w:lineRule="auto"/>
        <w:ind w:left="1440" w:right="260" w:hanging="589"/>
        <w:jc w:val="both"/>
        <w:rPr>
          <w:rFonts w:ascii="Times New Roman" w:eastAsia="Times New Roman" w:hAnsi="Times New Roman"/>
          <w:sz w:val="22"/>
        </w:rPr>
      </w:pPr>
      <w:proofErr w:type="gramStart"/>
      <w:r w:rsidRPr="0070602D">
        <w:rPr>
          <w:rFonts w:ascii="Times New Roman" w:eastAsia="Times New Roman" w:hAnsi="Times New Roman"/>
          <w:sz w:val="22"/>
          <w:lang w:val="en-US"/>
        </w:rPr>
        <w:t>Tarwendah, I.P. 2017.</w:t>
      </w:r>
      <w:proofErr w:type="gramEnd"/>
      <w:r w:rsidRPr="0070602D">
        <w:rPr>
          <w:rFonts w:ascii="Times New Roman" w:eastAsia="Times New Roman" w:hAnsi="Times New Roman"/>
          <w:sz w:val="22"/>
          <w:lang w:val="en-US"/>
        </w:rPr>
        <w:t xml:space="preserve"> Jurnal Review: Studi Komparasi Atribut Sensoris Dan Kesadaran Merek Produk Pangan. </w:t>
      </w:r>
      <w:proofErr w:type="gramStart"/>
      <w:r w:rsidRPr="0070602D">
        <w:rPr>
          <w:rFonts w:ascii="Times New Roman" w:eastAsia="Times New Roman" w:hAnsi="Times New Roman"/>
          <w:sz w:val="22"/>
          <w:lang w:val="en-US"/>
        </w:rPr>
        <w:t>Jurnal Pangan dan Agroindustri.</w:t>
      </w:r>
      <w:proofErr w:type="gramEnd"/>
      <w:r w:rsidRPr="0070602D">
        <w:rPr>
          <w:rFonts w:ascii="Times New Roman" w:eastAsia="Times New Roman" w:hAnsi="Times New Roman"/>
          <w:sz w:val="22"/>
          <w:lang w:val="en-US"/>
        </w:rPr>
        <w:t xml:space="preserve"> Vol 5 (2), 66–73.</w:t>
      </w:r>
    </w:p>
    <w:p w:rsidR="009529CD" w:rsidRPr="0070602D" w:rsidRDefault="009529CD" w:rsidP="009529CD">
      <w:pPr>
        <w:spacing w:line="266" w:lineRule="auto"/>
        <w:ind w:left="1440" w:right="260" w:hanging="589"/>
        <w:jc w:val="both"/>
        <w:rPr>
          <w:rFonts w:ascii="Times New Roman" w:eastAsia="Times New Roman" w:hAnsi="Times New Roman"/>
          <w:sz w:val="22"/>
          <w:lang w:val="en-US"/>
        </w:rPr>
      </w:pPr>
      <w:r w:rsidRPr="0070602D">
        <w:rPr>
          <w:rFonts w:ascii="Times New Roman" w:eastAsia="Times New Roman" w:hAnsi="Times New Roman"/>
          <w:sz w:val="22"/>
          <w:lang w:val="en-US"/>
        </w:rPr>
        <w:t xml:space="preserve">Thuaytong, W., and Anprung, P. 2011. </w:t>
      </w:r>
      <w:proofErr w:type="gramStart"/>
      <w:r w:rsidRPr="0070602D">
        <w:rPr>
          <w:rFonts w:ascii="Times New Roman" w:eastAsia="Times New Roman" w:hAnsi="Times New Roman"/>
          <w:sz w:val="22"/>
          <w:lang w:val="en-US"/>
        </w:rPr>
        <w:t>Bioactive ompounds and prebiotic activity in Tahiland- grown red and with guava fruit.</w:t>
      </w:r>
      <w:proofErr w:type="gramEnd"/>
      <w:r w:rsidRPr="0070602D">
        <w:rPr>
          <w:rFonts w:ascii="Times New Roman" w:eastAsia="Times New Roman" w:hAnsi="Times New Roman"/>
          <w:sz w:val="22"/>
          <w:lang w:val="en-US"/>
        </w:rPr>
        <w:t xml:space="preserve"> </w:t>
      </w:r>
      <w:r w:rsidRPr="0070602D">
        <w:rPr>
          <w:rFonts w:ascii="Times New Roman" w:eastAsia="Times New Roman" w:hAnsi="Times New Roman"/>
          <w:i/>
          <w:sz w:val="22"/>
          <w:lang w:val="en-US"/>
        </w:rPr>
        <w:t>Food Sci Technol</w:t>
      </w:r>
      <w:r w:rsidRPr="0070602D">
        <w:rPr>
          <w:rFonts w:ascii="Times New Roman" w:eastAsia="Times New Roman" w:hAnsi="Times New Roman"/>
          <w:sz w:val="22"/>
          <w:lang w:val="en-US"/>
        </w:rPr>
        <w:t>: 17(3): 205-12.</w:t>
      </w:r>
    </w:p>
    <w:p w:rsidR="009529CD" w:rsidRPr="0070602D" w:rsidRDefault="009529CD" w:rsidP="009529CD">
      <w:pPr>
        <w:spacing w:line="266" w:lineRule="auto"/>
        <w:ind w:left="1440" w:right="260" w:hanging="589"/>
        <w:jc w:val="both"/>
        <w:rPr>
          <w:rFonts w:ascii="Times New Roman" w:eastAsia="Times New Roman" w:hAnsi="Times New Roman"/>
          <w:sz w:val="22"/>
        </w:rPr>
      </w:pPr>
      <w:r w:rsidRPr="0070602D">
        <w:rPr>
          <w:rFonts w:ascii="Times New Roman" w:eastAsia="Times New Roman" w:hAnsi="Times New Roman"/>
          <w:sz w:val="22"/>
        </w:rPr>
        <w:t>Winarno, F. G. 1997. Kimia Pangan dan Gizi.Gramedia Pustaka Utama, Jakarta.</w:t>
      </w:r>
    </w:p>
    <w:p w:rsidR="009529CD" w:rsidRPr="0070602D" w:rsidRDefault="009529CD" w:rsidP="009529CD">
      <w:pPr>
        <w:spacing w:line="266" w:lineRule="auto"/>
        <w:ind w:left="1440" w:right="260" w:hanging="589"/>
        <w:jc w:val="both"/>
        <w:rPr>
          <w:rFonts w:ascii="Times New Roman" w:eastAsia="Times New Roman" w:hAnsi="Times New Roman"/>
          <w:sz w:val="22"/>
          <w:lang w:val="en-US"/>
        </w:rPr>
      </w:pPr>
      <w:r w:rsidRPr="0070602D">
        <w:rPr>
          <w:rFonts w:ascii="Times New Roman" w:eastAsia="Times New Roman" w:hAnsi="Times New Roman"/>
          <w:sz w:val="22"/>
        </w:rPr>
        <w:t>Zulfadli, M., Pato, U., dan Hamzah, F. 2018. Pembuatan sirup salak padang sidimpuan dengan penambahan ekstrak kelopak bunga rosella. Jurnal Online Mahasiswa Faperta 5(1):1-1.</w:t>
      </w:r>
    </w:p>
    <w:p w:rsidR="009529CD" w:rsidRPr="0062189B" w:rsidRDefault="009529CD" w:rsidP="0050563D">
      <w:pPr>
        <w:spacing w:line="266" w:lineRule="auto"/>
        <w:ind w:left="1440" w:right="260" w:hanging="589"/>
        <w:jc w:val="both"/>
        <w:rPr>
          <w:rFonts w:ascii="Times New Roman" w:eastAsia="Times New Roman" w:hAnsi="Times New Roman"/>
          <w:sz w:val="22"/>
          <w:lang w:val="en-US"/>
        </w:rPr>
      </w:pPr>
    </w:p>
    <w:p w:rsidR="009D188A" w:rsidRPr="002E0DFC" w:rsidRDefault="009D188A" w:rsidP="002E0DFC">
      <w:pPr>
        <w:spacing w:line="266" w:lineRule="auto"/>
        <w:ind w:right="260"/>
        <w:jc w:val="both"/>
        <w:rPr>
          <w:rFonts w:ascii="Times New Roman" w:eastAsia="Times New Roman" w:hAnsi="Times New Roman"/>
          <w:sz w:val="22"/>
          <w:lang w:val="en-US"/>
        </w:rPr>
      </w:pPr>
    </w:p>
    <w:sectPr w:rsidR="009D188A" w:rsidRPr="002E0DFC">
      <w:pgSz w:w="11900" w:h="16840"/>
      <w:pgMar w:top="1440" w:right="1440" w:bottom="1440" w:left="144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upperLetter"/>
      <w:lvlText w:val="%1."/>
      <w:lvlJc w:val="left"/>
    </w:lvl>
    <w:lvl w:ilvl="1">
      <w:start w:val="1"/>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nsid w:val="00000003"/>
    <w:multiLevelType w:val="multilevel"/>
    <w:tmpl w:val="00000003"/>
    <w:lvl w:ilvl="0">
      <w:start w:val="2"/>
      <w:numFmt w:val="decimal"/>
      <w:lvlText w:val="%1."/>
      <w:lvlJc w:val="left"/>
    </w:lvl>
    <w:lvl w:ilvl="1">
      <w:start w:val="1"/>
      <w:numFmt w:val="lowerLetter"/>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nsid w:val="0AAE6EB1"/>
    <w:multiLevelType w:val="hybridMultilevel"/>
    <w:tmpl w:val="E31407CA"/>
    <w:lvl w:ilvl="0" w:tplc="0409000F">
      <w:start w:val="1"/>
      <w:numFmt w:val="decimal"/>
      <w:lvlText w:val="%1."/>
      <w:lvlJc w:val="left"/>
      <w:pPr>
        <w:ind w:left="1914" w:hanging="360"/>
      </w:pPr>
      <w:rPr>
        <w:rFonts w:hint="default"/>
      </w:rPr>
    </w:lvl>
    <w:lvl w:ilvl="1" w:tplc="04090019" w:tentative="1">
      <w:start w:val="1"/>
      <w:numFmt w:val="lowerLetter"/>
      <w:lvlText w:val="%2."/>
      <w:lvlJc w:val="left"/>
      <w:pPr>
        <w:ind w:left="2634" w:hanging="360"/>
      </w:pPr>
    </w:lvl>
    <w:lvl w:ilvl="2" w:tplc="0409001B">
      <w:start w:val="1"/>
      <w:numFmt w:val="lowerRoman"/>
      <w:lvlText w:val="%3."/>
      <w:lvlJc w:val="right"/>
      <w:pPr>
        <w:ind w:left="3354" w:hanging="180"/>
      </w:pPr>
    </w:lvl>
    <w:lvl w:ilvl="3" w:tplc="0409000F">
      <w:start w:val="1"/>
      <w:numFmt w:val="decimal"/>
      <w:lvlText w:val="%4."/>
      <w:lvlJc w:val="left"/>
      <w:pPr>
        <w:ind w:left="4074" w:hanging="360"/>
      </w:pPr>
    </w:lvl>
    <w:lvl w:ilvl="4" w:tplc="04090019" w:tentative="1">
      <w:start w:val="1"/>
      <w:numFmt w:val="lowerLetter"/>
      <w:lvlText w:val="%5."/>
      <w:lvlJc w:val="left"/>
      <w:pPr>
        <w:ind w:left="4794" w:hanging="360"/>
      </w:pPr>
    </w:lvl>
    <w:lvl w:ilvl="5" w:tplc="0409001B" w:tentative="1">
      <w:start w:val="1"/>
      <w:numFmt w:val="lowerRoman"/>
      <w:lvlText w:val="%6."/>
      <w:lvlJc w:val="right"/>
      <w:pPr>
        <w:ind w:left="5514" w:hanging="180"/>
      </w:pPr>
    </w:lvl>
    <w:lvl w:ilvl="6" w:tplc="0409000F" w:tentative="1">
      <w:start w:val="1"/>
      <w:numFmt w:val="decimal"/>
      <w:lvlText w:val="%7."/>
      <w:lvlJc w:val="left"/>
      <w:pPr>
        <w:ind w:left="6234" w:hanging="360"/>
      </w:pPr>
    </w:lvl>
    <w:lvl w:ilvl="7" w:tplc="04090019" w:tentative="1">
      <w:start w:val="1"/>
      <w:numFmt w:val="lowerLetter"/>
      <w:lvlText w:val="%8."/>
      <w:lvlJc w:val="left"/>
      <w:pPr>
        <w:ind w:left="6954" w:hanging="360"/>
      </w:pPr>
    </w:lvl>
    <w:lvl w:ilvl="8" w:tplc="0409001B" w:tentative="1">
      <w:start w:val="1"/>
      <w:numFmt w:val="lowerRoman"/>
      <w:lvlText w:val="%9."/>
      <w:lvlJc w:val="right"/>
      <w:pPr>
        <w:ind w:left="7674" w:hanging="180"/>
      </w:pPr>
    </w:lvl>
  </w:abstractNum>
  <w:abstractNum w:abstractNumId="3">
    <w:nsid w:val="1A2124DD"/>
    <w:multiLevelType w:val="hybridMultilevel"/>
    <w:tmpl w:val="25FA4900"/>
    <w:lvl w:ilvl="0" w:tplc="03E264EC">
      <w:start w:val="1"/>
      <w:numFmt w:val="decimal"/>
      <w:lvlText w:val="%1)"/>
      <w:lvlJc w:val="left"/>
      <w:pPr>
        <w:ind w:left="1182" w:hanging="360"/>
      </w:pPr>
      <w:rPr>
        <w:rFonts w:hint="default"/>
        <w:sz w:val="30"/>
      </w:rPr>
    </w:lvl>
    <w:lvl w:ilvl="1" w:tplc="04090019" w:tentative="1">
      <w:start w:val="1"/>
      <w:numFmt w:val="lowerLetter"/>
      <w:lvlText w:val="%2."/>
      <w:lvlJc w:val="left"/>
      <w:pPr>
        <w:ind w:left="1902" w:hanging="360"/>
      </w:p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abstractNum w:abstractNumId="4">
    <w:nsid w:val="1CFF0DFB"/>
    <w:multiLevelType w:val="multilevel"/>
    <w:tmpl w:val="1CFF0DFB"/>
    <w:lvl w:ilvl="0">
      <w:start w:val="1"/>
      <w:numFmt w:val="lowerLetter"/>
      <w:lvlText w:val="%1."/>
      <w:lvlJc w:val="left"/>
      <w:pPr>
        <w:ind w:left="1542" w:hanging="360"/>
      </w:pPr>
    </w:lvl>
    <w:lvl w:ilvl="1">
      <w:start w:val="1"/>
      <w:numFmt w:val="lowerLetter"/>
      <w:lvlText w:val="%2."/>
      <w:lvlJc w:val="left"/>
      <w:pPr>
        <w:ind w:left="2262" w:hanging="360"/>
      </w:pPr>
    </w:lvl>
    <w:lvl w:ilvl="2">
      <w:start w:val="1"/>
      <w:numFmt w:val="lowerRoman"/>
      <w:lvlText w:val="%3."/>
      <w:lvlJc w:val="right"/>
      <w:pPr>
        <w:ind w:left="2982" w:hanging="180"/>
      </w:pPr>
    </w:lvl>
    <w:lvl w:ilvl="3">
      <w:start w:val="1"/>
      <w:numFmt w:val="decimal"/>
      <w:lvlText w:val="%4."/>
      <w:lvlJc w:val="left"/>
      <w:pPr>
        <w:ind w:left="3702" w:hanging="360"/>
      </w:pPr>
    </w:lvl>
    <w:lvl w:ilvl="4">
      <w:start w:val="1"/>
      <w:numFmt w:val="lowerLetter"/>
      <w:lvlText w:val="%5."/>
      <w:lvlJc w:val="left"/>
      <w:pPr>
        <w:ind w:left="4422" w:hanging="360"/>
      </w:pPr>
    </w:lvl>
    <w:lvl w:ilvl="5">
      <w:start w:val="1"/>
      <w:numFmt w:val="lowerRoman"/>
      <w:lvlText w:val="%6."/>
      <w:lvlJc w:val="right"/>
      <w:pPr>
        <w:ind w:left="5142" w:hanging="180"/>
      </w:pPr>
    </w:lvl>
    <w:lvl w:ilvl="6">
      <w:start w:val="1"/>
      <w:numFmt w:val="decimal"/>
      <w:lvlText w:val="%7."/>
      <w:lvlJc w:val="left"/>
      <w:pPr>
        <w:ind w:left="5862" w:hanging="360"/>
      </w:pPr>
    </w:lvl>
    <w:lvl w:ilvl="7">
      <w:start w:val="1"/>
      <w:numFmt w:val="lowerLetter"/>
      <w:lvlText w:val="%8."/>
      <w:lvlJc w:val="left"/>
      <w:pPr>
        <w:ind w:left="6582" w:hanging="360"/>
      </w:pPr>
    </w:lvl>
    <w:lvl w:ilvl="8">
      <w:start w:val="1"/>
      <w:numFmt w:val="lowerRoman"/>
      <w:lvlText w:val="%9."/>
      <w:lvlJc w:val="right"/>
      <w:pPr>
        <w:ind w:left="7302" w:hanging="180"/>
      </w:pPr>
    </w:lvl>
  </w:abstractNum>
  <w:abstractNum w:abstractNumId="5">
    <w:nsid w:val="1D1565E0"/>
    <w:multiLevelType w:val="hybridMultilevel"/>
    <w:tmpl w:val="04B0145A"/>
    <w:lvl w:ilvl="0" w:tplc="221E317C">
      <w:start w:val="1"/>
      <w:numFmt w:val="decimal"/>
      <w:lvlText w:val="%1)"/>
      <w:lvlJc w:val="left"/>
      <w:pPr>
        <w:ind w:left="1542" w:hanging="360"/>
      </w:pPr>
      <w:rPr>
        <w:rFonts w:hint="default"/>
        <w:vertAlign w:val="superscript"/>
      </w:rPr>
    </w:lvl>
    <w:lvl w:ilvl="1" w:tplc="04090019" w:tentative="1">
      <w:start w:val="1"/>
      <w:numFmt w:val="lowerLetter"/>
      <w:lvlText w:val="%2."/>
      <w:lvlJc w:val="left"/>
      <w:pPr>
        <w:ind w:left="2262" w:hanging="360"/>
      </w:pPr>
    </w:lvl>
    <w:lvl w:ilvl="2" w:tplc="0409001B" w:tentative="1">
      <w:start w:val="1"/>
      <w:numFmt w:val="lowerRoman"/>
      <w:lvlText w:val="%3."/>
      <w:lvlJc w:val="right"/>
      <w:pPr>
        <w:ind w:left="2982" w:hanging="180"/>
      </w:pPr>
    </w:lvl>
    <w:lvl w:ilvl="3" w:tplc="0409000F" w:tentative="1">
      <w:start w:val="1"/>
      <w:numFmt w:val="decimal"/>
      <w:lvlText w:val="%4."/>
      <w:lvlJc w:val="left"/>
      <w:pPr>
        <w:ind w:left="3702" w:hanging="360"/>
      </w:pPr>
    </w:lvl>
    <w:lvl w:ilvl="4" w:tplc="04090019" w:tentative="1">
      <w:start w:val="1"/>
      <w:numFmt w:val="lowerLetter"/>
      <w:lvlText w:val="%5."/>
      <w:lvlJc w:val="left"/>
      <w:pPr>
        <w:ind w:left="4422" w:hanging="360"/>
      </w:pPr>
    </w:lvl>
    <w:lvl w:ilvl="5" w:tplc="0409001B" w:tentative="1">
      <w:start w:val="1"/>
      <w:numFmt w:val="lowerRoman"/>
      <w:lvlText w:val="%6."/>
      <w:lvlJc w:val="right"/>
      <w:pPr>
        <w:ind w:left="5142" w:hanging="180"/>
      </w:pPr>
    </w:lvl>
    <w:lvl w:ilvl="6" w:tplc="0409000F" w:tentative="1">
      <w:start w:val="1"/>
      <w:numFmt w:val="decimal"/>
      <w:lvlText w:val="%7."/>
      <w:lvlJc w:val="left"/>
      <w:pPr>
        <w:ind w:left="5862" w:hanging="360"/>
      </w:pPr>
    </w:lvl>
    <w:lvl w:ilvl="7" w:tplc="04090019" w:tentative="1">
      <w:start w:val="1"/>
      <w:numFmt w:val="lowerLetter"/>
      <w:lvlText w:val="%8."/>
      <w:lvlJc w:val="left"/>
      <w:pPr>
        <w:ind w:left="6582" w:hanging="360"/>
      </w:pPr>
    </w:lvl>
    <w:lvl w:ilvl="8" w:tplc="0409001B" w:tentative="1">
      <w:start w:val="1"/>
      <w:numFmt w:val="lowerRoman"/>
      <w:lvlText w:val="%9."/>
      <w:lvlJc w:val="right"/>
      <w:pPr>
        <w:ind w:left="7302" w:hanging="180"/>
      </w:pPr>
    </w:lvl>
  </w:abstractNum>
  <w:abstractNum w:abstractNumId="6">
    <w:nsid w:val="2D6A6577"/>
    <w:multiLevelType w:val="hybridMultilevel"/>
    <w:tmpl w:val="290E4CC0"/>
    <w:lvl w:ilvl="0" w:tplc="5934B952">
      <w:start w:val="1"/>
      <w:numFmt w:val="decimal"/>
      <w:lvlText w:val="%1."/>
      <w:lvlJc w:val="left"/>
      <w:pPr>
        <w:ind w:left="1437" w:hanging="615"/>
      </w:pPr>
      <w:rPr>
        <w:rFonts w:hint="default"/>
      </w:rPr>
    </w:lvl>
    <w:lvl w:ilvl="1" w:tplc="04090019" w:tentative="1">
      <w:start w:val="1"/>
      <w:numFmt w:val="lowerLetter"/>
      <w:lvlText w:val="%2."/>
      <w:lvlJc w:val="left"/>
      <w:pPr>
        <w:ind w:left="1902" w:hanging="360"/>
      </w:p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abstractNum w:abstractNumId="7">
    <w:nsid w:val="34240A50"/>
    <w:multiLevelType w:val="hybridMultilevel"/>
    <w:tmpl w:val="D6540398"/>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8">
    <w:nsid w:val="4AD87DB2"/>
    <w:multiLevelType w:val="multilevel"/>
    <w:tmpl w:val="4AD87DB2"/>
    <w:lvl w:ilvl="0">
      <w:start w:val="1"/>
      <w:numFmt w:val="decimal"/>
      <w:lvlText w:val="%1."/>
      <w:lvlJc w:val="left"/>
      <w:pPr>
        <w:ind w:left="1080" w:hanging="360"/>
      </w:pPr>
      <w:rPr>
        <w:rFonts w:cs="Times New Roman" w:hint="default"/>
        <w:b w:val="0"/>
        <w:sz w:val="24"/>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9">
    <w:nsid w:val="4C94030E"/>
    <w:multiLevelType w:val="hybridMultilevel"/>
    <w:tmpl w:val="D646DA80"/>
    <w:lvl w:ilvl="0" w:tplc="04090019">
      <w:start w:val="1"/>
      <w:numFmt w:val="lowerLetter"/>
      <w:lvlText w:val="%1."/>
      <w:lvlJc w:val="left"/>
      <w:pPr>
        <w:ind w:left="1542" w:hanging="360"/>
      </w:pPr>
    </w:lvl>
    <w:lvl w:ilvl="1" w:tplc="04090019" w:tentative="1">
      <w:start w:val="1"/>
      <w:numFmt w:val="lowerLetter"/>
      <w:lvlText w:val="%2."/>
      <w:lvlJc w:val="left"/>
      <w:pPr>
        <w:ind w:left="2262" w:hanging="360"/>
      </w:pPr>
    </w:lvl>
    <w:lvl w:ilvl="2" w:tplc="0409001B" w:tentative="1">
      <w:start w:val="1"/>
      <w:numFmt w:val="lowerRoman"/>
      <w:lvlText w:val="%3."/>
      <w:lvlJc w:val="right"/>
      <w:pPr>
        <w:ind w:left="2982" w:hanging="180"/>
      </w:pPr>
    </w:lvl>
    <w:lvl w:ilvl="3" w:tplc="0409000F" w:tentative="1">
      <w:start w:val="1"/>
      <w:numFmt w:val="decimal"/>
      <w:lvlText w:val="%4."/>
      <w:lvlJc w:val="left"/>
      <w:pPr>
        <w:ind w:left="3702" w:hanging="360"/>
      </w:pPr>
    </w:lvl>
    <w:lvl w:ilvl="4" w:tplc="04090019" w:tentative="1">
      <w:start w:val="1"/>
      <w:numFmt w:val="lowerLetter"/>
      <w:lvlText w:val="%5."/>
      <w:lvlJc w:val="left"/>
      <w:pPr>
        <w:ind w:left="4422" w:hanging="360"/>
      </w:pPr>
    </w:lvl>
    <w:lvl w:ilvl="5" w:tplc="0409001B" w:tentative="1">
      <w:start w:val="1"/>
      <w:numFmt w:val="lowerRoman"/>
      <w:lvlText w:val="%6."/>
      <w:lvlJc w:val="right"/>
      <w:pPr>
        <w:ind w:left="5142" w:hanging="180"/>
      </w:pPr>
    </w:lvl>
    <w:lvl w:ilvl="6" w:tplc="0409000F" w:tentative="1">
      <w:start w:val="1"/>
      <w:numFmt w:val="decimal"/>
      <w:lvlText w:val="%7."/>
      <w:lvlJc w:val="left"/>
      <w:pPr>
        <w:ind w:left="5862" w:hanging="360"/>
      </w:pPr>
    </w:lvl>
    <w:lvl w:ilvl="7" w:tplc="04090019" w:tentative="1">
      <w:start w:val="1"/>
      <w:numFmt w:val="lowerLetter"/>
      <w:lvlText w:val="%8."/>
      <w:lvlJc w:val="left"/>
      <w:pPr>
        <w:ind w:left="6582" w:hanging="360"/>
      </w:pPr>
    </w:lvl>
    <w:lvl w:ilvl="8" w:tplc="0409001B" w:tentative="1">
      <w:start w:val="1"/>
      <w:numFmt w:val="lowerRoman"/>
      <w:lvlText w:val="%9."/>
      <w:lvlJc w:val="right"/>
      <w:pPr>
        <w:ind w:left="7302" w:hanging="180"/>
      </w:pPr>
    </w:lvl>
  </w:abstractNum>
  <w:abstractNum w:abstractNumId="10">
    <w:nsid w:val="55641A2D"/>
    <w:multiLevelType w:val="hybridMultilevel"/>
    <w:tmpl w:val="4316EE64"/>
    <w:lvl w:ilvl="0" w:tplc="04090019">
      <w:start w:val="1"/>
      <w:numFmt w:val="lowerLetter"/>
      <w:lvlText w:val="%1."/>
      <w:lvlJc w:val="left"/>
      <w:pPr>
        <w:ind w:left="1854" w:hanging="360"/>
      </w:p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1">
    <w:nsid w:val="78760B30"/>
    <w:multiLevelType w:val="hybridMultilevel"/>
    <w:tmpl w:val="82E4F1EC"/>
    <w:lvl w:ilvl="0" w:tplc="0409000F">
      <w:start w:val="1"/>
      <w:numFmt w:val="decimal"/>
      <w:lvlText w:val="%1."/>
      <w:lvlJc w:val="left"/>
      <w:pPr>
        <w:ind w:left="1542" w:hanging="360"/>
      </w:pPr>
    </w:lvl>
    <w:lvl w:ilvl="1" w:tplc="04090019" w:tentative="1">
      <w:start w:val="1"/>
      <w:numFmt w:val="lowerLetter"/>
      <w:lvlText w:val="%2."/>
      <w:lvlJc w:val="left"/>
      <w:pPr>
        <w:ind w:left="2262" w:hanging="360"/>
      </w:pPr>
    </w:lvl>
    <w:lvl w:ilvl="2" w:tplc="0409001B" w:tentative="1">
      <w:start w:val="1"/>
      <w:numFmt w:val="lowerRoman"/>
      <w:lvlText w:val="%3."/>
      <w:lvlJc w:val="right"/>
      <w:pPr>
        <w:ind w:left="2982" w:hanging="180"/>
      </w:pPr>
    </w:lvl>
    <w:lvl w:ilvl="3" w:tplc="0409000F" w:tentative="1">
      <w:start w:val="1"/>
      <w:numFmt w:val="decimal"/>
      <w:lvlText w:val="%4."/>
      <w:lvlJc w:val="left"/>
      <w:pPr>
        <w:ind w:left="3702" w:hanging="360"/>
      </w:pPr>
    </w:lvl>
    <w:lvl w:ilvl="4" w:tplc="04090019" w:tentative="1">
      <w:start w:val="1"/>
      <w:numFmt w:val="lowerLetter"/>
      <w:lvlText w:val="%5."/>
      <w:lvlJc w:val="left"/>
      <w:pPr>
        <w:ind w:left="4422" w:hanging="360"/>
      </w:pPr>
    </w:lvl>
    <w:lvl w:ilvl="5" w:tplc="0409001B" w:tentative="1">
      <w:start w:val="1"/>
      <w:numFmt w:val="lowerRoman"/>
      <w:lvlText w:val="%6."/>
      <w:lvlJc w:val="right"/>
      <w:pPr>
        <w:ind w:left="5142" w:hanging="180"/>
      </w:pPr>
    </w:lvl>
    <w:lvl w:ilvl="6" w:tplc="0409000F" w:tentative="1">
      <w:start w:val="1"/>
      <w:numFmt w:val="decimal"/>
      <w:lvlText w:val="%7."/>
      <w:lvlJc w:val="left"/>
      <w:pPr>
        <w:ind w:left="5862" w:hanging="360"/>
      </w:pPr>
    </w:lvl>
    <w:lvl w:ilvl="7" w:tplc="04090019" w:tentative="1">
      <w:start w:val="1"/>
      <w:numFmt w:val="lowerLetter"/>
      <w:lvlText w:val="%8."/>
      <w:lvlJc w:val="left"/>
      <w:pPr>
        <w:ind w:left="6582" w:hanging="360"/>
      </w:pPr>
    </w:lvl>
    <w:lvl w:ilvl="8" w:tplc="0409001B" w:tentative="1">
      <w:start w:val="1"/>
      <w:numFmt w:val="lowerRoman"/>
      <w:lvlText w:val="%9."/>
      <w:lvlJc w:val="right"/>
      <w:pPr>
        <w:ind w:left="7302" w:hanging="180"/>
      </w:pPr>
    </w:lvl>
  </w:abstractNum>
  <w:num w:numId="1">
    <w:abstractNumId w:val="4"/>
  </w:num>
  <w:num w:numId="2">
    <w:abstractNumId w:val="8"/>
  </w:num>
  <w:num w:numId="3">
    <w:abstractNumId w:val="0"/>
  </w:num>
  <w:num w:numId="4">
    <w:abstractNumId w:val="1"/>
  </w:num>
  <w:num w:numId="5">
    <w:abstractNumId w:val="11"/>
  </w:num>
  <w:num w:numId="6">
    <w:abstractNumId w:val="6"/>
  </w:num>
  <w:num w:numId="7">
    <w:abstractNumId w:val="9"/>
  </w:num>
  <w:num w:numId="8">
    <w:abstractNumId w:val="7"/>
  </w:num>
  <w:num w:numId="9">
    <w:abstractNumId w:val="2"/>
  </w:num>
  <w:num w:numId="10">
    <w:abstractNumId w:val="10"/>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569"/>
    <w:rsid w:val="00013580"/>
    <w:rsid w:val="00054C6B"/>
    <w:rsid w:val="0005590F"/>
    <w:rsid w:val="00074600"/>
    <w:rsid w:val="000761AD"/>
    <w:rsid w:val="0009139F"/>
    <w:rsid w:val="001008E1"/>
    <w:rsid w:val="00180310"/>
    <w:rsid w:val="001B36A2"/>
    <w:rsid w:val="001E3DC1"/>
    <w:rsid w:val="002363FA"/>
    <w:rsid w:val="002D630B"/>
    <w:rsid w:val="002E0DFC"/>
    <w:rsid w:val="002F1DAC"/>
    <w:rsid w:val="002F2569"/>
    <w:rsid w:val="00321FB8"/>
    <w:rsid w:val="00354DF1"/>
    <w:rsid w:val="003A30FE"/>
    <w:rsid w:val="003C00BB"/>
    <w:rsid w:val="003F2DEC"/>
    <w:rsid w:val="0042519E"/>
    <w:rsid w:val="00440096"/>
    <w:rsid w:val="004C7702"/>
    <w:rsid w:val="0050288A"/>
    <w:rsid w:val="0050563D"/>
    <w:rsid w:val="00514B44"/>
    <w:rsid w:val="00516C60"/>
    <w:rsid w:val="00574883"/>
    <w:rsid w:val="005903DE"/>
    <w:rsid w:val="005A5184"/>
    <w:rsid w:val="005C4BE4"/>
    <w:rsid w:val="005D06CF"/>
    <w:rsid w:val="0062189B"/>
    <w:rsid w:val="00621E8D"/>
    <w:rsid w:val="00644337"/>
    <w:rsid w:val="006A0811"/>
    <w:rsid w:val="006D0AEB"/>
    <w:rsid w:val="00701163"/>
    <w:rsid w:val="0070602D"/>
    <w:rsid w:val="00737ADC"/>
    <w:rsid w:val="007E3FDC"/>
    <w:rsid w:val="007F243E"/>
    <w:rsid w:val="008766F0"/>
    <w:rsid w:val="008D6BC4"/>
    <w:rsid w:val="00923254"/>
    <w:rsid w:val="0093599A"/>
    <w:rsid w:val="009529CD"/>
    <w:rsid w:val="009543D7"/>
    <w:rsid w:val="009D188A"/>
    <w:rsid w:val="009D361F"/>
    <w:rsid w:val="00A1209E"/>
    <w:rsid w:val="00A44AE8"/>
    <w:rsid w:val="00B22B50"/>
    <w:rsid w:val="00B662E6"/>
    <w:rsid w:val="00B73D6F"/>
    <w:rsid w:val="00B87D9C"/>
    <w:rsid w:val="00BE3D13"/>
    <w:rsid w:val="00BF00E6"/>
    <w:rsid w:val="00C26923"/>
    <w:rsid w:val="00C4052F"/>
    <w:rsid w:val="00C565DD"/>
    <w:rsid w:val="00CB1C1D"/>
    <w:rsid w:val="00D20A32"/>
    <w:rsid w:val="00D21093"/>
    <w:rsid w:val="00DB03C4"/>
    <w:rsid w:val="00E378B0"/>
    <w:rsid w:val="00E82A56"/>
    <w:rsid w:val="00EB022C"/>
    <w:rsid w:val="00ED68D3"/>
    <w:rsid w:val="00EF3D3D"/>
    <w:rsid w:val="00F51FFB"/>
    <w:rsid w:val="00F71E24"/>
    <w:rsid w:val="00FA15EB"/>
    <w:rsid w:val="29B24814"/>
    <w:rsid w:val="408B0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semiHidden="0" w:uiPriority="35" w:unhideWhenUsed="0"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Pr>
      <w:b/>
      <w:bC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style>
  <w:style w:type="character" w:styleId="Hyperlink">
    <w:name w:val="Hyperlink"/>
    <w:uiPriority w:val="99"/>
    <w:unhideWhenUsed/>
    <w:rPr>
      <w:color w:val="0000FF"/>
      <w:u w:val="single"/>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sz w:val="24"/>
      <w:szCs w:val="24"/>
      <w:lang w:val="en-US" w:eastAsia="en-US"/>
    </w:rPr>
  </w:style>
  <w:style w:type="table" w:styleId="TableGrid">
    <w:name w:val="Table Grid"/>
    <w:basedOn w:val="TableNormal"/>
    <w:uiPriority w:val="59"/>
    <w:rPr>
      <w:rFonts w:eastAsia="Times New Roman"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Pr>
      <w:rFonts w:ascii="Times New Roman" w:hAnsi="Times New Roman" w:cs="Times New Roman" w:hint="default"/>
      <w:b/>
      <w:bCs/>
      <w:i w:val="0"/>
      <w:iCs w:val="0"/>
      <w:color w:val="000000"/>
      <w:sz w:val="24"/>
      <w:szCs w:val="24"/>
    </w:rPr>
  </w:style>
  <w:style w:type="character" w:customStyle="1" w:styleId="fontstyle11">
    <w:name w:val="fontstyle11"/>
    <w:rPr>
      <w:rFonts w:ascii="Times New Roman" w:hAnsi="Times New Roman" w:cs="Times New Roman" w:hint="default"/>
      <w:b/>
      <w:bCs/>
      <w:i/>
      <w:iCs/>
      <w:color w:val="000000"/>
      <w:sz w:val="24"/>
      <w:szCs w:val="24"/>
    </w:rPr>
  </w:style>
  <w:style w:type="paragraph" w:styleId="ListParagraph">
    <w:name w:val="List Paragraph"/>
    <w:basedOn w:val="Normal"/>
    <w:link w:val="ListParagraphChar"/>
    <w:uiPriority w:val="34"/>
    <w:qFormat/>
    <w:pPr>
      <w:ind w:left="720"/>
      <w:contextualSpacing/>
    </w:pPr>
    <w:rPr>
      <w:rFonts w:eastAsia="Times New Roman" w:cs="Times New Roman"/>
      <w:sz w:val="22"/>
      <w:szCs w:val="22"/>
      <w:lang w:val="en-US" w:eastAsia="en-US"/>
    </w:rPr>
  </w:style>
  <w:style w:type="character" w:customStyle="1" w:styleId="ListParagraphChar">
    <w:name w:val="List Paragraph Char"/>
    <w:link w:val="ListParagraph"/>
    <w:uiPriority w:val="34"/>
    <w:locked/>
    <w:rPr>
      <w:rFonts w:eastAsia="Times New Roman" w:cs="Times New Roman"/>
      <w:sz w:val="22"/>
      <w:szCs w:val="22"/>
    </w:rPr>
  </w:style>
  <w:style w:type="table" w:customStyle="1" w:styleId="TableGrid1">
    <w:name w:val="Table Grid1"/>
    <w:basedOn w:val="TableNormal"/>
    <w:uiPriority w:val="59"/>
    <w:rPr>
      <w:rFonts w:eastAsia="Times New Roman"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rPr>
      <w:rFonts w:eastAsia="Times New Roman"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uiPriority w:val="59"/>
    <w:rPr>
      <w:rFonts w:eastAsia="Times New Roman"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59"/>
    <w:rPr>
      <w:rFonts w:eastAsia="Times New Roman"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9529CD"/>
    <w:rPr>
      <w:rFonts w:asciiTheme="minorHAnsi" w:eastAsia="Times New Roman" w:hAnsiTheme="minorHAnsi" w:cs="Times New Roman"/>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1008E1"/>
    <w:rPr>
      <w:rFonts w:asciiTheme="minorHAnsi" w:eastAsia="Times New Roman" w:hAnsiTheme="minorHAnsi" w:cs="Times New Roman"/>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Grid"/>
    <w:rsid w:val="004C7702"/>
    <w:rPr>
      <w:rFonts w:eastAsia="Times New Roman" w:cs="Times New Roman"/>
      <w:sz w:val="22"/>
      <w:szCs w:val="22"/>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semiHidden="0" w:uiPriority="35" w:unhideWhenUsed="0"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Pr>
      <w:b/>
      <w:bC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style>
  <w:style w:type="character" w:styleId="Hyperlink">
    <w:name w:val="Hyperlink"/>
    <w:uiPriority w:val="99"/>
    <w:unhideWhenUsed/>
    <w:rPr>
      <w:color w:val="0000FF"/>
      <w:u w:val="single"/>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sz w:val="24"/>
      <w:szCs w:val="24"/>
      <w:lang w:val="en-US" w:eastAsia="en-US"/>
    </w:rPr>
  </w:style>
  <w:style w:type="table" w:styleId="TableGrid">
    <w:name w:val="Table Grid"/>
    <w:basedOn w:val="TableNormal"/>
    <w:uiPriority w:val="59"/>
    <w:rPr>
      <w:rFonts w:eastAsia="Times New Roman"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Pr>
      <w:rFonts w:ascii="Times New Roman" w:hAnsi="Times New Roman" w:cs="Times New Roman" w:hint="default"/>
      <w:b/>
      <w:bCs/>
      <w:i w:val="0"/>
      <w:iCs w:val="0"/>
      <w:color w:val="000000"/>
      <w:sz w:val="24"/>
      <w:szCs w:val="24"/>
    </w:rPr>
  </w:style>
  <w:style w:type="character" w:customStyle="1" w:styleId="fontstyle11">
    <w:name w:val="fontstyle11"/>
    <w:rPr>
      <w:rFonts w:ascii="Times New Roman" w:hAnsi="Times New Roman" w:cs="Times New Roman" w:hint="default"/>
      <w:b/>
      <w:bCs/>
      <w:i/>
      <w:iCs/>
      <w:color w:val="000000"/>
      <w:sz w:val="24"/>
      <w:szCs w:val="24"/>
    </w:rPr>
  </w:style>
  <w:style w:type="paragraph" w:styleId="ListParagraph">
    <w:name w:val="List Paragraph"/>
    <w:basedOn w:val="Normal"/>
    <w:link w:val="ListParagraphChar"/>
    <w:uiPriority w:val="34"/>
    <w:qFormat/>
    <w:pPr>
      <w:ind w:left="720"/>
      <w:contextualSpacing/>
    </w:pPr>
    <w:rPr>
      <w:rFonts w:eastAsia="Times New Roman" w:cs="Times New Roman"/>
      <w:sz w:val="22"/>
      <w:szCs w:val="22"/>
      <w:lang w:val="en-US" w:eastAsia="en-US"/>
    </w:rPr>
  </w:style>
  <w:style w:type="character" w:customStyle="1" w:styleId="ListParagraphChar">
    <w:name w:val="List Paragraph Char"/>
    <w:link w:val="ListParagraph"/>
    <w:uiPriority w:val="34"/>
    <w:locked/>
    <w:rPr>
      <w:rFonts w:eastAsia="Times New Roman" w:cs="Times New Roman"/>
      <w:sz w:val="22"/>
      <w:szCs w:val="22"/>
    </w:rPr>
  </w:style>
  <w:style w:type="table" w:customStyle="1" w:styleId="TableGrid1">
    <w:name w:val="Table Grid1"/>
    <w:basedOn w:val="TableNormal"/>
    <w:uiPriority w:val="59"/>
    <w:rPr>
      <w:rFonts w:eastAsia="Times New Roman"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rPr>
      <w:rFonts w:eastAsia="Times New Roman"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uiPriority w:val="59"/>
    <w:rPr>
      <w:rFonts w:eastAsia="Times New Roman"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59"/>
    <w:rPr>
      <w:rFonts w:eastAsia="Times New Roman"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9529CD"/>
    <w:rPr>
      <w:rFonts w:asciiTheme="minorHAnsi" w:eastAsia="Times New Roman" w:hAnsiTheme="minorHAnsi" w:cs="Times New Roman"/>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1008E1"/>
    <w:rPr>
      <w:rFonts w:asciiTheme="minorHAnsi" w:eastAsia="Times New Roman" w:hAnsiTheme="minorHAnsi" w:cs="Times New Roman"/>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Grid"/>
    <w:rsid w:val="004C7702"/>
    <w:rPr>
      <w:rFonts w:eastAsia="Times New Roman" w:cs="Times New Roman"/>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uwgm.ac.id/index.php/abdimasmahakam" TargetMode="External"/><Relationship Id="rId3" Type="http://schemas.openxmlformats.org/officeDocument/2006/relationships/styles" Target="styles.xml"/><Relationship Id="rId7" Type="http://schemas.openxmlformats.org/officeDocument/2006/relationships/hyperlink" Target="mailto:lissiana.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AEED8-AC1B-4C5F-9D25-72A9EE823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13</Pages>
  <Words>5742</Words>
  <Characters>34980</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40641</CharactersWithSpaces>
  <SharedDoc>false</SharedDoc>
  <HLinks>
    <vt:vector size="6" baseType="variant">
      <vt:variant>
        <vt:i4>2293812</vt:i4>
      </vt:variant>
      <vt:variant>
        <vt:i4>0</vt:i4>
      </vt:variant>
      <vt:variant>
        <vt:i4>0</vt:i4>
      </vt:variant>
      <vt:variant>
        <vt:i4>5</vt:i4>
      </vt:variant>
      <vt:variant>
        <vt:lpwstr>http://aguskrisnoblog.woodpress.com/2012/06/28/ubi-jalar-jingga-atau-merah-ipomea-trifida-sumber-beta-karoten-mempengaruhi-fungsi-mata/. Diakses 9 Juni 2021).i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AcER2</dc:creator>
  <cp:lastModifiedBy>AcER2</cp:lastModifiedBy>
  <cp:revision>5</cp:revision>
  <dcterms:created xsi:type="dcterms:W3CDTF">2022-03-05T21:15:00Z</dcterms:created>
  <dcterms:modified xsi:type="dcterms:W3CDTF">2022-06-21T05:42:00Z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1033-11.2.0.10466</vt:lpwstr>
  </property>
  <property fmtid="{D5CDD505-2E9C-101B-9397-08002B2CF9AE}" pid="3" name="ICV">
    <vt:lpwstr>181FC41A9C3743D8B230404278CBC22B</vt:lpwstr>
  </property>
</Properties>
</file>