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9F14B8" w14:textId="77777777" w:rsidR="00C625C5" w:rsidRPr="00916EE6" w:rsidRDefault="00C625C5" w:rsidP="00C625C5">
      <w:pPr>
        <w:spacing w:line="360" w:lineRule="auto"/>
        <w:jc w:val="center"/>
        <w:rPr>
          <w:rFonts w:ascii="Times New Roman" w:hAnsi="Times New Roman" w:cs="Times New Roman"/>
          <w:b/>
          <w:bCs/>
          <w:sz w:val="24"/>
          <w:szCs w:val="24"/>
        </w:rPr>
      </w:pPr>
      <w:r w:rsidRPr="00916EE6">
        <w:rPr>
          <w:rFonts w:ascii="Times New Roman" w:hAnsi="Times New Roman" w:cs="Times New Roman"/>
          <w:b/>
          <w:bCs/>
          <w:sz w:val="24"/>
          <w:szCs w:val="24"/>
        </w:rPr>
        <w:t>TRANSPARANSI DAN AKUNTABILITAS PEMERINTAH DESA DALAM PENGELOLAAN ANGGARAN PENDAPATAN DAN BELANJA DESA</w:t>
      </w:r>
    </w:p>
    <w:p w14:paraId="2FEAC55D" w14:textId="77777777" w:rsidR="00C625C5" w:rsidRDefault="00C625C5" w:rsidP="00C625C5">
      <w:pPr>
        <w:spacing w:line="360" w:lineRule="auto"/>
        <w:jc w:val="center"/>
        <w:rPr>
          <w:rFonts w:ascii="Times New Roman" w:hAnsi="Times New Roman" w:cs="Times New Roman"/>
          <w:sz w:val="24"/>
          <w:szCs w:val="24"/>
        </w:rPr>
      </w:pPr>
      <w:r w:rsidRPr="00752794">
        <w:rPr>
          <w:rFonts w:ascii="Times New Roman" w:hAnsi="Times New Roman" w:cs="Times New Roman"/>
          <w:sz w:val="24"/>
          <w:szCs w:val="24"/>
          <w:lang w:val="en-ID"/>
        </w:rPr>
        <w:t>(Studi</w:t>
      </w:r>
      <w:r w:rsidRPr="00752794">
        <w:rPr>
          <w:rFonts w:ascii="Times New Roman" w:hAnsi="Times New Roman" w:cs="Times New Roman"/>
          <w:sz w:val="24"/>
          <w:szCs w:val="24"/>
        </w:rPr>
        <w:t xml:space="preserve"> Kasus Desa Kambitin Raya, Kabupaten Tabalong)</w:t>
      </w:r>
    </w:p>
    <w:p w14:paraId="5CA2578D" w14:textId="77777777" w:rsidR="00C625C5" w:rsidRPr="00916EE6" w:rsidRDefault="00C625C5" w:rsidP="00C625C5">
      <w:pPr>
        <w:spacing w:line="360" w:lineRule="auto"/>
        <w:jc w:val="center"/>
        <w:rPr>
          <w:rFonts w:ascii="Times New Roman" w:hAnsi="Times New Roman" w:cs="Times New Roman"/>
          <w:b/>
          <w:bCs/>
          <w:sz w:val="24"/>
          <w:szCs w:val="24"/>
        </w:rPr>
      </w:pPr>
      <w:r w:rsidRPr="00916EE6">
        <w:rPr>
          <w:rFonts w:ascii="Times New Roman" w:hAnsi="Times New Roman" w:cs="Times New Roman"/>
          <w:b/>
          <w:bCs/>
          <w:sz w:val="24"/>
          <w:szCs w:val="24"/>
        </w:rPr>
        <w:t>Putri Indah Lestari</w:t>
      </w:r>
    </w:p>
    <w:p w14:paraId="5B05A319" w14:textId="77777777" w:rsidR="00C625C5" w:rsidRDefault="00C625C5" w:rsidP="00C625C5">
      <w:pPr>
        <w:spacing w:line="240" w:lineRule="auto"/>
        <w:jc w:val="center"/>
        <w:rPr>
          <w:rFonts w:ascii="Times New Roman" w:hAnsi="Times New Roman" w:cs="Times New Roman"/>
          <w:sz w:val="24"/>
          <w:szCs w:val="24"/>
        </w:rPr>
      </w:pPr>
      <w:r>
        <w:rPr>
          <w:rFonts w:ascii="Times New Roman" w:hAnsi="Times New Roman" w:cs="Times New Roman"/>
          <w:sz w:val="24"/>
          <w:szCs w:val="24"/>
        </w:rPr>
        <w:t>Program Studi Akuntansi, Fakultas Ekonomi</w:t>
      </w:r>
    </w:p>
    <w:p w14:paraId="024EDEFC" w14:textId="77777777" w:rsidR="00C625C5" w:rsidRDefault="00C625C5" w:rsidP="00C625C5">
      <w:pPr>
        <w:spacing w:line="240" w:lineRule="auto"/>
        <w:jc w:val="center"/>
        <w:rPr>
          <w:rFonts w:ascii="Times New Roman" w:hAnsi="Times New Roman" w:cs="Times New Roman"/>
          <w:sz w:val="24"/>
          <w:szCs w:val="24"/>
        </w:rPr>
      </w:pPr>
      <w:r>
        <w:rPr>
          <w:rFonts w:ascii="Times New Roman" w:hAnsi="Times New Roman" w:cs="Times New Roman"/>
          <w:sz w:val="24"/>
          <w:szCs w:val="24"/>
        </w:rPr>
        <w:t>Universitas Mercu Buana Yogyakarta</w:t>
      </w:r>
    </w:p>
    <w:p w14:paraId="26CD286A" w14:textId="77777777" w:rsidR="00C625C5" w:rsidRDefault="00C625C5" w:rsidP="00C625C5">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Email: </w:t>
      </w:r>
      <w:hyperlink r:id="rId5" w:history="1">
        <w:r w:rsidRPr="000531BA">
          <w:rPr>
            <w:rStyle w:val="Hyperlink"/>
            <w:rFonts w:ascii="Times New Roman" w:hAnsi="Times New Roman" w:cs="Times New Roman"/>
            <w:sz w:val="24"/>
            <w:szCs w:val="24"/>
          </w:rPr>
          <w:t>putri.indahlestari2408@gmail.com</w:t>
        </w:r>
      </w:hyperlink>
    </w:p>
    <w:p w14:paraId="27942D33" w14:textId="77777777" w:rsidR="00C625C5" w:rsidRDefault="00C625C5" w:rsidP="00C625C5">
      <w:pPr>
        <w:spacing w:line="240" w:lineRule="auto"/>
        <w:jc w:val="center"/>
        <w:rPr>
          <w:rFonts w:ascii="Times New Roman" w:hAnsi="Times New Roman" w:cs="Times New Roman"/>
          <w:sz w:val="24"/>
          <w:szCs w:val="24"/>
        </w:rPr>
      </w:pPr>
    </w:p>
    <w:p w14:paraId="7A96BAF7" w14:textId="77777777" w:rsidR="00C625C5" w:rsidRPr="00105774" w:rsidRDefault="00C625C5" w:rsidP="00C625C5">
      <w:pPr>
        <w:pStyle w:val="1"/>
        <w:spacing w:line="240" w:lineRule="auto"/>
        <w:rPr>
          <w:i/>
          <w:iCs/>
        </w:rPr>
      </w:pPr>
      <w:bookmarkStart w:id="0" w:name="_Toc105315303"/>
      <w:bookmarkStart w:id="1" w:name="_Toc107262223"/>
      <w:bookmarkStart w:id="2" w:name="_Toc107344311"/>
      <w:bookmarkStart w:id="3" w:name="_Toc107431504"/>
      <w:bookmarkStart w:id="4" w:name="_Toc107432545"/>
      <w:r w:rsidRPr="00105774">
        <w:rPr>
          <w:i/>
          <w:iCs/>
        </w:rPr>
        <w:t>ABSTRACT</w:t>
      </w:r>
      <w:bookmarkEnd w:id="0"/>
      <w:bookmarkEnd w:id="1"/>
      <w:bookmarkEnd w:id="2"/>
      <w:bookmarkEnd w:id="3"/>
      <w:bookmarkEnd w:id="4"/>
    </w:p>
    <w:p w14:paraId="038F93D7" w14:textId="77777777" w:rsidR="00C625C5" w:rsidRPr="00F75F04" w:rsidRDefault="00C625C5" w:rsidP="00C625C5">
      <w:pPr>
        <w:spacing w:line="240" w:lineRule="auto"/>
        <w:ind w:firstLine="720"/>
        <w:jc w:val="both"/>
        <w:rPr>
          <w:rFonts w:ascii="Times New Roman" w:hAnsi="Times New Roman" w:cs="Times New Roman"/>
          <w:i/>
          <w:iCs/>
          <w:sz w:val="24"/>
          <w:szCs w:val="24"/>
        </w:rPr>
      </w:pPr>
      <w:r w:rsidRPr="00F75F04">
        <w:rPr>
          <w:rFonts w:ascii="Times New Roman" w:hAnsi="Times New Roman" w:cs="Times New Roman"/>
          <w:i/>
          <w:iCs/>
          <w:sz w:val="24"/>
          <w:szCs w:val="24"/>
        </w:rPr>
        <w:t>This research is based on Permendagri No. 113 of 2014 concerning Village Financial Management. This research aims to determine the application of the principles of transparency and accountability of the Village Revenue and Expenditure Budget in Kambitin Raya Village, Tabalong Regency. This type of research uses a qualitative approach and the data sources used are primary and secondary data sources. Primary data sources are obtained from interviews with the Kambitin Raya Village apparatus such as the Village Head, Secretary and Kaur Kuangan. Meanwhile, secondary data comes from supporting documents such as the RPJM, APBDes Realization Report, evidence of the Musrenbangdes attendance list and other supporting evidence. The results of this study indicate that the APBDes management in Kambitin Raya Village has fulfilled the application of the principles of transparency and accountability in accordance with applicable policies and legislation while still making adjustments to the existing situation and conditions.</w:t>
      </w:r>
    </w:p>
    <w:p w14:paraId="36274731" w14:textId="77777777" w:rsidR="00C625C5" w:rsidRPr="00F75F04" w:rsidRDefault="00C625C5" w:rsidP="00C625C5">
      <w:pPr>
        <w:spacing w:line="240" w:lineRule="auto"/>
        <w:jc w:val="both"/>
        <w:rPr>
          <w:rFonts w:ascii="Times New Roman" w:hAnsi="Times New Roman" w:cs="Times New Roman"/>
          <w:i/>
          <w:iCs/>
          <w:sz w:val="24"/>
          <w:szCs w:val="24"/>
        </w:rPr>
      </w:pPr>
      <w:r w:rsidRPr="00105774">
        <w:rPr>
          <w:rFonts w:ascii="Times New Roman" w:hAnsi="Times New Roman" w:cs="Times New Roman"/>
          <w:b/>
          <w:bCs/>
          <w:i/>
          <w:iCs/>
          <w:sz w:val="24"/>
          <w:szCs w:val="24"/>
        </w:rPr>
        <w:t>Keywords</w:t>
      </w:r>
      <w:r w:rsidRPr="00F75F04">
        <w:rPr>
          <w:rFonts w:ascii="Times New Roman" w:hAnsi="Times New Roman" w:cs="Times New Roman"/>
          <w:i/>
          <w:iCs/>
          <w:sz w:val="24"/>
          <w:szCs w:val="24"/>
        </w:rPr>
        <w:t>: APBDes, Transparency, Accountability</w:t>
      </w:r>
    </w:p>
    <w:p w14:paraId="1BE30376" w14:textId="77777777" w:rsidR="00C625C5" w:rsidRDefault="00C625C5" w:rsidP="00C625C5">
      <w:pPr>
        <w:spacing w:line="240" w:lineRule="auto"/>
        <w:jc w:val="both"/>
        <w:rPr>
          <w:rFonts w:ascii="Times New Roman" w:hAnsi="Times New Roman" w:cs="Times New Roman"/>
          <w:sz w:val="24"/>
          <w:szCs w:val="24"/>
        </w:rPr>
      </w:pPr>
    </w:p>
    <w:p w14:paraId="6F08857B" w14:textId="77777777" w:rsidR="00C625C5" w:rsidRDefault="00C625C5" w:rsidP="00C625C5">
      <w:pPr>
        <w:rPr>
          <w:rFonts w:ascii="Times New Roman" w:hAnsi="Times New Roman" w:cs="Times New Roman"/>
          <w:sz w:val="24"/>
          <w:szCs w:val="24"/>
        </w:rPr>
      </w:pPr>
      <w:r>
        <w:rPr>
          <w:rFonts w:ascii="Times New Roman" w:hAnsi="Times New Roman" w:cs="Times New Roman"/>
          <w:sz w:val="24"/>
          <w:szCs w:val="24"/>
        </w:rPr>
        <w:br w:type="page"/>
      </w:r>
    </w:p>
    <w:p w14:paraId="34F5A1B1" w14:textId="77777777" w:rsidR="00C625C5" w:rsidRDefault="00C625C5" w:rsidP="00C625C5">
      <w:pPr>
        <w:spacing w:line="240" w:lineRule="auto"/>
        <w:jc w:val="both"/>
        <w:rPr>
          <w:rFonts w:ascii="Times New Roman" w:hAnsi="Times New Roman" w:cs="Times New Roman"/>
          <w:b/>
          <w:bCs/>
          <w:sz w:val="24"/>
          <w:szCs w:val="24"/>
        </w:rPr>
      </w:pPr>
      <w:r w:rsidRPr="00105774">
        <w:rPr>
          <w:rFonts w:ascii="Times New Roman" w:hAnsi="Times New Roman" w:cs="Times New Roman"/>
          <w:b/>
          <w:bCs/>
          <w:sz w:val="24"/>
          <w:szCs w:val="24"/>
        </w:rPr>
        <w:lastRenderedPageBreak/>
        <w:t>PENDAHULUAN</w:t>
      </w:r>
    </w:p>
    <w:p w14:paraId="4E48CD41" w14:textId="77777777" w:rsidR="00C625C5" w:rsidRPr="00F75F04" w:rsidRDefault="00C625C5" w:rsidP="00C625C5">
      <w:pPr>
        <w:pStyle w:val="ListParagraph"/>
        <w:spacing w:line="240" w:lineRule="auto"/>
        <w:ind w:left="0" w:firstLine="720"/>
        <w:jc w:val="both"/>
        <w:rPr>
          <w:rFonts w:ascii="Times New Roman" w:hAnsi="Times New Roman" w:cs="Times New Roman"/>
          <w:sz w:val="24"/>
          <w:szCs w:val="24"/>
        </w:rPr>
      </w:pPr>
      <w:r w:rsidRPr="00F75F04">
        <w:rPr>
          <w:rFonts w:ascii="Times New Roman" w:hAnsi="Times New Roman" w:cs="Times New Roman"/>
          <w:sz w:val="24"/>
          <w:szCs w:val="24"/>
        </w:rPr>
        <w:t>Pemerintahan di Indonesia berkembang semakin pesat seiring dengan era reformasi dalam pelaksanaan otonomi daerah dan devolusi fiskal. Hal ini searah dengan adanya perkembangan ilmu akuntansi khususnya dalam sektor akuntansi pemerintahan. Tuntutan akuntabilitas dan transparansi dalam pendokumentasian transaksi dan pelaporan kinerja pemerintah oleh para pemangku kepentingan menjadikan akuntansi pemerintah sebagai kebutuhan yang tidak dapat dielakkan. Salah satu tujuan dari akuntansi keuangan daerah yaitu untuk menyediakan beragam informasi keuangan yang lengkap dan akurat sehingga dapat dipertanggungjawabkan. Selain itu juga digunakan untuk dasar dalam penilaian praktik keuangan masa lalu terkait pengambilan keputusan ekonomi oleh pihak eksternal pemerintah daerah untuk waktu kedepannya.</w:t>
      </w:r>
    </w:p>
    <w:p w14:paraId="59F71B2A" w14:textId="77777777" w:rsidR="00C625C5" w:rsidRPr="00F75F04" w:rsidRDefault="00C625C5" w:rsidP="00C625C5">
      <w:pPr>
        <w:pStyle w:val="ListParagraph"/>
        <w:spacing w:line="240" w:lineRule="auto"/>
        <w:ind w:left="0" w:firstLine="720"/>
        <w:jc w:val="both"/>
        <w:rPr>
          <w:rFonts w:ascii="Times New Roman" w:hAnsi="Times New Roman" w:cs="Times New Roman"/>
          <w:sz w:val="24"/>
          <w:szCs w:val="24"/>
        </w:rPr>
      </w:pPr>
      <w:r w:rsidRPr="00F75F04">
        <w:rPr>
          <w:rFonts w:ascii="Times New Roman" w:hAnsi="Times New Roman" w:cs="Times New Roman"/>
          <w:sz w:val="24"/>
          <w:szCs w:val="24"/>
        </w:rPr>
        <w:t>Penerapan otonomi daerah dapat menjadi kekuatan bagi pemerintah desa dalam mengurus, mengatur dan menyelenggarakan daerahnya. Hal itu tentunya harus sesuai dengan aspirasi dan kepentingan masyarakatnya sepanjang tidak menyalahi tatanan hukum dan kepentingan umum. Dalam rangka mewujudkan hal itu, perlu adanya transparansi dan akuntabilitas anggaran pendapatan dan belanja desa. Berdasarkan Permendagri Nomor 113 Tahun 2014 tentang pengelolaan keuangan desa . Dengan pelaporan anggaran</w:t>
      </w:r>
    </w:p>
    <w:p w14:paraId="77DA1151" w14:textId="77777777" w:rsidR="00C625C5" w:rsidRPr="00F75F04" w:rsidRDefault="00C625C5" w:rsidP="00C625C5">
      <w:pPr>
        <w:pStyle w:val="ListParagraph"/>
        <w:spacing w:line="240" w:lineRule="auto"/>
        <w:ind w:left="0"/>
        <w:jc w:val="both"/>
        <w:rPr>
          <w:rFonts w:ascii="Times New Roman" w:hAnsi="Times New Roman" w:cs="Times New Roman"/>
          <w:sz w:val="24"/>
          <w:szCs w:val="24"/>
        </w:rPr>
      </w:pPr>
      <w:r w:rsidRPr="00F75F04">
        <w:rPr>
          <w:rFonts w:ascii="Times New Roman" w:hAnsi="Times New Roman" w:cs="Times New Roman"/>
          <w:sz w:val="24"/>
          <w:szCs w:val="24"/>
        </w:rPr>
        <w:t xml:space="preserve">pendapatan dan belanja desa dilaksanakan secara baik dan benar sesuai dengan ketentuan yang ada, maka itu akan berpengaruh pada peningkatan kinerja pemerintah desa itu sendiri. </w:t>
      </w:r>
    </w:p>
    <w:p w14:paraId="03D74252" w14:textId="77777777" w:rsidR="00C625C5" w:rsidRPr="00F75F04" w:rsidRDefault="00C625C5" w:rsidP="00C625C5">
      <w:pPr>
        <w:pStyle w:val="ListParagraph"/>
        <w:spacing w:line="240" w:lineRule="auto"/>
        <w:ind w:left="0" w:firstLine="720"/>
        <w:jc w:val="both"/>
        <w:rPr>
          <w:rFonts w:ascii="Times New Roman" w:hAnsi="Times New Roman" w:cs="Times New Roman"/>
          <w:sz w:val="24"/>
          <w:szCs w:val="24"/>
        </w:rPr>
      </w:pPr>
      <w:r w:rsidRPr="00F75F04">
        <w:rPr>
          <w:rFonts w:ascii="Times New Roman" w:hAnsi="Times New Roman" w:cs="Times New Roman"/>
          <w:sz w:val="24"/>
          <w:szCs w:val="24"/>
        </w:rPr>
        <w:t>Desa diberikan wewenang untuk mengelola anggarannya secara mandiri. Dana tersebut digunakan untuk kesejahteraan masyarakat desa melalui berbagai macam kegiatan dan pembangunan. Menurut Permendagri Nomor 113 Tahun 2014 yang didalamnya berisi pedoman pengelolaan keuangan desa mencakup beberapa prosedur dari perencanaan, pelaksanaan, penatausahaan, pelaporan sampai dengan pertanggungjawaban. Pemerintah desa sangat berperan dalam pengelolaan keuangan desa, sedangkan masyarakat hanya menerimanya. Permasalahan yang ada di Desa Kambitin Raya terkait pengelolaan, yaitu kurangnya media publikasi laporan realisasi anggaran kepada masyarakat. Sebagaimana tercantum dalam Permendagri Nomor 113 Tahun 2014 Bab V Pasal 40 Ayat 1 dan 2, salah satu bentuk pelaksanaan akuntabilitas pemerintah adalah mempublikasi anggaran pendapatan dan belanja kepada masyarakat melalui media informasi yang dapat dengan mudah diakses.</w:t>
      </w:r>
    </w:p>
    <w:p w14:paraId="7417FADC" w14:textId="77777777" w:rsidR="00C625C5" w:rsidRPr="00F75F04" w:rsidRDefault="00C625C5" w:rsidP="00C625C5">
      <w:pPr>
        <w:pStyle w:val="ListParagraph"/>
        <w:spacing w:line="240" w:lineRule="auto"/>
        <w:ind w:left="0" w:firstLine="720"/>
        <w:jc w:val="both"/>
        <w:rPr>
          <w:rFonts w:ascii="Times New Roman" w:hAnsi="Times New Roman" w:cs="Times New Roman"/>
          <w:sz w:val="24"/>
          <w:szCs w:val="24"/>
        </w:rPr>
      </w:pPr>
      <w:r w:rsidRPr="00F75F04">
        <w:rPr>
          <w:rFonts w:ascii="Times New Roman" w:hAnsi="Times New Roman" w:cs="Times New Roman"/>
          <w:sz w:val="24"/>
          <w:szCs w:val="24"/>
        </w:rPr>
        <w:t>Rizal (2018) menyimpulkan bahwa pemerintah Nagari Balimbing Kecamatan Rambatan Kabupaten Tanah Datar telah mengimplementasikan prinsip transparansi dan akuntabilitas dalam pengelolaan anggaran pendapatan dan belanja desa. Gambaran secara umumnya sudah sudah diterapkan dengan cukup baik. Namun, terdapat beberapa indikator dan kriteria yang belum terpenuhi dalam transparansi dan akuntabilitas di nagari Balimbing. Pendapat</w:t>
      </w:r>
    </w:p>
    <w:p w14:paraId="56FFB72B" w14:textId="31136EB2" w:rsidR="00C625C5" w:rsidRPr="00F75F04" w:rsidRDefault="00C625C5" w:rsidP="00C625C5">
      <w:pPr>
        <w:pStyle w:val="ListParagraph"/>
        <w:spacing w:line="240" w:lineRule="auto"/>
        <w:ind w:left="0"/>
        <w:jc w:val="both"/>
        <w:rPr>
          <w:rFonts w:ascii="Times New Roman" w:hAnsi="Times New Roman" w:cs="Times New Roman"/>
          <w:sz w:val="24"/>
          <w:szCs w:val="24"/>
        </w:rPr>
      </w:pPr>
      <w:r w:rsidRPr="00F75F04">
        <w:rPr>
          <w:rFonts w:ascii="Times New Roman" w:hAnsi="Times New Roman" w:cs="Times New Roman"/>
          <w:sz w:val="24"/>
          <w:szCs w:val="24"/>
        </w:rPr>
        <w:t xml:space="preserve">lain dikemukakan oleh Hanifah (2015) manajemen keuangan di Desa Kepatihan sudah sesuai dengan Permendagri No. 37 Tahun 2007 yang menunjukkan bahwa dari laporan </w:t>
      </w:r>
      <w:r w:rsidRPr="00F75F04">
        <w:rPr>
          <w:rFonts w:ascii="Times New Roman" w:hAnsi="Times New Roman" w:cs="Times New Roman"/>
          <w:sz w:val="24"/>
          <w:szCs w:val="24"/>
        </w:rPr>
        <w:lastRenderedPageBreak/>
        <w:t>pertanggungjawaban anggaran dan belanja desa sudah transparansi dan akuntanbilitas. Namun, dari sisi pencatatan akuntansi masih dibutuhkan adanya pembinaan dan pelatihan lebih lanjut karena tidak sepenuhnya sesuai dengan ketentuan. Hambatan utamanya yaitu pelatihan para perangkat desa dan kompetensi sumber daya manusia</w:t>
      </w:r>
      <w:r>
        <w:rPr>
          <w:rFonts w:ascii="Times New Roman" w:hAnsi="Times New Roman" w:cs="Times New Roman"/>
          <w:sz w:val="24"/>
          <w:szCs w:val="24"/>
        </w:rPr>
        <w:t xml:space="preserve"> </w:t>
      </w:r>
      <w:r w:rsidRPr="00F75F04">
        <w:rPr>
          <w:rFonts w:ascii="Times New Roman" w:hAnsi="Times New Roman" w:cs="Times New Roman"/>
          <w:sz w:val="24"/>
          <w:szCs w:val="24"/>
        </w:rPr>
        <w:t>belum berjalan dengan efektif. Hal itu memerlukan perhatian khusus dari aparat pemerintah desa secara berkesinambungan.</w:t>
      </w:r>
    </w:p>
    <w:p w14:paraId="2B22C02B" w14:textId="53622EE5" w:rsidR="00C625C5" w:rsidRPr="00F75F04" w:rsidRDefault="00C625C5" w:rsidP="00C625C5">
      <w:pPr>
        <w:pStyle w:val="ListParagraph"/>
        <w:spacing w:line="240" w:lineRule="auto"/>
        <w:ind w:left="0" w:firstLine="720"/>
        <w:jc w:val="both"/>
        <w:rPr>
          <w:rFonts w:ascii="Times New Roman" w:hAnsi="Times New Roman" w:cs="Times New Roman"/>
          <w:sz w:val="24"/>
          <w:szCs w:val="24"/>
        </w:rPr>
      </w:pPr>
      <w:r w:rsidRPr="00F75F04">
        <w:rPr>
          <w:rFonts w:ascii="Times New Roman" w:hAnsi="Times New Roman" w:cs="Times New Roman"/>
          <w:sz w:val="24"/>
          <w:szCs w:val="24"/>
        </w:rPr>
        <w:t>Prinsip transparansi mempunyai dua aspek , yaitu pertama komunikasi publik yang dilakukan oleh pemerintah dan yang kedua hak masyarakat akan akses informasi. Sedangkan prinsip akuntabilitas pada pemerintah desa sebagaimana yang telah dijabarkan oleh Sukasmanto (pada Sumpeno, 2015) melibatkan kemampuan pemerintah desa dalam mempertanggungjawabkan pelaksanaan kegiatan kaitannya tentang pembangunan dan pemerintah desa. Pertanggungjawaban yang dimaksud mengenai perkara finansial yang terdapat pada anggaran pendapatan dan belanja desa dengan dana desa yang merupakan salah satu komponen di dalamnya. Untuk itu diharapkan pemerintah yang baik dan memperhatikan prinsip-prinsip transparansi untuk menghindari penyalahgunaan yang dapat merugikan masyarakat. Akuntabilitas nantinya akan mendorong pembangunan desa yang lebih baik dan juga pertanggungjawaban yang jelas, di</w:t>
      </w:r>
      <w:r>
        <w:rPr>
          <w:rFonts w:ascii="Times New Roman" w:hAnsi="Times New Roman" w:cs="Times New Roman"/>
          <w:sz w:val="24"/>
          <w:szCs w:val="24"/>
        </w:rPr>
        <w:t xml:space="preserve"> </w:t>
      </w:r>
      <w:r w:rsidRPr="00F75F04">
        <w:rPr>
          <w:rFonts w:ascii="Times New Roman" w:hAnsi="Times New Roman" w:cs="Times New Roman"/>
          <w:sz w:val="24"/>
          <w:szCs w:val="24"/>
        </w:rPr>
        <w:t xml:space="preserve">dalamnya melibatkan kerja sama dengan masyarakat desa. </w:t>
      </w:r>
    </w:p>
    <w:p w14:paraId="6F32F966" w14:textId="77777777" w:rsidR="00C625C5" w:rsidRDefault="00C625C5" w:rsidP="00C625C5">
      <w:pPr>
        <w:pStyle w:val="ListParagraph"/>
        <w:spacing w:line="240" w:lineRule="auto"/>
        <w:ind w:left="0" w:firstLine="720"/>
        <w:jc w:val="both"/>
        <w:rPr>
          <w:rFonts w:ascii="Times New Roman" w:hAnsi="Times New Roman" w:cs="Times New Roman"/>
          <w:sz w:val="24"/>
          <w:szCs w:val="24"/>
        </w:rPr>
      </w:pPr>
      <w:r w:rsidRPr="00F75F04">
        <w:rPr>
          <w:rFonts w:ascii="Times New Roman" w:hAnsi="Times New Roman" w:cs="Times New Roman"/>
          <w:sz w:val="24"/>
          <w:szCs w:val="24"/>
        </w:rPr>
        <w:t>Berdasarkan uraian latar belakang yang ada diatas, mendorong penulis untuk melakukan penelitian lebih lanjut dengan judul “Transparansi dan Akuntabilitas Pemerintah Desa Dalam Pengelolaan Anggaran Pendapatan dan Belanja Desa (Studi Kasus Desa Kambitin Kabupaten Tabalong)</w:t>
      </w:r>
      <w:r>
        <w:rPr>
          <w:rFonts w:ascii="Times New Roman" w:hAnsi="Times New Roman" w:cs="Times New Roman"/>
          <w:sz w:val="24"/>
          <w:szCs w:val="24"/>
        </w:rPr>
        <w:t>.</w:t>
      </w:r>
    </w:p>
    <w:p w14:paraId="1196BEB6" w14:textId="77777777" w:rsidR="00C625C5" w:rsidRPr="009F0528" w:rsidRDefault="00C625C5" w:rsidP="00C625C5">
      <w:pPr>
        <w:spacing w:line="240" w:lineRule="auto"/>
        <w:jc w:val="both"/>
        <w:rPr>
          <w:rFonts w:ascii="Times New Roman" w:hAnsi="Times New Roman" w:cs="Times New Roman"/>
          <w:b/>
          <w:bCs/>
          <w:sz w:val="24"/>
          <w:szCs w:val="24"/>
        </w:rPr>
      </w:pPr>
      <w:r w:rsidRPr="009F0528">
        <w:rPr>
          <w:rFonts w:ascii="Times New Roman" w:hAnsi="Times New Roman" w:cs="Times New Roman"/>
          <w:b/>
          <w:bCs/>
          <w:sz w:val="24"/>
          <w:szCs w:val="24"/>
        </w:rPr>
        <w:t>LANDASAN TEORI</w:t>
      </w:r>
    </w:p>
    <w:p w14:paraId="5F1EFAF2" w14:textId="77777777" w:rsidR="00C625C5" w:rsidRPr="009F0528" w:rsidRDefault="00C625C5" w:rsidP="00C625C5">
      <w:pPr>
        <w:pStyle w:val="ListParagraph"/>
        <w:numPr>
          <w:ilvl w:val="0"/>
          <w:numId w:val="1"/>
        </w:numPr>
        <w:spacing w:line="240" w:lineRule="auto"/>
        <w:ind w:left="426"/>
        <w:jc w:val="both"/>
        <w:rPr>
          <w:rFonts w:ascii="Times New Roman" w:hAnsi="Times New Roman" w:cs="Times New Roman"/>
          <w:b/>
          <w:bCs/>
          <w:sz w:val="24"/>
          <w:szCs w:val="24"/>
        </w:rPr>
      </w:pPr>
      <w:r w:rsidRPr="009F0528">
        <w:rPr>
          <w:rFonts w:ascii="Times New Roman" w:hAnsi="Times New Roman" w:cs="Times New Roman"/>
          <w:b/>
          <w:bCs/>
          <w:sz w:val="24"/>
          <w:szCs w:val="24"/>
        </w:rPr>
        <w:t>Transparansi</w:t>
      </w:r>
    </w:p>
    <w:p w14:paraId="428E03E9" w14:textId="77777777" w:rsidR="00C625C5" w:rsidRDefault="00C625C5" w:rsidP="00C625C5">
      <w:pPr>
        <w:spacing w:line="240" w:lineRule="auto"/>
        <w:ind w:left="66"/>
        <w:jc w:val="both"/>
        <w:rPr>
          <w:rFonts w:ascii="Times New Roman" w:hAnsi="Times New Roman" w:cs="Times New Roman"/>
          <w:sz w:val="24"/>
          <w:szCs w:val="24"/>
        </w:rPr>
      </w:pPr>
      <w:r w:rsidRPr="009F0528">
        <w:rPr>
          <w:rFonts w:ascii="Times New Roman" w:hAnsi="Times New Roman" w:cs="Times New Roman"/>
          <w:sz w:val="24"/>
          <w:szCs w:val="24"/>
        </w:rPr>
        <w:t>Menurut Wahyudin (2008) jika dikaitkan dengan anggaran, transparansi dapat diartikan menjadi keterbukaan kepada masyarakat yang mencakup fungsi dan struktur pemerintah, tujuan kebijakan fiskal, sektor keuangan publik dan proyeksi-proyeksinya. Transparansi merupakan suatu kegiatan memberikan informasi secara terbuka dan jujur terhadap masyarakat atas dasar pertimbangan bahwa masyarakat mempunyai hak untuk mengetahui secara terbuka dan menyeluruh atas pertanggungjawaban pemerintah pada pengelolaan sumber daya yang diamanahkan kepadanya dan ketaatannya terhadap peraturan perundang-undangan (Standar Akuntansi Pemerintah 2005).</w:t>
      </w:r>
    </w:p>
    <w:p w14:paraId="5D38CDFF" w14:textId="77777777" w:rsidR="00C625C5" w:rsidRPr="009F0528" w:rsidRDefault="00C625C5" w:rsidP="00C625C5">
      <w:pPr>
        <w:spacing w:line="240" w:lineRule="auto"/>
        <w:jc w:val="both"/>
        <w:rPr>
          <w:rFonts w:ascii="Times New Roman" w:hAnsi="Times New Roman" w:cs="Times New Roman"/>
          <w:sz w:val="24"/>
          <w:szCs w:val="24"/>
        </w:rPr>
      </w:pPr>
      <w:r w:rsidRPr="009F0528">
        <w:rPr>
          <w:rFonts w:ascii="Times New Roman" w:hAnsi="Times New Roman" w:cs="Times New Roman"/>
          <w:sz w:val="24"/>
          <w:szCs w:val="24"/>
        </w:rPr>
        <w:t>Menurut Andrianto, transparansi dapat diukur melalui beberapa indikator, yaitu :</w:t>
      </w:r>
    </w:p>
    <w:p w14:paraId="67438CFF" w14:textId="77777777" w:rsidR="00C625C5" w:rsidRPr="00F75F04" w:rsidRDefault="00C625C5" w:rsidP="00C625C5">
      <w:pPr>
        <w:pStyle w:val="ListParagraph"/>
        <w:numPr>
          <w:ilvl w:val="0"/>
          <w:numId w:val="2"/>
        </w:numPr>
        <w:spacing w:line="240" w:lineRule="auto"/>
        <w:ind w:left="426"/>
        <w:jc w:val="both"/>
        <w:rPr>
          <w:rFonts w:ascii="Times New Roman" w:hAnsi="Times New Roman" w:cs="Times New Roman"/>
          <w:sz w:val="24"/>
          <w:szCs w:val="24"/>
        </w:rPr>
      </w:pPr>
      <w:r w:rsidRPr="00F75F04">
        <w:rPr>
          <w:rFonts w:ascii="Times New Roman" w:hAnsi="Times New Roman" w:cs="Times New Roman"/>
          <w:sz w:val="24"/>
          <w:szCs w:val="24"/>
        </w:rPr>
        <w:t>Ada atau tidaknya kerangka kerja aturan bagi transparansi</w:t>
      </w:r>
    </w:p>
    <w:p w14:paraId="2584F8EA" w14:textId="77777777" w:rsidR="00C625C5" w:rsidRPr="00F75F04" w:rsidRDefault="00C625C5" w:rsidP="00C625C5">
      <w:pPr>
        <w:pStyle w:val="ListParagraph"/>
        <w:numPr>
          <w:ilvl w:val="0"/>
          <w:numId w:val="5"/>
        </w:numPr>
        <w:spacing w:line="240" w:lineRule="auto"/>
        <w:ind w:left="851"/>
        <w:jc w:val="both"/>
        <w:rPr>
          <w:rFonts w:ascii="Times New Roman" w:hAnsi="Times New Roman" w:cs="Times New Roman"/>
          <w:sz w:val="24"/>
          <w:szCs w:val="24"/>
        </w:rPr>
      </w:pPr>
      <w:r w:rsidRPr="00F75F04">
        <w:rPr>
          <w:rFonts w:ascii="Times New Roman" w:hAnsi="Times New Roman" w:cs="Times New Roman"/>
          <w:sz w:val="24"/>
          <w:szCs w:val="24"/>
        </w:rPr>
        <w:t>Adanya peraturan peraturan perundang-undangan yang menata segala sesuatu tentang transparansi.</w:t>
      </w:r>
    </w:p>
    <w:p w14:paraId="794E0085" w14:textId="77777777" w:rsidR="00C625C5" w:rsidRPr="00F75F04" w:rsidRDefault="00C625C5" w:rsidP="00C625C5">
      <w:pPr>
        <w:pStyle w:val="ListParagraph"/>
        <w:numPr>
          <w:ilvl w:val="0"/>
          <w:numId w:val="5"/>
        </w:numPr>
        <w:spacing w:line="240" w:lineRule="auto"/>
        <w:ind w:left="851"/>
        <w:jc w:val="both"/>
        <w:rPr>
          <w:rFonts w:ascii="Times New Roman" w:hAnsi="Times New Roman" w:cs="Times New Roman"/>
          <w:sz w:val="24"/>
          <w:szCs w:val="24"/>
        </w:rPr>
      </w:pPr>
      <w:r w:rsidRPr="00F75F04">
        <w:rPr>
          <w:rFonts w:ascii="Times New Roman" w:hAnsi="Times New Roman" w:cs="Times New Roman"/>
          <w:sz w:val="24"/>
          <w:szCs w:val="24"/>
        </w:rPr>
        <w:lastRenderedPageBreak/>
        <w:t>Adanya kerangka kerja aturan yang memberikan pengertian yang jelas mengenai peran dan tanggung jawab bagi seluruh aspek dari manajemen fiskal.</w:t>
      </w:r>
    </w:p>
    <w:p w14:paraId="4076F483" w14:textId="77777777" w:rsidR="00C625C5" w:rsidRPr="00F75F04" w:rsidRDefault="00C625C5" w:rsidP="00C625C5">
      <w:pPr>
        <w:pStyle w:val="ListParagraph"/>
        <w:numPr>
          <w:ilvl w:val="0"/>
          <w:numId w:val="5"/>
        </w:numPr>
        <w:spacing w:line="240" w:lineRule="auto"/>
        <w:ind w:left="851"/>
        <w:jc w:val="both"/>
        <w:rPr>
          <w:rFonts w:ascii="Times New Roman" w:hAnsi="Times New Roman" w:cs="Times New Roman"/>
          <w:sz w:val="24"/>
          <w:szCs w:val="24"/>
        </w:rPr>
      </w:pPr>
      <w:r w:rsidRPr="00F75F04">
        <w:rPr>
          <w:rFonts w:ascii="Times New Roman" w:hAnsi="Times New Roman" w:cs="Times New Roman"/>
          <w:sz w:val="24"/>
          <w:szCs w:val="24"/>
        </w:rPr>
        <w:t>Adanya basis legal untuk pajak.</w:t>
      </w:r>
    </w:p>
    <w:p w14:paraId="2E8F2BB8" w14:textId="77777777" w:rsidR="00C625C5" w:rsidRPr="00F75F04" w:rsidRDefault="00C625C5" w:rsidP="00C625C5">
      <w:pPr>
        <w:pStyle w:val="ListParagraph"/>
        <w:numPr>
          <w:ilvl w:val="0"/>
          <w:numId w:val="5"/>
        </w:numPr>
        <w:spacing w:line="240" w:lineRule="auto"/>
        <w:ind w:left="851"/>
        <w:jc w:val="both"/>
        <w:rPr>
          <w:rFonts w:ascii="Times New Roman" w:hAnsi="Times New Roman" w:cs="Times New Roman"/>
          <w:sz w:val="24"/>
          <w:szCs w:val="24"/>
        </w:rPr>
      </w:pPr>
      <w:r w:rsidRPr="00F75F04">
        <w:rPr>
          <w:rFonts w:ascii="Times New Roman" w:hAnsi="Times New Roman" w:cs="Times New Roman"/>
          <w:sz w:val="24"/>
          <w:szCs w:val="24"/>
        </w:rPr>
        <w:t>Adanya basis legal untuk pertanggungjawaban belanja dan kekuasaan untuk memungut pajak dari pemerintah daerah.</w:t>
      </w:r>
    </w:p>
    <w:p w14:paraId="458CFB6C" w14:textId="77777777" w:rsidR="00C625C5" w:rsidRPr="00F75F04" w:rsidRDefault="00C625C5" w:rsidP="00C625C5">
      <w:pPr>
        <w:pStyle w:val="ListParagraph"/>
        <w:numPr>
          <w:ilvl w:val="0"/>
          <w:numId w:val="5"/>
        </w:numPr>
        <w:spacing w:line="240" w:lineRule="auto"/>
        <w:ind w:left="851"/>
        <w:jc w:val="both"/>
        <w:rPr>
          <w:rFonts w:ascii="Times New Roman" w:hAnsi="Times New Roman" w:cs="Times New Roman"/>
          <w:sz w:val="24"/>
          <w:szCs w:val="24"/>
        </w:rPr>
      </w:pPr>
      <w:r w:rsidRPr="00F75F04">
        <w:rPr>
          <w:rFonts w:ascii="Times New Roman" w:hAnsi="Times New Roman" w:cs="Times New Roman"/>
          <w:sz w:val="24"/>
          <w:szCs w:val="24"/>
        </w:rPr>
        <w:t>Adanya pembagian peran dan tanggung jawab secara jelas dari masing-masing lapisan strata pemerintahan.</w:t>
      </w:r>
    </w:p>
    <w:p w14:paraId="4C96464F" w14:textId="77777777" w:rsidR="00C625C5" w:rsidRPr="00F75F04" w:rsidRDefault="00C625C5" w:rsidP="00C625C5">
      <w:pPr>
        <w:pStyle w:val="ListParagraph"/>
        <w:numPr>
          <w:ilvl w:val="0"/>
          <w:numId w:val="2"/>
        </w:numPr>
        <w:spacing w:line="240" w:lineRule="auto"/>
        <w:ind w:left="426"/>
        <w:jc w:val="both"/>
        <w:rPr>
          <w:rFonts w:ascii="Times New Roman" w:hAnsi="Times New Roman" w:cs="Times New Roman"/>
          <w:sz w:val="24"/>
          <w:szCs w:val="24"/>
        </w:rPr>
      </w:pPr>
      <w:r w:rsidRPr="00F75F04">
        <w:rPr>
          <w:rFonts w:ascii="Times New Roman" w:hAnsi="Times New Roman" w:cs="Times New Roman"/>
          <w:sz w:val="24"/>
          <w:szCs w:val="24"/>
        </w:rPr>
        <w:t>Adanya akses masyarakat mengenai transparansi anggaran</w:t>
      </w:r>
    </w:p>
    <w:p w14:paraId="3C142A01" w14:textId="77777777" w:rsidR="00C625C5" w:rsidRPr="00F24D46" w:rsidRDefault="00C625C5" w:rsidP="00C625C5">
      <w:pPr>
        <w:pStyle w:val="ListParagraph"/>
        <w:numPr>
          <w:ilvl w:val="0"/>
          <w:numId w:val="4"/>
        </w:numPr>
        <w:spacing w:line="240" w:lineRule="auto"/>
        <w:ind w:left="851"/>
        <w:jc w:val="both"/>
        <w:rPr>
          <w:rFonts w:ascii="Times New Roman" w:hAnsi="Times New Roman" w:cs="Times New Roman"/>
          <w:sz w:val="24"/>
          <w:szCs w:val="24"/>
        </w:rPr>
      </w:pPr>
      <w:r w:rsidRPr="00F24D46">
        <w:rPr>
          <w:rFonts w:ascii="Times New Roman" w:hAnsi="Times New Roman" w:cs="Times New Roman"/>
          <w:sz w:val="24"/>
          <w:szCs w:val="24"/>
        </w:rPr>
        <w:t xml:space="preserve">Adanya keterbukaan pada kerangka kerja anggaran. </w:t>
      </w:r>
    </w:p>
    <w:p w14:paraId="6C9C3204" w14:textId="77777777" w:rsidR="00C625C5" w:rsidRPr="00F24D46" w:rsidRDefault="00C625C5" w:rsidP="00C625C5">
      <w:pPr>
        <w:pStyle w:val="ListParagraph"/>
        <w:numPr>
          <w:ilvl w:val="0"/>
          <w:numId w:val="4"/>
        </w:numPr>
        <w:spacing w:line="240" w:lineRule="auto"/>
        <w:ind w:left="851"/>
        <w:jc w:val="both"/>
        <w:rPr>
          <w:rFonts w:ascii="Times New Roman" w:hAnsi="Times New Roman" w:cs="Times New Roman"/>
          <w:sz w:val="24"/>
          <w:szCs w:val="24"/>
        </w:rPr>
      </w:pPr>
      <w:r w:rsidRPr="00F24D46">
        <w:rPr>
          <w:rFonts w:ascii="Times New Roman" w:hAnsi="Times New Roman" w:cs="Times New Roman"/>
          <w:sz w:val="24"/>
          <w:szCs w:val="24"/>
        </w:rPr>
        <w:t>Diberitahukan setiap kebijakan anggaran.</w:t>
      </w:r>
    </w:p>
    <w:p w14:paraId="3F37B27F" w14:textId="77777777" w:rsidR="00C625C5" w:rsidRPr="00F24D46" w:rsidRDefault="00C625C5" w:rsidP="00C625C5">
      <w:pPr>
        <w:pStyle w:val="ListParagraph"/>
        <w:numPr>
          <w:ilvl w:val="0"/>
          <w:numId w:val="4"/>
        </w:numPr>
        <w:spacing w:line="240" w:lineRule="auto"/>
        <w:ind w:left="851"/>
        <w:jc w:val="both"/>
        <w:rPr>
          <w:rFonts w:ascii="Times New Roman" w:hAnsi="Times New Roman" w:cs="Times New Roman"/>
          <w:sz w:val="24"/>
          <w:szCs w:val="24"/>
        </w:rPr>
      </w:pPr>
      <w:r w:rsidRPr="00F24D46">
        <w:rPr>
          <w:rFonts w:ascii="Times New Roman" w:hAnsi="Times New Roman" w:cs="Times New Roman"/>
          <w:sz w:val="24"/>
          <w:szCs w:val="24"/>
        </w:rPr>
        <w:t>Dipublikasikannya laporan anggaran (yang sudah diaudit).</w:t>
      </w:r>
    </w:p>
    <w:p w14:paraId="56C79378" w14:textId="77777777" w:rsidR="00C625C5" w:rsidRPr="00F24D46" w:rsidRDefault="00C625C5" w:rsidP="00C625C5">
      <w:pPr>
        <w:pStyle w:val="ListParagraph"/>
        <w:numPr>
          <w:ilvl w:val="0"/>
          <w:numId w:val="4"/>
        </w:numPr>
        <w:spacing w:line="240" w:lineRule="auto"/>
        <w:ind w:left="851"/>
        <w:jc w:val="both"/>
        <w:rPr>
          <w:rFonts w:ascii="Times New Roman" w:hAnsi="Times New Roman" w:cs="Times New Roman"/>
          <w:sz w:val="24"/>
          <w:szCs w:val="24"/>
        </w:rPr>
      </w:pPr>
      <w:r w:rsidRPr="00F24D46">
        <w:rPr>
          <w:rFonts w:ascii="Times New Roman" w:hAnsi="Times New Roman" w:cs="Times New Roman"/>
          <w:sz w:val="24"/>
          <w:szCs w:val="24"/>
        </w:rPr>
        <w:t>Adanya pendokumentasian anggaran yang baik (mengandung beberapa indikasi fiskal).</w:t>
      </w:r>
    </w:p>
    <w:p w14:paraId="41713A8F" w14:textId="77777777" w:rsidR="00C625C5" w:rsidRPr="00F24D46" w:rsidRDefault="00C625C5" w:rsidP="00C625C5">
      <w:pPr>
        <w:pStyle w:val="ListParagraph"/>
        <w:numPr>
          <w:ilvl w:val="0"/>
          <w:numId w:val="4"/>
        </w:numPr>
        <w:spacing w:line="240" w:lineRule="auto"/>
        <w:ind w:left="851"/>
        <w:jc w:val="both"/>
        <w:rPr>
          <w:rFonts w:ascii="Times New Roman" w:hAnsi="Times New Roman" w:cs="Times New Roman"/>
          <w:sz w:val="24"/>
          <w:szCs w:val="24"/>
        </w:rPr>
      </w:pPr>
      <w:r w:rsidRPr="00F24D46">
        <w:rPr>
          <w:rFonts w:ascii="Times New Roman" w:hAnsi="Times New Roman" w:cs="Times New Roman"/>
          <w:sz w:val="24"/>
          <w:szCs w:val="24"/>
        </w:rPr>
        <w:t>Keterbukaan informasi mengenai pembelanjaan aktual.</w:t>
      </w:r>
    </w:p>
    <w:p w14:paraId="2FE0633B" w14:textId="77777777" w:rsidR="00C625C5" w:rsidRPr="00F75F04" w:rsidRDefault="00C625C5" w:rsidP="00C625C5">
      <w:pPr>
        <w:pStyle w:val="ListParagraph"/>
        <w:numPr>
          <w:ilvl w:val="0"/>
          <w:numId w:val="2"/>
        </w:numPr>
        <w:spacing w:line="240" w:lineRule="auto"/>
        <w:ind w:left="426"/>
        <w:jc w:val="both"/>
        <w:rPr>
          <w:rFonts w:ascii="Times New Roman" w:hAnsi="Times New Roman" w:cs="Times New Roman"/>
          <w:sz w:val="24"/>
          <w:szCs w:val="24"/>
        </w:rPr>
      </w:pPr>
      <w:r w:rsidRPr="00F75F04">
        <w:rPr>
          <w:rFonts w:ascii="Times New Roman" w:hAnsi="Times New Roman" w:cs="Times New Roman"/>
          <w:sz w:val="24"/>
          <w:szCs w:val="24"/>
        </w:rPr>
        <w:t>Adanya keterlibatan masyarakat tentang pembuatan keputusan</w:t>
      </w:r>
    </w:p>
    <w:p w14:paraId="4E4B9BC2" w14:textId="77777777" w:rsidR="00C625C5" w:rsidRPr="00F24D46" w:rsidRDefault="00C625C5" w:rsidP="00C625C5">
      <w:pPr>
        <w:pStyle w:val="ListParagraph"/>
        <w:numPr>
          <w:ilvl w:val="0"/>
          <w:numId w:val="3"/>
        </w:numPr>
        <w:spacing w:line="240" w:lineRule="auto"/>
        <w:ind w:left="851"/>
        <w:jc w:val="both"/>
        <w:rPr>
          <w:rFonts w:ascii="Times New Roman" w:hAnsi="Times New Roman" w:cs="Times New Roman"/>
          <w:sz w:val="24"/>
          <w:szCs w:val="24"/>
        </w:rPr>
      </w:pPr>
      <w:r w:rsidRPr="00F24D46">
        <w:rPr>
          <w:rFonts w:ascii="Times New Roman" w:hAnsi="Times New Roman" w:cs="Times New Roman"/>
          <w:sz w:val="24"/>
          <w:szCs w:val="24"/>
        </w:rPr>
        <w:t>Adanya keterbukaan informasi sepanjang proses penyusunan anggaran.</w:t>
      </w:r>
    </w:p>
    <w:p w14:paraId="45A34CB3" w14:textId="77777777" w:rsidR="00C625C5" w:rsidRDefault="00C625C5" w:rsidP="00C625C5">
      <w:pPr>
        <w:pStyle w:val="ListParagraph"/>
        <w:numPr>
          <w:ilvl w:val="0"/>
          <w:numId w:val="3"/>
        </w:numPr>
        <w:spacing w:line="240" w:lineRule="auto"/>
        <w:ind w:left="851"/>
        <w:jc w:val="both"/>
        <w:rPr>
          <w:rFonts w:ascii="Times New Roman" w:hAnsi="Times New Roman" w:cs="Times New Roman"/>
          <w:sz w:val="24"/>
          <w:szCs w:val="24"/>
        </w:rPr>
      </w:pPr>
      <w:r w:rsidRPr="00F24D46">
        <w:rPr>
          <w:rFonts w:ascii="Times New Roman" w:hAnsi="Times New Roman" w:cs="Times New Roman"/>
          <w:sz w:val="24"/>
          <w:szCs w:val="24"/>
        </w:rPr>
        <w:t>Adanya kesempatan bagi masyarakat sipil untuk ikut andil dalam proses penganggaran.</w:t>
      </w:r>
    </w:p>
    <w:p w14:paraId="24C24619" w14:textId="77777777" w:rsidR="00C625C5" w:rsidRPr="00F24D46" w:rsidRDefault="00C625C5" w:rsidP="00C625C5">
      <w:pPr>
        <w:pStyle w:val="ListParagraph"/>
        <w:spacing w:line="240" w:lineRule="auto"/>
        <w:ind w:left="851"/>
        <w:jc w:val="both"/>
        <w:rPr>
          <w:rFonts w:ascii="Times New Roman" w:hAnsi="Times New Roman" w:cs="Times New Roman"/>
          <w:sz w:val="24"/>
          <w:szCs w:val="24"/>
        </w:rPr>
      </w:pPr>
    </w:p>
    <w:p w14:paraId="4C07E31B" w14:textId="77777777" w:rsidR="00C625C5" w:rsidRDefault="00C625C5" w:rsidP="00C625C5">
      <w:pPr>
        <w:pStyle w:val="ListParagraph"/>
        <w:numPr>
          <w:ilvl w:val="0"/>
          <w:numId w:val="1"/>
        </w:numPr>
        <w:spacing w:line="240" w:lineRule="auto"/>
        <w:ind w:left="426"/>
        <w:jc w:val="both"/>
        <w:rPr>
          <w:rFonts w:ascii="Times New Roman" w:hAnsi="Times New Roman" w:cs="Times New Roman"/>
          <w:b/>
          <w:bCs/>
          <w:sz w:val="24"/>
          <w:szCs w:val="24"/>
        </w:rPr>
      </w:pPr>
      <w:r w:rsidRPr="00F24D46">
        <w:rPr>
          <w:rFonts w:ascii="Times New Roman" w:hAnsi="Times New Roman" w:cs="Times New Roman"/>
          <w:b/>
          <w:bCs/>
          <w:sz w:val="24"/>
          <w:szCs w:val="24"/>
        </w:rPr>
        <w:t>Akuntabilitas</w:t>
      </w:r>
    </w:p>
    <w:p w14:paraId="65A05B39" w14:textId="77777777" w:rsidR="00C625C5" w:rsidRPr="006C1E25" w:rsidRDefault="00C625C5" w:rsidP="00C625C5">
      <w:pPr>
        <w:spacing w:line="240" w:lineRule="auto"/>
        <w:ind w:left="66"/>
        <w:jc w:val="both"/>
        <w:rPr>
          <w:rFonts w:ascii="Times New Roman" w:hAnsi="Times New Roman" w:cs="Times New Roman"/>
          <w:sz w:val="24"/>
          <w:szCs w:val="24"/>
        </w:rPr>
      </w:pPr>
      <w:r w:rsidRPr="006C1E25">
        <w:rPr>
          <w:rFonts w:ascii="Times New Roman" w:hAnsi="Times New Roman" w:cs="Times New Roman"/>
          <w:sz w:val="24"/>
          <w:szCs w:val="24"/>
        </w:rPr>
        <w:t>Menurut Mardiasmo (2002), akuntabilitas publik merupakan kewajiban para pihak yang diberikan amanah untuk memberikan pertanggungjawaban, menyajikan, melaporkan dan mengungkapkan berbagai aktivitas dan kegiatan yang menjadi tanggung jawabnya terhadap pihak pemberi amanah yang mempunyai hak dan kewenangan untuk mendapatkan pertanggungjawaban itu.</w:t>
      </w:r>
    </w:p>
    <w:p w14:paraId="53D8806F" w14:textId="77777777" w:rsidR="00C625C5" w:rsidRPr="006C1E25" w:rsidRDefault="00C625C5" w:rsidP="00C625C5">
      <w:pPr>
        <w:spacing w:line="240" w:lineRule="auto"/>
        <w:jc w:val="both"/>
        <w:rPr>
          <w:rFonts w:ascii="Times New Roman" w:hAnsi="Times New Roman" w:cs="Times New Roman"/>
          <w:sz w:val="24"/>
          <w:szCs w:val="24"/>
        </w:rPr>
      </w:pPr>
      <w:r w:rsidRPr="006C1E25">
        <w:rPr>
          <w:rFonts w:ascii="Times New Roman" w:hAnsi="Times New Roman" w:cs="Times New Roman"/>
          <w:sz w:val="24"/>
          <w:szCs w:val="24"/>
        </w:rPr>
        <w:t>Pendapat lain dikemukakan oleh Nasirah (2016), akuntabilitas merupakan salah satu instrumen sebagai alat kontrol terutama dalam pencapaian akhir pada pelayanan masyarakat.</w:t>
      </w:r>
    </w:p>
    <w:p w14:paraId="33C3FD4A" w14:textId="77777777" w:rsidR="00C625C5" w:rsidRPr="00F75F04" w:rsidRDefault="00C625C5" w:rsidP="00C625C5">
      <w:pPr>
        <w:spacing w:line="240" w:lineRule="auto"/>
        <w:jc w:val="both"/>
        <w:rPr>
          <w:rFonts w:ascii="Times New Roman" w:hAnsi="Times New Roman" w:cs="Times New Roman"/>
          <w:sz w:val="24"/>
          <w:szCs w:val="24"/>
        </w:rPr>
      </w:pPr>
      <w:r>
        <w:rPr>
          <w:rFonts w:ascii="Times New Roman" w:hAnsi="Times New Roman" w:cs="Times New Roman"/>
          <w:sz w:val="24"/>
          <w:szCs w:val="24"/>
        </w:rPr>
        <w:t>I</w:t>
      </w:r>
      <w:r w:rsidRPr="00F75F04">
        <w:rPr>
          <w:rFonts w:ascii="Times New Roman" w:hAnsi="Times New Roman" w:cs="Times New Roman"/>
          <w:sz w:val="24"/>
          <w:szCs w:val="24"/>
        </w:rPr>
        <w:t>ndikator akuntabilitas menurut Permendagri Nomor 113 Tahun 2014 tentang pengelolaan keuangan desa, yaitu :</w:t>
      </w:r>
    </w:p>
    <w:p w14:paraId="00D8C6FE" w14:textId="77777777" w:rsidR="00C625C5" w:rsidRPr="00F75F04" w:rsidRDefault="00C625C5" w:rsidP="00C625C5">
      <w:pPr>
        <w:pStyle w:val="ListParagraph"/>
        <w:numPr>
          <w:ilvl w:val="0"/>
          <w:numId w:val="6"/>
        </w:numPr>
        <w:spacing w:line="240" w:lineRule="auto"/>
        <w:ind w:left="284"/>
        <w:jc w:val="both"/>
        <w:rPr>
          <w:rFonts w:ascii="Times New Roman" w:hAnsi="Times New Roman" w:cs="Times New Roman"/>
          <w:sz w:val="24"/>
          <w:szCs w:val="24"/>
        </w:rPr>
      </w:pPr>
      <w:r w:rsidRPr="00F75F04">
        <w:rPr>
          <w:rFonts w:ascii="Times New Roman" w:hAnsi="Times New Roman" w:cs="Times New Roman"/>
          <w:sz w:val="24"/>
          <w:szCs w:val="24"/>
        </w:rPr>
        <w:t>Tahap Perencanaan</w:t>
      </w:r>
    </w:p>
    <w:p w14:paraId="1756C037" w14:textId="77777777" w:rsidR="00C625C5" w:rsidRPr="00F75F04" w:rsidRDefault="00C625C5" w:rsidP="00C625C5">
      <w:pPr>
        <w:pStyle w:val="ListParagraph"/>
        <w:numPr>
          <w:ilvl w:val="0"/>
          <w:numId w:val="7"/>
        </w:numPr>
        <w:spacing w:line="240" w:lineRule="auto"/>
        <w:ind w:left="709"/>
        <w:jc w:val="both"/>
        <w:rPr>
          <w:rFonts w:ascii="Times New Roman" w:hAnsi="Times New Roman" w:cs="Times New Roman"/>
          <w:sz w:val="24"/>
          <w:szCs w:val="24"/>
        </w:rPr>
      </w:pPr>
      <w:r w:rsidRPr="00F75F04">
        <w:rPr>
          <w:rFonts w:ascii="Times New Roman" w:hAnsi="Times New Roman" w:cs="Times New Roman"/>
          <w:sz w:val="24"/>
          <w:szCs w:val="24"/>
        </w:rPr>
        <w:t>Penatausahaan dilaksanakan oleh bendahara desa</w:t>
      </w:r>
    </w:p>
    <w:p w14:paraId="7618AB76" w14:textId="77777777" w:rsidR="00C625C5" w:rsidRPr="00F75F04" w:rsidRDefault="00C625C5" w:rsidP="00C625C5">
      <w:pPr>
        <w:pStyle w:val="ListParagraph"/>
        <w:numPr>
          <w:ilvl w:val="0"/>
          <w:numId w:val="7"/>
        </w:numPr>
        <w:spacing w:line="240" w:lineRule="auto"/>
        <w:ind w:left="709"/>
        <w:jc w:val="both"/>
        <w:rPr>
          <w:rFonts w:ascii="Times New Roman" w:hAnsi="Times New Roman" w:cs="Times New Roman"/>
          <w:sz w:val="24"/>
          <w:szCs w:val="24"/>
        </w:rPr>
      </w:pPr>
      <w:r w:rsidRPr="00F75F04">
        <w:rPr>
          <w:rFonts w:ascii="Times New Roman" w:hAnsi="Times New Roman" w:cs="Times New Roman"/>
          <w:sz w:val="24"/>
          <w:szCs w:val="24"/>
        </w:rPr>
        <w:t>Bendahara desa wajib melaksanakan pencatatan setiap penerimaan maupun pengeluaran serta melaksanakan tutup buku setiap akhir bulan secara tertib</w:t>
      </w:r>
    </w:p>
    <w:p w14:paraId="2B76BD06" w14:textId="77777777" w:rsidR="00C625C5" w:rsidRPr="00F75F04" w:rsidRDefault="00C625C5" w:rsidP="00C625C5">
      <w:pPr>
        <w:pStyle w:val="ListParagraph"/>
        <w:numPr>
          <w:ilvl w:val="0"/>
          <w:numId w:val="7"/>
        </w:numPr>
        <w:spacing w:line="240" w:lineRule="auto"/>
        <w:ind w:left="709"/>
        <w:jc w:val="both"/>
        <w:rPr>
          <w:rFonts w:ascii="Times New Roman" w:hAnsi="Times New Roman" w:cs="Times New Roman"/>
          <w:sz w:val="24"/>
          <w:szCs w:val="24"/>
        </w:rPr>
      </w:pPr>
      <w:r w:rsidRPr="00F75F04">
        <w:rPr>
          <w:rFonts w:ascii="Times New Roman" w:hAnsi="Times New Roman" w:cs="Times New Roman"/>
          <w:sz w:val="24"/>
          <w:szCs w:val="24"/>
        </w:rPr>
        <w:t>Bendahara desa wajib mempertanggungjawabkan uang lewat laporan pertanggungjawaban.</w:t>
      </w:r>
    </w:p>
    <w:p w14:paraId="053E67AD" w14:textId="77777777" w:rsidR="00C625C5" w:rsidRDefault="00C625C5" w:rsidP="00C625C5">
      <w:pPr>
        <w:pStyle w:val="ListParagraph"/>
        <w:numPr>
          <w:ilvl w:val="0"/>
          <w:numId w:val="7"/>
        </w:numPr>
        <w:spacing w:line="240" w:lineRule="auto"/>
        <w:ind w:left="709"/>
        <w:jc w:val="both"/>
        <w:rPr>
          <w:rFonts w:ascii="Times New Roman" w:hAnsi="Times New Roman" w:cs="Times New Roman"/>
          <w:sz w:val="24"/>
          <w:szCs w:val="24"/>
        </w:rPr>
      </w:pPr>
      <w:r w:rsidRPr="00F75F04">
        <w:rPr>
          <w:rFonts w:ascii="Times New Roman" w:hAnsi="Times New Roman" w:cs="Times New Roman"/>
          <w:sz w:val="24"/>
          <w:szCs w:val="24"/>
        </w:rPr>
        <w:t>Laporan pertanggungjawaban disiarkan setiap bulan kepada kepala desa dan paling lambat tanggal 10 bulan berikutnya</w:t>
      </w:r>
      <w:r>
        <w:rPr>
          <w:rFonts w:ascii="Times New Roman" w:hAnsi="Times New Roman" w:cs="Times New Roman"/>
          <w:sz w:val="24"/>
          <w:szCs w:val="24"/>
        </w:rPr>
        <w:t>.</w:t>
      </w:r>
    </w:p>
    <w:p w14:paraId="461BF8D1" w14:textId="77777777" w:rsidR="00C625C5" w:rsidRPr="00F75F04" w:rsidRDefault="00C625C5" w:rsidP="00C625C5">
      <w:pPr>
        <w:pStyle w:val="ListParagraph"/>
        <w:spacing w:line="240" w:lineRule="auto"/>
        <w:ind w:left="709"/>
        <w:jc w:val="both"/>
        <w:rPr>
          <w:rFonts w:ascii="Times New Roman" w:hAnsi="Times New Roman" w:cs="Times New Roman"/>
          <w:sz w:val="24"/>
          <w:szCs w:val="24"/>
        </w:rPr>
      </w:pPr>
    </w:p>
    <w:p w14:paraId="3A2540C5" w14:textId="77777777" w:rsidR="00C625C5" w:rsidRPr="00F75F04" w:rsidRDefault="00C625C5" w:rsidP="00C625C5">
      <w:pPr>
        <w:pStyle w:val="ListParagraph"/>
        <w:numPr>
          <w:ilvl w:val="0"/>
          <w:numId w:val="6"/>
        </w:numPr>
        <w:spacing w:line="240" w:lineRule="auto"/>
        <w:ind w:left="284"/>
        <w:jc w:val="both"/>
        <w:rPr>
          <w:rFonts w:ascii="Times New Roman" w:hAnsi="Times New Roman" w:cs="Times New Roman"/>
          <w:sz w:val="24"/>
          <w:szCs w:val="24"/>
        </w:rPr>
      </w:pPr>
      <w:r w:rsidRPr="00F75F04">
        <w:rPr>
          <w:rFonts w:ascii="Times New Roman" w:hAnsi="Times New Roman" w:cs="Times New Roman"/>
          <w:sz w:val="24"/>
          <w:szCs w:val="24"/>
        </w:rPr>
        <w:lastRenderedPageBreak/>
        <w:t>Tahap Pelaporan</w:t>
      </w:r>
    </w:p>
    <w:p w14:paraId="42328D0C" w14:textId="77777777" w:rsidR="00C625C5" w:rsidRPr="00F75F04" w:rsidRDefault="00C625C5" w:rsidP="00C625C5">
      <w:pPr>
        <w:pStyle w:val="ListParagraph"/>
        <w:numPr>
          <w:ilvl w:val="0"/>
          <w:numId w:val="8"/>
        </w:numPr>
        <w:spacing w:line="240" w:lineRule="auto"/>
        <w:ind w:left="709"/>
        <w:jc w:val="both"/>
        <w:rPr>
          <w:rFonts w:ascii="Times New Roman" w:hAnsi="Times New Roman" w:cs="Times New Roman"/>
          <w:sz w:val="24"/>
          <w:szCs w:val="24"/>
        </w:rPr>
      </w:pPr>
      <w:r w:rsidRPr="00F75F04">
        <w:rPr>
          <w:rFonts w:ascii="Times New Roman" w:hAnsi="Times New Roman" w:cs="Times New Roman"/>
          <w:sz w:val="24"/>
          <w:szCs w:val="24"/>
        </w:rPr>
        <w:t>Kepala desa menyampaikan laporan realisasi pelaksanaan anggaran pendapatan dan belanja desa kepada bupati/walikota, berupa laporan semester pertama dan laporan semester akhir tahun.</w:t>
      </w:r>
    </w:p>
    <w:p w14:paraId="2859EA24" w14:textId="77777777" w:rsidR="00C625C5" w:rsidRPr="00F75F04" w:rsidRDefault="00C625C5" w:rsidP="00C625C5">
      <w:pPr>
        <w:pStyle w:val="ListParagraph"/>
        <w:numPr>
          <w:ilvl w:val="0"/>
          <w:numId w:val="8"/>
        </w:numPr>
        <w:spacing w:line="240" w:lineRule="auto"/>
        <w:ind w:left="709"/>
        <w:jc w:val="both"/>
        <w:rPr>
          <w:rFonts w:ascii="Times New Roman" w:hAnsi="Times New Roman" w:cs="Times New Roman"/>
          <w:sz w:val="24"/>
          <w:szCs w:val="24"/>
        </w:rPr>
      </w:pPr>
      <w:r w:rsidRPr="00F75F04">
        <w:rPr>
          <w:rFonts w:ascii="Times New Roman" w:hAnsi="Times New Roman" w:cs="Times New Roman"/>
          <w:sz w:val="24"/>
          <w:szCs w:val="24"/>
        </w:rPr>
        <w:t>Laporan semester pertama adalah laporan realisasi anggaran pendapatan dan belanja desa</w:t>
      </w:r>
    </w:p>
    <w:p w14:paraId="1C782652" w14:textId="77777777" w:rsidR="00C625C5" w:rsidRPr="00F75F04" w:rsidRDefault="00C625C5" w:rsidP="00C625C5">
      <w:pPr>
        <w:pStyle w:val="ListParagraph"/>
        <w:numPr>
          <w:ilvl w:val="0"/>
          <w:numId w:val="8"/>
        </w:numPr>
        <w:spacing w:line="240" w:lineRule="auto"/>
        <w:ind w:left="709"/>
        <w:jc w:val="both"/>
        <w:rPr>
          <w:rFonts w:ascii="Times New Roman" w:hAnsi="Times New Roman" w:cs="Times New Roman"/>
          <w:sz w:val="24"/>
          <w:szCs w:val="24"/>
        </w:rPr>
      </w:pPr>
      <w:r w:rsidRPr="00F75F04">
        <w:rPr>
          <w:rFonts w:ascii="Times New Roman" w:hAnsi="Times New Roman" w:cs="Times New Roman"/>
          <w:sz w:val="24"/>
          <w:szCs w:val="24"/>
        </w:rPr>
        <w:t>Laporan realisasi pelaksanaan anggaran pendapatan dan belanja desa</w:t>
      </w:r>
    </w:p>
    <w:p w14:paraId="4862D6F4" w14:textId="77777777" w:rsidR="00C625C5" w:rsidRDefault="00C625C5" w:rsidP="00C625C5">
      <w:pPr>
        <w:pStyle w:val="3"/>
        <w:numPr>
          <w:ilvl w:val="0"/>
          <w:numId w:val="6"/>
        </w:numPr>
        <w:spacing w:line="240" w:lineRule="auto"/>
        <w:ind w:left="426"/>
      </w:pPr>
      <w:bookmarkStart w:id="5" w:name="_Toc105315316"/>
      <w:bookmarkStart w:id="6" w:name="_Toc107262236"/>
      <w:bookmarkStart w:id="7" w:name="_Toc107344324"/>
      <w:bookmarkStart w:id="8" w:name="_Toc107431517"/>
      <w:bookmarkStart w:id="9" w:name="_Toc107432559"/>
      <w:r w:rsidRPr="00F75F04">
        <w:t>Konsep Dana Desa</w:t>
      </w:r>
      <w:bookmarkEnd w:id="5"/>
      <w:bookmarkEnd w:id="6"/>
      <w:bookmarkEnd w:id="7"/>
      <w:bookmarkEnd w:id="8"/>
      <w:bookmarkEnd w:id="9"/>
    </w:p>
    <w:p w14:paraId="12DD2D34" w14:textId="77777777" w:rsidR="00C625C5" w:rsidRPr="006C1E25" w:rsidRDefault="00C625C5" w:rsidP="00C625C5">
      <w:pPr>
        <w:pStyle w:val="3"/>
        <w:numPr>
          <w:ilvl w:val="0"/>
          <w:numId w:val="0"/>
        </w:numPr>
        <w:spacing w:line="240" w:lineRule="auto"/>
        <w:ind w:left="66"/>
        <w:jc w:val="both"/>
        <w:rPr>
          <w:b w:val="0"/>
          <w:bCs w:val="0"/>
        </w:rPr>
      </w:pPr>
      <w:r w:rsidRPr="006C1E25">
        <w:rPr>
          <w:b w:val="0"/>
          <w:bCs w:val="0"/>
        </w:rPr>
        <w:t>Alokasi dana desa merupakan anggaran keuangan yang dilimpahkan kepada pemerintah desa, yang mana bersumber dari Bagi Hasil Pajak Daerah serta Dana Perimbangan Keuangan Pusat dan Daerah yang diterima oleh kabupaten. Hal itu selaras dengan Peraturan Menteri Dalam Negeri No. 37 Tahun 2007 Tentang Pedoman Pengelolaan Keuangan Desa Pasal 18 menyatakan bahwa Alokasi Dana Desa (ADD) berasal dari APBD Kabupaten/Kota yang bersumber dari Dana Perimbangan Keuangan Pusat dan Daerah yang diterima oleh Pemerintah Kabupaten/Kota  untuk desa paling sedikit 10%. Menurut Arif (2017) pengelolaan alokasi dana desa harus memenuhi beberapa prinsip pengelolaan, yaitu :</w:t>
      </w:r>
    </w:p>
    <w:p w14:paraId="4A1BE035" w14:textId="77777777" w:rsidR="00C625C5" w:rsidRPr="00F75F04" w:rsidRDefault="00C625C5" w:rsidP="00C625C5">
      <w:pPr>
        <w:pStyle w:val="ListParagraph"/>
        <w:numPr>
          <w:ilvl w:val="0"/>
          <w:numId w:val="10"/>
        </w:numPr>
        <w:spacing w:line="240" w:lineRule="auto"/>
        <w:ind w:left="567"/>
        <w:jc w:val="both"/>
        <w:rPr>
          <w:rFonts w:ascii="Times New Roman" w:hAnsi="Times New Roman" w:cs="Times New Roman"/>
          <w:sz w:val="24"/>
          <w:szCs w:val="24"/>
        </w:rPr>
      </w:pPr>
      <w:r w:rsidRPr="00F75F04">
        <w:rPr>
          <w:rFonts w:ascii="Times New Roman" w:hAnsi="Times New Roman" w:cs="Times New Roman"/>
          <w:sz w:val="24"/>
          <w:szCs w:val="24"/>
        </w:rPr>
        <w:t>Setiap kegiatan yang pembiayaannya diambil dari ADD harus melalui tahapan perencanaan, pelaksanaan dan evaluasi secara transparan dengan prinsip “Dari, Oleh dan Untuk Masyarakat”.</w:t>
      </w:r>
    </w:p>
    <w:p w14:paraId="2A753390" w14:textId="77777777" w:rsidR="00C625C5" w:rsidRPr="00F75F04" w:rsidRDefault="00C625C5" w:rsidP="00C625C5">
      <w:pPr>
        <w:pStyle w:val="ListParagraph"/>
        <w:numPr>
          <w:ilvl w:val="0"/>
          <w:numId w:val="10"/>
        </w:numPr>
        <w:spacing w:line="240" w:lineRule="auto"/>
        <w:ind w:left="567"/>
        <w:jc w:val="both"/>
        <w:rPr>
          <w:rFonts w:ascii="Times New Roman" w:hAnsi="Times New Roman" w:cs="Times New Roman"/>
          <w:sz w:val="24"/>
          <w:szCs w:val="24"/>
        </w:rPr>
      </w:pPr>
      <w:r w:rsidRPr="00F75F04">
        <w:rPr>
          <w:rFonts w:ascii="Times New Roman" w:hAnsi="Times New Roman" w:cs="Times New Roman"/>
          <w:sz w:val="24"/>
          <w:szCs w:val="24"/>
        </w:rPr>
        <w:t>Semua kegiatan dan penggunaan ADD harus bisa dipertanggungjawabkan secara administrasi, teknis dan hukum.</w:t>
      </w:r>
    </w:p>
    <w:p w14:paraId="6D47DAC6" w14:textId="77777777" w:rsidR="00C625C5" w:rsidRPr="00F75F04" w:rsidRDefault="00C625C5" w:rsidP="00C625C5">
      <w:pPr>
        <w:pStyle w:val="ListParagraph"/>
        <w:numPr>
          <w:ilvl w:val="0"/>
          <w:numId w:val="10"/>
        </w:numPr>
        <w:spacing w:line="240" w:lineRule="auto"/>
        <w:ind w:left="567"/>
        <w:jc w:val="both"/>
        <w:rPr>
          <w:rFonts w:ascii="Times New Roman" w:hAnsi="Times New Roman" w:cs="Times New Roman"/>
          <w:sz w:val="24"/>
          <w:szCs w:val="24"/>
        </w:rPr>
      </w:pPr>
      <w:r w:rsidRPr="00F75F04">
        <w:rPr>
          <w:rFonts w:ascii="Times New Roman" w:hAnsi="Times New Roman" w:cs="Times New Roman"/>
          <w:sz w:val="24"/>
          <w:szCs w:val="24"/>
        </w:rPr>
        <w:t>ADD harus dipergunakan berdasarkan prinsip hemat, terarah dan terkendali.</w:t>
      </w:r>
    </w:p>
    <w:p w14:paraId="78A0D85C" w14:textId="77777777" w:rsidR="00C625C5" w:rsidRPr="00F75F04" w:rsidRDefault="00C625C5" w:rsidP="00C625C5">
      <w:pPr>
        <w:pStyle w:val="ListParagraph"/>
        <w:numPr>
          <w:ilvl w:val="0"/>
          <w:numId w:val="10"/>
        </w:numPr>
        <w:spacing w:line="240" w:lineRule="auto"/>
        <w:ind w:left="567"/>
        <w:jc w:val="both"/>
        <w:rPr>
          <w:rFonts w:ascii="Times New Roman" w:hAnsi="Times New Roman" w:cs="Times New Roman"/>
          <w:sz w:val="24"/>
          <w:szCs w:val="24"/>
        </w:rPr>
      </w:pPr>
      <w:r w:rsidRPr="00F75F04">
        <w:rPr>
          <w:rFonts w:ascii="Times New Roman" w:hAnsi="Times New Roman" w:cs="Times New Roman"/>
          <w:sz w:val="24"/>
          <w:szCs w:val="24"/>
        </w:rPr>
        <w:t>Jenis kegiatan yang akan dibiayai dari ADD diharapkan dapat meningkatkan sarana pelayanan masyarakat, seperti pemenuhan kebutuhan dasar, penguatan kelembagaan desa dan kegiatan lainnya yang dibutuhkan masyarakat desa lewat pengambilan keputusan dengan jalan musyawarah.</w:t>
      </w:r>
    </w:p>
    <w:p w14:paraId="4D993A21" w14:textId="77777777" w:rsidR="00C625C5" w:rsidRPr="00F75F04" w:rsidRDefault="00C625C5" w:rsidP="00C625C5">
      <w:pPr>
        <w:pStyle w:val="ListParagraph"/>
        <w:numPr>
          <w:ilvl w:val="0"/>
          <w:numId w:val="10"/>
        </w:numPr>
        <w:spacing w:line="240" w:lineRule="auto"/>
        <w:ind w:left="567"/>
        <w:jc w:val="both"/>
        <w:rPr>
          <w:rFonts w:ascii="Times New Roman" w:hAnsi="Times New Roman" w:cs="Times New Roman"/>
          <w:sz w:val="24"/>
          <w:szCs w:val="24"/>
        </w:rPr>
      </w:pPr>
      <w:r w:rsidRPr="00F75F04">
        <w:rPr>
          <w:rFonts w:ascii="Times New Roman" w:hAnsi="Times New Roman" w:cs="Times New Roman"/>
          <w:sz w:val="24"/>
          <w:szCs w:val="24"/>
        </w:rPr>
        <w:t>ADD harus dilakukan pencatatan dalam anggaran APBd melalui proses penganggaran sesuai dengan mekanisme yang ada.</w:t>
      </w:r>
    </w:p>
    <w:p w14:paraId="0A57F5CF" w14:textId="77777777" w:rsidR="00C625C5" w:rsidRDefault="00C625C5" w:rsidP="00C625C5">
      <w:pPr>
        <w:pStyle w:val="3"/>
        <w:numPr>
          <w:ilvl w:val="0"/>
          <w:numId w:val="6"/>
        </w:numPr>
        <w:spacing w:line="240" w:lineRule="auto"/>
        <w:ind w:left="426"/>
      </w:pPr>
      <w:bookmarkStart w:id="10" w:name="_Toc105315317"/>
      <w:bookmarkStart w:id="11" w:name="_Toc107262237"/>
      <w:bookmarkStart w:id="12" w:name="_Toc107344325"/>
      <w:bookmarkStart w:id="13" w:name="_Toc107431518"/>
      <w:bookmarkStart w:id="14" w:name="_Toc107432560"/>
      <w:bookmarkStart w:id="15" w:name="_Hlk107400337"/>
      <w:r w:rsidRPr="00F75F04">
        <w:t>Otonomi Desa</w:t>
      </w:r>
      <w:bookmarkEnd w:id="10"/>
      <w:bookmarkEnd w:id="11"/>
      <w:bookmarkEnd w:id="12"/>
      <w:bookmarkEnd w:id="13"/>
      <w:bookmarkEnd w:id="14"/>
    </w:p>
    <w:p w14:paraId="6B7DB64D" w14:textId="77777777" w:rsidR="00C625C5" w:rsidRPr="006C1E25" w:rsidRDefault="00C625C5" w:rsidP="00C625C5">
      <w:pPr>
        <w:pStyle w:val="3"/>
        <w:numPr>
          <w:ilvl w:val="0"/>
          <w:numId w:val="0"/>
        </w:numPr>
        <w:spacing w:line="240" w:lineRule="auto"/>
        <w:ind w:left="66"/>
        <w:jc w:val="both"/>
      </w:pPr>
      <w:r w:rsidRPr="006C1E25">
        <w:rPr>
          <w:b w:val="0"/>
          <w:bCs w:val="0"/>
        </w:rPr>
        <w:t>Otonomi diatur dalam Undang-Undang No. 6 Tahun 2014 Tentang Desa, berisi tentang pengembalian tataran jati diri desa yang dikembalikan lagi kepada asal-usulnya. UU ini juga menggambarkan itikad negara untuk mengamanahi kepala daerah untuk lebih mandiri. Sehingga dapat dikatakan masyarakat desa tersebut sebagai masyarakat yang bisa mengatur dirinya sendiri dan membangun pemerintahan desa yang mampu mengelola desanya sendiri. Namun perlu diketahui, desa merupakan tatanan pemerintahan dalam ruang lingkup yang kecil di seluruh penjuru NKRI dan keberadaannya jauh sebelum Indonesia ini terbentuk sebagai sebuah negara yang berdaulat. Reformasi ini dapat mendorong tatanan reformasi berbasis otonomi daerah yang hakiki, bertujuan agar terciptanya pemerintahan desa yang dapat mensejahterakan masyarakat yang ada di tataran bawah.</w:t>
      </w:r>
    </w:p>
    <w:p w14:paraId="50C79957" w14:textId="77777777" w:rsidR="00C625C5" w:rsidRPr="006C1E25" w:rsidRDefault="00C625C5" w:rsidP="00C625C5">
      <w:pPr>
        <w:spacing w:line="240" w:lineRule="auto"/>
        <w:jc w:val="both"/>
        <w:rPr>
          <w:rFonts w:ascii="Times New Roman" w:hAnsi="Times New Roman" w:cs="Times New Roman"/>
          <w:sz w:val="24"/>
          <w:szCs w:val="24"/>
        </w:rPr>
      </w:pPr>
      <w:r w:rsidRPr="006C1E25">
        <w:rPr>
          <w:rFonts w:ascii="Times New Roman" w:hAnsi="Times New Roman" w:cs="Times New Roman"/>
          <w:sz w:val="24"/>
          <w:szCs w:val="24"/>
        </w:rPr>
        <w:lastRenderedPageBreak/>
        <w:t>Otonomi desa adalah hak dan kewenangan secara utuh yang dimiliki oleh desa. Oleh karena itu, otonomi desa sendiri memiliki tujuan yang terlampir pada pasal 4, yaitu:</w:t>
      </w:r>
    </w:p>
    <w:bookmarkEnd w:id="15"/>
    <w:p w14:paraId="145271B4" w14:textId="77777777" w:rsidR="00C625C5" w:rsidRPr="00F75F04" w:rsidRDefault="00C625C5" w:rsidP="00C625C5">
      <w:pPr>
        <w:pStyle w:val="ListParagraph"/>
        <w:numPr>
          <w:ilvl w:val="0"/>
          <w:numId w:val="11"/>
        </w:numPr>
        <w:spacing w:line="240" w:lineRule="auto"/>
        <w:ind w:left="426"/>
        <w:jc w:val="both"/>
        <w:rPr>
          <w:rFonts w:ascii="Times New Roman" w:hAnsi="Times New Roman" w:cs="Times New Roman"/>
          <w:sz w:val="24"/>
          <w:szCs w:val="24"/>
        </w:rPr>
      </w:pPr>
      <w:r w:rsidRPr="00F75F04">
        <w:rPr>
          <w:rFonts w:ascii="Times New Roman" w:hAnsi="Times New Roman" w:cs="Times New Roman"/>
          <w:sz w:val="24"/>
          <w:szCs w:val="24"/>
        </w:rPr>
        <w:t>Memberikan pengakuan dan penghormatan kepada desa yang sudah ada sebelum terbentuknya NKRI</w:t>
      </w:r>
    </w:p>
    <w:p w14:paraId="39E0CABA" w14:textId="77777777" w:rsidR="00C625C5" w:rsidRPr="00F75F04" w:rsidRDefault="00C625C5" w:rsidP="00C625C5">
      <w:pPr>
        <w:pStyle w:val="ListParagraph"/>
        <w:numPr>
          <w:ilvl w:val="0"/>
          <w:numId w:val="11"/>
        </w:numPr>
        <w:spacing w:line="240" w:lineRule="auto"/>
        <w:ind w:left="426"/>
        <w:jc w:val="both"/>
        <w:rPr>
          <w:rFonts w:ascii="Times New Roman" w:hAnsi="Times New Roman" w:cs="Times New Roman"/>
          <w:sz w:val="24"/>
          <w:szCs w:val="24"/>
        </w:rPr>
      </w:pPr>
      <w:r w:rsidRPr="00F75F04">
        <w:rPr>
          <w:rFonts w:ascii="Times New Roman" w:hAnsi="Times New Roman" w:cs="Times New Roman"/>
          <w:sz w:val="24"/>
          <w:szCs w:val="24"/>
        </w:rPr>
        <w:t>Memberikan kepastian hukum untuk merealisasikan sila kelima Pancasila yang berbunyi “Keadilan sosial bagi seluruh rakyat Indonesia”</w:t>
      </w:r>
    </w:p>
    <w:p w14:paraId="7FCE0E38" w14:textId="77777777" w:rsidR="00C625C5" w:rsidRPr="00F75F04" w:rsidRDefault="00C625C5" w:rsidP="00C625C5">
      <w:pPr>
        <w:pStyle w:val="ListParagraph"/>
        <w:numPr>
          <w:ilvl w:val="0"/>
          <w:numId w:val="11"/>
        </w:numPr>
        <w:spacing w:line="240" w:lineRule="auto"/>
        <w:ind w:left="426"/>
        <w:jc w:val="both"/>
        <w:rPr>
          <w:rFonts w:ascii="Times New Roman" w:hAnsi="Times New Roman" w:cs="Times New Roman"/>
          <w:sz w:val="24"/>
          <w:szCs w:val="24"/>
        </w:rPr>
      </w:pPr>
      <w:r w:rsidRPr="00F75F04">
        <w:rPr>
          <w:rFonts w:ascii="Times New Roman" w:hAnsi="Times New Roman" w:cs="Times New Roman"/>
          <w:sz w:val="24"/>
          <w:szCs w:val="24"/>
        </w:rPr>
        <w:t>Melestarikan serta memajukan adat, tradisi ataupun budaya yang dimiliki oleh masyarakat tersebut.</w:t>
      </w:r>
    </w:p>
    <w:p w14:paraId="1F047394" w14:textId="77777777" w:rsidR="00C625C5" w:rsidRPr="00F75F04" w:rsidRDefault="00C625C5" w:rsidP="00C625C5">
      <w:pPr>
        <w:pStyle w:val="ListParagraph"/>
        <w:numPr>
          <w:ilvl w:val="0"/>
          <w:numId w:val="11"/>
        </w:numPr>
        <w:spacing w:line="240" w:lineRule="auto"/>
        <w:ind w:left="426"/>
        <w:jc w:val="both"/>
        <w:rPr>
          <w:rFonts w:ascii="Times New Roman" w:hAnsi="Times New Roman" w:cs="Times New Roman"/>
          <w:sz w:val="24"/>
          <w:szCs w:val="24"/>
        </w:rPr>
      </w:pPr>
      <w:r w:rsidRPr="00F75F04">
        <w:rPr>
          <w:rFonts w:ascii="Times New Roman" w:hAnsi="Times New Roman" w:cs="Times New Roman"/>
          <w:sz w:val="24"/>
          <w:szCs w:val="24"/>
        </w:rPr>
        <w:t>Mendorong terciptanya partisipasi dari masyarakat desa untuk ikut serta dalam mengembangkan potensi yang ada di desa dengan tujuan kesejahteraan masyarakatnya.</w:t>
      </w:r>
    </w:p>
    <w:p w14:paraId="08D2CAB6" w14:textId="77777777" w:rsidR="00C625C5" w:rsidRDefault="00C625C5" w:rsidP="00C625C5">
      <w:pPr>
        <w:pStyle w:val="ListParagraph"/>
        <w:numPr>
          <w:ilvl w:val="0"/>
          <w:numId w:val="11"/>
        </w:numPr>
        <w:spacing w:line="240" w:lineRule="auto"/>
        <w:ind w:left="426"/>
        <w:jc w:val="both"/>
        <w:rPr>
          <w:rFonts w:ascii="Times New Roman" w:hAnsi="Times New Roman" w:cs="Times New Roman"/>
          <w:sz w:val="24"/>
          <w:szCs w:val="24"/>
        </w:rPr>
      </w:pPr>
      <w:r w:rsidRPr="00F75F04">
        <w:rPr>
          <w:rFonts w:ascii="Times New Roman" w:hAnsi="Times New Roman" w:cs="Times New Roman"/>
          <w:sz w:val="24"/>
          <w:szCs w:val="24"/>
        </w:rPr>
        <w:t>Membentuk pemerintahan desa yang profesional secara efektif dan efesien, serta bertanggungjawab.</w:t>
      </w:r>
    </w:p>
    <w:p w14:paraId="19B768B5" w14:textId="77777777" w:rsidR="00C625C5" w:rsidRPr="00E275EA" w:rsidRDefault="00C625C5" w:rsidP="00C625C5">
      <w:pPr>
        <w:spacing w:line="240" w:lineRule="auto"/>
        <w:jc w:val="both"/>
        <w:rPr>
          <w:rFonts w:ascii="Times New Roman" w:hAnsi="Times New Roman" w:cs="Times New Roman"/>
          <w:b/>
          <w:bCs/>
          <w:sz w:val="24"/>
          <w:szCs w:val="24"/>
        </w:rPr>
      </w:pPr>
      <w:r w:rsidRPr="00E275EA">
        <w:rPr>
          <w:rFonts w:ascii="Times New Roman" w:hAnsi="Times New Roman" w:cs="Times New Roman"/>
          <w:b/>
          <w:bCs/>
          <w:sz w:val="24"/>
          <w:szCs w:val="24"/>
        </w:rPr>
        <w:t>KERANGKA PEMIKIRAN</w:t>
      </w:r>
    </w:p>
    <w:tbl>
      <w:tblPr>
        <w:tblpPr w:leftFromText="180" w:rightFromText="180" w:vertAnchor="text" w:horzAnchor="page" w:tblpX="3985" w:tblpY="301"/>
        <w:tblOverlap w:val="never"/>
        <w:tblW w:w="4915" w:type="dxa"/>
        <w:tblLook w:val="04A0" w:firstRow="1" w:lastRow="0" w:firstColumn="1" w:lastColumn="0" w:noHBand="0" w:noVBand="1"/>
      </w:tblPr>
      <w:tblGrid>
        <w:gridCol w:w="4679"/>
        <w:gridCol w:w="236"/>
      </w:tblGrid>
      <w:tr w:rsidR="00C625C5" w:rsidRPr="00F75F04" w14:paraId="15F51216" w14:textId="77777777" w:rsidTr="00AB29AD">
        <w:trPr>
          <w:gridAfter w:val="1"/>
          <w:wAfter w:w="236" w:type="dxa"/>
          <w:trHeight w:val="458"/>
        </w:trPr>
        <w:tc>
          <w:tcPr>
            <w:tcW w:w="4679"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C38B143" w14:textId="77777777" w:rsidR="00C625C5" w:rsidRPr="00F75F04" w:rsidRDefault="00C625C5" w:rsidP="00AB29AD">
            <w:pPr>
              <w:spacing w:after="0" w:line="240" w:lineRule="auto"/>
              <w:jc w:val="center"/>
              <w:rPr>
                <w:rFonts w:ascii="Times New Roman" w:eastAsia="Times New Roman" w:hAnsi="Times New Roman" w:cs="Times New Roman"/>
                <w:sz w:val="24"/>
                <w:szCs w:val="24"/>
                <w:lang w:eastAsia="id-ID"/>
              </w:rPr>
            </w:pPr>
            <w:r w:rsidRPr="00F75F04">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668480" behindDoc="0" locked="0" layoutInCell="1" allowOverlap="1" wp14:anchorId="22E0AF03" wp14:editId="20A6D1D8">
                      <wp:simplePos x="0" y="0"/>
                      <wp:positionH relativeFrom="column">
                        <wp:posOffset>1354750</wp:posOffset>
                      </wp:positionH>
                      <wp:positionV relativeFrom="paragraph">
                        <wp:posOffset>481552</wp:posOffset>
                      </wp:positionV>
                      <wp:extent cx="0" cy="255181"/>
                      <wp:effectExtent l="76200" t="0" r="57150" b="50165"/>
                      <wp:wrapNone/>
                      <wp:docPr id="58" name="Straight Arrow Connector 58"/>
                      <wp:cNvGraphicFramePr/>
                      <a:graphic xmlns:a="http://schemas.openxmlformats.org/drawingml/2006/main">
                        <a:graphicData uri="http://schemas.microsoft.com/office/word/2010/wordprocessingShape">
                          <wps:wsp>
                            <wps:cNvCnPr/>
                            <wps:spPr>
                              <a:xfrm>
                                <a:off x="0" y="0"/>
                                <a:ext cx="0" cy="25518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FBE0AD9" id="_x0000_t32" coordsize="21600,21600" o:spt="32" o:oned="t" path="m,l21600,21600e" filled="f">
                      <v:path arrowok="t" fillok="f" o:connecttype="none"/>
                      <o:lock v:ext="edit" shapetype="t"/>
                    </v:shapetype>
                    <v:shape id="Straight Arrow Connector 58" o:spid="_x0000_s1026" type="#_x0000_t32" style="position:absolute;margin-left:106.65pt;margin-top:37.9pt;width:0;height:20.1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" strokecolor="black [3200]" strokeweight=".5pt">
                      <v:stroke endarrow="block" joinstyle="miter"/>
                    </v:shape>
                  </w:pict>
                </mc:Fallback>
              </mc:AlternateContent>
            </w:r>
            <w:r w:rsidRPr="00F75F04">
              <w:rPr>
                <w:rFonts w:ascii="Times New Roman" w:eastAsia="Times New Roman" w:hAnsi="Times New Roman" w:cs="Times New Roman"/>
                <w:sz w:val="24"/>
                <w:szCs w:val="24"/>
                <w:lang w:eastAsia="id-ID"/>
              </w:rPr>
              <w:t>Permendagri No. 113 Tahun 2014</w:t>
            </w:r>
          </w:p>
        </w:tc>
      </w:tr>
      <w:tr w:rsidR="00C625C5" w:rsidRPr="00F75F04" w14:paraId="2A971D81" w14:textId="77777777" w:rsidTr="00AB29AD">
        <w:trPr>
          <w:trHeight w:val="300"/>
        </w:trPr>
        <w:tc>
          <w:tcPr>
            <w:tcW w:w="4679" w:type="dxa"/>
            <w:vMerge/>
            <w:tcBorders>
              <w:top w:val="single" w:sz="4" w:space="0" w:color="auto"/>
              <w:left w:val="single" w:sz="4" w:space="0" w:color="auto"/>
              <w:bottom w:val="single" w:sz="4" w:space="0" w:color="000000"/>
              <w:right w:val="single" w:sz="4" w:space="0" w:color="000000"/>
            </w:tcBorders>
            <w:vAlign w:val="center"/>
            <w:hideMark/>
          </w:tcPr>
          <w:p w14:paraId="75C3990D" w14:textId="77777777" w:rsidR="00C625C5" w:rsidRPr="00F75F04" w:rsidRDefault="00C625C5" w:rsidP="00AB29AD">
            <w:pPr>
              <w:spacing w:after="0" w:line="240" w:lineRule="auto"/>
              <w:jc w:val="center"/>
              <w:rPr>
                <w:rFonts w:ascii="Times New Roman" w:eastAsia="Times New Roman" w:hAnsi="Times New Roman" w:cs="Times New Roman"/>
                <w:sz w:val="24"/>
                <w:szCs w:val="24"/>
                <w:lang w:val="id-ID" w:eastAsia="id-ID"/>
              </w:rPr>
            </w:pPr>
          </w:p>
        </w:tc>
        <w:tc>
          <w:tcPr>
            <w:tcW w:w="236" w:type="dxa"/>
            <w:tcBorders>
              <w:top w:val="nil"/>
              <w:left w:val="nil"/>
              <w:bottom w:val="nil"/>
              <w:right w:val="nil"/>
            </w:tcBorders>
            <w:shd w:val="clear" w:color="auto" w:fill="auto"/>
            <w:noWrap/>
            <w:vAlign w:val="bottom"/>
            <w:hideMark/>
          </w:tcPr>
          <w:p w14:paraId="6BD3775D" w14:textId="77777777" w:rsidR="00C625C5" w:rsidRPr="00F75F04" w:rsidRDefault="00C625C5" w:rsidP="00AB29AD">
            <w:pPr>
              <w:keepNext/>
              <w:spacing w:after="0" w:line="240" w:lineRule="auto"/>
              <w:jc w:val="center"/>
              <w:rPr>
                <w:rFonts w:ascii="Times New Roman" w:eastAsia="Times New Roman" w:hAnsi="Times New Roman" w:cs="Times New Roman"/>
                <w:sz w:val="24"/>
                <w:szCs w:val="24"/>
                <w:lang w:val="id-ID" w:eastAsia="id-ID"/>
              </w:rPr>
            </w:pPr>
          </w:p>
        </w:tc>
      </w:tr>
    </w:tbl>
    <w:p w14:paraId="025394F1" w14:textId="77777777" w:rsidR="00C625C5" w:rsidRPr="00F75F04" w:rsidRDefault="00C625C5" w:rsidP="00C625C5">
      <w:pPr>
        <w:pStyle w:val="ListParagraph"/>
        <w:spacing w:line="480" w:lineRule="auto"/>
        <w:ind w:left="1134"/>
        <w:jc w:val="both"/>
        <w:rPr>
          <w:rFonts w:ascii="Times New Roman" w:hAnsi="Times New Roman" w:cs="Times New Roman"/>
          <w:b/>
          <w:bCs/>
          <w:sz w:val="24"/>
          <w:szCs w:val="24"/>
        </w:rPr>
      </w:pPr>
    </w:p>
    <w:p w14:paraId="5B858211" w14:textId="77777777" w:rsidR="00C625C5" w:rsidRPr="00F75F04" w:rsidRDefault="00C625C5" w:rsidP="00C625C5">
      <w:pPr>
        <w:pStyle w:val="ListParagraph"/>
        <w:spacing w:line="480" w:lineRule="auto"/>
        <w:ind w:left="1134"/>
        <w:jc w:val="center"/>
        <w:rPr>
          <w:rFonts w:ascii="Times New Roman" w:hAnsi="Times New Roman" w:cs="Times New Roman"/>
          <w:b/>
          <w:bCs/>
          <w:sz w:val="24"/>
          <w:szCs w:val="24"/>
        </w:rPr>
      </w:pPr>
    </w:p>
    <w:tbl>
      <w:tblPr>
        <w:tblpPr w:leftFromText="180" w:rightFromText="180" w:vertAnchor="text" w:horzAnchor="page" w:tblpX="3985" w:tblpY="197"/>
        <w:tblOverlap w:val="never"/>
        <w:tblW w:w="4915" w:type="dxa"/>
        <w:tblLook w:val="04A0" w:firstRow="1" w:lastRow="0" w:firstColumn="1" w:lastColumn="0" w:noHBand="0" w:noVBand="1"/>
      </w:tblPr>
      <w:tblGrid>
        <w:gridCol w:w="4679"/>
        <w:gridCol w:w="236"/>
      </w:tblGrid>
      <w:tr w:rsidR="00C625C5" w:rsidRPr="00F75F04" w14:paraId="285F2B09" w14:textId="77777777" w:rsidTr="00AB29AD">
        <w:trPr>
          <w:gridAfter w:val="1"/>
          <w:wAfter w:w="236" w:type="dxa"/>
          <w:trHeight w:val="458"/>
        </w:trPr>
        <w:tc>
          <w:tcPr>
            <w:tcW w:w="4679"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BDBBFF0" w14:textId="77777777" w:rsidR="00C625C5" w:rsidRPr="00F75F04" w:rsidRDefault="00C625C5" w:rsidP="00AB29AD">
            <w:pPr>
              <w:spacing w:after="0" w:line="240" w:lineRule="auto"/>
              <w:jc w:val="center"/>
              <w:rPr>
                <w:rFonts w:ascii="Times New Roman" w:eastAsia="Times New Roman" w:hAnsi="Times New Roman" w:cs="Times New Roman"/>
                <w:sz w:val="24"/>
                <w:szCs w:val="24"/>
                <w:lang w:val="id-ID" w:eastAsia="id-ID"/>
              </w:rPr>
            </w:pPr>
            <w:r w:rsidRPr="00F75F04">
              <w:rPr>
                <w:rFonts w:ascii="Times New Roman" w:eastAsia="Times New Roman" w:hAnsi="Times New Roman" w:cs="Times New Roman"/>
                <w:sz w:val="24"/>
                <w:szCs w:val="24"/>
                <w:lang w:val="id-ID" w:eastAsia="id-ID"/>
              </w:rPr>
              <w:t>Pengelolaan APBDes di Desa Kambitin Raya</w:t>
            </w:r>
          </w:p>
        </w:tc>
      </w:tr>
      <w:tr w:rsidR="00C625C5" w:rsidRPr="00F75F04" w14:paraId="2AAE1F68" w14:textId="77777777" w:rsidTr="00AB29AD">
        <w:trPr>
          <w:trHeight w:val="300"/>
        </w:trPr>
        <w:tc>
          <w:tcPr>
            <w:tcW w:w="4679" w:type="dxa"/>
            <w:vMerge/>
            <w:tcBorders>
              <w:top w:val="single" w:sz="4" w:space="0" w:color="auto"/>
              <w:left w:val="single" w:sz="4" w:space="0" w:color="auto"/>
              <w:bottom w:val="single" w:sz="4" w:space="0" w:color="000000"/>
              <w:right w:val="single" w:sz="4" w:space="0" w:color="000000"/>
            </w:tcBorders>
            <w:vAlign w:val="center"/>
            <w:hideMark/>
          </w:tcPr>
          <w:p w14:paraId="6602D1BB" w14:textId="77777777" w:rsidR="00C625C5" w:rsidRPr="00F75F04" w:rsidRDefault="00C625C5" w:rsidP="00AB29AD">
            <w:pPr>
              <w:spacing w:after="0" w:line="240" w:lineRule="auto"/>
              <w:jc w:val="center"/>
              <w:rPr>
                <w:rFonts w:ascii="Times New Roman" w:eastAsia="Times New Roman" w:hAnsi="Times New Roman" w:cs="Times New Roman"/>
                <w:sz w:val="24"/>
                <w:szCs w:val="24"/>
                <w:lang w:val="id-ID" w:eastAsia="id-ID"/>
              </w:rPr>
            </w:pPr>
          </w:p>
        </w:tc>
        <w:tc>
          <w:tcPr>
            <w:tcW w:w="236" w:type="dxa"/>
            <w:tcBorders>
              <w:top w:val="nil"/>
              <w:left w:val="nil"/>
              <w:bottom w:val="nil"/>
              <w:right w:val="nil"/>
            </w:tcBorders>
            <w:shd w:val="clear" w:color="auto" w:fill="auto"/>
            <w:noWrap/>
            <w:vAlign w:val="bottom"/>
            <w:hideMark/>
          </w:tcPr>
          <w:p w14:paraId="1534EE7E" w14:textId="77777777" w:rsidR="00C625C5" w:rsidRPr="00F75F04" w:rsidRDefault="00C625C5" w:rsidP="00AB29AD">
            <w:pPr>
              <w:spacing w:after="0" w:line="240" w:lineRule="auto"/>
              <w:jc w:val="center"/>
              <w:rPr>
                <w:rFonts w:ascii="Times New Roman" w:eastAsia="Times New Roman" w:hAnsi="Times New Roman" w:cs="Times New Roman"/>
                <w:sz w:val="24"/>
                <w:szCs w:val="24"/>
                <w:lang w:val="id-ID" w:eastAsia="id-ID"/>
              </w:rPr>
            </w:pPr>
          </w:p>
        </w:tc>
      </w:tr>
    </w:tbl>
    <w:p w14:paraId="74F7A521" w14:textId="77777777" w:rsidR="00C625C5" w:rsidRPr="00F75F04" w:rsidRDefault="00C625C5" w:rsidP="00C625C5">
      <w:pPr>
        <w:jc w:val="center"/>
        <w:rPr>
          <w:rFonts w:ascii="Times New Roman" w:hAnsi="Times New Roman" w:cs="Times New Roman"/>
          <w:sz w:val="24"/>
          <w:szCs w:val="24"/>
        </w:rPr>
      </w:pPr>
    </w:p>
    <w:tbl>
      <w:tblPr>
        <w:tblpPr w:leftFromText="180" w:rightFromText="180" w:vertAnchor="text" w:horzAnchor="page" w:tblpX="3984" w:tblpY="1309"/>
        <w:tblOverlap w:val="never"/>
        <w:tblW w:w="0" w:type="auto"/>
        <w:tblCellSpacing w:w="0" w:type="dxa"/>
        <w:tblCellMar>
          <w:left w:w="0" w:type="dxa"/>
          <w:right w:w="0" w:type="dxa"/>
        </w:tblCellMar>
        <w:tblLook w:val="04A0" w:firstRow="1" w:lastRow="0" w:firstColumn="1" w:lastColumn="0" w:noHBand="0" w:noVBand="1"/>
      </w:tblPr>
      <w:tblGrid>
        <w:gridCol w:w="2140"/>
      </w:tblGrid>
      <w:tr w:rsidR="00C625C5" w:rsidRPr="00F75F04" w14:paraId="614DBA8B" w14:textId="77777777" w:rsidTr="00AB29AD">
        <w:trPr>
          <w:trHeight w:val="300"/>
          <w:tblCellSpacing w:w="0" w:type="dxa"/>
        </w:trPr>
        <w:tc>
          <w:tcPr>
            <w:tcW w:w="21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B86E6B6" w14:textId="77777777" w:rsidR="00C625C5" w:rsidRPr="00F75F04" w:rsidRDefault="00C625C5" w:rsidP="00AB29AD">
            <w:pPr>
              <w:spacing w:after="0" w:line="240" w:lineRule="auto"/>
              <w:jc w:val="center"/>
              <w:rPr>
                <w:rFonts w:ascii="Times New Roman" w:eastAsia="Times New Roman" w:hAnsi="Times New Roman" w:cs="Times New Roman"/>
                <w:sz w:val="24"/>
                <w:szCs w:val="24"/>
                <w:lang w:val="id-ID" w:eastAsia="id-ID"/>
              </w:rPr>
            </w:pPr>
            <w:bookmarkStart w:id="16" w:name="_Toc107344327"/>
            <w:r w:rsidRPr="00F75F04">
              <w:rPr>
                <w:rFonts w:ascii="Times New Roman" w:eastAsia="Times New Roman" w:hAnsi="Times New Roman" w:cs="Times New Roman"/>
                <w:noProof/>
                <w:sz w:val="24"/>
                <w:szCs w:val="24"/>
                <w:lang w:val="id-ID" w:eastAsia="id-ID"/>
              </w:rPr>
              <mc:AlternateContent>
                <mc:Choice Requires="wps">
                  <w:drawing>
                    <wp:anchor distT="0" distB="0" distL="114300" distR="114300" simplePos="0" relativeHeight="251669504" behindDoc="0" locked="0" layoutInCell="1" allowOverlap="1" wp14:anchorId="3ACD1772" wp14:editId="6909514B">
                      <wp:simplePos x="0" y="0"/>
                      <wp:positionH relativeFrom="column">
                        <wp:posOffset>626110</wp:posOffset>
                      </wp:positionH>
                      <wp:positionV relativeFrom="paragraph">
                        <wp:posOffset>174625</wp:posOffset>
                      </wp:positionV>
                      <wp:extent cx="1905" cy="1233170"/>
                      <wp:effectExtent l="0" t="0" r="36195" b="24130"/>
                      <wp:wrapNone/>
                      <wp:docPr id="50" name="Straight Connector 50"/>
                      <wp:cNvGraphicFramePr/>
                      <a:graphic xmlns:a="http://schemas.openxmlformats.org/drawingml/2006/main">
                        <a:graphicData uri="http://schemas.microsoft.com/office/word/2010/wordprocessingShape">
                          <wps:wsp>
                            <wps:cNvCnPr/>
                            <wps:spPr>
                              <a:xfrm>
                                <a:off x="0" y="0"/>
                                <a:ext cx="1905" cy="12331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DE2527" id="Straight Connector 5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3pt,13.75pt" to="49.45pt,1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" strokecolor="black [3200]" strokeweight=".5pt">
                      <v:stroke joinstyle="miter"/>
                    </v:line>
                  </w:pict>
                </mc:Fallback>
              </mc:AlternateContent>
            </w:r>
            <w:r w:rsidRPr="00F75F04">
              <w:rPr>
                <w:rFonts w:ascii="Times New Roman" w:eastAsia="Times New Roman" w:hAnsi="Times New Roman" w:cs="Times New Roman"/>
                <w:sz w:val="24"/>
                <w:szCs w:val="24"/>
                <w:lang w:val="id-ID" w:eastAsia="id-ID"/>
              </w:rPr>
              <w:t>Transparansi</w:t>
            </w:r>
          </w:p>
        </w:tc>
      </w:tr>
    </w:tbl>
    <w:tbl>
      <w:tblPr>
        <w:tblpPr w:leftFromText="180" w:rightFromText="180" w:vertAnchor="text" w:horzAnchor="page" w:tblpX="6527" w:tblpY="1328"/>
        <w:tblOverlap w:val="never"/>
        <w:tblW w:w="2080" w:type="dxa"/>
        <w:tblCellSpacing w:w="0" w:type="dxa"/>
        <w:tblCellMar>
          <w:left w:w="0" w:type="dxa"/>
          <w:right w:w="0" w:type="dxa"/>
        </w:tblCellMar>
        <w:tblLook w:val="04A0" w:firstRow="1" w:lastRow="0" w:firstColumn="1" w:lastColumn="0" w:noHBand="0" w:noVBand="1"/>
      </w:tblPr>
      <w:tblGrid>
        <w:gridCol w:w="2100"/>
      </w:tblGrid>
      <w:tr w:rsidR="00C625C5" w:rsidRPr="00F75F04" w14:paraId="064080DF" w14:textId="77777777" w:rsidTr="00AB29AD">
        <w:trPr>
          <w:trHeight w:val="300"/>
          <w:tblCellSpacing w:w="0" w:type="dxa"/>
        </w:trPr>
        <w:tc>
          <w:tcPr>
            <w:tcW w:w="20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DFA4BF2" w14:textId="77777777" w:rsidR="00C625C5" w:rsidRPr="00F75F04" w:rsidRDefault="00C625C5" w:rsidP="00AB29AD">
            <w:pPr>
              <w:spacing w:after="0" w:line="240" w:lineRule="auto"/>
              <w:jc w:val="center"/>
              <w:rPr>
                <w:rFonts w:ascii="Times New Roman" w:eastAsia="Times New Roman" w:hAnsi="Times New Roman" w:cs="Times New Roman"/>
                <w:sz w:val="24"/>
                <w:szCs w:val="24"/>
                <w:lang w:val="id-ID" w:eastAsia="id-ID"/>
              </w:rPr>
            </w:pPr>
            <w:r w:rsidRPr="00F75F04">
              <w:rPr>
                <w:rFonts w:ascii="Times New Roman" w:eastAsia="Times New Roman" w:hAnsi="Times New Roman" w:cs="Times New Roman"/>
                <w:noProof/>
                <w:sz w:val="24"/>
                <w:szCs w:val="24"/>
                <w:lang w:val="id-ID" w:eastAsia="id-ID"/>
              </w:rPr>
              <mc:AlternateContent>
                <mc:Choice Requires="wps">
                  <w:drawing>
                    <wp:anchor distT="0" distB="0" distL="114300" distR="114300" simplePos="0" relativeHeight="251670528" behindDoc="0" locked="0" layoutInCell="1" allowOverlap="1" wp14:anchorId="2580A521" wp14:editId="534BB8A1">
                      <wp:simplePos x="0" y="0"/>
                      <wp:positionH relativeFrom="column">
                        <wp:posOffset>492140</wp:posOffset>
                      </wp:positionH>
                      <wp:positionV relativeFrom="paragraph">
                        <wp:posOffset>162043</wp:posOffset>
                      </wp:positionV>
                      <wp:extent cx="0" cy="308344"/>
                      <wp:effectExtent l="76200" t="0" r="57150" b="53975"/>
                      <wp:wrapNone/>
                      <wp:docPr id="51" name="Straight Arrow Connector 51"/>
                      <wp:cNvGraphicFramePr/>
                      <a:graphic xmlns:a="http://schemas.openxmlformats.org/drawingml/2006/main">
                        <a:graphicData uri="http://schemas.microsoft.com/office/word/2010/wordprocessingShape">
                          <wps:wsp>
                            <wps:cNvCnPr/>
                            <wps:spPr>
                              <a:xfrm>
                                <a:off x="0" y="0"/>
                                <a:ext cx="0" cy="30834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237DE12" id="Straight Arrow Connector 51" o:spid="_x0000_s1026" type="#_x0000_t32" style="position:absolute;margin-left:38.75pt;margin-top:12.75pt;width:0;height:24.3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" strokecolor="black [3200]" strokeweight=".5pt">
                      <v:stroke endarrow="block" joinstyle="miter"/>
                    </v:shape>
                  </w:pict>
                </mc:Fallback>
              </mc:AlternateContent>
            </w:r>
            <w:r w:rsidRPr="00F75F04">
              <w:rPr>
                <w:rFonts w:ascii="Times New Roman" w:eastAsia="Times New Roman" w:hAnsi="Times New Roman" w:cs="Times New Roman"/>
                <w:sz w:val="24"/>
                <w:szCs w:val="24"/>
                <w:lang w:val="id-ID" w:eastAsia="id-ID"/>
              </w:rPr>
              <w:t>Akuntabilitas</w:t>
            </w:r>
          </w:p>
        </w:tc>
      </w:tr>
    </w:tbl>
    <w:tbl>
      <w:tblPr>
        <w:tblpPr w:leftFromText="180" w:rightFromText="180" w:vertAnchor="text" w:horzAnchor="margin" w:tblpXSpec="center" w:tblpY="4078"/>
        <w:tblOverlap w:val="never"/>
        <w:tblW w:w="3100" w:type="dxa"/>
        <w:tblCellSpacing w:w="0" w:type="dxa"/>
        <w:tblCellMar>
          <w:left w:w="0" w:type="dxa"/>
          <w:right w:w="0" w:type="dxa"/>
        </w:tblCellMar>
        <w:tblLook w:val="04A0" w:firstRow="1" w:lastRow="0" w:firstColumn="1" w:lastColumn="0" w:noHBand="0" w:noVBand="1"/>
      </w:tblPr>
      <w:tblGrid>
        <w:gridCol w:w="3120"/>
      </w:tblGrid>
      <w:tr w:rsidR="00C625C5" w:rsidRPr="00F75F04" w14:paraId="5C6D1C94" w14:textId="77777777" w:rsidTr="00AB29AD">
        <w:trPr>
          <w:trHeight w:val="300"/>
          <w:tblCellSpacing w:w="0" w:type="dxa"/>
        </w:trPr>
        <w:tc>
          <w:tcPr>
            <w:tcW w:w="31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39CAB86" w14:textId="77777777" w:rsidR="00C625C5" w:rsidRPr="00F75F04" w:rsidRDefault="00C625C5" w:rsidP="00AB29AD">
            <w:pPr>
              <w:spacing w:after="0" w:line="240" w:lineRule="auto"/>
              <w:jc w:val="center"/>
              <w:rPr>
                <w:rFonts w:ascii="Times New Roman" w:eastAsia="Times New Roman" w:hAnsi="Times New Roman" w:cs="Times New Roman"/>
                <w:sz w:val="24"/>
                <w:szCs w:val="24"/>
                <w:lang w:val="id-ID" w:eastAsia="id-ID"/>
              </w:rPr>
            </w:pPr>
            <w:r w:rsidRPr="00F75F04">
              <w:rPr>
                <w:rFonts w:ascii="Times New Roman" w:eastAsia="Times New Roman" w:hAnsi="Times New Roman" w:cs="Times New Roman"/>
                <w:sz w:val="24"/>
                <w:szCs w:val="24"/>
                <w:lang w:val="id-ID" w:eastAsia="id-ID"/>
              </w:rPr>
              <w:t>Hasil Penelitian</w:t>
            </w:r>
          </w:p>
        </w:tc>
      </w:tr>
    </w:tbl>
    <w:tbl>
      <w:tblPr>
        <w:tblpPr w:leftFromText="180" w:rightFromText="180" w:vertAnchor="text" w:horzAnchor="margin" w:tblpXSpec="center" w:tblpY="4837"/>
        <w:tblOverlap w:val="never"/>
        <w:tblW w:w="3100" w:type="dxa"/>
        <w:tblCellSpacing w:w="0" w:type="dxa"/>
        <w:tblCellMar>
          <w:left w:w="0" w:type="dxa"/>
          <w:right w:w="0" w:type="dxa"/>
        </w:tblCellMar>
        <w:tblLook w:val="04A0" w:firstRow="1" w:lastRow="0" w:firstColumn="1" w:lastColumn="0" w:noHBand="0" w:noVBand="1"/>
      </w:tblPr>
      <w:tblGrid>
        <w:gridCol w:w="3120"/>
      </w:tblGrid>
      <w:tr w:rsidR="00C625C5" w:rsidRPr="00F75F04" w14:paraId="2EF37F53" w14:textId="77777777" w:rsidTr="00AB29AD">
        <w:trPr>
          <w:trHeight w:val="300"/>
          <w:tblCellSpacing w:w="0" w:type="dxa"/>
        </w:trPr>
        <w:tc>
          <w:tcPr>
            <w:tcW w:w="31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0EE3EFE" w14:textId="77777777" w:rsidR="00C625C5" w:rsidRPr="00F75F04" w:rsidRDefault="00C625C5" w:rsidP="00AB29AD">
            <w:pPr>
              <w:spacing w:after="0" w:line="240" w:lineRule="auto"/>
              <w:jc w:val="center"/>
              <w:rPr>
                <w:rFonts w:ascii="Times New Roman" w:eastAsia="Times New Roman" w:hAnsi="Times New Roman" w:cs="Times New Roman"/>
                <w:sz w:val="24"/>
                <w:szCs w:val="24"/>
                <w:lang w:val="id-ID" w:eastAsia="id-ID"/>
              </w:rPr>
            </w:pPr>
            <w:r w:rsidRPr="00F75F04">
              <w:rPr>
                <w:rFonts w:ascii="Times New Roman" w:eastAsia="Times New Roman" w:hAnsi="Times New Roman" w:cs="Times New Roman"/>
                <w:sz w:val="24"/>
                <w:szCs w:val="24"/>
                <w:lang w:val="id-ID" w:eastAsia="id-ID"/>
              </w:rPr>
              <w:t>Kesimpulan</w:t>
            </w:r>
          </w:p>
        </w:tc>
      </w:tr>
    </w:tbl>
    <w:p w14:paraId="4E685FF4" w14:textId="77777777" w:rsidR="00C625C5" w:rsidRDefault="00C625C5" w:rsidP="00C625C5">
      <w:pPr>
        <w:pStyle w:val="1"/>
        <w:jc w:val="left"/>
      </w:pPr>
      <w:bookmarkStart w:id="17" w:name="_Toc107431239"/>
      <w:bookmarkStart w:id="18" w:name="_Toc107431520"/>
      <w:bookmarkStart w:id="19" w:name="_Toc107431728"/>
      <w:bookmarkStart w:id="20" w:name="_Toc107432563"/>
      <w:r w:rsidRPr="00F75F04">
        <w:rPr>
          <w:rFonts w:eastAsia="Times New Roman"/>
          <w:noProof/>
          <w:lang w:val="id-ID" w:eastAsia="id-ID"/>
        </w:rPr>
        <mc:AlternateContent>
          <mc:Choice Requires="wps">
            <w:drawing>
              <wp:anchor distT="0" distB="0" distL="114300" distR="114300" simplePos="0" relativeHeight="251667456" behindDoc="0" locked="0" layoutInCell="1" allowOverlap="1" wp14:anchorId="1AF6E9EF" wp14:editId="0D792974">
                <wp:simplePos x="0" y="0"/>
                <wp:positionH relativeFrom="column">
                  <wp:posOffset>2505562</wp:posOffset>
                </wp:positionH>
                <wp:positionV relativeFrom="paragraph">
                  <wp:posOffset>2762250</wp:posOffset>
                </wp:positionV>
                <wp:extent cx="0" cy="308345"/>
                <wp:effectExtent l="76200" t="0" r="57150" b="53975"/>
                <wp:wrapNone/>
                <wp:docPr id="56" name="Straight Arrow Connector 56"/>
                <wp:cNvGraphicFramePr/>
                <a:graphic xmlns:a="http://schemas.openxmlformats.org/drawingml/2006/main">
                  <a:graphicData uri="http://schemas.microsoft.com/office/word/2010/wordprocessingShape">
                    <wps:wsp>
                      <wps:cNvCnPr/>
                      <wps:spPr>
                        <a:xfrm>
                          <a:off x="0" y="0"/>
                          <a:ext cx="0" cy="3083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1278554" id="Straight Arrow Connector 56" o:spid="_x0000_s1026" type="#_x0000_t32" style="position:absolute;margin-left:197.3pt;margin-top:217.5pt;width:0;height:24.3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" strokecolor="black [3200]" strokeweight=".5pt">
                <v:stroke endarrow="block" joinstyle="miter"/>
              </v:shape>
            </w:pict>
          </mc:Fallback>
        </mc:AlternateContent>
      </w:r>
      <w:r w:rsidRPr="00F75F04">
        <w:rPr>
          <w:noProof/>
        </w:rPr>
        <mc:AlternateContent>
          <mc:Choice Requires="wps">
            <w:drawing>
              <wp:anchor distT="0" distB="0" distL="114300" distR="114300" simplePos="0" relativeHeight="251666432" behindDoc="0" locked="0" layoutInCell="1" allowOverlap="1" wp14:anchorId="7C380062" wp14:editId="0B73A71E">
                <wp:simplePos x="0" y="0"/>
                <wp:positionH relativeFrom="column">
                  <wp:posOffset>2509949</wp:posOffset>
                </wp:positionH>
                <wp:positionV relativeFrom="paragraph">
                  <wp:posOffset>2276475</wp:posOffset>
                </wp:positionV>
                <wp:extent cx="0" cy="308699"/>
                <wp:effectExtent l="76200" t="0" r="57150" b="53340"/>
                <wp:wrapNone/>
                <wp:docPr id="55" name="Straight Arrow Connector 55"/>
                <wp:cNvGraphicFramePr/>
                <a:graphic xmlns:a="http://schemas.openxmlformats.org/drawingml/2006/main">
                  <a:graphicData uri="http://schemas.microsoft.com/office/word/2010/wordprocessingShape">
                    <wps:wsp>
                      <wps:cNvCnPr/>
                      <wps:spPr>
                        <a:xfrm>
                          <a:off x="0" y="0"/>
                          <a:ext cx="0" cy="30869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0D69247" id="Straight Arrow Connector 55" o:spid="_x0000_s1026" type="#_x0000_t32" style="position:absolute;margin-left:197.65pt;margin-top:179.25pt;width:0;height:24.3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" strokecolor="black [3200]" strokeweight=".5pt">
                <v:stroke endarrow="block" joinstyle="miter"/>
              </v:shape>
            </w:pict>
          </mc:Fallback>
        </mc:AlternateContent>
      </w:r>
      <w:r w:rsidRPr="00F75F04">
        <w:rPr>
          <w:noProof/>
        </w:rPr>
        <mc:AlternateContent>
          <mc:Choice Requires="wps">
            <w:drawing>
              <wp:anchor distT="0" distB="0" distL="114300" distR="114300" simplePos="0" relativeHeight="251665408" behindDoc="0" locked="0" layoutInCell="1" allowOverlap="1" wp14:anchorId="6EDED295" wp14:editId="7541902B">
                <wp:simplePos x="0" y="0"/>
                <wp:positionH relativeFrom="column">
                  <wp:posOffset>3274060</wp:posOffset>
                </wp:positionH>
                <wp:positionV relativeFrom="paragraph">
                  <wp:posOffset>1888679</wp:posOffset>
                </wp:positionV>
                <wp:extent cx="0" cy="350520"/>
                <wp:effectExtent l="0" t="0" r="38100" b="30480"/>
                <wp:wrapNone/>
                <wp:docPr id="54" name="Straight Connector 54"/>
                <wp:cNvGraphicFramePr/>
                <a:graphic xmlns:a="http://schemas.openxmlformats.org/drawingml/2006/main">
                  <a:graphicData uri="http://schemas.microsoft.com/office/word/2010/wordprocessingShape">
                    <wps:wsp>
                      <wps:cNvCnPr/>
                      <wps:spPr>
                        <a:xfrm>
                          <a:off x="0" y="0"/>
                          <a:ext cx="0" cy="3505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7173D5" id="Straight Connector 5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57.8pt,148.7pt" to="257.8pt,17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" strokecolor="black [3200]" strokeweight=".5pt">
                <v:stroke joinstyle="miter"/>
              </v:line>
            </w:pict>
          </mc:Fallback>
        </mc:AlternateContent>
      </w:r>
      <w:r w:rsidRPr="00F75F04">
        <w:rPr>
          <w:noProof/>
        </w:rPr>
        <mc:AlternateContent>
          <mc:Choice Requires="wps">
            <w:drawing>
              <wp:anchor distT="0" distB="0" distL="114300" distR="114300" simplePos="0" relativeHeight="251664384" behindDoc="0" locked="0" layoutInCell="1" allowOverlap="1" wp14:anchorId="6F44AD24" wp14:editId="38B33118">
                <wp:simplePos x="0" y="0"/>
                <wp:positionH relativeFrom="column">
                  <wp:posOffset>1733229</wp:posOffset>
                </wp:positionH>
                <wp:positionV relativeFrom="paragraph">
                  <wp:posOffset>2240915</wp:posOffset>
                </wp:positionV>
                <wp:extent cx="1541588" cy="0"/>
                <wp:effectExtent l="0" t="0" r="0" b="0"/>
                <wp:wrapNone/>
                <wp:docPr id="53" name="Straight Connector 53"/>
                <wp:cNvGraphicFramePr/>
                <a:graphic xmlns:a="http://schemas.openxmlformats.org/drawingml/2006/main">
                  <a:graphicData uri="http://schemas.microsoft.com/office/word/2010/wordprocessingShape">
                    <wps:wsp>
                      <wps:cNvCnPr/>
                      <wps:spPr>
                        <a:xfrm>
                          <a:off x="0" y="0"/>
                          <a:ext cx="15415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3A7459" id="Straight Connector 5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36.45pt,176.45pt" to="257.85pt,17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" strokecolor="black [3200]" strokeweight=".5pt">
                <v:stroke joinstyle="miter"/>
              </v:line>
            </w:pict>
          </mc:Fallback>
        </mc:AlternateContent>
      </w:r>
      <w:r w:rsidRPr="00F75F04">
        <w:rPr>
          <w:noProof/>
        </w:rPr>
        <mc:AlternateContent>
          <mc:Choice Requires="wps">
            <w:drawing>
              <wp:anchor distT="0" distB="0" distL="114300" distR="114300" simplePos="0" relativeHeight="251659264" behindDoc="0" locked="0" layoutInCell="1" allowOverlap="1" wp14:anchorId="4D6F38AA" wp14:editId="3EDDAE85">
                <wp:simplePos x="0" y="0"/>
                <wp:positionH relativeFrom="column">
                  <wp:posOffset>2742540</wp:posOffset>
                </wp:positionH>
                <wp:positionV relativeFrom="paragraph">
                  <wp:posOffset>1328165</wp:posOffset>
                </wp:positionV>
                <wp:extent cx="1244010" cy="574158"/>
                <wp:effectExtent l="0" t="0" r="13335" b="16510"/>
                <wp:wrapNone/>
                <wp:docPr id="44" name="Rectangle 44"/>
                <wp:cNvGraphicFramePr/>
                <a:graphic xmlns:a="http://schemas.openxmlformats.org/drawingml/2006/main">
                  <a:graphicData uri="http://schemas.microsoft.com/office/word/2010/wordprocessingShape">
                    <wps:wsp>
                      <wps:cNvSpPr/>
                      <wps:spPr>
                        <a:xfrm>
                          <a:off x="0" y="0"/>
                          <a:ext cx="1244010" cy="57415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D9F6F60" w14:textId="77777777" w:rsidR="00C625C5" w:rsidRDefault="00C625C5" w:rsidP="00C625C5">
                            <w:pPr>
                              <w:spacing w:line="240" w:lineRule="auto"/>
                              <w:jc w:val="center"/>
                            </w:pPr>
                            <w:r>
                              <w:t>Perencanaan</w:t>
                            </w:r>
                          </w:p>
                          <w:p w14:paraId="58807F27" w14:textId="77777777" w:rsidR="00C625C5" w:rsidRDefault="00C625C5" w:rsidP="00C625C5">
                            <w:pPr>
                              <w:spacing w:line="240" w:lineRule="auto"/>
                              <w:jc w:val="center"/>
                            </w:pPr>
                            <w:r>
                              <w:t>Pelaporan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6F38AA" id="Rectangle 44" o:spid="_x0000_s1026" style="position:absolute;margin-left:215.95pt;margin-top:104.6pt;width:97.95pt;height:4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" fillcolor="white [3201]" strokecolor="black [3213]" strokeweight="1pt">
                <v:textbox>
                  <w:txbxContent>
                    <w:p w14:paraId="2D9F6F60" w14:textId="77777777" w:rsidR="00C625C5" w:rsidRDefault="00C625C5" w:rsidP="00C625C5">
                      <w:pPr>
                        <w:spacing w:line="240" w:lineRule="auto"/>
                        <w:jc w:val="center"/>
                      </w:pPr>
                      <w:r>
                        <w:t>Perencanaan</w:t>
                      </w:r>
                    </w:p>
                    <w:p w14:paraId="58807F27" w14:textId="77777777" w:rsidR="00C625C5" w:rsidRDefault="00C625C5" w:rsidP="00C625C5">
                      <w:pPr>
                        <w:spacing w:line="240" w:lineRule="auto"/>
                        <w:jc w:val="center"/>
                      </w:pPr>
                      <w:r>
                        <w:t>Pelaporan</w:t>
                      </w:r>
                    </w:p>
                  </w:txbxContent>
                </v:textbox>
              </v:rect>
            </w:pict>
          </mc:Fallback>
        </mc:AlternateContent>
      </w:r>
      <w:r w:rsidRPr="00F75F04">
        <w:rPr>
          <w:noProof/>
        </w:rPr>
        <mc:AlternateContent>
          <mc:Choice Requires="wps">
            <w:drawing>
              <wp:anchor distT="0" distB="0" distL="114300" distR="114300" simplePos="0" relativeHeight="251660288" behindDoc="0" locked="0" layoutInCell="1" allowOverlap="1" wp14:anchorId="597CF935" wp14:editId="2A715EBE">
                <wp:simplePos x="0" y="0"/>
                <wp:positionH relativeFrom="column">
                  <wp:posOffset>2517008</wp:posOffset>
                </wp:positionH>
                <wp:positionV relativeFrom="paragraph">
                  <wp:posOffset>347551</wp:posOffset>
                </wp:positionV>
                <wp:extent cx="0" cy="148856"/>
                <wp:effectExtent l="0" t="0" r="38100" b="22860"/>
                <wp:wrapNone/>
                <wp:docPr id="46" name="Straight Connector 46"/>
                <wp:cNvGraphicFramePr/>
                <a:graphic xmlns:a="http://schemas.openxmlformats.org/drawingml/2006/main">
                  <a:graphicData uri="http://schemas.microsoft.com/office/word/2010/wordprocessingShape">
                    <wps:wsp>
                      <wps:cNvCnPr/>
                      <wps:spPr>
                        <a:xfrm>
                          <a:off x="0" y="0"/>
                          <a:ext cx="0" cy="14885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1E0C47" id="Straight Connector 4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98.2pt,27.35pt" to="198.2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" strokecolor="black [3200]" strokeweight=".5pt">
                <v:stroke joinstyle="miter"/>
              </v:line>
            </w:pict>
          </mc:Fallback>
        </mc:AlternateContent>
      </w:r>
      <w:r w:rsidRPr="00F75F04">
        <w:rPr>
          <w:noProof/>
        </w:rPr>
        <mc:AlternateContent>
          <mc:Choice Requires="wps">
            <w:drawing>
              <wp:anchor distT="0" distB="0" distL="114300" distR="114300" simplePos="0" relativeHeight="251663360" behindDoc="0" locked="0" layoutInCell="1" allowOverlap="1" wp14:anchorId="5A4C557F" wp14:editId="3D78C500">
                <wp:simplePos x="0" y="0"/>
                <wp:positionH relativeFrom="column">
                  <wp:posOffset>3333561</wp:posOffset>
                </wp:positionH>
                <wp:positionV relativeFrom="paragraph">
                  <wp:posOffset>492125</wp:posOffset>
                </wp:positionV>
                <wp:extent cx="0" cy="350520"/>
                <wp:effectExtent l="76200" t="0" r="76200" b="49530"/>
                <wp:wrapNone/>
                <wp:docPr id="49" name="Straight Arrow Connector 49"/>
                <wp:cNvGraphicFramePr/>
                <a:graphic xmlns:a="http://schemas.openxmlformats.org/drawingml/2006/main">
                  <a:graphicData uri="http://schemas.microsoft.com/office/word/2010/wordprocessingShape">
                    <wps:wsp>
                      <wps:cNvCnPr/>
                      <wps:spPr>
                        <a:xfrm>
                          <a:off x="0" y="0"/>
                          <a:ext cx="0" cy="3505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8C8173E" id="Straight Arrow Connector 49" o:spid="_x0000_s1026" type="#_x0000_t32" style="position:absolute;margin-left:262.5pt;margin-top:38.75pt;width:0;height:27.6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" strokecolor="black [3200]" strokeweight=".5pt">
                <v:stroke endarrow="block" joinstyle="miter"/>
              </v:shape>
            </w:pict>
          </mc:Fallback>
        </mc:AlternateContent>
      </w:r>
      <w:r w:rsidRPr="00F75F04">
        <w:rPr>
          <w:noProof/>
        </w:rPr>
        <mc:AlternateContent>
          <mc:Choice Requires="wps">
            <w:drawing>
              <wp:anchor distT="0" distB="0" distL="114300" distR="114300" simplePos="0" relativeHeight="251662336" behindDoc="0" locked="0" layoutInCell="1" allowOverlap="1" wp14:anchorId="5D2A5F00" wp14:editId="3D8B6036">
                <wp:simplePos x="0" y="0"/>
                <wp:positionH relativeFrom="column">
                  <wp:posOffset>1765284</wp:posOffset>
                </wp:positionH>
                <wp:positionV relativeFrom="paragraph">
                  <wp:posOffset>502285</wp:posOffset>
                </wp:positionV>
                <wp:extent cx="0" cy="350875"/>
                <wp:effectExtent l="76200" t="0" r="76200" b="49530"/>
                <wp:wrapNone/>
                <wp:docPr id="48" name="Straight Arrow Connector 48"/>
                <wp:cNvGraphicFramePr/>
                <a:graphic xmlns:a="http://schemas.openxmlformats.org/drawingml/2006/main">
                  <a:graphicData uri="http://schemas.microsoft.com/office/word/2010/wordprocessingShape">
                    <wps:wsp>
                      <wps:cNvCnPr/>
                      <wps:spPr>
                        <a:xfrm>
                          <a:off x="0" y="0"/>
                          <a:ext cx="0" cy="3508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E4A6A00" id="Straight Arrow Connector 48" o:spid="_x0000_s1026" type="#_x0000_t32" style="position:absolute;margin-left:139pt;margin-top:39.55pt;width:0;height:27.6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" strokecolor="black [3200]" strokeweight=".5pt">
                <v:stroke endarrow="block" joinstyle="miter"/>
              </v:shape>
            </w:pict>
          </mc:Fallback>
        </mc:AlternateContent>
      </w:r>
      <w:r w:rsidRPr="00F75F04">
        <w:rPr>
          <w:noProof/>
        </w:rPr>
        <mc:AlternateContent>
          <mc:Choice Requires="wps">
            <w:drawing>
              <wp:anchor distT="0" distB="0" distL="114300" distR="114300" simplePos="0" relativeHeight="251661312" behindDoc="0" locked="0" layoutInCell="1" allowOverlap="1" wp14:anchorId="26F6CFF6" wp14:editId="6594C9C3">
                <wp:simplePos x="0" y="0"/>
                <wp:positionH relativeFrom="column">
                  <wp:posOffset>1772136</wp:posOffset>
                </wp:positionH>
                <wp:positionV relativeFrom="paragraph">
                  <wp:posOffset>501015</wp:posOffset>
                </wp:positionV>
                <wp:extent cx="1541721" cy="0"/>
                <wp:effectExtent l="0" t="0" r="0" b="0"/>
                <wp:wrapNone/>
                <wp:docPr id="47" name="Straight Connector 47"/>
                <wp:cNvGraphicFramePr/>
                <a:graphic xmlns:a="http://schemas.openxmlformats.org/drawingml/2006/main">
                  <a:graphicData uri="http://schemas.microsoft.com/office/word/2010/wordprocessingShape">
                    <wps:wsp>
                      <wps:cNvCnPr/>
                      <wps:spPr>
                        <a:xfrm>
                          <a:off x="0" y="0"/>
                          <a:ext cx="15417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63DED2" id="Straight Connector 4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39.55pt,39.45pt" to="260.9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" strokecolor="black [3200]" strokeweight=".5pt">
                <v:stroke joinstyle="miter"/>
              </v:line>
            </w:pict>
          </mc:Fallback>
        </mc:AlternateContent>
      </w:r>
      <w:bookmarkEnd w:id="16"/>
      <w:bookmarkEnd w:id="17"/>
      <w:bookmarkEnd w:id="18"/>
      <w:bookmarkEnd w:id="19"/>
      <w:bookmarkEnd w:id="20"/>
    </w:p>
    <w:p w14:paraId="1535F473" w14:textId="77777777" w:rsidR="00C625C5" w:rsidRPr="00A3064E" w:rsidRDefault="00C625C5" w:rsidP="00C625C5"/>
    <w:p w14:paraId="51EFAD54" w14:textId="77777777" w:rsidR="00C625C5" w:rsidRPr="00A3064E" w:rsidRDefault="00C625C5" w:rsidP="00C625C5"/>
    <w:p w14:paraId="72D94947" w14:textId="77777777" w:rsidR="00C625C5" w:rsidRPr="00A3064E" w:rsidRDefault="00C625C5" w:rsidP="00C625C5"/>
    <w:p w14:paraId="14DD19DD" w14:textId="77777777" w:rsidR="00C625C5" w:rsidRPr="00A3064E" w:rsidRDefault="00C625C5" w:rsidP="00C625C5"/>
    <w:p w14:paraId="0135EA83" w14:textId="77777777" w:rsidR="00C625C5" w:rsidRPr="00A3064E" w:rsidRDefault="00C625C5" w:rsidP="00C625C5"/>
    <w:p w14:paraId="0C72520D" w14:textId="77777777" w:rsidR="00C625C5" w:rsidRPr="00A3064E" w:rsidRDefault="00C625C5" w:rsidP="00C625C5"/>
    <w:p w14:paraId="18C26184" w14:textId="77777777" w:rsidR="00C625C5" w:rsidRPr="00A3064E" w:rsidRDefault="00C625C5" w:rsidP="00C625C5"/>
    <w:p w14:paraId="7423CB0C" w14:textId="77777777" w:rsidR="00C625C5" w:rsidRPr="00A3064E" w:rsidRDefault="00C625C5" w:rsidP="00C625C5"/>
    <w:p w14:paraId="1C31757F" w14:textId="77777777" w:rsidR="00C625C5" w:rsidRPr="00A3064E" w:rsidRDefault="00C625C5" w:rsidP="00C625C5"/>
    <w:p w14:paraId="30755B2F" w14:textId="77777777" w:rsidR="00C625C5" w:rsidRDefault="00C625C5" w:rsidP="00C625C5">
      <w:pPr>
        <w:rPr>
          <w:rFonts w:ascii="Times New Roman" w:hAnsi="Times New Roman" w:cs="Times New Roman"/>
          <w:b/>
          <w:bCs/>
          <w:sz w:val="24"/>
          <w:szCs w:val="24"/>
        </w:rPr>
      </w:pPr>
    </w:p>
    <w:p w14:paraId="2137EFF2" w14:textId="77777777" w:rsidR="00C625C5" w:rsidRDefault="00C625C5" w:rsidP="00C625C5">
      <w:pPr>
        <w:tabs>
          <w:tab w:val="left" w:pos="2565"/>
        </w:tabs>
        <w:rPr>
          <w:rFonts w:ascii="Times New Roman" w:hAnsi="Times New Roman" w:cs="Times New Roman"/>
          <w:b/>
          <w:bCs/>
          <w:sz w:val="24"/>
          <w:szCs w:val="24"/>
        </w:rPr>
      </w:pPr>
    </w:p>
    <w:p w14:paraId="79FCD088" w14:textId="77777777" w:rsidR="00C625C5" w:rsidRDefault="00C625C5" w:rsidP="00C625C5">
      <w:pPr>
        <w:tabs>
          <w:tab w:val="left" w:pos="2565"/>
        </w:tabs>
        <w:rPr>
          <w:rFonts w:ascii="Times New Roman" w:hAnsi="Times New Roman" w:cs="Times New Roman"/>
          <w:b/>
          <w:bCs/>
          <w:sz w:val="24"/>
          <w:szCs w:val="24"/>
        </w:rPr>
      </w:pPr>
      <w:r>
        <w:rPr>
          <w:rFonts w:ascii="Times New Roman" w:hAnsi="Times New Roman" w:cs="Times New Roman"/>
          <w:b/>
          <w:bCs/>
          <w:sz w:val="24"/>
          <w:szCs w:val="24"/>
        </w:rPr>
        <w:lastRenderedPageBreak/>
        <w:t>METODE PENELITIAN</w:t>
      </w:r>
    </w:p>
    <w:p w14:paraId="72D8E564" w14:textId="77777777" w:rsidR="00C625C5" w:rsidRDefault="00C625C5" w:rsidP="00C625C5">
      <w:pPr>
        <w:pStyle w:val="3"/>
        <w:numPr>
          <w:ilvl w:val="0"/>
          <w:numId w:val="0"/>
        </w:numPr>
        <w:spacing w:line="240" w:lineRule="auto"/>
        <w:jc w:val="both"/>
      </w:pPr>
      <w:bookmarkStart w:id="21" w:name="_Toc105315323"/>
      <w:bookmarkStart w:id="22" w:name="_Toc107262246"/>
      <w:bookmarkStart w:id="23" w:name="_Toc107344335"/>
      <w:bookmarkStart w:id="24" w:name="_Toc107431528"/>
      <w:bookmarkStart w:id="25" w:name="_Toc107432571"/>
      <w:bookmarkStart w:id="26" w:name="_Toc107431530"/>
      <w:bookmarkStart w:id="27" w:name="_Toc107432573"/>
      <w:r w:rsidRPr="00F75F04">
        <w:t>Pengumpulan Data</w:t>
      </w:r>
      <w:bookmarkEnd w:id="21"/>
      <w:bookmarkEnd w:id="22"/>
      <w:bookmarkEnd w:id="23"/>
      <w:bookmarkEnd w:id="24"/>
      <w:bookmarkEnd w:id="25"/>
    </w:p>
    <w:p w14:paraId="05E5346D" w14:textId="77777777" w:rsidR="00C625C5" w:rsidRPr="00200467" w:rsidRDefault="00C625C5" w:rsidP="00C625C5">
      <w:pPr>
        <w:pStyle w:val="3"/>
        <w:numPr>
          <w:ilvl w:val="0"/>
          <w:numId w:val="15"/>
        </w:numPr>
        <w:spacing w:line="240" w:lineRule="auto"/>
        <w:ind w:left="426"/>
        <w:jc w:val="both"/>
        <w:rPr>
          <w:b w:val="0"/>
          <w:bCs w:val="0"/>
        </w:rPr>
      </w:pPr>
      <w:r w:rsidRPr="00200467">
        <w:rPr>
          <w:b w:val="0"/>
          <w:bCs w:val="0"/>
        </w:rPr>
        <w:t>Dokumentasi</w:t>
      </w:r>
    </w:p>
    <w:p w14:paraId="45190041" w14:textId="77777777" w:rsidR="00C625C5" w:rsidRPr="00200467" w:rsidRDefault="00C625C5" w:rsidP="00C625C5">
      <w:pPr>
        <w:pStyle w:val="ListParagraph"/>
        <w:spacing w:line="240" w:lineRule="auto"/>
        <w:ind w:left="426"/>
        <w:jc w:val="both"/>
        <w:rPr>
          <w:rFonts w:ascii="Times New Roman" w:hAnsi="Times New Roman" w:cs="Times New Roman"/>
          <w:sz w:val="24"/>
          <w:szCs w:val="24"/>
        </w:rPr>
      </w:pPr>
      <w:r w:rsidRPr="00F75F04">
        <w:rPr>
          <w:rFonts w:ascii="Times New Roman" w:hAnsi="Times New Roman" w:cs="Times New Roman"/>
          <w:sz w:val="24"/>
          <w:szCs w:val="24"/>
        </w:rPr>
        <w:t xml:space="preserve">Data yang diperoleh dari catatan-catatan yang dimiliki oleh pemerintah desa, dengan membuat </w:t>
      </w:r>
      <w:r w:rsidRPr="00F75F04">
        <w:rPr>
          <w:rFonts w:ascii="Times New Roman" w:hAnsi="Times New Roman" w:cs="Times New Roman"/>
          <w:i/>
          <w:iCs/>
          <w:sz w:val="24"/>
          <w:szCs w:val="24"/>
        </w:rPr>
        <w:t>copy</w:t>
      </w:r>
      <w:r w:rsidRPr="00F75F04">
        <w:rPr>
          <w:rFonts w:ascii="Times New Roman" w:hAnsi="Times New Roman" w:cs="Times New Roman"/>
          <w:sz w:val="24"/>
          <w:szCs w:val="24"/>
        </w:rPr>
        <w:t>-an atau pencatatan</w:t>
      </w:r>
      <w:r w:rsidRPr="00F75F04">
        <w:rPr>
          <w:rFonts w:ascii="Times New Roman" w:hAnsi="Times New Roman" w:cs="Times New Roman"/>
        </w:rPr>
        <w:t xml:space="preserve"> </w:t>
      </w:r>
      <w:r w:rsidRPr="00F75F04">
        <w:rPr>
          <w:rFonts w:ascii="Times New Roman" w:hAnsi="Times New Roman" w:cs="Times New Roman"/>
          <w:sz w:val="24"/>
          <w:szCs w:val="24"/>
        </w:rPr>
        <w:t>arsip asli milik pemerintah desa.</w:t>
      </w:r>
    </w:p>
    <w:p w14:paraId="6B2BA277" w14:textId="77777777" w:rsidR="00C625C5" w:rsidRPr="00200467" w:rsidRDefault="00C625C5" w:rsidP="00C625C5">
      <w:pPr>
        <w:pStyle w:val="ListParagraph"/>
        <w:numPr>
          <w:ilvl w:val="0"/>
          <w:numId w:val="15"/>
        </w:numPr>
        <w:spacing w:line="240" w:lineRule="auto"/>
        <w:ind w:left="426"/>
        <w:jc w:val="both"/>
        <w:rPr>
          <w:rFonts w:ascii="Times New Roman" w:hAnsi="Times New Roman" w:cs="Times New Roman"/>
          <w:sz w:val="24"/>
          <w:szCs w:val="24"/>
        </w:rPr>
      </w:pPr>
      <w:r w:rsidRPr="00200467">
        <w:rPr>
          <w:rFonts w:ascii="Times New Roman" w:hAnsi="Times New Roman" w:cs="Times New Roman"/>
          <w:sz w:val="24"/>
          <w:szCs w:val="24"/>
        </w:rPr>
        <w:t>Wawancara</w:t>
      </w:r>
    </w:p>
    <w:p w14:paraId="04049BCE" w14:textId="77777777" w:rsidR="00C625C5" w:rsidRPr="00F75F04" w:rsidRDefault="00C625C5" w:rsidP="00C625C5">
      <w:pPr>
        <w:pStyle w:val="ListParagraph"/>
        <w:spacing w:line="240" w:lineRule="auto"/>
        <w:ind w:left="426"/>
        <w:jc w:val="both"/>
        <w:rPr>
          <w:rFonts w:ascii="Times New Roman" w:hAnsi="Times New Roman" w:cs="Times New Roman"/>
          <w:sz w:val="24"/>
          <w:szCs w:val="24"/>
        </w:rPr>
      </w:pPr>
      <w:r w:rsidRPr="00F75F04">
        <w:rPr>
          <w:rFonts w:ascii="Times New Roman" w:hAnsi="Times New Roman" w:cs="Times New Roman"/>
          <w:sz w:val="24"/>
          <w:szCs w:val="24"/>
        </w:rPr>
        <w:t>Hasil dari pertemuan yang dilaksanakan kepada beberapa pihak terkait untuk bertukar informasi mengenai pengelolaan dana desa. Dalam penelitian ini menggunakan jenis wawancara semistruktur, dalam pelaksanaannya lebih leluasa dibandingkan dengan wawancara terstruktur</w:t>
      </w:r>
    </w:p>
    <w:p w14:paraId="3FD9E8F4" w14:textId="77777777" w:rsidR="00C625C5" w:rsidRPr="00F75F04" w:rsidRDefault="00C625C5" w:rsidP="00C625C5">
      <w:pPr>
        <w:pStyle w:val="2"/>
        <w:numPr>
          <w:ilvl w:val="0"/>
          <w:numId w:val="0"/>
        </w:numPr>
        <w:spacing w:line="240" w:lineRule="auto"/>
      </w:pPr>
      <w:r w:rsidRPr="00F75F04">
        <w:t>Metode Analisis Data</w:t>
      </w:r>
      <w:bookmarkEnd w:id="26"/>
      <w:bookmarkEnd w:id="27"/>
    </w:p>
    <w:p w14:paraId="25CABE8C" w14:textId="77777777" w:rsidR="00C625C5" w:rsidRPr="00A3064E" w:rsidRDefault="00C625C5" w:rsidP="00C625C5">
      <w:pPr>
        <w:spacing w:line="240" w:lineRule="auto"/>
        <w:jc w:val="both"/>
        <w:rPr>
          <w:rFonts w:ascii="Times New Roman" w:hAnsi="Times New Roman" w:cs="Times New Roman"/>
          <w:sz w:val="24"/>
          <w:szCs w:val="24"/>
        </w:rPr>
      </w:pPr>
      <w:r w:rsidRPr="00A3064E">
        <w:rPr>
          <w:rFonts w:ascii="Times New Roman" w:hAnsi="Times New Roman" w:cs="Times New Roman"/>
          <w:sz w:val="24"/>
          <w:szCs w:val="24"/>
          <w:lang w:val="id-ID"/>
        </w:rPr>
        <w:t>Miles</w:t>
      </w:r>
      <w:r w:rsidRPr="00A3064E">
        <w:rPr>
          <w:rFonts w:ascii="Times New Roman" w:hAnsi="Times New Roman" w:cs="Times New Roman"/>
          <w:sz w:val="24"/>
          <w:szCs w:val="24"/>
        </w:rPr>
        <w:t xml:space="preserve">, </w:t>
      </w:r>
      <w:r w:rsidRPr="00A3064E">
        <w:rPr>
          <w:rFonts w:ascii="Times New Roman" w:hAnsi="Times New Roman" w:cs="Times New Roman"/>
          <w:sz w:val="24"/>
          <w:szCs w:val="24"/>
          <w:lang w:val="id-ID"/>
        </w:rPr>
        <w:t>Huberman dan Saldana 2011 dalam Nasirah 2016 mengatakan</w:t>
      </w:r>
      <w:r w:rsidRPr="00A3064E">
        <w:rPr>
          <w:rFonts w:ascii="Times New Roman" w:hAnsi="Times New Roman" w:cs="Times New Roman"/>
          <w:sz w:val="24"/>
          <w:szCs w:val="24"/>
        </w:rPr>
        <w:t xml:space="preserve"> </w:t>
      </w:r>
      <w:r w:rsidRPr="00A3064E">
        <w:rPr>
          <w:rFonts w:ascii="Times New Roman" w:hAnsi="Times New Roman" w:cs="Times New Roman"/>
          <w:sz w:val="24"/>
          <w:szCs w:val="24"/>
          <w:lang w:val="id-ID"/>
        </w:rPr>
        <w:t xml:space="preserve">bahwa ada </w:t>
      </w:r>
      <w:r w:rsidRPr="00A3064E">
        <w:rPr>
          <w:rFonts w:ascii="Times New Roman" w:hAnsi="Times New Roman" w:cs="Times New Roman"/>
          <w:sz w:val="24"/>
          <w:szCs w:val="24"/>
        </w:rPr>
        <w:t>3</w:t>
      </w:r>
      <w:r w:rsidRPr="00A3064E">
        <w:rPr>
          <w:rFonts w:ascii="Times New Roman" w:hAnsi="Times New Roman" w:cs="Times New Roman"/>
          <w:sz w:val="24"/>
          <w:szCs w:val="24"/>
          <w:lang w:val="id-ID"/>
        </w:rPr>
        <w:t xml:space="preserve"> </w:t>
      </w:r>
      <w:r w:rsidRPr="00A3064E">
        <w:rPr>
          <w:rFonts w:ascii="Times New Roman" w:hAnsi="Times New Roman" w:cs="Times New Roman"/>
          <w:sz w:val="24"/>
          <w:szCs w:val="24"/>
        </w:rPr>
        <w:t>tahapan</w:t>
      </w:r>
      <w:r w:rsidRPr="00A3064E">
        <w:rPr>
          <w:rFonts w:ascii="Times New Roman" w:hAnsi="Times New Roman" w:cs="Times New Roman"/>
          <w:sz w:val="24"/>
          <w:szCs w:val="24"/>
          <w:lang w:val="id-ID"/>
        </w:rPr>
        <w:t xml:space="preserve"> analisis data kualitatif yang dilakukan</w:t>
      </w:r>
      <w:r w:rsidRPr="00A3064E">
        <w:rPr>
          <w:rFonts w:ascii="Times New Roman" w:hAnsi="Times New Roman" w:cs="Times New Roman"/>
          <w:lang w:val="id-ID"/>
        </w:rPr>
        <w:t xml:space="preserve"> </w:t>
      </w:r>
      <w:r w:rsidRPr="00A3064E">
        <w:rPr>
          <w:rFonts w:ascii="Times New Roman" w:hAnsi="Times New Roman" w:cs="Times New Roman"/>
          <w:sz w:val="24"/>
          <w:szCs w:val="24"/>
          <w:lang w:val="id-ID"/>
        </w:rPr>
        <w:t xml:space="preserve">yakni, </w:t>
      </w:r>
      <w:r w:rsidRPr="00A3064E">
        <w:rPr>
          <w:rFonts w:ascii="Times New Roman" w:hAnsi="Times New Roman" w:cs="Times New Roman"/>
          <w:i/>
          <w:iCs/>
          <w:sz w:val="24"/>
          <w:szCs w:val="24"/>
          <w:lang w:val="id-ID"/>
        </w:rPr>
        <w:t>Data</w:t>
      </w:r>
      <w:r w:rsidRPr="00A3064E">
        <w:rPr>
          <w:rFonts w:ascii="Times New Roman" w:hAnsi="Times New Roman" w:cs="Times New Roman"/>
          <w:i/>
          <w:iCs/>
          <w:sz w:val="24"/>
          <w:szCs w:val="24"/>
        </w:rPr>
        <w:t xml:space="preserve"> </w:t>
      </w:r>
      <w:r w:rsidRPr="00A3064E">
        <w:rPr>
          <w:rFonts w:ascii="Times New Roman" w:hAnsi="Times New Roman" w:cs="Times New Roman"/>
          <w:i/>
          <w:iCs/>
          <w:sz w:val="24"/>
          <w:szCs w:val="24"/>
          <w:lang w:val="id-ID"/>
        </w:rPr>
        <w:t>Condensation, Data Display, dan Conclusion Drawing/Vertifations</w:t>
      </w:r>
      <w:r w:rsidRPr="00A3064E">
        <w:rPr>
          <w:rFonts w:ascii="Times New Roman" w:hAnsi="Times New Roman" w:cs="Times New Roman"/>
          <w:sz w:val="24"/>
          <w:szCs w:val="24"/>
          <w:lang w:val="id-ID"/>
        </w:rPr>
        <w:t>. Aktivitas</w:t>
      </w:r>
      <w:r w:rsidRPr="00A3064E">
        <w:rPr>
          <w:rFonts w:ascii="Times New Roman" w:hAnsi="Times New Roman" w:cs="Times New Roman"/>
          <w:sz w:val="24"/>
          <w:szCs w:val="24"/>
        </w:rPr>
        <w:t xml:space="preserve"> </w:t>
      </w:r>
      <w:r w:rsidRPr="00A3064E">
        <w:rPr>
          <w:rFonts w:ascii="Times New Roman" w:hAnsi="Times New Roman" w:cs="Times New Roman"/>
          <w:sz w:val="24"/>
          <w:szCs w:val="24"/>
          <w:lang w:val="id-ID"/>
        </w:rPr>
        <w:t>dalam data kualitatif, yaitu :</w:t>
      </w:r>
      <w:r w:rsidRPr="00A3064E">
        <w:rPr>
          <w:rFonts w:ascii="Times New Roman" w:hAnsi="Times New Roman" w:cs="Times New Roman"/>
          <w:sz w:val="24"/>
          <w:szCs w:val="24"/>
        </w:rPr>
        <w:t xml:space="preserve"> </w:t>
      </w:r>
    </w:p>
    <w:p w14:paraId="6DFCB588" w14:textId="77777777" w:rsidR="00C625C5" w:rsidRPr="00A3064E" w:rsidRDefault="00C625C5" w:rsidP="00C625C5">
      <w:pPr>
        <w:pStyle w:val="ListParagraph"/>
        <w:numPr>
          <w:ilvl w:val="0"/>
          <w:numId w:val="13"/>
        </w:numPr>
        <w:spacing w:line="240" w:lineRule="auto"/>
        <w:ind w:left="426"/>
        <w:jc w:val="both"/>
        <w:rPr>
          <w:rFonts w:ascii="Times New Roman" w:hAnsi="Times New Roman" w:cs="Times New Roman"/>
          <w:sz w:val="24"/>
          <w:szCs w:val="24"/>
        </w:rPr>
      </w:pPr>
      <w:r w:rsidRPr="00F75F04">
        <w:rPr>
          <w:rFonts w:ascii="Times New Roman" w:hAnsi="Times New Roman" w:cs="Times New Roman"/>
          <w:sz w:val="24"/>
          <w:szCs w:val="24"/>
          <w:lang w:val="id-ID"/>
        </w:rPr>
        <w:t>Kondensasi Data (</w:t>
      </w:r>
      <w:r w:rsidRPr="00F75F04">
        <w:rPr>
          <w:rFonts w:ascii="Times New Roman" w:hAnsi="Times New Roman" w:cs="Times New Roman"/>
          <w:i/>
          <w:iCs/>
          <w:sz w:val="24"/>
          <w:szCs w:val="24"/>
          <w:lang w:val="id-ID"/>
        </w:rPr>
        <w:t>Data Condensation</w:t>
      </w:r>
      <w:r w:rsidRPr="00F75F04">
        <w:rPr>
          <w:rFonts w:ascii="Times New Roman" w:hAnsi="Times New Roman" w:cs="Times New Roman"/>
          <w:sz w:val="24"/>
          <w:szCs w:val="24"/>
          <w:lang w:val="id-ID"/>
        </w:rPr>
        <w:t>)</w:t>
      </w:r>
    </w:p>
    <w:p w14:paraId="12CD16D9" w14:textId="77777777" w:rsidR="00C625C5" w:rsidRPr="00A3064E" w:rsidRDefault="00C625C5" w:rsidP="00C625C5">
      <w:pPr>
        <w:pStyle w:val="ListParagraph"/>
        <w:spacing w:line="240" w:lineRule="auto"/>
        <w:ind w:left="426"/>
        <w:jc w:val="both"/>
        <w:rPr>
          <w:rFonts w:ascii="Times New Roman" w:hAnsi="Times New Roman" w:cs="Times New Roman"/>
          <w:sz w:val="24"/>
          <w:szCs w:val="24"/>
        </w:rPr>
      </w:pPr>
      <w:r w:rsidRPr="00A3064E">
        <w:rPr>
          <w:rFonts w:ascii="Times New Roman" w:hAnsi="Times New Roman" w:cs="Times New Roman"/>
          <w:sz w:val="24"/>
          <w:szCs w:val="24"/>
          <w:lang w:val="id-ID"/>
        </w:rPr>
        <w:t>Hal yang pertama kali dilakukan</w:t>
      </w:r>
      <w:r w:rsidRPr="00A3064E">
        <w:rPr>
          <w:rFonts w:ascii="Times New Roman" w:hAnsi="Times New Roman" w:cs="Times New Roman"/>
          <w:sz w:val="24"/>
          <w:szCs w:val="24"/>
        </w:rPr>
        <w:t xml:space="preserve"> oleh</w:t>
      </w:r>
      <w:r w:rsidRPr="00A3064E">
        <w:rPr>
          <w:rFonts w:ascii="Times New Roman" w:hAnsi="Times New Roman" w:cs="Times New Roman"/>
          <w:sz w:val="24"/>
          <w:szCs w:val="24"/>
          <w:lang w:val="id-ID"/>
        </w:rPr>
        <w:t xml:space="preserve"> peneliti dalam penelitian ini </w:t>
      </w:r>
      <w:r w:rsidRPr="00A3064E">
        <w:rPr>
          <w:rFonts w:ascii="Times New Roman" w:hAnsi="Times New Roman" w:cs="Times New Roman"/>
          <w:sz w:val="24"/>
          <w:szCs w:val="24"/>
        </w:rPr>
        <w:t xml:space="preserve">ialah </w:t>
      </w:r>
      <w:r w:rsidRPr="00A3064E">
        <w:rPr>
          <w:rFonts w:ascii="Times New Roman" w:hAnsi="Times New Roman" w:cs="Times New Roman"/>
          <w:sz w:val="24"/>
          <w:szCs w:val="24"/>
          <w:lang w:val="id-ID"/>
        </w:rPr>
        <w:t xml:space="preserve">mengumpulkan data primer </w:t>
      </w:r>
      <w:r w:rsidRPr="00A3064E">
        <w:rPr>
          <w:rFonts w:ascii="Times New Roman" w:hAnsi="Times New Roman" w:cs="Times New Roman"/>
          <w:sz w:val="24"/>
          <w:szCs w:val="24"/>
        </w:rPr>
        <w:t>melewati tahap</w:t>
      </w:r>
      <w:r w:rsidRPr="00A3064E">
        <w:rPr>
          <w:rFonts w:ascii="Times New Roman" w:hAnsi="Times New Roman" w:cs="Times New Roman"/>
          <w:sz w:val="24"/>
          <w:szCs w:val="24"/>
          <w:lang w:val="id-ID"/>
        </w:rPr>
        <w:t xml:space="preserve"> wawancara dan data sekunder</w:t>
      </w:r>
      <w:r w:rsidRPr="00A3064E">
        <w:rPr>
          <w:rFonts w:ascii="Times New Roman" w:hAnsi="Times New Roman" w:cs="Times New Roman"/>
          <w:sz w:val="24"/>
          <w:szCs w:val="24"/>
        </w:rPr>
        <w:t xml:space="preserve"> </w:t>
      </w:r>
      <w:r w:rsidRPr="00A3064E">
        <w:rPr>
          <w:rFonts w:ascii="Times New Roman" w:hAnsi="Times New Roman" w:cs="Times New Roman"/>
          <w:sz w:val="24"/>
          <w:szCs w:val="24"/>
          <w:lang w:val="id-ID"/>
        </w:rPr>
        <w:t>yang</w:t>
      </w:r>
      <w:r w:rsidRPr="00A3064E">
        <w:rPr>
          <w:rFonts w:ascii="Times New Roman" w:hAnsi="Times New Roman" w:cs="Times New Roman"/>
          <w:sz w:val="24"/>
          <w:szCs w:val="24"/>
        </w:rPr>
        <w:t xml:space="preserve"> </w:t>
      </w:r>
      <w:r w:rsidRPr="00A3064E">
        <w:rPr>
          <w:rFonts w:ascii="Times New Roman" w:hAnsi="Times New Roman" w:cs="Times New Roman"/>
          <w:sz w:val="24"/>
          <w:szCs w:val="24"/>
          <w:lang w:val="id-ID"/>
        </w:rPr>
        <w:t>ter</w:t>
      </w:r>
      <w:r w:rsidRPr="00A3064E">
        <w:rPr>
          <w:rFonts w:ascii="Times New Roman" w:hAnsi="Times New Roman" w:cs="Times New Roman"/>
          <w:sz w:val="24"/>
          <w:szCs w:val="24"/>
        </w:rPr>
        <w:t>diri atas</w:t>
      </w:r>
      <w:r w:rsidRPr="00A3064E">
        <w:rPr>
          <w:rFonts w:ascii="Times New Roman" w:hAnsi="Times New Roman" w:cs="Times New Roman"/>
          <w:sz w:val="24"/>
          <w:szCs w:val="24"/>
          <w:lang w:val="id-ID"/>
        </w:rPr>
        <w:t xml:space="preserve"> pengelolaan yang mencakup dari proses penatausahaan,</w:t>
      </w:r>
      <w:r w:rsidRPr="00A3064E">
        <w:rPr>
          <w:rFonts w:ascii="Times New Roman" w:hAnsi="Times New Roman" w:cs="Times New Roman"/>
          <w:sz w:val="24"/>
          <w:szCs w:val="24"/>
        </w:rPr>
        <w:t xml:space="preserve"> </w:t>
      </w:r>
      <w:r w:rsidRPr="00A3064E">
        <w:rPr>
          <w:rFonts w:ascii="Times New Roman" w:hAnsi="Times New Roman" w:cs="Times New Roman"/>
          <w:sz w:val="24"/>
          <w:szCs w:val="24"/>
          <w:lang w:val="id-ID"/>
        </w:rPr>
        <w:t>pelaporan, dan pertanggungjawaban. Kemudian setelah data</w:t>
      </w:r>
      <w:r w:rsidRPr="00A3064E">
        <w:rPr>
          <w:rFonts w:ascii="Times New Roman" w:hAnsi="Times New Roman" w:cs="Times New Roman"/>
          <w:sz w:val="24"/>
          <w:szCs w:val="24"/>
        </w:rPr>
        <w:t xml:space="preserve"> berhasil</w:t>
      </w:r>
      <w:r w:rsidRPr="00A3064E">
        <w:rPr>
          <w:rFonts w:ascii="Times New Roman" w:hAnsi="Times New Roman" w:cs="Times New Roman"/>
          <w:sz w:val="24"/>
          <w:szCs w:val="24"/>
          <w:lang w:val="id-ID"/>
        </w:rPr>
        <w:t xml:space="preserve"> didapat,</w:t>
      </w:r>
      <w:r w:rsidRPr="00A3064E">
        <w:rPr>
          <w:rFonts w:ascii="Times New Roman" w:hAnsi="Times New Roman" w:cs="Times New Roman"/>
          <w:sz w:val="24"/>
          <w:szCs w:val="24"/>
        </w:rPr>
        <w:t xml:space="preserve"> </w:t>
      </w:r>
      <w:r w:rsidRPr="00A3064E">
        <w:rPr>
          <w:rFonts w:ascii="Times New Roman" w:hAnsi="Times New Roman" w:cs="Times New Roman"/>
          <w:sz w:val="24"/>
          <w:szCs w:val="24"/>
          <w:lang w:val="id-ID"/>
        </w:rPr>
        <w:t>peneliti mengkondensasi data. Kondensasi data atau menggolongkan</w:t>
      </w:r>
      <w:r w:rsidRPr="00A3064E">
        <w:rPr>
          <w:rFonts w:ascii="Times New Roman" w:hAnsi="Times New Roman" w:cs="Times New Roman"/>
          <w:sz w:val="24"/>
          <w:szCs w:val="24"/>
        </w:rPr>
        <w:t xml:space="preserve"> </w:t>
      </w:r>
      <w:r w:rsidRPr="00A3064E">
        <w:rPr>
          <w:rFonts w:ascii="Times New Roman" w:hAnsi="Times New Roman" w:cs="Times New Roman"/>
          <w:sz w:val="24"/>
          <w:szCs w:val="24"/>
          <w:lang w:val="id-ID"/>
        </w:rPr>
        <w:t>semua dokumen-dokumen yang terkait penatausahaan, pelaporan dan</w:t>
      </w:r>
      <w:r w:rsidRPr="00A3064E">
        <w:rPr>
          <w:rFonts w:ascii="Times New Roman" w:hAnsi="Times New Roman" w:cs="Times New Roman"/>
          <w:sz w:val="24"/>
          <w:szCs w:val="24"/>
        </w:rPr>
        <w:t xml:space="preserve"> </w:t>
      </w:r>
      <w:r w:rsidRPr="00A3064E">
        <w:rPr>
          <w:rFonts w:ascii="Times New Roman" w:hAnsi="Times New Roman" w:cs="Times New Roman"/>
          <w:sz w:val="24"/>
          <w:szCs w:val="24"/>
          <w:lang w:val="id-ID"/>
        </w:rPr>
        <w:t>pertanggungjawaban.</w:t>
      </w:r>
      <w:r w:rsidRPr="00A3064E">
        <w:rPr>
          <w:rFonts w:ascii="Times New Roman" w:hAnsi="Times New Roman" w:cs="Times New Roman"/>
          <w:sz w:val="24"/>
          <w:szCs w:val="24"/>
        </w:rPr>
        <w:t xml:space="preserve"> Dalam penelitian ini data dari hasil wawancara dan dokumentasi kemudian diolah menjadi informasi yang dapat menggambarkan transparansi dan akuntabilitas pengelolaan dana desa.</w:t>
      </w:r>
    </w:p>
    <w:p w14:paraId="60F240CC" w14:textId="77777777" w:rsidR="00C625C5" w:rsidRPr="00A3064E" w:rsidRDefault="00C625C5" w:rsidP="00C625C5">
      <w:pPr>
        <w:pStyle w:val="ListParagraph"/>
        <w:numPr>
          <w:ilvl w:val="0"/>
          <w:numId w:val="13"/>
        </w:numPr>
        <w:spacing w:line="240" w:lineRule="auto"/>
        <w:ind w:left="426"/>
        <w:jc w:val="both"/>
        <w:rPr>
          <w:rFonts w:ascii="Times New Roman" w:hAnsi="Times New Roman" w:cs="Times New Roman"/>
          <w:sz w:val="24"/>
          <w:szCs w:val="24"/>
        </w:rPr>
      </w:pPr>
      <w:r w:rsidRPr="00F75F04">
        <w:rPr>
          <w:rFonts w:ascii="Times New Roman" w:hAnsi="Times New Roman" w:cs="Times New Roman"/>
          <w:sz w:val="24"/>
          <w:szCs w:val="24"/>
          <w:lang w:val="id-ID"/>
        </w:rPr>
        <w:t>Penyajian Data (</w:t>
      </w:r>
      <w:r w:rsidRPr="00F75F04">
        <w:rPr>
          <w:rFonts w:ascii="Times New Roman" w:hAnsi="Times New Roman" w:cs="Times New Roman"/>
          <w:i/>
          <w:iCs/>
          <w:sz w:val="24"/>
          <w:szCs w:val="24"/>
          <w:lang w:val="id-ID"/>
        </w:rPr>
        <w:t>Data Display</w:t>
      </w:r>
      <w:r w:rsidRPr="00F75F04">
        <w:rPr>
          <w:rFonts w:ascii="Times New Roman" w:hAnsi="Times New Roman" w:cs="Times New Roman"/>
          <w:sz w:val="24"/>
          <w:szCs w:val="24"/>
          <w:lang w:val="id-ID"/>
        </w:rPr>
        <w:t>)</w:t>
      </w:r>
    </w:p>
    <w:p w14:paraId="48ACB444" w14:textId="77777777" w:rsidR="00C625C5" w:rsidRPr="00A3064E" w:rsidRDefault="00C625C5" w:rsidP="00C625C5">
      <w:pPr>
        <w:pStyle w:val="ListParagraph"/>
        <w:spacing w:line="240" w:lineRule="auto"/>
        <w:ind w:left="426"/>
        <w:jc w:val="both"/>
        <w:rPr>
          <w:rFonts w:ascii="Times New Roman" w:hAnsi="Times New Roman" w:cs="Times New Roman"/>
          <w:sz w:val="24"/>
          <w:szCs w:val="24"/>
        </w:rPr>
      </w:pPr>
      <w:r w:rsidRPr="00A3064E">
        <w:rPr>
          <w:rFonts w:ascii="Times New Roman" w:hAnsi="Times New Roman" w:cs="Times New Roman"/>
          <w:sz w:val="24"/>
          <w:szCs w:val="24"/>
        </w:rPr>
        <w:t>Menurut Sugiono (2016) penyajian data dapat berbentuk uraian singkat, bagan, hubungan antar kategori flowchart dan sejenisnya. Data yang disajikan dalam penelitian ini berbentuk uraian singkat, tabel dan bagan yang berisi :</w:t>
      </w:r>
    </w:p>
    <w:p w14:paraId="248C6C99" w14:textId="77777777" w:rsidR="00C625C5" w:rsidRPr="00F75F04" w:rsidRDefault="00C625C5" w:rsidP="00C625C5">
      <w:pPr>
        <w:pStyle w:val="ListParagraph"/>
        <w:numPr>
          <w:ilvl w:val="0"/>
          <w:numId w:val="14"/>
        </w:numPr>
        <w:spacing w:line="240" w:lineRule="auto"/>
        <w:ind w:left="851"/>
        <w:jc w:val="both"/>
        <w:rPr>
          <w:rFonts w:ascii="Times New Roman" w:hAnsi="Times New Roman" w:cs="Times New Roman"/>
          <w:sz w:val="24"/>
          <w:szCs w:val="24"/>
        </w:rPr>
      </w:pPr>
      <w:r w:rsidRPr="00F75F04">
        <w:rPr>
          <w:rFonts w:ascii="Times New Roman" w:hAnsi="Times New Roman" w:cs="Times New Roman"/>
          <w:sz w:val="24"/>
          <w:szCs w:val="24"/>
        </w:rPr>
        <w:t>Hasil wawancara</w:t>
      </w:r>
    </w:p>
    <w:p w14:paraId="3A2EDF88" w14:textId="77777777" w:rsidR="00C625C5" w:rsidRPr="00F75F04" w:rsidRDefault="00C625C5" w:rsidP="00C625C5">
      <w:pPr>
        <w:pStyle w:val="ListParagraph"/>
        <w:numPr>
          <w:ilvl w:val="0"/>
          <w:numId w:val="14"/>
        </w:numPr>
        <w:spacing w:line="240" w:lineRule="auto"/>
        <w:ind w:left="851"/>
        <w:jc w:val="both"/>
        <w:rPr>
          <w:rFonts w:ascii="Times New Roman" w:hAnsi="Times New Roman" w:cs="Times New Roman"/>
          <w:sz w:val="24"/>
          <w:szCs w:val="24"/>
        </w:rPr>
      </w:pPr>
      <w:r w:rsidRPr="00F75F04">
        <w:rPr>
          <w:rFonts w:ascii="Times New Roman" w:hAnsi="Times New Roman" w:cs="Times New Roman"/>
          <w:sz w:val="24"/>
          <w:szCs w:val="24"/>
        </w:rPr>
        <w:t>Gambaran umum Desa Kambitin</w:t>
      </w:r>
    </w:p>
    <w:p w14:paraId="334235DB" w14:textId="77777777" w:rsidR="00C625C5" w:rsidRPr="00F75F04" w:rsidRDefault="00C625C5" w:rsidP="00C625C5">
      <w:pPr>
        <w:pStyle w:val="ListParagraph"/>
        <w:numPr>
          <w:ilvl w:val="0"/>
          <w:numId w:val="14"/>
        </w:numPr>
        <w:spacing w:line="240" w:lineRule="auto"/>
        <w:ind w:left="851"/>
        <w:jc w:val="both"/>
        <w:rPr>
          <w:rFonts w:ascii="Times New Roman" w:hAnsi="Times New Roman" w:cs="Times New Roman"/>
          <w:sz w:val="24"/>
          <w:szCs w:val="24"/>
        </w:rPr>
      </w:pPr>
      <w:r w:rsidRPr="00F75F04">
        <w:rPr>
          <w:rFonts w:ascii="Times New Roman" w:hAnsi="Times New Roman" w:cs="Times New Roman"/>
          <w:sz w:val="24"/>
          <w:szCs w:val="24"/>
        </w:rPr>
        <w:t>Gambaran keuangan desa</w:t>
      </w:r>
    </w:p>
    <w:p w14:paraId="0E18D70C" w14:textId="77777777" w:rsidR="00C625C5" w:rsidRPr="00F75F04" w:rsidRDefault="00C625C5" w:rsidP="00C625C5">
      <w:pPr>
        <w:pStyle w:val="ListParagraph"/>
        <w:numPr>
          <w:ilvl w:val="0"/>
          <w:numId w:val="14"/>
        </w:numPr>
        <w:spacing w:line="240" w:lineRule="auto"/>
        <w:ind w:left="851"/>
        <w:jc w:val="both"/>
        <w:rPr>
          <w:rFonts w:ascii="Times New Roman" w:hAnsi="Times New Roman" w:cs="Times New Roman"/>
          <w:sz w:val="24"/>
          <w:szCs w:val="24"/>
        </w:rPr>
      </w:pPr>
      <w:r w:rsidRPr="00F75F04">
        <w:rPr>
          <w:rFonts w:ascii="Times New Roman" w:hAnsi="Times New Roman" w:cs="Times New Roman"/>
          <w:sz w:val="24"/>
          <w:szCs w:val="24"/>
        </w:rPr>
        <w:t>Analisis transparansi pengelolaan dana desa</w:t>
      </w:r>
    </w:p>
    <w:p w14:paraId="69FE9B95" w14:textId="77777777" w:rsidR="00C625C5" w:rsidRPr="00F75F04" w:rsidRDefault="00C625C5" w:rsidP="00C625C5">
      <w:pPr>
        <w:pStyle w:val="ListParagraph"/>
        <w:numPr>
          <w:ilvl w:val="0"/>
          <w:numId w:val="14"/>
        </w:numPr>
        <w:spacing w:line="240" w:lineRule="auto"/>
        <w:ind w:left="851"/>
        <w:jc w:val="both"/>
        <w:rPr>
          <w:rFonts w:ascii="Times New Roman" w:hAnsi="Times New Roman" w:cs="Times New Roman"/>
          <w:sz w:val="24"/>
          <w:szCs w:val="24"/>
        </w:rPr>
      </w:pPr>
      <w:r w:rsidRPr="00F75F04">
        <w:rPr>
          <w:rFonts w:ascii="Times New Roman" w:hAnsi="Times New Roman" w:cs="Times New Roman"/>
          <w:sz w:val="24"/>
          <w:szCs w:val="24"/>
        </w:rPr>
        <w:t>Analisis akuntabilitas pengelolaan dana desa</w:t>
      </w:r>
    </w:p>
    <w:p w14:paraId="67A3941E" w14:textId="77777777" w:rsidR="00C625C5" w:rsidRPr="00A3064E" w:rsidRDefault="00C625C5" w:rsidP="00C625C5">
      <w:pPr>
        <w:pStyle w:val="ListParagraph"/>
        <w:numPr>
          <w:ilvl w:val="0"/>
          <w:numId w:val="13"/>
        </w:numPr>
        <w:spacing w:line="240" w:lineRule="auto"/>
        <w:ind w:left="426"/>
        <w:jc w:val="both"/>
        <w:rPr>
          <w:rFonts w:ascii="Times New Roman" w:hAnsi="Times New Roman" w:cs="Times New Roman"/>
          <w:sz w:val="24"/>
          <w:szCs w:val="24"/>
        </w:rPr>
      </w:pPr>
      <w:r w:rsidRPr="00A3064E">
        <w:rPr>
          <w:rFonts w:ascii="Times New Roman" w:hAnsi="Times New Roman" w:cs="Times New Roman"/>
          <w:sz w:val="24"/>
          <w:szCs w:val="24"/>
        </w:rPr>
        <w:t>Penarikan Kesimpulan</w:t>
      </w:r>
    </w:p>
    <w:p w14:paraId="09763FCF" w14:textId="518A6640" w:rsidR="00C625C5" w:rsidRDefault="00C625C5" w:rsidP="00C625C5">
      <w:pPr>
        <w:pStyle w:val="ListParagraph"/>
        <w:spacing w:line="240" w:lineRule="auto"/>
        <w:ind w:left="426"/>
        <w:jc w:val="both"/>
        <w:rPr>
          <w:rFonts w:ascii="Times New Roman" w:hAnsi="Times New Roman" w:cs="Times New Roman"/>
          <w:sz w:val="24"/>
          <w:szCs w:val="24"/>
        </w:rPr>
      </w:pPr>
      <w:r w:rsidRPr="00F75F04">
        <w:rPr>
          <w:rFonts w:ascii="Times New Roman" w:hAnsi="Times New Roman" w:cs="Times New Roman"/>
          <w:sz w:val="24"/>
          <w:szCs w:val="24"/>
        </w:rPr>
        <w:t>Penarikan kesimpulan merupakan tahapan akhir dalam analisis data. Hasil dari kesimpulan yang diambil dari pengamatan yang dilakukan oleh peneliti. Apakah pengelolaan dana desa dapat dikatakan transparansi dan akuntabel menurut perundang-undangan yang berlaku.</w:t>
      </w:r>
    </w:p>
    <w:p w14:paraId="458178F2" w14:textId="77777777" w:rsidR="00C625C5" w:rsidRDefault="00C625C5" w:rsidP="00C625C5">
      <w:pPr>
        <w:pStyle w:val="ListParagraph"/>
        <w:spacing w:line="240" w:lineRule="auto"/>
        <w:ind w:left="426"/>
        <w:jc w:val="both"/>
        <w:rPr>
          <w:rFonts w:ascii="Times New Roman" w:hAnsi="Times New Roman" w:cs="Times New Roman"/>
          <w:sz w:val="24"/>
          <w:szCs w:val="24"/>
        </w:rPr>
      </w:pPr>
    </w:p>
    <w:p w14:paraId="187A93CF" w14:textId="77777777" w:rsidR="00C625C5" w:rsidRDefault="00C625C5" w:rsidP="00C625C5">
      <w:pPr>
        <w:spacing w:line="240" w:lineRule="auto"/>
        <w:jc w:val="both"/>
        <w:rPr>
          <w:rFonts w:ascii="Times New Roman" w:hAnsi="Times New Roman" w:cs="Times New Roman"/>
          <w:b/>
          <w:bCs/>
          <w:sz w:val="24"/>
          <w:szCs w:val="24"/>
        </w:rPr>
      </w:pPr>
      <w:r w:rsidRPr="00200467">
        <w:rPr>
          <w:rFonts w:ascii="Times New Roman" w:hAnsi="Times New Roman" w:cs="Times New Roman"/>
          <w:b/>
          <w:bCs/>
          <w:sz w:val="24"/>
          <w:szCs w:val="24"/>
        </w:rPr>
        <w:lastRenderedPageBreak/>
        <w:t>HASIL DAN PEMBAHASAN</w:t>
      </w:r>
    </w:p>
    <w:p w14:paraId="31853B1A" w14:textId="77777777" w:rsidR="00C625C5" w:rsidRDefault="00C625C5" w:rsidP="00C625C5">
      <w:pPr>
        <w:pStyle w:val="3"/>
        <w:numPr>
          <w:ilvl w:val="0"/>
          <w:numId w:val="0"/>
        </w:numPr>
        <w:spacing w:line="240" w:lineRule="auto"/>
        <w:jc w:val="both"/>
      </w:pPr>
      <w:bookmarkStart w:id="28" w:name="_Toc105315332"/>
      <w:bookmarkStart w:id="29" w:name="_Toc107262255"/>
      <w:bookmarkStart w:id="30" w:name="_Toc107344344"/>
      <w:bookmarkStart w:id="31" w:name="_Toc107431537"/>
      <w:bookmarkStart w:id="32" w:name="_Toc107432580"/>
      <w:r w:rsidRPr="00F75F04">
        <w:t>Transparansi Pengelolaan APBDes di Desa Kambitin Raya</w:t>
      </w:r>
      <w:bookmarkEnd w:id="28"/>
      <w:bookmarkEnd w:id="29"/>
      <w:bookmarkEnd w:id="30"/>
      <w:bookmarkEnd w:id="31"/>
      <w:bookmarkEnd w:id="32"/>
    </w:p>
    <w:p w14:paraId="5F39122F" w14:textId="77777777" w:rsidR="00C625C5" w:rsidRPr="0038144F" w:rsidRDefault="00C625C5" w:rsidP="00C625C5">
      <w:pPr>
        <w:pStyle w:val="3"/>
        <w:numPr>
          <w:ilvl w:val="0"/>
          <w:numId w:val="0"/>
        </w:numPr>
        <w:spacing w:line="240" w:lineRule="auto"/>
        <w:jc w:val="both"/>
        <w:rPr>
          <w:b w:val="0"/>
          <w:bCs w:val="0"/>
        </w:rPr>
      </w:pPr>
      <w:r w:rsidRPr="0038144F">
        <w:rPr>
          <w:b w:val="0"/>
          <w:bCs w:val="0"/>
        </w:rPr>
        <w:t>Dalam menjalankan tugas mengelola keuangan desa, pemerintah desa harus menganut pedoman transparan dan akuntabel. Transparansi yang dimaksud adalah menjalankan tugas dan mengungkapkan baik kegiatan maupun arus keuangan yang digunakan. Masyarakat juga perlu mengetahui dan mendapatkan akses informasi tentang pengelolaan keuangan desa setempat. Dalam penelitian ini ukuran tingkat transparansi pengelolaan APBDes Desa Kambitin Raya dapat dilihat sebagai berikut:</w:t>
      </w:r>
    </w:p>
    <w:p w14:paraId="2B7B88B1" w14:textId="77777777" w:rsidR="00C625C5" w:rsidRPr="004A4510" w:rsidRDefault="00C625C5" w:rsidP="00C625C5">
      <w:pPr>
        <w:pStyle w:val="Tabel"/>
        <w:spacing w:line="276" w:lineRule="auto"/>
        <w:jc w:val="both"/>
        <w:rPr>
          <w:b w:val="0"/>
          <w:bCs w:val="0"/>
          <w:color w:val="auto"/>
        </w:rPr>
      </w:pPr>
      <w:bookmarkStart w:id="33" w:name="_Toc107259897"/>
      <w:bookmarkStart w:id="34" w:name="_Toc107344099"/>
      <w:bookmarkStart w:id="35" w:name="_Toc107432034"/>
      <w:r w:rsidRPr="004A4510">
        <w:rPr>
          <w:b w:val="0"/>
          <w:bCs w:val="0"/>
          <w:color w:val="auto"/>
        </w:rPr>
        <w:t>Tabe</w:t>
      </w:r>
      <w:r>
        <w:rPr>
          <w:b w:val="0"/>
          <w:bCs w:val="0"/>
          <w:color w:val="auto"/>
        </w:rPr>
        <w:t>l</w:t>
      </w:r>
      <w:r w:rsidRPr="004A4510">
        <w:rPr>
          <w:b w:val="0"/>
          <w:bCs w:val="0"/>
          <w:color w:val="auto"/>
        </w:rPr>
        <w:t xml:space="preserve"> 4.</w:t>
      </w:r>
      <w:r>
        <w:rPr>
          <w:b w:val="0"/>
          <w:bCs w:val="0"/>
          <w:color w:val="auto"/>
        </w:rPr>
        <w:t>1</w:t>
      </w:r>
      <w:r w:rsidRPr="004A4510">
        <w:rPr>
          <w:b w:val="0"/>
          <w:bCs w:val="0"/>
          <w:color w:val="auto"/>
        </w:rPr>
        <w:t>. Perbandingan Transparansi Indikator Ada Atau Tidaknya Kerangka Kerja Aturan Bagi Transparansi Di Desa Kambitin Raya Dengan Permandagri No. 113 Thn 2014</w:t>
      </w:r>
      <w:bookmarkEnd w:id="33"/>
      <w:bookmarkEnd w:id="34"/>
      <w:bookmarkEnd w:id="35"/>
    </w:p>
    <w:tbl>
      <w:tblPr>
        <w:tblW w:w="8931" w:type="dxa"/>
        <w:tblInd w:w="137" w:type="dxa"/>
        <w:tblLook w:val="04A0" w:firstRow="1" w:lastRow="0" w:firstColumn="1" w:lastColumn="0" w:noHBand="0" w:noVBand="1"/>
      </w:tblPr>
      <w:tblGrid>
        <w:gridCol w:w="567"/>
        <w:gridCol w:w="2693"/>
        <w:gridCol w:w="2127"/>
        <w:gridCol w:w="1470"/>
        <w:gridCol w:w="2127"/>
      </w:tblGrid>
      <w:tr w:rsidR="00C625C5" w:rsidRPr="004A4510" w14:paraId="3076122D" w14:textId="77777777" w:rsidTr="00AB29AD">
        <w:trPr>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37AC31" w14:textId="77777777" w:rsidR="00C625C5" w:rsidRPr="004A4510" w:rsidRDefault="00C625C5" w:rsidP="00AB29AD">
            <w:pPr>
              <w:spacing w:after="0" w:line="276" w:lineRule="auto"/>
              <w:jc w:val="center"/>
              <w:rPr>
                <w:rFonts w:ascii="Times New Roman" w:eastAsia="Times New Roman" w:hAnsi="Times New Roman" w:cs="Times New Roman"/>
                <w:sz w:val="24"/>
                <w:szCs w:val="24"/>
                <w:lang w:val="id-ID" w:eastAsia="id-ID"/>
              </w:rPr>
            </w:pPr>
            <w:r w:rsidRPr="004A4510">
              <w:rPr>
                <w:rFonts w:ascii="Times New Roman" w:eastAsia="Times New Roman" w:hAnsi="Times New Roman" w:cs="Times New Roman"/>
                <w:sz w:val="24"/>
                <w:szCs w:val="24"/>
                <w:lang w:val="id-ID" w:eastAsia="id-ID"/>
              </w:rPr>
              <w:t>No</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1BD5AEFE" w14:textId="77777777" w:rsidR="00C625C5" w:rsidRPr="004A4510" w:rsidRDefault="00C625C5" w:rsidP="00AB29AD">
            <w:pPr>
              <w:spacing w:after="0" w:line="276" w:lineRule="auto"/>
              <w:jc w:val="center"/>
              <w:rPr>
                <w:rFonts w:ascii="Times New Roman" w:eastAsia="Times New Roman" w:hAnsi="Times New Roman" w:cs="Times New Roman"/>
                <w:sz w:val="24"/>
                <w:szCs w:val="24"/>
                <w:lang w:val="id-ID" w:eastAsia="id-ID"/>
              </w:rPr>
            </w:pPr>
            <w:r w:rsidRPr="004A4510">
              <w:rPr>
                <w:rFonts w:ascii="Times New Roman" w:eastAsia="Times New Roman" w:hAnsi="Times New Roman" w:cs="Times New Roman"/>
                <w:sz w:val="24"/>
                <w:szCs w:val="24"/>
                <w:lang w:val="id-ID" w:eastAsia="id-ID"/>
              </w:rPr>
              <w:t>Permendagri No. 113 Tahun 2014</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6FA6FBEB" w14:textId="77777777" w:rsidR="00C625C5" w:rsidRPr="004A4510" w:rsidRDefault="00C625C5" w:rsidP="00AB29AD">
            <w:pPr>
              <w:spacing w:after="0" w:line="276" w:lineRule="auto"/>
              <w:jc w:val="center"/>
              <w:rPr>
                <w:rFonts w:ascii="Times New Roman" w:eastAsia="Times New Roman" w:hAnsi="Times New Roman" w:cs="Times New Roman"/>
                <w:sz w:val="24"/>
                <w:szCs w:val="24"/>
                <w:lang w:val="id-ID" w:eastAsia="id-ID"/>
              </w:rPr>
            </w:pPr>
            <w:r w:rsidRPr="004A4510">
              <w:rPr>
                <w:rFonts w:ascii="Times New Roman" w:eastAsia="Times New Roman" w:hAnsi="Times New Roman" w:cs="Times New Roman"/>
                <w:sz w:val="24"/>
                <w:szCs w:val="24"/>
                <w:lang w:val="id-ID" w:eastAsia="id-ID"/>
              </w:rPr>
              <w:t>Desa Kambitin Raya</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41B68AB" w14:textId="77777777" w:rsidR="00C625C5" w:rsidRPr="004A4510" w:rsidRDefault="00C625C5" w:rsidP="00AB29AD">
            <w:pPr>
              <w:spacing w:after="0" w:line="276" w:lineRule="auto"/>
              <w:jc w:val="center"/>
              <w:rPr>
                <w:rFonts w:ascii="Times New Roman" w:eastAsia="Times New Roman" w:hAnsi="Times New Roman" w:cs="Times New Roman"/>
                <w:sz w:val="24"/>
                <w:szCs w:val="24"/>
                <w:lang w:val="id-ID" w:eastAsia="id-ID"/>
              </w:rPr>
            </w:pPr>
            <w:r w:rsidRPr="004A4510">
              <w:rPr>
                <w:rFonts w:ascii="Times New Roman" w:eastAsia="Times New Roman" w:hAnsi="Times New Roman" w:cs="Times New Roman"/>
                <w:sz w:val="24"/>
                <w:szCs w:val="24"/>
                <w:lang w:val="id-ID" w:eastAsia="id-ID"/>
              </w:rPr>
              <w:t>Sesuai/Tidak</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5A8B6387" w14:textId="77777777" w:rsidR="00C625C5" w:rsidRPr="004A4510" w:rsidRDefault="00C625C5" w:rsidP="00AB29AD">
            <w:pPr>
              <w:spacing w:after="0" w:line="276" w:lineRule="auto"/>
              <w:jc w:val="center"/>
              <w:rPr>
                <w:rFonts w:ascii="Times New Roman" w:eastAsia="Times New Roman" w:hAnsi="Times New Roman" w:cs="Times New Roman"/>
                <w:sz w:val="24"/>
                <w:szCs w:val="24"/>
                <w:lang w:val="id-ID" w:eastAsia="id-ID"/>
              </w:rPr>
            </w:pPr>
            <w:r w:rsidRPr="004A4510">
              <w:rPr>
                <w:rFonts w:ascii="Times New Roman" w:eastAsia="Times New Roman" w:hAnsi="Times New Roman" w:cs="Times New Roman"/>
                <w:sz w:val="24"/>
                <w:szCs w:val="24"/>
                <w:lang w:val="id-ID" w:eastAsia="id-ID"/>
              </w:rPr>
              <w:t>Keterangan</w:t>
            </w:r>
          </w:p>
        </w:tc>
      </w:tr>
      <w:tr w:rsidR="00C625C5" w:rsidRPr="004A4510" w14:paraId="7A4EA670" w14:textId="77777777" w:rsidTr="00AB29AD">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CA423E9" w14:textId="77777777" w:rsidR="00C625C5" w:rsidRPr="004A4510" w:rsidRDefault="00C625C5" w:rsidP="00AB29AD">
            <w:pPr>
              <w:spacing w:after="0" w:line="276" w:lineRule="auto"/>
              <w:jc w:val="center"/>
              <w:rPr>
                <w:rFonts w:ascii="Times New Roman" w:eastAsia="Times New Roman" w:hAnsi="Times New Roman" w:cs="Times New Roman"/>
                <w:sz w:val="24"/>
                <w:szCs w:val="24"/>
                <w:lang w:eastAsia="id-ID"/>
              </w:rPr>
            </w:pPr>
            <w:r w:rsidRPr="004A4510">
              <w:rPr>
                <w:rFonts w:ascii="Times New Roman" w:eastAsia="Times New Roman" w:hAnsi="Times New Roman" w:cs="Times New Roman"/>
                <w:sz w:val="24"/>
                <w:szCs w:val="24"/>
                <w:lang w:eastAsia="id-ID"/>
              </w:rPr>
              <w:t>1</w:t>
            </w:r>
          </w:p>
        </w:tc>
        <w:tc>
          <w:tcPr>
            <w:tcW w:w="2693" w:type="dxa"/>
            <w:tcBorders>
              <w:top w:val="nil"/>
              <w:left w:val="nil"/>
              <w:bottom w:val="single" w:sz="4" w:space="0" w:color="auto"/>
              <w:right w:val="single" w:sz="4" w:space="0" w:color="auto"/>
            </w:tcBorders>
            <w:shd w:val="clear" w:color="auto" w:fill="auto"/>
            <w:noWrap/>
            <w:hideMark/>
          </w:tcPr>
          <w:p w14:paraId="00027A24" w14:textId="77777777" w:rsidR="00C625C5" w:rsidRPr="004A4510" w:rsidRDefault="00C625C5" w:rsidP="00AB29AD">
            <w:pPr>
              <w:spacing w:after="0" w:line="276" w:lineRule="auto"/>
              <w:rPr>
                <w:rFonts w:ascii="Times New Roman" w:eastAsia="Times New Roman" w:hAnsi="Times New Roman" w:cs="Times New Roman"/>
                <w:sz w:val="24"/>
                <w:szCs w:val="24"/>
                <w:lang w:val="id-ID" w:eastAsia="id-ID"/>
              </w:rPr>
            </w:pPr>
            <w:r w:rsidRPr="004A4510">
              <w:rPr>
                <w:rFonts w:ascii="Times New Roman" w:eastAsia="Times New Roman" w:hAnsi="Times New Roman" w:cs="Times New Roman"/>
                <w:sz w:val="24"/>
                <w:szCs w:val="24"/>
                <w:lang w:eastAsia="id-ID"/>
              </w:rPr>
              <w:t>Pasal 2 ayat (1) Keuangan desa dikelola berdasarkan asas-asas transparan, akuntabel, partisipatif serta dilakukan dengan tertib dan disiplin anggaran</w:t>
            </w:r>
            <w:r w:rsidRPr="004A4510">
              <w:rPr>
                <w:rFonts w:ascii="Times New Roman" w:eastAsia="Times New Roman" w:hAnsi="Times New Roman" w:cs="Times New Roman"/>
                <w:sz w:val="24"/>
                <w:szCs w:val="24"/>
                <w:lang w:val="id-ID" w:eastAsia="id-ID"/>
              </w:rPr>
              <w:t> </w:t>
            </w:r>
          </w:p>
        </w:tc>
        <w:tc>
          <w:tcPr>
            <w:tcW w:w="2127" w:type="dxa"/>
            <w:tcBorders>
              <w:top w:val="nil"/>
              <w:left w:val="nil"/>
              <w:bottom w:val="single" w:sz="4" w:space="0" w:color="auto"/>
              <w:right w:val="single" w:sz="4" w:space="0" w:color="auto"/>
            </w:tcBorders>
            <w:shd w:val="clear" w:color="auto" w:fill="auto"/>
            <w:noWrap/>
            <w:hideMark/>
          </w:tcPr>
          <w:p w14:paraId="7A14580B" w14:textId="77777777" w:rsidR="00C625C5" w:rsidRPr="004A4510" w:rsidRDefault="00C625C5" w:rsidP="00AB29AD">
            <w:pPr>
              <w:spacing w:after="0" w:line="276" w:lineRule="auto"/>
              <w:rPr>
                <w:rFonts w:ascii="Times New Roman" w:eastAsia="Times New Roman" w:hAnsi="Times New Roman" w:cs="Times New Roman"/>
                <w:sz w:val="24"/>
                <w:szCs w:val="24"/>
                <w:lang w:eastAsia="id-ID"/>
              </w:rPr>
            </w:pPr>
            <w:r w:rsidRPr="004A4510">
              <w:rPr>
                <w:rFonts w:ascii="Times New Roman" w:eastAsia="Times New Roman" w:hAnsi="Times New Roman" w:cs="Times New Roman"/>
                <w:sz w:val="24"/>
                <w:szCs w:val="24"/>
                <w:lang w:eastAsia="id-ID"/>
              </w:rPr>
              <w:t>Memiliki landasan asas-asas transparansi dalam pengelolaan dana desa</w:t>
            </w:r>
          </w:p>
        </w:tc>
        <w:tc>
          <w:tcPr>
            <w:tcW w:w="1417" w:type="dxa"/>
            <w:tcBorders>
              <w:top w:val="nil"/>
              <w:left w:val="nil"/>
              <w:bottom w:val="single" w:sz="4" w:space="0" w:color="auto"/>
              <w:right w:val="single" w:sz="4" w:space="0" w:color="auto"/>
            </w:tcBorders>
            <w:shd w:val="clear" w:color="auto" w:fill="auto"/>
            <w:noWrap/>
            <w:hideMark/>
          </w:tcPr>
          <w:p w14:paraId="79829B33" w14:textId="77777777" w:rsidR="00C625C5" w:rsidRPr="004A4510" w:rsidRDefault="00C625C5" w:rsidP="00AB29AD">
            <w:pPr>
              <w:spacing w:after="0" w:line="276" w:lineRule="auto"/>
              <w:rPr>
                <w:rFonts w:ascii="Times New Roman" w:eastAsia="Times New Roman" w:hAnsi="Times New Roman" w:cs="Times New Roman"/>
                <w:sz w:val="24"/>
                <w:szCs w:val="24"/>
                <w:lang w:val="id-ID" w:eastAsia="id-ID"/>
              </w:rPr>
            </w:pPr>
            <w:r w:rsidRPr="004A4510">
              <w:rPr>
                <w:rFonts w:ascii="Times New Roman" w:eastAsia="Times New Roman" w:hAnsi="Times New Roman" w:cs="Times New Roman"/>
                <w:sz w:val="24"/>
                <w:szCs w:val="24"/>
                <w:lang w:eastAsia="id-ID"/>
              </w:rPr>
              <w:t>Sesuai</w:t>
            </w:r>
            <w:r w:rsidRPr="004A4510">
              <w:rPr>
                <w:rFonts w:ascii="Times New Roman" w:eastAsia="Times New Roman" w:hAnsi="Times New Roman" w:cs="Times New Roman"/>
                <w:sz w:val="24"/>
                <w:szCs w:val="24"/>
                <w:lang w:val="id-ID" w:eastAsia="id-ID"/>
              </w:rPr>
              <w:t> </w:t>
            </w:r>
          </w:p>
        </w:tc>
        <w:tc>
          <w:tcPr>
            <w:tcW w:w="2127" w:type="dxa"/>
            <w:tcBorders>
              <w:top w:val="nil"/>
              <w:left w:val="nil"/>
              <w:bottom w:val="single" w:sz="4" w:space="0" w:color="auto"/>
              <w:right w:val="single" w:sz="4" w:space="0" w:color="auto"/>
            </w:tcBorders>
            <w:shd w:val="clear" w:color="auto" w:fill="auto"/>
            <w:noWrap/>
            <w:hideMark/>
          </w:tcPr>
          <w:p w14:paraId="2288EF3C" w14:textId="77777777" w:rsidR="00C625C5" w:rsidRPr="004A4510" w:rsidRDefault="00C625C5" w:rsidP="00AB29AD">
            <w:pPr>
              <w:spacing w:after="0" w:line="276" w:lineRule="auto"/>
              <w:rPr>
                <w:rFonts w:ascii="Times New Roman" w:eastAsia="Times New Roman" w:hAnsi="Times New Roman" w:cs="Times New Roman"/>
                <w:sz w:val="24"/>
                <w:szCs w:val="24"/>
                <w:lang w:eastAsia="id-ID"/>
              </w:rPr>
            </w:pPr>
            <w:r w:rsidRPr="004A4510">
              <w:rPr>
                <w:rFonts w:ascii="Times New Roman" w:eastAsia="Times New Roman" w:hAnsi="Times New Roman" w:cs="Times New Roman"/>
                <w:sz w:val="24"/>
                <w:szCs w:val="24"/>
                <w:lang w:eastAsia="id-ID"/>
              </w:rPr>
              <w:t>Kalo landasan jelas ada, kalo menyangkut keuangan pasti ada</w:t>
            </w:r>
          </w:p>
        </w:tc>
      </w:tr>
      <w:tr w:rsidR="00C625C5" w:rsidRPr="004A4510" w14:paraId="338CC841" w14:textId="77777777" w:rsidTr="00AB29AD">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6540821" w14:textId="77777777" w:rsidR="00C625C5" w:rsidRPr="004A4510" w:rsidRDefault="00C625C5" w:rsidP="00AB29AD">
            <w:pPr>
              <w:spacing w:after="0" w:line="276" w:lineRule="auto"/>
              <w:jc w:val="center"/>
              <w:rPr>
                <w:rFonts w:ascii="Times New Roman" w:eastAsia="Times New Roman" w:hAnsi="Times New Roman" w:cs="Times New Roman"/>
                <w:sz w:val="24"/>
                <w:szCs w:val="24"/>
                <w:lang w:eastAsia="id-ID"/>
              </w:rPr>
            </w:pPr>
            <w:r w:rsidRPr="004A4510">
              <w:rPr>
                <w:rFonts w:ascii="Times New Roman" w:eastAsia="Times New Roman" w:hAnsi="Times New Roman" w:cs="Times New Roman"/>
                <w:sz w:val="24"/>
                <w:szCs w:val="24"/>
                <w:lang w:eastAsia="id-ID"/>
              </w:rPr>
              <w:t>2</w:t>
            </w:r>
          </w:p>
        </w:tc>
        <w:tc>
          <w:tcPr>
            <w:tcW w:w="2693" w:type="dxa"/>
            <w:tcBorders>
              <w:top w:val="nil"/>
              <w:left w:val="nil"/>
              <w:bottom w:val="single" w:sz="4" w:space="0" w:color="auto"/>
              <w:right w:val="single" w:sz="4" w:space="0" w:color="auto"/>
            </w:tcBorders>
            <w:shd w:val="clear" w:color="auto" w:fill="auto"/>
            <w:noWrap/>
            <w:hideMark/>
          </w:tcPr>
          <w:p w14:paraId="50C8B420" w14:textId="77777777" w:rsidR="00C625C5" w:rsidRPr="004A4510" w:rsidRDefault="00C625C5" w:rsidP="00AB29AD">
            <w:pPr>
              <w:spacing w:after="0" w:line="276" w:lineRule="auto"/>
              <w:rPr>
                <w:rFonts w:ascii="Times New Roman" w:eastAsia="Times New Roman" w:hAnsi="Times New Roman" w:cs="Times New Roman"/>
                <w:sz w:val="24"/>
                <w:szCs w:val="24"/>
                <w:lang w:val="id-ID" w:eastAsia="id-ID"/>
              </w:rPr>
            </w:pPr>
            <w:r w:rsidRPr="004A4510">
              <w:rPr>
                <w:rFonts w:ascii="Times New Roman" w:eastAsia="Times New Roman" w:hAnsi="Times New Roman" w:cs="Times New Roman"/>
                <w:sz w:val="24"/>
                <w:szCs w:val="24"/>
                <w:lang w:eastAsia="id-ID"/>
              </w:rPr>
              <w:t>Pasal 1 ayat (3) Pemerintah desa adalah kepala desa atau yang disebut dengan nama lain dibantu perangkat desa sebagai unsur penyelenggara pemerintahan desa</w:t>
            </w:r>
            <w:r w:rsidRPr="004A4510">
              <w:rPr>
                <w:rFonts w:ascii="Times New Roman" w:eastAsia="Times New Roman" w:hAnsi="Times New Roman" w:cs="Times New Roman"/>
                <w:sz w:val="24"/>
                <w:szCs w:val="24"/>
                <w:lang w:val="id-ID" w:eastAsia="id-ID"/>
              </w:rPr>
              <w:t> </w:t>
            </w:r>
          </w:p>
        </w:tc>
        <w:tc>
          <w:tcPr>
            <w:tcW w:w="2127" w:type="dxa"/>
            <w:tcBorders>
              <w:top w:val="nil"/>
              <w:left w:val="nil"/>
              <w:bottom w:val="single" w:sz="4" w:space="0" w:color="auto"/>
              <w:right w:val="single" w:sz="4" w:space="0" w:color="auto"/>
            </w:tcBorders>
            <w:shd w:val="clear" w:color="auto" w:fill="auto"/>
            <w:noWrap/>
            <w:hideMark/>
          </w:tcPr>
          <w:p w14:paraId="3EB31D2C" w14:textId="77777777" w:rsidR="00C625C5" w:rsidRPr="004A4510" w:rsidRDefault="00C625C5" w:rsidP="00AB29AD">
            <w:pPr>
              <w:spacing w:after="0" w:line="276" w:lineRule="auto"/>
              <w:rPr>
                <w:rFonts w:ascii="Times New Roman" w:eastAsia="Times New Roman" w:hAnsi="Times New Roman" w:cs="Times New Roman"/>
                <w:sz w:val="24"/>
                <w:szCs w:val="24"/>
                <w:lang w:val="id-ID" w:eastAsia="id-ID"/>
              </w:rPr>
            </w:pPr>
            <w:r w:rsidRPr="004A4510">
              <w:rPr>
                <w:rFonts w:ascii="Times New Roman" w:eastAsia="Times New Roman" w:hAnsi="Times New Roman" w:cs="Times New Roman"/>
                <w:sz w:val="24"/>
                <w:szCs w:val="24"/>
                <w:lang w:eastAsia="id-ID"/>
              </w:rPr>
              <w:t xml:space="preserve">Adanya pembagian peran dan tanggung jawab yang jelas </w:t>
            </w:r>
            <w:r w:rsidRPr="004A4510">
              <w:rPr>
                <w:rFonts w:ascii="Times New Roman" w:eastAsia="Times New Roman" w:hAnsi="Times New Roman" w:cs="Times New Roman"/>
                <w:sz w:val="24"/>
                <w:szCs w:val="24"/>
                <w:lang w:val="id-ID" w:eastAsia="id-ID"/>
              </w:rPr>
              <w:t> </w:t>
            </w:r>
          </w:p>
        </w:tc>
        <w:tc>
          <w:tcPr>
            <w:tcW w:w="1417" w:type="dxa"/>
            <w:tcBorders>
              <w:top w:val="nil"/>
              <w:left w:val="nil"/>
              <w:bottom w:val="single" w:sz="4" w:space="0" w:color="auto"/>
              <w:right w:val="single" w:sz="4" w:space="0" w:color="auto"/>
            </w:tcBorders>
            <w:shd w:val="clear" w:color="auto" w:fill="auto"/>
            <w:noWrap/>
            <w:hideMark/>
          </w:tcPr>
          <w:p w14:paraId="7872E9E3" w14:textId="77777777" w:rsidR="00C625C5" w:rsidRPr="004A4510" w:rsidRDefault="00C625C5" w:rsidP="00AB29AD">
            <w:pPr>
              <w:spacing w:after="0" w:line="276" w:lineRule="auto"/>
              <w:rPr>
                <w:rFonts w:ascii="Times New Roman" w:eastAsia="Times New Roman" w:hAnsi="Times New Roman" w:cs="Times New Roman"/>
                <w:sz w:val="24"/>
                <w:szCs w:val="24"/>
                <w:lang w:val="id-ID" w:eastAsia="id-ID"/>
              </w:rPr>
            </w:pPr>
            <w:r w:rsidRPr="004A4510">
              <w:rPr>
                <w:rFonts w:ascii="Times New Roman" w:eastAsia="Times New Roman" w:hAnsi="Times New Roman" w:cs="Times New Roman"/>
                <w:sz w:val="24"/>
                <w:szCs w:val="24"/>
                <w:lang w:eastAsia="id-ID"/>
              </w:rPr>
              <w:t>Sesuai</w:t>
            </w:r>
            <w:r w:rsidRPr="004A4510">
              <w:rPr>
                <w:rFonts w:ascii="Times New Roman" w:eastAsia="Times New Roman" w:hAnsi="Times New Roman" w:cs="Times New Roman"/>
                <w:sz w:val="24"/>
                <w:szCs w:val="24"/>
                <w:lang w:val="id-ID" w:eastAsia="id-ID"/>
              </w:rPr>
              <w:t> </w:t>
            </w:r>
          </w:p>
        </w:tc>
        <w:tc>
          <w:tcPr>
            <w:tcW w:w="2127" w:type="dxa"/>
            <w:tcBorders>
              <w:top w:val="nil"/>
              <w:left w:val="nil"/>
              <w:bottom w:val="single" w:sz="4" w:space="0" w:color="auto"/>
              <w:right w:val="single" w:sz="4" w:space="0" w:color="auto"/>
            </w:tcBorders>
            <w:shd w:val="clear" w:color="auto" w:fill="auto"/>
            <w:noWrap/>
            <w:hideMark/>
          </w:tcPr>
          <w:p w14:paraId="6B839F8D" w14:textId="77777777" w:rsidR="00C625C5" w:rsidRPr="004A4510" w:rsidRDefault="00C625C5" w:rsidP="00AB29AD">
            <w:pPr>
              <w:spacing w:after="0" w:line="276" w:lineRule="auto"/>
              <w:rPr>
                <w:rFonts w:ascii="Times New Roman" w:eastAsia="Times New Roman" w:hAnsi="Times New Roman" w:cs="Times New Roman"/>
                <w:sz w:val="24"/>
                <w:szCs w:val="24"/>
                <w:lang w:val="id-ID" w:eastAsia="id-ID"/>
              </w:rPr>
            </w:pPr>
            <w:r w:rsidRPr="004A4510">
              <w:rPr>
                <w:rFonts w:ascii="Times New Roman" w:eastAsia="Times New Roman" w:hAnsi="Times New Roman" w:cs="Times New Roman"/>
                <w:sz w:val="24"/>
                <w:szCs w:val="24"/>
                <w:lang w:eastAsia="id-ID"/>
              </w:rPr>
              <w:t>Sudah pasti punya posisi dan tanggung jawab masing-masing dan sudah sesuai</w:t>
            </w:r>
            <w:r w:rsidRPr="004A4510">
              <w:rPr>
                <w:rFonts w:ascii="Times New Roman" w:eastAsia="Times New Roman" w:hAnsi="Times New Roman" w:cs="Times New Roman"/>
                <w:sz w:val="24"/>
                <w:szCs w:val="24"/>
                <w:lang w:val="id-ID" w:eastAsia="id-ID"/>
              </w:rPr>
              <w:t> </w:t>
            </w:r>
          </w:p>
        </w:tc>
      </w:tr>
    </w:tbl>
    <w:p w14:paraId="3AEB2BF9" w14:textId="77777777" w:rsidR="00C625C5" w:rsidRDefault="00C625C5" w:rsidP="00C625C5">
      <w:pPr>
        <w:pStyle w:val="Tabel"/>
        <w:spacing w:line="276" w:lineRule="auto"/>
        <w:jc w:val="both"/>
        <w:rPr>
          <w:b w:val="0"/>
          <w:bCs w:val="0"/>
          <w:color w:val="auto"/>
        </w:rPr>
      </w:pPr>
      <w:bookmarkStart w:id="36" w:name="_Toc107259898"/>
      <w:bookmarkStart w:id="37" w:name="_Toc107344100"/>
      <w:bookmarkStart w:id="38" w:name="_Toc107432035"/>
    </w:p>
    <w:p w14:paraId="6B02B86F" w14:textId="1309B1A3" w:rsidR="00C625C5" w:rsidRPr="004A4510" w:rsidRDefault="00C625C5" w:rsidP="00C625C5">
      <w:pPr>
        <w:pStyle w:val="Tabel"/>
        <w:spacing w:line="276" w:lineRule="auto"/>
        <w:jc w:val="both"/>
        <w:rPr>
          <w:b w:val="0"/>
          <w:bCs w:val="0"/>
          <w:color w:val="auto"/>
        </w:rPr>
      </w:pPr>
      <w:r w:rsidRPr="004A4510">
        <w:rPr>
          <w:b w:val="0"/>
          <w:bCs w:val="0"/>
          <w:color w:val="auto"/>
        </w:rPr>
        <w:t>Tab</w:t>
      </w:r>
      <w:r>
        <w:rPr>
          <w:b w:val="0"/>
          <w:bCs w:val="0"/>
          <w:color w:val="auto"/>
        </w:rPr>
        <w:t>el</w:t>
      </w:r>
      <w:r w:rsidRPr="004A4510">
        <w:rPr>
          <w:b w:val="0"/>
          <w:bCs w:val="0"/>
          <w:color w:val="auto"/>
        </w:rPr>
        <w:t xml:space="preserve"> 4.</w:t>
      </w:r>
      <w:r>
        <w:rPr>
          <w:b w:val="0"/>
          <w:bCs w:val="0"/>
          <w:color w:val="auto"/>
        </w:rPr>
        <w:t>2</w:t>
      </w:r>
      <w:r w:rsidRPr="004A4510">
        <w:rPr>
          <w:b w:val="0"/>
          <w:bCs w:val="0"/>
          <w:color w:val="auto"/>
        </w:rPr>
        <w:t>. Perbandingan Transparansi Indikator Adanya Akses Masyarakat Mengenai Transparansi Anggaran Di Desa Kambitin Raya Dengan Permendagri No. 113 Thn 2014</w:t>
      </w:r>
      <w:bookmarkEnd w:id="36"/>
      <w:bookmarkEnd w:id="37"/>
      <w:bookmarkEnd w:id="38"/>
    </w:p>
    <w:tbl>
      <w:tblPr>
        <w:tblW w:w="9134" w:type="dxa"/>
        <w:tblInd w:w="137" w:type="dxa"/>
        <w:tblLook w:val="04A0" w:firstRow="1" w:lastRow="0" w:firstColumn="1" w:lastColumn="0" w:noHBand="0" w:noVBand="1"/>
      </w:tblPr>
      <w:tblGrid>
        <w:gridCol w:w="567"/>
        <w:gridCol w:w="2693"/>
        <w:gridCol w:w="2216"/>
        <w:gridCol w:w="1470"/>
        <w:gridCol w:w="2330"/>
      </w:tblGrid>
      <w:tr w:rsidR="00C625C5" w:rsidRPr="004A4510" w14:paraId="60866548" w14:textId="77777777" w:rsidTr="00AB29AD">
        <w:trPr>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6A7761" w14:textId="77777777" w:rsidR="00C625C5" w:rsidRPr="004A4510" w:rsidRDefault="00C625C5" w:rsidP="00AB29AD">
            <w:pPr>
              <w:spacing w:after="0" w:line="276" w:lineRule="auto"/>
              <w:jc w:val="center"/>
              <w:rPr>
                <w:rFonts w:ascii="Times New Roman" w:eastAsia="Times New Roman" w:hAnsi="Times New Roman" w:cs="Times New Roman"/>
                <w:sz w:val="24"/>
                <w:szCs w:val="24"/>
                <w:lang w:val="id-ID" w:eastAsia="id-ID"/>
              </w:rPr>
            </w:pPr>
            <w:r w:rsidRPr="004A4510">
              <w:rPr>
                <w:rFonts w:ascii="Times New Roman" w:eastAsia="Times New Roman" w:hAnsi="Times New Roman" w:cs="Times New Roman"/>
                <w:sz w:val="24"/>
                <w:szCs w:val="24"/>
                <w:lang w:val="id-ID" w:eastAsia="id-ID"/>
              </w:rPr>
              <w:t>No</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2972A439" w14:textId="77777777" w:rsidR="00C625C5" w:rsidRPr="004A4510" w:rsidRDefault="00C625C5" w:rsidP="00AB29AD">
            <w:pPr>
              <w:spacing w:after="0" w:line="276" w:lineRule="auto"/>
              <w:jc w:val="center"/>
              <w:rPr>
                <w:rFonts w:ascii="Times New Roman" w:eastAsia="Times New Roman" w:hAnsi="Times New Roman" w:cs="Times New Roman"/>
                <w:sz w:val="24"/>
                <w:szCs w:val="24"/>
                <w:lang w:val="id-ID" w:eastAsia="id-ID"/>
              </w:rPr>
            </w:pPr>
            <w:r w:rsidRPr="004A4510">
              <w:rPr>
                <w:rFonts w:ascii="Times New Roman" w:eastAsia="Times New Roman" w:hAnsi="Times New Roman" w:cs="Times New Roman"/>
                <w:sz w:val="24"/>
                <w:szCs w:val="24"/>
                <w:lang w:val="id-ID" w:eastAsia="id-ID"/>
              </w:rPr>
              <w:t>Permendagri No. 113 Tahun 2014</w:t>
            </w:r>
          </w:p>
        </w:tc>
        <w:tc>
          <w:tcPr>
            <w:tcW w:w="2216" w:type="dxa"/>
            <w:tcBorders>
              <w:top w:val="single" w:sz="4" w:space="0" w:color="auto"/>
              <w:left w:val="nil"/>
              <w:bottom w:val="single" w:sz="4" w:space="0" w:color="auto"/>
              <w:right w:val="single" w:sz="4" w:space="0" w:color="auto"/>
            </w:tcBorders>
            <w:shd w:val="clear" w:color="auto" w:fill="auto"/>
            <w:vAlign w:val="center"/>
            <w:hideMark/>
          </w:tcPr>
          <w:p w14:paraId="2E12EC56" w14:textId="77777777" w:rsidR="00C625C5" w:rsidRPr="004A4510" w:rsidRDefault="00C625C5" w:rsidP="00AB29AD">
            <w:pPr>
              <w:spacing w:after="0" w:line="276" w:lineRule="auto"/>
              <w:jc w:val="center"/>
              <w:rPr>
                <w:rFonts w:ascii="Times New Roman" w:eastAsia="Times New Roman" w:hAnsi="Times New Roman" w:cs="Times New Roman"/>
                <w:sz w:val="24"/>
                <w:szCs w:val="24"/>
                <w:lang w:val="id-ID" w:eastAsia="id-ID"/>
              </w:rPr>
            </w:pPr>
            <w:r w:rsidRPr="004A4510">
              <w:rPr>
                <w:rFonts w:ascii="Times New Roman" w:eastAsia="Times New Roman" w:hAnsi="Times New Roman" w:cs="Times New Roman"/>
                <w:sz w:val="24"/>
                <w:szCs w:val="24"/>
                <w:lang w:val="id-ID" w:eastAsia="id-ID"/>
              </w:rPr>
              <w:t>Desa Kambitin Raya</w:t>
            </w:r>
          </w:p>
        </w:tc>
        <w:tc>
          <w:tcPr>
            <w:tcW w:w="1328" w:type="dxa"/>
            <w:tcBorders>
              <w:top w:val="single" w:sz="4" w:space="0" w:color="auto"/>
              <w:left w:val="nil"/>
              <w:bottom w:val="single" w:sz="4" w:space="0" w:color="auto"/>
              <w:right w:val="single" w:sz="4" w:space="0" w:color="auto"/>
            </w:tcBorders>
            <w:shd w:val="clear" w:color="auto" w:fill="auto"/>
            <w:noWrap/>
            <w:vAlign w:val="center"/>
            <w:hideMark/>
          </w:tcPr>
          <w:p w14:paraId="2701599D" w14:textId="77777777" w:rsidR="00C625C5" w:rsidRPr="004A4510" w:rsidRDefault="00C625C5" w:rsidP="00AB29AD">
            <w:pPr>
              <w:spacing w:after="0" w:line="276" w:lineRule="auto"/>
              <w:jc w:val="center"/>
              <w:rPr>
                <w:rFonts w:ascii="Times New Roman" w:eastAsia="Times New Roman" w:hAnsi="Times New Roman" w:cs="Times New Roman"/>
                <w:sz w:val="24"/>
                <w:szCs w:val="24"/>
                <w:lang w:val="id-ID" w:eastAsia="id-ID"/>
              </w:rPr>
            </w:pPr>
            <w:r w:rsidRPr="004A4510">
              <w:rPr>
                <w:rFonts w:ascii="Times New Roman" w:eastAsia="Times New Roman" w:hAnsi="Times New Roman" w:cs="Times New Roman"/>
                <w:sz w:val="24"/>
                <w:szCs w:val="24"/>
                <w:lang w:val="id-ID" w:eastAsia="id-ID"/>
              </w:rPr>
              <w:t>Sesuai/Tidak</w:t>
            </w:r>
          </w:p>
        </w:tc>
        <w:tc>
          <w:tcPr>
            <w:tcW w:w="2330" w:type="dxa"/>
            <w:tcBorders>
              <w:top w:val="single" w:sz="4" w:space="0" w:color="auto"/>
              <w:left w:val="nil"/>
              <w:bottom w:val="single" w:sz="4" w:space="0" w:color="auto"/>
              <w:right w:val="single" w:sz="4" w:space="0" w:color="auto"/>
            </w:tcBorders>
            <w:shd w:val="clear" w:color="auto" w:fill="auto"/>
            <w:vAlign w:val="center"/>
            <w:hideMark/>
          </w:tcPr>
          <w:p w14:paraId="79D7A29D" w14:textId="77777777" w:rsidR="00C625C5" w:rsidRPr="004A4510" w:rsidRDefault="00C625C5" w:rsidP="00AB29AD">
            <w:pPr>
              <w:spacing w:after="0" w:line="276" w:lineRule="auto"/>
              <w:jc w:val="center"/>
              <w:rPr>
                <w:rFonts w:ascii="Times New Roman" w:eastAsia="Times New Roman" w:hAnsi="Times New Roman" w:cs="Times New Roman"/>
                <w:sz w:val="24"/>
                <w:szCs w:val="24"/>
                <w:lang w:val="id-ID" w:eastAsia="id-ID"/>
              </w:rPr>
            </w:pPr>
            <w:r w:rsidRPr="004A4510">
              <w:rPr>
                <w:rFonts w:ascii="Times New Roman" w:eastAsia="Times New Roman" w:hAnsi="Times New Roman" w:cs="Times New Roman"/>
                <w:sz w:val="24"/>
                <w:szCs w:val="24"/>
                <w:lang w:val="id-ID" w:eastAsia="id-ID"/>
              </w:rPr>
              <w:t>Keterangan</w:t>
            </w:r>
          </w:p>
        </w:tc>
      </w:tr>
      <w:tr w:rsidR="00C625C5" w:rsidRPr="004A4510" w14:paraId="276BE274" w14:textId="77777777" w:rsidTr="00AB29AD">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EE86BED" w14:textId="77777777" w:rsidR="00C625C5" w:rsidRPr="004A4510" w:rsidRDefault="00C625C5" w:rsidP="00AB29AD">
            <w:pPr>
              <w:spacing w:after="0" w:line="276" w:lineRule="auto"/>
              <w:jc w:val="center"/>
              <w:rPr>
                <w:rFonts w:ascii="Times New Roman" w:eastAsia="Times New Roman" w:hAnsi="Times New Roman" w:cs="Times New Roman"/>
                <w:sz w:val="24"/>
                <w:szCs w:val="24"/>
                <w:lang w:eastAsia="id-ID"/>
              </w:rPr>
            </w:pPr>
            <w:r w:rsidRPr="004A4510">
              <w:rPr>
                <w:rFonts w:ascii="Times New Roman" w:eastAsia="Times New Roman" w:hAnsi="Times New Roman" w:cs="Times New Roman"/>
                <w:sz w:val="24"/>
                <w:szCs w:val="24"/>
                <w:lang w:eastAsia="id-ID"/>
              </w:rPr>
              <w:lastRenderedPageBreak/>
              <w:t>1</w:t>
            </w:r>
          </w:p>
        </w:tc>
        <w:tc>
          <w:tcPr>
            <w:tcW w:w="2693" w:type="dxa"/>
            <w:tcBorders>
              <w:top w:val="nil"/>
              <w:left w:val="nil"/>
              <w:bottom w:val="single" w:sz="4" w:space="0" w:color="auto"/>
              <w:right w:val="single" w:sz="4" w:space="0" w:color="auto"/>
            </w:tcBorders>
            <w:shd w:val="clear" w:color="auto" w:fill="auto"/>
            <w:noWrap/>
            <w:hideMark/>
          </w:tcPr>
          <w:p w14:paraId="558124BC" w14:textId="77777777" w:rsidR="00C625C5" w:rsidRPr="004A4510" w:rsidRDefault="00C625C5" w:rsidP="00AB29AD">
            <w:pPr>
              <w:spacing w:after="0" w:line="276" w:lineRule="auto"/>
              <w:rPr>
                <w:rFonts w:ascii="Times New Roman" w:eastAsia="Times New Roman" w:hAnsi="Times New Roman" w:cs="Times New Roman"/>
                <w:sz w:val="24"/>
                <w:szCs w:val="24"/>
                <w:lang w:val="id-ID" w:eastAsia="id-ID"/>
              </w:rPr>
            </w:pPr>
            <w:r w:rsidRPr="004A4510">
              <w:rPr>
                <w:rFonts w:ascii="Times New Roman" w:eastAsia="Times New Roman" w:hAnsi="Times New Roman" w:cs="Times New Roman"/>
                <w:sz w:val="24"/>
                <w:szCs w:val="24"/>
                <w:lang w:eastAsia="id-ID"/>
              </w:rPr>
              <w:t>Pasal 40 ayat (1) Laporan realisasi dan laporan pertanggungjawaban realisasi pelaksanaan APBDes sebagaimana dimaksud dalam pasal 37 dan 38 diinformasikan kepada masyarakat secara tertulis dan dengan media informasi yang mudah diakses oleh masyarakat</w:t>
            </w:r>
            <w:r w:rsidRPr="004A4510">
              <w:rPr>
                <w:rFonts w:ascii="Times New Roman" w:eastAsia="Times New Roman" w:hAnsi="Times New Roman" w:cs="Times New Roman"/>
                <w:sz w:val="24"/>
                <w:szCs w:val="24"/>
                <w:lang w:val="id-ID" w:eastAsia="id-ID"/>
              </w:rPr>
              <w:t> </w:t>
            </w:r>
          </w:p>
        </w:tc>
        <w:tc>
          <w:tcPr>
            <w:tcW w:w="2216" w:type="dxa"/>
            <w:tcBorders>
              <w:top w:val="nil"/>
              <w:left w:val="nil"/>
              <w:bottom w:val="single" w:sz="4" w:space="0" w:color="auto"/>
              <w:right w:val="single" w:sz="4" w:space="0" w:color="auto"/>
            </w:tcBorders>
            <w:shd w:val="clear" w:color="auto" w:fill="auto"/>
            <w:noWrap/>
            <w:hideMark/>
          </w:tcPr>
          <w:p w14:paraId="566B1EA1" w14:textId="77777777" w:rsidR="00C625C5" w:rsidRPr="004A4510" w:rsidRDefault="00C625C5" w:rsidP="00AB29AD">
            <w:pPr>
              <w:spacing w:after="0" w:line="276" w:lineRule="auto"/>
              <w:rPr>
                <w:rFonts w:ascii="Times New Roman" w:eastAsia="Times New Roman" w:hAnsi="Times New Roman" w:cs="Times New Roman"/>
                <w:sz w:val="24"/>
                <w:szCs w:val="24"/>
                <w:lang w:eastAsia="id-ID"/>
              </w:rPr>
            </w:pPr>
            <w:r w:rsidRPr="004A4510">
              <w:rPr>
                <w:rFonts w:ascii="Times New Roman" w:eastAsia="Times New Roman" w:hAnsi="Times New Roman" w:cs="Times New Roman"/>
                <w:sz w:val="24"/>
                <w:szCs w:val="24"/>
                <w:lang w:eastAsia="id-ID"/>
              </w:rPr>
              <w:t>Penyelenggaraan pemerintah Desa Kambitin Raya dalam memberikan informasi secara transparan kepada masyarakat terkait pertanggungjawaban pemerintah desa</w:t>
            </w:r>
          </w:p>
        </w:tc>
        <w:tc>
          <w:tcPr>
            <w:tcW w:w="1328" w:type="dxa"/>
            <w:tcBorders>
              <w:top w:val="nil"/>
              <w:left w:val="nil"/>
              <w:bottom w:val="single" w:sz="4" w:space="0" w:color="auto"/>
              <w:right w:val="single" w:sz="4" w:space="0" w:color="auto"/>
            </w:tcBorders>
            <w:shd w:val="clear" w:color="auto" w:fill="auto"/>
            <w:noWrap/>
            <w:hideMark/>
          </w:tcPr>
          <w:p w14:paraId="6682FAA0" w14:textId="77777777" w:rsidR="00C625C5" w:rsidRPr="004A4510" w:rsidRDefault="00C625C5" w:rsidP="00AB29AD">
            <w:pPr>
              <w:spacing w:after="0" w:line="276" w:lineRule="auto"/>
              <w:rPr>
                <w:rFonts w:ascii="Times New Roman" w:eastAsia="Times New Roman" w:hAnsi="Times New Roman" w:cs="Times New Roman"/>
                <w:sz w:val="24"/>
                <w:szCs w:val="24"/>
                <w:lang w:val="id-ID" w:eastAsia="id-ID"/>
              </w:rPr>
            </w:pPr>
            <w:r w:rsidRPr="004A4510">
              <w:rPr>
                <w:rFonts w:ascii="Times New Roman" w:eastAsia="Times New Roman" w:hAnsi="Times New Roman" w:cs="Times New Roman"/>
                <w:sz w:val="24"/>
                <w:szCs w:val="24"/>
                <w:lang w:eastAsia="id-ID"/>
              </w:rPr>
              <w:t>Sesuai</w:t>
            </w:r>
            <w:r w:rsidRPr="004A4510">
              <w:rPr>
                <w:rFonts w:ascii="Times New Roman" w:eastAsia="Times New Roman" w:hAnsi="Times New Roman" w:cs="Times New Roman"/>
                <w:sz w:val="24"/>
                <w:szCs w:val="24"/>
                <w:lang w:val="id-ID" w:eastAsia="id-ID"/>
              </w:rPr>
              <w:t> </w:t>
            </w:r>
          </w:p>
        </w:tc>
        <w:tc>
          <w:tcPr>
            <w:tcW w:w="2330" w:type="dxa"/>
            <w:tcBorders>
              <w:top w:val="nil"/>
              <w:left w:val="nil"/>
              <w:bottom w:val="single" w:sz="4" w:space="0" w:color="auto"/>
              <w:right w:val="single" w:sz="4" w:space="0" w:color="auto"/>
            </w:tcBorders>
            <w:shd w:val="clear" w:color="auto" w:fill="auto"/>
            <w:noWrap/>
            <w:hideMark/>
          </w:tcPr>
          <w:p w14:paraId="49D5BACB" w14:textId="77777777" w:rsidR="00C625C5" w:rsidRPr="004A4510" w:rsidRDefault="00C625C5" w:rsidP="00AB29AD">
            <w:pPr>
              <w:spacing w:after="0" w:line="276" w:lineRule="auto"/>
              <w:rPr>
                <w:rFonts w:ascii="Times New Roman" w:eastAsia="Times New Roman" w:hAnsi="Times New Roman" w:cs="Times New Roman"/>
                <w:sz w:val="24"/>
                <w:szCs w:val="24"/>
                <w:lang w:val="id-ID" w:eastAsia="id-ID"/>
              </w:rPr>
            </w:pPr>
            <w:r w:rsidRPr="004A4510">
              <w:rPr>
                <w:rFonts w:ascii="Times New Roman" w:eastAsia="Times New Roman" w:hAnsi="Times New Roman" w:cs="Times New Roman"/>
                <w:sz w:val="24"/>
                <w:szCs w:val="24"/>
                <w:lang w:eastAsia="id-ID"/>
              </w:rPr>
              <w:t>Ada baliho, semuanya ditampilkan disana dan juga ada musyawarh rutin bersama masyarakat serta aparatur desa</w:t>
            </w:r>
            <w:r w:rsidRPr="004A4510">
              <w:rPr>
                <w:rFonts w:ascii="Times New Roman" w:eastAsia="Times New Roman" w:hAnsi="Times New Roman" w:cs="Times New Roman"/>
                <w:sz w:val="24"/>
                <w:szCs w:val="24"/>
                <w:lang w:val="id-ID" w:eastAsia="id-ID"/>
              </w:rPr>
              <w:t> </w:t>
            </w:r>
          </w:p>
        </w:tc>
      </w:tr>
      <w:tr w:rsidR="00C625C5" w:rsidRPr="004A4510" w14:paraId="6AD22C6F" w14:textId="77777777" w:rsidTr="00AB29AD">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0DB3469" w14:textId="77777777" w:rsidR="00C625C5" w:rsidRPr="004A4510" w:rsidRDefault="00C625C5" w:rsidP="00AB29AD">
            <w:pPr>
              <w:spacing w:after="0" w:line="276" w:lineRule="auto"/>
              <w:jc w:val="center"/>
              <w:rPr>
                <w:rFonts w:ascii="Times New Roman" w:eastAsia="Times New Roman" w:hAnsi="Times New Roman" w:cs="Times New Roman"/>
                <w:sz w:val="24"/>
                <w:szCs w:val="24"/>
                <w:lang w:eastAsia="id-ID"/>
              </w:rPr>
            </w:pPr>
            <w:r w:rsidRPr="004A4510">
              <w:rPr>
                <w:rFonts w:ascii="Times New Roman" w:eastAsia="Times New Roman" w:hAnsi="Times New Roman" w:cs="Times New Roman"/>
                <w:sz w:val="24"/>
                <w:szCs w:val="24"/>
                <w:lang w:eastAsia="id-ID"/>
              </w:rPr>
              <w:t>2</w:t>
            </w:r>
          </w:p>
        </w:tc>
        <w:tc>
          <w:tcPr>
            <w:tcW w:w="2693" w:type="dxa"/>
            <w:tcBorders>
              <w:top w:val="nil"/>
              <w:left w:val="nil"/>
              <w:bottom w:val="single" w:sz="4" w:space="0" w:color="auto"/>
              <w:right w:val="single" w:sz="4" w:space="0" w:color="auto"/>
            </w:tcBorders>
            <w:shd w:val="clear" w:color="auto" w:fill="auto"/>
            <w:noWrap/>
            <w:hideMark/>
          </w:tcPr>
          <w:p w14:paraId="247689CC" w14:textId="77777777" w:rsidR="00C625C5" w:rsidRPr="004A4510" w:rsidRDefault="00C625C5" w:rsidP="00AB29AD">
            <w:pPr>
              <w:spacing w:after="0" w:line="276" w:lineRule="auto"/>
              <w:rPr>
                <w:rFonts w:ascii="Times New Roman" w:eastAsia="Times New Roman" w:hAnsi="Times New Roman" w:cs="Times New Roman"/>
                <w:sz w:val="24"/>
                <w:szCs w:val="24"/>
                <w:lang w:eastAsia="id-ID"/>
              </w:rPr>
            </w:pPr>
            <w:r w:rsidRPr="004A4510">
              <w:rPr>
                <w:rFonts w:ascii="Times New Roman" w:eastAsia="Times New Roman" w:hAnsi="Times New Roman" w:cs="Times New Roman"/>
                <w:sz w:val="24"/>
                <w:szCs w:val="24"/>
                <w:lang w:eastAsia="id-ID"/>
              </w:rPr>
              <w:t>Pasal 24 ayat (3) Semua penerimaan dan pengeluaran desa sebagaimana yang dimaksud pada ayat (1) harus didukung oleh bukti yang lengkap dan sah</w:t>
            </w:r>
          </w:p>
        </w:tc>
        <w:tc>
          <w:tcPr>
            <w:tcW w:w="2216" w:type="dxa"/>
            <w:tcBorders>
              <w:top w:val="nil"/>
              <w:left w:val="nil"/>
              <w:bottom w:val="single" w:sz="4" w:space="0" w:color="auto"/>
              <w:right w:val="single" w:sz="4" w:space="0" w:color="auto"/>
            </w:tcBorders>
            <w:shd w:val="clear" w:color="auto" w:fill="auto"/>
            <w:noWrap/>
            <w:hideMark/>
          </w:tcPr>
          <w:p w14:paraId="72910F14" w14:textId="77777777" w:rsidR="00C625C5" w:rsidRPr="004A4510" w:rsidRDefault="00C625C5" w:rsidP="00AB29AD">
            <w:pPr>
              <w:spacing w:after="0" w:line="276" w:lineRule="auto"/>
              <w:rPr>
                <w:rFonts w:ascii="Times New Roman" w:eastAsia="Times New Roman" w:hAnsi="Times New Roman" w:cs="Times New Roman"/>
                <w:sz w:val="24"/>
                <w:szCs w:val="24"/>
                <w:lang w:val="id-ID" w:eastAsia="id-ID"/>
              </w:rPr>
            </w:pPr>
            <w:r w:rsidRPr="004A4510">
              <w:rPr>
                <w:rFonts w:ascii="Times New Roman" w:eastAsia="Times New Roman" w:hAnsi="Times New Roman" w:cs="Times New Roman"/>
                <w:sz w:val="24"/>
                <w:szCs w:val="24"/>
                <w:lang w:eastAsia="id-ID"/>
              </w:rPr>
              <w:t>Tingkat transparansi pemerintah desa dalam penyampaian pengelolaan APBDes kepada masrakat sudah sesuai dengan peraturan yang berlaku</w:t>
            </w:r>
            <w:r w:rsidRPr="004A4510">
              <w:rPr>
                <w:rFonts w:ascii="Times New Roman" w:eastAsia="Times New Roman" w:hAnsi="Times New Roman" w:cs="Times New Roman"/>
                <w:sz w:val="24"/>
                <w:szCs w:val="24"/>
                <w:lang w:val="id-ID" w:eastAsia="id-ID"/>
              </w:rPr>
              <w:t> </w:t>
            </w:r>
          </w:p>
        </w:tc>
        <w:tc>
          <w:tcPr>
            <w:tcW w:w="1328" w:type="dxa"/>
            <w:tcBorders>
              <w:top w:val="nil"/>
              <w:left w:val="nil"/>
              <w:bottom w:val="single" w:sz="4" w:space="0" w:color="auto"/>
              <w:right w:val="single" w:sz="4" w:space="0" w:color="auto"/>
            </w:tcBorders>
            <w:shd w:val="clear" w:color="auto" w:fill="auto"/>
            <w:noWrap/>
            <w:hideMark/>
          </w:tcPr>
          <w:p w14:paraId="41FC6668" w14:textId="77777777" w:rsidR="00C625C5" w:rsidRPr="004A4510" w:rsidRDefault="00C625C5" w:rsidP="00AB29AD">
            <w:pPr>
              <w:spacing w:after="0" w:line="276" w:lineRule="auto"/>
              <w:rPr>
                <w:rFonts w:ascii="Times New Roman" w:eastAsia="Times New Roman" w:hAnsi="Times New Roman" w:cs="Times New Roman"/>
                <w:sz w:val="24"/>
                <w:szCs w:val="24"/>
                <w:lang w:eastAsia="id-ID"/>
              </w:rPr>
            </w:pPr>
            <w:r w:rsidRPr="004A4510">
              <w:rPr>
                <w:rFonts w:ascii="Times New Roman" w:eastAsia="Times New Roman" w:hAnsi="Times New Roman" w:cs="Times New Roman"/>
                <w:sz w:val="24"/>
                <w:szCs w:val="24"/>
                <w:lang w:eastAsia="id-ID"/>
              </w:rPr>
              <w:t>Sesuai</w:t>
            </w:r>
          </w:p>
        </w:tc>
        <w:tc>
          <w:tcPr>
            <w:tcW w:w="2330" w:type="dxa"/>
            <w:tcBorders>
              <w:top w:val="nil"/>
              <w:left w:val="nil"/>
              <w:bottom w:val="single" w:sz="4" w:space="0" w:color="auto"/>
              <w:right w:val="single" w:sz="4" w:space="0" w:color="auto"/>
            </w:tcBorders>
            <w:shd w:val="clear" w:color="auto" w:fill="auto"/>
            <w:noWrap/>
            <w:hideMark/>
          </w:tcPr>
          <w:p w14:paraId="0AF16C3E" w14:textId="77777777" w:rsidR="00C625C5" w:rsidRPr="004A4510" w:rsidRDefault="00C625C5" w:rsidP="00AB29AD">
            <w:pPr>
              <w:spacing w:after="0" w:line="276" w:lineRule="auto"/>
              <w:rPr>
                <w:rFonts w:ascii="Times New Roman" w:eastAsia="Times New Roman" w:hAnsi="Times New Roman" w:cs="Times New Roman"/>
                <w:sz w:val="24"/>
                <w:szCs w:val="24"/>
                <w:lang w:eastAsia="id-ID"/>
              </w:rPr>
            </w:pPr>
            <w:r w:rsidRPr="004A4510">
              <w:rPr>
                <w:rFonts w:ascii="Times New Roman" w:eastAsia="Times New Roman" w:hAnsi="Times New Roman" w:cs="Times New Roman"/>
                <w:sz w:val="24"/>
                <w:szCs w:val="24"/>
                <w:lang w:eastAsia="id-ID"/>
              </w:rPr>
              <w:t>Sudah kita laksanakan dan sesuai, walaupun kadang ada keteledoran lupa meminta bukti pendukung seperti nota karena terlalu sibuk dilapangan. Tapi hal itu dapat segera diatasi</w:t>
            </w:r>
          </w:p>
        </w:tc>
      </w:tr>
    </w:tbl>
    <w:p w14:paraId="1BFF9B15" w14:textId="77777777" w:rsidR="00C625C5" w:rsidRPr="004A4510" w:rsidRDefault="00C625C5" w:rsidP="00C625C5">
      <w:pPr>
        <w:pStyle w:val="3"/>
        <w:numPr>
          <w:ilvl w:val="0"/>
          <w:numId w:val="0"/>
        </w:numPr>
        <w:spacing w:line="276" w:lineRule="auto"/>
      </w:pPr>
    </w:p>
    <w:p w14:paraId="37ED38BD" w14:textId="77777777" w:rsidR="00C625C5" w:rsidRPr="004A4510" w:rsidRDefault="00C625C5" w:rsidP="00C625C5">
      <w:pPr>
        <w:pStyle w:val="Tabel"/>
        <w:spacing w:line="276" w:lineRule="auto"/>
        <w:jc w:val="both"/>
        <w:rPr>
          <w:b w:val="0"/>
          <w:bCs w:val="0"/>
          <w:color w:val="auto"/>
        </w:rPr>
      </w:pPr>
      <w:bookmarkStart w:id="39" w:name="_Toc107259899"/>
      <w:bookmarkStart w:id="40" w:name="_Toc107344101"/>
      <w:bookmarkStart w:id="41" w:name="_Toc107432036"/>
      <w:r w:rsidRPr="004A4510">
        <w:rPr>
          <w:b w:val="0"/>
          <w:bCs w:val="0"/>
          <w:color w:val="auto"/>
        </w:rPr>
        <w:t>Tab</w:t>
      </w:r>
      <w:r>
        <w:rPr>
          <w:b w:val="0"/>
          <w:bCs w:val="0"/>
          <w:color w:val="auto"/>
        </w:rPr>
        <w:t>el</w:t>
      </w:r>
      <w:r w:rsidRPr="004A4510">
        <w:rPr>
          <w:b w:val="0"/>
          <w:bCs w:val="0"/>
          <w:color w:val="auto"/>
        </w:rPr>
        <w:t xml:space="preserve"> 4.</w:t>
      </w:r>
      <w:r>
        <w:rPr>
          <w:b w:val="0"/>
          <w:bCs w:val="0"/>
          <w:color w:val="auto"/>
        </w:rPr>
        <w:t>3</w:t>
      </w:r>
      <w:r w:rsidRPr="004A4510">
        <w:rPr>
          <w:b w:val="0"/>
          <w:bCs w:val="0"/>
          <w:color w:val="auto"/>
        </w:rPr>
        <w:t>. Perbandingan Transparansi Indikator Adanya Keterlibatan Masyarakat Tentang Pembuatan Keputusani Di Desa Kambitin Raya Dengan Permendagri No. 113 Thn 2014</w:t>
      </w:r>
      <w:bookmarkEnd w:id="39"/>
      <w:bookmarkEnd w:id="40"/>
      <w:bookmarkEnd w:id="41"/>
    </w:p>
    <w:tbl>
      <w:tblPr>
        <w:tblW w:w="9128" w:type="dxa"/>
        <w:tblInd w:w="-5" w:type="dxa"/>
        <w:tblLook w:val="04A0" w:firstRow="1" w:lastRow="0" w:firstColumn="1" w:lastColumn="0" w:noHBand="0" w:noVBand="1"/>
      </w:tblPr>
      <w:tblGrid>
        <w:gridCol w:w="567"/>
        <w:gridCol w:w="2694"/>
        <w:gridCol w:w="2409"/>
        <w:gridCol w:w="1470"/>
        <w:gridCol w:w="2182"/>
      </w:tblGrid>
      <w:tr w:rsidR="00C625C5" w:rsidRPr="004A4510" w14:paraId="6897852B" w14:textId="77777777" w:rsidTr="00AB29AD">
        <w:trPr>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A688C6" w14:textId="77777777" w:rsidR="00C625C5" w:rsidRPr="004A4510" w:rsidRDefault="00C625C5" w:rsidP="00AB29AD">
            <w:pPr>
              <w:spacing w:after="0" w:line="276" w:lineRule="auto"/>
              <w:jc w:val="center"/>
              <w:rPr>
                <w:rFonts w:ascii="Times New Roman" w:eastAsia="Times New Roman" w:hAnsi="Times New Roman" w:cs="Times New Roman"/>
                <w:sz w:val="24"/>
                <w:szCs w:val="24"/>
                <w:lang w:val="id-ID" w:eastAsia="id-ID"/>
              </w:rPr>
            </w:pPr>
            <w:r w:rsidRPr="004A4510">
              <w:rPr>
                <w:rFonts w:ascii="Times New Roman" w:eastAsia="Times New Roman" w:hAnsi="Times New Roman" w:cs="Times New Roman"/>
                <w:sz w:val="24"/>
                <w:szCs w:val="24"/>
                <w:lang w:val="id-ID" w:eastAsia="id-ID"/>
              </w:rPr>
              <w:t>No</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69D9CCCC" w14:textId="77777777" w:rsidR="00C625C5" w:rsidRPr="004A4510" w:rsidRDefault="00C625C5" w:rsidP="00AB29AD">
            <w:pPr>
              <w:spacing w:after="0" w:line="276" w:lineRule="auto"/>
              <w:jc w:val="center"/>
              <w:rPr>
                <w:rFonts w:ascii="Times New Roman" w:eastAsia="Times New Roman" w:hAnsi="Times New Roman" w:cs="Times New Roman"/>
                <w:sz w:val="24"/>
                <w:szCs w:val="24"/>
                <w:lang w:val="id-ID" w:eastAsia="id-ID"/>
              </w:rPr>
            </w:pPr>
            <w:r w:rsidRPr="004A4510">
              <w:rPr>
                <w:rFonts w:ascii="Times New Roman" w:eastAsia="Times New Roman" w:hAnsi="Times New Roman" w:cs="Times New Roman"/>
                <w:sz w:val="24"/>
                <w:szCs w:val="24"/>
                <w:lang w:val="id-ID" w:eastAsia="id-ID"/>
              </w:rPr>
              <w:t>Permendagri No. 113 Tahun 2014</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14:paraId="6392A924" w14:textId="77777777" w:rsidR="00C625C5" w:rsidRPr="004A4510" w:rsidRDefault="00C625C5" w:rsidP="00AB29AD">
            <w:pPr>
              <w:spacing w:after="0" w:line="276" w:lineRule="auto"/>
              <w:jc w:val="center"/>
              <w:rPr>
                <w:rFonts w:ascii="Times New Roman" w:eastAsia="Times New Roman" w:hAnsi="Times New Roman" w:cs="Times New Roman"/>
                <w:sz w:val="24"/>
                <w:szCs w:val="24"/>
                <w:lang w:val="id-ID" w:eastAsia="id-ID"/>
              </w:rPr>
            </w:pPr>
            <w:r w:rsidRPr="004A4510">
              <w:rPr>
                <w:rFonts w:ascii="Times New Roman" w:eastAsia="Times New Roman" w:hAnsi="Times New Roman" w:cs="Times New Roman"/>
                <w:sz w:val="24"/>
                <w:szCs w:val="24"/>
                <w:lang w:val="id-ID" w:eastAsia="id-ID"/>
              </w:rPr>
              <w:t>Desa Kambitin Raya</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C6FADA9" w14:textId="77777777" w:rsidR="00C625C5" w:rsidRPr="004A4510" w:rsidRDefault="00C625C5" w:rsidP="00AB29AD">
            <w:pPr>
              <w:spacing w:after="0" w:line="276" w:lineRule="auto"/>
              <w:jc w:val="center"/>
              <w:rPr>
                <w:rFonts w:ascii="Times New Roman" w:eastAsia="Times New Roman" w:hAnsi="Times New Roman" w:cs="Times New Roman"/>
                <w:sz w:val="24"/>
                <w:szCs w:val="24"/>
                <w:lang w:val="id-ID" w:eastAsia="id-ID"/>
              </w:rPr>
            </w:pPr>
            <w:r w:rsidRPr="004A4510">
              <w:rPr>
                <w:rFonts w:ascii="Times New Roman" w:eastAsia="Times New Roman" w:hAnsi="Times New Roman" w:cs="Times New Roman"/>
                <w:sz w:val="24"/>
                <w:szCs w:val="24"/>
                <w:lang w:val="id-ID" w:eastAsia="id-ID"/>
              </w:rPr>
              <w:t>Sesuai/Tidak</w:t>
            </w:r>
          </w:p>
        </w:tc>
        <w:tc>
          <w:tcPr>
            <w:tcW w:w="2182" w:type="dxa"/>
            <w:tcBorders>
              <w:top w:val="single" w:sz="4" w:space="0" w:color="auto"/>
              <w:left w:val="nil"/>
              <w:bottom w:val="single" w:sz="4" w:space="0" w:color="auto"/>
              <w:right w:val="single" w:sz="4" w:space="0" w:color="auto"/>
            </w:tcBorders>
            <w:shd w:val="clear" w:color="auto" w:fill="auto"/>
            <w:vAlign w:val="center"/>
            <w:hideMark/>
          </w:tcPr>
          <w:p w14:paraId="3365EF3B" w14:textId="77777777" w:rsidR="00C625C5" w:rsidRPr="004A4510" w:rsidRDefault="00C625C5" w:rsidP="00AB29AD">
            <w:pPr>
              <w:spacing w:after="0" w:line="276" w:lineRule="auto"/>
              <w:jc w:val="center"/>
              <w:rPr>
                <w:rFonts w:ascii="Times New Roman" w:eastAsia="Times New Roman" w:hAnsi="Times New Roman" w:cs="Times New Roman"/>
                <w:sz w:val="24"/>
                <w:szCs w:val="24"/>
                <w:lang w:val="id-ID" w:eastAsia="id-ID"/>
              </w:rPr>
            </w:pPr>
            <w:r w:rsidRPr="004A4510">
              <w:rPr>
                <w:rFonts w:ascii="Times New Roman" w:eastAsia="Times New Roman" w:hAnsi="Times New Roman" w:cs="Times New Roman"/>
                <w:sz w:val="24"/>
                <w:szCs w:val="24"/>
                <w:lang w:val="id-ID" w:eastAsia="id-ID"/>
              </w:rPr>
              <w:t>Keterangan</w:t>
            </w:r>
          </w:p>
        </w:tc>
      </w:tr>
      <w:tr w:rsidR="00C625C5" w:rsidRPr="004A4510" w14:paraId="436ED4EF" w14:textId="77777777" w:rsidTr="00AB29AD">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7DCC18D" w14:textId="77777777" w:rsidR="00C625C5" w:rsidRPr="004A4510" w:rsidRDefault="00C625C5" w:rsidP="00AB29AD">
            <w:pPr>
              <w:spacing w:after="0" w:line="276" w:lineRule="auto"/>
              <w:jc w:val="center"/>
              <w:rPr>
                <w:rFonts w:ascii="Times New Roman" w:eastAsia="Times New Roman" w:hAnsi="Times New Roman" w:cs="Times New Roman"/>
                <w:sz w:val="24"/>
                <w:szCs w:val="24"/>
                <w:lang w:eastAsia="id-ID"/>
              </w:rPr>
            </w:pPr>
            <w:r w:rsidRPr="004A4510">
              <w:rPr>
                <w:rFonts w:ascii="Times New Roman" w:eastAsia="Times New Roman" w:hAnsi="Times New Roman" w:cs="Times New Roman"/>
                <w:sz w:val="24"/>
                <w:szCs w:val="24"/>
                <w:lang w:eastAsia="id-ID"/>
              </w:rPr>
              <w:t>1</w:t>
            </w:r>
          </w:p>
        </w:tc>
        <w:tc>
          <w:tcPr>
            <w:tcW w:w="2694" w:type="dxa"/>
            <w:tcBorders>
              <w:top w:val="nil"/>
              <w:left w:val="nil"/>
              <w:bottom w:val="single" w:sz="4" w:space="0" w:color="auto"/>
              <w:right w:val="single" w:sz="4" w:space="0" w:color="auto"/>
            </w:tcBorders>
            <w:shd w:val="clear" w:color="auto" w:fill="auto"/>
            <w:noWrap/>
            <w:hideMark/>
          </w:tcPr>
          <w:p w14:paraId="0AFA0C87" w14:textId="77777777" w:rsidR="00C625C5" w:rsidRPr="004A4510" w:rsidRDefault="00C625C5" w:rsidP="00AB29AD">
            <w:pPr>
              <w:spacing w:after="0" w:line="276" w:lineRule="auto"/>
              <w:rPr>
                <w:rFonts w:ascii="Times New Roman" w:eastAsia="Times New Roman" w:hAnsi="Times New Roman" w:cs="Times New Roman"/>
                <w:sz w:val="24"/>
                <w:szCs w:val="24"/>
                <w:lang w:eastAsia="id-ID"/>
              </w:rPr>
            </w:pPr>
            <w:r w:rsidRPr="004A4510">
              <w:rPr>
                <w:rFonts w:ascii="Times New Roman" w:eastAsia="Times New Roman" w:hAnsi="Times New Roman" w:cs="Times New Roman"/>
                <w:sz w:val="24"/>
                <w:szCs w:val="24"/>
                <w:lang w:eastAsia="id-ID"/>
              </w:rPr>
              <w:t>Pasal 2 ayat (1) Keuangan desa dikelola berdasarkan asas-asas transparan, akuntabel, partisipatif serta dilakukan dengan tertib dan disiplin anggaran</w:t>
            </w:r>
            <w:r w:rsidRPr="004A4510">
              <w:rPr>
                <w:rFonts w:ascii="Times New Roman" w:eastAsia="Times New Roman" w:hAnsi="Times New Roman" w:cs="Times New Roman"/>
                <w:sz w:val="24"/>
                <w:szCs w:val="24"/>
                <w:lang w:val="id-ID" w:eastAsia="id-ID"/>
              </w:rPr>
              <w:t> </w:t>
            </w:r>
          </w:p>
        </w:tc>
        <w:tc>
          <w:tcPr>
            <w:tcW w:w="2409" w:type="dxa"/>
            <w:tcBorders>
              <w:top w:val="nil"/>
              <w:left w:val="nil"/>
              <w:bottom w:val="single" w:sz="4" w:space="0" w:color="auto"/>
              <w:right w:val="single" w:sz="4" w:space="0" w:color="auto"/>
            </w:tcBorders>
            <w:shd w:val="clear" w:color="auto" w:fill="auto"/>
            <w:noWrap/>
            <w:hideMark/>
          </w:tcPr>
          <w:p w14:paraId="35BF4367" w14:textId="77777777" w:rsidR="00C625C5" w:rsidRPr="004A4510" w:rsidRDefault="00C625C5" w:rsidP="00AB29AD">
            <w:pPr>
              <w:spacing w:after="0" w:line="276" w:lineRule="auto"/>
              <w:rPr>
                <w:rFonts w:ascii="Times New Roman" w:eastAsia="Times New Roman" w:hAnsi="Times New Roman" w:cs="Times New Roman"/>
                <w:sz w:val="24"/>
                <w:szCs w:val="24"/>
                <w:lang w:eastAsia="id-ID"/>
              </w:rPr>
            </w:pPr>
            <w:r w:rsidRPr="004A4510">
              <w:rPr>
                <w:rFonts w:ascii="Times New Roman" w:eastAsia="Times New Roman" w:hAnsi="Times New Roman" w:cs="Times New Roman"/>
                <w:sz w:val="24"/>
                <w:szCs w:val="24"/>
                <w:lang w:eastAsia="id-ID"/>
              </w:rPr>
              <w:t xml:space="preserve">Keterlibatan masyarakat secara aktif dalam mengikuti Musrengbangdes </w:t>
            </w:r>
          </w:p>
        </w:tc>
        <w:tc>
          <w:tcPr>
            <w:tcW w:w="1276" w:type="dxa"/>
            <w:tcBorders>
              <w:top w:val="nil"/>
              <w:left w:val="nil"/>
              <w:bottom w:val="single" w:sz="4" w:space="0" w:color="auto"/>
              <w:right w:val="single" w:sz="4" w:space="0" w:color="auto"/>
            </w:tcBorders>
            <w:shd w:val="clear" w:color="auto" w:fill="auto"/>
            <w:noWrap/>
            <w:hideMark/>
          </w:tcPr>
          <w:p w14:paraId="05898E47" w14:textId="77777777" w:rsidR="00C625C5" w:rsidRPr="004A4510" w:rsidRDefault="00C625C5" w:rsidP="00AB29AD">
            <w:pPr>
              <w:spacing w:after="0" w:line="276" w:lineRule="auto"/>
              <w:rPr>
                <w:rFonts w:ascii="Times New Roman" w:eastAsia="Times New Roman" w:hAnsi="Times New Roman" w:cs="Times New Roman"/>
                <w:sz w:val="24"/>
                <w:szCs w:val="24"/>
                <w:lang w:eastAsia="id-ID"/>
              </w:rPr>
            </w:pPr>
            <w:r w:rsidRPr="004A4510">
              <w:rPr>
                <w:rFonts w:ascii="Times New Roman" w:eastAsia="Times New Roman" w:hAnsi="Times New Roman" w:cs="Times New Roman"/>
                <w:sz w:val="24"/>
                <w:szCs w:val="24"/>
                <w:lang w:eastAsia="id-ID"/>
              </w:rPr>
              <w:t>Sesuai</w:t>
            </w:r>
          </w:p>
        </w:tc>
        <w:tc>
          <w:tcPr>
            <w:tcW w:w="2182" w:type="dxa"/>
            <w:tcBorders>
              <w:top w:val="nil"/>
              <w:left w:val="nil"/>
              <w:bottom w:val="single" w:sz="4" w:space="0" w:color="auto"/>
              <w:right w:val="single" w:sz="4" w:space="0" w:color="auto"/>
            </w:tcBorders>
            <w:shd w:val="clear" w:color="auto" w:fill="auto"/>
            <w:noWrap/>
            <w:hideMark/>
          </w:tcPr>
          <w:p w14:paraId="0923F4B1" w14:textId="77777777" w:rsidR="00C625C5" w:rsidRPr="004A4510" w:rsidRDefault="00C625C5" w:rsidP="00AB29AD">
            <w:pPr>
              <w:spacing w:after="0" w:line="276" w:lineRule="auto"/>
              <w:rPr>
                <w:rFonts w:ascii="Times New Roman" w:eastAsia="Times New Roman" w:hAnsi="Times New Roman" w:cs="Times New Roman"/>
                <w:sz w:val="24"/>
                <w:szCs w:val="24"/>
                <w:lang w:eastAsia="id-ID"/>
              </w:rPr>
            </w:pPr>
            <w:r w:rsidRPr="004A4510">
              <w:rPr>
                <w:rFonts w:ascii="Times New Roman" w:eastAsia="Times New Roman" w:hAnsi="Times New Roman" w:cs="Times New Roman"/>
                <w:sz w:val="24"/>
                <w:szCs w:val="24"/>
                <w:lang w:eastAsia="id-ID"/>
              </w:rPr>
              <w:t>Cukup besar perannya, BPD kami bentuk untuk menampung aspirasi masyarakat</w:t>
            </w:r>
          </w:p>
        </w:tc>
      </w:tr>
      <w:tr w:rsidR="00C625C5" w:rsidRPr="004A4510" w14:paraId="66AACE74" w14:textId="77777777" w:rsidTr="00AB29AD">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DEBBC3B" w14:textId="77777777" w:rsidR="00C625C5" w:rsidRPr="004A4510" w:rsidRDefault="00C625C5" w:rsidP="00AB29AD">
            <w:pPr>
              <w:spacing w:after="0" w:line="276" w:lineRule="auto"/>
              <w:jc w:val="center"/>
              <w:rPr>
                <w:rFonts w:ascii="Times New Roman" w:eastAsia="Times New Roman" w:hAnsi="Times New Roman" w:cs="Times New Roman"/>
                <w:sz w:val="24"/>
                <w:szCs w:val="24"/>
                <w:lang w:eastAsia="id-ID"/>
              </w:rPr>
            </w:pPr>
            <w:r w:rsidRPr="004A4510">
              <w:rPr>
                <w:rFonts w:ascii="Times New Roman" w:eastAsia="Times New Roman" w:hAnsi="Times New Roman" w:cs="Times New Roman"/>
                <w:sz w:val="24"/>
                <w:szCs w:val="24"/>
                <w:lang w:eastAsia="id-ID"/>
              </w:rPr>
              <w:lastRenderedPageBreak/>
              <w:t>2</w:t>
            </w:r>
          </w:p>
        </w:tc>
        <w:tc>
          <w:tcPr>
            <w:tcW w:w="2694" w:type="dxa"/>
            <w:tcBorders>
              <w:top w:val="nil"/>
              <w:left w:val="nil"/>
              <w:bottom w:val="single" w:sz="4" w:space="0" w:color="auto"/>
              <w:right w:val="single" w:sz="4" w:space="0" w:color="auto"/>
            </w:tcBorders>
            <w:shd w:val="clear" w:color="auto" w:fill="auto"/>
            <w:noWrap/>
            <w:hideMark/>
          </w:tcPr>
          <w:p w14:paraId="27A0CA06" w14:textId="77777777" w:rsidR="00C625C5" w:rsidRPr="004A4510" w:rsidRDefault="00C625C5" w:rsidP="00AB29AD">
            <w:pPr>
              <w:spacing w:after="0" w:line="276" w:lineRule="auto"/>
              <w:rPr>
                <w:rFonts w:ascii="Times New Roman" w:eastAsia="Times New Roman" w:hAnsi="Times New Roman" w:cs="Times New Roman"/>
                <w:sz w:val="24"/>
                <w:szCs w:val="24"/>
                <w:lang w:val="id-ID" w:eastAsia="id-ID"/>
              </w:rPr>
            </w:pPr>
            <w:r w:rsidRPr="004A4510">
              <w:rPr>
                <w:rFonts w:ascii="Times New Roman" w:eastAsia="Times New Roman" w:hAnsi="Times New Roman" w:cs="Times New Roman"/>
                <w:sz w:val="24"/>
                <w:szCs w:val="24"/>
                <w:lang w:eastAsia="id-ID"/>
              </w:rPr>
              <w:t>Pasal 2 ayat (1) Keuangan desa dikelola berdasarkan asas-asas transparan, akuntabel, partisipatif serta dilakukan dengan tertib dan disiplin anggaran</w:t>
            </w:r>
            <w:r w:rsidRPr="004A4510">
              <w:rPr>
                <w:rFonts w:ascii="Times New Roman" w:eastAsia="Times New Roman" w:hAnsi="Times New Roman" w:cs="Times New Roman"/>
                <w:sz w:val="24"/>
                <w:szCs w:val="24"/>
                <w:lang w:val="id-ID" w:eastAsia="id-ID"/>
              </w:rPr>
              <w:t> </w:t>
            </w:r>
          </w:p>
        </w:tc>
        <w:tc>
          <w:tcPr>
            <w:tcW w:w="2409" w:type="dxa"/>
            <w:tcBorders>
              <w:top w:val="nil"/>
              <w:left w:val="nil"/>
              <w:bottom w:val="single" w:sz="4" w:space="0" w:color="auto"/>
              <w:right w:val="single" w:sz="4" w:space="0" w:color="auto"/>
            </w:tcBorders>
            <w:shd w:val="clear" w:color="auto" w:fill="auto"/>
            <w:noWrap/>
            <w:hideMark/>
          </w:tcPr>
          <w:p w14:paraId="5E73108F" w14:textId="77777777" w:rsidR="00C625C5" w:rsidRPr="004A4510" w:rsidRDefault="00C625C5" w:rsidP="00AB29AD">
            <w:pPr>
              <w:spacing w:after="0" w:line="276" w:lineRule="auto"/>
              <w:rPr>
                <w:rFonts w:ascii="Times New Roman" w:eastAsia="Times New Roman" w:hAnsi="Times New Roman" w:cs="Times New Roman"/>
                <w:sz w:val="24"/>
                <w:szCs w:val="24"/>
                <w:lang w:eastAsia="id-ID"/>
              </w:rPr>
            </w:pPr>
            <w:r w:rsidRPr="004A4510">
              <w:rPr>
                <w:rFonts w:ascii="Times New Roman" w:eastAsia="Times New Roman" w:hAnsi="Times New Roman" w:cs="Times New Roman"/>
                <w:sz w:val="24"/>
                <w:szCs w:val="24"/>
                <w:lang w:eastAsia="id-ID"/>
              </w:rPr>
              <w:t>Bentuk partisipasi yang diberikan masyarakat dalam pengelolaan dana desa</w:t>
            </w:r>
          </w:p>
        </w:tc>
        <w:tc>
          <w:tcPr>
            <w:tcW w:w="1276" w:type="dxa"/>
            <w:tcBorders>
              <w:top w:val="nil"/>
              <w:left w:val="nil"/>
              <w:bottom w:val="single" w:sz="4" w:space="0" w:color="auto"/>
              <w:right w:val="single" w:sz="4" w:space="0" w:color="auto"/>
            </w:tcBorders>
            <w:shd w:val="clear" w:color="auto" w:fill="auto"/>
            <w:noWrap/>
            <w:hideMark/>
          </w:tcPr>
          <w:p w14:paraId="7F4F299E" w14:textId="77777777" w:rsidR="00C625C5" w:rsidRPr="004A4510" w:rsidRDefault="00C625C5" w:rsidP="00AB29AD">
            <w:pPr>
              <w:spacing w:after="0" w:line="276" w:lineRule="auto"/>
              <w:rPr>
                <w:rFonts w:ascii="Times New Roman" w:eastAsia="Times New Roman" w:hAnsi="Times New Roman" w:cs="Times New Roman"/>
                <w:sz w:val="24"/>
                <w:szCs w:val="24"/>
                <w:lang w:val="id-ID" w:eastAsia="id-ID"/>
              </w:rPr>
            </w:pPr>
            <w:r w:rsidRPr="004A4510">
              <w:rPr>
                <w:rFonts w:ascii="Times New Roman" w:eastAsia="Times New Roman" w:hAnsi="Times New Roman" w:cs="Times New Roman"/>
                <w:sz w:val="24"/>
                <w:szCs w:val="24"/>
                <w:lang w:eastAsia="id-ID"/>
              </w:rPr>
              <w:t>Sesuai</w:t>
            </w:r>
            <w:r w:rsidRPr="004A4510">
              <w:rPr>
                <w:rFonts w:ascii="Times New Roman" w:eastAsia="Times New Roman" w:hAnsi="Times New Roman" w:cs="Times New Roman"/>
                <w:sz w:val="24"/>
                <w:szCs w:val="24"/>
                <w:lang w:val="id-ID" w:eastAsia="id-ID"/>
              </w:rPr>
              <w:t> </w:t>
            </w:r>
          </w:p>
        </w:tc>
        <w:tc>
          <w:tcPr>
            <w:tcW w:w="2182" w:type="dxa"/>
            <w:tcBorders>
              <w:top w:val="nil"/>
              <w:left w:val="nil"/>
              <w:bottom w:val="single" w:sz="4" w:space="0" w:color="auto"/>
              <w:right w:val="single" w:sz="4" w:space="0" w:color="auto"/>
            </w:tcBorders>
            <w:shd w:val="clear" w:color="auto" w:fill="auto"/>
            <w:noWrap/>
            <w:hideMark/>
          </w:tcPr>
          <w:p w14:paraId="1AFC9347" w14:textId="77777777" w:rsidR="00C625C5" w:rsidRPr="004A4510" w:rsidRDefault="00C625C5" w:rsidP="00AB29AD">
            <w:pPr>
              <w:spacing w:after="0" w:line="276" w:lineRule="auto"/>
              <w:rPr>
                <w:rFonts w:ascii="Times New Roman" w:eastAsia="Times New Roman" w:hAnsi="Times New Roman" w:cs="Times New Roman"/>
                <w:sz w:val="24"/>
                <w:szCs w:val="24"/>
                <w:lang w:val="id-ID" w:eastAsia="id-ID"/>
              </w:rPr>
            </w:pPr>
            <w:r w:rsidRPr="004A4510">
              <w:rPr>
                <w:rFonts w:ascii="Times New Roman" w:eastAsia="Times New Roman" w:hAnsi="Times New Roman" w:cs="Times New Roman"/>
                <w:sz w:val="24"/>
                <w:szCs w:val="24"/>
                <w:lang w:eastAsia="id-ID"/>
              </w:rPr>
              <w:t>Ikut mengerjakan secara langsung pada kegiatan fisik, seperti menentukan lahan</w:t>
            </w:r>
            <w:r w:rsidRPr="004A4510">
              <w:rPr>
                <w:rFonts w:ascii="Times New Roman" w:eastAsia="Times New Roman" w:hAnsi="Times New Roman" w:cs="Times New Roman"/>
                <w:sz w:val="24"/>
                <w:szCs w:val="24"/>
                <w:lang w:val="id-ID" w:eastAsia="id-ID"/>
              </w:rPr>
              <w:t> </w:t>
            </w:r>
          </w:p>
        </w:tc>
      </w:tr>
    </w:tbl>
    <w:p w14:paraId="41BF12CE" w14:textId="77777777" w:rsidR="00C625C5" w:rsidRDefault="00C625C5" w:rsidP="00C625C5">
      <w:pPr>
        <w:pStyle w:val="Tabel"/>
        <w:spacing w:line="276" w:lineRule="auto"/>
        <w:jc w:val="both"/>
        <w:rPr>
          <w:b w:val="0"/>
          <w:bCs w:val="0"/>
          <w:color w:val="auto"/>
        </w:rPr>
      </w:pPr>
      <w:bookmarkStart w:id="42" w:name="_Toc107259900"/>
      <w:bookmarkStart w:id="43" w:name="_Toc107344102"/>
      <w:bookmarkStart w:id="44" w:name="_Toc107432037"/>
    </w:p>
    <w:p w14:paraId="5A413A6E" w14:textId="77777777" w:rsidR="00C625C5" w:rsidRPr="00F75F04" w:rsidRDefault="00C625C5" w:rsidP="00C625C5">
      <w:pPr>
        <w:pStyle w:val="Tabel"/>
        <w:spacing w:line="276" w:lineRule="auto"/>
        <w:jc w:val="both"/>
        <w:rPr>
          <w:b w:val="0"/>
          <w:bCs w:val="0"/>
          <w:color w:val="auto"/>
        </w:rPr>
      </w:pPr>
      <w:r w:rsidRPr="00F75F04">
        <w:rPr>
          <w:b w:val="0"/>
          <w:bCs w:val="0"/>
          <w:color w:val="auto"/>
        </w:rPr>
        <w:t>Tabe</w:t>
      </w:r>
      <w:r>
        <w:rPr>
          <w:b w:val="0"/>
          <w:bCs w:val="0"/>
          <w:color w:val="auto"/>
        </w:rPr>
        <w:t>l</w:t>
      </w:r>
      <w:r w:rsidRPr="00F75F04">
        <w:rPr>
          <w:b w:val="0"/>
          <w:bCs w:val="0"/>
          <w:color w:val="auto"/>
        </w:rPr>
        <w:t xml:space="preserve"> 4. </w:t>
      </w:r>
      <w:r>
        <w:rPr>
          <w:b w:val="0"/>
          <w:bCs w:val="0"/>
          <w:color w:val="auto"/>
        </w:rPr>
        <w:t>4</w:t>
      </w:r>
      <w:r w:rsidRPr="00F75F04">
        <w:rPr>
          <w:b w:val="0"/>
          <w:bCs w:val="0"/>
          <w:color w:val="auto"/>
        </w:rPr>
        <w:t>. Wawancara dengan masyarakat terkait transparansi pengelolaan laporan keuangan yang ada di Desa Kambitin Raya</w:t>
      </w:r>
      <w:bookmarkEnd w:id="42"/>
      <w:bookmarkEnd w:id="43"/>
      <w:bookmarkEnd w:id="44"/>
    </w:p>
    <w:tbl>
      <w:tblPr>
        <w:tblW w:w="9214" w:type="dxa"/>
        <w:tblInd w:w="-5" w:type="dxa"/>
        <w:tblLook w:val="04A0" w:firstRow="1" w:lastRow="0" w:firstColumn="1" w:lastColumn="0" w:noHBand="0" w:noVBand="1"/>
      </w:tblPr>
      <w:tblGrid>
        <w:gridCol w:w="567"/>
        <w:gridCol w:w="2694"/>
        <w:gridCol w:w="2410"/>
        <w:gridCol w:w="1470"/>
        <w:gridCol w:w="2073"/>
      </w:tblGrid>
      <w:tr w:rsidR="00C625C5" w:rsidRPr="00F75F04" w14:paraId="1F558A27" w14:textId="77777777" w:rsidTr="00AB29AD">
        <w:trPr>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B86C0" w14:textId="77777777" w:rsidR="00C625C5" w:rsidRPr="00F75F04" w:rsidRDefault="00C625C5" w:rsidP="00AB29AD">
            <w:pPr>
              <w:spacing w:after="0" w:line="276" w:lineRule="auto"/>
              <w:jc w:val="center"/>
              <w:rPr>
                <w:rFonts w:ascii="Times New Roman" w:eastAsia="Times New Roman" w:hAnsi="Times New Roman" w:cs="Times New Roman"/>
                <w:sz w:val="24"/>
                <w:szCs w:val="24"/>
                <w:lang w:val="id-ID" w:eastAsia="id-ID"/>
              </w:rPr>
            </w:pPr>
            <w:r w:rsidRPr="00F75F04">
              <w:rPr>
                <w:rFonts w:ascii="Times New Roman" w:eastAsia="Times New Roman" w:hAnsi="Times New Roman" w:cs="Times New Roman"/>
                <w:sz w:val="24"/>
                <w:szCs w:val="24"/>
                <w:lang w:val="id-ID" w:eastAsia="id-ID"/>
              </w:rPr>
              <w:t>No</w:t>
            </w:r>
          </w:p>
        </w:tc>
        <w:tc>
          <w:tcPr>
            <w:tcW w:w="2694" w:type="dxa"/>
            <w:tcBorders>
              <w:top w:val="single" w:sz="4" w:space="0" w:color="auto"/>
              <w:left w:val="nil"/>
              <w:bottom w:val="single" w:sz="4" w:space="0" w:color="auto"/>
              <w:right w:val="single" w:sz="4" w:space="0" w:color="auto"/>
            </w:tcBorders>
            <w:shd w:val="clear" w:color="auto" w:fill="auto"/>
            <w:hideMark/>
          </w:tcPr>
          <w:p w14:paraId="1F1D1FBC" w14:textId="77777777" w:rsidR="00C625C5" w:rsidRPr="00F75F04" w:rsidRDefault="00C625C5" w:rsidP="00AB29AD">
            <w:pPr>
              <w:spacing w:after="0" w:line="276" w:lineRule="auto"/>
              <w:jc w:val="center"/>
              <w:rPr>
                <w:rFonts w:ascii="Times New Roman" w:eastAsia="Times New Roman" w:hAnsi="Times New Roman" w:cs="Times New Roman"/>
                <w:sz w:val="24"/>
                <w:szCs w:val="24"/>
                <w:lang w:val="id-ID" w:eastAsia="id-ID"/>
              </w:rPr>
            </w:pPr>
            <w:r w:rsidRPr="00F75F04">
              <w:rPr>
                <w:rFonts w:ascii="Times New Roman" w:eastAsia="Times New Roman" w:hAnsi="Times New Roman" w:cs="Times New Roman"/>
                <w:sz w:val="24"/>
                <w:szCs w:val="24"/>
                <w:lang w:val="id-ID" w:eastAsia="id-ID"/>
              </w:rPr>
              <w:t>Permendagri No. 113 Tahun 2014</w:t>
            </w:r>
          </w:p>
        </w:tc>
        <w:tc>
          <w:tcPr>
            <w:tcW w:w="2410" w:type="dxa"/>
            <w:tcBorders>
              <w:top w:val="single" w:sz="4" w:space="0" w:color="auto"/>
              <w:left w:val="nil"/>
              <w:bottom w:val="single" w:sz="4" w:space="0" w:color="auto"/>
              <w:right w:val="single" w:sz="4" w:space="0" w:color="auto"/>
            </w:tcBorders>
            <w:shd w:val="clear" w:color="auto" w:fill="auto"/>
            <w:hideMark/>
          </w:tcPr>
          <w:p w14:paraId="3B573AAD" w14:textId="77777777" w:rsidR="00C625C5" w:rsidRPr="00F75F04" w:rsidRDefault="00C625C5" w:rsidP="00AB29AD">
            <w:pPr>
              <w:spacing w:after="0" w:line="276" w:lineRule="auto"/>
              <w:jc w:val="center"/>
              <w:rPr>
                <w:rFonts w:ascii="Times New Roman" w:eastAsia="Times New Roman" w:hAnsi="Times New Roman" w:cs="Times New Roman"/>
                <w:sz w:val="24"/>
                <w:szCs w:val="24"/>
                <w:lang w:val="id-ID" w:eastAsia="id-ID"/>
              </w:rPr>
            </w:pPr>
            <w:r w:rsidRPr="00F75F04">
              <w:rPr>
                <w:rFonts w:ascii="Times New Roman" w:eastAsia="Times New Roman" w:hAnsi="Times New Roman" w:cs="Times New Roman"/>
                <w:sz w:val="24"/>
                <w:szCs w:val="24"/>
                <w:lang w:val="id-ID" w:eastAsia="id-ID"/>
              </w:rPr>
              <w:t>Desa Kambitin Raya</w:t>
            </w:r>
          </w:p>
        </w:tc>
        <w:tc>
          <w:tcPr>
            <w:tcW w:w="1470" w:type="dxa"/>
            <w:tcBorders>
              <w:top w:val="single" w:sz="4" w:space="0" w:color="auto"/>
              <w:left w:val="nil"/>
              <w:bottom w:val="single" w:sz="4" w:space="0" w:color="auto"/>
              <w:right w:val="single" w:sz="4" w:space="0" w:color="auto"/>
            </w:tcBorders>
            <w:shd w:val="clear" w:color="auto" w:fill="auto"/>
            <w:noWrap/>
            <w:vAlign w:val="center"/>
            <w:hideMark/>
          </w:tcPr>
          <w:p w14:paraId="1C72CE59" w14:textId="77777777" w:rsidR="00C625C5" w:rsidRPr="00F75F04" w:rsidRDefault="00C625C5" w:rsidP="00AB29AD">
            <w:pPr>
              <w:spacing w:after="0" w:line="276" w:lineRule="auto"/>
              <w:jc w:val="center"/>
              <w:rPr>
                <w:rFonts w:ascii="Times New Roman" w:eastAsia="Times New Roman" w:hAnsi="Times New Roman" w:cs="Times New Roman"/>
                <w:sz w:val="24"/>
                <w:szCs w:val="24"/>
                <w:lang w:val="id-ID" w:eastAsia="id-ID"/>
              </w:rPr>
            </w:pPr>
            <w:r w:rsidRPr="00F75F04">
              <w:rPr>
                <w:rFonts w:ascii="Times New Roman" w:eastAsia="Times New Roman" w:hAnsi="Times New Roman" w:cs="Times New Roman"/>
                <w:sz w:val="24"/>
                <w:szCs w:val="24"/>
                <w:lang w:val="id-ID" w:eastAsia="id-ID"/>
              </w:rPr>
              <w:t>Sesuai/Tidak</w:t>
            </w:r>
          </w:p>
        </w:tc>
        <w:tc>
          <w:tcPr>
            <w:tcW w:w="2073" w:type="dxa"/>
            <w:tcBorders>
              <w:top w:val="single" w:sz="4" w:space="0" w:color="auto"/>
              <w:left w:val="nil"/>
              <w:bottom w:val="single" w:sz="4" w:space="0" w:color="auto"/>
              <w:right w:val="single" w:sz="4" w:space="0" w:color="auto"/>
            </w:tcBorders>
            <w:shd w:val="clear" w:color="auto" w:fill="auto"/>
            <w:vAlign w:val="center"/>
            <w:hideMark/>
          </w:tcPr>
          <w:p w14:paraId="7B62FB74" w14:textId="77777777" w:rsidR="00C625C5" w:rsidRPr="00F75F04" w:rsidRDefault="00C625C5" w:rsidP="00AB29AD">
            <w:pPr>
              <w:spacing w:after="0" w:line="276" w:lineRule="auto"/>
              <w:jc w:val="center"/>
              <w:rPr>
                <w:rFonts w:ascii="Times New Roman" w:eastAsia="Times New Roman" w:hAnsi="Times New Roman" w:cs="Times New Roman"/>
                <w:sz w:val="24"/>
                <w:szCs w:val="24"/>
                <w:lang w:val="id-ID" w:eastAsia="id-ID"/>
              </w:rPr>
            </w:pPr>
            <w:r w:rsidRPr="00F75F04">
              <w:rPr>
                <w:rFonts w:ascii="Times New Roman" w:eastAsia="Times New Roman" w:hAnsi="Times New Roman" w:cs="Times New Roman"/>
                <w:sz w:val="24"/>
                <w:szCs w:val="24"/>
                <w:lang w:val="id-ID" w:eastAsia="id-ID"/>
              </w:rPr>
              <w:t>Keterangan</w:t>
            </w:r>
          </w:p>
        </w:tc>
      </w:tr>
      <w:tr w:rsidR="00C625C5" w:rsidRPr="00F75F04" w14:paraId="049BEDEC" w14:textId="77777777" w:rsidTr="00AB29AD">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FA1BB22" w14:textId="77777777" w:rsidR="00C625C5" w:rsidRPr="00F75F04" w:rsidRDefault="00C625C5" w:rsidP="00AB29AD">
            <w:pPr>
              <w:spacing w:after="0" w:line="276" w:lineRule="auto"/>
              <w:jc w:val="center"/>
              <w:rPr>
                <w:rFonts w:ascii="Times New Roman" w:eastAsia="Times New Roman" w:hAnsi="Times New Roman" w:cs="Times New Roman"/>
                <w:sz w:val="24"/>
                <w:szCs w:val="24"/>
                <w:lang w:eastAsia="id-ID"/>
              </w:rPr>
            </w:pPr>
            <w:r w:rsidRPr="00F75F04">
              <w:rPr>
                <w:rFonts w:ascii="Times New Roman" w:eastAsia="Times New Roman" w:hAnsi="Times New Roman" w:cs="Times New Roman"/>
                <w:sz w:val="24"/>
                <w:szCs w:val="24"/>
                <w:lang w:eastAsia="id-ID"/>
              </w:rPr>
              <w:t>1</w:t>
            </w:r>
          </w:p>
        </w:tc>
        <w:tc>
          <w:tcPr>
            <w:tcW w:w="2694" w:type="dxa"/>
            <w:tcBorders>
              <w:top w:val="nil"/>
              <w:left w:val="nil"/>
              <w:bottom w:val="single" w:sz="4" w:space="0" w:color="auto"/>
              <w:right w:val="single" w:sz="4" w:space="0" w:color="auto"/>
            </w:tcBorders>
            <w:shd w:val="clear" w:color="auto" w:fill="auto"/>
            <w:noWrap/>
            <w:hideMark/>
          </w:tcPr>
          <w:p w14:paraId="6A94CD55" w14:textId="77777777" w:rsidR="00C625C5" w:rsidRPr="00F75F04" w:rsidRDefault="00C625C5" w:rsidP="00AB29AD">
            <w:pPr>
              <w:spacing w:after="0" w:line="276" w:lineRule="auto"/>
              <w:rPr>
                <w:rFonts w:ascii="Times New Roman" w:eastAsia="Times New Roman" w:hAnsi="Times New Roman" w:cs="Times New Roman"/>
                <w:sz w:val="24"/>
                <w:szCs w:val="24"/>
                <w:lang w:eastAsia="id-ID"/>
              </w:rPr>
            </w:pPr>
            <w:r w:rsidRPr="00F75F04">
              <w:rPr>
                <w:rFonts w:ascii="Times New Roman" w:eastAsia="Times New Roman" w:hAnsi="Times New Roman" w:cs="Times New Roman"/>
                <w:sz w:val="24"/>
                <w:szCs w:val="24"/>
                <w:lang w:eastAsia="id-ID"/>
              </w:rPr>
              <w:t>Pasal 2 ayat (1) Keuangan desa dikelola berdasarkan asas-asas transparan, akuntabel, partisipatif serta dilakukan dengan tertib dan disiplin anggaran</w:t>
            </w:r>
          </w:p>
        </w:tc>
        <w:tc>
          <w:tcPr>
            <w:tcW w:w="2410" w:type="dxa"/>
            <w:tcBorders>
              <w:top w:val="nil"/>
              <w:left w:val="nil"/>
              <w:bottom w:val="single" w:sz="4" w:space="0" w:color="auto"/>
              <w:right w:val="single" w:sz="4" w:space="0" w:color="auto"/>
            </w:tcBorders>
            <w:shd w:val="clear" w:color="auto" w:fill="auto"/>
            <w:noWrap/>
            <w:hideMark/>
          </w:tcPr>
          <w:p w14:paraId="699628BE" w14:textId="77777777" w:rsidR="00C625C5" w:rsidRPr="00F75F04" w:rsidRDefault="00C625C5" w:rsidP="00AB29AD">
            <w:pPr>
              <w:spacing w:after="0" w:line="276" w:lineRule="auto"/>
              <w:rPr>
                <w:rFonts w:ascii="Times New Roman" w:eastAsia="Times New Roman" w:hAnsi="Times New Roman" w:cs="Times New Roman"/>
                <w:sz w:val="24"/>
                <w:szCs w:val="24"/>
                <w:lang w:eastAsia="id-ID"/>
              </w:rPr>
            </w:pPr>
            <w:r w:rsidRPr="00F75F04">
              <w:rPr>
                <w:rFonts w:ascii="Times New Roman" w:eastAsia="Times New Roman" w:hAnsi="Times New Roman" w:cs="Times New Roman"/>
                <w:sz w:val="24"/>
                <w:szCs w:val="24"/>
                <w:lang w:eastAsia="id-ID"/>
              </w:rPr>
              <w:t>Adanya keterbukaan kepada masrakat oleh pemerintah desa terkait proses laporan keuangan</w:t>
            </w:r>
          </w:p>
        </w:tc>
        <w:tc>
          <w:tcPr>
            <w:tcW w:w="1470" w:type="dxa"/>
            <w:tcBorders>
              <w:top w:val="nil"/>
              <w:left w:val="nil"/>
              <w:bottom w:val="single" w:sz="4" w:space="0" w:color="auto"/>
              <w:right w:val="single" w:sz="4" w:space="0" w:color="auto"/>
            </w:tcBorders>
            <w:shd w:val="clear" w:color="auto" w:fill="auto"/>
            <w:noWrap/>
            <w:hideMark/>
          </w:tcPr>
          <w:p w14:paraId="40A5EC52" w14:textId="77777777" w:rsidR="00C625C5" w:rsidRPr="00F75F04" w:rsidRDefault="00C625C5" w:rsidP="00AB29AD">
            <w:pPr>
              <w:spacing w:after="0" w:line="276" w:lineRule="auto"/>
              <w:rPr>
                <w:rFonts w:ascii="Times New Roman" w:eastAsia="Times New Roman" w:hAnsi="Times New Roman" w:cs="Times New Roman"/>
                <w:sz w:val="24"/>
                <w:szCs w:val="24"/>
                <w:lang w:eastAsia="id-ID"/>
              </w:rPr>
            </w:pPr>
            <w:r w:rsidRPr="00F75F04">
              <w:rPr>
                <w:rFonts w:ascii="Times New Roman" w:eastAsia="Times New Roman" w:hAnsi="Times New Roman" w:cs="Times New Roman"/>
                <w:sz w:val="24"/>
                <w:szCs w:val="24"/>
                <w:lang w:eastAsia="id-ID"/>
              </w:rPr>
              <w:t>Sesuai</w:t>
            </w:r>
          </w:p>
        </w:tc>
        <w:tc>
          <w:tcPr>
            <w:tcW w:w="2073" w:type="dxa"/>
            <w:tcBorders>
              <w:top w:val="nil"/>
              <w:left w:val="nil"/>
              <w:bottom w:val="single" w:sz="4" w:space="0" w:color="auto"/>
              <w:right w:val="single" w:sz="4" w:space="0" w:color="auto"/>
            </w:tcBorders>
            <w:shd w:val="clear" w:color="auto" w:fill="auto"/>
            <w:noWrap/>
            <w:hideMark/>
          </w:tcPr>
          <w:p w14:paraId="3867E3D3" w14:textId="77777777" w:rsidR="00C625C5" w:rsidRPr="00F75F04" w:rsidRDefault="00C625C5" w:rsidP="00AB29AD">
            <w:pPr>
              <w:spacing w:after="0" w:line="276" w:lineRule="auto"/>
              <w:rPr>
                <w:rFonts w:ascii="Times New Roman" w:eastAsia="Times New Roman" w:hAnsi="Times New Roman" w:cs="Times New Roman"/>
                <w:sz w:val="24"/>
                <w:szCs w:val="24"/>
                <w:lang w:val="id-ID" w:eastAsia="id-ID"/>
              </w:rPr>
            </w:pPr>
            <w:r w:rsidRPr="00F75F04">
              <w:rPr>
                <w:rFonts w:ascii="Times New Roman" w:hAnsi="Times New Roman" w:cs="Times New Roman"/>
                <w:sz w:val="24"/>
                <w:szCs w:val="24"/>
              </w:rPr>
              <w:t>Sejauh ini soal keuangan, para pegawai sini (Desa Kambitin Raya) selalu terbuka berapapun itu jumlahnya</w:t>
            </w:r>
          </w:p>
        </w:tc>
      </w:tr>
      <w:tr w:rsidR="00C625C5" w:rsidRPr="00F75F04" w14:paraId="0D66084F" w14:textId="77777777" w:rsidTr="00AB29AD">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D032929" w14:textId="77777777" w:rsidR="00C625C5" w:rsidRPr="00F75F04" w:rsidRDefault="00C625C5" w:rsidP="00AB29AD">
            <w:pPr>
              <w:spacing w:after="0" w:line="276" w:lineRule="auto"/>
              <w:jc w:val="center"/>
              <w:rPr>
                <w:rFonts w:ascii="Times New Roman" w:eastAsia="Times New Roman" w:hAnsi="Times New Roman" w:cs="Times New Roman"/>
                <w:sz w:val="24"/>
                <w:szCs w:val="24"/>
                <w:lang w:eastAsia="id-ID"/>
              </w:rPr>
            </w:pPr>
            <w:r w:rsidRPr="00F75F04">
              <w:rPr>
                <w:rFonts w:ascii="Times New Roman" w:eastAsia="Times New Roman" w:hAnsi="Times New Roman" w:cs="Times New Roman"/>
                <w:sz w:val="24"/>
                <w:szCs w:val="24"/>
                <w:lang w:eastAsia="id-ID"/>
              </w:rPr>
              <w:t>2</w:t>
            </w:r>
          </w:p>
        </w:tc>
        <w:tc>
          <w:tcPr>
            <w:tcW w:w="2694" w:type="dxa"/>
            <w:tcBorders>
              <w:top w:val="nil"/>
              <w:left w:val="nil"/>
              <w:bottom w:val="single" w:sz="4" w:space="0" w:color="auto"/>
              <w:right w:val="single" w:sz="4" w:space="0" w:color="auto"/>
            </w:tcBorders>
            <w:shd w:val="clear" w:color="auto" w:fill="auto"/>
            <w:noWrap/>
            <w:hideMark/>
          </w:tcPr>
          <w:p w14:paraId="2D4EED1A" w14:textId="77777777" w:rsidR="00C625C5" w:rsidRPr="00F75F04" w:rsidRDefault="00C625C5" w:rsidP="00AB29AD">
            <w:pPr>
              <w:spacing w:after="0" w:line="276" w:lineRule="auto"/>
              <w:rPr>
                <w:rFonts w:ascii="Times New Roman" w:eastAsia="Times New Roman" w:hAnsi="Times New Roman" w:cs="Times New Roman"/>
                <w:sz w:val="24"/>
                <w:szCs w:val="24"/>
                <w:lang w:val="id-ID" w:eastAsia="id-ID"/>
              </w:rPr>
            </w:pPr>
            <w:r w:rsidRPr="00F75F04">
              <w:rPr>
                <w:rFonts w:ascii="Times New Roman" w:eastAsia="Times New Roman" w:hAnsi="Times New Roman" w:cs="Times New Roman"/>
                <w:sz w:val="24"/>
                <w:szCs w:val="24"/>
                <w:lang w:eastAsia="id-ID"/>
              </w:rPr>
              <w:t>Pasal 2 ayat (1) Keuangan desa dikelola berdasarkan asas-asas transparan, akuntabel, partisipatif serta dilakukan dengan tertib dan disiplin anggaran</w:t>
            </w:r>
          </w:p>
        </w:tc>
        <w:tc>
          <w:tcPr>
            <w:tcW w:w="2410" w:type="dxa"/>
            <w:tcBorders>
              <w:top w:val="nil"/>
              <w:left w:val="nil"/>
              <w:bottom w:val="single" w:sz="4" w:space="0" w:color="auto"/>
              <w:right w:val="single" w:sz="4" w:space="0" w:color="auto"/>
            </w:tcBorders>
            <w:shd w:val="clear" w:color="auto" w:fill="auto"/>
            <w:noWrap/>
            <w:hideMark/>
          </w:tcPr>
          <w:p w14:paraId="47EAC4CE" w14:textId="77777777" w:rsidR="00C625C5" w:rsidRPr="00F75F04" w:rsidRDefault="00C625C5" w:rsidP="00AB29AD">
            <w:pPr>
              <w:spacing w:after="0" w:line="276" w:lineRule="auto"/>
              <w:rPr>
                <w:rFonts w:ascii="Times New Roman" w:eastAsia="Times New Roman" w:hAnsi="Times New Roman" w:cs="Times New Roman"/>
                <w:sz w:val="24"/>
                <w:szCs w:val="24"/>
                <w:lang w:eastAsia="id-ID"/>
              </w:rPr>
            </w:pPr>
            <w:r w:rsidRPr="00F75F04">
              <w:rPr>
                <w:rFonts w:ascii="Times New Roman" w:eastAsia="Times New Roman" w:hAnsi="Times New Roman" w:cs="Times New Roman"/>
                <w:sz w:val="24"/>
                <w:szCs w:val="24"/>
                <w:lang w:eastAsia="id-ID"/>
              </w:rPr>
              <w:t>Masyarakat diajak untukj berperan aktif dalam pengambilan keputusan</w:t>
            </w:r>
          </w:p>
        </w:tc>
        <w:tc>
          <w:tcPr>
            <w:tcW w:w="1470" w:type="dxa"/>
            <w:tcBorders>
              <w:top w:val="nil"/>
              <w:left w:val="nil"/>
              <w:bottom w:val="single" w:sz="4" w:space="0" w:color="auto"/>
              <w:right w:val="single" w:sz="4" w:space="0" w:color="auto"/>
            </w:tcBorders>
            <w:shd w:val="clear" w:color="auto" w:fill="auto"/>
            <w:noWrap/>
            <w:hideMark/>
          </w:tcPr>
          <w:p w14:paraId="148CDBD2" w14:textId="77777777" w:rsidR="00C625C5" w:rsidRPr="00F75F04" w:rsidRDefault="00C625C5" w:rsidP="00AB29AD">
            <w:pPr>
              <w:spacing w:after="0" w:line="276" w:lineRule="auto"/>
              <w:rPr>
                <w:rFonts w:ascii="Times New Roman" w:eastAsia="Times New Roman" w:hAnsi="Times New Roman" w:cs="Times New Roman"/>
                <w:sz w:val="24"/>
                <w:szCs w:val="24"/>
                <w:lang w:eastAsia="id-ID"/>
              </w:rPr>
            </w:pPr>
            <w:r w:rsidRPr="00F75F04">
              <w:rPr>
                <w:rFonts w:ascii="Times New Roman" w:eastAsia="Times New Roman" w:hAnsi="Times New Roman" w:cs="Times New Roman"/>
                <w:sz w:val="24"/>
                <w:szCs w:val="24"/>
                <w:lang w:eastAsia="id-ID"/>
              </w:rPr>
              <w:t>Sesuai</w:t>
            </w:r>
          </w:p>
        </w:tc>
        <w:tc>
          <w:tcPr>
            <w:tcW w:w="2073" w:type="dxa"/>
            <w:tcBorders>
              <w:top w:val="nil"/>
              <w:left w:val="nil"/>
              <w:bottom w:val="single" w:sz="4" w:space="0" w:color="auto"/>
              <w:right w:val="single" w:sz="4" w:space="0" w:color="auto"/>
            </w:tcBorders>
            <w:shd w:val="clear" w:color="auto" w:fill="auto"/>
            <w:noWrap/>
            <w:hideMark/>
          </w:tcPr>
          <w:p w14:paraId="7AD9B79D" w14:textId="77777777" w:rsidR="00C625C5" w:rsidRPr="00F75F04" w:rsidRDefault="00C625C5" w:rsidP="00AB29AD">
            <w:pPr>
              <w:spacing w:after="0" w:line="276" w:lineRule="auto"/>
              <w:rPr>
                <w:rFonts w:ascii="Times New Roman" w:eastAsia="Times New Roman" w:hAnsi="Times New Roman" w:cs="Times New Roman"/>
                <w:sz w:val="24"/>
                <w:szCs w:val="24"/>
                <w:lang w:val="id-ID" w:eastAsia="id-ID"/>
              </w:rPr>
            </w:pPr>
            <w:r w:rsidRPr="00F75F04">
              <w:rPr>
                <w:rFonts w:ascii="Times New Roman" w:hAnsi="Times New Roman" w:cs="Times New Roman"/>
                <w:sz w:val="24"/>
                <w:szCs w:val="24"/>
              </w:rPr>
              <w:t>seringa ada musyawarah dari kantor desa. Jadi kami sering berinteraksi langsung, biasanya bahas uang juga</w:t>
            </w:r>
          </w:p>
        </w:tc>
      </w:tr>
    </w:tbl>
    <w:p w14:paraId="1E59855C" w14:textId="77777777" w:rsidR="00C625C5" w:rsidRDefault="00C625C5" w:rsidP="00C625C5">
      <w:pPr>
        <w:tabs>
          <w:tab w:val="left" w:pos="2565"/>
        </w:tabs>
        <w:spacing w:line="276" w:lineRule="auto"/>
      </w:pPr>
    </w:p>
    <w:p w14:paraId="6B5DD8E9" w14:textId="77777777" w:rsidR="00C625C5" w:rsidRDefault="00C625C5" w:rsidP="00C625C5">
      <w:pPr>
        <w:pStyle w:val="3"/>
        <w:numPr>
          <w:ilvl w:val="0"/>
          <w:numId w:val="0"/>
        </w:numPr>
        <w:spacing w:line="240" w:lineRule="auto"/>
        <w:jc w:val="both"/>
      </w:pPr>
      <w:bookmarkStart w:id="45" w:name="_Toc105315333"/>
      <w:bookmarkStart w:id="46" w:name="_Toc107262256"/>
      <w:bookmarkStart w:id="47" w:name="_Toc107344345"/>
      <w:bookmarkStart w:id="48" w:name="_Toc107431538"/>
      <w:bookmarkStart w:id="49" w:name="_Toc107432581"/>
      <w:r w:rsidRPr="00F75F04">
        <w:t>Akuntabilitas Pengelolaan APBDes Di Desa Kambitin Raya</w:t>
      </w:r>
      <w:bookmarkEnd w:id="45"/>
      <w:bookmarkEnd w:id="46"/>
      <w:bookmarkEnd w:id="47"/>
      <w:bookmarkEnd w:id="48"/>
      <w:bookmarkEnd w:id="49"/>
    </w:p>
    <w:p w14:paraId="0A574F38" w14:textId="77777777" w:rsidR="00C625C5" w:rsidRDefault="00C625C5" w:rsidP="00C625C5">
      <w:pPr>
        <w:pStyle w:val="3"/>
        <w:numPr>
          <w:ilvl w:val="0"/>
          <w:numId w:val="0"/>
        </w:numPr>
        <w:spacing w:line="240" w:lineRule="auto"/>
        <w:jc w:val="both"/>
        <w:rPr>
          <w:b w:val="0"/>
          <w:bCs w:val="0"/>
        </w:rPr>
      </w:pPr>
      <w:r w:rsidRPr="0038144F">
        <w:rPr>
          <w:b w:val="0"/>
          <w:bCs w:val="0"/>
        </w:rPr>
        <w:t xml:space="preserve">Akuntabilitas adalah bentuk pertanggungjawaban pihak yang diberikan amanah oleh masyarakat untuk mengelola arus keuangan yang digunakan dalam membangun desa. Berdasarkan </w:t>
      </w:r>
      <w:r w:rsidRPr="0038144F">
        <w:rPr>
          <w:b w:val="0"/>
          <w:bCs w:val="0"/>
          <w:lang w:val="id-ID"/>
        </w:rPr>
        <w:t>Permendagri nomor 113 tahun 2014 pasal 35</w:t>
      </w:r>
      <w:r w:rsidRPr="0038144F">
        <w:rPr>
          <w:b w:val="0"/>
          <w:bCs w:val="0"/>
        </w:rPr>
        <w:t xml:space="preserve"> tentang Pengelolaan Keuangan Desa yang </w:t>
      </w:r>
      <w:r w:rsidRPr="0038144F">
        <w:rPr>
          <w:b w:val="0"/>
          <w:bCs w:val="0"/>
          <w:lang w:val="id-ID"/>
        </w:rPr>
        <w:t>menyatakan</w:t>
      </w:r>
      <w:r w:rsidRPr="0038144F">
        <w:rPr>
          <w:b w:val="0"/>
          <w:bCs w:val="0"/>
        </w:rPr>
        <w:t xml:space="preserve"> </w:t>
      </w:r>
      <w:r w:rsidRPr="0038144F">
        <w:rPr>
          <w:b w:val="0"/>
          <w:bCs w:val="0"/>
          <w:lang w:val="id-ID"/>
        </w:rPr>
        <w:t xml:space="preserve">bahwa, penatausahaan dilakukan oleh </w:t>
      </w:r>
      <w:r w:rsidRPr="0038144F">
        <w:rPr>
          <w:b w:val="0"/>
          <w:bCs w:val="0"/>
        </w:rPr>
        <w:t>b</w:t>
      </w:r>
      <w:r w:rsidRPr="0038144F">
        <w:rPr>
          <w:b w:val="0"/>
          <w:bCs w:val="0"/>
          <w:lang w:val="id-ID"/>
        </w:rPr>
        <w:t xml:space="preserve">endahara </w:t>
      </w:r>
      <w:r w:rsidRPr="0038144F">
        <w:rPr>
          <w:b w:val="0"/>
          <w:bCs w:val="0"/>
        </w:rPr>
        <w:t>d</w:t>
      </w:r>
      <w:r w:rsidRPr="0038144F">
        <w:rPr>
          <w:b w:val="0"/>
          <w:bCs w:val="0"/>
          <w:lang w:val="id-ID"/>
        </w:rPr>
        <w:t>esa yang wajib</w:t>
      </w:r>
      <w:r w:rsidRPr="0038144F">
        <w:rPr>
          <w:b w:val="0"/>
          <w:bCs w:val="0"/>
        </w:rPr>
        <w:t xml:space="preserve"> </w:t>
      </w:r>
      <w:r w:rsidRPr="0038144F">
        <w:rPr>
          <w:b w:val="0"/>
          <w:bCs w:val="0"/>
          <w:lang w:val="id-ID"/>
        </w:rPr>
        <w:t>melakukan pencatatan setiap pemasukan dan pengeluaran kas serta</w:t>
      </w:r>
      <w:r w:rsidRPr="0038144F">
        <w:rPr>
          <w:b w:val="0"/>
          <w:bCs w:val="0"/>
        </w:rPr>
        <w:t xml:space="preserve"> </w:t>
      </w:r>
      <w:r w:rsidRPr="0038144F">
        <w:rPr>
          <w:b w:val="0"/>
          <w:bCs w:val="0"/>
          <w:lang w:val="id-ID"/>
        </w:rPr>
        <w:t>melakukan</w:t>
      </w:r>
      <w:r w:rsidRPr="0038144F">
        <w:rPr>
          <w:b w:val="0"/>
          <w:bCs w:val="0"/>
        </w:rPr>
        <w:t xml:space="preserve"> </w:t>
      </w:r>
      <w:r w:rsidRPr="0038144F">
        <w:rPr>
          <w:b w:val="0"/>
          <w:bCs w:val="0"/>
          <w:lang w:val="id-ID"/>
        </w:rPr>
        <w:t>tutup buku setiap akhir</w:t>
      </w:r>
      <w:r w:rsidRPr="0038144F">
        <w:rPr>
          <w:b w:val="0"/>
          <w:bCs w:val="0"/>
        </w:rPr>
        <w:t xml:space="preserve"> </w:t>
      </w:r>
      <w:r w:rsidRPr="0038144F">
        <w:rPr>
          <w:b w:val="0"/>
          <w:bCs w:val="0"/>
          <w:lang w:val="id-ID"/>
        </w:rPr>
        <w:t>bulan secara tertib</w:t>
      </w:r>
      <w:r w:rsidRPr="0038144F">
        <w:rPr>
          <w:b w:val="0"/>
          <w:bCs w:val="0"/>
        </w:rPr>
        <w:t xml:space="preserve">, bendahara desa wajib mempertanggungjawabkan uang melalui laporan pertanggungjawaban. Tingkat </w:t>
      </w:r>
      <w:r w:rsidRPr="0038144F">
        <w:rPr>
          <w:b w:val="0"/>
          <w:bCs w:val="0"/>
        </w:rPr>
        <w:lastRenderedPageBreak/>
        <w:t xml:space="preserve">akuntabilitas Desa Kambitin Raya dalam pengelolaan APBDes dapat dikatakan baik dan sudah sesuai dengan indikator dari </w:t>
      </w:r>
      <w:r w:rsidRPr="0038144F">
        <w:rPr>
          <w:b w:val="0"/>
          <w:bCs w:val="0"/>
          <w:lang w:val="id-ID"/>
        </w:rPr>
        <w:t>Permendagri nomor 113 tahun 2014</w:t>
      </w:r>
      <w:r w:rsidRPr="0038144F">
        <w:rPr>
          <w:b w:val="0"/>
          <w:bCs w:val="0"/>
        </w:rPr>
        <w:t>.</w:t>
      </w:r>
    </w:p>
    <w:p w14:paraId="5286D276" w14:textId="77777777" w:rsidR="00C625C5" w:rsidRDefault="00C625C5" w:rsidP="00C625C5">
      <w:pPr>
        <w:pStyle w:val="3"/>
        <w:numPr>
          <w:ilvl w:val="0"/>
          <w:numId w:val="0"/>
        </w:numPr>
        <w:spacing w:line="240" w:lineRule="auto"/>
        <w:jc w:val="both"/>
        <w:rPr>
          <w:b w:val="0"/>
          <w:bCs w:val="0"/>
        </w:rPr>
      </w:pPr>
    </w:p>
    <w:p w14:paraId="1944DEC6" w14:textId="77777777" w:rsidR="00C625C5" w:rsidRPr="00F75F04" w:rsidRDefault="00C625C5" w:rsidP="00C625C5">
      <w:pPr>
        <w:pStyle w:val="Tabel"/>
        <w:spacing w:line="276" w:lineRule="auto"/>
        <w:jc w:val="both"/>
        <w:rPr>
          <w:b w:val="0"/>
          <w:bCs w:val="0"/>
          <w:color w:val="auto"/>
        </w:rPr>
      </w:pPr>
      <w:bookmarkStart w:id="50" w:name="_Toc107259901"/>
      <w:bookmarkStart w:id="51" w:name="_Toc107344103"/>
      <w:bookmarkStart w:id="52" w:name="_Toc107432038"/>
      <w:r w:rsidRPr="00F75F04">
        <w:rPr>
          <w:b w:val="0"/>
          <w:bCs w:val="0"/>
          <w:color w:val="auto"/>
        </w:rPr>
        <w:t>Tabe</w:t>
      </w:r>
      <w:r>
        <w:rPr>
          <w:b w:val="0"/>
          <w:bCs w:val="0"/>
          <w:color w:val="auto"/>
        </w:rPr>
        <w:t>l</w:t>
      </w:r>
      <w:r w:rsidRPr="00F75F04">
        <w:rPr>
          <w:b w:val="0"/>
          <w:bCs w:val="0"/>
          <w:color w:val="auto"/>
        </w:rPr>
        <w:t xml:space="preserve"> 4.</w:t>
      </w:r>
      <w:r>
        <w:rPr>
          <w:b w:val="0"/>
          <w:bCs w:val="0"/>
          <w:color w:val="auto"/>
        </w:rPr>
        <w:t>5</w:t>
      </w:r>
      <w:r w:rsidRPr="00F75F04">
        <w:rPr>
          <w:b w:val="0"/>
          <w:bCs w:val="0"/>
          <w:color w:val="auto"/>
        </w:rPr>
        <w:t>. Perbandingan Akuntabilitas Indikator Tahap Perencanaan Di Desa Kambitin Raya Dengan Permendagri No. 113 Thn 2014</w:t>
      </w:r>
      <w:bookmarkEnd w:id="50"/>
      <w:bookmarkEnd w:id="51"/>
      <w:bookmarkEnd w:id="52"/>
    </w:p>
    <w:tbl>
      <w:tblPr>
        <w:tblW w:w="9133" w:type="dxa"/>
        <w:tblInd w:w="-5" w:type="dxa"/>
        <w:tblLook w:val="04A0" w:firstRow="1" w:lastRow="0" w:firstColumn="1" w:lastColumn="0" w:noHBand="0" w:noVBand="1"/>
      </w:tblPr>
      <w:tblGrid>
        <w:gridCol w:w="554"/>
        <w:gridCol w:w="2423"/>
        <w:gridCol w:w="2268"/>
        <w:gridCol w:w="1470"/>
        <w:gridCol w:w="2418"/>
      </w:tblGrid>
      <w:tr w:rsidR="00C625C5" w:rsidRPr="00F75F04" w14:paraId="69458138" w14:textId="77777777" w:rsidTr="00AB29AD">
        <w:trPr>
          <w:trHeight w:val="600"/>
        </w:trPr>
        <w:tc>
          <w:tcPr>
            <w:tcW w:w="5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23069C" w14:textId="77777777" w:rsidR="00C625C5" w:rsidRPr="00F75F04" w:rsidRDefault="00C625C5" w:rsidP="00AB29AD">
            <w:pPr>
              <w:spacing w:after="0" w:line="276" w:lineRule="auto"/>
              <w:jc w:val="center"/>
              <w:rPr>
                <w:rFonts w:ascii="Times New Roman" w:eastAsia="Times New Roman" w:hAnsi="Times New Roman" w:cs="Times New Roman"/>
                <w:sz w:val="24"/>
                <w:szCs w:val="24"/>
                <w:lang w:val="id-ID" w:eastAsia="id-ID"/>
              </w:rPr>
            </w:pPr>
            <w:r w:rsidRPr="00F75F04">
              <w:rPr>
                <w:rFonts w:ascii="Times New Roman" w:eastAsia="Times New Roman" w:hAnsi="Times New Roman" w:cs="Times New Roman"/>
                <w:sz w:val="24"/>
                <w:szCs w:val="24"/>
                <w:lang w:val="id-ID" w:eastAsia="id-ID"/>
              </w:rPr>
              <w:t>No</w:t>
            </w:r>
          </w:p>
        </w:tc>
        <w:tc>
          <w:tcPr>
            <w:tcW w:w="2423" w:type="dxa"/>
            <w:tcBorders>
              <w:top w:val="single" w:sz="4" w:space="0" w:color="auto"/>
              <w:left w:val="nil"/>
              <w:bottom w:val="single" w:sz="4" w:space="0" w:color="auto"/>
              <w:right w:val="single" w:sz="4" w:space="0" w:color="auto"/>
            </w:tcBorders>
            <w:shd w:val="clear" w:color="auto" w:fill="auto"/>
            <w:vAlign w:val="center"/>
            <w:hideMark/>
          </w:tcPr>
          <w:p w14:paraId="14C13663" w14:textId="77777777" w:rsidR="00C625C5" w:rsidRPr="00F75F04" w:rsidRDefault="00C625C5" w:rsidP="00AB29AD">
            <w:pPr>
              <w:spacing w:after="0" w:line="276" w:lineRule="auto"/>
              <w:jc w:val="center"/>
              <w:rPr>
                <w:rFonts w:ascii="Times New Roman" w:eastAsia="Times New Roman" w:hAnsi="Times New Roman" w:cs="Times New Roman"/>
                <w:sz w:val="24"/>
                <w:szCs w:val="24"/>
                <w:lang w:val="id-ID" w:eastAsia="id-ID"/>
              </w:rPr>
            </w:pPr>
            <w:r w:rsidRPr="00F75F04">
              <w:rPr>
                <w:rFonts w:ascii="Times New Roman" w:eastAsia="Times New Roman" w:hAnsi="Times New Roman" w:cs="Times New Roman"/>
                <w:sz w:val="24"/>
                <w:szCs w:val="24"/>
                <w:lang w:val="id-ID" w:eastAsia="id-ID"/>
              </w:rPr>
              <w:t>Permendagri No. 113 Tahun 2014</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35031C8" w14:textId="77777777" w:rsidR="00C625C5" w:rsidRPr="00F75F04" w:rsidRDefault="00C625C5" w:rsidP="00AB29AD">
            <w:pPr>
              <w:spacing w:after="0" w:line="276" w:lineRule="auto"/>
              <w:jc w:val="center"/>
              <w:rPr>
                <w:rFonts w:ascii="Times New Roman" w:eastAsia="Times New Roman" w:hAnsi="Times New Roman" w:cs="Times New Roman"/>
                <w:sz w:val="24"/>
                <w:szCs w:val="24"/>
                <w:lang w:val="id-ID" w:eastAsia="id-ID"/>
              </w:rPr>
            </w:pPr>
            <w:r w:rsidRPr="00F75F04">
              <w:rPr>
                <w:rFonts w:ascii="Times New Roman" w:eastAsia="Times New Roman" w:hAnsi="Times New Roman" w:cs="Times New Roman"/>
                <w:sz w:val="24"/>
                <w:szCs w:val="24"/>
                <w:lang w:val="id-ID" w:eastAsia="id-ID"/>
              </w:rPr>
              <w:t>Desa Kambitin Raya</w:t>
            </w:r>
          </w:p>
        </w:tc>
        <w:tc>
          <w:tcPr>
            <w:tcW w:w="1470" w:type="dxa"/>
            <w:tcBorders>
              <w:top w:val="single" w:sz="4" w:space="0" w:color="auto"/>
              <w:left w:val="nil"/>
              <w:bottom w:val="single" w:sz="4" w:space="0" w:color="auto"/>
              <w:right w:val="single" w:sz="4" w:space="0" w:color="auto"/>
            </w:tcBorders>
            <w:shd w:val="clear" w:color="auto" w:fill="auto"/>
            <w:noWrap/>
            <w:vAlign w:val="center"/>
            <w:hideMark/>
          </w:tcPr>
          <w:p w14:paraId="4692B0E1" w14:textId="77777777" w:rsidR="00C625C5" w:rsidRPr="00F75F04" w:rsidRDefault="00C625C5" w:rsidP="00AB29AD">
            <w:pPr>
              <w:spacing w:after="0" w:line="276" w:lineRule="auto"/>
              <w:jc w:val="center"/>
              <w:rPr>
                <w:rFonts w:ascii="Times New Roman" w:eastAsia="Times New Roman" w:hAnsi="Times New Roman" w:cs="Times New Roman"/>
                <w:sz w:val="24"/>
                <w:szCs w:val="24"/>
                <w:lang w:val="id-ID" w:eastAsia="id-ID"/>
              </w:rPr>
            </w:pPr>
            <w:r w:rsidRPr="00F75F04">
              <w:rPr>
                <w:rFonts w:ascii="Times New Roman" w:eastAsia="Times New Roman" w:hAnsi="Times New Roman" w:cs="Times New Roman"/>
                <w:sz w:val="24"/>
                <w:szCs w:val="24"/>
                <w:lang w:val="id-ID" w:eastAsia="id-ID"/>
              </w:rPr>
              <w:t>Sesuai/Tidak</w:t>
            </w:r>
          </w:p>
        </w:tc>
        <w:tc>
          <w:tcPr>
            <w:tcW w:w="2418" w:type="dxa"/>
            <w:tcBorders>
              <w:top w:val="single" w:sz="4" w:space="0" w:color="auto"/>
              <w:left w:val="nil"/>
              <w:bottom w:val="single" w:sz="4" w:space="0" w:color="auto"/>
              <w:right w:val="single" w:sz="4" w:space="0" w:color="auto"/>
            </w:tcBorders>
            <w:shd w:val="clear" w:color="auto" w:fill="auto"/>
            <w:vAlign w:val="center"/>
            <w:hideMark/>
          </w:tcPr>
          <w:p w14:paraId="04987ECF" w14:textId="77777777" w:rsidR="00C625C5" w:rsidRPr="00F75F04" w:rsidRDefault="00C625C5" w:rsidP="00AB29AD">
            <w:pPr>
              <w:spacing w:after="0" w:line="276" w:lineRule="auto"/>
              <w:jc w:val="center"/>
              <w:rPr>
                <w:rFonts w:ascii="Times New Roman" w:eastAsia="Times New Roman" w:hAnsi="Times New Roman" w:cs="Times New Roman"/>
                <w:sz w:val="24"/>
                <w:szCs w:val="24"/>
                <w:lang w:val="id-ID" w:eastAsia="id-ID"/>
              </w:rPr>
            </w:pPr>
            <w:r w:rsidRPr="00F75F04">
              <w:rPr>
                <w:rFonts w:ascii="Times New Roman" w:eastAsia="Times New Roman" w:hAnsi="Times New Roman" w:cs="Times New Roman"/>
                <w:sz w:val="24"/>
                <w:szCs w:val="24"/>
                <w:lang w:val="id-ID" w:eastAsia="id-ID"/>
              </w:rPr>
              <w:t>Keterangan</w:t>
            </w:r>
          </w:p>
        </w:tc>
      </w:tr>
      <w:tr w:rsidR="00C625C5" w:rsidRPr="00F75F04" w14:paraId="6F2B7C64" w14:textId="77777777" w:rsidTr="00AB29AD">
        <w:trPr>
          <w:trHeight w:val="300"/>
        </w:trPr>
        <w:tc>
          <w:tcPr>
            <w:tcW w:w="554" w:type="dxa"/>
            <w:tcBorders>
              <w:top w:val="nil"/>
              <w:left w:val="single" w:sz="4" w:space="0" w:color="auto"/>
              <w:bottom w:val="single" w:sz="4" w:space="0" w:color="auto"/>
              <w:right w:val="single" w:sz="4" w:space="0" w:color="auto"/>
            </w:tcBorders>
            <w:shd w:val="clear" w:color="auto" w:fill="auto"/>
            <w:noWrap/>
            <w:vAlign w:val="center"/>
            <w:hideMark/>
          </w:tcPr>
          <w:p w14:paraId="2A7B4020" w14:textId="77777777" w:rsidR="00C625C5" w:rsidRPr="00F75F04" w:rsidRDefault="00C625C5" w:rsidP="00AB29AD">
            <w:pPr>
              <w:spacing w:after="0" w:line="276" w:lineRule="auto"/>
              <w:jc w:val="center"/>
              <w:rPr>
                <w:rFonts w:ascii="Times New Roman" w:eastAsia="Times New Roman" w:hAnsi="Times New Roman" w:cs="Times New Roman"/>
                <w:sz w:val="24"/>
                <w:szCs w:val="24"/>
                <w:lang w:eastAsia="id-ID"/>
              </w:rPr>
            </w:pPr>
            <w:r w:rsidRPr="00F75F04">
              <w:rPr>
                <w:rFonts w:ascii="Times New Roman" w:eastAsia="Times New Roman" w:hAnsi="Times New Roman" w:cs="Times New Roman"/>
                <w:sz w:val="24"/>
                <w:szCs w:val="24"/>
                <w:lang w:eastAsia="id-ID"/>
              </w:rPr>
              <w:t>1</w:t>
            </w:r>
          </w:p>
        </w:tc>
        <w:tc>
          <w:tcPr>
            <w:tcW w:w="2423" w:type="dxa"/>
            <w:tcBorders>
              <w:top w:val="nil"/>
              <w:left w:val="nil"/>
              <w:bottom w:val="single" w:sz="4" w:space="0" w:color="auto"/>
              <w:right w:val="single" w:sz="4" w:space="0" w:color="auto"/>
            </w:tcBorders>
            <w:shd w:val="clear" w:color="auto" w:fill="auto"/>
            <w:noWrap/>
            <w:hideMark/>
          </w:tcPr>
          <w:p w14:paraId="5557CBFD" w14:textId="77777777" w:rsidR="00C625C5" w:rsidRPr="00F75F04" w:rsidRDefault="00C625C5" w:rsidP="00AB29AD">
            <w:pPr>
              <w:spacing w:after="0" w:line="276" w:lineRule="auto"/>
              <w:rPr>
                <w:rFonts w:ascii="Times New Roman" w:eastAsia="Times New Roman" w:hAnsi="Times New Roman" w:cs="Times New Roman"/>
                <w:sz w:val="24"/>
                <w:szCs w:val="24"/>
                <w:lang w:val="id-ID" w:eastAsia="id-ID"/>
              </w:rPr>
            </w:pPr>
            <w:r w:rsidRPr="00F75F04">
              <w:rPr>
                <w:rFonts w:ascii="Times New Roman" w:eastAsia="Times New Roman" w:hAnsi="Times New Roman" w:cs="Times New Roman"/>
                <w:sz w:val="24"/>
                <w:szCs w:val="24"/>
                <w:lang w:eastAsia="id-ID"/>
              </w:rPr>
              <w:t>Pasal 35 ayat (1) Penatausahaan dilakukan oleh bendahara</w:t>
            </w:r>
            <w:r w:rsidRPr="00F75F04">
              <w:rPr>
                <w:rFonts w:ascii="Times New Roman" w:eastAsia="Times New Roman" w:hAnsi="Times New Roman" w:cs="Times New Roman"/>
                <w:sz w:val="24"/>
                <w:szCs w:val="24"/>
                <w:lang w:val="id-ID" w:eastAsia="id-ID"/>
              </w:rPr>
              <w:t> </w:t>
            </w:r>
          </w:p>
        </w:tc>
        <w:tc>
          <w:tcPr>
            <w:tcW w:w="2268" w:type="dxa"/>
            <w:tcBorders>
              <w:top w:val="nil"/>
              <w:left w:val="nil"/>
              <w:bottom w:val="single" w:sz="4" w:space="0" w:color="auto"/>
              <w:right w:val="single" w:sz="4" w:space="0" w:color="auto"/>
            </w:tcBorders>
            <w:shd w:val="clear" w:color="auto" w:fill="auto"/>
            <w:noWrap/>
            <w:hideMark/>
          </w:tcPr>
          <w:p w14:paraId="243983E0" w14:textId="77777777" w:rsidR="00C625C5" w:rsidRPr="00F75F04" w:rsidRDefault="00C625C5" w:rsidP="00AB29AD">
            <w:pPr>
              <w:spacing w:after="0" w:line="276" w:lineRule="auto"/>
              <w:rPr>
                <w:rFonts w:ascii="Times New Roman" w:eastAsia="Times New Roman" w:hAnsi="Times New Roman" w:cs="Times New Roman"/>
                <w:sz w:val="24"/>
                <w:szCs w:val="24"/>
                <w:lang w:eastAsia="id-ID"/>
              </w:rPr>
            </w:pPr>
            <w:r w:rsidRPr="00F75F04">
              <w:rPr>
                <w:rFonts w:ascii="Times New Roman" w:eastAsia="Times New Roman" w:hAnsi="Times New Roman" w:cs="Times New Roman"/>
                <w:sz w:val="24"/>
                <w:szCs w:val="24"/>
                <w:lang w:eastAsia="id-ID"/>
              </w:rPr>
              <w:t>Bendahara berperan dan bertanggungjawab dalam proses penatausahaan dana desa</w:t>
            </w:r>
          </w:p>
        </w:tc>
        <w:tc>
          <w:tcPr>
            <w:tcW w:w="1470" w:type="dxa"/>
            <w:tcBorders>
              <w:top w:val="nil"/>
              <w:left w:val="nil"/>
              <w:bottom w:val="single" w:sz="4" w:space="0" w:color="auto"/>
              <w:right w:val="single" w:sz="4" w:space="0" w:color="auto"/>
            </w:tcBorders>
            <w:shd w:val="clear" w:color="auto" w:fill="auto"/>
            <w:noWrap/>
            <w:hideMark/>
          </w:tcPr>
          <w:p w14:paraId="4D84EF7B" w14:textId="77777777" w:rsidR="00C625C5" w:rsidRPr="00F75F04" w:rsidRDefault="00C625C5" w:rsidP="00AB29AD">
            <w:pPr>
              <w:spacing w:after="0" w:line="276" w:lineRule="auto"/>
              <w:rPr>
                <w:rFonts w:ascii="Times New Roman" w:eastAsia="Times New Roman" w:hAnsi="Times New Roman" w:cs="Times New Roman"/>
                <w:sz w:val="24"/>
                <w:szCs w:val="24"/>
                <w:lang w:eastAsia="id-ID"/>
              </w:rPr>
            </w:pPr>
            <w:r w:rsidRPr="00F75F04">
              <w:rPr>
                <w:rFonts w:ascii="Times New Roman" w:eastAsia="Times New Roman" w:hAnsi="Times New Roman" w:cs="Times New Roman"/>
                <w:sz w:val="24"/>
                <w:szCs w:val="24"/>
                <w:lang w:eastAsia="id-ID"/>
              </w:rPr>
              <w:t>Sesuai</w:t>
            </w:r>
          </w:p>
        </w:tc>
        <w:tc>
          <w:tcPr>
            <w:tcW w:w="2418" w:type="dxa"/>
            <w:tcBorders>
              <w:top w:val="nil"/>
              <w:left w:val="nil"/>
              <w:bottom w:val="single" w:sz="4" w:space="0" w:color="auto"/>
              <w:right w:val="single" w:sz="4" w:space="0" w:color="auto"/>
            </w:tcBorders>
            <w:shd w:val="clear" w:color="auto" w:fill="auto"/>
            <w:noWrap/>
            <w:hideMark/>
          </w:tcPr>
          <w:p w14:paraId="7FE429FB" w14:textId="77777777" w:rsidR="00C625C5" w:rsidRPr="00F75F04" w:rsidRDefault="00C625C5" w:rsidP="00AB29AD">
            <w:pPr>
              <w:spacing w:after="0" w:line="276" w:lineRule="auto"/>
              <w:rPr>
                <w:rFonts w:ascii="Times New Roman" w:eastAsia="Times New Roman" w:hAnsi="Times New Roman" w:cs="Times New Roman"/>
                <w:sz w:val="24"/>
                <w:szCs w:val="24"/>
                <w:lang w:val="id-ID" w:eastAsia="id-ID"/>
              </w:rPr>
            </w:pPr>
            <w:r w:rsidRPr="00F75F04">
              <w:rPr>
                <w:rFonts w:ascii="Times New Roman" w:eastAsia="Times New Roman" w:hAnsi="Times New Roman" w:cs="Times New Roman"/>
                <w:sz w:val="24"/>
                <w:szCs w:val="24"/>
                <w:lang w:eastAsia="id-ID"/>
              </w:rPr>
              <w:t>Saya sendiri bendahara tentunya</w:t>
            </w:r>
          </w:p>
        </w:tc>
      </w:tr>
      <w:tr w:rsidR="00C625C5" w:rsidRPr="00F75F04" w14:paraId="4C9012EB" w14:textId="77777777" w:rsidTr="00AB29AD">
        <w:trPr>
          <w:trHeight w:val="300"/>
        </w:trPr>
        <w:tc>
          <w:tcPr>
            <w:tcW w:w="554" w:type="dxa"/>
            <w:tcBorders>
              <w:top w:val="nil"/>
              <w:left w:val="single" w:sz="4" w:space="0" w:color="auto"/>
              <w:bottom w:val="single" w:sz="4" w:space="0" w:color="auto"/>
              <w:right w:val="single" w:sz="4" w:space="0" w:color="auto"/>
            </w:tcBorders>
            <w:shd w:val="clear" w:color="auto" w:fill="auto"/>
            <w:noWrap/>
            <w:vAlign w:val="center"/>
            <w:hideMark/>
          </w:tcPr>
          <w:p w14:paraId="724FEC0E" w14:textId="77777777" w:rsidR="00C625C5" w:rsidRPr="00F75F04" w:rsidRDefault="00C625C5" w:rsidP="00AB29AD">
            <w:pPr>
              <w:spacing w:after="0" w:line="276" w:lineRule="auto"/>
              <w:jc w:val="center"/>
              <w:rPr>
                <w:rFonts w:ascii="Times New Roman" w:eastAsia="Times New Roman" w:hAnsi="Times New Roman" w:cs="Times New Roman"/>
                <w:sz w:val="24"/>
                <w:szCs w:val="24"/>
                <w:lang w:eastAsia="id-ID"/>
              </w:rPr>
            </w:pPr>
            <w:r w:rsidRPr="00F75F04">
              <w:rPr>
                <w:rFonts w:ascii="Times New Roman" w:eastAsia="Times New Roman" w:hAnsi="Times New Roman" w:cs="Times New Roman"/>
                <w:sz w:val="24"/>
                <w:szCs w:val="24"/>
                <w:lang w:eastAsia="id-ID"/>
              </w:rPr>
              <w:t>2</w:t>
            </w:r>
          </w:p>
        </w:tc>
        <w:tc>
          <w:tcPr>
            <w:tcW w:w="2423" w:type="dxa"/>
            <w:tcBorders>
              <w:top w:val="nil"/>
              <w:left w:val="nil"/>
              <w:bottom w:val="single" w:sz="4" w:space="0" w:color="auto"/>
              <w:right w:val="single" w:sz="4" w:space="0" w:color="auto"/>
            </w:tcBorders>
            <w:shd w:val="clear" w:color="auto" w:fill="auto"/>
            <w:noWrap/>
            <w:hideMark/>
          </w:tcPr>
          <w:p w14:paraId="7F1FCC4B" w14:textId="77777777" w:rsidR="00C625C5" w:rsidRPr="00F75F04" w:rsidRDefault="00C625C5" w:rsidP="00AB29AD">
            <w:pPr>
              <w:spacing w:after="0" w:line="276" w:lineRule="auto"/>
              <w:rPr>
                <w:rFonts w:ascii="Times New Roman" w:eastAsia="Times New Roman" w:hAnsi="Times New Roman" w:cs="Times New Roman"/>
                <w:sz w:val="24"/>
                <w:szCs w:val="24"/>
                <w:lang w:val="id-ID" w:eastAsia="id-ID"/>
              </w:rPr>
            </w:pPr>
            <w:r w:rsidRPr="00F75F04">
              <w:rPr>
                <w:rFonts w:ascii="Times New Roman" w:eastAsia="Times New Roman" w:hAnsi="Times New Roman" w:cs="Times New Roman"/>
                <w:sz w:val="24"/>
                <w:szCs w:val="24"/>
                <w:lang w:eastAsia="id-ID"/>
              </w:rPr>
              <w:t>Pasal 2 ayat (1) Keuangan desa dikelola berdasarkan asas-asas transparan, akuntabel, partisipatif serta dilakukan dengan tertib dan disiplin anggaran</w:t>
            </w:r>
            <w:r w:rsidRPr="00F75F04">
              <w:rPr>
                <w:rFonts w:ascii="Times New Roman" w:eastAsia="Times New Roman" w:hAnsi="Times New Roman" w:cs="Times New Roman"/>
                <w:sz w:val="24"/>
                <w:szCs w:val="24"/>
                <w:lang w:val="id-ID" w:eastAsia="id-ID"/>
              </w:rPr>
              <w:t> </w:t>
            </w:r>
          </w:p>
        </w:tc>
        <w:tc>
          <w:tcPr>
            <w:tcW w:w="2268" w:type="dxa"/>
            <w:tcBorders>
              <w:top w:val="nil"/>
              <w:left w:val="nil"/>
              <w:bottom w:val="single" w:sz="4" w:space="0" w:color="auto"/>
              <w:right w:val="single" w:sz="4" w:space="0" w:color="auto"/>
            </w:tcBorders>
            <w:shd w:val="clear" w:color="auto" w:fill="auto"/>
            <w:noWrap/>
            <w:hideMark/>
          </w:tcPr>
          <w:p w14:paraId="01ED5927" w14:textId="77777777" w:rsidR="00C625C5" w:rsidRPr="00F75F04" w:rsidRDefault="00C625C5" w:rsidP="00AB29AD">
            <w:pPr>
              <w:spacing w:after="0" w:line="276" w:lineRule="auto"/>
              <w:rPr>
                <w:rFonts w:ascii="Times New Roman" w:eastAsia="Times New Roman" w:hAnsi="Times New Roman" w:cs="Times New Roman"/>
                <w:sz w:val="24"/>
                <w:szCs w:val="24"/>
                <w:lang w:eastAsia="id-ID"/>
              </w:rPr>
            </w:pPr>
            <w:r w:rsidRPr="00F75F04">
              <w:rPr>
                <w:rFonts w:ascii="Times New Roman" w:eastAsia="Times New Roman" w:hAnsi="Times New Roman" w:cs="Times New Roman"/>
                <w:sz w:val="24"/>
                <w:szCs w:val="24"/>
                <w:lang w:eastAsia="id-ID"/>
              </w:rPr>
              <w:t>Pengelolaan dana desa yang ada di desa kambitin berlandaskan prinsip akuntabilitas</w:t>
            </w:r>
          </w:p>
        </w:tc>
        <w:tc>
          <w:tcPr>
            <w:tcW w:w="1470" w:type="dxa"/>
            <w:tcBorders>
              <w:top w:val="nil"/>
              <w:left w:val="nil"/>
              <w:bottom w:val="single" w:sz="4" w:space="0" w:color="auto"/>
              <w:right w:val="single" w:sz="4" w:space="0" w:color="auto"/>
            </w:tcBorders>
            <w:shd w:val="clear" w:color="auto" w:fill="auto"/>
            <w:noWrap/>
            <w:hideMark/>
          </w:tcPr>
          <w:p w14:paraId="0981E30C" w14:textId="77777777" w:rsidR="00C625C5" w:rsidRPr="00F75F04" w:rsidRDefault="00C625C5" w:rsidP="00AB29AD">
            <w:pPr>
              <w:spacing w:after="0" w:line="276" w:lineRule="auto"/>
              <w:rPr>
                <w:rFonts w:ascii="Times New Roman" w:eastAsia="Times New Roman" w:hAnsi="Times New Roman" w:cs="Times New Roman"/>
                <w:sz w:val="24"/>
                <w:szCs w:val="24"/>
                <w:lang w:eastAsia="id-ID"/>
              </w:rPr>
            </w:pPr>
            <w:r w:rsidRPr="00F75F04">
              <w:rPr>
                <w:rFonts w:ascii="Times New Roman" w:eastAsia="Times New Roman" w:hAnsi="Times New Roman" w:cs="Times New Roman"/>
                <w:sz w:val="24"/>
                <w:szCs w:val="24"/>
                <w:lang w:eastAsia="id-ID"/>
              </w:rPr>
              <w:t>Sesuai</w:t>
            </w:r>
          </w:p>
        </w:tc>
        <w:tc>
          <w:tcPr>
            <w:tcW w:w="2418" w:type="dxa"/>
            <w:tcBorders>
              <w:top w:val="nil"/>
              <w:left w:val="nil"/>
              <w:bottom w:val="single" w:sz="4" w:space="0" w:color="auto"/>
              <w:right w:val="single" w:sz="4" w:space="0" w:color="auto"/>
            </w:tcBorders>
            <w:shd w:val="clear" w:color="auto" w:fill="auto"/>
            <w:noWrap/>
            <w:hideMark/>
          </w:tcPr>
          <w:p w14:paraId="56EFE77A" w14:textId="77777777" w:rsidR="00C625C5" w:rsidRPr="00F75F04" w:rsidRDefault="00C625C5" w:rsidP="00AB29AD">
            <w:pPr>
              <w:spacing w:after="0" w:line="276" w:lineRule="auto"/>
              <w:rPr>
                <w:rFonts w:ascii="Times New Roman" w:eastAsia="Times New Roman" w:hAnsi="Times New Roman" w:cs="Times New Roman"/>
                <w:sz w:val="24"/>
                <w:szCs w:val="24"/>
                <w:lang w:eastAsia="id-ID"/>
              </w:rPr>
            </w:pPr>
            <w:r w:rsidRPr="00F75F04">
              <w:rPr>
                <w:rFonts w:ascii="Times New Roman" w:eastAsia="Times New Roman" w:hAnsi="Times New Roman" w:cs="Times New Roman"/>
                <w:sz w:val="24"/>
                <w:szCs w:val="24"/>
                <w:lang w:eastAsia="id-ID"/>
              </w:rPr>
              <w:t>Yaa asas transparansi, perencanaan menampung aspirasi masyarakat. Dan juga berpusat dari peraturan pemerintah</w:t>
            </w:r>
          </w:p>
        </w:tc>
      </w:tr>
      <w:tr w:rsidR="00C625C5" w:rsidRPr="00F75F04" w14:paraId="6D977C08" w14:textId="77777777" w:rsidTr="00AB29AD">
        <w:trPr>
          <w:trHeight w:val="300"/>
        </w:trPr>
        <w:tc>
          <w:tcPr>
            <w:tcW w:w="5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32A999" w14:textId="77777777" w:rsidR="00C625C5" w:rsidRPr="00F75F04" w:rsidRDefault="00C625C5" w:rsidP="00AB29AD">
            <w:pPr>
              <w:spacing w:after="0" w:line="276" w:lineRule="auto"/>
              <w:jc w:val="center"/>
              <w:rPr>
                <w:rFonts w:ascii="Times New Roman" w:eastAsia="Times New Roman" w:hAnsi="Times New Roman" w:cs="Times New Roman"/>
                <w:sz w:val="24"/>
                <w:szCs w:val="24"/>
                <w:lang w:eastAsia="id-ID"/>
              </w:rPr>
            </w:pPr>
            <w:r w:rsidRPr="00F75F04">
              <w:rPr>
                <w:rFonts w:ascii="Times New Roman" w:eastAsia="Times New Roman" w:hAnsi="Times New Roman" w:cs="Times New Roman"/>
                <w:sz w:val="24"/>
                <w:szCs w:val="24"/>
                <w:lang w:eastAsia="id-ID"/>
              </w:rPr>
              <w:t>3</w:t>
            </w:r>
          </w:p>
        </w:tc>
        <w:tc>
          <w:tcPr>
            <w:tcW w:w="2423" w:type="dxa"/>
            <w:tcBorders>
              <w:top w:val="single" w:sz="4" w:space="0" w:color="auto"/>
              <w:left w:val="nil"/>
              <w:bottom w:val="single" w:sz="4" w:space="0" w:color="auto"/>
              <w:right w:val="single" w:sz="4" w:space="0" w:color="auto"/>
            </w:tcBorders>
            <w:shd w:val="clear" w:color="auto" w:fill="auto"/>
            <w:noWrap/>
          </w:tcPr>
          <w:p w14:paraId="08A11F76" w14:textId="77777777" w:rsidR="00C625C5" w:rsidRPr="00F75F04" w:rsidRDefault="00C625C5" w:rsidP="00AB29AD">
            <w:pPr>
              <w:spacing w:after="0" w:line="276" w:lineRule="auto"/>
              <w:rPr>
                <w:rFonts w:ascii="Times New Roman" w:eastAsia="Times New Roman" w:hAnsi="Times New Roman" w:cs="Times New Roman"/>
                <w:sz w:val="24"/>
                <w:szCs w:val="24"/>
                <w:lang w:eastAsia="id-ID"/>
              </w:rPr>
            </w:pPr>
            <w:r w:rsidRPr="00F75F04">
              <w:rPr>
                <w:rFonts w:ascii="Times New Roman" w:eastAsia="Times New Roman" w:hAnsi="Times New Roman" w:cs="Times New Roman"/>
                <w:sz w:val="24"/>
                <w:szCs w:val="24"/>
                <w:lang w:eastAsia="id-ID"/>
              </w:rPr>
              <w:t>Pasal 1 ayat (6) Pengelolaan keuangan desa adalah keseluruhan kegiatan yang meliputi perencanaan, pelaksanaan, penatausahaan, pelaporan dan pertanggungjawaban keuangan desa</w:t>
            </w:r>
          </w:p>
        </w:tc>
        <w:tc>
          <w:tcPr>
            <w:tcW w:w="2268" w:type="dxa"/>
            <w:tcBorders>
              <w:top w:val="single" w:sz="4" w:space="0" w:color="auto"/>
              <w:left w:val="nil"/>
              <w:bottom w:val="single" w:sz="4" w:space="0" w:color="auto"/>
              <w:right w:val="single" w:sz="4" w:space="0" w:color="auto"/>
            </w:tcBorders>
            <w:shd w:val="clear" w:color="auto" w:fill="auto"/>
            <w:noWrap/>
          </w:tcPr>
          <w:p w14:paraId="2840B348" w14:textId="77777777" w:rsidR="00C625C5" w:rsidRPr="00F75F04" w:rsidRDefault="00C625C5" w:rsidP="00AB29AD">
            <w:pPr>
              <w:spacing w:after="0" w:line="276" w:lineRule="auto"/>
              <w:rPr>
                <w:rFonts w:ascii="Times New Roman" w:eastAsia="Times New Roman" w:hAnsi="Times New Roman" w:cs="Times New Roman"/>
                <w:sz w:val="24"/>
                <w:szCs w:val="24"/>
                <w:lang w:eastAsia="id-ID"/>
              </w:rPr>
            </w:pPr>
            <w:r w:rsidRPr="00F75F04">
              <w:rPr>
                <w:rFonts w:ascii="Times New Roman" w:eastAsia="Times New Roman" w:hAnsi="Times New Roman" w:cs="Times New Roman"/>
                <w:sz w:val="24"/>
                <w:szCs w:val="24"/>
                <w:lang w:eastAsia="id-ID"/>
              </w:rPr>
              <w:t>Perwujudan prinsip akuntabilitas dalam pengelolaan dana desa harus sesuai asas akuntabilitas</w:t>
            </w:r>
          </w:p>
        </w:tc>
        <w:tc>
          <w:tcPr>
            <w:tcW w:w="1470" w:type="dxa"/>
            <w:tcBorders>
              <w:top w:val="single" w:sz="4" w:space="0" w:color="auto"/>
              <w:left w:val="nil"/>
              <w:bottom w:val="single" w:sz="4" w:space="0" w:color="auto"/>
              <w:right w:val="single" w:sz="4" w:space="0" w:color="auto"/>
            </w:tcBorders>
            <w:shd w:val="clear" w:color="auto" w:fill="auto"/>
            <w:noWrap/>
          </w:tcPr>
          <w:p w14:paraId="552A9A96" w14:textId="77777777" w:rsidR="00C625C5" w:rsidRPr="00F75F04" w:rsidRDefault="00C625C5" w:rsidP="00AB29AD">
            <w:pPr>
              <w:spacing w:after="0" w:line="276" w:lineRule="auto"/>
              <w:rPr>
                <w:rFonts w:ascii="Times New Roman" w:eastAsia="Times New Roman" w:hAnsi="Times New Roman" w:cs="Times New Roman"/>
                <w:sz w:val="24"/>
                <w:szCs w:val="24"/>
                <w:lang w:eastAsia="id-ID"/>
              </w:rPr>
            </w:pPr>
            <w:r w:rsidRPr="00F75F04">
              <w:rPr>
                <w:rFonts w:ascii="Times New Roman" w:eastAsia="Times New Roman" w:hAnsi="Times New Roman" w:cs="Times New Roman"/>
                <w:sz w:val="24"/>
                <w:szCs w:val="24"/>
                <w:lang w:eastAsia="id-ID"/>
              </w:rPr>
              <w:t>Sesuai</w:t>
            </w:r>
          </w:p>
        </w:tc>
        <w:tc>
          <w:tcPr>
            <w:tcW w:w="2418" w:type="dxa"/>
            <w:tcBorders>
              <w:top w:val="single" w:sz="4" w:space="0" w:color="auto"/>
              <w:left w:val="nil"/>
              <w:bottom w:val="single" w:sz="4" w:space="0" w:color="auto"/>
              <w:right w:val="single" w:sz="4" w:space="0" w:color="auto"/>
            </w:tcBorders>
            <w:shd w:val="clear" w:color="auto" w:fill="auto"/>
            <w:noWrap/>
          </w:tcPr>
          <w:p w14:paraId="5E7946A1" w14:textId="77777777" w:rsidR="00C625C5" w:rsidRPr="00F75F04" w:rsidRDefault="00C625C5" w:rsidP="00AB29AD">
            <w:pPr>
              <w:spacing w:after="0" w:line="276" w:lineRule="auto"/>
              <w:rPr>
                <w:rFonts w:ascii="Times New Roman" w:eastAsia="Times New Roman" w:hAnsi="Times New Roman" w:cs="Times New Roman"/>
                <w:sz w:val="24"/>
                <w:szCs w:val="24"/>
                <w:lang w:eastAsia="id-ID"/>
              </w:rPr>
            </w:pPr>
            <w:r w:rsidRPr="00F75F04">
              <w:rPr>
                <w:rFonts w:ascii="Times New Roman" w:eastAsia="Times New Roman" w:hAnsi="Times New Roman" w:cs="Times New Roman"/>
                <w:sz w:val="24"/>
                <w:szCs w:val="24"/>
                <w:lang w:eastAsia="id-ID"/>
              </w:rPr>
              <w:t>Rincian dana dari penyusunan sampai pelaporan, yang jelas tidak bisa ditinggalkan harus dilaksanakan</w:t>
            </w:r>
          </w:p>
        </w:tc>
      </w:tr>
    </w:tbl>
    <w:p w14:paraId="677E2E2C" w14:textId="77777777" w:rsidR="00C625C5" w:rsidRDefault="00C625C5" w:rsidP="00C625C5">
      <w:pPr>
        <w:pStyle w:val="Tabel"/>
        <w:spacing w:line="276" w:lineRule="auto"/>
        <w:jc w:val="both"/>
        <w:rPr>
          <w:b w:val="0"/>
          <w:bCs w:val="0"/>
          <w:color w:val="auto"/>
        </w:rPr>
      </w:pPr>
    </w:p>
    <w:p w14:paraId="6EBE4425" w14:textId="77777777" w:rsidR="00C625C5" w:rsidRPr="00714ED1" w:rsidRDefault="00C625C5" w:rsidP="00C625C5">
      <w:pPr>
        <w:pStyle w:val="Tabel"/>
        <w:spacing w:line="276" w:lineRule="auto"/>
        <w:jc w:val="both"/>
        <w:rPr>
          <w:b w:val="0"/>
          <w:bCs w:val="0"/>
          <w:color w:val="auto"/>
        </w:rPr>
      </w:pPr>
      <w:r w:rsidRPr="00F75F04">
        <w:rPr>
          <w:b w:val="0"/>
          <w:bCs w:val="0"/>
          <w:color w:val="auto"/>
        </w:rPr>
        <w:t>Tab</w:t>
      </w:r>
      <w:r>
        <w:rPr>
          <w:b w:val="0"/>
          <w:bCs w:val="0"/>
          <w:color w:val="auto"/>
        </w:rPr>
        <w:t>el</w:t>
      </w:r>
      <w:r w:rsidRPr="00F75F04">
        <w:rPr>
          <w:b w:val="0"/>
          <w:bCs w:val="0"/>
          <w:color w:val="auto"/>
        </w:rPr>
        <w:t xml:space="preserve"> 4. </w:t>
      </w:r>
      <w:r>
        <w:rPr>
          <w:b w:val="0"/>
          <w:bCs w:val="0"/>
          <w:color w:val="auto"/>
        </w:rPr>
        <w:t>6</w:t>
      </w:r>
      <w:r w:rsidRPr="00F75F04">
        <w:rPr>
          <w:b w:val="0"/>
          <w:bCs w:val="0"/>
          <w:color w:val="auto"/>
        </w:rPr>
        <w:t>. Perbandingan Akuntabilitas Indikator Tahap Pelaporan Di Desa Kambtin Raya Dengan Permendagri No. 113 Thn 2014</w:t>
      </w:r>
    </w:p>
    <w:tbl>
      <w:tblPr>
        <w:tblW w:w="9072" w:type="dxa"/>
        <w:tblInd w:w="-5" w:type="dxa"/>
        <w:tblLook w:val="04A0" w:firstRow="1" w:lastRow="0" w:firstColumn="1" w:lastColumn="0" w:noHBand="0" w:noVBand="1"/>
      </w:tblPr>
      <w:tblGrid>
        <w:gridCol w:w="709"/>
        <w:gridCol w:w="2529"/>
        <w:gridCol w:w="2030"/>
        <w:gridCol w:w="1470"/>
        <w:gridCol w:w="2334"/>
      </w:tblGrid>
      <w:tr w:rsidR="00C625C5" w:rsidRPr="00F75F04" w14:paraId="0E03163E" w14:textId="77777777" w:rsidTr="00AB29AD">
        <w:trPr>
          <w:trHeight w:val="58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492A71" w14:textId="77777777" w:rsidR="00C625C5" w:rsidRPr="00F75F04" w:rsidRDefault="00C625C5" w:rsidP="00AB29AD">
            <w:pPr>
              <w:spacing w:after="0" w:line="276" w:lineRule="auto"/>
              <w:jc w:val="center"/>
              <w:rPr>
                <w:rFonts w:ascii="Times New Roman" w:eastAsia="Times New Roman" w:hAnsi="Times New Roman" w:cs="Times New Roman"/>
                <w:sz w:val="24"/>
                <w:szCs w:val="24"/>
                <w:lang w:val="id-ID" w:eastAsia="id-ID"/>
              </w:rPr>
            </w:pPr>
            <w:r w:rsidRPr="00F75F04">
              <w:rPr>
                <w:rFonts w:ascii="Times New Roman" w:eastAsia="Times New Roman" w:hAnsi="Times New Roman" w:cs="Times New Roman"/>
                <w:sz w:val="24"/>
                <w:szCs w:val="24"/>
                <w:lang w:val="id-ID" w:eastAsia="id-ID"/>
              </w:rPr>
              <w:t>No</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55EDF336" w14:textId="77777777" w:rsidR="00C625C5" w:rsidRPr="00F75F04" w:rsidRDefault="00C625C5" w:rsidP="00AB29AD">
            <w:pPr>
              <w:spacing w:after="0" w:line="276" w:lineRule="auto"/>
              <w:jc w:val="center"/>
              <w:rPr>
                <w:rFonts w:ascii="Times New Roman" w:eastAsia="Times New Roman" w:hAnsi="Times New Roman" w:cs="Times New Roman"/>
                <w:sz w:val="24"/>
                <w:szCs w:val="24"/>
                <w:lang w:val="id-ID" w:eastAsia="id-ID"/>
              </w:rPr>
            </w:pPr>
            <w:r w:rsidRPr="00F75F04">
              <w:rPr>
                <w:rFonts w:ascii="Times New Roman" w:eastAsia="Times New Roman" w:hAnsi="Times New Roman" w:cs="Times New Roman"/>
                <w:sz w:val="24"/>
                <w:szCs w:val="24"/>
                <w:lang w:val="id-ID" w:eastAsia="id-ID"/>
              </w:rPr>
              <w:t>Permendagri No. 113 Tahun 2014</w:t>
            </w:r>
          </w:p>
        </w:tc>
        <w:tc>
          <w:tcPr>
            <w:tcW w:w="1967" w:type="dxa"/>
            <w:tcBorders>
              <w:top w:val="single" w:sz="4" w:space="0" w:color="auto"/>
              <w:left w:val="nil"/>
              <w:bottom w:val="single" w:sz="4" w:space="0" w:color="auto"/>
              <w:right w:val="single" w:sz="4" w:space="0" w:color="auto"/>
            </w:tcBorders>
            <w:shd w:val="clear" w:color="auto" w:fill="auto"/>
            <w:vAlign w:val="center"/>
            <w:hideMark/>
          </w:tcPr>
          <w:p w14:paraId="2498475E" w14:textId="77777777" w:rsidR="00C625C5" w:rsidRPr="00F75F04" w:rsidRDefault="00C625C5" w:rsidP="00AB29AD">
            <w:pPr>
              <w:spacing w:after="0" w:line="276" w:lineRule="auto"/>
              <w:jc w:val="center"/>
              <w:rPr>
                <w:rFonts w:ascii="Times New Roman" w:eastAsia="Times New Roman" w:hAnsi="Times New Roman" w:cs="Times New Roman"/>
                <w:sz w:val="24"/>
                <w:szCs w:val="24"/>
                <w:lang w:val="id-ID" w:eastAsia="id-ID"/>
              </w:rPr>
            </w:pPr>
            <w:r w:rsidRPr="00F75F04">
              <w:rPr>
                <w:rFonts w:ascii="Times New Roman" w:eastAsia="Times New Roman" w:hAnsi="Times New Roman" w:cs="Times New Roman"/>
                <w:sz w:val="24"/>
                <w:szCs w:val="24"/>
                <w:lang w:val="id-ID" w:eastAsia="id-ID"/>
              </w:rPr>
              <w:t>Desa Kambitin Raya</w:t>
            </w:r>
          </w:p>
        </w:tc>
        <w:tc>
          <w:tcPr>
            <w:tcW w:w="1470" w:type="dxa"/>
            <w:tcBorders>
              <w:top w:val="single" w:sz="4" w:space="0" w:color="auto"/>
              <w:left w:val="nil"/>
              <w:bottom w:val="single" w:sz="4" w:space="0" w:color="auto"/>
              <w:right w:val="single" w:sz="4" w:space="0" w:color="auto"/>
            </w:tcBorders>
            <w:shd w:val="clear" w:color="auto" w:fill="auto"/>
            <w:vAlign w:val="center"/>
            <w:hideMark/>
          </w:tcPr>
          <w:p w14:paraId="00F6B872" w14:textId="77777777" w:rsidR="00C625C5" w:rsidRPr="00F75F04" w:rsidRDefault="00C625C5" w:rsidP="00AB29AD">
            <w:pPr>
              <w:spacing w:after="0" w:line="276" w:lineRule="auto"/>
              <w:rPr>
                <w:rFonts w:ascii="Times New Roman" w:eastAsia="Times New Roman" w:hAnsi="Times New Roman" w:cs="Times New Roman"/>
                <w:sz w:val="24"/>
                <w:szCs w:val="24"/>
                <w:lang w:val="id-ID" w:eastAsia="id-ID"/>
              </w:rPr>
            </w:pPr>
            <w:r w:rsidRPr="00F75F04">
              <w:rPr>
                <w:rFonts w:ascii="Times New Roman" w:eastAsia="Times New Roman" w:hAnsi="Times New Roman" w:cs="Times New Roman"/>
                <w:sz w:val="24"/>
                <w:szCs w:val="24"/>
                <w:lang w:val="id-ID" w:eastAsia="id-ID"/>
              </w:rPr>
              <w:t>Sesuai/Tidak</w:t>
            </w:r>
          </w:p>
        </w:tc>
        <w:tc>
          <w:tcPr>
            <w:tcW w:w="2374" w:type="dxa"/>
            <w:tcBorders>
              <w:top w:val="single" w:sz="4" w:space="0" w:color="auto"/>
              <w:left w:val="nil"/>
              <w:bottom w:val="single" w:sz="4" w:space="0" w:color="auto"/>
              <w:right w:val="single" w:sz="4" w:space="0" w:color="auto"/>
            </w:tcBorders>
            <w:shd w:val="clear" w:color="auto" w:fill="auto"/>
            <w:vAlign w:val="center"/>
            <w:hideMark/>
          </w:tcPr>
          <w:p w14:paraId="140E91FB" w14:textId="77777777" w:rsidR="00C625C5" w:rsidRPr="00F75F04" w:rsidRDefault="00C625C5" w:rsidP="00AB29AD">
            <w:pPr>
              <w:spacing w:after="0" w:line="276" w:lineRule="auto"/>
              <w:jc w:val="center"/>
              <w:rPr>
                <w:rFonts w:ascii="Times New Roman" w:eastAsia="Times New Roman" w:hAnsi="Times New Roman" w:cs="Times New Roman"/>
                <w:sz w:val="24"/>
                <w:szCs w:val="24"/>
                <w:lang w:val="id-ID" w:eastAsia="id-ID"/>
              </w:rPr>
            </w:pPr>
            <w:r w:rsidRPr="00F75F04">
              <w:rPr>
                <w:rFonts w:ascii="Times New Roman" w:eastAsia="Times New Roman" w:hAnsi="Times New Roman" w:cs="Times New Roman"/>
                <w:sz w:val="24"/>
                <w:szCs w:val="24"/>
                <w:lang w:val="id-ID" w:eastAsia="id-ID"/>
              </w:rPr>
              <w:t>Keterangan</w:t>
            </w:r>
          </w:p>
        </w:tc>
      </w:tr>
      <w:tr w:rsidR="00C625C5" w:rsidRPr="00F75F04" w14:paraId="0956C1A9" w14:textId="77777777" w:rsidTr="00AB29AD">
        <w:trPr>
          <w:trHeight w:val="1847"/>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778EF27" w14:textId="77777777" w:rsidR="00C625C5" w:rsidRPr="00F75F04" w:rsidRDefault="00C625C5" w:rsidP="00AB29AD">
            <w:pPr>
              <w:spacing w:after="0" w:line="276" w:lineRule="auto"/>
              <w:jc w:val="center"/>
              <w:rPr>
                <w:rFonts w:ascii="Times New Roman" w:eastAsia="Times New Roman" w:hAnsi="Times New Roman" w:cs="Times New Roman"/>
                <w:sz w:val="24"/>
                <w:szCs w:val="24"/>
                <w:lang w:val="id-ID" w:eastAsia="id-ID"/>
              </w:rPr>
            </w:pPr>
            <w:r w:rsidRPr="00F75F04">
              <w:rPr>
                <w:rFonts w:ascii="Times New Roman" w:eastAsia="Times New Roman" w:hAnsi="Times New Roman" w:cs="Times New Roman"/>
                <w:sz w:val="24"/>
                <w:szCs w:val="24"/>
                <w:lang w:val="id-ID" w:eastAsia="id-ID"/>
              </w:rPr>
              <w:t>1</w:t>
            </w:r>
          </w:p>
        </w:tc>
        <w:tc>
          <w:tcPr>
            <w:tcW w:w="2552" w:type="dxa"/>
            <w:tcBorders>
              <w:top w:val="nil"/>
              <w:left w:val="nil"/>
              <w:bottom w:val="single" w:sz="4" w:space="0" w:color="auto"/>
              <w:right w:val="single" w:sz="8" w:space="0" w:color="auto"/>
            </w:tcBorders>
            <w:shd w:val="clear" w:color="auto" w:fill="auto"/>
            <w:hideMark/>
          </w:tcPr>
          <w:p w14:paraId="657B63D9" w14:textId="77777777" w:rsidR="00C625C5" w:rsidRPr="00F75F04" w:rsidRDefault="00C625C5" w:rsidP="00AB29AD">
            <w:pPr>
              <w:spacing w:after="0" w:line="276" w:lineRule="auto"/>
              <w:rPr>
                <w:rFonts w:ascii="Times New Roman" w:eastAsia="Times New Roman" w:hAnsi="Times New Roman" w:cs="Times New Roman"/>
                <w:sz w:val="24"/>
                <w:szCs w:val="24"/>
                <w:lang w:eastAsia="id-ID"/>
              </w:rPr>
            </w:pPr>
            <w:r w:rsidRPr="00F75F04">
              <w:rPr>
                <w:rFonts w:ascii="Times New Roman" w:eastAsia="Times New Roman" w:hAnsi="Times New Roman" w:cs="Times New Roman"/>
                <w:sz w:val="24"/>
                <w:szCs w:val="24"/>
                <w:lang w:eastAsia="id-ID"/>
              </w:rPr>
              <w:t xml:space="preserve">Pasal 37 ayat (1) </w:t>
            </w:r>
          </w:p>
          <w:p w14:paraId="49B278A0" w14:textId="77777777" w:rsidR="00C625C5" w:rsidRPr="00F75F04" w:rsidRDefault="00C625C5" w:rsidP="00AB29AD">
            <w:pPr>
              <w:spacing w:after="0" w:line="276" w:lineRule="auto"/>
              <w:rPr>
                <w:rFonts w:ascii="Times New Roman" w:eastAsia="Times New Roman" w:hAnsi="Times New Roman" w:cs="Times New Roman"/>
                <w:sz w:val="24"/>
                <w:szCs w:val="24"/>
                <w:lang w:val="id-ID" w:eastAsia="id-ID"/>
              </w:rPr>
            </w:pPr>
            <w:r w:rsidRPr="00F75F04">
              <w:rPr>
                <w:rFonts w:ascii="Times New Roman" w:eastAsia="Times New Roman" w:hAnsi="Times New Roman" w:cs="Times New Roman"/>
                <w:sz w:val="24"/>
                <w:szCs w:val="24"/>
                <w:lang w:eastAsia="id-ID"/>
              </w:rPr>
              <w:t>Kepala desa menyampaikan laporan realisasi pelaksanaan APBDes kepada Bupati/Walikota</w:t>
            </w:r>
          </w:p>
        </w:tc>
        <w:tc>
          <w:tcPr>
            <w:tcW w:w="1967" w:type="dxa"/>
            <w:tcBorders>
              <w:top w:val="nil"/>
              <w:left w:val="nil"/>
              <w:bottom w:val="single" w:sz="4" w:space="0" w:color="auto"/>
              <w:right w:val="nil"/>
            </w:tcBorders>
            <w:shd w:val="clear" w:color="auto" w:fill="auto"/>
            <w:hideMark/>
          </w:tcPr>
          <w:p w14:paraId="5ECA6CC9" w14:textId="77777777" w:rsidR="00C625C5" w:rsidRPr="00F75F04" w:rsidRDefault="00C625C5" w:rsidP="00AB29AD">
            <w:pPr>
              <w:spacing w:after="0" w:line="276" w:lineRule="auto"/>
              <w:rPr>
                <w:rFonts w:ascii="Times New Roman" w:eastAsia="Times New Roman" w:hAnsi="Times New Roman" w:cs="Times New Roman"/>
                <w:sz w:val="24"/>
                <w:szCs w:val="24"/>
                <w:lang w:val="id-ID" w:eastAsia="id-ID"/>
              </w:rPr>
            </w:pPr>
            <w:r w:rsidRPr="00F75F04">
              <w:rPr>
                <w:rFonts w:ascii="Times New Roman" w:eastAsia="Times New Roman" w:hAnsi="Times New Roman" w:cs="Times New Roman"/>
                <w:sz w:val="24"/>
                <w:szCs w:val="24"/>
                <w:lang w:eastAsia="id-ID"/>
              </w:rPr>
              <w:t xml:space="preserve">Laporan realisasi pelaksanaan APBDes Bupati/Walikota oleh Kepala desa </w:t>
            </w:r>
          </w:p>
        </w:tc>
        <w:tc>
          <w:tcPr>
            <w:tcW w:w="1470" w:type="dxa"/>
            <w:tcBorders>
              <w:top w:val="nil"/>
              <w:left w:val="single" w:sz="4" w:space="0" w:color="auto"/>
              <w:bottom w:val="single" w:sz="4" w:space="0" w:color="auto"/>
              <w:right w:val="single" w:sz="4" w:space="0" w:color="auto"/>
            </w:tcBorders>
            <w:shd w:val="clear" w:color="auto" w:fill="auto"/>
            <w:noWrap/>
            <w:hideMark/>
          </w:tcPr>
          <w:p w14:paraId="16BC52FC" w14:textId="77777777" w:rsidR="00C625C5" w:rsidRPr="00F75F04" w:rsidRDefault="00C625C5" w:rsidP="00AB29AD">
            <w:pPr>
              <w:spacing w:after="0" w:line="276" w:lineRule="auto"/>
              <w:rPr>
                <w:rFonts w:ascii="Times New Roman" w:eastAsia="Times New Roman" w:hAnsi="Times New Roman" w:cs="Times New Roman"/>
                <w:sz w:val="24"/>
                <w:szCs w:val="24"/>
                <w:lang w:val="id-ID" w:eastAsia="id-ID"/>
              </w:rPr>
            </w:pPr>
            <w:r w:rsidRPr="00F75F04">
              <w:rPr>
                <w:rFonts w:ascii="Times New Roman" w:eastAsia="Times New Roman" w:hAnsi="Times New Roman" w:cs="Times New Roman"/>
                <w:sz w:val="24"/>
                <w:szCs w:val="24"/>
                <w:lang w:val="id-ID" w:eastAsia="id-ID"/>
              </w:rPr>
              <w:t>Sesuai</w:t>
            </w:r>
          </w:p>
        </w:tc>
        <w:tc>
          <w:tcPr>
            <w:tcW w:w="2374" w:type="dxa"/>
            <w:tcBorders>
              <w:top w:val="nil"/>
              <w:left w:val="nil"/>
              <w:bottom w:val="single" w:sz="4" w:space="0" w:color="auto"/>
              <w:right w:val="single" w:sz="4" w:space="0" w:color="auto"/>
            </w:tcBorders>
            <w:shd w:val="clear" w:color="auto" w:fill="auto"/>
            <w:hideMark/>
          </w:tcPr>
          <w:p w14:paraId="51C8399B" w14:textId="77777777" w:rsidR="00C625C5" w:rsidRPr="00F75F04" w:rsidRDefault="00C625C5" w:rsidP="00AB29AD">
            <w:pPr>
              <w:spacing w:after="0" w:line="276" w:lineRule="auto"/>
              <w:rPr>
                <w:rFonts w:ascii="Times New Roman" w:eastAsia="Times New Roman" w:hAnsi="Times New Roman" w:cs="Times New Roman"/>
                <w:sz w:val="24"/>
                <w:szCs w:val="24"/>
                <w:lang w:val="id-ID" w:eastAsia="id-ID"/>
              </w:rPr>
            </w:pPr>
            <w:r w:rsidRPr="00F75F04">
              <w:rPr>
                <w:rFonts w:ascii="Times New Roman" w:eastAsia="Times New Roman" w:hAnsi="Times New Roman" w:cs="Times New Roman"/>
                <w:sz w:val="24"/>
                <w:szCs w:val="24"/>
                <w:lang w:val="id-ID" w:eastAsia="id-ID"/>
              </w:rPr>
              <w:t>Yang jelas kepala desa, dari sekdes melalui kepala desa</w:t>
            </w:r>
          </w:p>
        </w:tc>
      </w:tr>
      <w:tr w:rsidR="00C625C5" w:rsidRPr="00F75F04" w14:paraId="4D5E7D83" w14:textId="77777777" w:rsidTr="00AB29AD">
        <w:trPr>
          <w:trHeight w:val="259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501568" w14:textId="77777777" w:rsidR="00C625C5" w:rsidRPr="00F75F04" w:rsidRDefault="00C625C5" w:rsidP="00AB29AD">
            <w:pPr>
              <w:spacing w:after="0" w:line="276" w:lineRule="auto"/>
              <w:jc w:val="center"/>
              <w:rPr>
                <w:rFonts w:ascii="Times New Roman" w:eastAsia="Times New Roman" w:hAnsi="Times New Roman" w:cs="Times New Roman"/>
                <w:sz w:val="24"/>
                <w:szCs w:val="24"/>
                <w:lang w:val="id-ID" w:eastAsia="id-ID"/>
              </w:rPr>
            </w:pPr>
            <w:r w:rsidRPr="00F75F04">
              <w:rPr>
                <w:rFonts w:ascii="Times New Roman" w:eastAsia="Times New Roman" w:hAnsi="Times New Roman" w:cs="Times New Roman"/>
                <w:sz w:val="24"/>
                <w:szCs w:val="24"/>
                <w:lang w:val="id-ID" w:eastAsia="id-ID"/>
              </w:rPr>
              <w:t>2</w:t>
            </w:r>
          </w:p>
        </w:tc>
        <w:tc>
          <w:tcPr>
            <w:tcW w:w="2552" w:type="dxa"/>
            <w:tcBorders>
              <w:top w:val="single" w:sz="4" w:space="0" w:color="auto"/>
              <w:left w:val="nil"/>
              <w:bottom w:val="single" w:sz="4" w:space="0" w:color="auto"/>
              <w:right w:val="single" w:sz="4" w:space="0" w:color="auto"/>
            </w:tcBorders>
            <w:shd w:val="clear" w:color="auto" w:fill="auto"/>
            <w:hideMark/>
          </w:tcPr>
          <w:p w14:paraId="7B522CA4" w14:textId="77777777" w:rsidR="00C625C5" w:rsidRPr="00F75F04" w:rsidRDefault="00C625C5" w:rsidP="00AB29AD">
            <w:pPr>
              <w:spacing w:after="0" w:line="276" w:lineRule="auto"/>
              <w:rPr>
                <w:rFonts w:ascii="Times New Roman" w:eastAsia="Times New Roman" w:hAnsi="Times New Roman" w:cs="Times New Roman"/>
                <w:sz w:val="24"/>
                <w:szCs w:val="24"/>
                <w:lang w:val="id-ID" w:eastAsia="id-ID"/>
              </w:rPr>
            </w:pPr>
            <w:r w:rsidRPr="00F75F04">
              <w:rPr>
                <w:rFonts w:ascii="Times New Roman" w:eastAsia="Times New Roman" w:hAnsi="Times New Roman" w:cs="Times New Roman"/>
                <w:sz w:val="24"/>
                <w:szCs w:val="24"/>
                <w:lang w:val="id-ID" w:eastAsia="id-ID"/>
              </w:rPr>
              <w:t>Pasal 35 ayat (3) Bendahara desa wajib mempertanggung</w:t>
            </w:r>
            <w:r w:rsidRPr="00F75F04">
              <w:rPr>
                <w:rFonts w:ascii="Times New Roman" w:eastAsia="Times New Roman" w:hAnsi="Times New Roman" w:cs="Times New Roman"/>
                <w:sz w:val="24"/>
                <w:szCs w:val="24"/>
                <w:lang w:eastAsia="id-ID"/>
              </w:rPr>
              <w:t>-</w:t>
            </w:r>
            <w:r w:rsidRPr="00F75F04">
              <w:rPr>
                <w:rFonts w:ascii="Times New Roman" w:eastAsia="Times New Roman" w:hAnsi="Times New Roman" w:cs="Times New Roman"/>
                <w:sz w:val="24"/>
                <w:szCs w:val="24"/>
                <w:lang w:val="id-ID" w:eastAsia="id-ID"/>
              </w:rPr>
              <w:t>jawabkan uang melalui laporan pertanggungjawaban</w:t>
            </w:r>
          </w:p>
        </w:tc>
        <w:tc>
          <w:tcPr>
            <w:tcW w:w="1967" w:type="dxa"/>
            <w:tcBorders>
              <w:top w:val="single" w:sz="4" w:space="0" w:color="auto"/>
              <w:left w:val="nil"/>
              <w:bottom w:val="single" w:sz="4" w:space="0" w:color="auto"/>
              <w:right w:val="nil"/>
            </w:tcBorders>
            <w:shd w:val="clear" w:color="auto" w:fill="auto"/>
            <w:hideMark/>
          </w:tcPr>
          <w:p w14:paraId="1A878511" w14:textId="77777777" w:rsidR="00C625C5" w:rsidRPr="00F75F04" w:rsidRDefault="00C625C5" w:rsidP="00AB29AD">
            <w:pPr>
              <w:spacing w:after="0" w:line="276" w:lineRule="auto"/>
              <w:rPr>
                <w:rFonts w:ascii="Times New Roman" w:eastAsia="Times New Roman" w:hAnsi="Times New Roman" w:cs="Times New Roman"/>
                <w:sz w:val="24"/>
                <w:szCs w:val="24"/>
                <w:lang w:val="id-ID" w:eastAsia="id-ID"/>
              </w:rPr>
            </w:pPr>
            <w:r w:rsidRPr="00F75F04">
              <w:rPr>
                <w:rFonts w:ascii="Times New Roman" w:eastAsia="Times New Roman" w:hAnsi="Times New Roman" w:cs="Times New Roman"/>
                <w:sz w:val="24"/>
                <w:szCs w:val="24"/>
                <w:lang w:eastAsia="id-ID"/>
              </w:rPr>
              <w:t>Pendokumentasian merupakan salah satu wujud pertangggung-jawaban dalam pelaporan pengelolaan dana desa </w:t>
            </w:r>
          </w:p>
        </w:tc>
        <w:tc>
          <w:tcPr>
            <w:tcW w:w="1470" w:type="dxa"/>
            <w:tcBorders>
              <w:top w:val="single" w:sz="4" w:space="0" w:color="auto"/>
              <w:left w:val="single" w:sz="4" w:space="0" w:color="auto"/>
              <w:bottom w:val="single" w:sz="4" w:space="0" w:color="auto"/>
              <w:right w:val="single" w:sz="4" w:space="0" w:color="auto"/>
            </w:tcBorders>
            <w:shd w:val="clear" w:color="auto" w:fill="auto"/>
            <w:noWrap/>
            <w:hideMark/>
          </w:tcPr>
          <w:p w14:paraId="5C08AFD2" w14:textId="77777777" w:rsidR="00C625C5" w:rsidRPr="00F75F04" w:rsidRDefault="00C625C5" w:rsidP="00AB29AD">
            <w:pPr>
              <w:spacing w:after="0" w:line="276" w:lineRule="auto"/>
              <w:rPr>
                <w:rFonts w:ascii="Times New Roman" w:eastAsia="Times New Roman" w:hAnsi="Times New Roman" w:cs="Times New Roman"/>
                <w:sz w:val="24"/>
                <w:szCs w:val="24"/>
                <w:lang w:val="id-ID" w:eastAsia="id-ID"/>
              </w:rPr>
            </w:pPr>
            <w:r w:rsidRPr="00F75F04">
              <w:rPr>
                <w:rFonts w:ascii="Times New Roman" w:eastAsia="Times New Roman" w:hAnsi="Times New Roman" w:cs="Times New Roman"/>
                <w:sz w:val="24"/>
                <w:szCs w:val="24"/>
                <w:lang w:val="id-ID" w:eastAsia="id-ID"/>
              </w:rPr>
              <w:t>Sesuai</w:t>
            </w:r>
          </w:p>
        </w:tc>
        <w:tc>
          <w:tcPr>
            <w:tcW w:w="2374" w:type="dxa"/>
            <w:tcBorders>
              <w:top w:val="single" w:sz="4" w:space="0" w:color="auto"/>
              <w:left w:val="nil"/>
              <w:bottom w:val="single" w:sz="4" w:space="0" w:color="auto"/>
              <w:right w:val="single" w:sz="4" w:space="0" w:color="auto"/>
            </w:tcBorders>
            <w:shd w:val="clear" w:color="auto" w:fill="auto"/>
            <w:hideMark/>
          </w:tcPr>
          <w:p w14:paraId="544DF28A" w14:textId="77777777" w:rsidR="00C625C5" w:rsidRPr="00F75F04" w:rsidRDefault="00C625C5" w:rsidP="00AB29AD">
            <w:pPr>
              <w:spacing w:after="0" w:line="276" w:lineRule="auto"/>
              <w:rPr>
                <w:rFonts w:ascii="Times New Roman" w:eastAsia="Times New Roman" w:hAnsi="Times New Roman" w:cs="Times New Roman"/>
                <w:sz w:val="24"/>
                <w:szCs w:val="24"/>
                <w:lang w:val="id-ID" w:eastAsia="id-ID"/>
              </w:rPr>
            </w:pPr>
            <w:r w:rsidRPr="00F75F04">
              <w:rPr>
                <w:rFonts w:ascii="Times New Roman" w:eastAsia="Times New Roman" w:hAnsi="Times New Roman" w:cs="Times New Roman"/>
                <w:sz w:val="24"/>
                <w:szCs w:val="24"/>
                <w:lang w:val="id-ID" w:eastAsia="id-ID"/>
              </w:rPr>
              <w:t>Kita dokumentasikan selalu sesuai peraturan yang berlaku melalui laporan pertanggung</w:t>
            </w:r>
            <w:r w:rsidRPr="00F75F04">
              <w:rPr>
                <w:rFonts w:ascii="Times New Roman" w:eastAsia="Times New Roman" w:hAnsi="Times New Roman" w:cs="Times New Roman"/>
                <w:sz w:val="24"/>
                <w:szCs w:val="24"/>
                <w:lang w:eastAsia="id-ID"/>
              </w:rPr>
              <w:t>-</w:t>
            </w:r>
            <w:r w:rsidRPr="00F75F04">
              <w:rPr>
                <w:rFonts w:ascii="Times New Roman" w:eastAsia="Times New Roman" w:hAnsi="Times New Roman" w:cs="Times New Roman"/>
                <w:sz w:val="24"/>
                <w:szCs w:val="24"/>
                <w:lang w:val="id-ID" w:eastAsia="id-ID"/>
              </w:rPr>
              <w:t>jawaban</w:t>
            </w:r>
          </w:p>
        </w:tc>
      </w:tr>
      <w:tr w:rsidR="00C625C5" w:rsidRPr="00F75F04" w14:paraId="237F115A" w14:textId="77777777" w:rsidTr="00AB29AD">
        <w:trPr>
          <w:trHeight w:val="36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01DB37" w14:textId="77777777" w:rsidR="00C625C5" w:rsidRPr="00F75F04" w:rsidRDefault="00C625C5" w:rsidP="00AB29AD">
            <w:pPr>
              <w:spacing w:after="0" w:line="276" w:lineRule="auto"/>
              <w:jc w:val="center"/>
              <w:rPr>
                <w:rFonts w:ascii="Times New Roman" w:eastAsia="Times New Roman" w:hAnsi="Times New Roman" w:cs="Times New Roman"/>
                <w:sz w:val="24"/>
                <w:szCs w:val="24"/>
                <w:lang w:val="id-ID" w:eastAsia="id-ID"/>
              </w:rPr>
            </w:pPr>
            <w:r w:rsidRPr="00F75F04">
              <w:rPr>
                <w:rFonts w:ascii="Times New Roman" w:eastAsia="Times New Roman" w:hAnsi="Times New Roman" w:cs="Times New Roman"/>
                <w:sz w:val="24"/>
                <w:szCs w:val="24"/>
                <w:lang w:val="id-ID" w:eastAsia="id-ID"/>
              </w:rPr>
              <w:t>3</w:t>
            </w:r>
          </w:p>
        </w:tc>
        <w:tc>
          <w:tcPr>
            <w:tcW w:w="2552" w:type="dxa"/>
            <w:tcBorders>
              <w:top w:val="single" w:sz="4" w:space="0" w:color="auto"/>
              <w:left w:val="nil"/>
              <w:bottom w:val="single" w:sz="4" w:space="0" w:color="auto"/>
              <w:right w:val="single" w:sz="4" w:space="0" w:color="auto"/>
            </w:tcBorders>
            <w:shd w:val="clear" w:color="auto" w:fill="auto"/>
            <w:hideMark/>
          </w:tcPr>
          <w:p w14:paraId="0B43918B" w14:textId="77777777" w:rsidR="00C625C5" w:rsidRPr="00F75F04" w:rsidRDefault="00C625C5" w:rsidP="00AB29AD">
            <w:pPr>
              <w:spacing w:after="0" w:line="276" w:lineRule="auto"/>
              <w:rPr>
                <w:rFonts w:ascii="Times New Roman" w:eastAsia="Times New Roman" w:hAnsi="Times New Roman" w:cs="Times New Roman"/>
                <w:sz w:val="24"/>
                <w:szCs w:val="24"/>
                <w:lang w:val="id-ID" w:eastAsia="id-ID"/>
              </w:rPr>
            </w:pPr>
            <w:r w:rsidRPr="00F75F04">
              <w:rPr>
                <w:rFonts w:ascii="Times New Roman" w:eastAsia="Times New Roman" w:hAnsi="Times New Roman" w:cs="Times New Roman"/>
                <w:sz w:val="24"/>
                <w:szCs w:val="24"/>
                <w:lang w:val="id-ID" w:eastAsia="id-ID"/>
              </w:rPr>
              <w:t>Pasal 1 ayat (6) Pengelolaan keuangan desa adalah keseluruhan kegiatan yang meliputi perencanaan, pelaksanaan, penatausahaan, pelaporan dan pertanggungjawaban keuangan desa</w:t>
            </w:r>
          </w:p>
        </w:tc>
        <w:tc>
          <w:tcPr>
            <w:tcW w:w="1967" w:type="dxa"/>
            <w:tcBorders>
              <w:top w:val="single" w:sz="4" w:space="0" w:color="auto"/>
              <w:left w:val="nil"/>
              <w:bottom w:val="single" w:sz="4" w:space="0" w:color="auto"/>
              <w:right w:val="single" w:sz="4" w:space="0" w:color="auto"/>
            </w:tcBorders>
            <w:shd w:val="clear" w:color="auto" w:fill="auto"/>
            <w:hideMark/>
          </w:tcPr>
          <w:p w14:paraId="3A333CB1" w14:textId="77777777" w:rsidR="00C625C5" w:rsidRPr="00F75F04" w:rsidRDefault="00C625C5" w:rsidP="00AB29AD">
            <w:pPr>
              <w:spacing w:after="0" w:line="276" w:lineRule="auto"/>
              <w:rPr>
                <w:rFonts w:ascii="Times New Roman" w:eastAsia="Times New Roman" w:hAnsi="Times New Roman" w:cs="Times New Roman"/>
                <w:sz w:val="24"/>
                <w:szCs w:val="24"/>
                <w:lang w:val="id-ID" w:eastAsia="id-ID"/>
              </w:rPr>
            </w:pPr>
            <w:r w:rsidRPr="00F75F04">
              <w:rPr>
                <w:rFonts w:ascii="Times New Roman" w:eastAsia="Times New Roman" w:hAnsi="Times New Roman" w:cs="Times New Roman"/>
                <w:sz w:val="24"/>
                <w:szCs w:val="24"/>
                <w:lang w:val="id-ID" w:eastAsia="id-ID"/>
              </w:rPr>
              <w:t>Tingkat akuntabilitas dalam menyampaikan pertanggung</w:t>
            </w:r>
            <w:r w:rsidRPr="00F75F04">
              <w:rPr>
                <w:rFonts w:ascii="Times New Roman" w:eastAsia="Times New Roman" w:hAnsi="Times New Roman" w:cs="Times New Roman"/>
                <w:sz w:val="24"/>
                <w:szCs w:val="24"/>
                <w:lang w:eastAsia="id-ID"/>
              </w:rPr>
              <w:t>-</w:t>
            </w:r>
            <w:r w:rsidRPr="00F75F04">
              <w:rPr>
                <w:rFonts w:ascii="Times New Roman" w:eastAsia="Times New Roman" w:hAnsi="Times New Roman" w:cs="Times New Roman"/>
                <w:sz w:val="24"/>
                <w:szCs w:val="24"/>
                <w:lang w:val="id-ID" w:eastAsia="id-ID"/>
              </w:rPr>
              <w:t>jawaban pengelolaan dana desa sudah sesuai perundang-undangan yang berlaku</w:t>
            </w:r>
          </w:p>
        </w:tc>
        <w:tc>
          <w:tcPr>
            <w:tcW w:w="1470" w:type="dxa"/>
            <w:tcBorders>
              <w:top w:val="single" w:sz="4" w:space="0" w:color="auto"/>
              <w:left w:val="nil"/>
              <w:bottom w:val="single" w:sz="4" w:space="0" w:color="auto"/>
              <w:right w:val="single" w:sz="4" w:space="0" w:color="auto"/>
            </w:tcBorders>
            <w:shd w:val="clear" w:color="auto" w:fill="auto"/>
            <w:noWrap/>
            <w:hideMark/>
          </w:tcPr>
          <w:p w14:paraId="5AAC18CF" w14:textId="77777777" w:rsidR="00C625C5" w:rsidRPr="00F75F04" w:rsidRDefault="00C625C5" w:rsidP="00AB29AD">
            <w:pPr>
              <w:spacing w:after="0" w:line="276" w:lineRule="auto"/>
              <w:rPr>
                <w:rFonts w:ascii="Times New Roman" w:eastAsia="Times New Roman" w:hAnsi="Times New Roman" w:cs="Times New Roman"/>
                <w:sz w:val="24"/>
                <w:szCs w:val="24"/>
                <w:lang w:val="id-ID" w:eastAsia="id-ID"/>
              </w:rPr>
            </w:pPr>
            <w:r w:rsidRPr="00F75F04">
              <w:rPr>
                <w:rFonts w:ascii="Times New Roman" w:eastAsia="Times New Roman" w:hAnsi="Times New Roman" w:cs="Times New Roman"/>
                <w:sz w:val="24"/>
                <w:szCs w:val="24"/>
                <w:lang w:val="id-ID" w:eastAsia="id-ID"/>
              </w:rPr>
              <w:t>Sesuai</w:t>
            </w:r>
          </w:p>
        </w:tc>
        <w:tc>
          <w:tcPr>
            <w:tcW w:w="2374" w:type="dxa"/>
            <w:tcBorders>
              <w:top w:val="single" w:sz="4" w:space="0" w:color="auto"/>
              <w:left w:val="nil"/>
              <w:bottom w:val="single" w:sz="4" w:space="0" w:color="auto"/>
              <w:right w:val="single" w:sz="4" w:space="0" w:color="auto"/>
            </w:tcBorders>
            <w:shd w:val="clear" w:color="auto" w:fill="auto"/>
            <w:hideMark/>
          </w:tcPr>
          <w:p w14:paraId="1740941E" w14:textId="77777777" w:rsidR="00C625C5" w:rsidRPr="00F75F04" w:rsidRDefault="00C625C5" w:rsidP="00AB29AD">
            <w:pPr>
              <w:spacing w:after="0" w:line="276" w:lineRule="auto"/>
              <w:rPr>
                <w:rFonts w:ascii="Times New Roman" w:eastAsia="Times New Roman" w:hAnsi="Times New Roman" w:cs="Times New Roman"/>
                <w:sz w:val="24"/>
                <w:szCs w:val="24"/>
                <w:lang w:val="id-ID" w:eastAsia="id-ID"/>
              </w:rPr>
            </w:pPr>
            <w:r w:rsidRPr="00F75F04">
              <w:rPr>
                <w:rFonts w:ascii="Times New Roman" w:eastAsia="Times New Roman" w:hAnsi="Times New Roman" w:cs="Times New Roman"/>
                <w:sz w:val="24"/>
                <w:szCs w:val="24"/>
                <w:lang w:val="id-ID" w:eastAsia="id-ID"/>
              </w:rPr>
              <w:t>Sudah, untuk fortmat semua sudah sesuai peraturan</w:t>
            </w:r>
          </w:p>
        </w:tc>
      </w:tr>
      <w:tr w:rsidR="00C625C5" w:rsidRPr="00F75F04" w14:paraId="60782F2B" w14:textId="77777777" w:rsidTr="00AB29AD">
        <w:trPr>
          <w:trHeight w:val="226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CC963FD" w14:textId="77777777" w:rsidR="00C625C5" w:rsidRPr="00F75F04" w:rsidRDefault="00C625C5" w:rsidP="00AB29AD">
            <w:pPr>
              <w:spacing w:after="0" w:line="276" w:lineRule="auto"/>
              <w:jc w:val="center"/>
              <w:rPr>
                <w:rFonts w:ascii="Times New Roman" w:eastAsia="Times New Roman" w:hAnsi="Times New Roman" w:cs="Times New Roman"/>
                <w:sz w:val="24"/>
                <w:szCs w:val="24"/>
                <w:lang w:val="id-ID" w:eastAsia="id-ID"/>
              </w:rPr>
            </w:pPr>
            <w:r w:rsidRPr="00F75F04">
              <w:rPr>
                <w:rFonts w:ascii="Times New Roman" w:eastAsia="Times New Roman" w:hAnsi="Times New Roman" w:cs="Times New Roman"/>
                <w:sz w:val="24"/>
                <w:szCs w:val="24"/>
                <w:lang w:val="id-ID" w:eastAsia="id-ID"/>
              </w:rPr>
              <w:lastRenderedPageBreak/>
              <w:t>4</w:t>
            </w:r>
          </w:p>
        </w:tc>
        <w:tc>
          <w:tcPr>
            <w:tcW w:w="2552" w:type="dxa"/>
            <w:tcBorders>
              <w:top w:val="nil"/>
              <w:left w:val="nil"/>
              <w:bottom w:val="single" w:sz="4" w:space="0" w:color="auto"/>
              <w:right w:val="single" w:sz="4" w:space="0" w:color="auto"/>
            </w:tcBorders>
            <w:shd w:val="clear" w:color="auto" w:fill="auto"/>
            <w:hideMark/>
          </w:tcPr>
          <w:p w14:paraId="350DC6E3" w14:textId="77777777" w:rsidR="00C625C5" w:rsidRPr="00F75F04" w:rsidRDefault="00C625C5" w:rsidP="00AB29AD">
            <w:pPr>
              <w:spacing w:after="0" w:line="276" w:lineRule="auto"/>
              <w:rPr>
                <w:rFonts w:ascii="Times New Roman" w:eastAsia="Times New Roman" w:hAnsi="Times New Roman" w:cs="Times New Roman"/>
                <w:sz w:val="24"/>
                <w:szCs w:val="24"/>
                <w:lang w:val="id-ID" w:eastAsia="id-ID"/>
              </w:rPr>
            </w:pPr>
            <w:r w:rsidRPr="00F75F04">
              <w:rPr>
                <w:rFonts w:ascii="Times New Roman" w:eastAsia="Times New Roman" w:hAnsi="Times New Roman" w:cs="Times New Roman"/>
                <w:sz w:val="24"/>
                <w:szCs w:val="24"/>
                <w:lang w:val="id-ID" w:eastAsia="id-ID"/>
              </w:rPr>
              <w:t>Pasal 40 ayat (2) Media informasi sebagaimana dimaksud pada ayat (1) antara lain papan pengumuman, radio komunikasi dan media informasi lainnya.</w:t>
            </w:r>
          </w:p>
        </w:tc>
        <w:tc>
          <w:tcPr>
            <w:tcW w:w="1967" w:type="dxa"/>
            <w:tcBorders>
              <w:top w:val="nil"/>
              <w:left w:val="nil"/>
              <w:bottom w:val="single" w:sz="4" w:space="0" w:color="auto"/>
              <w:right w:val="single" w:sz="4" w:space="0" w:color="auto"/>
            </w:tcBorders>
            <w:shd w:val="clear" w:color="auto" w:fill="auto"/>
            <w:hideMark/>
          </w:tcPr>
          <w:p w14:paraId="6C93D478" w14:textId="77777777" w:rsidR="00C625C5" w:rsidRPr="00F75F04" w:rsidRDefault="00C625C5" w:rsidP="00AB29AD">
            <w:pPr>
              <w:spacing w:after="0" w:line="276" w:lineRule="auto"/>
              <w:rPr>
                <w:rFonts w:ascii="Times New Roman" w:eastAsia="Times New Roman" w:hAnsi="Times New Roman" w:cs="Times New Roman"/>
                <w:sz w:val="24"/>
                <w:szCs w:val="24"/>
                <w:lang w:val="id-ID" w:eastAsia="id-ID"/>
              </w:rPr>
            </w:pPr>
            <w:r w:rsidRPr="00F75F04">
              <w:rPr>
                <w:rFonts w:ascii="Times New Roman" w:eastAsia="Times New Roman" w:hAnsi="Times New Roman" w:cs="Times New Roman"/>
                <w:sz w:val="24"/>
                <w:szCs w:val="24"/>
                <w:lang w:val="id-ID" w:eastAsia="id-ID"/>
              </w:rPr>
              <w:t>Media yang digunakan sebagai bentuk publikasi pengelolaan dana desa beragam</w:t>
            </w:r>
          </w:p>
        </w:tc>
        <w:tc>
          <w:tcPr>
            <w:tcW w:w="1470" w:type="dxa"/>
            <w:tcBorders>
              <w:top w:val="nil"/>
              <w:left w:val="nil"/>
              <w:bottom w:val="single" w:sz="4" w:space="0" w:color="auto"/>
              <w:right w:val="single" w:sz="4" w:space="0" w:color="auto"/>
            </w:tcBorders>
            <w:shd w:val="clear" w:color="auto" w:fill="auto"/>
            <w:noWrap/>
            <w:hideMark/>
          </w:tcPr>
          <w:p w14:paraId="7E4AEFE8" w14:textId="77777777" w:rsidR="00C625C5" w:rsidRPr="00F75F04" w:rsidRDefault="00C625C5" w:rsidP="00AB29AD">
            <w:pPr>
              <w:spacing w:after="0" w:line="276" w:lineRule="auto"/>
              <w:rPr>
                <w:rFonts w:ascii="Times New Roman" w:eastAsia="Times New Roman" w:hAnsi="Times New Roman" w:cs="Times New Roman"/>
                <w:sz w:val="24"/>
                <w:szCs w:val="24"/>
                <w:lang w:val="id-ID" w:eastAsia="id-ID"/>
              </w:rPr>
            </w:pPr>
            <w:r w:rsidRPr="00F75F04">
              <w:rPr>
                <w:rFonts w:ascii="Times New Roman" w:eastAsia="Times New Roman" w:hAnsi="Times New Roman" w:cs="Times New Roman"/>
                <w:sz w:val="24"/>
                <w:szCs w:val="24"/>
                <w:lang w:val="id-ID" w:eastAsia="id-ID"/>
              </w:rPr>
              <w:t>Sesuai</w:t>
            </w:r>
          </w:p>
        </w:tc>
        <w:tc>
          <w:tcPr>
            <w:tcW w:w="2374" w:type="dxa"/>
            <w:tcBorders>
              <w:top w:val="nil"/>
              <w:left w:val="nil"/>
              <w:bottom w:val="single" w:sz="4" w:space="0" w:color="auto"/>
              <w:right w:val="single" w:sz="4" w:space="0" w:color="auto"/>
            </w:tcBorders>
            <w:shd w:val="clear" w:color="auto" w:fill="auto"/>
            <w:hideMark/>
          </w:tcPr>
          <w:p w14:paraId="1BE2A247" w14:textId="77777777" w:rsidR="00C625C5" w:rsidRPr="00F75F04" w:rsidRDefault="00C625C5" w:rsidP="00AB29AD">
            <w:pPr>
              <w:spacing w:after="0" w:line="276" w:lineRule="auto"/>
              <w:rPr>
                <w:rFonts w:ascii="Times New Roman" w:eastAsia="Times New Roman" w:hAnsi="Times New Roman" w:cs="Times New Roman"/>
                <w:sz w:val="24"/>
                <w:szCs w:val="24"/>
                <w:lang w:val="id-ID" w:eastAsia="id-ID"/>
              </w:rPr>
            </w:pPr>
            <w:r w:rsidRPr="00F75F04">
              <w:rPr>
                <w:rFonts w:ascii="Times New Roman" w:eastAsia="Times New Roman" w:hAnsi="Times New Roman" w:cs="Times New Roman"/>
                <w:sz w:val="24"/>
                <w:szCs w:val="24"/>
                <w:lang w:val="id-ID" w:eastAsia="id-ID"/>
              </w:rPr>
              <w:t>Untuk bentuk</w:t>
            </w:r>
            <w:r w:rsidRPr="00F75F04">
              <w:rPr>
                <w:rFonts w:ascii="Times New Roman" w:eastAsia="Times New Roman" w:hAnsi="Times New Roman" w:cs="Times New Roman"/>
                <w:sz w:val="24"/>
                <w:szCs w:val="24"/>
                <w:lang w:eastAsia="id-ID"/>
              </w:rPr>
              <w:t>-</w:t>
            </w:r>
            <w:r w:rsidRPr="00F75F04">
              <w:rPr>
                <w:rFonts w:ascii="Times New Roman" w:eastAsia="Times New Roman" w:hAnsi="Times New Roman" w:cs="Times New Roman"/>
                <w:sz w:val="24"/>
                <w:szCs w:val="24"/>
                <w:lang w:val="id-ID" w:eastAsia="id-ID"/>
              </w:rPr>
              <w:t>nya yaa seperti yang diminta dari atasan saja, spanduk ya bisa musyawarah kadang juga bisa media online WA grup</w:t>
            </w:r>
          </w:p>
        </w:tc>
      </w:tr>
      <w:tr w:rsidR="00C625C5" w:rsidRPr="00F75F04" w14:paraId="617833DC" w14:textId="77777777" w:rsidTr="00AB29AD">
        <w:trPr>
          <w:trHeight w:val="353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B6795B" w14:textId="77777777" w:rsidR="00C625C5" w:rsidRPr="00F75F04" w:rsidRDefault="00C625C5" w:rsidP="00AB29AD">
            <w:pPr>
              <w:spacing w:after="0" w:line="276" w:lineRule="auto"/>
              <w:jc w:val="center"/>
              <w:rPr>
                <w:rFonts w:ascii="Times New Roman" w:eastAsia="Times New Roman" w:hAnsi="Times New Roman" w:cs="Times New Roman"/>
                <w:sz w:val="24"/>
                <w:szCs w:val="24"/>
                <w:lang w:eastAsia="id-ID"/>
              </w:rPr>
            </w:pPr>
            <w:r w:rsidRPr="00F75F04">
              <w:rPr>
                <w:rFonts w:ascii="Times New Roman" w:eastAsia="Times New Roman" w:hAnsi="Times New Roman" w:cs="Times New Roman"/>
                <w:sz w:val="24"/>
                <w:szCs w:val="24"/>
                <w:lang w:eastAsia="id-ID"/>
              </w:rPr>
              <w:t>5</w:t>
            </w:r>
          </w:p>
        </w:tc>
        <w:tc>
          <w:tcPr>
            <w:tcW w:w="2552" w:type="dxa"/>
            <w:tcBorders>
              <w:top w:val="single" w:sz="4" w:space="0" w:color="auto"/>
              <w:left w:val="nil"/>
              <w:bottom w:val="single" w:sz="4" w:space="0" w:color="auto"/>
              <w:right w:val="single" w:sz="4" w:space="0" w:color="auto"/>
            </w:tcBorders>
            <w:shd w:val="clear" w:color="auto" w:fill="auto"/>
          </w:tcPr>
          <w:p w14:paraId="5C5A981C" w14:textId="77777777" w:rsidR="00C625C5" w:rsidRPr="00F75F04" w:rsidRDefault="00C625C5" w:rsidP="00AB29AD">
            <w:pPr>
              <w:spacing w:after="0" w:line="276" w:lineRule="auto"/>
              <w:rPr>
                <w:rFonts w:ascii="Times New Roman" w:eastAsia="Times New Roman" w:hAnsi="Times New Roman" w:cs="Times New Roman"/>
                <w:sz w:val="24"/>
                <w:szCs w:val="24"/>
                <w:lang w:eastAsia="id-ID"/>
              </w:rPr>
            </w:pPr>
            <w:r w:rsidRPr="00F75F04">
              <w:rPr>
                <w:rFonts w:ascii="Times New Roman" w:eastAsia="Times New Roman" w:hAnsi="Times New Roman" w:cs="Times New Roman"/>
                <w:sz w:val="24"/>
                <w:szCs w:val="24"/>
                <w:lang w:eastAsia="id-ID"/>
              </w:rPr>
              <w:t>Pasal 39 Laporan pertanggungjawaban realisasi pelaksanaan APBDes sebagaimana dimaksud dalam pasal 38 ayat (1) merupakan bagian tidak terpisahkan dari laporan penyelenggaraan pemerintahan desa</w:t>
            </w:r>
          </w:p>
        </w:tc>
        <w:tc>
          <w:tcPr>
            <w:tcW w:w="1967" w:type="dxa"/>
            <w:tcBorders>
              <w:top w:val="single" w:sz="4" w:space="0" w:color="auto"/>
              <w:left w:val="nil"/>
              <w:bottom w:val="single" w:sz="4" w:space="0" w:color="auto"/>
              <w:right w:val="single" w:sz="4" w:space="0" w:color="auto"/>
            </w:tcBorders>
            <w:shd w:val="clear" w:color="auto" w:fill="auto"/>
          </w:tcPr>
          <w:p w14:paraId="1A8A5459" w14:textId="77777777" w:rsidR="00C625C5" w:rsidRPr="00F75F04" w:rsidRDefault="00C625C5" w:rsidP="00AB29AD">
            <w:pPr>
              <w:spacing w:after="0" w:line="276" w:lineRule="auto"/>
              <w:rPr>
                <w:rFonts w:ascii="Times New Roman" w:eastAsia="Times New Roman" w:hAnsi="Times New Roman" w:cs="Times New Roman"/>
                <w:sz w:val="24"/>
                <w:szCs w:val="24"/>
                <w:lang w:eastAsia="id-ID"/>
              </w:rPr>
            </w:pPr>
            <w:r w:rsidRPr="00F75F04">
              <w:rPr>
                <w:rFonts w:ascii="Times New Roman" w:eastAsia="Times New Roman" w:hAnsi="Times New Roman" w:cs="Times New Roman"/>
                <w:sz w:val="24"/>
                <w:szCs w:val="24"/>
                <w:lang w:eastAsia="id-ID"/>
              </w:rPr>
              <w:t>Jenis laporan yang dilaporkan oemerintah desa dalam pengelolaan APBDes sesuai perundang-undangan yang berlaku</w:t>
            </w:r>
          </w:p>
        </w:tc>
        <w:tc>
          <w:tcPr>
            <w:tcW w:w="1470" w:type="dxa"/>
            <w:tcBorders>
              <w:top w:val="single" w:sz="4" w:space="0" w:color="auto"/>
              <w:left w:val="nil"/>
              <w:bottom w:val="single" w:sz="4" w:space="0" w:color="auto"/>
              <w:right w:val="single" w:sz="4" w:space="0" w:color="auto"/>
            </w:tcBorders>
            <w:shd w:val="clear" w:color="auto" w:fill="auto"/>
            <w:noWrap/>
          </w:tcPr>
          <w:p w14:paraId="47D29C92" w14:textId="77777777" w:rsidR="00C625C5" w:rsidRPr="00F75F04" w:rsidRDefault="00C625C5" w:rsidP="00AB29AD">
            <w:pPr>
              <w:spacing w:after="0" w:line="276" w:lineRule="auto"/>
              <w:rPr>
                <w:rFonts w:ascii="Times New Roman" w:eastAsia="Times New Roman" w:hAnsi="Times New Roman" w:cs="Times New Roman"/>
                <w:sz w:val="24"/>
                <w:szCs w:val="24"/>
                <w:lang w:eastAsia="id-ID"/>
              </w:rPr>
            </w:pPr>
            <w:r w:rsidRPr="00F75F04">
              <w:rPr>
                <w:rFonts w:ascii="Times New Roman" w:eastAsia="Times New Roman" w:hAnsi="Times New Roman" w:cs="Times New Roman"/>
                <w:sz w:val="24"/>
                <w:szCs w:val="24"/>
                <w:lang w:eastAsia="id-ID"/>
              </w:rPr>
              <w:t>Sesuai</w:t>
            </w:r>
          </w:p>
        </w:tc>
        <w:tc>
          <w:tcPr>
            <w:tcW w:w="2374" w:type="dxa"/>
            <w:tcBorders>
              <w:top w:val="single" w:sz="4" w:space="0" w:color="auto"/>
              <w:left w:val="nil"/>
              <w:bottom w:val="single" w:sz="4" w:space="0" w:color="auto"/>
              <w:right w:val="single" w:sz="4" w:space="0" w:color="auto"/>
            </w:tcBorders>
            <w:shd w:val="clear" w:color="auto" w:fill="auto"/>
          </w:tcPr>
          <w:p w14:paraId="75CD5664" w14:textId="77777777" w:rsidR="00C625C5" w:rsidRPr="00F75F04" w:rsidRDefault="00C625C5" w:rsidP="00AB29AD">
            <w:pPr>
              <w:spacing w:after="0" w:line="276" w:lineRule="auto"/>
              <w:rPr>
                <w:rFonts w:ascii="Times New Roman" w:eastAsia="Times New Roman" w:hAnsi="Times New Roman" w:cs="Times New Roman"/>
                <w:sz w:val="24"/>
                <w:szCs w:val="24"/>
                <w:lang w:eastAsia="id-ID"/>
              </w:rPr>
            </w:pPr>
            <w:r w:rsidRPr="00F75F04">
              <w:rPr>
                <w:rFonts w:ascii="Times New Roman" w:eastAsia="Times New Roman" w:hAnsi="Times New Roman" w:cs="Times New Roman"/>
                <w:sz w:val="24"/>
                <w:szCs w:val="24"/>
                <w:lang w:eastAsia="id-ID"/>
              </w:rPr>
              <w:t>Kita pake aplikasi. Semua yang berkaitan keuangan kita laporkan, dari LKPJ sampai laporan realisasi</w:t>
            </w:r>
          </w:p>
        </w:tc>
      </w:tr>
    </w:tbl>
    <w:p w14:paraId="5B6A70BD" w14:textId="77777777" w:rsidR="00C625C5" w:rsidRDefault="00C625C5" w:rsidP="00C625C5">
      <w:pPr>
        <w:pStyle w:val="Tabel"/>
        <w:spacing w:line="276" w:lineRule="auto"/>
        <w:jc w:val="both"/>
        <w:rPr>
          <w:b w:val="0"/>
          <w:bCs w:val="0"/>
          <w:color w:val="auto"/>
        </w:rPr>
      </w:pPr>
      <w:bookmarkStart w:id="53" w:name="_Toc107259903"/>
      <w:bookmarkStart w:id="54" w:name="_Toc107344105"/>
      <w:bookmarkStart w:id="55" w:name="_Toc107432040"/>
    </w:p>
    <w:p w14:paraId="1D73D921" w14:textId="77777777" w:rsidR="00C625C5" w:rsidRPr="00F75F04" w:rsidRDefault="00C625C5" w:rsidP="00C625C5">
      <w:pPr>
        <w:pStyle w:val="Tabel"/>
        <w:spacing w:line="276" w:lineRule="auto"/>
        <w:jc w:val="both"/>
        <w:rPr>
          <w:b w:val="0"/>
          <w:bCs w:val="0"/>
          <w:i/>
          <w:iCs/>
          <w:color w:val="auto"/>
        </w:rPr>
      </w:pPr>
      <w:r w:rsidRPr="00F75F04">
        <w:rPr>
          <w:b w:val="0"/>
          <w:bCs w:val="0"/>
          <w:color w:val="auto"/>
        </w:rPr>
        <w:t>Ta</w:t>
      </w:r>
      <w:r>
        <w:rPr>
          <w:b w:val="0"/>
          <w:bCs w:val="0"/>
          <w:color w:val="auto"/>
        </w:rPr>
        <w:t>b</w:t>
      </w:r>
      <w:r w:rsidRPr="00F75F04">
        <w:rPr>
          <w:b w:val="0"/>
          <w:bCs w:val="0"/>
          <w:color w:val="auto"/>
        </w:rPr>
        <w:t>e</w:t>
      </w:r>
      <w:r>
        <w:rPr>
          <w:b w:val="0"/>
          <w:bCs w:val="0"/>
          <w:color w:val="auto"/>
        </w:rPr>
        <w:t>l</w:t>
      </w:r>
      <w:r w:rsidRPr="00F75F04">
        <w:rPr>
          <w:b w:val="0"/>
          <w:bCs w:val="0"/>
          <w:color w:val="auto"/>
        </w:rPr>
        <w:t xml:space="preserve"> 4. </w:t>
      </w:r>
      <w:r>
        <w:rPr>
          <w:b w:val="0"/>
          <w:bCs w:val="0"/>
          <w:color w:val="auto"/>
        </w:rPr>
        <w:t>7</w:t>
      </w:r>
      <w:r w:rsidRPr="00F75F04">
        <w:rPr>
          <w:b w:val="0"/>
          <w:bCs w:val="0"/>
          <w:color w:val="auto"/>
        </w:rPr>
        <w:t>. Wawancara dengan masyarakat terkait akuntabilitas pengelolaan laporan keuangan yang ada di Desa Kambitin Raya</w:t>
      </w:r>
      <w:bookmarkEnd w:id="53"/>
      <w:bookmarkEnd w:id="54"/>
      <w:bookmarkEnd w:id="55"/>
      <w:r w:rsidRPr="00F75F04">
        <w:rPr>
          <w:b w:val="0"/>
          <w:bCs w:val="0"/>
          <w:color w:val="auto"/>
        </w:rPr>
        <w:t xml:space="preserve"> </w:t>
      </w:r>
    </w:p>
    <w:tbl>
      <w:tblPr>
        <w:tblW w:w="9266" w:type="dxa"/>
        <w:tblInd w:w="-5" w:type="dxa"/>
        <w:tblLook w:val="04A0" w:firstRow="1" w:lastRow="0" w:firstColumn="1" w:lastColumn="0" w:noHBand="0" w:noVBand="1"/>
      </w:tblPr>
      <w:tblGrid>
        <w:gridCol w:w="640"/>
        <w:gridCol w:w="2337"/>
        <w:gridCol w:w="2268"/>
        <w:gridCol w:w="1470"/>
        <w:gridCol w:w="2551"/>
      </w:tblGrid>
      <w:tr w:rsidR="00C625C5" w:rsidRPr="00F75F04" w14:paraId="4FF534E0" w14:textId="77777777" w:rsidTr="00AB29AD">
        <w:trPr>
          <w:trHeight w:val="6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D91FF" w14:textId="77777777" w:rsidR="00C625C5" w:rsidRPr="00F75F04" w:rsidRDefault="00C625C5" w:rsidP="00AB29AD">
            <w:pPr>
              <w:spacing w:after="0" w:line="276" w:lineRule="auto"/>
              <w:jc w:val="center"/>
              <w:rPr>
                <w:rFonts w:ascii="Times New Roman" w:eastAsia="Times New Roman" w:hAnsi="Times New Roman" w:cs="Times New Roman"/>
                <w:sz w:val="24"/>
                <w:szCs w:val="24"/>
                <w:lang w:val="id-ID" w:eastAsia="id-ID"/>
              </w:rPr>
            </w:pPr>
            <w:r w:rsidRPr="00F75F04">
              <w:rPr>
                <w:rFonts w:ascii="Times New Roman" w:eastAsia="Times New Roman" w:hAnsi="Times New Roman" w:cs="Times New Roman"/>
                <w:sz w:val="24"/>
                <w:szCs w:val="24"/>
                <w:lang w:val="id-ID" w:eastAsia="id-ID"/>
              </w:rPr>
              <w:t>No</w:t>
            </w:r>
          </w:p>
        </w:tc>
        <w:tc>
          <w:tcPr>
            <w:tcW w:w="2337" w:type="dxa"/>
            <w:tcBorders>
              <w:top w:val="single" w:sz="4" w:space="0" w:color="auto"/>
              <w:left w:val="nil"/>
              <w:bottom w:val="single" w:sz="4" w:space="0" w:color="auto"/>
              <w:right w:val="single" w:sz="4" w:space="0" w:color="auto"/>
            </w:tcBorders>
            <w:shd w:val="clear" w:color="auto" w:fill="auto"/>
            <w:vAlign w:val="center"/>
            <w:hideMark/>
          </w:tcPr>
          <w:p w14:paraId="20B6904C" w14:textId="77777777" w:rsidR="00C625C5" w:rsidRPr="00F75F04" w:rsidRDefault="00C625C5" w:rsidP="00AB29AD">
            <w:pPr>
              <w:spacing w:after="0" w:line="276" w:lineRule="auto"/>
              <w:jc w:val="center"/>
              <w:rPr>
                <w:rFonts w:ascii="Times New Roman" w:eastAsia="Times New Roman" w:hAnsi="Times New Roman" w:cs="Times New Roman"/>
                <w:sz w:val="24"/>
                <w:szCs w:val="24"/>
                <w:lang w:val="id-ID" w:eastAsia="id-ID"/>
              </w:rPr>
            </w:pPr>
            <w:r w:rsidRPr="00F75F04">
              <w:rPr>
                <w:rFonts w:ascii="Times New Roman" w:eastAsia="Times New Roman" w:hAnsi="Times New Roman" w:cs="Times New Roman"/>
                <w:sz w:val="24"/>
                <w:szCs w:val="24"/>
                <w:lang w:val="id-ID" w:eastAsia="id-ID"/>
              </w:rPr>
              <w:t>Permendagri No. 113 Tahun 2014</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6CA70FB" w14:textId="77777777" w:rsidR="00C625C5" w:rsidRPr="00F75F04" w:rsidRDefault="00C625C5" w:rsidP="00AB29AD">
            <w:pPr>
              <w:spacing w:after="0" w:line="276" w:lineRule="auto"/>
              <w:jc w:val="center"/>
              <w:rPr>
                <w:rFonts w:ascii="Times New Roman" w:eastAsia="Times New Roman" w:hAnsi="Times New Roman" w:cs="Times New Roman"/>
                <w:sz w:val="24"/>
                <w:szCs w:val="24"/>
                <w:lang w:val="id-ID" w:eastAsia="id-ID"/>
              </w:rPr>
            </w:pPr>
            <w:r w:rsidRPr="00F75F04">
              <w:rPr>
                <w:rFonts w:ascii="Times New Roman" w:eastAsia="Times New Roman" w:hAnsi="Times New Roman" w:cs="Times New Roman"/>
                <w:sz w:val="24"/>
                <w:szCs w:val="24"/>
                <w:lang w:val="id-ID" w:eastAsia="id-ID"/>
              </w:rPr>
              <w:t>Desa Kambitin Raya</w:t>
            </w:r>
          </w:p>
        </w:tc>
        <w:tc>
          <w:tcPr>
            <w:tcW w:w="1470" w:type="dxa"/>
            <w:tcBorders>
              <w:top w:val="single" w:sz="4" w:space="0" w:color="auto"/>
              <w:left w:val="nil"/>
              <w:bottom w:val="single" w:sz="4" w:space="0" w:color="auto"/>
              <w:right w:val="single" w:sz="4" w:space="0" w:color="auto"/>
            </w:tcBorders>
            <w:shd w:val="clear" w:color="auto" w:fill="auto"/>
            <w:noWrap/>
            <w:vAlign w:val="center"/>
            <w:hideMark/>
          </w:tcPr>
          <w:p w14:paraId="6F5D05FA" w14:textId="77777777" w:rsidR="00C625C5" w:rsidRPr="00F75F04" w:rsidRDefault="00C625C5" w:rsidP="00AB29AD">
            <w:pPr>
              <w:spacing w:after="0" w:line="276" w:lineRule="auto"/>
              <w:jc w:val="center"/>
              <w:rPr>
                <w:rFonts w:ascii="Times New Roman" w:eastAsia="Times New Roman" w:hAnsi="Times New Roman" w:cs="Times New Roman"/>
                <w:sz w:val="24"/>
                <w:szCs w:val="24"/>
                <w:lang w:val="id-ID" w:eastAsia="id-ID"/>
              </w:rPr>
            </w:pPr>
            <w:r w:rsidRPr="00F75F04">
              <w:rPr>
                <w:rFonts w:ascii="Times New Roman" w:eastAsia="Times New Roman" w:hAnsi="Times New Roman" w:cs="Times New Roman"/>
                <w:sz w:val="24"/>
                <w:szCs w:val="24"/>
                <w:lang w:val="id-ID" w:eastAsia="id-ID"/>
              </w:rPr>
              <w:t>Sesuai/Tidak</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5EBB3BE2" w14:textId="77777777" w:rsidR="00C625C5" w:rsidRPr="00F75F04" w:rsidRDefault="00C625C5" w:rsidP="00AB29AD">
            <w:pPr>
              <w:spacing w:after="0" w:line="276" w:lineRule="auto"/>
              <w:jc w:val="center"/>
              <w:rPr>
                <w:rFonts w:ascii="Times New Roman" w:eastAsia="Times New Roman" w:hAnsi="Times New Roman" w:cs="Times New Roman"/>
                <w:sz w:val="24"/>
                <w:szCs w:val="24"/>
                <w:lang w:val="id-ID" w:eastAsia="id-ID"/>
              </w:rPr>
            </w:pPr>
            <w:r w:rsidRPr="00F75F04">
              <w:rPr>
                <w:rFonts w:ascii="Times New Roman" w:eastAsia="Times New Roman" w:hAnsi="Times New Roman" w:cs="Times New Roman"/>
                <w:sz w:val="24"/>
                <w:szCs w:val="24"/>
                <w:lang w:val="id-ID" w:eastAsia="id-ID"/>
              </w:rPr>
              <w:t>Keterangan</w:t>
            </w:r>
          </w:p>
        </w:tc>
      </w:tr>
      <w:tr w:rsidR="00C625C5" w:rsidRPr="00F75F04" w14:paraId="3B3D164B" w14:textId="77777777" w:rsidTr="00AB29AD">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CFA652C" w14:textId="77777777" w:rsidR="00C625C5" w:rsidRPr="00F75F04" w:rsidRDefault="00C625C5" w:rsidP="00AB29AD">
            <w:pPr>
              <w:spacing w:after="0" w:line="276" w:lineRule="auto"/>
              <w:jc w:val="center"/>
              <w:rPr>
                <w:rFonts w:ascii="Times New Roman" w:eastAsia="Times New Roman" w:hAnsi="Times New Roman" w:cs="Times New Roman"/>
                <w:sz w:val="24"/>
                <w:szCs w:val="24"/>
                <w:lang w:eastAsia="id-ID"/>
              </w:rPr>
            </w:pPr>
            <w:r w:rsidRPr="00F75F04">
              <w:rPr>
                <w:rFonts w:ascii="Times New Roman" w:eastAsia="Times New Roman" w:hAnsi="Times New Roman" w:cs="Times New Roman"/>
                <w:sz w:val="24"/>
                <w:szCs w:val="24"/>
                <w:lang w:eastAsia="id-ID"/>
              </w:rPr>
              <w:t>1</w:t>
            </w:r>
          </w:p>
        </w:tc>
        <w:tc>
          <w:tcPr>
            <w:tcW w:w="2337" w:type="dxa"/>
            <w:tcBorders>
              <w:top w:val="nil"/>
              <w:left w:val="nil"/>
              <w:bottom w:val="single" w:sz="4" w:space="0" w:color="auto"/>
              <w:right w:val="single" w:sz="4" w:space="0" w:color="auto"/>
            </w:tcBorders>
            <w:shd w:val="clear" w:color="auto" w:fill="auto"/>
            <w:noWrap/>
            <w:hideMark/>
          </w:tcPr>
          <w:p w14:paraId="7D07FCC2" w14:textId="77777777" w:rsidR="00C625C5" w:rsidRPr="00F75F04" w:rsidRDefault="00C625C5" w:rsidP="00AB29AD">
            <w:pPr>
              <w:spacing w:after="0" w:line="276" w:lineRule="auto"/>
              <w:rPr>
                <w:rFonts w:ascii="Times New Roman" w:eastAsia="Times New Roman" w:hAnsi="Times New Roman" w:cs="Times New Roman"/>
                <w:sz w:val="24"/>
                <w:szCs w:val="24"/>
                <w:lang w:val="id-ID" w:eastAsia="id-ID"/>
              </w:rPr>
            </w:pPr>
            <w:r w:rsidRPr="00F75F04">
              <w:rPr>
                <w:rFonts w:ascii="Times New Roman" w:eastAsia="Times New Roman" w:hAnsi="Times New Roman" w:cs="Times New Roman"/>
                <w:sz w:val="24"/>
                <w:szCs w:val="24"/>
                <w:lang w:val="id-ID" w:eastAsia="id-ID"/>
              </w:rPr>
              <w:t>Pasal 40 ayat (2) Media informasi sebagaimana dimaksud pada ayat (1) antara lain papan pengumuman, radio komunikasi dan media informasi lainnya.</w:t>
            </w:r>
          </w:p>
        </w:tc>
        <w:tc>
          <w:tcPr>
            <w:tcW w:w="2268" w:type="dxa"/>
            <w:tcBorders>
              <w:top w:val="nil"/>
              <w:left w:val="nil"/>
              <w:bottom w:val="single" w:sz="4" w:space="0" w:color="auto"/>
              <w:right w:val="single" w:sz="4" w:space="0" w:color="auto"/>
            </w:tcBorders>
            <w:shd w:val="clear" w:color="auto" w:fill="auto"/>
            <w:noWrap/>
            <w:hideMark/>
          </w:tcPr>
          <w:p w14:paraId="36788C06" w14:textId="77777777" w:rsidR="00C625C5" w:rsidRPr="00F75F04" w:rsidRDefault="00C625C5" w:rsidP="00AB29AD">
            <w:pPr>
              <w:spacing w:after="0" w:line="276" w:lineRule="auto"/>
              <w:rPr>
                <w:rFonts w:ascii="Times New Roman" w:eastAsia="Times New Roman" w:hAnsi="Times New Roman" w:cs="Times New Roman"/>
                <w:sz w:val="24"/>
                <w:szCs w:val="24"/>
                <w:lang w:eastAsia="id-ID"/>
              </w:rPr>
            </w:pPr>
            <w:r w:rsidRPr="00F75F04">
              <w:rPr>
                <w:rFonts w:ascii="Times New Roman" w:hAnsi="Times New Roman" w:cs="Times New Roman"/>
                <w:sz w:val="24"/>
                <w:szCs w:val="24"/>
              </w:rPr>
              <w:t>Media yang digunakan pemerintah desa untuk menyampaikan informasi terkait laporan keuangan mudah diakses oleh masyarakat</w:t>
            </w:r>
          </w:p>
        </w:tc>
        <w:tc>
          <w:tcPr>
            <w:tcW w:w="1470" w:type="dxa"/>
            <w:tcBorders>
              <w:top w:val="nil"/>
              <w:left w:val="nil"/>
              <w:bottom w:val="single" w:sz="4" w:space="0" w:color="auto"/>
              <w:right w:val="single" w:sz="4" w:space="0" w:color="auto"/>
            </w:tcBorders>
            <w:shd w:val="clear" w:color="auto" w:fill="auto"/>
            <w:noWrap/>
            <w:hideMark/>
          </w:tcPr>
          <w:p w14:paraId="49A08B3C" w14:textId="77777777" w:rsidR="00C625C5" w:rsidRPr="00F75F04" w:rsidRDefault="00C625C5" w:rsidP="00AB29AD">
            <w:pPr>
              <w:spacing w:after="0" w:line="276" w:lineRule="auto"/>
              <w:rPr>
                <w:rFonts w:ascii="Times New Roman" w:eastAsia="Times New Roman" w:hAnsi="Times New Roman" w:cs="Times New Roman"/>
                <w:sz w:val="24"/>
                <w:szCs w:val="24"/>
                <w:lang w:eastAsia="id-ID"/>
              </w:rPr>
            </w:pPr>
            <w:r w:rsidRPr="00F75F04">
              <w:rPr>
                <w:rFonts w:ascii="Times New Roman" w:eastAsia="Times New Roman" w:hAnsi="Times New Roman" w:cs="Times New Roman"/>
                <w:sz w:val="24"/>
                <w:szCs w:val="24"/>
                <w:lang w:eastAsia="id-ID"/>
              </w:rPr>
              <w:t>sesuai</w:t>
            </w:r>
          </w:p>
        </w:tc>
        <w:tc>
          <w:tcPr>
            <w:tcW w:w="2551" w:type="dxa"/>
            <w:tcBorders>
              <w:top w:val="nil"/>
              <w:left w:val="nil"/>
              <w:bottom w:val="single" w:sz="4" w:space="0" w:color="auto"/>
              <w:right w:val="single" w:sz="4" w:space="0" w:color="auto"/>
            </w:tcBorders>
            <w:shd w:val="clear" w:color="auto" w:fill="auto"/>
            <w:noWrap/>
            <w:hideMark/>
          </w:tcPr>
          <w:p w14:paraId="2F0A5A75" w14:textId="77777777" w:rsidR="00C625C5" w:rsidRPr="00F75F04" w:rsidRDefault="00C625C5" w:rsidP="00AB29AD">
            <w:pPr>
              <w:spacing w:after="0" w:line="276" w:lineRule="auto"/>
              <w:rPr>
                <w:rFonts w:ascii="Times New Roman" w:eastAsia="Times New Roman" w:hAnsi="Times New Roman" w:cs="Times New Roman"/>
                <w:sz w:val="24"/>
                <w:szCs w:val="24"/>
                <w:lang w:val="id-ID" w:eastAsia="id-ID"/>
              </w:rPr>
            </w:pPr>
            <w:r w:rsidRPr="00F75F04">
              <w:rPr>
                <w:rFonts w:ascii="Times New Roman" w:eastAsia="Times New Roman" w:hAnsi="Times New Roman" w:cs="Times New Roman"/>
                <w:sz w:val="24"/>
                <w:szCs w:val="24"/>
                <w:lang w:eastAsia="id-ID"/>
              </w:rPr>
              <w:t>Dapat informasi soal keuangan gitu selain dari musyawarah juga ada WA grup sama baliho yang di depan kantor desa</w:t>
            </w:r>
          </w:p>
        </w:tc>
      </w:tr>
    </w:tbl>
    <w:p w14:paraId="318D0248" w14:textId="77777777" w:rsidR="00C625C5" w:rsidRDefault="00C625C5" w:rsidP="00C625C5">
      <w:pPr>
        <w:pStyle w:val="3"/>
        <w:numPr>
          <w:ilvl w:val="0"/>
          <w:numId w:val="0"/>
        </w:numPr>
        <w:spacing w:line="276" w:lineRule="auto"/>
        <w:jc w:val="both"/>
        <w:rPr>
          <w:b w:val="0"/>
          <w:bCs w:val="0"/>
        </w:rPr>
      </w:pPr>
    </w:p>
    <w:p w14:paraId="700A555D" w14:textId="77777777" w:rsidR="00C625C5" w:rsidRDefault="00C625C5" w:rsidP="00C625C5">
      <w:pPr>
        <w:rPr>
          <w:rFonts w:ascii="Times New Roman" w:hAnsi="Times New Roman" w:cs="Times New Roman"/>
          <w:b/>
          <w:bCs/>
          <w:sz w:val="24"/>
          <w:szCs w:val="24"/>
        </w:rPr>
      </w:pPr>
    </w:p>
    <w:p w14:paraId="099D3F21" w14:textId="2281FE6D" w:rsidR="00C625C5" w:rsidRDefault="00C625C5" w:rsidP="00C625C5">
      <w:pPr>
        <w:rPr>
          <w:rFonts w:ascii="Times New Roman" w:hAnsi="Times New Roman" w:cs="Times New Roman"/>
          <w:b/>
          <w:bCs/>
          <w:sz w:val="24"/>
          <w:szCs w:val="24"/>
        </w:rPr>
      </w:pPr>
      <w:r w:rsidRPr="009C3289">
        <w:rPr>
          <w:rFonts w:ascii="Times New Roman" w:hAnsi="Times New Roman" w:cs="Times New Roman"/>
          <w:b/>
          <w:bCs/>
          <w:sz w:val="24"/>
          <w:szCs w:val="24"/>
        </w:rPr>
        <w:lastRenderedPageBreak/>
        <w:t>KESIMPULAN DAN SARAN</w:t>
      </w:r>
    </w:p>
    <w:p w14:paraId="708B8697" w14:textId="77777777" w:rsidR="00C625C5" w:rsidRDefault="00C625C5" w:rsidP="00C625C5">
      <w:pPr>
        <w:rPr>
          <w:rFonts w:ascii="Times New Roman" w:hAnsi="Times New Roman" w:cs="Times New Roman"/>
          <w:b/>
          <w:bCs/>
          <w:sz w:val="24"/>
          <w:szCs w:val="24"/>
        </w:rPr>
      </w:pPr>
      <w:r>
        <w:rPr>
          <w:rFonts w:ascii="Times New Roman" w:hAnsi="Times New Roman" w:cs="Times New Roman"/>
          <w:b/>
          <w:bCs/>
          <w:sz w:val="24"/>
          <w:szCs w:val="24"/>
        </w:rPr>
        <w:t>Kesimpulan</w:t>
      </w:r>
    </w:p>
    <w:p w14:paraId="33B73223" w14:textId="77777777" w:rsidR="00C625C5" w:rsidRPr="009C3289" w:rsidRDefault="00C625C5" w:rsidP="00C625C5">
      <w:pPr>
        <w:spacing w:line="240" w:lineRule="auto"/>
        <w:jc w:val="both"/>
        <w:rPr>
          <w:rFonts w:ascii="Times New Roman" w:eastAsia="Times New Roman" w:hAnsi="Times New Roman" w:cs="Times New Roman"/>
          <w:sz w:val="24"/>
          <w:szCs w:val="24"/>
          <w:lang w:eastAsia="id-ID"/>
        </w:rPr>
      </w:pPr>
      <w:r w:rsidRPr="009C3289">
        <w:rPr>
          <w:rFonts w:ascii="Times New Roman" w:eastAsia="Times New Roman" w:hAnsi="Times New Roman" w:cs="Times New Roman"/>
          <w:sz w:val="24"/>
          <w:szCs w:val="24"/>
          <w:lang w:eastAsia="id-ID"/>
        </w:rPr>
        <w:t>Dari hasil penelitian yang telah dijabarkan diatas tentang transparansi dan akuntabilitas pengelolaan APBDes di Desa Kambitin Raya, keuangan desa harus dikelola berdasrkan asas-asas transparan, akuntabel, partisipatif serta dilakukan dengan tertib dan disiplin anggaran. Maka penulis dapat menarik kesimpulan bahwa:</w:t>
      </w:r>
    </w:p>
    <w:p w14:paraId="160B361E" w14:textId="77777777" w:rsidR="00C625C5" w:rsidRPr="00F75F04" w:rsidRDefault="00C625C5" w:rsidP="00C625C5">
      <w:pPr>
        <w:pStyle w:val="ListParagraph"/>
        <w:numPr>
          <w:ilvl w:val="0"/>
          <w:numId w:val="16"/>
        </w:numPr>
        <w:spacing w:line="240" w:lineRule="auto"/>
        <w:ind w:left="426"/>
        <w:jc w:val="both"/>
        <w:rPr>
          <w:rFonts w:ascii="Times New Roman" w:eastAsia="Times New Roman" w:hAnsi="Times New Roman" w:cs="Times New Roman"/>
          <w:sz w:val="24"/>
          <w:szCs w:val="24"/>
          <w:lang w:eastAsia="id-ID"/>
        </w:rPr>
      </w:pPr>
      <w:r w:rsidRPr="00F75F04">
        <w:rPr>
          <w:rFonts w:ascii="Times New Roman" w:eastAsia="Times New Roman" w:hAnsi="Times New Roman" w:cs="Times New Roman"/>
          <w:sz w:val="24"/>
          <w:szCs w:val="24"/>
          <w:lang w:eastAsia="id-ID"/>
        </w:rPr>
        <w:t xml:space="preserve">Pemerintah Desa Kambitin Raya dalam menjalankan tugas sudah menerapkan prinsip transparansi dan sudah sesuai perundang-undangan yang berlaku. Hal itu dibuktikan dari hasil wawancara dengan perangkat desa setempat, bahwa Desa Kambitin Raya telah memenuhi indikator keberhasilan penerapan prinsip tranparansi. </w:t>
      </w:r>
    </w:p>
    <w:p w14:paraId="4727E8BA" w14:textId="77777777" w:rsidR="00C625C5" w:rsidRDefault="00C625C5" w:rsidP="00C625C5">
      <w:pPr>
        <w:pStyle w:val="ListParagraph"/>
        <w:numPr>
          <w:ilvl w:val="0"/>
          <w:numId w:val="16"/>
        </w:numPr>
        <w:spacing w:line="240" w:lineRule="auto"/>
        <w:ind w:left="426"/>
        <w:jc w:val="both"/>
        <w:rPr>
          <w:rFonts w:ascii="Times New Roman" w:eastAsia="Times New Roman" w:hAnsi="Times New Roman" w:cs="Times New Roman"/>
          <w:sz w:val="24"/>
          <w:szCs w:val="24"/>
          <w:lang w:eastAsia="id-ID"/>
        </w:rPr>
      </w:pPr>
      <w:r w:rsidRPr="00F75F04">
        <w:rPr>
          <w:rFonts w:ascii="Times New Roman" w:eastAsia="Times New Roman" w:hAnsi="Times New Roman" w:cs="Times New Roman"/>
          <w:sz w:val="24"/>
          <w:szCs w:val="24"/>
          <w:lang w:eastAsia="id-ID"/>
        </w:rPr>
        <w:t xml:space="preserve">Penatausahaan pengelolaan kuangan di Desa Kambitin Raya sudah memenuhi indikator keberhasilan penerepan akuntabilitas sesuai dengan Permendagri Nomor 113 Tahun 2014 tentang Pengelolaan Keuangan Desa. </w:t>
      </w:r>
    </w:p>
    <w:p w14:paraId="6117FA84" w14:textId="77777777" w:rsidR="00C625C5" w:rsidRDefault="00C625C5" w:rsidP="00C625C5">
      <w:pPr>
        <w:spacing w:line="240" w:lineRule="auto"/>
        <w:jc w:val="both"/>
        <w:rPr>
          <w:rFonts w:ascii="Times New Roman" w:eastAsia="Times New Roman" w:hAnsi="Times New Roman" w:cs="Times New Roman"/>
          <w:sz w:val="24"/>
          <w:szCs w:val="24"/>
          <w:lang w:eastAsia="id-ID"/>
        </w:rPr>
      </w:pPr>
    </w:p>
    <w:p w14:paraId="6FF276B6" w14:textId="77777777" w:rsidR="00C625C5" w:rsidRDefault="00C625C5" w:rsidP="00C625C5">
      <w:pPr>
        <w:spacing w:line="240" w:lineRule="auto"/>
        <w:jc w:val="both"/>
        <w:rPr>
          <w:rFonts w:ascii="Times New Roman" w:eastAsia="Times New Roman" w:hAnsi="Times New Roman" w:cs="Times New Roman"/>
          <w:b/>
          <w:bCs/>
          <w:sz w:val="24"/>
          <w:szCs w:val="24"/>
          <w:lang w:eastAsia="id-ID"/>
        </w:rPr>
      </w:pPr>
      <w:r w:rsidRPr="009C3289">
        <w:rPr>
          <w:rFonts w:ascii="Times New Roman" w:eastAsia="Times New Roman" w:hAnsi="Times New Roman" w:cs="Times New Roman"/>
          <w:b/>
          <w:bCs/>
          <w:sz w:val="24"/>
          <w:szCs w:val="24"/>
          <w:lang w:eastAsia="id-ID"/>
        </w:rPr>
        <w:t>Saran</w:t>
      </w:r>
    </w:p>
    <w:p w14:paraId="43C11F60" w14:textId="77777777" w:rsidR="00C625C5" w:rsidRDefault="00C625C5" w:rsidP="00C625C5">
      <w:pPr>
        <w:spacing w:line="240" w:lineRule="auto"/>
        <w:jc w:val="both"/>
        <w:rPr>
          <w:rFonts w:ascii="Times New Roman" w:eastAsia="Times New Roman" w:hAnsi="Times New Roman" w:cs="Times New Roman"/>
          <w:sz w:val="24"/>
          <w:szCs w:val="24"/>
          <w:lang w:eastAsia="id-ID"/>
        </w:rPr>
      </w:pPr>
      <w:r w:rsidRPr="00B84F2A">
        <w:rPr>
          <w:rFonts w:ascii="Times New Roman" w:eastAsia="Times New Roman" w:hAnsi="Times New Roman" w:cs="Times New Roman"/>
          <w:sz w:val="24"/>
          <w:szCs w:val="24"/>
          <w:lang w:eastAsia="id-ID"/>
        </w:rPr>
        <w:t>Dari hasil penelitian, pembahasan hingga kesimpulan yang telah dijabarkan diatas terkait transparansi dan akuntabilitas pengelolan APBDes di Desa Kambitin Raya, maka penulis memberikan saran terkait dengan penelitian ini. Ketelitian dalam proses pengelolaan sangat penting, walaupun jika terdapat kendala dapat dengan cepat diatasi. Namun hal itu jika tidak ditindak dengan tegas akan berpengaruh kedalam laporan keuangan nantinya. Sebaiknya tingkat kedisiplinan SDM atau aparatur pemerintah desa di Desa Kambitin Raya perlu ditingkatkan lagi.</w:t>
      </w:r>
    </w:p>
    <w:p w14:paraId="62DD7812" w14:textId="77777777" w:rsidR="00C625C5" w:rsidRDefault="00C625C5" w:rsidP="00C625C5">
      <w:pPr>
        <w:autoSpaceDE w:val="0"/>
        <w:autoSpaceDN w:val="0"/>
        <w:adjustRightInd w:val="0"/>
        <w:spacing w:after="0" w:line="360" w:lineRule="auto"/>
        <w:ind w:left="720" w:hanging="720"/>
        <w:jc w:val="both"/>
        <w:rPr>
          <w:rFonts w:ascii="Times New Roman" w:hAnsi="Times New Roman" w:cs="Times New Roman"/>
          <w:sz w:val="24"/>
          <w:szCs w:val="24"/>
        </w:rPr>
      </w:pPr>
      <w:r w:rsidRPr="00B84F2A">
        <w:rPr>
          <w:rFonts w:ascii="Times New Roman" w:eastAsia="Times New Roman" w:hAnsi="Times New Roman" w:cs="Times New Roman"/>
          <w:b/>
          <w:bCs/>
          <w:sz w:val="24"/>
          <w:szCs w:val="24"/>
          <w:lang w:eastAsia="id-ID"/>
        </w:rPr>
        <w:t>REFERENSI</w:t>
      </w:r>
      <w:r w:rsidRPr="00B84F2A">
        <w:rPr>
          <w:rFonts w:ascii="Times New Roman" w:hAnsi="Times New Roman" w:cs="Times New Roman"/>
          <w:sz w:val="24"/>
          <w:szCs w:val="24"/>
        </w:rPr>
        <w:t xml:space="preserve"> </w:t>
      </w:r>
    </w:p>
    <w:p w14:paraId="65542E57" w14:textId="77777777" w:rsidR="00C625C5" w:rsidRPr="00F75F04" w:rsidRDefault="00C625C5" w:rsidP="00C625C5">
      <w:pPr>
        <w:autoSpaceDE w:val="0"/>
        <w:autoSpaceDN w:val="0"/>
        <w:adjustRightInd w:val="0"/>
        <w:spacing w:after="0" w:line="360" w:lineRule="auto"/>
        <w:ind w:left="720" w:hanging="720"/>
        <w:jc w:val="both"/>
        <w:rPr>
          <w:rFonts w:ascii="Times New Roman" w:hAnsi="Times New Roman" w:cs="Times New Roman"/>
          <w:sz w:val="24"/>
          <w:szCs w:val="24"/>
        </w:rPr>
      </w:pPr>
      <w:r w:rsidRPr="00F75F04">
        <w:rPr>
          <w:rFonts w:ascii="Times New Roman" w:hAnsi="Times New Roman" w:cs="Times New Roman"/>
          <w:sz w:val="24"/>
          <w:szCs w:val="24"/>
        </w:rPr>
        <w:t xml:space="preserve">Hardani, dkk. 2020. </w:t>
      </w:r>
      <w:r w:rsidRPr="00F75F04">
        <w:rPr>
          <w:rFonts w:ascii="Times New Roman" w:hAnsi="Times New Roman" w:cs="Times New Roman"/>
          <w:i/>
          <w:iCs/>
          <w:sz w:val="24"/>
          <w:szCs w:val="24"/>
        </w:rPr>
        <w:t>Metode Penelitian Kualitatif &amp; Kuantitatif</w:t>
      </w:r>
      <w:r w:rsidRPr="00F75F04">
        <w:rPr>
          <w:rFonts w:ascii="Times New Roman" w:hAnsi="Times New Roman" w:cs="Times New Roman"/>
          <w:sz w:val="24"/>
          <w:szCs w:val="24"/>
        </w:rPr>
        <w:t>. Yogyakarta: Penerbit Pustaka Ilmu.</w:t>
      </w:r>
    </w:p>
    <w:p w14:paraId="6982BDB5" w14:textId="77777777" w:rsidR="00C625C5" w:rsidRPr="00F75F04" w:rsidRDefault="00C625C5" w:rsidP="00C625C5">
      <w:pPr>
        <w:autoSpaceDE w:val="0"/>
        <w:autoSpaceDN w:val="0"/>
        <w:adjustRightInd w:val="0"/>
        <w:spacing w:after="0" w:line="360" w:lineRule="auto"/>
        <w:ind w:left="720" w:hanging="720"/>
        <w:jc w:val="both"/>
        <w:rPr>
          <w:rFonts w:ascii="Times New Roman" w:hAnsi="Times New Roman" w:cs="Times New Roman"/>
          <w:sz w:val="24"/>
          <w:szCs w:val="24"/>
        </w:rPr>
      </w:pPr>
      <w:r w:rsidRPr="00F75F04">
        <w:rPr>
          <w:rFonts w:ascii="Times New Roman" w:hAnsi="Times New Roman" w:cs="Times New Roman"/>
          <w:sz w:val="24"/>
          <w:szCs w:val="24"/>
        </w:rPr>
        <w:t xml:space="preserve">Kumalasari, Deti. 2016. </w:t>
      </w:r>
      <w:r w:rsidRPr="00F75F04">
        <w:rPr>
          <w:rFonts w:ascii="Times New Roman" w:hAnsi="Times New Roman" w:cs="Times New Roman"/>
          <w:i/>
          <w:iCs/>
          <w:sz w:val="24"/>
          <w:szCs w:val="24"/>
        </w:rPr>
        <w:t>Transparansi dan Akuntabilitas Pemerintah Desa Dalam Pengelolaan Alokasi Dana Desa</w:t>
      </w:r>
      <w:r w:rsidRPr="00F75F04">
        <w:rPr>
          <w:rFonts w:ascii="Times New Roman" w:hAnsi="Times New Roman" w:cs="Times New Roman"/>
          <w:sz w:val="24"/>
          <w:szCs w:val="24"/>
        </w:rPr>
        <w:t>. Jurnal Ilmu dan Riset Akuntansi, Vol. 5, 1-15.</w:t>
      </w:r>
    </w:p>
    <w:p w14:paraId="57B4BD7E" w14:textId="77777777" w:rsidR="00C625C5" w:rsidRPr="00F75F04" w:rsidRDefault="00C625C5" w:rsidP="00C625C5">
      <w:pPr>
        <w:autoSpaceDE w:val="0"/>
        <w:autoSpaceDN w:val="0"/>
        <w:adjustRightInd w:val="0"/>
        <w:spacing w:after="0" w:line="360" w:lineRule="auto"/>
        <w:ind w:left="720" w:hanging="720"/>
        <w:jc w:val="both"/>
        <w:rPr>
          <w:rFonts w:ascii="Times New Roman" w:hAnsi="Times New Roman" w:cs="Times New Roman"/>
          <w:sz w:val="24"/>
          <w:szCs w:val="24"/>
        </w:rPr>
      </w:pPr>
      <w:r w:rsidRPr="00F75F04">
        <w:rPr>
          <w:rFonts w:ascii="Times New Roman" w:hAnsi="Times New Roman" w:cs="Times New Roman"/>
          <w:sz w:val="24"/>
          <w:szCs w:val="24"/>
        </w:rPr>
        <w:t xml:space="preserve">Oktavia, Norni. 2020. </w:t>
      </w:r>
      <w:r w:rsidRPr="00F75F04">
        <w:rPr>
          <w:rFonts w:ascii="Times New Roman" w:hAnsi="Times New Roman" w:cs="Times New Roman"/>
          <w:i/>
          <w:iCs/>
          <w:sz w:val="24"/>
          <w:szCs w:val="24"/>
        </w:rPr>
        <w:t>Pengaruh Akuntabilitas dan Transparansi Dana Desa Terhadap Kepercayaan Masyarakat di Desa Talang Kebun Kecamatan Lubuk Sandi Kabupaten Seluma</w:t>
      </w:r>
      <w:r w:rsidRPr="00F75F04">
        <w:rPr>
          <w:rFonts w:ascii="Times New Roman" w:hAnsi="Times New Roman" w:cs="Times New Roman"/>
          <w:sz w:val="24"/>
          <w:szCs w:val="24"/>
        </w:rPr>
        <w:t>. Skripsi. Bengkulu: Institut Agama Islam Negeri Bengkulu.</w:t>
      </w:r>
    </w:p>
    <w:p w14:paraId="4BD66476" w14:textId="77777777" w:rsidR="00C625C5" w:rsidRPr="00F75F04" w:rsidRDefault="00C625C5" w:rsidP="00C625C5">
      <w:pPr>
        <w:spacing w:line="360" w:lineRule="auto"/>
        <w:ind w:left="720" w:hanging="720"/>
        <w:jc w:val="both"/>
        <w:rPr>
          <w:rFonts w:ascii="Times New Roman" w:eastAsia="Times New Roman" w:hAnsi="Times New Roman" w:cs="Times New Roman"/>
          <w:sz w:val="24"/>
          <w:szCs w:val="24"/>
          <w:lang w:eastAsia="id-ID"/>
        </w:rPr>
      </w:pPr>
      <w:r w:rsidRPr="00F75F04">
        <w:rPr>
          <w:rFonts w:ascii="Times New Roman" w:eastAsia="Times New Roman" w:hAnsi="Times New Roman" w:cs="Times New Roman"/>
          <w:sz w:val="24"/>
          <w:szCs w:val="24"/>
          <w:lang w:eastAsia="id-ID"/>
        </w:rPr>
        <w:lastRenderedPageBreak/>
        <w:t>PeraturanMenteri Dalam Negeri Republik Indonesia Nomor 113 Tahun 2014 tentang Pengelolaan Keuangan Desa</w:t>
      </w:r>
    </w:p>
    <w:p w14:paraId="7AD8ECF6" w14:textId="77777777" w:rsidR="00C625C5" w:rsidRPr="00F75F04" w:rsidRDefault="00C625C5" w:rsidP="00C625C5">
      <w:pPr>
        <w:autoSpaceDE w:val="0"/>
        <w:autoSpaceDN w:val="0"/>
        <w:adjustRightInd w:val="0"/>
        <w:spacing w:after="0" w:line="360" w:lineRule="auto"/>
        <w:ind w:left="720" w:hanging="720"/>
        <w:jc w:val="both"/>
        <w:rPr>
          <w:rFonts w:ascii="Times New Roman" w:hAnsi="Times New Roman" w:cs="Times New Roman"/>
          <w:sz w:val="24"/>
          <w:szCs w:val="24"/>
        </w:rPr>
      </w:pPr>
      <w:r w:rsidRPr="00F75F04">
        <w:rPr>
          <w:rFonts w:ascii="Times New Roman" w:hAnsi="Times New Roman" w:cs="Times New Roman"/>
          <w:sz w:val="24"/>
          <w:szCs w:val="24"/>
        </w:rPr>
        <w:t xml:space="preserve">Pradana, Herybertus Yudha. 2018. </w:t>
      </w:r>
      <w:r w:rsidRPr="00F75F04">
        <w:rPr>
          <w:rFonts w:ascii="Times New Roman" w:hAnsi="Times New Roman" w:cs="Times New Roman"/>
          <w:i/>
          <w:iCs/>
          <w:sz w:val="24"/>
          <w:szCs w:val="24"/>
        </w:rPr>
        <w:t>Analisis Penerapan Keuangan Desa Berdasarkan Peraturan Menteri Dalam Negeri Nomor 113 Tahun 2014</w:t>
      </w:r>
      <w:r w:rsidRPr="00F75F04">
        <w:rPr>
          <w:rFonts w:ascii="Times New Roman" w:hAnsi="Times New Roman" w:cs="Times New Roman"/>
          <w:sz w:val="24"/>
          <w:szCs w:val="24"/>
        </w:rPr>
        <w:t xml:space="preserve">. Skripsi. Yogyakarta: Universitas Sanata Dharma. </w:t>
      </w:r>
    </w:p>
    <w:p w14:paraId="6F07A15C" w14:textId="77777777" w:rsidR="00C625C5" w:rsidRPr="00F75F04" w:rsidRDefault="00C625C5" w:rsidP="00C625C5">
      <w:pPr>
        <w:autoSpaceDE w:val="0"/>
        <w:autoSpaceDN w:val="0"/>
        <w:adjustRightInd w:val="0"/>
        <w:spacing w:after="0" w:line="360" w:lineRule="auto"/>
        <w:ind w:left="720" w:hanging="720"/>
        <w:jc w:val="both"/>
        <w:rPr>
          <w:rFonts w:ascii="Times New Roman" w:hAnsi="Times New Roman" w:cs="Times New Roman"/>
          <w:sz w:val="24"/>
          <w:szCs w:val="24"/>
        </w:rPr>
      </w:pPr>
      <w:r w:rsidRPr="00F75F04">
        <w:rPr>
          <w:rFonts w:ascii="Times New Roman" w:hAnsi="Times New Roman" w:cs="Times New Roman"/>
          <w:sz w:val="24"/>
          <w:szCs w:val="24"/>
        </w:rPr>
        <w:t xml:space="preserve">Renitasari, Tia. 2020. </w:t>
      </w:r>
      <w:r w:rsidRPr="00F75F04">
        <w:rPr>
          <w:rFonts w:ascii="Times New Roman" w:hAnsi="Times New Roman" w:cs="Times New Roman"/>
          <w:i/>
          <w:iCs/>
          <w:sz w:val="24"/>
          <w:szCs w:val="24"/>
        </w:rPr>
        <w:t>Akuntabilitas dan Transparansi Perencanaan Anggaran Pendapatan dan Belanja Desa (APBDes) di Desa Timahan Kecamatan Kampak Kabupaten Trenggalek</w:t>
      </w:r>
      <w:r w:rsidRPr="00F75F04">
        <w:rPr>
          <w:rFonts w:ascii="Times New Roman" w:hAnsi="Times New Roman" w:cs="Times New Roman"/>
          <w:sz w:val="24"/>
          <w:szCs w:val="24"/>
        </w:rPr>
        <w:t>. Skripsi. Malang: Universitas Islam Negeri Maulana Malik Ibrahim.</w:t>
      </w:r>
    </w:p>
    <w:p w14:paraId="12C63A57" w14:textId="77777777" w:rsidR="00C625C5" w:rsidRPr="00F75F04" w:rsidRDefault="00C625C5" w:rsidP="00C625C5">
      <w:pPr>
        <w:autoSpaceDE w:val="0"/>
        <w:autoSpaceDN w:val="0"/>
        <w:adjustRightInd w:val="0"/>
        <w:spacing w:after="0" w:line="360" w:lineRule="auto"/>
        <w:ind w:left="720" w:hanging="720"/>
        <w:jc w:val="both"/>
        <w:rPr>
          <w:rFonts w:ascii="Times New Roman" w:hAnsi="Times New Roman" w:cs="Times New Roman"/>
          <w:sz w:val="24"/>
          <w:szCs w:val="24"/>
        </w:rPr>
      </w:pPr>
      <w:r w:rsidRPr="00F75F04">
        <w:rPr>
          <w:rFonts w:ascii="Times New Roman" w:hAnsi="Times New Roman" w:cs="Times New Roman"/>
          <w:sz w:val="24"/>
          <w:szCs w:val="24"/>
        </w:rPr>
        <w:t xml:space="preserve">Rizal. 2018. Akuntansi dan </w:t>
      </w:r>
      <w:r w:rsidRPr="00F75F04">
        <w:rPr>
          <w:rFonts w:ascii="Times New Roman" w:hAnsi="Times New Roman" w:cs="Times New Roman"/>
          <w:i/>
          <w:iCs/>
          <w:sz w:val="24"/>
          <w:szCs w:val="24"/>
        </w:rPr>
        <w:t>Transparansi Pengelolaan Anggaran Pendapatan dan Belanja Desa (APBDes) tahun 2016</w:t>
      </w:r>
      <w:r w:rsidRPr="00F75F04">
        <w:rPr>
          <w:rFonts w:ascii="Times New Roman" w:hAnsi="Times New Roman" w:cs="Times New Roman"/>
          <w:sz w:val="24"/>
          <w:szCs w:val="24"/>
        </w:rPr>
        <w:t>. Jurnal, 14(1), 20-37.</w:t>
      </w:r>
    </w:p>
    <w:p w14:paraId="59B8CF14" w14:textId="77777777" w:rsidR="00C625C5" w:rsidRPr="00F75F04" w:rsidRDefault="00C625C5" w:rsidP="00C625C5">
      <w:pPr>
        <w:autoSpaceDE w:val="0"/>
        <w:autoSpaceDN w:val="0"/>
        <w:adjustRightInd w:val="0"/>
        <w:spacing w:after="0" w:line="360" w:lineRule="auto"/>
        <w:ind w:left="720" w:hanging="720"/>
        <w:jc w:val="both"/>
        <w:rPr>
          <w:rFonts w:ascii="Times New Roman" w:hAnsi="Times New Roman" w:cs="Times New Roman"/>
          <w:sz w:val="24"/>
          <w:szCs w:val="24"/>
        </w:rPr>
      </w:pPr>
      <w:r w:rsidRPr="00F75F04">
        <w:rPr>
          <w:rFonts w:ascii="Times New Roman" w:hAnsi="Times New Roman" w:cs="Times New Roman"/>
          <w:sz w:val="24"/>
          <w:szCs w:val="24"/>
        </w:rPr>
        <w:t xml:space="preserve">Syam, Nurwahidah. 2020. </w:t>
      </w:r>
      <w:r w:rsidRPr="00F75F04">
        <w:rPr>
          <w:rFonts w:ascii="Times New Roman" w:hAnsi="Times New Roman" w:cs="Times New Roman"/>
          <w:i/>
          <w:iCs/>
          <w:sz w:val="24"/>
          <w:szCs w:val="24"/>
        </w:rPr>
        <w:t>Transparansi dan Akuntabilitas Pengelolaan APBDes di Desa Jombe Kecamatan Turatea Kabupaten Jeneponto</w:t>
      </w:r>
      <w:r w:rsidRPr="00F75F04">
        <w:rPr>
          <w:rFonts w:ascii="Times New Roman" w:hAnsi="Times New Roman" w:cs="Times New Roman"/>
          <w:sz w:val="24"/>
          <w:szCs w:val="24"/>
        </w:rPr>
        <w:t>. Skripsi. Makassar: Universitas Muhammadiyah Makassar.</w:t>
      </w:r>
    </w:p>
    <w:p w14:paraId="21ED2A4E" w14:textId="77777777" w:rsidR="00C625C5" w:rsidRPr="00F75F04" w:rsidRDefault="00C625C5" w:rsidP="00C625C5">
      <w:pPr>
        <w:autoSpaceDE w:val="0"/>
        <w:autoSpaceDN w:val="0"/>
        <w:adjustRightInd w:val="0"/>
        <w:spacing w:after="0" w:line="360" w:lineRule="auto"/>
        <w:ind w:left="720" w:hanging="720"/>
        <w:jc w:val="both"/>
        <w:rPr>
          <w:rFonts w:ascii="Times New Roman" w:hAnsi="Times New Roman" w:cs="Times New Roman"/>
          <w:sz w:val="24"/>
          <w:szCs w:val="24"/>
        </w:rPr>
      </w:pPr>
      <w:r w:rsidRPr="00F75F04">
        <w:rPr>
          <w:rFonts w:ascii="Times New Roman" w:hAnsi="Times New Roman" w:cs="Times New Roman"/>
          <w:sz w:val="24"/>
          <w:szCs w:val="24"/>
        </w:rPr>
        <w:t>Undang-Undang Republik Indonesia Nomor 6 Tahun 2014 tentang Desa.</w:t>
      </w:r>
    </w:p>
    <w:p w14:paraId="4F7F7CE5" w14:textId="227CA55D" w:rsidR="001E4FAF" w:rsidRDefault="00C625C5" w:rsidP="00C625C5">
      <w:r w:rsidRPr="00F75F04">
        <w:rPr>
          <w:rFonts w:ascii="Times New Roman" w:eastAsia="Times New Roman" w:hAnsi="Times New Roman" w:cs="Times New Roman"/>
          <w:sz w:val="24"/>
          <w:szCs w:val="24"/>
          <w:lang w:eastAsia="id-ID"/>
        </w:rPr>
        <w:t xml:space="preserve">Wahyu. 2018. </w:t>
      </w:r>
      <w:r w:rsidRPr="00F75F04">
        <w:rPr>
          <w:rFonts w:ascii="Times New Roman" w:eastAsia="Times New Roman" w:hAnsi="Times New Roman" w:cs="Times New Roman"/>
          <w:i/>
          <w:iCs/>
          <w:sz w:val="24"/>
          <w:szCs w:val="24"/>
          <w:lang w:eastAsia="id-ID"/>
        </w:rPr>
        <w:t>Akuntabilitas dan Transparansi pemerintah Desa Dalam Pengelolaan Alokasi Dana Desa (ADD)</w:t>
      </w:r>
      <w:r w:rsidRPr="00F75F04">
        <w:rPr>
          <w:rFonts w:ascii="Times New Roman" w:hAnsi="Times New Roman" w:cs="Times New Roman"/>
          <w:i/>
          <w:iCs/>
          <w:sz w:val="24"/>
          <w:szCs w:val="24"/>
          <w:lang w:val="id-ID"/>
        </w:rPr>
        <w:t xml:space="preserve"> D</w:t>
      </w:r>
      <w:r w:rsidRPr="00F75F04">
        <w:rPr>
          <w:rFonts w:ascii="Times New Roman" w:hAnsi="Times New Roman" w:cs="Times New Roman"/>
          <w:i/>
          <w:iCs/>
          <w:sz w:val="24"/>
          <w:szCs w:val="24"/>
        </w:rPr>
        <w:t xml:space="preserve">i </w:t>
      </w:r>
      <w:r w:rsidRPr="00F75F04">
        <w:rPr>
          <w:rFonts w:ascii="Times New Roman" w:hAnsi="Times New Roman" w:cs="Times New Roman"/>
          <w:i/>
          <w:iCs/>
          <w:sz w:val="24"/>
          <w:szCs w:val="24"/>
          <w:lang w:val="id-ID"/>
        </w:rPr>
        <w:t>D</w:t>
      </w:r>
      <w:r w:rsidRPr="00F75F04">
        <w:rPr>
          <w:rFonts w:ascii="Times New Roman" w:hAnsi="Times New Roman" w:cs="Times New Roman"/>
          <w:i/>
          <w:iCs/>
          <w:sz w:val="24"/>
          <w:szCs w:val="24"/>
        </w:rPr>
        <w:t>esa</w:t>
      </w:r>
      <w:r w:rsidRPr="00F75F04">
        <w:rPr>
          <w:rFonts w:ascii="Times New Roman" w:hAnsi="Times New Roman" w:cs="Times New Roman"/>
          <w:i/>
          <w:iCs/>
          <w:sz w:val="24"/>
          <w:szCs w:val="24"/>
          <w:lang w:val="id-ID"/>
        </w:rPr>
        <w:t xml:space="preserve"> B</w:t>
      </w:r>
      <w:r w:rsidRPr="00F75F04">
        <w:rPr>
          <w:rFonts w:ascii="Times New Roman" w:hAnsi="Times New Roman" w:cs="Times New Roman"/>
          <w:i/>
          <w:iCs/>
          <w:sz w:val="24"/>
          <w:szCs w:val="24"/>
        </w:rPr>
        <w:t>orong</w:t>
      </w:r>
      <w:r w:rsidRPr="00F75F04">
        <w:rPr>
          <w:rFonts w:ascii="Times New Roman" w:hAnsi="Times New Roman" w:cs="Times New Roman"/>
          <w:i/>
          <w:iCs/>
          <w:sz w:val="24"/>
          <w:szCs w:val="24"/>
          <w:lang w:val="id-ID"/>
        </w:rPr>
        <w:t xml:space="preserve"> P</w:t>
      </w:r>
      <w:r w:rsidRPr="00F75F04">
        <w:rPr>
          <w:rFonts w:ascii="Times New Roman" w:hAnsi="Times New Roman" w:cs="Times New Roman"/>
          <w:i/>
          <w:iCs/>
          <w:sz w:val="24"/>
          <w:szCs w:val="24"/>
        </w:rPr>
        <w:t>a</w:t>
      </w:r>
      <w:r w:rsidRPr="00F75F04">
        <w:rPr>
          <w:rFonts w:ascii="Times New Roman" w:hAnsi="Times New Roman" w:cs="Times New Roman"/>
          <w:i/>
          <w:iCs/>
          <w:sz w:val="24"/>
          <w:szCs w:val="24"/>
          <w:lang w:val="id-ID"/>
        </w:rPr>
        <w:t>’</w:t>
      </w:r>
      <w:r w:rsidRPr="00F75F04">
        <w:rPr>
          <w:rFonts w:ascii="Times New Roman" w:hAnsi="Times New Roman" w:cs="Times New Roman"/>
          <w:i/>
          <w:iCs/>
          <w:sz w:val="24"/>
          <w:szCs w:val="24"/>
        </w:rPr>
        <w:t>la</w:t>
      </w:r>
      <w:r w:rsidRPr="00F75F04">
        <w:rPr>
          <w:rFonts w:ascii="Times New Roman" w:hAnsi="Times New Roman" w:cs="Times New Roman"/>
          <w:i/>
          <w:iCs/>
          <w:sz w:val="24"/>
          <w:szCs w:val="24"/>
          <w:lang w:val="id-ID"/>
        </w:rPr>
        <w:t>’</w:t>
      </w:r>
      <w:r w:rsidRPr="00F75F04">
        <w:rPr>
          <w:rFonts w:ascii="Times New Roman" w:hAnsi="Times New Roman" w:cs="Times New Roman"/>
          <w:i/>
          <w:iCs/>
          <w:sz w:val="24"/>
          <w:szCs w:val="24"/>
        </w:rPr>
        <w:t xml:space="preserve">la </w:t>
      </w:r>
      <w:r w:rsidRPr="00F75F04">
        <w:rPr>
          <w:rFonts w:ascii="Times New Roman" w:hAnsi="Times New Roman" w:cs="Times New Roman"/>
          <w:i/>
          <w:iCs/>
          <w:sz w:val="24"/>
          <w:szCs w:val="24"/>
          <w:lang w:val="id-ID"/>
        </w:rPr>
        <w:t>K</w:t>
      </w:r>
      <w:r w:rsidRPr="00F75F04">
        <w:rPr>
          <w:rFonts w:ascii="Times New Roman" w:hAnsi="Times New Roman" w:cs="Times New Roman"/>
          <w:i/>
          <w:iCs/>
          <w:sz w:val="24"/>
          <w:szCs w:val="24"/>
        </w:rPr>
        <w:t xml:space="preserve">ecamatan </w:t>
      </w:r>
      <w:r w:rsidRPr="00F75F04">
        <w:rPr>
          <w:rFonts w:ascii="Times New Roman" w:hAnsi="Times New Roman" w:cs="Times New Roman"/>
          <w:i/>
          <w:iCs/>
          <w:sz w:val="24"/>
          <w:szCs w:val="24"/>
          <w:lang w:val="id-ID"/>
        </w:rPr>
        <w:t>P</w:t>
      </w:r>
      <w:r w:rsidRPr="00F75F04">
        <w:rPr>
          <w:rFonts w:ascii="Times New Roman" w:hAnsi="Times New Roman" w:cs="Times New Roman"/>
          <w:i/>
          <w:iCs/>
          <w:sz w:val="24"/>
          <w:szCs w:val="24"/>
        </w:rPr>
        <w:t>attallassang Kabupaten Gowa</w:t>
      </w:r>
      <w:r w:rsidRPr="00F75F04">
        <w:rPr>
          <w:rFonts w:ascii="Times New Roman" w:hAnsi="Times New Roman" w:cs="Times New Roman"/>
          <w:sz w:val="24"/>
          <w:szCs w:val="24"/>
        </w:rPr>
        <w:t>. Skripsi. Makassar: Universitas Muhammadiyah Makassar.</w:t>
      </w:r>
    </w:p>
    <w:sectPr w:rsidR="001E4FAF" w:rsidSect="00C625C5">
      <w:pgSz w:w="12240" w:h="15840"/>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D24C8"/>
    <w:multiLevelType w:val="hybridMultilevel"/>
    <w:tmpl w:val="96DAA7B6"/>
    <w:lvl w:ilvl="0" w:tplc="38090017">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 w15:restartNumberingAfterBreak="0">
    <w:nsid w:val="19AF7DD3"/>
    <w:multiLevelType w:val="hybridMultilevel"/>
    <w:tmpl w:val="8E7EF322"/>
    <w:lvl w:ilvl="0" w:tplc="38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33EA5CEC"/>
    <w:multiLevelType w:val="hybridMultilevel"/>
    <w:tmpl w:val="45CAD57C"/>
    <w:lvl w:ilvl="0" w:tplc="38090011">
      <w:start w:val="1"/>
      <w:numFmt w:val="decimal"/>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15:restartNumberingAfterBreak="0">
    <w:nsid w:val="3EA56F35"/>
    <w:multiLevelType w:val="hybridMultilevel"/>
    <w:tmpl w:val="46383B30"/>
    <w:lvl w:ilvl="0" w:tplc="38090011">
      <w:start w:val="1"/>
      <w:numFmt w:val="decimal"/>
      <w:lvlText w:val="%1)"/>
      <w:lvlJc w:val="left"/>
      <w:pPr>
        <w:ind w:left="2160" w:hanging="360"/>
      </w:pPr>
    </w:lvl>
    <w:lvl w:ilvl="1" w:tplc="04210019">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 w15:restartNumberingAfterBreak="0">
    <w:nsid w:val="49AE4F5D"/>
    <w:multiLevelType w:val="hybridMultilevel"/>
    <w:tmpl w:val="58CCE0FC"/>
    <w:lvl w:ilvl="0" w:tplc="E95E62CC">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5" w15:restartNumberingAfterBreak="0">
    <w:nsid w:val="4B110898"/>
    <w:multiLevelType w:val="multilevel"/>
    <w:tmpl w:val="F166692A"/>
    <w:lvl w:ilvl="0">
      <w:start w:val="1"/>
      <w:numFmt w:val="decimal"/>
      <w:lvlText w:val="%1."/>
      <w:lvlJc w:val="left"/>
      <w:pPr>
        <w:ind w:left="360" w:hanging="360"/>
      </w:pPr>
      <w:rPr>
        <w:rFonts w:hint="default"/>
      </w:rPr>
    </w:lvl>
    <w:lvl w:ilvl="1">
      <w:start w:val="1"/>
      <w:numFmt w:val="decimal"/>
      <w:pStyle w:val="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C43630E"/>
    <w:multiLevelType w:val="hybridMultilevel"/>
    <w:tmpl w:val="7F30C5D6"/>
    <w:lvl w:ilvl="0" w:tplc="3BA6D3D8">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3A1A5390">
      <w:start w:val="1"/>
      <w:numFmt w:val="decimal"/>
      <w:lvlText w:val="%5)"/>
      <w:lvlJc w:val="left"/>
      <w:pPr>
        <w:ind w:left="3600" w:hanging="360"/>
      </w:pPr>
      <w:rPr>
        <w:rFonts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52B66224"/>
    <w:multiLevelType w:val="hybridMultilevel"/>
    <w:tmpl w:val="8278A8C8"/>
    <w:lvl w:ilvl="0" w:tplc="38090017">
      <w:start w:val="1"/>
      <w:numFmt w:val="lowerLetter"/>
      <w:lvlText w:val="%1)"/>
      <w:lvlJc w:val="left"/>
      <w:pPr>
        <w:ind w:left="2835" w:hanging="360"/>
      </w:pPr>
    </w:lvl>
    <w:lvl w:ilvl="1" w:tplc="04210019" w:tentative="1">
      <w:start w:val="1"/>
      <w:numFmt w:val="lowerLetter"/>
      <w:lvlText w:val="%2."/>
      <w:lvlJc w:val="left"/>
      <w:pPr>
        <w:ind w:left="3555" w:hanging="360"/>
      </w:pPr>
    </w:lvl>
    <w:lvl w:ilvl="2" w:tplc="0421001B" w:tentative="1">
      <w:start w:val="1"/>
      <w:numFmt w:val="lowerRoman"/>
      <w:lvlText w:val="%3."/>
      <w:lvlJc w:val="right"/>
      <w:pPr>
        <w:ind w:left="4275" w:hanging="180"/>
      </w:pPr>
    </w:lvl>
    <w:lvl w:ilvl="3" w:tplc="0421000F" w:tentative="1">
      <w:start w:val="1"/>
      <w:numFmt w:val="decimal"/>
      <w:lvlText w:val="%4."/>
      <w:lvlJc w:val="left"/>
      <w:pPr>
        <w:ind w:left="4995" w:hanging="360"/>
      </w:pPr>
    </w:lvl>
    <w:lvl w:ilvl="4" w:tplc="04210019" w:tentative="1">
      <w:start w:val="1"/>
      <w:numFmt w:val="lowerLetter"/>
      <w:lvlText w:val="%5."/>
      <w:lvlJc w:val="left"/>
      <w:pPr>
        <w:ind w:left="5715" w:hanging="360"/>
      </w:pPr>
    </w:lvl>
    <w:lvl w:ilvl="5" w:tplc="0421001B" w:tentative="1">
      <w:start w:val="1"/>
      <w:numFmt w:val="lowerRoman"/>
      <w:lvlText w:val="%6."/>
      <w:lvlJc w:val="right"/>
      <w:pPr>
        <w:ind w:left="6435" w:hanging="180"/>
      </w:pPr>
    </w:lvl>
    <w:lvl w:ilvl="6" w:tplc="0421000F" w:tentative="1">
      <w:start w:val="1"/>
      <w:numFmt w:val="decimal"/>
      <w:lvlText w:val="%7."/>
      <w:lvlJc w:val="left"/>
      <w:pPr>
        <w:ind w:left="7155" w:hanging="360"/>
      </w:pPr>
    </w:lvl>
    <w:lvl w:ilvl="7" w:tplc="04210019" w:tentative="1">
      <w:start w:val="1"/>
      <w:numFmt w:val="lowerLetter"/>
      <w:lvlText w:val="%8."/>
      <w:lvlJc w:val="left"/>
      <w:pPr>
        <w:ind w:left="7875" w:hanging="360"/>
      </w:pPr>
    </w:lvl>
    <w:lvl w:ilvl="8" w:tplc="0421001B" w:tentative="1">
      <w:start w:val="1"/>
      <w:numFmt w:val="lowerRoman"/>
      <w:lvlText w:val="%9."/>
      <w:lvlJc w:val="right"/>
      <w:pPr>
        <w:ind w:left="8595" w:hanging="180"/>
      </w:pPr>
    </w:lvl>
  </w:abstractNum>
  <w:abstractNum w:abstractNumId="8" w15:restartNumberingAfterBreak="0">
    <w:nsid w:val="53425BEB"/>
    <w:multiLevelType w:val="hybridMultilevel"/>
    <w:tmpl w:val="D5C0E026"/>
    <w:lvl w:ilvl="0" w:tplc="38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56203F50"/>
    <w:multiLevelType w:val="hybridMultilevel"/>
    <w:tmpl w:val="B52CD1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57C4550E"/>
    <w:multiLevelType w:val="hybridMultilevel"/>
    <w:tmpl w:val="9F0E6C6A"/>
    <w:lvl w:ilvl="0" w:tplc="1B1AFD64">
      <w:start w:val="1"/>
      <w:numFmt w:val="decimal"/>
      <w:lvlText w:val="%1."/>
      <w:lvlJc w:val="left"/>
      <w:pPr>
        <w:ind w:left="1931" w:hanging="360"/>
      </w:pPr>
      <w:rPr>
        <w:rFonts w:hint="default"/>
      </w:rPr>
    </w:lvl>
    <w:lvl w:ilvl="1" w:tplc="04210019" w:tentative="1">
      <w:start w:val="1"/>
      <w:numFmt w:val="lowerLetter"/>
      <w:lvlText w:val="%2."/>
      <w:lvlJc w:val="left"/>
      <w:pPr>
        <w:ind w:left="2651" w:hanging="360"/>
      </w:pPr>
    </w:lvl>
    <w:lvl w:ilvl="2" w:tplc="0421001B" w:tentative="1">
      <w:start w:val="1"/>
      <w:numFmt w:val="lowerRoman"/>
      <w:lvlText w:val="%3."/>
      <w:lvlJc w:val="right"/>
      <w:pPr>
        <w:ind w:left="3371" w:hanging="180"/>
      </w:pPr>
    </w:lvl>
    <w:lvl w:ilvl="3" w:tplc="0421000F" w:tentative="1">
      <w:start w:val="1"/>
      <w:numFmt w:val="decimal"/>
      <w:lvlText w:val="%4."/>
      <w:lvlJc w:val="left"/>
      <w:pPr>
        <w:ind w:left="4091" w:hanging="360"/>
      </w:pPr>
    </w:lvl>
    <w:lvl w:ilvl="4" w:tplc="04210019" w:tentative="1">
      <w:start w:val="1"/>
      <w:numFmt w:val="lowerLetter"/>
      <w:lvlText w:val="%5."/>
      <w:lvlJc w:val="left"/>
      <w:pPr>
        <w:ind w:left="4811" w:hanging="360"/>
      </w:pPr>
    </w:lvl>
    <w:lvl w:ilvl="5" w:tplc="0421001B" w:tentative="1">
      <w:start w:val="1"/>
      <w:numFmt w:val="lowerRoman"/>
      <w:lvlText w:val="%6."/>
      <w:lvlJc w:val="right"/>
      <w:pPr>
        <w:ind w:left="5531" w:hanging="180"/>
      </w:pPr>
    </w:lvl>
    <w:lvl w:ilvl="6" w:tplc="0421000F" w:tentative="1">
      <w:start w:val="1"/>
      <w:numFmt w:val="decimal"/>
      <w:lvlText w:val="%7."/>
      <w:lvlJc w:val="left"/>
      <w:pPr>
        <w:ind w:left="6251" w:hanging="360"/>
      </w:pPr>
    </w:lvl>
    <w:lvl w:ilvl="7" w:tplc="04210019" w:tentative="1">
      <w:start w:val="1"/>
      <w:numFmt w:val="lowerLetter"/>
      <w:lvlText w:val="%8."/>
      <w:lvlJc w:val="left"/>
      <w:pPr>
        <w:ind w:left="6971" w:hanging="360"/>
      </w:pPr>
    </w:lvl>
    <w:lvl w:ilvl="8" w:tplc="0421001B" w:tentative="1">
      <w:start w:val="1"/>
      <w:numFmt w:val="lowerRoman"/>
      <w:lvlText w:val="%9."/>
      <w:lvlJc w:val="right"/>
      <w:pPr>
        <w:ind w:left="7691" w:hanging="180"/>
      </w:pPr>
    </w:lvl>
  </w:abstractNum>
  <w:abstractNum w:abstractNumId="11" w15:restartNumberingAfterBreak="0">
    <w:nsid w:val="6E4A5DAE"/>
    <w:multiLevelType w:val="hybridMultilevel"/>
    <w:tmpl w:val="4B985354"/>
    <w:lvl w:ilvl="0" w:tplc="38090011">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2" w15:restartNumberingAfterBreak="0">
    <w:nsid w:val="71163776"/>
    <w:multiLevelType w:val="hybridMultilevel"/>
    <w:tmpl w:val="4FEEDB22"/>
    <w:lvl w:ilvl="0" w:tplc="7200DF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74552429"/>
    <w:multiLevelType w:val="hybridMultilevel"/>
    <w:tmpl w:val="C52E0FCA"/>
    <w:lvl w:ilvl="0" w:tplc="3809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4" w15:restartNumberingAfterBreak="0">
    <w:nsid w:val="7A4F0992"/>
    <w:multiLevelType w:val="hybridMultilevel"/>
    <w:tmpl w:val="B178C098"/>
    <w:lvl w:ilvl="0" w:tplc="38090011">
      <w:start w:val="1"/>
      <w:numFmt w:val="decimal"/>
      <w:lvlText w:val="%1)"/>
      <w:lvlJc w:val="left"/>
      <w:pPr>
        <w:ind w:left="1069" w:hanging="360"/>
      </w:p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5" w15:restartNumberingAfterBreak="0">
    <w:nsid w:val="7DD515DE"/>
    <w:multiLevelType w:val="multilevel"/>
    <w:tmpl w:val="2940CED6"/>
    <w:lvl w:ilvl="0">
      <w:start w:val="2"/>
      <w:numFmt w:val="decimal"/>
      <w:lvlText w:val="%1."/>
      <w:lvlJc w:val="left"/>
      <w:pPr>
        <w:ind w:left="360" w:hanging="360"/>
      </w:pPr>
      <w:rPr>
        <w:rFonts w:hint="default"/>
      </w:rPr>
    </w:lvl>
    <w:lvl w:ilvl="1">
      <w:start w:val="1"/>
      <w:numFmt w:val="decimal"/>
      <w:pStyle w:val="21"/>
      <w:lvlText w:val="%1.%2."/>
      <w:lvlJc w:val="left"/>
      <w:pPr>
        <w:ind w:left="720" w:hanging="360"/>
      </w:pPr>
      <w:rPr>
        <w:rFonts w:hint="default"/>
      </w:rPr>
    </w:lvl>
    <w:lvl w:ilvl="2">
      <w:start w:val="1"/>
      <w:numFmt w:val="decimal"/>
      <w:pStyle w:val="3"/>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9"/>
  </w:num>
  <w:num w:numId="2">
    <w:abstractNumId w:val="4"/>
  </w:num>
  <w:num w:numId="3">
    <w:abstractNumId w:val="2"/>
  </w:num>
  <w:num w:numId="4">
    <w:abstractNumId w:val="14"/>
  </w:num>
  <w:num w:numId="5">
    <w:abstractNumId w:val="13"/>
  </w:num>
  <w:num w:numId="6">
    <w:abstractNumId w:val="6"/>
  </w:num>
  <w:num w:numId="7">
    <w:abstractNumId w:val="7"/>
  </w:num>
  <w:num w:numId="8">
    <w:abstractNumId w:val="12"/>
  </w:num>
  <w:num w:numId="9">
    <w:abstractNumId w:val="15"/>
  </w:num>
  <w:num w:numId="10">
    <w:abstractNumId w:val="11"/>
  </w:num>
  <w:num w:numId="11">
    <w:abstractNumId w:val="3"/>
  </w:num>
  <w:num w:numId="12">
    <w:abstractNumId w:val="5"/>
  </w:num>
  <w:num w:numId="13">
    <w:abstractNumId w:val="8"/>
  </w:num>
  <w:num w:numId="14">
    <w:abstractNumId w:val="0"/>
  </w:num>
  <w:num w:numId="15">
    <w:abstractNumId w:val="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5C5"/>
    <w:rsid w:val="001E4FAF"/>
    <w:rsid w:val="00572BE8"/>
    <w:rsid w:val="006B0382"/>
    <w:rsid w:val="00861769"/>
    <w:rsid w:val="009C434E"/>
    <w:rsid w:val="00A9222F"/>
    <w:rsid w:val="00C112E1"/>
    <w:rsid w:val="00C625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D20BF"/>
  <w15:chartTrackingRefBased/>
  <w15:docId w15:val="{E1B3898E-CC06-41C6-85A6-78CF05A47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5C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25C5"/>
    <w:rPr>
      <w:color w:val="0563C1" w:themeColor="hyperlink"/>
      <w:u w:val="single"/>
    </w:rPr>
  </w:style>
  <w:style w:type="paragraph" w:customStyle="1" w:styleId="1">
    <w:name w:val="1"/>
    <w:basedOn w:val="Normal"/>
    <w:link w:val="1Char"/>
    <w:qFormat/>
    <w:rsid w:val="00C625C5"/>
    <w:pPr>
      <w:spacing w:line="480" w:lineRule="auto"/>
      <w:jc w:val="center"/>
    </w:pPr>
    <w:rPr>
      <w:rFonts w:ascii="Times New Roman" w:hAnsi="Times New Roman" w:cs="Times New Roman"/>
      <w:b/>
      <w:bCs/>
      <w:sz w:val="24"/>
      <w:szCs w:val="24"/>
    </w:rPr>
  </w:style>
  <w:style w:type="character" w:customStyle="1" w:styleId="1Char">
    <w:name w:val="1 Char"/>
    <w:basedOn w:val="DefaultParagraphFont"/>
    <w:link w:val="1"/>
    <w:rsid w:val="00C625C5"/>
    <w:rPr>
      <w:rFonts w:ascii="Times New Roman" w:hAnsi="Times New Roman" w:cs="Times New Roman"/>
      <w:b/>
      <w:bCs/>
      <w:sz w:val="24"/>
      <w:szCs w:val="24"/>
      <w:lang w:val="en-US"/>
    </w:rPr>
  </w:style>
  <w:style w:type="paragraph" w:styleId="ListParagraph">
    <w:name w:val="List Paragraph"/>
    <w:basedOn w:val="Normal"/>
    <w:link w:val="ListParagraphChar"/>
    <w:uiPriority w:val="34"/>
    <w:qFormat/>
    <w:rsid w:val="00C625C5"/>
    <w:pPr>
      <w:ind w:left="720"/>
      <w:contextualSpacing/>
    </w:pPr>
  </w:style>
  <w:style w:type="character" w:customStyle="1" w:styleId="ListParagraphChar">
    <w:name w:val="List Paragraph Char"/>
    <w:basedOn w:val="DefaultParagraphFont"/>
    <w:link w:val="ListParagraph"/>
    <w:uiPriority w:val="34"/>
    <w:rsid w:val="00C625C5"/>
    <w:rPr>
      <w:lang w:val="en-US"/>
    </w:rPr>
  </w:style>
  <w:style w:type="paragraph" w:customStyle="1" w:styleId="21">
    <w:name w:val="2.1"/>
    <w:basedOn w:val="ListParagraph"/>
    <w:rsid w:val="00C625C5"/>
    <w:pPr>
      <w:numPr>
        <w:ilvl w:val="1"/>
        <w:numId w:val="9"/>
      </w:numPr>
      <w:tabs>
        <w:tab w:val="num" w:pos="360"/>
      </w:tabs>
      <w:spacing w:line="480" w:lineRule="auto"/>
      <w:ind w:firstLine="0"/>
    </w:pPr>
    <w:rPr>
      <w:rFonts w:ascii="Times New Roman" w:hAnsi="Times New Roman" w:cs="Times New Roman"/>
      <w:b/>
      <w:bCs/>
      <w:sz w:val="24"/>
      <w:szCs w:val="24"/>
    </w:rPr>
  </w:style>
  <w:style w:type="paragraph" w:customStyle="1" w:styleId="3">
    <w:name w:val="3"/>
    <w:basedOn w:val="ListParagraph"/>
    <w:link w:val="3Char"/>
    <w:qFormat/>
    <w:rsid w:val="00C625C5"/>
    <w:pPr>
      <w:numPr>
        <w:ilvl w:val="2"/>
        <w:numId w:val="9"/>
      </w:numPr>
      <w:spacing w:line="480" w:lineRule="auto"/>
    </w:pPr>
    <w:rPr>
      <w:rFonts w:ascii="Times New Roman" w:hAnsi="Times New Roman" w:cs="Times New Roman"/>
      <w:b/>
      <w:bCs/>
      <w:sz w:val="24"/>
      <w:szCs w:val="24"/>
    </w:rPr>
  </w:style>
  <w:style w:type="character" w:customStyle="1" w:styleId="3Char">
    <w:name w:val="3 Char"/>
    <w:basedOn w:val="ListParagraphChar"/>
    <w:link w:val="3"/>
    <w:rsid w:val="00C625C5"/>
    <w:rPr>
      <w:rFonts w:ascii="Times New Roman" w:hAnsi="Times New Roman" w:cs="Times New Roman"/>
      <w:b/>
      <w:bCs/>
      <w:sz w:val="24"/>
      <w:szCs w:val="24"/>
      <w:lang w:val="en-US"/>
    </w:rPr>
  </w:style>
  <w:style w:type="paragraph" w:customStyle="1" w:styleId="2">
    <w:name w:val="2"/>
    <w:basedOn w:val="ListParagraph"/>
    <w:link w:val="2Char"/>
    <w:qFormat/>
    <w:rsid w:val="00C625C5"/>
    <w:pPr>
      <w:numPr>
        <w:ilvl w:val="1"/>
        <w:numId w:val="12"/>
      </w:numPr>
      <w:spacing w:line="480" w:lineRule="auto"/>
    </w:pPr>
    <w:rPr>
      <w:rFonts w:ascii="Times New Roman" w:hAnsi="Times New Roman" w:cs="Times New Roman"/>
      <w:b/>
      <w:bCs/>
      <w:sz w:val="24"/>
      <w:szCs w:val="24"/>
    </w:rPr>
  </w:style>
  <w:style w:type="character" w:customStyle="1" w:styleId="2Char">
    <w:name w:val="2 Char"/>
    <w:basedOn w:val="ListParagraphChar"/>
    <w:link w:val="2"/>
    <w:rsid w:val="00C625C5"/>
    <w:rPr>
      <w:rFonts w:ascii="Times New Roman" w:hAnsi="Times New Roman" w:cs="Times New Roman"/>
      <w:b/>
      <w:bCs/>
      <w:sz w:val="24"/>
      <w:szCs w:val="24"/>
      <w:lang w:val="en-US"/>
    </w:rPr>
  </w:style>
  <w:style w:type="paragraph" w:customStyle="1" w:styleId="Tabel">
    <w:name w:val="Tabel"/>
    <w:basedOn w:val="Caption"/>
    <w:link w:val="TabelChar"/>
    <w:qFormat/>
    <w:rsid w:val="00C625C5"/>
    <w:pPr>
      <w:keepNext/>
      <w:spacing w:line="480" w:lineRule="auto"/>
      <w:jc w:val="center"/>
    </w:pPr>
    <w:rPr>
      <w:rFonts w:ascii="Times New Roman" w:hAnsi="Times New Roman" w:cs="Times New Roman"/>
      <w:b/>
      <w:bCs/>
      <w:i w:val="0"/>
      <w:iCs w:val="0"/>
      <w:sz w:val="24"/>
      <w:szCs w:val="24"/>
    </w:rPr>
  </w:style>
  <w:style w:type="character" w:customStyle="1" w:styleId="TabelChar">
    <w:name w:val="Tabel Char"/>
    <w:basedOn w:val="DefaultParagraphFont"/>
    <w:link w:val="Tabel"/>
    <w:rsid w:val="00C625C5"/>
    <w:rPr>
      <w:rFonts w:ascii="Times New Roman" w:hAnsi="Times New Roman" w:cs="Times New Roman"/>
      <w:b/>
      <w:bCs/>
      <w:color w:val="44546A" w:themeColor="text2"/>
      <w:sz w:val="24"/>
      <w:szCs w:val="24"/>
      <w:lang w:val="en-US"/>
    </w:rPr>
  </w:style>
  <w:style w:type="paragraph" w:styleId="Caption">
    <w:name w:val="caption"/>
    <w:basedOn w:val="Normal"/>
    <w:next w:val="Normal"/>
    <w:uiPriority w:val="35"/>
    <w:semiHidden/>
    <w:unhideWhenUsed/>
    <w:qFormat/>
    <w:rsid w:val="00C625C5"/>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utri.indahlestari2408@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3913</Words>
  <Characters>22306</Characters>
  <Application>Microsoft Office Word</Application>
  <DocSecurity>0</DocSecurity>
  <Lines>185</Lines>
  <Paragraphs>52</Paragraphs>
  <ScaleCrop>false</ScaleCrop>
  <Company/>
  <LinksUpToDate>false</LinksUpToDate>
  <CharactersWithSpaces>26167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Ideapad ANA</dc:creator>
  <cp:keywords/>
  <dc:description/>
  <cp:lastModifiedBy>Ideapad ANA</cp:lastModifiedBy>
  <cp:revision>1</cp:revision>
  <dcterms:created xsi:type="dcterms:W3CDTF">2022-07-10T14:31:00Z</dcterms:created>
  <dcterms:modified xsi:type="dcterms:W3CDTF">2022-07-10T14:36:00Z</dcterms:modified>
</cp:coreProperties>
</file>