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A52C" w14:textId="440973AB" w:rsidR="001E3FA9" w:rsidRDefault="00230BD5" w:rsidP="00230BD5">
      <w:pPr>
        <w:spacing w:line="240" w:lineRule="auto"/>
        <w:jc w:val="center"/>
        <w:rPr>
          <w:rFonts w:ascii="Times New Roman" w:hAnsi="Times New Roman" w:cs="Times New Roman"/>
          <w:b/>
          <w:bCs/>
          <w:szCs w:val="22"/>
        </w:rPr>
      </w:pPr>
      <w:bookmarkStart w:id="0" w:name="_Hlk94645028"/>
      <w:bookmarkStart w:id="1" w:name="_Hlk107612488"/>
      <w:bookmarkStart w:id="2" w:name="_Hlk80590049"/>
      <w:bookmarkStart w:id="3" w:name="_Hlk94645102"/>
      <w:r w:rsidRPr="00086F43">
        <w:rPr>
          <w:rFonts w:ascii="Times New Roman" w:hAnsi="Times New Roman" w:cs="Times New Roman"/>
          <w:b/>
          <w:bCs/>
          <w:szCs w:val="22"/>
        </w:rPr>
        <w:t>ANALISA</w:t>
      </w:r>
    </w:p>
    <w:p w14:paraId="3EA5F7D5" w14:textId="3CA5BC6E" w:rsidR="00230BD5" w:rsidRPr="00086F43" w:rsidRDefault="00230BD5" w:rsidP="00230BD5">
      <w:pPr>
        <w:spacing w:line="240" w:lineRule="auto"/>
        <w:jc w:val="center"/>
        <w:rPr>
          <w:rFonts w:ascii="Times New Roman" w:hAnsi="Times New Roman" w:cs="Times New Roman"/>
          <w:b/>
          <w:bCs/>
          <w:szCs w:val="22"/>
        </w:rPr>
      </w:pPr>
      <w:r w:rsidRPr="00086F43">
        <w:rPr>
          <w:rFonts w:ascii="Times New Roman" w:hAnsi="Times New Roman" w:cs="Times New Roman"/>
          <w:b/>
          <w:bCs/>
          <w:szCs w:val="22"/>
        </w:rPr>
        <w:t>KINERJA KEUANGAN</w:t>
      </w:r>
    </w:p>
    <w:p w14:paraId="50A3BA2B" w14:textId="18BBD765" w:rsidR="001503FE" w:rsidRPr="00086F43" w:rsidRDefault="00230BD5" w:rsidP="008961B7">
      <w:pPr>
        <w:spacing w:line="240" w:lineRule="auto"/>
        <w:jc w:val="center"/>
        <w:rPr>
          <w:rFonts w:ascii="Times New Roman" w:hAnsi="Times New Roman" w:cs="Times New Roman"/>
          <w:b/>
          <w:bCs/>
          <w:szCs w:val="22"/>
        </w:rPr>
      </w:pPr>
      <w:r w:rsidRPr="00086F43">
        <w:rPr>
          <w:rFonts w:ascii="Times New Roman" w:hAnsi="Times New Roman" w:cs="Times New Roman"/>
          <w:b/>
          <w:bCs/>
          <w:szCs w:val="22"/>
        </w:rPr>
        <w:t>RASIO KEUANGAN PROFITABILITAS, SOLVABILITAS, LIQUIDITAS DAN AKTIVITAS</w:t>
      </w:r>
    </w:p>
    <w:p w14:paraId="52E77FB0" w14:textId="51CAED29" w:rsidR="00230BD5" w:rsidRPr="00086F43" w:rsidRDefault="00230BD5" w:rsidP="00230BD5">
      <w:pPr>
        <w:spacing w:line="240" w:lineRule="auto"/>
        <w:jc w:val="center"/>
        <w:rPr>
          <w:rFonts w:ascii="Times New Roman" w:hAnsi="Times New Roman" w:cs="Times New Roman"/>
          <w:b/>
          <w:bCs/>
          <w:szCs w:val="22"/>
        </w:rPr>
      </w:pPr>
      <w:r w:rsidRPr="00086F43">
        <w:rPr>
          <w:rFonts w:ascii="Times New Roman" w:hAnsi="Times New Roman" w:cs="Times New Roman"/>
          <w:b/>
          <w:bCs/>
          <w:szCs w:val="22"/>
        </w:rPr>
        <w:t>P</w:t>
      </w:r>
      <w:r w:rsidR="001503FE" w:rsidRPr="00086F43">
        <w:rPr>
          <w:rFonts w:ascii="Times New Roman" w:hAnsi="Times New Roman" w:cs="Times New Roman"/>
          <w:b/>
          <w:bCs/>
          <w:szCs w:val="22"/>
        </w:rPr>
        <w:t>erusahaan</w:t>
      </w:r>
      <w:r w:rsidRPr="00086F43">
        <w:rPr>
          <w:rFonts w:ascii="Times New Roman" w:hAnsi="Times New Roman" w:cs="Times New Roman"/>
          <w:b/>
          <w:bCs/>
          <w:szCs w:val="22"/>
        </w:rPr>
        <w:t xml:space="preserve"> T</w:t>
      </w:r>
      <w:r w:rsidR="001503FE" w:rsidRPr="00086F43">
        <w:rPr>
          <w:rFonts w:ascii="Times New Roman" w:hAnsi="Times New Roman" w:cs="Times New Roman"/>
          <w:b/>
          <w:bCs/>
          <w:szCs w:val="22"/>
        </w:rPr>
        <w:t>elekomunikasi</w:t>
      </w:r>
      <w:r w:rsidRPr="00086F43">
        <w:rPr>
          <w:rFonts w:ascii="Times New Roman" w:hAnsi="Times New Roman" w:cs="Times New Roman"/>
          <w:b/>
          <w:bCs/>
          <w:szCs w:val="22"/>
        </w:rPr>
        <w:t xml:space="preserve"> PT I</w:t>
      </w:r>
      <w:r w:rsidR="001503FE" w:rsidRPr="00086F43">
        <w:rPr>
          <w:rFonts w:ascii="Times New Roman" w:hAnsi="Times New Roman" w:cs="Times New Roman"/>
          <w:b/>
          <w:bCs/>
          <w:szCs w:val="22"/>
        </w:rPr>
        <w:t>ndosat</w:t>
      </w:r>
      <w:r w:rsidRPr="00086F43">
        <w:rPr>
          <w:rFonts w:ascii="Times New Roman" w:hAnsi="Times New Roman" w:cs="Times New Roman"/>
          <w:b/>
          <w:bCs/>
          <w:szCs w:val="22"/>
        </w:rPr>
        <w:t xml:space="preserve"> T</w:t>
      </w:r>
      <w:r w:rsidR="001503FE" w:rsidRPr="00086F43">
        <w:rPr>
          <w:rFonts w:ascii="Times New Roman" w:hAnsi="Times New Roman" w:cs="Times New Roman"/>
          <w:b/>
          <w:bCs/>
          <w:szCs w:val="22"/>
        </w:rPr>
        <w:t>bk</w:t>
      </w:r>
      <w:r w:rsidRPr="00086F43">
        <w:rPr>
          <w:rFonts w:ascii="Times New Roman" w:hAnsi="Times New Roman" w:cs="Times New Roman"/>
          <w:b/>
          <w:bCs/>
          <w:szCs w:val="22"/>
        </w:rPr>
        <w:t xml:space="preserve"> </w:t>
      </w:r>
    </w:p>
    <w:p w14:paraId="5238694F" w14:textId="048E0B55" w:rsidR="00230BD5" w:rsidRPr="00086F43" w:rsidRDefault="00230BD5" w:rsidP="00230BD5">
      <w:pPr>
        <w:spacing w:line="240" w:lineRule="auto"/>
        <w:jc w:val="center"/>
        <w:rPr>
          <w:rFonts w:ascii="Times New Roman" w:hAnsi="Times New Roman" w:cs="Times New Roman"/>
          <w:b/>
          <w:bCs/>
          <w:szCs w:val="22"/>
        </w:rPr>
      </w:pPr>
      <w:r w:rsidRPr="00086F43">
        <w:rPr>
          <w:rFonts w:ascii="Times New Roman" w:hAnsi="Times New Roman" w:cs="Times New Roman"/>
          <w:b/>
          <w:bCs/>
          <w:szCs w:val="22"/>
        </w:rPr>
        <w:t>2016</w:t>
      </w:r>
      <w:r w:rsidR="005D4DE4">
        <w:rPr>
          <w:rFonts w:ascii="Times New Roman" w:hAnsi="Times New Roman" w:cs="Times New Roman"/>
          <w:b/>
          <w:bCs/>
          <w:szCs w:val="22"/>
        </w:rPr>
        <w:t xml:space="preserve"> </w:t>
      </w:r>
      <w:r w:rsidRPr="00086F43">
        <w:rPr>
          <w:rFonts w:ascii="Times New Roman" w:hAnsi="Times New Roman" w:cs="Times New Roman"/>
          <w:b/>
          <w:bCs/>
          <w:szCs w:val="22"/>
        </w:rPr>
        <w:t>-</w:t>
      </w:r>
      <w:r w:rsidR="005D4DE4">
        <w:rPr>
          <w:rFonts w:ascii="Times New Roman" w:hAnsi="Times New Roman" w:cs="Times New Roman"/>
          <w:b/>
          <w:bCs/>
          <w:szCs w:val="22"/>
        </w:rPr>
        <w:t xml:space="preserve"> </w:t>
      </w:r>
      <w:r w:rsidRPr="00086F43">
        <w:rPr>
          <w:rFonts w:ascii="Times New Roman" w:hAnsi="Times New Roman" w:cs="Times New Roman"/>
          <w:b/>
          <w:bCs/>
          <w:szCs w:val="22"/>
        </w:rPr>
        <w:t>2020</w:t>
      </w:r>
    </w:p>
    <w:p w14:paraId="64C76C86" w14:textId="77777777" w:rsidR="001503FE" w:rsidRPr="00086F43" w:rsidRDefault="001503FE" w:rsidP="00230BD5">
      <w:pPr>
        <w:spacing w:line="240" w:lineRule="auto"/>
        <w:jc w:val="center"/>
        <w:rPr>
          <w:rFonts w:ascii="Times New Roman" w:hAnsi="Times New Roman" w:cs="Times New Roman"/>
          <w:b/>
          <w:bCs/>
          <w:szCs w:val="22"/>
        </w:rPr>
      </w:pPr>
    </w:p>
    <w:p w14:paraId="065B6E09" w14:textId="2849E4B8" w:rsidR="00C67BD9" w:rsidRPr="00086F43" w:rsidRDefault="00C67BD9" w:rsidP="00C67BD9">
      <w:pPr>
        <w:spacing w:line="240" w:lineRule="auto"/>
        <w:jc w:val="center"/>
        <w:rPr>
          <w:rFonts w:ascii="Times New Roman" w:hAnsi="Times New Roman" w:cs="Times New Roman"/>
          <w:szCs w:val="22"/>
        </w:rPr>
      </w:pPr>
      <w:r w:rsidRPr="00086F43">
        <w:rPr>
          <w:rFonts w:ascii="Times New Roman" w:hAnsi="Times New Roman" w:cs="Times New Roman"/>
          <w:szCs w:val="22"/>
        </w:rPr>
        <w:t>Hafidz Setiyawan</w:t>
      </w:r>
    </w:p>
    <w:p w14:paraId="0A0EB1BB" w14:textId="264D9A18" w:rsidR="001503FE" w:rsidRDefault="002106A3" w:rsidP="00773189">
      <w:pPr>
        <w:spacing w:line="240" w:lineRule="auto"/>
        <w:jc w:val="center"/>
        <w:rPr>
          <w:rFonts w:ascii="Times New Roman" w:hAnsi="Times New Roman" w:cs="Times New Roman"/>
          <w:szCs w:val="22"/>
        </w:rPr>
      </w:pPr>
      <w:r w:rsidRPr="00086F43">
        <w:rPr>
          <w:rFonts w:ascii="Times New Roman" w:hAnsi="Times New Roman" w:cs="Times New Roman"/>
          <w:szCs w:val="22"/>
        </w:rPr>
        <w:t>Program Studi S1 Akuntansi,</w:t>
      </w:r>
      <w:r w:rsidR="00505BE8">
        <w:rPr>
          <w:rFonts w:ascii="Times New Roman" w:hAnsi="Times New Roman" w:cs="Times New Roman"/>
          <w:szCs w:val="22"/>
        </w:rPr>
        <w:t xml:space="preserve"> </w:t>
      </w:r>
      <w:r w:rsidRPr="00086F43">
        <w:rPr>
          <w:rFonts w:ascii="Times New Roman" w:hAnsi="Times New Roman" w:cs="Times New Roman"/>
          <w:szCs w:val="22"/>
        </w:rPr>
        <w:t>Fakultas Ekonomi,</w:t>
      </w:r>
      <w:r w:rsidR="00505BE8">
        <w:rPr>
          <w:rFonts w:ascii="Times New Roman" w:hAnsi="Times New Roman" w:cs="Times New Roman"/>
          <w:szCs w:val="22"/>
        </w:rPr>
        <w:t xml:space="preserve"> </w:t>
      </w:r>
      <w:r w:rsidR="00C67BD9" w:rsidRPr="00086F43">
        <w:rPr>
          <w:rFonts w:ascii="Times New Roman" w:hAnsi="Times New Roman" w:cs="Times New Roman"/>
          <w:szCs w:val="22"/>
        </w:rPr>
        <w:t>Universitas Mercu Buana, Yogyakarta, Indonesia.</w:t>
      </w:r>
    </w:p>
    <w:p w14:paraId="42F30F9A" w14:textId="77777777" w:rsidR="00773189" w:rsidRPr="00086F43" w:rsidRDefault="00773189" w:rsidP="00773189">
      <w:pPr>
        <w:spacing w:line="240" w:lineRule="auto"/>
        <w:jc w:val="center"/>
        <w:rPr>
          <w:rFonts w:ascii="Times New Roman" w:hAnsi="Times New Roman" w:cs="Times New Roman"/>
          <w:szCs w:val="22"/>
        </w:rPr>
      </w:pPr>
    </w:p>
    <w:p w14:paraId="2519852D" w14:textId="77777777" w:rsidR="00285F30" w:rsidRPr="00285F30" w:rsidRDefault="00285F30" w:rsidP="00285F30">
      <w:pPr>
        <w:spacing w:line="240" w:lineRule="auto"/>
        <w:jc w:val="center"/>
        <w:rPr>
          <w:rFonts w:ascii="Times New Roman" w:hAnsi="Times New Roman" w:cs="Times New Roman"/>
          <w:b/>
          <w:bCs/>
          <w:sz w:val="24"/>
          <w:szCs w:val="24"/>
        </w:rPr>
      </w:pPr>
      <w:bookmarkStart w:id="4" w:name="_Hlk90433845"/>
      <w:bookmarkEnd w:id="0"/>
      <w:bookmarkEnd w:id="1"/>
      <w:r w:rsidRPr="00285F30">
        <w:rPr>
          <w:rFonts w:ascii="Times New Roman" w:hAnsi="Times New Roman" w:cs="Times New Roman"/>
          <w:b/>
          <w:bCs/>
          <w:sz w:val="24"/>
          <w:szCs w:val="24"/>
        </w:rPr>
        <w:t>ABSTRAK</w:t>
      </w:r>
    </w:p>
    <w:p w14:paraId="5F16C73E" w14:textId="46E7B24C" w:rsidR="00285F30" w:rsidRPr="001E3FA9" w:rsidRDefault="00285F30" w:rsidP="00285F30">
      <w:pPr>
        <w:spacing w:line="240" w:lineRule="auto"/>
        <w:jc w:val="both"/>
        <w:rPr>
          <w:rFonts w:ascii="Times New Roman" w:hAnsi="Times New Roman" w:cs="Times New Roman"/>
          <w:szCs w:val="22"/>
        </w:rPr>
      </w:pPr>
      <w:r w:rsidRPr="001E3FA9">
        <w:rPr>
          <w:rFonts w:ascii="Times New Roman" w:hAnsi="Times New Roman" w:cs="Times New Roman"/>
          <w:szCs w:val="22"/>
        </w:rPr>
        <w:t>Penelitian ini bertujuan untuk mengetahui</w:t>
      </w:r>
      <w:r w:rsidR="004D54D1" w:rsidRPr="001E3FA9">
        <w:rPr>
          <w:rFonts w:ascii="Times New Roman" w:hAnsi="Times New Roman" w:cs="Times New Roman"/>
          <w:szCs w:val="22"/>
        </w:rPr>
        <w:t xml:space="preserve"> </w:t>
      </w:r>
      <w:r w:rsidRPr="001E3FA9">
        <w:rPr>
          <w:rFonts w:ascii="Times New Roman" w:hAnsi="Times New Roman" w:cs="Times New Roman"/>
          <w:szCs w:val="22"/>
        </w:rPr>
        <w:t>tingkat pertumbuhan kinerja keuangan Perusahaan Telekomunikasi tersebut dengan menggunakan rasio keuangan. Analisa ini menggunakan variabel rasio keuangan yang terdiri dari rasio profitabilitas, rasio solvabilitas, rasio liquiditas</w:t>
      </w:r>
      <w:r w:rsidR="004D54D1" w:rsidRPr="001E3FA9">
        <w:rPr>
          <w:rFonts w:ascii="Times New Roman" w:hAnsi="Times New Roman" w:cs="Times New Roman"/>
          <w:szCs w:val="22"/>
        </w:rPr>
        <w:t xml:space="preserve">, dan </w:t>
      </w:r>
      <w:r w:rsidRPr="001E3FA9">
        <w:rPr>
          <w:rFonts w:ascii="Times New Roman" w:hAnsi="Times New Roman" w:cs="Times New Roman"/>
          <w:szCs w:val="22"/>
        </w:rPr>
        <w:t>rasio aktivitas</w:t>
      </w:r>
    </w:p>
    <w:p w14:paraId="07E682B3" w14:textId="6A7499E2" w:rsidR="00285F30" w:rsidRPr="001E3FA9" w:rsidRDefault="00285F30" w:rsidP="00285F30">
      <w:pPr>
        <w:spacing w:line="240" w:lineRule="auto"/>
        <w:jc w:val="both"/>
        <w:rPr>
          <w:rFonts w:ascii="Times New Roman" w:hAnsi="Times New Roman" w:cs="Times New Roman"/>
          <w:szCs w:val="22"/>
        </w:rPr>
      </w:pPr>
      <w:r w:rsidRPr="001E3FA9">
        <w:rPr>
          <w:rFonts w:ascii="Times New Roman" w:hAnsi="Times New Roman" w:cs="Times New Roman"/>
          <w:szCs w:val="22"/>
        </w:rPr>
        <w:t>Sample penelitian adalah laporan keuangan tahunan yang terdiri neraca dan laba rugi Perusahaan Telekomunikasi selama periode 2016 - 2020. Teknik pengumpulan data yang digunakan adalah dokumentasi dan studi pustaka. Teknik analisis data penelitian ini menggunakan</w:t>
      </w:r>
      <w:r w:rsidR="004D54D1" w:rsidRPr="001E3FA9">
        <w:rPr>
          <w:rFonts w:ascii="Times New Roman" w:hAnsi="Times New Roman" w:cs="Times New Roman"/>
          <w:szCs w:val="22"/>
        </w:rPr>
        <w:t xml:space="preserve"> </w:t>
      </w:r>
      <w:r w:rsidRPr="001E3FA9">
        <w:rPr>
          <w:rFonts w:ascii="Times New Roman" w:hAnsi="Times New Roman" w:cs="Times New Roman"/>
          <w:szCs w:val="22"/>
        </w:rPr>
        <w:t xml:space="preserve">analisis </w:t>
      </w:r>
      <w:r w:rsidR="004D54D1" w:rsidRPr="001E3FA9">
        <w:rPr>
          <w:rFonts w:ascii="Times New Roman" w:hAnsi="Times New Roman" w:cs="Times New Roman"/>
          <w:szCs w:val="22"/>
        </w:rPr>
        <w:t>rasio.</w:t>
      </w:r>
    </w:p>
    <w:p w14:paraId="34535DAF" w14:textId="490F33F2" w:rsidR="00285F30" w:rsidRPr="001E3FA9" w:rsidRDefault="00285F30" w:rsidP="00285F30">
      <w:pPr>
        <w:spacing w:line="240" w:lineRule="auto"/>
        <w:jc w:val="both"/>
        <w:rPr>
          <w:rFonts w:ascii="Times New Roman" w:hAnsi="Times New Roman" w:cs="Times New Roman"/>
          <w:szCs w:val="22"/>
        </w:rPr>
      </w:pPr>
      <w:r w:rsidRPr="001E3FA9">
        <w:rPr>
          <w:rFonts w:ascii="Times New Roman" w:hAnsi="Times New Roman" w:cs="Times New Roman"/>
          <w:szCs w:val="22"/>
        </w:rPr>
        <w:t xml:space="preserve">Hasil analisis </w:t>
      </w:r>
      <w:r w:rsidR="003F6429">
        <w:rPr>
          <w:rFonts w:ascii="Times New Roman" w:hAnsi="Times New Roman" w:cs="Times New Roman"/>
          <w:szCs w:val="22"/>
        </w:rPr>
        <w:t xml:space="preserve">kinerja keuangan </w:t>
      </w:r>
      <w:r w:rsidRPr="001E3FA9">
        <w:rPr>
          <w:rFonts w:ascii="Times New Roman" w:hAnsi="Times New Roman" w:cs="Times New Roman"/>
          <w:szCs w:val="22"/>
        </w:rPr>
        <w:t xml:space="preserve">dari segi rasio mengalami ketidaktetapan atau perubahan setiap tahunya. Rasio profitabilitas yaitu </w:t>
      </w:r>
      <w:r w:rsidRPr="001E3FA9">
        <w:rPr>
          <w:rFonts w:ascii="Times New Roman" w:hAnsi="Times New Roman" w:cs="Times New Roman"/>
          <w:i/>
          <w:iCs/>
          <w:szCs w:val="22"/>
        </w:rPr>
        <w:t xml:space="preserve">net profit margin, return on investment, return on equity, earning per share. </w:t>
      </w:r>
      <w:r w:rsidRPr="001E3FA9">
        <w:rPr>
          <w:rFonts w:ascii="Times New Roman" w:hAnsi="Times New Roman" w:cs="Times New Roman"/>
          <w:szCs w:val="22"/>
        </w:rPr>
        <w:t>Rasio solvabilitas yaitu</w:t>
      </w:r>
      <w:r w:rsidRPr="001E3FA9">
        <w:rPr>
          <w:rFonts w:ascii="Times New Roman" w:hAnsi="Times New Roman" w:cs="Times New Roman"/>
          <w:i/>
          <w:iCs/>
          <w:szCs w:val="22"/>
        </w:rPr>
        <w:t xml:space="preserve"> debt ratio, debt to equity, long term debt to equity, times interest earned. </w:t>
      </w:r>
      <w:r w:rsidRPr="001E3FA9">
        <w:rPr>
          <w:rFonts w:ascii="Times New Roman" w:hAnsi="Times New Roman" w:cs="Times New Roman"/>
          <w:szCs w:val="22"/>
        </w:rPr>
        <w:t>Rasio liquiditas yaitu</w:t>
      </w:r>
      <w:r w:rsidRPr="001E3FA9">
        <w:rPr>
          <w:rFonts w:ascii="Times New Roman" w:hAnsi="Times New Roman" w:cs="Times New Roman"/>
          <w:i/>
          <w:iCs/>
          <w:szCs w:val="22"/>
        </w:rPr>
        <w:t xml:space="preserve"> current ratio, quick ratio, cash ratio, cash turn over. </w:t>
      </w:r>
      <w:r w:rsidRPr="001E3FA9">
        <w:rPr>
          <w:rFonts w:ascii="Times New Roman" w:hAnsi="Times New Roman" w:cs="Times New Roman"/>
          <w:szCs w:val="22"/>
        </w:rPr>
        <w:t xml:space="preserve">Rasio aktivitas yaitu </w:t>
      </w:r>
      <w:r w:rsidRPr="001E3FA9">
        <w:rPr>
          <w:rFonts w:ascii="Times New Roman" w:hAnsi="Times New Roman" w:cs="Times New Roman"/>
          <w:i/>
          <w:iCs/>
          <w:szCs w:val="22"/>
        </w:rPr>
        <w:t>inventory turn over, working capital turn over, fixed assets turn over, total assets turn over.</w:t>
      </w:r>
      <w:r w:rsidRPr="001E3FA9">
        <w:rPr>
          <w:rFonts w:ascii="Times New Roman" w:hAnsi="Times New Roman" w:cs="Times New Roman"/>
          <w:szCs w:val="22"/>
        </w:rPr>
        <w:t xml:space="preserve"> Hasil analisis </w:t>
      </w:r>
      <w:r w:rsidR="003F6429">
        <w:rPr>
          <w:rFonts w:ascii="Times New Roman" w:hAnsi="Times New Roman" w:cs="Times New Roman"/>
          <w:szCs w:val="22"/>
        </w:rPr>
        <w:t xml:space="preserve">kinerja keuangan dari segi </w:t>
      </w:r>
      <w:r w:rsidRPr="001E3FA9">
        <w:rPr>
          <w:rFonts w:ascii="Times New Roman" w:hAnsi="Times New Roman" w:cs="Times New Roman"/>
          <w:szCs w:val="22"/>
        </w:rPr>
        <w:t>rasio</w:t>
      </w:r>
      <w:r w:rsidR="003F6429">
        <w:rPr>
          <w:rFonts w:ascii="Times New Roman" w:hAnsi="Times New Roman" w:cs="Times New Roman"/>
          <w:szCs w:val="22"/>
        </w:rPr>
        <w:t xml:space="preserve"> </w:t>
      </w:r>
      <w:r w:rsidRPr="001E3FA9">
        <w:rPr>
          <w:rFonts w:ascii="Times New Roman" w:hAnsi="Times New Roman" w:cs="Times New Roman"/>
          <w:szCs w:val="22"/>
        </w:rPr>
        <w:t xml:space="preserve">menunjukan bahwa setiap jenis rasio keuangan perusahaan selama periode 2016-2020 rasio keuangan </w:t>
      </w:r>
      <w:r w:rsidRPr="003F6429">
        <w:rPr>
          <w:rFonts w:ascii="Times New Roman" w:hAnsi="Times New Roman" w:cs="Times New Roman"/>
          <w:i/>
          <w:iCs/>
          <w:szCs w:val="22"/>
        </w:rPr>
        <w:t>fluktuatif.</w:t>
      </w:r>
    </w:p>
    <w:p w14:paraId="27BF1AEF" w14:textId="6922CC0C" w:rsidR="00C33DB9" w:rsidRPr="001E3FA9" w:rsidRDefault="00285F30" w:rsidP="00285F30">
      <w:pPr>
        <w:spacing w:line="240" w:lineRule="auto"/>
        <w:jc w:val="both"/>
        <w:rPr>
          <w:rFonts w:ascii="Times New Roman" w:hAnsi="Times New Roman" w:cs="Times New Roman"/>
          <w:szCs w:val="22"/>
        </w:rPr>
        <w:sectPr w:rsidR="00C33DB9" w:rsidRPr="001E3FA9" w:rsidSect="006C69ED">
          <w:headerReference w:type="default" r:id="rId7"/>
          <w:headerReference w:type="first" r:id="rId8"/>
          <w:pgSz w:w="11906" w:h="16838" w:code="9"/>
          <w:pgMar w:top="2268" w:right="1701" w:bottom="1701" w:left="2268" w:header="1701" w:footer="850" w:gutter="0"/>
          <w:pgNumType w:start="53"/>
          <w:cols w:space="708"/>
          <w:titlePg/>
          <w:docGrid w:linePitch="360" w:charSpace="47104"/>
        </w:sectPr>
      </w:pPr>
      <w:r w:rsidRPr="001E3FA9">
        <w:rPr>
          <w:rFonts w:ascii="Times New Roman" w:hAnsi="Times New Roman" w:cs="Times New Roman"/>
          <w:szCs w:val="22"/>
        </w:rPr>
        <w:t xml:space="preserve">Kata </w:t>
      </w:r>
      <w:proofErr w:type="gramStart"/>
      <w:r w:rsidRPr="001E3FA9">
        <w:rPr>
          <w:rFonts w:ascii="Times New Roman" w:hAnsi="Times New Roman" w:cs="Times New Roman"/>
          <w:szCs w:val="22"/>
        </w:rPr>
        <w:t>kunci :</w:t>
      </w:r>
      <w:proofErr w:type="gramEnd"/>
      <w:r w:rsidR="003F6429">
        <w:rPr>
          <w:rFonts w:ascii="Times New Roman" w:hAnsi="Times New Roman" w:cs="Times New Roman"/>
          <w:szCs w:val="22"/>
        </w:rPr>
        <w:t xml:space="preserve"> K</w:t>
      </w:r>
      <w:r w:rsidRPr="001E3FA9">
        <w:rPr>
          <w:rFonts w:ascii="Times New Roman" w:hAnsi="Times New Roman" w:cs="Times New Roman"/>
          <w:szCs w:val="22"/>
        </w:rPr>
        <w:t>inerja keuangan,</w:t>
      </w:r>
      <w:r w:rsidR="003F6429">
        <w:rPr>
          <w:rFonts w:ascii="Times New Roman" w:hAnsi="Times New Roman" w:cs="Times New Roman"/>
          <w:szCs w:val="22"/>
        </w:rPr>
        <w:t xml:space="preserve"> analisis rasio,</w:t>
      </w:r>
      <w:r w:rsidRPr="001E3FA9">
        <w:rPr>
          <w:rFonts w:ascii="Times New Roman" w:hAnsi="Times New Roman" w:cs="Times New Roman"/>
          <w:szCs w:val="22"/>
        </w:rPr>
        <w:t xml:space="preserve"> rasio profitabilitas, rasio solvabilitas, rasio liquiditas dan rasio aktivitas</w:t>
      </w:r>
    </w:p>
    <w:bookmarkEnd w:id="4"/>
    <w:p w14:paraId="676736DD" w14:textId="77777777" w:rsidR="00BD2A75" w:rsidRPr="00086F43" w:rsidRDefault="00BD2A75" w:rsidP="00BD2A75">
      <w:pPr>
        <w:spacing w:line="240" w:lineRule="auto"/>
        <w:jc w:val="center"/>
        <w:rPr>
          <w:rFonts w:ascii="Times New Roman" w:hAnsi="Times New Roman" w:cs="Times New Roman"/>
          <w:b/>
          <w:bCs/>
          <w:szCs w:val="22"/>
        </w:rPr>
      </w:pPr>
    </w:p>
    <w:p w14:paraId="77A66AA3" w14:textId="77777777" w:rsidR="00230BD5" w:rsidRPr="00086F43" w:rsidRDefault="00230BD5" w:rsidP="00230BD5">
      <w:pPr>
        <w:spacing w:line="240" w:lineRule="auto"/>
        <w:jc w:val="both"/>
        <w:rPr>
          <w:rFonts w:ascii="Times New Roman" w:hAnsi="Times New Roman" w:cs="Times New Roman"/>
          <w:b/>
          <w:bCs/>
          <w:szCs w:val="22"/>
        </w:rPr>
        <w:sectPr w:rsidR="00230BD5" w:rsidRPr="00086F43" w:rsidSect="002B4E5E">
          <w:type w:val="continuous"/>
          <w:pgSz w:w="11906" w:h="16838" w:code="9"/>
          <w:pgMar w:top="2268" w:right="1701" w:bottom="1701" w:left="2268" w:header="1701" w:footer="850" w:gutter="0"/>
          <w:pgNumType w:fmt="lowerRoman"/>
          <w:cols w:space="708"/>
          <w:titlePg/>
          <w:docGrid w:linePitch="360" w:charSpace="47104"/>
        </w:sectPr>
      </w:pPr>
    </w:p>
    <w:p w14:paraId="75EE0487" w14:textId="77777777" w:rsidR="00FD23D3" w:rsidRPr="000C3ED1" w:rsidRDefault="00FD23D3" w:rsidP="00FD23D3">
      <w:pPr>
        <w:spacing w:line="240" w:lineRule="auto"/>
        <w:jc w:val="both"/>
        <w:rPr>
          <w:rFonts w:ascii="Times New Roman" w:hAnsi="Times New Roman" w:cs="Times New Roman"/>
          <w:szCs w:val="22"/>
        </w:rPr>
        <w:sectPr w:rsidR="00FD23D3" w:rsidRPr="000C3ED1" w:rsidSect="002B4E5E">
          <w:headerReference w:type="default" r:id="rId9"/>
          <w:headerReference w:type="first" r:id="rId10"/>
          <w:type w:val="continuous"/>
          <w:pgSz w:w="11906" w:h="16838" w:code="9"/>
          <w:pgMar w:top="2268" w:right="1701" w:bottom="1701" w:left="2268" w:header="709" w:footer="709" w:gutter="0"/>
          <w:cols w:num="2" w:space="708"/>
          <w:titlePg/>
          <w:docGrid w:linePitch="360" w:charSpace="47104"/>
        </w:sectPr>
      </w:pPr>
      <w:bookmarkStart w:id="5" w:name="_Hlk107612800"/>
      <w:bookmarkEnd w:id="2"/>
    </w:p>
    <w:p w14:paraId="7BC56021" w14:textId="21A244DC" w:rsidR="00FD23D3" w:rsidRPr="000C3ED1" w:rsidRDefault="00FD23D3" w:rsidP="00FD23D3">
      <w:pPr>
        <w:spacing w:line="240" w:lineRule="auto"/>
        <w:jc w:val="both"/>
        <w:rPr>
          <w:rFonts w:ascii="Times New Roman" w:hAnsi="Times New Roman" w:cs="Times New Roman"/>
          <w:szCs w:val="22"/>
        </w:rPr>
        <w:sectPr w:rsidR="00FD23D3" w:rsidRPr="000C3ED1" w:rsidSect="002B4E5E">
          <w:type w:val="continuous"/>
          <w:pgSz w:w="11906" w:h="16838" w:code="9"/>
          <w:pgMar w:top="2268" w:right="1701" w:bottom="1701" w:left="2268" w:header="709" w:footer="709" w:gutter="0"/>
          <w:cols w:num="2" w:space="708"/>
          <w:titlePg/>
          <w:docGrid w:linePitch="360" w:charSpace="47104"/>
        </w:sectPr>
      </w:pPr>
      <w:bookmarkStart w:id="6" w:name="_Hlk107612747"/>
    </w:p>
    <w:p w14:paraId="2DD07725" w14:textId="5206F11B" w:rsidR="00C33DB9" w:rsidRPr="00C33DB9" w:rsidRDefault="00C33DB9" w:rsidP="00C33DB9">
      <w:pPr>
        <w:spacing w:line="240" w:lineRule="auto"/>
        <w:jc w:val="center"/>
        <w:rPr>
          <w:rFonts w:ascii="Times New Roman" w:hAnsi="Times New Roman" w:cs="Times New Roman"/>
          <w:b/>
          <w:bCs/>
          <w:szCs w:val="22"/>
        </w:rPr>
      </w:pPr>
      <w:bookmarkStart w:id="7" w:name="_Hlk108392681"/>
      <w:bookmarkStart w:id="8" w:name="_Hlk108392700"/>
      <w:bookmarkStart w:id="9" w:name="_Hlk107512974"/>
      <w:bookmarkStart w:id="10" w:name="_Hlk107186766"/>
      <w:bookmarkStart w:id="11" w:name="_Hlk92103287"/>
      <w:bookmarkStart w:id="12" w:name="_Hlk92103942"/>
      <w:bookmarkStart w:id="13" w:name="_Hlk92104155"/>
      <w:bookmarkEnd w:id="3"/>
      <w:bookmarkEnd w:id="5"/>
      <w:bookmarkEnd w:id="6"/>
      <w:r w:rsidRPr="00C33DB9">
        <w:rPr>
          <w:rFonts w:ascii="Times New Roman" w:hAnsi="Times New Roman" w:cs="Times New Roman"/>
          <w:b/>
          <w:bCs/>
          <w:szCs w:val="22"/>
        </w:rPr>
        <w:lastRenderedPageBreak/>
        <w:t>ABSTRACT</w:t>
      </w:r>
    </w:p>
    <w:p w14:paraId="7B83289B" w14:textId="77777777" w:rsidR="00045A31" w:rsidRPr="00AA6205" w:rsidRDefault="00045A31" w:rsidP="00045A31">
      <w:pPr>
        <w:spacing w:line="240" w:lineRule="auto"/>
        <w:jc w:val="both"/>
        <w:rPr>
          <w:rFonts w:ascii="Times New Roman" w:hAnsi="Times New Roman" w:cs="Times New Roman"/>
          <w:szCs w:val="22"/>
        </w:rPr>
      </w:pPr>
      <w:r w:rsidRPr="00AA6205">
        <w:rPr>
          <w:rFonts w:ascii="Times New Roman" w:hAnsi="Times New Roman" w:cs="Times New Roman"/>
          <w:szCs w:val="22"/>
          <w:lang w:val="en"/>
        </w:rPr>
        <w:t>This study aims to determine the growth rate of the financial performance of the Telecommunications Company by using financial ratios. This analysis uses financial ratio variables consisting of profitability ratio, solvency ratio, liquidity ratio, and activity ratio.</w:t>
      </w:r>
    </w:p>
    <w:p w14:paraId="71B9AA88" w14:textId="77777777" w:rsidR="00045A31" w:rsidRPr="00AA6205" w:rsidRDefault="00045A31" w:rsidP="00045A31">
      <w:pPr>
        <w:spacing w:line="240" w:lineRule="auto"/>
        <w:jc w:val="both"/>
        <w:rPr>
          <w:rFonts w:ascii="Times New Roman" w:hAnsi="Times New Roman" w:cs="Times New Roman"/>
          <w:szCs w:val="22"/>
        </w:rPr>
      </w:pPr>
      <w:r w:rsidRPr="00AA6205">
        <w:rPr>
          <w:rFonts w:ascii="Times New Roman" w:hAnsi="Times New Roman" w:cs="Times New Roman"/>
          <w:szCs w:val="22"/>
          <w:lang w:val="en"/>
        </w:rPr>
        <w:t>The research sample is an annual financial report consisting of the balance sheet and profit and loss of the Telecommunication Company during the period 2016 - 2020. The data collection techniques used are documentation and literature studies. The data analysis technique of this study uses ratio analysis</w:t>
      </w:r>
      <w:r w:rsidRPr="00AA6205">
        <w:rPr>
          <w:rFonts w:ascii="Times New Roman" w:hAnsi="Times New Roman" w:cs="Times New Roman"/>
          <w:i/>
          <w:iCs/>
          <w:szCs w:val="22"/>
          <w:lang w:val="en"/>
        </w:rPr>
        <w:t>.</w:t>
      </w:r>
    </w:p>
    <w:p w14:paraId="7AD016B8" w14:textId="77777777" w:rsidR="00045A31" w:rsidRPr="00AA6205" w:rsidRDefault="00045A31" w:rsidP="00045A31">
      <w:pPr>
        <w:spacing w:line="240" w:lineRule="auto"/>
        <w:jc w:val="both"/>
        <w:rPr>
          <w:rFonts w:ascii="Times New Roman" w:eastAsiaTheme="minorEastAsia" w:hAnsi="Times New Roman" w:cs="Times New Roman"/>
          <w:i/>
          <w:iCs/>
          <w:szCs w:val="22"/>
        </w:rPr>
      </w:pPr>
      <w:r w:rsidRPr="00AA6205">
        <w:rPr>
          <w:rFonts w:ascii="Times New Roman" w:hAnsi="Times New Roman" w:cs="Times New Roman"/>
          <w:szCs w:val="22"/>
          <w:lang w:val="en"/>
        </w:rPr>
        <w:t xml:space="preserve">The results of the analysis in terms of financial ratios experience impermanence or changes every year. Profitability ratios are </w:t>
      </w:r>
      <w:r w:rsidRPr="00AA6205">
        <w:rPr>
          <w:rFonts w:ascii="Times New Roman" w:hAnsi="Times New Roman" w:cs="Times New Roman"/>
          <w:i/>
          <w:iCs/>
          <w:szCs w:val="22"/>
          <w:lang w:val="en"/>
        </w:rPr>
        <w:t xml:space="preserve">net profit margin, return on investment, return on equity, earnings per share. </w:t>
      </w:r>
      <w:r w:rsidRPr="00AA6205">
        <w:rPr>
          <w:rFonts w:ascii="Times New Roman" w:hAnsi="Times New Roman" w:cs="Times New Roman"/>
          <w:lang w:val="en"/>
        </w:rPr>
        <w:t xml:space="preserve"> </w:t>
      </w:r>
      <w:r w:rsidRPr="00AA6205">
        <w:rPr>
          <w:rFonts w:ascii="Times New Roman" w:hAnsi="Times New Roman" w:cs="Times New Roman"/>
          <w:szCs w:val="22"/>
          <w:lang w:val="en"/>
        </w:rPr>
        <w:t>Solvency ratios are</w:t>
      </w:r>
      <w:r w:rsidRPr="00AA6205">
        <w:rPr>
          <w:rFonts w:ascii="Times New Roman" w:hAnsi="Times New Roman" w:cs="Times New Roman"/>
          <w:i/>
          <w:iCs/>
          <w:szCs w:val="22"/>
          <w:lang w:val="en"/>
        </w:rPr>
        <w:t xml:space="preserve"> debt ratio, debt to equity, long term debt to equity, times interest earned. </w:t>
      </w:r>
      <w:r w:rsidRPr="00AA6205">
        <w:rPr>
          <w:rFonts w:ascii="Times New Roman" w:hAnsi="Times New Roman" w:cs="Times New Roman"/>
          <w:lang w:val="en"/>
        </w:rPr>
        <w:t xml:space="preserve"> </w:t>
      </w:r>
      <w:r w:rsidRPr="00AA6205">
        <w:rPr>
          <w:rFonts w:ascii="Times New Roman" w:hAnsi="Times New Roman" w:cs="Times New Roman"/>
          <w:szCs w:val="22"/>
          <w:lang w:val="en"/>
        </w:rPr>
        <w:t>Liquidity ratios are</w:t>
      </w:r>
      <w:r w:rsidRPr="00AA6205">
        <w:rPr>
          <w:rFonts w:ascii="Times New Roman" w:hAnsi="Times New Roman" w:cs="Times New Roman"/>
          <w:i/>
          <w:iCs/>
          <w:szCs w:val="22"/>
          <w:lang w:val="en"/>
        </w:rPr>
        <w:t xml:space="preserve"> current ratio, quick ratio, cash ratio, cash turn over</w:t>
      </w:r>
      <w:r w:rsidRPr="00AA6205">
        <w:rPr>
          <w:rFonts w:ascii="Times New Roman" w:hAnsi="Times New Roman" w:cs="Times New Roman"/>
          <w:szCs w:val="22"/>
          <w:lang w:val="en"/>
        </w:rPr>
        <w:t>. The activity ratio is</w:t>
      </w:r>
      <w:r w:rsidRPr="00AA6205">
        <w:rPr>
          <w:rFonts w:ascii="Times New Roman" w:hAnsi="Times New Roman" w:cs="Times New Roman"/>
          <w:i/>
          <w:iCs/>
          <w:szCs w:val="22"/>
          <w:lang w:val="en"/>
        </w:rPr>
        <w:t xml:space="preserve"> inventory turn</w:t>
      </w:r>
      <w:r>
        <w:rPr>
          <w:rFonts w:ascii="Times New Roman" w:hAnsi="Times New Roman" w:cs="Times New Roman"/>
          <w:i/>
          <w:iCs/>
          <w:szCs w:val="22"/>
          <w:lang w:val="en"/>
        </w:rPr>
        <w:t xml:space="preserve"> </w:t>
      </w:r>
      <w:r w:rsidRPr="00AA6205">
        <w:rPr>
          <w:rFonts w:ascii="Times New Roman" w:hAnsi="Times New Roman" w:cs="Times New Roman"/>
          <w:i/>
          <w:iCs/>
          <w:szCs w:val="22"/>
          <w:lang w:val="en"/>
        </w:rPr>
        <w:t>over, working capital turn over, fixed assets turn over, total assets turn over.</w:t>
      </w:r>
      <w:r w:rsidRPr="00AA6205">
        <w:rPr>
          <w:rFonts w:ascii="Times New Roman" w:hAnsi="Times New Roman" w:cs="Times New Roman"/>
          <w:lang w:val="en"/>
        </w:rPr>
        <w:t xml:space="preserve"> </w:t>
      </w:r>
      <w:r w:rsidRPr="00AA6205">
        <w:rPr>
          <w:rFonts w:ascii="Times New Roman" w:hAnsi="Times New Roman" w:cs="Times New Roman"/>
          <w:szCs w:val="22"/>
          <w:lang w:val="en"/>
        </w:rPr>
        <w:t xml:space="preserve"> </w:t>
      </w:r>
      <w:r w:rsidRPr="00C8004D">
        <w:rPr>
          <w:rFonts w:ascii="Times New Roman" w:hAnsi="Times New Roman" w:cs="Times New Roman"/>
          <w:szCs w:val="22"/>
          <w:lang w:val="en"/>
        </w:rPr>
        <w:t>The results of the financial performance analysis in terms of ratios show that each type of company's financial ratio</w:t>
      </w:r>
      <w:r>
        <w:rPr>
          <w:rFonts w:ascii="Times New Roman" w:hAnsi="Times New Roman" w:cs="Times New Roman"/>
          <w:szCs w:val="22"/>
          <w:lang w:val="en"/>
        </w:rPr>
        <w:t xml:space="preserve"> </w:t>
      </w:r>
      <w:r w:rsidRPr="00AA6205">
        <w:rPr>
          <w:rFonts w:ascii="Times New Roman" w:hAnsi="Times New Roman" w:cs="Times New Roman"/>
          <w:szCs w:val="22"/>
          <w:lang w:val="en"/>
        </w:rPr>
        <w:t xml:space="preserve">during the 2016-2020 period </w:t>
      </w:r>
      <w:r w:rsidRPr="00C8004D">
        <w:rPr>
          <w:rFonts w:ascii="Times New Roman" w:hAnsi="Times New Roman" w:cs="Times New Roman"/>
          <w:i/>
          <w:iCs/>
          <w:szCs w:val="22"/>
          <w:lang w:val="en"/>
        </w:rPr>
        <w:t>fluctuated</w:t>
      </w:r>
      <w:r w:rsidRPr="00AA6205">
        <w:rPr>
          <w:rFonts w:ascii="Times New Roman" w:hAnsi="Times New Roman" w:cs="Times New Roman"/>
          <w:szCs w:val="22"/>
          <w:lang w:val="en"/>
        </w:rPr>
        <w:t xml:space="preserve"> financial </w:t>
      </w:r>
      <w:r w:rsidRPr="00AA6205">
        <w:rPr>
          <w:rFonts w:ascii="Times New Roman" w:hAnsi="Times New Roman" w:cs="Times New Roman"/>
          <w:i/>
          <w:iCs/>
          <w:szCs w:val="22"/>
          <w:lang w:val="en"/>
        </w:rPr>
        <w:t>ratios.</w:t>
      </w:r>
    </w:p>
    <w:p w14:paraId="5305D079" w14:textId="54513E98" w:rsidR="00C33DB9" w:rsidRDefault="00C33DB9" w:rsidP="00C33DB9">
      <w:pPr>
        <w:spacing w:line="240" w:lineRule="auto"/>
        <w:jc w:val="both"/>
        <w:rPr>
          <w:rFonts w:ascii="Times New Roman" w:hAnsi="Times New Roman" w:cs="Times New Roman"/>
          <w:b/>
          <w:bCs/>
          <w:szCs w:val="22"/>
        </w:rPr>
        <w:sectPr w:rsidR="00C33DB9" w:rsidSect="00C33DB9">
          <w:headerReference w:type="first" r:id="rId11"/>
          <w:pgSz w:w="11906" w:h="16838" w:code="9"/>
          <w:pgMar w:top="2268" w:right="1701" w:bottom="1701" w:left="2268" w:header="1701" w:footer="850" w:gutter="0"/>
          <w:cols w:space="708"/>
          <w:titlePg/>
          <w:docGrid w:linePitch="360" w:charSpace="47104"/>
        </w:sectPr>
      </w:pPr>
      <w:proofErr w:type="gramStart"/>
      <w:r w:rsidRPr="00C33DB9">
        <w:rPr>
          <w:rFonts w:ascii="Times New Roman" w:hAnsi="Times New Roman" w:cs="Times New Roman"/>
          <w:i/>
          <w:iCs/>
          <w:szCs w:val="22"/>
        </w:rPr>
        <w:t>Keywords :</w:t>
      </w:r>
      <w:proofErr w:type="gramEnd"/>
      <w:r w:rsidR="003F6429">
        <w:rPr>
          <w:rFonts w:ascii="Times New Roman" w:hAnsi="Times New Roman" w:cs="Times New Roman"/>
          <w:i/>
          <w:iCs/>
          <w:szCs w:val="22"/>
        </w:rPr>
        <w:t xml:space="preserve"> F</w:t>
      </w:r>
      <w:r w:rsidRPr="00C33DB9">
        <w:rPr>
          <w:rFonts w:ascii="Times New Roman" w:hAnsi="Times New Roman" w:cs="Times New Roman"/>
          <w:i/>
          <w:iCs/>
          <w:szCs w:val="22"/>
        </w:rPr>
        <w:t>inancial performance,</w:t>
      </w:r>
      <w:r w:rsidR="003F6429">
        <w:rPr>
          <w:rFonts w:ascii="Times New Roman" w:hAnsi="Times New Roman" w:cs="Times New Roman"/>
          <w:i/>
          <w:iCs/>
          <w:szCs w:val="22"/>
        </w:rPr>
        <w:t xml:space="preserve"> a</w:t>
      </w:r>
      <w:r w:rsidR="003F6429" w:rsidRPr="00C33DB9">
        <w:rPr>
          <w:rFonts w:ascii="Times New Roman" w:hAnsi="Times New Roman" w:cs="Times New Roman"/>
          <w:i/>
          <w:iCs/>
          <w:szCs w:val="22"/>
        </w:rPr>
        <w:t xml:space="preserve">nalysis of </w:t>
      </w:r>
      <w:r w:rsidR="003F6429">
        <w:rPr>
          <w:rFonts w:ascii="Times New Roman" w:hAnsi="Times New Roman" w:cs="Times New Roman"/>
          <w:i/>
          <w:iCs/>
          <w:szCs w:val="22"/>
        </w:rPr>
        <w:t>ratio,</w:t>
      </w:r>
      <w:r w:rsidRPr="00C33DB9">
        <w:rPr>
          <w:rFonts w:ascii="Times New Roman" w:hAnsi="Times New Roman" w:cs="Times New Roman"/>
          <w:i/>
          <w:iCs/>
          <w:szCs w:val="22"/>
        </w:rPr>
        <w:t xml:space="preserve"> profitability ratio, solvency ratio, liquidity ratio and activity ratio</w:t>
      </w:r>
      <w:bookmarkEnd w:id="7"/>
    </w:p>
    <w:bookmarkEnd w:id="8"/>
    <w:p w14:paraId="21ABA370" w14:textId="77777777" w:rsidR="0003402E" w:rsidRPr="00086F43" w:rsidRDefault="0003402E" w:rsidP="0003402E">
      <w:pPr>
        <w:spacing w:line="240" w:lineRule="auto"/>
        <w:jc w:val="both"/>
        <w:rPr>
          <w:rFonts w:ascii="Times New Roman" w:hAnsi="Times New Roman" w:cs="Times New Roman"/>
          <w:b/>
          <w:bCs/>
          <w:szCs w:val="22"/>
        </w:rPr>
      </w:pPr>
      <w:r w:rsidRPr="00086F43">
        <w:rPr>
          <w:rFonts w:ascii="Times New Roman" w:hAnsi="Times New Roman" w:cs="Times New Roman"/>
          <w:b/>
          <w:bCs/>
          <w:szCs w:val="22"/>
        </w:rPr>
        <w:lastRenderedPageBreak/>
        <w:t>PENDAHULUAN</w:t>
      </w:r>
    </w:p>
    <w:p w14:paraId="50A9BA48" w14:textId="60580F63"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Di era saat ini aktivitas perusahaan di lingkup bisnis, tahun ke tahun semakin meningkat. Kemajuan dan perkembangan perusahaan melaju pesat. Namun, seiring dengan </w:t>
      </w:r>
      <w:r w:rsidR="002069D7">
        <w:rPr>
          <w:rFonts w:ascii="Times New Roman" w:hAnsi="Times New Roman" w:cs="Times New Roman"/>
          <w:szCs w:val="22"/>
        </w:rPr>
        <w:t xml:space="preserve">adanya </w:t>
      </w:r>
      <w:r w:rsidRPr="00086F43">
        <w:rPr>
          <w:rFonts w:ascii="Times New Roman" w:hAnsi="Times New Roman" w:cs="Times New Roman"/>
          <w:szCs w:val="22"/>
        </w:rPr>
        <w:t>aktivitas perusahaan yang terus berkelanjutan, muncul berbagai macam perubahan. Adanya peran sumber daya internal perusahaan melakukan manajemen dengan meanalisa terhadap kinerja perusahaan.</w:t>
      </w:r>
    </w:p>
    <w:p w14:paraId="1A5C37A5" w14:textId="1BC49E25"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Kinerja keuangan dapat diperoleh melalui </w:t>
      </w:r>
      <w:r>
        <w:rPr>
          <w:rFonts w:ascii="Times New Roman" w:hAnsi="Times New Roman" w:cs="Times New Roman"/>
          <w:szCs w:val="22"/>
        </w:rPr>
        <w:t>laporan</w:t>
      </w:r>
      <w:r w:rsidRPr="00086F43">
        <w:rPr>
          <w:rFonts w:ascii="Times New Roman" w:hAnsi="Times New Roman" w:cs="Times New Roman"/>
          <w:szCs w:val="22"/>
        </w:rPr>
        <w:t xml:space="preserve"> keuangan yang disajikan selama satu periode. </w:t>
      </w:r>
      <w:r>
        <w:rPr>
          <w:rFonts w:ascii="Times New Roman" w:hAnsi="Times New Roman" w:cs="Times New Roman"/>
          <w:szCs w:val="22"/>
        </w:rPr>
        <w:t xml:space="preserve">Laporan </w:t>
      </w:r>
      <w:r w:rsidRPr="00086F43">
        <w:rPr>
          <w:rFonts w:ascii="Times New Roman" w:hAnsi="Times New Roman" w:cs="Times New Roman"/>
          <w:szCs w:val="22"/>
        </w:rPr>
        <w:t xml:space="preserve">keuangan ini dapat digunakan sebagai penilaian dan atau mengetahui pertumbuhan keuangan perusahaan. Informasi keuangan atau dengan kata lain laporan keuangan adalah suatu informasi utama dalam penilaian perkembangan atau pertumbuhan perusahaan di waktu lampau, sekarang dan waktu yang akan datang. Laporan keuangan disajikan ditujukan untuk memberikan informasi perihal arus kas dan atau posisi keuangan perusahaan </w:t>
      </w:r>
      <w:r w:rsidR="00FC09E7">
        <w:rPr>
          <w:rFonts w:ascii="Times New Roman" w:hAnsi="Times New Roman" w:cs="Times New Roman"/>
          <w:szCs w:val="22"/>
        </w:rPr>
        <w:t>selama</w:t>
      </w:r>
      <w:r w:rsidRPr="00086F43">
        <w:rPr>
          <w:rFonts w:ascii="Times New Roman" w:hAnsi="Times New Roman" w:cs="Times New Roman"/>
          <w:szCs w:val="22"/>
        </w:rPr>
        <w:t xml:space="preserve"> periode tertentu. </w:t>
      </w:r>
      <w:r>
        <w:rPr>
          <w:rFonts w:ascii="Times New Roman" w:hAnsi="Times New Roman" w:cs="Times New Roman"/>
          <w:szCs w:val="22"/>
        </w:rPr>
        <w:t xml:space="preserve">Laporan </w:t>
      </w:r>
      <w:r w:rsidRPr="00086F43">
        <w:rPr>
          <w:rFonts w:ascii="Times New Roman" w:hAnsi="Times New Roman" w:cs="Times New Roman"/>
          <w:szCs w:val="22"/>
        </w:rPr>
        <w:t xml:space="preserve">keuangan </w:t>
      </w:r>
      <w:r>
        <w:rPr>
          <w:rFonts w:ascii="Times New Roman" w:hAnsi="Times New Roman" w:cs="Times New Roman"/>
          <w:szCs w:val="22"/>
        </w:rPr>
        <w:t>ber</w:t>
      </w:r>
      <w:r w:rsidRPr="00086F43">
        <w:rPr>
          <w:rFonts w:ascii="Times New Roman" w:hAnsi="Times New Roman" w:cs="Times New Roman"/>
          <w:szCs w:val="22"/>
        </w:rPr>
        <w:t>manfaat bagi sebagian orang terutama pengguna laporan keuangan.</w:t>
      </w:r>
    </w:p>
    <w:p w14:paraId="5ECF8676" w14:textId="20D68029" w:rsidR="0003402E" w:rsidRPr="00086F43" w:rsidRDefault="0003402E" w:rsidP="0003402E">
      <w:pPr>
        <w:pStyle w:val="ListParagraph"/>
        <w:spacing w:line="240" w:lineRule="auto"/>
        <w:ind w:left="0"/>
        <w:jc w:val="both"/>
        <w:rPr>
          <w:rFonts w:ascii="Times New Roman" w:hAnsi="Times New Roman" w:cs="Times New Roman"/>
          <w:szCs w:val="22"/>
        </w:rPr>
      </w:pPr>
      <w:r w:rsidRPr="00086F43">
        <w:rPr>
          <w:rFonts w:ascii="Times New Roman" w:hAnsi="Times New Roman" w:cs="Times New Roman"/>
          <w:szCs w:val="22"/>
        </w:rPr>
        <w:t xml:space="preserve">Perusahaan dengan tingkat profitabilitas tinggi maka perusahaan tersebut memiliki kinerja keuangan yang baik. </w:t>
      </w:r>
      <w:r w:rsidR="00FC09E7">
        <w:rPr>
          <w:rFonts w:ascii="Times New Roman" w:hAnsi="Times New Roman" w:cs="Times New Roman"/>
          <w:szCs w:val="22"/>
        </w:rPr>
        <w:t>K</w:t>
      </w:r>
      <w:r w:rsidRPr="00086F43">
        <w:rPr>
          <w:rFonts w:ascii="Times New Roman" w:hAnsi="Times New Roman" w:cs="Times New Roman"/>
          <w:szCs w:val="22"/>
        </w:rPr>
        <w:t>inerja perusahaan dapat diukur dengan melakukan analisa terhadap rasio keuangan perusahaan. Analisa ini dapat digunakan manajer keuangan atau manaje</w:t>
      </w:r>
      <w:r>
        <w:rPr>
          <w:rFonts w:ascii="Times New Roman" w:hAnsi="Times New Roman" w:cs="Times New Roman"/>
          <w:szCs w:val="22"/>
        </w:rPr>
        <w:t>rial</w:t>
      </w:r>
      <w:r w:rsidR="00F52B7C">
        <w:rPr>
          <w:rFonts w:ascii="Times New Roman" w:hAnsi="Times New Roman" w:cs="Times New Roman"/>
          <w:szCs w:val="22"/>
        </w:rPr>
        <w:t xml:space="preserve"> </w:t>
      </w:r>
      <w:r w:rsidRPr="00086F43">
        <w:rPr>
          <w:rFonts w:ascii="Times New Roman" w:hAnsi="Times New Roman" w:cs="Times New Roman"/>
          <w:szCs w:val="22"/>
        </w:rPr>
        <w:t>perusahaan untuk menilai keuangan perusahaan, dan sebagai acuan untuk penentuan keputusan perusahaan dalam menentukan strategi dan perencanaan perusahaan yang berkelanjutan.</w:t>
      </w:r>
    </w:p>
    <w:p w14:paraId="5A664EAF"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Rasio profitabilitas merupakan rasio untuk menilai kemampuan perusahaan dalam mencari keuntungan. Rasio ini juga memberikan ukuran tingkat efektivitas manajemen suatu perusahaan. </w:t>
      </w:r>
      <w:r w:rsidRPr="00086F43">
        <w:rPr>
          <w:rFonts w:ascii="Times New Roman" w:hAnsi="Times New Roman" w:cs="Times New Roman"/>
          <w:szCs w:val="22"/>
        </w:rPr>
        <w:t>Hal ini ditunjukan oleh laba yang dihasilkan dari penjualan dan pendapatan investasi. (Kasmir, 2019)</w:t>
      </w:r>
    </w:p>
    <w:p w14:paraId="21E5660B"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Kasmir (2019) mengartikan bahwa rasio solvabilitas atau </w:t>
      </w:r>
      <w:r w:rsidRPr="005F0A14">
        <w:rPr>
          <w:rFonts w:ascii="Times New Roman" w:hAnsi="Times New Roman" w:cs="Times New Roman"/>
          <w:i/>
          <w:iCs/>
          <w:szCs w:val="22"/>
        </w:rPr>
        <w:t>leverage ratio</w:t>
      </w:r>
      <w:r w:rsidRPr="00086F43">
        <w:rPr>
          <w:rFonts w:ascii="Times New Roman" w:hAnsi="Times New Roman" w:cs="Times New Roman"/>
          <w:szCs w:val="22"/>
        </w:rPr>
        <w:t xml:space="preserve"> merupakan rasio yang digunakan untuk mengukur sejauh mana aktiva perusahaan dibiayai dengan hutang. Artinya berapa besar beban hutang yang ditanggung perusahaan dibandingkan dengan aktivanya. Dalam arti luas dikatakan bahwa rasio solvabilitas digunakan untuk mengukur kemampuan perusahaan untuk membayar seluruh kewajibanya, baik jangka pendek maupun jangka panjang apabila perusahaan dibubarkan (di</w:t>
      </w:r>
      <w:r>
        <w:rPr>
          <w:rFonts w:ascii="Times New Roman" w:hAnsi="Times New Roman" w:cs="Times New Roman"/>
          <w:szCs w:val="22"/>
        </w:rPr>
        <w:t xml:space="preserve"> </w:t>
      </w:r>
      <w:r w:rsidRPr="00086F43">
        <w:rPr>
          <w:rFonts w:ascii="Times New Roman" w:hAnsi="Times New Roman" w:cs="Times New Roman"/>
          <w:szCs w:val="22"/>
        </w:rPr>
        <w:t>likuidasi).</w:t>
      </w:r>
    </w:p>
    <w:p w14:paraId="78887EFF"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Fred Weston arti rasio liquiditas </w:t>
      </w:r>
      <w:r w:rsidRPr="005F0A14">
        <w:rPr>
          <w:rFonts w:ascii="Times New Roman" w:hAnsi="Times New Roman" w:cs="Times New Roman"/>
          <w:i/>
          <w:iCs/>
          <w:szCs w:val="22"/>
        </w:rPr>
        <w:t>(liquidity ratio)</w:t>
      </w:r>
      <w:r w:rsidRPr="00086F43">
        <w:rPr>
          <w:rFonts w:ascii="Times New Roman" w:hAnsi="Times New Roman" w:cs="Times New Roman"/>
          <w:szCs w:val="22"/>
        </w:rPr>
        <w:t xml:space="preserve"> merupakan rasio yang menggambarkan kemampuan perusahaan dalam memenuhi kewajiban (hutang) jangka pendek.</w:t>
      </w:r>
    </w:p>
    <w:p w14:paraId="277CF606"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Kasmir (2019) mengartikan rasio liquiditas atau sering juga disebut dengan nama rasio modal kerja merupakan rasio yang digunakan untuk mengukur seberapa liquidnya suatu perusahaan.</w:t>
      </w:r>
    </w:p>
    <w:p w14:paraId="285DDDA6" w14:textId="7FF7018B" w:rsidR="0003402E" w:rsidRDefault="0003402E" w:rsidP="0003402E">
      <w:pPr>
        <w:pStyle w:val="ListParagraph"/>
        <w:spacing w:line="240" w:lineRule="auto"/>
        <w:ind w:left="0"/>
        <w:jc w:val="both"/>
        <w:rPr>
          <w:rFonts w:ascii="Times New Roman" w:hAnsi="Times New Roman" w:cs="Times New Roman"/>
          <w:szCs w:val="22"/>
        </w:rPr>
        <w:sectPr w:rsidR="0003402E" w:rsidSect="002B4E5E">
          <w:pgSz w:w="11906" w:h="16838" w:code="9"/>
          <w:pgMar w:top="2268" w:right="1701" w:bottom="1701" w:left="2268" w:header="1701" w:footer="850" w:gutter="0"/>
          <w:cols w:num="2" w:space="708"/>
          <w:titlePg/>
          <w:docGrid w:linePitch="360" w:charSpace="47104"/>
        </w:sectPr>
      </w:pPr>
      <w:r w:rsidRPr="00086F43">
        <w:rPr>
          <w:rFonts w:ascii="Times New Roman" w:hAnsi="Times New Roman" w:cs="Times New Roman"/>
          <w:szCs w:val="22"/>
        </w:rPr>
        <w:t xml:space="preserve">Kasmir (2019) menyebutkan bahwa arti rasio aktivitas </w:t>
      </w:r>
      <w:r w:rsidRPr="005F0A14">
        <w:rPr>
          <w:rFonts w:ascii="Times New Roman" w:hAnsi="Times New Roman" w:cs="Times New Roman"/>
          <w:i/>
          <w:iCs/>
          <w:szCs w:val="22"/>
        </w:rPr>
        <w:t>(activity ratio)</w:t>
      </w:r>
      <w:r w:rsidRPr="00086F43">
        <w:rPr>
          <w:rFonts w:ascii="Times New Roman" w:hAnsi="Times New Roman" w:cs="Times New Roman"/>
          <w:szCs w:val="22"/>
        </w:rPr>
        <w:t xml:space="preserve"> merupakan rasio yang digunakan untuk mengukur</w:t>
      </w:r>
      <w:bookmarkEnd w:id="9"/>
    </w:p>
    <w:p w14:paraId="605EFC4D" w14:textId="0633A093" w:rsidR="0003402E" w:rsidRPr="00086F43" w:rsidRDefault="0003402E" w:rsidP="0003402E">
      <w:pPr>
        <w:spacing w:line="240" w:lineRule="auto"/>
        <w:jc w:val="both"/>
        <w:rPr>
          <w:rFonts w:ascii="Times New Roman" w:hAnsi="Times New Roman" w:cs="Times New Roman"/>
          <w:szCs w:val="22"/>
        </w:rPr>
      </w:pPr>
      <w:bookmarkStart w:id="14" w:name="_Hlk92103256"/>
      <w:bookmarkStart w:id="15" w:name="_Hlk107704900"/>
      <w:r w:rsidRPr="00086F43">
        <w:rPr>
          <w:rFonts w:ascii="Times New Roman" w:hAnsi="Times New Roman" w:cs="Times New Roman"/>
          <w:szCs w:val="22"/>
        </w:rPr>
        <w:lastRenderedPageBreak/>
        <w:t>efektivitas perusahaan dalam menggunakan aktiva yang dimilikinya. Atau dapat pula dikatakan rasio ini digunakan untuk mengukur tingkat efisiensi</w:t>
      </w:r>
      <w:r w:rsidR="00DB2619">
        <w:rPr>
          <w:rFonts w:ascii="Times New Roman" w:hAnsi="Times New Roman" w:cs="Times New Roman"/>
          <w:szCs w:val="22"/>
        </w:rPr>
        <w:t xml:space="preserve"> </w:t>
      </w:r>
      <w:r w:rsidRPr="00086F43">
        <w:rPr>
          <w:rFonts w:ascii="Times New Roman" w:hAnsi="Times New Roman" w:cs="Times New Roman"/>
          <w:szCs w:val="22"/>
        </w:rPr>
        <w:t>(efektivitas) pemanfaatan sumber daya perusahaan. Rasio aktivitas juga digunakan untuk menilai kemampuan perusahaan dalam melaksanakan aktivitas sehari-hari.</w:t>
      </w:r>
    </w:p>
    <w:p w14:paraId="3701FBBA"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Berlandaskan uraian diatas, analisa kinerja keuangan perusahaan menggunakan rasio keuangan yang terdiri rasio profitabilitas, rasio solvabilitas, rasio liquiditas dan rasio aktivitas. Dengan demikian maka penulis menentukan judul penelitian dengan judul tersebut.</w:t>
      </w:r>
    </w:p>
    <w:p w14:paraId="6222DBAB" w14:textId="7A84C25F" w:rsidR="0003402E" w:rsidRPr="00086F43" w:rsidRDefault="0003402E" w:rsidP="0003402E">
      <w:pPr>
        <w:spacing w:line="240" w:lineRule="auto"/>
        <w:jc w:val="both"/>
        <w:rPr>
          <w:rFonts w:ascii="Times New Roman" w:hAnsi="Times New Roman" w:cs="Times New Roman"/>
          <w:szCs w:val="22"/>
        </w:rPr>
      </w:pPr>
      <w:bookmarkStart w:id="16" w:name="_Hlk108149692"/>
      <w:r w:rsidRPr="00086F43">
        <w:rPr>
          <w:rFonts w:ascii="Times New Roman" w:hAnsi="Times New Roman" w:cs="Times New Roman"/>
          <w:szCs w:val="22"/>
        </w:rPr>
        <w:t>Tujuan penelitian ini adalah</w:t>
      </w:r>
      <w:r w:rsidR="003356EA">
        <w:rPr>
          <w:rFonts w:ascii="Times New Roman" w:hAnsi="Times New Roman" w:cs="Times New Roman"/>
          <w:szCs w:val="22"/>
        </w:rPr>
        <w:t xml:space="preserve"> mengetahui </w:t>
      </w:r>
      <w:r w:rsidRPr="00086F43">
        <w:rPr>
          <w:rFonts w:ascii="Times New Roman" w:hAnsi="Times New Roman" w:cs="Times New Roman"/>
          <w:szCs w:val="22"/>
        </w:rPr>
        <w:t xml:space="preserve">kinerja keuangan Perusahaan </w:t>
      </w:r>
      <w:r>
        <w:rPr>
          <w:rFonts w:ascii="Times New Roman" w:hAnsi="Times New Roman" w:cs="Times New Roman"/>
          <w:szCs w:val="22"/>
        </w:rPr>
        <w:t xml:space="preserve">Telekomunikasi tersebut </w:t>
      </w:r>
      <w:r w:rsidRPr="00086F43">
        <w:rPr>
          <w:rFonts w:ascii="Times New Roman" w:hAnsi="Times New Roman" w:cs="Times New Roman"/>
          <w:szCs w:val="22"/>
        </w:rPr>
        <w:t>dengan menggunakan rasio keuangan yaitu rasio profitabilitas, rasio solvabilitas, rasio liquiditas, rasio aktivitas.</w:t>
      </w:r>
    </w:p>
    <w:bookmarkEnd w:id="16"/>
    <w:p w14:paraId="6E522BCD" w14:textId="77777777" w:rsidR="0003402E" w:rsidRPr="00086F43" w:rsidRDefault="0003402E" w:rsidP="0003402E">
      <w:pPr>
        <w:spacing w:line="240" w:lineRule="auto"/>
        <w:jc w:val="both"/>
        <w:rPr>
          <w:rFonts w:ascii="Times New Roman" w:hAnsi="Times New Roman" w:cs="Times New Roman"/>
          <w:b/>
          <w:bCs/>
          <w:szCs w:val="22"/>
        </w:rPr>
      </w:pPr>
      <w:r w:rsidRPr="00086F43">
        <w:rPr>
          <w:rFonts w:ascii="Times New Roman" w:hAnsi="Times New Roman" w:cs="Times New Roman"/>
          <w:b/>
          <w:bCs/>
          <w:szCs w:val="22"/>
        </w:rPr>
        <w:t>LANDASAN TEORI</w:t>
      </w:r>
    </w:p>
    <w:p w14:paraId="61673AE7"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Kinerja Keuangan</w:t>
      </w:r>
    </w:p>
    <w:p w14:paraId="504B8B41"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Kinerja adalah suatu kemampuan perusahaan dalam pencapaian tujuan selama periode tertentu. Kinerja keuangan dapat dipergunakan sebagai penilaian tingkat pertumbuhan suatu perusahaan.</w:t>
      </w:r>
    </w:p>
    <w:p w14:paraId="7D2A268F"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Penilaian kinerja perusahaan yang dilakukan oleh manajer keuangan atau manaje</w:t>
      </w:r>
      <w:r>
        <w:rPr>
          <w:rFonts w:ascii="Times New Roman" w:hAnsi="Times New Roman" w:cs="Times New Roman"/>
          <w:szCs w:val="22"/>
        </w:rPr>
        <w:t>rial</w:t>
      </w:r>
      <w:r w:rsidRPr="00086F43">
        <w:rPr>
          <w:rFonts w:ascii="Times New Roman" w:hAnsi="Times New Roman" w:cs="Times New Roman"/>
          <w:szCs w:val="22"/>
        </w:rPr>
        <w:t xml:space="preserve"> perusahaan sebagai acuan perencanaan atau penetapan kebijakan dan strategi.</w:t>
      </w:r>
    </w:p>
    <w:p w14:paraId="55163602"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Tujuan Kinerja Keuangan</w:t>
      </w:r>
    </w:p>
    <w:p w14:paraId="5022C085"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Berikut ini adalah tujuan kinerja </w:t>
      </w:r>
      <w:proofErr w:type="gramStart"/>
      <w:r w:rsidRPr="00086F43">
        <w:rPr>
          <w:rFonts w:ascii="Times New Roman" w:hAnsi="Times New Roman" w:cs="Times New Roman"/>
          <w:szCs w:val="22"/>
        </w:rPr>
        <w:t>keuangan :</w:t>
      </w:r>
      <w:proofErr w:type="gramEnd"/>
    </w:p>
    <w:p w14:paraId="60408754" w14:textId="77777777" w:rsidR="0003402E" w:rsidRPr="00086F43" w:rsidRDefault="0003402E" w:rsidP="0003402E">
      <w:pPr>
        <w:pStyle w:val="ListParagraph"/>
        <w:numPr>
          <w:ilvl w:val="0"/>
          <w:numId w:val="1"/>
        </w:numPr>
        <w:spacing w:line="240" w:lineRule="auto"/>
        <w:jc w:val="both"/>
        <w:rPr>
          <w:rFonts w:ascii="Times New Roman" w:hAnsi="Times New Roman" w:cs="Times New Roman"/>
          <w:szCs w:val="22"/>
        </w:rPr>
      </w:pPr>
      <w:r w:rsidRPr="00086F43">
        <w:rPr>
          <w:rFonts w:ascii="Times New Roman" w:hAnsi="Times New Roman" w:cs="Times New Roman"/>
          <w:szCs w:val="22"/>
        </w:rPr>
        <w:t>Mengetahui tingkat profitabilitas</w:t>
      </w:r>
    </w:p>
    <w:p w14:paraId="269499A1" w14:textId="77777777" w:rsidR="0003402E" w:rsidRPr="00086F43" w:rsidRDefault="0003402E" w:rsidP="0003402E">
      <w:pPr>
        <w:pStyle w:val="ListParagraph"/>
        <w:spacing w:line="240" w:lineRule="auto"/>
        <w:jc w:val="both"/>
        <w:rPr>
          <w:rFonts w:ascii="Times New Roman" w:hAnsi="Times New Roman" w:cs="Times New Roman"/>
          <w:szCs w:val="22"/>
        </w:rPr>
      </w:pPr>
      <w:r w:rsidRPr="00086F43">
        <w:rPr>
          <w:rFonts w:ascii="Times New Roman" w:hAnsi="Times New Roman" w:cs="Times New Roman"/>
          <w:szCs w:val="22"/>
        </w:rPr>
        <w:t>Profitabilitas atau rentabilitas menunjukan suatu kemampuan perusahaan dalam menghasilkan laba selama periode tertentu.</w:t>
      </w:r>
    </w:p>
    <w:p w14:paraId="2DD66F7C" w14:textId="77777777" w:rsidR="0003402E" w:rsidRPr="00086F43" w:rsidRDefault="0003402E" w:rsidP="0003402E">
      <w:pPr>
        <w:pStyle w:val="ListParagraph"/>
        <w:numPr>
          <w:ilvl w:val="0"/>
          <w:numId w:val="1"/>
        </w:numPr>
        <w:spacing w:line="240" w:lineRule="auto"/>
        <w:jc w:val="both"/>
        <w:rPr>
          <w:rFonts w:ascii="Times New Roman" w:hAnsi="Times New Roman" w:cs="Times New Roman"/>
          <w:szCs w:val="22"/>
        </w:rPr>
      </w:pPr>
      <w:r w:rsidRPr="00086F43">
        <w:rPr>
          <w:rFonts w:ascii="Times New Roman" w:hAnsi="Times New Roman" w:cs="Times New Roman"/>
          <w:szCs w:val="22"/>
        </w:rPr>
        <w:t>Mengetahui tingkat solvabilitas</w:t>
      </w:r>
    </w:p>
    <w:p w14:paraId="167FB227" w14:textId="77777777" w:rsidR="0003402E" w:rsidRPr="00086F43" w:rsidRDefault="0003402E" w:rsidP="0003402E">
      <w:pPr>
        <w:pStyle w:val="ListParagraph"/>
        <w:spacing w:line="240" w:lineRule="auto"/>
        <w:jc w:val="both"/>
        <w:rPr>
          <w:rFonts w:ascii="Times New Roman" w:hAnsi="Times New Roman" w:cs="Times New Roman"/>
          <w:szCs w:val="22"/>
        </w:rPr>
      </w:pPr>
      <w:r w:rsidRPr="00086F43">
        <w:rPr>
          <w:rFonts w:ascii="Times New Roman" w:hAnsi="Times New Roman" w:cs="Times New Roman"/>
          <w:szCs w:val="22"/>
        </w:rPr>
        <w:t>Solvabilitas menunjukan suatu kemampuan perusahaan dalam memenuhi hutang jika perusahaan di likuidasi.</w:t>
      </w:r>
    </w:p>
    <w:p w14:paraId="3BE24E4C" w14:textId="77777777" w:rsidR="0003402E" w:rsidRPr="00086F43" w:rsidRDefault="0003402E" w:rsidP="0003402E">
      <w:pPr>
        <w:pStyle w:val="ListParagraph"/>
        <w:numPr>
          <w:ilvl w:val="0"/>
          <w:numId w:val="1"/>
        </w:numPr>
        <w:spacing w:line="240" w:lineRule="auto"/>
        <w:jc w:val="both"/>
        <w:rPr>
          <w:rFonts w:ascii="Times New Roman" w:hAnsi="Times New Roman" w:cs="Times New Roman"/>
          <w:szCs w:val="22"/>
        </w:rPr>
      </w:pPr>
      <w:r w:rsidRPr="00086F43">
        <w:rPr>
          <w:rFonts w:ascii="Times New Roman" w:hAnsi="Times New Roman" w:cs="Times New Roman"/>
          <w:szCs w:val="22"/>
        </w:rPr>
        <w:t>Mengetahui tingkat liquiditas</w:t>
      </w:r>
    </w:p>
    <w:p w14:paraId="73E28210" w14:textId="77777777" w:rsidR="0003402E" w:rsidRPr="00086F43" w:rsidRDefault="0003402E" w:rsidP="0003402E">
      <w:pPr>
        <w:pStyle w:val="ListParagraph"/>
        <w:spacing w:line="240" w:lineRule="auto"/>
        <w:jc w:val="both"/>
        <w:rPr>
          <w:rFonts w:ascii="Times New Roman" w:hAnsi="Times New Roman" w:cs="Times New Roman"/>
          <w:szCs w:val="22"/>
        </w:rPr>
      </w:pPr>
      <w:r w:rsidRPr="00086F43">
        <w:rPr>
          <w:rFonts w:ascii="Times New Roman" w:hAnsi="Times New Roman" w:cs="Times New Roman"/>
          <w:szCs w:val="22"/>
        </w:rPr>
        <w:t>Liquiditas menunjukan suatu kemampuan perusahaan dalam memenuhi atau membayar hutang saat ditagih.</w:t>
      </w:r>
    </w:p>
    <w:p w14:paraId="53A49274" w14:textId="77777777" w:rsidR="0003402E" w:rsidRPr="00086F43" w:rsidRDefault="0003402E" w:rsidP="0003402E">
      <w:pPr>
        <w:pStyle w:val="ListParagraph"/>
        <w:numPr>
          <w:ilvl w:val="0"/>
          <w:numId w:val="1"/>
        </w:numPr>
        <w:spacing w:line="240" w:lineRule="auto"/>
        <w:jc w:val="both"/>
        <w:rPr>
          <w:rFonts w:ascii="Times New Roman" w:hAnsi="Times New Roman" w:cs="Times New Roman"/>
          <w:szCs w:val="22"/>
        </w:rPr>
      </w:pPr>
      <w:r w:rsidRPr="00086F43">
        <w:rPr>
          <w:rFonts w:ascii="Times New Roman" w:hAnsi="Times New Roman" w:cs="Times New Roman"/>
          <w:szCs w:val="22"/>
        </w:rPr>
        <w:t>Mengetahui tingkat stabilitas</w:t>
      </w:r>
    </w:p>
    <w:p w14:paraId="6B9342AE" w14:textId="77777777" w:rsidR="0003402E" w:rsidRPr="00086F43" w:rsidRDefault="0003402E" w:rsidP="0003402E">
      <w:pPr>
        <w:pStyle w:val="ListParagraph"/>
        <w:spacing w:line="240" w:lineRule="auto"/>
        <w:jc w:val="both"/>
        <w:rPr>
          <w:rFonts w:ascii="Times New Roman" w:hAnsi="Times New Roman" w:cs="Times New Roman"/>
          <w:szCs w:val="22"/>
        </w:rPr>
      </w:pPr>
      <w:r w:rsidRPr="00086F43">
        <w:rPr>
          <w:rFonts w:ascii="Times New Roman" w:hAnsi="Times New Roman" w:cs="Times New Roman"/>
          <w:szCs w:val="22"/>
        </w:rPr>
        <w:t>Stabilitas menunjukan suatu kemampuan perusahaan dalam membayar hutang serta membayar beban bunga dari hutang perusahaan dan juga dapat diartikan suatu kemampuan perusahaan dalam melakukan usaha dengan stabil.</w:t>
      </w:r>
    </w:p>
    <w:p w14:paraId="0B72058D" w14:textId="77777777" w:rsidR="0003402E" w:rsidRPr="00086F43" w:rsidRDefault="0003402E" w:rsidP="0003402E">
      <w:pPr>
        <w:spacing w:line="240" w:lineRule="auto"/>
        <w:jc w:val="both"/>
        <w:rPr>
          <w:rFonts w:ascii="Times New Roman" w:hAnsi="Times New Roman" w:cs="Times New Roman"/>
          <w:szCs w:val="22"/>
        </w:rPr>
      </w:pPr>
      <w:r w:rsidRPr="00086F43">
        <w:rPr>
          <w:rFonts w:ascii="Times New Roman" w:hAnsi="Times New Roman" w:cs="Times New Roman"/>
          <w:szCs w:val="22"/>
        </w:rPr>
        <w:t>Laporan Keuangan</w:t>
      </w:r>
    </w:p>
    <w:bookmarkEnd w:id="14"/>
    <w:p w14:paraId="304B9AE9" w14:textId="77777777" w:rsidR="0003402E" w:rsidRPr="00086F43" w:rsidRDefault="0003402E" w:rsidP="0003402E">
      <w:pPr>
        <w:pStyle w:val="ListParagraph"/>
        <w:spacing w:line="240" w:lineRule="auto"/>
        <w:ind w:left="0"/>
        <w:jc w:val="both"/>
        <w:rPr>
          <w:rFonts w:ascii="Times New Roman" w:hAnsi="Times New Roman" w:cs="Times New Roman"/>
          <w:szCs w:val="22"/>
        </w:rPr>
      </w:pPr>
      <w:r w:rsidRPr="00086F43">
        <w:rPr>
          <w:rFonts w:ascii="Times New Roman" w:hAnsi="Times New Roman" w:cs="Times New Roman"/>
          <w:szCs w:val="22"/>
        </w:rPr>
        <w:t>Laporan keuangan adalah laporan yang menunjukan kondisi keuangan perusahaan pada saat ini atau dalam suatu periode tertentu. (Kasmir, 2019)</w:t>
      </w:r>
    </w:p>
    <w:p w14:paraId="40639E3C" w14:textId="10698E6A" w:rsidR="0072763D" w:rsidRPr="00086F43" w:rsidRDefault="0003402E" w:rsidP="0072763D">
      <w:pPr>
        <w:pStyle w:val="ListParagraph"/>
        <w:spacing w:line="240" w:lineRule="auto"/>
        <w:ind w:left="0"/>
        <w:jc w:val="both"/>
        <w:rPr>
          <w:rFonts w:ascii="Times New Roman" w:hAnsi="Times New Roman" w:cs="Times New Roman"/>
          <w:szCs w:val="22"/>
        </w:rPr>
      </w:pPr>
      <w:r w:rsidRPr="00086F43">
        <w:rPr>
          <w:rFonts w:ascii="Times New Roman" w:hAnsi="Times New Roman" w:cs="Times New Roman"/>
          <w:szCs w:val="22"/>
        </w:rPr>
        <w:t xml:space="preserve">Laporan keuangan adalah informasi keuangan perusahaan selama periode tertentu yang dibuat menurut proses dan sesuai dengan standar akuntansi. Laporan keuangan juga diartikan sebagai </w:t>
      </w:r>
      <w:proofErr w:type="gramStart"/>
      <w:r w:rsidRPr="00086F43">
        <w:rPr>
          <w:rFonts w:ascii="Times New Roman" w:hAnsi="Times New Roman" w:cs="Times New Roman"/>
          <w:szCs w:val="22"/>
        </w:rPr>
        <w:t xml:space="preserve">suatu </w:t>
      </w:r>
      <w:r w:rsidR="0072763D">
        <w:rPr>
          <w:rFonts w:ascii="Times New Roman" w:hAnsi="Times New Roman" w:cs="Times New Roman"/>
          <w:szCs w:val="22"/>
        </w:rPr>
        <w:t xml:space="preserve"> </w:t>
      </w:r>
      <w:r w:rsidR="0072763D" w:rsidRPr="00086F43">
        <w:rPr>
          <w:rFonts w:ascii="Times New Roman" w:hAnsi="Times New Roman" w:cs="Times New Roman"/>
          <w:szCs w:val="22"/>
        </w:rPr>
        <w:t>informasi</w:t>
      </w:r>
      <w:proofErr w:type="gramEnd"/>
      <w:r w:rsidR="0072763D" w:rsidRPr="00086F43">
        <w:rPr>
          <w:rFonts w:ascii="Times New Roman" w:hAnsi="Times New Roman" w:cs="Times New Roman"/>
          <w:szCs w:val="22"/>
        </w:rPr>
        <w:t xml:space="preserve"> keuangan yang disajikan oleh manaje</w:t>
      </w:r>
      <w:r w:rsidR="0072763D">
        <w:rPr>
          <w:rFonts w:ascii="Times New Roman" w:hAnsi="Times New Roman" w:cs="Times New Roman"/>
          <w:szCs w:val="22"/>
        </w:rPr>
        <w:t>rial</w:t>
      </w:r>
      <w:r w:rsidR="00602F26">
        <w:rPr>
          <w:rFonts w:ascii="Times New Roman" w:hAnsi="Times New Roman" w:cs="Times New Roman"/>
          <w:szCs w:val="22"/>
        </w:rPr>
        <w:t xml:space="preserve"> </w:t>
      </w:r>
      <w:r w:rsidR="0072763D" w:rsidRPr="00086F43">
        <w:rPr>
          <w:rFonts w:ascii="Times New Roman" w:hAnsi="Times New Roman" w:cs="Times New Roman"/>
          <w:szCs w:val="22"/>
        </w:rPr>
        <w:t>perusahaan selama periode tertentu. Unsur</w:t>
      </w:r>
      <w:r w:rsidR="0072763D">
        <w:rPr>
          <w:rFonts w:ascii="Times New Roman" w:hAnsi="Times New Roman" w:cs="Times New Roman"/>
          <w:szCs w:val="22"/>
        </w:rPr>
        <w:t>-</w:t>
      </w:r>
      <w:r w:rsidR="0072763D" w:rsidRPr="00086F43">
        <w:rPr>
          <w:rFonts w:ascii="Times New Roman" w:hAnsi="Times New Roman" w:cs="Times New Roman"/>
          <w:szCs w:val="22"/>
        </w:rPr>
        <w:t>unsur laporan keuanga</w:t>
      </w:r>
      <w:r w:rsidR="0072763D">
        <w:rPr>
          <w:rFonts w:ascii="Times New Roman" w:hAnsi="Times New Roman" w:cs="Times New Roman"/>
          <w:szCs w:val="22"/>
        </w:rPr>
        <w:t xml:space="preserve">n </w:t>
      </w:r>
      <w:r w:rsidR="0072763D" w:rsidRPr="00086F43">
        <w:rPr>
          <w:rFonts w:ascii="Times New Roman" w:hAnsi="Times New Roman" w:cs="Times New Roman"/>
          <w:szCs w:val="22"/>
        </w:rPr>
        <w:t>meliputi Neraca, Laporan Laba /Rugi, Laporan Perubahan Equitas, Laporan Arus Kas dan Catatan Laporan Keuangan.</w:t>
      </w:r>
    </w:p>
    <w:bookmarkEnd w:id="15"/>
    <w:p w14:paraId="5F82A852" w14:textId="48BA34F2" w:rsidR="0003402E" w:rsidRDefault="0003402E" w:rsidP="0003402E">
      <w:pPr>
        <w:pStyle w:val="ListParagraph"/>
        <w:spacing w:line="240" w:lineRule="auto"/>
        <w:ind w:left="0"/>
        <w:jc w:val="both"/>
        <w:rPr>
          <w:rFonts w:ascii="Times New Roman" w:hAnsi="Times New Roman" w:cs="Times New Roman"/>
          <w:szCs w:val="22"/>
        </w:rPr>
        <w:sectPr w:rsidR="0003402E" w:rsidSect="002B4E5E">
          <w:headerReference w:type="first" r:id="rId12"/>
          <w:pgSz w:w="11906" w:h="16838" w:code="9"/>
          <w:pgMar w:top="2268" w:right="1701" w:bottom="1701" w:left="2268" w:header="1701" w:footer="850" w:gutter="0"/>
          <w:cols w:num="2" w:space="708"/>
          <w:titlePg/>
          <w:docGrid w:linePitch="360" w:charSpace="47104"/>
        </w:sectPr>
      </w:pPr>
    </w:p>
    <w:p w14:paraId="195B5191" w14:textId="3B10F248" w:rsidR="00EF12F4" w:rsidRPr="0072763D" w:rsidRDefault="00EF12F4" w:rsidP="0072763D">
      <w:pPr>
        <w:spacing w:line="240" w:lineRule="auto"/>
        <w:jc w:val="both"/>
        <w:rPr>
          <w:rFonts w:ascii="Times New Roman" w:hAnsi="Times New Roman" w:cs="Times New Roman"/>
          <w:szCs w:val="22"/>
        </w:rPr>
      </w:pPr>
      <w:bookmarkStart w:id="17" w:name="_Hlk107705035"/>
      <w:bookmarkStart w:id="18" w:name="_Hlk108145012"/>
      <w:bookmarkStart w:id="19" w:name="_Hlk108145142"/>
      <w:bookmarkStart w:id="20" w:name="_Hlk107997167"/>
      <w:bookmarkStart w:id="21" w:name="_Hlk107997283"/>
      <w:r w:rsidRPr="0072763D">
        <w:rPr>
          <w:rFonts w:ascii="Times New Roman" w:hAnsi="Times New Roman" w:cs="Times New Roman"/>
          <w:szCs w:val="22"/>
        </w:rPr>
        <w:lastRenderedPageBreak/>
        <w:t>Analisis Laporan Keuangan</w:t>
      </w:r>
    </w:p>
    <w:p w14:paraId="02CE0EAD" w14:textId="14134526" w:rsidR="00F90FC5" w:rsidRPr="00086F43" w:rsidRDefault="00F90FC5" w:rsidP="00EF12F4">
      <w:pPr>
        <w:pStyle w:val="ListParagraph"/>
        <w:spacing w:line="240" w:lineRule="auto"/>
        <w:ind w:left="0" w:firstLine="11"/>
        <w:jc w:val="both"/>
        <w:rPr>
          <w:rFonts w:ascii="Times New Roman" w:hAnsi="Times New Roman" w:cs="Times New Roman"/>
          <w:szCs w:val="22"/>
        </w:rPr>
      </w:pPr>
      <w:r w:rsidRPr="00086F43">
        <w:rPr>
          <w:rFonts w:ascii="Times New Roman" w:hAnsi="Times New Roman" w:cs="Times New Roman"/>
          <w:szCs w:val="22"/>
        </w:rPr>
        <w:t xml:space="preserve">Analisis rasio keuangan adalah perbandingan angka-angka yang ada dalam laporan keuangan. Perbandingan dapat dilakukan antar satu komponen dengan komponen dalam satu laporan keuangan atau antar komponen yang ada </w:t>
      </w:r>
      <w:bookmarkStart w:id="22" w:name="_Hlk107186808"/>
      <w:bookmarkEnd w:id="10"/>
      <w:r w:rsidRPr="00086F43">
        <w:rPr>
          <w:rFonts w:ascii="Times New Roman" w:hAnsi="Times New Roman" w:cs="Times New Roman"/>
          <w:szCs w:val="22"/>
        </w:rPr>
        <w:t>di laporan keuangan dalam satu periode maupun beberapa periode. (Kasmir, 2019)</w:t>
      </w:r>
    </w:p>
    <w:p w14:paraId="002C12B4" w14:textId="64FE173B" w:rsidR="00EF12F4" w:rsidRPr="00086F43" w:rsidRDefault="00EF12F4" w:rsidP="00EF12F4">
      <w:pPr>
        <w:pStyle w:val="ListParagraph"/>
        <w:spacing w:line="240" w:lineRule="auto"/>
        <w:ind w:left="0" w:firstLine="11"/>
        <w:jc w:val="both"/>
        <w:rPr>
          <w:rFonts w:ascii="Times New Roman" w:hAnsi="Times New Roman" w:cs="Times New Roman"/>
          <w:szCs w:val="22"/>
        </w:rPr>
      </w:pPr>
      <w:r w:rsidRPr="00086F43">
        <w:rPr>
          <w:rFonts w:ascii="Times New Roman" w:hAnsi="Times New Roman" w:cs="Times New Roman"/>
          <w:szCs w:val="22"/>
        </w:rPr>
        <w:t>Manajer keuangan atau manajemen internal perusahaan melakukan analisa rasio keuangan bertujuan untuk mengetahui posisi keuangan perusahaan sehingga dapat digunakan untuk penentuan keputusan dan perencanaan perusahaan diwaktu mendatang.</w:t>
      </w:r>
    </w:p>
    <w:p w14:paraId="048DE030" w14:textId="77777777" w:rsidR="00EF12F4" w:rsidRPr="00086F43" w:rsidRDefault="00EF12F4" w:rsidP="00EF12F4">
      <w:pPr>
        <w:pStyle w:val="ListParagraph"/>
        <w:spacing w:line="240" w:lineRule="auto"/>
        <w:ind w:left="0" w:firstLine="11"/>
        <w:jc w:val="both"/>
        <w:rPr>
          <w:rFonts w:ascii="Times New Roman" w:hAnsi="Times New Roman" w:cs="Times New Roman"/>
          <w:szCs w:val="22"/>
        </w:rPr>
      </w:pPr>
    </w:p>
    <w:p w14:paraId="1B686EC8" w14:textId="21433A33" w:rsidR="00EF12F4" w:rsidRPr="00086F43" w:rsidRDefault="00EF12F4" w:rsidP="00EF12F4">
      <w:pPr>
        <w:pStyle w:val="ListParagraph"/>
        <w:spacing w:line="240" w:lineRule="auto"/>
        <w:ind w:left="0" w:firstLine="11"/>
        <w:jc w:val="both"/>
        <w:rPr>
          <w:rFonts w:ascii="Times New Roman" w:hAnsi="Times New Roman" w:cs="Times New Roman"/>
          <w:szCs w:val="22"/>
        </w:rPr>
      </w:pPr>
      <w:r w:rsidRPr="00086F43">
        <w:rPr>
          <w:rFonts w:ascii="Times New Roman" w:hAnsi="Times New Roman" w:cs="Times New Roman"/>
          <w:szCs w:val="22"/>
        </w:rPr>
        <w:t xml:space="preserve">Berikut ini adalah fungsi analisis rasio </w:t>
      </w:r>
      <w:proofErr w:type="gramStart"/>
      <w:r w:rsidRPr="00086F43">
        <w:rPr>
          <w:rFonts w:ascii="Times New Roman" w:hAnsi="Times New Roman" w:cs="Times New Roman"/>
          <w:szCs w:val="22"/>
        </w:rPr>
        <w:t>keuangan :</w:t>
      </w:r>
      <w:proofErr w:type="gramEnd"/>
    </w:p>
    <w:p w14:paraId="2B1C807C" w14:textId="77777777" w:rsidR="00EF12F4" w:rsidRPr="00086F43" w:rsidRDefault="00EF12F4" w:rsidP="00EF12F4">
      <w:pPr>
        <w:pStyle w:val="ListParagraph"/>
        <w:spacing w:line="240" w:lineRule="auto"/>
        <w:ind w:left="0" w:firstLine="11"/>
        <w:jc w:val="both"/>
        <w:rPr>
          <w:rFonts w:ascii="Times New Roman" w:hAnsi="Times New Roman" w:cs="Times New Roman"/>
          <w:szCs w:val="22"/>
        </w:rPr>
      </w:pPr>
    </w:p>
    <w:p w14:paraId="7BE1D206" w14:textId="7252E895" w:rsidR="00EF12F4" w:rsidRPr="00086F43" w:rsidRDefault="00EF12F4" w:rsidP="00EF12F4">
      <w:pPr>
        <w:pStyle w:val="ListParagraph"/>
        <w:numPr>
          <w:ilvl w:val="0"/>
          <w:numId w:val="2"/>
        </w:numPr>
        <w:spacing w:line="240" w:lineRule="auto"/>
        <w:jc w:val="both"/>
        <w:rPr>
          <w:rFonts w:ascii="Times New Roman" w:hAnsi="Times New Roman" w:cs="Times New Roman"/>
          <w:szCs w:val="22"/>
        </w:rPr>
      </w:pPr>
      <w:r w:rsidRPr="00086F43">
        <w:rPr>
          <w:rFonts w:ascii="Times New Roman" w:hAnsi="Times New Roman" w:cs="Times New Roman"/>
          <w:szCs w:val="22"/>
        </w:rPr>
        <w:t>Analisis rasio keuangan bermanfaat bagi manaje</w:t>
      </w:r>
      <w:r w:rsidR="005D4DE4">
        <w:rPr>
          <w:rFonts w:ascii="Times New Roman" w:hAnsi="Times New Roman" w:cs="Times New Roman"/>
          <w:szCs w:val="22"/>
        </w:rPr>
        <w:t>rial</w:t>
      </w:r>
      <w:r w:rsidRPr="00086F43">
        <w:rPr>
          <w:rFonts w:ascii="Times New Roman" w:hAnsi="Times New Roman" w:cs="Times New Roman"/>
          <w:szCs w:val="22"/>
        </w:rPr>
        <w:t xml:space="preserve"> internal</w:t>
      </w:r>
      <w:r w:rsidR="00374302" w:rsidRPr="00086F43">
        <w:rPr>
          <w:rFonts w:ascii="Times New Roman" w:hAnsi="Times New Roman" w:cs="Times New Roman"/>
          <w:szCs w:val="22"/>
        </w:rPr>
        <w:t xml:space="preserve"> </w:t>
      </w:r>
      <w:r w:rsidRPr="00086F43">
        <w:rPr>
          <w:rFonts w:ascii="Times New Roman" w:hAnsi="Times New Roman" w:cs="Times New Roman"/>
          <w:szCs w:val="22"/>
        </w:rPr>
        <w:t>perusahaan untuk membuat perencanaan.</w:t>
      </w:r>
    </w:p>
    <w:p w14:paraId="00608B8A" w14:textId="2F94D5FB" w:rsidR="00EF12F4" w:rsidRPr="00086F43" w:rsidRDefault="00EF12F4" w:rsidP="00EF12F4">
      <w:pPr>
        <w:pStyle w:val="ListParagraph"/>
        <w:numPr>
          <w:ilvl w:val="0"/>
          <w:numId w:val="2"/>
        </w:numPr>
        <w:spacing w:line="240" w:lineRule="auto"/>
        <w:jc w:val="both"/>
        <w:rPr>
          <w:rFonts w:ascii="Times New Roman" w:hAnsi="Times New Roman" w:cs="Times New Roman"/>
          <w:szCs w:val="22"/>
        </w:rPr>
      </w:pPr>
      <w:r w:rsidRPr="00086F43">
        <w:rPr>
          <w:rFonts w:ascii="Times New Roman" w:hAnsi="Times New Roman" w:cs="Times New Roman"/>
          <w:szCs w:val="22"/>
        </w:rPr>
        <w:t>Analisis rasio keuangan untuk penilaian kinerja keuangan perusahaan.</w:t>
      </w:r>
    </w:p>
    <w:p w14:paraId="12D5E375" w14:textId="77777777" w:rsidR="00EF12F4" w:rsidRPr="00086F43" w:rsidRDefault="00EF12F4" w:rsidP="00EF12F4">
      <w:pPr>
        <w:pStyle w:val="ListParagraph"/>
        <w:spacing w:line="240" w:lineRule="auto"/>
        <w:ind w:firstLine="11"/>
        <w:jc w:val="both"/>
        <w:rPr>
          <w:rFonts w:ascii="Times New Roman" w:hAnsi="Times New Roman" w:cs="Times New Roman"/>
          <w:szCs w:val="22"/>
        </w:rPr>
      </w:pPr>
      <w:r w:rsidRPr="00086F43">
        <w:rPr>
          <w:rFonts w:ascii="Times New Roman" w:hAnsi="Times New Roman" w:cs="Times New Roman"/>
          <w:szCs w:val="22"/>
        </w:rPr>
        <w:t xml:space="preserve"> </w:t>
      </w:r>
    </w:p>
    <w:p w14:paraId="329DB3B4" w14:textId="167A02C7" w:rsidR="00EF12F4" w:rsidRPr="00086F43" w:rsidRDefault="00CA7A99" w:rsidP="00EF12F4">
      <w:pPr>
        <w:pStyle w:val="ListParagraph"/>
        <w:spacing w:line="240" w:lineRule="auto"/>
        <w:ind w:left="0" w:firstLine="11"/>
        <w:jc w:val="both"/>
        <w:rPr>
          <w:rFonts w:ascii="Times New Roman" w:hAnsi="Times New Roman" w:cs="Times New Roman"/>
          <w:szCs w:val="22"/>
        </w:rPr>
      </w:pPr>
      <w:r>
        <w:rPr>
          <w:rFonts w:ascii="Times New Roman" w:hAnsi="Times New Roman" w:cs="Times New Roman"/>
          <w:szCs w:val="22"/>
        </w:rPr>
        <w:t>Jenis r</w:t>
      </w:r>
      <w:r w:rsidR="00EF12F4" w:rsidRPr="00086F43">
        <w:rPr>
          <w:rFonts w:ascii="Times New Roman" w:hAnsi="Times New Roman" w:cs="Times New Roman"/>
          <w:szCs w:val="22"/>
        </w:rPr>
        <w:t>asio keuangan yaitu rasio profitabilitas, rasio solvabilitas, rasio liquiditas dan rasio aktivitas. Berikut ini adalah penjelasan terkait dengan rasio</w:t>
      </w:r>
      <w:r w:rsidR="005D4DE4">
        <w:rPr>
          <w:rFonts w:ascii="Times New Roman" w:hAnsi="Times New Roman" w:cs="Times New Roman"/>
          <w:szCs w:val="22"/>
        </w:rPr>
        <w:t>-</w:t>
      </w:r>
      <w:r w:rsidR="00EF12F4" w:rsidRPr="00086F43">
        <w:rPr>
          <w:rFonts w:ascii="Times New Roman" w:hAnsi="Times New Roman" w:cs="Times New Roman"/>
          <w:szCs w:val="22"/>
        </w:rPr>
        <w:t xml:space="preserve">rasio </w:t>
      </w:r>
      <w:proofErr w:type="gramStart"/>
      <w:r w:rsidR="00EF12F4" w:rsidRPr="00086F43">
        <w:rPr>
          <w:rFonts w:ascii="Times New Roman" w:hAnsi="Times New Roman" w:cs="Times New Roman"/>
          <w:szCs w:val="22"/>
        </w:rPr>
        <w:t>keuangan :</w:t>
      </w:r>
      <w:proofErr w:type="gramEnd"/>
    </w:p>
    <w:p w14:paraId="41C77D60" w14:textId="0032162E" w:rsidR="00443469" w:rsidRPr="00086F43" w:rsidRDefault="00EF12F4" w:rsidP="00EF12F4">
      <w:pPr>
        <w:spacing w:line="240" w:lineRule="auto"/>
        <w:jc w:val="both"/>
        <w:rPr>
          <w:rFonts w:ascii="Times New Roman" w:hAnsi="Times New Roman" w:cs="Times New Roman"/>
          <w:i/>
          <w:iCs/>
          <w:szCs w:val="22"/>
        </w:rPr>
      </w:pPr>
      <w:r w:rsidRPr="00086F43">
        <w:rPr>
          <w:rFonts w:ascii="Times New Roman" w:hAnsi="Times New Roman" w:cs="Times New Roman"/>
          <w:szCs w:val="22"/>
        </w:rPr>
        <w:t xml:space="preserve">Rasio profitabilitas </w:t>
      </w:r>
      <w:proofErr w:type="gramStart"/>
      <w:r w:rsidRPr="00086F43">
        <w:rPr>
          <w:rFonts w:ascii="Times New Roman" w:hAnsi="Times New Roman" w:cs="Times New Roman"/>
          <w:i/>
          <w:iCs/>
          <w:szCs w:val="22"/>
        </w:rPr>
        <w:t>( Profitability</w:t>
      </w:r>
      <w:proofErr w:type="gramEnd"/>
      <w:r w:rsidRPr="00086F43">
        <w:rPr>
          <w:rFonts w:ascii="Times New Roman" w:hAnsi="Times New Roman" w:cs="Times New Roman"/>
          <w:i/>
          <w:iCs/>
          <w:szCs w:val="22"/>
        </w:rPr>
        <w:t xml:space="preserve"> Ratio )</w:t>
      </w:r>
    </w:p>
    <w:p w14:paraId="6FE1807A" w14:textId="77777777" w:rsidR="00EF12F4" w:rsidRPr="00086F43" w:rsidRDefault="00EF12F4" w:rsidP="00EF12F4">
      <w:pPr>
        <w:spacing w:line="240" w:lineRule="auto"/>
        <w:jc w:val="both"/>
        <w:rPr>
          <w:rFonts w:ascii="Times New Roman" w:hAnsi="Times New Roman" w:cs="Times New Roman"/>
          <w:szCs w:val="22"/>
        </w:rPr>
      </w:pPr>
      <w:bookmarkStart w:id="23" w:name="_Hlk90961871"/>
      <w:r w:rsidRPr="00086F43">
        <w:rPr>
          <w:rFonts w:ascii="Times New Roman" w:hAnsi="Times New Roman" w:cs="Times New Roman"/>
          <w:szCs w:val="22"/>
        </w:rPr>
        <w:t>Rasio profitabilitas adalah rasio profitabilitas ini sebagai penilaian perusahaan dalam hal kemampuan untuk memperoleh laba.</w:t>
      </w:r>
    </w:p>
    <w:p w14:paraId="35241AB2" w14:textId="214B7AD6" w:rsidR="00A50BB2" w:rsidRPr="00086F43" w:rsidRDefault="00EF12F4" w:rsidP="00EF12F4">
      <w:pPr>
        <w:spacing w:line="240" w:lineRule="auto"/>
        <w:jc w:val="both"/>
        <w:rPr>
          <w:rFonts w:ascii="Times New Roman" w:hAnsi="Times New Roman" w:cs="Times New Roman"/>
          <w:szCs w:val="22"/>
        </w:rPr>
      </w:pPr>
      <w:r w:rsidRPr="00086F43">
        <w:rPr>
          <w:rFonts w:ascii="Times New Roman" w:hAnsi="Times New Roman" w:cs="Times New Roman"/>
          <w:szCs w:val="22"/>
        </w:rPr>
        <w:t>Berikut ini adalah jenis</w:t>
      </w:r>
      <w:r w:rsidR="005D4DE4">
        <w:rPr>
          <w:rFonts w:ascii="Times New Roman" w:hAnsi="Times New Roman" w:cs="Times New Roman"/>
          <w:szCs w:val="22"/>
        </w:rPr>
        <w:t>-</w:t>
      </w:r>
      <w:r w:rsidRPr="00086F43">
        <w:rPr>
          <w:rFonts w:ascii="Times New Roman" w:hAnsi="Times New Roman" w:cs="Times New Roman"/>
          <w:szCs w:val="22"/>
        </w:rPr>
        <w:t xml:space="preserve">jenis rasio </w:t>
      </w:r>
      <w:proofErr w:type="gramStart"/>
      <w:r w:rsidRPr="00086F43">
        <w:rPr>
          <w:rFonts w:ascii="Times New Roman" w:hAnsi="Times New Roman" w:cs="Times New Roman"/>
          <w:szCs w:val="22"/>
        </w:rPr>
        <w:t>profitabilitas :</w:t>
      </w:r>
      <w:proofErr w:type="gramEnd"/>
    </w:p>
    <w:p w14:paraId="43F2FEFC" w14:textId="77777777" w:rsidR="00EF12F4" w:rsidRPr="00086F43" w:rsidRDefault="00EF12F4" w:rsidP="00EF12F4">
      <w:pPr>
        <w:pStyle w:val="ListParagraph"/>
        <w:numPr>
          <w:ilvl w:val="0"/>
          <w:numId w:val="5"/>
        </w:numPr>
        <w:spacing w:line="240" w:lineRule="auto"/>
        <w:jc w:val="both"/>
        <w:rPr>
          <w:rFonts w:ascii="Times New Roman" w:hAnsi="Times New Roman" w:cs="Times New Roman"/>
          <w:i/>
          <w:iCs/>
          <w:szCs w:val="22"/>
        </w:rPr>
      </w:pPr>
      <w:r w:rsidRPr="00086F43">
        <w:rPr>
          <w:rFonts w:ascii="Times New Roman" w:hAnsi="Times New Roman" w:cs="Times New Roman"/>
          <w:i/>
          <w:iCs/>
          <w:szCs w:val="22"/>
        </w:rPr>
        <w:t>Profit Margin</w:t>
      </w:r>
    </w:p>
    <w:p w14:paraId="63097CE6" w14:textId="77777777" w:rsidR="00EF12F4" w:rsidRPr="00086F43" w:rsidRDefault="00EF12F4" w:rsidP="00EF12F4">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Profit margin</w:t>
      </w:r>
      <w:r w:rsidRPr="00086F43">
        <w:rPr>
          <w:rFonts w:ascii="Times New Roman" w:hAnsi="Times New Roman" w:cs="Times New Roman"/>
          <w:szCs w:val="22"/>
        </w:rPr>
        <w:t xml:space="preserve"> adalah satu dari sekian jenis rasio untuk menghitung margin laba penjualan. Rasio ini dilakukan dengan cara membandingkan </w:t>
      </w:r>
      <w:r w:rsidRPr="00086F43">
        <w:rPr>
          <w:rFonts w:ascii="Times New Roman" w:hAnsi="Times New Roman" w:cs="Times New Roman"/>
          <w:szCs w:val="22"/>
        </w:rPr>
        <w:t>laba bersih setelah pajak dengan penjualan bersih.</w:t>
      </w:r>
    </w:p>
    <w:p w14:paraId="65A22AEC" w14:textId="50D41FEF" w:rsidR="00EF12F4" w:rsidRPr="00A50BB2" w:rsidRDefault="00EF12F4" w:rsidP="00A50BB2">
      <w:pPr>
        <w:pStyle w:val="ListParagraph"/>
        <w:spacing w:line="240" w:lineRule="auto"/>
        <w:jc w:val="both"/>
        <w:rPr>
          <w:rFonts w:ascii="Times New Roman" w:hAnsi="Times New Roman" w:cs="Times New Roman"/>
          <w:i/>
          <w:iCs/>
          <w:szCs w:val="22"/>
        </w:rPr>
      </w:pPr>
      <w:r w:rsidRPr="00086F43">
        <w:rPr>
          <w:rFonts w:ascii="Times New Roman" w:hAnsi="Times New Roman" w:cs="Times New Roman"/>
          <w:szCs w:val="22"/>
        </w:rPr>
        <w:t xml:space="preserve">Berikut ini adalah rumus menghitung </w:t>
      </w:r>
      <w:r w:rsidR="00976744">
        <w:rPr>
          <w:rFonts w:ascii="Times New Roman" w:hAnsi="Times New Roman" w:cs="Times New Roman"/>
          <w:i/>
          <w:iCs/>
          <w:szCs w:val="22"/>
        </w:rPr>
        <w:t>P</w:t>
      </w:r>
      <w:r w:rsidRPr="00086F43">
        <w:rPr>
          <w:rFonts w:ascii="Times New Roman" w:hAnsi="Times New Roman" w:cs="Times New Roman"/>
          <w:i/>
          <w:iCs/>
          <w:szCs w:val="22"/>
        </w:rPr>
        <w:t xml:space="preserve">rofit </w:t>
      </w:r>
      <w:r w:rsidR="00976744">
        <w:rPr>
          <w:rFonts w:ascii="Times New Roman" w:hAnsi="Times New Roman" w:cs="Times New Roman"/>
          <w:i/>
          <w:iCs/>
          <w:szCs w:val="22"/>
        </w:rPr>
        <w:t>M</w:t>
      </w:r>
      <w:r w:rsidRPr="00086F43">
        <w:rPr>
          <w:rFonts w:ascii="Times New Roman" w:hAnsi="Times New Roman" w:cs="Times New Roman"/>
          <w:i/>
          <w:iCs/>
          <w:szCs w:val="22"/>
        </w:rPr>
        <w:t>argin:</w:t>
      </w:r>
    </w:p>
    <w:p w14:paraId="1955832B" w14:textId="77777777" w:rsidR="00EF12F4" w:rsidRPr="00086F43" w:rsidRDefault="00EF12F4" w:rsidP="00EF12F4">
      <w:pPr>
        <w:numPr>
          <w:ilvl w:val="0"/>
          <w:numId w:val="4"/>
        </w:numPr>
        <w:spacing w:line="240" w:lineRule="auto"/>
        <w:jc w:val="both"/>
        <w:rPr>
          <w:rFonts w:ascii="Times New Roman" w:hAnsi="Times New Roman" w:cs="Times New Roman"/>
          <w:i/>
          <w:iCs/>
          <w:szCs w:val="22"/>
        </w:rPr>
      </w:pPr>
      <w:r w:rsidRPr="00086F43">
        <w:rPr>
          <w:rFonts w:ascii="Times New Roman" w:hAnsi="Times New Roman" w:cs="Times New Roman"/>
          <w:i/>
          <w:iCs/>
          <w:szCs w:val="22"/>
        </w:rPr>
        <w:t>Net Profit Margin</w:t>
      </w:r>
      <w:bookmarkStart w:id="24" w:name="_Hlk81608306"/>
    </w:p>
    <w:bookmarkEnd w:id="24"/>
    <w:p w14:paraId="0095BD86" w14:textId="45E4FF1D" w:rsidR="00EF12F4" w:rsidRPr="00086F43" w:rsidRDefault="00EF12F4" w:rsidP="00456B27">
      <w:pPr>
        <w:spacing w:line="240" w:lineRule="auto"/>
        <w:ind w:left="1418"/>
        <w:jc w:val="both"/>
        <w:rPr>
          <w:rFonts w:ascii="Times New Roman" w:hAnsi="Times New Roman" w:cs="Times New Roman"/>
          <w:szCs w:val="22"/>
        </w:rPr>
      </w:pPr>
      <w:r w:rsidRPr="00086F43">
        <w:rPr>
          <w:noProof/>
          <w:szCs w:val="22"/>
        </w:rPr>
        <w:drawing>
          <wp:inline distT="0" distB="0" distL="0" distR="0" wp14:anchorId="03E5BAF2" wp14:editId="7FC184A4">
            <wp:extent cx="1473200" cy="271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271780"/>
                    </a:xfrm>
                    <a:prstGeom prst="rect">
                      <a:avLst/>
                    </a:prstGeom>
                    <a:noFill/>
                    <a:ln>
                      <a:noFill/>
                    </a:ln>
                  </pic:spPr>
                </pic:pic>
              </a:graphicData>
            </a:graphic>
          </wp:inline>
        </w:drawing>
      </w:r>
    </w:p>
    <w:bookmarkEnd w:id="23"/>
    <w:p w14:paraId="1C89A493" w14:textId="3C5E2668" w:rsidR="00EF12F4" w:rsidRPr="00086F43" w:rsidRDefault="00EF12F4" w:rsidP="00EF12F4">
      <w:pPr>
        <w:pStyle w:val="ListParagraph"/>
        <w:numPr>
          <w:ilvl w:val="0"/>
          <w:numId w:val="5"/>
        </w:numPr>
        <w:spacing w:line="240" w:lineRule="auto"/>
        <w:jc w:val="both"/>
        <w:rPr>
          <w:rFonts w:ascii="Times New Roman" w:hAnsi="Times New Roman" w:cs="Times New Roman"/>
          <w:i/>
          <w:iCs/>
          <w:szCs w:val="22"/>
        </w:rPr>
      </w:pPr>
      <w:r w:rsidRPr="00086F43">
        <w:rPr>
          <w:rFonts w:ascii="Times New Roman" w:hAnsi="Times New Roman" w:cs="Times New Roman"/>
          <w:i/>
          <w:iCs/>
          <w:szCs w:val="22"/>
        </w:rPr>
        <w:t>Return On Investment</w:t>
      </w:r>
    </w:p>
    <w:p w14:paraId="29E22817" w14:textId="0A001787" w:rsidR="000F6BFB" w:rsidRPr="00086F43" w:rsidRDefault="00EF12F4" w:rsidP="000F6BFB">
      <w:pPr>
        <w:pStyle w:val="ListParagraph"/>
        <w:spacing w:line="240" w:lineRule="auto"/>
        <w:ind w:left="709"/>
        <w:jc w:val="both"/>
        <w:rPr>
          <w:rFonts w:ascii="Times New Roman" w:hAnsi="Times New Roman" w:cs="Times New Roman"/>
          <w:szCs w:val="22"/>
        </w:rPr>
      </w:pPr>
      <w:r w:rsidRPr="00086F43">
        <w:rPr>
          <w:rFonts w:ascii="Times New Roman" w:hAnsi="Times New Roman" w:cs="Times New Roman"/>
          <w:i/>
          <w:iCs/>
          <w:szCs w:val="22"/>
        </w:rPr>
        <w:t xml:space="preserve">Return </w:t>
      </w:r>
      <w:r w:rsidR="007046CE">
        <w:rPr>
          <w:rFonts w:ascii="Times New Roman" w:hAnsi="Times New Roman" w:cs="Times New Roman"/>
          <w:i/>
          <w:iCs/>
          <w:szCs w:val="22"/>
        </w:rPr>
        <w:t>o</w:t>
      </w:r>
      <w:r w:rsidRPr="00086F43">
        <w:rPr>
          <w:rFonts w:ascii="Times New Roman" w:hAnsi="Times New Roman" w:cs="Times New Roman"/>
          <w:i/>
          <w:iCs/>
          <w:szCs w:val="22"/>
        </w:rPr>
        <w:t>n</w:t>
      </w:r>
      <w:r w:rsidR="007046CE">
        <w:rPr>
          <w:rFonts w:ascii="Times New Roman" w:hAnsi="Times New Roman" w:cs="Times New Roman"/>
          <w:i/>
          <w:iCs/>
          <w:szCs w:val="22"/>
        </w:rPr>
        <w:t xml:space="preserve"> i</w:t>
      </w:r>
      <w:r w:rsidRPr="00086F43">
        <w:rPr>
          <w:rFonts w:ascii="Times New Roman" w:hAnsi="Times New Roman" w:cs="Times New Roman"/>
          <w:i/>
          <w:iCs/>
          <w:szCs w:val="22"/>
        </w:rPr>
        <w:t>nvestment</w:t>
      </w:r>
      <w:r w:rsidRPr="00086F43">
        <w:rPr>
          <w:rFonts w:ascii="Times New Roman" w:hAnsi="Times New Roman" w:cs="Times New Roman"/>
          <w:szCs w:val="22"/>
        </w:rPr>
        <w:t xml:space="preserve"> atau </w:t>
      </w:r>
      <w:r w:rsidRPr="00086F43">
        <w:rPr>
          <w:rFonts w:ascii="Times New Roman" w:hAnsi="Times New Roman" w:cs="Times New Roman"/>
          <w:i/>
          <w:iCs/>
          <w:szCs w:val="22"/>
        </w:rPr>
        <w:t xml:space="preserve">Return </w:t>
      </w:r>
      <w:r w:rsidR="007046CE">
        <w:rPr>
          <w:rFonts w:ascii="Times New Roman" w:hAnsi="Times New Roman" w:cs="Times New Roman"/>
          <w:i/>
          <w:iCs/>
          <w:szCs w:val="22"/>
        </w:rPr>
        <w:t>o</w:t>
      </w:r>
      <w:r w:rsidRPr="00086F43">
        <w:rPr>
          <w:rFonts w:ascii="Times New Roman" w:hAnsi="Times New Roman" w:cs="Times New Roman"/>
          <w:i/>
          <w:iCs/>
          <w:szCs w:val="22"/>
        </w:rPr>
        <w:t xml:space="preserve">n </w:t>
      </w:r>
      <w:r w:rsidR="007046CE">
        <w:rPr>
          <w:rFonts w:ascii="Times New Roman" w:hAnsi="Times New Roman" w:cs="Times New Roman"/>
          <w:i/>
          <w:iCs/>
          <w:szCs w:val="22"/>
        </w:rPr>
        <w:t>t</w:t>
      </w:r>
      <w:r w:rsidRPr="00086F43">
        <w:rPr>
          <w:rFonts w:ascii="Times New Roman" w:hAnsi="Times New Roman" w:cs="Times New Roman"/>
          <w:i/>
          <w:iCs/>
          <w:szCs w:val="22"/>
        </w:rPr>
        <w:t xml:space="preserve">otal </w:t>
      </w:r>
      <w:r w:rsidR="007046CE">
        <w:rPr>
          <w:rFonts w:ascii="Times New Roman" w:hAnsi="Times New Roman" w:cs="Times New Roman"/>
          <w:i/>
          <w:iCs/>
          <w:szCs w:val="22"/>
        </w:rPr>
        <w:t>a</w:t>
      </w:r>
      <w:r w:rsidRPr="00086F43">
        <w:rPr>
          <w:rFonts w:ascii="Times New Roman" w:hAnsi="Times New Roman" w:cs="Times New Roman"/>
          <w:i/>
          <w:iCs/>
          <w:szCs w:val="22"/>
        </w:rPr>
        <w:t>ssets</w:t>
      </w:r>
      <w:r w:rsidRPr="00086F43">
        <w:rPr>
          <w:rFonts w:ascii="Times New Roman" w:hAnsi="Times New Roman" w:cs="Times New Roman"/>
          <w:szCs w:val="22"/>
        </w:rPr>
        <w:t xml:space="preserve"> adalah rasio yang menunjukan hasil atau tingkat pengembalian investasi dan atau jumlah aktiva yang digunakan perusahaan. </w:t>
      </w:r>
      <w:r w:rsidRPr="00086F43">
        <w:rPr>
          <w:rFonts w:ascii="Times New Roman" w:hAnsi="Times New Roman" w:cs="Times New Roman"/>
          <w:i/>
          <w:iCs/>
          <w:szCs w:val="22"/>
        </w:rPr>
        <w:t xml:space="preserve">Return </w:t>
      </w:r>
      <w:r w:rsidR="007046CE">
        <w:rPr>
          <w:rFonts w:ascii="Times New Roman" w:hAnsi="Times New Roman" w:cs="Times New Roman"/>
          <w:i/>
          <w:iCs/>
          <w:szCs w:val="22"/>
        </w:rPr>
        <w:t>o</w:t>
      </w:r>
      <w:r w:rsidRPr="00086F43">
        <w:rPr>
          <w:rFonts w:ascii="Times New Roman" w:hAnsi="Times New Roman" w:cs="Times New Roman"/>
          <w:i/>
          <w:iCs/>
          <w:szCs w:val="22"/>
        </w:rPr>
        <w:t xml:space="preserve">n </w:t>
      </w:r>
      <w:r w:rsidR="007046CE">
        <w:rPr>
          <w:rFonts w:ascii="Times New Roman" w:hAnsi="Times New Roman" w:cs="Times New Roman"/>
          <w:i/>
          <w:iCs/>
          <w:szCs w:val="22"/>
        </w:rPr>
        <w:t>i</w:t>
      </w:r>
      <w:r w:rsidRPr="00086F43">
        <w:rPr>
          <w:rFonts w:ascii="Times New Roman" w:hAnsi="Times New Roman" w:cs="Times New Roman"/>
          <w:i/>
          <w:iCs/>
          <w:szCs w:val="22"/>
        </w:rPr>
        <w:t>nvestment</w:t>
      </w:r>
      <w:r w:rsidRPr="00086F43">
        <w:rPr>
          <w:rFonts w:ascii="Times New Roman" w:hAnsi="Times New Roman" w:cs="Times New Roman"/>
          <w:szCs w:val="22"/>
        </w:rPr>
        <w:t xml:space="preserve"> jenis rasio untuk menilai efektivitas manajemen dalam mengelola investasi. Hasil </w:t>
      </w:r>
      <w:r w:rsidR="007046CE">
        <w:rPr>
          <w:rFonts w:ascii="Times New Roman" w:hAnsi="Times New Roman" w:cs="Times New Roman"/>
          <w:i/>
          <w:iCs/>
          <w:szCs w:val="22"/>
        </w:rPr>
        <w:t>R</w:t>
      </w:r>
      <w:r w:rsidRPr="00086F43">
        <w:rPr>
          <w:rFonts w:ascii="Times New Roman" w:hAnsi="Times New Roman" w:cs="Times New Roman"/>
          <w:i/>
          <w:iCs/>
          <w:szCs w:val="22"/>
        </w:rPr>
        <w:t xml:space="preserve">eturn investment </w:t>
      </w:r>
      <w:r w:rsidRPr="00086F43">
        <w:rPr>
          <w:rFonts w:ascii="Times New Roman" w:hAnsi="Times New Roman" w:cs="Times New Roman"/>
          <w:szCs w:val="22"/>
        </w:rPr>
        <w:t>menunjukan tingkat produktivitas dari seluruh biaya atau modal perusahaan, baik modal pinjaman maupun modal sendiri.</w:t>
      </w:r>
      <w:r w:rsidR="000F6BFB" w:rsidRPr="00086F43">
        <w:rPr>
          <w:rFonts w:ascii="Times New Roman" w:hAnsi="Times New Roman" w:cs="Times New Roman"/>
          <w:szCs w:val="22"/>
        </w:rPr>
        <w:t xml:space="preserve"> </w:t>
      </w:r>
      <w:r w:rsidRPr="00086F43">
        <w:rPr>
          <w:rFonts w:ascii="Times New Roman" w:hAnsi="Times New Roman" w:cs="Times New Roman"/>
          <w:szCs w:val="22"/>
        </w:rPr>
        <w:t>Rasio ROI memiliki rata</w:t>
      </w:r>
      <w:r w:rsidR="005D4DE4">
        <w:rPr>
          <w:rFonts w:ascii="Times New Roman" w:hAnsi="Times New Roman" w:cs="Times New Roman"/>
          <w:szCs w:val="22"/>
        </w:rPr>
        <w:t>-</w:t>
      </w:r>
      <w:r w:rsidRPr="00086F43">
        <w:rPr>
          <w:rFonts w:ascii="Times New Roman" w:hAnsi="Times New Roman" w:cs="Times New Roman"/>
          <w:szCs w:val="22"/>
        </w:rPr>
        <w:t>rata industri yaitu 30%. Dengan rasio tinggi, maka posisi keuangan perusahaan baik.</w:t>
      </w:r>
    </w:p>
    <w:p w14:paraId="2363197F" w14:textId="72A47324" w:rsidR="00374302" w:rsidRPr="00976744" w:rsidRDefault="00B849F3" w:rsidP="000F6BFB">
      <w:pPr>
        <w:pStyle w:val="ListParagraph"/>
        <w:spacing w:line="240" w:lineRule="auto"/>
        <w:ind w:left="709"/>
        <w:jc w:val="both"/>
        <w:rPr>
          <w:rFonts w:ascii="Times New Roman" w:hAnsi="Times New Roman" w:cs="Times New Roman"/>
          <w:i/>
          <w:iCs/>
          <w:szCs w:val="22"/>
        </w:rPr>
      </w:pPr>
      <w:r w:rsidRPr="00086F43">
        <w:rPr>
          <w:rFonts w:ascii="Times New Roman" w:hAnsi="Times New Roman" w:cs="Times New Roman"/>
          <w:szCs w:val="22"/>
        </w:rPr>
        <w:t xml:space="preserve">Rumus </w:t>
      </w:r>
      <w:r w:rsidRPr="00976744">
        <w:rPr>
          <w:rFonts w:ascii="Times New Roman" w:hAnsi="Times New Roman" w:cs="Times New Roman"/>
          <w:i/>
          <w:iCs/>
          <w:szCs w:val="22"/>
        </w:rPr>
        <w:t xml:space="preserve">Return On </w:t>
      </w:r>
      <w:proofErr w:type="gramStart"/>
      <w:r w:rsidRPr="00976744">
        <w:rPr>
          <w:rFonts w:ascii="Times New Roman" w:hAnsi="Times New Roman" w:cs="Times New Roman"/>
          <w:i/>
          <w:iCs/>
          <w:szCs w:val="22"/>
        </w:rPr>
        <w:t>Investment :</w:t>
      </w:r>
      <w:proofErr w:type="gramEnd"/>
    </w:p>
    <w:p w14:paraId="14C0C05C" w14:textId="77777777" w:rsidR="000F6BFB" w:rsidRPr="00086F43" w:rsidRDefault="000F6BFB" w:rsidP="00EF12F4">
      <w:pPr>
        <w:pStyle w:val="ListParagraph"/>
        <w:spacing w:line="240" w:lineRule="auto"/>
        <w:jc w:val="both"/>
        <w:rPr>
          <w:rFonts w:ascii="Times New Roman" w:hAnsi="Times New Roman" w:cs="Times New Roman"/>
          <w:szCs w:val="22"/>
        </w:rPr>
      </w:pPr>
    </w:p>
    <w:p w14:paraId="4D496300" w14:textId="7A128B5F" w:rsidR="000F6BFB" w:rsidRPr="00086F43" w:rsidRDefault="000F6BFB" w:rsidP="000F6BFB">
      <w:pPr>
        <w:pStyle w:val="ListParagraph"/>
        <w:spacing w:line="240" w:lineRule="auto"/>
        <w:ind w:left="709"/>
        <w:jc w:val="both"/>
        <w:rPr>
          <w:rFonts w:ascii="Times New Roman" w:hAnsi="Times New Roman" w:cs="Times New Roman"/>
          <w:szCs w:val="22"/>
        </w:rPr>
      </w:pPr>
      <w:r w:rsidRPr="00086F43">
        <w:rPr>
          <w:noProof/>
          <w:szCs w:val="22"/>
        </w:rPr>
        <w:drawing>
          <wp:inline distT="0" distB="0" distL="0" distR="0" wp14:anchorId="5AB68E08" wp14:editId="53348A74">
            <wp:extent cx="2082800" cy="325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00" cy="325755"/>
                    </a:xfrm>
                    <a:prstGeom prst="rect">
                      <a:avLst/>
                    </a:prstGeom>
                    <a:noFill/>
                    <a:ln>
                      <a:noFill/>
                    </a:ln>
                  </pic:spPr>
                </pic:pic>
              </a:graphicData>
            </a:graphic>
          </wp:inline>
        </w:drawing>
      </w:r>
    </w:p>
    <w:p w14:paraId="3479AD8E" w14:textId="77777777" w:rsidR="000F6BFB" w:rsidRPr="00086F43" w:rsidRDefault="000F6BFB" w:rsidP="000F6BFB">
      <w:pPr>
        <w:pStyle w:val="ListParagraph"/>
        <w:spacing w:line="240" w:lineRule="auto"/>
        <w:ind w:left="567"/>
        <w:jc w:val="both"/>
        <w:rPr>
          <w:rFonts w:ascii="Times New Roman" w:hAnsi="Times New Roman" w:cs="Times New Roman"/>
          <w:szCs w:val="22"/>
        </w:rPr>
      </w:pPr>
    </w:p>
    <w:p w14:paraId="3D939657" w14:textId="77777777" w:rsidR="000F6BFB" w:rsidRPr="00086F43" w:rsidRDefault="000F6BFB" w:rsidP="000F6BFB">
      <w:pPr>
        <w:pStyle w:val="ListParagraph"/>
        <w:numPr>
          <w:ilvl w:val="0"/>
          <w:numId w:val="5"/>
        </w:numPr>
        <w:spacing w:line="240" w:lineRule="auto"/>
        <w:jc w:val="both"/>
        <w:rPr>
          <w:rFonts w:ascii="Times New Roman" w:hAnsi="Times New Roman" w:cs="Times New Roman"/>
          <w:i/>
          <w:iCs/>
          <w:szCs w:val="22"/>
        </w:rPr>
      </w:pPr>
      <w:r w:rsidRPr="00086F43">
        <w:rPr>
          <w:rFonts w:ascii="Times New Roman" w:hAnsi="Times New Roman" w:cs="Times New Roman"/>
          <w:i/>
          <w:iCs/>
          <w:szCs w:val="22"/>
        </w:rPr>
        <w:t>Return On Equity</w:t>
      </w:r>
    </w:p>
    <w:p w14:paraId="219DFB7F" w14:textId="0857D06F" w:rsidR="00F90FC5" w:rsidRPr="007046CE" w:rsidRDefault="000F6BFB" w:rsidP="007046CE">
      <w:pPr>
        <w:pStyle w:val="ListParagraph"/>
        <w:spacing w:line="240" w:lineRule="auto"/>
        <w:jc w:val="both"/>
        <w:rPr>
          <w:rFonts w:ascii="Times New Roman" w:hAnsi="Times New Roman" w:cs="Times New Roman"/>
          <w:szCs w:val="22"/>
        </w:rPr>
      </w:pPr>
      <w:r w:rsidRPr="00976744">
        <w:rPr>
          <w:rFonts w:ascii="Times New Roman" w:hAnsi="Times New Roman" w:cs="Times New Roman"/>
          <w:i/>
          <w:iCs/>
          <w:szCs w:val="22"/>
        </w:rPr>
        <w:t xml:space="preserve">Return </w:t>
      </w:r>
      <w:r w:rsidR="007046CE">
        <w:rPr>
          <w:rFonts w:ascii="Times New Roman" w:hAnsi="Times New Roman" w:cs="Times New Roman"/>
          <w:i/>
          <w:iCs/>
          <w:szCs w:val="22"/>
        </w:rPr>
        <w:t>o</w:t>
      </w:r>
      <w:r w:rsidRPr="00976744">
        <w:rPr>
          <w:rFonts w:ascii="Times New Roman" w:hAnsi="Times New Roman" w:cs="Times New Roman"/>
          <w:i/>
          <w:iCs/>
          <w:szCs w:val="22"/>
        </w:rPr>
        <w:t xml:space="preserve">n </w:t>
      </w:r>
      <w:r w:rsidR="007046CE">
        <w:rPr>
          <w:rFonts w:ascii="Times New Roman" w:hAnsi="Times New Roman" w:cs="Times New Roman"/>
          <w:i/>
          <w:iCs/>
          <w:szCs w:val="22"/>
        </w:rPr>
        <w:t>e</w:t>
      </w:r>
      <w:r w:rsidRPr="00976744">
        <w:rPr>
          <w:rFonts w:ascii="Times New Roman" w:hAnsi="Times New Roman" w:cs="Times New Roman"/>
          <w:i/>
          <w:iCs/>
          <w:szCs w:val="22"/>
        </w:rPr>
        <w:t>quity</w:t>
      </w:r>
      <w:r w:rsidRPr="00086F43">
        <w:rPr>
          <w:rFonts w:ascii="Times New Roman" w:hAnsi="Times New Roman" w:cs="Times New Roman"/>
          <w:szCs w:val="22"/>
        </w:rPr>
        <w:t xml:space="preserve"> atau rentabilitas adalah rasio ini untuk menghitung laba bersih sesudah pajak dengan modal sendiri.</w:t>
      </w:r>
      <w:r w:rsidR="007046CE">
        <w:rPr>
          <w:rFonts w:ascii="Times New Roman" w:hAnsi="Times New Roman" w:cs="Times New Roman"/>
          <w:szCs w:val="22"/>
        </w:rPr>
        <w:t xml:space="preserve"> </w:t>
      </w:r>
      <w:r w:rsidRPr="00086F43">
        <w:rPr>
          <w:rFonts w:ascii="Times New Roman" w:hAnsi="Times New Roman" w:cs="Times New Roman"/>
          <w:i/>
          <w:iCs/>
          <w:szCs w:val="22"/>
        </w:rPr>
        <w:t xml:space="preserve">Return </w:t>
      </w:r>
      <w:r w:rsidR="007046CE">
        <w:rPr>
          <w:rFonts w:ascii="Times New Roman" w:hAnsi="Times New Roman" w:cs="Times New Roman"/>
          <w:i/>
          <w:iCs/>
          <w:szCs w:val="22"/>
        </w:rPr>
        <w:t>o</w:t>
      </w:r>
      <w:r w:rsidRPr="00086F43">
        <w:rPr>
          <w:rFonts w:ascii="Times New Roman" w:hAnsi="Times New Roman" w:cs="Times New Roman"/>
          <w:i/>
          <w:iCs/>
          <w:szCs w:val="22"/>
        </w:rPr>
        <w:t xml:space="preserve">n </w:t>
      </w:r>
      <w:r w:rsidR="007046CE">
        <w:rPr>
          <w:rFonts w:ascii="Times New Roman" w:hAnsi="Times New Roman" w:cs="Times New Roman"/>
          <w:i/>
          <w:iCs/>
          <w:szCs w:val="22"/>
        </w:rPr>
        <w:t>e</w:t>
      </w:r>
      <w:r w:rsidRPr="00086F43">
        <w:rPr>
          <w:rFonts w:ascii="Times New Roman" w:hAnsi="Times New Roman" w:cs="Times New Roman"/>
          <w:i/>
          <w:iCs/>
          <w:szCs w:val="22"/>
        </w:rPr>
        <w:t>quity</w:t>
      </w:r>
      <w:bookmarkStart w:id="25" w:name="_Hlk92103317"/>
      <w:bookmarkStart w:id="26" w:name="_Hlk91558110"/>
      <w:bookmarkEnd w:id="11"/>
      <w:bookmarkEnd w:id="12"/>
      <w:r w:rsidR="007046CE">
        <w:rPr>
          <w:rFonts w:ascii="Times New Roman" w:hAnsi="Times New Roman" w:cs="Times New Roman"/>
          <w:szCs w:val="22"/>
        </w:rPr>
        <w:t xml:space="preserve"> </w:t>
      </w:r>
      <w:r w:rsidR="0044173B" w:rsidRPr="007046CE">
        <w:rPr>
          <w:rFonts w:ascii="Times New Roman" w:hAnsi="Times New Roman" w:cs="Times New Roman"/>
          <w:szCs w:val="22"/>
        </w:rPr>
        <w:t>M</w:t>
      </w:r>
      <w:r w:rsidR="00F90FC5" w:rsidRPr="007046CE">
        <w:rPr>
          <w:rFonts w:ascii="Times New Roman" w:hAnsi="Times New Roman" w:cs="Times New Roman"/>
          <w:szCs w:val="22"/>
        </w:rPr>
        <w:t>enunjukan</w:t>
      </w:r>
      <w:r w:rsidR="0044173B" w:rsidRPr="007046CE">
        <w:rPr>
          <w:rFonts w:ascii="Times New Roman" w:hAnsi="Times New Roman" w:cs="Times New Roman"/>
          <w:szCs w:val="22"/>
        </w:rPr>
        <w:t xml:space="preserve"> </w:t>
      </w:r>
      <w:r w:rsidR="00F90FC5" w:rsidRPr="007046CE">
        <w:rPr>
          <w:rFonts w:ascii="Times New Roman" w:hAnsi="Times New Roman" w:cs="Times New Roman"/>
          <w:szCs w:val="22"/>
        </w:rPr>
        <w:t xml:space="preserve">efisiensi penggunaan modal. Rasio </w:t>
      </w:r>
      <w:r w:rsidR="00F90FC5" w:rsidRPr="007046CE">
        <w:rPr>
          <w:rFonts w:ascii="Times New Roman" w:hAnsi="Times New Roman" w:cs="Times New Roman"/>
          <w:i/>
          <w:iCs/>
          <w:szCs w:val="22"/>
        </w:rPr>
        <w:t>ROE</w:t>
      </w:r>
      <w:r w:rsidR="00F90FC5" w:rsidRPr="007046CE">
        <w:rPr>
          <w:rFonts w:ascii="Times New Roman" w:hAnsi="Times New Roman" w:cs="Times New Roman"/>
          <w:szCs w:val="22"/>
        </w:rPr>
        <w:t xml:space="preserve"> memiliki rata</w:t>
      </w:r>
      <w:r w:rsidR="005D4DE4" w:rsidRPr="007046CE">
        <w:rPr>
          <w:rFonts w:ascii="Times New Roman" w:hAnsi="Times New Roman" w:cs="Times New Roman"/>
          <w:szCs w:val="22"/>
        </w:rPr>
        <w:t>-</w:t>
      </w:r>
      <w:r w:rsidR="00F90FC5" w:rsidRPr="007046CE">
        <w:rPr>
          <w:rFonts w:ascii="Times New Roman" w:hAnsi="Times New Roman" w:cs="Times New Roman"/>
          <w:szCs w:val="22"/>
        </w:rPr>
        <w:t>rata</w:t>
      </w:r>
      <w:r w:rsidR="0044173B" w:rsidRPr="007046CE">
        <w:rPr>
          <w:rFonts w:ascii="Times New Roman" w:hAnsi="Times New Roman" w:cs="Times New Roman"/>
          <w:szCs w:val="22"/>
        </w:rPr>
        <w:t xml:space="preserve"> </w:t>
      </w:r>
      <w:r w:rsidR="00F90FC5" w:rsidRPr="007046CE">
        <w:rPr>
          <w:rFonts w:ascii="Times New Roman" w:hAnsi="Times New Roman" w:cs="Times New Roman"/>
          <w:szCs w:val="22"/>
        </w:rPr>
        <w:t xml:space="preserve">industri yaitu 40 %. Dengan rasio </w:t>
      </w:r>
      <w:r w:rsidR="00F90FC5" w:rsidRPr="007046CE">
        <w:rPr>
          <w:rFonts w:ascii="Times New Roman" w:hAnsi="Times New Roman" w:cs="Times New Roman"/>
          <w:i/>
          <w:iCs/>
          <w:szCs w:val="22"/>
        </w:rPr>
        <w:t xml:space="preserve">ROE </w:t>
      </w:r>
      <w:r w:rsidR="00F90FC5" w:rsidRPr="007046CE">
        <w:rPr>
          <w:rFonts w:ascii="Times New Roman" w:hAnsi="Times New Roman" w:cs="Times New Roman"/>
          <w:szCs w:val="22"/>
        </w:rPr>
        <w:t>tinggi, maka posisi keuangan perusahaan baik.</w:t>
      </w:r>
    </w:p>
    <w:p w14:paraId="4499C892" w14:textId="5DF2C206" w:rsidR="00F90FC5" w:rsidRPr="00A50BB2" w:rsidRDefault="00F90FC5" w:rsidP="00A50BB2">
      <w:pPr>
        <w:pStyle w:val="ListParagraph"/>
        <w:spacing w:line="240" w:lineRule="auto"/>
        <w:ind w:left="709"/>
        <w:jc w:val="both"/>
        <w:rPr>
          <w:rFonts w:ascii="Times New Roman" w:hAnsi="Times New Roman" w:cs="Times New Roman"/>
          <w:szCs w:val="22"/>
        </w:rPr>
      </w:pPr>
      <w:r w:rsidRPr="00086F43">
        <w:rPr>
          <w:rFonts w:ascii="Times New Roman" w:hAnsi="Times New Roman" w:cs="Times New Roman"/>
          <w:szCs w:val="22"/>
        </w:rPr>
        <w:t xml:space="preserve">Rumus </w:t>
      </w:r>
      <w:r w:rsidRPr="00086F43">
        <w:rPr>
          <w:rFonts w:ascii="Times New Roman" w:hAnsi="Times New Roman" w:cs="Times New Roman"/>
          <w:i/>
          <w:iCs/>
          <w:szCs w:val="22"/>
        </w:rPr>
        <w:t xml:space="preserve">Return On </w:t>
      </w:r>
      <w:proofErr w:type="gramStart"/>
      <w:r w:rsidRPr="00086F43">
        <w:rPr>
          <w:rFonts w:ascii="Times New Roman" w:hAnsi="Times New Roman" w:cs="Times New Roman"/>
          <w:i/>
          <w:iCs/>
          <w:szCs w:val="22"/>
        </w:rPr>
        <w:t>Equity :</w:t>
      </w:r>
      <w:proofErr w:type="gramEnd"/>
      <w:r w:rsidRPr="00086F43">
        <w:rPr>
          <w:rFonts w:ascii="Times New Roman" w:hAnsi="Times New Roman" w:cs="Times New Roman"/>
          <w:szCs w:val="22"/>
        </w:rPr>
        <w:t xml:space="preserve"> </w:t>
      </w:r>
      <w:bookmarkStart w:id="27" w:name="_Hlk106900129"/>
      <w:bookmarkStart w:id="28" w:name="_Hlk92104183"/>
      <w:bookmarkEnd w:id="13"/>
    </w:p>
    <w:p w14:paraId="08D0F807" w14:textId="12215ACE" w:rsidR="00F90FC5" w:rsidRPr="00086F43" w:rsidRDefault="00F90FC5" w:rsidP="00F90FC5">
      <w:pPr>
        <w:pStyle w:val="ListParagraph"/>
        <w:spacing w:line="240" w:lineRule="auto"/>
        <w:ind w:left="709"/>
        <w:jc w:val="both"/>
        <w:rPr>
          <w:rFonts w:ascii="Times New Roman" w:hAnsi="Times New Roman" w:cs="Times New Roman"/>
          <w:szCs w:val="22"/>
        </w:rPr>
      </w:pPr>
      <w:r w:rsidRPr="00086F43">
        <w:rPr>
          <w:rFonts w:ascii="Times New Roman" w:hAnsi="Times New Roman" w:cs="Times New Roman"/>
          <w:szCs w:val="22"/>
        </w:rPr>
        <w:t xml:space="preserve">  </w:t>
      </w:r>
      <w:r w:rsidR="00A50BB2" w:rsidRPr="00A50BB2">
        <w:rPr>
          <w:noProof/>
        </w:rPr>
        <w:drawing>
          <wp:inline distT="0" distB="0" distL="0" distR="0" wp14:anchorId="18DB26D3" wp14:editId="3D9F310A">
            <wp:extent cx="1740535"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442" t="15942"/>
                    <a:stretch/>
                  </pic:blipFill>
                  <pic:spPr bwMode="auto">
                    <a:xfrm>
                      <a:off x="0" y="0"/>
                      <a:ext cx="1740535" cy="368300"/>
                    </a:xfrm>
                    <a:prstGeom prst="rect">
                      <a:avLst/>
                    </a:prstGeom>
                    <a:noFill/>
                    <a:ln>
                      <a:noFill/>
                    </a:ln>
                    <a:extLst>
                      <a:ext uri="{53640926-AAD7-44D8-BBD7-CCE9431645EC}">
                        <a14:shadowObscured xmlns:a14="http://schemas.microsoft.com/office/drawing/2010/main"/>
                      </a:ext>
                    </a:extLst>
                  </pic:spPr>
                </pic:pic>
              </a:graphicData>
            </a:graphic>
          </wp:inline>
        </w:drawing>
      </w:r>
    </w:p>
    <w:p w14:paraId="39C6FED3" w14:textId="77777777" w:rsidR="00456B27" w:rsidRDefault="00834C84" w:rsidP="00834C84">
      <w:pPr>
        <w:pStyle w:val="ListParagraph"/>
        <w:spacing w:line="240" w:lineRule="auto"/>
        <w:ind w:left="284"/>
        <w:jc w:val="both"/>
        <w:rPr>
          <w:rFonts w:ascii="Times New Roman" w:hAnsi="Times New Roman" w:cs="Times New Roman"/>
          <w:szCs w:val="22"/>
        </w:rPr>
      </w:pPr>
      <w:r w:rsidRPr="00086F43">
        <w:rPr>
          <w:rFonts w:ascii="Times New Roman" w:hAnsi="Times New Roman" w:cs="Times New Roman"/>
          <w:szCs w:val="22"/>
        </w:rPr>
        <w:t xml:space="preserve">4.     </w:t>
      </w:r>
      <w:r w:rsidR="00F90FC5" w:rsidRPr="00086F43">
        <w:rPr>
          <w:rFonts w:ascii="Times New Roman" w:hAnsi="Times New Roman" w:cs="Times New Roman"/>
          <w:szCs w:val="22"/>
        </w:rPr>
        <w:t xml:space="preserve">Laba Per Lembar Saham </w:t>
      </w:r>
    </w:p>
    <w:p w14:paraId="476BAC85" w14:textId="77777777" w:rsidR="005C0E2E" w:rsidRDefault="00F90FC5" w:rsidP="005C0E2E">
      <w:pPr>
        <w:pStyle w:val="ListParagraph"/>
        <w:spacing w:line="240" w:lineRule="auto"/>
        <w:ind w:left="709"/>
        <w:jc w:val="both"/>
        <w:rPr>
          <w:rFonts w:ascii="Times New Roman" w:hAnsi="Times New Roman" w:cs="Times New Roman"/>
          <w:szCs w:val="22"/>
        </w:rPr>
      </w:pPr>
      <w:proofErr w:type="gramStart"/>
      <w:r w:rsidRPr="00086F43">
        <w:rPr>
          <w:rFonts w:ascii="Times New Roman" w:hAnsi="Times New Roman" w:cs="Times New Roman"/>
          <w:i/>
          <w:iCs/>
          <w:szCs w:val="22"/>
        </w:rPr>
        <w:t>( Earning</w:t>
      </w:r>
      <w:proofErr w:type="gramEnd"/>
      <w:r w:rsidRPr="00086F43">
        <w:rPr>
          <w:rFonts w:ascii="Times New Roman" w:hAnsi="Times New Roman" w:cs="Times New Roman"/>
          <w:i/>
          <w:iCs/>
          <w:szCs w:val="22"/>
        </w:rPr>
        <w:t xml:space="preserve"> Per</w:t>
      </w:r>
      <w:r w:rsidR="00456B27">
        <w:rPr>
          <w:rFonts w:ascii="Times New Roman" w:hAnsi="Times New Roman" w:cs="Times New Roman"/>
          <w:i/>
          <w:iCs/>
          <w:szCs w:val="22"/>
        </w:rPr>
        <w:t xml:space="preserve"> </w:t>
      </w:r>
      <w:r w:rsidR="00D06978">
        <w:rPr>
          <w:rFonts w:ascii="Times New Roman" w:hAnsi="Times New Roman" w:cs="Times New Roman"/>
          <w:szCs w:val="22"/>
        </w:rPr>
        <w:t>Share</w:t>
      </w:r>
      <w:r w:rsidRPr="00456B27">
        <w:rPr>
          <w:rFonts w:ascii="Times New Roman" w:hAnsi="Times New Roman" w:cs="Times New Roman"/>
          <w:szCs w:val="22"/>
        </w:rPr>
        <w:t xml:space="preserve"> </w:t>
      </w:r>
      <w:bookmarkStart w:id="29" w:name="_Hlk107889174"/>
      <w:bookmarkStart w:id="30" w:name="_Hlk107705060"/>
      <w:bookmarkEnd w:id="17"/>
      <w:r w:rsidR="00183E00">
        <w:rPr>
          <w:rFonts w:ascii="Times New Roman" w:hAnsi="Times New Roman" w:cs="Times New Roman"/>
          <w:szCs w:val="22"/>
        </w:rPr>
        <w:t>)</w:t>
      </w:r>
      <w:bookmarkStart w:id="31" w:name="_Hlk108145052"/>
      <w:bookmarkEnd w:id="18"/>
    </w:p>
    <w:p w14:paraId="21FD2FDD" w14:textId="77777777" w:rsidR="005C0E2E" w:rsidRDefault="00F90FC5" w:rsidP="005C0E2E">
      <w:pPr>
        <w:pStyle w:val="ListParagraph"/>
        <w:spacing w:line="240" w:lineRule="auto"/>
        <w:ind w:left="709"/>
        <w:jc w:val="both"/>
        <w:rPr>
          <w:rFonts w:ascii="Times New Roman" w:hAnsi="Times New Roman" w:cs="Times New Roman"/>
          <w:szCs w:val="22"/>
        </w:rPr>
      </w:pPr>
      <w:r w:rsidRPr="00EC5B63">
        <w:rPr>
          <w:rFonts w:ascii="Times New Roman" w:hAnsi="Times New Roman" w:cs="Times New Roman"/>
          <w:szCs w:val="22"/>
        </w:rPr>
        <w:t xml:space="preserve">Laba per lembar saham atau </w:t>
      </w:r>
      <w:r w:rsidRPr="00EC5B63">
        <w:rPr>
          <w:rFonts w:ascii="Times New Roman" w:hAnsi="Times New Roman" w:cs="Times New Roman"/>
          <w:i/>
          <w:iCs/>
          <w:szCs w:val="22"/>
        </w:rPr>
        <w:t xml:space="preserve">Earning per </w:t>
      </w:r>
      <w:r w:rsidR="00D06978" w:rsidRPr="00EC5B63">
        <w:rPr>
          <w:rFonts w:ascii="Times New Roman" w:hAnsi="Times New Roman" w:cs="Times New Roman"/>
          <w:i/>
          <w:iCs/>
          <w:szCs w:val="22"/>
        </w:rPr>
        <w:t>share</w:t>
      </w:r>
      <w:r w:rsidRPr="00EC5B63">
        <w:rPr>
          <w:rFonts w:ascii="Times New Roman" w:hAnsi="Times New Roman" w:cs="Times New Roman"/>
          <w:szCs w:val="22"/>
        </w:rPr>
        <w:t xml:space="preserve"> adalah jenis </w:t>
      </w:r>
    </w:p>
    <w:p w14:paraId="3192D830" w14:textId="79B7829F" w:rsidR="00183E00" w:rsidRDefault="00F90FC5" w:rsidP="005C0E2E">
      <w:pPr>
        <w:pStyle w:val="ListParagraph"/>
        <w:spacing w:line="240" w:lineRule="auto"/>
        <w:ind w:left="0"/>
        <w:jc w:val="both"/>
        <w:rPr>
          <w:rFonts w:ascii="Times New Roman" w:hAnsi="Times New Roman" w:cs="Times New Roman"/>
          <w:szCs w:val="22"/>
        </w:rPr>
      </w:pPr>
      <w:bookmarkStart w:id="32" w:name="_Hlk108145182"/>
      <w:bookmarkStart w:id="33" w:name="_Hlk108149856"/>
      <w:bookmarkStart w:id="34" w:name="_Hlk109260024"/>
      <w:bookmarkEnd w:id="19"/>
      <w:r w:rsidRPr="00EC5B63">
        <w:rPr>
          <w:rFonts w:ascii="Times New Roman" w:hAnsi="Times New Roman" w:cs="Times New Roman"/>
          <w:szCs w:val="22"/>
        </w:rPr>
        <w:lastRenderedPageBreak/>
        <w:t xml:space="preserve">rasio profitabilitas untuk </w:t>
      </w:r>
      <w:bookmarkStart w:id="35" w:name="_Hlk107186838"/>
      <w:bookmarkStart w:id="36" w:name="_Hlk107427066"/>
      <w:bookmarkEnd w:id="20"/>
      <w:bookmarkEnd w:id="21"/>
      <w:bookmarkEnd w:id="22"/>
      <w:r w:rsidR="00183E00" w:rsidRPr="00183E00">
        <w:rPr>
          <w:rFonts w:ascii="Times New Roman" w:hAnsi="Times New Roman" w:cs="Times New Roman"/>
          <w:szCs w:val="22"/>
        </w:rPr>
        <w:t xml:space="preserve">menghitung tingkat probabilitas atau keberhasilan manajemen untuk mencapai </w:t>
      </w:r>
      <w:r w:rsidR="00183E00" w:rsidRPr="005C0E2E">
        <w:rPr>
          <w:rFonts w:ascii="Times New Roman" w:hAnsi="Times New Roman" w:cs="Times New Roman"/>
          <w:i/>
          <w:iCs/>
          <w:szCs w:val="22"/>
        </w:rPr>
        <w:t xml:space="preserve">profitability </w:t>
      </w:r>
      <w:r w:rsidR="00183E00" w:rsidRPr="00183E00">
        <w:rPr>
          <w:rFonts w:ascii="Times New Roman" w:hAnsi="Times New Roman" w:cs="Times New Roman"/>
          <w:szCs w:val="22"/>
        </w:rPr>
        <w:t xml:space="preserve">bagi </w:t>
      </w:r>
      <w:r w:rsidR="00524B3F">
        <w:rPr>
          <w:rFonts w:ascii="Times New Roman" w:hAnsi="Times New Roman" w:cs="Times New Roman"/>
          <w:szCs w:val="22"/>
        </w:rPr>
        <w:t>investor</w:t>
      </w:r>
      <w:r w:rsidR="00183E00" w:rsidRPr="00183E00">
        <w:rPr>
          <w:rFonts w:ascii="Times New Roman" w:hAnsi="Times New Roman" w:cs="Times New Roman"/>
          <w:szCs w:val="22"/>
        </w:rPr>
        <w:t>.</w:t>
      </w:r>
    </w:p>
    <w:p w14:paraId="30E2A68B" w14:textId="575726E7" w:rsidR="00F90FC5" w:rsidRPr="00086F43" w:rsidRDefault="00C967B8" w:rsidP="0044173B">
      <w:pPr>
        <w:pStyle w:val="ListParagraph"/>
        <w:spacing w:line="240" w:lineRule="auto"/>
        <w:ind w:left="0"/>
        <w:jc w:val="both"/>
        <w:rPr>
          <w:rFonts w:ascii="Times New Roman" w:hAnsi="Times New Roman" w:cs="Times New Roman"/>
          <w:szCs w:val="22"/>
        </w:rPr>
      </w:pPr>
      <w:r w:rsidRPr="00086F43">
        <w:rPr>
          <w:rFonts w:ascii="Times New Roman" w:hAnsi="Times New Roman" w:cs="Times New Roman"/>
          <w:szCs w:val="22"/>
        </w:rPr>
        <w:t>Rasio yang tinggi, tingkat pengembalian investasi tinggi</w:t>
      </w:r>
      <w:r w:rsidR="0000447E">
        <w:rPr>
          <w:rFonts w:ascii="Times New Roman" w:hAnsi="Times New Roman" w:cs="Times New Roman"/>
          <w:szCs w:val="22"/>
        </w:rPr>
        <w:t>.</w:t>
      </w:r>
    </w:p>
    <w:p w14:paraId="187C0981" w14:textId="30DF3EBD" w:rsidR="008262A5" w:rsidRPr="00086F43" w:rsidRDefault="00C967B8" w:rsidP="0044173B">
      <w:pPr>
        <w:pStyle w:val="ListParagraph"/>
        <w:spacing w:line="240" w:lineRule="auto"/>
        <w:ind w:left="0"/>
        <w:jc w:val="both"/>
        <w:rPr>
          <w:rFonts w:ascii="Times New Roman" w:hAnsi="Times New Roman" w:cs="Times New Roman"/>
          <w:szCs w:val="22"/>
        </w:rPr>
      </w:pPr>
      <w:r w:rsidRPr="00086F43">
        <w:rPr>
          <w:rFonts w:ascii="Times New Roman" w:hAnsi="Times New Roman" w:cs="Times New Roman"/>
          <w:szCs w:val="22"/>
        </w:rPr>
        <w:t xml:space="preserve">Rumus laba per lembar saham </w:t>
      </w:r>
      <w:proofErr w:type="gramStart"/>
      <w:r w:rsidRPr="00086F43">
        <w:rPr>
          <w:rFonts w:ascii="Times New Roman" w:hAnsi="Times New Roman" w:cs="Times New Roman"/>
          <w:i/>
          <w:iCs/>
          <w:szCs w:val="22"/>
        </w:rPr>
        <w:t>( Earning</w:t>
      </w:r>
      <w:proofErr w:type="gramEnd"/>
      <w:r w:rsidRPr="00086F43">
        <w:rPr>
          <w:rFonts w:ascii="Times New Roman" w:hAnsi="Times New Roman" w:cs="Times New Roman"/>
          <w:i/>
          <w:iCs/>
          <w:szCs w:val="22"/>
        </w:rPr>
        <w:t xml:space="preserve"> </w:t>
      </w:r>
      <w:r w:rsidR="00976744">
        <w:rPr>
          <w:rFonts w:ascii="Times New Roman" w:hAnsi="Times New Roman" w:cs="Times New Roman"/>
          <w:i/>
          <w:iCs/>
          <w:szCs w:val="22"/>
        </w:rPr>
        <w:t>P</w:t>
      </w:r>
      <w:r w:rsidRPr="00086F43">
        <w:rPr>
          <w:rFonts w:ascii="Times New Roman" w:hAnsi="Times New Roman" w:cs="Times New Roman"/>
          <w:i/>
          <w:iCs/>
          <w:szCs w:val="22"/>
        </w:rPr>
        <w:t xml:space="preserve">er </w:t>
      </w:r>
      <w:r w:rsidR="00976744">
        <w:rPr>
          <w:rFonts w:ascii="Times New Roman" w:hAnsi="Times New Roman" w:cs="Times New Roman"/>
          <w:i/>
          <w:iCs/>
          <w:szCs w:val="22"/>
        </w:rPr>
        <w:t>S</w:t>
      </w:r>
      <w:r w:rsidR="00D06978">
        <w:rPr>
          <w:rFonts w:ascii="Times New Roman" w:hAnsi="Times New Roman" w:cs="Times New Roman"/>
          <w:i/>
          <w:iCs/>
          <w:szCs w:val="22"/>
        </w:rPr>
        <w:t>hare</w:t>
      </w:r>
      <w:r w:rsidRPr="00086F43">
        <w:rPr>
          <w:rFonts w:ascii="Times New Roman" w:hAnsi="Times New Roman" w:cs="Times New Roman"/>
          <w:i/>
          <w:iCs/>
          <w:szCs w:val="22"/>
        </w:rPr>
        <w:t xml:space="preserve"> ) :</w:t>
      </w:r>
    </w:p>
    <w:p w14:paraId="6FFFC829" w14:textId="77777777" w:rsidR="00C967B8" w:rsidRPr="00086F43" w:rsidRDefault="00C967B8" w:rsidP="00813B19">
      <w:pPr>
        <w:pStyle w:val="ListParagraph"/>
        <w:spacing w:line="240" w:lineRule="auto"/>
        <w:ind w:left="0"/>
        <w:jc w:val="both"/>
        <w:rPr>
          <w:rFonts w:ascii="Times New Roman" w:hAnsi="Times New Roman" w:cs="Times New Roman"/>
          <w:szCs w:val="22"/>
        </w:rPr>
      </w:pPr>
    </w:p>
    <w:p w14:paraId="02789D1A" w14:textId="78097F00" w:rsidR="00C967B8" w:rsidRPr="00086F43" w:rsidRDefault="00C967B8" w:rsidP="00F90FC5">
      <w:pPr>
        <w:pStyle w:val="ListParagraph"/>
        <w:spacing w:line="240" w:lineRule="auto"/>
        <w:ind w:left="709"/>
        <w:jc w:val="both"/>
        <w:rPr>
          <w:rFonts w:ascii="Times New Roman" w:hAnsi="Times New Roman" w:cs="Times New Roman"/>
          <w:szCs w:val="22"/>
        </w:rPr>
      </w:pPr>
      <w:r w:rsidRPr="00086F43">
        <w:rPr>
          <w:noProof/>
          <w:szCs w:val="22"/>
        </w:rPr>
        <w:drawing>
          <wp:inline distT="0" distB="0" distL="0" distR="0" wp14:anchorId="1F5A2A19" wp14:editId="610DC7BD">
            <wp:extent cx="2254250" cy="325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4250" cy="325755"/>
                    </a:xfrm>
                    <a:prstGeom prst="rect">
                      <a:avLst/>
                    </a:prstGeom>
                    <a:noFill/>
                    <a:ln>
                      <a:noFill/>
                    </a:ln>
                  </pic:spPr>
                </pic:pic>
              </a:graphicData>
            </a:graphic>
          </wp:inline>
        </w:drawing>
      </w:r>
    </w:p>
    <w:p w14:paraId="0662FF5D" w14:textId="77777777" w:rsidR="00C967B8" w:rsidRPr="00086F43" w:rsidRDefault="00C967B8" w:rsidP="00813B19">
      <w:pPr>
        <w:pStyle w:val="ListParagraph"/>
        <w:spacing w:line="240" w:lineRule="auto"/>
        <w:ind w:left="0"/>
        <w:jc w:val="both"/>
        <w:rPr>
          <w:rFonts w:ascii="Times New Roman" w:hAnsi="Times New Roman" w:cs="Times New Roman"/>
          <w:szCs w:val="22"/>
        </w:rPr>
      </w:pPr>
    </w:p>
    <w:p w14:paraId="2807B059" w14:textId="3A102584" w:rsidR="00813B19" w:rsidRPr="00086F43" w:rsidRDefault="00813B19" w:rsidP="00813B19">
      <w:pPr>
        <w:pStyle w:val="ListParagraph"/>
        <w:spacing w:line="240" w:lineRule="auto"/>
        <w:ind w:left="0"/>
        <w:jc w:val="both"/>
        <w:rPr>
          <w:rFonts w:ascii="Times New Roman" w:hAnsi="Times New Roman" w:cs="Times New Roman"/>
          <w:i/>
          <w:iCs/>
          <w:szCs w:val="22"/>
        </w:rPr>
      </w:pPr>
      <w:r w:rsidRPr="00086F43">
        <w:rPr>
          <w:rFonts w:ascii="Times New Roman" w:hAnsi="Times New Roman" w:cs="Times New Roman"/>
          <w:szCs w:val="22"/>
        </w:rPr>
        <w:t xml:space="preserve">Rasio Solvabilitas </w:t>
      </w:r>
      <w:proofErr w:type="gramStart"/>
      <w:r w:rsidRPr="00086F43">
        <w:rPr>
          <w:rFonts w:ascii="Times New Roman" w:hAnsi="Times New Roman" w:cs="Times New Roman"/>
          <w:i/>
          <w:iCs/>
          <w:szCs w:val="22"/>
        </w:rPr>
        <w:t>( Solvability</w:t>
      </w:r>
      <w:proofErr w:type="gramEnd"/>
      <w:r w:rsidRPr="00086F43">
        <w:rPr>
          <w:rFonts w:ascii="Times New Roman" w:hAnsi="Times New Roman" w:cs="Times New Roman"/>
          <w:i/>
          <w:iCs/>
          <w:szCs w:val="22"/>
        </w:rPr>
        <w:t xml:space="preserve"> Ratio )</w:t>
      </w:r>
    </w:p>
    <w:p w14:paraId="44BCEC50" w14:textId="6BB6D7F7" w:rsidR="00813B19" w:rsidRPr="00086F43" w:rsidRDefault="00813B19" w:rsidP="00813B19">
      <w:p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Rasio solvabilitas atau </w:t>
      </w:r>
      <w:r w:rsidRPr="00086F43">
        <w:rPr>
          <w:rFonts w:ascii="Times New Roman" w:hAnsi="Times New Roman" w:cs="Times New Roman"/>
          <w:i/>
          <w:iCs/>
          <w:szCs w:val="22"/>
        </w:rPr>
        <w:t xml:space="preserve">Leverage </w:t>
      </w:r>
      <w:r w:rsidRPr="00086F43">
        <w:rPr>
          <w:rFonts w:ascii="Times New Roman" w:hAnsi="Times New Roman" w:cs="Times New Roman"/>
          <w:szCs w:val="22"/>
        </w:rPr>
        <w:t>adalah rasio yang digunakan untuk menilai kemampuan perusahaan membayar seluruh hutang, baik itu hutang jangka pendek maupun hutang jangka panjang jika perusahaan di likuidasi.</w:t>
      </w:r>
    </w:p>
    <w:p w14:paraId="7D3E5ED1" w14:textId="23E63514" w:rsidR="00813B19" w:rsidRPr="00086F43" w:rsidRDefault="00813B19" w:rsidP="00813B19">
      <w:pPr>
        <w:spacing w:line="240" w:lineRule="auto"/>
        <w:jc w:val="both"/>
        <w:rPr>
          <w:rFonts w:ascii="Times New Roman" w:hAnsi="Times New Roman" w:cs="Times New Roman"/>
          <w:szCs w:val="22"/>
        </w:rPr>
      </w:pPr>
      <w:r w:rsidRPr="00086F43">
        <w:rPr>
          <w:rFonts w:ascii="Times New Roman" w:hAnsi="Times New Roman" w:cs="Times New Roman"/>
          <w:szCs w:val="22"/>
        </w:rPr>
        <w:t>Berikut ini adalah jenis</w:t>
      </w:r>
      <w:r w:rsidR="005D4DE4">
        <w:rPr>
          <w:rFonts w:ascii="Times New Roman" w:hAnsi="Times New Roman" w:cs="Times New Roman"/>
          <w:szCs w:val="22"/>
        </w:rPr>
        <w:t>-</w:t>
      </w:r>
      <w:r w:rsidRPr="00086F43">
        <w:rPr>
          <w:rFonts w:ascii="Times New Roman" w:hAnsi="Times New Roman" w:cs="Times New Roman"/>
          <w:szCs w:val="22"/>
        </w:rPr>
        <w:t xml:space="preserve">jenis rasio </w:t>
      </w:r>
      <w:proofErr w:type="gramStart"/>
      <w:r w:rsidRPr="00086F43">
        <w:rPr>
          <w:rFonts w:ascii="Times New Roman" w:hAnsi="Times New Roman" w:cs="Times New Roman"/>
          <w:szCs w:val="22"/>
        </w:rPr>
        <w:t>Solvabilitas :</w:t>
      </w:r>
      <w:proofErr w:type="gramEnd"/>
    </w:p>
    <w:p w14:paraId="1634F496" w14:textId="06258B37" w:rsidR="00813B19" w:rsidRPr="00086F43" w:rsidRDefault="00813B19" w:rsidP="00813B19">
      <w:pPr>
        <w:pStyle w:val="ListParagraph"/>
        <w:numPr>
          <w:ilvl w:val="0"/>
          <w:numId w:val="6"/>
        </w:numPr>
        <w:spacing w:line="240" w:lineRule="auto"/>
        <w:jc w:val="both"/>
        <w:rPr>
          <w:rFonts w:ascii="Times New Roman" w:hAnsi="Times New Roman" w:cs="Times New Roman"/>
          <w:i/>
          <w:iCs/>
          <w:szCs w:val="22"/>
        </w:rPr>
      </w:pPr>
      <w:r w:rsidRPr="00086F43">
        <w:rPr>
          <w:rFonts w:ascii="Times New Roman" w:hAnsi="Times New Roman" w:cs="Times New Roman"/>
          <w:i/>
          <w:iCs/>
          <w:szCs w:val="22"/>
        </w:rPr>
        <w:t>Debt Ratio</w:t>
      </w:r>
    </w:p>
    <w:p w14:paraId="4D32717D" w14:textId="79D6F412" w:rsidR="00813B19" w:rsidRPr="00086F43" w:rsidRDefault="00813B19" w:rsidP="00813B19">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 xml:space="preserve">Debt </w:t>
      </w:r>
      <w:r w:rsidR="006655B2">
        <w:rPr>
          <w:rFonts w:ascii="Times New Roman" w:hAnsi="Times New Roman" w:cs="Times New Roman"/>
          <w:i/>
          <w:iCs/>
          <w:szCs w:val="22"/>
        </w:rPr>
        <w:t>r</w:t>
      </w:r>
      <w:r w:rsidRPr="00086F43">
        <w:rPr>
          <w:rFonts w:ascii="Times New Roman" w:hAnsi="Times New Roman" w:cs="Times New Roman"/>
          <w:i/>
          <w:iCs/>
          <w:szCs w:val="22"/>
        </w:rPr>
        <w:t>atio</w:t>
      </w:r>
      <w:r w:rsidRPr="00086F43">
        <w:rPr>
          <w:rFonts w:ascii="Times New Roman" w:hAnsi="Times New Roman" w:cs="Times New Roman"/>
          <w:szCs w:val="22"/>
        </w:rPr>
        <w:t xml:space="preserve"> adalah rasio hutang yang digunakan untuk mengetahui perbandingan total hutang dengan total aktiva. Dengan kata lain, seberapa besar perusahaan memperoleh aktiva dengan berhutang. Jika nilai rasio </w:t>
      </w:r>
      <w:r w:rsidRPr="00086F43">
        <w:rPr>
          <w:rFonts w:ascii="Times New Roman" w:hAnsi="Times New Roman" w:cs="Times New Roman"/>
          <w:i/>
          <w:iCs/>
          <w:szCs w:val="22"/>
        </w:rPr>
        <w:t xml:space="preserve">Debt </w:t>
      </w:r>
      <w:r w:rsidR="006655B2">
        <w:rPr>
          <w:rFonts w:ascii="Times New Roman" w:hAnsi="Times New Roman" w:cs="Times New Roman"/>
          <w:i/>
          <w:iCs/>
          <w:szCs w:val="22"/>
        </w:rPr>
        <w:t>r</w:t>
      </w:r>
      <w:r w:rsidRPr="00086F43">
        <w:rPr>
          <w:rFonts w:ascii="Times New Roman" w:hAnsi="Times New Roman" w:cs="Times New Roman"/>
          <w:i/>
          <w:iCs/>
          <w:szCs w:val="22"/>
        </w:rPr>
        <w:t>atio</w:t>
      </w:r>
      <w:r w:rsidRPr="00086F43">
        <w:rPr>
          <w:rFonts w:ascii="Times New Roman" w:hAnsi="Times New Roman" w:cs="Times New Roman"/>
          <w:szCs w:val="22"/>
        </w:rPr>
        <w:t xml:space="preserve"> tinggi, pembiayaan dengan hutang semakin banyak, maka perusahaan makin sulit untuk memperoleh tambahan pinjaman dan tidak mampu membayar seluruh hutang dengan aktiva perusahaan. Demikian pula sebaliknya.</w:t>
      </w:r>
    </w:p>
    <w:p w14:paraId="7784A8C9" w14:textId="467ED301" w:rsidR="00813B19" w:rsidRPr="00D06978" w:rsidRDefault="00813B19" w:rsidP="00813B19">
      <w:pPr>
        <w:pStyle w:val="ListParagraph"/>
        <w:spacing w:line="240" w:lineRule="auto"/>
        <w:jc w:val="both"/>
        <w:rPr>
          <w:rFonts w:ascii="Times New Roman" w:hAnsi="Times New Roman" w:cs="Times New Roman"/>
          <w:i/>
          <w:iCs/>
          <w:szCs w:val="22"/>
        </w:rPr>
      </w:pPr>
      <w:r w:rsidRPr="00086F43">
        <w:rPr>
          <w:rFonts w:ascii="Times New Roman" w:hAnsi="Times New Roman" w:cs="Times New Roman"/>
          <w:szCs w:val="22"/>
        </w:rPr>
        <w:t xml:space="preserve">Rumus </w:t>
      </w:r>
      <w:r w:rsidRPr="00D06978">
        <w:rPr>
          <w:rFonts w:ascii="Times New Roman" w:hAnsi="Times New Roman" w:cs="Times New Roman"/>
          <w:i/>
          <w:iCs/>
          <w:szCs w:val="22"/>
        </w:rPr>
        <w:t xml:space="preserve">Debt </w:t>
      </w:r>
      <w:proofErr w:type="gramStart"/>
      <w:r w:rsidRPr="00D06978">
        <w:rPr>
          <w:rFonts w:ascii="Times New Roman" w:hAnsi="Times New Roman" w:cs="Times New Roman"/>
          <w:i/>
          <w:iCs/>
          <w:szCs w:val="22"/>
        </w:rPr>
        <w:t>Ratio :</w:t>
      </w:r>
      <w:proofErr w:type="gramEnd"/>
    </w:p>
    <w:p w14:paraId="0A71B2F8" w14:textId="77777777" w:rsidR="00813B19" w:rsidRPr="00086F43" w:rsidRDefault="00813B19" w:rsidP="00813B19">
      <w:pPr>
        <w:pStyle w:val="ListParagraph"/>
        <w:spacing w:line="240" w:lineRule="auto"/>
        <w:jc w:val="both"/>
        <w:rPr>
          <w:rFonts w:ascii="Times New Roman" w:hAnsi="Times New Roman" w:cs="Times New Roman"/>
          <w:szCs w:val="22"/>
        </w:rPr>
      </w:pPr>
    </w:p>
    <w:p w14:paraId="34721BD9" w14:textId="54D5B289" w:rsidR="00813B19" w:rsidRPr="005F0A14" w:rsidRDefault="005F0A14" w:rsidP="00813B19">
      <w:pPr>
        <w:pStyle w:val="ListParagraph"/>
        <w:spacing w:line="240" w:lineRule="auto"/>
        <w:jc w:val="both"/>
        <w:rPr>
          <w:rFonts w:ascii="Cambria Math" w:hAnsi="Cambria Math" w:cs="Times New Roman"/>
          <w:szCs w:val="22"/>
        </w:rPr>
      </w:pPr>
      <w:r w:rsidRPr="005F0A14">
        <w:rPr>
          <w:noProof/>
        </w:rPr>
        <w:drawing>
          <wp:inline distT="0" distB="0" distL="0" distR="0" wp14:anchorId="0471EDD4" wp14:editId="4DF697F1">
            <wp:extent cx="1582309" cy="2531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5042" t="1" r="11644" b="35282"/>
                    <a:stretch/>
                  </pic:blipFill>
                  <pic:spPr bwMode="auto">
                    <a:xfrm>
                      <a:off x="0" y="0"/>
                      <a:ext cx="1638175" cy="262107"/>
                    </a:xfrm>
                    <a:prstGeom prst="rect">
                      <a:avLst/>
                    </a:prstGeom>
                    <a:noFill/>
                    <a:ln>
                      <a:noFill/>
                    </a:ln>
                    <a:extLst>
                      <a:ext uri="{53640926-AAD7-44D8-BBD7-CCE9431645EC}">
                        <a14:shadowObscured xmlns:a14="http://schemas.microsoft.com/office/drawing/2010/main"/>
                      </a:ext>
                    </a:extLst>
                  </pic:spPr>
                </pic:pic>
              </a:graphicData>
            </a:graphic>
          </wp:inline>
        </w:drawing>
      </w:r>
    </w:p>
    <w:p w14:paraId="567D2989" w14:textId="52847493" w:rsidR="00813B19" w:rsidRPr="00086F43" w:rsidRDefault="00813B19" w:rsidP="00813B19">
      <w:pPr>
        <w:pStyle w:val="ListParagraph"/>
        <w:spacing w:line="240" w:lineRule="auto"/>
        <w:jc w:val="both"/>
        <w:rPr>
          <w:rFonts w:ascii="Times New Roman" w:hAnsi="Times New Roman" w:cs="Times New Roman"/>
          <w:szCs w:val="22"/>
        </w:rPr>
      </w:pPr>
    </w:p>
    <w:p w14:paraId="3E78FD99" w14:textId="0417AB3F" w:rsidR="00813B19" w:rsidRPr="00086F43" w:rsidRDefault="00813B19" w:rsidP="00813B19">
      <w:pPr>
        <w:pStyle w:val="ListParagraph"/>
        <w:numPr>
          <w:ilvl w:val="0"/>
          <w:numId w:val="6"/>
        </w:numPr>
        <w:spacing w:line="240" w:lineRule="auto"/>
        <w:jc w:val="both"/>
        <w:rPr>
          <w:rFonts w:ascii="Times New Roman" w:hAnsi="Times New Roman" w:cs="Times New Roman"/>
          <w:i/>
          <w:iCs/>
          <w:szCs w:val="22"/>
        </w:rPr>
      </w:pPr>
      <w:r w:rsidRPr="00086F43">
        <w:rPr>
          <w:rFonts w:ascii="Times New Roman" w:hAnsi="Times New Roman" w:cs="Times New Roman"/>
          <w:i/>
          <w:iCs/>
          <w:szCs w:val="22"/>
        </w:rPr>
        <w:t>Debt to Equity Ratio</w:t>
      </w:r>
    </w:p>
    <w:p w14:paraId="15971CA9" w14:textId="2704253A" w:rsidR="0009328F" w:rsidRPr="0009328F" w:rsidRDefault="00813B19" w:rsidP="0009328F">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 xml:space="preserve">Debt to </w:t>
      </w:r>
      <w:r w:rsidR="006655B2">
        <w:rPr>
          <w:rFonts w:ascii="Times New Roman" w:hAnsi="Times New Roman" w:cs="Times New Roman"/>
          <w:i/>
          <w:iCs/>
          <w:szCs w:val="22"/>
        </w:rPr>
        <w:t>e</w:t>
      </w:r>
      <w:r w:rsidRPr="00086F43">
        <w:rPr>
          <w:rFonts w:ascii="Times New Roman" w:hAnsi="Times New Roman" w:cs="Times New Roman"/>
          <w:i/>
          <w:iCs/>
          <w:szCs w:val="22"/>
        </w:rPr>
        <w:t xml:space="preserve">quity </w:t>
      </w:r>
      <w:r w:rsidR="006655B2">
        <w:rPr>
          <w:rFonts w:ascii="Times New Roman" w:hAnsi="Times New Roman" w:cs="Times New Roman"/>
          <w:i/>
          <w:iCs/>
          <w:szCs w:val="22"/>
        </w:rPr>
        <w:t>r</w:t>
      </w:r>
      <w:r w:rsidRPr="00086F43">
        <w:rPr>
          <w:rFonts w:ascii="Times New Roman" w:hAnsi="Times New Roman" w:cs="Times New Roman"/>
          <w:i/>
          <w:iCs/>
          <w:szCs w:val="22"/>
        </w:rPr>
        <w:t>atio</w:t>
      </w:r>
      <w:r w:rsidRPr="00086F43">
        <w:rPr>
          <w:rFonts w:ascii="Times New Roman" w:hAnsi="Times New Roman" w:cs="Times New Roman"/>
          <w:szCs w:val="22"/>
        </w:rPr>
        <w:t xml:space="preserve"> adalah rasio ini digunakan untuk penilaian hutang dengan ekuitas.</w:t>
      </w:r>
      <w:r w:rsidR="00E66735">
        <w:rPr>
          <w:rFonts w:ascii="Times New Roman" w:hAnsi="Times New Roman" w:cs="Times New Roman"/>
          <w:szCs w:val="22"/>
        </w:rPr>
        <w:t xml:space="preserve"> </w:t>
      </w:r>
      <w:r w:rsidRPr="00086F43">
        <w:rPr>
          <w:rFonts w:ascii="Times New Roman" w:hAnsi="Times New Roman" w:cs="Times New Roman"/>
          <w:i/>
          <w:iCs/>
          <w:szCs w:val="22"/>
        </w:rPr>
        <w:t xml:space="preserve">Debt to </w:t>
      </w:r>
      <w:r w:rsidR="00976744">
        <w:rPr>
          <w:rFonts w:ascii="Times New Roman" w:hAnsi="Times New Roman" w:cs="Times New Roman"/>
          <w:i/>
          <w:iCs/>
          <w:szCs w:val="22"/>
        </w:rPr>
        <w:t>e</w:t>
      </w:r>
      <w:r w:rsidRPr="00086F43">
        <w:rPr>
          <w:rFonts w:ascii="Times New Roman" w:hAnsi="Times New Roman" w:cs="Times New Roman"/>
          <w:i/>
          <w:iCs/>
          <w:szCs w:val="22"/>
        </w:rPr>
        <w:t xml:space="preserve">quity </w:t>
      </w:r>
      <w:r w:rsidR="00976744">
        <w:rPr>
          <w:rFonts w:ascii="Times New Roman" w:hAnsi="Times New Roman" w:cs="Times New Roman"/>
          <w:i/>
          <w:iCs/>
          <w:szCs w:val="22"/>
        </w:rPr>
        <w:t>r</w:t>
      </w:r>
      <w:r w:rsidRPr="00086F43">
        <w:rPr>
          <w:rFonts w:ascii="Times New Roman" w:hAnsi="Times New Roman" w:cs="Times New Roman"/>
          <w:i/>
          <w:iCs/>
          <w:szCs w:val="22"/>
        </w:rPr>
        <w:t xml:space="preserve">atio </w:t>
      </w:r>
      <w:r w:rsidRPr="00086F43">
        <w:rPr>
          <w:rFonts w:ascii="Times New Roman" w:hAnsi="Times New Roman" w:cs="Times New Roman"/>
          <w:szCs w:val="22"/>
        </w:rPr>
        <w:t>ini membandingkan seluruh hutang, hutang lanc</w:t>
      </w:r>
      <w:r w:rsidR="00D06978">
        <w:rPr>
          <w:rFonts w:ascii="Times New Roman" w:hAnsi="Times New Roman" w:cs="Times New Roman"/>
          <w:szCs w:val="22"/>
        </w:rPr>
        <w:t>a</w:t>
      </w:r>
      <w:r w:rsidRPr="00086F43">
        <w:rPr>
          <w:rFonts w:ascii="Times New Roman" w:hAnsi="Times New Roman" w:cs="Times New Roman"/>
          <w:szCs w:val="22"/>
        </w:rPr>
        <w:t xml:space="preserve">r </w:t>
      </w:r>
      <w:r w:rsidRPr="00086F43">
        <w:rPr>
          <w:rFonts w:ascii="Times New Roman" w:hAnsi="Times New Roman" w:cs="Times New Roman"/>
          <w:szCs w:val="22"/>
        </w:rPr>
        <w:t>dengan seluruh e</w:t>
      </w:r>
      <w:r w:rsidR="005D4DE4">
        <w:rPr>
          <w:rFonts w:ascii="Times New Roman" w:hAnsi="Times New Roman" w:cs="Times New Roman"/>
          <w:szCs w:val="22"/>
        </w:rPr>
        <w:t>q</w:t>
      </w:r>
      <w:r w:rsidRPr="00086F43">
        <w:rPr>
          <w:rFonts w:ascii="Times New Roman" w:hAnsi="Times New Roman" w:cs="Times New Roman"/>
          <w:szCs w:val="22"/>
        </w:rPr>
        <w:t xml:space="preserve">uitas. Rasio ini untuk mengetahui </w:t>
      </w:r>
      <w:r w:rsidR="0009328F" w:rsidRPr="0009328F">
        <w:rPr>
          <w:rFonts w:ascii="Times New Roman" w:hAnsi="Times New Roman" w:cs="Times New Roman"/>
          <w:szCs w:val="22"/>
        </w:rPr>
        <w:t>setiap modal sendiri yang dijadikan jaminan hutang. Rasio ini memiliki rata-rata industri yaitu 80 %.</w:t>
      </w:r>
    </w:p>
    <w:p w14:paraId="61334048" w14:textId="77777777" w:rsidR="0009328F" w:rsidRPr="00E71D8B" w:rsidRDefault="0009328F" w:rsidP="0009328F">
      <w:pPr>
        <w:pStyle w:val="ListParagraph"/>
        <w:spacing w:line="240" w:lineRule="auto"/>
        <w:jc w:val="both"/>
        <w:rPr>
          <w:rFonts w:ascii="Times New Roman" w:hAnsi="Times New Roman" w:cs="Times New Roman"/>
          <w:i/>
          <w:iCs/>
          <w:szCs w:val="22"/>
        </w:rPr>
      </w:pPr>
      <w:r w:rsidRPr="00C324B2">
        <w:rPr>
          <w:rFonts w:ascii="Times New Roman" w:hAnsi="Times New Roman" w:cs="Times New Roman"/>
          <w:szCs w:val="22"/>
        </w:rPr>
        <w:t xml:space="preserve">Rumus </w:t>
      </w:r>
      <w:r w:rsidRPr="00FD7732">
        <w:rPr>
          <w:rFonts w:ascii="Times New Roman" w:hAnsi="Times New Roman" w:cs="Times New Roman"/>
          <w:i/>
          <w:iCs/>
          <w:szCs w:val="22"/>
        </w:rPr>
        <w:t xml:space="preserve">Debt to Equity </w:t>
      </w:r>
      <w:proofErr w:type="gramStart"/>
      <w:r w:rsidRPr="00FD7732">
        <w:rPr>
          <w:rFonts w:ascii="Times New Roman" w:hAnsi="Times New Roman" w:cs="Times New Roman"/>
          <w:i/>
          <w:iCs/>
          <w:szCs w:val="22"/>
        </w:rPr>
        <w:t>Ratio :</w:t>
      </w:r>
      <w:proofErr w:type="gramEnd"/>
    </w:p>
    <w:p w14:paraId="0635EF8A" w14:textId="77777777" w:rsidR="0009328F" w:rsidRDefault="0009328F" w:rsidP="0009328F">
      <w:pPr>
        <w:pStyle w:val="ListParagraph"/>
        <w:spacing w:line="240" w:lineRule="auto"/>
        <w:jc w:val="both"/>
        <w:rPr>
          <w:rFonts w:ascii="Times New Roman" w:hAnsi="Times New Roman" w:cs="Times New Roman"/>
          <w:szCs w:val="22"/>
        </w:rPr>
      </w:pPr>
      <w:r w:rsidRPr="00C324B2">
        <w:rPr>
          <w:rFonts w:ascii="Times New Roman" w:hAnsi="Times New Roman" w:cs="Times New Roman"/>
          <w:szCs w:val="22"/>
        </w:rPr>
        <w:t xml:space="preserve"> </w:t>
      </w:r>
      <w:r w:rsidRPr="00FD7732">
        <w:rPr>
          <w:noProof/>
        </w:rPr>
        <w:drawing>
          <wp:inline distT="0" distB="0" distL="0" distR="0" wp14:anchorId="6063B392" wp14:editId="6BECC4A6">
            <wp:extent cx="1428750" cy="393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9226" t="1" r="6959" b="10144"/>
                    <a:stretch/>
                  </pic:blipFill>
                  <pic:spPr bwMode="auto">
                    <a:xfrm>
                      <a:off x="0" y="0"/>
                      <a:ext cx="1428750" cy="393700"/>
                    </a:xfrm>
                    <a:prstGeom prst="rect">
                      <a:avLst/>
                    </a:prstGeom>
                    <a:noFill/>
                    <a:ln>
                      <a:noFill/>
                    </a:ln>
                    <a:extLst>
                      <a:ext uri="{53640926-AAD7-44D8-BBD7-CCE9431645EC}">
                        <a14:shadowObscured xmlns:a14="http://schemas.microsoft.com/office/drawing/2010/main"/>
                      </a:ext>
                    </a:extLst>
                  </pic:spPr>
                </pic:pic>
              </a:graphicData>
            </a:graphic>
          </wp:inline>
        </w:drawing>
      </w:r>
    </w:p>
    <w:p w14:paraId="5E332B64" w14:textId="77777777" w:rsidR="0009328F" w:rsidRPr="00C324B2" w:rsidRDefault="0009328F" w:rsidP="0009328F">
      <w:pPr>
        <w:pStyle w:val="ListParagraph"/>
        <w:spacing w:line="240" w:lineRule="auto"/>
        <w:jc w:val="both"/>
        <w:rPr>
          <w:rFonts w:ascii="Times New Roman" w:hAnsi="Times New Roman" w:cs="Times New Roman"/>
          <w:szCs w:val="22"/>
        </w:rPr>
      </w:pPr>
    </w:p>
    <w:p w14:paraId="6C148640" w14:textId="77777777" w:rsidR="0009328F" w:rsidRPr="00C324B2" w:rsidRDefault="0009328F" w:rsidP="0009328F">
      <w:pPr>
        <w:pStyle w:val="ListParagraph"/>
        <w:numPr>
          <w:ilvl w:val="0"/>
          <w:numId w:val="6"/>
        </w:numPr>
        <w:spacing w:line="240" w:lineRule="auto"/>
        <w:jc w:val="both"/>
        <w:rPr>
          <w:rFonts w:ascii="Times New Roman" w:hAnsi="Times New Roman" w:cs="Times New Roman"/>
          <w:i/>
          <w:iCs/>
          <w:szCs w:val="22"/>
        </w:rPr>
      </w:pPr>
      <w:r w:rsidRPr="00C324B2">
        <w:rPr>
          <w:rFonts w:ascii="Times New Roman" w:hAnsi="Times New Roman" w:cs="Times New Roman"/>
          <w:i/>
          <w:iCs/>
          <w:szCs w:val="22"/>
        </w:rPr>
        <w:t>Long Term Debt to Equity Ratio</w:t>
      </w:r>
    </w:p>
    <w:p w14:paraId="6A6F26CE" w14:textId="0612F133" w:rsidR="0009328F" w:rsidRPr="00C324B2" w:rsidRDefault="0009328F" w:rsidP="0009328F">
      <w:pPr>
        <w:pStyle w:val="ListParagraph"/>
        <w:spacing w:line="240" w:lineRule="auto"/>
        <w:jc w:val="both"/>
        <w:rPr>
          <w:rFonts w:ascii="Times New Roman" w:hAnsi="Times New Roman" w:cs="Times New Roman"/>
          <w:szCs w:val="22"/>
        </w:rPr>
      </w:pPr>
      <w:r w:rsidRPr="00C324B2">
        <w:rPr>
          <w:rFonts w:ascii="Times New Roman" w:hAnsi="Times New Roman" w:cs="Times New Roman"/>
          <w:i/>
          <w:iCs/>
          <w:szCs w:val="22"/>
        </w:rPr>
        <w:t xml:space="preserve">Long </w:t>
      </w:r>
      <w:r w:rsidR="006655B2">
        <w:rPr>
          <w:rFonts w:ascii="Times New Roman" w:hAnsi="Times New Roman" w:cs="Times New Roman"/>
          <w:i/>
          <w:iCs/>
          <w:szCs w:val="22"/>
        </w:rPr>
        <w:t>t</w:t>
      </w:r>
      <w:r w:rsidRPr="00C324B2">
        <w:rPr>
          <w:rFonts w:ascii="Times New Roman" w:hAnsi="Times New Roman" w:cs="Times New Roman"/>
          <w:i/>
          <w:iCs/>
          <w:szCs w:val="22"/>
        </w:rPr>
        <w:t xml:space="preserve">erm </w:t>
      </w:r>
      <w:r w:rsidR="006655B2">
        <w:rPr>
          <w:rFonts w:ascii="Times New Roman" w:hAnsi="Times New Roman" w:cs="Times New Roman"/>
          <w:i/>
          <w:iCs/>
          <w:szCs w:val="22"/>
        </w:rPr>
        <w:t>d</w:t>
      </w:r>
      <w:r w:rsidRPr="00C324B2">
        <w:rPr>
          <w:rFonts w:ascii="Times New Roman" w:hAnsi="Times New Roman" w:cs="Times New Roman"/>
          <w:i/>
          <w:iCs/>
          <w:szCs w:val="22"/>
        </w:rPr>
        <w:t xml:space="preserve">ebt to </w:t>
      </w:r>
      <w:r w:rsidR="006655B2">
        <w:rPr>
          <w:rFonts w:ascii="Times New Roman" w:hAnsi="Times New Roman" w:cs="Times New Roman"/>
          <w:i/>
          <w:iCs/>
          <w:szCs w:val="22"/>
        </w:rPr>
        <w:t>e</w:t>
      </w:r>
      <w:r w:rsidRPr="00C324B2">
        <w:rPr>
          <w:rFonts w:ascii="Times New Roman" w:hAnsi="Times New Roman" w:cs="Times New Roman"/>
          <w:i/>
          <w:iCs/>
          <w:szCs w:val="22"/>
        </w:rPr>
        <w:t xml:space="preserve">quity </w:t>
      </w:r>
      <w:r w:rsidR="006655B2">
        <w:rPr>
          <w:rFonts w:ascii="Times New Roman" w:hAnsi="Times New Roman" w:cs="Times New Roman"/>
          <w:i/>
          <w:iCs/>
          <w:szCs w:val="22"/>
        </w:rPr>
        <w:t>r</w:t>
      </w:r>
      <w:r w:rsidRPr="00C324B2">
        <w:rPr>
          <w:rFonts w:ascii="Times New Roman" w:hAnsi="Times New Roman" w:cs="Times New Roman"/>
          <w:i/>
          <w:iCs/>
          <w:szCs w:val="22"/>
        </w:rPr>
        <w:t>atio</w:t>
      </w:r>
      <w:r w:rsidRPr="00C324B2">
        <w:rPr>
          <w:rFonts w:ascii="Times New Roman" w:hAnsi="Times New Roman" w:cs="Times New Roman"/>
          <w:szCs w:val="22"/>
        </w:rPr>
        <w:t xml:space="preserve"> adalah rasio yang membandingkan hutang jangka panjang dengan modal sendiri. Rasio ini untuk mengetahui seberapa besar dari modal sendiri yang dijadikan jaminan hutang jangka panjang yang disediakan oleh perusahaan.</w:t>
      </w:r>
    </w:p>
    <w:p w14:paraId="453099DB" w14:textId="77777777" w:rsidR="0009328F" w:rsidRPr="00E71D8B" w:rsidRDefault="0009328F" w:rsidP="0009328F">
      <w:pPr>
        <w:pStyle w:val="ListParagraph"/>
        <w:spacing w:line="240" w:lineRule="auto"/>
        <w:jc w:val="both"/>
        <w:rPr>
          <w:rFonts w:ascii="Times New Roman" w:hAnsi="Times New Roman" w:cs="Times New Roman"/>
          <w:i/>
          <w:iCs/>
          <w:szCs w:val="22"/>
        </w:rPr>
      </w:pPr>
      <w:r w:rsidRPr="00C324B2">
        <w:rPr>
          <w:rFonts w:ascii="Times New Roman" w:hAnsi="Times New Roman" w:cs="Times New Roman"/>
          <w:szCs w:val="22"/>
        </w:rPr>
        <w:t xml:space="preserve">Rumus </w:t>
      </w:r>
      <w:r w:rsidRPr="00C324B2">
        <w:rPr>
          <w:rFonts w:ascii="Times New Roman" w:hAnsi="Times New Roman" w:cs="Times New Roman"/>
          <w:i/>
          <w:iCs/>
          <w:szCs w:val="22"/>
        </w:rPr>
        <w:t>L</w:t>
      </w:r>
      <w:r>
        <w:rPr>
          <w:rFonts w:ascii="Times New Roman" w:hAnsi="Times New Roman" w:cs="Times New Roman"/>
          <w:i/>
          <w:iCs/>
          <w:szCs w:val="22"/>
        </w:rPr>
        <w:t>TD</w:t>
      </w:r>
      <w:r w:rsidRPr="00C324B2">
        <w:rPr>
          <w:rFonts w:ascii="Times New Roman" w:hAnsi="Times New Roman" w:cs="Times New Roman"/>
          <w:i/>
          <w:iCs/>
          <w:szCs w:val="22"/>
        </w:rPr>
        <w:t xml:space="preserve"> to Equity </w:t>
      </w:r>
      <w:proofErr w:type="gramStart"/>
      <w:r w:rsidRPr="00C324B2">
        <w:rPr>
          <w:rFonts w:ascii="Times New Roman" w:hAnsi="Times New Roman" w:cs="Times New Roman"/>
          <w:i/>
          <w:iCs/>
          <w:szCs w:val="22"/>
        </w:rPr>
        <w:t>Ratio</w:t>
      </w:r>
      <w:r>
        <w:rPr>
          <w:rFonts w:ascii="Times New Roman" w:hAnsi="Times New Roman" w:cs="Times New Roman"/>
          <w:i/>
          <w:iCs/>
          <w:szCs w:val="22"/>
        </w:rPr>
        <w:t xml:space="preserve"> </w:t>
      </w:r>
      <w:r w:rsidRPr="00C324B2">
        <w:rPr>
          <w:rFonts w:ascii="Times New Roman" w:hAnsi="Times New Roman" w:cs="Times New Roman"/>
          <w:i/>
          <w:iCs/>
          <w:szCs w:val="22"/>
        </w:rPr>
        <w:t>:</w:t>
      </w:r>
      <w:proofErr w:type="gramEnd"/>
    </w:p>
    <w:p w14:paraId="748B4B69" w14:textId="77777777" w:rsidR="0009328F" w:rsidRPr="00C324B2" w:rsidRDefault="0009328F" w:rsidP="0009328F">
      <w:pPr>
        <w:pStyle w:val="ListParagraph"/>
        <w:spacing w:line="240" w:lineRule="auto"/>
        <w:jc w:val="both"/>
        <w:rPr>
          <w:rFonts w:ascii="Times New Roman" w:hAnsi="Times New Roman" w:cs="Times New Roman"/>
          <w:szCs w:val="22"/>
        </w:rPr>
      </w:pPr>
      <w:r w:rsidRPr="00FD7732">
        <w:rPr>
          <w:noProof/>
        </w:rPr>
        <w:drawing>
          <wp:inline distT="0" distB="0" distL="0" distR="0" wp14:anchorId="7541019F" wp14:editId="59E83190">
            <wp:extent cx="1626235" cy="336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8747" t="23189"/>
                    <a:stretch/>
                  </pic:blipFill>
                  <pic:spPr bwMode="auto">
                    <a:xfrm>
                      <a:off x="0" y="0"/>
                      <a:ext cx="1626235" cy="336550"/>
                    </a:xfrm>
                    <a:prstGeom prst="rect">
                      <a:avLst/>
                    </a:prstGeom>
                    <a:noFill/>
                    <a:ln>
                      <a:noFill/>
                    </a:ln>
                    <a:extLst>
                      <a:ext uri="{53640926-AAD7-44D8-BBD7-CCE9431645EC}">
                        <a14:shadowObscured xmlns:a14="http://schemas.microsoft.com/office/drawing/2010/main"/>
                      </a:ext>
                    </a:extLst>
                  </pic:spPr>
                </pic:pic>
              </a:graphicData>
            </a:graphic>
          </wp:inline>
        </w:drawing>
      </w:r>
    </w:p>
    <w:p w14:paraId="1ED8E7B8" w14:textId="77777777" w:rsidR="0009328F" w:rsidRPr="00C324B2" w:rsidRDefault="0009328F" w:rsidP="0009328F">
      <w:pPr>
        <w:pStyle w:val="ListParagraph"/>
        <w:spacing w:line="240" w:lineRule="auto"/>
        <w:jc w:val="both"/>
        <w:rPr>
          <w:rFonts w:ascii="Times New Roman" w:hAnsi="Times New Roman" w:cs="Times New Roman"/>
          <w:szCs w:val="22"/>
        </w:rPr>
      </w:pPr>
    </w:p>
    <w:p w14:paraId="281C1B45" w14:textId="029D34E3" w:rsidR="0009328F" w:rsidRPr="006655B2" w:rsidRDefault="0009328F" w:rsidP="006655B2">
      <w:pPr>
        <w:pStyle w:val="ListParagraph"/>
        <w:numPr>
          <w:ilvl w:val="0"/>
          <w:numId w:val="6"/>
        </w:numPr>
        <w:spacing w:line="240" w:lineRule="auto"/>
        <w:jc w:val="both"/>
        <w:rPr>
          <w:rFonts w:ascii="Times New Roman" w:hAnsi="Times New Roman" w:cs="Times New Roman"/>
          <w:i/>
          <w:iCs/>
          <w:szCs w:val="22"/>
        </w:rPr>
      </w:pPr>
      <w:r w:rsidRPr="00C324B2">
        <w:rPr>
          <w:rFonts w:ascii="Times New Roman" w:hAnsi="Times New Roman" w:cs="Times New Roman"/>
          <w:i/>
          <w:iCs/>
          <w:szCs w:val="22"/>
        </w:rPr>
        <w:t>Times Interest Earned</w:t>
      </w:r>
    </w:p>
    <w:p w14:paraId="594F011B" w14:textId="7C95A168" w:rsidR="0009328F" w:rsidRDefault="0009328F" w:rsidP="0009328F">
      <w:pPr>
        <w:pStyle w:val="ListParagraph"/>
        <w:spacing w:line="240" w:lineRule="auto"/>
        <w:ind w:left="709"/>
        <w:jc w:val="both"/>
        <w:rPr>
          <w:rFonts w:ascii="Times New Roman" w:hAnsi="Times New Roman" w:cs="Times New Roman"/>
          <w:szCs w:val="22"/>
        </w:rPr>
      </w:pPr>
      <w:r w:rsidRPr="00C324B2">
        <w:rPr>
          <w:rFonts w:ascii="Times New Roman" w:hAnsi="Times New Roman" w:cs="Times New Roman"/>
          <w:i/>
          <w:iCs/>
          <w:szCs w:val="22"/>
        </w:rPr>
        <w:t xml:space="preserve">Times </w:t>
      </w:r>
      <w:r w:rsidR="006655B2">
        <w:rPr>
          <w:rFonts w:ascii="Times New Roman" w:hAnsi="Times New Roman" w:cs="Times New Roman"/>
          <w:i/>
          <w:iCs/>
          <w:szCs w:val="22"/>
        </w:rPr>
        <w:t>i</w:t>
      </w:r>
      <w:r w:rsidRPr="00C324B2">
        <w:rPr>
          <w:rFonts w:ascii="Times New Roman" w:hAnsi="Times New Roman" w:cs="Times New Roman"/>
          <w:i/>
          <w:iCs/>
          <w:szCs w:val="22"/>
        </w:rPr>
        <w:t xml:space="preserve">nterest </w:t>
      </w:r>
      <w:r w:rsidR="006655B2">
        <w:rPr>
          <w:rFonts w:ascii="Times New Roman" w:hAnsi="Times New Roman" w:cs="Times New Roman"/>
          <w:i/>
          <w:iCs/>
          <w:szCs w:val="22"/>
        </w:rPr>
        <w:t>e</w:t>
      </w:r>
      <w:r w:rsidRPr="00C324B2">
        <w:rPr>
          <w:rFonts w:ascii="Times New Roman" w:hAnsi="Times New Roman" w:cs="Times New Roman"/>
          <w:i/>
          <w:iCs/>
          <w:szCs w:val="22"/>
        </w:rPr>
        <w:t>arned</w:t>
      </w:r>
      <w:r w:rsidRPr="00C324B2">
        <w:rPr>
          <w:rFonts w:ascii="Times New Roman" w:hAnsi="Times New Roman" w:cs="Times New Roman"/>
          <w:szCs w:val="22"/>
        </w:rPr>
        <w:t xml:space="preserve"> adalah rasio yang digunakan untuk menghitung jumlah perolehan bunga. Dengan kata lain, suatu kemampuan perusahaan dalam membayar biaya bunga. Rasio ini memiliki rata-rata industri yaitu 10 kali. Jika nilai rasio tinggi, maka perusahaan mampu dan</w:t>
      </w:r>
      <w:r>
        <w:rPr>
          <w:rFonts w:ascii="Times New Roman" w:hAnsi="Times New Roman" w:cs="Times New Roman"/>
          <w:szCs w:val="22"/>
        </w:rPr>
        <w:t xml:space="preserve"> </w:t>
      </w:r>
      <w:r w:rsidRPr="00C324B2">
        <w:rPr>
          <w:rFonts w:ascii="Times New Roman" w:hAnsi="Times New Roman" w:cs="Times New Roman"/>
          <w:szCs w:val="22"/>
        </w:rPr>
        <w:t>dapat membayar bunga pinjaman dan menjadi ukuran untuk mendapatkan tambahan pinjaman dari kreditor.</w:t>
      </w:r>
    </w:p>
    <w:p w14:paraId="46EA4DE3" w14:textId="28A86823" w:rsidR="0009328F" w:rsidRPr="00FD7732" w:rsidRDefault="0009328F" w:rsidP="0009328F">
      <w:pPr>
        <w:pStyle w:val="ListParagraph"/>
        <w:spacing w:line="240" w:lineRule="auto"/>
        <w:jc w:val="both"/>
        <w:rPr>
          <w:rFonts w:ascii="Times New Roman" w:hAnsi="Times New Roman" w:cs="Times New Roman"/>
          <w:i/>
          <w:iCs/>
          <w:szCs w:val="22"/>
        </w:rPr>
      </w:pPr>
      <w:r w:rsidRPr="00C324B2">
        <w:rPr>
          <w:rFonts w:ascii="Times New Roman" w:hAnsi="Times New Roman" w:cs="Times New Roman"/>
          <w:szCs w:val="22"/>
        </w:rPr>
        <w:t xml:space="preserve">Rumus </w:t>
      </w:r>
      <w:r>
        <w:rPr>
          <w:rFonts w:ascii="Times New Roman" w:hAnsi="Times New Roman" w:cs="Times New Roman"/>
          <w:i/>
          <w:iCs/>
          <w:szCs w:val="22"/>
        </w:rPr>
        <w:t>T</w:t>
      </w:r>
      <w:r w:rsidRPr="00FD7732">
        <w:rPr>
          <w:rFonts w:ascii="Times New Roman" w:hAnsi="Times New Roman" w:cs="Times New Roman"/>
          <w:i/>
          <w:iCs/>
          <w:szCs w:val="22"/>
        </w:rPr>
        <w:t xml:space="preserve">imes </w:t>
      </w:r>
      <w:r w:rsidR="00976744">
        <w:rPr>
          <w:rFonts w:ascii="Times New Roman" w:hAnsi="Times New Roman" w:cs="Times New Roman"/>
          <w:i/>
          <w:iCs/>
          <w:szCs w:val="22"/>
        </w:rPr>
        <w:t>I</w:t>
      </w:r>
      <w:r w:rsidRPr="00FD7732">
        <w:rPr>
          <w:rFonts w:ascii="Times New Roman" w:hAnsi="Times New Roman" w:cs="Times New Roman"/>
          <w:i/>
          <w:iCs/>
          <w:szCs w:val="22"/>
        </w:rPr>
        <w:t xml:space="preserve">nterest </w:t>
      </w:r>
      <w:proofErr w:type="gramStart"/>
      <w:r w:rsidR="00976744">
        <w:rPr>
          <w:rFonts w:ascii="Times New Roman" w:hAnsi="Times New Roman" w:cs="Times New Roman"/>
          <w:i/>
          <w:iCs/>
          <w:szCs w:val="22"/>
        </w:rPr>
        <w:t>E</w:t>
      </w:r>
      <w:r w:rsidRPr="00FD7732">
        <w:rPr>
          <w:rFonts w:ascii="Times New Roman" w:hAnsi="Times New Roman" w:cs="Times New Roman"/>
          <w:i/>
          <w:iCs/>
          <w:szCs w:val="22"/>
        </w:rPr>
        <w:t>arned :</w:t>
      </w:r>
      <w:proofErr w:type="gramEnd"/>
    </w:p>
    <w:p w14:paraId="25BAD894" w14:textId="77777777" w:rsidR="0009328F" w:rsidRPr="00C324B2" w:rsidRDefault="0009328F" w:rsidP="0009328F">
      <w:pPr>
        <w:pStyle w:val="ListParagraph"/>
        <w:spacing w:line="240" w:lineRule="auto"/>
        <w:ind w:left="993"/>
        <w:jc w:val="both"/>
        <w:rPr>
          <w:rFonts w:ascii="Times New Roman" w:hAnsi="Times New Roman" w:cs="Times New Roman"/>
          <w:szCs w:val="22"/>
        </w:rPr>
      </w:pPr>
    </w:p>
    <w:p w14:paraId="0C137AD0" w14:textId="77777777" w:rsidR="0009328F" w:rsidRDefault="0009328F" w:rsidP="0009328F">
      <w:pPr>
        <w:pStyle w:val="ListParagraph"/>
        <w:spacing w:line="240" w:lineRule="auto"/>
        <w:jc w:val="both"/>
        <w:rPr>
          <w:rFonts w:ascii="Times New Roman" w:hAnsi="Times New Roman" w:cs="Times New Roman"/>
          <w:szCs w:val="22"/>
        </w:rPr>
      </w:pPr>
      <w:r w:rsidRPr="00FD7732">
        <w:rPr>
          <w:noProof/>
        </w:rPr>
        <w:drawing>
          <wp:inline distT="0" distB="0" distL="0" distR="0" wp14:anchorId="3BC24471" wp14:editId="26C888CE">
            <wp:extent cx="1746885" cy="2844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4203"/>
                    <a:stretch/>
                  </pic:blipFill>
                  <pic:spPr bwMode="auto">
                    <a:xfrm>
                      <a:off x="0" y="0"/>
                      <a:ext cx="1746885" cy="284480"/>
                    </a:xfrm>
                    <a:prstGeom prst="rect">
                      <a:avLst/>
                    </a:prstGeom>
                    <a:noFill/>
                    <a:ln>
                      <a:noFill/>
                    </a:ln>
                    <a:extLst>
                      <a:ext uri="{53640926-AAD7-44D8-BBD7-CCE9431645EC}">
                        <a14:shadowObscured xmlns:a14="http://schemas.microsoft.com/office/drawing/2010/main"/>
                      </a:ext>
                    </a:extLst>
                  </pic:spPr>
                </pic:pic>
              </a:graphicData>
            </a:graphic>
          </wp:inline>
        </w:drawing>
      </w:r>
    </w:p>
    <w:bookmarkEnd w:id="29"/>
    <w:bookmarkEnd w:id="32"/>
    <w:bookmarkEnd w:id="35"/>
    <w:p w14:paraId="625B3741" w14:textId="77777777" w:rsidR="0009328F" w:rsidRPr="00C324B2" w:rsidRDefault="0009328F" w:rsidP="0009328F">
      <w:pPr>
        <w:pStyle w:val="ListParagraph"/>
        <w:spacing w:line="240" w:lineRule="auto"/>
        <w:jc w:val="both"/>
        <w:rPr>
          <w:rFonts w:ascii="Times New Roman" w:hAnsi="Times New Roman" w:cs="Times New Roman"/>
          <w:szCs w:val="22"/>
        </w:rPr>
      </w:pPr>
    </w:p>
    <w:bookmarkEnd w:id="30"/>
    <w:bookmarkEnd w:id="31"/>
    <w:bookmarkEnd w:id="33"/>
    <w:bookmarkEnd w:id="36"/>
    <w:p w14:paraId="500D7EE4" w14:textId="3A8B4C9E" w:rsidR="0009328F" w:rsidRDefault="0009328F" w:rsidP="00813B19">
      <w:pPr>
        <w:pStyle w:val="ListParagraph"/>
        <w:spacing w:line="240" w:lineRule="auto"/>
        <w:jc w:val="both"/>
        <w:rPr>
          <w:rFonts w:ascii="Times New Roman" w:hAnsi="Times New Roman" w:cs="Times New Roman"/>
          <w:szCs w:val="22"/>
        </w:rPr>
        <w:sectPr w:rsidR="0009328F" w:rsidSect="002B4E5E">
          <w:pgSz w:w="11906" w:h="16838" w:code="9"/>
          <w:pgMar w:top="2268" w:right="1701" w:bottom="1701" w:left="2268" w:header="1701" w:footer="850" w:gutter="0"/>
          <w:cols w:num="2" w:space="708"/>
          <w:titlePg/>
          <w:docGrid w:linePitch="360" w:charSpace="47104"/>
        </w:sectPr>
      </w:pPr>
    </w:p>
    <w:p w14:paraId="649F030E" w14:textId="77777777" w:rsidR="00C324B2" w:rsidRPr="00FD7732" w:rsidRDefault="00C324B2" w:rsidP="00FD7732">
      <w:pPr>
        <w:pStyle w:val="ListParagraph"/>
        <w:spacing w:line="240" w:lineRule="auto"/>
        <w:ind w:left="0"/>
        <w:jc w:val="both"/>
        <w:rPr>
          <w:rFonts w:ascii="Times New Roman" w:hAnsi="Times New Roman" w:cs="Times New Roman"/>
          <w:i/>
          <w:iCs/>
          <w:szCs w:val="22"/>
        </w:rPr>
      </w:pPr>
      <w:bookmarkStart w:id="37" w:name="_Hlk107186866"/>
      <w:bookmarkStart w:id="38" w:name="_Hlk107427101"/>
      <w:bookmarkEnd w:id="34"/>
      <w:r w:rsidRPr="00C324B2">
        <w:rPr>
          <w:rFonts w:ascii="Times New Roman" w:hAnsi="Times New Roman" w:cs="Times New Roman"/>
          <w:szCs w:val="22"/>
        </w:rPr>
        <w:lastRenderedPageBreak/>
        <w:t xml:space="preserve">Rasio Liquiditas </w:t>
      </w:r>
      <w:proofErr w:type="gramStart"/>
      <w:r w:rsidRPr="00FD7732">
        <w:rPr>
          <w:rFonts w:ascii="Times New Roman" w:hAnsi="Times New Roman" w:cs="Times New Roman"/>
          <w:i/>
          <w:iCs/>
          <w:szCs w:val="22"/>
        </w:rPr>
        <w:t>( Liquidity</w:t>
      </w:r>
      <w:proofErr w:type="gramEnd"/>
      <w:r w:rsidRPr="00FD7732">
        <w:rPr>
          <w:rFonts w:ascii="Times New Roman" w:hAnsi="Times New Roman" w:cs="Times New Roman"/>
          <w:i/>
          <w:iCs/>
          <w:szCs w:val="22"/>
        </w:rPr>
        <w:t xml:space="preserve"> Ratio )</w:t>
      </w:r>
    </w:p>
    <w:p w14:paraId="434516F6" w14:textId="7157CF7A" w:rsidR="00C324B2" w:rsidRPr="00C324B2" w:rsidRDefault="00C324B2" w:rsidP="00FD7732">
      <w:pPr>
        <w:pStyle w:val="ListParagraph"/>
        <w:spacing w:line="240" w:lineRule="auto"/>
        <w:ind w:left="0"/>
        <w:jc w:val="both"/>
        <w:rPr>
          <w:rFonts w:ascii="Times New Roman" w:hAnsi="Times New Roman" w:cs="Times New Roman"/>
          <w:szCs w:val="22"/>
        </w:rPr>
      </w:pPr>
      <w:r w:rsidRPr="00C324B2">
        <w:rPr>
          <w:rFonts w:ascii="Times New Roman" w:hAnsi="Times New Roman" w:cs="Times New Roman"/>
          <w:szCs w:val="22"/>
        </w:rPr>
        <w:t xml:space="preserve">Rasio </w:t>
      </w:r>
      <w:r w:rsidR="006655B2">
        <w:rPr>
          <w:rFonts w:ascii="Times New Roman" w:hAnsi="Times New Roman" w:cs="Times New Roman"/>
          <w:szCs w:val="22"/>
        </w:rPr>
        <w:t>l</w:t>
      </w:r>
      <w:r w:rsidRPr="00C324B2">
        <w:rPr>
          <w:rFonts w:ascii="Times New Roman" w:hAnsi="Times New Roman" w:cs="Times New Roman"/>
          <w:szCs w:val="22"/>
        </w:rPr>
        <w:t>iquiditas adalah Jenis rasio keuangan yang digunakan untuk mengetahui kemampuan perusahaan dalam memenuhi atau membayar hutang, baik hutang ke pihak luar perusahaan maupun dalam perusahaan.</w:t>
      </w:r>
    </w:p>
    <w:p w14:paraId="4C8EC444" w14:textId="77777777" w:rsidR="00C324B2" w:rsidRPr="00C324B2" w:rsidRDefault="00C324B2" w:rsidP="00FD7732">
      <w:pPr>
        <w:pStyle w:val="ListParagraph"/>
        <w:spacing w:line="240" w:lineRule="auto"/>
        <w:ind w:left="0"/>
        <w:jc w:val="both"/>
        <w:rPr>
          <w:rFonts w:ascii="Times New Roman" w:hAnsi="Times New Roman" w:cs="Times New Roman"/>
          <w:szCs w:val="22"/>
        </w:rPr>
      </w:pPr>
      <w:r w:rsidRPr="00C324B2">
        <w:rPr>
          <w:rFonts w:ascii="Times New Roman" w:hAnsi="Times New Roman" w:cs="Times New Roman"/>
          <w:szCs w:val="22"/>
        </w:rPr>
        <w:t xml:space="preserve">Berikut ini adalah jenis-jenis rasio </w:t>
      </w:r>
      <w:proofErr w:type="gramStart"/>
      <w:r w:rsidRPr="00C324B2">
        <w:rPr>
          <w:rFonts w:ascii="Times New Roman" w:hAnsi="Times New Roman" w:cs="Times New Roman"/>
          <w:szCs w:val="22"/>
        </w:rPr>
        <w:t>liquiditas :</w:t>
      </w:r>
      <w:proofErr w:type="gramEnd"/>
    </w:p>
    <w:p w14:paraId="1C0C49EF" w14:textId="1CD1A98B" w:rsidR="00C324B2" w:rsidRDefault="00C324B2" w:rsidP="00E71D8B">
      <w:pPr>
        <w:pStyle w:val="ListParagraph"/>
        <w:spacing w:line="240" w:lineRule="auto"/>
        <w:ind w:left="426"/>
        <w:jc w:val="both"/>
        <w:rPr>
          <w:rFonts w:ascii="Times New Roman" w:hAnsi="Times New Roman" w:cs="Times New Roman"/>
          <w:szCs w:val="22"/>
        </w:rPr>
      </w:pPr>
      <w:r w:rsidRPr="00C324B2">
        <w:rPr>
          <w:rFonts w:ascii="Times New Roman" w:hAnsi="Times New Roman" w:cs="Times New Roman"/>
          <w:szCs w:val="22"/>
        </w:rPr>
        <w:t xml:space="preserve">1.  Rasio Lancar </w:t>
      </w:r>
      <w:proofErr w:type="gramStart"/>
      <w:r w:rsidRPr="00C324B2">
        <w:rPr>
          <w:rFonts w:ascii="Times New Roman" w:hAnsi="Times New Roman" w:cs="Times New Roman"/>
          <w:i/>
          <w:iCs/>
          <w:szCs w:val="22"/>
        </w:rPr>
        <w:t>( Current</w:t>
      </w:r>
      <w:proofErr w:type="gramEnd"/>
      <w:r w:rsidRPr="00C324B2">
        <w:rPr>
          <w:rFonts w:ascii="Times New Roman" w:hAnsi="Times New Roman" w:cs="Times New Roman"/>
          <w:i/>
          <w:iCs/>
          <w:szCs w:val="22"/>
        </w:rPr>
        <w:t xml:space="preserve"> Ratio  )</w:t>
      </w:r>
    </w:p>
    <w:p w14:paraId="1E7D1883" w14:textId="1BC67709" w:rsidR="00C324B2" w:rsidRPr="00C324B2" w:rsidRDefault="00C324B2" w:rsidP="00E71D8B">
      <w:pPr>
        <w:pStyle w:val="ListParagraph"/>
        <w:spacing w:line="240" w:lineRule="auto"/>
        <w:ind w:left="709"/>
        <w:jc w:val="both"/>
        <w:rPr>
          <w:rFonts w:ascii="Times New Roman" w:hAnsi="Times New Roman" w:cs="Times New Roman"/>
          <w:szCs w:val="22"/>
        </w:rPr>
      </w:pPr>
      <w:r w:rsidRPr="00FD7732">
        <w:rPr>
          <w:rFonts w:ascii="Times New Roman" w:hAnsi="Times New Roman" w:cs="Times New Roman"/>
          <w:i/>
          <w:iCs/>
          <w:szCs w:val="22"/>
        </w:rPr>
        <w:t xml:space="preserve">Current </w:t>
      </w:r>
      <w:r w:rsidR="006655B2">
        <w:rPr>
          <w:rFonts w:ascii="Times New Roman" w:hAnsi="Times New Roman" w:cs="Times New Roman"/>
          <w:i/>
          <w:iCs/>
          <w:szCs w:val="22"/>
        </w:rPr>
        <w:t>r</w:t>
      </w:r>
      <w:r w:rsidRPr="00FD7732">
        <w:rPr>
          <w:rFonts w:ascii="Times New Roman" w:hAnsi="Times New Roman" w:cs="Times New Roman"/>
          <w:i/>
          <w:iCs/>
          <w:szCs w:val="22"/>
        </w:rPr>
        <w:t>atio</w:t>
      </w:r>
      <w:r w:rsidRPr="00C324B2">
        <w:rPr>
          <w:rFonts w:ascii="Times New Roman" w:hAnsi="Times New Roman" w:cs="Times New Roman"/>
          <w:szCs w:val="22"/>
        </w:rPr>
        <w:t xml:space="preserve"> atau rasio lancar ini untuk mengetahui kemampuan perusahaan dalam membayar hutang jangka pendek secara keseluruhan. Rasio ini memiliki rata-rata industri yaitu 200 % (2:1) atau 2 kali. Jika nilai rasio tinggi, maka menunjukan bahwa perusahaan mampu membayar hutang. Demikian pula sebaliknya. </w:t>
      </w:r>
    </w:p>
    <w:p w14:paraId="1B9D4BD2" w14:textId="4ECFF19B" w:rsidR="00C324B2" w:rsidRPr="00FD7732" w:rsidRDefault="00C324B2" w:rsidP="00C324B2">
      <w:pPr>
        <w:pStyle w:val="ListParagraph"/>
        <w:spacing w:line="240" w:lineRule="auto"/>
        <w:jc w:val="both"/>
        <w:rPr>
          <w:rFonts w:ascii="Times New Roman" w:hAnsi="Times New Roman" w:cs="Times New Roman"/>
          <w:i/>
          <w:iCs/>
          <w:szCs w:val="22"/>
        </w:rPr>
      </w:pPr>
      <w:r w:rsidRPr="00C324B2">
        <w:rPr>
          <w:rFonts w:ascii="Times New Roman" w:hAnsi="Times New Roman" w:cs="Times New Roman"/>
          <w:szCs w:val="22"/>
        </w:rPr>
        <w:t xml:space="preserve">Rumus </w:t>
      </w:r>
      <w:r w:rsidRPr="00FD7732">
        <w:rPr>
          <w:rFonts w:ascii="Times New Roman" w:hAnsi="Times New Roman" w:cs="Times New Roman"/>
          <w:i/>
          <w:iCs/>
          <w:szCs w:val="22"/>
        </w:rPr>
        <w:t xml:space="preserve">Current </w:t>
      </w:r>
      <w:proofErr w:type="gramStart"/>
      <w:r w:rsidRPr="00FD7732">
        <w:rPr>
          <w:rFonts w:ascii="Times New Roman" w:hAnsi="Times New Roman" w:cs="Times New Roman"/>
          <w:i/>
          <w:iCs/>
          <w:szCs w:val="22"/>
        </w:rPr>
        <w:t>Ratio :</w:t>
      </w:r>
      <w:proofErr w:type="gramEnd"/>
    </w:p>
    <w:p w14:paraId="1A74B8C1" w14:textId="0AE077BE" w:rsidR="00C324B2" w:rsidRDefault="00C324B2" w:rsidP="00C324B2">
      <w:pPr>
        <w:pStyle w:val="ListParagraph"/>
        <w:spacing w:line="240" w:lineRule="auto"/>
        <w:jc w:val="both"/>
        <w:rPr>
          <w:rFonts w:ascii="Times New Roman" w:hAnsi="Times New Roman" w:cs="Times New Roman"/>
          <w:szCs w:val="22"/>
        </w:rPr>
      </w:pPr>
    </w:p>
    <w:p w14:paraId="605E6D44" w14:textId="5C78E9C4" w:rsidR="00C324B2" w:rsidRDefault="00FD7732" w:rsidP="00C324B2">
      <w:pPr>
        <w:pStyle w:val="ListParagraph"/>
        <w:spacing w:line="240" w:lineRule="auto"/>
        <w:jc w:val="both"/>
        <w:rPr>
          <w:rFonts w:ascii="Times New Roman" w:hAnsi="Times New Roman" w:cs="Times New Roman"/>
          <w:szCs w:val="22"/>
        </w:rPr>
      </w:pPr>
      <w:r w:rsidRPr="00FD7732">
        <w:rPr>
          <w:noProof/>
        </w:rPr>
        <w:drawing>
          <wp:inline distT="0" distB="0" distL="0" distR="0" wp14:anchorId="06622D94" wp14:editId="5B1C01AB">
            <wp:extent cx="1607185" cy="3009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9464"/>
                    <a:stretch/>
                  </pic:blipFill>
                  <pic:spPr bwMode="auto">
                    <a:xfrm>
                      <a:off x="0" y="0"/>
                      <a:ext cx="1607185" cy="300990"/>
                    </a:xfrm>
                    <a:prstGeom prst="rect">
                      <a:avLst/>
                    </a:prstGeom>
                    <a:noFill/>
                    <a:ln>
                      <a:noFill/>
                    </a:ln>
                    <a:extLst>
                      <a:ext uri="{53640926-AAD7-44D8-BBD7-CCE9431645EC}">
                        <a14:shadowObscured xmlns:a14="http://schemas.microsoft.com/office/drawing/2010/main"/>
                      </a:ext>
                    </a:extLst>
                  </pic:spPr>
                </pic:pic>
              </a:graphicData>
            </a:graphic>
          </wp:inline>
        </w:drawing>
      </w:r>
    </w:p>
    <w:p w14:paraId="25ACEC95" w14:textId="77777777" w:rsidR="00FD7732" w:rsidRDefault="00FD7732" w:rsidP="00C324B2">
      <w:pPr>
        <w:pStyle w:val="ListParagraph"/>
        <w:spacing w:line="240" w:lineRule="auto"/>
        <w:jc w:val="both"/>
        <w:rPr>
          <w:rFonts w:ascii="Times New Roman" w:hAnsi="Times New Roman" w:cs="Times New Roman"/>
          <w:szCs w:val="22"/>
        </w:rPr>
      </w:pPr>
    </w:p>
    <w:p w14:paraId="455560B7" w14:textId="77777777" w:rsidR="00C324B2" w:rsidRPr="00FD7732" w:rsidRDefault="00C324B2" w:rsidP="00E71D8B">
      <w:pPr>
        <w:pStyle w:val="ListParagraph"/>
        <w:spacing w:line="240" w:lineRule="auto"/>
        <w:ind w:left="284"/>
        <w:jc w:val="both"/>
        <w:rPr>
          <w:rFonts w:ascii="Times New Roman" w:hAnsi="Times New Roman" w:cs="Times New Roman"/>
          <w:i/>
          <w:iCs/>
          <w:szCs w:val="22"/>
        </w:rPr>
      </w:pPr>
      <w:r w:rsidRPr="00C324B2">
        <w:rPr>
          <w:rFonts w:ascii="Times New Roman" w:hAnsi="Times New Roman" w:cs="Times New Roman"/>
          <w:szCs w:val="22"/>
        </w:rPr>
        <w:t xml:space="preserve">2.    Rasio Cepat </w:t>
      </w:r>
      <w:proofErr w:type="gramStart"/>
      <w:r w:rsidRPr="00FD7732">
        <w:rPr>
          <w:rFonts w:ascii="Times New Roman" w:hAnsi="Times New Roman" w:cs="Times New Roman"/>
          <w:i/>
          <w:iCs/>
          <w:szCs w:val="22"/>
        </w:rPr>
        <w:t>( Quick</w:t>
      </w:r>
      <w:proofErr w:type="gramEnd"/>
      <w:r w:rsidRPr="00FD7732">
        <w:rPr>
          <w:rFonts w:ascii="Times New Roman" w:hAnsi="Times New Roman" w:cs="Times New Roman"/>
          <w:i/>
          <w:iCs/>
          <w:szCs w:val="22"/>
        </w:rPr>
        <w:t xml:space="preserve"> Ratio )</w:t>
      </w:r>
    </w:p>
    <w:p w14:paraId="776C159C" w14:textId="36A99B5A" w:rsidR="00C324B2" w:rsidRPr="00C324B2" w:rsidRDefault="00C324B2" w:rsidP="00E71D8B">
      <w:pPr>
        <w:pStyle w:val="ListParagraph"/>
        <w:spacing w:line="240" w:lineRule="auto"/>
        <w:ind w:left="709"/>
        <w:jc w:val="both"/>
        <w:rPr>
          <w:rFonts w:ascii="Times New Roman" w:hAnsi="Times New Roman" w:cs="Times New Roman"/>
          <w:szCs w:val="22"/>
        </w:rPr>
      </w:pPr>
      <w:r w:rsidRPr="00FD7732">
        <w:rPr>
          <w:rFonts w:ascii="Times New Roman" w:hAnsi="Times New Roman" w:cs="Times New Roman"/>
          <w:i/>
          <w:iCs/>
          <w:szCs w:val="22"/>
        </w:rPr>
        <w:t xml:space="preserve">Quick </w:t>
      </w:r>
      <w:r w:rsidR="006655B2">
        <w:rPr>
          <w:rFonts w:ascii="Times New Roman" w:hAnsi="Times New Roman" w:cs="Times New Roman"/>
          <w:i/>
          <w:iCs/>
          <w:szCs w:val="22"/>
        </w:rPr>
        <w:t>r</w:t>
      </w:r>
      <w:r w:rsidRPr="00FD7732">
        <w:rPr>
          <w:rFonts w:ascii="Times New Roman" w:hAnsi="Times New Roman" w:cs="Times New Roman"/>
          <w:i/>
          <w:iCs/>
          <w:szCs w:val="22"/>
        </w:rPr>
        <w:t>atio</w:t>
      </w:r>
      <w:r w:rsidRPr="00C324B2">
        <w:rPr>
          <w:rFonts w:ascii="Times New Roman" w:hAnsi="Times New Roman" w:cs="Times New Roman"/>
          <w:szCs w:val="22"/>
        </w:rPr>
        <w:t xml:space="preserve"> adalah jenis rasio liquiditas untuk mengetahui kemampuan perusahaan untuk membayar hutang lancar dan hutang jangka pendek dengan menggunakan aktiva lancar tanpa memperhitungkan nilai persediaan. Rasio ini memiliki rata-rata industri yaitu 150 % atau 1,5 kali. Jika nilai rasio tinggi, maka keadaan atau posisi keuangan perusahaan baik.</w:t>
      </w:r>
    </w:p>
    <w:p w14:paraId="0885E64E" w14:textId="1212E6EF" w:rsidR="00C324B2" w:rsidRDefault="00C324B2" w:rsidP="00C324B2">
      <w:pPr>
        <w:pStyle w:val="ListParagraph"/>
        <w:spacing w:line="240" w:lineRule="auto"/>
        <w:jc w:val="both"/>
        <w:rPr>
          <w:rFonts w:ascii="Times New Roman" w:hAnsi="Times New Roman" w:cs="Times New Roman"/>
          <w:i/>
          <w:iCs/>
          <w:szCs w:val="22"/>
        </w:rPr>
      </w:pPr>
      <w:r w:rsidRPr="00C324B2">
        <w:rPr>
          <w:rFonts w:ascii="Times New Roman" w:hAnsi="Times New Roman" w:cs="Times New Roman"/>
          <w:szCs w:val="22"/>
        </w:rPr>
        <w:t xml:space="preserve">Rumus </w:t>
      </w:r>
      <w:r w:rsidRPr="00FD7732">
        <w:rPr>
          <w:rFonts w:ascii="Times New Roman" w:hAnsi="Times New Roman" w:cs="Times New Roman"/>
          <w:i/>
          <w:iCs/>
          <w:szCs w:val="22"/>
        </w:rPr>
        <w:t xml:space="preserve">Quick </w:t>
      </w:r>
      <w:proofErr w:type="gramStart"/>
      <w:r w:rsidRPr="00FD7732">
        <w:rPr>
          <w:rFonts w:ascii="Times New Roman" w:hAnsi="Times New Roman" w:cs="Times New Roman"/>
          <w:i/>
          <w:iCs/>
          <w:szCs w:val="22"/>
        </w:rPr>
        <w:t>Ratio :</w:t>
      </w:r>
      <w:proofErr w:type="gramEnd"/>
    </w:p>
    <w:p w14:paraId="7A32270D" w14:textId="77777777" w:rsidR="00E71D8B" w:rsidRPr="00C324B2" w:rsidRDefault="00E71D8B" w:rsidP="00C324B2">
      <w:pPr>
        <w:pStyle w:val="ListParagraph"/>
        <w:spacing w:line="240" w:lineRule="auto"/>
        <w:jc w:val="both"/>
        <w:rPr>
          <w:rFonts w:ascii="Times New Roman" w:hAnsi="Times New Roman" w:cs="Times New Roman"/>
          <w:szCs w:val="22"/>
        </w:rPr>
      </w:pPr>
    </w:p>
    <w:p w14:paraId="37590DDB" w14:textId="36915D3D" w:rsidR="00C324B2" w:rsidRDefault="00FD7732" w:rsidP="00E71D8B">
      <w:pPr>
        <w:pStyle w:val="ListParagraph"/>
        <w:spacing w:line="240" w:lineRule="auto"/>
        <w:jc w:val="both"/>
        <w:rPr>
          <w:rFonts w:ascii="Times New Roman" w:hAnsi="Times New Roman" w:cs="Times New Roman"/>
          <w:szCs w:val="22"/>
        </w:rPr>
      </w:pPr>
      <w:r w:rsidRPr="00FD7732">
        <w:rPr>
          <w:noProof/>
        </w:rPr>
        <w:drawing>
          <wp:inline distT="0" distB="0" distL="0" distR="0" wp14:anchorId="224AB015" wp14:editId="3BF43D80">
            <wp:extent cx="1530350" cy="2717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0569" t="34954" r="21789"/>
                    <a:stretch/>
                  </pic:blipFill>
                  <pic:spPr bwMode="auto">
                    <a:xfrm>
                      <a:off x="0" y="0"/>
                      <a:ext cx="1530350" cy="271780"/>
                    </a:xfrm>
                    <a:prstGeom prst="rect">
                      <a:avLst/>
                    </a:prstGeom>
                    <a:noFill/>
                    <a:ln>
                      <a:noFill/>
                    </a:ln>
                    <a:extLst>
                      <a:ext uri="{53640926-AAD7-44D8-BBD7-CCE9431645EC}">
                        <a14:shadowObscured xmlns:a14="http://schemas.microsoft.com/office/drawing/2010/main"/>
                      </a:ext>
                    </a:extLst>
                  </pic:spPr>
                </pic:pic>
              </a:graphicData>
            </a:graphic>
          </wp:inline>
        </w:drawing>
      </w:r>
    </w:p>
    <w:p w14:paraId="01B2BC4A" w14:textId="77777777" w:rsidR="00E71D8B" w:rsidRPr="00C324B2" w:rsidRDefault="00E71D8B" w:rsidP="00E71D8B">
      <w:pPr>
        <w:pStyle w:val="ListParagraph"/>
        <w:spacing w:line="240" w:lineRule="auto"/>
        <w:jc w:val="both"/>
        <w:rPr>
          <w:rFonts w:ascii="Times New Roman" w:hAnsi="Times New Roman" w:cs="Times New Roman"/>
          <w:szCs w:val="22"/>
        </w:rPr>
      </w:pPr>
    </w:p>
    <w:p w14:paraId="6E75643F" w14:textId="77777777" w:rsidR="00C324B2" w:rsidRPr="00E71D8B" w:rsidRDefault="00C324B2" w:rsidP="00E71D8B">
      <w:pPr>
        <w:pStyle w:val="ListParagraph"/>
        <w:spacing w:line="240" w:lineRule="auto"/>
        <w:ind w:left="284"/>
        <w:jc w:val="both"/>
        <w:rPr>
          <w:rFonts w:ascii="Times New Roman" w:hAnsi="Times New Roman" w:cs="Times New Roman"/>
          <w:i/>
          <w:iCs/>
          <w:szCs w:val="22"/>
        </w:rPr>
      </w:pPr>
      <w:r w:rsidRPr="00C324B2">
        <w:rPr>
          <w:rFonts w:ascii="Times New Roman" w:hAnsi="Times New Roman" w:cs="Times New Roman"/>
          <w:szCs w:val="22"/>
        </w:rPr>
        <w:t xml:space="preserve">3.    Rasio Kas </w:t>
      </w:r>
      <w:proofErr w:type="gramStart"/>
      <w:r w:rsidRPr="00E71D8B">
        <w:rPr>
          <w:rFonts w:ascii="Times New Roman" w:hAnsi="Times New Roman" w:cs="Times New Roman"/>
          <w:i/>
          <w:iCs/>
          <w:szCs w:val="22"/>
        </w:rPr>
        <w:t>( Cash</w:t>
      </w:r>
      <w:proofErr w:type="gramEnd"/>
      <w:r w:rsidRPr="00E71D8B">
        <w:rPr>
          <w:rFonts w:ascii="Times New Roman" w:hAnsi="Times New Roman" w:cs="Times New Roman"/>
          <w:i/>
          <w:iCs/>
          <w:szCs w:val="22"/>
        </w:rPr>
        <w:t xml:space="preserve"> Ratio )</w:t>
      </w:r>
    </w:p>
    <w:p w14:paraId="616E215A" w14:textId="24132A50" w:rsidR="00E71D8B" w:rsidRDefault="00C324B2" w:rsidP="00E71D8B">
      <w:pPr>
        <w:pStyle w:val="ListParagraph"/>
        <w:spacing w:line="240" w:lineRule="auto"/>
        <w:ind w:left="709"/>
        <w:jc w:val="both"/>
        <w:rPr>
          <w:rFonts w:ascii="Times New Roman" w:hAnsi="Times New Roman" w:cs="Times New Roman"/>
          <w:szCs w:val="22"/>
        </w:rPr>
      </w:pPr>
      <w:r w:rsidRPr="00E71D8B">
        <w:rPr>
          <w:rFonts w:ascii="Times New Roman" w:hAnsi="Times New Roman" w:cs="Times New Roman"/>
          <w:i/>
          <w:iCs/>
          <w:szCs w:val="22"/>
        </w:rPr>
        <w:t xml:space="preserve">Cash </w:t>
      </w:r>
      <w:r w:rsidR="006655B2">
        <w:rPr>
          <w:rFonts w:ascii="Times New Roman" w:hAnsi="Times New Roman" w:cs="Times New Roman"/>
          <w:i/>
          <w:iCs/>
          <w:szCs w:val="22"/>
        </w:rPr>
        <w:t>r</w:t>
      </w:r>
      <w:r w:rsidRPr="00E71D8B">
        <w:rPr>
          <w:rFonts w:ascii="Times New Roman" w:hAnsi="Times New Roman" w:cs="Times New Roman"/>
          <w:i/>
          <w:iCs/>
          <w:szCs w:val="22"/>
        </w:rPr>
        <w:t>atio</w:t>
      </w:r>
      <w:r w:rsidRPr="00C324B2">
        <w:rPr>
          <w:rFonts w:ascii="Times New Roman" w:hAnsi="Times New Roman" w:cs="Times New Roman"/>
          <w:szCs w:val="22"/>
        </w:rPr>
        <w:t xml:space="preserve"> atau rasio kas ini untuk mengetahui jumlah kas yang tersedia untuk membayar hutang. Rasio kas memiliki rata-rata industri yaitu 50 %. Jika </w:t>
      </w:r>
      <w:r w:rsidRPr="00E71D8B">
        <w:rPr>
          <w:rFonts w:ascii="Times New Roman" w:hAnsi="Times New Roman" w:cs="Times New Roman"/>
          <w:i/>
          <w:iCs/>
          <w:szCs w:val="22"/>
        </w:rPr>
        <w:t>Cash ratio</w:t>
      </w:r>
      <w:r w:rsidRPr="00C324B2">
        <w:rPr>
          <w:rFonts w:ascii="Times New Roman" w:hAnsi="Times New Roman" w:cs="Times New Roman"/>
          <w:szCs w:val="22"/>
        </w:rPr>
        <w:t xml:space="preserve"> tinggi perusahaan </w:t>
      </w:r>
      <w:r w:rsidRPr="00C324B2">
        <w:rPr>
          <w:rFonts w:ascii="Times New Roman" w:hAnsi="Times New Roman" w:cs="Times New Roman"/>
          <w:szCs w:val="22"/>
        </w:rPr>
        <w:t xml:space="preserve">mampu membayar hutang jangka pendek dengan menggunakan kas yang tersedia. </w:t>
      </w:r>
      <w:r w:rsidRPr="00E66735">
        <w:rPr>
          <w:rFonts w:ascii="Times New Roman" w:hAnsi="Times New Roman" w:cs="Times New Roman"/>
          <w:i/>
          <w:iCs/>
          <w:szCs w:val="22"/>
        </w:rPr>
        <w:t>Cash ratio</w:t>
      </w:r>
      <w:r w:rsidRPr="00C324B2">
        <w:rPr>
          <w:rFonts w:ascii="Times New Roman" w:hAnsi="Times New Roman" w:cs="Times New Roman"/>
          <w:szCs w:val="22"/>
        </w:rPr>
        <w:t xml:space="preserve"> menurun, perusahaan membutuhkan waktu untuk membayar hutang.</w:t>
      </w:r>
    </w:p>
    <w:p w14:paraId="7D03C5F0" w14:textId="56FA752D" w:rsidR="00C324B2" w:rsidRPr="00E71D8B" w:rsidRDefault="00C324B2" w:rsidP="00E71D8B">
      <w:pPr>
        <w:pStyle w:val="ListParagraph"/>
        <w:spacing w:line="240" w:lineRule="auto"/>
        <w:ind w:left="709"/>
        <w:jc w:val="both"/>
        <w:rPr>
          <w:rFonts w:ascii="Times New Roman" w:hAnsi="Times New Roman" w:cs="Times New Roman"/>
          <w:szCs w:val="22"/>
        </w:rPr>
      </w:pPr>
      <w:r w:rsidRPr="00E71D8B">
        <w:rPr>
          <w:rFonts w:ascii="Times New Roman" w:hAnsi="Times New Roman" w:cs="Times New Roman"/>
          <w:szCs w:val="22"/>
        </w:rPr>
        <w:t xml:space="preserve">Rumus </w:t>
      </w:r>
      <w:r w:rsidRPr="00E71D8B">
        <w:rPr>
          <w:rFonts w:ascii="Times New Roman" w:hAnsi="Times New Roman" w:cs="Times New Roman"/>
          <w:i/>
          <w:iCs/>
          <w:szCs w:val="22"/>
        </w:rPr>
        <w:t xml:space="preserve">Cash </w:t>
      </w:r>
      <w:proofErr w:type="gramStart"/>
      <w:r w:rsidRPr="00E71D8B">
        <w:rPr>
          <w:rFonts w:ascii="Times New Roman" w:hAnsi="Times New Roman" w:cs="Times New Roman"/>
          <w:i/>
          <w:iCs/>
          <w:szCs w:val="22"/>
        </w:rPr>
        <w:t>Ratio :</w:t>
      </w:r>
      <w:proofErr w:type="gramEnd"/>
    </w:p>
    <w:p w14:paraId="293DFD36" w14:textId="77777777" w:rsidR="00FD7732" w:rsidRPr="00FD7732" w:rsidRDefault="00FD7732" w:rsidP="00FD7732">
      <w:pPr>
        <w:pStyle w:val="ListParagraph"/>
        <w:spacing w:line="240" w:lineRule="auto"/>
        <w:jc w:val="both"/>
        <w:rPr>
          <w:rFonts w:ascii="Times New Roman" w:hAnsi="Times New Roman" w:cs="Times New Roman"/>
          <w:szCs w:val="22"/>
        </w:rPr>
      </w:pPr>
    </w:p>
    <w:p w14:paraId="2C6EF0A5" w14:textId="7448464D" w:rsidR="00C324B2" w:rsidRDefault="00FD7732" w:rsidP="00E71D8B">
      <w:pPr>
        <w:pStyle w:val="ListParagraph"/>
        <w:spacing w:line="240" w:lineRule="auto"/>
        <w:ind w:left="709"/>
        <w:jc w:val="both"/>
        <w:rPr>
          <w:rFonts w:ascii="Times New Roman" w:hAnsi="Times New Roman" w:cs="Times New Roman"/>
          <w:szCs w:val="22"/>
        </w:rPr>
      </w:pPr>
      <w:r>
        <w:rPr>
          <w:rFonts w:ascii="Times New Roman" w:hAnsi="Times New Roman" w:cs="Times New Roman"/>
          <w:noProof/>
          <w:szCs w:val="22"/>
        </w:rPr>
        <w:drawing>
          <wp:inline distT="0" distB="0" distL="0" distR="0" wp14:anchorId="7AEE8DA5" wp14:editId="5D006C51">
            <wp:extent cx="2158365" cy="3232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8365" cy="323215"/>
                    </a:xfrm>
                    <a:prstGeom prst="rect">
                      <a:avLst/>
                    </a:prstGeom>
                    <a:noFill/>
                  </pic:spPr>
                </pic:pic>
              </a:graphicData>
            </a:graphic>
          </wp:inline>
        </w:drawing>
      </w:r>
    </w:p>
    <w:p w14:paraId="6921334D" w14:textId="77777777" w:rsidR="0009328F" w:rsidRDefault="00C324B2" w:rsidP="0009328F">
      <w:pPr>
        <w:spacing w:line="240" w:lineRule="auto"/>
        <w:ind w:left="360"/>
        <w:jc w:val="both"/>
        <w:rPr>
          <w:rFonts w:ascii="Times New Roman" w:hAnsi="Times New Roman" w:cs="Times New Roman"/>
          <w:i/>
          <w:iCs/>
          <w:szCs w:val="22"/>
        </w:rPr>
      </w:pPr>
      <w:r w:rsidRPr="00086F43">
        <w:rPr>
          <w:rFonts w:ascii="Times New Roman" w:hAnsi="Times New Roman" w:cs="Times New Roman"/>
          <w:szCs w:val="22"/>
        </w:rPr>
        <w:t>4.    Rasio Perputaran Kas</w:t>
      </w:r>
      <w:r w:rsidRPr="00086F43">
        <w:rPr>
          <w:rFonts w:ascii="Times New Roman" w:hAnsi="Times New Roman" w:cs="Times New Roman"/>
          <w:i/>
          <w:iCs/>
          <w:szCs w:val="22"/>
        </w:rPr>
        <w:t xml:space="preserve"> </w:t>
      </w:r>
    </w:p>
    <w:p w14:paraId="63F697F5" w14:textId="548E10A4" w:rsidR="00C324B2" w:rsidRPr="00086F43" w:rsidRDefault="00C324B2" w:rsidP="0009328F">
      <w:pPr>
        <w:spacing w:line="240" w:lineRule="auto"/>
        <w:ind w:left="360" w:firstLine="360"/>
        <w:jc w:val="both"/>
        <w:rPr>
          <w:rFonts w:ascii="Times New Roman" w:hAnsi="Times New Roman" w:cs="Times New Roman"/>
          <w:i/>
          <w:iCs/>
          <w:szCs w:val="22"/>
        </w:rPr>
      </w:pPr>
      <w:proofErr w:type="gramStart"/>
      <w:r w:rsidRPr="00086F43">
        <w:rPr>
          <w:rFonts w:ascii="Times New Roman" w:hAnsi="Times New Roman" w:cs="Times New Roman"/>
          <w:i/>
          <w:iCs/>
          <w:szCs w:val="22"/>
        </w:rPr>
        <w:t>( Cash</w:t>
      </w:r>
      <w:proofErr w:type="gramEnd"/>
      <w:r w:rsidR="0009328F">
        <w:rPr>
          <w:rFonts w:ascii="Times New Roman" w:hAnsi="Times New Roman" w:cs="Times New Roman"/>
          <w:i/>
          <w:iCs/>
          <w:szCs w:val="22"/>
        </w:rPr>
        <w:t xml:space="preserve"> </w:t>
      </w:r>
      <w:r w:rsidRPr="00086F43">
        <w:rPr>
          <w:rFonts w:ascii="Times New Roman" w:hAnsi="Times New Roman" w:cs="Times New Roman"/>
          <w:i/>
          <w:iCs/>
          <w:szCs w:val="22"/>
        </w:rPr>
        <w:t>Turn Over)</w:t>
      </w:r>
    </w:p>
    <w:p w14:paraId="06308A0B" w14:textId="591A83B6" w:rsidR="00C324B2" w:rsidRPr="00086F43" w:rsidRDefault="00C324B2" w:rsidP="00C324B2">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 xml:space="preserve">Cash </w:t>
      </w:r>
      <w:r w:rsidR="006655B2">
        <w:rPr>
          <w:rFonts w:ascii="Times New Roman" w:hAnsi="Times New Roman" w:cs="Times New Roman"/>
          <w:i/>
          <w:iCs/>
          <w:szCs w:val="22"/>
        </w:rPr>
        <w:t>t</w:t>
      </w:r>
      <w:r w:rsidRPr="00086F43">
        <w:rPr>
          <w:rFonts w:ascii="Times New Roman" w:hAnsi="Times New Roman" w:cs="Times New Roman"/>
          <w:i/>
          <w:iCs/>
          <w:szCs w:val="22"/>
        </w:rPr>
        <w:t xml:space="preserve">urn </w:t>
      </w:r>
      <w:r w:rsidR="006655B2">
        <w:rPr>
          <w:rFonts w:ascii="Times New Roman" w:hAnsi="Times New Roman" w:cs="Times New Roman"/>
          <w:i/>
          <w:iCs/>
          <w:szCs w:val="22"/>
        </w:rPr>
        <w:t>o</w:t>
      </w:r>
      <w:r w:rsidRPr="00086F43">
        <w:rPr>
          <w:rFonts w:ascii="Times New Roman" w:hAnsi="Times New Roman" w:cs="Times New Roman"/>
          <w:i/>
          <w:iCs/>
          <w:szCs w:val="22"/>
        </w:rPr>
        <w:t>ver</w:t>
      </w:r>
      <w:r w:rsidRPr="00086F43">
        <w:rPr>
          <w:rFonts w:ascii="Times New Roman" w:hAnsi="Times New Roman" w:cs="Times New Roman"/>
          <w:szCs w:val="22"/>
        </w:rPr>
        <w:t xml:space="preserve"> atau rasio perputaran kas digunakan untuk mengetahui tingkat persediaan atau kecukupan kas untuk membayar tagihan hutang dan biaya</w:t>
      </w:r>
      <w:r w:rsidR="00E71D8B">
        <w:rPr>
          <w:rFonts w:ascii="Times New Roman" w:hAnsi="Times New Roman" w:cs="Times New Roman"/>
          <w:szCs w:val="22"/>
        </w:rPr>
        <w:t>-</w:t>
      </w:r>
      <w:r w:rsidRPr="00086F43">
        <w:rPr>
          <w:rFonts w:ascii="Times New Roman" w:hAnsi="Times New Roman" w:cs="Times New Roman"/>
          <w:szCs w:val="22"/>
        </w:rPr>
        <w:t>biaya yang berkaitan dengan penjualan. Jika nilai rasio berada di rata</w:t>
      </w:r>
      <w:r>
        <w:rPr>
          <w:rFonts w:ascii="Times New Roman" w:hAnsi="Times New Roman" w:cs="Times New Roman"/>
          <w:szCs w:val="22"/>
        </w:rPr>
        <w:t>-</w:t>
      </w:r>
      <w:r w:rsidRPr="00086F43">
        <w:rPr>
          <w:rFonts w:ascii="Times New Roman" w:hAnsi="Times New Roman" w:cs="Times New Roman"/>
          <w:szCs w:val="22"/>
        </w:rPr>
        <w:t>rata industri, maka keadaan perusahaan baik.</w:t>
      </w:r>
    </w:p>
    <w:p w14:paraId="0F2C7B07" w14:textId="77777777" w:rsidR="00C324B2" w:rsidRPr="00086F43" w:rsidRDefault="00C324B2" w:rsidP="00C324B2">
      <w:pPr>
        <w:pStyle w:val="ListParagraph"/>
        <w:spacing w:line="240" w:lineRule="auto"/>
        <w:jc w:val="both"/>
        <w:rPr>
          <w:rFonts w:ascii="Times New Roman" w:hAnsi="Times New Roman" w:cs="Times New Roman"/>
          <w:i/>
          <w:iCs/>
          <w:szCs w:val="22"/>
        </w:rPr>
      </w:pPr>
      <w:r w:rsidRPr="00086F43">
        <w:rPr>
          <w:rFonts w:ascii="Times New Roman" w:hAnsi="Times New Roman" w:cs="Times New Roman"/>
          <w:szCs w:val="22"/>
        </w:rPr>
        <w:t xml:space="preserve">Rumus </w:t>
      </w:r>
      <w:r w:rsidRPr="00086F43">
        <w:rPr>
          <w:rFonts w:ascii="Times New Roman" w:hAnsi="Times New Roman" w:cs="Times New Roman"/>
          <w:i/>
          <w:iCs/>
          <w:szCs w:val="22"/>
        </w:rPr>
        <w:t xml:space="preserve">Cash Turn </w:t>
      </w:r>
      <w:proofErr w:type="gramStart"/>
      <w:r w:rsidRPr="00086F43">
        <w:rPr>
          <w:rFonts w:ascii="Times New Roman" w:hAnsi="Times New Roman" w:cs="Times New Roman"/>
          <w:i/>
          <w:iCs/>
          <w:szCs w:val="22"/>
        </w:rPr>
        <w:t>Over :</w:t>
      </w:r>
      <w:proofErr w:type="gramEnd"/>
    </w:p>
    <w:p w14:paraId="7D8A5888" w14:textId="199BA89C" w:rsidR="00C324B2" w:rsidRPr="00FD7732" w:rsidRDefault="00FD7732" w:rsidP="00FD7732">
      <w:pPr>
        <w:pStyle w:val="ListParagraph"/>
        <w:spacing w:line="240" w:lineRule="auto"/>
        <w:jc w:val="both"/>
        <w:rPr>
          <w:rFonts w:ascii="Times New Roman" w:hAnsi="Times New Roman" w:cs="Times New Roman"/>
          <w:i/>
          <w:iCs/>
          <w:szCs w:val="22"/>
        </w:rPr>
      </w:pPr>
      <w:r>
        <w:rPr>
          <w:rFonts w:ascii="Times New Roman" w:hAnsi="Times New Roman" w:cs="Times New Roman"/>
          <w:i/>
          <w:iCs/>
          <w:noProof/>
          <w:szCs w:val="22"/>
        </w:rPr>
        <w:drawing>
          <wp:inline distT="0" distB="0" distL="0" distR="0" wp14:anchorId="705913DA" wp14:editId="6B54EA80">
            <wp:extent cx="120650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r="24277"/>
                    <a:stretch/>
                  </pic:blipFill>
                  <pic:spPr bwMode="auto">
                    <a:xfrm>
                      <a:off x="0" y="0"/>
                      <a:ext cx="1248158" cy="374447"/>
                    </a:xfrm>
                    <a:prstGeom prst="rect">
                      <a:avLst/>
                    </a:prstGeom>
                    <a:noFill/>
                    <a:ln>
                      <a:noFill/>
                    </a:ln>
                    <a:extLst>
                      <a:ext uri="{53640926-AAD7-44D8-BBD7-CCE9431645EC}">
                        <a14:shadowObscured xmlns:a14="http://schemas.microsoft.com/office/drawing/2010/main"/>
                      </a:ext>
                    </a:extLst>
                  </pic:spPr>
                </pic:pic>
              </a:graphicData>
            </a:graphic>
          </wp:inline>
        </w:drawing>
      </w:r>
    </w:p>
    <w:bookmarkEnd w:id="37"/>
    <w:p w14:paraId="44ACDB2E" w14:textId="14CD8B8A" w:rsidR="00C324B2" w:rsidRPr="00FD7732" w:rsidRDefault="00C324B2" w:rsidP="00FD7732">
      <w:pPr>
        <w:spacing w:line="240" w:lineRule="auto"/>
        <w:jc w:val="both"/>
        <w:rPr>
          <w:rFonts w:ascii="Times New Roman" w:hAnsi="Times New Roman" w:cs="Times New Roman"/>
          <w:szCs w:val="22"/>
        </w:rPr>
        <w:sectPr w:rsidR="00C324B2" w:rsidRPr="00FD7732" w:rsidSect="002B4E5E">
          <w:pgSz w:w="11906" w:h="16838" w:code="9"/>
          <w:pgMar w:top="2268" w:right="1701" w:bottom="1701" w:left="2268" w:header="1701" w:footer="850" w:gutter="0"/>
          <w:cols w:num="2" w:space="708"/>
          <w:titlePg/>
          <w:docGrid w:linePitch="360" w:charSpace="47104"/>
        </w:sectPr>
      </w:pPr>
    </w:p>
    <w:p w14:paraId="43A95614" w14:textId="47E62C94" w:rsidR="00C324B2" w:rsidRPr="00FD7732" w:rsidRDefault="00C324B2" w:rsidP="00FD7732">
      <w:pPr>
        <w:spacing w:line="240" w:lineRule="auto"/>
        <w:jc w:val="both"/>
        <w:rPr>
          <w:rFonts w:ascii="Times New Roman" w:hAnsi="Times New Roman" w:cs="Times New Roman"/>
          <w:szCs w:val="22"/>
        </w:rPr>
        <w:sectPr w:rsidR="00C324B2" w:rsidRPr="00FD7732" w:rsidSect="002B4E5E">
          <w:pgSz w:w="11906" w:h="16838" w:code="9"/>
          <w:pgMar w:top="2268" w:right="1701" w:bottom="1701" w:left="2268" w:header="1701" w:footer="850" w:gutter="0"/>
          <w:cols w:num="2" w:space="708"/>
          <w:titlePg/>
          <w:docGrid w:linePitch="360" w:charSpace="47104"/>
        </w:sectPr>
      </w:pPr>
      <w:bookmarkStart w:id="39" w:name="_Hlk107427150"/>
      <w:bookmarkEnd w:id="38"/>
    </w:p>
    <w:p w14:paraId="4CFC7752" w14:textId="2BF05F7C" w:rsidR="00E65A32" w:rsidRPr="00086F43" w:rsidRDefault="00C769E2" w:rsidP="00C769E2">
      <w:pPr>
        <w:pStyle w:val="ListParagraph"/>
        <w:spacing w:line="240" w:lineRule="auto"/>
        <w:ind w:left="0"/>
        <w:jc w:val="both"/>
        <w:rPr>
          <w:rFonts w:ascii="Times New Roman" w:hAnsi="Times New Roman" w:cs="Times New Roman"/>
          <w:i/>
          <w:iCs/>
          <w:szCs w:val="22"/>
        </w:rPr>
      </w:pPr>
      <w:bookmarkStart w:id="40" w:name="_Hlk106900396"/>
      <w:bookmarkStart w:id="41" w:name="_Hlk92104382"/>
      <w:bookmarkStart w:id="42" w:name="_Hlk92104222"/>
      <w:bookmarkStart w:id="43" w:name="_Hlk91558676"/>
      <w:bookmarkStart w:id="44" w:name="_Hlk107187015"/>
      <w:bookmarkStart w:id="45" w:name="_Hlk107228489"/>
      <w:bookmarkEnd w:id="25"/>
      <w:bookmarkEnd w:id="26"/>
      <w:bookmarkEnd w:id="27"/>
      <w:bookmarkEnd w:id="28"/>
      <w:r w:rsidRPr="00086F43">
        <w:rPr>
          <w:rFonts w:ascii="Times New Roman" w:hAnsi="Times New Roman" w:cs="Times New Roman"/>
          <w:szCs w:val="22"/>
        </w:rPr>
        <w:t xml:space="preserve">Rasio Aktivitas </w:t>
      </w:r>
      <w:proofErr w:type="gramStart"/>
      <w:r w:rsidRPr="00086F43">
        <w:rPr>
          <w:rFonts w:ascii="Times New Roman" w:hAnsi="Times New Roman" w:cs="Times New Roman"/>
          <w:i/>
          <w:iCs/>
          <w:szCs w:val="22"/>
        </w:rPr>
        <w:t>( Activity</w:t>
      </w:r>
      <w:proofErr w:type="gramEnd"/>
      <w:r w:rsidRPr="00086F43">
        <w:rPr>
          <w:rFonts w:ascii="Times New Roman" w:hAnsi="Times New Roman" w:cs="Times New Roman"/>
          <w:i/>
          <w:iCs/>
          <w:szCs w:val="22"/>
        </w:rPr>
        <w:t xml:space="preserve"> Ratio )</w:t>
      </w:r>
    </w:p>
    <w:p w14:paraId="28F377B3" w14:textId="77777777" w:rsidR="00C769E2" w:rsidRPr="00086F43" w:rsidRDefault="00C769E2" w:rsidP="00C769E2">
      <w:pPr>
        <w:spacing w:line="240" w:lineRule="auto"/>
        <w:jc w:val="both"/>
        <w:rPr>
          <w:rFonts w:ascii="Times New Roman" w:hAnsi="Times New Roman" w:cs="Times New Roman"/>
          <w:szCs w:val="22"/>
        </w:rPr>
      </w:pPr>
      <w:r w:rsidRPr="00086F43">
        <w:rPr>
          <w:rFonts w:ascii="Times New Roman" w:hAnsi="Times New Roman" w:cs="Times New Roman"/>
          <w:szCs w:val="22"/>
        </w:rPr>
        <w:t>Rasio aktivitas untuk mengetahui tingkat efektivitas atau efisiensi dalam menggunakan aktiva perusahaan.</w:t>
      </w:r>
    </w:p>
    <w:p w14:paraId="1F43C7BA" w14:textId="16EEB905" w:rsidR="00C769E2" w:rsidRPr="00086F43" w:rsidRDefault="00C769E2" w:rsidP="00C769E2">
      <w:pPr>
        <w:pStyle w:val="ListParagraph"/>
        <w:spacing w:line="240" w:lineRule="auto"/>
        <w:ind w:left="0"/>
        <w:jc w:val="both"/>
        <w:rPr>
          <w:rFonts w:ascii="Times New Roman" w:hAnsi="Times New Roman" w:cs="Times New Roman"/>
          <w:i/>
          <w:iCs/>
          <w:szCs w:val="22"/>
        </w:rPr>
      </w:pPr>
      <w:r w:rsidRPr="00086F43">
        <w:rPr>
          <w:rFonts w:ascii="Times New Roman" w:hAnsi="Times New Roman" w:cs="Times New Roman"/>
          <w:szCs w:val="22"/>
        </w:rPr>
        <w:t>Berikut ini adalah jenis</w:t>
      </w:r>
      <w:r w:rsidR="00E71D8B">
        <w:rPr>
          <w:rFonts w:ascii="Times New Roman" w:hAnsi="Times New Roman" w:cs="Times New Roman"/>
          <w:szCs w:val="22"/>
        </w:rPr>
        <w:t>-</w:t>
      </w:r>
      <w:r w:rsidRPr="00086F43">
        <w:rPr>
          <w:rFonts w:ascii="Times New Roman" w:hAnsi="Times New Roman" w:cs="Times New Roman"/>
          <w:szCs w:val="22"/>
        </w:rPr>
        <w:t xml:space="preserve">jenis </w:t>
      </w:r>
      <w:r w:rsidR="00976744">
        <w:rPr>
          <w:rFonts w:ascii="Times New Roman" w:hAnsi="Times New Roman" w:cs="Times New Roman"/>
          <w:i/>
          <w:iCs/>
          <w:szCs w:val="22"/>
        </w:rPr>
        <w:t>A</w:t>
      </w:r>
      <w:r w:rsidRPr="00086F43">
        <w:rPr>
          <w:rFonts w:ascii="Times New Roman" w:hAnsi="Times New Roman" w:cs="Times New Roman"/>
          <w:i/>
          <w:iCs/>
          <w:szCs w:val="22"/>
        </w:rPr>
        <w:t xml:space="preserve">ctivity </w:t>
      </w:r>
      <w:proofErr w:type="gramStart"/>
      <w:r w:rsidR="00976744">
        <w:rPr>
          <w:rFonts w:ascii="Times New Roman" w:hAnsi="Times New Roman" w:cs="Times New Roman"/>
          <w:i/>
          <w:iCs/>
          <w:szCs w:val="22"/>
        </w:rPr>
        <w:t>R</w:t>
      </w:r>
      <w:r w:rsidRPr="00086F43">
        <w:rPr>
          <w:rFonts w:ascii="Times New Roman" w:hAnsi="Times New Roman" w:cs="Times New Roman"/>
          <w:i/>
          <w:iCs/>
          <w:szCs w:val="22"/>
        </w:rPr>
        <w:t>atio :</w:t>
      </w:r>
      <w:proofErr w:type="gramEnd"/>
    </w:p>
    <w:p w14:paraId="0651EFCF" w14:textId="3B8B417B" w:rsidR="00C769E2" w:rsidRPr="00086F43" w:rsidRDefault="00C769E2" w:rsidP="00C769E2">
      <w:pPr>
        <w:pStyle w:val="ListParagraph"/>
        <w:numPr>
          <w:ilvl w:val="0"/>
          <w:numId w:val="8"/>
        </w:numPr>
        <w:spacing w:line="240" w:lineRule="auto"/>
        <w:jc w:val="both"/>
        <w:rPr>
          <w:rFonts w:ascii="Times New Roman" w:hAnsi="Times New Roman" w:cs="Times New Roman"/>
          <w:szCs w:val="22"/>
        </w:rPr>
      </w:pPr>
      <w:r w:rsidRPr="00086F43">
        <w:rPr>
          <w:rFonts w:ascii="Times New Roman" w:hAnsi="Times New Roman" w:cs="Times New Roman"/>
          <w:szCs w:val="22"/>
        </w:rPr>
        <w:t>Perputaran Persediaan</w:t>
      </w:r>
      <w:r w:rsidRPr="00086F43">
        <w:rPr>
          <w:rFonts w:ascii="Times New Roman" w:hAnsi="Times New Roman" w:cs="Times New Roman"/>
          <w:i/>
          <w:iCs/>
          <w:szCs w:val="22"/>
        </w:rPr>
        <w:t xml:space="preserve"> </w:t>
      </w:r>
      <w:proofErr w:type="gramStart"/>
      <w:r w:rsidRPr="00086F43">
        <w:rPr>
          <w:rFonts w:ascii="Times New Roman" w:hAnsi="Times New Roman" w:cs="Times New Roman"/>
          <w:i/>
          <w:iCs/>
          <w:szCs w:val="22"/>
        </w:rPr>
        <w:t>( Inventory</w:t>
      </w:r>
      <w:proofErr w:type="gramEnd"/>
      <w:r w:rsidRPr="00086F43">
        <w:rPr>
          <w:rFonts w:ascii="Times New Roman" w:hAnsi="Times New Roman" w:cs="Times New Roman"/>
          <w:i/>
          <w:iCs/>
          <w:szCs w:val="22"/>
        </w:rPr>
        <w:t xml:space="preserve"> Turn Over )</w:t>
      </w:r>
    </w:p>
    <w:p w14:paraId="428F08AA" w14:textId="78F76CAA" w:rsidR="00C769E2" w:rsidRPr="00086F43" w:rsidRDefault="00C769E2" w:rsidP="00C769E2">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 xml:space="preserve">Inventory </w:t>
      </w:r>
      <w:r w:rsidR="006655B2">
        <w:rPr>
          <w:rFonts w:ascii="Times New Roman" w:hAnsi="Times New Roman" w:cs="Times New Roman"/>
          <w:i/>
          <w:iCs/>
          <w:szCs w:val="22"/>
        </w:rPr>
        <w:t>t</w:t>
      </w:r>
      <w:r w:rsidRPr="00086F43">
        <w:rPr>
          <w:rFonts w:ascii="Times New Roman" w:hAnsi="Times New Roman" w:cs="Times New Roman"/>
          <w:i/>
          <w:iCs/>
          <w:szCs w:val="22"/>
        </w:rPr>
        <w:t xml:space="preserve">urn </w:t>
      </w:r>
      <w:r w:rsidR="006655B2">
        <w:rPr>
          <w:rFonts w:ascii="Times New Roman" w:hAnsi="Times New Roman" w:cs="Times New Roman"/>
          <w:i/>
          <w:iCs/>
          <w:szCs w:val="22"/>
        </w:rPr>
        <w:t>o</w:t>
      </w:r>
      <w:r w:rsidRPr="00086F43">
        <w:rPr>
          <w:rFonts w:ascii="Times New Roman" w:hAnsi="Times New Roman" w:cs="Times New Roman"/>
          <w:i/>
          <w:iCs/>
          <w:szCs w:val="22"/>
        </w:rPr>
        <w:t>ver</w:t>
      </w:r>
      <w:r w:rsidRPr="00086F43">
        <w:rPr>
          <w:rFonts w:ascii="Times New Roman" w:hAnsi="Times New Roman" w:cs="Times New Roman"/>
          <w:szCs w:val="22"/>
        </w:rPr>
        <w:t xml:space="preserve"> adalah rasio perputaran persediaan yang digunakan untuk mengetahui jumlah kas persediaan dalam suatu periode.</w:t>
      </w:r>
    </w:p>
    <w:p w14:paraId="7D99B71A" w14:textId="3E4A641E" w:rsidR="00C769E2" w:rsidRPr="00086F43" w:rsidRDefault="00C769E2" w:rsidP="00230BD5">
      <w:pPr>
        <w:pStyle w:val="ListParagraph"/>
        <w:spacing w:line="240" w:lineRule="auto"/>
        <w:jc w:val="both"/>
        <w:rPr>
          <w:rFonts w:ascii="Times New Roman" w:hAnsi="Times New Roman" w:cs="Times New Roman"/>
          <w:i/>
          <w:iCs/>
          <w:szCs w:val="22"/>
        </w:rPr>
      </w:pPr>
      <w:r w:rsidRPr="00086F43">
        <w:rPr>
          <w:rFonts w:ascii="Times New Roman" w:hAnsi="Times New Roman" w:cs="Times New Roman"/>
          <w:szCs w:val="22"/>
        </w:rPr>
        <w:t xml:space="preserve">Rumus </w:t>
      </w:r>
      <w:r w:rsidRPr="00086F43">
        <w:rPr>
          <w:rFonts w:ascii="Times New Roman" w:hAnsi="Times New Roman" w:cs="Times New Roman"/>
          <w:i/>
          <w:iCs/>
          <w:szCs w:val="22"/>
        </w:rPr>
        <w:t xml:space="preserve">Inventory Turn </w:t>
      </w:r>
      <w:proofErr w:type="gramStart"/>
      <w:r w:rsidRPr="00086F43">
        <w:rPr>
          <w:rFonts w:ascii="Times New Roman" w:hAnsi="Times New Roman" w:cs="Times New Roman"/>
          <w:i/>
          <w:iCs/>
          <w:szCs w:val="22"/>
        </w:rPr>
        <w:t>Over :</w:t>
      </w:r>
      <w:proofErr w:type="gramEnd"/>
    </w:p>
    <w:p w14:paraId="0C5A8CE0" w14:textId="720794B8" w:rsidR="00C769E2" w:rsidRPr="00086F43" w:rsidRDefault="00230BD5" w:rsidP="00C769E2">
      <w:pPr>
        <w:pStyle w:val="ListParagraph"/>
        <w:spacing w:line="240" w:lineRule="auto"/>
        <w:jc w:val="both"/>
        <w:rPr>
          <w:rFonts w:ascii="Times New Roman" w:hAnsi="Times New Roman" w:cs="Times New Roman"/>
          <w:szCs w:val="22"/>
        </w:rPr>
      </w:pPr>
      <w:r w:rsidRPr="00086F43">
        <w:rPr>
          <w:noProof/>
          <w:szCs w:val="22"/>
        </w:rPr>
        <w:drawing>
          <wp:inline distT="0" distB="0" distL="0" distR="0" wp14:anchorId="32D43FDB" wp14:editId="72DB7600">
            <wp:extent cx="1759585" cy="2927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3724" t="-12165"/>
                    <a:stretch/>
                  </pic:blipFill>
                  <pic:spPr bwMode="auto">
                    <a:xfrm>
                      <a:off x="0" y="0"/>
                      <a:ext cx="1759585" cy="292735"/>
                    </a:xfrm>
                    <a:prstGeom prst="rect">
                      <a:avLst/>
                    </a:prstGeom>
                    <a:noFill/>
                    <a:ln>
                      <a:noFill/>
                    </a:ln>
                    <a:extLst>
                      <a:ext uri="{53640926-AAD7-44D8-BBD7-CCE9431645EC}">
                        <a14:shadowObscured xmlns:a14="http://schemas.microsoft.com/office/drawing/2010/main"/>
                      </a:ext>
                    </a:extLst>
                  </pic:spPr>
                </pic:pic>
              </a:graphicData>
            </a:graphic>
          </wp:inline>
        </w:drawing>
      </w:r>
    </w:p>
    <w:p w14:paraId="550B33A8" w14:textId="744E3512" w:rsidR="00C769E2" w:rsidRPr="00086F43" w:rsidRDefault="00C769E2" w:rsidP="00C769E2">
      <w:pPr>
        <w:pStyle w:val="ListParagraph"/>
        <w:numPr>
          <w:ilvl w:val="0"/>
          <w:numId w:val="8"/>
        </w:num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Perputaran Aktiva Tetap </w:t>
      </w:r>
      <w:proofErr w:type="gramStart"/>
      <w:r w:rsidRPr="00086F43">
        <w:rPr>
          <w:rFonts w:ascii="Times New Roman" w:hAnsi="Times New Roman" w:cs="Times New Roman"/>
          <w:i/>
          <w:iCs/>
          <w:szCs w:val="22"/>
        </w:rPr>
        <w:t>( Fixed</w:t>
      </w:r>
      <w:proofErr w:type="gramEnd"/>
      <w:r w:rsidRPr="00086F43">
        <w:rPr>
          <w:rFonts w:ascii="Times New Roman" w:hAnsi="Times New Roman" w:cs="Times New Roman"/>
          <w:i/>
          <w:iCs/>
          <w:szCs w:val="22"/>
        </w:rPr>
        <w:t xml:space="preserve"> Assets Turn Over )</w:t>
      </w:r>
    </w:p>
    <w:p w14:paraId="7E6C1783" w14:textId="17816084" w:rsidR="00C769E2" w:rsidRPr="00086F43" w:rsidRDefault="00C769E2" w:rsidP="00C769E2">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 xml:space="preserve">Fixed </w:t>
      </w:r>
      <w:r w:rsidR="006655B2">
        <w:rPr>
          <w:rFonts w:ascii="Times New Roman" w:hAnsi="Times New Roman" w:cs="Times New Roman"/>
          <w:i/>
          <w:iCs/>
          <w:szCs w:val="22"/>
        </w:rPr>
        <w:t>a</w:t>
      </w:r>
      <w:r w:rsidRPr="00086F43">
        <w:rPr>
          <w:rFonts w:ascii="Times New Roman" w:hAnsi="Times New Roman" w:cs="Times New Roman"/>
          <w:i/>
          <w:iCs/>
          <w:szCs w:val="22"/>
        </w:rPr>
        <w:t xml:space="preserve">ssets </w:t>
      </w:r>
      <w:r w:rsidR="006655B2">
        <w:rPr>
          <w:rFonts w:ascii="Times New Roman" w:hAnsi="Times New Roman" w:cs="Times New Roman"/>
          <w:i/>
          <w:iCs/>
          <w:szCs w:val="22"/>
        </w:rPr>
        <w:t>t</w:t>
      </w:r>
      <w:r w:rsidRPr="00086F43">
        <w:rPr>
          <w:rFonts w:ascii="Times New Roman" w:hAnsi="Times New Roman" w:cs="Times New Roman"/>
          <w:i/>
          <w:iCs/>
          <w:szCs w:val="22"/>
        </w:rPr>
        <w:t xml:space="preserve">urn </w:t>
      </w:r>
      <w:r w:rsidR="006655B2">
        <w:rPr>
          <w:rFonts w:ascii="Times New Roman" w:hAnsi="Times New Roman" w:cs="Times New Roman"/>
          <w:i/>
          <w:iCs/>
          <w:szCs w:val="22"/>
        </w:rPr>
        <w:t>o</w:t>
      </w:r>
      <w:r w:rsidRPr="00086F43">
        <w:rPr>
          <w:rFonts w:ascii="Times New Roman" w:hAnsi="Times New Roman" w:cs="Times New Roman"/>
          <w:i/>
          <w:iCs/>
          <w:szCs w:val="22"/>
        </w:rPr>
        <w:t>ver</w:t>
      </w:r>
      <w:r w:rsidRPr="00086F43">
        <w:rPr>
          <w:rFonts w:ascii="Times New Roman" w:hAnsi="Times New Roman" w:cs="Times New Roman"/>
          <w:szCs w:val="22"/>
        </w:rPr>
        <w:t xml:space="preserve"> adalah rasio perputaran total aktiva yang digunakan untuk mengetahui jumlah aktiva tetap dalam suatu periode. Rasio perputaran total aktiva menunjukan tingkat efisiensi perusahaan dalam menggunakan seluruh aktiva untuk menghasilkan penjualan.</w:t>
      </w:r>
    </w:p>
    <w:p w14:paraId="1DE9D533" w14:textId="5A563A9E" w:rsidR="00C769E2" w:rsidRPr="00A50BB2" w:rsidRDefault="00C769E2" w:rsidP="00A50BB2">
      <w:pPr>
        <w:pStyle w:val="ListParagraph"/>
        <w:spacing w:line="240" w:lineRule="auto"/>
        <w:jc w:val="both"/>
        <w:rPr>
          <w:rFonts w:ascii="Times New Roman" w:hAnsi="Times New Roman" w:cs="Times New Roman"/>
          <w:i/>
          <w:iCs/>
          <w:szCs w:val="22"/>
        </w:rPr>
      </w:pPr>
      <w:r w:rsidRPr="00086F43">
        <w:rPr>
          <w:rFonts w:ascii="Times New Roman" w:hAnsi="Times New Roman" w:cs="Times New Roman"/>
          <w:szCs w:val="22"/>
        </w:rPr>
        <w:t xml:space="preserve">Rumus </w:t>
      </w:r>
      <w:r w:rsidRPr="00086F43">
        <w:rPr>
          <w:rFonts w:ascii="Times New Roman" w:hAnsi="Times New Roman" w:cs="Times New Roman"/>
          <w:i/>
          <w:iCs/>
          <w:szCs w:val="22"/>
        </w:rPr>
        <w:t xml:space="preserve">Fixed Assets Turn </w:t>
      </w:r>
      <w:proofErr w:type="gramStart"/>
      <w:r w:rsidRPr="00086F43">
        <w:rPr>
          <w:rFonts w:ascii="Times New Roman" w:hAnsi="Times New Roman" w:cs="Times New Roman"/>
          <w:i/>
          <w:iCs/>
          <w:szCs w:val="22"/>
        </w:rPr>
        <w:t>Over :</w:t>
      </w:r>
      <w:proofErr w:type="gramEnd"/>
    </w:p>
    <w:p w14:paraId="1CDD9067" w14:textId="1D8690AF" w:rsidR="00C769E2" w:rsidRPr="00086F43" w:rsidRDefault="00A50BB2" w:rsidP="00C769E2">
      <w:pPr>
        <w:pStyle w:val="ListParagraph"/>
        <w:spacing w:line="240" w:lineRule="auto"/>
        <w:jc w:val="both"/>
        <w:rPr>
          <w:rFonts w:ascii="Times New Roman" w:hAnsi="Times New Roman" w:cs="Times New Roman"/>
          <w:szCs w:val="22"/>
        </w:rPr>
      </w:pPr>
      <w:r w:rsidRPr="00A50BB2">
        <w:rPr>
          <w:noProof/>
        </w:rPr>
        <w:drawing>
          <wp:inline distT="0" distB="0" distL="0" distR="0" wp14:anchorId="57D3E77B" wp14:editId="686E4248">
            <wp:extent cx="222250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8268" t="-15626"/>
                    <a:stretch/>
                  </pic:blipFill>
                  <pic:spPr bwMode="auto">
                    <a:xfrm>
                      <a:off x="0" y="0"/>
                      <a:ext cx="2226302" cy="390557"/>
                    </a:xfrm>
                    <a:prstGeom prst="rect">
                      <a:avLst/>
                    </a:prstGeom>
                    <a:noFill/>
                    <a:ln>
                      <a:noFill/>
                    </a:ln>
                    <a:extLst>
                      <a:ext uri="{53640926-AAD7-44D8-BBD7-CCE9431645EC}">
                        <a14:shadowObscured xmlns:a14="http://schemas.microsoft.com/office/drawing/2010/main"/>
                      </a:ext>
                    </a:extLst>
                  </pic:spPr>
                </pic:pic>
              </a:graphicData>
            </a:graphic>
          </wp:inline>
        </w:drawing>
      </w:r>
    </w:p>
    <w:p w14:paraId="17E7882B" w14:textId="29529DD2" w:rsidR="00C769E2" w:rsidRPr="00086F43" w:rsidRDefault="00C769E2" w:rsidP="00C769E2">
      <w:pPr>
        <w:pStyle w:val="ListParagraph"/>
        <w:numPr>
          <w:ilvl w:val="0"/>
          <w:numId w:val="8"/>
        </w:numPr>
        <w:spacing w:line="240" w:lineRule="auto"/>
        <w:jc w:val="both"/>
        <w:rPr>
          <w:rFonts w:ascii="Times New Roman" w:hAnsi="Times New Roman" w:cs="Times New Roman"/>
          <w:szCs w:val="22"/>
        </w:rPr>
      </w:pPr>
      <w:r w:rsidRPr="00086F43">
        <w:rPr>
          <w:rFonts w:ascii="Times New Roman" w:hAnsi="Times New Roman" w:cs="Times New Roman"/>
          <w:szCs w:val="22"/>
        </w:rPr>
        <w:t xml:space="preserve">Perputaran Aktiva </w:t>
      </w:r>
      <w:proofErr w:type="gramStart"/>
      <w:r w:rsidRPr="00086F43">
        <w:rPr>
          <w:rFonts w:ascii="Times New Roman" w:hAnsi="Times New Roman" w:cs="Times New Roman"/>
          <w:i/>
          <w:iCs/>
          <w:szCs w:val="22"/>
        </w:rPr>
        <w:t>( Total</w:t>
      </w:r>
      <w:proofErr w:type="gramEnd"/>
      <w:r w:rsidRPr="00086F43">
        <w:rPr>
          <w:rFonts w:ascii="Times New Roman" w:hAnsi="Times New Roman" w:cs="Times New Roman"/>
          <w:i/>
          <w:iCs/>
          <w:szCs w:val="22"/>
        </w:rPr>
        <w:t xml:space="preserve"> Assets Turn Over )</w:t>
      </w:r>
    </w:p>
    <w:p w14:paraId="3B5E7D21" w14:textId="571F2AED" w:rsidR="00C769E2" w:rsidRPr="00086F43" w:rsidRDefault="00C769E2" w:rsidP="00C769E2">
      <w:pPr>
        <w:pStyle w:val="ListParagraph"/>
        <w:spacing w:line="240" w:lineRule="auto"/>
        <w:jc w:val="both"/>
        <w:rPr>
          <w:rFonts w:ascii="Times New Roman" w:hAnsi="Times New Roman" w:cs="Times New Roman"/>
          <w:szCs w:val="22"/>
        </w:rPr>
      </w:pPr>
      <w:r w:rsidRPr="00086F43">
        <w:rPr>
          <w:rFonts w:ascii="Times New Roman" w:hAnsi="Times New Roman" w:cs="Times New Roman"/>
          <w:i/>
          <w:iCs/>
          <w:szCs w:val="22"/>
        </w:rPr>
        <w:t xml:space="preserve">Total </w:t>
      </w:r>
      <w:r w:rsidR="006655B2">
        <w:rPr>
          <w:rFonts w:ascii="Times New Roman" w:hAnsi="Times New Roman" w:cs="Times New Roman"/>
          <w:i/>
          <w:iCs/>
          <w:szCs w:val="22"/>
        </w:rPr>
        <w:t>a</w:t>
      </w:r>
      <w:r w:rsidRPr="00086F43">
        <w:rPr>
          <w:rFonts w:ascii="Times New Roman" w:hAnsi="Times New Roman" w:cs="Times New Roman"/>
          <w:i/>
          <w:iCs/>
          <w:szCs w:val="22"/>
        </w:rPr>
        <w:t xml:space="preserve">ssets </w:t>
      </w:r>
      <w:r w:rsidR="006655B2">
        <w:rPr>
          <w:rFonts w:ascii="Times New Roman" w:hAnsi="Times New Roman" w:cs="Times New Roman"/>
          <w:i/>
          <w:iCs/>
          <w:szCs w:val="22"/>
        </w:rPr>
        <w:t>t</w:t>
      </w:r>
      <w:r w:rsidRPr="00086F43">
        <w:rPr>
          <w:rFonts w:ascii="Times New Roman" w:hAnsi="Times New Roman" w:cs="Times New Roman"/>
          <w:i/>
          <w:iCs/>
          <w:szCs w:val="22"/>
        </w:rPr>
        <w:t xml:space="preserve">urn </w:t>
      </w:r>
      <w:r w:rsidR="006655B2">
        <w:rPr>
          <w:rFonts w:ascii="Times New Roman" w:hAnsi="Times New Roman" w:cs="Times New Roman"/>
          <w:i/>
          <w:iCs/>
          <w:szCs w:val="22"/>
        </w:rPr>
        <w:t>o</w:t>
      </w:r>
      <w:r w:rsidRPr="00086F43">
        <w:rPr>
          <w:rFonts w:ascii="Times New Roman" w:hAnsi="Times New Roman" w:cs="Times New Roman"/>
          <w:i/>
          <w:iCs/>
          <w:szCs w:val="22"/>
        </w:rPr>
        <w:t>ver</w:t>
      </w:r>
      <w:r w:rsidRPr="00086F43">
        <w:rPr>
          <w:rFonts w:ascii="Times New Roman" w:hAnsi="Times New Roman" w:cs="Times New Roman"/>
          <w:szCs w:val="22"/>
        </w:rPr>
        <w:t xml:space="preserve"> adalah rasio yang digunakan untuk menghitung perputaran semua aktiva perusahaan dan jumlah penjualan selama periode tertentu. </w:t>
      </w:r>
    </w:p>
    <w:p w14:paraId="617D4B64" w14:textId="35CB08B7" w:rsidR="00C769E2" w:rsidRPr="00086F43" w:rsidRDefault="00C769E2" w:rsidP="00C769E2">
      <w:pPr>
        <w:pStyle w:val="ListParagraph"/>
        <w:spacing w:line="240" w:lineRule="auto"/>
        <w:jc w:val="both"/>
        <w:rPr>
          <w:rFonts w:ascii="Times New Roman" w:hAnsi="Times New Roman" w:cs="Times New Roman"/>
          <w:i/>
          <w:iCs/>
          <w:szCs w:val="22"/>
        </w:rPr>
      </w:pPr>
      <w:bookmarkStart w:id="46" w:name="_Hlk106900452"/>
      <w:bookmarkEnd w:id="40"/>
      <w:r w:rsidRPr="00086F43">
        <w:rPr>
          <w:rFonts w:ascii="Times New Roman" w:hAnsi="Times New Roman" w:cs="Times New Roman"/>
          <w:szCs w:val="22"/>
        </w:rPr>
        <w:t xml:space="preserve">Rumus </w:t>
      </w:r>
      <w:r w:rsidRPr="00086F43">
        <w:rPr>
          <w:rFonts w:ascii="Times New Roman" w:hAnsi="Times New Roman" w:cs="Times New Roman"/>
          <w:i/>
          <w:iCs/>
          <w:szCs w:val="22"/>
        </w:rPr>
        <w:t xml:space="preserve">Total </w:t>
      </w:r>
      <w:r w:rsidR="006B2ABD">
        <w:rPr>
          <w:rFonts w:ascii="Times New Roman" w:hAnsi="Times New Roman" w:cs="Times New Roman"/>
          <w:i/>
          <w:iCs/>
          <w:szCs w:val="22"/>
        </w:rPr>
        <w:t>A</w:t>
      </w:r>
      <w:r w:rsidRPr="00086F43">
        <w:rPr>
          <w:rFonts w:ascii="Times New Roman" w:hAnsi="Times New Roman" w:cs="Times New Roman"/>
          <w:i/>
          <w:iCs/>
          <w:szCs w:val="22"/>
        </w:rPr>
        <w:t xml:space="preserve">ssets </w:t>
      </w:r>
      <w:r w:rsidR="006B2ABD">
        <w:rPr>
          <w:rFonts w:ascii="Times New Roman" w:hAnsi="Times New Roman" w:cs="Times New Roman"/>
          <w:i/>
          <w:iCs/>
          <w:szCs w:val="22"/>
        </w:rPr>
        <w:t>T</w:t>
      </w:r>
      <w:r w:rsidRPr="00086F43">
        <w:rPr>
          <w:rFonts w:ascii="Times New Roman" w:hAnsi="Times New Roman" w:cs="Times New Roman"/>
          <w:i/>
          <w:iCs/>
          <w:szCs w:val="22"/>
        </w:rPr>
        <w:t xml:space="preserve">urn </w:t>
      </w:r>
      <w:proofErr w:type="gramStart"/>
      <w:r w:rsidR="006B2ABD">
        <w:rPr>
          <w:rFonts w:ascii="Times New Roman" w:hAnsi="Times New Roman" w:cs="Times New Roman"/>
          <w:i/>
          <w:iCs/>
          <w:szCs w:val="22"/>
        </w:rPr>
        <w:t>O</w:t>
      </w:r>
      <w:r w:rsidRPr="00086F43">
        <w:rPr>
          <w:rFonts w:ascii="Times New Roman" w:hAnsi="Times New Roman" w:cs="Times New Roman"/>
          <w:i/>
          <w:iCs/>
          <w:szCs w:val="22"/>
        </w:rPr>
        <w:t>ver :</w:t>
      </w:r>
      <w:proofErr w:type="gramEnd"/>
    </w:p>
    <w:p w14:paraId="0ECA7AF5" w14:textId="77777777" w:rsidR="00C769E2" w:rsidRPr="00086F43" w:rsidRDefault="00C769E2" w:rsidP="00C769E2">
      <w:pPr>
        <w:pStyle w:val="ListParagraph"/>
        <w:spacing w:line="240" w:lineRule="auto"/>
        <w:jc w:val="both"/>
        <w:rPr>
          <w:rFonts w:ascii="Times New Roman" w:hAnsi="Times New Roman" w:cs="Times New Roman"/>
          <w:i/>
          <w:iCs/>
          <w:szCs w:val="22"/>
        </w:rPr>
      </w:pPr>
    </w:p>
    <w:p w14:paraId="0470E73A" w14:textId="1D9C9FEA" w:rsidR="00C769E2" w:rsidRPr="00086F43" w:rsidRDefault="00C769E2" w:rsidP="00C769E2">
      <w:pPr>
        <w:pStyle w:val="ListParagraph"/>
        <w:spacing w:line="240" w:lineRule="auto"/>
        <w:jc w:val="both"/>
        <w:rPr>
          <w:rFonts w:ascii="Times New Roman" w:hAnsi="Times New Roman" w:cs="Times New Roman"/>
          <w:szCs w:val="22"/>
        </w:rPr>
      </w:pPr>
      <w:r w:rsidRPr="00086F43">
        <w:rPr>
          <w:noProof/>
          <w:szCs w:val="22"/>
        </w:rPr>
        <w:drawing>
          <wp:inline distT="0" distB="0" distL="0" distR="0" wp14:anchorId="71132886" wp14:editId="60D6703C">
            <wp:extent cx="2222500" cy="32575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2500" cy="325755"/>
                    </a:xfrm>
                    <a:prstGeom prst="rect">
                      <a:avLst/>
                    </a:prstGeom>
                    <a:noFill/>
                    <a:ln>
                      <a:noFill/>
                    </a:ln>
                  </pic:spPr>
                </pic:pic>
              </a:graphicData>
            </a:graphic>
          </wp:inline>
        </w:drawing>
      </w:r>
    </w:p>
    <w:p w14:paraId="1CAF9FFD" w14:textId="7017E897" w:rsidR="00C769E2" w:rsidRPr="00086F43" w:rsidRDefault="00C769E2" w:rsidP="00C769E2">
      <w:pPr>
        <w:pStyle w:val="ListParagraph"/>
        <w:spacing w:line="240" w:lineRule="auto"/>
        <w:jc w:val="both"/>
        <w:rPr>
          <w:rFonts w:ascii="Times New Roman" w:hAnsi="Times New Roman" w:cs="Times New Roman"/>
          <w:szCs w:val="22"/>
        </w:rPr>
      </w:pPr>
      <w:bookmarkStart w:id="47" w:name="_Hlk92104602"/>
      <w:bookmarkStart w:id="48" w:name="_Hlk92104555"/>
      <w:bookmarkStart w:id="49" w:name="_Hlk94069044"/>
      <w:bookmarkEnd w:id="41"/>
    </w:p>
    <w:bookmarkEnd w:id="42"/>
    <w:p w14:paraId="0820D54C" w14:textId="5CF18E7C" w:rsidR="00834C84" w:rsidRPr="00086F43" w:rsidRDefault="00834C84" w:rsidP="00834C84">
      <w:pPr>
        <w:spacing w:line="240" w:lineRule="auto"/>
        <w:ind w:left="360"/>
        <w:jc w:val="both"/>
        <w:rPr>
          <w:rFonts w:ascii="Times New Roman" w:hAnsi="Times New Roman" w:cs="Times New Roman"/>
          <w:i/>
          <w:iCs/>
          <w:szCs w:val="22"/>
        </w:rPr>
      </w:pPr>
      <w:r w:rsidRPr="00086F43">
        <w:rPr>
          <w:rFonts w:ascii="Times New Roman" w:hAnsi="Times New Roman" w:cs="Times New Roman"/>
          <w:szCs w:val="22"/>
        </w:rPr>
        <w:t xml:space="preserve">4. </w:t>
      </w:r>
      <w:r w:rsidR="00C769E2" w:rsidRPr="00086F43">
        <w:rPr>
          <w:rFonts w:ascii="Times New Roman" w:hAnsi="Times New Roman" w:cs="Times New Roman"/>
          <w:szCs w:val="22"/>
        </w:rPr>
        <w:t xml:space="preserve">Perputaran Modal Kerja </w:t>
      </w:r>
      <w:proofErr w:type="gramStart"/>
      <w:r w:rsidR="00C769E2" w:rsidRPr="00086F43">
        <w:rPr>
          <w:rFonts w:ascii="Times New Roman" w:hAnsi="Times New Roman" w:cs="Times New Roman"/>
          <w:i/>
          <w:iCs/>
          <w:szCs w:val="22"/>
        </w:rPr>
        <w:t>( Working</w:t>
      </w:r>
      <w:proofErr w:type="gramEnd"/>
    </w:p>
    <w:p w14:paraId="6042E935" w14:textId="35AC1884" w:rsidR="00C769E2" w:rsidRPr="00086F43" w:rsidRDefault="00834C84" w:rsidP="00834C84">
      <w:pPr>
        <w:spacing w:line="240" w:lineRule="auto"/>
        <w:ind w:left="360"/>
        <w:jc w:val="both"/>
        <w:rPr>
          <w:rFonts w:ascii="Times New Roman" w:hAnsi="Times New Roman" w:cs="Times New Roman"/>
          <w:szCs w:val="22"/>
        </w:rPr>
      </w:pPr>
      <w:r w:rsidRPr="00086F43">
        <w:rPr>
          <w:rFonts w:ascii="Times New Roman" w:hAnsi="Times New Roman" w:cs="Times New Roman"/>
          <w:i/>
          <w:iCs/>
          <w:szCs w:val="22"/>
        </w:rPr>
        <w:t xml:space="preserve">      </w:t>
      </w:r>
      <w:r w:rsidR="00C769E2" w:rsidRPr="00086F43">
        <w:rPr>
          <w:rFonts w:ascii="Times New Roman" w:hAnsi="Times New Roman" w:cs="Times New Roman"/>
          <w:i/>
          <w:iCs/>
          <w:szCs w:val="22"/>
        </w:rPr>
        <w:t xml:space="preserve"> Capital Turn Over)</w:t>
      </w:r>
    </w:p>
    <w:p w14:paraId="033EB5E1" w14:textId="77777777" w:rsidR="009813E7" w:rsidRDefault="00C769E2" w:rsidP="009813E7">
      <w:pPr>
        <w:pStyle w:val="ListParagraph"/>
        <w:spacing w:line="240" w:lineRule="auto"/>
        <w:jc w:val="both"/>
        <w:rPr>
          <w:rFonts w:ascii="Times New Roman" w:hAnsi="Times New Roman" w:cs="Times New Roman"/>
          <w:szCs w:val="22"/>
        </w:rPr>
      </w:pPr>
      <w:r w:rsidRPr="00086F43">
        <w:rPr>
          <w:rFonts w:ascii="Times New Roman" w:hAnsi="Times New Roman" w:cs="Times New Roman"/>
          <w:szCs w:val="22"/>
        </w:rPr>
        <w:t>Rasio modal kerja digunakan untuk mengetahui keefektifan modal kerja perusahaan selama periode tertentu.</w:t>
      </w:r>
    </w:p>
    <w:p w14:paraId="3E28DE6F" w14:textId="69DD9AB1" w:rsidR="00C769E2" w:rsidRPr="009813E7" w:rsidRDefault="00C769E2" w:rsidP="009813E7">
      <w:pPr>
        <w:pStyle w:val="ListParagraph"/>
        <w:spacing w:line="240" w:lineRule="auto"/>
        <w:jc w:val="both"/>
        <w:rPr>
          <w:rFonts w:ascii="Times New Roman" w:hAnsi="Times New Roman" w:cs="Times New Roman"/>
          <w:szCs w:val="22"/>
        </w:rPr>
      </w:pPr>
      <w:r w:rsidRPr="00086F43">
        <w:rPr>
          <w:rFonts w:ascii="Times New Roman" w:hAnsi="Times New Roman" w:cs="Times New Roman"/>
          <w:szCs w:val="22"/>
        </w:rPr>
        <w:t xml:space="preserve">Rumus </w:t>
      </w:r>
      <w:r w:rsidR="009813E7" w:rsidRPr="00086F43">
        <w:rPr>
          <w:rFonts w:ascii="Times New Roman" w:hAnsi="Times New Roman" w:cs="Times New Roman"/>
          <w:i/>
          <w:iCs/>
          <w:szCs w:val="22"/>
        </w:rPr>
        <w:t>Working</w:t>
      </w:r>
      <w:r w:rsidR="009813E7">
        <w:rPr>
          <w:rFonts w:ascii="Times New Roman" w:hAnsi="Times New Roman" w:cs="Times New Roman"/>
          <w:i/>
          <w:iCs/>
          <w:szCs w:val="22"/>
        </w:rPr>
        <w:t xml:space="preserve"> </w:t>
      </w:r>
      <w:r w:rsidR="009813E7" w:rsidRPr="009813E7">
        <w:rPr>
          <w:rFonts w:ascii="Times New Roman" w:hAnsi="Times New Roman" w:cs="Times New Roman"/>
          <w:i/>
          <w:iCs/>
          <w:szCs w:val="22"/>
        </w:rPr>
        <w:t>Capital Turn Over</w:t>
      </w:r>
      <w:r w:rsidRPr="009813E7">
        <w:rPr>
          <w:rFonts w:ascii="Times New Roman" w:hAnsi="Times New Roman" w:cs="Times New Roman"/>
          <w:szCs w:val="22"/>
        </w:rPr>
        <w:t>:</w:t>
      </w:r>
    </w:p>
    <w:p w14:paraId="688AEF6F" w14:textId="77777777" w:rsidR="00C769E2" w:rsidRPr="00086F43" w:rsidRDefault="00C769E2" w:rsidP="00C769E2">
      <w:pPr>
        <w:pStyle w:val="ListParagraph"/>
        <w:spacing w:line="240" w:lineRule="auto"/>
        <w:jc w:val="both"/>
        <w:rPr>
          <w:rFonts w:ascii="Times New Roman" w:hAnsi="Times New Roman" w:cs="Times New Roman"/>
          <w:szCs w:val="22"/>
        </w:rPr>
      </w:pPr>
    </w:p>
    <w:p w14:paraId="1820789E" w14:textId="40CA69CF" w:rsidR="00C769E2" w:rsidRPr="00086F43" w:rsidRDefault="009D6FCF" w:rsidP="00C769E2">
      <w:pPr>
        <w:pStyle w:val="ListParagraph"/>
        <w:spacing w:line="240" w:lineRule="auto"/>
        <w:jc w:val="both"/>
        <w:rPr>
          <w:rFonts w:ascii="Times New Roman" w:hAnsi="Times New Roman" w:cs="Times New Roman"/>
          <w:szCs w:val="22"/>
        </w:rPr>
      </w:pPr>
      <w:r w:rsidRPr="00086F43">
        <w:rPr>
          <w:noProof/>
          <w:szCs w:val="22"/>
        </w:rPr>
        <w:drawing>
          <wp:inline distT="0" distB="0" distL="0" distR="0" wp14:anchorId="6BD103FF" wp14:editId="13F4F61C">
            <wp:extent cx="1784985" cy="285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2768" b="34783"/>
                    <a:stretch/>
                  </pic:blipFill>
                  <pic:spPr bwMode="auto">
                    <a:xfrm>
                      <a:off x="0" y="0"/>
                      <a:ext cx="1784985" cy="285750"/>
                    </a:xfrm>
                    <a:prstGeom prst="rect">
                      <a:avLst/>
                    </a:prstGeom>
                    <a:noFill/>
                    <a:ln>
                      <a:noFill/>
                    </a:ln>
                    <a:extLst>
                      <a:ext uri="{53640926-AAD7-44D8-BBD7-CCE9431645EC}">
                        <a14:shadowObscured xmlns:a14="http://schemas.microsoft.com/office/drawing/2010/main"/>
                      </a:ext>
                    </a:extLst>
                  </pic:spPr>
                </pic:pic>
              </a:graphicData>
            </a:graphic>
          </wp:inline>
        </w:drawing>
      </w:r>
    </w:p>
    <w:bookmarkEnd w:id="43"/>
    <w:p w14:paraId="68265B0C" w14:textId="700F13E6" w:rsidR="00C769E2" w:rsidRPr="00086F43" w:rsidRDefault="00C769E2" w:rsidP="00C769E2">
      <w:pPr>
        <w:pStyle w:val="ListParagraph"/>
        <w:spacing w:line="240" w:lineRule="auto"/>
        <w:jc w:val="both"/>
        <w:rPr>
          <w:rFonts w:ascii="Times New Roman" w:hAnsi="Times New Roman" w:cs="Times New Roman"/>
          <w:szCs w:val="22"/>
        </w:rPr>
      </w:pPr>
    </w:p>
    <w:p w14:paraId="7D6F49B7" w14:textId="77777777" w:rsidR="00D8694D" w:rsidRDefault="00D8694D" w:rsidP="003876C5">
      <w:pPr>
        <w:pStyle w:val="ListParagraph"/>
        <w:spacing w:line="240" w:lineRule="auto"/>
        <w:ind w:left="0"/>
        <w:jc w:val="both"/>
        <w:rPr>
          <w:rFonts w:ascii="Times New Roman" w:hAnsi="Times New Roman" w:cs="Times New Roman"/>
          <w:b/>
          <w:bCs/>
          <w:szCs w:val="22"/>
        </w:rPr>
        <w:sectPr w:rsidR="00D8694D" w:rsidSect="002B4E5E">
          <w:type w:val="continuous"/>
          <w:pgSz w:w="11906" w:h="16838" w:code="9"/>
          <w:pgMar w:top="2268" w:right="1701" w:bottom="1701" w:left="2268" w:header="1984" w:footer="850" w:gutter="0"/>
          <w:cols w:num="2" w:space="708"/>
          <w:titlePg/>
          <w:docGrid w:linePitch="360" w:charSpace="47104"/>
        </w:sectPr>
      </w:pPr>
      <w:bookmarkStart w:id="50" w:name="_Hlk91558759"/>
      <w:bookmarkStart w:id="51" w:name="_Hlk107187042"/>
      <w:bookmarkEnd w:id="39"/>
      <w:bookmarkEnd w:id="44"/>
    </w:p>
    <w:p w14:paraId="050F3DC0" w14:textId="39F29E44" w:rsidR="008E77C8" w:rsidRPr="00D37DE9" w:rsidRDefault="00734AD9" w:rsidP="003876C5">
      <w:pPr>
        <w:pStyle w:val="ListParagraph"/>
        <w:spacing w:line="240" w:lineRule="auto"/>
        <w:ind w:left="0"/>
        <w:jc w:val="both"/>
        <w:rPr>
          <w:rFonts w:ascii="Times New Roman" w:hAnsi="Times New Roman" w:cs="Times New Roman"/>
          <w:b/>
          <w:bCs/>
          <w:szCs w:val="22"/>
        </w:rPr>
      </w:pPr>
      <w:bookmarkStart w:id="52" w:name="_Hlk107292708"/>
      <w:bookmarkStart w:id="53" w:name="_Hlk108144372"/>
      <w:bookmarkStart w:id="54" w:name="_Hlk107871449"/>
      <w:bookmarkStart w:id="55" w:name="_Hlk107228555"/>
      <w:bookmarkStart w:id="56" w:name="_Hlk107617572"/>
      <w:bookmarkStart w:id="57" w:name="_Hlk108143334"/>
      <w:bookmarkStart w:id="58" w:name="_Hlk108150001"/>
      <w:bookmarkStart w:id="59" w:name="_Hlk109260511"/>
      <w:bookmarkStart w:id="60" w:name="_Hlk109260302"/>
      <w:bookmarkStart w:id="61" w:name="_Hlk108150751"/>
      <w:bookmarkStart w:id="62" w:name="_Hlk108393396"/>
      <w:r w:rsidRPr="00D37DE9">
        <w:rPr>
          <w:rFonts w:ascii="Times New Roman" w:hAnsi="Times New Roman" w:cs="Times New Roman"/>
          <w:b/>
          <w:bCs/>
          <w:szCs w:val="22"/>
        </w:rPr>
        <w:lastRenderedPageBreak/>
        <w:t>KERANGKA</w:t>
      </w:r>
      <w:r w:rsidR="008E77C8" w:rsidRPr="00D37DE9">
        <w:rPr>
          <w:rFonts w:ascii="Times New Roman" w:hAnsi="Times New Roman" w:cs="Times New Roman"/>
          <w:b/>
          <w:bCs/>
          <w:szCs w:val="22"/>
        </w:rPr>
        <w:t xml:space="preserve"> PENELITIAN </w:t>
      </w:r>
    </w:p>
    <w:p w14:paraId="5DDCF413" w14:textId="77FAFBE0" w:rsidR="008E77C8" w:rsidRPr="00D37DE9" w:rsidRDefault="00734AD9" w:rsidP="003876C5">
      <w:pPr>
        <w:pStyle w:val="ListParagraph"/>
        <w:spacing w:line="240" w:lineRule="auto"/>
        <w:ind w:left="0"/>
        <w:jc w:val="both"/>
        <w:rPr>
          <w:rFonts w:ascii="Times New Roman" w:hAnsi="Times New Roman" w:cs="Times New Roman"/>
          <w:b/>
          <w:bCs/>
          <w:szCs w:val="22"/>
        </w:rPr>
      </w:pPr>
      <w:r w:rsidRPr="00D37DE9">
        <w:rPr>
          <w:rFonts w:ascii="Times New Roman" w:hAnsi="Times New Roman" w:cs="Times New Roman"/>
          <w:noProof/>
          <w:szCs w:val="22"/>
        </w:rPr>
        <w:drawing>
          <wp:inline distT="0" distB="0" distL="0" distR="0" wp14:anchorId="729DA6E0" wp14:editId="246A7917">
            <wp:extent cx="2654935" cy="16404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54935" cy="1640442"/>
                    </a:xfrm>
                    <a:prstGeom prst="rect">
                      <a:avLst/>
                    </a:prstGeom>
                    <a:noFill/>
                  </pic:spPr>
                </pic:pic>
              </a:graphicData>
            </a:graphic>
          </wp:inline>
        </w:drawing>
      </w:r>
    </w:p>
    <w:p w14:paraId="6B246E29" w14:textId="77777777" w:rsidR="006357B2" w:rsidRPr="00D37DE9" w:rsidRDefault="006357B2" w:rsidP="008E77C8">
      <w:pPr>
        <w:pStyle w:val="ListParagraph"/>
        <w:spacing w:line="360" w:lineRule="auto"/>
        <w:ind w:left="0"/>
        <w:jc w:val="both"/>
        <w:rPr>
          <w:rFonts w:ascii="Times New Roman" w:hAnsi="Times New Roman" w:cs="Times New Roman"/>
          <w:b/>
          <w:bCs/>
          <w:szCs w:val="22"/>
        </w:rPr>
      </w:pPr>
    </w:p>
    <w:p w14:paraId="654093EC" w14:textId="789A6D90" w:rsidR="00734AD9" w:rsidRDefault="003356EA" w:rsidP="00D37DE9">
      <w:pPr>
        <w:pStyle w:val="ListParagraph"/>
        <w:spacing w:line="240" w:lineRule="auto"/>
        <w:ind w:left="0"/>
        <w:jc w:val="both"/>
        <w:rPr>
          <w:rFonts w:ascii="Times New Roman" w:hAnsi="Times New Roman" w:cs="Times New Roman"/>
          <w:b/>
          <w:bCs/>
          <w:szCs w:val="22"/>
        </w:rPr>
      </w:pPr>
      <w:bookmarkStart w:id="63" w:name="_Hlk108150836"/>
      <w:r>
        <w:rPr>
          <w:rFonts w:ascii="Times New Roman" w:hAnsi="Times New Roman" w:cs="Times New Roman"/>
          <w:b/>
          <w:bCs/>
          <w:szCs w:val="22"/>
        </w:rPr>
        <w:t>METODE PENELITIAN</w:t>
      </w:r>
    </w:p>
    <w:p w14:paraId="576A1D67" w14:textId="77777777" w:rsidR="003356EA" w:rsidRPr="00D37DE9" w:rsidRDefault="003356EA" w:rsidP="00D37DE9">
      <w:pPr>
        <w:pStyle w:val="ListParagraph"/>
        <w:spacing w:line="240" w:lineRule="auto"/>
        <w:ind w:left="0"/>
        <w:jc w:val="both"/>
        <w:rPr>
          <w:rFonts w:ascii="Times New Roman" w:hAnsi="Times New Roman" w:cs="Times New Roman"/>
          <w:b/>
          <w:bCs/>
          <w:szCs w:val="22"/>
        </w:rPr>
      </w:pPr>
    </w:p>
    <w:p w14:paraId="60ADD5F9" w14:textId="176B22A8" w:rsidR="003876C5" w:rsidRPr="00D37DE9" w:rsidRDefault="009D08BC" w:rsidP="00D37DE9">
      <w:pPr>
        <w:pStyle w:val="ListParagraph"/>
        <w:spacing w:line="240" w:lineRule="auto"/>
        <w:ind w:left="0"/>
        <w:jc w:val="both"/>
        <w:rPr>
          <w:rFonts w:ascii="Times New Roman" w:hAnsi="Times New Roman" w:cs="Times New Roman"/>
          <w:b/>
          <w:bCs/>
          <w:szCs w:val="22"/>
        </w:rPr>
      </w:pPr>
      <w:r w:rsidRPr="00D37DE9">
        <w:rPr>
          <w:rFonts w:ascii="Times New Roman" w:hAnsi="Times New Roman" w:cs="Times New Roman"/>
          <w:b/>
          <w:bCs/>
          <w:szCs w:val="22"/>
        </w:rPr>
        <w:t xml:space="preserve">Jenis </w:t>
      </w:r>
      <w:r w:rsidR="00734AD9" w:rsidRPr="00D37DE9">
        <w:rPr>
          <w:rFonts w:ascii="Times New Roman" w:hAnsi="Times New Roman" w:cs="Times New Roman"/>
          <w:b/>
          <w:bCs/>
          <w:szCs w:val="22"/>
        </w:rPr>
        <w:t>Penelitian</w:t>
      </w:r>
    </w:p>
    <w:p w14:paraId="4A4D3FE9" w14:textId="77777777" w:rsidR="000E0AA4" w:rsidRPr="00D37DE9" w:rsidRDefault="000E0AA4" w:rsidP="00D37DE9">
      <w:pPr>
        <w:spacing w:line="240" w:lineRule="auto"/>
        <w:jc w:val="both"/>
        <w:rPr>
          <w:rFonts w:ascii="Times New Roman" w:hAnsi="Times New Roman" w:cs="Times New Roman"/>
          <w:szCs w:val="22"/>
        </w:rPr>
      </w:pPr>
      <w:bookmarkStart w:id="64" w:name="_Hlk94069259"/>
      <w:bookmarkStart w:id="65" w:name="_Hlk92104733"/>
      <w:bookmarkEnd w:id="46"/>
      <w:bookmarkEnd w:id="47"/>
      <w:bookmarkEnd w:id="48"/>
      <w:bookmarkEnd w:id="49"/>
      <w:bookmarkEnd w:id="50"/>
      <w:r w:rsidRPr="00D37DE9">
        <w:rPr>
          <w:rFonts w:ascii="Times New Roman" w:hAnsi="Times New Roman" w:cs="Times New Roman"/>
          <w:szCs w:val="22"/>
        </w:rPr>
        <w:t xml:space="preserve">Data penelitian ada dua yaitu data kualitatif dan kuantitatif. Data kualitatif adalah data yang berbentuk kalimat, kata atau gambar. Data kuantitatif adalah data yang berbentuk angka, atau data kualitatif yang diangkakan (skoring). </w:t>
      </w:r>
      <w:proofErr w:type="gramStart"/>
      <w:r w:rsidRPr="00D37DE9">
        <w:rPr>
          <w:rFonts w:ascii="Times New Roman" w:hAnsi="Times New Roman" w:cs="Times New Roman"/>
          <w:szCs w:val="22"/>
        </w:rPr>
        <w:t>(</w:t>
      </w:r>
      <w:bookmarkEnd w:id="45"/>
      <w:r w:rsidRPr="00D37DE9">
        <w:rPr>
          <w:rFonts w:ascii="Times New Roman" w:hAnsi="Times New Roman" w:cs="Times New Roman"/>
          <w:szCs w:val="22"/>
        </w:rPr>
        <w:t xml:space="preserve"> Sugiyono</w:t>
      </w:r>
      <w:proofErr w:type="gramEnd"/>
      <w:r w:rsidRPr="00D37DE9">
        <w:rPr>
          <w:rFonts w:ascii="Times New Roman" w:hAnsi="Times New Roman" w:cs="Times New Roman"/>
          <w:szCs w:val="22"/>
        </w:rPr>
        <w:t xml:space="preserve"> )</w:t>
      </w:r>
    </w:p>
    <w:p w14:paraId="72E7F3FD" w14:textId="77777777" w:rsidR="003133EB" w:rsidRDefault="003133EB" w:rsidP="00D37DE9">
      <w:pPr>
        <w:spacing w:line="240" w:lineRule="auto"/>
        <w:jc w:val="both"/>
        <w:rPr>
          <w:rFonts w:ascii="Times New Roman" w:hAnsi="Times New Roman" w:cs="Times New Roman"/>
          <w:szCs w:val="22"/>
        </w:rPr>
      </w:pPr>
      <w:r w:rsidRPr="003133EB">
        <w:rPr>
          <w:rFonts w:ascii="Times New Roman" w:hAnsi="Times New Roman" w:cs="Times New Roman"/>
          <w:szCs w:val="22"/>
        </w:rPr>
        <w:t xml:space="preserve">Penelitian kualitatif mempergunakan metode argumentasi sebagai metode utama untuk menarik kesimpulan penelitian. Metode penelitian kualitatif sering disebut sebagai metode penelitian naturalistik karena penelitianya dilakukan pada kondisi yang alamiah, dimana peneliti adalah sebagai instrumen, teknik pengumpulan data dilakukan secara triangulasi, analisis data bersifat induktif, dan hasil penelitian kualitatif lebih menekankan makna dari pada generalisasi. </w:t>
      </w:r>
      <w:proofErr w:type="gramStart"/>
      <w:r w:rsidRPr="003133EB">
        <w:rPr>
          <w:rFonts w:ascii="Times New Roman" w:hAnsi="Times New Roman" w:cs="Times New Roman"/>
          <w:szCs w:val="22"/>
        </w:rPr>
        <w:t>( Sugiyono</w:t>
      </w:r>
      <w:proofErr w:type="gramEnd"/>
      <w:r w:rsidRPr="003133EB">
        <w:rPr>
          <w:rFonts w:ascii="Times New Roman" w:hAnsi="Times New Roman" w:cs="Times New Roman"/>
          <w:szCs w:val="22"/>
        </w:rPr>
        <w:t xml:space="preserve"> )</w:t>
      </w:r>
    </w:p>
    <w:p w14:paraId="5FD791A7" w14:textId="631C15A7" w:rsidR="00D37DE9" w:rsidRPr="00D268CF" w:rsidRDefault="00971C68" w:rsidP="00D37DE9">
      <w:pPr>
        <w:spacing w:line="240" w:lineRule="auto"/>
        <w:jc w:val="both"/>
        <w:rPr>
          <w:rFonts w:ascii="Times New Roman" w:hAnsi="Times New Roman" w:cs="Times New Roman"/>
          <w:i/>
          <w:iCs/>
          <w:szCs w:val="22"/>
        </w:rPr>
      </w:pPr>
      <w:r w:rsidRPr="00D37DE9">
        <w:rPr>
          <w:rFonts w:ascii="Times New Roman" w:hAnsi="Times New Roman" w:cs="Times New Roman"/>
          <w:szCs w:val="22"/>
        </w:rPr>
        <w:t xml:space="preserve">Penelitian ini adalah penelitian deskriptif </w:t>
      </w:r>
      <w:r w:rsidR="003133EB">
        <w:rPr>
          <w:rFonts w:ascii="Times New Roman" w:hAnsi="Times New Roman" w:cs="Times New Roman"/>
          <w:szCs w:val="22"/>
        </w:rPr>
        <w:t>-</w:t>
      </w:r>
      <w:r w:rsidRPr="00D37DE9">
        <w:rPr>
          <w:rFonts w:ascii="Times New Roman" w:hAnsi="Times New Roman" w:cs="Times New Roman"/>
          <w:szCs w:val="22"/>
        </w:rPr>
        <w:t xml:space="preserve"> ku</w:t>
      </w:r>
      <w:r w:rsidR="003133EB">
        <w:rPr>
          <w:rFonts w:ascii="Times New Roman" w:hAnsi="Times New Roman" w:cs="Times New Roman"/>
          <w:szCs w:val="22"/>
        </w:rPr>
        <w:t>alitatif</w:t>
      </w:r>
      <w:r w:rsidR="00D268CF">
        <w:rPr>
          <w:rFonts w:ascii="Times New Roman" w:hAnsi="Times New Roman" w:cs="Times New Roman"/>
          <w:szCs w:val="22"/>
        </w:rPr>
        <w:t xml:space="preserve">. </w:t>
      </w:r>
      <w:r w:rsidRPr="00D37DE9">
        <w:rPr>
          <w:rFonts w:ascii="Times New Roman" w:hAnsi="Times New Roman" w:cs="Times New Roman"/>
          <w:szCs w:val="22"/>
        </w:rPr>
        <w:t xml:space="preserve">Penelitian ini menggunakan laporan keuangan Perusahaan Telekomunikasi selama periode 2016-2020. </w:t>
      </w:r>
    </w:p>
    <w:p w14:paraId="3E25D83C" w14:textId="4BE9B528" w:rsidR="00843D5B" w:rsidRPr="00D37DE9" w:rsidRDefault="00843D5B" w:rsidP="00D37DE9">
      <w:pPr>
        <w:spacing w:line="240" w:lineRule="auto"/>
        <w:jc w:val="both"/>
        <w:rPr>
          <w:rFonts w:ascii="Times New Roman" w:hAnsi="Times New Roman" w:cs="Times New Roman"/>
          <w:b/>
          <w:bCs/>
          <w:szCs w:val="22"/>
        </w:rPr>
      </w:pPr>
      <w:r w:rsidRPr="00D37DE9">
        <w:rPr>
          <w:rFonts w:ascii="Times New Roman" w:hAnsi="Times New Roman" w:cs="Times New Roman"/>
          <w:b/>
          <w:bCs/>
          <w:szCs w:val="22"/>
        </w:rPr>
        <w:t>Populasi dan Sample</w:t>
      </w:r>
    </w:p>
    <w:p w14:paraId="4D622847" w14:textId="77777777" w:rsidR="00843D5B" w:rsidRPr="00D37DE9" w:rsidRDefault="00843D5B" w:rsidP="00D37DE9">
      <w:pPr>
        <w:spacing w:line="240" w:lineRule="auto"/>
        <w:jc w:val="both"/>
        <w:rPr>
          <w:rFonts w:ascii="Times New Roman" w:hAnsi="Times New Roman" w:cs="Times New Roman"/>
          <w:szCs w:val="22"/>
        </w:rPr>
      </w:pPr>
      <w:r w:rsidRPr="00D37DE9">
        <w:rPr>
          <w:rFonts w:ascii="Times New Roman" w:hAnsi="Times New Roman" w:cs="Times New Roman"/>
          <w:szCs w:val="22"/>
        </w:rPr>
        <w:t>Populasi</w:t>
      </w:r>
    </w:p>
    <w:p w14:paraId="49B0137A" w14:textId="59226036" w:rsidR="00843D5B" w:rsidRPr="00D37DE9" w:rsidRDefault="00843D5B" w:rsidP="00D37DE9">
      <w:pPr>
        <w:spacing w:line="240" w:lineRule="auto"/>
        <w:jc w:val="both"/>
        <w:rPr>
          <w:rFonts w:ascii="Times New Roman" w:hAnsi="Times New Roman" w:cs="Times New Roman"/>
          <w:szCs w:val="22"/>
        </w:rPr>
      </w:pPr>
      <w:r w:rsidRPr="00D37DE9">
        <w:rPr>
          <w:rFonts w:ascii="Times New Roman" w:hAnsi="Times New Roman" w:cs="Times New Roman"/>
          <w:szCs w:val="22"/>
        </w:rPr>
        <w:t xml:space="preserve">Populasi dalam penelitian ini adalah </w:t>
      </w:r>
      <w:r w:rsidR="00C02990" w:rsidRPr="00D37DE9">
        <w:rPr>
          <w:rFonts w:ascii="Times New Roman" w:hAnsi="Times New Roman" w:cs="Times New Roman"/>
          <w:szCs w:val="22"/>
        </w:rPr>
        <w:t>laporan</w:t>
      </w:r>
      <w:r w:rsidRPr="00D37DE9">
        <w:rPr>
          <w:rFonts w:ascii="Times New Roman" w:hAnsi="Times New Roman" w:cs="Times New Roman"/>
          <w:szCs w:val="22"/>
        </w:rPr>
        <w:t xml:space="preserve"> keuangan Perusahaan </w:t>
      </w:r>
      <w:r w:rsidRPr="00D37DE9">
        <w:rPr>
          <w:rFonts w:ascii="Times New Roman" w:hAnsi="Times New Roman" w:cs="Times New Roman"/>
          <w:szCs w:val="22"/>
        </w:rPr>
        <w:t xml:space="preserve">Telekomunikasi </w:t>
      </w:r>
      <w:r w:rsidR="00C7646A">
        <w:rPr>
          <w:rFonts w:ascii="Times New Roman" w:hAnsi="Times New Roman" w:cs="Times New Roman"/>
          <w:szCs w:val="22"/>
        </w:rPr>
        <w:t>tersebut</w:t>
      </w:r>
      <w:r w:rsidRPr="00D37DE9">
        <w:rPr>
          <w:rFonts w:ascii="Times New Roman" w:hAnsi="Times New Roman" w:cs="Times New Roman"/>
          <w:szCs w:val="22"/>
        </w:rPr>
        <w:t xml:space="preserve"> selama periode 2016 </w:t>
      </w:r>
      <w:r w:rsidR="00FD7732" w:rsidRPr="00D37DE9">
        <w:rPr>
          <w:rFonts w:ascii="Times New Roman" w:hAnsi="Times New Roman" w:cs="Times New Roman"/>
          <w:szCs w:val="22"/>
        </w:rPr>
        <w:t xml:space="preserve">- </w:t>
      </w:r>
      <w:r w:rsidRPr="00D37DE9">
        <w:rPr>
          <w:rFonts w:ascii="Times New Roman" w:hAnsi="Times New Roman" w:cs="Times New Roman"/>
          <w:szCs w:val="22"/>
        </w:rPr>
        <w:t>2020.</w:t>
      </w:r>
    </w:p>
    <w:p w14:paraId="02E7F9A7" w14:textId="77777777" w:rsidR="00843D5B" w:rsidRPr="00D37DE9" w:rsidRDefault="00843D5B" w:rsidP="00D37DE9">
      <w:pPr>
        <w:spacing w:line="240" w:lineRule="auto"/>
        <w:jc w:val="both"/>
        <w:rPr>
          <w:rFonts w:ascii="Times New Roman" w:hAnsi="Times New Roman" w:cs="Times New Roman"/>
          <w:szCs w:val="22"/>
        </w:rPr>
      </w:pPr>
      <w:r w:rsidRPr="00D37DE9">
        <w:rPr>
          <w:rFonts w:ascii="Times New Roman" w:hAnsi="Times New Roman" w:cs="Times New Roman"/>
          <w:szCs w:val="22"/>
        </w:rPr>
        <w:t>Sample</w:t>
      </w:r>
    </w:p>
    <w:p w14:paraId="58FD8DD8" w14:textId="36D8CA40" w:rsidR="00076F4D" w:rsidRPr="00D37DE9" w:rsidRDefault="00843D5B" w:rsidP="00D37DE9">
      <w:pPr>
        <w:spacing w:line="240" w:lineRule="auto"/>
        <w:jc w:val="both"/>
        <w:rPr>
          <w:rFonts w:ascii="Times New Roman" w:hAnsi="Times New Roman" w:cs="Times New Roman"/>
          <w:szCs w:val="22"/>
        </w:rPr>
      </w:pPr>
      <w:r w:rsidRPr="00D37DE9">
        <w:rPr>
          <w:rFonts w:ascii="Times New Roman" w:hAnsi="Times New Roman" w:cs="Times New Roman"/>
          <w:szCs w:val="22"/>
        </w:rPr>
        <w:t xml:space="preserve">Sample yang digunakan adalah </w:t>
      </w:r>
      <w:r w:rsidR="00C02990" w:rsidRPr="00D37DE9">
        <w:rPr>
          <w:rFonts w:ascii="Times New Roman" w:hAnsi="Times New Roman" w:cs="Times New Roman"/>
          <w:szCs w:val="22"/>
        </w:rPr>
        <w:t>laporan</w:t>
      </w:r>
      <w:r w:rsidRPr="00D37DE9">
        <w:rPr>
          <w:rFonts w:ascii="Times New Roman" w:hAnsi="Times New Roman" w:cs="Times New Roman"/>
          <w:szCs w:val="22"/>
        </w:rPr>
        <w:t xml:space="preserve"> keuangan tahunan Perusahaan </w:t>
      </w:r>
      <w:bookmarkEnd w:id="63"/>
      <w:r w:rsidRPr="00D37DE9">
        <w:rPr>
          <w:rFonts w:ascii="Times New Roman" w:hAnsi="Times New Roman" w:cs="Times New Roman"/>
          <w:szCs w:val="22"/>
        </w:rPr>
        <w:t>Telekomunikasi</w:t>
      </w:r>
      <w:r w:rsidR="00C7646A">
        <w:rPr>
          <w:rFonts w:ascii="Times New Roman" w:hAnsi="Times New Roman" w:cs="Times New Roman"/>
          <w:szCs w:val="22"/>
        </w:rPr>
        <w:t xml:space="preserve"> </w:t>
      </w:r>
      <w:r w:rsidRPr="00D37DE9">
        <w:rPr>
          <w:rFonts w:ascii="Times New Roman" w:hAnsi="Times New Roman" w:cs="Times New Roman"/>
          <w:szCs w:val="22"/>
        </w:rPr>
        <w:t>yang terdiri dari Neraca dan Laba Rugi perusahaan selama periode 2016</w:t>
      </w:r>
      <w:r w:rsidR="00FD7732" w:rsidRPr="00D37DE9">
        <w:rPr>
          <w:rFonts w:ascii="Times New Roman" w:hAnsi="Times New Roman" w:cs="Times New Roman"/>
          <w:szCs w:val="22"/>
        </w:rPr>
        <w:t xml:space="preserve"> -</w:t>
      </w:r>
      <w:r w:rsidRPr="00D37DE9">
        <w:rPr>
          <w:rFonts w:ascii="Times New Roman" w:hAnsi="Times New Roman" w:cs="Times New Roman"/>
          <w:szCs w:val="22"/>
        </w:rPr>
        <w:t xml:space="preserve"> 2020.</w:t>
      </w:r>
      <w:bookmarkEnd w:id="52"/>
    </w:p>
    <w:p w14:paraId="1B45A787" w14:textId="77777777" w:rsidR="00EA7152" w:rsidRDefault="00EA7152" w:rsidP="00EA7152">
      <w:pPr>
        <w:spacing w:line="240" w:lineRule="auto"/>
        <w:jc w:val="both"/>
        <w:rPr>
          <w:rFonts w:ascii="Times New Roman" w:hAnsi="Times New Roman" w:cs="Times New Roman"/>
          <w:b/>
          <w:bCs/>
          <w:szCs w:val="22"/>
        </w:rPr>
      </w:pPr>
      <w:bookmarkStart w:id="66" w:name="_Hlk107373349"/>
      <w:bookmarkStart w:id="67" w:name="_Hlk107229023"/>
      <w:bookmarkStart w:id="68" w:name="_Hlk92104849"/>
      <w:bookmarkEnd w:id="51"/>
      <w:bookmarkEnd w:id="53"/>
      <w:bookmarkEnd w:id="54"/>
      <w:bookmarkEnd w:id="55"/>
      <w:bookmarkEnd w:id="56"/>
      <w:bookmarkEnd w:id="57"/>
      <w:bookmarkEnd w:id="58"/>
      <w:bookmarkEnd w:id="64"/>
      <w:bookmarkEnd w:id="65"/>
      <w:r w:rsidRPr="00093685">
        <w:rPr>
          <w:rFonts w:ascii="Times New Roman" w:hAnsi="Times New Roman" w:cs="Times New Roman"/>
          <w:b/>
          <w:bCs/>
          <w:szCs w:val="22"/>
        </w:rPr>
        <w:t>VARIABEL PENELITIAN</w:t>
      </w:r>
    </w:p>
    <w:p w14:paraId="5A38B6F7" w14:textId="77777777" w:rsidR="00EA7152" w:rsidRDefault="00EA7152" w:rsidP="00EA7152">
      <w:pPr>
        <w:spacing w:line="240" w:lineRule="auto"/>
        <w:jc w:val="both"/>
        <w:rPr>
          <w:rFonts w:ascii="Times New Roman" w:hAnsi="Times New Roman" w:cs="Times New Roman"/>
          <w:b/>
          <w:bCs/>
          <w:szCs w:val="22"/>
        </w:rPr>
      </w:pPr>
      <w:r>
        <w:rPr>
          <w:rFonts w:ascii="Times New Roman" w:hAnsi="Times New Roman" w:cs="Times New Roman"/>
          <w:noProof/>
          <w:sz w:val="24"/>
          <w:szCs w:val="24"/>
        </w:rPr>
        <w:drawing>
          <wp:inline distT="0" distB="0" distL="0" distR="0" wp14:anchorId="0285471A" wp14:editId="4E054F9D">
            <wp:extent cx="2294890" cy="982440"/>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a:extLst>
                        <a:ext uri="{28A0092B-C50C-407E-A947-70E740481C1C}">
                          <a14:useLocalDpi xmlns:a14="http://schemas.microsoft.com/office/drawing/2010/main" val="0"/>
                        </a:ext>
                      </a:extLst>
                    </a:blip>
                    <a:srcRect t="21650" b="22280"/>
                    <a:stretch/>
                  </pic:blipFill>
                  <pic:spPr bwMode="auto">
                    <a:xfrm>
                      <a:off x="0" y="0"/>
                      <a:ext cx="2294890" cy="982440"/>
                    </a:xfrm>
                    <a:prstGeom prst="rect">
                      <a:avLst/>
                    </a:prstGeom>
                    <a:noFill/>
                    <a:ln>
                      <a:noFill/>
                    </a:ln>
                    <a:extLst>
                      <a:ext uri="{53640926-AAD7-44D8-BBD7-CCE9431645EC}">
                        <a14:shadowObscured xmlns:a14="http://schemas.microsoft.com/office/drawing/2010/main"/>
                      </a:ext>
                    </a:extLst>
                  </pic:spPr>
                </pic:pic>
              </a:graphicData>
            </a:graphic>
          </wp:inline>
        </w:drawing>
      </w:r>
    </w:p>
    <w:p w14:paraId="4CD0022A" w14:textId="77777777" w:rsidR="00EA7152" w:rsidRPr="00093685" w:rsidRDefault="00EA7152" w:rsidP="00EA7152">
      <w:pPr>
        <w:spacing w:line="240" w:lineRule="auto"/>
        <w:jc w:val="both"/>
        <w:rPr>
          <w:rFonts w:ascii="Times New Roman" w:hAnsi="Times New Roman" w:cs="Times New Roman"/>
          <w:b/>
          <w:bCs/>
          <w:szCs w:val="22"/>
        </w:rPr>
      </w:pPr>
      <w:r w:rsidRPr="00093685">
        <w:rPr>
          <w:rFonts w:ascii="Times New Roman" w:hAnsi="Times New Roman" w:cs="Times New Roman"/>
          <w:b/>
          <w:bCs/>
          <w:szCs w:val="22"/>
        </w:rPr>
        <w:t>Metode Pengumpulan Data</w:t>
      </w:r>
    </w:p>
    <w:p w14:paraId="62EFD654" w14:textId="77777777" w:rsidR="00EA7152" w:rsidRPr="00093685" w:rsidRDefault="00EA7152" w:rsidP="00EA7152">
      <w:pPr>
        <w:spacing w:line="240" w:lineRule="auto"/>
        <w:jc w:val="both"/>
        <w:rPr>
          <w:rFonts w:ascii="Times New Roman" w:hAnsi="Times New Roman" w:cs="Times New Roman"/>
          <w:szCs w:val="22"/>
        </w:rPr>
      </w:pPr>
      <w:r w:rsidRPr="00093685">
        <w:rPr>
          <w:rFonts w:ascii="Times New Roman" w:hAnsi="Times New Roman" w:cs="Times New Roman"/>
          <w:szCs w:val="22"/>
        </w:rPr>
        <w:t xml:space="preserve">Teknik pengumpulan data penelitian ini yaitu </w:t>
      </w:r>
    </w:p>
    <w:p w14:paraId="25FE42E3" w14:textId="77777777" w:rsidR="00EA7152" w:rsidRPr="00093685" w:rsidRDefault="00EA7152" w:rsidP="00EA7152">
      <w:pPr>
        <w:pStyle w:val="ListParagraph"/>
        <w:numPr>
          <w:ilvl w:val="0"/>
          <w:numId w:val="44"/>
        </w:numPr>
        <w:spacing w:line="240" w:lineRule="auto"/>
        <w:jc w:val="both"/>
        <w:rPr>
          <w:rFonts w:ascii="Times New Roman" w:hAnsi="Times New Roman" w:cs="Times New Roman"/>
          <w:szCs w:val="22"/>
        </w:rPr>
      </w:pPr>
      <w:r w:rsidRPr="00093685">
        <w:rPr>
          <w:rFonts w:ascii="Times New Roman" w:hAnsi="Times New Roman" w:cs="Times New Roman"/>
          <w:szCs w:val="22"/>
        </w:rPr>
        <w:t xml:space="preserve">Dokumentasi </w:t>
      </w:r>
    </w:p>
    <w:p w14:paraId="2658C74C" w14:textId="77777777" w:rsidR="00EA7152" w:rsidRPr="00093685" w:rsidRDefault="00EA7152" w:rsidP="00EA7152">
      <w:pPr>
        <w:pStyle w:val="ListParagraph"/>
        <w:spacing w:line="240" w:lineRule="auto"/>
        <w:ind w:left="786"/>
        <w:jc w:val="both"/>
        <w:rPr>
          <w:rFonts w:ascii="Times New Roman" w:hAnsi="Times New Roman" w:cs="Times New Roman"/>
          <w:szCs w:val="22"/>
        </w:rPr>
      </w:pPr>
      <w:r w:rsidRPr="00093685">
        <w:rPr>
          <w:rFonts w:ascii="Times New Roman" w:hAnsi="Times New Roman" w:cs="Times New Roman"/>
          <w:szCs w:val="22"/>
        </w:rPr>
        <w:t>Dengan menggunakan informasi laporan keuangan perusahaan terkait kinerja keuangan.</w:t>
      </w:r>
    </w:p>
    <w:p w14:paraId="36E2775E" w14:textId="77777777" w:rsidR="00EA7152" w:rsidRPr="00093685" w:rsidRDefault="00EA7152" w:rsidP="00EA7152">
      <w:pPr>
        <w:pStyle w:val="ListParagraph"/>
        <w:numPr>
          <w:ilvl w:val="0"/>
          <w:numId w:val="44"/>
        </w:numPr>
        <w:spacing w:line="240" w:lineRule="auto"/>
        <w:jc w:val="both"/>
        <w:rPr>
          <w:rFonts w:ascii="Times New Roman" w:hAnsi="Times New Roman" w:cs="Times New Roman"/>
          <w:szCs w:val="22"/>
        </w:rPr>
      </w:pPr>
      <w:r w:rsidRPr="00093685">
        <w:rPr>
          <w:rFonts w:ascii="Times New Roman" w:hAnsi="Times New Roman" w:cs="Times New Roman"/>
          <w:szCs w:val="22"/>
        </w:rPr>
        <w:t>Studi Pustaka</w:t>
      </w:r>
    </w:p>
    <w:p w14:paraId="29A4C010" w14:textId="77777777" w:rsidR="00EA7152" w:rsidRDefault="00EA7152" w:rsidP="00EA7152">
      <w:pPr>
        <w:pStyle w:val="ListParagraph"/>
        <w:spacing w:line="240" w:lineRule="auto"/>
        <w:ind w:left="786"/>
        <w:jc w:val="both"/>
        <w:rPr>
          <w:rFonts w:ascii="Times New Roman" w:hAnsi="Times New Roman" w:cs="Times New Roman"/>
          <w:szCs w:val="22"/>
        </w:rPr>
        <w:sectPr w:rsidR="00EA7152" w:rsidSect="002B4E5E">
          <w:pgSz w:w="11906" w:h="16838" w:code="9"/>
          <w:pgMar w:top="2268" w:right="1701" w:bottom="1701" w:left="2268" w:header="1984" w:footer="850" w:gutter="0"/>
          <w:cols w:num="2" w:space="708"/>
          <w:titlePg/>
          <w:docGrid w:linePitch="360" w:charSpace="47104"/>
        </w:sectPr>
      </w:pPr>
      <w:r w:rsidRPr="00093685">
        <w:rPr>
          <w:rFonts w:ascii="Times New Roman" w:hAnsi="Times New Roman" w:cs="Times New Roman"/>
          <w:szCs w:val="22"/>
        </w:rPr>
        <w:t xml:space="preserve">Studi Pustaka yaitu pengumpulan data melalui informasi buku yang berkaitan dengan rasio keuangan: penelitian ataupun </w:t>
      </w:r>
      <w:r w:rsidRPr="00D268CF">
        <w:rPr>
          <w:rFonts w:ascii="Times New Roman" w:hAnsi="Times New Roman" w:cs="Times New Roman"/>
          <w:i/>
          <w:iCs/>
          <w:szCs w:val="22"/>
        </w:rPr>
        <w:t>literature</w:t>
      </w:r>
      <w:r w:rsidRPr="00093685">
        <w:rPr>
          <w:rFonts w:ascii="Times New Roman" w:hAnsi="Times New Roman" w:cs="Times New Roman"/>
          <w:szCs w:val="22"/>
        </w:rPr>
        <w:t xml:space="preserve"> dan internet.</w:t>
      </w:r>
      <w:bookmarkEnd w:id="59"/>
    </w:p>
    <w:p w14:paraId="7651C9C4" w14:textId="77777777" w:rsidR="00C37246" w:rsidRDefault="00C37246" w:rsidP="00C37246">
      <w:pPr>
        <w:pStyle w:val="ListParagraph"/>
        <w:spacing w:line="240" w:lineRule="auto"/>
        <w:ind w:left="0"/>
        <w:jc w:val="both"/>
        <w:rPr>
          <w:rFonts w:ascii="Times New Roman" w:hAnsi="Times New Roman" w:cs="Times New Roman"/>
          <w:b/>
          <w:bCs/>
          <w:szCs w:val="22"/>
        </w:rPr>
      </w:pPr>
      <w:bookmarkStart w:id="69" w:name="_Hlk108394477"/>
      <w:bookmarkEnd w:id="60"/>
      <w:r w:rsidRPr="00C37246">
        <w:rPr>
          <w:rFonts w:ascii="Times New Roman" w:hAnsi="Times New Roman" w:cs="Times New Roman"/>
          <w:b/>
          <w:bCs/>
          <w:szCs w:val="22"/>
        </w:rPr>
        <w:lastRenderedPageBreak/>
        <w:t>HASIL PENELITIAN DAN</w:t>
      </w:r>
    </w:p>
    <w:p w14:paraId="6123DEDC" w14:textId="21109ADB" w:rsidR="00EA7152" w:rsidRDefault="00045A31" w:rsidP="00C37246">
      <w:pPr>
        <w:pStyle w:val="ListParagraph"/>
        <w:spacing w:line="240" w:lineRule="auto"/>
        <w:ind w:left="0"/>
        <w:jc w:val="both"/>
        <w:rPr>
          <w:rFonts w:ascii="Times New Roman" w:hAnsi="Times New Roman" w:cs="Times New Roman"/>
          <w:b/>
          <w:bCs/>
          <w:szCs w:val="22"/>
        </w:rPr>
      </w:pPr>
      <w:r>
        <w:rPr>
          <w:rFonts w:ascii="Times New Roman" w:hAnsi="Times New Roman" w:cs="Times New Roman"/>
          <w:b/>
          <w:bCs/>
          <w:szCs w:val="22"/>
        </w:rPr>
        <w:t>ANALISIS</w:t>
      </w:r>
    </w:p>
    <w:p w14:paraId="16D7D722" w14:textId="77777777" w:rsidR="00C37246" w:rsidRDefault="00C37246" w:rsidP="00C37246">
      <w:pPr>
        <w:pStyle w:val="ListParagraph"/>
        <w:spacing w:line="240" w:lineRule="auto"/>
        <w:ind w:left="0"/>
        <w:jc w:val="both"/>
        <w:rPr>
          <w:rFonts w:ascii="Times New Roman" w:hAnsi="Times New Roman" w:cs="Times New Roman"/>
          <w:b/>
          <w:bCs/>
          <w:szCs w:val="22"/>
        </w:rPr>
      </w:pPr>
    </w:p>
    <w:p w14:paraId="30EA8694" w14:textId="50F29361" w:rsidR="00C37246" w:rsidRDefault="00C37246" w:rsidP="00C37246">
      <w:pPr>
        <w:pStyle w:val="ListParagraph"/>
        <w:spacing w:after="0" w:line="240" w:lineRule="auto"/>
        <w:ind w:left="0"/>
        <w:jc w:val="both"/>
        <w:rPr>
          <w:rFonts w:ascii="Times New Roman" w:hAnsi="Times New Roman" w:cs="Times New Roman"/>
          <w:b/>
          <w:bCs/>
          <w:szCs w:val="22"/>
        </w:rPr>
      </w:pPr>
      <w:r w:rsidRPr="00F339FA">
        <w:rPr>
          <w:rFonts w:ascii="Times New Roman" w:hAnsi="Times New Roman" w:cs="Times New Roman"/>
          <w:b/>
          <w:bCs/>
          <w:szCs w:val="22"/>
        </w:rPr>
        <w:t>Statistik deskriptif</w:t>
      </w:r>
    </w:p>
    <w:p w14:paraId="050CC416" w14:textId="77777777" w:rsidR="00F339FA" w:rsidRPr="00F339FA" w:rsidRDefault="00F339FA" w:rsidP="00C37246">
      <w:pPr>
        <w:pStyle w:val="ListParagraph"/>
        <w:spacing w:after="0" w:line="240" w:lineRule="auto"/>
        <w:ind w:left="0"/>
        <w:jc w:val="both"/>
        <w:rPr>
          <w:rFonts w:ascii="Times New Roman" w:hAnsi="Times New Roman" w:cs="Times New Roman"/>
          <w:b/>
          <w:bCs/>
          <w:szCs w:val="22"/>
        </w:rPr>
      </w:pPr>
    </w:p>
    <w:p w14:paraId="4459BE10" w14:textId="163F58E7" w:rsidR="00C37246" w:rsidRDefault="00C37246" w:rsidP="00C37246">
      <w:pPr>
        <w:pStyle w:val="ListParagraph"/>
        <w:spacing w:after="0" w:line="240" w:lineRule="auto"/>
        <w:ind w:left="0"/>
        <w:jc w:val="both"/>
        <w:rPr>
          <w:rFonts w:ascii="Times New Roman" w:hAnsi="Times New Roman" w:cs="Times New Roman"/>
          <w:szCs w:val="22"/>
        </w:rPr>
      </w:pPr>
      <w:r w:rsidRPr="00C37246">
        <w:rPr>
          <w:rFonts w:ascii="Times New Roman" w:hAnsi="Times New Roman" w:cs="Times New Roman"/>
          <w:szCs w:val="22"/>
        </w:rPr>
        <w:t>Tabel 1.1 Statistik Deskriptif</w:t>
      </w:r>
    </w:p>
    <w:p w14:paraId="17424EB7" w14:textId="77777777" w:rsidR="00C37246" w:rsidRDefault="00C37246" w:rsidP="00C37246">
      <w:pPr>
        <w:pStyle w:val="ListParagraph"/>
        <w:spacing w:after="0" w:line="240" w:lineRule="auto"/>
        <w:ind w:left="0"/>
        <w:jc w:val="both"/>
        <w:rPr>
          <w:rFonts w:ascii="Times New Roman" w:hAnsi="Times New Roman" w:cs="Times New Roman"/>
          <w:szCs w:val="22"/>
        </w:rPr>
      </w:pPr>
    </w:p>
    <w:p w14:paraId="59F21C69" w14:textId="77777777" w:rsidR="00C37246" w:rsidRDefault="00C37246" w:rsidP="00C37246">
      <w:pPr>
        <w:pStyle w:val="ListParagraph"/>
        <w:spacing w:after="0" w:line="240" w:lineRule="auto"/>
        <w:ind w:left="0"/>
        <w:jc w:val="both"/>
        <w:rPr>
          <w:rFonts w:ascii="Times New Roman" w:hAnsi="Times New Roman" w:cs="Times New Roman"/>
          <w:szCs w:val="22"/>
        </w:rPr>
      </w:pPr>
      <w:r>
        <w:rPr>
          <w:rFonts w:ascii="Times New Roman" w:hAnsi="Times New Roman" w:cs="Times New Roman"/>
          <w:noProof/>
          <w:szCs w:val="22"/>
        </w:rPr>
        <w:drawing>
          <wp:inline distT="0" distB="0" distL="0" distR="0" wp14:anchorId="5BCB64D9" wp14:editId="510ED937">
            <wp:extent cx="2266122" cy="86550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0284" cy="867095"/>
                    </a:xfrm>
                    <a:prstGeom prst="rect">
                      <a:avLst/>
                    </a:prstGeom>
                    <a:noFill/>
                  </pic:spPr>
                </pic:pic>
              </a:graphicData>
            </a:graphic>
          </wp:inline>
        </w:drawing>
      </w:r>
    </w:p>
    <w:p w14:paraId="76B5985A" w14:textId="77777777" w:rsidR="00C37246" w:rsidRDefault="00C37246" w:rsidP="00C37246">
      <w:pPr>
        <w:pStyle w:val="ListParagraph"/>
        <w:spacing w:after="0" w:line="240" w:lineRule="auto"/>
        <w:ind w:left="0"/>
        <w:jc w:val="both"/>
        <w:rPr>
          <w:rFonts w:ascii="Times New Roman" w:hAnsi="Times New Roman" w:cs="Times New Roman"/>
          <w:szCs w:val="22"/>
        </w:rPr>
      </w:pPr>
    </w:p>
    <w:p w14:paraId="530A21A2" w14:textId="3F54705E" w:rsidR="00C37246" w:rsidRDefault="00C37246" w:rsidP="00C37246">
      <w:pPr>
        <w:spacing w:after="0" w:line="240" w:lineRule="auto"/>
        <w:rPr>
          <w:rFonts w:ascii="Times New Roman" w:hAnsi="Times New Roman" w:cs="Times New Roman"/>
          <w:szCs w:val="22"/>
        </w:rPr>
      </w:pPr>
      <w:r w:rsidRPr="00C37246">
        <w:rPr>
          <w:rFonts w:ascii="Times New Roman" w:hAnsi="Times New Roman" w:cs="Times New Roman"/>
          <w:szCs w:val="22"/>
        </w:rPr>
        <w:t>Kinerja Keuangan</w:t>
      </w:r>
    </w:p>
    <w:p w14:paraId="25678D08" w14:textId="77777777" w:rsidR="00C37246" w:rsidRPr="00C37246" w:rsidRDefault="00C37246" w:rsidP="00C37246">
      <w:pPr>
        <w:spacing w:after="0" w:line="240" w:lineRule="auto"/>
        <w:rPr>
          <w:rFonts w:ascii="Times New Roman" w:hAnsi="Times New Roman" w:cs="Times New Roman"/>
          <w:szCs w:val="22"/>
        </w:rPr>
      </w:pPr>
    </w:p>
    <w:p w14:paraId="46B92782" w14:textId="77777777" w:rsidR="00C37246" w:rsidRPr="00C37246" w:rsidRDefault="00C37246" w:rsidP="00C37246">
      <w:pPr>
        <w:pStyle w:val="ListParagraph"/>
        <w:spacing w:after="0" w:line="240" w:lineRule="auto"/>
        <w:ind w:left="0"/>
        <w:jc w:val="both"/>
        <w:rPr>
          <w:rFonts w:ascii="Times New Roman" w:hAnsi="Times New Roman" w:cs="Times New Roman"/>
          <w:szCs w:val="22"/>
        </w:rPr>
      </w:pPr>
      <w:r w:rsidRPr="00C37246">
        <w:rPr>
          <w:rFonts w:ascii="Times New Roman" w:hAnsi="Times New Roman" w:cs="Times New Roman"/>
          <w:szCs w:val="22"/>
        </w:rPr>
        <w:t>Kinerja Keuangan adalah suatu kemampuan perusahaan untuk pencapaian tujuan dengan posisi keuangan selama periode tertentu yang digunakan sebagai penilaian dan acuan perencanaan atau penetapan strategi.</w:t>
      </w:r>
    </w:p>
    <w:p w14:paraId="482D7008" w14:textId="77777777" w:rsidR="00C37246" w:rsidRPr="00C37246" w:rsidRDefault="00C37246" w:rsidP="00C37246">
      <w:pPr>
        <w:pStyle w:val="ListParagraph"/>
        <w:spacing w:after="0" w:line="240" w:lineRule="auto"/>
        <w:ind w:left="0"/>
        <w:jc w:val="both"/>
        <w:rPr>
          <w:rFonts w:ascii="Times New Roman" w:hAnsi="Times New Roman" w:cs="Times New Roman"/>
          <w:szCs w:val="22"/>
        </w:rPr>
      </w:pPr>
      <w:r w:rsidRPr="00C37246">
        <w:rPr>
          <w:rFonts w:ascii="Times New Roman" w:hAnsi="Times New Roman" w:cs="Times New Roman"/>
          <w:szCs w:val="22"/>
        </w:rPr>
        <w:t xml:space="preserve">Hasil analisis statistik deskriptif variabel kinerja keuangan menunjukan bahwa nilai minimum variabel ini adalah 0,64 dan nilai maksimum senilai 888,86. Jumlah nilai </w:t>
      </w:r>
      <w:r w:rsidRPr="00C37246">
        <w:rPr>
          <w:rFonts w:ascii="Times New Roman" w:hAnsi="Times New Roman" w:cs="Times New Roman"/>
          <w:i/>
          <w:iCs/>
          <w:szCs w:val="22"/>
        </w:rPr>
        <w:t xml:space="preserve">mean </w:t>
      </w:r>
      <w:r w:rsidRPr="00C37246">
        <w:rPr>
          <w:rFonts w:ascii="Times New Roman" w:hAnsi="Times New Roman" w:cs="Times New Roman"/>
          <w:szCs w:val="22"/>
        </w:rPr>
        <w:t xml:space="preserve">sebesar 352,8830 dan </w:t>
      </w:r>
      <w:r w:rsidRPr="00C37246">
        <w:rPr>
          <w:rFonts w:ascii="Times New Roman" w:hAnsi="Times New Roman" w:cs="Times New Roman"/>
          <w:i/>
          <w:iCs/>
          <w:szCs w:val="22"/>
        </w:rPr>
        <w:t>Std. Deviation</w:t>
      </w:r>
      <w:r w:rsidRPr="00C37246">
        <w:rPr>
          <w:rFonts w:ascii="Times New Roman" w:hAnsi="Times New Roman" w:cs="Times New Roman"/>
          <w:szCs w:val="22"/>
        </w:rPr>
        <w:t xml:space="preserve"> senilai 290,34626.</w:t>
      </w:r>
    </w:p>
    <w:p w14:paraId="122FB987" w14:textId="77777777" w:rsidR="00C37246" w:rsidRPr="00C37246" w:rsidRDefault="00C37246" w:rsidP="00C37246">
      <w:pPr>
        <w:pStyle w:val="ListParagraph"/>
        <w:spacing w:after="0" w:line="240" w:lineRule="auto"/>
        <w:ind w:left="0"/>
        <w:jc w:val="both"/>
        <w:rPr>
          <w:rFonts w:ascii="Times New Roman" w:hAnsi="Times New Roman" w:cs="Times New Roman"/>
          <w:i/>
          <w:iCs/>
          <w:szCs w:val="22"/>
        </w:rPr>
      </w:pPr>
      <w:bookmarkStart w:id="70" w:name="_Hlk107141789"/>
      <w:r w:rsidRPr="00C37246">
        <w:rPr>
          <w:rFonts w:ascii="Times New Roman" w:hAnsi="Times New Roman" w:cs="Times New Roman"/>
          <w:szCs w:val="22"/>
        </w:rPr>
        <w:t xml:space="preserve">Dari hasil nilai tersebut diartikan bahwa variabel kinerja keuangan bersifat homogen. Kinerja keuangan bersifat homogen karena </w:t>
      </w:r>
      <w:r w:rsidRPr="00C37246">
        <w:rPr>
          <w:rFonts w:ascii="Times New Roman" w:hAnsi="Times New Roman" w:cs="Times New Roman"/>
          <w:i/>
          <w:iCs/>
          <w:szCs w:val="22"/>
        </w:rPr>
        <w:t>Std. Deviation</w:t>
      </w:r>
      <w:r w:rsidRPr="00C37246">
        <w:rPr>
          <w:rFonts w:ascii="Times New Roman" w:hAnsi="Times New Roman" w:cs="Times New Roman"/>
          <w:szCs w:val="22"/>
        </w:rPr>
        <w:t xml:space="preserve"> lebih kecil daripada </w:t>
      </w:r>
      <w:r w:rsidRPr="00C37246">
        <w:rPr>
          <w:rFonts w:ascii="Times New Roman" w:hAnsi="Times New Roman" w:cs="Times New Roman"/>
          <w:i/>
          <w:iCs/>
          <w:szCs w:val="22"/>
        </w:rPr>
        <w:t>mean.</w:t>
      </w:r>
    </w:p>
    <w:bookmarkEnd w:id="70"/>
    <w:p w14:paraId="17F26018" w14:textId="77777777" w:rsidR="00C37246" w:rsidRDefault="00C37246" w:rsidP="00C37246">
      <w:pPr>
        <w:pStyle w:val="ListParagraph"/>
        <w:spacing w:after="0" w:line="240" w:lineRule="auto"/>
        <w:ind w:left="0"/>
        <w:jc w:val="both"/>
        <w:rPr>
          <w:rFonts w:ascii="Times New Roman" w:hAnsi="Times New Roman" w:cs="Times New Roman"/>
          <w:szCs w:val="22"/>
        </w:rPr>
      </w:pPr>
    </w:p>
    <w:p w14:paraId="0A21806F" w14:textId="3D9E7049" w:rsidR="00C37246" w:rsidRDefault="00C37246" w:rsidP="00C37246">
      <w:pPr>
        <w:spacing w:after="0" w:line="240" w:lineRule="auto"/>
        <w:rPr>
          <w:rFonts w:ascii="Times New Roman" w:hAnsi="Times New Roman" w:cs="Times New Roman"/>
          <w:szCs w:val="22"/>
        </w:rPr>
      </w:pPr>
      <w:r w:rsidRPr="00C37246">
        <w:rPr>
          <w:rFonts w:ascii="Times New Roman" w:hAnsi="Times New Roman" w:cs="Times New Roman"/>
          <w:szCs w:val="22"/>
        </w:rPr>
        <w:t>Rasio Profitabilitas</w:t>
      </w:r>
    </w:p>
    <w:p w14:paraId="02468561" w14:textId="77777777" w:rsidR="00C37246" w:rsidRPr="00C37246" w:rsidRDefault="00C37246" w:rsidP="00C37246">
      <w:pPr>
        <w:spacing w:after="0" w:line="240" w:lineRule="auto"/>
        <w:rPr>
          <w:rFonts w:ascii="Times New Roman" w:hAnsi="Times New Roman" w:cs="Times New Roman"/>
          <w:szCs w:val="22"/>
        </w:rPr>
      </w:pPr>
    </w:p>
    <w:p w14:paraId="4248DE1E" w14:textId="46F2F026" w:rsidR="00C37246" w:rsidRPr="00C37246" w:rsidRDefault="00C37246" w:rsidP="00C37246">
      <w:pPr>
        <w:pStyle w:val="ListParagraph"/>
        <w:spacing w:after="0" w:line="240" w:lineRule="auto"/>
        <w:ind w:left="0"/>
        <w:jc w:val="both"/>
        <w:rPr>
          <w:rFonts w:ascii="Times New Roman" w:hAnsi="Times New Roman" w:cs="Times New Roman"/>
          <w:szCs w:val="22"/>
        </w:rPr>
      </w:pPr>
      <w:r w:rsidRPr="00C37246">
        <w:rPr>
          <w:rFonts w:ascii="Times New Roman" w:hAnsi="Times New Roman" w:cs="Times New Roman"/>
          <w:szCs w:val="22"/>
        </w:rPr>
        <w:t xml:space="preserve">Rasio profitabilitas adalah rasio penilaian dalam hal kemampuan perusahaan untuk menghasilkan laba. Dalam hal ini laba termasuk seperti penjualan, </w:t>
      </w:r>
      <w:r w:rsidRPr="00C37246">
        <w:rPr>
          <w:rFonts w:ascii="Times New Roman" w:hAnsi="Times New Roman" w:cs="Times New Roman"/>
          <w:i/>
          <w:iCs/>
          <w:szCs w:val="22"/>
        </w:rPr>
        <w:t>asset</w:t>
      </w:r>
      <w:r w:rsidRPr="00C37246">
        <w:rPr>
          <w:rFonts w:ascii="Times New Roman" w:hAnsi="Times New Roman" w:cs="Times New Roman"/>
          <w:szCs w:val="22"/>
        </w:rPr>
        <w:t xml:space="preserve"> dan lain sebagainya.</w:t>
      </w:r>
      <w:r w:rsidR="008044E3">
        <w:rPr>
          <w:rFonts w:ascii="Times New Roman" w:hAnsi="Times New Roman" w:cs="Times New Roman"/>
          <w:szCs w:val="22"/>
        </w:rPr>
        <w:t xml:space="preserve"> R</w:t>
      </w:r>
      <w:r w:rsidRPr="00C37246">
        <w:rPr>
          <w:rFonts w:ascii="Times New Roman" w:hAnsi="Times New Roman" w:cs="Times New Roman"/>
          <w:szCs w:val="22"/>
        </w:rPr>
        <w:t xml:space="preserve">asio yang digunakan untuk menghitung profitabilitas yaitu </w:t>
      </w:r>
      <w:bookmarkStart w:id="71" w:name="_Hlk107842885"/>
      <w:r w:rsidRPr="00C37246">
        <w:rPr>
          <w:rFonts w:ascii="Times New Roman" w:hAnsi="Times New Roman" w:cs="Times New Roman"/>
          <w:i/>
          <w:iCs/>
          <w:szCs w:val="22"/>
        </w:rPr>
        <w:t>Profit margin, ROI, ROE, Earning Per Share.</w:t>
      </w:r>
    </w:p>
    <w:p w14:paraId="007DFCCB" w14:textId="70F3CAA0" w:rsidR="00C37246" w:rsidRDefault="00C37246" w:rsidP="008044E3">
      <w:pPr>
        <w:pStyle w:val="ListParagraph"/>
        <w:spacing w:after="0" w:line="240" w:lineRule="auto"/>
        <w:ind w:left="0"/>
        <w:jc w:val="both"/>
        <w:rPr>
          <w:rFonts w:ascii="Times New Roman" w:hAnsi="Times New Roman" w:cs="Times New Roman"/>
          <w:i/>
          <w:iCs/>
          <w:szCs w:val="22"/>
        </w:rPr>
      </w:pPr>
      <w:bookmarkStart w:id="72" w:name="_Hlk89211792"/>
      <w:bookmarkEnd w:id="71"/>
      <w:r w:rsidRPr="00C37246">
        <w:rPr>
          <w:rFonts w:ascii="Times New Roman" w:hAnsi="Times New Roman" w:cs="Times New Roman"/>
          <w:szCs w:val="22"/>
        </w:rPr>
        <w:t xml:space="preserve">Hasil analisis statistik deskriptif variabel profitabilitas menunjukan bahwa nilai minimum variabel ini adalah 1 dan nilai maksimum senilai 442. Jumlah nilai </w:t>
      </w:r>
      <w:r w:rsidRPr="00C37246">
        <w:rPr>
          <w:rFonts w:ascii="Times New Roman" w:hAnsi="Times New Roman" w:cs="Times New Roman"/>
          <w:i/>
          <w:iCs/>
          <w:szCs w:val="22"/>
        </w:rPr>
        <w:t xml:space="preserve">mean </w:t>
      </w:r>
      <w:r w:rsidRPr="00C37246">
        <w:rPr>
          <w:rFonts w:ascii="Times New Roman" w:hAnsi="Times New Roman" w:cs="Times New Roman"/>
          <w:szCs w:val="22"/>
        </w:rPr>
        <w:t xml:space="preserve">sebesar 61,4500 dan </w:t>
      </w:r>
      <w:r w:rsidRPr="00C37246">
        <w:rPr>
          <w:rFonts w:ascii="Times New Roman" w:hAnsi="Times New Roman" w:cs="Times New Roman"/>
          <w:i/>
          <w:iCs/>
          <w:szCs w:val="22"/>
        </w:rPr>
        <w:t>Std. Deviation</w:t>
      </w:r>
      <w:r w:rsidRPr="00C37246">
        <w:rPr>
          <w:rFonts w:ascii="Times New Roman" w:hAnsi="Times New Roman" w:cs="Times New Roman"/>
          <w:szCs w:val="22"/>
        </w:rPr>
        <w:t xml:space="preserve"> senilai 112,26823. Dari hasil nilai tersebut diartikan bahwa rasio </w:t>
      </w:r>
      <w:r w:rsidRPr="00C37246">
        <w:rPr>
          <w:rFonts w:ascii="Times New Roman" w:hAnsi="Times New Roman" w:cs="Times New Roman"/>
          <w:szCs w:val="22"/>
        </w:rPr>
        <w:t xml:space="preserve">profitabilitas bersifat heterogen. Rasio profitabilitas bersifat heterogen karena </w:t>
      </w:r>
      <w:r w:rsidRPr="00C37246">
        <w:rPr>
          <w:rFonts w:ascii="Times New Roman" w:hAnsi="Times New Roman" w:cs="Times New Roman"/>
          <w:i/>
          <w:iCs/>
          <w:szCs w:val="22"/>
        </w:rPr>
        <w:t>Std. Deviation</w:t>
      </w:r>
      <w:r w:rsidRPr="00C37246">
        <w:rPr>
          <w:rFonts w:ascii="Times New Roman" w:hAnsi="Times New Roman" w:cs="Times New Roman"/>
          <w:szCs w:val="22"/>
        </w:rPr>
        <w:t xml:space="preserve"> lebih besar daripada </w:t>
      </w:r>
      <w:r w:rsidRPr="00C37246">
        <w:rPr>
          <w:rFonts w:ascii="Times New Roman" w:hAnsi="Times New Roman" w:cs="Times New Roman"/>
          <w:i/>
          <w:iCs/>
          <w:szCs w:val="22"/>
        </w:rPr>
        <w:t>mean.</w:t>
      </w:r>
    </w:p>
    <w:p w14:paraId="53B160BF" w14:textId="77777777" w:rsidR="008044E3" w:rsidRPr="00C37246" w:rsidRDefault="008044E3" w:rsidP="008044E3">
      <w:pPr>
        <w:pStyle w:val="ListParagraph"/>
        <w:spacing w:after="0" w:line="240" w:lineRule="auto"/>
        <w:ind w:left="0"/>
        <w:jc w:val="both"/>
        <w:rPr>
          <w:rFonts w:ascii="Times New Roman" w:hAnsi="Times New Roman" w:cs="Times New Roman"/>
          <w:i/>
          <w:iCs/>
          <w:szCs w:val="22"/>
        </w:rPr>
      </w:pPr>
    </w:p>
    <w:bookmarkEnd w:id="72"/>
    <w:p w14:paraId="7C57ADB1" w14:textId="62F3234B" w:rsidR="00C37246" w:rsidRDefault="00C37246" w:rsidP="008044E3">
      <w:pPr>
        <w:spacing w:after="0" w:line="240" w:lineRule="auto"/>
        <w:jc w:val="both"/>
        <w:rPr>
          <w:rFonts w:ascii="Times New Roman" w:hAnsi="Times New Roman" w:cs="Times New Roman"/>
          <w:szCs w:val="22"/>
        </w:rPr>
      </w:pPr>
      <w:r w:rsidRPr="00C37246">
        <w:rPr>
          <w:rFonts w:ascii="Times New Roman" w:hAnsi="Times New Roman" w:cs="Times New Roman"/>
          <w:szCs w:val="22"/>
        </w:rPr>
        <w:t>Rasio Solvabilitas</w:t>
      </w:r>
    </w:p>
    <w:p w14:paraId="249DCDCA" w14:textId="77777777" w:rsidR="00C37246" w:rsidRPr="00C37246" w:rsidRDefault="00C37246" w:rsidP="008044E3">
      <w:pPr>
        <w:spacing w:after="0" w:line="240" w:lineRule="auto"/>
        <w:jc w:val="both"/>
        <w:rPr>
          <w:rFonts w:ascii="Times New Roman" w:hAnsi="Times New Roman" w:cs="Times New Roman"/>
          <w:szCs w:val="22"/>
        </w:rPr>
      </w:pPr>
    </w:p>
    <w:p w14:paraId="43ADC3A2" w14:textId="5CC2700C" w:rsidR="00C37246" w:rsidRPr="00C37246" w:rsidRDefault="00C37246" w:rsidP="008044E3">
      <w:pPr>
        <w:pStyle w:val="ListParagraph"/>
        <w:spacing w:after="0" w:line="240" w:lineRule="auto"/>
        <w:ind w:left="0"/>
        <w:jc w:val="both"/>
        <w:rPr>
          <w:rFonts w:ascii="Times New Roman" w:hAnsi="Times New Roman" w:cs="Times New Roman"/>
          <w:szCs w:val="22"/>
        </w:rPr>
      </w:pPr>
      <w:r w:rsidRPr="00C37246">
        <w:rPr>
          <w:rFonts w:ascii="Times New Roman" w:hAnsi="Times New Roman" w:cs="Times New Roman"/>
          <w:szCs w:val="22"/>
        </w:rPr>
        <w:t>Rasio solvabilitas adalah rasio penilaian dalam hal kemampuan perusahaan untuk membayar hutang jangka pendek maupun jangka panjang jika perusahaan di likuidasi.</w:t>
      </w:r>
      <w:r w:rsidR="008044E3">
        <w:rPr>
          <w:rFonts w:ascii="Times New Roman" w:hAnsi="Times New Roman" w:cs="Times New Roman"/>
          <w:szCs w:val="22"/>
        </w:rPr>
        <w:t xml:space="preserve"> R</w:t>
      </w:r>
      <w:r w:rsidRPr="00C37246">
        <w:rPr>
          <w:rFonts w:ascii="Times New Roman" w:hAnsi="Times New Roman" w:cs="Times New Roman"/>
          <w:szCs w:val="22"/>
        </w:rPr>
        <w:t xml:space="preserve">asio yang digunakan untuk menghitung solvabilitas yaitu </w:t>
      </w:r>
      <w:r w:rsidRPr="00C37246">
        <w:rPr>
          <w:rFonts w:ascii="Times New Roman" w:hAnsi="Times New Roman" w:cs="Times New Roman"/>
          <w:i/>
          <w:iCs/>
          <w:szCs w:val="22"/>
        </w:rPr>
        <w:t>Debt Ratio, Debt to Equity Ratio, Long Term Debt to Equity Ratio, Times Interest Earned.</w:t>
      </w:r>
      <w:bookmarkStart w:id="73" w:name="_Hlk89211825"/>
    </w:p>
    <w:p w14:paraId="05F1E90F" w14:textId="69826C2C" w:rsidR="008044E3" w:rsidRPr="008044E3" w:rsidRDefault="00C37246" w:rsidP="008044E3">
      <w:pPr>
        <w:pStyle w:val="ListParagraph"/>
        <w:spacing w:after="0" w:line="240" w:lineRule="auto"/>
        <w:ind w:left="0"/>
        <w:jc w:val="both"/>
        <w:rPr>
          <w:rFonts w:ascii="Times New Roman" w:hAnsi="Times New Roman" w:cs="Times New Roman"/>
          <w:i/>
          <w:iCs/>
          <w:szCs w:val="22"/>
        </w:rPr>
      </w:pPr>
      <w:r w:rsidRPr="00C37246">
        <w:rPr>
          <w:rFonts w:ascii="Times New Roman" w:hAnsi="Times New Roman" w:cs="Times New Roman"/>
          <w:szCs w:val="22"/>
        </w:rPr>
        <w:t xml:space="preserve">Hasil analisis statistik deskriptif variabel solvabilitas menunjukan bahwa nilai minimum variabel ini adalah -1 dan nilai maksimum senilai 386. Jumlah nilai </w:t>
      </w:r>
      <w:r w:rsidRPr="00C37246">
        <w:rPr>
          <w:rFonts w:ascii="Times New Roman" w:hAnsi="Times New Roman" w:cs="Times New Roman"/>
          <w:i/>
          <w:iCs/>
          <w:szCs w:val="22"/>
        </w:rPr>
        <w:t>mean</w:t>
      </w:r>
      <w:r w:rsidRPr="00C37246">
        <w:rPr>
          <w:rFonts w:ascii="Times New Roman" w:hAnsi="Times New Roman" w:cs="Times New Roman"/>
          <w:szCs w:val="22"/>
        </w:rPr>
        <w:t xml:space="preserve"> sebesar 151,8500 dan </w:t>
      </w:r>
      <w:r w:rsidRPr="00C37246">
        <w:rPr>
          <w:rFonts w:ascii="Times New Roman" w:hAnsi="Times New Roman" w:cs="Times New Roman"/>
          <w:i/>
          <w:iCs/>
          <w:szCs w:val="22"/>
        </w:rPr>
        <w:t>Std. Deviation</w:t>
      </w:r>
      <w:r w:rsidRPr="00C37246">
        <w:rPr>
          <w:rFonts w:ascii="Times New Roman" w:hAnsi="Times New Roman" w:cs="Times New Roman"/>
          <w:szCs w:val="22"/>
        </w:rPr>
        <w:t xml:space="preserve"> senilai 132,63495. Dari hasil nilai tersebut diartikan bahwa rasio solvabilitas bersifat homogen. Rasio solvabilitas </w:t>
      </w:r>
      <w:bookmarkEnd w:id="73"/>
      <w:r w:rsidRPr="00C37246">
        <w:rPr>
          <w:rFonts w:ascii="Times New Roman" w:hAnsi="Times New Roman" w:cs="Times New Roman"/>
          <w:szCs w:val="22"/>
        </w:rPr>
        <w:t>bersifat</w:t>
      </w:r>
      <w:bookmarkStart w:id="74" w:name="_Hlk90971711"/>
      <w:r w:rsidR="008044E3" w:rsidRPr="008044E3">
        <w:rPr>
          <w:rFonts w:ascii="Times New Roman" w:hAnsi="Times New Roman" w:cs="Times New Roman"/>
          <w:sz w:val="24"/>
          <w:szCs w:val="24"/>
        </w:rPr>
        <w:t xml:space="preserve"> </w:t>
      </w:r>
      <w:r w:rsidR="008044E3" w:rsidRPr="008044E3">
        <w:rPr>
          <w:rFonts w:ascii="Times New Roman" w:hAnsi="Times New Roman" w:cs="Times New Roman"/>
          <w:szCs w:val="22"/>
        </w:rPr>
        <w:t xml:space="preserve">homogen karena </w:t>
      </w:r>
      <w:r w:rsidR="008044E3" w:rsidRPr="008044E3">
        <w:rPr>
          <w:rFonts w:ascii="Times New Roman" w:hAnsi="Times New Roman" w:cs="Times New Roman"/>
          <w:i/>
          <w:iCs/>
          <w:szCs w:val="22"/>
        </w:rPr>
        <w:t>Std. Deviation</w:t>
      </w:r>
      <w:r w:rsidR="008044E3" w:rsidRPr="008044E3">
        <w:rPr>
          <w:rFonts w:ascii="Times New Roman" w:hAnsi="Times New Roman" w:cs="Times New Roman"/>
          <w:szCs w:val="22"/>
        </w:rPr>
        <w:t xml:space="preserve"> lebih kecil daripada </w:t>
      </w:r>
      <w:r w:rsidR="008044E3" w:rsidRPr="008044E3">
        <w:rPr>
          <w:rFonts w:ascii="Times New Roman" w:hAnsi="Times New Roman" w:cs="Times New Roman"/>
          <w:i/>
          <w:iCs/>
          <w:szCs w:val="22"/>
        </w:rPr>
        <w:t>mean.</w:t>
      </w:r>
    </w:p>
    <w:bookmarkEnd w:id="74"/>
    <w:p w14:paraId="61315D01" w14:textId="77777777" w:rsidR="008044E3" w:rsidRDefault="008044E3" w:rsidP="008044E3">
      <w:pPr>
        <w:spacing w:after="0" w:line="240" w:lineRule="auto"/>
        <w:rPr>
          <w:rFonts w:ascii="Times New Roman" w:hAnsi="Times New Roman" w:cs="Times New Roman"/>
          <w:szCs w:val="22"/>
        </w:rPr>
      </w:pPr>
    </w:p>
    <w:p w14:paraId="2C869A53" w14:textId="3DC9DA49" w:rsidR="008044E3" w:rsidRDefault="008044E3" w:rsidP="008044E3">
      <w:pPr>
        <w:spacing w:after="0" w:line="240" w:lineRule="auto"/>
        <w:rPr>
          <w:rFonts w:ascii="Times New Roman" w:hAnsi="Times New Roman" w:cs="Times New Roman"/>
          <w:szCs w:val="22"/>
        </w:rPr>
      </w:pPr>
      <w:r w:rsidRPr="008044E3">
        <w:rPr>
          <w:rFonts w:ascii="Times New Roman" w:hAnsi="Times New Roman" w:cs="Times New Roman"/>
          <w:szCs w:val="22"/>
        </w:rPr>
        <w:t>Rasio Liquiditas</w:t>
      </w:r>
    </w:p>
    <w:p w14:paraId="03C80415" w14:textId="77777777" w:rsidR="008044E3" w:rsidRPr="008044E3" w:rsidRDefault="008044E3" w:rsidP="008044E3">
      <w:pPr>
        <w:spacing w:after="0" w:line="240" w:lineRule="auto"/>
        <w:rPr>
          <w:rFonts w:ascii="Times New Roman" w:hAnsi="Times New Roman" w:cs="Times New Roman"/>
          <w:szCs w:val="22"/>
        </w:rPr>
      </w:pPr>
    </w:p>
    <w:p w14:paraId="42DB2CA2" w14:textId="77777777" w:rsidR="008044E3" w:rsidRPr="008044E3" w:rsidRDefault="008044E3" w:rsidP="008044E3">
      <w:pPr>
        <w:pStyle w:val="ListParagraph"/>
        <w:spacing w:after="0" w:line="240" w:lineRule="auto"/>
        <w:ind w:left="0"/>
        <w:jc w:val="both"/>
        <w:rPr>
          <w:rFonts w:ascii="Times New Roman" w:hAnsi="Times New Roman" w:cs="Times New Roman"/>
          <w:szCs w:val="22"/>
        </w:rPr>
      </w:pPr>
      <w:r w:rsidRPr="008044E3">
        <w:rPr>
          <w:rFonts w:ascii="Times New Roman" w:hAnsi="Times New Roman" w:cs="Times New Roman"/>
          <w:szCs w:val="22"/>
        </w:rPr>
        <w:t>Rasio liquiditas adalah rasio penilaian dalam hal kemampuan perusahaan membayar hutang, baik itu hutang dengan pihak dalam maupun luar perusahaan.</w:t>
      </w:r>
    </w:p>
    <w:p w14:paraId="6D4C0B74" w14:textId="77777777" w:rsidR="008044E3" w:rsidRPr="008044E3" w:rsidRDefault="008044E3" w:rsidP="008044E3">
      <w:pPr>
        <w:pStyle w:val="ListParagraph"/>
        <w:spacing w:after="0" w:line="240" w:lineRule="auto"/>
        <w:ind w:left="0"/>
        <w:jc w:val="both"/>
        <w:rPr>
          <w:rFonts w:ascii="Times New Roman" w:hAnsi="Times New Roman" w:cs="Times New Roman"/>
          <w:i/>
          <w:iCs/>
          <w:szCs w:val="22"/>
        </w:rPr>
      </w:pPr>
      <w:r w:rsidRPr="008044E3">
        <w:rPr>
          <w:rFonts w:ascii="Times New Roman" w:hAnsi="Times New Roman" w:cs="Times New Roman"/>
          <w:szCs w:val="22"/>
        </w:rPr>
        <w:t xml:space="preserve">Rasio yang yang digunakan untuk menghitung liquiditas adalah </w:t>
      </w:r>
      <w:r w:rsidRPr="008044E3">
        <w:rPr>
          <w:rFonts w:ascii="Times New Roman" w:hAnsi="Times New Roman" w:cs="Times New Roman"/>
          <w:i/>
          <w:iCs/>
          <w:szCs w:val="22"/>
        </w:rPr>
        <w:t>Current Ratio, Quick Ratio, Cash Ratio</w:t>
      </w:r>
      <w:r w:rsidRPr="008044E3">
        <w:rPr>
          <w:rFonts w:ascii="Times New Roman" w:hAnsi="Times New Roman" w:cs="Times New Roman"/>
          <w:szCs w:val="22"/>
        </w:rPr>
        <w:t xml:space="preserve"> dan </w:t>
      </w:r>
      <w:r w:rsidRPr="008044E3">
        <w:rPr>
          <w:rFonts w:ascii="Times New Roman" w:hAnsi="Times New Roman" w:cs="Times New Roman"/>
          <w:i/>
          <w:iCs/>
          <w:szCs w:val="22"/>
        </w:rPr>
        <w:t>Cash Turn Over.</w:t>
      </w:r>
    </w:p>
    <w:p w14:paraId="196061B8" w14:textId="77777777" w:rsidR="008044E3" w:rsidRPr="008044E3" w:rsidRDefault="008044E3" w:rsidP="008044E3">
      <w:pPr>
        <w:pStyle w:val="ListParagraph"/>
        <w:spacing w:after="0" w:line="240" w:lineRule="auto"/>
        <w:ind w:left="0"/>
        <w:jc w:val="both"/>
        <w:rPr>
          <w:rFonts w:ascii="Times New Roman" w:hAnsi="Times New Roman" w:cs="Times New Roman"/>
          <w:szCs w:val="22"/>
        </w:rPr>
      </w:pPr>
      <w:bookmarkStart w:id="75" w:name="_Hlk89211964"/>
      <w:r w:rsidRPr="008044E3">
        <w:rPr>
          <w:rFonts w:ascii="Times New Roman" w:hAnsi="Times New Roman" w:cs="Times New Roman"/>
          <w:szCs w:val="22"/>
        </w:rPr>
        <w:t xml:space="preserve">Hasil analisis statistik deskriptif variabel liquiditas menunjukan bahwa nilai </w:t>
      </w:r>
      <w:bookmarkStart w:id="76" w:name="_Hlk107857353"/>
      <w:r w:rsidRPr="008044E3">
        <w:rPr>
          <w:rFonts w:ascii="Times New Roman" w:hAnsi="Times New Roman" w:cs="Times New Roman"/>
          <w:szCs w:val="22"/>
        </w:rPr>
        <w:t>minimum variabel ini adalah</w:t>
      </w:r>
    </w:p>
    <w:p w14:paraId="21919DFF" w14:textId="77777777" w:rsidR="008044E3" w:rsidRPr="008044E3" w:rsidRDefault="008044E3" w:rsidP="008044E3">
      <w:pPr>
        <w:pStyle w:val="ListParagraph"/>
        <w:spacing w:after="0" w:line="240" w:lineRule="auto"/>
        <w:ind w:left="0"/>
        <w:jc w:val="both"/>
        <w:rPr>
          <w:rFonts w:ascii="Times New Roman" w:hAnsi="Times New Roman" w:cs="Times New Roman"/>
          <w:i/>
          <w:iCs/>
          <w:szCs w:val="22"/>
        </w:rPr>
      </w:pPr>
      <w:r w:rsidRPr="008044E3">
        <w:rPr>
          <w:rFonts w:ascii="Times New Roman" w:hAnsi="Times New Roman" w:cs="Times New Roman"/>
          <w:szCs w:val="22"/>
        </w:rPr>
        <w:t xml:space="preserve"> -0,19 dan nilai maksimum senilai 0,59. Jumlah nilai </w:t>
      </w:r>
      <w:r w:rsidRPr="008044E3">
        <w:rPr>
          <w:rFonts w:ascii="Times New Roman" w:hAnsi="Times New Roman" w:cs="Times New Roman"/>
          <w:i/>
          <w:iCs/>
          <w:szCs w:val="22"/>
        </w:rPr>
        <w:t>mean</w:t>
      </w:r>
      <w:r w:rsidRPr="008044E3">
        <w:rPr>
          <w:rFonts w:ascii="Times New Roman" w:hAnsi="Times New Roman" w:cs="Times New Roman"/>
          <w:szCs w:val="22"/>
        </w:rPr>
        <w:t xml:space="preserve"> sebesar 0,2315 dan </w:t>
      </w:r>
      <w:r w:rsidRPr="008044E3">
        <w:rPr>
          <w:rFonts w:ascii="Times New Roman" w:hAnsi="Times New Roman" w:cs="Times New Roman"/>
          <w:i/>
          <w:iCs/>
          <w:szCs w:val="22"/>
        </w:rPr>
        <w:t>Std. Deviation</w:t>
      </w:r>
      <w:r w:rsidRPr="008044E3">
        <w:rPr>
          <w:rFonts w:ascii="Times New Roman" w:hAnsi="Times New Roman" w:cs="Times New Roman"/>
          <w:szCs w:val="22"/>
        </w:rPr>
        <w:t xml:space="preserve"> senilai 0,27492. Dari hasil nilai tersebut diartikan bahwa rasio liquiditas bersifat heterogen. Rasio liquiditas bersifat heterogen karena </w:t>
      </w:r>
      <w:r w:rsidRPr="008044E3">
        <w:rPr>
          <w:rFonts w:ascii="Times New Roman" w:hAnsi="Times New Roman" w:cs="Times New Roman"/>
          <w:i/>
          <w:iCs/>
          <w:szCs w:val="22"/>
        </w:rPr>
        <w:t>Std. Deviation</w:t>
      </w:r>
      <w:r w:rsidRPr="008044E3">
        <w:rPr>
          <w:rFonts w:ascii="Times New Roman" w:hAnsi="Times New Roman" w:cs="Times New Roman"/>
          <w:szCs w:val="22"/>
        </w:rPr>
        <w:t xml:space="preserve"> lebih besar daripada </w:t>
      </w:r>
      <w:r w:rsidRPr="008044E3">
        <w:rPr>
          <w:rFonts w:ascii="Times New Roman" w:hAnsi="Times New Roman" w:cs="Times New Roman"/>
          <w:i/>
          <w:iCs/>
          <w:szCs w:val="22"/>
        </w:rPr>
        <w:t>mean.</w:t>
      </w:r>
    </w:p>
    <w:bookmarkEnd w:id="69"/>
    <w:bookmarkEnd w:id="75"/>
    <w:bookmarkEnd w:id="76"/>
    <w:p w14:paraId="6319C2E3" w14:textId="77777777" w:rsidR="008044E3" w:rsidRDefault="008044E3" w:rsidP="008044E3">
      <w:pPr>
        <w:pStyle w:val="ListParagraph"/>
        <w:spacing w:after="0" w:line="240" w:lineRule="auto"/>
        <w:ind w:left="0"/>
        <w:jc w:val="both"/>
        <w:rPr>
          <w:rFonts w:ascii="Times New Roman" w:hAnsi="Times New Roman" w:cs="Times New Roman"/>
          <w:szCs w:val="22"/>
        </w:rPr>
        <w:sectPr w:rsidR="008044E3" w:rsidSect="002B4E5E">
          <w:pgSz w:w="11906" w:h="16838" w:code="9"/>
          <w:pgMar w:top="2268" w:right="1701" w:bottom="1701" w:left="2268" w:header="1984" w:footer="850" w:gutter="0"/>
          <w:cols w:num="2" w:space="708"/>
          <w:titlePg/>
          <w:docGrid w:linePitch="360" w:charSpace="47104"/>
        </w:sectPr>
      </w:pPr>
    </w:p>
    <w:p w14:paraId="5B0F335E" w14:textId="77777777" w:rsidR="008044E3" w:rsidRDefault="008044E3" w:rsidP="008044E3">
      <w:pPr>
        <w:pStyle w:val="ListParagraph"/>
        <w:spacing w:after="0" w:line="240" w:lineRule="auto"/>
        <w:ind w:left="0"/>
        <w:jc w:val="both"/>
        <w:rPr>
          <w:rFonts w:ascii="Times New Roman" w:hAnsi="Times New Roman" w:cs="Times New Roman"/>
          <w:szCs w:val="22"/>
        </w:rPr>
      </w:pPr>
      <w:bookmarkStart w:id="77" w:name="_Hlk108394529"/>
      <w:r w:rsidRPr="008044E3">
        <w:rPr>
          <w:rFonts w:ascii="Times New Roman" w:hAnsi="Times New Roman" w:cs="Times New Roman"/>
          <w:szCs w:val="22"/>
        </w:rPr>
        <w:lastRenderedPageBreak/>
        <w:t>Rasio Aktivitas</w:t>
      </w:r>
    </w:p>
    <w:p w14:paraId="3A6A1E4B" w14:textId="77777777" w:rsidR="008044E3" w:rsidRDefault="008044E3" w:rsidP="008044E3">
      <w:pPr>
        <w:pStyle w:val="ListParagraph"/>
        <w:spacing w:after="0" w:line="240" w:lineRule="auto"/>
        <w:ind w:left="0"/>
        <w:jc w:val="both"/>
        <w:rPr>
          <w:rFonts w:ascii="Times New Roman" w:hAnsi="Times New Roman" w:cs="Times New Roman"/>
          <w:szCs w:val="22"/>
        </w:rPr>
      </w:pPr>
    </w:p>
    <w:p w14:paraId="5325235A" w14:textId="77777777" w:rsidR="008044E3" w:rsidRDefault="008044E3" w:rsidP="008044E3">
      <w:pPr>
        <w:pStyle w:val="ListParagraph"/>
        <w:spacing w:after="0" w:line="240" w:lineRule="auto"/>
        <w:ind w:left="0"/>
        <w:jc w:val="both"/>
        <w:rPr>
          <w:rFonts w:ascii="Times New Roman" w:hAnsi="Times New Roman" w:cs="Times New Roman"/>
          <w:i/>
          <w:iCs/>
          <w:szCs w:val="22"/>
        </w:rPr>
      </w:pPr>
      <w:r w:rsidRPr="008044E3">
        <w:rPr>
          <w:rFonts w:ascii="Times New Roman" w:hAnsi="Times New Roman" w:cs="Times New Roman"/>
          <w:szCs w:val="22"/>
        </w:rPr>
        <w:t>Rasio aktivitas adalah rasio penilaian untuk mengetahui tingkat efektivitas atau efisiensi dalam menggunakan aktiva perusahaan.</w:t>
      </w:r>
      <w:r>
        <w:rPr>
          <w:rFonts w:ascii="Times New Roman" w:hAnsi="Times New Roman" w:cs="Times New Roman"/>
          <w:szCs w:val="22"/>
        </w:rPr>
        <w:t xml:space="preserve"> </w:t>
      </w:r>
      <w:r w:rsidRPr="008044E3">
        <w:rPr>
          <w:rFonts w:ascii="Times New Roman" w:hAnsi="Times New Roman" w:cs="Times New Roman"/>
          <w:szCs w:val="22"/>
        </w:rPr>
        <w:t xml:space="preserve">Rasio yang digunakan untuk menghitung rasio aktivitas adalah </w:t>
      </w:r>
      <w:r w:rsidRPr="008044E3">
        <w:rPr>
          <w:rFonts w:ascii="Times New Roman" w:hAnsi="Times New Roman" w:cs="Times New Roman"/>
          <w:i/>
          <w:iCs/>
          <w:szCs w:val="22"/>
        </w:rPr>
        <w:t>Inventory Turn Over, Fixed Assets Turn Over, Total Assets Turn Over dan Working Capital Turn Over.</w:t>
      </w:r>
    </w:p>
    <w:p w14:paraId="407FF5CA" w14:textId="2C4AF852" w:rsidR="008044E3" w:rsidRPr="008044E3" w:rsidRDefault="008044E3" w:rsidP="008044E3">
      <w:pPr>
        <w:pStyle w:val="ListParagraph"/>
        <w:spacing w:after="0" w:line="240" w:lineRule="auto"/>
        <w:ind w:left="0"/>
        <w:jc w:val="both"/>
        <w:rPr>
          <w:rFonts w:ascii="Times New Roman" w:hAnsi="Times New Roman" w:cs="Times New Roman"/>
          <w:i/>
          <w:iCs/>
          <w:szCs w:val="22"/>
        </w:rPr>
      </w:pPr>
      <w:r w:rsidRPr="008044E3">
        <w:rPr>
          <w:rFonts w:ascii="Times New Roman" w:hAnsi="Times New Roman" w:cs="Times New Roman"/>
          <w:szCs w:val="22"/>
        </w:rPr>
        <w:t xml:space="preserve">Hasil analisis statistik deskriptif variabel aktivitas menunjukan bahwa nilai minimum variabel ini adalah </w:t>
      </w:r>
    </w:p>
    <w:p w14:paraId="066077F5" w14:textId="793264F2" w:rsidR="00C37246" w:rsidRPr="00C37246" w:rsidRDefault="008044E3" w:rsidP="008044E3">
      <w:pPr>
        <w:pStyle w:val="ListParagraph"/>
        <w:spacing w:after="0" w:line="240" w:lineRule="auto"/>
        <w:ind w:left="0"/>
        <w:jc w:val="both"/>
        <w:rPr>
          <w:rFonts w:ascii="Times New Roman" w:hAnsi="Times New Roman" w:cs="Times New Roman"/>
          <w:szCs w:val="22"/>
        </w:rPr>
        <w:sectPr w:rsidR="00C37246" w:rsidRPr="00C37246" w:rsidSect="002B4E5E">
          <w:pgSz w:w="11906" w:h="16838" w:code="9"/>
          <w:pgMar w:top="2268" w:right="1701" w:bottom="1701" w:left="2268" w:header="1984" w:footer="850" w:gutter="0"/>
          <w:cols w:num="2" w:space="708"/>
          <w:titlePg/>
          <w:docGrid w:linePitch="360" w:charSpace="47104"/>
        </w:sectPr>
      </w:pPr>
      <w:r w:rsidRPr="008044E3">
        <w:rPr>
          <w:rFonts w:ascii="Times New Roman" w:hAnsi="Times New Roman" w:cs="Times New Roman"/>
          <w:szCs w:val="22"/>
        </w:rPr>
        <w:t xml:space="preserve">-0,19 dan nilai maksimum senilai 888. Jumlah nilai </w:t>
      </w:r>
      <w:r w:rsidRPr="008044E3">
        <w:rPr>
          <w:rFonts w:ascii="Times New Roman" w:hAnsi="Times New Roman" w:cs="Times New Roman"/>
          <w:i/>
          <w:iCs/>
          <w:szCs w:val="22"/>
        </w:rPr>
        <w:t>mean</w:t>
      </w:r>
      <w:r w:rsidRPr="008044E3">
        <w:rPr>
          <w:rFonts w:ascii="Times New Roman" w:hAnsi="Times New Roman" w:cs="Times New Roman"/>
          <w:szCs w:val="22"/>
        </w:rPr>
        <w:t xml:space="preserve"> sebesar 139,3515 dan </w:t>
      </w:r>
      <w:r w:rsidRPr="008044E3">
        <w:rPr>
          <w:rFonts w:ascii="Times New Roman" w:hAnsi="Times New Roman" w:cs="Times New Roman"/>
          <w:i/>
          <w:iCs/>
          <w:szCs w:val="22"/>
        </w:rPr>
        <w:t>Std. Deviation</w:t>
      </w:r>
      <w:r w:rsidRPr="008044E3">
        <w:rPr>
          <w:rFonts w:ascii="Times New Roman" w:hAnsi="Times New Roman" w:cs="Times New Roman"/>
          <w:szCs w:val="22"/>
        </w:rPr>
        <w:t xml:space="preserve"> senilai 269,16706. Dari hasil nilai tersebut diartikan bahwa rasio aktivitas bersifat heterogen. Rasio aktivitas bersifat</w:t>
      </w:r>
      <w:r>
        <w:rPr>
          <w:rFonts w:ascii="Times New Roman" w:hAnsi="Times New Roman" w:cs="Times New Roman"/>
          <w:szCs w:val="22"/>
        </w:rPr>
        <w:t xml:space="preserve"> </w:t>
      </w:r>
      <w:r w:rsidRPr="008044E3">
        <w:rPr>
          <w:rFonts w:ascii="Times New Roman" w:hAnsi="Times New Roman" w:cs="Times New Roman"/>
          <w:szCs w:val="22"/>
        </w:rPr>
        <w:t xml:space="preserve">heterogen karena </w:t>
      </w:r>
      <w:r w:rsidRPr="008044E3">
        <w:rPr>
          <w:rFonts w:ascii="Times New Roman" w:hAnsi="Times New Roman" w:cs="Times New Roman"/>
          <w:i/>
          <w:iCs/>
          <w:szCs w:val="22"/>
        </w:rPr>
        <w:t>Std. Deviation</w:t>
      </w:r>
      <w:r w:rsidRPr="008044E3">
        <w:rPr>
          <w:rFonts w:ascii="Times New Roman" w:hAnsi="Times New Roman" w:cs="Times New Roman"/>
          <w:szCs w:val="22"/>
        </w:rPr>
        <w:t xml:space="preserve"> lebih besar daripada </w:t>
      </w:r>
      <w:r w:rsidRPr="008044E3">
        <w:rPr>
          <w:rFonts w:ascii="Times New Roman" w:hAnsi="Times New Roman" w:cs="Times New Roman"/>
          <w:i/>
          <w:iCs/>
          <w:szCs w:val="22"/>
        </w:rPr>
        <w:t>mean.</w:t>
      </w:r>
    </w:p>
    <w:p w14:paraId="1C797B77" w14:textId="6D68A4AD" w:rsidR="003F6B3E" w:rsidRPr="003F6B3E" w:rsidRDefault="003F6B3E" w:rsidP="003F6B3E">
      <w:pPr>
        <w:spacing w:line="240" w:lineRule="auto"/>
        <w:jc w:val="both"/>
        <w:rPr>
          <w:rFonts w:ascii="Times New Roman" w:hAnsi="Times New Roman" w:cs="Times New Roman"/>
          <w:b/>
          <w:bCs/>
          <w:szCs w:val="22"/>
        </w:rPr>
      </w:pPr>
      <w:bookmarkStart w:id="78" w:name="_Hlk107871666"/>
      <w:bookmarkStart w:id="79" w:name="_Hlk108151766"/>
      <w:bookmarkStart w:id="80" w:name="_Hlk106903774"/>
      <w:bookmarkStart w:id="81" w:name="_Hlk106903963"/>
      <w:bookmarkStart w:id="82" w:name="_Hlk107422995"/>
      <w:bookmarkStart w:id="83" w:name="_Hlk107452898"/>
      <w:bookmarkStart w:id="84" w:name="_Hlk107284531"/>
      <w:bookmarkEnd w:id="61"/>
      <w:bookmarkEnd w:id="62"/>
      <w:bookmarkEnd w:id="66"/>
      <w:bookmarkEnd w:id="67"/>
      <w:bookmarkEnd w:id="68"/>
      <w:bookmarkEnd w:id="77"/>
      <w:r w:rsidRPr="003F6B3E">
        <w:rPr>
          <w:rFonts w:ascii="Times New Roman" w:hAnsi="Times New Roman" w:cs="Times New Roman"/>
          <w:b/>
          <w:bCs/>
          <w:szCs w:val="22"/>
        </w:rPr>
        <w:lastRenderedPageBreak/>
        <w:t>Analisis Rasio dan Kinerja Keuangan</w:t>
      </w:r>
    </w:p>
    <w:p w14:paraId="40986455" w14:textId="77777777" w:rsidR="003F6B3E" w:rsidRDefault="003F6B3E" w:rsidP="003F6B3E">
      <w:pPr>
        <w:spacing w:line="240" w:lineRule="auto"/>
        <w:jc w:val="both"/>
        <w:rPr>
          <w:rFonts w:ascii="Times New Roman" w:hAnsi="Times New Roman" w:cs="Times New Roman"/>
          <w:szCs w:val="22"/>
        </w:rPr>
      </w:pPr>
      <w:r w:rsidRPr="003F6B3E">
        <w:rPr>
          <w:rFonts w:ascii="Times New Roman" w:hAnsi="Times New Roman" w:cs="Times New Roman"/>
          <w:szCs w:val="22"/>
        </w:rPr>
        <w:t xml:space="preserve">Hasil variabel-variabel rasio keuangan terhadap kinerja keuangan. Penelitian ini bahwa adanya interaksi secara signifikan antar variabel rasio keuangan dengan kinerja keuangan. Rasio keuangan penelitian ini yaitu rasio profitabilitas, rasio solvabilitas, rasio liquiditas dan rasio aktivitas. </w:t>
      </w:r>
    </w:p>
    <w:p w14:paraId="7B824664" w14:textId="62826CE4" w:rsidR="003F6B3E" w:rsidRPr="003F6B3E" w:rsidRDefault="003F6B3E" w:rsidP="003F6B3E">
      <w:pPr>
        <w:spacing w:line="240" w:lineRule="auto"/>
        <w:jc w:val="both"/>
        <w:rPr>
          <w:rFonts w:ascii="Times New Roman" w:hAnsi="Times New Roman" w:cs="Times New Roman"/>
          <w:szCs w:val="22"/>
        </w:rPr>
      </w:pPr>
      <w:r w:rsidRPr="003F6B3E">
        <w:rPr>
          <w:rFonts w:ascii="Times New Roman" w:hAnsi="Times New Roman" w:cs="Times New Roman"/>
          <w:szCs w:val="22"/>
        </w:rPr>
        <w:t xml:space="preserve">Berikut ini adalah penjelasan dari setiap masing-masing </w:t>
      </w:r>
      <w:proofErr w:type="gramStart"/>
      <w:r w:rsidRPr="003F6B3E">
        <w:rPr>
          <w:rFonts w:ascii="Times New Roman" w:hAnsi="Times New Roman" w:cs="Times New Roman"/>
          <w:szCs w:val="22"/>
        </w:rPr>
        <w:t>variabel :</w:t>
      </w:r>
      <w:proofErr w:type="gramEnd"/>
    </w:p>
    <w:p w14:paraId="4FD35314" w14:textId="7E823774" w:rsidR="003F6B3E" w:rsidRPr="003F6B3E" w:rsidRDefault="003F6B3E" w:rsidP="003F6B3E">
      <w:pPr>
        <w:spacing w:line="240" w:lineRule="auto"/>
        <w:jc w:val="both"/>
        <w:rPr>
          <w:rFonts w:ascii="Times New Roman" w:hAnsi="Times New Roman" w:cs="Times New Roman"/>
          <w:b/>
          <w:bCs/>
          <w:szCs w:val="22"/>
        </w:rPr>
      </w:pPr>
      <w:r w:rsidRPr="003F6B3E">
        <w:rPr>
          <w:rFonts w:ascii="Times New Roman" w:hAnsi="Times New Roman" w:cs="Times New Roman"/>
          <w:b/>
          <w:bCs/>
          <w:szCs w:val="22"/>
        </w:rPr>
        <w:t>Interaksi secara signifikan rasio profitabilitas terhadap kinerja keuangan.</w:t>
      </w:r>
    </w:p>
    <w:p w14:paraId="42CAFFB0" w14:textId="2B6818D6" w:rsidR="003F6B3E" w:rsidRDefault="003F6B3E" w:rsidP="003F6B3E">
      <w:pPr>
        <w:spacing w:line="240" w:lineRule="auto"/>
        <w:jc w:val="both"/>
        <w:rPr>
          <w:rFonts w:ascii="Times New Roman" w:hAnsi="Times New Roman" w:cs="Times New Roman"/>
          <w:i/>
          <w:iCs/>
          <w:szCs w:val="22"/>
        </w:rPr>
      </w:pPr>
      <w:r w:rsidRPr="003F6B3E">
        <w:rPr>
          <w:rFonts w:ascii="Times New Roman" w:hAnsi="Times New Roman" w:cs="Times New Roman"/>
          <w:szCs w:val="22"/>
        </w:rPr>
        <w:t xml:space="preserve">Untuk mengetahui nilai profitabilitas, profitabilitas dapat dihitung dengan jenis rasio profitabilitas yaitu </w:t>
      </w:r>
      <w:r w:rsidRPr="003F6B3E">
        <w:rPr>
          <w:rFonts w:ascii="Times New Roman" w:hAnsi="Times New Roman" w:cs="Times New Roman"/>
          <w:i/>
          <w:iCs/>
          <w:szCs w:val="22"/>
        </w:rPr>
        <w:t>net profit margin, return on investment, return on equity, earning per share.</w:t>
      </w:r>
    </w:p>
    <w:p w14:paraId="538DA381" w14:textId="0226882F" w:rsidR="004E7178" w:rsidRPr="004E7178" w:rsidRDefault="004E7178" w:rsidP="003F6B3E">
      <w:pPr>
        <w:spacing w:line="240" w:lineRule="auto"/>
        <w:jc w:val="both"/>
        <w:rPr>
          <w:rFonts w:ascii="Times New Roman" w:hAnsi="Times New Roman" w:cs="Times New Roman"/>
          <w:szCs w:val="22"/>
        </w:rPr>
      </w:pPr>
      <w:r w:rsidRPr="004E7178">
        <w:rPr>
          <w:rFonts w:ascii="Times New Roman" w:hAnsi="Times New Roman" w:cs="Times New Roman"/>
          <w:szCs w:val="22"/>
        </w:rPr>
        <w:t xml:space="preserve">Hasil analisa nilai dari setiap masing-masing jenis rasio profitabilitas dari tahun 2016-2020 sebagai berikut: </w:t>
      </w:r>
    </w:p>
    <w:p w14:paraId="38D9374E" w14:textId="77777777" w:rsidR="003F6B3E" w:rsidRPr="00AF645A" w:rsidRDefault="003F6B3E" w:rsidP="003F6B3E">
      <w:pPr>
        <w:spacing w:line="240" w:lineRule="auto"/>
        <w:jc w:val="both"/>
        <w:rPr>
          <w:rFonts w:ascii="Times New Roman" w:hAnsi="Times New Roman" w:cs="Times New Roman"/>
          <w:i/>
          <w:iCs/>
          <w:szCs w:val="22"/>
        </w:rPr>
      </w:pPr>
      <w:r w:rsidRPr="00AF645A">
        <w:rPr>
          <w:rFonts w:ascii="Times New Roman" w:hAnsi="Times New Roman" w:cs="Times New Roman"/>
          <w:i/>
          <w:iCs/>
          <w:szCs w:val="22"/>
        </w:rPr>
        <w:t>Net Profit Margin</w:t>
      </w:r>
    </w:p>
    <w:p w14:paraId="002B6F73" w14:textId="77777777" w:rsidR="003F6B3E" w:rsidRPr="003F6B3E" w:rsidRDefault="003F6B3E" w:rsidP="003F6B3E">
      <w:pPr>
        <w:spacing w:line="240" w:lineRule="auto"/>
        <w:jc w:val="both"/>
        <w:rPr>
          <w:rFonts w:ascii="Times New Roman" w:hAnsi="Times New Roman" w:cs="Times New Roman"/>
          <w:szCs w:val="22"/>
        </w:rPr>
      </w:pPr>
      <w:r w:rsidRPr="003F6B3E">
        <w:rPr>
          <w:rFonts w:ascii="Times New Roman" w:hAnsi="Times New Roman" w:cs="Times New Roman"/>
          <w:szCs w:val="22"/>
        </w:rPr>
        <w:t xml:space="preserve">Tabel 2.1 </w:t>
      </w:r>
      <w:r w:rsidRPr="00AF645A">
        <w:rPr>
          <w:rFonts w:ascii="Times New Roman" w:hAnsi="Times New Roman" w:cs="Times New Roman"/>
          <w:i/>
          <w:iCs/>
          <w:szCs w:val="22"/>
        </w:rPr>
        <w:t>Net Profit Margin</w:t>
      </w:r>
    </w:p>
    <w:p w14:paraId="1D5F4687" w14:textId="7F4BC5E9" w:rsidR="003F6B3E" w:rsidRPr="003F6B3E" w:rsidRDefault="003F6B3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1AACED4E" wp14:editId="55436A23">
            <wp:extent cx="2317750" cy="4318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18824" cy="432000"/>
                    </a:xfrm>
                    <a:prstGeom prst="rect">
                      <a:avLst/>
                    </a:prstGeom>
                    <a:noFill/>
                  </pic:spPr>
                </pic:pic>
              </a:graphicData>
            </a:graphic>
          </wp:inline>
        </w:drawing>
      </w:r>
    </w:p>
    <w:p w14:paraId="58358C7B" w14:textId="17686ED1" w:rsidR="003F6B3E" w:rsidRDefault="003F6B3E" w:rsidP="003F6B3E">
      <w:pPr>
        <w:spacing w:line="240" w:lineRule="auto"/>
        <w:jc w:val="both"/>
        <w:rPr>
          <w:rFonts w:ascii="Times New Roman" w:hAnsi="Times New Roman" w:cs="Times New Roman"/>
          <w:szCs w:val="22"/>
        </w:rPr>
      </w:pPr>
      <w:r w:rsidRPr="003F6B3E">
        <w:rPr>
          <w:rFonts w:ascii="Times New Roman" w:hAnsi="Times New Roman" w:cs="Times New Roman"/>
          <w:szCs w:val="22"/>
        </w:rPr>
        <w:t xml:space="preserve">Dari tabel tersebut nilai </w:t>
      </w:r>
      <w:r w:rsidR="00526D28">
        <w:rPr>
          <w:rFonts w:ascii="Times New Roman" w:hAnsi="Times New Roman" w:cs="Times New Roman"/>
          <w:i/>
          <w:iCs/>
          <w:szCs w:val="22"/>
        </w:rPr>
        <w:t>N</w:t>
      </w:r>
      <w:r w:rsidRPr="003F6B3E">
        <w:rPr>
          <w:rFonts w:ascii="Times New Roman" w:hAnsi="Times New Roman" w:cs="Times New Roman"/>
          <w:i/>
          <w:iCs/>
          <w:szCs w:val="22"/>
        </w:rPr>
        <w:t>et profit margin</w:t>
      </w:r>
      <w:r w:rsidRPr="003F6B3E">
        <w:rPr>
          <w:rFonts w:ascii="Times New Roman" w:hAnsi="Times New Roman" w:cs="Times New Roman"/>
          <w:szCs w:val="22"/>
        </w:rPr>
        <w:t xml:space="preserve"> mengalami perubahan setiap tahunya. </w:t>
      </w:r>
      <w:r w:rsidRPr="003F6B3E">
        <w:rPr>
          <w:rFonts w:ascii="Times New Roman" w:hAnsi="Times New Roman" w:cs="Times New Roman"/>
          <w:i/>
          <w:iCs/>
          <w:szCs w:val="22"/>
        </w:rPr>
        <w:t>Net profit margin</w:t>
      </w:r>
      <w:r w:rsidRPr="003F6B3E">
        <w:rPr>
          <w:rFonts w:ascii="Times New Roman" w:hAnsi="Times New Roman" w:cs="Times New Roman"/>
          <w:szCs w:val="22"/>
        </w:rPr>
        <w:t xml:space="preserve"> tahun 2016 di angka 4 %, tahun 2017 sama dengan tahun 2016 yaitu 4 %, tahun 2018 mengalami kenaikan sebesar 5 % dari tahun sebelumnya yaitu 9 %, tahun 2019 mengalami kenaikan 53 % dari tahun sebelumnya yaitu 62 % dan tahun 2020 senilai 2 %, tahun 2020 mengalami penurunan sebesar 60 %.</w:t>
      </w:r>
    </w:p>
    <w:p w14:paraId="511F876D" w14:textId="77777777" w:rsidR="003F6B3E" w:rsidRPr="003F6B3E" w:rsidRDefault="003F6B3E" w:rsidP="003F6B3E">
      <w:pPr>
        <w:spacing w:line="240" w:lineRule="auto"/>
        <w:jc w:val="both"/>
        <w:rPr>
          <w:rFonts w:ascii="Times New Roman" w:hAnsi="Times New Roman" w:cs="Times New Roman"/>
          <w:i/>
          <w:iCs/>
          <w:szCs w:val="22"/>
        </w:rPr>
      </w:pPr>
      <w:r w:rsidRPr="003F6B3E">
        <w:rPr>
          <w:rFonts w:ascii="Times New Roman" w:hAnsi="Times New Roman" w:cs="Times New Roman"/>
          <w:i/>
          <w:iCs/>
          <w:szCs w:val="22"/>
        </w:rPr>
        <w:t xml:space="preserve">Return On Investment </w:t>
      </w:r>
    </w:p>
    <w:p w14:paraId="419B4A19" w14:textId="1AFFEBEC" w:rsidR="003F6B3E" w:rsidRPr="003F6B3E" w:rsidRDefault="003F6B3E" w:rsidP="003F6B3E">
      <w:pPr>
        <w:spacing w:line="240" w:lineRule="auto"/>
        <w:jc w:val="both"/>
        <w:rPr>
          <w:rFonts w:ascii="Times New Roman" w:hAnsi="Times New Roman" w:cs="Times New Roman"/>
          <w:szCs w:val="22"/>
        </w:rPr>
      </w:pPr>
      <w:r w:rsidRPr="003F6B3E">
        <w:rPr>
          <w:rFonts w:ascii="Times New Roman" w:hAnsi="Times New Roman" w:cs="Times New Roman"/>
          <w:i/>
          <w:iCs/>
          <w:szCs w:val="22"/>
        </w:rPr>
        <w:t xml:space="preserve">Return </w:t>
      </w:r>
      <w:r w:rsidR="00526D28">
        <w:rPr>
          <w:rFonts w:ascii="Times New Roman" w:hAnsi="Times New Roman" w:cs="Times New Roman"/>
          <w:i/>
          <w:iCs/>
          <w:szCs w:val="22"/>
        </w:rPr>
        <w:t>o</w:t>
      </w:r>
      <w:r w:rsidRPr="003F6B3E">
        <w:rPr>
          <w:rFonts w:ascii="Times New Roman" w:hAnsi="Times New Roman" w:cs="Times New Roman"/>
          <w:i/>
          <w:iCs/>
          <w:szCs w:val="22"/>
        </w:rPr>
        <w:t xml:space="preserve">n </w:t>
      </w:r>
      <w:r w:rsidR="00526D28">
        <w:rPr>
          <w:rFonts w:ascii="Times New Roman" w:hAnsi="Times New Roman" w:cs="Times New Roman"/>
          <w:i/>
          <w:iCs/>
          <w:szCs w:val="22"/>
        </w:rPr>
        <w:t>i</w:t>
      </w:r>
      <w:r w:rsidRPr="003F6B3E">
        <w:rPr>
          <w:rFonts w:ascii="Times New Roman" w:hAnsi="Times New Roman" w:cs="Times New Roman"/>
          <w:i/>
          <w:iCs/>
          <w:szCs w:val="22"/>
        </w:rPr>
        <w:t>nvestment</w:t>
      </w:r>
      <w:r w:rsidRPr="003F6B3E">
        <w:rPr>
          <w:rFonts w:ascii="Times New Roman" w:hAnsi="Times New Roman" w:cs="Times New Roman"/>
          <w:szCs w:val="22"/>
        </w:rPr>
        <w:t xml:space="preserve"> jenis rasio untuk menilai efektivitas manajemen dalam mengelola investasi. </w:t>
      </w:r>
    </w:p>
    <w:p w14:paraId="099F089F" w14:textId="5E19D72F" w:rsidR="003F6B3E" w:rsidRDefault="003F6B3E" w:rsidP="003F6B3E">
      <w:pPr>
        <w:spacing w:line="240" w:lineRule="auto"/>
        <w:jc w:val="both"/>
        <w:rPr>
          <w:rFonts w:ascii="Times New Roman" w:hAnsi="Times New Roman" w:cs="Times New Roman"/>
          <w:i/>
          <w:iCs/>
          <w:szCs w:val="22"/>
        </w:rPr>
      </w:pPr>
      <w:r w:rsidRPr="003F6B3E">
        <w:rPr>
          <w:rFonts w:ascii="Times New Roman" w:hAnsi="Times New Roman" w:cs="Times New Roman"/>
          <w:szCs w:val="22"/>
        </w:rPr>
        <w:t xml:space="preserve">Tabel 2.2 </w:t>
      </w:r>
      <w:r w:rsidRPr="003F6B3E">
        <w:rPr>
          <w:rFonts w:ascii="Times New Roman" w:hAnsi="Times New Roman" w:cs="Times New Roman"/>
          <w:i/>
          <w:iCs/>
          <w:szCs w:val="22"/>
        </w:rPr>
        <w:t xml:space="preserve">Return </w:t>
      </w:r>
      <w:proofErr w:type="gramStart"/>
      <w:r w:rsidRPr="003F6B3E">
        <w:rPr>
          <w:rFonts w:ascii="Times New Roman" w:hAnsi="Times New Roman" w:cs="Times New Roman"/>
          <w:i/>
          <w:iCs/>
          <w:szCs w:val="22"/>
        </w:rPr>
        <w:t>On</w:t>
      </w:r>
      <w:proofErr w:type="gramEnd"/>
      <w:r w:rsidRPr="003F6B3E">
        <w:rPr>
          <w:rFonts w:ascii="Times New Roman" w:hAnsi="Times New Roman" w:cs="Times New Roman"/>
          <w:i/>
          <w:iCs/>
          <w:szCs w:val="22"/>
        </w:rPr>
        <w:t xml:space="preserve"> Investment</w:t>
      </w:r>
    </w:p>
    <w:p w14:paraId="5B37AB63" w14:textId="2791B5E3" w:rsidR="009D08F9" w:rsidRDefault="003F6B3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3A9EB094" wp14:editId="0FAA4612">
            <wp:extent cx="2317750" cy="4318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18824" cy="432000"/>
                    </a:xfrm>
                    <a:prstGeom prst="rect">
                      <a:avLst/>
                    </a:prstGeom>
                    <a:noFill/>
                  </pic:spPr>
                </pic:pic>
              </a:graphicData>
            </a:graphic>
          </wp:inline>
        </w:drawing>
      </w:r>
    </w:p>
    <w:p w14:paraId="796698A6" w14:textId="00EF95F7" w:rsidR="009D08F9" w:rsidRDefault="009D08F9" w:rsidP="003F6B3E">
      <w:pPr>
        <w:spacing w:line="240" w:lineRule="auto"/>
        <w:jc w:val="both"/>
        <w:rPr>
          <w:rFonts w:ascii="Times New Roman" w:hAnsi="Times New Roman" w:cs="Times New Roman"/>
          <w:szCs w:val="22"/>
        </w:rPr>
      </w:pPr>
      <w:r w:rsidRPr="009D08F9">
        <w:rPr>
          <w:rFonts w:ascii="Times New Roman" w:hAnsi="Times New Roman" w:cs="Times New Roman"/>
          <w:szCs w:val="22"/>
        </w:rPr>
        <w:t xml:space="preserve">Dari tabel tersebut nilai </w:t>
      </w:r>
      <w:r w:rsidRPr="009D08F9">
        <w:rPr>
          <w:rFonts w:ascii="Times New Roman" w:hAnsi="Times New Roman" w:cs="Times New Roman"/>
          <w:i/>
          <w:iCs/>
          <w:szCs w:val="22"/>
        </w:rPr>
        <w:t>Return on investment</w:t>
      </w:r>
      <w:r w:rsidRPr="009D08F9">
        <w:rPr>
          <w:rFonts w:ascii="Times New Roman" w:hAnsi="Times New Roman" w:cs="Times New Roman"/>
          <w:szCs w:val="22"/>
        </w:rPr>
        <w:t xml:space="preserve"> mengalami perubahan setiap tahunya. </w:t>
      </w:r>
      <w:r w:rsidRPr="009D08F9">
        <w:rPr>
          <w:rFonts w:ascii="Times New Roman" w:hAnsi="Times New Roman" w:cs="Times New Roman"/>
          <w:i/>
          <w:iCs/>
          <w:szCs w:val="22"/>
        </w:rPr>
        <w:t>Return on investment</w:t>
      </w:r>
      <w:r w:rsidRPr="009D08F9">
        <w:rPr>
          <w:rFonts w:ascii="Times New Roman" w:hAnsi="Times New Roman" w:cs="Times New Roman"/>
          <w:szCs w:val="22"/>
        </w:rPr>
        <w:t xml:space="preserve"> tahun 2016 di angka 3 %, tahun 2017 sama dengan tahun 2016 yaitu 3 %, tahun 2018 mengalami kenaikan sebesar 1 % dari tahun sebelumnya yaitu 4 %, tahun 2019 mengalami penurunan 1 % dari tahun sebelumnya yaitu 3 % dan tahun 2020 senilai 1 %, tahun 2020 mengalami penurunan sebesar 2 %. </w:t>
      </w:r>
    </w:p>
    <w:p w14:paraId="48EE6B55" w14:textId="77777777" w:rsidR="009D08F9" w:rsidRPr="009D08F9" w:rsidRDefault="009D08F9" w:rsidP="009D08F9">
      <w:pPr>
        <w:spacing w:line="240" w:lineRule="auto"/>
        <w:jc w:val="both"/>
        <w:rPr>
          <w:rFonts w:ascii="Times New Roman" w:hAnsi="Times New Roman" w:cs="Times New Roman"/>
          <w:i/>
          <w:iCs/>
          <w:szCs w:val="22"/>
        </w:rPr>
      </w:pPr>
      <w:r w:rsidRPr="009D08F9">
        <w:rPr>
          <w:rFonts w:ascii="Times New Roman" w:hAnsi="Times New Roman" w:cs="Times New Roman"/>
          <w:i/>
          <w:iCs/>
          <w:szCs w:val="22"/>
        </w:rPr>
        <w:t>Return On Equity</w:t>
      </w:r>
    </w:p>
    <w:p w14:paraId="7D9882D4" w14:textId="77777777" w:rsidR="009D08F9" w:rsidRPr="009D08F9" w:rsidRDefault="009D08F9" w:rsidP="009D08F9">
      <w:pPr>
        <w:spacing w:line="240" w:lineRule="auto"/>
        <w:jc w:val="both"/>
        <w:rPr>
          <w:rFonts w:ascii="Times New Roman" w:hAnsi="Times New Roman" w:cs="Times New Roman"/>
          <w:szCs w:val="22"/>
        </w:rPr>
      </w:pPr>
      <w:r w:rsidRPr="009D08F9">
        <w:rPr>
          <w:rFonts w:ascii="Times New Roman" w:hAnsi="Times New Roman" w:cs="Times New Roman"/>
          <w:i/>
          <w:iCs/>
          <w:szCs w:val="22"/>
        </w:rPr>
        <w:t>Return on equity,</w:t>
      </w:r>
      <w:r w:rsidRPr="009D08F9">
        <w:rPr>
          <w:rFonts w:ascii="Times New Roman" w:hAnsi="Times New Roman" w:cs="Times New Roman"/>
          <w:szCs w:val="22"/>
        </w:rPr>
        <w:t xml:space="preserve"> rasio ini untuk menghitung laba bersih sesudah pajak dengan modal sendiri. </w:t>
      </w:r>
    </w:p>
    <w:p w14:paraId="5EDFEEE2" w14:textId="14C688E7" w:rsidR="009D08F9" w:rsidRPr="009D08F9" w:rsidRDefault="009D08F9" w:rsidP="009D08F9">
      <w:pPr>
        <w:spacing w:line="240" w:lineRule="auto"/>
        <w:jc w:val="both"/>
        <w:rPr>
          <w:rFonts w:ascii="Times New Roman" w:hAnsi="Times New Roman" w:cs="Times New Roman"/>
          <w:szCs w:val="22"/>
        </w:rPr>
      </w:pPr>
      <w:r w:rsidRPr="009D08F9">
        <w:rPr>
          <w:rFonts w:ascii="Times New Roman" w:hAnsi="Times New Roman" w:cs="Times New Roman"/>
          <w:i/>
          <w:iCs/>
          <w:szCs w:val="22"/>
        </w:rPr>
        <w:t xml:space="preserve">Return </w:t>
      </w:r>
      <w:r w:rsidR="00526D28">
        <w:rPr>
          <w:rFonts w:ascii="Times New Roman" w:hAnsi="Times New Roman" w:cs="Times New Roman"/>
          <w:i/>
          <w:iCs/>
          <w:szCs w:val="22"/>
        </w:rPr>
        <w:t>o</w:t>
      </w:r>
      <w:r w:rsidRPr="009D08F9">
        <w:rPr>
          <w:rFonts w:ascii="Times New Roman" w:hAnsi="Times New Roman" w:cs="Times New Roman"/>
          <w:i/>
          <w:iCs/>
          <w:szCs w:val="22"/>
        </w:rPr>
        <w:t xml:space="preserve">n </w:t>
      </w:r>
      <w:r w:rsidR="00526D28">
        <w:rPr>
          <w:rFonts w:ascii="Times New Roman" w:hAnsi="Times New Roman" w:cs="Times New Roman"/>
          <w:i/>
          <w:iCs/>
          <w:szCs w:val="22"/>
        </w:rPr>
        <w:t>e</w:t>
      </w:r>
      <w:r w:rsidRPr="009D08F9">
        <w:rPr>
          <w:rFonts w:ascii="Times New Roman" w:hAnsi="Times New Roman" w:cs="Times New Roman"/>
          <w:i/>
          <w:iCs/>
          <w:szCs w:val="22"/>
        </w:rPr>
        <w:t>quity</w:t>
      </w:r>
      <w:r w:rsidRPr="009D08F9">
        <w:rPr>
          <w:rFonts w:ascii="Times New Roman" w:hAnsi="Times New Roman" w:cs="Times New Roman"/>
          <w:szCs w:val="22"/>
        </w:rPr>
        <w:t xml:space="preserve"> menunjukan efisiensi penggunaan modal. </w:t>
      </w:r>
    </w:p>
    <w:p w14:paraId="6BE31051" w14:textId="03B3CCBD" w:rsidR="009D08F9" w:rsidRDefault="009D08F9" w:rsidP="003F6B3E">
      <w:pPr>
        <w:spacing w:line="240" w:lineRule="auto"/>
        <w:jc w:val="both"/>
        <w:rPr>
          <w:rFonts w:ascii="Times New Roman" w:hAnsi="Times New Roman" w:cs="Times New Roman"/>
          <w:szCs w:val="22"/>
        </w:rPr>
      </w:pPr>
      <w:r w:rsidRPr="009D08F9">
        <w:rPr>
          <w:rFonts w:ascii="Times New Roman" w:hAnsi="Times New Roman" w:cs="Times New Roman"/>
          <w:szCs w:val="22"/>
        </w:rPr>
        <w:t xml:space="preserve">Tabel 2.3 </w:t>
      </w:r>
      <w:r w:rsidRPr="009D08F9">
        <w:rPr>
          <w:rFonts w:ascii="Times New Roman" w:hAnsi="Times New Roman" w:cs="Times New Roman"/>
          <w:i/>
          <w:iCs/>
          <w:szCs w:val="22"/>
        </w:rPr>
        <w:t xml:space="preserve">Return </w:t>
      </w:r>
      <w:proofErr w:type="gramStart"/>
      <w:r w:rsidRPr="009D08F9">
        <w:rPr>
          <w:rFonts w:ascii="Times New Roman" w:hAnsi="Times New Roman" w:cs="Times New Roman"/>
          <w:i/>
          <w:iCs/>
          <w:szCs w:val="22"/>
        </w:rPr>
        <w:t>On</w:t>
      </w:r>
      <w:proofErr w:type="gramEnd"/>
      <w:r w:rsidRPr="009D08F9">
        <w:rPr>
          <w:rFonts w:ascii="Times New Roman" w:hAnsi="Times New Roman" w:cs="Times New Roman"/>
          <w:i/>
          <w:iCs/>
          <w:szCs w:val="22"/>
        </w:rPr>
        <w:t xml:space="preserve"> Equity</w:t>
      </w:r>
    </w:p>
    <w:p w14:paraId="26652F33" w14:textId="0B9BB2B7" w:rsidR="009D08F9" w:rsidRDefault="009D08F9"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7B822A4D" wp14:editId="69197C2B">
            <wp:extent cx="2317750" cy="4318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18824" cy="432000"/>
                    </a:xfrm>
                    <a:prstGeom prst="rect">
                      <a:avLst/>
                    </a:prstGeom>
                    <a:noFill/>
                  </pic:spPr>
                </pic:pic>
              </a:graphicData>
            </a:graphic>
          </wp:inline>
        </w:drawing>
      </w:r>
    </w:p>
    <w:p w14:paraId="035ED9F7" w14:textId="3678A26D" w:rsidR="009D08F9" w:rsidRPr="009D08F9" w:rsidRDefault="004E7178" w:rsidP="009D08F9">
      <w:pPr>
        <w:spacing w:line="240" w:lineRule="auto"/>
        <w:jc w:val="both"/>
        <w:rPr>
          <w:rFonts w:ascii="Times New Roman" w:hAnsi="Times New Roman" w:cs="Times New Roman"/>
          <w:szCs w:val="22"/>
        </w:rPr>
      </w:pPr>
      <w:bookmarkStart w:id="85" w:name="_Hlk107871694"/>
      <w:bookmarkEnd w:id="78"/>
      <w:r w:rsidRPr="004E7178">
        <w:rPr>
          <w:rFonts w:ascii="Times New Roman" w:hAnsi="Times New Roman" w:cs="Times New Roman"/>
          <w:szCs w:val="22"/>
        </w:rPr>
        <w:t xml:space="preserve">Dari tabel tersebut nilai </w:t>
      </w:r>
      <w:r w:rsidR="00526D28">
        <w:rPr>
          <w:rFonts w:ascii="Times New Roman" w:hAnsi="Times New Roman" w:cs="Times New Roman"/>
          <w:i/>
          <w:iCs/>
          <w:szCs w:val="22"/>
        </w:rPr>
        <w:t>R</w:t>
      </w:r>
      <w:r w:rsidRPr="004E7178">
        <w:rPr>
          <w:rFonts w:ascii="Times New Roman" w:hAnsi="Times New Roman" w:cs="Times New Roman"/>
          <w:i/>
          <w:iCs/>
          <w:szCs w:val="22"/>
        </w:rPr>
        <w:t>eturn on equity</w:t>
      </w:r>
      <w:r w:rsidRPr="004E7178">
        <w:rPr>
          <w:rFonts w:ascii="Times New Roman" w:hAnsi="Times New Roman" w:cs="Times New Roman"/>
          <w:szCs w:val="22"/>
        </w:rPr>
        <w:t xml:space="preserve"> mengalami perubahan setiap tahunya.</w:t>
      </w:r>
      <w:r w:rsidRPr="004E7178">
        <w:rPr>
          <w:rFonts w:ascii="Times New Roman" w:hAnsi="Times New Roman" w:cs="Times New Roman"/>
          <w:i/>
          <w:iCs/>
          <w:szCs w:val="22"/>
        </w:rPr>
        <w:t xml:space="preserve">  </w:t>
      </w:r>
      <w:r w:rsidR="00D76DBA" w:rsidRPr="009D08F9">
        <w:rPr>
          <w:rFonts w:ascii="Times New Roman" w:hAnsi="Times New Roman" w:cs="Times New Roman"/>
          <w:i/>
          <w:iCs/>
          <w:szCs w:val="22"/>
        </w:rPr>
        <w:t>Return on equity</w:t>
      </w:r>
      <w:r w:rsidR="00D76DBA" w:rsidRPr="009D08F9">
        <w:rPr>
          <w:rFonts w:ascii="Times New Roman" w:hAnsi="Times New Roman" w:cs="Times New Roman"/>
          <w:szCs w:val="22"/>
        </w:rPr>
        <w:t xml:space="preserve"> tahun 2016 di angka 9 %, tahun 2017 sama dengan tahun 2016 </w:t>
      </w:r>
      <w:r w:rsidR="009D08F9" w:rsidRPr="009D08F9">
        <w:rPr>
          <w:rFonts w:ascii="Times New Roman" w:hAnsi="Times New Roman" w:cs="Times New Roman"/>
          <w:szCs w:val="22"/>
        </w:rPr>
        <w:t>yaitu 9 %, tahun 2018 mengalami kenaikan sebesar 8 % dari tahun sebelumnya yaitu 17 %, tahun 2019 mengalami penurunan 5 %</w:t>
      </w:r>
      <w:r w:rsidR="009D08F9">
        <w:rPr>
          <w:rFonts w:ascii="Times New Roman" w:hAnsi="Times New Roman" w:cs="Times New Roman"/>
          <w:szCs w:val="22"/>
        </w:rPr>
        <w:t xml:space="preserve"> </w:t>
      </w:r>
      <w:r w:rsidR="009D08F9" w:rsidRPr="009D08F9">
        <w:rPr>
          <w:rFonts w:ascii="Times New Roman" w:hAnsi="Times New Roman" w:cs="Times New Roman"/>
          <w:szCs w:val="22"/>
        </w:rPr>
        <w:t>dari tahun sebelumnya yaitu 12 % dan tahun 2020 senilai 5 %, tahun 2020 mengalami penurunan sebesar 7 %.</w:t>
      </w:r>
    </w:p>
    <w:p w14:paraId="68DC93FF" w14:textId="77777777" w:rsidR="009D08F9" w:rsidRPr="009D08F9" w:rsidRDefault="009D08F9" w:rsidP="009D08F9">
      <w:pPr>
        <w:spacing w:line="240" w:lineRule="auto"/>
        <w:jc w:val="both"/>
        <w:rPr>
          <w:rFonts w:ascii="Times New Roman" w:hAnsi="Times New Roman" w:cs="Times New Roman"/>
          <w:szCs w:val="22"/>
        </w:rPr>
      </w:pPr>
      <w:r w:rsidRPr="009D08F9">
        <w:rPr>
          <w:rFonts w:ascii="Times New Roman" w:hAnsi="Times New Roman" w:cs="Times New Roman"/>
          <w:i/>
          <w:iCs/>
          <w:szCs w:val="22"/>
        </w:rPr>
        <w:t>Earning Per Share</w:t>
      </w:r>
    </w:p>
    <w:p w14:paraId="2ECA62D4" w14:textId="3503284D" w:rsidR="009D08F9" w:rsidRDefault="009D08F9" w:rsidP="003F6B3E">
      <w:pPr>
        <w:spacing w:line="240" w:lineRule="auto"/>
        <w:jc w:val="both"/>
        <w:rPr>
          <w:rFonts w:ascii="Times New Roman" w:hAnsi="Times New Roman" w:cs="Times New Roman"/>
          <w:szCs w:val="22"/>
        </w:rPr>
      </w:pPr>
      <w:r w:rsidRPr="009D08F9">
        <w:rPr>
          <w:rFonts w:ascii="Times New Roman" w:hAnsi="Times New Roman" w:cs="Times New Roman"/>
          <w:szCs w:val="22"/>
        </w:rPr>
        <w:t xml:space="preserve">Tabel 2.4 </w:t>
      </w:r>
      <w:r w:rsidRPr="009D08F9">
        <w:rPr>
          <w:rFonts w:ascii="Times New Roman" w:hAnsi="Times New Roman" w:cs="Times New Roman"/>
          <w:i/>
          <w:iCs/>
          <w:szCs w:val="22"/>
        </w:rPr>
        <w:t>Earning Per Share</w:t>
      </w:r>
    </w:p>
    <w:p w14:paraId="60183658" w14:textId="6BC83F03" w:rsidR="009D08F9" w:rsidRDefault="009D08F9"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2C6A9953" wp14:editId="63821C60">
            <wp:extent cx="2279650" cy="399415"/>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0708" cy="399600"/>
                    </a:xfrm>
                    <a:prstGeom prst="rect">
                      <a:avLst/>
                    </a:prstGeom>
                    <a:noFill/>
                  </pic:spPr>
                </pic:pic>
              </a:graphicData>
            </a:graphic>
          </wp:inline>
        </w:drawing>
      </w:r>
    </w:p>
    <w:p w14:paraId="5E6E9437" w14:textId="77777777" w:rsidR="00E92995" w:rsidRDefault="00BC3F80" w:rsidP="00BC3F80">
      <w:pPr>
        <w:spacing w:line="240" w:lineRule="auto"/>
        <w:jc w:val="both"/>
        <w:rPr>
          <w:rFonts w:ascii="Times New Roman" w:hAnsi="Times New Roman" w:cs="Times New Roman"/>
          <w:szCs w:val="22"/>
        </w:rPr>
      </w:pPr>
      <w:r w:rsidRPr="00BC3F80">
        <w:rPr>
          <w:rFonts w:ascii="Times New Roman" w:hAnsi="Times New Roman" w:cs="Times New Roman"/>
          <w:szCs w:val="22"/>
        </w:rPr>
        <w:t xml:space="preserve">Dari tabel tersebut nilai </w:t>
      </w:r>
      <w:r w:rsidR="00526D28">
        <w:rPr>
          <w:rFonts w:ascii="Times New Roman" w:hAnsi="Times New Roman" w:cs="Times New Roman"/>
          <w:i/>
          <w:iCs/>
          <w:szCs w:val="22"/>
        </w:rPr>
        <w:t>E</w:t>
      </w:r>
      <w:r w:rsidRPr="00BC3F80">
        <w:rPr>
          <w:rFonts w:ascii="Times New Roman" w:hAnsi="Times New Roman" w:cs="Times New Roman"/>
          <w:i/>
          <w:iCs/>
          <w:szCs w:val="22"/>
        </w:rPr>
        <w:t>arning per share</w:t>
      </w:r>
      <w:r w:rsidRPr="00BC3F80">
        <w:rPr>
          <w:rFonts w:ascii="Times New Roman" w:hAnsi="Times New Roman" w:cs="Times New Roman"/>
          <w:szCs w:val="22"/>
        </w:rPr>
        <w:t xml:space="preserve"> mengalami perubahan setiap </w:t>
      </w:r>
    </w:p>
    <w:p w14:paraId="1E25FFEB" w14:textId="552DF075" w:rsidR="00BC3F80" w:rsidRPr="00BC3F80" w:rsidRDefault="00BC3F80" w:rsidP="00BC3F80">
      <w:pPr>
        <w:spacing w:line="240" w:lineRule="auto"/>
        <w:jc w:val="both"/>
        <w:rPr>
          <w:rFonts w:ascii="Times New Roman" w:hAnsi="Times New Roman" w:cs="Times New Roman"/>
          <w:szCs w:val="22"/>
        </w:rPr>
      </w:pPr>
      <w:bookmarkStart w:id="86" w:name="_Hlk109184509"/>
      <w:bookmarkStart w:id="87" w:name="_Hlk108151827"/>
      <w:bookmarkEnd w:id="79"/>
      <w:r w:rsidRPr="00BC3F80">
        <w:rPr>
          <w:rFonts w:ascii="Times New Roman" w:hAnsi="Times New Roman" w:cs="Times New Roman"/>
          <w:szCs w:val="22"/>
        </w:rPr>
        <w:lastRenderedPageBreak/>
        <w:t xml:space="preserve">tahunya. </w:t>
      </w:r>
      <w:r w:rsidRPr="00BC3F80">
        <w:rPr>
          <w:rFonts w:ascii="Times New Roman" w:hAnsi="Times New Roman" w:cs="Times New Roman"/>
          <w:i/>
          <w:iCs/>
          <w:szCs w:val="22"/>
        </w:rPr>
        <w:t>Earning per share</w:t>
      </w:r>
      <w:r w:rsidRPr="00BC3F80">
        <w:rPr>
          <w:rFonts w:ascii="Times New Roman" w:hAnsi="Times New Roman" w:cs="Times New Roman"/>
          <w:szCs w:val="22"/>
        </w:rPr>
        <w:t xml:space="preserve"> tahun 2016 sejumlah Rp 191, tahun 2017 mengalami kenaikan sebesar Rp 30 dari tahun sebelumnya yaitu Rp 221, tahun 2018 mengalami kenaikan sebesar Rp 221 dari tahun sebelumnya yaitu Rp 442, tahun 2019 mengalami penurunan Rp 371 dari tahun sebelumnya yaitu Rp 71 dan tahun 2020 Rp 157, tahun 2020 mengalami kenaikan sebesar Rp 86 dari tahun sebelumnya. </w:t>
      </w:r>
    </w:p>
    <w:p w14:paraId="32D7AC92" w14:textId="5C56B5BB" w:rsidR="00BC3F80" w:rsidRPr="00BC3F80" w:rsidRDefault="00BC3F80" w:rsidP="00BC3F80">
      <w:pPr>
        <w:spacing w:line="240" w:lineRule="auto"/>
        <w:jc w:val="both"/>
        <w:rPr>
          <w:rFonts w:ascii="Times New Roman" w:hAnsi="Times New Roman" w:cs="Times New Roman"/>
          <w:szCs w:val="22"/>
        </w:rPr>
      </w:pPr>
      <w:r w:rsidRPr="00BC3F80">
        <w:rPr>
          <w:rFonts w:ascii="Times New Roman" w:hAnsi="Times New Roman" w:cs="Times New Roman"/>
          <w:szCs w:val="22"/>
        </w:rPr>
        <w:t xml:space="preserve">Dari tabel </w:t>
      </w:r>
      <w:r w:rsidRPr="00BC3F80">
        <w:rPr>
          <w:rFonts w:ascii="Times New Roman" w:hAnsi="Times New Roman" w:cs="Times New Roman"/>
          <w:i/>
          <w:iCs/>
          <w:szCs w:val="22"/>
        </w:rPr>
        <w:t>EPS,</w:t>
      </w:r>
      <w:r w:rsidRPr="00BC3F80">
        <w:rPr>
          <w:rFonts w:ascii="Times New Roman" w:hAnsi="Times New Roman" w:cs="Times New Roman"/>
          <w:szCs w:val="22"/>
        </w:rPr>
        <w:t xml:space="preserve"> dengan rasio yang tinggi maka tingkat pengembalian investasi tinggi</w:t>
      </w:r>
      <w:r w:rsidR="00F11A4D">
        <w:rPr>
          <w:rFonts w:ascii="Times New Roman" w:hAnsi="Times New Roman" w:cs="Times New Roman"/>
          <w:szCs w:val="22"/>
        </w:rPr>
        <w:t>.</w:t>
      </w:r>
    </w:p>
    <w:p w14:paraId="1D2D56CD" w14:textId="38CE1F38" w:rsidR="009D08F9" w:rsidRDefault="00BC3F80" w:rsidP="003F6B3E">
      <w:pPr>
        <w:spacing w:line="240" w:lineRule="auto"/>
        <w:jc w:val="both"/>
        <w:rPr>
          <w:rFonts w:ascii="Times New Roman" w:hAnsi="Times New Roman" w:cs="Times New Roman"/>
          <w:i/>
          <w:iCs/>
          <w:szCs w:val="22"/>
        </w:rPr>
      </w:pPr>
      <w:r w:rsidRPr="00BC3F80">
        <w:rPr>
          <w:rFonts w:ascii="Times New Roman" w:hAnsi="Times New Roman" w:cs="Times New Roman"/>
          <w:szCs w:val="22"/>
        </w:rPr>
        <w:t>Di setiap jenis rasio profitabilitas mengalami perubahan setiap tahunya. Dengan demikian rasio profitabilitas menunjukan bahwa</w:t>
      </w:r>
      <w:r w:rsidR="00FA40FC">
        <w:rPr>
          <w:rFonts w:ascii="Times New Roman" w:hAnsi="Times New Roman" w:cs="Times New Roman"/>
          <w:szCs w:val="22"/>
        </w:rPr>
        <w:t xml:space="preserve"> </w:t>
      </w:r>
      <w:r w:rsidR="00FA40FC" w:rsidRPr="00FA40FC">
        <w:rPr>
          <w:rFonts w:ascii="Times New Roman" w:eastAsiaTheme="minorEastAsia" w:hAnsi="Times New Roman" w:cs="Times New Roman"/>
          <w:szCs w:val="22"/>
        </w:rPr>
        <w:t>rasio keuangan perusahaan</w:t>
      </w:r>
      <w:r w:rsidRPr="00FA40FC">
        <w:rPr>
          <w:rFonts w:ascii="Times New Roman" w:hAnsi="Times New Roman" w:cs="Times New Roman"/>
          <w:szCs w:val="22"/>
        </w:rPr>
        <w:t xml:space="preserve"> </w:t>
      </w:r>
      <w:r w:rsidRPr="00BC3F80">
        <w:rPr>
          <w:rFonts w:ascii="Times New Roman" w:hAnsi="Times New Roman" w:cs="Times New Roman"/>
          <w:szCs w:val="22"/>
        </w:rPr>
        <w:t xml:space="preserve">setiap tahun rasio keuangan </w:t>
      </w:r>
      <w:r w:rsidRPr="00BC3F80">
        <w:rPr>
          <w:rFonts w:ascii="Times New Roman" w:hAnsi="Times New Roman" w:cs="Times New Roman"/>
          <w:i/>
          <w:iCs/>
          <w:szCs w:val="22"/>
        </w:rPr>
        <w:t>fluktuatif</w:t>
      </w:r>
      <w:r>
        <w:rPr>
          <w:rFonts w:ascii="Times New Roman" w:hAnsi="Times New Roman" w:cs="Times New Roman"/>
          <w:i/>
          <w:iCs/>
          <w:szCs w:val="22"/>
        </w:rPr>
        <w:t>.</w:t>
      </w:r>
    </w:p>
    <w:p w14:paraId="52B398E6" w14:textId="77777777" w:rsidR="00BC3F80" w:rsidRPr="004E7178" w:rsidRDefault="00BC3F80" w:rsidP="00BC3F80">
      <w:pPr>
        <w:spacing w:line="240" w:lineRule="auto"/>
        <w:jc w:val="both"/>
        <w:rPr>
          <w:rFonts w:ascii="Times New Roman" w:hAnsi="Times New Roman" w:cs="Times New Roman"/>
          <w:b/>
          <w:bCs/>
          <w:szCs w:val="22"/>
        </w:rPr>
      </w:pPr>
      <w:bookmarkStart w:id="88" w:name="_Hlk90972923"/>
      <w:r w:rsidRPr="004E7178">
        <w:rPr>
          <w:rFonts w:ascii="Times New Roman" w:hAnsi="Times New Roman" w:cs="Times New Roman"/>
          <w:b/>
          <w:bCs/>
          <w:szCs w:val="22"/>
        </w:rPr>
        <w:t>Interaksi secara signifikan rasio solvabilitas terhadap kinerja keuangan</w:t>
      </w:r>
    </w:p>
    <w:bookmarkEnd w:id="88"/>
    <w:p w14:paraId="4EFD942F" w14:textId="12E43B14" w:rsidR="00BC3F80" w:rsidRDefault="00BC3F80" w:rsidP="00BC3F80">
      <w:pPr>
        <w:spacing w:line="240" w:lineRule="auto"/>
        <w:jc w:val="both"/>
        <w:rPr>
          <w:rFonts w:ascii="Times New Roman" w:hAnsi="Times New Roman" w:cs="Times New Roman"/>
          <w:i/>
          <w:iCs/>
          <w:szCs w:val="22"/>
        </w:rPr>
      </w:pPr>
      <w:r w:rsidRPr="00BC3F80">
        <w:rPr>
          <w:rFonts w:ascii="Times New Roman" w:hAnsi="Times New Roman" w:cs="Times New Roman"/>
          <w:szCs w:val="22"/>
        </w:rPr>
        <w:t>Untuk mengetahui nilai solvabilitas, solvabilitas dapat dihitung dengan jenis rasio solvabilitas yaitu</w:t>
      </w:r>
      <w:r w:rsidRPr="00BC3F80">
        <w:rPr>
          <w:rFonts w:ascii="Times New Roman" w:hAnsi="Times New Roman" w:cs="Times New Roman"/>
          <w:i/>
          <w:iCs/>
          <w:szCs w:val="22"/>
        </w:rPr>
        <w:t xml:space="preserve"> </w:t>
      </w:r>
      <w:r w:rsidR="00526D28">
        <w:rPr>
          <w:rFonts w:ascii="Times New Roman" w:hAnsi="Times New Roman" w:cs="Times New Roman"/>
          <w:i/>
          <w:iCs/>
          <w:szCs w:val="22"/>
        </w:rPr>
        <w:t>d</w:t>
      </w:r>
      <w:r w:rsidRPr="00BC3F80">
        <w:rPr>
          <w:rFonts w:ascii="Times New Roman" w:hAnsi="Times New Roman" w:cs="Times New Roman"/>
          <w:i/>
          <w:iCs/>
          <w:szCs w:val="22"/>
        </w:rPr>
        <w:t xml:space="preserve">ebt ratio, </w:t>
      </w:r>
      <w:r w:rsidR="00526D28">
        <w:rPr>
          <w:rFonts w:ascii="Times New Roman" w:hAnsi="Times New Roman" w:cs="Times New Roman"/>
          <w:i/>
          <w:iCs/>
          <w:szCs w:val="22"/>
        </w:rPr>
        <w:t>d</w:t>
      </w:r>
      <w:r w:rsidRPr="00BC3F80">
        <w:rPr>
          <w:rFonts w:ascii="Times New Roman" w:hAnsi="Times New Roman" w:cs="Times New Roman"/>
          <w:i/>
          <w:iCs/>
          <w:szCs w:val="22"/>
        </w:rPr>
        <w:t xml:space="preserve">ebt to equity ratio, </w:t>
      </w:r>
      <w:r w:rsidR="00526D28">
        <w:rPr>
          <w:rFonts w:ascii="Times New Roman" w:hAnsi="Times New Roman" w:cs="Times New Roman"/>
          <w:i/>
          <w:iCs/>
          <w:szCs w:val="22"/>
        </w:rPr>
        <w:t>l</w:t>
      </w:r>
      <w:r w:rsidRPr="00BC3F80">
        <w:rPr>
          <w:rFonts w:ascii="Times New Roman" w:hAnsi="Times New Roman" w:cs="Times New Roman"/>
          <w:i/>
          <w:iCs/>
          <w:szCs w:val="22"/>
        </w:rPr>
        <w:t xml:space="preserve">ong term debt to equity ratio, </w:t>
      </w:r>
      <w:r w:rsidR="00526D28">
        <w:rPr>
          <w:rFonts w:ascii="Times New Roman" w:hAnsi="Times New Roman" w:cs="Times New Roman"/>
          <w:i/>
          <w:iCs/>
          <w:szCs w:val="22"/>
        </w:rPr>
        <w:t>t</w:t>
      </w:r>
      <w:r w:rsidRPr="00BC3F80">
        <w:rPr>
          <w:rFonts w:ascii="Times New Roman" w:hAnsi="Times New Roman" w:cs="Times New Roman"/>
          <w:i/>
          <w:iCs/>
          <w:szCs w:val="22"/>
        </w:rPr>
        <w:t>imes interest earned.</w:t>
      </w:r>
    </w:p>
    <w:p w14:paraId="0A34F02A" w14:textId="77777777" w:rsidR="00BC3F80" w:rsidRPr="00BC3F80" w:rsidRDefault="00BC3F80" w:rsidP="00BC3F80">
      <w:pPr>
        <w:spacing w:line="240" w:lineRule="auto"/>
        <w:jc w:val="both"/>
        <w:rPr>
          <w:rFonts w:ascii="Times New Roman" w:hAnsi="Times New Roman" w:cs="Times New Roman"/>
          <w:szCs w:val="22"/>
        </w:rPr>
      </w:pPr>
      <w:r w:rsidRPr="00BC3F80">
        <w:rPr>
          <w:rFonts w:ascii="Times New Roman" w:hAnsi="Times New Roman" w:cs="Times New Roman"/>
          <w:szCs w:val="22"/>
        </w:rPr>
        <w:t>Hasil analisa nilai dari setiap masing-masing jenis rasio solvabilitas dari tahun 2016-2020 sebagai berikut:</w:t>
      </w:r>
    </w:p>
    <w:p w14:paraId="2BEE2658" w14:textId="77777777" w:rsidR="00BC3F80" w:rsidRPr="00BC3F80" w:rsidRDefault="00BC3F80" w:rsidP="00BC3F80">
      <w:pPr>
        <w:spacing w:line="240" w:lineRule="auto"/>
        <w:jc w:val="both"/>
        <w:rPr>
          <w:rFonts w:ascii="Times New Roman" w:hAnsi="Times New Roman" w:cs="Times New Roman"/>
          <w:i/>
          <w:iCs/>
          <w:szCs w:val="22"/>
        </w:rPr>
      </w:pPr>
      <w:r w:rsidRPr="00BC3F80">
        <w:rPr>
          <w:rFonts w:ascii="Times New Roman" w:hAnsi="Times New Roman" w:cs="Times New Roman"/>
          <w:i/>
          <w:iCs/>
          <w:szCs w:val="22"/>
        </w:rPr>
        <w:t>Debt Ratio</w:t>
      </w:r>
    </w:p>
    <w:p w14:paraId="6A41C273" w14:textId="77777777" w:rsidR="00BC3F80" w:rsidRPr="00BC3F80" w:rsidRDefault="00BC3F80" w:rsidP="00BC3F80">
      <w:pPr>
        <w:spacing w:line="240" w:lineRule="auto"/>
        <w:jc w:val="both"/>
        <w:rPr>
          <w:rFonts w:ascii="Times New Roman" w:hAnsi="Times New Roman" w:cs="Times New Roman"/>
          <w:i/>
          <w:iCs/>
          <w:szCs w:val="22"/>
        </w:rPr>
      </w:pPr>
      <w:r w:rsidRPr="00BC3F80">
        <w:rPr>
          <w:rFonts w:ascii="Times New Roman" w:hAnsi="Times New Roman" w:cs="Times New Roman"/>
          <w:i/>
          <w:iCs/>
          <w:szCs w:val="22"/>
        </w:rPr>
        <w:t>Tabel 2.5 Debt Ratio</w:t>
      </w:r>
    </w:p>
    <w:p w14:paraId="07EA24C9" w14:textId="4C669363" w:rsidR="00BC3F80" w:rsidRPr="00BC3F80" w:rsidRDefault="00BC3F80" w:rsidP="00BC3F80">
      <w:pPr>
        <w:spacing w:line="240" w:lineRule="auto"/>
        <w:jc w:val="both"/>
        <w:rPr>
          <w:rFonts w:ascii="Times New Roman" w:hAnsi="Times New Roman" w:cs="Times New Roman"/>
          <w:i/>
          <w:iCs/>
          <w:szCs w:val="22"/>
        </w:rPr>
      </w:pPr>
      <w:r>
        <w:rPr>
          <w:rFonts w:ascii="Times New Roman" w:hAnsi="Times New Roman" w:cs="Times New Roman"/>
          <w:i/>
          <w:iCs/>
          <w:noProof/>
          <w:szCs w:val="22"/>
        </w:rPr>
        <w:drawing>
          <wp:inline distT="0" distB="0" distL="0" distR="0" wp14:anchorId="7E0CF6FD" wp14:editId="2CFBF945">
            <wp:extent cx="2317750" cy="4318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8824" cy="432000"/>
                    </a:xfrm>
                    <a:prstGeom prst="rect">
                      <a:avLst/>
                    </a:prstGeom>
                    <a:noFill/>
                  </pic:spPr>
                </pic:pic>
              </a:graphicData>
            </a:graphic>
          </wp:inline>
        </w:drawing>
      </w:r>
    </w:p>
    <w:p w14:paraId="1B8E0B76"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i/>
          <w:iCs/>
          <w:szCs w:val="22"/>
        </w:rPr>
        <w:t>Debt to Equity Ratio</w:t>
      </w:r>
    </w:p>
    <w:p w14:paraId="335A64CA"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Tabel 2.6 </w:t>
      </w:r>
      <w:r w:rsidRPr="00AC5BDE">
        <w:rPr>
          <w:rFonts w:ascii="Times New Roman" w:hAnsi="Times New Roman" w:cs="Times New Roman"/>
          <w:i/>
          <w:iCs/>
          <w:szCs w:val="22"/>
        </w:rPr>
        <w:t>Debt to Equity Ratio</w:t>
      </w:r>
    </w:p>
    <w:p w14:paraId="253BCA94" w14:textId="1EEF118B" w:rsidR="00BC3F80" w:rsidRDefault="00AC5BD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39BBD0AA" wp14:editId="61E2E1F8">
            <wp:extent cx="2381250" cy="431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2353" cy="432000"/>
                    </a:xfrm>
                    <a:prstGeom prst="rect">
                      <a:avLst/>
                    </a:prstGeom>
                    <a:noFill/>
                  </pic:spPr>
                </pic:pic>
              </a:graphicData>
            </a:graphic>
          </wp:inline>
        </w:drawing>
      </w:r>
    </w:p>
    <w:p w14:paraId="7880ABE3" w14:textId="665CD332"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Dari tabel tersebut nilai </w:t>
      </w:r>
      <w:r w:rsidR="00526D28">
        <w:rPr>
          <w:rFonts w:ascii="Times New Roman" w:hAnsi="Times New Roman" w:cs="Times New Roman"/>
          <w:i/>
          <w:iCs/>
          <w:szCs w:val="22"/>
        </w:rPr>
        <w:t>D</w:t>
      </w:r>
      <w:r w:rsidRPr="00AC5BDE">
        <w:rPr>
          <w:rFonts w:ascii="Times New Roman" w:hAnsi="Times New Roman" w:cs="Times New Roman"/>
          <w:i/>
          <w:iCs/>
          <w:szCs w:val="22"/>
        </w:rPr>
        <w:t xml:space="preserve">ebt to equity ratio </w:t>
      </w:r>
      <w:r w:rsidRPr="00AC5BDE">
        <w:rPr>
          <w:rFonts w:ascii="Times New Roman" w:hAnsi="Times New Roman" w:cs="Times New Roman"/>
          <w:szCs w:val="22"/>
        </w:rPr>
        <w:t xml:space="preserve">mengalami perubahan setiap tahunya. </w:t>
      </w:r>
      <w:r w:rsidRPr="00AC5BDE">
        <w:rPr>
          <w:rFonts w:ascii="Times New Roman" w:hAnsi="Times New Roman" w:cs="Times New Roman"/>
          <w:i/>
          <w:iCs/>
          <w:szCs w:val="22"/>
        </w:rPr>
        <w:t>Debt to equity ratio</w:t>
      </w:r>
      <w:r w:rsidRPr="00AC5BDE">
        <w:rPr>
          <w:rFonts w:ascii="Times New Roman" w:hAnsi="Times New Roman" w:cs="Times New Roman"/>
          <w:szCs w:val="22"/>
        </w:rPr>
        <w:t xml:space="preserve"> tahun 2016 di angka 259 %, tahun 2017 mengalami penurunan sebesar 17 % yaitu 242 %, tahun 2018 mengalami kenaikan sebesar 96 % dari tahun sebelumnya yaitu 338 %, tahun 2019 mengalami kenaikan 20 % dari tahun sebelumnya yaitu 358 %</w:t>
      </w:r>
      <w:bookmarkStart w:id="89" w:name="_Hlk90973855"/>
      <w:r>
        <w:rPr>
          <w:rFonts w:ascii="Times New Roman" w:hAnsi="Times New Roman" w:cs="Times New Roman"/>
          <w:szCs w:val="22"/>
        </w:rPr>
        <w:t xml:space="preserve"> </w:t>
      </w:r>
      <w:r w:rsidRPr="00AC5BDE">
        <w:rPr>
          <w:rFonts w:ascii="Times New Roman" w:hAnsi="Times New Roman" w:cs="Times New Roman"/>
          <w:szCs w:val="22"/>
        </w:rPr>
        <w:t>dan tahun 2020 senilai 386 %, tahun 2020 mengalami kenaikan sebesar 28 %.</w:t>
      </w:r>
      <w:bookmarkEnd w:id="89"/>
    </w:p>
    <w:p w14:paraId="7B4F1EF2" w14:textId="77777777" w:rsidR="00AC5BDE" w:rsidRPr="00AC5BDE" w:rsidRDefault="00AC5BDE" w:rsidP="00AC5BDE">
      <w:pPr>
        <w:spacing w:line="240" w:lineRule="auto"/>
        <w:jc w:val="both"/>
        <w:rPr>
          <w:rFonts w:ascii="Times New Roman" w:hAnsi="Times New Roman" w:cs="Times New Roman"/>
          <w:i/>
          <w:iCs/>
          <w:szCs w:val="22"/>
        </w:rPr>
      </w:pPr>
      <w:r w:rsidRPr="00AC5BDE">
        <w:rPr>
          <w:rFonts w:ascii="Times New Roman" w:hAnsi="Times New Roman" w:cs="Times New Roman"/>
          <w:i/>
          <w:iCs/>
          <w:szCs w:val="22"/>
        </w:rPr>
        <w:t xml:space="preserve">Long Term Debt to Equity Ratio </w:t>
      </w:r>
    </w:p>
    <w:p w14:paraId="256310F1"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i/>
          <w:iCs/>
          <w:szCs w:val="22"/>
        </w:rPr>
        <w:t>Long term debt to equity ratio</w:t>
      </w:r>
      <w:r w:rsidRPr="00AC5BDE">
        <w:rPr>
          <w:rFonts w:ascii="Times New Roman" w:hAnsi="Times New Roman" w:cs="Times New Roman"/>
          <w:szCs w:val="22"/>
        </w:rPr>
        <w:t xml:space="preserve"> adalah rasio yang membandingkan hutang jangka panjang dengan modal. Rasio ini untuk mengetahui seberapa jumlah modal yang dijadikan jaminan hutang jangka panjang yang disediakan oleh perusahaan. </w:t>
      </w:r>
    </w:p>
    <w:p w14:paraId="648DBE19" w14:textId="21A4BC76"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Tabel 2.7 </w:t>
      </w:r>
      <w:r w:rsidRPr="00AC5BDE">
        <w:rPr>
          <w:rFonts w:ascii="Times New Roman" w:hAnsi="Times New Roman" w:cs="Times New Roman"/>
          <w:i/>
          <w:iCs/>
          <w:szCs w:val="22"/>
        </w:rPr>
        <w:t xml:space="preserve">Long </w:t>
      </w:r>
      <w:r w:rsidR="00526D28">
        <w:rPr>
          <w:rFonts w:ascii="Times New Roman" w:hAnsi="Times New Roman" w:cs="Times New Roman"/>
          <w:i/>
          <w:iCs/>
          <w:szCs w:val="22"/>
        </w:rPr>
        <w:t>T</w:t>
      </w:r>
      <w:r w:rsidRPr="00AC5BDE">
        <w:rPr>
          <w:rFonts w:ascii="Times New Roman" w:hAnsi="Times New Roman" w:cs="Times New Roman"/>
          <w:i/>
          <w:iCs/>
          <w:szCs w:val="22"/>
        </w:rPr>
        <w:t xml:space="preserve">erm </w:t>
      </w:r>
      <w:r w:rsidR="00526D28">
        <w:rPr>
          <w:rFonts w:ascii="Times New Roman" w:hAnsi="Times New Roman" w:cs="Times New Roman"/>
          <w:i/>
          <w:iCs/>
          <w:szCs w:val="22"/>
        </w:rPr>
        <w:t>D</w:t>
      </w:r>
      <w:r w:rsidRPr="00AC5BDE">
        <w:rPr>
          <w:rFonts w:ascii="Times New Roman" w:hAnsi="Times New Roman" w:cs="Times New Roman"/>
          <w:i/>
          <w:iCs/>
          <w:szCs w:val="22"/>
        </w:rPr>
        <w:t xml:space="preserve">ebt to </w:t>
      </w:r>
      <w:r w:rsidR="00526D28">
        <w:rPr>
          <w:rFonts w:ascii="Times New Roman" w:hAnsi="Times New Roman" w:cs="Times New Roman"/>
          <w:i/>
          <w:iCs/>
          <w:szCs w:val="22"/>
        </w:rPr>
        <w:t>E</w:t>
      </w:r>
      <w:r w:rsidRPr="00AC5BDE">
        <w:rPr>
          <w:rFonts w:ascii="Times New Roman" w:hAnsi="Times New Roman" w:cs="Times New Roman"/>
          <w:i/>
          <w:iCs/>
          <w:szCs w:val="22"/>
        </w:rPr>
        <w:t xml:space="preserve">quity </w:t>
      </w:r>
      <w:r w:rsidR="00526D28">
        <w:rPr>
          <w:rFonts w:ascii="Times New Roman" w:hAnsi="Times New Roman" w:cs="Times New Roman"/>
          <w:i/>
          <w:iCs/>
          <w:szCs w:val="22"/>
        </w:rPr>
        <w:t>R</w:t>
      </w:r>
      <w:r w:rsidRPr="00AC5BDE">
        <w:rPr>
          <w:rFonts w:ascii="Times New Roman" w:hAnsi="Times New Roman" w:cs="Times New Roman"/>
          <w:i/>
          <w:iCs/>
          <w:szCs w:val="22"/>
        </w:rPr>
        <w:t>atio</w:t>
      </w:r>
    </w:p>
    <w:p w14:paraId="3F90D5C4" w14:textId="35703ABF" w:rsidR="00BC3F80" w:rsidRDefault="00AC5BD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25CC56C1" wp14:editId="5D9843DC">
            <wp:extent cx="238125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2353" cy="432000"/>
                    </a:xfrm>
                    <a:prstGeom prst="rect">
                      <a:avLst/>
                    </a:prstGeom>
                    <a:noFill/>
                  </pic:spPr>
                </pic:pic>
              </a:graphicData>
            </a:graphic>
          </wp:inline>
        </w:drawing>
      </w:r>
    </w:p>
    <w:p w14:paraId="0448939E" w14:textId="0608A036" w:rsidR="00AC5BDE" w:rsidRPr="00AC5BDE" w:rsidRDefault="004E7178" w:rsidP="00AC5BDE">
      <w:pPr>
        <w:spacing w:line="240" w:lineRule="auto"/>
        <w:jc w:val="both"/>
        <w:rPr>
          <w:rFonts w:ascii="Times New Roman" w:hAnsi="Times New Roman" w:cs="Times New Roman"/>
          <w:szCs w:val="22"/>
        </w:rPr>
      </w:pPr>
      <w:bookmarkStart w:id="90" w:name="_Hlk107871717"/>
      <w:bookmarkStart w:id="91" w:name="_Hlk108143782"/>
      <w:bookmarkEnd w:id="85"/>
      <w:r w:rsidRPr="004E7178">
        <w:rPr>
          <w:rFonts w:ascii="Times New Roman" w:hAnsi="Times New Roman" w:cs="Times New Roman"/>
          <w:szCs w:val="22"/>
        </w:rPr>
        <w:t xml:space="preserve">Dari tabel tersebut nilai </w:t>
      </w:r>
      <w:proofErr w:type="gramStart"/>
      <w:r w:rsidR="00526D28">
        <w:rPr>
          <w:rFonts w:ascii="Times New Roman" w:hAnsi="Times New Roman" w:cs="Times New Roman"/>
          <w:i/>
          <w:iCs/>
          <w:szCs w:val="22"/>
        </w:rPr>
        <w:t>L</w:t>
      </w:r>
      <w:r w:rsidRPr="004E7178">
        <w:rPr>
          <w:rFonts w:ascii="Times New Roman" w:hAnsi="Times New Roman" w:cs="Times New Roman"/>
          <w:i/>
          <w:iCs/>
          <w:szCs w:val="22"/>
        </w:rPr>
        <w:t>ong</w:t>
      </w:r>
      <w:proofErr w:type="gramEnd"/>
      <w:r w:rsidRPr="004E7178">
        <w:rPr>
          <w:rFonts w:ascii="Times New Roman" w:hAnsi="Times New Roman" w:cs="Times New Roman"/>
          <w:i/>
          <w:iCs/>
          <w:szCs w:val="22"/>
        </w:rPr>
        <w:t xml:space="preserve"> term debt to equity ratio </w:t>
      </w:r>
      <w:r w:rsidRPr="004E7178">
        <w:rPr>
          <w:rFonts w:ascii="Times New Roman" w:hAnsi="Times New Roman" w:cs="Times New Roman"/>
          <w:szCs w:val="22"/>
        </w:rPr>
        <w:t xml:space="preserve">mengalami perubahan setiap tahunya. </w:t>
      </w:r>
      <w:r w:rsidRPr="004E7178">
        <w:rPr>
          <w:rFonts w:ascii="Times New Roman" w:hAnsi="Times New Roman" w:cs="Times New Roman"/>
          <w:i/>
          <w:iCs/>
          <w:szCs w:val="22"/>
        </w:rPr>
        <w:t>Long term debt to equity ratio</w:t>
      </w:r>
      <w:r w:rsidRPr="004E7178">
        <w:rPr>
          <w:rFonts w:ascii="Times New Roman" w:hAnsi="Times New Roman" w:cs="Times New Roman"/>
          <w:szCs w:val="22"/>
        </w:rPr>
        <w:t xml:space="preserve"> tahun 2016 di angka 124 %, tahun </w:t>
      </w:r>
      <w:proofErr w:type="gramStart"/>
      <w:r w:rsidRPr="004E7178">
        <w:rPr>
          <w:rFonts w:ascii="Times New Roman" w:hAnsi="Times New Roman" w:cs="Times New Roman"/>
          <w:szCs w:val="22"/>
        </w:rPr>
        <w:t xml:space="preserve">2017  </w:t>
      </w:r>
      <w:r w:rsidR="00390566" w:rsidRPr="00390566">
        <w:rPr>
          <w:rFonts w:ascii="Times New Roman" w:hAnsi="Times New Roman" w:cs="Times New Roman"/>
          <w:szCs w:val="22"/>
        </w:rPr>
        <w:t>mengalami</w:t>
      </w:r>
      <w:proofErr w:type="gramEnd"/>
      <w:r w:rsidR="00390566" w:rsidRPr="00390566">
        <w:rPr>
          <w:rFonts w:ascii="Times New Roman" w:hAnsi="Times New Roman" w:cs="Times New Roman"/>
          <w:szCs w:val="22"/>
        </w:rPr>
        <w:t xml:space="preserve"> kenaikan sebesar 9 % yaitu 133 %, tahun 2018 mengalami kenaikan sebesar 31 % dari tahun sebelumnya </w:t>
      </w:r>
      <w:r w:rsidR="00AC5BDE" w:rsidRPr="00AC5BDE">
        <w:rPr>
          <w:rFonts w:ascii="Times New Roman" w:hAnsi="Times New Roman" w:cs="Times New Roman"/>
          <w:szCs w:val="22"/>
        </w:rPr>
        <w:t xml:space="preserve">yaitu 164 %, tahun 2019 mengalami kenaikan 34 % dari tahun sebelumnya yaitu 197 % dan tahun 2020 senilai 386 %, tahun 2020 mengalami kenaikan sebesar 189 %. </w:t>
      </w:r>
    </w:p>
    <w:p w14:paraId="6F53D4AF" w14:textId="77777777" w:rsidR="00AC5BDE" w:rsidRPr="00AC5BDE" w:rsidRDefault="00AC5BDE" w:rsidP="00AC5BDE">
      <w:pPr>
        <w:spacing w:line="240" w:lineRule="auto"/>
        <w:jc w:val="both"/>
        <w:rPr>
          <w:rFonts w:ascii="Times New Roman" w:hAnsi="Times New Roman" w:cs="Times New Roman"/>
          <w:i/>
          <w:iCs/>
          <w:szCs w:val="22"/>
        </w:rPr>
      </w:pPr>
      <w:r w:rsidRPr="00AC5BDE">
        <w:rPr>
          <w:rFonts w:ascii="Times New Roman" w:hAnsi="Times New Roman" w:cs="Times New Roman"/>
          <w:i/>
          <w:iCs/>
          <w:szCs w:val="22"/>
        </w:rPr>
        <w:t>Times Interest Earned</w:t>
      </w:r>
    </w:p>
    <w:p w14:paraId="7E1337EE" w14:textId="74B4923D"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i/>
          <w:iCs/>
          <w:szCs w:val="22"/>
        </w:rPr>
        <w:t xml:space="preserve">Times </w:t>
      </w:r>
      <w:r w:rsidR="00526D28">
        <w:rPr>
          <w:rFonts w:ascii="Times New Roman" w:hAnsi="Times New Roman" w:cs="Times New Roman"/>
          <w:i/>
          <w:iCs/>
          <w:szCs w:val="22"/>
        </w:rPr>
        <w:t>i</w:t>
      </w:r>
      <w:r w:rsidRPr="00AC5BDE">
        <w:rPr>
          <w:rFonts w:ascii="Times New Roman" w:hAnsi="Times New Roman" w:cs="Times New Roman"/>
          <w:i/>
          <w:iCs/>
          <w:szCs w:val="22"/>
        </w:rPr>
        <w:t xml:space="preserve">nterest </w:t>
      </w:r>
      <w:r w:rsidR="00526D28">
        <w:rPr>
          <w:rFonts w:ascii="Times New Roman" w:hAnsi="Times New Roman" w:cs="Times New Roman"/>
          <w:i/>
          <w:iCs/>
          <w:szCs w:val="22"/>
        </w:rPr>
        <w:t>e</w:t>
      </w:r>
      <w:r w:rsidRPr="00AC5BDE">
        <w:rPr>
          <w:rFonts w:ascii="Times New Roman" w:hAnsi="Times New Roman" w:cs="Times New Roman"/>
          <w:i/>
          <w:iCs/>
          <w:szCs w:val="22"/>
        </w:rPr>
        <w:t xml:space="preserve">arned </w:t>
      </w:r>
      <w:r w:rsidRPr="00AC5BDE">
        <w:rPr>
          <w:rFonts w:ascii="Times New Roman" w:hAnsi="Times New Roman" w:cs="Times New Roman"/>
          <w:szCs w:val="22"/>
        </w:rPr>
        <w:t>adalah rasio yang digunakan untuk menghitung jumlah perolehan bunga.</w:t>
      </w:r>
    </w:p>
    <w:p w14:paraId="42559721"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Tabel 2.8</w:t>
      </w:r>
      <w:r w:rsidRPr="00AC5BDE">
        <w:rPr>
          <w:rFonts w:ascii="Times New Roman" w:hAnsi="Times New Roman" w:cs="Times New Roman"/>
          <w:i/>
          <w:iCs/>
          <w:szCs w:val="22"/>
        </w:rPr>
        <w:t xml:space="preserve"> Times Interest Earned</w:t>
      </w:r>
      <w:r w:rsidRPr="00AC5BDE">
        <w:rPr>
          <w:rFonts w:ascii="Times New Roman" w:hAnsi="Times New Roman" w:cs="Times New Roman"/>
          <w:szCs w:val="22"/>
        </w:rPr>
        <w:t xml:space="preserve"> </w:t>
      </w:r>
    </w:p>
    <w:bookmarkEnd w:id="86"/>
    <w:p w14:paraId="2D59DE79" w14:textId="4DA0826B" w:rsidR="00BC3F80" w:rsidRDefault="00AC5BD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5819BE2E" wp14:editId="4F6A2305">
            <wp:extent cx="2381250" cy="4318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2354" cy="432000"/>
                    </a:xfrm>
                    <a:prstGeom prst="rect">
                      <a:avLst/>
                    </a:prstGeom>
                    <a:noFill/>
                  </pic:spPr>
                </pic:pic>
              </a:graphicData>
            </a:graphic>
          </wp:inline>
        </w:drawing>
      </w:r>
    </w:p>
    <w:p w14:paraId="5FD1E532" w14:textId="7FEA89FF" w:rsidR="00AC5BDE" w:rsidRPr="00AC5BDE" w:rsidRDefault="00AC5BDE" w:rsidP="00AC5BDE">
      <w:pPr>
        <w:spacing w:line="240" w:lineRule="auto"/>
        <w:jc w:val="both"/>
        <w:rPr>
          <w:rFonts w:ascii="Times New Roman" w:hAnsi="Times New Roman" w:cs="Times New Roman"/>
          <w:szCs w:val="22"/>
        </w:rPr>
      </w:pPr>
      <w:bookmarkStart w:id="92" w:name="_Hlk107117052"/>
      <w:bookmarkStart w:id="93" w:name="_Hlk108151919"/>
      <w:bookmarkEnd w:id="87"/>
      <w:r w:rsidRPr="00AC5BDE">
        <w:rPr>
          <w:rFonts w:ascii="Times New Roman" w:hAnsi="Times New Roman" w:cs="Times New Roman"/>
          <w:szCs w:val="22"/>
        </w:rPr>
        <w:lastRenderedPageBreak/>
        <w:t xml:space="preserve">Dari tabel tersebut nilai </w:t>
      </w:r>
      <w:r w:rsidR="00526D28">
        <w:rPr>
          <w:rFonts w:ascii="Times New Roman" w:hAnsi="Times New Roman" w:cs="Times New Roman"/>
          <w:i/>
          <w:iCs/>
          <w:szCs w:val="22"/>
        </w:rPr>
        <w:t>T</w:t>
      </w:r>
      <w:r w:rsidRPr="00AC5BDE">
        <w:rPr>
          <w:rFonts w:ascii="Times New Roman" w:hAnsi="Times New Roman" w:cs="Times New Roman"/>
          <w:i/>
          <w:iCs/>
          <w:szCs w:val="22"/>
        </w:rPr>
        <w:t>imes interest earned</w:t>
      </w:r>
      <w:r w:rsidRPr="00AC5BDE">
        <w:rPr>
          <w:rFonts w:ascii="Times New Roman" w:hAnsi="Times New Roman" w:cs="Times New Roman"/>
          <w:szCs w:val="22"/>
        </w:rPr>
        <w:t xml:space="preserve"> mengalami perubahan setiap tahunya. </w:t>
      </w:r>
      <w:r w:rsidRPr="00AC5BDE">
        <w:rPr>
          <w:rFonts w:ascii="Times New Roman" w:hAnsi="Times New Roman" w:cs="Times New Roman"/>
          <w:i/>
          <w:iCs/>
          <w:szCs w:val="22"/>
        </w:rPr>
        <w:t>Times interest earned</w:t>
      </w:r>
      <w:r w:rsidR="00334EF8">
        <w:rPr>
          <w:rFonts w:ascii="Times New Roman" w:hAnsi="Times New Roman" w:cs="Times New Roman"/>
          <w:szCs w:val="22"/>
        </w:rPr>
        <w:t xml:space="preserve"> </w:t>
      </w:r>
      <w:r w:rsidRPr="00AC5BDE">
        <w:rPr>
          <w:rFonts w:ascii="Times New Roman" w:hAnsi="Times New Roman" w:cs="Times New Roman"/>
          <w:szCs w:val="22"/>
        </w:rPr>
        <w:t>tahun 2016 yaitu 6 x, tahun 2017 mengalami kenaikan 3 x dari tahun sebelumnya yaitu 9 x, tahun 2018 mengalami kenaikan 32 x dari tahun sebelumnya yaitu 41 x, tahun 2019 mengalami penurunan</w:t>
      </w:r>
      <w:r w:rsidR="00104F35">
        <w:rPr>
          <w:rFonts w:ascii="Times New Roman" w:hAnsi="Times New Roman" w:cs="Times New Roman"/>
          <w:szCs w:val="22"/>
        </w:rPr>
        <w:t xml:space="preserve"> </w:t>
      </w:r>
      <w:r w:rsidRPr="00AC5BDE">
        <w:rPr>
          <w:rFonts w:ascii="Times New Roman" w:hAnsi="Times New Roman" w:cs="Times New Roman"/>
          <w:szCs w:val="22"/>
        </w:rPr>
        <w:t>23 x dari tahun sebelumnya yaitu 18 x dan tahun 2020 senilai -1 x.</w:t>
      </w:r>
    </w:p>
    <w:p w14:paraId="12529345" w14:textId="07912D10" w:rsidR="00AC5BDE" w:rsidRPr="00AC5BDE" w:rsidRDefault="00AC5BDE" w:rsidP="00AC5BDE">
      <w:pPr>
        <w:spacing w:line="240" w:lineRule="auto"/>
        <w:jc w:val="both"/>
        <w:rPr>
          <w:rFonts w:ascii="Times New Roman" w:hAnsi="Times New Roman" w:cs="Times New Roman"/>
          <w:i/>
          <w:iCs/>
          <w:szCs w:val="22"/>
        </w:rPr>
      </w:pPr>
      <w:r w:rsidRPr="00AC5BDE">
        <w:rPr>
          <w:rFonts w:ascii="Times New Roman" w:hAnsi="Times New Roman" w:cs="Times New Roman"/>
          <w:szCs w:val="22"/>
        </w:rPr>
        <w:t xml:space="preserve">Di setiap jenis rasio solvabilitas mengalami perubahan setiap tahunya. Dengan demikian rasio solvabilitas menunjukan bahwa </w:t>
      </w:r>
      <w:r w:rsidR="00390566">
        <w:rPr>
          <w:rFonts w:ascii="Times New Roman" w:hAnsi="Times New Roman" w:cs="Times New Roman"/>
          <w:szCs w:val="22"/>
        </w:rPr>
        <w:t xml:space="preserve">rasio keuangan perusahaan </w:t>
      </w:r>
      <w:r w:rsidRPr="00AC5BDE">
        <w:rPr>
          <w:rFonts w:ascii="Times New Roman" w:hAnsi="Times New Roman" w:cs="Times New Roman"/>
          <w:szCs w:val="22"/>
        </w:rPr>
        <w:t xml:space="preserve">setiap tahun rasio keuangan </w:t>
      </w:r>
      <w:r w:rsidRPr="00AC5BDE">
        <w:rPr>
          <w:rFonts w:ascii="Times New Roman" w:hAnsi="Times New Roman" w:cs="Times New Roman"/>
          <w:i/>
          <w:iCs/>
          <w:szCs w:val="22"/>
        </w:rPr>
        <w:t>fluktuatif.</w:t>
      </w:r>
    </w:p>
    <w:p w14:paraId="62047BB1" w14:textId="77777777" w:rsidR="00AC5BDE" w:rsidRPr="00AC5BDE" w:rsidRDefault="00AC5BDE" w:rsidP="00AC5BDE">
      <w:pPr>
        <w:spacing w:line="240" w:lineRule="auto"/>
        <w:jc w:val="both"/>
        <w:rPr>
          <w:rFonts w:ascii="Times New Roman" w:hAnsi="Times New Roman" w:cs="Times New Roman"/>
          <w:b/>
          <w:bCs/>
          <w:szCs w:val="22"/>
        </w:rPr>
      </w:pPr>
      <w:bookmarkStart w:id="94" w:name="_Hlk90972949"/>
      <w:bookmarkEnd w:id="92"/>
      <w:r w:rsidRPr="00AC5BDE">
        <w:rPr>
          <w:rFonts w:ascii="Times New Roman" w:hAnsi="Times New Roman" w:cs="Times New Roman"/>
          <w:b/>
          <w:bCs/>
          <w:szCs w:val="22"/>
        </w:rPr>
        <w:t>Interaksi secara signifikan rasio liquiditas terhadap kinerja keuangan.</w:t>
      </w:r>
    </w:p>
    <w:bookmarkEnd w:id="94"/>
    <w:p w14:paraId="413B903C" w14:textId="000661C2" w:rsidR="00AC5BDE" w:rsidRPr="00AC5BDE" w:rsidRDefault="00AC5BDE" w:rsidP="003F6B3E">
      <w:pPr>
        <w:spacing w:line="240" w:lineRule="auto"/>
        <w:jc w:val="both"/>
        <w:rPr>
          <w:rFonts w:ascii="Times New Roman" w:hAnsi="Times New Roman" w:cs="Times New Roman"/>
          <w:i/>
          <w:iCs/>
          <w:szCs w:val="22"/>
        </w:rPr>
      </w:pPr>
      <w:r w:rsidRPr="00AC5BDE">
        <w:rPr>
          <w:rFonts w:ascii="Times New Roman" w:hAnsi="Times New Roman" w:cs="Times New Roman"/>
          <w:szCs w:val="22"/>
        </w:rPr>
        <w:t xml:space="preserve">Untuk mengetahui nilai liquiditas, liquiditas dapat dihitung dengan jenis rasio liquiditas yaitu </w:t>
      </w:r>
      <w:r w:rsidR="00526D28">
        <w:rPr>
          <w:rFonts w:ascii="Times New Roman" w:hAnsi="Times New Roman" w:cs="Times New Roman"/>
          <w:i/>
          <w:iCs/>
          <w:szCs w:val="22"/>
        </w:rPr>
        <w:t>c</w:t>
      </w:r>
      <w:r w:rsidRPr="00AC5BDE">
        <w:rPr>
          <w:rFonts w:ascii="Times New Roman" w:hAnsi="Times New Roman" w:cs="Times New Roman"/>
          <w:i/>
          <w:iCs/>
          <w:szCs w:val="22"/>
        </w:rPr>
        <w:t xml:space="preserve">urrent ratio, </w:t>
      </w:r>
      <w:r w:rsidR="00526D28">
        <w:rPr>
          <w:rFonts w:ascii="Times New Roman" w:hAnsi="Times New Roman" w:cs="Times New Roman"/>
          <w:i/>
          <w:iCs/>
          <w:szCs w:val="22"/>
        </w:rPr>
        <w:t>q</w:t>
      </w:r>
      <w:r w:rsidRPr="00AC5BDE">
        <w:rPr>
          <w:rFonts w:ascii="Times New Roman" w:hAnsi="Times New Roman" w:cs="Times New Roman"/>
          <w:i/>
          <w:iCs/>
          <w:szCs w:val="22"/>
        </w:rPr>
        <w:t xml:space="preserve">uick ratio, </w:t>
      </w:r>
      <w:r w:rsidR="00526D28">
        <w:rPr>
          <w:rFonts w:ascii="Times New Roman" w:hAnsi="Times New Roman" w:cs="Times New Roman"/>
          <w:i/>
          <w:iCs/>
          <w:szCs w:val="22"/>
        </w:rPr>
        <w:t>c</w:t>
      </w:r>
      <w:r w:rsidRPr="00AC5BDE">
        <w:rPr>
          <w:rFonts w:ascii="Times New Roman" w:hAnsi="Times New Roman" w:cs="Times New Roman"/>
          <w:i/>
          <w:iCs/>
          <w:szCs w:val="22"/>
        </w:rPr>
        <w:t xml:space="preserve">ash ratio, </w:t>
      </w:r>
      <w:r w:rsidR="00526D28">
        <w:rPr>
          <w:rFonts w:ascii="Times New Roman" w:hAnsi="Times New Roman" w:cs="Times New Roman"/>
          <w:i/>
          <w:iCs/>
          <w:szCs w:val="22"/>
        </w:rPr>
        <w:t>c</w:t>
      </w:r>
      <w:r w:rsidRPr="00AC5BDE">
        <w:rPr>
          <w:rFonts w:ascii="Times New Roman" w:hAnsi="Times New Roman" w:cs="Times New Roman"/>
          <w:i/>
          <w:iCs/>
          <w:szCs w:val="22"/>
        </w:rPr>
        <w:t>ash turn over.</w:t>
      </w:r>
    </w:p>
    <w:p w14:paraId="629D9BCA"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Hasil analisa nilai dari setiap masing-masing jenis rasio liquiditas dari tahun 2016-2020 sebagai berikut:</w:t>
      </w:r>
    </w:p>
    <w:p w14:paraId="536E908A"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i/>
          <w:iCs/>
          <w:szCs w:val="22"/>
        </w:rPr>
        <w:t>Current Ratio</w:t>
      </w:r>
      <w:r w:rsidRPr="00AC5BDE">
        <w:rPr>
          <w:rFonts w:ascii="Times New Roman" w:hAnsi="Times New Roman" w:cs="Times New Roman"/>
          <w:szCs w:val="22"/>
        </w:rPr>
        <w:t xml:space="preserve"> </w:t>
      </w:r>
    </w:p>
    <w:p w14:paraId="447C8EA6" w14:textId="2C8D3EB3" w:rsidR="00AC5BDE" w:rsidRDefault="00AC5BDE" w:rsidP="003F6B3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Tabel 2.9 </w:t>
      </w:r>
      <w:r w:rsidRPr="00AC5BDE">
        <w:rPr>
          <w:rFonts w:ascii="Times New Roman" w:hAnsi="Times New Roman" w:cs="Times New Roman"/>
          <w:i/>
          <w:iCs/>
          <w:szCs w:val="22"/>
        </w:rPr>
        <w:t>Current Ratio</w:t>
      </w:r>
      <w:r w:rsidRPr="00AC5BDE">
        <w:rPr>
          <w:rFonts w:ascii="Times New Roman" w:hAnsi="Times New Roman" w:cs="Times New Roman"/>
          <w:szCs w:val="22"/>
        </w:rPr>
        <w:t xml:space="preserve"> </w:t>
      </w:r>
    </w:p>
    <w:p w14:paraId="46101C1A" w14:textId="7E56FF65" w:rsidR="00AC5BDE" w:rsidRDefault="00AC5BD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3FBF1933" wp14:editId="55F08276">
            <wp:extent cx="2317750" cy="432435"/>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9493" cy="432760"/>
                    </a:xfrm>
                    <a:prstGeom prst="rect">
                      <a:avLst/>
                    </a:prstGeom>
                    <a:noFill/>
                  </pic:spPr>
                </pic:pic>
              </a:graphicData>
            </a:graphic>
          </wp:inline>
        </w:drawing>
      </w:r>
    </w:p>
    <w:p w14:paraId="40A4F54C" w14:textId="4449D2B0"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Tabel tersebut menunjukan bahwa nilai </w:t>
      </w:r>
      <w:r w:rsidR="00526D28">
        <w:rPr>
          <w:rFonts w:ascii="Times New Roman" w:hAnsi="Times New Roman" w:cs="Times New Roman"/>
          <w:i/>
          <w:iCs/>
          <w:szCs w:val="22"/>
        </w:rPr>
        <w:t>C</w:t>
      </w:r>
      <w:r w:rsidRPr="00AC5BDE">
        <w:rPr>
          <w:rFonts w:ascii="Times New Roman" w:hAnsi="Times New Roman" w:cs="Times New Roman"/>
          <w:i/>
          <w:iCs/>
          <w:szCs w:val="22"/>
        </w:rPr>
        <w:t>urrent ratio</w:t>
      </w:r>
      <w:r w:rsidRPr="00AC5BDE">
        <w:rPr>
          <w:rFonts w:ascii="Times New Roman" w:hAnsi="Times New Roman" w:cs="Times New Roman"/>
          <w:szCs w:val="22"/>
        </w:rPr>
        <w:t xml:space="preserve"> mengalami perubahan setiap tahunya. </w:t>
      </w:r>
      <w:r w:rsidRPr="00AC5BDE">
        <w:rPr>
          <w:rFonts w:ascii="Times New Roman" w:hAnsi="Times New Roman" w:cs="Times New Roman"/>
          <w:i/>
          <w:iCs/>
          <w:szCs w:val="22"/>
        </w:rPr>
        <w:t>Current ratio</w:t>
      </w:r>
      <w:r w:rsidRPr="00AC5BDE">
        <w:rPr>
          <w:rFonts w:ascii="Times New Roman" w:hAnsi="Times New Roman" w:cs="Times New Roman"/>
          <w:szCs w:val="22"/>
        </w:rPr>
        <w:t xml:space="preserve"> tahun 2016 yaitu 0,42 x, tahun 2017 mengalami kenaikan 0,17 x yaitu 0,59 x, tahun 2018 mengalami penurunan 0,21 x dari tahun sebelumnya yaitu 0,38 x, tahun 2019 mengalami kenaikan 18 x dari tahun sebelumnya yaitu 0,56 x dan tahun 2020 0,42 x, tahun 2020 mengalami penurunan 0,14 x.</w:t>
      </w:r>
    </w:p>
    <w:p w14:paraId="13634A24" w14:textId="167697B4"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Maka dengan angka rasio yang tinggi yaitu </w:t>
      </w:r>
      <w:r w:rsidR="00526D28">
        <w:rPr>
          <w:rFonts w:ascii="Times New Roman" w:hAnsi="Times New Roman" w:cs="Times New Roman"/>
          <w:i/>
          <w:iCs/>
          <w:szCs w:val="22"/>
        </w:rPr>
        <w:t>C</w:t>
      </w:r>
      <w:r w:rsidRPr="00AC5BDE">
        <w:rPr>
          <w:rFonts w:ascii="Times New Roman" w:hAnsi="Times New Roman" w:cs="Times New Roman"/>
          <w:i/>
          <w:iCs/>
          <w:szCs w:val="22"/>
        </w:rPr>
        <w:t xml:space="preserve">urrent ratio, </w:t>
      </w:r>
      <w:r w:rsidRPr="00AC5BDE">
        <w:rPr>
          <w:rFonts w:ascii="Times New Roman" w:hAnsi="Times New Roman" w:cs="Times New Roman"/>
          <w:szCs w:val="22"/>
        </w:rPr>
        <w:t xml:space="preserve">keuangan suatu </w:t>
      </w:r>
      <w:r w:rsidRPr="00AC5BDE">
        <w:rPr>
          <w:rFonts w:ascii="Times New Roman" w:hAnsi="Times New Roman" w:cs="Times New Roman"/>
          <w:szCs w:val="22"/>
        </w:rPr>
        <w:t>perusahaan tinggi dan mampu membayar hutang.</w:t>
      </w:r>
    </w:p>
    <w:p w14:paraId="631FFF46" w14:textId="77777777" w:rsidR="00AC5BDE" w:rsidRPr="00AC5BDE" w:rsidRDefault="00AC5BDE" w:rsidP="00AC5BDE">
      <w:pPr>
        <w:spacing w:line="240" w:lineRule="auto"/>
        <w:jc w:val="both"/>
        <w:rPr>
          <w:rFonts w:ascii="Times New Roman" w:hAnsi="Times New Roman" w:cs="Times New Roman"/>
          <w:i/>
          <w:iCs/>
          <w:szCs w:val="22"/>
        </w:rPr>
      </w:pPr>
      <w:r w:rsidRPr="00AC5BDE">
        <w:rPr>
          <w:rFonts w:ascii="Times New Roman" w:hAnsi="Times New Roman" w:cs="Times New Roman"/>
          <w:i/>
          <w:iCs/>
          <w:szCs w:val="22"/>
        </w:rPr>
        <w:t>Quick Ratio</w:t>
      </w:r>
    </w:p>
    <w:p w14:paraId="5D91031C" w14:textId="77777777" w:rsidR="00AC5BDE" w:rsidRPr="00AC5BDE" w:rsidRDefault="00AC5BDE" w:rsidP="00AC5BDE">
      <w:pPr>
        <w:spacing w:line="240" w:lineRule="auto"/>
        <w:jc w:val="both"/>
        <w:rPr>
          <w:rFonts w:ascii="Times New Roman" w:hAnsi="Times New Roman" w:cs="Times New Roman"/>
          <w:szCs w:val="22"/>
        </w:rPr>
      </w:pPr>
      <w:r w:rsidRPr="00AC5BDE">
        <w:rPr>
          <w:rFonts w:ascii="Times New Roman" w:hAnsi="Times New Roman" w:cs="Times New Roman"/>
          <w:i/>
          <w:iCs/>
          <w:szCs w:val="22"/>
        </w:rPr>
        <w:t>Quick ratio</w:t>
      </w:r>
      <w:r w:rsidRPr="00AC5BDE">
        <w:rPr>
          <w:rFonts w:ascii="Times New Roman" w:hAnsi="Times New Roman" w:cs="Times New Roman"/>
          <w:szCs w:val="22"/>
        </w:rPr>
        <w:t xml:space="preserve"> jenis rasio untuk mengetahui kemampuan perusahaan membayar hutang lancar dan hutang jangka pendek dengan menggunakan aktiva lancar tanpa memperhitungkan nilai persediaan. </w:t>
      </w:r>
    </w:p>
    <w:p w14:paraId="688ADD49" w14:textId="19C6432A" w:rsidR="00AC5BDE" w:rsidRDefault="00AC5BDE" w:rsidP="003F6B3E">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Tabel 2.1.0 </w:t>
      </w:r>
      <w:r w:rsidRPr="00AC5BDE">
        <w:rPr>
          <w:rFonts w:ascii="Times New Roman" w:hAnsi="Times New Roman" w:cs="Times New Roman"/>
          <w:i/>
          <w:iCs/>
          <w:szCs w:val="22"/>
        </w:rPr>
        <w:t>Quick Ratio</w:t>
      </w:r>
    </w:p>
    <w:p w14:paraId="17E08E07" w14:textId="1E1E7F42" w:rsidR="00AC5BDE" w:rsidRDefault="00AC5BDE"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68138507" wp14:editId="37A6EC5B">
            <wp:extent cx="2317750" cy="4318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8824" cy="432000"/>
                    </a:xfrm>
                    <a:prstGeom prst="rect">
                      <a:avLst/>
                    </a:prstGeom>
                    <a:noFill/>
                  </pic:spPr>
                </pic:pic>
              </a:graphicData>
            </a:graphic>
          </wp:inline>
        </w:drawing>
      </w:r>
    </w:p>
    <w:p w14:paraId="221F34B1" w14:textId="514A1B6D" w:rsidR="00E92995" w:rsidRPr="004E7178" w:rsidRDefault="00AC5BDE" w:rsidP="00E92995">
      <w:pPr>
        <w:spacing w:line="240" w:lineRule="auto"/>
        <w:jc w:val="both"/>
        <w:rPr>
          <w:rFonts w:ascii="Times New Roman" w:hAnsi="Times New Roman" w:cs="Times New Roman"/>
          <w:szCs w:val="22"/>
        </w:rPr>
      </w:pPr>
      <w:r w:rsidRPr="00AC5BDE">
        <w:rPr>
          <w:rFonts w:ascii="Times New Roman" w:hAnsi="Times New Roman" w:cs="Times New Roman"/>
          <w:szCs w:val="22"/>
        </w:rPr>
        <w:t xml:space="preserve">Dari tabel tersebut nilai </w:t>
      </w:r>
      <w:r w:rsidR="00526D28">
        <w:rPr>
          <w:rFonts w:ascii="Times New Roman" w:hAnsi="Times New Roman" w:cs="Times New Roman"/>
          <w:i/>
          <w:iCs/>
          <w:szCs w:val="22"/>
        </w:rPr>
        <w:t>Q</w:t>
      </w:r>
      <w:r w:rsidRPr="00AC5BDE">
        <w:rPr>
          <w:rFonts w:ascii="Times New Roman" w:hAnsi="Times New Roman" w:cs="Times New Roman"/>
          <w:i/>
          <w:iCs/>
          <w:szCs w:val="22"/>
        </w:rPr>
        <w:t>uick ratio</w:t>
      </w:r>
      <w:r w:rsidRPr="00AC5BDE">
        <w:rPr>
          <w:rFonts w:ascii="Times New Roman" w:hAnsi="Times New Roman" w:cs="Times New Roman"/>
          <w:szCs w:val="22"/>
        </w:rPr>
        <w:t xml:space="preserve"> mengalami perubahan setiap tahunya. </w:t>
      </w:r>
      <w:r w:rsidRPr="00AC5BDE">
        <w:rPr>
          <w:rFonts w:ascii="Times New Roman" w:hAnsi="Times New Roman" w:cs="Times New Roman"/>
          <w:i/>
          <w:iCs/>
          <w:szCs w:val="22"/>
        </w:rPr>
        <w:t>Quick ratio</w:t>
      </w:r>
      <w:r w:rsidRPr="00AC5BDE">
        <w:rPr>
          <w:rFonts w:ascii="Times New Roman" w:hAnsi="Times New Roman" w:cs="Times New Roman"/>
          <w:szCs w:val="22"/>
        </w:rPr>
        <w:t xml:space="preserve"> tahun 2016 0,42 x, tahun 2017 mengalami kenaikan 0,16 x yaitu 0,58 x, tahun 2018 mengalami penurunan 0,21 x dari tahun sebelumnya yaitu 0,37 x, tahun 2019 mengalami kenaikan 0,19 x dari tahun sebelumnya yaitu 0,56 x dan</w:t>
      </w:r>
      <w:bookmarkEnd w:id="90"/>
      <w:r w:rsidR="00E92995">
        <w:rPr>
          <w:rFonts w:ascii="Times New Roman" w:hAnsi="Times New Roman" w:cs="Times New Roman"/>
          <w:szCs w:val="22"/>
        </w:rPr>
        <w:t xml:space="preserve"> </w:t>
      </w:r>
      <w:r w:rsidR="00E92995" w:rsidRPr="004E7178">
        <w:rPr>
          <w:rFonts w:ascii="Times New Roman" w:hAnsi="Times New Roman" w:cs="Times New Roman"/>
          <w:szCs w:val="22"/>
        </w:rPr>
        <w:t>tahun 2020 0,42 x, tahun 2020 mengalami penurunan 0,16 x.</w:t>
      </w:r>
    </w:p>
    <w:p w14:paraId="22353083" w14:textId="77777777" w:rsidR="00E92995" w:rsidRPr="004E7178" w:rsidRDefault="00E92995" w:rsidP="00E92995">
      <w:pPr>
        <w:spacing w:line="240" w:lineRule="auto"/>
        <w:jc w:val="both"/>
        <w:rPr>
          <w:rFonts w:ascii="Times New Roman" w:hAnsi="Times New Roman" w:cs="Times New Roman"/>
          <w:i/>
          <w:iCs/>
          <w:szCs w:val="22"/>
        </w:rPr>
      </w:pPr>
      <w:r w:rsidRPr="004E7178">
        <w:rPr>
          <w:rFonts w:ascii="Times New Roman" w:hAnsi="Times New Roman" w:cs="Times New Roman"/>
          <w:i/>
          <w:iCs/>
          <w:szCs w:val="22"/>
        </w:rPr>
        <w:t>Cash Ratio</w:t>
      </w:r>
    </w:p>
    <w:p w14:paraId="6D92CCA2" w14:textId="77777777" w:rsidR="00E92995" w:rsidRDefault="00E92995" w:rsidP="00E92995">
      <w:pPr>
        <w:spacing w:line="240" w:lineRule="auto"/>
        <w:jc w:val="both"/>
        <w:rPr>
          <w:rFonts w:ascii="Times New Roman" w:hAnsi="Times New Roman" w:cs="Times New Roman"/>
          <w:szCs w:val="22"/>
        </w:rPr>
      </w:pPr>
      <w:r w:rsidRPr="004E7178">
        <w:rPr>
          <w:rFonts w:ascii="Times New Roman" w:hAnsi="Times New Roman" w:cs="Times New Roman"/>
          <w:i/>
          <w:iCs/>
          <w:szCs w:val="22"/>
        </w:rPr>
        <w:t>Cash ratio,</w:t>
      </w:r>
      <w:r w:rsidRPr="004E7178">
        <w:rPr>
          <w:rFonts w:ascii="Times New Roman" w:hAnsi="Times New Roman" w:cs="Times New Roman"/>
          <w:szCs w:val="22"/>
        </w:rPr>
        <w:t xml:space="preserve"> rasio ini ditujukan mengetahui jumlah kas yang tersedia untuk membayar hutang.</w:t>
      </w:r>
    </w:p>
    <w:p w14:paraId="33C141C9" w14:textId="77777777" w:rsidR="00E92995" w:rsidRDefault="00E92995" w:rsidP="00E92995">
      <w:pPr>
        <w:spacing w:line="240" w:lineRule="auto"/>
        <w:jc w:val="both"/>
        <w:rPr>
          <w:rFonts w:ascii="Times New Roman" w:hAnsi="Times New Roman" w:cs="Times New Roman"/>
          <w:szCs w:val="22"/>
        </w:rPr>
      </w:pPr>
      <w:r w:rsidRPr="00390566">
        <w:rPr>
          <w:rFonts w:ascii="Times New Roman" w:hAnsi="Times New Roman" w:cs="Times New Roman"/>
          <w:szCs w:val="22"/>
        </w:rPr>
        <w:t xml:space="preserve">Tabel 2.1.1 </w:t>
      </w:r>
      <w:r w:rsidRPr="00390566">
        <w:rPr>
          <w:rFonts w:ascii="Times New Roman" w:hAnsi="Times New Roman" w:cs="Times New Roman"/>
          <w:i/>
          <w:iCs/>
          <w:szCs w:val="22"/>
        </w:rPr>
        <w:t>Cash Ratio</w:t>
      </w:r>
      <w:r w:rsidRPr="00390566">
        <w:rPr>
          <w:rFonts w:ascii="Times New Roman" w:hAnsi="Times New Roman" w:cs="Times New Roman"/>
          <w:szCs w:val="22"/>
        </w:rPr>
        <w:t xml:space="preserve"> </w:t>
      </w:r>
    </w:p>
    <w:p w14:paraId="18059B42" w14:textId="77777777" w:rsidR="00E92995" w:rsidRDefault="00E92995" w:rsidP="00E92995">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6D27977E" wp14:editId="22EBBDE1">
            <wp:extent cx="2292350" cy="4318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93412" cy="432000"/>
                    </a:xfrm>
                    <a:prstGeom prst="rect">
                      <a:avLst/>
                    </a:prstGeom>
                    <a:noFill/>
                  </pic:spPr>
                </pic:pic>
              </a:graphicData>
            </a:graphic>
          </wp:inline>
        </w:drawing>
      </w:r>
    </w:p>
    <w:p w14:paraId="2A21E149" w14:textId="77777777" w:rsidR="00E92995" w:rsidRPr="00FA40FC" w:rsidRDefault="00E92995" w:rsidP="00E92995">
      <w:pPr>
        <w:spacing w:line="240" w:lineRule="auto"/>
        <w:jc w:val="both"/>
        <w:rPr>
          <w:rFonts w:ascii="Times New Roman" w:hAnsi="Times New Roman" w:cs="Times New Roman"/>
          <w:szCs w:val="22"/>
        </w:rPr>
      </w:pPr>
      <w:r w:rsidRPr="00FA40FC">
        <w:rPr>
          <w:rFonts w:ascii="Times New Roman" w:hAnsi="Times New Roman" w:cs="Times New Roman"/>
          <w:szCs w:val="22"/>
        </w:rPr>
        <w:t xml:space="preserve">Dari tabel tersebut nilai </w:t>
      </w:r>
      <w:r>
        <w:rPr>
          <w:rFonts w:ascii="Times New Roman" w:hAnsi="Times New Roman" w:cs="Times New Roman"/>
          <w:i/>
          <w:iCs/>
          <w:szCs w:val="22"/>
        </w:rPr>
        <w:t>C</w:t>
      </w:r>
      <w:r w:rsidRPr="00FA40FC">
        <w:rPr>
          <w:rFonts w:ascii="Times New Roman" w:hAnsi="Times New Roman" w:cs="Times New Roman"/>
          <w:i/>
          <w:iCs/>
          <w:szCs w:val="22"/>
        </w:rPr>
        <w:t>ash ratio</w:t>
      </w:r>
      <w:r w:rsidRPr="00FA40FC">
        <w:rPr>
          <w:rFonts w:ascii="Times New Roman" w:hAnsi="Times New Roman" w:cs="Times New Roman"/>
          <w:szCs w:val="22"/>
        </w:rPr>
        <w:t xml:space="preserve"> mengalami perubahan setiap tahunya. </w:t>
      </w:r>
      <w:r w:rsidRPr="00FA40FC">
        <w:rPr>
          <w:rFonts w:ascii="Times New Roman" w:hAnsi="Times New Roman" w:cs="Times New Roman"/>
          <w:i/>
          <w:iCs/>
          <w:szCs w:val="22"/>
        </w:rPr>
        <w:t>Cash ratio</w:t>
      </w:r>
      <w:r w:rsidRPr="00FA40FC">
        <w:rPr>
          <w:rFonts w:ascii="Times New Roman" w:hAnsi="Times New Roman" w:cs="Times New Roman"/>
          <w:szCs w:val="22"/>
        </w:rPr>
        <w:t xml:space="preserve"> tahun 2016 0,10 x, tahun 2017 sama dengan tahun 2016 yaitu 0,10 x, tahun 2018 mengalami penurunan 0,05 x dari tahun sebelumnya yaitu 0,05 x, tahun 2019 mengalami kenaikan 0,22 x dari tahun sebelumnya yaitu 0,27 x dan tahun 2020 0,08 x, tahun 2020 mengalami penurunan 0,19 x. </w:t>
      </w:r>
    </w:p>
    <w:p w14:paraId="70CC6ABC" w14:textId="77777777" w:rsidR="00E92995" w:rsidRPr="00FA40FC" w:rsidRDefault="00E92995" w:rsidP="00E92995">
      <w:pPr>
        <w:spacing w:line="240" w:lineRule="auto"/>
        <w:jc w:val="both"/>
        <w:rPr>
          <w:rFonts w:ascii="Times New Roman" w:hAnsi="Times New Roman" w:cs="Times New Roman"/>
          <w:szCs w:val="22"/>
        </w:rPr>
      </w:pPr>
      <w:r>
        <w:rPr>
          <w:rFonts w:ascii="Times New Roman" w:hAnsi="Times New Roman" w:cs="Times New Roman"/>
          <w:i/>
          <w:iCs/>
          <w:szCs w:val="22"/>
        </w:rPr>
        <w:t>C</w:t>
      </w:r>
      <w:r w:rsidRPr="00FA40FC">
        <w:rPr>
          <w:rFonts w:ascii="Times New Roman" w:hAnsi="Times New Roman" w:cs="Times New Roman"/>
          <w:i/>
          <w:iCs/>
          <w:szCs w:val="22"/>
        </w:rPr>
        <w:t xml:space="preserve">ash ratio </w:t>
      </w:r>
      <w:r w:rsidRPr="00FA40FC">
        <w:rPr>
          <w:rFonts w:ascii="Times New Roman" w:hAnsi="Times New Roman" w:cs="Times New Roman"/>
          <w:szCs w:val="22"/>
        </w:rPr>
        <w:t>tinggi, makin baik dan perusahaan mampu membayar hutang jangka pendek dengan kas yang tersedia.</w:t>
      </w:r>
    </w:p>
    <w:bookmarkEnd w:id="93"/>
    <w:p w14:paraId="1304DAC0" w14:textId="77777777" w:rsidR="00AC5BDE" w:rsidRDefault="00AC5BDE" w:rsidP="003F6B3E">
      <w:pPr>
        <w:spacing w:line="240" w:lineRule="auto"/>
        <w:jc w:val="both"/>
        <w:rPr>
          <w:rFonts w:ascii="Times New Roman" w:hAnsi="Times New Roman" w:cs="Times New Roman"/>
          <w:szCs w:val="22"/>
        </w:rPr>
        <w:sectPr w:rsidR="00AC5BDE" w:rsidSect="002B4E5E">
          <w:pgSz w:w="11906" w:h="16838" w:code="9"/>
          <w:pgMar w:top="2268" w:right="1701" w:bottom="1701" w:left="2268" w:header="1984" w:footer="850" w:gutter="0"/>
          <w:cols w:num="2" w:space="708"/>
          <w:titlePg/>
          <w:docGrid w:linePitch="360" w:charSpace="47104"/>
        </w:sectPr>
      </w:pPr>
    </w:p>
    <w:p w14:paraId="455A0D1C" w14:textId="77777777" w:rsidR="00FA40FC" w:rsidRPr="00FA40FC" w:rsidRDefault="00FA40FC" w:rsidP="00FA40FC">
      <w:pPr>
        <w:spacing w:line="240" w:lineRule="auto"/>
        <w:jc w:val="both"/>
        <w:rPr>
          <w:rFonts w:ascii="Times New Roman" w:hAnsi="Times New Roman" w:cs="Times New Roman"/>
          <w:i/>
          <w:iCs/>
          <w:szCs w:val="22"/>
        </w:rPr>
      </w:pPr>
      <w:bookmarkStart w:id="95" w:name="_Hlk107871748"/>
      <w:bookmarkStart w:id="96" w:name="_Hlk108151973"/>
      <w:bookmarkStart w:id="97" w:name="_Hlk107871850"/>
      <w:bookmarkEnd w:id="91"/>
      <w:r w:rsidRPr="00FA40FC">
        <w:rPr>
          <w:rFonts w:ascii="Times New Roman" w:hAnsi="Times New Roman" w:cs="Times New Roman"/>
          <w:i/>
          <w:iCs/>
          <w:szCs w:val="22"/>
        </w:rPr>
        <w:lastRenderedPageBreak/>
        <w:t>Cash Turn Over</w:t>
      </w:r>
    </w:p>
    <w:p w14:paraId="2AB5C490" w14:textId="77777777" w:rsidR="00FA40FC" w:rsidRPr="00FA40FC" w:rsidRDefault="00FA40FC" w:rsidP="00FA40FC">
      <w:pPr>
        <w:spacing w:line="240" w:lineRule="auto"/>
        <w:jc w:val="both"/>
        <w:rPr>
          <w:rFonts w:ascii="Times New Roman" w:hAnsi="Times New Roman" w:cs="Times New Roman"/>
          <w:szCs w:val="22"/>
        </w:rPr>
      </w:pPr>
      <w:r w:rsidRPr="00FA40FC">
        <w:rPr>
          <w:rFonts w:ascii="Times New Roman" w:hAnsi="Times New Roman" w:cs="Times New Roman"/>
          <w:i/>
          <w:iCs/>
          <w:szCs w:val="22"/>
        </w:rPr>
        <w:t xml:space="preserve">Cash turn over </w:t>
      </w:r>
      <w:r w:rsidRPr="00FA40FC">
        <w:rPr>
          <w:rFonts w:ascii="Times New Roman" w:hAnsi="Times New Roman" w:cs="Times New Roman"/>
          <w:szCs w:val="22"/>
        </w:rPr>
        <w:t>adalah rasio yang ditujukan untuk mengetahui tingkat persediaan atau kecukupan kas untuk membayar tagihan hutang dan biaya-biaya penjualan</w:t>
      </w:r>
      <w:r w:rsidRPr="00FA40FC">
        <w:rPr>
          <w:rFonts w:ascii="Times New Roman" w:hAnsi="Times New Roman" w:cs="Times New Roman"/>
          <w:i/>
          <w:iCs/>
          <w:szCs w:val="22"/>
        </w:rPr>
        <w:t xml:space="preserve">. </w:t>
      </w:r>
    </w:p>
    <w:p w14:paraId="5FD43AB9" w14:textId="06020171" w:rsidR="00FA40FC" w:rsidRDefault="00FA40FC" w:rsidP="003F6B3E">
      <w:pPr>
        <w:spacing w:line="240" w:lineRule="auto"/>
        <w:jc w:val="both"/>
        <w:rPr>
          <w:rFonts w:ascii="Times New Roman" w:hAnsi="Times New Roman" w:cs="Times New Roman"/>
          <w:szCs w:val="22"/>
        </w:rPr>
      </w:pPr>
      <w:r w:rsidRPr="00FA40FC">
        <w:rPr>
          <w:rFonts w:ascii="Times New Roman" w:hAnsi="Times New Roman" w:cs="Times New Roman"/>
          <w:szCs w:val="22"/>
        </w:rPr>
        <w:t>Tabel 2.1.2</w:t>
      </w:r>
      <w:r w:rsidRPr="00FA40FC">
        <w:rPr>
          <w:rFonts w:ascii="Times New Roman" w:hAnsi="Times New Roman" w:cs="Times New Roman"/>
          <w:i/>
          <w:iCs/>
          <w:szCs w:val="22"/>
        </w:rPr>
        <w:t xml:space="preserve"> Cash Turn Over</w:t>
      </w:r>
    </w:p>
    <w:p w14:paraId="0F780882" w14:textId="7DE1C2E7" w:rsidR="00390566" w:rsidRDefault="00FA40FC"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2833E11C" wp14:editId="088C360B">
            <wp:extent cx="2292350" cy="4318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93412" cy="432000"/>
                    </a:xfrm>
                    <a:prstGeom prst="rect">
                      <a:avLst/>
                    </a:prstGeom>
                    <a:noFill/>
                  </pic:spPr>
                </pic:pic>
              </a:graphicData>
            </a:graphic>
          </wp:inline>
        </w:drawing>
      </w:r>
    </w:p>
    <w:p w14:paraId="077FD38C" w14:textId="39BFC9CB" w:rsidR="00390566" w:rsidRPr="00390566" w:rsidRDefault="00390566" w:rsidP="00390566">
      <w:pPr>
        <w:spacing w:line="240" w:lineRule="auto"/>
        <w:jc w:val="both"/>
        <w:rPr>
          <w:rFonts w:ascii="Times New Roman" w:hAnsi="Times New Roman" w:cs="Times New Roman"/>
          <w:szCs w:val="22"/>
        </w:rPr>
      </w:pPr>
      <w:r w:rsidRPr="00390566">
        <w:rPr>
          <w:rFonts w:ascii="Times New Roman" w:hAnsi="Times New Roman" w:cs="Times New Roman"/>
          <w:szCs w:val="22"/>
        </w:rPr>
        <w:t xml:space="preserve">Dari tabel tersebut nilai </w:t>
      </w:r>
      <w:r w:rsidR="008B6132">
        <w:rPr>
          <w:rFonts w:ascii="Times New Roman" w:hAnsi="Times New Roman" w:cs="Times New Roman"/>
          <w:i/>
          <w:iCs/>
          <w:szCs w:val="22"/>
        </w:rPr>
        <w:t>C</w:t>
      </w:r>
      <w:r w:rsidRPr="00390566">
        <w:rPr>
          <w:rFonts w:ascii="Times New Roman" w:hAnsi="Times New Roman" w:cs="Times New Roman"/>
          <w:i/>
          <w:iCs/>
          <w:szCs w:val="22"/>
        </w:rPr>
        <w:t>ash turn over</w:t>
      </w:r>
      <w:r w:rsidRPr="00390566">
        <w:rPr>
          <w:rFonts w:ascii="Times New Roman" w:hAnsi="Times New Roman" w:cs="Times New Roman"/>
          <w:szCs w:val="22"/>
        </w:rPr>
        <w:t xml:space="preserve"> mengalami perubahan setiap tahunya. </w:t>
      </w:r>
      <w:r w:rsidRPr="00390566">
        <w:rPr>
          <w:rFonts w:ascii="Times New Roman" w:hAnsi="Times New Roman" w:cs="Times New Roman"/>
          <w:i/>
          <w:iCs/>
          <w:szCs w:val="22"/>
        </w:rPr>
        <w:t>Cash turn over</w:t>
      </w:r>
      <w:r w:rsidRPr="00390566">
        <w:rPr>
          <w:rFonts w:ascii="Times New Roman" w:hAnsi="Times New Roman" w:cs="Times New Roman"/>
          <w:szCs w:val="22"/>
        </w:rPr>
        <w:t xml:space="preserve"> tahun 2016 -0,12 x, tahun 2017 yaitu -0,19 x, tahun 2018 -0,16 x, dan tahun 2020 -0,05 x.</w:t>
      </w:r>
    </w:p>
    <w:p w14:paraId="4DE35E07" w14:textId="77777777" w:rsidR="00390566" w:rsidRPr="00390566" w:rsidRDefault="00390566" w:rsidP="00390566">
      <w:pPr>
        <w:spacing w:line="240" w:lineRule="auto"/>
        <w:jc w:val="both"/>
        <w:rPr>
          <w:rFonts w:ascii="Times New Roman" w:hAnsi="Times New Roman" w:cs="Times New Roman"/>
          <w:i/>
          <w:iCs/>
          <w:szCs w:val="22"/>
        </w:rPr>
      </w:pPr>
      <w:r w:rsidRPr="00390566">
        <w:rPr>
          <w:rFonts w:ascii="Times New Roman" w:hAnsi="Times New Roman" w:cs="Times New Roman"/>
          <w:szCs w:val="22"/>
        </w:rPr>
        <w:t xml:space="preserve">Di setiap jenis rasio liquiditas mengalami perubahan setiap tahunya. Dengan demikian rasio liquiditas menunjukan bahwa </w:t>
      </w:r>
      <w:bookmarkStart w:id="98" w:name="_Hlk107859284"/>
      <w:r w:rsidRPr="00390566">
        <w:rPr>
          <w:rFonts w:ascii="Times New Roman" w:hAnsi="Times New Roman" w:cs="Times New Roman"/>
          <w:szCs w:val="22"/>
        </w:rPr>
        <w:t xml:space="preserve">rasio keuangan perusahaan </w:t>
      </w:r>
      <w:bookmarkEnd w:id="98"/>
      <w:r w:rsidRPr="00390566">
        <w:rPr>
          <w:rFonts w:ascii="Times New Roman" w:hAnsi="Times New Roman" w:cs="Times New Roman"/>
          <w:szCs w:val="22"/>
        </w:rPr>
        <w:t xml:space="preserve">setiap tahun rasio keuangan </w:t>
      </w:r>
      <w:r w:rsidRPr="00390566">
        <w:rPr>
          <w:rFonts w:ascii="Times New Roman" w:hAnsi="Times New Roman" w:cs="Times New Roman"/>
          <w:i/>
          <w:iCs/>
          <w:szCs w:val="22"/>
        </w:rPr>
        <w:t>fluktuatif.</w:t>
      </w:r>
    </w:p>
    <w:p w14:paraId="6D02FDCF" w14:textId="1D5F3BE1" w:rsidR="00390566" w:rsidRPr="004E7178" w:rsidRDefault="00390566" w:rsidP="003F6B3E">
      <w:pPr>
        <w:spacing w:line="240" w:lineRule="auto"/>
        <w:jc w:val="both"/>
        <w:rPr>
          <w:rFonts w:ascii="Times New Roman" w:hAnsi="Times New Roman" w:cs="Times New Roman"/>
          <w:b/>
          <w:bCs/>
          <w:szCs w:val="22"/>
        </w:rPr>
      </w:pPr>
      <w:r w:rsidRPr="00390566">
        <w:rPr>
          <w:rFonts w:ascii="Times New Roman" w:hAnsi="Times New Roman" w:cs="Times New Roman"/>
          <w:b/>
          <w:bCs/>
          <w:szCs w:val="22"/>
        </w:rPr>
        <w:t>Interaksi secara signifikan rasio aktivitas terhadap kinerja keuangan.</w:t>
      </w:r>
    </w:p>
    <w:p w14:paraId="65E98869" w14:textId="7BC0BB3E" w:rsidR="00390566" w:rsidRPr="00390566" w:rsidRDefault="004942F1" w:rsidP="003F6B3E">
      <w:pPr>
        <w:spacing w:line="240" w:lineRule="auto"/>
        <w:jc w:val="both"/>
        <w:rPr>
          <w:rFonts w:ascii="Times New Roman" w:hAnsi="Times New Roman" w:cs="Times New Roman"/>
          <w:i/>
          <w:iCs/>
          <w:szCs w:val="22"/>
        </w:rPr>
      </w:pPr>
      <w:r>
        <w:rPr>
          <w:rFonts w:ascii="Times New Roman" w:hAnsi="Times New Roman" w:cs="Times New Roman"/>
          <w:szCs w:val="22"/>
        </w:rPr>
        <w:t>U</w:t>
      </w:r>
      <w:r w:rsidR="00390566" w:rsidRPr="00390566">
        <w:rPr>
          <w:rFonts w:ascii="Times New Roman" w:hAnsi="Times New Roman" w:cs="Times New Roman"/>
          <w:szCs w:val="22"/>
        </w:rPr>
        <w:t xml:space="preserve">ntuk mengetahui nilai aktivitas, aktivitas dapat dihitung dengan jenis rasio aktivitas yaitu </w:t>
      </w:r>
      <w:r w:rsidR="008B6132">
        <w:rPr>
          <w:rFonts w:ascii="Times New Roman" w:hAnsi="Times New Roman" w:cs="Times New Roman"/>
          <w:i/>
          <w:iCs/>
          <w:szCs w:val="22"/>
        </w:rPr>
        <w:t>i</w:t>
      </w:r>
      <w:r w:rsidR="00390566" w:rsidRPr="00390566">
        <w:rPr>
          <w:rFonts w:ascii="Times New Roman" w:hAnsi="Times New Roman" w:cs="Times New Roman"/>
          <w:i/>
          <w:iCs/>
          <w:szCs w:val="22"/>
        </w:rPr>
        <w:t>nventory turn</w:t>
      </w:r>
      <w:r w:rsidR="007113AC">
        <w:rPr>
          <w:rFonts w:ascii="Times New Roman" w:hAnsi="Times New Roman" w:cs="Times New Roman"/>
          <w:i/>
          <w:iCs/>
          <w:szCs w:val="22"/>
        </w:rPr>
        <w:t xml:space="preserve"> </w:t>
      </w:r>
      <w:r w:rsidR="00390566" w:rsidRPr="00390566">
        <w:rPr>
          <w:rFonts w:ascii="Times New Roman" w:hAnsi="Times New Roman" w:cs="Times New Roman"/>
          <w:i/>
          <w:iCs/>
          <w:szCs w:val="22"/>
        </w:rPr>
        <w:t xml:space="preserve">over, </w:t>
      </w:r>
      <w:r w:rsidR="008B6132">
        <w:rPr>
          <w:rFonts w:ascii="Times New Roman" w:hAnsi="Times New Roman" w:cs="Times New Roman"/>
          <w:i/>
          <w:iCs/>
          <w:szCs w:val="22"/>
        </w:rPr>
        <w:t>f</w:t>
      </w:r>
      <w:r w:rsidR="00390566" w:rsidRPr="00390566">
        <w:rPr>
          <w:rFonts w:ascii="Times New Roman" w:hAnsi="Times New Roman" w:cs="Times New Roman"/>
          <w:i/>
          <w:iCs/>
          <w:szCs w:val="22"/>
        </w:rPr>
        <w:t xml:space="preserve">ixed assets turn over, </w:t>
      </w:r>
      <w:r w:rsidR="008B6132">
        <w:rPr>
          <w:rFonts w:ascii="Times New Roman" w:hAnsi="Times New Roman" w:cs="Times New Roman"/>
          <w:i/>
          <w:iCs/>
          <w:szCs w:val="22"/>
        </w:rPr>
        <w:t>t</w:t>
      </w:r>
      <w:r w:rsidR="00390566" w:rsidRPr="00390566">
        <w:rPr>
          <w:rFonts w:ascii="Times New Roman" w:hAnsi="Times New Roman" w:cs="Times New Roman"/>
          <w:i/>
          <w:iCs/>
          <w:szCs w:val="22"/>
        </w:rPr>
        <w:t xml:space="preserve">otal assets turn over, </w:t>
      </w:r>
      <w:r w:rsidR="008B6132">
        <w:rPr>
          <w:rFonts w:ascii="Times New Roman" w:hAnsi="Times New Roman" w:cs="Times New Roman"/>
          <w:i/>
          <w:iCs/>
          <w:szCs w:val="22"/>
        </w:rPr>
        <w:t>w</w:t>
      </w:r>
      <w:r w:rsidR="00390566" w:rsidRPr="00390566">
        <w:rPr>
          <w:rFonts w:ascii="Times New Roman" w:hAnsi="Times New Roman" w:cs="Times New Roman"/>
          <w:i/>
          <w:iCs/>
          <w:szCs w:val="22"/>
        </w:rPr>
        <w:t>orking capital turn over.</w:t>
      </w:r>
    </w:p>
    <w:p w14:paraId="4B231476" w14:textId="77777777" w:rsidR="00390566" w:rsidRPr="00390566" w:rsidRDefault="00390566" w:rsidP="00390566">
      <w:pPr>
        <w:spacing w:line="240" w:lineRule="auto"/>
        <w:jc w:val="both"/>
        <w:rPr>
          <w:rFonts w:ascii="Times New Roman" w:hAnsi="Times New Roman" w:cs="Times New Roman"/>
          <w:szCs w:val="22"/>
        </w:rPr>
      </w:pPr>
      <w:r w:rsidRPr="00390566">
        <w:rPr>
          <w:rFonts w:ascii="Times New Roman" w:hAnsi="Times New Roman" w:cs="Times New Roman"/>
          <w:szCs w:val="22"/>
        </w:rPr>
        <w:t xml:space="preserve">Hasil analisa nilai dari setiap masing-masing jenis rasio aktivitas dari tahun 2016-2020 sebagai berikut: </w:t>
      </w:r>
    </w:p>
    <w:p w14:paraId="1BD4D76C" w14:textId="77777777" w:rsidR="00390566" w:rsidRPr="00390566" w:rsidRDefault="00390566" w:rsidP="00390566">
      <w:pPr>
        <w:spacing w:line="240" w:lineRule="auto"/>
        <w:jc w:val="both"/>
        <w:rPr>
          <w:rFonts w:ascii="Times New Roman" w:hAnsi="Times New Roman" w:cs="Times New Roman"/>
          <w:i/>
          <w:iCs/>
          <w:szCs w:val="22"/>
        </w:rPr>
      </w:pPr>
      <w:r w:rsidRPr="00390566">
        <w:rPr>
          <w:rFonts w:ascii="Times New Roman" w:hAnsi="Times New Roman" w:cs="Times New Roman"/>
          <w:i/>
          <w:iCs/>
          <w:szCs w:val="22"/>
        </w:rPr>
        <w:t>Inventory Turn Over</w:t>
      </w:r>
    </w:p>
    <w:p w14:paraId="4F591AEE" w14:textId="77777777" w:rsidR="00390566" w:rsidRPr="00390566" w:rsidRDefault="00390566" w:rsidP="00390566">
      <w:pPr>
        <w:spacing w:line="240" w:lineRule="auto"/>
        <w:jc w:val="both"/>
        <w:rPr>
          <w:rFonts w:ascii="Times New Roman" w:hAnsi="Times New Roman" w:cs="Times New Roman"/>
          <w:i/>
          <w:iCs/>
          <w:szCs w:val="22"/>
        </w:rPr>
      </w:pPr>
      <w:r w:rsidRPr="00390566">
        <w:rPr>
          <w:rFonts w:ascii="Times New Roman" w:hAnsi="Times New Roman" w:cs="Times New Roman"/>
          <w:szCs w:val="22"/>
        </w:rPr>
        <w:t xml:space="preserve">Tabel 2.1.3 </w:t>
      </w:r>
      <w:r w:rsidRPr="00390566">
        <w:rPr>
          <w:rFonts w:ascii="Times New Roman" w:hAnsi="Times New Roman" w:cs="Times New Roman"/>
          <w:i/>
          <w:iCs/>
          <w:szCs w:val="22"/>
        </w:rPr>
        <w:t xml:space="preserve">Inventory Turn Over </w:t>
      </w:r>
    </w:p>
    <w:p w14:paraId="213129AB" w14:textId="1B85EC4D" w:rsidR="004E7178" w:rsidRDefault="004E7178"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0570422D" wp14:editId="3C2A8C4D">
            <wp:extent cx="2343150" cy="4318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44236" cy="432000"/>
                    </a:xfrm>
                    <a:prstGeom prst="rect">
                      <a:avLst/>
                    </a:prstGeom>
                    <a:noFill/>
                  </pic:spPr>
                </pic:pic>
              </a:graphicData>
            </a:graphic>
          </wp:inline>
        </w:drawing>
      </w:r>
    </w:p>
    <w:p w14:paraId="0A99DB4C" w14:textId="30B6D946" w:rsidR="004E7178" w:rsidRPr="004E7178" w:rsidRDefault="004E7178" w:rsidP="004E7178">
      <w:pPr>
        <w:spacing w:line="240" w:lineRule="auto"/>
        <w:jc w:val="both"/>
        <w:rPr>
          <w:rFonts w:ascii="Times New Roman" w:hAnsi="Times New Roman" w:cs="Times New Roman"/>
          <w:szCs w:val="22"/>
        </w:rPr>
      </w:pPr>
      <w:r w:rsidRPr="004E7178">
        <w:rPr>
          <w:rFonts w:ascii="Times New Roman" w:hAnsi="Times New Roman" w:cs="Times New Roman"/>
          <w:szCs w:val="22"/>
        </w:rPr>
        <w:t xml:space="preserve">Dari tabel tersebut nilai </w:t>
      </w:r>
      <w:r w:rsidR="008B6132">
        <w:rPr>
          <w:rFonts w:ascii="Times New Roman" w:hAnsi="Times New Roman" w:cs="Times New Roman"/>
          <w:i/>
          <w:iCs/>
          <w:szCs w:val="22"/>
        </w:rPr>
        <w:t>I</w:t>
      </w:r>
      <w:r w:rsidRPr="004E7178">
        <w:rPr>
          <w:rFonts w:ascii="Times New Roman" w:hAnsi="Times New Roman" w:cs="Times New Roman"/>
          <w:i/>
          <w:iCs/>
          <w:szCs w:val="22"/>
        </w:rPr>
        <w:t>nventory turn over</w:t>
      </w:r>
      <w:r w:rsidRPr="004E7178">
        <w:rPr>
          <w:rFonts w:ascii="Times New Roman" w:hAnsi="Times New Roman" w:cs="Times New Roman"/>
          <w:szCs w:val="22"/>
        </w:rPr>
        <w:t xml:space="preserve"> mengalami perubahan setiap tahunya. </w:t>
      </w:r>
      <w:r w:rsidRPr="004E7178">
        <w:rPr>
          <w:rFonts w:ascii="Times New Roman" w:hAnsi="Times New Roman" w:cs="Times New Roman"/>
          <w:i/>
          <w:iCs/>
          <w:szCs w:val="22"/>
        </w:rPr>
        <w:t>Inventory turn over</w:t>
      </w:r>
      <w:r w:rsidRPr="004E7178">
        <w:rPr>
          <w:rFonts w:ascii="Times New Roman" w:hAnsi="Times New Roman" w:cs="Times New Roman"/>
          <w:szCs w:val="22"/>
        </w:rPr>
        <w:t xml:space="preserve"> tahun 2016 368 x, tahun 2017 mengalami penurunan 27 x dari tahun sebelumnya yaitu 341 x, </w:t>
      </w:r>
      <w:r w:rsidRPr="004E7178">
        <w:rPr>
          <w:rFonts w:ascii="Times New Roman" w:hAnsi="Times New Roman" w:cs="Times New Roman"/>
          <w:szCs w:val="22"/>
        </w:rPr>
        <w:t xml:space="preserve">tahun 2018 mengalami kenaikan 142 x dari tahun sebelumnya yaitu 483 x, tahun 2019 mengalami kenaikan 405 x dari tahun sebelumnya yaitu 888, dan tahun 2020 701 x, tahun 2020 mengalami penurunan 187 x. </w:t>
      </w:r>
    </w:p>
    <w:p w14:paraId="4B7EA376" w14:textId="77777777" w:rsidR="004E7178" w:rsidRPr="004E7178" w:rsidRDefault="004E7178" w:rsidP="004E7178">
      <w:pPr>
        <w:spacing w:line="240" w:lineRule="auto"/>
        <w:jc w:val="both"/>
        <w:rPr>
          <w:rFonts w:ascii="Times New Roman" w:hAnsi="Times New Roman" w:cs="Times New Roman"/>
          <w:i/>
          <w:iCs/>
          <w:szCs w:val="22"/>
        </w:rPr>
      </w:pPr>
      <w:r w:rsidRPr="004E7178">
        <w:rPr>
          <w:rFonts w:ascii="Times New Roman" w:hAnsi="Times New Roman" w:cs="Times New Roman"/>
          <w:i/>
          <w:iCs/>
          <w:szCs w:val="22"/>
        </w:rPr>
        <w:t>Fixed Assets Turn Over</w:t>
      </w:r>
    </w:p>
    <w:p w14:paraId="57A14A4B" w14:textId="07F8A81E" w:rsidR="004E7178" w:rsidRDefault="004E7178" w:rsidP="003F6B3E">
      <w:pPr>
        <w:spacing w:line="240" w:lineRule="auto"/>
        <w:jc w:val="both"/>
        <w:rPr>
          <w:rFonts w:ascii="Times New Roman" w:hAnsi="Times New Roman" w:cs="Times New Roman"/>
          <w:szCs w:val="22"/>
        </w:rPr>
      </w:pPr>
      <w:r w:rsidRPr="004E7178">
        <w:rPr>
          <w:rFonts w:ascii="Times New Roman" w:hAnsi="Times New Roman" w:cs="Times New Roman"/>
          <w:szCs w:val="22"/>
        </w:rPr>
        <w:t>Tabel 2.1.4</w:t>
      </w:r>
      <w:r w:rsidRPr="004E7178">
        <w:rPr>
          <w:rFonts w:ascii="Times New Roman" w:hAnsi="Times New Roman" w:cs="Times New Roman"/>
          <w:i/>
          <w:iCs/>
          <w:szCs w:val="22"/>
        </w:rPr>
        <w:t xml:space="preserve"> Fixed Assets Turn Over</w:t>
      </w:r>
    </w:p>
    <w:p w14:paraId="5CE63E80" w14:textId="040CE60A" w:rsidR="00470C35" w:rsidRDefault="004E7178" w:rsidP="003F6B3E">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67A07E34" wp14:editId="16C1B0A1">
            <wp:extent cx="2286000" cy="4318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7059" cy="432000"/>
                    </a:xfrm>
                    <a:prstGeom prst="rect">
                      <a:avLst/>
                    </a:prstGeom>
                    <a:noFill/>
                  </pic:spPr>
                </pic:pic>
              </a:graphicData>
            </a:graphic>
          </wp:inline>
        </w:drawing>
      </w:r>
    </w:p>
    <w:p w14:paraId="0A20D105" w14:textId="77777777" w:rsidR="00E92995" w:rsidRPr="00470C35" w:rsidRDefault="00470C35" w:rsidP="00E92995">
      <w:pPr>
        <w:spacing w:line="240" w:lineRule="auto"/>
        <w:jc w:val="both"/>
        <w:rPr>
          <w:rFonts w:ascii="Times New Roman" w:hAnsi="Times New Roman" w:cs="Times New Roman"/>
          <w:szCs w:val="22"/>
        </w:rPr>
      </w:pPr>
      <w:r w:rsidRPr="00470C35">
        <w:rPr>
          <w:rFonts w:ascii="Times New Roman" w:hAnsi="Times New Roman" w:cs="Times New Roman"/>
          <w:szCs w:val="22"/>
        </w:rPr>
        <w:t xml:space="preserve">Dari tabel tersebut nilai </w:t>
      </w:r>
      <w:r w:rsidR="008B6132">
        <w:rPr>
          <w:rFonts w:ascii="Times New Roman" w:hAnsi="Times New Roman" w:cs="Times New Roman"/>
          <w:i/>
          <w:iCs/>
          <w:szCs w:val="22"/>
        </w:rPr>
        <w:t>F</w:t>
      </w:r>
      <w:r w:rsidRPr="00470C35">
        <w:rPr>
          <w:rFonts w:ascii="Times New Roman" w:hAnsi="Times New Roman" w:cs="Times New Roman"/>
          <w:i/>
          <w:iCs/>
          <w:szCs w:val="22"/>
        </w:rPr>
        <w:t>ixed assets turn over</w:t>
      </w:r>
      <w:r w:rsidRPr="00470C35">
        <w:rPr>
          <w:rFonts w:ascii="Times New Roman" w:hAnsi="Times New Roman" w:cs="Times New Roman"/>
          <w:szCs w:val="22"/>
        </w:rPr>
        <w:t xml:space="preserve"> mengalami perubahan setiap tahunya. </w:t>
      </w:r>
      <w:r w:rsidRPr="00470C35">
        <w:rPr>
          <w:rFonts w:ascii="Times New Roman" w:hAnsi="Times New Roman" w:cs="Times New Roman"/>
          <w:i/>
          <w:iCs/>
          <w:szCs w:val="22"/>
        </w:rPr>
        <w:t>Fixed assets turn over</w:t>
      </w:r>
      <w:r w:rsidRPr="00470C35">
        <w:rPr>
          <w:rFonts w:ascii="Times New Roman" w:hAnsi="Times New Roman" w:cs="Times New Roman"/>
          <w:szCs w:val="22"/>
        </w:rPr>
        <w:t xml:space="preserve"> tahun 2016 0,75 x, tahun 2017 mengalami kenaikan 0,08 x dari tahun</w:t>
      </w:r>
      <w:r>
        <w:rPr>
          <w:rFonts w:ascii="Times New Roman" w:hAnsi="Times New Roman" w:cs="Times New Roman"/>
          <w:szCs w:val="22"/>
        </w:rPr>
        <w:t xml:space="preserve"> </w:t>
      </w:r>
      <w:r w:rsidRPr="00470C35">
        <w:rPr>
          <w:rFonts w:ascii="Times New Roman" w:hAnsi="Times New Roman" w:cs="Times New Roman"/>
          <w:szCs w:val="22"/>
        </w:rPr>
        <w:t xml:space="preserve">sebelumnya yaitu 0,83 x, tahun 2018 mengalami penurunan 0,20 x dari tahun sebelumnya yaitu 0,63 x, tahun 2019 </w:t>
      </w:r>
      <w:proofErr w:type="gramStart"/>
      <w:r w:rsidRPr="00470C35">
        <w:rPr>
          <w:rFonts w:ascii="Times New Roman" w:hAnsi="Times New Roman" w:cs="Times New Roman"/>
          <w:szCs w:val="22"/>
        </w:rPr>
        <w:t xml:space="preserve">mengalami </w:t>
      </w:r>
      <w:bookmarkEnd w:id="95"/>
      <w:r w:rsidR="00E92995">
        <w:rPr>
          <w:rFonts w:ascii="Times New Roman" w:hAnsi="Times New Roman" w:cs="Times New Roman"/>
          <w:szCs w:val="22"/>
        </w:rPr>
        <w:t xml:space="preserve"> </w:t>
      </w:r>
      <w:r w:rsidR="00E92995" w:rsidRPr="00470C35">
        <w:rPr>
          <w:rFonts w:ascii="Times New Roman" w:hAnsi="Times New Roman" w:cs="Times New Roman"/>
          <w:szCs w:val="22"/>
        </w:rPr>
        <w:t>penurunan</w:t>
      </w:r>
      <w:proofErr w:type="gramEnd"/>
      <w:r w:rsidR="00E92995" w:rsidRPr="00470C35">
        <w:rPr>
          <w:rFonts w:ascii="Times New Roman" w:hAnsi="Times New Roman" w:cs="Times New Roman"/>
          <w:szCs w:val="22"/>
        </w:rPr>
        <w:t xml:space="preserve"> 0,02 x dari tahun sebelumnya yaitu</w:t>
      </w:r>
      <w:r w:rsidR="00E92995">
        <w:rPr>
          <w:rFonts w:ascii="Times New Roman" w:hAnsi="Times New Roman" w:cs="Times New Roman"/>
          <w:szCs w:val="22"/>
        </w:rPr>
        <w:t xml:space="preserve"> </w:t>
      </w:r>
      <w:r w:rsidR="00E92995" w:rsidRPr="00470C35">
        <w:rPr>
          <w:rFonts w:ascii="Times New Roman" w:hAnsi="Times New Roman" w:cs="Times New Roman"/>
          <w:szCs w:val="22"/>
        </w:rPr>
        <w:t xml:space="preserve">0,61 x dan tahun 2020 0,60 x, tahun 2020 mengalami penurunan 0,01 x. </w:t>
      </w:r>
    </w:p>
    <w:p w14:paraId="27FF50DC" w14:textId="77777777" w:rsidR="00E92995" w:rsidRPr="00470C35" w:rsidRDefault="00E92995" w:rsidP="00E92995">
      <w:pPr>
        <w:spacing w:line="240" w:lineRule="auto"/>
        <w:jc w:val="both"/>
        <w:rPr>
          <w:rFonts w:ascii="Times New Roman" w:hAnsi="Times New Roman" w:cs="Times New Roman"/>
          <w:i/>
          <w:iCs/>
          <w:szCs w:val="22"/>
        </w:rPr>
      </w:pPr>
      <w:r w:rsidRPr="00470C35">
        <w:rPr>
          <w:rFonts w:ascii="Times New Roman" w:hAnsi="Times New Roman" w:cs="Times New Roman"/>
          <w:i/>
          <w:iCs/>
          <w:szCs w:val="22"/>
        </w:rPr>
        <w:t>Total Assets Turn Over</w:t>
      </w:r>
    </w:p>
    <w:p w14:paraId="08CDC990" w14:textId="77777777" w:rsidR="00E92995" w:rsidRPr="00470C35" w:rsidRDefault="00E92995" w:rsidP="00E92995">
      <w:pPr>
        <w:spacing w:line="240" w:lineRule="auto"/>
        <w:jc w:val="both"/>
        <w:rPr>
          <w:rFonts w:ascii="Times New Roman" w:hAnsi="Times New Roman" w:cs="Times New Roman"/>
          <w:szCs w:val="22"/>
        </w:rPr>
      </w:pPr>
      <w:r w:rsidRPr="00470C35">
        <w:rPr>
          <w:rFonts w:ascii="Times New Roman" w:hAnsi="Times New Roman" w:cs="Times New Roman"/>
          <w:i/>
          <w:iCs/>
          <w:szCs w:val="22"/>
        </w:rPr>
        <w:t>Total assets turn over</w:t>
      </w:r>
      <w:r w:rsidRPr="00470C35">
        <w:rPr>
          <w:rFonts w:ascii="Times New Roman" w:hAnsi="Times New Roman" w:cs="Times New Roman"/>
          <w:szCs w:val="22"/>
        </w:rPr>
        <w:t xml:space="preserve"> adalah jenis rasio untuk menghitung perputaran semua aktiva perusahaan dan jumlah penjualan selama periode tertentu.</w:t>
      </w:r>
    </w:p>
    <w:p w14:paraId="59BA5148" w14:textId="77777777" w:rsidR="00E92995" w:rsidRDefault="00E92995" w:rsidP="00E92995">
      <w:pPr>
        <w:spacing w:line="240" w:lineRule="auto"/>
        <w:jc w:val="both"/>
        <w:rPr>
          <w:rFonts w:ascii="Times New Roman" w:hAnsi="Times New Roman" w:cs="Times New Roman"/>
          <w:szCs w:val="22"/>
        </w:rPr>
      </w:pPr>
      <w:r w:rsidRPr="00470C35">
        <w:rPr>
          <w:rFonts w:ascii="Times New Roman" w:hAnsi="Times New Roman" w:cs="Times New Roman"/>
          <w:szCs w:val="22"/>
        </w:rPr>
        <w:t>Tabel 2.1.5</w:t>
      </w:r>
      <w:r w:rsidRPr="00470C35">
        <w:rPr>
          <w:rFonts w:ascii="Times New Roman" w:hAnsi="Times New Roman" w:cs="Times New Roman"/>
          <w:i/>
          <w:iCs/>
          <w:szCs w:val="22"/>
        </w:rPr>
        <w:t xml:space="preserve"> Total Assets Turn Over</w:t>
      </w:r>
    </w:p>
    <w:p w14:paraId="5BCD2B4B" w14:textId="77777777" w:rsidR="00E92995" w:rsidRDefault="00E92995" w:rsidP="00E92995">
      <w:pPr>
        <w:spacing w:line="240" w:lineRule="auto"/>
        <w:jc w:val="both"/>
        <w:rPr>
          <w:rFonts w:ascii="Times New Roman" w:hAnsi="Times New Roman" w:cs="Times New Roman"/>
          <w:szCs w:val="22"/>
        </w:rPr>
      </w:pPr>
      <w:r>
        <w:rPr>
          <w:rFonts w:ascii="Times New Roman" w:hAnsi="Times New Roman" w:cs="Times New Roman"/>
          <w:noProof/>
          <w:szCs w:val="22"/>
        </w:rPr>
        <w:drawing>
          <wp:inline distT="0" distB="0" distL="0" distR="0" wp14:anchorId="5244BFC0" wp14:editId="327D1266">
            <wp:extent cx="2317750" cy="4318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18824" cy="432000"/>
                    </a:xfrm>
                    <a:prstGeom prst="rect">
                      <a:avLst/>
                    </a:prstGeom>
                    <a:noFill/>
                  </pic:spPr>
                </pic:pic>
              </a:graphicData>
            </a:graphic>
          </wp:inline>
        </w:drawing>
      </w:r>
    </w:p>
    <w:p w14:paraId="6902CAEA" w14:textId="77777777" w:rsidR="00E92995" w:rsidRPr="00470C35" w:rsidRDefault="00E92995" w:rsidP="00E92995">
      <w:pPr>
        <w:spacing w:line="240" w:lineRule="auto"/>
        <w:jc w:val="both"/>
        <w:rPr>
          <w:rFonts w:ascii="Times New Roman" w:hAnsi="Times New Roman" w:cs="Times New Roman"/>
          <w:szCs w:val="22"/>
        </w:rPr>
      </w:pPr>
      <w:r w:rsidRPr="00470C35">
        <w:rPr>
          <w:rFonts w:ascii="Times New Roman" w:hAnsi="Times New Roman" w:cs="Times New Roman"/>
          <w:szCs w:val="22"/>
        </w:rPr>
        <w:t xml:space="preserve">Dari tabel tersebut nilai </w:t>
      </w:r>
      <w:r>
        <w:rPr>
          <w:rFonts w:ascii="Times New Roman" w:hAnsi="Times New Roman" w:cs="Times New Roman"/>
          <w:i/>
          <w:iCs/>
          <w:szCs w:val="22"/>
        </w:rPr>
        <w:t>T</w:t>
      </w:r>
      <w:r w:rsidRPr="00470C35">
        <w:rPr>
          <w:rFonts w:ascii="Times New Roman" w:hAnsi="Times New Roman" w:cs="Times New Roman"/>
          <w:i/>
          <w:iCs/>
          <w:szCs w:val="22"/>
        </w:rPr>
        <w:t>otal assets turn over</w:t>
      </w:r>
      <w:r w:rsidRPr="00470C35">
        <w:rPr>
          <w:rFonts w:ascii="Times New Roman" w:hAnsi="Times New Roman" w:cs="Times New Roman"/>
          <w:szCs w:val="22"/>
        </w:rPr>
        <w:t xml:space="preserve"> mengalami perubahan setiap tahunya. </w:t>
      </w:r>
      <w:r w:rsidRPr="00470C35">
        <w:rPr>
          <w:rFonts w:ascii="Times New Roman" w:hAnsi="Times New Roman" w:cs="Times New Roman"/>
          <w:i/>
          <w:iCs/>
          <w:szCs w:val="22"/>
        </w:rPr>
        <w:t>Total assets turn over</w:t>
      </w:r>
      <w:r w:rsidRPr="00470C35">
        <w:rPr>
          <w:rFonts w:ascii="Times New Roman" w:hAnsi="Times New Roman" w:cs="Times New Roman"/>
          <w:szCs w:val="22"/>
        </w:rPr>
        <w:t xml:space="preserve"> tahun 2016 0,57 x, tahun 2017 mengalami kenaikan 0,02 x dari tahun sebelumnya yaitu 0,59 x, tahun 2018 mengalami penurunan 0,15 x dari tahun sebelumnya yaitu 0,44 x, tahun 2019 mengalami penurunan 0,02 x dari tahun sebelumnya yaitu 0,42 x dan tahun 2020 0,44 x, tahun 2020 mengalami kenaikan 0,02 x.</w:t>
      </w:r>
    </w:p>
    <w:bookmarkEnd w:id="96"/>
    <w:p w14:paraId="154FD5A7" w14:textId="2B2F57B7" w:rsidR="00470C35" w:rsidRDefault="00470C35" w:rsidP="003F6B3E">
      <w:pPr>
        <w:spacing w:line="240" w:lineRule="auto"/>
        <w:jc w:val="both"/>
        <w:rPr>
          <w:rFonts w:ascii="Times New Roman" w:hAnsi="Times New Roman" w:cs="Times New Roman"/>
          <w:szCs w:val="22"/>
        </w:rPr>
        <w:sectPr w:rsidR="00470C35" w:rsidSect="002B4E5E">
          <w:pgSz w:w="11906" w:h="16838" w:code="9"/>
          <w:pgMar w:top="2268" w:right="1701" w:bottom="1701" w:left="2268" w:header="1984" w:footer="850" w:gutter="0"/>
          <w:cols w:num="2" w:space="708"/>
          <w:titlePg/>
          <w:docGrid w:linePitch="360" w:charSpace="47104"/>
        </w:sectPr>
      </w:pPr>
    </w:p>
    <w:p w14:paraId="18815860" w14:textId="169C25A3" w:rsidR="005E4B5F" w:rsidRPr="003D1A6B" w:rsidRDefault="005E4B5F" w:rsidP="00884BFE">
      <w:pPr>
        <w:spacing w:line="240" w:lineRule="auto"/>
        <w:jc w:val="both"/>
        <w:rPr>
          <w:rFonts w:ascii="Times New Roman" w:hAnsi="Times New Roman" w:cs="Times New Roman"/>
          <w:i/>
          <w:iCs/>
          <w:szCs w:val="22"/>
        </w:rPr>
        <w:sectPr w:rsidR="005E4B5F" w:rsidRPr="003D1A6B" w:rsidSect="002E656E">
          <w:headerReference w:type="even" r:id="rId47"/>
          <w:headerReference w:type="default" r:id="rId48"/>
          <w:headerReference w:type="first" r:id="rId49"/>
          <w:type w:val="continuous"/>
          <w:pgSz w:w="11906" w:h="16838" w:code="9"/>
          <w:pgMar w:top="2268" w:right="1701" w:bottom="1701" w:left="2268" w:header="1701" w:footer="850" w:gutter="0"/>
          <w:pgNumType w:start="69"/>
          <w:cols w:num="2" w:space="708"/>
          <w:titlePg/>
          <w:docGrid w:linePitch="360" w:charSpace="47104"/>
        </w:sectPr>
      </w:pPr>
      <w:bookmarkStart w:id="99" w:name="_Hlk107871782"/>
      <w:bookmarkStart w:id="100" w:name="_Hlk107871820"/>
      <w:bookmarkEnd w:id="97"/>
    </w:p>
    <w:p w14:paraId="1371F767" w14:textId="77777777" w:rsidR="003D1A6B" w:rsidRPr="003D1A6B" w:rsidRDefault="003D1A6B" w:rsidP="003D1A6B">
      <w:pPr>
        <w:spacing w:line="240" w:lineRule="auto"/>
        <w:jc w:val="both"/>
        <w:rPr>
          <w:rFonts w:ascii="Times New Roman" w:hAnsi="Times New Roman" w:cs="Times New Roman"/>
          <w:i/>
          <w:iCs/>
          <w:szCs w:val="22"/>
        </w:rPr>
      </w:pPr>
      <w:bookmarkStart w:id="101" w:name="_Hlk108154551"/>
      <w:bookmarkStart w:id="102" w:name="_Hlk108154564"/>
      <w:r w:rsidRPr="003D1A6B">
        <w:rPr>
          <w:rFonts w:ascii="Times New Roman" w:hAnsi="Times New Roman" w:cs="Times New Roman"/>
          <w:i/>
          <w:iCs/>
          <w:szCs w:val="22"/>
        </w:rPr>
        <w:lastRenderedPageBreak/>
        <w:t xml:space="preserve">Working Capital Turn Over </w:t>
      </w:r>
    </w:p>
    <w:p w14:paraId="09E41617" w14:textId="28F8D746" w:rsidR="003D1A6B" w:rsidRPr="003D1A6B" w:rsidRDefault="003D1A6B" w:rsidP="00470C35">
      <w:pPr>
        <w:spacing w:line="240" w:lineRule="auto"/>
        <w:jc w:val="both"/>
        <w:rPr>
          <w:rFonts w:ascii="Times New Roman" w:hAnsi="Times New Roman" w:cs="Times New Roman"/>
          <w:i/>
          <w:iCs/>
          <w:szCs w:val="22"/>
        </w:rPr>
      </w:pPr>
      <w:r w:rsidRPr="003D1A6B">
        <w:rPr>
          <w:rFonts w:ascii="Times New Roman" w:hAnsi="Times New Roman" w:cs="Times New Roman"/>
          <w:szCs w:val="22"/>
        </w:rPr>
        <w:t>Tabel 2.1.6</w:t>
      </w:r>
      <w:r w:rsidRPr="003D1A6B">
        <w:rPr>
          <w:rFonts w:ascii="Times New Roman" w:hAnsi="Times New Roman" w:cs="Times New Roman"/>
          <w:i/>
          <w:iCs/>
          <w:szCs w:val="22"/>
        </w:rPr>
        <w:t xml:space="preserve"> Working Capital Turn Over </w:t>
      </w:r>
    </w:p>
    <w:p w14:paraId="67ACA207" w14:textId="6EEFFE53" w:rsidR="003D1A6B" w:rsidRDefault="003D1A6B" w:rsidP="00470C35">
      <w:pPr>
        <w:spacing w:line="240" w:lineRule="auto"/>
        <w:jc w:val="both"/>
        <w:rPr>
          <w:rFonts w:ascii="Times New Roman" w:hAnsi="Times New Roman" w:cs="Times New Roman"/>
          <w:b/>
          <w:bCs/>
          <w:szCs w:val="22"/>
        </w:rPr>
      </w:pPr>
      <w:r>
        <w:rPr>
          <w:rFonts w:ascii="Times New Roman" w:hAnsi="Times New Roman" w:cs="Times New Roman"/>
          <w:b/>
          <w:bCs/>
          <w:noProof/>
          <w:szCs w:val="22"/>
        </w:rPr>
        <w:drawing>
          <wp:inline distT="0" distB="0" distL="0" distR="0" wp14:anchorId="00C5FEFB" wp14:editId="7727983F">
            <wp:extent cx="2297927" cy="524510"/>
            <wp:effectExtent l="0" t="0" r="762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05735" cy="526292"/>
                    </a:xfrm>
                    <a:prstGeom prst="rect">
                      <a:avLst/>
                    </a:prstGeom>
                    <a:noFill/>
                  </pic:spPr>
                </pic:pic>
              </a:graphicData>
            </a:graphic>
          </wp:inline>
        </w:drawing>
      </w:r>
    </w:p>
    <w:p w14:paraId="594E7490" w14:textId="77777777" w:rsidR="003D1A6B" w:rsidRPr="003D1A6B" w:rsidRDefault="003D1A6B" w:rsidP="003D1A6B">
      <w:pPr>
        <w:spacing w:line="240" w:lineRule="auto"/>
        <w:jc w:val="both"/>
        <w:rPr>
          <w:rFonts w:ascii="Times New Roman" w:hAnsi="Times New Roman" w:cs="Times New Roman"/>
          <w:szCs w:val="22"/>
        </w:rPr>
      </w:pPr>
      <w:r w:rsidRPr="003D1A6B">
        <w:rPr>
          <w:rFonts w:ascii="Times New Roman" w:hAnsi="Times New Roman" w:cs="Times New Roman"/>
          <w:szCs w:val="22"/>
        </w:rPr>
        <w:t>Rasio ini ditujukan untuk mengetahui keefektifan modal kerja perusahaan selama periode tertentu.</w:t>
      </w:r>
    </w:p>
    <w:p w14:paraId="0690713B" w14:textId="47795484" w:rsidR="003D1A6B" w:rsidRPr="003D1A6B" w:rsidRDefault="003D1A6B" w:rsidP="003D1A6B">
      <w:pPr>
        <w:spacing w:line="240" w:lineRule="auto"/>
        <w:jc w:val="both"/>
        <w:rPr>
          <w:rFonts w:ascii="Times New Roman" w:hAnsi="Times New Roman" w:cs="Times New Roman"/>
          <w:szCs w:val="22"/>
        </w:rPr>
      </w:pPr>
      <w:r w:rsidRPr="003D1A6B">
        <w:rPr>
          <w:rFonts w:ascii="Times New Roman" w:hAnsi="Times New Roman" w:cs="Times New Roman"/>
          <w:szCs w:val="22"/>
        </w:rPr>
        <w:t xml:space="preserve">Dari tabel tersebut nilai </w:t>
      </w:r>
      <w:r w:rsidRPr="003D1A6B">
        <w:rPr>
          <w:rFonts w:ascii="Times New Roman" w:hAnsi="Times New Roman" w:cs="Times New Roman"/>
          <w:i/>
          <w:iCs/>
          <w:szCs w:val="22"/>
        </w:rPr>
        <w:t>Working capital turn over</w:t>
      </w:r>
      <w:r w:rsidRPr="003D1A6B">
        <w:rPr>
          <w:rFonts w:ascii="Times New Roman" w:hAnsi="Times New Roman" w:cs="Times New Roman"/>
          <w:szCs w:val="22"/>
        </w:rPr>
        <w:t xml:space="preserve"> mengalami perubahan setiap tahunya. </w:t>
      </w:r>
      <w:r w:rsidRPr="003D1A6B">
        <w:rPr>
          <w:rFonts w:ascii="Times New Roman" w:hAnsi="Times New Roman" w:cs="Times New Roman"/>
          <w:i/>
          <w:iCs/>
          <w:szCs w:val="22"/>
        </w:rPr>
        <w:t>Working capital turn over</w:t>
      </w:r>
      <w:r w:rsidRPr="003D1A6B">
        <w:rPr>
          <w:rFonts w:ascii="Times New Roman" w:hAnsi="Times New Roman" w:cs="Times New Roman"/>
          <w:szCs w:val="22"/>
        </w:rPr>
        <w:t xml:space="preserve"> tahun 2016 adalah -0,12, tahun 2017 mengalami kenaikan -0,07 x dari tahun sebelumnya yaitu -0,19, tahun 2018 mengalami penurunan sebesar -0,03 dari tahun</w:t>
      </w:r>
      <w:r>
        <w:t xml:space="preserve"> </w:t>
      </w:r>
      <w:r w:rsidRPr="003D1A6B">
        <w:rPr>
          <w:rFonts w:ascii="Times New Roman" w:hAnsi="Times New Roman" w:cs="Times New Roman"/>
          <w:szCs w:val="22"/>
        </w:rPr>
        <w:t>sebelumnya yaitu -0,</w:t>
      </w:r>
      <w:proofErr w:type="gramStart"/>
      <w:r w:rsidRPr="003D1A6B">
        <w:rPr>
          <w:rFonts w:ascii="Times New Roman" w:hAnsi="Times New Roman" w:cs="Times New Roman"/>
          <w:szCs w:val="22"/>
        </w:rPr>
        <w:t>16,  tahun</w:t>
      </w:r>
      <w:proofErr w:type="gramEnd"/>
      <w:r w:rsidRPr="003D1A6B">
        <w:rPr>
          <w:rFonts w:ascii="Times New Roman" w:hAnsi="Times New Roman" w:cs="Times New Roman"/>
          <w:szCs w:val="22"/>
        </w:rPr>
        <w:t xml:space="preserve"> 2019 mengalami kenaikan -0,01 dari tahun sebelumnya yaitu -0,17 dan tahun 2020 -0,05, tahun 2020 mengalami penurunan sebesar -0,12. </w:t>
      </w:r>
    </w:p>
    <w:p w14:paraId="55D317B8" w14:textId="6E548F97" w:rsidR="003D1A6B" w:rsidRPr="003D1A6B" w:rsidRDefault="003D1A6B" w:rsidP="003D1A6B">
      <w:pPr>
        <w:spacing w:line="240" w:lineRule="auto"/>
        <w:jc w:val="both"/>
        <w:rPr>
          <w:rFonts w:ascii="Times New Roman" w:hAnsi="Times New Roman" w:cs="Times New Roman"/>
          <w:szCs w:val="22"/>
        </w:rPr>
        <w:sectPr w:rsidR="003D1A6B" w:rsidRPr="003D1A6B" w:rsidSect="006C69ED">
          <w:pgSz w:w="11906" w:h="16838" w:code="9"/>
          <w:pgMar w:top="2268" w:right="1701" w:bottom="1701" w:left="2268" w:header="1984" w:footer="850" w:gutter="0"/>
          <w:pgNumType w:start="68"/>
          <w:cols w:num="2" w:space="708"/>
          <w:titlePg/>
          <w:docGrid w:linePitch="360" w:charSpace="47104"/>
        </w:sectPr>
      </w:pPr>
      <w:r w:rsidRPr="003D1A6B">
        <w:rPr>
          <w:rFonts w:ascii="Times New Roman" w:hAnsi="Times New Roman" w:cs="Times New Roman"/>
          <w:szCs w:val="22"/>
        </w:rPr>
        <w:t xml:space="preserve">Di setiap jenis rasio aktivitas mengalami perubahan setiap tahunya. Dengan demikian rasio aktivitas menunjukan bahwa rasio keuangan perusahaan setiap tahun rasio keuangan </w:t>
      </w:r>
      <w:r w:rsidRPr="003D1A6B">
        <w:rPr>
          <w:rFonts w:ascii="Times New Roman" w:hAnsi="Times New Roman" w:cs="Times New Roman"/>
          <w:i/>
          <w:iCs/>
          <w:szCs w:val="22"/>
        </w:rPr>
        <w:t>fluktuatif.</w:t>
      </w:r>
    </w:p>
    <w:p w14:paraId="799AB091" w14:textId="2B49CF3C" w:rsidR="000C3ED1" w:rsidRPr="000C3ED1" w:rsidRDefault="000C3ED1" w:rsidP="00470C35">
      <w:pPr>
        <w:spacing w:line="240" w:lineRule="auto"/>
        <w:jc w:val="both"/>
        <w:rPr>
          <w:rFonts w:ascii="Times New Roman" w:hAnsi="Times New Roman" w:cs="Times New Roman"/>
          <w:b/>
          <w:bCs/>
          <w:szCs w:val="22"/>
        </w:rPr>
      </w:pPr>
      <w:bookmarkStart w:id="103" w:name="_Hlk108395057"/>
      <w:r w:rsidRPr="000C3ED1">
        <w:rPr>
          <w:rFonts w:ascii="Times New Roman" w:hAnsi="Times New Roman" w:cs="Times New Roman"/>
          <w:b/>
          <w:bCs/>
          <w:szCs w:val="22"/>
        </w:rPr>
        <w:lastRenderedPageBreak/>
        <w:t>Kesimpulan</w:t>
      </w:r>
    </w:p>
    <w:p w14:paraId="472E8537" w14:textId="77777777" w:rsidR="00E51830" w:rsidRPr="00E51830" w:rsidRDefault="00E51830" w:rsidP="00E51830">
      <w:pPr>
        <w:pStyle w:val="Bibliography"/>
        <w:jc w:val="both"/>
        <w:rPr>
          <w:rFonts w:ascii="Times New Roman" w:hAnsi="Times New Roman" w:cs="Times New Roman"/>
          <w:szCs w:val="22"/>
        </w:rPr>
      </w:pPr>
      <w:bookmarkStart w:id="104" w:name="_Hlk108154848"/>
      <w:bookmarkStart w:id="105" w:name="_Hlk107871901"/>
      <w:bookmarkEnd w:id="80"/>
      <w:bookmarkEnd w:id="81"/>
      <w:bookmarkEnd w:id="82"/>
      <w:bookmarkEnd w:id="83"/>
      <w:bookmarkEnd w:id="84"/>
      <w:bookmarkEnd w:id="99"/>
      <w:bookmarkEnd w:id="100"/>
      <w:r w:rsidRPr="00E51830">
        <w:rPr>
          <w:rFonts w:ascii="Times New Roman" w:hAnsi="Times New Roman" w:cs="Times New Roman"/>
          <w:szCs w:val="22"/>
        </w:rPr>
        <w:t xml:space="preserve">Dengan demikian, hasil analisis kinerja keuangan perusahaan telekomunikasi tersebut selama periode 2016-2020. </w:t>
      </w:r>
    </w:p>
    <w:p w14:paraId="2BC41396" w14:textId="3A93B6D7" w:rsidR="005E4B5F" w:rsidRPr="00962BF8" w:rsidRDefault="00E51830" w:rsidP="00E51830">
      <w:pPr>
        <w:pStyle w:val="Bibliography"/>
        <w:jc w:val="both"/>
        <w:rPr>
          <w:rFonts w:ascii="Times New Roman" w:hAnsi="Times New Roman" w:cs="Times New Roman"/>
          <w:szCs w:val="22"/>
        </w:rPr>
        <w:sectPr w:rsidR="005E4B5F" w:rsidRPr="00962BF8" w:rsidSect="002B4E5E">
          <w:pgSz w:w="11906" w:h="16838" w:code="9"/>
          <w:pgMar w:top="2268" w:right="1701" w:bottom="1701" w:left="2268" w:header="1984" w:footer="850" w:gutter="0"/>
          <w:cols w:num="2" w:space="708"/>
          <w:titlePg/>
          <w:docGrid w:linePitch="360" w:charSpace="47104"/>
        </w:sectPr>
      </w:pPr>
      <w:r w:rsidRPr="00E51830">
        <w:rPr>
          <w:rFonts w:ascii="Times New Roman" w:hAnsi="Times New Roman" w:cs="Times New Roman"/>
          <w:szCs w:val="22"/>
        </w:rPr>
        <w:t xml:space="preserve">Hasil analisis kinerja keuangan dari segi rasio keuangan mengalami ketidaktetapan atau perubahan setiap tahunya. </w:t>
      </w:r>
      <w:r w:rsidR="005E4B5F" w:rsidRPr="00962BF8">
        <w:rPr>
          <w:rFonts w:ascii="Times New Roman" w:hAnsi="Times New Roman" w:cs="Times New Roman"/>
        </w:rPr>
        <w:t xml:space="preserve">Rasio profitabilitas yaitu </w:t>
      </w:r>
      <w:r w:rsidR="005E4B5F" w:rsidRPr="00962BF8">
        <w:rPr>
          <w:rFonts w:ascii="Times New Roman" w:hAnsi="Times New Roman" w:cs="Times New Roman"/>
          <w:i/>
          <w:iCs/>
        </w:rPr>
        <w:t xml:space="preserve">net profit margin, return on investment, return on equity, earning per share. </w:t>
      </w:r>
      <w:r w:rsidR="005E4B5F" w:rsidRPr="00962BF8">
        <w:rPr>
          <w:rFonts w:ascii="Times New Roman" w:hAnsi="Times New Roman" w:cs="Times New Roman"/>
        </w:rPr>
        <w:t>Rasio solvabilitas yaitu</w:t>
      </w:r>
      <w:r w:rsidR="005E4B5F" w:rsidRPr="00962BF8">
        <w:rPr>
          <w:rFonts w:ascii="Times New Roman" w:hAnsi="Times New Roman" w:cs="Times New Roman"/>
          <w:i/>
          <w:iCs/>
        </w:rPr>
        <w:t xml:space="preserve"> debt ratio, debt to equity, long term debt to equity, times interest earned. </w:t>
      </w:r>
      <w:r w:rsidR="005E4B5F" w:rsidRPr="00962BF8">
        <w:rPr>
          <w:rFonts w:ascii="Times New Roman" w:hAnsi="Times New Roman" w:cs="Times New Roman"/>
        </w:rPr>
        <w:t>Rasio liquiditas yaitu</w:t>
      </w:r>
      <w:r w:rsidR="005E4B5F" w:rsidRPr="00962BF8">
        <w:rPr>
          <w:rFonts w:ascii="Times New Roman" w:hAnsi="Times New Roman" w:cs="Times New Roman"/>
          <w:i/>
          <w:iCs/>
        </w:rPr>
        <w:t xml:space="preserve"> current ratio, quick ratio, cash ratio, cash turn over. </w:t>
      </w:r>
      <w:r w:rsidR="005E4B5F" w:rsidRPr="00962BF8">
        <w:rPr>
          <w:rFonts w:ascii="Times New Roman" w:hAnsi="Times New Roman" w:cs="Times New Roman"/>
        </w:rPr>
        <w:t>Rasio aktivitas yaitu</w:t>
      </w:r>
      <w:r w:rsidR="005E4B5F" w:rsidRPr="00962BF8">
        <w:rPr>
          <w:rFonts w:ascii="Times New Roman" w:hAnsi="Times New Roman" w:cs="Times New Roman"/>
          <w:i/>
          <w:iCs/>
        </w:rPr>
        <w:t xml:space="preserve"> inventory turn</w:t>
      </w:r>
      <w:r w:rsidR="00962BF8">
        <w:rPr>
          <w:rFonts w:ascii="Times New Roman" w:hAnsi="Times New Roman" w:cs="Times New Roman"/>
          <w:i/>
          <w:iCs/>
        </w:rPr>
        <w:t xml:space="preserve"> </w:t>
      </w:r>
      <w:r w:rsidR="005E4B5F" w:rsidRPr="00962BF8">
        <w:rPr>
          <w:rFonts w:ascii="Times New Roman" w:hAnsi="Times New Roman" w:cs="Times New Roman"/>
          <w:i/>
          <w:iCs/>
        </w:rPr>
        <w:t xml:space="preserve">over, fixed assets turn over, total assets turn over, working capital turn over. </w:t>
      </w:r>
      <w:r w:rsidR="005E4B5F" w:rsidRPr="00962BF8">
        <w:rPr>
          <w:rFonts w:ascii="Times New Roman" w:hAnsi="Times New Roman" w:cs="Times New Roman"/>
        </w:rPr>
        <w:t xml:space="preserve">Hasil analisis </w:t>
      </w:r>
      <w:r w:rsidR="00045A31">
        <w:rPr>
          <w:rFonts w:ascii="Times New Roman" w:hAnsi="Times New Roman" w:cs="Times New Roman"/>
        </w:rPr>
        <w:t xml:space="preserve">kinerja keuangan </w:t>
      </w:r>
      <w:r w:rsidR="005E4B5F" w:rsidRPr="00962BF8">
        <w:rPr>
          <w:rFonts w:ascii="Times New Roman" w:hAnsi="Times New Roman" w:cs="Times New Roman"/>
        </w:rPr>
        <w:t xml:space="preserve">dari segi rasio menunjukan bahwa setiap jenis rasio keuangan perusahaan selama periode 2016-2020 rasio keuangan </w:t>
      </w:r>
      <w:r w:rsidR="005E4B5F" w:rsidRPr="00962BF8">
        <w:rPr>
          <w:rFonts w:ascii="Times New Roman" w:hAnsi="Times New Roman" w:cs="Times New Roman"/>
          <w:i/>
          <w:iCs/>
        </w:rPr>
        <w:t>fluktuatif.</w:t>
      </w:r>
      <w:bookmarkEnd w:id="101"/>
    </w:p>
    <w:p w14:paraId="53D780E9" w14:textId="1BB59FC6" w:rsidR="004E7B09" w:rsidRPr="004E7B09" w:rsidRDefault="005E4B5F" w:rsidP="005E4B5F">
      <w:pPr>
        <w:pStyle w:val="Bibliography"/>
        <w:jc w:val="both"/>
        <w:rPr>
          <w:rFonts w:ascii="Times New Roman" w:hAnsi="Times New Roman" w:cs="Times New Roman"/>
          <w:b/>
          <w:bCs/>
          <w:noProof/>
        </w:rPr>
      </w:pPr>
      <w:bookmarkStart w:id="106" w:name="_Hlk108154588"/>
      <w:bookmarkEnd w:id="102"/>
      <w:bookmarkEnd w:id="103"/>
      <w:bookmarkEnd w:id="104"/>
      <w:r w:rsidRPr="005E4B5F">
        <w:rPr>
          <w:rFonts w:ascii="Times New Roman" w:hAnsi="Times New Roman" w:cs="Times New Roman"/>
          <w:szCs w:val="22"/>
        </w:rPr>
        <w:lastRenderedPageBreak/>
        <w:t xml:space="preserve"> </w:t>
      </w:r>
      <w:r w:rsidR="004E7B09" w:rsidRPr="004E7B09">
        <w:rPr>
          <w:rFonts w:ascii="Times New Roman" w:hAnsi="Times New Roman" w:cs="Times New Roman"/>
          <w:b/>
          <w:bCs/>
          <w:noProof/>
        </w:rPr>
        <w:t>REFERENSI</w:t>
      </w:r>
    </w:p>
    <w:p w14:paraId="38278F92" w14:textId="2EB0E896" w:rsidR="004E7B09" w:rsidRPr="00660D6D" w:rsidRDefault="004E7B09" w:rsidP="004E7B09">
      <w:pPr>
        <w:pStyle w:val="Bibliography"/>
        <w:ind w:left="720" w:hanging="720"/>
        <w:jc w:val="both"/>
        <w:rPr>
          <w:rFonts w:ascii="Times New Roman" w:hAnsi="Times New Roman" w:cs="Times New Roman"/>
          <w:noProof/>
        </w:rPr>
      </w:pPr>
      <w:r w:rsidRPr="00660D6D">
        <w:rPr>
          <w:rFonts w:ascii="Times New Roman" w:hAnsi="Times New Roman" w:cs="Times New Roman"/>
          <w:noProof/>
        </w:rPr>
        <w:t>Indra, &amp; Septiady, I. (2004). Analisis Kinerja Keuangan Perusahaan Pada PT Telkom (Persero) dan PT Indosat (Persero) Periode Tahun 1996 Sampai Tahun 2002.</w:t>
      </w:r>
    </w:p>
    <w:p w14:paraId="60BBB85E" w14:textId="77777777" w:rsidR="004E7B09" w:rsidRPr="00660D6D" w:rsidRDefault="004E7B09" w:rsidP="004E7B09">
      <w:pPr>
        <w:pStyle w:val="Bibliography"/>
        <w:ind w:left="720" w:hanging="720"/>
        <w:jc w:val="both"/>
        <w:rPr>
          <w:rFonts w:ascii="Times New Roman" w:hAnsi="Times New Roman" w:cs="Times New Roman"/>
          <w:noProof/>
        </w:rPr>
      </w:pPr>
      <w:r w:rsidRPr="00660D6D">
        <w:rPr>
          <w:rFonts w:ascii="Times New Roman" w:hAnsi="Times New Roman" w:cs="Times New Roman"/>
          <w:noProof/>
        </w:rPr>
        <w:t xml:space="preserve">Kasmir. (2019). </w:t>
      </w:r>
      <w:r w:rsidRPr="00660D6D">
        <w:rPr>
          <w:rFonts w:ascii="Times New Roman" w:hAnsi="Times New Roman" w:cs="Times New Roman"/>
          <w:i/>
          <w:iCs/>
          <w:noProof/>
        </w:rPr>
        <w:t>Analisis Laporan Keuangan.</w:t>
      </w:r>
      <w:r w:rsidRPr="00660D6D">
        <w:rPr>
          <w:rFonts w:ascii="Times New Roman" w:hAnsi="Times New Roman" w:cs="Times New Roman"/>
          <w:noProof/>
        </w:rPr>
        <w:t xml:space="preserve"> Jakarta: PT. RajaGrafindo Persada.</w:t>
      </w:r>
    </w:p>
    <w:p w14:paraId="1C9CD04F" w14:textId="77777777" w:rsidR="004E7B09" w:rsidRPr="00660D6D" w:rsidRDefault="004E7B09" w:rsidP="004E7B09">
      <w:pPr>
        <w:pStyle w:val="Bibliography"/>
        <w:ind w:left="720" w:hanging="720"/>
        <w:jc w:val="both"/>
        <w:rPr>
          <w:rFonts w:ascii="Times New Roman" w:hAnsi="Times New Roman" w:cs="Times New Roman"/>
          <w:noProof/>
        </w:rPr>
      </w:pPr>
      <w:r w:rsidRPr="00660D6D">
        <w:rPr>
          <w:rFonts w:ascii="Times New Roman" w:hAnsi="Times New Roman" w:cs="Times New Roman"/>
          <w:noProof/>
        </w:rPr>
        <w:t>Larasati. (2018). Analisis Rasio Keuangan Sebagai Alat Ukur untuk Menilai Kinerja Perusahaan Telekomunikasi.</w:t>
      </w:r>
    </w:p>
    <w:p w14:paraId="46F0183A" w14:textId="77777777" w:rsidR="004E7B09" w:rsidRPr="00660D6D" w:rsidRDefault="004E7B09" w:rsidP="004E7B09">
      <w:pPr>
        <w:pStyle w:val="Bibliography"/>
        <w:ind w:left="720" w:hanging="720"/>
        <w:jc w:val="both"/>
        <w:rPr>
          <w:rFonts w:ascii="Times New Roman" w:hAnsi="Times New Roman" w:cs="Times New Roman"/>
          <w:noProof/>
        </w:rPr>
      </w:pPr>
      <w:r w:rsidRPr="00660D6D">
        <w:rPr>
          <w:rFonts w:ascii="Times New Roman" w:hAnsi="Times New Roman" w:cs="Times New Roman"/>
          <w:noProof/>
        </w:rPr>
        <w:t>Listiawati. (2019). Analisis Rasio Profitabilitas dan Rasio Liquiditas Dalam Mengukur Kinerja Keuangan PT Gudang Garam Tbk Periode 2014-2018 Di Bursa Efek Indonesia.</w:t>
      </w:r>
    </w:p>
    <w:p w14:paraId="03DE4563" w14:textId="77777777" w:rsidR="004E7B09" w:rsidRPr="00660D6D" w:rsidRDefault="004E7B09" w:rsidP="004E7B09">
      <w:pPr>
        <w:pStyle w:val="Bibliography"/>
        <w:ind w:left="720" w:hanging="720"/>
        <w:jc w:val="both"/>
        <w:rPr>
          <w:rFonts w:ascii="Times New Roman" w:hAnsi="Times New Roman" w:cs="Times New Roman"/>
          <w:noProof/>
        </w:rPr>
      </w:pPr>
      <w:r w:rsidRPr="00660D6D">
        <w:rPr>
          <w:rFonts w:ascii="Times New Roman" w:hAnsi="Times New Roman" w:cs="Times New Roman"/>
          <w:noProof/>
        </w:rPr>
        <w:t>Mega, &amp; Mafahirrosyda, M. (2009). Analisis Komparatif Kinerja Keuangan PT Telkom Tbk dan PT Indosat Tbk.</w:t>
      </w:r>
    </w:p>
    <w:p w14:paraId="0118920E" w14:textId="77777777" w:rsidR="004E7B09" w:rsidRPr="00660D6D" w:rsidRDefault="004E7B09" w:rsidP="004E7B09">
      <w:pPr>
        <w:pStyle w:val="Bibliography"/>
        <w:ind w:left="720" w:hanging="720"/>
        <w:jc w:val="both"/>
        <w:rPr>
          <w:rFonts w:ascii="Times New Roman" w:hAnsi="Times New Roman" w:cs="Times New Roman"/>
          <w:noProof/>
        </w:rPr>
      </w:pPr>
      <w:r w:rsidRPr="00660D6D">
        <w:rPr>
          <w:rFonts w:ascii="Times New Roman" w:hAnsi="Times New Roman" w:cs="Times New Roman"/>
          <w:noProof/>
        </w:rPr>
        <w:t xml:space="preserve">Sugiyono. (2013). </w:t>
      </w:r>
      <w:r w:rsidRPr="00660D6D">
        <w:rPr>
          <w:rFonts w:ascii="Times New Roman" w:hAnsi="Times New Roman" w:cs="Times New Roman"/>
          <w:i/>
          <w:iCs/>
          <w:noProof/>
        </w:rPr>
        <w:t>Metode Penelitian Kuantitatif, Kualitatif.</w:t>
      </w:r>
      <w:r w:rsidRPr="00660D6D">
        <w:rPr>
          <w:rFonts w:ascii="Times New Roman" w:hAnsi="Times New Roman" w:cs="Times New Roman"/>
          <w:noProof/>
        </w:rPr>
        <w:t xml:space="preserve"> Bandung: Alfabeta.</w:t>
      </w:r>
    </w:p>
    <w:bookmarkEnd w:id="105"/>
    <w:bookmarkEnd w:id="106"/>
    <w:p w14:paraId="1C83997A" w14:textId="77777777" w:rsidR="00456B27" w:rsidRPr="00086F43" w:rsidRDefault="00456B27" w:rsidP="004E7B09">
      <w:pPr>
        <w:spacing w:line="240" w:lineRule="auto"/>
        <w:jc w:val="both"/>
        <w:rPr>
          <w:rFonts w:ascii="Times New Roman" w:hAnsi="Times New Roman" w:cs="Times New Roman"/>
          <w:szCs w:val="22"/>
        </w:rPr>
      </w:pPr>
    </w:p>
    <w:sectPr w:rsidR="00456B27" w:rsidRPr="00086F43" w:rsidSect="002B4E5E">
      <w:pgSz w:w="11906" w:h="16838" w:code="9"/>
      <w:pgMar w:top="2268" w:right="1701" w:bottom="1701" w:left="2268" w:header="1984" w:footer="850" w:gutter="0"/>
      <w:cols w:num="2" w:space="708"/>
      <w:titlePg/>
      <w:docGrid w:linePitch="360" w:charSpace="47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83DD" w14:textId="77777777" w:rsidR="00EF0AAF" w:rsidRDefault="00EF0AAF" w:rsidP="00FD23D3">
      <w:pPr>
        <w:spacing w:after="0" w:line="240" w:lineRule="auto"/>
      </w:pPr>
      <w:r>
        <w:separator/>
      </w:r>
    </w:p>
  </w:endnote>
  <w:endnote w:type="continuationSeparator" w:id="0">
    <w:p w14:paraId="66FB382F" w14:textId="77777777" w:rsidR="00EF0AAF" w:rsidRDefault="00EF0AAF" w:rsidP="00FD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44B4" w14:textId="77777777" w:rsidR="00EF0AAF" w:rsidRDefault="00EF0AAF" w:rsidP="00FD23D3">
      <w:pPr>
        <w:spacing w:after="0" w:line="240" w:lineRule="auto"/>
      </w:pPr>
      <w:r>
        <w:separator/>
      </w:r>
    </w:p>
  </w:footnote>
  <w:footnote w:type="continuationSeparator" w:id="0">
    <w:p w14:paraId="5E30EAFF" w14:textId="77777777" w:rsidR="00EF0AAF" w:rsidRDefault="00EF0AAF" w:rsidP="00FD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27481"/>
      <w:docPartObj>
        <w:docPartGallery w:val="Page Numbers (Top of Page)"/>
        <w:docPartUnique/>
      </w:docPartObj>
    </w:sdtPr>
    <w:sdtEndPr>
      <w:rPr>
        <w:noProof/>
      </w:rPr>
    </w:sdtEndPr>
    <w:sdtContent>
      <w:p w14:paraId="6C54FB8B" w14:textId="09AA618A" w:rsidR="0003402E" w:rsidRDefault="000340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FA4F89" w14:textId="77777777" w:rsidR="0003402E" w:rsidRDefault="0003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993893"/>
      <w:docPartObj>
        <w:docPartGallery w:val="Page Numbers (Top of Page)"/>
        <w:docPartUnique/>
      </w:docPartObj>
    </w:sdtPr>
    <w:sdtEndPr>
      <w:rPr>
        <w:noProof/>
      </w:rPr>
    </w:sdtEndPr>
    <w:sdtContent>
      <w:p w14:paraId="37A79C5C" w14:textId="396E7509" w:rsidR="0003402E" w:rsidRDefault="000340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A3881B" w14:textId="6526EF42" w:rsidR="00773189" w:rsidRDefault="00773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4860"/>
      <w:docPartObj>
        <w:docPartGallery w:val="Page Numbers (Top of Page)"/>
        <w:docPartUnique/>
      </w:docPartObj>
    </w:sdtPr>
    <w:sdtEndPr>
      <w:rPr>
        <w:noProof/>
      </w:rPr>
    </w:sdtEndPr>
    <w:sdtContent>
      <w:p w14:paraId="2967B54E" w14:textId="339F2502" w:rsidR="008262A5" w:rsidRDefault="008262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751D22" w14:textId="77777777" w:rsidR="008262A5" w:rsidRDefault="00826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45342"/>
      <w:docPartObj>
        <w:docPartGallery w:val="Page Numbers (Top of Page)"/>
        <w:docPartUnique/>
      </w:docPartObj>
    </w:sdtPr>
    <w:sdtEndPr>
      <w:rPr>
        <w:noProof/>
      </w:rPr>
    </w:sdtEndPr>
    <w:sdtContent>
      <w:p w14:paraId="5CA5593F" w14:textId="79DF2791" w:rsidR="00090C64" w:rsidRDefault="00090C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4B49FF" w14:textId="77777777" w:rsidR="00FD23D3" w:rsidRDefault="00FD23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293177"/>
      <w:docPartObj>
        <w:docPartGallery w:val="Page Numbers (Top of Page)"/>
        <w:docPartUnique/>
      </w:docPartObj>
    </w:sdtPr>
    <w:sdtEndPr>
      <w:rPr>
        <w:noProof/>
      </w:rPr>
    </w:sdtEndPr>
    <w:sdtContent>
      <w:p w14:paraId="4BCFDFC5" w14:textId="21B649FE" w:rsidR="00B7200C" w:rsidRDefault="00B720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F8BDD" w14:textId="77777777" w:rsidR="00443469" w:rsidRDefault="004434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562669"/>
      <w:docPartObj>
        <w:docPartGallery w:val="Page Numbers (Top of Page)"/>
        <w:docPartUnique/>
      </w:docPartObj>
    </w:sdtPr>
    <w:sdtEndPr>
      <w:rPr>
        <w:noProof/>
      </w:rPr>
    </w:sdtEndPr>
    <w:sdtContent>
      <w:p w14:paraId="1B2875B4" w14:textId="77777777" w:rsidR="0003402E" w:rsidRDefault="000340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382D44" w14:textId="77777777" w:rsidR="0003402E" w:rsidRDefault="000340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63F5" w14:textId="77777777" w:rsidR="00884BFE" w:rsidRDefault="00884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8AF9" w14:textId="77777777" w:rsidR="00884BFE" w:rsidRDefault="00884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205456"/>
      <w:docPartObj>
        <w:docPartGallery w:val="Page Numbers (Top of Page)"/>
        <w:docPartUnique/>
      </w:docPartObj>
    </w:sdtPr>
    <w:sdtEndPr>
      <w:rPr>
        <w:noProof/>
      </w:rPr>
    </w:sdtEndPr>
    <w:sdtContent>
      <w:p w14:paraId="1A27CC51" w14:textId="77777777" w:rsidR="00884BFE" w:rsidRDefault="00884B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D606E9" w14:textId="77777777" w:rsidR="00884BFE" w:rsidRDefault="0088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3D2"/>
    <w:multiLevelType w:val="hybridMultilevel"/>
    <w:tmpl w:val="72325F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BD072D"/>
    <w:multiLevelType w:val="hybridMultilevel"/>
    <w:tmpl w:val="F668A560"/>
    <w:lvl w:ilvl="0" w:tplc="D9F0565E">
      <w:start w:val="1"/>
      <w:numFmt w:val="upperLetter"/>
      <w:lvlText w:val="%1."/>
      <w:lvlJc w:val="left"/>
      <w:pPr>
        <w:ind w:left="1512" w:hanging="360"/>
      </w:pPr>
      <w:rPr>
        <w:i w:val="0"/>
        <w:iCs w:val="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2" w15:restartNumberingAfterBreak="0">
    <w:nsid w:val="047823F1"/>
    <w:multiLevelType w:val="hybridMultilevel"/>
    <w:tmpl w:val="987696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517254"/>
    <w:multiLevelType w:val="hybridMultilevel"/>
    <w:tmpl w:val="5D60C75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B31635"/>
    <w:multiLevelType w:val="hybridMultilevel"/>
    <w:tmpl w:val="6F36EA0E"/>
    <w:lvl w:ilvl="0" w:tplc="D0280E8E">
      <w:start w:val="1"/>
      <w:numFmt w:val="upp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330792"/>
    <w:multiLevelType w:val="hybridMultilevel"/>
    <w:tmpl w:val="416423B2"/>
    <w:lvl w:ilvl="0" w:tplc="38090015">
      <w:start w:val="1"/>
      <w:numFmt w:val="upp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0A614AD6"/>
    <w:multiLevelType w:val="hybridMultilevel"/>
    <w:tmpl w:val="FAF2A3F2"/>
    <w:lvl w:ilvl="0" w:tplc="E3642836">
      <w:start w:val="1"/>
      <w:numFmt w:val="upperLetter"/>
      <w:lvlText w:val="%1."/>
      <w:lvlJc w:val="left"/>
      <w:pPr>
        <w:ind w:left="2847" w:hanging="360"/>
      </w:pPr>
      <w:rPr>
        <w:i w:val="0"/>
        <w:iCs w:val="0"/>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7" w15:restartNumberingAfterBreak="0">
    <w:nsid w:val="0D4D07E4"/>
    <w:multiLevelType w:val="hybridMultilevel"/>
    <w:tmpl w:val="A606DA88"/>
    <w:lvl w:ilvl="0" w:tplc="1EAE5D0C">
      <w:start w:val="1"/>
      <w:numFmt w:val="decimal"/>
      <w:lvlText w:val="%1."/>
      <w:lvlJc w:val="left"/>
      <w:pPr>
        <w:ind w:left="2232" w:hanging="360"/>
      </w:pPr>
      <w:rPr>
        <w:i w:val="0"/>
        <w:iCs w:val="0"/>
      </w:rPr>
    </w:lvl>
    <w:lvl w:ilvl="1" w:tplc="38090019" w:tentative="1">
      <w:start w:val="1"/>
      <w:numFmt w:val="lowerLetter"/>
      <w:lvlText w:val="%2."/>
      <w:lvlJc w:val="left"/>
      <w:pPr>
        <w:ind w:left="2952" w:hanging="360"/>
      </w:pPr>
    </w:lvl>
    <w:lvl w:ilvl="2" w:tplc="3809001B" w:tentative="1">
      <w:start w:val="1"/>
      <w:numFmt w:val="lowerRoman"/>
      <w:lvlText w:val="%3."/>
      <w:lvlJc w:val="right"/>
      <w:pPr>
        <w:ind w:left="3672" w:hanging="180"/>
      </w:pPr>
    </w:lvl>
    <w:lvl w:ilvl="3" w:tplc="3809000F" w:tentative="1">
      <w:start w:val="1"/>
      <w:numFmt w:val="decimal"/>
      <w:lvlText w:val="%4."/>
      <w:lvlJc w:val="left"/>
      <w:pPr>
        <w:ind w:left="4392" w:hanging="360"/>
      </w:pPr>
    </w:lvl>
    <w:lvl w:ilvl="4" w:tplc="38090019" w:tentative="1">
      <w:start w:val="1"/>
      <w:numFmt w:val="lowerLetter"/>
      <w:lvlText w:val="%5."/>
      <w:lvlJc w:val="left"/>
      <w:pPr>
        <w:ind w:left="5112" w:hanging="360"/>
      </w:pPr>
    </w:lvl>
    <w:lvl w:ilvl="5" w:tplc="3809001B" w:tentative="1">
      <w:start w:val="1"/>
      <w:numFmt w:val="lowerRoman"/>
      <w:lvlText w:val="%6."/>
      <w:lvlJc w:val="right"/>
      <w:pPr>
        <w:ind w:left="5832" w:hanging="180"/>
      </w:pPr>
    </w:lvl>
    <w:lvl w:ilvl="6" w:tplc="3809000F" w:tentative="1">
      <w:start w:val="1"/>
      <w:numFmt w:val="decimal"/>
      <w:lvlText w:val="%7."/>
      <w:lvlJc w:val="left"/>
      <w:pPr>
        <w:ind w:left="6552" w:hanging="360"/>
      </w:pPr>
    </w:lvl>
    <w:lvl w:ilvl="7" w:tplc="38090019" w:tentative="1">
      <w:start w:val="1"/>
      <w:numFmt w:val="lowerLetter"/>
      <w:lvlText w:val="%8."/>
      <w:lvlJc w:val="left"/>
      <w:pPr>
        <w:ind w:left="7272" w:hanging="360"/>
      </w:pPr>
    </w:lvl>
    <w:lvl w:ilvl="8" w:tplc="3809001B" w:tentative="1">
      <w:start w:val="1"/>
      <w:numFmt w:val="lowerRoman"/>
      <w:lvlText w:val="%9."/>
      <w:lvlJc w:val="right"/>
      <w:pPr>
        <w:ind w:left="7992" w:hanging="180"/>
      </w:pPr>
    </w:lvl>
  </w:abstractNum>
  <w:abstractNum w:abstractNumId="8" w15:restartNumberingAfterBreak="0">
    <w:nsid w:val="0DB104C2"/>
    <w:multiLevelType w:val="hybridMultilevel"/>
    <w:tmpl w:val="6D2A7A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20C0C7B"/>
    <w:multiLevelType w:val="hybridMultilevel"/>
    <w:tmpl w:val="EC5ABA64"/>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0" w15:restartNumberingAfterBreak="0">
    <w:nsid w:val="125F04B1"/>
    <w:multiLevelType w:val="hybridMultilevel"/>
    <w:tmpl w:val="E57C5F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28235AD"/>
    <w:multiLevelType w:val="hybridMultilevel"/>
    <w:tmpl w:val="FAF2A3F2"/>
    <w:lvl w:ilvl="0" w:tplc="E3642836">
      <w:start w:val="1"/>
      <w:numFmt w:val="upperLetter"/>
      <w:lvlText w:val="%1."/>
      <w:lvlJc w:val="left"/>
      <w:pPr>
        <w:ind w:left="2847" w:hanging="360"/>
      </w:pPr>
      <w:rPr>
        <w:i w:val="0"/>
        <w:iCs w:val="0"/>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2" w15:restartNumberingAfterBreak="0">
    <w:nsid w:val="1434520F"/>
    <w:multiLevelType w:val="hybridMultilevel"/>
    <w:tmpl w:val="3332880A"/>
    <w:lvl w:ilvl="0" w:tplc="55D6833C">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3" w15:restartNumberingAfterBreak="0">
    <w:nsid w:val="17781E58"/>
    <w:multiLevelType w:val="hybridMultilevel"/>
    <w:tmpl w:val="ACD4F314"/>
    <w:lvl w:ilvl="0" w:tplc="38090015">
      <w:start w:val="1"/>
      <w:numFmt w:val="upp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 w15:restartNumberingAfterBreak="0">
    <w:nsid w:val="17803242"/>
    <w:multiLevelType w:val="hybridMultilevel"/>
    <w:tmpl w:val="05AAB9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154CF9"/>
    <w:multiLevelType w:val="hybridMultilevel"/>
    <w:tmpl w:val="8C9482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22C174F"/>
    <w:multiLevelType w:val="hybridMultilevel"/>
    <w:tmpl w:val="9266D6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BF2C81"/>
    <w:multiLevelType w:val="hybridMultilevel"/>
    <w:tmpl w:val="0B82E1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38B4E14"/>
    <w:multiLevelType w:val="hybridMultilevel"/>
    <w:tmpl w:val="5D4CACD0"/>
    <w:lvl w:ilvl="0" w:tplc="3809000F">
      <w:start w:val="1"/>
      <w:numFmt w:val="decimal"/>
      <w:lvlText w:val="%1."/>
      <w:lvlJc w:val="left"/>
      <w:pPr>
        <w:ind w:left="2232" w:hanging="360"/>
      </w:pPr>
    </w:lvl>
    <w:lvl w:ilvl="1" w:tplc="38090019" w:tentative="1">
      <w:start w:val="1"/>
      <w:numFmt w:val="lowerLetter"/>
      <w:lvlText w:val="%2."/>
      <w:lvlJc w:val="left"/>
      <w:pPr>
        <w:ind w:left="2952" w:hanging="360"/>
      </w:pPr>
    </w:lvl>
    <w:lvl w:ilvl="2" w:tplc="3809001B" w:tentative="1">
      <w:start w:val="1"/>
      <w:numFmt w:val="lowerRoman"/>
      <w:lvlText w:val="%3."/>
      <w:lvlJc w:val="right"/>
      <w:pPr>
        <w:ind w:left="3672" w:hanging="180"/>
      </w:pPr>
    </w:lvl>
    <w:lvl w:ilvl="3" w:tplc="3809000F" w:tentative="1">
      <w:start w:val="1"/>
      <w:numFmt w:val="decimal"/>
      <w:lvlText w:val="%4."/>
      <w:lvlJc w:val="left"/>
      <w:pPr>
        <w:ind w:left="4392" w:hanging="360"/>
      </w:pPr>
    </w:lvl>
    <w:lvl w:ilvl="4" w:tplc="38090019" w:tentative="1">
      <w:start w:val="1"/>
      <w:numFmt w:val="lowerLetter"/>
      <w:lvlText w:val="%5."/>
      <w:lvlJc w:val="left"/>
      <w:pPr>
        <w:ind w:left="5112" w:hanging="360"/>
      </w:pPr>
    </w:lvl>
    <w:lvl w:ilvl="5" w:tplc="3809001B" w:tentative="1">
      <w:start w:val="1"/>
      <w:numFmt w:val="lowerRoman"/>
      <w:lvlText w:val="%6."/>
      <w:lvlJc w:val="right"/>
      <w:pPr>
        <w:ind w:left="5832" w:hanging="180"/>
      </w:pPr>
    </w:lvl>
    <w:lvl w:ilvl="6" w:tplc="3809000F" w:tentative="1">
      <w:start w:val="1"/>
      <w:numFmt w:val="decimal"/>
      <w:lvlText w:val="%7."/>
      <w:lvlJc w:val="left"/>
      <w:pPr>
        <w:ind w:left="6552" w:hanging="360"/>
      </w:pPr>
    </w:lvl>
    <w:lvl w:ilvl="7" w:tplc="38090019" w:tentative="1">
      <w:start w:val="1"/>
      <w:numFmt w:val="lowerLetter"/>
      <w:lvlText w:val="%8."/>
      <w:lvlJc w:val="left"/>
      <w:pPr>
        <w:ind w:left="7272" w:hanging="360"/>
      </w:pPr>
    </w:lvl>
    <w:lvl w:ilvl="8" w:tplc="3809001B" w:tentative="1">
      <w:start w:val="1"/>
      <w:numFmt w:val="lowerRoman"/>
      <w:lvlText w:val="%9."/>
      <w:lvlJc w:val="right"/>
      <w:pPr>
        <w:ind w:left="7992" w:hanging="180"/>
      </w:pPr>
    </w:lvl>
  </w:abstractNum>
  <w:abstractNum w:abstractNumId="19" w15:restartNumberingAfterBreak="0">
    <w:nsid w:val="24354C85"/>
    <w:multiLevelType w:val="multilevel"/>
    <w:tmpl w:val="08588F26"/>
    <w:lvl w:ilvl="0">
      <w:start w:val="3"/>
      <w:numFmt w:val="decimal"/>
      <w:lvlText w:val="%1."/>
      <w:lvlJc w:val="left"/>
      <w:pPr>
        <w:ind w:left="360" w:hanging="360"/>
      </w:pPr>
      <w:rPr>
        <w:rFonts w:hint="default"/>
      </w:rPr>
    </w:lvl>
    <w:lvl w:ilvl="1">
      <w:start w:val="5"/>
      <w:numFmt w:val="none"/>
      <w:lvlText w:val="3.1"/>
      <w:lvlJc w:val="left"/>
      <w:pPr>
        <w:ind w:left="792" w:hanging="395"/>
      </w:pPr>
      <w:rPr>
        <w:rFonts w:hint="default"/>
      </w:rPr>
    </w:lvl>
    <w:lvl w:ilvl="2">
      <w:start w:val="4"/>
      <w:numFmt w:val="decimal"/>
      <w:lvlText w:val="3.%25.2"/>
      <w:lvlJc w:val="left"/>
      <w:pPr>
        <w:ind w:left="1224" w:hanging="504"/>
      </w:pPr>
      <w:rPr>
        <w:rFonts w:hint="default"/>
      </w:rPr>
    </w:lvl>
    <w:lvl w:ilvl="3">
      <w:start w:val="1"/>
      <w:numFmt w:val="decimal"/>
      <w:lvlText w:val="%1.5.1.%4"/>
      <w:lvlJc w:val="left"/>
      <w:pPr>
        <w:ind w:left="1728" w:hanging="648"/>
      </w:pPr>
      <w:rPr>
        <w:rFonts w:hint="default"/>
      </w:rPr>
    </w:lvl>
    <w:lvl w:ilvl="4">
      <w:start w:val="1"/>
      <w:numFmt w:val="decimal"/>
      <w:lvlText w:val="%1.%2.1.%4.%5"/>
      <w:lvlJc w:val="left"/>
      <w:pPr>
        <w:ind w:left="2232" w:hanging="792"/>
      </w:pPr>
      <w:rPr>
        <w:rFonts w:hint="default"/>
        <w:i w:val="0"/>
        <w:iCs w:val="0"/>
      </w:rPr>
    </w:lvl>
    <w:lvl w:ilvl="5">
      <w:start w:val="1"/>
      <w:numFmt w:val="decimal"/>
      <w:lvlText w:val="%1.%2.1.%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287524"/>
    <w:multiLevelType w:val="hybridMultilevel"/>
    <w:tmpl w:val="A6326F34"/>
    <w:lvl w:ilvl="0" w:tplc="764A5624">
      <w:start w:val="1"/>
      <w:numFmt w:val="upperLetter"/>
      <w:lvlText w:val="%1."/>
      <w:lvlJc w:val="left"/>
      <w:pPr>
        <w:ind w:left="2847" w:hanging="360"/>
      </w:pPr>
      <w:rPr>
        <w:rFonts w:ascii="Times New Roman" w:hAnsi="Times New Roman" w:cs="Times New Roman" w:hint="default"/>
        <w:sz w:val="24"/>
        <w:szCs w:val="24"/>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21" w15:restartNumberingAfterBreak="0">
    <w:nsid w:val="2991515F"/>
    <w:multiLevelType w:val="hybridMultilevel"/>
    <w:tmpl w:val="C840CA3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736D43"/>
    <w:multiLevelType w:val="hybridMultilevel"/>
    <w:tmpl w:val="D4F44C1E"/>
    <w:lvl w:ilvl="0" w:tplc="3809000F">
      <w:start w:val="1"/>
      <w:numFmt w:val="decimal"/>
      <w:lvlText w:val="%1."/>
      <w:lvlJc w:val="left"/>
      <w:pPr>
        <w:ind w:left="731" w:hanging="360"/>
      </w:pPr>
    </w:lvl>
    <w:lvl w:ilvl="1" w:tplc="38090019" w:tentative="1">
      <w:start w:val="1"/>
      <w:numFmt w:val="lowerLetter"/>
      <w:lvlText w:val="%2."/>
      <w:lvlJc w:val="left"/>
      <w:pPr>
        <w:ind w:left="1451" w:hanging="360"/>
      </w:pPr>
    </w:lvl>
    <w:lvl w:ilvl="2" w:tplc="3809001B" w:tentative="1">
      <w:start w:val="1"/>
      <w:numFmt w:val="lowerRoman"/>
      <w:lvlText w:val="%3."/>
      <w:lvlJc w:val="right"/>
      <w:pPr>
        <w:ind w:left="2171" w:hanging="180"/>
      </w:pPr>
    </w:lvl>
    <w:lvl w:ilvl="3" w:tplc="3809000F" w:tentative="1">
      <w:start w:val="1"/>
      <w:numFmt w:val="decimal"/>
      <w:lvlText w:val="%4."/>
      <w:lvlJc w:val="left"/>
      <w:pPr>
        <w:ind w:left="2891" w:hanging="360"/>
      </w:pPr>
    </w:lvl>
    <w:lvl w:ilvl="4" w:tplc="38090019" w:tentative="1">
      <w:start w:val="1"/>
      <w:numFmt w:val="lowerLetter"/>
      <w:lvlText w:val="%5."/>
      <w:lvlJc w:val="left"/>
      <w:pPr>
        <w:ind w:left="3611" w:hanging="360"/>
      </w:pPr>
    </w:lvl>
    <w:lvl w:ilvl="5" w:tplc="3809001B" w:tentative="1">
      <w:start w:val="1"/>
      <w:numFmt w:val="lowerRoman"/>
      <w:lvlText w:val="%6."/>
      <w:lvlJc w:val="right"/>
      <w:pPr>
        <w:ind w:left="4331" w:hanging="180"/>
      </w:pPr>
    </w:lvl>
    <w:lvl w:ilvl="6" w:tplc="3809000F" w:tentative="1">
      <w:start w:val="1"/>
      <w:numFmt w:val="decimal"/>
      <w:lvlText w:val="%7."/>
      <w:lvlJc w:val="left"/>
      <w:pPr>
        <w:ind w:left="5051" w:hanging="360"/>
      </w:pPr>
    </w:lvl>
    <w:lvl w:ilvl="7" w:tplc="38090019" w:tentative="1">
      <w:start w:val="1"/>
      <w:numFmt w:val="lowerLetter"/>
      <w:lvlText w:val="%8."/>
      <w:lvlJc w:val="left"/>
      <w:pPr>
        <w:ind w:left="5771" w:hanging="360"/>
      </w:pPr>
    </w:lvl>
    <w:lvl w:ilvl="8" w:tplc="3809001B" w:tentative="1">
      <w:start w:val="1"/>
      <w:numFmt w:val="lowerRoman"/>
      <w:lvlText w:val="%9."/>
      <w:lvlJc w:val="right"/>
      <w:pPr>
        <w:ind w:left="6491" w:hanging="180"/>
      </w:pPr>
    </w:lvl>
  </w:abstractNum>
  <w:abstractNum w:abstractNumId="23" w15:restartNumberingAfterBreak="0">
    <w:nsid w:val="307C5432"/>
    <w:multiLevelType w:val="hybridMultilevel"/>
    <w:tmpl w:val="907ED74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3393E5E"/>
    <w:multiLevelType w:val="hybridMultilevel"/>
    <w:tmpl w:val="A1584E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4E90DB8"/>
    <w:multiLevelType w:val="multilevel"/>
    <w:tmpl w:val="B9FC99BA"/>
    <w:lvl w:ilvl="0">
      <w:start w:val="1"/>
      <w:numFmt w:val="decimal"/>
      <w:lvlText w:val="%1."/>
      <w:lvlJc w:val="left"/>
      <w:pPr>
        <w:ind w:left="360" w:hanging="360"/>
      </w:pPr>
      <w:rPr>
        <w:rFonts w:hint="default"/>
      </w:rPr>
    </w:lvl>
    <w:lvl w:ilvl="1">
      <w:start w:val="1"/>
      <w:numFmt w:val="decimal"/>
      <w:lvlText w:val="4.%2"/>
      <w:lvlJc w:val="left"/>
      <w:pPr>
        <w:ind w:left="792" w:hanging="395"/>
      </w:pPr>
      <w:rPr>
        <w:rFonts w:hint="default"/>
      </w:rPr>
    </w:lvl>
    <w:lvl w:ilvl="2">
      <w:start w:val="1"/>
      <w:numFmt w:val="decimal"/>
      <w:lvlText w:val="4.%2.%3"/>
      <w:lvlJc w:val="left"/>
      <w:pPr>
        <w:ind w:left="1224" w:hanging="504"/>
      </w:pPr>
      <w:rPr>
        <w:rFonts w:hint="default"/>
      </w:rPr>
    </w:lvl>
    <w:lvl w:ilvl="3">
      <w:start w:val="1"/>
      <w:numFmt w:val="decimal"/>
      <w:lvlText w:val="4.%2.%3.%4"/>
      <w:lvlJc w:val="left"/>
      <w:pPr>
        <w:ind w:left="1728" w:hanging="648"/>
      </w:pPr>
      <w:rPr>
        <w:rFonts w:ascii="Times New Roman" w:hAnsi="Times New Roman" w:cs="Times New Roman" w:hint="default"/>
        <w:i w:val="0"/>
        <w:iCs w:val="0"/>
        <w:sz w:val="24"/>
        <w:szCs w:val="24"/>
      </w:rPr>
    </w:lvl>
    <w:lvl w:ilvl="4">
      <w:start w:val="1"/>
      <w:numFmt w:val="decimal"/>
      <w:lvlText w:val="4.%2.%3.2.%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4A6ACB"/>
    <w:multiLevelType w:val="hybridMultilevel"/>
    <w:tmpl w:val="3A6A6506"/>
    <w:lvl w:ilvl="0" w:tplc="E3642836">
      <w:start w:val="1"/>
      <w:numFmt w:val="upperLetter"/>
      <w:lvlText w:val="%1."/>
      <w:lvlJc w:val="left"/>
      <w:pPr>
        <w:ind w:left="2847" w:hanging="360"/>
      </w:pPr>
      <w:rPr>
        <w:i w:val="0"/>
        <w:iCs w:val="0"/>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27" w15:restartNumberingAfterBreak="0">
    <w:nsid w:val="3E4512A2"/>
    <w:multiLevelType w:val="hybridMultilevel"/>
    <w:tmpl w:val="FAF2A3F2"/>
    <w:lvl w:ilvl="0" w:tplc="E3642836">
      <w:start w:val="1"/>
      <w:numFmt w:val="upperLetter"/>
      <w:lvlText w:val="%1."/>
      <w:lvlJc w:val="left"/>
      <w:pPr>
        <w:ind w:left="2847" w:hanging="360"/>
      </w:pPr>
      <w:rPr>
        <w:i w:val="0"/>
        <w:iCs w:val="0"/>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28" w15:restartNumberingAfterBreak="0">
    <w:nsid w:val="3E935466"/>
    <w:multiLevelType w:val="hybridMultilevel"/>
    <w:tmpl w:val="E57C5F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EC25103"/>
    <w:multiLevelType w:val="hybridMultilevel"/>
    <w:tmpl w:val="181EB3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07F159C"/>
    <w:multiLevelType w:val="hybridMultilevel"/>
    <w:tmpl w:val="CBCAA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5150B44"/>
    <w:multiLevelType w:val="hybridMultilevel"/>
    <w:tmpl w:val="ACAA79A8"/>
    <w:lvl w:ilvl="0" w:tplc="3809000F">
      <w:start w:val="1"/>
      <w:numFmt w:val="decimal"/>
      <w:lvlText w:val="%1."/>
      <w:lvlJc w:val="left"/>
      <w:pPr>
        <w:ind w:left="2232" w:hanging="360"/>
      </w:pPr>
    </w:lvl>
    <w:lvl w:ilvl="1" w:tplc="38090019" w:tentative="1">
      <w:start w:val="1"/>
      <w:numFmt w:val="lowerLetter"/>
      <w:lvlText w:val="%2."/>
      <w:lvlJc w:val="left"/>
      <w:pPr>
        <w:ind w:left="2952" w:hanging="360"/>
      </w:pPr>
    </w:lvl>
    <w:lvl w:ilvl="2" w:tplc="3809001B" w:tentative="1">
      <w:start w:val="1"/>
      <w:numFmt w:val="lowerRoman"/>
      <w:lvlText w:val="%3."/>
      <w:lvlJc w:val="right"/>
      <w:pPr>
        <w:ind w:left="3672" w:hanging="180"/>
      </w:pPr>
    </w:lvl>
    <w:lvl w:ilvl="3" w:tplc="3809000F" w:tentative="1">
      <w:start w:val="1"/>
      <w:numFmt w:val="decimal"/>
      <w:lvlText w:val="%4."/>
      <w:lvlJc w:val="left"/>
      <w:pPr>
        <w:ind w:left="4392" w:hanging="360"/>
      </w:pPr>
    </w:lvl>
    <w:lvl w:ilvl="4" w:tplc="38090019" w:tentative="1">
      <w:start w:val="1"/>
      <w:numFmt w:val="lowerLetter"/>
      <w:lvlText w:val="%5."/>
      <w:lvlJc w:val="left"/>
      <w:pPr>
        <w:ind w:left="5112" w:hanging="360"/>
      </w:pPr>
    </w:lvl>
    <w:lvl w:ilvl="5" w:tplc="3809001B" w:tentative="1">
      <w:start w:val="1"/>
      <w:numFmt w:val="lowerRoman"/>
      <w:lvlText w:val="%6."/>
      <w:lvlJc w:val="right"/>
      <w:pPr>
        <w:ind w:left="5832" w:hanging="180"/>
      </w:pPr>
    </w:lvl>
    <w:lvl w:ilvl="6" w:tplc="3809000F" w:tentative="1">
      <w:start w:val="1"/>
      <w:numFmt w:val="decimal"/>
      <w:lvlText w:val="%7."/>
      <w:lvlJc w:val="left"/>
      <w:pPr>
        <w:ind w:left="6552" w:hanging="360"/>
      </w:pPr>
    </w:lvl>
    <w:lvl w:ilvl="7" w:tplc="38090019" w:tentative="1">
      <w:start w:val="1"/>
      <w:numFmt w:val="lowerLetter"/>
      <w:lvlText w:val="%8."/>
      <w:lvlJc w:val="left"/>
      <w:pPr>
        <w:ind w:left="7272" w:hanging="360"/>
      </w:pPr>
    </w:lvl>
    <w:lvl w:ilvl="8" w:tplc="3809001B" w:tentative="1">
      <w:start w:val="1"/>
      <w:numFmt w:val="lowerRoman"/>
      <w:lvlText w:val="%9."/>
      <w:lvlJc w:val="right"/>
      <w:pPr>
        <w:ind w:left="7992" w:hanging="180"/>
      </w:pPr>
    </w:lvl>
  </w:abstractNum>
  <w:abstractNum w:abstractNumId="32" w15:restartNumberingAfterBreak="0">
    <w:nsid w:val="47583169"/>
    <w:multiLevelType w:val="hybridMultilevel"/>
    <w:tmpl w:val="0504DB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7EE2D79"/>
    <w:multiLevelType w:val="hybridMultilevel"/>
    <w:tmpl w:val="1F36D3EC"/>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34" w15:restartNumberingAfterBreak="0">
    <w:nsid w:val="496A266B"/>
    <w:multiLevelType w:val="hybridMultilevel"/>
    <w:tmpl w:val="C46AC64C"/>
    <w:lvl w:ilvl="0" w:tplc="38090015">
      <w:start w:val="1"/>
      <w:numFmt w:val="upp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35" w15:restartNumberingAfterBreak="0">
    <w:nsid w:val="53FF35D2"/>
    <w:multiLevelType w:val="hybridMultilevel"/>
    <w:tmpl w:val="D9A061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4B15440"/>
    <w:multiLevelType w:val="hybridMultilevel"/>
    <w:tmpl w:val="4D52C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7A6400B"/>
    <w:multiLevelType w:val="hybridMultilevel"/>
    <w:tmpl w:val="6B6457CE"/>
    <w:lvl w:ilvl="0" w:tplc="A30ECC6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58AC11E5"/>
    <w:multiLevelType w:val="hybridMultilevel"/>
    <w:tmpl w:val="2000F3E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D0E3413"/>
    <w:multiLevelType w:val="multilevel"/>
    <w:tmpl w:val="88D030FA"/>
    <w:lvl w:ilvl="0">
      <w:start w:val="1"/>
      <w:numFmt w:val="decimal"/>
      <w:lvlText w:val="%1."/>
      <w:lvlJc w:val="left"/>
      <w:pPr>
        <w:ind w:left="360" w:hanging="360"/>
      </w:pPr>
      <w:rPr>
        <w:rFonts w:hint="default"/>
      </w:rPr>
    </w:lvl>
    <w:lvl w:ilvl="1">
      <w:start w:val="1"/>
      <w:numFmt w:val="decimal"/>
      <w:lvlText w:val="3.%2"/>
      <w:lvlJc w:val="left"/>
      <w:pPr>
        <w:ind w:left="792" w:hanging="395"/>
      </w:pPr>
      <w:rPr>
        <w:rFonts w:hint="default"/>
      </w:rPr>
    </w:lvl>
    <w:lvl w:ilvl="2">
      <w:start w:val="1"/>
      <w:numFmt w:val="decimal"/>
      <w:lvlText w:val="3.%2.%3"/>
      <w:lvlJc w:val="left"/>
      <w:pPr>
        <w:ind w:left="1224" w:hanging="504"/>
      </w:pPr>
      <w:rPr>
        <w:rFonts w:hint="default"/>
        <w:i w:val="0"/>
        <w:iCs w:val="0"/>
      </w:rPr>
    </w:lvl>
    <w:lvl w:ilvl="3">
      <w:start w:val="1"/>
      <w:numFmt w:val="none"/>
      <w:lvlText w:val="3.5.1.1"/>
      <w:lvlJc w:val="left"/>
      <w:pPr>
        <w:ind w:left="1728" w:hanging="648"/>
      </w:pPr>
      <w:rPr>
        <w:rFonts w:hint="default"/>
        <w:i w:val="0"/>
        <w:iCs w:val="0"/>
        <w:sz w:val="24"/>
        <w:szCs w:val="24"/>
      </w:rPr>
    </w:lvl>
    <w:lvl w:ilvl="4">
      <w:start w:val="1"/>
      <w:numFmt w:val="none"/>
      <w:lvlText w:val="3.5.1.2.1"/>
      <w:lvlJc w:val="left"/>
      <w:pPr>
        <w:ind w:left="2232" w:hanging="792"/>
      </w:pPr>
      <w:rPr>
        <w:rFonts w:hint="default"/>
        <w:i w:val="0"/>
        <w:i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49108F"/>
    <w:multiLevelType w:val="hybridMultilevel"/>
    <w:tmpl w:val="4FC0FC48"/>
    <w:lvl w:ilvl="0" w:tplc="FFFFFFFF">
      <w:start w:val="1"/>
      <w:numFmt w:val="decimal"/>
      <w:lvlText w:val="%1."/>
      <w:lvlJc w:val="left"/>
      <w:pPr>
        <w:ind w:left="2232" w:hanging="360"/>
      </w:pPr>
    </w:lvl>
    <w:lvl w:ilvl="1" w:tplc="FFFFFFFF" w:tentative="1">
      <w:start w:val="1"/>
      <w:numFmt w:val="lowerLetter"/>
      <w:lvlText w:val="%2."/>
      <w:lvlJc w:val="left"/>
      <w:pPr>
        <w:ind w:left="2952" w:hanging="360"/>
      </w:pPr>
    </w:lvl>
    <w:lvl w:ilvl="2" w:tplc="FFFFFFFF" w:tentative="1">
      <w:start w:val="1"/>
      <w:numFmt w:val="lowerRoman"/>
      <w:lvlText w:val="%3."/>
      <w:lvlJc w:val="right"/>
      <w:pPr>
        <w:ind w:left="3672" w:hanging="180"/>
      </w:pPr>
    </w:lvl>
    <w:lvl w:ilvl="3" w:tplc="FFFFFFFF" w:tentative="1">
      <w:start w:val="1"/>
      <w:numFmt w:val="decimal"/>
      <w:lvlText w:val="%4."/>
      <w:lvlJc w:val="left"/>
      <w:pPr>
        <w:ind w:left="4392" w:hanging="360"/>
      </w:pPr>
    </w:lvl>
    <w:lvl w:ilvl="4" w:tplc="FFFFFFFF" w:tentative="1">
      <w:start w:val="1"/>
      <w:numFmt w:val="lowerLetter"/>
      <w:lvlText w:val="%5."/>
      <w:lvlJc w:val="left"/>
      <w:pPr>
        <w:ind w:left="5112" w:hanging="360"/>
      </w:pPr>
    </w:lvl>
    <w:lvl w:ilvl="5" w:tplc="FFFFFFFF" w:tentative="1">
      <w:start w:val="1"/>
      <w:numFmt w:val="lowerRoman"/>
      <w:lvlText w:val="%6."/>
      <w:lvlJc w:val="right"/>
      <w:pPr>
        <w:ind w:left="5832" w:hanging="180"/>
      </w:pPr>
    </w:lvl>
    <w:lvl w:ilvl="6" w:tplc="FFFFFFFF" w:tentative="1">
      <w:start w:val="1"/>
      <w:numFmt w:val="decimal"/>
      <w:lvlText w:val="%7."/>
      <w:lvlJc w:val="left"/>
      <w:pPr>
        <w:ind w:left="6552" w:hanging="360"/>
      </w:pPr>
    </w:lvl>
    <w:lvl w:ilvl="7" w:tplc="FFFFFFFF" w:tentative="1">
      <w:start w:val="1"/>
      <w:numFmt w:val="lowerLetter"/>
      <w:lvlText w:val="%8."/>
      <w:lvlJc w:val="left"/>
      <w:pPr>
        <w:ind w:left="7272" w:hanging="360"/>
      </w:pPr>
    </w:lvl>
    <w:lvl w:ilvl="8" w:tplc="FFFFFFFF" w:tentative="1">
      <w:start w:val="1"/>
      <w:numFmt w:val="lowerRoman"/>
      <w:lvlText w:val="%9."/>
      <w:lvlJc w:val="right"/>
      <w:pPr>
        <w:ind w:left="7992" w:hanging="180"/>
      </w:pPr>
    </w:lvl>
  </w:abstractNum>
  <w:abstractNum w:abstractNumId="41" w15:restartNumberingAfterBreak="0">
    <w:nsid w:val="60AA28B0"/>
    <w:multiLevelType w:val="hybridMultilevel"/>
    <w:tmpl w:val="1098E1C8"/>
    <w:lvl w:ilvl="0" w:tplc="FFFFFFFF">
      <w:start w:val="1"/>
      <w:numFmt w:val="decimal"/>
      <w:lvlText w:val="%1."/>
      <w:lvlJc w:val="left"/>
      <w:pPr>
        <w:ind w:left="2232" w:hanging="360"/>
      </w:pPr>
    </w:lvl>
    <w:lvl w:ilvl="1" w:tplc="FFFFFFFF" w:tentative="1">
      <w:start w:val="1"/>
      <w:numFmt w:val="lowerLetter"/>
      <w:lvlText w:val="%2."/>
      <w:lvlJc w:val="left"/>
      <w:pPr>
        <w:ind w:left="2952" w:hanging="360"/>
      </w:pPr>
    </w:lvl>
    <w:lvl w:ilvl="2" w:tplc="FFFFFFFF" w:tentative="1">
      <w:start w:val="1"/>
      <w:numFmt w:val="lowerRoman"/>
      <w:lvlText w:val="%3."/>
      <w:lvlJc w:val="right"/>
      <w:pPr>
        <w:ind w:left="3672" w:hanging="180"/>
      </w:pPr>
    </w:lvl>
    <w:lvl w:ilvl="3" w:tplc="FFFFFFFF" w:tentative="1">
      <w:start w:val="1"/>
      <w:numFmt w:val="decimal"/>
      <w:lvlText w:val="%4."/>
      <w:lvlJc w:val="left"/>
      <w:pPr>
        <w:ind w:left="4392" w:hanging="360"/>
      </w:pPr>
    </w:lvl>
    <w:lvl w:ilvl="4" w:tplc="FFFFFFFF" w:tentative="1">
      <w:start w:val="1"/>
      <w:numFmt w:val="lowerLetter"/>
      <w:lvlText w:val="%5."/>
      <w:lvlJc w:val="left"/>
      <w:pPr>
        <w:ind w:left="5112" w:hanging="360"/>
      </w:pPr>
    </w:lvl>
    <w:lvl w:ilvl="5" w:tplc="FFFFFFFF" w:tentative="1">
      <w:start w:val="1"/>
      <w:numFmt w:val="lowerRoman"/>
      <w:lvlText w:val="%6."/>
      <w:lvlJc w:val="right"/>
      <w:pPr>
        <w:ind w:left="5832" w:hanging="180"/>
      </w:pPr>
    </w:lvl>
    <w:lvl w:ilvl="6" w:tplc="FFFFFFFF" w:tentative="1">
      <w:start w:val="1"/>
      <w:numFmt w:val="decimal"/>
      <w:lvlText w:val="%7."/>
      <w:lvlJc w:val="left"/>
      <w:pPr>
        <w:ind w:left="6552" w:hanging="360"/>
      </w:pPr>
    </w:lvl>
    <w:lvl w:ilvl="7" w:tplc="FFFFFFFF" w:tentative="1">
      <w:start w:val="1"/>
      <w:numFmt w:val="lowerLetter"/>
      <w:lvlText w:val="%8."/>
      <w:lvlJc w:val="left"/>
      <w:pPr>
        <w:ind w:left="7272" w:hanging="360"/>
      </w:pPr>
    </w:lvl>
    <w:lvl w:ilvl="8" w:tplc="FFFFFFFF" w:tentative="1">
      <w:start w:val="1"/>
      <w:numFmt w:val="lowerRoman"/>
      <w:lvlText w:val="%9."/>
      <w:lvlJc w:val="right"/>
      <w:pPr>
        <w:ind w:left="7992" w:hanging="180"/>
      </w:pPr>
    </w:lvl>
  </w:abstractNum>
  <w:abstractNum w:abstractNumId="42" w15:restartNumberingAfterBreak="0">
    <w:nsid w:val="64067C1A"/>
    <w:multiLevelType w:val="hybridMultilevel"/>
    <w:tmpl w:val="1098E1C8"/>
    <w:lvl w:ilvl="0" w:tplc="3809000F">
      <w:start w:val="1"/>
      <w:numFmt w:val="decimal"/>
      <w:lvlText w:val="%1."/>
      <w:lvlJc w:val="left"/>
      <w:pPr>
        <w:ind w:left="2232" w:hanging="360"/>
      </w:pPr>
    </w:lvl>
    <w:lvl w:ilvl="1" w:tplc="38090019" w:tentative="1">
      <w:start w:val="1"/>
      <w:numFmt w:val="lowerLetter"/>
      <w:lvlText w:val="%2."/>
      <w:lvlJc w:val="left"/>
      <w:pPr>
        <w:ind w:left="2952" w:hanging="360"/>
      </w:pPr>
    </w:lvl>
    <w:lvl w:ilvl="2" w:tplc="3809001B" w:tentative="1">
      <w:start w:val="1"/>
      <w:numFmt w:val="lowerRoman"/>
      <w:lvlText w:val="%3."/>
      <w:lvlJc w:val="right"/>
      <w:pPr>
        <w:ind w:left="3672" w:hanging="180"/>
      </w:pPr>
    </w:lvl>
    <w:lvl w:ilvl="3" w:tplc="3809000F" w:tentative="1">
      <w:start w:val="1"/>
      <w:numFmt w:val="decimal"/>
      <w:lvlText w:val="%4."/>
      <w:lvlJc w:val="left"/>
      <w:pPr>
        <w:ind w:left="4392" w:hanging="360"/>
      </w:pPr>
    </w:lvl>
    <w:lvl w:ilvl="4" w:tplc="38090019" w:tentative="1">
      <w:start w:val="1"/>
      <w:numFmt w:val="lowerLetter"/>
      <w:lvlText w:val="%5."/>
      <w:lvlJc w:val="left"/>
      <w:pPr>
        <w:ind w:left="5112" w:hanging="360"/>
      </w:pPr>
    </w:lvl>
    <w:lvl w:ilvl="5" w:tplc="3809001B" w:tentative="1">
      <w:start w:val="1"/>
      <w:numFmt w:val="lowerRoman"/>
      <w:lvlText w:val="%6."/>
      <w:lvlJc w:val="right"/>
      <w:pPr>
        <w:ind w:left="5832" w:hanging="180"/>
      </w:pPr>
    </w:lvl>
    <w:lvl w:ilvl="6" w:tplc="3809000F" w:tentative="1">
      <w:start w:val="1"/>
      <w:numFmt w:val="decimal"/>
      <w:lvlText w:val="%7."/>
      <w:lvlJc w:val="left"/>
      <w:pPr>
        <w:ind w:left="6552" w:hanging="360"/>
      </w:pPr>
    </w:lvl>
    <w:lvl w:ilvl="7" w:tplc="38090019" w:tentative="1">
      <w:start w:val="1"/>
      <w:numFmt w:val="lowerLetter"/>
      <w:lvlText w:val="%8."/>
      <w:lvlJc w:val="left"/>
      <w:pPr>
        <w:ind w:left="7272" w:hanging="360"/>
      </w:pPr>
    </w:lvl>
    <w:lvl w:ilvl="8" w:tplc="3809001B" w:tentative="1">
      <w:start w:val="1"/>
      <w:numFmt w:val="lowerRoman"/>
      <w:lvlText w:val="%9."/>
      <w:lvlJc w:val="right"/>
      <w:pPr>
        <w:ind w:left="7992" w:hanging="180"/>
      </w:pPr>
    </w:lvl>
  </w:abstractNum>
  <w:abstractNum w:abstractNumId="43" w15:restartNumberingAfterBreak="0">
    <w:nsid w:val="64CF128A"/>
    <w:multiLevelType w:val="hybridMultilevel"/>
    <w:tmpl w:val="01624C5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6E539B4"/>
    <w:multiLevelType w:val="hybridMultilevel"/>
    <w:tmpl w:val="C10462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22B2005"/>
    <w:multiLevelType w:val="hybridMultilevel"/>
    <w:tmpl w:val="44B2BD2A"/>
    <w:lvl w:ilvl="0" w:tplc="73060EC6">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2882A2B"/>
    <w:multiLevelType w:val="multilevel"/>
    <w:tmpl w:val="E35CF5D4"/>
    <w:lvl w:ilvl="0">
      <w:start w:val="3"/>
      <w:numFmt w:val="decimal"/>
      <w:lvlText w:val="%1."/>
      <w:lvlJc w:val="left"/>
      <w:pPr>
        <w:ind w:left="360" w:hanging="360"/>
      </w:pPr>
      <w:rPr>
        <w:rFonts w:hint="default"/>
      </w:rPr>
    </w:lvl>
    <w:lvl w:ilvl="1">
      <w:start w:val="5"/>
      <w:numFmt w:val="decimal"/>
      <w:lvlText w:val="3.%2"/>
      <w:lvlJc w:val="left"/>
      <w:pPr>
        <w:ind w:left="792" w:hanging="395"/>
      </w:pPr>
      <w:rPr>
        <w:rFonts w:hint="default"/>
      </w:rPr>
    </w:lvl>
    <w:lvl w:ilvl="2">
      <w:start w:val="4"/>
      <w:numFmt w:val="decimal"/>
      <w:lvlText w:val="3.%2.1"/>
      <w:lvlJc w:val="left"/>
      <w:pPr>
        <w:ind w:left="1224" w:hanging="504"/>
      </w:pPr>
      <w:rPr>
        <w:rFonts w:hint="default"/>
        <w:i w:val="0"/>
        <w:iCs w:val="0"/>
      </w:rPr>
    </w:lvl>
    <w:lvl w:ilvl="3">
      <w:start w:val="1"/>
      <w:numFmt w:val="decimal"/>
      <w:lvlText w:val="3.5.1.%4"/>
      <w:lvlJc w:val="left"/>
      <w:pPr>
        <w:ind w:left="1728" w:hanging="648"/>
      </w:pPr>
      <w:rPr>
        <w:rFonts w:hint="default"/>
        <w:i w:val="0"/>
        <w:iCs w:val="0"/>
        <w:sz w:val="24"/>
        <w:szCs w:val="24"/>
      </w:rPr>
    </w:lvl>
    <w:lvl w:ilvl="4">
      <w:start w:val="1"/>
      <w:numFmt w:val="decimal"/>
      <w:lvlText w:val="3.%2.1.%4.%5"/>
      <w:lvlJc w:val="left"/>
      <w:pPr>
        <w:ind w:left="2232" w:hanging="792"/>
      </w:pPr>
      <w:rPr>
        <w:rFonts w:hint="default"/>
        <w:i w:val="0"/>
        <w:iCs w:val="0"/>
      </w:rPr>
    </w:lvl>
    <w:lvl w:ilvl="5">
      <w:start w:val="1"/>
      <w:numFmt w:val="decimal"/>
      <w:lvlText w:val="%1.%2.1.%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403FA6"/>
    <w:multiLevelType w:val="hybridMultilevel"/>
    <w:tmpl w:val="DC5EC3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3862DC5"/>
    <w:multiLevelType w:val="multilevel"/>
    <w:tmpl w:val="E35CF5D4"/>
    <w:lvl w:ilvl="0">
      <w:start w:val="3"/>
      <w:numFmt w:val="decimal"/>
      <w:lvlText w:val="%1."/>
      <w:lvlJc w:val="left"/>
      <w:pPr>
        <w:ind w:left="360" w:hanging="360"/>
      </w:pPr>
      <w:rPr>
        <w:rFonts w:hint="default"/>
      </w:rPr>
    </w:lvl>
    <w:lvl w:ilvl="1">
      <w:start w:val="5"/>
      <w:numFmt w:val="decimal"/>
      <w:lvlText w:val="3.%2"/>
      <w:lvlJc w:val="left"/>
      <w:pPr>
        <w:ind w:left="792" w:hanging="395"/>
      </w:pPr>
      <w:rPr>
        <w:rFonts w:hint="default"/>
      </w:rPr>
    </w:lvl>
    <w:lvl w:ilvl="2">
      <w:start w:val="4"/>
      <w:numFmt w:val="decimal"/>
      <w:lvlText w:val="3.%2.1"/>
      <w:lvlJc w:val="left"/>
      <w:pPr>
        <w:ind w:left="1224" w:hanging="504"/>
      </w:pPr>
      <w:rPr>
        <w:rFonts w:hint="default"/>
        <w:i w:val="0"/>
        <w:iCs w:val="0"/>
      </w:rPr>
    </w:lvl>
    <w:lvl w:ilvl="3">
      <w:start w:val="1"/>
      <w:numFmt w:val="decimal"/>
      <w:lvlText w:val="3.5.1.%4"/>
      <w:lvlJc w:val="left"/>
      <w:pPr>
        <w:ind w:left="1728" w:hanging="648"/>
      </w:pPr>
      <w:rPr>
        <w:rFonts w:hint="default"/>
        <w:i w:val="0"/>
        <w:iCs w:val="0"/>
        <w:sz w:val="24"/>
        <w:szCs w:val="24"/>
      </w:rPr>
    </w:lvl>
    <w:lvl w:ilvl="4">
      <w:start w:val="1"/>
      <w:numFmt w:val="decimal"/>
      <w:lvlText w:val="3.%2.1.%4.%5"/>
      <w:lvlJc w:val="left"/>
      <w:pPr>
        <w:ind w:left="2232" w:hanging="792"/>
      </w:pPr>
      <w:rPr>
        <w:rFonts w:hint="default"/>
        <w:i w:val="0"/>
        <w:iCs w:val="0"/>
      </w:rPr>
    </w:lvl>
    <w:lvl w:ilvl="5">
      <w:start w:val="1"/>
      <w:numFmt w:val="decimal"/>
      <w:lvlText w:val="%1.%2.1.%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342C5F"/>
    <w:multiLevelType w:val="hybridMultilevel"/>
    <w:tmpl w:val="53E6111C"/>
    <w:lvl w:ilvl="0" w:tplc="3809000F">
      <w:start w:val="1"/>
      <w:numFmt w:val="decimal"/>
      <w:lvlText w:val="%1."/>
      <w:lvlJc w:val="left"/>
      <w:pPr>
        <w:ind w:left="2232" w:hanging="360"/>
      </w:pPr>
    </w:lvl>
    <w:lvl w:ilvl="1" w:tplc="38090019" w:tentative="1">
      <w:start w:val="1"/>
      <w:numFmt w:val="lowerLetter"/>
      <w:lvlText w:val="%2."/>
      <w:lvlJc w:val="left"/>
      <w:pPr>
        <w:ind w:left="2952" w:hanging="360"/>
      </w:pPr>
    </w:lvl>
    <w:lvl w:ilvl="2" w:tplc="3809001B" w:tentative="1">
      <w:start w:val="1"/>
      <w:numFmt w:val="lowerRoman"/>
      <w:lvlText w:val="%3."/>
      <w:lvlJc w:val="right"/>
      <w:pPr>
        <w:ind w:left="3672" w:hanging="180"/>
      </w:pPr>
    </w:lvl>
    <w:lvl w:ilvl="3" w:tplc="3809000F" w:tentative="1">
      <w:start w:val="1"/>
      <w:numFmt w:val="decimal"/>
      <w:lvlText w:val="%4."/>
      <w:lvlJc w:val="left"/>
      <w:pPr>
        <w:ind w:left="4392" w:hanging="360"/>
      </w:pPr>
    </w:lvl>
    <w:lvl w:ilvl="4" w:tplc="38090019" w:tentative="1">
      <w:start w:val="1"/>
      <w:numFmt w:val="lowerLetter"/>
      <w:lvlText w:val="%5."/>
      <w:lvlJc w:val="left"/>
      <w:pPr>
        <w:ind w:left="5112" w:hanging="360"/>
      </w:pPr>
    </w:lvl>
    <w:lvl w:ilvl="5" w:tplc="3809001B" w:tentative="1">
      <w:start w:val="1"/>
      <w:numFmt w:val="lowerRoman"/>
      <w:lvlText w:val="%6."/>
      <w:lvlJc w:val="right"/>
      <w:pPr>
        <w:ind w:left="5832" w:hanging="180"/>
      </w:pPr>
    </w:lvl>
    <w:lvl w:ilvl="6" w:tplc="3809000F" w:tentative="1">
      <w:start w:val="1"/>
      <w:numFmt w:val="decimal"/>
      <w:lvlText w:val="%7."/>
      <w:lvlJc w:val="left"/>
      <w:pPr>
        <w:ind w:left="6552" w:hanging="360"/>
      </w:pPr>
    </w:lvl>
    <w:lvl w:ilvl="7" w:tplc="38090019" w:tentative="1">
      <w:start w:val="1"/>
      <w:numFmt w:val="lowerLetter"/>
      <w:lvlText w:val="%8."/>
      <w:lvlJc w:val="left"/>
      <w:pPr>
        <w:ind w:left="7272" w:hanging="360"/>
      </w:pPr>
    </w:lvl>
    <w:lvl w:ilvl="8" w:tplc="3809001B" w:tentative="1">
      <w:start w:val="1"/>
      <w:numFmt w:val="lowerRoman"/>
      <w:lvlText w:val="%9."/>
      <w:lvlJc w:val="right"/>
      <w:pPr>
        <w:ind w:left="7992" w:hanging="180"/>
      </w:pPr>
    </w:lvl>
  </w:abstractNum>
  <w:num w:numId="1" w16cid:durableId="1972128080">
    <w:abstractNumId w:val="43"/>
  </w:num>
  <w:num w:numId="2" w16cid:durableId="1174495349">
    <w:abstractNumId w:val="22"/>
  </w:num>
  <w:num w:numId="3" w16cid:durableId="1094592347">
    <w:abstractNumId w:val="7"/>
  </w:num>
  <w:num w:numId="4" w16cid:durableId="1428580465">
    <w:abstractNumId w:val="1"/>
  </w:num>
  <w:num w:numId="5" w16cid:durableId="1237277634">
    <w:abstractNumId w:val="14"/>
  </w:num>
  <w:num w:numId="6" w16cid:durableId="1487740439">
    <w:abstractNumId w:val="16"/>
  </w:num>
  <w:num w:numId="7" w16cid:durableId="1104813369">
    <w:abstractNumId w:val="35"/>
  </w:num>
  <w:num w:numId="8" w16cid:durableId="1471286410">
    <w:abstractNumId w:val="8"/>
  </w:num>
  <w:num w:numId="9" w16cid:durableId="562109391">
    <w:abstractNumId w:val="24"/>
  </w:num>
  <w:num w:numId="10" w16cid:durableId="173764232">
    <w:abstractNumId w:val="45"/>
  </w:num>
  <w:num w:numId="11" w16cid:durableId="621961083">
    <w:abstractNumId w:val="48"/>
  </w:num>
  <w:num w:numId="12" w16cid:durableId="310406865">
    <w:abstractNumId w:val="30"/>
  </w:num>
  <w:num w:numId="13" w16cid:durableId="1728262477">
    <w:abstractNumId w:val="12"/>
  </w:num>
  <w:num w:numId="14" w16cid:durableId="1607545592">
    <w:abstractNumId w:val="33"/>
  </w:num>
  <w:num w:numId="15" w16cid:durableId="36397472">
    <w:abstractNumId w:val="44"/>
  </w:num>
  <w:num w:numId="16" w16cid:durableId="383412194">
    <w:abstractNumId w:val="9"/>
  </w:num>
  <w:num w:numId="17" w16cid:durableId="1127159113">
    <w:abstractNumId w:val="47"/>
  </w:num>
  <w:num w:numId="18" w16cid:durableId="352650447">
    <w:abstractNumId w:val="17"/>
  </w:num>
  <w:num w:numId="19" w16cid:durableId="604001031">
    <w:abstractNumId w:val="0"/>
  </w:num>
  <w:num w:numId="20" w16cid:durableId="2008824401">
    <w:abstractNumId w:val="21"/>
  </w:num>
  <w:num w:numId="21" w16cid:durableId="939220151">
    <w:abstractNumId w:val="2"/>
  </w:num>
  <w:num w:numId="22" w16cid:durableId="1886793401">
    <w:abstractNumId w:val="32"/>
  </w:num>
  <w:num w:numId="23" w16cid:durableId="1959028196">
    <w:abstractNumId w:val="36"/>
  </w:num>
  <w:num w:numId="24" w16cid:durableId="551625235">
    <w:abstractNumId w:val="10"/>
  </w:num>
  <w:num w:numId="25" w16cid:durableId="1352728857">
    <w:abstractNumId w:val="28"/>
  </w:num>
  <w:num w:numId="26" w16cid:durableId="344331378">
    <w:abstractNumId w:val="15"/>
  </w:num>
  <w:num w:numId="27" w16cid:durableId="667756354">
    <w:abstractNumId w:val="31"/>
  </w:num>
  <w:num w:numId="28" w16cid:durableId="1720670242">
    <w:abstractNumId w:val="42"/>
  </w:num>
  <w:num w:numId="29" w16cid:durableId="733235682">
    <w:abstractNumId w:val="38"/>
  </w:num>
  <w:num w:numId="30" w16cid:durableId="905992087">
    <w:abstractNumId w:val="23"/>
  </w:num>
  <w:num w:numId="31" w16cid:durableId="867835226">
    <w:abstractNumId w:val="49"/>
  </w:num>
  <w:num w:numId="32" w16cid:durableId="807357922">
    <w:abstractNumId w:val="13"/>
  </w:num>
  <w:num w:numId="33" w16cid:durableId="710764274">
    <w:abstractNumId w:val="5"/>
  </w:num>
  <w:num w:numId="34" w16cid:durableId="2135559528">
    <w:abstractNumId w:val="29"/>
  </w:num>
  <w:num w:numId="35" w16cid:durableId="1359625856">
    <w:abstractNumId w:val="18"/>
  </w:num>
  <w:num w:numId="36" w16cid:durableId="104816486">
    <w:abstractNumId w:val="27"/>
  </w:num>
  <w:num w:numId="37" w16cid:durableId="811412002">
    <w:abstractNumId w:val="3"/>
  </w:num>
  <w:num w:numId="38" w16cid:durableId="1480458716">
    <w:abstractNumId w:val="46"/>
  </w:num>
  <w:num w:numId="39" w16cid:durableId="2115586891">
    <w:abstractNumId w:val="19"/>
  </w:num>
  <w:num w:numId="40" w16cid:durableId="255209142">
    <w:abstractNumId w:val="40"/>
  </w:num>
  <w:num w:numId="41" w16cid:durableId="1961571973">
    <w:abstractNumId w:val="41"/>
  </w:num>
  <w:num w:numId="42" w16cid:durableId="712582228">
    <w:abstractNumId w:val="39"/>
  </w:num>
  <w:num w:numId="43" w16cid:durableId="5207498">
    <w:abstractNumId w:val="20"/>
  </w:num>
  <w:num w:numId="44" w16cid:durableId="47537019">
    <w:abstractNumId w:val="37"/>
  </w:num>
  <w:num w:numId="45" w16cid:durableId="475151900">
    <w:abstractNumId w:val="4"/>
  </w:num>
  <w:num w:numId="46" w16cid:durableId="1372657182">
    <w:abstractNumId w:val="11"/>
  </w:num>
  <w:num w:numId="47" w16cid:durableId="398023419">
    <w:abstractNumId w:val="25"/>
  </w:num>
  <w:num w:numId="48" w16cid:durableId="195655858">
    <w:abstractNumId w:val="6"/>
  </w:num>
  <w:num w:numId="49" w16cid:durableId="861745980">
    <w:abstractNumId w:val="26"/>
  </w:num>
  <w:num w:numId="50" w16cid:durableId="2398698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225"/>
  <w:displayHorizontalDrawingGridEvery w:val="0"/>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AA"/>
    <w:rsid w:val="00003844"/>
    <w:rsid w:val="0000447E"/>
    <w:rsid w:val="0003402E"/>
    <w:rsid w:val="00045A31"/>
    <w:rsid w:val="00074D39"/>
    <w:rsid w:val="00076F4D"/>
    <w:rsid w:val="000810D7"/>
    <w:rsid w:val="00082670"/>
    <w:rsid w:val="00083FEB"/>
    <w:rsid w:val="00084825"/>
    <w:rsid w:val="00086F43"/>
    <w:rsid w:val="00090C64"/>
    <w:rsid w:val="0009278D"/>
    <w:rsid w:val="0009328F"/>
    <w:rsid w:val="00093685"/>
    <w:rsid w:val="00094F01"/>
    <w:rsid w:val="000B2D64"/>
    <w:rsid w:val="000B5897"/>
    <w:rsid w:val="000C3ED1"/>
    <w:rsid w:val="000D18FA"/>
    <w:rsid w:val="000D6E0D"/>
    <w:rsid w:val="000E0AA4"/>
    <w:rsid w:val="000F6BFB"/>
    <w:rsid w:val="00104F35"/>
    <w:rsid w:val="00133E2B"/>
    <w:rsid w:val="001503FE"/>
    <w:rsid w:val="001518B3"/>
    <w:rsid w:val="00166E65"/>
    <w:rsid w:val="00170D66"/>
    <w:rsid w:val="00183E00"/>
    <w:rsid w:val="0018566E"/>
    <w:rsid w:val="001A18A5"/>
    <w:rsid w:val="001B18C7"/>
    <w:rsid w:val="001B2A0B"/>
    <w:rsid w:val="001D5FEF"/>
    <w:rsid w:val="001E3FA9"/>
    <w:rsid w:val="001F3254"/>
    <w:rsid w:val="002069D7"/>
    <w:rsid w:val="002106A3"/>
    <w:rsid w:val="0021527F"/>
    <w:rsid w:val="00230BD5"/>
    <w:rsid w:val="0023464D"/>
    <w:rsid w:val="00241B7C"/>
    <w:rsid w:val="00285F30"/>
    <w:rsid w:val="00290A0F"/>
    <w:rsid w:val="00291A77"/>
    <w:rsid w:val="002B122E"/>
    <w:rsid w:val="002B22E5"/>
    <w:rsid w:val="002B2898"/>
    <w:rsid w:val="002B4E5E"/>
    <w:rsid w:val="002C127B"/>
    <w:rsid w:val="002C5D74"/>
    <w:rsid w:val="002D031C"/>
    <w:rsid w:val="002D3D54"/>
    <w:rsid w:val="002E656E"/>
    <w:rsid w:val="003133EB"/>
    <w:rsid w:val="00324754"/>
    <w:rsid w:val="00334EF8"/>
    <w:rsid w:val="003356EA"/>
    <w:rsid w:val="003411C7"/>
    <w:rsid w:val="00345B1A"/>
    <w:rsid w:val="003537C8"/>
    <w:rsid w:val="00363BC0"/>
    <w:rsid w:val="00374302"/>
    <w:rsid w:val="00383149"/>
    <w:rsid w:val="003876C5"/>
    <w:rsid w:val="00390566"/>
    <w:rsid w:val="003A418B"/>
    <w:rsid w:val="003D1A6B"/>
    <w:rsid w:val="003F2F41"/>
    <w:rsid w:val="003F6429"/>
    <w:rsid w:val="003F6B3E"/>
    <w:rsid w:val="00413092"/>
    <w:rsid w:val="0044173B"/>
    <w:rsid w:val="00443469"/>
    <w:rsid w:val="00456B27"/>
    <w:rsid w:val="00462BE4"/>
    <w:rsid w:val="00465BBF"/>
    <w:rsid w:val="00470C35"/>
    <w:rsid w:val="004758D7"/>
    <w:rsid w:val="004942F1"/>
    <w:rsid w:val="004B652A"/>
    <w:rsid w:val="004C1E9A"/>
    <w:rsid w:val="004D54D1"/>
    <w:rsid w:val="004E01C0"/>
    <w:rsid w:val="004E434D"/>
    <w:rsid w:val="004E7178"/>
    <w:rsid w:val="004E7B09"/>
    <w:rsid w:val="00505BE8"/>
    <w:rsid w:val="00524B3F"/>
    <w:rsid w:val="00526D28"/>
    <w:rsid w:val="00534418"/>
    <w:rsid w:val="00554A09"/>
    <w:rsid w:val="00554E37"/>
    <w:rsid w:val="005729D6"/>
    <w:rsid w:val="005823B5"/>
    <w:rsid w:val="005A7634"/>
    <w:rsid w:val="005B7270"/>
    <w:rsid w:val="005C0E2E"/>
    <w:rsid w:val="005D4DE4"/>
    <w:rsid w:val="005E4B5F"/>
    <w:rsid w:val="005F0A14"/>
    <w:rsid w:val="005F6C2E"/>
    <w:rsid w:val="005F77FC"/>
    <w:rsid w:val="00602F26"/>
    <w:rsid w:val="00605BDB"/>
    <w:rsid w:val="0063348B"/>
    <w:rsid w:val="006357B2"/>
    <w:rsid w:val="006655B2"/>
    <w:rsid w:val="00671AEA"/>
    <w:rsid w:val="00681ABE"/>
    <w:rsid w:val="006962B4"/>
    <w:rsid w:val="006A60F1"/>
    <w:rsid w:val="006B2ABD"/>
    <w:rsid w:val="006C5320"/>
    <w:rsid w:val="006C69ED"/>
    <w:rsid w:val="006D0F28"/>
    <w:rsid w:val="006E5E67"/>
    <w:rsid w:val="007046CE"/>
    <w:rsid w:val="00705406"/>
    <w:rsid w:val="007113AC"/>
    <w:rsid w:val="0072763D"/>
    <w:rsid w:val="00734AD9"/>
    <w:rsid w:val="00741B5A"/>
    <w:rsid w:val="00752C79"/>
    <w:rsid w:val="007715E7"/>
    <w:rsid w:val="00773189"/>
    <w:rsid w:val="0078781E"/>
    <w:rsid w:val="007904D0"/>
    <w:rsid w:val="007A63FA"/>
    <w:rsid w:val="007F59EF"/>
    <w:rsid w:val="00804169"/>
    <w:rsid w:val="008044E3"/>
    <w:rsid w:val="008071BB"/>
    <w:rsid w:val="00813B19"/>
    <w:rsid w:val="008262A5"/>
    <w:rsid w:val="00834C84"/>
    <w:rsid w:val="00843D5B"/>
    <w:rsid w:val="0085408D"/>
    <w:rsid w:val="00857E3D"/>
    <w:rsid w:val="00860445"/>
    <w:rsid w:val="00867719"/>
    <w:rsid w:val="0087684B"/>
    <w:rsid w:val="00877A61"/>
    <w:rsid w:val="00884BFE"/>
    <w:rsid w:val="00890711"/>
    <w:rsid w:val="008961B7"/>
    <w:rsid w:val="008B6132"/>
    <w:rsid w:val="008E0A45"/>
    <w:rsid w:val="008E77C8"/>
    <w:rsid w:val="00900BD9"/>
    <w:rsid w:val="00945AE5"/>
    <w:rsid w:val="00962BF8"/>
    <w:rsid w:val="00971C68"/>
    <w:rsid w:val="00976744"/>
    <w:rsid w:val="009813E7"/>
    <w:rsid w:val="009830DE"/>
    <w:rsid w:val="009B456C"/>
    <w:rsid w:val="009B63CD"/>
    <w:rsid w:val="009D08BC"/>
    <w:rsid w:val="009D08F9"/>
    <w:rsid w:val="009D6FCF"/>
    <w:rsid w:val="009E714F"/>
    <w:rsid w:val="00A14184"/>
    <w:rsid w:val="00A27C31"/>
    <w:rsid w:val="00A44360"/>
    <w:rsid w:val="00A50BB2"/>
    <w:rsid w:val="00A52CE0"/>
    <w:rsid w:val="00A7317B"/>
    <w:rsid w:val="00A76CF4"/>
    <w:rsid w:val="00A77E7C"/>
    <w:rsid w:val="00A82405"/>
    <w:rsid w:val="00AC550C"/>
    <w:rsid w:val="00AC5BDE"/>
    <w:rsid w:val="00AC7A0E"/>
    <w:rsid w:val="00AD41EE"/>
    <w:rsid w:val="00AD4D68"/>
    <w:rsid w:val="00AE2F59"/>
    <w:rsid w:val="00AE64CD"/>
    <w:rsid w:val="00AF645A"/>
    <w:rsid w:val="00B54F0B"/>
    <w:rsid w:val="00B668A0"/>
    <w:rsid w:val="00B7200C"/>
    <w:rsid w:val="00B849F3"/>
    <w:rsid w:val="00B859DC"/>
    <w:rsid w:val="00B9014F"/>
    <w:rsid w:val="00BA0E47"/>
    <w:rsid w:val="00BB6F89"/>
    <w:rsid w:val="00BC3F80"/>
    <w:rsid w:val="00BD146B"/>
    <w:rsid w:val="00BD2A75"/>
    <w:rsid w:val="00BE5DA3"/>
    <w:rsid w:val="00C02990"/>
    <w:rsid w:val="00C07721"/>
    <w:rsid w:val="00C324B2"/>
    <w:rsid w:val="00C33DB9"/>
    <w:rsid w:val="00C34AAA"/>
    <w:rsid w:val="00C37246"/>
    <w:rsid w:val="00C472C7"/>
    <w:rsid w:val="00C55A41"/>
    <w:rsid w:val="00C67BD9"/>
    <w:rsid w:val="00C72E41"/>
    <w:rsid w:val="00C7646A"/>
    <w:rsid w:val="00C769E2"/>
    <w:rsid w:val="00C92D4D"/>
    <w:rsid w:val="00C93093"/>
    <w:rsid w:val="00C967B8"/>
    <w:rsid w:val="00CA7A99"/>
    <w:rsid w:val="00D06978"/>
    <w:rsid w:val="00D075EF"/>
    <w:rsid w:val="00D16E2B"/>
    <w:rsid w:val="00D268CF"/>
    <w:rsid w:val="00D30C1E"/>
    <w:rsid w:val="00D34D56"/>
    <w:rsid w:val="00D37DE9"/>
    <w:rsid w:val="00D40F62"/>
    <w:rsid w:val="00D4518F"/>
    <w:rsid w:val="00D54427"/>
    <w:rsid w:val="00D76DBA"/>
    <w:rsid w:val="00D85223"/>
    <w:rsid w:val="00D86164"/>
    <w:rsid w:val="00D8694D"/>
    <w:rsid w:val="00DB2619"/>
    <w:rsid w:val="00DB416D"/>
    <w:rsid w:val="00DE09E9"/>
    <w:rsid w:val="00DE28B6"/>
    <w:rsid w:val="00DF0ABA"/>
    <w:rsid w:val="00E10D33"/>
    <w:rsid w:val="00E34697"/>
    <w:rsid w:val="00E367DB"/>
    <w:rsid w:val="00E51830"/>
    <w:rsid w:val="00E65A32"/>
    <w:rsid w:val="00E66735"/>
    <w:rsid w:val="00E71D8B"/>
    <w:rsid w:val="00E87985"/>
    <w:rsid w:val="00E92995"/>
    <w:rsid w:val="00EA7152"/>
    <w:rsid w:val="00EC5B63"/>
    <w:rsid w:val="00EC694F"/>
    <w:rsid w:val="00ED0EFA"/>
    <w:rsid w:val="00ED5AD9"/>
    <w:rsid w:val="00EE15BA"/>
    <w:rsid w:val="00EE4370"/>
    <w:rsid w:val="00EF0AAF"/>
    <w:rsid w:val="00EF12F4"/>
    <w:rsid w:val="00F0085A"/>
    <w:rsid w:val="00F11A4D"/>
    <w:rsid w:val="00F1395A"/>
    <w:rsid w:val="00F24A68"/>
    <w:rsid w:val="00F339FA"/>
    <w:rsid w:val="00F45A49"/>
    <w:rsid w:val="00F46354"/>
    <w:rsid w:val="00F52B7C"/>
    <w:rsid w:val="00F81EAD"/>
    <w:rsid w:val="00F90FC5"/>
    <w:rsid w:val="00F940A7"/>
    <w:rsid w:val="00FA40FC"/>
    <w:rsid w:val="00FA4936"/>
    <w:rsid w:val="00FB5F5A"/>
    <w:rsid w:val="00FB67DB"/>
    <w:rsid w:val="00FB682B"/>
    <w:rsid w:val="00FC09E7"/>
    <w:rsid w:val="00FD23D3"/>
    <w:rsid w:val="00FD61C1"/>
    <w:rsid w:val="00FD7732"/>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846B"/>
  <w15:chartTrackingRefBased/>
  <w15:docId w15:val="{1A975699-5089-4710-9D6E-172BFB39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093"/>
  </w:style>
  <w:style w:type="paragraph" w:styleId="Heading2">
    <w:name w:val="heading 2"/>
    <w:basedOn w:val="Normal"/>
    <w:next w:val="Normal"/>
    <w:link w:val="Heading2Char"/>
    <w:uiPriority w:val="9"/>
    <w:semiHidden/>
    <w:unhideWhenUsed/>
    <w:qFormat/>
    <w:rsid w:val="00843D5B"/>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6962B4"/>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F46354"/>
    <w:pPr>
      <w:keepNext/>
      <w:keepLines/>
      <w:spacing w:before="40" w:after="0"/>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6A3"/>
    <w:rPr>
      <w:color w:val="0563C1" w:themeColor="hyperlink"/>
      <w:u w:val="single"/>
    </w:rPr>
  </w:style>
  <w:style w:type="character" w:styleId="UnresolvedMention">
    <w:name w:val="Unresolved Mention"/>
    <w:basedOn w:val="DefaultParagraphFont"/>
    <w:uiPriority w:val="99"/>
    <w:semiHidden/>
    <w:unhideWhenUsed/>
    <w:rsid w:val="002106A3"/>
    <w:rPr>
      <w:color w:val="605E5C"/>
      <w:shd w:val="clear" w:color="auto" w:fill="E1DFDD"/>
    </w:rPr>
  </w:style>
  <w:style w:type="paragraph" w:styleId="Header">
    <w:name w:val="header"/>
    <w:basedOn w:val="Normal"/>
    <w:link w:val="HeaderChar"/>
    <w:uiPriority w:val="99"/>
    <w:unhideWhenUsed/>
    <w:rsid w:val="00FD2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3D3"/>
  </w:style>
  <w:style w:type="paragraph" w:styleId="Footer">
    <w:name w:val="footer"/>
    <w:basedOn w:val="Normal"/>
    <w:link w:val="FooterChar"/>
    <w:uiPriority w:val="99"/>
    <w:unhideWhenUsed/>
    <w:rsid w:val="00FD2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3D3"/>
  </w:style>
  <w:style w:type="paragraph" w:styleId="ListParagraph">
    <w:name w:val="List Paragraph"/>
    <w:basedOn w:val="Normal"/>
    <w:uiPriority w:val="34"/>
    <w:qFormat/>
    <w:rsid w:val="00443469"/>
    <w:pPr>
      <w:ind w:left="720"/>
      <w:contextualSpacing/>
    </w:pPr>
  </w:style>
  <w:style w:type="character" w:customStyle="1" w:styleId="Heading4Char">
    <w:name w:val="Heading 4 Char"/>
    <w:basedOn w:val="DefaultParagraphFont"/>
    <w:link w:val="Heading4"/>
    <w:uiPriority w:val="9"/>
    <w:rsid w:val="00F46354"/>
    <w:rPr>
      <w:rFonts w:ascii="Times New Roman" w:eastAsiaTheme="majorEastAsia" w:hAnsi="Times New Roman" w:cstheme="majorBidi"/>
      <w:i/>
      <w:iCs/>
      <w:sz w:val="24"/>
    </w:rPr>
  </w:style>
  <w:style w:type="character" w:customStyle="1" w:styleId="Heading2Char">
    <w:name w:val="Heading 2 Char"/>
    <w:basedOn w:val="DefaultParagraphFont"/>
    <w:link w:val="Heading2"/>
    <w:uiPriority w:val="9"/>
    <w:semiHidden/>
    <w:rsid w:val="00843D5B"/>
    <w:rPr>
      <w:rFonts w:asciiTheme="majorHAnsi" w:eastAsiaTheme="majorEastAsia" w:hAnsiTheme="majorHAnsi" w:cstheme="majorBidi"/>
      <w:color w:val="2F5496" w:themeColor="accent1" w:themeShade="BF"/>
      <w:sz w:val="26"/>
      <w:szCs w:val="23"/>
    </w:rPr>
  </w:style>
  <w:style w:type="character" w:styleId="PlaceholderText">
    <w:name w:val="Placeholder Text"/>
    <w:basedOn w:val="DefaultParagraphFont"/>
    <w:uiPriority w:val="99"/>
    <w:semiHidden/>
    <w:rsid w:val="005F0A14"/>
    <w:rPr>
      <w:color w:val="808080"/>
    </w:rPr>
  </w:style>
  <w:style w:type="character" w:customStyle="1" w:styleId="Heading3Char">
    <w:name w:val="Heading 3 Char"/>
    <w:basedOn w:val="DefaultParagraphFont"/>
    <w:link w:val="Heading3"/>
    <w:uiPriority w:val="9"/>
    <w:semiHidden/>
    <w:rsid w:val="006962B4"/>
    <w:rPr>
      <w:rFonts w:asciiTheme="majorHAnsi" w:eastAsiaTheme="majorEastAsia" w:hAnsiTheme="majorHAnsi" w:cstheme="majorBidi"/>
      <w:color w:val="1F3763" w:themeColor="accent1" w:themeShade="7F"/>
      <w:sz w:val="24"/>
      <w:szCs w:val="21"/>
    </w:rPr>
  </w:style>
  <w:style w:type="paragraph" w:styleId="Bibliography">
    <w:name w:val="Bibliography"/>
    <w:basedOn w:val="Normal"/>
    <w:next w:val="Normal"/>
    <w:uiPriority w:val="37"/>
    <w:unhideWhenUsed/>
    <w:rsid w:val="004E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png"/><Relationship Id="rId21" Type="http://schemas.openxmlformats.org/officeDocument/2006/relationships/image" Target="media/image9.emf"/><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eader" Target="header7.xml"/><Relationship Id="rId50" Type="http://schemas.openxmlformats.org/officeDocument/2006/relationships/image" Target="media/image35.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image" Target="media/image17.png"/><Relationship Id="rId11" Type="http://schemas.openxmlformats.org/officeDocument/2006/relationships/header" Target="header5.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png"/><Relationship Id="rId49" Type="http://schemas.openxmlformats.org/officeDocument/2006/relationships/header" Target="header9.xml"/><Relationship Id="rId10" Type="http://schemas.openxmlformats.org/officeDocument/2006/relationships/header" Target="header4.xml"/><Relationship Id="rId19" Type="http://schemas.openxmlformats.org/officeDocument/2006/relationships/image" Target="media/image7.emf"/><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header" Target="header8.xm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8.emf"/><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stywn</dc:creator>
  <cp:keywords/>
  <dc:description/>
  <cp:lastModifiedBy>M stywn</cp:lastModifiedBy>
  <cp:revision>2</cp:revision>
  <dcterms:created xsi:type="dcterms:W3CDTF">2022-09-05T00:11:00Z</dcterms:created>
  <dcterms:modified xsi:type="dcterms:W3CDTF">2022-09-05T00:11:00Z</dcterms:modified>
</cp:coreProperties>
</file>