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6B5830" w14:textId="77777777" w:rsidR="002A5874" w:rsidRDefault="002A5874" w:rsidP="002A5874">
      <w:pPr>
        <w:ind w:left="1134" w:right="1318"/>
        <w:jc w:val="center"/>
        <w:rPr>
          <w:rFonts w:ascii="Times New Roman" w:hAnsi="Times New Roman" w:cs="Times New Roman"/>
          <w:b/>
          <w:i/>
          <w:sz w:val="24"/>
          <w:szCs w:val="24"/>
        </w:rPr>
      </w:pPr>
      <w:r w:rsidRPr="00F3739C">
        <w:rPr>
          <w:rFonts w:ascii="Times New Roman" w:hAnsi="Times New Roman" w:cs="Times New Roman"/>
          <w:b/>
          <w:sz w:val="24"/>
          <w:szCs w:val="24"/>
        </w:rPr>
        <w:t xml:space="preserve">HUBUNGAN ANTARA HARGA DIRI DENGAN KECEMASAN SOSIAL PADA PENGGUNA APLIKASI KENCAN </w:t>
      </w:r>
      <w:r w:rsidRPr="00F3739C">
        <w:rPr>
          <w:rFonts w:ascii="Times New Roman" w:hAnsi="Times New Roman" w:cs="Times New Roman"/>
          <w:b/>
          <w:i/>
          <w:sz w:val="24"/>
          <w:szCs w:val="24"/>
        </w:rPr>
        <w:t>ONLINE</w:t>
      </w:r>
    </w:p>
    <w:p w14:paraId="2D22ECE0" w14:textId="77777777" w:rsidR="002A5874" w:rsidRPr="00F3739C" w:rsidRDefault="002A5874" w:rsidP="002A5874">
      <w:pPr>
        <w:jc w:val="center"/>
        <w:rPr>
          <w:rFonts w:ascii="Times New Roman" w:hAnsi="Times New Roman" w:cs="Times New Roman"/>
          <w:b/>
          <w:i/>
          <w:sz w:val="24"/>
          <w:szCs w:val="24"/>
        </w:rPr>
      </w:pPr>
    </w:p>
    <w:p w14:paraId="2FE61EA3" w14:textId="77777777" w:rsidR="002A5874" w:rsidRPr="00B81A26" w:rsidRDefault="002A5874" w:rsidP="002A5874">
      <w:pPr>
        <w:ind w:left="1276" w:right="1318"/>
        <w:jc w:val="center"/>
        <w:rPr>
          <w:rFonts w:ascii="Times New Roman" w:hAnsi="Times New Roman" w:cs="Times New Roman"/>
          <w:b/>
          <w:i/>
          <w:sz w:val="24"/>
          <w:szCs w:val="24"/>
        </w:rPr>
      </w:pPr>
      <w:r w:rsidRPr="00B81A26">
        <w:rPr>
          <w:rFonts w:ascii="Times New Roman" w:hAnsi="Times New Roman" w:cs="Times New Roman"/>
          <w:b/>
          <w:i/>
          <w:sz w:val="24"/>
          <w:szCs w:val="24"/>
        </w:rPr>
        <w:t>RELATIONSHIP BETWEEN SELF-ESTEEM AND SOCIAL ANXIETY IN ONLINE DATING APP</w:t>
      </w:r>
    </w:p>
    <w:p w14:paraId="2A321976" w14:textId="77777777" w:rsidR="002A5874" w:rsidRPr="00F3739C" w:rsidRDefault="002A5874" w:rsidP="002A5874">
      <w:pPr>
        <w:rPr>
          <w:rFonts w:ascii="Times New Roman" w:hAnsi="Times New Roman" w:cs="Times New Roman"/>
          <w:i/>
          <w:sz w:val="24"/>
          <w:szCs w:val="24"/>
        </w:rPr>
      </w:pPr>
    </w:p>
    <w:p w14:paraId="5F079593" w14:textId="77777777" w:rsidR="002A5874" w:rsidRPr="00F3739C" w:rsidRDefault="002A5874" w:rsidP="002A5874">
      <w:pPr>
        <w:jc w:val="center"/>
        <w:rPr>
          <w:rFonts w:ascii="Times New Roman" w:hAnsi="Times New Roman" w:cs="Times New Roman"/>
          <w:b/>
        </w:rPr>
      </w:pPr>
      <w:proofErr w:type="spellStart"/>
      <w:r w:rsidRPr="00F3739C">
        <w:rPr>
          <w:rFonts w:ascii="Times New Roman" w:hAnsi="Times New Roman" w:cs="Times New Roman"/>
          <w:b/>
        </w:rPr>
        <w:t>Delviana</w:t>
      </w:r>
      <w:proofErr w:type="spellEnd"/>
      <w:r w:rsidRPr="00F3739C">
        <w:rPr>
          <w:rFonts w:ascii="Times New Roman" w:hAnsi="Times New Roman" w:cs="Times New Roman"/>
          <w:b/>
        </w:rPr>
        <w:t xml:space="preserve"> </w:t>
      </w:r>
      <w:proofErr w:type="spellStart"/>
      <w:r w:rsidRPr="00F3739C">
        <w:rPr>
          <w:rFonts w:ascii="Times New Roman" w:hAnsi="Times New Roman" w:cs="Times New Roman"/>
          <w:b/>
        </w:rPr>
        <w:t>Dwi</w:t>
      </w:r>
      <w:proofErr w:type="spellEnd"/>
      <w:r w:rsidRPr="00F3739C">
        <w:rPr>
          <w:rFonts w:ascii="Times New Roman" w:hAnsi="Times New Roman" w:cs="Times New Roman"/>
          <w:b/>
        </w:rPr>
        <w:t xml:space="preserve"> </w:t>
      </w:r>
      <w:proofErr w:type="spellStart"/>
      <w:r w:rsidRPr="00F3739C">
        <w:rPr>
          <w:rFonts w:ascii="Times New Roman" w:hAnsi="Times New Roman" w:cs="Times New Roman"/>
          <w:b/>
        </w:rPr>
        <w:t>Santoso</w:t>
      </w:r>
      <w:proofErr w:type="spellEnd"/>
      <w:r w:rsidRPr="00F3739C">
        <w:rPr>
          <w:rFonts w:ascii="Times New Roman" w:hAnsi="Times New Roman" w:cs="Times New Roman"/>
          <w:b/>
          <w:vertAlign w:val="superscript"/>
          <w:lang w:val="id-ID"/>
        </w:rPr>
        <w:t>1</w:t>
      </w:r>
      <w:r w:rsidRPr="00F3739C">
        <w:rPr>
          <w:rFonts w:ascii="Times New Roman" w:hAnsi="Times New Roman" w:cs="Times New Roman"/>
          <w:b/>
          <w:lang w:val="id-ID"/>
        </w:rPr>
        <w:t xml:space="preserve">, </w:t>
      </w:r>
      <w:proofErr w:type="spellStart"/>
      <w:r w:rsidRPr="00F3739C">
        <w:rPr>
          <w:rFonts w:ascii="Times New Roman" w:hAnsi="Times New Roman" w:cs="Times New Roman"/>
          <w:b/>
        </w:rPr>
        <w:t>Martaria</w:t>
      </w:r>
      <w:proofErr w:type="spellEnd"/>
      <w:r w:rsidRPr="00F3739C">
        <w:rPr>
          <w:rFonts w:ascii="Times New Roman" w:hAnsi="Times New Roman" w:cs="Times New Roman"/>
          <w:b/>
        </w:rPr>
        <w:t xml:space="preserve"> </w:t>
      </w:r>
      <w:proofErr w:type="spellStart"/>
      <w:r w:rsidRPr="00F3739C">
        <w:rPr>
          <w:rFonts w:ascii="Times New Roman" w:hAnsi="Times New Roman" w:cs="Times New Roman"/>
          <w:b/>
        </w:rPr>
        <w:t>Rizky</w:t>
      </w:r>
      <w:proofErr w:type="spellEnd"/>
      <w:r w:rsidRPr="00F3739C">
        <w:rPr>
          <w:rFonts w:ascii="Times New Roman" w:hAnsi="Times New Roman" w:cs="Times New Roman"/>
          <w:b/>
        </w:rPr>
        <w:t xml:space="preserve"> Rinaldi</w:t>
      </w:r>
      <w:r>
        <w:rPr>
          <w:rFonts w:ascii="Times New Roman" w:hAnsi="Times New Roman" w:cs="Times New Roman"/>
          <w:b/>
        </w:rPr>
        <w:t>²</w:t>
      </w:r>
    </w:p>
    <w:p w14:paraId="41021875" w14:textId="77777777" w:rsidR="002A5874" w:rsidRPr="00F3739C" w:rsidRDefault="002A5874" w:rsidP="002A5874">
      <w:pPr>
        <w:jc w:val="center"/>
        <w:rPr>
          <w:rFonts w:ascii="Times New Roman" w:hAnsi="Times New Roman" w:cs="Times New Roman"/>
          <w:sz w:val="20"/>
          <w:szCs w:val="20"/>
        </w:rPr>
      </w:pPr>
      <w:proofErr w:type="spellStart"/>
      <w:r w:rsidRPr="00F3739C">
        <w:rPr>
          <w:rFonts w:ascii="Times New Roman" w:hAnsi="Times New Roman" w:cs="Times New Roman"/>
          <w:sz w:val="20"/>
          <w:szCs w:val="20"/>
        </w:rPr>
        <w:t>Universitas</w:t>
      </w:r>
      <w:proofErr w:type="spellEnd"/>
      <w:r w:rsidRPr="00F3739C">
        <w:rPr>
          <w:rFonts w:ascii="Times New Roman" w:hAnsi="Times New Roman" w:cs="Times New Roman"/>
          <w:sz w:val="20"/>
          <w:szCs w:val="20"/>
        </w:rPr>
        <w:t xml:space="preserve"> </w:t>
      </w:r>
      <w:proofErr w:type="spellStart"/>
      <w:r w:rsidRPr="00F3739C">
        <w:rPr>
          <w:rFonts w:ascii="Times New Roman" w:hAnsi="Times New Roman" w:cs="Times New Roman"/>
          <w:sz w:val="20"/>
          <w:szCs w:val="20"/>
        </w:rPr>
        <w:t>Mercu</w:t>
      </w:r>
      <w:proofErr w:type="spellEnd"/>
      <w:r w:rsidRPr="00F3739C">
        <w:rPr>
          <w:rFonts w:ascii="Times New Roman" w:hAnsi="Times New Roman" w:cs="Times New Roman"/>
          <w:sz w:val="20"/>
          <w:szCs w:val="20"/>
        </w:rPr>
        <w:t xml:space="preserve"> </w:t>
      </w:r>
      <w:proofErr w:type="spellStart"/>
      <w:r w:rsidRPr="00F3739C">
        <w:rPr>
          <w:rFonts w:ascii="Times New Roman" w:hAnsi="Times New Roman" w:cs="Times New Roman"/>
          <w:sz w:val="20"/>
          <w:szCs w:val="20"/>
        </w:rPr>
        <w:t>Buana</w:t>
      </w:r>
      <w:proofErr w:type="spellEnd"/>
      <w:r w:rsidRPr="00F3739C">
        <w:rPr>
          <w:rFonts w:ascii="Times New Roman" w:hAnsi="Times New Roman" w:cs="Times New Roman"/>
          <w:sz w:val="20"/>
          <w:szCs w:val="20"/>
        </w:rPr>
        <w:t xml:space="preserve"> Yogyakarta</w:t>
      </w:r>
    </w:p>
    <w:p w14:paraId="08711FD1" w14:textId="77777777" w:rsidR="002A5874" w:rsidRPr="00F3739C" w:rsidRDefault="009D28B5" w:rsidP="002A5874">
      <w:pPr>
        <w:jc w:val="center"/>
        <w:rPr>
          <w:rFonts w:ascii="Times New Roman" w:hAnsi="Times New Roman" w:cs="Times New Roman"/>
          <w:sz w:val="20"/>
          <w:szCs w:val="20"/>
        </w:rPr>
      </w:pPr>
      <w:hyperlink r:id="rId6" w:history="1">
        <w:r w:rsidR="002A5874" w:rsidRPr="00F3739C">
          <w:rPr>
            <w:rStyle w:val="Hyperlink"/>
            <w:rFonts w:ascii="Times New Roman" w:hAnsi="Times New Roman" w:cs="Times New Roman"/>
            <w:sz w:val="20"/>
            <w:szCs w:val="20"/>
          </w:rPr>
          <w:t>Delvianadwi01@gmail.com</w:t>
        </w:r>
      </w:hyperlink>
    </w:p>
    <w:p w14:paraId="76DE4A32" w14:textId="77777777" w:rsidR="002A5874" w:rsidRPr="00F3739C" w:rsidRDefault="002A5874" w:rsidP="002A5874">
      <w:pPr>
        <w:jc w:val="center"/>
        <w:rPr>
          <w:rFonts w:ascii="Times New Roman" w:hAnsi="Times New Roman" w:cs="Times New Roman"/>
          <w:sz w:val="20"/>
          <w:szCs w:val="20"/>
        </w:rPr>
      </w:pPr>
      <w:r w:rsidRPr="00F3739C">
        <w:rPr>
          <w:rFonts w:ascii="Times New Roman" w:hAnsi="Times New Roman" w:cs="Times New Roman"/>
          <w:sz w:val="20"/>
          <w:szCs w:val="20"/>
        </w:rPr>
        <w:t>085741392761</w:t>
      </w:r>
    </w:p>
    <w:p w14:paraId="48D165FC" w14:textId="77777777" w:rsidR="002A5874" w:rsidRPr="00F3739C" w:rsidRDefault="002A5874" w:rsidP="002A5874">
      <w:pPr>
        <w:rPr>
          <w:rFonts w:ascii="Times New Roman" w:hAnsi="Times New Roman" w:cs="Times New Roman"/>
          <w:sz w:val="24"/>
          <w:szCs w:val="24"/>
        </w:rPr>
      </w:pPr>
    </w:p>
    <w:p w14:paraId="24425E46" w14:textId="77777777" w:rsidR="002A5874" w:rsidRPr="00F3739C" w:rsidRDefault="002A5874" w:rsidP="002A5874">
      <w:pPr>
        <w:ind w:left="2212" w:right="1967"/>
        <w:jc w:val="center"/>
        <w:rPr>
          <w:rFonts w:ascii="Times New Roman" w:hAnsi="Times New Roman" w:cs="Times New Roman"/>
          <w:b/>
          <w:sz w:val="24"/>
          <w:szCs w:val="24"/>
        </w:rPr>
      </w:pPr>
      <w:proofErr w:type="spellStart"/>
      <w:r w:rsidRPr="00F3739C">
        <w:rPr>
          <w:rFonts w:ascii="Times New Roman" w:hAnsi="Times New Roman" w:cs="Times New Roman"/>
          <w:b/>
          <w:sz w:val="24"/>
          <w:szCs w:val="24"/>
        </w:rPr>
        <w:t>Abstrak</w:t>
      </w:r>
      <w:proofErr w:type="spellEnd"/>
    </w:p>
    <w:p w14:paraId="21276239" w14:textId="77777777" w:rsidR="002A5874" w:rsidRPr="00F3739C" w:rsidRDefault="002A5874" w:rsidP="002A5874">
      <w:pPr>
        <w:pStyle w:val="BodyText"/>
        <w:spacing w:before="1"/>
        <w:rPr>
          <w:b/>
        </w:rPr>
      </w:pPr>
    </w:p>
    <w:p w14:paraId="2B127CC0" w14:textId="28728D31" w:rsidR="002A5874" w:rsidRPr="00EC3DF5" w:rsidRDefault="00EC3DF5" w:rsidP="00EC3DF5">
      <w:pPr>
        <w:pStyle w:val="BodyText"/>
        <w:spacing w:line="276" w:lineRule="auto"/>
        <w:ind w:left="1418" w:right="1601"/>
        <w:jc w:val="both"/>
        <w:rPr>
          <w:color w:val="70AD47" w:themeColor="accent6"/>
        </w:rPr>
      </w:pPr>
      <w:r w:rsidRPr="00EC3DF5">
        <w:rPr>
          <w:sz w:val="20"/>
          <w:szCs w:val="20"/>
        </w:rPr>
        <w:t>Penelitian</w:t>
      </w:r>
      <w:r w:rsidRPr="00EC3DF5">
        <w:rPr>
          <w:spacing w:val="-7"/>
          <w:sz w:val="20"/>
          <w:szCs w:val="20"/>
        </w:rPr>
        <w:t xml:space="preserve"> </w:t>
      </w:r>
      <w:r w:rsidRPr="00EC3DF5">
        <w:rPr>
          <w:sz w:val="20"/>
          <w:szCs w:val="20"/>
        </w:rPr>
        <w:t>ini</w:t>
      </w:r>
      <w:r w:rsidRPr="00EC3DF5">
        <w:rPr>
          <w:spacing w:val="-5"/>
          <w:sz w:val="20"/>
          <w:szCs w:val="20"/>
        </w:rPr>
        <w:t xml:space="preserve"> </w:t>
      </w:r>
      <w:r w:rsidRPr="00EC3DF5">
        <w:rPr>
          <w:sz w:val="20"/>
          <w:szCs w:val="20"/>
        </w:rPr>
        <w:t>bertujuan</w:t>
      </w:r>
      <w:r w:rsidRPr="00EC3DF5">
        <w:rPr>
          <w:spacing w:val="-6"/>
          <w:sz w:val="20"/>
          <w:szCs w:val="20"/>
        </w:rPr>
        <w:t xml:space="preserve"> </w:t>
      </w:r>
      <w:r w:rsidRPr="00EC3DF5">
        <w:rPr>
          <w:sz w:val="20"/>
          <w:szCs w:val="20"/>
        </w:rPr>
        <w:t>untuk</w:t>
      </w:r>
      <w:r w:rsidRPr="00EC3DF5">
        <w:rPr>
          <w:spacing w:val="-7"/>
          <w:sz w:val="20"/>
          <w:szCs w:val="20"/>
        </w:rPr>
        <w:t xml:space="preserve"> </w:t>
      </w:r>
      <w:r w:rsidRPr="00EC3DF5">
        <w:rPr>
          <w:sz w:val="20"/>
          <w:szCs w:val="20"/>
        </w:rPr>
        <w:t>mengetahui</w:t>
      </w:r>
      <w:r w:rsidRPr="00EC3DF5">
        <w:rPr>
          <w:spacing w:val="-6"/>
          <w:sz w:val="20"/>
          <w:szCs w:val="20"/>
        </w:rPr>
        <w:t xml:space="preserve"> </w:t>
      </w:r>
      <w:r w:rsidRPr="00EC3DF5">
        <w:rPr>
          <w:sz w:val="20"/>
          <w:szCs w:val="20"/>
        </w:rPr>
        <w:t>hubungan</w:t>
      </w:r>
      <w:r w:rsidRPr="00EC3DF5">
        <w:rPr>
          <w:spacing w:val="-6"/>
          <w:sz w:val="20"/>
          <w:szCs w:val="20"/>
        </w:rPr>
        <w:t xml:space="preserve"> </w:t>
      </w:r>
      <w:r w:rsidRPr="00EC3DF5">
        <w:rPr>
          <w:sz w:val="20"/>
          <w:szCs w:val="20"/>
        </w:rPr>
        <w:t>antara</w:t>
      </w:r>
      <w:r w:rsidRPr="00EC3DF5">
        <w:rPr>
          <w:spacing w:val="-7"/>
          <w:sz w:val="20"/>
          <w:szCs w:val="20"/>
        </w:rPr>
        <w:t xml:space="preserve"> </w:t>
      </w:r>
      <w:r w:rsidRPr="00EC3DF5">
        <w:rPr>
          <w:sz w:val="20"/>
          <w:szCs w:val="20"/>
        </w:rPr>
        <w:t>harga</w:t>
      </w:r>
      <w:r w:rsidRPr="00EC3DF5">
        <w:rPr>
          <w:spacing w:val="-7"/>
          <w:sz w:val="20"/>
          <w:szCs w:val="20"/>
        </w:rPr>
        <w:t xml:space="preserve"> </w:t>
      </w:r>
      <w:r w:rsidRPr="00EC3DF5">
        <w:rPr>
          <w:sz w:val="20"/>
          <w:szCs w:val="20"/>
        </w:rPr>
        <w:t>diri</w:t>
      </w:r>
      <w:r w:rsidRPr="00EC3DF5">
        <w:rPr>
          <w:spacing w:val="-6"/>
          <w:sz w:val="20"/>
          <w:szCs w:val="20"/>
        </w:rPr>
        <w:t xml:space="preserve"> </w:t>
      </w:r>
      <w:r w:rsidRPr="00EC3DF5">
        <w:rPr>
          <w:sz w:val="20"/>
          <w:szCs w:val="20"/>
        </w:rPr>
        <w:t>dengan</w:t>
      </w:r>
      <w:r w:rsidRPr="00EC3DF5">
        <w:rPr>
          <w:spacing w:val="-58"/>
          <w:sz w:val="20"/>
          <w:szCs w:val="20"/>
        </w:rPr>
        <w:t xml:space="preserve"> </w:t>
      </w:r>
      <w:r w:rsidRPr="00EC3DF5">
        <w:rPr>
          <w:sz w:val="20"/>
          <w:szCs w:val="20"/>
        </w:rPr>
        <w:t>kecemasan sosial pada pengguna aplikasi kencan. Hipotesis yang diajukan</w:t>
      </w:r>
      <w:r w:rsidRPr="00EC3DF5">
        <w:rPr>
          <w:spacing w:val="1"/>
          <w:sz w:val="20"/>
          <w:szCs w:val="20"/>
        </w:rPr>
        <w:t xml:space="preserve"> </w:t>
      </w:r>
      <w:r w:rsidRPr="00EC3DF5">
        <w:rPr>
          <w:sz w:val="20"/>
          <w:szCs w:val="20"/>
        </w:rPr>
        <w:t>adalah</w:t>
      </w:r>
      <w:r w:rsidRPr="00EC3DF5">
        <w:rPr>
          <w:spacing w:val="-12"/>
          <w:sz w:val="20"/>
          <w:szCs w:val="20"/>
        </w:rPr>
        <w:t xml:space="preserve"> </w:t>
      </w:r>
      <w:r w:rsidRPr="00EC3DF5">
        <w:rPr>
          <w:sz w:val="20"/>
          <w:szCs w:val="20"/>
        </w:rPr>
        <w:t>terdapat</w:t>
      </w:r>
      <w:r w:rsidRPr="00EC3DF5">
        <w:rPr>
          <w:spacing w:val="-11"/>
          <w:sz w:val="20"/>
          <w:szCs w:val="20"/>
        </w:rPr>
        <w:t xml:space="preserve"> </w:t>
      </w:r>
      <w:r w:rsidRPr="00EC3DF5">
        <w:rPr>
          <w:sz w:val="20"/>
          <w:szCs w:val="20"/>
        </w:rPr>
        <w:t>hubungan</w:t>
      </w:r>
      <w:r w:rsidRPr="00EC3DF5">
        <w:rPr>
          <w:spacing w:val="-7"/>
          <w:sz w:val="20"/>
          <w:szCs w:val="20"/>
        </w:rPr>
        <w:t xml:space="preserve"> </w:t>
      </w:r>
      <w:r w:rsidRPr="00EC3DF5">
        <w:rPr>
          <w:sz w:val="20"/>
          <w:szCs w:val="20"/>
        </w:rPr>
        <w:t>negatif</w:t>
      </w:r>
      <w:r w:rsidRPr="00EC3DF5">
        <w:rPr>
          <w:spacing w:val="-12"/>
          <w:sz w:val="20"/>
          <w:szCs w:val="20"/>
        </w:rPr>
        <w:t xml:space="preserve"> </w:t>
      </w:r>
      <w:r w:rsidRPr="00EC3DF5">
        <w:rPr>
          <w:sz w:val="20"/>
          <w:szCs w:val="20"/>
        </w:rPr>
        <w:t>antara</w:t>
      </w:r>
      <w:r w:rsidRPr="00EC3DF5">
        <w:rPr>
          <w:spacing w:val="-13"/>
          <w:sz w:val="20"/>
          <w:szCs w:val="20"/>
        </w:rPr>
        <w:t xml:space="preserve"> </w:t>
      </w:r>
      <w:r w:rsidRPr="00EC3DF5">
        <w:rPr>
          <w:sz w:val="20"/>
          <w:szCs w:val="20"/>
        </w:rPr>
        <w:t>harga</w:t>
      </w:r>
      <w:r w:rsidRPr="00EC3DF5">
        <w:rPr>
          <w:spacing w:val="-12"/>
          <w:sz w:val="20"/>
          <w:szCs w:val="20"/>
        </w:rPr>
        <w:t xml:space="preserve"> </w:t>
      </w:r>
      <w:r w:rsidRPr="00EC3DF5">
        <w:rPr>
          <w:sz w:val="20"/>
          <w:szCs w:val="20"/>
        </w:rPr>
        <w:t>diri</w:t>
      </w:r>
      <w:r w:rsidRPr="00EC3DF5">
        <w:rPr>
          <w:spacing w:val="-11"/>
          <w:sz w:val="20"/>
          <w:szCs w:val="20"/>
        </w:rPr>
        <w:t xml:space="preserve"> </w:t>
      </w:r>
      <w:r w:rsidRPr="00EC3DF5">
        <w:rPr>
          <w:sz w:val="20"/>
          <w:szCs w:val="20"/>
        </w:rPr>
        <w:t>dengan</w:t>
      </w:r>
      <w:r w:rsidRPr="00EC3DF5">
        <w:rPr>
          <w:spacing w:val="-11"/>
          <w:sz w:val="20"/>
          <w:szCs w:val="20"/>
        </w:rPr>
        <w:t xml:space="preserve"> </w:t>
      </w:r>
      <w:r w:rsidRPr="00EC3DF5">
        <w:rPr>
          <w:sz w:val="20"/>
          <w:szCs w:val="20"/>
        </w:rPr>
        <w:t>kecemasan</w:t>
      </w:r>
      <w:r w:rsidRPr="00EC3DF5">
        <w:rPr>
          <w:spacing w:val="-9"/>
          <w:sz w:val="20"/>
          <w:szCs w:val="20"/>
        </w:rPr>
        <w:t xml:space="preserve"> </w:t>
      </w:r>
      <w:r w:rsidRPr="00EC3DF5">
        <w:rPr>
          <w:sz w:val="20"/>
          <w:szCs w:val="20"/>
        </w:rPr>
        <w:t>sosial</w:t>
      </w:r>
      <w:r w:rsidRPr="00EC3DF5">
        <w:rPr>
          <w:spacing w:val="-58"/>
          <w:sz w:val="20"/>
          <w:szCs w:val="20"/>
        </w:rPr>
        <w:t xml:space="preserve"> </w:t>
      </w:r>
      <w:r w:rsidRPr="00EC3DF5">
        <w:rPr>
          <w:sz w:val="20"/>
          <w:szCs w:val="20"/>
        </w:rPr>
        <w:t>pada</w:t>
      </w:r>
      <w:r w:rsidRPr="00EC3DF5">
        <w:rPr>
          <w:spacing w:val="-8"/>
          <w:sz w:val="20"/>
          <w:szCs w:val="20"/>
        </w:rPr>
        <w:t xml:space="preserve"> </w:t>
      </w:r>
      <w:r w:rsidRPr="00EC3DF5">
        <w:rPr>
          <w:sz w:val="20"/>
          <w:szCs w:val="20"/>
        </w:rPr>
        <w:t>pengguna</w:t>
      </w:r>
      <w:r w:rsidRPr="00EC3DF5">
        <w:rPr>
          <w:spacing w:val="-7"/>
          <w:sz w:val="20"/>
          <w:szCs w:val="20"/>
        </w:rPr>
        <w:t xml:space="preserve"> </w:t>
      </w:r>
      <w:r w:rsidRPr="00EC3DF5">
        <w:rPr>
          <w:sz w:val="20"/>
          <w:szCs w:val="20"/>
        </w:rPr>
        <w:t>aplikasi</w:t>
      </w:r>
      <w:r w:rsidRPr="00EC3DF5">
        <w:rPr>
          <w:spacing w:val="-6"/>
          <w:sz w:val="20"/>
          <w:szCs w:val="20"/>
        </w:rPr>
        <w:t xml:space="preserve"> </w:t>
      </w:r>
      <w:r w:rsidRPr="00EC3DF5">
        <w:rPr>
          <w:sz w:val="20"/>
          <w:szCs w:val="20"/>
        </w:rPr>
        <w:t>kencan.</w:t>
      </w:r>
      <w:r w:rsidRPr="00EC3DF5">
        <w:rPr>
          <w:spacing w:val="-4"/>
          <w:sz w:val="20"/>
          <w:szCs w:val="20"/>
        </w:rPr>
        <w:t xml:space="preserve"> </w:t>
      </w:r>
      <w:r w:rsidRPr="00EC3DF5">
        <w:rPr>
          <w:sz w:val="20"/>
          <w:szCs w:val="20"/>
        </w:rPr>
        <w:t>Subjek</w:t>
      </w:r>
      <w:r w:rsidRPr="00EC3DF5">
        <w:rPr>
          <w:spacing w:val="-7"/>
          <w:sz w:val="20"/>
          <w:szCs w:val="20"/>
        </w:rPr>
        <w:t xml:space="preserve"> </w:t>
      </w:r>
      <w:r w:rsidRPr="00EC3DF5">
        <w:rPr>
          <w:sz w:val="20"/>
          <w:szCs w:val="20"/>
        </w:rPr>
        <w:t>dalam</w:t>
      </w:r>
      <w:r w:rsidRPr="00EC3DF5">
        <w:rPr>
          <w:spacing w:val="-6"/>
          <w:sz w:val="20"/>
          <w:szCs w:val="20"/>
        </w:rPr>
        <w:t xml:space="preserve"> </w:t>
      </w:r>
      <w:r w:rsidRPr="00EC3DF5">
        <w:rPr>
          <w:sz w:val="20"/>
          <w:szCs w:val="20"/>
        </w:rPr>
        <w:t>penelitian</w:t>
      </w:r>
      <w:r w:rsidRPr="00EC3DF5">
        <w:rPr>
          <w:spacing w:val="-6"/>
          <w:sz w:val="20"/>
          <w:szCs w:val="20"/>
        </w:rPr>
        <w:t xml:space="preserve"> </w:t>
      </w:r>
      <w:r w:rsidRPr="00EC3DF5">
        <w:rPr>
          <w:sz w:val="20"/>
          <w:szCs w:val="20"/>
        </w:rPr>
        <w:t>berjumlah</w:t>
      </w:r>
      <w:r w:rsidRPr="00EC3DF5">
        <w:rPr>
          <w:spacing w:val="-6"/>
          <w:sz w:val="20"/>
          <w:szCs w:val="20"/>
        </w:rPr>
        <w:t xml:space="preserve"> </w:t>
      </w:r>
      <w:r w:rsidRPr="00EC3DF5">
        <w:rPr>
          <w:sz w:val="20"/>
          <w:szCs w:val="20"/>
        </w:rPr>
        <w:t>183</w:t>
      </w:r>
      <w:r w:rsidRPr="00EC3DF5">
        <w:rPr>
          <w:spacing w:val="-1"/>
          <w:sz w:val="20"/>
          <w:szCs w:val="20"/>
        </w:rPr>
        <w:t xml:space="preserve"> </w:t>
      </w:r>
      <w:r w:rsidRPr="00EC3DF5">
        <w:rPr>
          <w:sz w:val="20"/>
          <w:szCs w:val="20"/>
        </w:rPr>
        <w:t xml:space="preserve">yang </w:t>
      </w:r>
      <w:r w:rsidRPr="00EC3DF5">
        <w:rPr>
          <w:spacing w:val="-1"/>
          <w:sz w:val="20"/>
          <w:szCs w:val="20"/>
        </w:rPr>
        <w:t>memiliki</w:t>
      </w:r>
      <w:r w:rsidRPr="00EC3DF5">
        <w:rPr>
          <w:spacing w:val="-13"/>
          <w:sz w:val="20"/>
          <w:szCs w:val="20"/>
        </w:rPr>
        <w:t xml:space="preserve"> </w:t>
      </w:r>
      <w:r w:rsidRPr="00EC3DF5">
        <w:rPr>
          <w:sz w:val="20"/>
          <w:szCs w:val="20"/>
        </w:rPr>
        <w:t>karakteristik</w:t>
      </w:r>
      <w:r w:rsidRPr="00EC3DF5">
        <w:rPr>
          <w:spacing w:val="-12"/>
          <w:sz w:val="20"/>
          <w:szCs w:val="20"/>
        </w:rPr>
        <w:t xml:space="preserve"> </w:t>
      </w:r>
      <w:r w:rsidRPr="00EC3DF5">
        <w:rPr>
          <w:sz w:val="20"/>
          <w:szCs w:val="20"/>
        </w:rPr>
        <w:t>usia</w:t>
      </w:r>
      <w:r w:rsidRPr="00EC3DF5">
        <w:rPr>
          <w:spacing w:val="-13"/>
          <w:sz w:val="20"/>
          <w:szCs w:val="20"/>
        </w:rPr>
        <w:t xml:space="preserve"> </w:t>
      </w:r>
      <w:r w:rsidRPr="00EC3DF5">
        <w:rPr>
          <w:sz w:val="20"/>
          <w:szCs w:val="20"/>
        </w:rPr>
        <w:t>dewasa</w:t>
      </w:r>
      <w:r w:rsidRPr="00EC3DF5">
        <w:rPr>
          <w:spacing w:val="-14"/>
          <w:sz w:val="20"/>
          <w:szCs w:val="20"/>
        </w:rPr>
        <w:t xml:space="preserve"> </w:t>
      </w:r>
      <w:r w:rsidRPr="00EC3DF5">
        <w:rPr>
          <w:sz w:val="20"/>
          <w:szCs w:val="20"/>
        </w:rPr>
        <w:t>awal</w:t>
      </w:r>
      <w:r w:rsidRPr="00EC3DF5">
        <w:rPr>
          <w:spacing w:val="-7"/>
          <w:sz w:val="20"/>
          <w:szCs w:val="20"/>
        </w:rPr>
        <w:t xml:space="preserve"> </w:t>
      </w:r>
      <w:r w:rsidRPr="00EC3DF5">
        <w:rPr>
          <w:sz w:val="20"/>
          <w:szCs w:val="20"/>
        </w:rPr>
        <w:t>yaitu</w:t>
      </w:r>
      <w:r w:rsidRPr="00EC3DF5">
        <w:rPr>
          <w:spacing w:val="-13"/>
          <w:sz w:val="20"/>
          <w:szCs w:val="20"/>
        </w:rPr>
        <w:t xml:space="preserve"> </w:t>
      </w:r>
      <w:r w:rsidRPr="00EC3DF5">
        <w:rPr>
          <w:sz w:val="20"/>
          <w:szCs w:val="20"/>
        </w:rPr>
        <w:t>20 sampai 34</w:t>
      </w:r>
      <w:r w:rsidRPr="00EC3DF5">
        <w:rPr>
          <w:spacing w:val="-12"/>
          <w:sz w:val="20"/>
          <w:szCs w:val="20"/>
        </w:rPr>
        <w:t xml:space="preserve"> </w:t>
      </w:r>
      <w:r w:rsidRPr="00EC3DF5">
        <w:rPr>
          <w:sz w:val="20"/>
          <w:szCs w:val="20"/>
        </w:rPr>
        <w:t>tahun.</w:t>
      </w:r>
      <w:r w:rsidRPr="00EC3DF5">
        <w:rPr>
          <w:spacing w:val="-13"/>
          <w:sz w:val="20"/>
          <w:szCs w:val="20"/>
        </w:rPr>
        <w:t xml:space="preserve"> </w:t>
      </w:r>
      <w:r w:rsidRPr="00EC3DF5">
        <w:rPr>
          <w:sz w:val="20"/>
          <w:szCs w:val="20"/>
        </w:rPr>
        <w:t>Cara</w:t>
      </w:r>
      <w:r w:rsidRPr="00EC3DF5">
        <w:rPr>
          <w:spacing w:val="-14"/>
          <w:sz w:val="20"/>
          <w:szCs w:val="20"/>
        </w:rPr>
        <w:t xml:space="preserve"> </w:t>
      </w:r>
      <w:r w:rsidRPr="00EC3DF5">
        <w:rPr>
          <w:sz w:val="20"/>
          <w:szCs w:val="20"/>
        </w:rPr>
        <w:t xml:space="preserve">pengambilan </w:t>
      </w:r>
      <w:r w:rsidRPr="00EC3DF5">
        <w:rPr>
          <w:spacing w:val="-58"/>
          <w:sz w:val="20"/>
          <w:szCs w:val="20"/>
        </w:rPr>
        <w:t xml:space="preserve"> </w:t>
      </w:r>
      <w:r w:rsidRPr="00EC3DF5">
        <w:rPr>
          <w:sz w:val="20"/>
          <w:szCs w:val="20"/>
        </w:rPr>
        <w:t xml:space="preserve">subjek dengan menggunakan metode </w:t>
      </w:r>
      <w:r w:rsidRPr="00EC3DF5">
        <w:rPr>
          <w:i/>
          <w:sz w:val="20"/>
          <w:szCs w:val="20"/>
        </w:rPr>
        <w:t xml:space="preserve">purposive sampling. </w:t>
      </w:r>
      <w:r w:rsidRPr="00EC3DF5">
        <w:rPr>
          <w:sz w:val="20"/>
          <w:szCs w:val="20"/>
        </w:rPr>
        <w:t>Pengambilan data</w:t>
      </w:r>
      <w:r w:rsidRPr="00EC3DF5">
        <w:rPr>
          <w:spacing w:val="-57"/>
          <w:sz w:val="20"/>
          <w:szCs w:val="20"/>
        </w:rPr>
        <w:t xml:space="preserve"> </w:t>
      </w:r>
      <w:r w:rsidRPr="00EC3DF5">
        <w:rPr>
          <w:sz w:val="20"/>
          <w:szCs w:val="20"/>
        </w:rPr>
        <w:t>penelitian ini menggunakan Skala Harga Diri dengan skor koefisien reliabilitas skala α</w:t>
      </w:r>
      <w:r w:rsidRPr="00EC3DF5">
        <w:rPr>
          <w:spacing w:val="-7"/>
          <w:sz w:val="20"/>
          <w:szCs w:val="20"/>
        </w:rPr>
        <w:t xml:space="preserve"> </w:t>
      </w:r>
      <w:r w:rsidRPr="00EC3DF5">
        <w:rPr>
          <w:sz w:val="20"/>
          <w:szCs w:val="20"/>
        </w:rPr>
        <w:t>=</w:t>
      </w:r>
      <w:r w:rsidRPr="00EC3DF5">
        <w:rPr>
          <w:spacing w:val="-10"/>
          <w:sz w:val="20"/>
          <w:szCs w:val="20"/>
        </w:rPr>
        <w:t xml:space="preserve"> </w:t>
      </w:r>
      <w:r w:rsidRPr="00EC3DF5">
        <w:rPr>
          <w:sz w:val="20"/>
          <w:szCs w:val="20"/>
        </w:rPr>
        <w:t>0,960 dan Skala Kecemasan Sosial dengan skor koefisien reliabilitas skala α</w:t>
      </w:r>
      <w:r w:rsidRPr="00EC3DF5">
        <w:rPr>
          <w:spacing w:val="-7"/>
          <w:sz w:val="20"/>
          <w:szCs w:val="20"/>
        </w:rPr>
        <w:t xml:space="preserve"> </w:t>
      </w:r>
      <w:r w:rsidRPr="00EC3DF5">
        <w:rPr>
          <w:sz w:val="20"/>
          <w:szCs w:val="20"/>
        </w:rPr>
        <w:t>=</w:t>
      </w:r>
      <w:r w:rsidRPr="00EC3DF5">
        <w:rPr>
          <w:spacing w:val="-10"/>
          <w:sz w:val="20"/>
          <w:szCs w:val="20"/>
        </w:rPr>
        <w:t xml:space="preserve"> </w:t>
      </w:r>
      <w:r w:rsidRPr="00EC3DF5">
        <w:rPr>
          <w:sz w:val="20"/>
          <w:szCs w:val="20"/>
        </w:rPr>
        <w:t>0,912 .</w:t>
      </w:r>
      <w:r w:rsidRPr="00EC3DF5">
        <w:rPr>
          <w:spacing w:val="1"/>
          <w:sz w:val="20"/>
          <w:szCs w:val="20"/>
        </w:rPr>
        <w:t xml:space="preserve"> </w:t>
      </w:r>
      <w:r w:rsidRPr="00EC3DF5">
        <w:rPr>
          <w:sz w:val="20"/>
          <w:szCs w:val="20"/>
        </w:rPr>
        <w:t xml:space="preserve">Teknik analisis data yang digunakan adalah korelasi </w:t>
      </w:r>
      <w:r w:rsidRPr="00EC3DF5">
        <w:rPr>
          <w:i/>
          <w:sz w:val="20"/>
          <w:szCs w:val="20"/>
        </w:rPr>
        <w:t xml:space="preserve">product moment </w:t>
      </w:r>
      <w:r w:rsidRPr="00EC3DF5">
        <w:rPr>
          <w:sz w:val="20"/>
          <w:szCs w:val="20"/>
        </w:rPr>
        <w:t>dari</w:t>
      </w:r>
      <w:r w:rsidRPr="00EC3DF5">
        <w:rPr>
          <w:spacing w:val="1"/>
          <w:sz w:val="20"/>
          <w:szCs w:val="20"/>
        </w:rPr>
        <w:t xml:space="preserve"> </w:t>
      </w:r>
      <w:r w:rsidRPr="00EC3DF5">
        <w:rPr>
          <w:spacing w:val="-1"/>
          <w:sz w:val="20"/>
          <w:szCs w:val="20"/>
        </w:rPr>
        <w:t>Karl</w:t>
      </w:r>
      <w:r w:rsidRPr="00EC3DF5">
        <w:rPr>
          <w:spacing w:val="-15"/>
          <w:sz w:val="20"/>
          <w:szCs w:val="20"/>
        </w:rPr>
        <w:t xml:space="preserve"> </w:t>
      </w:r>
      <w:r w:rsidRPr="00EC3DF5">
        <w:rPr>
          <w:spacing w:val="-1"/>
          <w:sz w:val="20"/>
          <w:szCs w:val="20"/>
        </w:rPr>
        <w:t>Pearson.</w:t>
      </w:r>
      <w:r w:rsidRPr="00EC3DF5">
        <w:rPr>
          <w:spacing w:val="-14"/>
          <w:sz w:val="20"/>
          <w:szCs w:val="20"/>
        </w:rPr>
        <w:t xml:space="preserve"> </w:t>
      </w:r>
      <w:r w:rsidRPr="00EC3DF5">
        <w:rPr>
          <w:sz w:val="20"/>
          <w:szCs w:val="20"/>
        </w:rPr>
        <w:t>Berdasarkan</w:t>
      </w:r>
      <w:r w:rsidRPr="00EC3DF5">
        <w:rPr>
          <w:spacing w:val="-12"/>
          <w:sz w:val="20"/>
          <w:szCs w:val="20"/>
        </w:rPr>
        <w:t xml:space="preserve"> </w:t>
      </w:r>
      <w:r w:rsidRPr="00EC3DF5">
        <w:rPr>
          <w:sz w:val="20"/>
          <w:szCs w:val="20"/>
        </w:rPr>
        <w:t>hasil</w:t>
      </w:r>
      <w:r w:rsidRPr="00EC3DF5">
        <w:rPr>
          <w:spacing w:val="-13"/>
          <w:sz w:val="20"/>
          <w:szCs w:val="20"/>
        </w:rPr>
        <w:t xml:space="preserve"> </w:t>
      </w:r>
      <w:r w:rsidRPr="00EC3DF5">
        <w:rPr>
          <w:sz w:val="20"/>
          <w:szCs w:val="20"/>
        </w:rPr>
        <w:t>analisis</w:t>
      </w:r>
      <w:r w:rsidRPr="00EC3DF5">
        <w:rPr>
          <w:spacing w:val="-13"/>
          <w:sz w:val="20"/>
          <w:szCs w:val="20"/>
        </w:rPr>
        <w:t xml:space="preserve"> </w:t>
      </w:r>
      <w:r w:rsidRPr="00EC3DF5">
        <w:rPr>
          <w:sz w:val="20"/>
          <w:szCs w:val="20"/>
        </w:rPr>
        <w:t>data</w:t>
      </w:r>
      <w:r w:rsidRPr="00EC3DF5">
        <w:rPr>
          <w:spacing w:val="-15"/>
          <w:sz w:val="20"/>
          <w:szCs w:val="20"/>
        </w:rPr>
        <w:t xml:space="preserve"> </w:t>
      </w:r>
      <w:r w:rsidRPr="00EC3DF5">
        <w:rPr>
          <w:sz w:val="20"/>
          <w:szCs w:val="20"/>
        </w:rPr>
        <w:t>diperoleh</w:t>
      </w:r>
      <w:r w:rsidRPr="00EC3DF5">
        <w:rPr>
          <w:spacing w:val="-14"/>
          <w:sz w:val="20"/>
          <w:szCs w:val="20"/>
        </w:rPr>
        <w:t xml:space="preserve"> </w:t>
      </w:r>
      <w:r w:rsidRPr="00EC3DF5">
        <w:rPr>
          <w:sz w:val="20"/>
          <w:szCs w:val="20"/>
        </w:rPr>
        <w:t>koefisien</w:t>
      </w:r>
      <w:r w:rsidRPr="00EC3DF5">
        <w:rPr>
          <w:spacing w:val="-14"/>
          <w:sz w:val="20"/>
          <w:szCs w:val="20"/>
        </w:rPr>
        <w:t xml:space="preserve"> </w:t>
      </w:r>
      <w:r w:rsidRPr="00EC3DF5">
        <w:rPr>
          <w:sz w:val="20"/>
          <w:szCs w:val="20"/>
        </w:rPr>
        <w:t>korelasi</w:t>
      </w:r>
      <w:r w:rsidRPr="00EC3DF5">
        <w:rPr>
          <w:spacing w:val="-11"/>
          <w:sz w:val="20"/>
          <w:szCs w:val="20"/>
        </w:rPr>
        <w:t xml:space="preserve"> </w:t>
      </w:r>
      <w:r w:rsidRPr="00EC3DF5">
        <w:rPr>
          <w:sz w:val="20"/>
          <w:szCs w:val="20"/>
        </w:rPr>
        <w:t>(R) sebesar -0.351 dengan p = 0.000 (p &lt; 0.05). Hal tersebut menunjukkan bahwa</w:t>
      </w:r>
      <w:r w:rsidRPr="00EC3DF5">
        <w:rPr>
          <w:spacing w:val="1"/>
          <w:sz w:val="20"/>
          <w:szCs w:val="20"/>
        </w:rPr>
        <w:t xml:space="preserve"> </w:t>
      </w:r>
      <w:r w:rsidRPr="00EC3DF5">
        <w:rPr>
          <w:sz w:val="20"/>
          <w:szCs w:val="20"/>
        </w:rPr>
        <w:t>terdapat hubungan negatif antara harga diri dengan kecemasan sosial pada</w:t>
      </w:r>
      <w:r w:rsidRPr="00EC3DF5">
        <w:rPr>
          <w:spacing w:val="1"/>
          <w:sz w:val="20"/>
          <w:szCs w:val="20"/>
        </w:rPr>
        <w:t xml:space="preserve"> </w:t>
      </w:r>
      <w:r w:rsidRPr="00EC3DF5">
        <w:rPr>
          <w:sz w:val="20"/>
          <w:szCs w:val="20"/>
        </w:rPr>
        <w:t>pengguna</w:t>
      </w:r>
      <w:r w:rsidRPr="00EC3DF5">
        <w:rPr>
          <w:spacing w:val="1"/>
          <w:sz w:val="20"/>
          <w:szCs w:val="20"/>
        </w:rPr>
        <w:t xml:space="preserve"> </w:t>
      </w:r>
      <w:r w:rsidRPr="00EC3DF5">
        <w:rPr>
          <w:sz w:val="20"/>
          <w:szCs w:val="20"/>
        </w:rPr>
        <w:t>aplikasi</w:t>
      </w:r>
      <w:r w:rsidRPr="00EC3DF5">
        <w:rPr>
          <w:spacing w:val="1"/>
          <w:sz w:val="20"/>
          <w:szCs w:val="20"/>
        </w:rPr>
        <w:t xml:space="preserve"> </w:t>
      </w:r>
      <w:r w:rsidRPr="00EC3DF5">
        <w:rPr>
          <w:sz w:val="20"/>
          <w:szCs w:val="20"/>
        </w:rPr>
        <w:t>kencan.</w:t>
      </w:r>
      <w:r w:rsidRPr="00EC3DF5">
        <w:rPr>
          <w:spacing w:val="1"/>
          <w:sz w:val="20"/>
          <w:szCs w:val="20"/>
        </w:rPr>
        <w:t xml:space="preserve"> </w:t>
      </w:r>
      <w:r w:rsidRPr="00EC3DF5">
        <w:rPr>
          <w:sz w:val="20"/>
          <w:szCs w:val="20"/>
        </w:rPr>
        <w:t>Diterimanya</w:t>
      </w:r>
      <w:r w:rsidRPr="00EC3DF5">
        <w:rPr>
          <w:spacing w:val="1"/>
          <w:sz w:val="20"/>
          <w:szCs w:val="20"/>
        </w:rPr>
        <w:t xml:space="preserve"> </w:t>
      </w:r>
      <w:r w:rsidRPr="00EC3DF5">
        <w:rPr>
          <w:sz w:val="20"/>
          <w:szCs w:val="20"/>
        </w:rPr>
        <w:t>hipotesis</w:t>
      </w:r>
      <w:r w:rsidRPr="00EC3DF5">
        <w:rPr>
          <w:spacing w:val="1"/>
          <w:sz w:val="20"/>
          <w:szCs w:val="20"/>
        </w:rPr>
        <w:t xml:space="preserve"> </w:t>
      </w:r>
      <w:r w:rsidRPr="00EC3DF5">
        <w:rPr>
          <w:sz w:val="20"/>
          <w:szCs w:val="20"/>
        </w:rPr>
        <w:t>menunjukkan</w:t>
      </w:r>
      <w:r w:rsidRPr="00EC3DF5">
        <w:rPr>
          <w:spacing w:val="1"/>
          <w:sz w:val="20"/>
          <w:szCs w:val="20"/>
        </w:rPr>
        <w:t xml:space="preserve"> koefisien determinasi (</w:t>
      </w:r>
      <w:r w:rsidRPr="00EC3DF5">
        <w:rPr>
          <w:sz w:val="20"/>
          <w:szCs w:val="20"/>
        </w:rPr>
        <w:t>R²) sebesar 0,123 variabel</w:t>
      </w:r>
      <w:r w:rsidRPr="00EC3DF5">
        <w:rPr>
          <w:spacing w:val="-4"/>
          <w:sz w:val="20"/>
          <w:szCs w:val="20"/>
        </w:rPr>
        <w:t xml:space="preserve"> </w:t>
      </w:r>
      <w:r w:rsidRPr="00EC3DF5">
        <w:rPr>
          <w:sz w:val="20"/>
          <w:szCs w:val="20"/>
        </w:rPr>
        <w:t>harga</w:t>
      </w:r>
      <w:r w:rsidRPr="00EC3DF5">
        <w:rPr>
          <w:spacing w:val="-5"/>
          <w:sz w:val="20"/>
          <w:szCs w:val="20"/>
        </w:rPr>
        <w:t xml:space="preserve"> </w:t>
      </w:r>
      <w:r w:rsidRPr="00EC3DF5">
        <w:rPr>
          <w:sz w:val="20"/>
          <w:szCs w:val="20"/>
        </w:rPr>
        <w:t>diri</w:t>
      </w:r>
      <w:r w:rsidRPr="00EC3DF5">
        <w:rPr>
          <w:spacing w:val="-5"/>
          <w:sz w:val="20"/>
          <w:szCs w:val="20"/>
        </w:rPr>
        <w:t xml:space="preserve"> </w:t>
      </w:r>
      <w:r w:rsidRPr="00EC3DF5">
        <w:rPr>
          <w:sz w:val="20"/>
          <w:szCs w:val="20"/>
        </w:rPr>
        <w:t>memberikan</w:t>
      </w:r>
      <w:r w:rsidRPr="00EC3DF5">
        <w:rPr>
          <w:spacing w:val="-4"/>
          <w:sz w:val="20"/>
          <w:szCs w:val="20"/>
        </w:rPr>
        <w:t xml:space="preserve"> </w:t>
      </w:r>
      <w:r w:rsidRPr="00EC3DF5">
        <w:rPr>
          <w:sz w:val="20"/>
          <w:szCs w:val="20"/>
        </w:rPr>
        <w:t>sumbangan</w:t>
      </w:r>
      <w:r w:rsidRPr="00EC3DF5">
        <w:rPr>
          <w:spacing w:val="-4"/>
          <w:sz w:val="20"/>
          <w:szCs w:val="20"/>
        </w:rPr>
        <w:t xml:space="preserve"> </w:t>
      </w:r>
      <w:r w:rsidRPr="00EC3DF5">
        <w:rPr>
          <w:sz w:val="20"/>
          <w:szCs w:val="20"/>
        </w:rPr>
        <w:t>sebesar</w:t>
      </w:r>
      <w:r w:rsidRPr="00EC3DF5">
        <w:rPr>
          <w:spacing w:val="-6"/>
          <w:sz w:val="20"/>
          <w:szCs w:val="20"/>
        </w:rPr>
        <w:t xml:space="preserve"> </w:t>
      </w:r>
      <w:r w:rsidRPr="00EC3DF5">
        <w:rPr>
          <w:sz w:val="20"/>
          <w:szCs w:val="20"/>
        </w:rPr>
        <w:t>12,3</w:t>
      </w:r>
      <w:r w:rsidRPr="00EC3DF5">
        <w:rPr>
          <w:spacing w:val="-4"/>
          <w:sz w:val="20"/>
          <w:szCs w:val="20"/>
        </w:rPr>
        <w:t xml:space="preserve"> </w:t>
      </w:r>
      <w:r w:rsidRPr="00EC3DF5">
        <w:rPr>
          <w:sz w:val="20"/>
          <w:szCs w:val="20"/>
        </w:rPr>
        <w:t>%</w:t>
      </w:r>
      <w:r w:rsidRPr="00EC3DF5">
        <w:rPr>
          <w:spacing w:val="-6"/>
          <w:sz w:val="20"/>
          <w:szCs w:val="20"/>
        </w:rPr>
        <w:t xml:space="preserve"> </w:t>
      </w:r>
      <w:r w:rsidRPr="00EC3DF5">
        <w:rPr>
          <w:sz w:val="20"/>
          <w:szCs w:val="20"/>
        </w:rPr>
        <w:t>terhadap</w:t>
      </w:r>
      <w:r w:rsidRPr="00EC3DF5">
        <w:rPr>
          <w:spacing w:val="-4"/>
          <w:sz w:val="20"/>
          <w:szCs w:val="20"/>
        </w:rPr>
        <w:t xml:space="preserve"> </w:t>
      </w:r>
      <w:r w:rsidRPr="00EC3DF5">
        <w:rPr>
          <w:sz w:val="20"/>
          <w:szCs w:val="20"/>
        </w:rPr>
        <w:t>variabel kecemasan sosial dan sisanya 87,7% dipengaruhi oleh faktor lain yaitu faktor eksternal dan internal lainnya.</w:t>
      </w:r>
    </w:p>
    <w:p w14:paraId="7F48A2D2" w14:textId="77777777" w:rsidR="002A5874" w:rsidRDefault="002A5874" w:rsidP="002A5874">
      <w:pPr>
        <w:spacing w:before="157"/>
        <w:ind w:left="1348"/>
        <w:jc w:val="both"/>
        <w:rPr>
          <w:rFonts w:ascii="Times New Roman" w:hAnsi="Times New Roman" w:cs="Times New Roman"/>
          <w:sz w:val="20"/>
          <w:szCs w:val="20"/>
        </w:rPr>
      </w:pPr>
      <w:r w:rsidRPr="00F3739C">
        <w:rPr>
          <w:rFonts w:ascii="Times New Roman" w:hAnsi="Times New Roman" w:cs="Times New Roman"/>
          <w:b/>
          <w:sz w:val="20"/>
          <w:szCs w:val="20"/>
        </w:rPr>
        <w:t>Kata</w:t>
      </w:r>
      <w:r w:rsidRPr="00F3739C">
        <w:rPr>
          <w:rFonts w:ascii="Times New Roman" w:hAnsi="Times New Roman" w:cs="Times New Roman"/>
          <w:b/>
          <w:spacing w:val="-1"/>
          <w:sz w:val="20"/>
          <w:szCs w:val="20"/>
        </w:rPr>
        <w:t xml:space="preserve"> </w:t>
      </w:r>
      <w:proofErr w:type="spellStart"/>
      <w:proofErr w:type="gramStart"/>
      <w:r w:rsidRPr="00F3739C">
        <w:rPr>
          <w:rFonts w:ascii="Times New Roman" w:hAnsi="Times New Roman" w:cs="Times New Roman"/>
          <w:b/>
          <w:sz w:val="20"/>
          <w:szCs w:val="20"/>
        </w:rPr>
        <w:t>Kunci</w:t>
      </w:r>
      <w:proofErr w:type="spellEnd"/>
      <w:r w:rsidRPr="00F3739C">
        <w:rPr>
          <w:rFonts w:ascii="Times New Roman" w:hAnsi="Times New Roman" w:cs="Times New Roman"/>
          <w:b/>
          <w:sz w:val="20"/>
          <w:szCs w:val="20"/>
        </w:rPr>
        <w:t xml:space="preserve"> :</w:t>
      </w:r>
      <w:proofErr w:type="gramEnd"/>
      <w:r w:rsidRPr="00F3739C">
        <w:rPr>
          <w:rFonts w:ascii="Times New Roman" w:hAnsi="Times New Roman" w:cs="Times New Roman"/>
          <w:b/>
          <w:spacing w:val="-3"/>
          <w:sz w:val="20"/>
          <w:szCs w:val="20"/>
        </w:rPr>
        <w:t xml:space="preserve"> </w:t>
      </w:r>
      <w:proofErr w:type="spellStart"/>
      <w:r w:rsidRPr="00F3739C">
        <w:rPr>
          <w:rFonts w:ascii="Times New Roman" w:hAnsi="Times New Roman" w:cs="Times New Roman"/>
          <w:sz w:val="20"/>
          <w:szCs w:val="20"/>
        </w:rPr>
        <w:t>harga</w:t>
      </w:r>
      <w:proofErr w:type="spellEnd"/>
      <w:r w:rsidRPr="00F3739C">
        <w:rPr>
          <w:rFonts w:ascii="Times New Roman" w:hAnsi="Times New Roman" w:cs="Times New Roman"/>
          <w:spacing w:val="-2"/>
          <w:sz w:val="20"/>
          <w:szCs w:val="20"/>
        </w:rPr>
        <w:t xml:space="preserve"> </w:t>
      </w:r>
      <w:proofErr w:type="spellStart"/>
      <w:r w:rsidRPr="00F3739C">
        <w:rPr>
          <w:rFonts w:ascii="Times New Roman" w:hAnsi="Times New Roman" w:cs="Times New Roman"/>
          <w:sz w:val="20"/>
          <w:szCs w:val="20"/>
        </w:rPr>
        <w:t>diri</w:t>
      </w:r>
      <w:proofErr w:type="spellEnd"/>
      <w:r w:rsidRPr="00F3739C">
        <w:rPr>
          <w:rFonts w:ascii="Times New Roman" w:hAnsi="Times New Roman" w:cs="Times New Roman"/>
          <w:sz w:val="20"/>
          <w:szCs w:val="20"/>
        </w:rPr>
        <w:t>,</w:t>
      </w:r>
      <w:r w:rsidRPr="00F3739C">
        <w:rPr>
          <w:rFonts w:ascii="Times New Roman" w:hAnsi="Times New Roman" w:cs="Times New Roman"/>
          <w:spacing w:val="2"/>
          <w:sz w:val="20"/>
          <w:szCs w:val="20"/>
        </w:rPr>
        <w:t xml:space="preserve"> </w:t>
      </w:r>
      <w:proofErr w:type="spellStart"/>
      <w:r w:rsidRPr="00F3739C">
        <w:rPr>
          <w:rFonts w:ascii="Times New Roman" w:hAnsi="Times New Roman" w:cs="Times New Roman"/>
          <w:sz w:val="20"/>
          <w:szCs w:val="20"/>
        </w:rPr>
        <w:t>Kecemasan</w:t>
      </w:r>
      <w:proofErr w:type="spellEnd"/>
      <w:r w:rsidRPr="00F3739C">
        <w:rPr>
          <w:rFonts w:ascii="Times New Roman" w:hAnsi="Times New Roman" w:cs="Times New Roman"/>
          <w:spacing w:val="-2"/>
          <w:sz w:val="20"/>
          <w:szCs w:val="20"/>
        </w:rPr>
        <w:t xml:space="preserve"> </w:t>
      </w:r>
      <w:proofErr w:type="spellStart"/>
      <w:r w:rsidRPr="00F3739C">
        <w:rPr>
          <w:rFonts w:ascii="Times New Roman" w:hAnsi="Times New Roman" w:cs="Times New Roman"/>
          <w:sz w:val="20"/>
          <w:szCs w:val="20"/>
        </w:rPr>
        <w:t>sosial</w:t>
      </w:r>
      <w:proofErr w:type="spellEnd"/>
      <w:r w:rsidRPr="00F3739C">
        <w:rPr>
          <w:rFonts w:ascii="Times New Roman" w:hAnsi="Times New Roman" w:cs="Times New Roman"/>
          <w:sz w:val="20"/>
          <w:szCs w:val="20"/>
        </w:rPr>
        <w:t>.</w:t>
      </w:r>
    </w:p>
    <w:p w14:paraId="209B40A9" w14:textId="77777777" w:rsidR="002A5874" w:rsidRDefault="002A5874" w:rsidP="002A5874">
      <w:pPr>
        <w:spacing w:before="157"/>
        <w:ind w:left="1348"/>
        <w:jc w:val="both"/>
        <w:rPr>
          <w:rFonts w:ascii="Times New Roman" w:hAnsi="Times New Roman" w:cs="Times New Roman"/>
          <w:sz w:val="20"/>
          <w:szCs w:val="20"/>
        </w:rPr>
      </w:pPr>
    </w:p>
    <w:p w14:paraId="7F0C5C4C" w14:textId="77777777" w:rsidR="002A5874" w:rsidRPr="00F3739C" w:rsidRDefault="002A5874" w:rsidP="002A5874">
      <w:pPr>
        <w:pStyle w:val="Heading2"/>
        <w:spacing w:before="102"/>
        <w:ind w:left="1790" w:right="2110"/>
        <w:rPr>
          <w:i/>
          <w:sz w:val="20"/>
          <w:szCs w:val="20"/>
        </w:rPr>
      </w:pPr>
      <w:r w:rsidRPr="00F3739C">
        <w:rPr>
          <w:i/>
          <w:sz w:val="20"/>
          <w:szCs w:val="20"/>
        </w:rPr>
        <w:t>Abstract</w:t>
      </w:r>
    </w:p>
    <w:p w14:paraId="183DC5B3" w14:textId="77777777" w:rsidR="002A5874" w:rsidRPr="00F3739C" w:rsidRDefault="002A5874" w:rsidP="002A5874">
      <w:pPr>
        <w:pStyle w:val="BodyText"/>
        <w:spacing w:before="5"/>
        <w:rPr>
          <w:b/>
          <w:i/>
          <w:sz w:val="20"/>
          <w:szCs w:val="20"/>
        </w:rPr>
      </w:pPr>
    </w:p>
    <w:p w14:paraId="798AC21C" w14:textId="77777777" w:rsidR="00EC3DF5" w:rsidRPr="00EC3DF5" w:rsidRDefault="00EC3DF5" w:rsidP="00EC3DF5">
      <w:pPr>
        <w:pStyle w:val="BodyText"/>
        <w:spacing w:line="276" w:lineRule="auto"/>
        <w:ind w:left="1418" w:right="1601"/>
        <w:jc w:val="both"/>
        <w:rPr>
          <w:sz w:val="20"/>
          <w:szCs w:val="20"/>
        </w:rPr>
      </w:pPr>
      <w:r w:rsidRPr="00EC3DF5">
        <w:rPr>
          <w:sz w:val="20"/>
          <w:szCs w:val="20"/>
        </w:rPr>
        <w:t>This research aims to determine the relationship between self-esteem and</w:t>
      </w:r>
      <w:r w:rsidRPr="00EC3DF5">
        <w:rPr>
          <w:spacing w:val="1"/>
          <w:sz w:val="20"/>
          <w:szCs w:val="20"/>
        </w:rPr>
        <w:t xml:space="preserve"> </w:t>
      </w:r>
      <w:r w:rsidRPr="00EC3DF5">
        <w:rPr>
          <w:sz w:val="20"/>
          <w:szCs w:val="20"/>
        </w:rPr>
        <w:t>social anxiety in dating application users. The hypothesis proposed is that</w:t>
      </w:r>
      <w:r w:rsidRPr="00EC3DF5">
        <w:rPr>
          <w:spacing w:val="1"/>
          <w:sz w:val="20"/>
          <w:szCs w:val="20"/>
        </w:rPr>
        <w:t xml:space="preserve"> </w:t>
      </w:r>
      <w:r w:rsidRPr="00EC3DF5">
        <w:rPr>
          <w:sz w:val="20"/>
          <w:szCs w:val="20"/>
        </w:rPr>
        <w:t>there is a negative relationship between self-esteem and social anxiety in</w:t>
      </w:r>
      <w:r w:rsidRPr="00EC3DF5">
        <w:rPr>
          <w:spacing w:val="1"/>
          <w:sz w:val="20"/>
          <w:szCs w:val="20"/>
        </w:rPr>
        <w:t xml:space="preserve"> </w:t>
      </w:r>
      <w:r w:rsidRPr="00EC3DF5">
        <w:rPr>
          <w:sz w:val="20"/>
          <w:szCs w:val="20"/>
        </w:rPr>
        <w:t>dating</w:t>
      </w:r>
      <w:r w:rsidRPr="00EC3DF5">
        <w:rPr>
          <w:spacing w:val="-11"/>
          <w:sz w:val="20"/>
          <w:szCs w:val="20"/>
        </w:rPr>
        <w:t xml:space="preserve"> </w:t>
      </w:r>
      <w:r w:rsidRPr="00EC3DF5">
        <w:rPr>
          <w:sz w:val="20"/>
          <w:szCs w:val="20"/>
        </w:rPr>
        <w:t>application</w:t>
      </w:r>
      <w:r w:rsidRPr="00EC3DF5">
        <w:rPr>
          <w:spacing w:val="-9"/>
          <w:sz w:val="20"/>
          <w:szCs w:val="20"/>
        </w:rPr>
        <w:t xml:space="preserve"> </w:t>
      </w:r>
      <w:r w:rsidRPr="00EC3DF5">
        <w:rPr>
          <w:sz w:val="20"/>
          <w:szCs w:val="20"/>
        </w:rPr>
        <w:t>users.</w:t>
      </w:r>
      <w:r w:rsidRPr="00EC3DF5">
        <w:rPr>
          <w:spacing w:val="-8"/>
          <w:sz w:val="20"/>
          <w:szCs w:val="20"/>
        </w:rPr>
        <w:t xml:space="preserve"> </w:t>
      </w:r>
      <w:r w:rsidRPr="00EC3DF5">
        <w:rPr>
          <w:sz w:val="20"/>
          <w:szCs w:val="20"/>
        </w:rPr>
        <w:t>The</w:t>
      </w:r>
      <w:r w:rsidRPr="00EC3DF5">
        <w:rPr>
          <w:spacing w:val="-10"/>
          <w:sz w:val="20"/>
          <w:szCs w:val="20"/>
        </w:rPr>
        <w:t xml:space="preserve"> </w:t>
      </w:r>
      <w:r w:rsidRPr="00EC3DF5">
        <w:rPr>
          <w:sz w:val="20"/>
          <w:szCs w:val="20"/>
        </w:rPr>
        <w:t>subjects</w:t>
      </w:r>
      <w:r w:rsidRPr="00EC3DF5">
        <w:rPr>
          <w:spacing w:val="-8"/>
          <w:sz w:val="20"/>
          <w:szCs w:val="20"/>
        </w:rPr>
        <w:t xml:space="preserve"> </w:t>
      </w:r>
      <w:r w:rsidRPr="00EC3DF5">
        <w:rPr>
          <w:sz w:val="20"/>
          <w:szCs w:val="20"/>
        </w:rPr>
        <w:t>in</w:t>
      </w:r>
      <w:r w:rsidRPr="00EC3DF5">
        <w:rPr>
          <w:spacing w:val="-8"/>
          <w:sz w:val="20"/>
          <w:szCs w:val="20"/>
        </w:rPr>
        <w:t xml:space="preserve"> </w:t>
      </w:r>
      <w:r w:rsidRPr="00EC3DF5">
        <w:rPr>
          <w:sz w:val="20"/>
          <w:szCs w:val="20"/>
        </w:rPr>
        <w:t>this</w:t>
      </w:r>
      <w:r w:rsidRPr="00EC3DF5">
        <w:rPr>
          <w:spacing w:val="-8"/>
          <w:sz w:val="20"/>
          <w:szCs w:val="20"/>
        </w:rPr>
        <w:t xml:space="preserve"> </w:t>
      </w:r>
      <w:r w:rsidRPr="00EC3DF5">
        <w:rPr>
          <w:sz w:val="20"/>
          <w:szCs w:val="20"/>
        </w:rPr>
        <w:t>study</w:t>
      </w:r>
      <w:r w:rsidRPr="00EC3DF5">
        <w:rPr>
          <w:spacing w:val="-13"/>
          <w:sz w:val="20"/>
          <w:szCs w:val="20"/>
        </w:rPr>
        <w:t xml:space="preserve"> </w:t>
      </w:r>
      <w:r w:rsidRPr="00EC3DF5">
        <w:rPr>
          <w:sz w:val="20"/>
          <w:szCs w:val="20"/>
        </w:rPr>
        <w:t>were</w:t>
      </w:r>
      <w:r w:rsidRPr="00EC3DF5">
        <w:rPr>
          <w:spacing w:val="-10"/>
          <w:sz w:val="20"/>
          <w:szCs w:val="20"/>
        </w:rPr>
        <w:t xml:space="preserve"> </w:t>
      </w:r>
      <w:r w:rsidRPr="00EC3DF5">
        <w:rPr>
          <w:sz w:val="20"/>
          <w:szCs w:val="20"/>
        </w:rPr>
        <w:t>183</w:t>
      </w:r>
      <w:r w:rsidRPr="00EC3DF5">
        <w:rPr>
          <w:spacing w:val="-9"/>
          <w:sz w:val="20"/>
          <w:szCs w:val="20"/>
        </w:rPr>
        <w:t xml:space="preserve"> </w:t>
      </w:r>
      <w:r w:rsidRPr="00EC3DF5">
        <w:rPr>
          <w:sz w:val="20"/>
          <w:szCs w:val="20"/>
        </w:rPr>
        <w:t>people</w:t>
      </w:r>
      <w:r w:rsidRPr="00EC3DF5">
        <w:rPr>
          <w:spacing w:val="-9"/>
          <w:sz w:val="20"/>
          <w:szCs w:val="20"/>
        </w:rPr>
        <w:t xml:space="preserve"> </w:t>
      </w:r>
      <w:r w:rsidRPr="00EC3DF5">
        <w:rPr>
          <w:sz w:val="20"/>
          <w:szCs w:val="20"/>
        </w:rPr>
        <w:t>who</w:t>
      </w:r>
      <w:r w:rsidRPr="00EC3DF5">
        <w:rPr>
          <w:spacing w:val="-9"/>
          <w:sz w:val="20"/>
          <w:szCs w:val="20"/>
        </w:rPr>
        <w:t xml:space="preserve"> </w:t>
      </w:r>
      <w:r w:rsidRPr="00EC3DF5">
        <w:rPr>
          <w:sz w:val="20"/>
          <w:szCs w:val="20"/>
        </w:rPr>
        <w:t>have</w:t>
      </w:r>
      <w:r w:rsidRPr="00EC3DF5">
        <w:rPr>
          <w:spacing w:val="-58"/>
          <w:sz w:val="20"/>
          <w:szCs w:val="20"/>
        </w:rPr>
        <w:t xml:space="preserve"> </w:t>
      </w:r>
      <w:r w:rsidRPr="00EC3DF5">
        <w:rPr>
          <w:spacing w:val="-1"/>
          <w:sz w:val="20"/>
          <w:szCs w:val="20"/>
        </w:rPr>
        <w:t>the</w:t>
      </w:r>
      <w:r w:rsidRPr="00EC3DF5">
        <w:rPr>
          <w:spacing w:val="-13"/>
          <w:sz w:val="20"/>
          <w:szCs w:val="20"/>
        </w:rPr>
        <w:t xml:space="preserve"> </w:t>
      </w:r>
      <w:r w:rsidRPr="00EC3DF5">
        <w:rPr>
          <w:spacing w:val="-1"/>
          <w:sz w:val="20"/>
          <w:szCs w:val="20"/>
        </w:rPr>
        <w:t>characteristics</w:t>
      </w:r>
      <w:r w:rsidRPr="00EC3DF5">
        <w:rPr>
          <w:spacing w:val="-12"/>
          <w:sz w:val="20"/>
          <w:szCs w:val="20"/>
        </w:rPr>
        <w:t xml:space="preserve"> </w:t>
      </w:r>
      <w:r w:rsidRPr="00EC3DF5">
        <w:rPr>
          <w:sz w:val="20"/>
          <w:szCs w:val="20"/>
        </w:rPr>
        <w:t>of</w:t>
      </w:r>
      <w:r w:rsidRPr="00EC3DF5">
        <w:rPr>
          <w:spacing w:val="-12"/>
          <w:sz w:val="20"/>
          <w:szCs w:val="20"/>
        </w:rPr>
        <w:t xml:space="preserve"> </w:t>
      </w:r>
      <w:r w:rsidRPr="00EC3DF5">
        <w:rPr>
          <w:sz w:val="20"/>
          <w:szCs w:val="20"/>
        </w:rPr>
        <w:t>early</w:t>
      </w:r>
      <w:r w:rsidRPr="00EC3DF5">
        <w:rPr>
          <w:spacing w:val="-15"/>
          <w:sz w:val="20"/>
          <w:szCs w:val="20"/>
        </w:rPr>
        <w:t xml:space="preserve"> </w:t>
      </w:r>
      <w:r w:rsidRPr="00EC3DF5">
        <w:rPr>
          <w:sz w:val="20"/>
          <w:szCs w:val="20"/>
        </w:rPr>
        <w:t>adulthood</w:t>
      </w:r>
      <w:r w:rsidRPr="00EC3DF5">
        <w:rPr>
          <w:spacing w:val="-12"/>
          <w:sz w:val="20"/>
          <w:szCs w:val="20"/>
        </w:rPr>
        <w:t xml:space="preserve"> </w:t>
      </w:r>
      <w:r w:rsidRPr="00EC3DF5">
        <w:rPr>
          <w:sz w:val="20"/>
          <w:szCs w:val="20"/>
        </w:rPr>
        <w:t>and</w:t>
      </w:r>
      <w:r w:rsidRPr="00EC3DF5">
        <w:rPr>
          <w:spacing w:val="-11"/>
          <w:sz w:val="20"/>
          <w:szCs w:val="20"/>
        </w:rPr>
        <w:t xml:space="preserve"> </w:t>
      </w:r>
      <w:r w:rsidRPr="00EC3DF5">
        <w:rPr>
          <w:sz w:val="20"/>
          <w:szCs w:val="20"/>
        </w:rPr>
        <w:t>20-34</w:t>
      </w:r>
      <w:r w:rsidRPr="00EC3DF5">
        <w:rPr>
          <w:spacing w:val="-10"/>
          <w:sz w:val="20"/>
          <w:szCs w:val="20"/>
        </w:rPr>
        <w:t xml:space="preserve"> </w:t>
      </w:r>
      <w:r w:rsidRPr="00EC3DF5">
        <w:rPr>
          <w:sz w:val="20"/>
          <w:szCs w:val="20"/>
        </w:rPr>
        <w:t>years.</w:t>
      </w:r>
      <w:r w:rsidRPr="00EC3DF5">
        <w:rPr>
          <w:spacing w:val="-12"/>
          <w:sz w:val="20"/>
          <w:szCs w:val="20"/>
        </w:rPr>
        <w:t xml:space="preserve"> </w:t>
      </w:r>
      <w:r w:rsidRPr="00EC3DF5">
        <w:rPr>
          <w:sz w:val="20"/>
          <w:szCs w:val="20"/>
        </w:rPr>
        <w:t>How</w:t>
      </w:r>
      <w:r w:rsidRPr="00EC3DF5">
        <w:rPr>
          <w:spacing w:val="-13"/>
          <w:sz w:val="20"/>
          <w:szCs w:val="20"/>
        </w:rPr>
        <w:t xml:space="preserve"> </w:t>
      </w:r>
      <w:r w:rsidRPr="00EC3DF5">
        <w:rPr>
          <w:sz w:val="20"/>
          <w:szCs w:val="20"/>
        </w:rPr>
        <w:t>to</w:t>
      </w:r>
      <w:r w:rsidRPr="00EC3DF5">
        <w:rPr>
          <w:spacing w:val="-12"/>
          <w:sz w:val="20"/>
          <w:szCs w:val="20"/>
        </w:rPr>
        <w:t xml:space="preserve"> </w:t>
      </w:r>
      <w:r w:rsidRPr="00EC3DF5">
        <w:rPr>
          <w:sz w:val="20"/>
          <w:szCs w:val="20"/>
        </w:rPr>
        <w:t>take</w:t>
      </w:r>
      <w:r w:rsidRPr="00EC3DF5">
        <w:rPr>
          <w:spacing w:val="-13"/>
          <w:sz w:val="20"/>
          <w:szCs w:val="20"/>
        </w:rPr>
        <w:t xml:space="preserve"> </w:t>
      </w:r>
      <w:r w:rsidRPr="00EC3DF5">
        <w:rPr>
          <w:sz w:val="20"/>
          <w:szCs w:val="20"/>
        </w:rPr>
        <w:t>the</w:t>
      </w:r>
      <w:r w:rsidRPr="00EC3DF5">
        <w:rPr>
          <w:spacing w:val="-13"/>
          <w:sz w:val="20"/>
          <w:szCs w:val="20"/>
        </w:rPr>
        <w:t xml:space="preserve"> </w:t>
      </w:r>
      <w:r w:rsidRPr="00EC3DF5">
        <w:rPr>
          <w:sz w:val="20"/>
          <w:szCs w:val="20"/>
        </w:rPr>
        <w:t>subject</w:t>
      </w:r>
      <w:r w:rsidRPr="00EC3DF5">
        <w:rPr>
          <w:spacing w:val="-57"/>
          <w:sz w:val="20"/>
          <w:szCs w:val="20"/>
        </w:rPr>
        <w:t xml:space="preserve"> </w:t>
      </w:r>
      <w:r w:rsidRPr="00EC3DF5">
        <w:rPr>
          <w:sz w:val="20"/>
          <w:szCs w:val="20"/>
        </w:rPr>
        <w:t>using purposive sampling method. Retrieval of this research data using Self-</w:t>
      </w:r>
      <w:r w:rsidRPr="00EC3DF5">
        <w:rPr>
          <w:spacing w:val="-57"/>
          <w:sz w:val="20"/>
          <w:szCs w:val="20"/>
        </w:rPr>
        <w:t xml:space="preserve"> </w:t>
      </w:r>
      <w:r w:rsidRPr="00EC3DF5">
        <w:rPr>
          <w:sz w:val="20"/>
          <w:szCs w:val="20"/>
        </w:rPr>
        <w:t>Esteem Scale with scale reliability coefficient α</w:t>
      </w:r>
      <w:r w:rsidRPr="00EC3DF5">
        <w:rPr>
          <w:spacing w:val="-7"/>
          <w:sz w:val="20"/>
          <w:szCs w:val="20"/>
        </w:rPr>
        <w:t xml:space="preserve"> </w:t>
      </w:r>
      <w:r w:rsidRPr="00EC3DF5">
        <w:rPr>
          <w:sz w:val="20"/>
          <w:szCs w:val="20"/>
        </w:rPr>
        <w:t>= 0.960 and Social Anxiety Scale with reliability coefficient α = 0.912. The data analysis technique used is</w:t>
      </w:r>
      <w:r w:rsidRPr="00EC3DF5">
        <w:rPr>
          <w:spacing w:val="1"/>
          <w:sz w:val="20"/>
          <w:szCs w:val="20"/>
        </w:rPr>
        <w:t xml:space="preserve"> </w:t>
      </w:r>
      <w:r w:rsidRPr="00EC3DF5">
        <w:rPr>
          <w:sz w:val="20"/>
          <w:szCs w:val="20"/>
        </w:rPr>
        <w:t>product moment correlation from Karl Pearson. Based on the result of data analysis obtained a correlation coefficient (R)</w:t>
      </w:r>
      <w:r w:rsidRPr="00EC3DF5">
        <w:rPr>
          <w:spacing w:val="-58"/>
          <w:sz w:val="20"/>
          <w:szCs w:val="20"/>
        </w:rPr>
        <w:t xml:space="preserve"> </w:t>
      </w:r>
      <w:r w:rsidRPr="00EC3DF5">
        <w:rPr>
          <w:sz w:val="20"/>
          <w:szCs w:val="20"/>
        </w:rPr>
        <w:t xml:space="preserve"> of -0.351 with p = 0.000 (p &lt; 0,05). These result show that there is a negative relationship between self esteem and social anxiety in dating application user. The acceptance of the hyphothesis in this study show that the coefficient of determination (R²)</w:t>
      </w:r>
      <w:r w:rsidRPr="00EC3DF5">
        <w:rPr>
          <w:spacing w:val="-58"/>
          <w:sz w:val="20"/>
          <w:szCs w:val="20"/>
        </w:rPr>
        <w:t xml:space="preserve"> </w:t>
      </w:r>
      <w:r w:rsidRPr="00EC3DF5">
        <w:rPr>
          <w:sz w:val="20"/>
          <w:szCs w:val="20"/>
        </w:rPr>
        <w:t xml:space="preserve"> of 0.123 self-esteem variables contributed 12,3% to social anxiety variable and the remaining 87,7% is influenced by other factor namely factor external and factor internal.</w:t>
      </w:r>
    </w:p>
    <w:p w14:paraId="14D621B2" w14:textId="7D246D87" w:rsidR="002A5874" w:rsidRPr="00F3739C" w:rsidRDefault="002A5874" w:rsidP="002A5874">
      <w:pPr>
        <w:pStyle w:val="BodyText"/>
        <w:spacing w:before="1"/>
        <w:ind w:left="1348" w:right="1662"/>
        <w:jc w:val="both"/>
        <w:rPr>
          <w:i/>
          <w:sz w:val="20"/>
          <w:szCs w:val="20"/>
        </w:rPr>
      </w:pPr>
    </w:p>
    <w:p w14:paraId="75D76FF2" w14:textId="77777777" w:rsidR="002A5874" w:rsidRPr="00F3739C" w:rsidRDefault="002A5874" w:rsidP="002A5874">
      <w:pPr>
        <w:pStyle w:val="BodyText"/>
        <w:rPr>
          <w:i/>
          <w:sz w:val="20"/>
          <w:szCs w:val="20"/>
        </w:rPr>
      </w:pPr>
    </w:p>
    <w:p w14:paraId="64EE7F4A" w14:textId="77777777" w:rsidR="002A5874" w:rsidRPr="00F3739C" w:rsidRDefault="002A5874" w:rsidP="002A5874">
      <w:pPr>
        <w:pStyle w:val="BodyText"/>
        <w:spacing w:before="6"/>
        <w:rPr>
          <w:i/>
          <w:sz w:val="20"/>
          <w:szCs w:val="20"/>
        </w:rPr>
      </w:pPr>
    </w:p>
    <w:p w14:paraId="2C9614C6" w14:textId="77777777" w:rsidR="002A5874" w:rsidRPr="00F3739C" w:rsidRDefault="002A5874" w:rsidP="002A5874">
      <w:pPr>
        <w:spacing w:before="1" w:line="240" w:lineRule="auto"/>
        <w:ind w:left="1348"/>
        <w:jc w:val="both"/>
        <w:rPr>
          <w:rFonts w:ascii="Times New Roman" w:hAnsi="Times New Roman" w:cs="Times New Roman"/>
          <w:i/>
          <w:sz w:val="20"/>
          <w:szCs w:val="20"/>
        </w:rPr>
        <w:sectPr w:rsidR="002A5874" w:rsidRPr="00F3739C">
          <w:footerReference w:type="default" r:id="rId7"/>
          <w:pgSz w:w="11910" w:h="16840"/>
          <w:pgMar w:top="1580" w:right="600" w:bottom="280" w:left="920" w:header="0" w:footer="0" w:gutter="0"/>
          <w:cols w:space="720"/>
        </w:sectPr>
      </w:pPr>
      <w:r w:rsidRPr="00F3739C">
        <w:rPr>
          <w:rFonts w:ascii="Times New Roman" w:hAnsi="Times New Roman" w:cs="Times New Roman"/>
          <w:b/>
          <w:i/>
          <w:sz w:val="20"/>
          <w:szCs w:val="20"/>
        </w:rPr>
        <w:t>Keywords:</w:t>
      </w:r>
      <w:r w:rsidRPr="00F3739C">
        <w:rPr>
          <w:rFonts w:ascii="Times New Roman" w:hAnsi="Times New Roman" w:cs="Times New Roman"/>
          <w:b/>
          <w:i/>
          <w:spacing w:val="-2"/>
          <w:sz w:val="20"/>
          <w:szCs w:val="20"/>
        </w:rPr>
        <w:t xml:space="preserve"> </w:t>
      </w:r>
      <w:r w:rsidRPr="00F3739C">
        <w:rPr>
          <w:rFonts w:ascii="Times New Roman" w:hAnsi="Times New Roman" w:cs="Times New Roman"/>
          <w:i/>
          <w:sz w:val="20"/>
          <w:szCs w:val="20"/>
        </w:rPr>
        <w:t>self-esteem,</w:t>
      </w:r>
      <w:r w:rsidRPr="00F3739C">
        <w:rPr>
          <w:rFonts w:ascii="Times New Roman" w:hAnsi="Times New Roman" w:cs="Times New Roman"/>
          <w:i/>
          <w:spacing w:val="-1"/>
          <w:sz w:val="20"/>
          <w:szCs w:val="20"/>
        </w:rPr>
        <w:t xml:space="preserve"> </w:t>
      </w:r>
      <w:r w:rsidRPr="00F3739C">
        <w:rPr>
          <w:rFonts w:ascii="Times New Roman" w:hAnsi="Times New Roman" w:cs="Times New Roman"/>
          <w:i/>
          <w:sz w:val="20"/>
          <w:szCs w:val="20"/>
        </w:rPr>
        <w:t>social</w:t>
      </w:r>
      <w:r w:rsidRPr="00F3739C">
        <w:rPr>
          <w:rFonts w:ascii="Times New Roman" w:hAnsi="Times New Roman" w:cs="Times New Roman"/>
          <w:i/>
          <w:spacing w:val="-2"/>
          <w:sz w:val="20"/>
          <w:szCs w:val="20"/>
        </w:rPr>
        <w:t xml:space="preserve"> </w:t>
      </w:r>
      <w:proofErr w:type="spellStart"/>
      <w:r>
        <w:rPr>
          <w:rFonts w:ascii="Times New Roman" w:hAnsi="Times New Roman" w:cs="Times New Roman"/>
          <w:i/>
          <w:sz w:val="20"/>
          <w:szCs w:val="20"/>
        </w:rPr>
        <w:t>anxiet</w:t>
      </w:r>
      <w:proofErr w:type="spellEnd"/>
    </w:p>
    <w:p w14:paraId="14A7B012" w14:textId="77777777" w:rsidR="002A5874" w:rsidRPr="00016E07" w:rsidRDefault="002A5874" w:rsidP="00016E07">
      <w:pPr>
        <w:spacing w:line="360" w:lineRule="auto"/>
        <w:ind w:left="1418"/>
        <w:rPr>
          <w:rFonts w:ascii="Times New Roman" w:hAnsi="Times New Roman" w:cs="Times New Roman"/>
          <w:b/>
          <w:sz w:val="24"/>
          <w:szCs w:val="24"/>
        </w:rPr>
      </w:pPr>
      <w:r w:rsidRPr="00016E07">
        <w:rPr>
          <w:rFonts w:ascii="Times New Roman" w:hAnsi="Times New Roman" w:cs="Times New Roman"/>
          <w:b/>
          <w:sz w:val="24"/>
          <w:szCs w:val="24"/>
        </w:rPr>
        <w:lastRenderedPageBreak/>
        <w:t>PENDAHULUAN</w:t>
      </w:r>
    </w:p>
    <w:p w14:paraId="001A689A" w14:textId="77777777" w:rsidR="002A5874" w:rsidRPr="00016E07" w:rsidRDefault="002A5874" w:rsidP="00016E07">
      <w:pPr>
        <w:pStyle w:val="BodyText"/>
        <w:spacing w:line="360" w:lineRule="auto"/>
        <w:ind w:left="1348" w:right="1743" w:firstLine="720"/>
        <w:jc w:val="both"/>
      </w:pPr>
      <w:r w:rsidRPr="00016E07">
        <w:t>Setiap manusia dalam menjalani kehidupannya pasti akan melalui</w:t>
      </w:r>
      <w:r w:rsidRPr="00016E07">
        <w:rPr>
          <w:spacing w:val="1"/>
        </w:rPr>
        <w:t xml:space="preserve"> </w:t>
      </w:r>
      <w:r w:rsidRPr="00016E07">
        <w:t>tahap-tahap perkembangan salah satu tahap perkembangan yang akan dilalui</w:t>
      </w:r>
      <w:r w:rsidRPr="00016E07">
        <w:rPr>
          <w:spacing w:val="-57"/>
        </w:rPr>
        <w:t xml:space="preserve"> </w:t>
      </w:r>
      <w:r w:rsidRPr="00016E07">
        <w:t>adalah</w:t>
      </w:r>
      <w:r w:rsidRPr="00016E07">
        <w:rPr>
          <w:spacing w:val="1"/>
        </w:rPr>
        <w:t xml:space="preserve"> </w:t>
      </w:r>
      <w:r w:rsidRPr="00016E07">
        <w:t>masa</w:t>
      </w:r>
      <w:r w:rsidRPr="00016E07">
        <w:rPr>
          <w:spacing w:val="1"/>
        </w:rPr>
        <w:t xml:space="preserve"> </w:t>
      </w:r>
      <w:r w:rsidRPr="00016E07">
        <w:t>dewasa.</w:t>
      </w:r>
      <w:r w:rsidRPr="00016E07">
        <w:rPr>
          <w:spacing w:val="1"/>
        </w:rPr>
        <w:t xml:space="preserve"> </w:t>
      </w:r>
      <w:r w:rsidRPr="00016E07">
        <w:t>Masa</w:t>
      </w:r>
      <w:r w:rsidRPr="00016E07">
        <w:rPr>
          <w:spacing w:val="1"/>
        </w:rPr>
        <w:t xml:space="preserve"> </w:t>
      </w:r>
      <w:r w:rsidRPr="00016E07">
        <w:t>dewasa</w:t>
      </w:r>
      <w:r w:rsidRPr="00016E07">
        <w:rPr>
          <w:spacing w:val="1"/>
        </w:rPr>
        <w:t xml:space="preserve"> </w:t>
      </w:r>
      <w:r w:rsidRPr="00016E07">
        <w:t>berasal</w:t>
      </w:r>
      <w:r w:rsidRPr="00016E07">
        <w:rPr>
          <w:spacing w:val="1"/>
        </w:rPr>
        <w:t xml:space="preserve"> </w:t>
      </w:r>
      <w:r w:rsidRPr="00016E07">
        <w:t>dari</w:t>
      </w:r>
      <w:r w:rsidRPr="00016E07">
        <w:rPr>
          <w:spacing w:val="1"/>
        </w:rPr>
        <w:t xml:space="preserve"> </w:t>
      </w:r>
      <w:r w:rsidRPr="00016E07">
        <w:t>kata</w:t>
      </w:r>
      <w:r w:rsidRPr="00016E07">
        <w:rPr>
          <w:spacing w:val="1"/>
        </w:rPr>
        <w:t xml:space="preserve"> </w:t>
      </w:r>
      <w:r w:rsidRPr="00016E07">
        <w:t>latin</w:t>
      </w:r>
      <w:r w:rsidRPr="00016E07">
        <w:rPr>
          <w:spacing w:val="1"/>
        </w:rPr>
        <w:t xml:space="preserve"> </w:t>
      </w:r>
      <w:r w:rsidRPr="00016E07">
        <w:t>yang</w:t>
      </w:r>
      <w:r w:rsidRPr="00016E07">
        <w:rPr>
          <w:spacing w:val="1"/>
        </w:rPr>
        <w:t xml:space="preserve"> </w:t>
      </w:r>
      <w:r w:rsidRPr="00016E07">
        <w:t>berarti</w:t>
      </w:r>
      <w:r w:rsidRPr="00016E07">
        <w:rPr>
          <w:spacing w:val="1"/>
        </w:rPr>
        <w:t xml:space="preserve"> </w:t>
      </w:r>
      <w:r w:rsidRPr="00016E07">
        <w:t>“tumbuh menjadi kedewasaan” (Hurlock, 2011). Masa dewasa awal adalah</w:t>
      </w:r>
      <w:r w:rsidRPr="00016E07">
        <w:rPr>
          <w:spacing w:val="1"/>
        </w:rPr>
        <w:t xml:space="preserve"> </w:t>
      </w:r>
      <w:r w:rsidRPr="00016E07">
        <w:t>salah satu tahap perkembangan yang akan dilalui ketika individu memasuki</w:t>
      </w:r>
      <w:r w:rsidRPr="00016E07">
        <w:rPr>
          <w:spacing w:val="1"/>
        </w:rPr>
        <w:t xml:space="preserve"> </w:t>
      </w:r>
      <w:r w:rsidRPr="00016E07">
        <w:t>usia</w:t>
      </w:r>
      <w:r w:rsidRPr="00016E07">
        <w:rPr>
          <w:spacing w:val="-4"/>
        </w:rPr>
        <w:t xml:space="preserve"> </w:t>
      </w:r>
      <w:r w:rsidRPr="00016E07">
        <w:t>20</w:t>
      </w:r>
      <w:r w:rsidRPr="00016E07">
        <w:rPr>
          <w:spacing w:val="-4"/>
        </w:rPr>
        <w:t xml:space="preserve"> </w:t>
      </w:r>
      <w:r w:rsidRPr="00016E07">
        <w:t>hingga</w:t>
      </w:r>
      <w:r w:rsidRPr="00016E07">
        <w:rPr>
          <w:spacing w:val="-4"/>
        </w:rPr>
        <w:t xml:space="preserve"> </w:t>
      </w:r>
      <w:r w:rsidRPr="00016E07">
        <w:t>30</w:t>
      </w:r>
      <w:r w:rsidRPr="00016E07">
        <w:rPr>
          <w:spacing w:val="-4"/>
        </w:rPr>
        <w:t xml:space="preserve"> </w:t>
      </w:r>
      <w:r w:rsidRPr="00016E07">
        <w:t>tahun</w:t>
      </w:r>
      <w:r w:rsidRPr="00016E07">
        <w:rPr>
          <w:spacing w:val="-3"/>
        </w:rPr>
        <w:t xml:space="preserve"> </w:t>
      </w:r>
      <w:r w:rsidRPr="00016E07">
        <w:t>dan</w:t>
      </w:r>
      <w:r w:rsidRPr="00016E07">
        <w:rPr>
          <w:spacing w:val="-4"/>
        </w:rPr>
        <w:t xml:space="preserve"> </w:t>
      </w:r>
      <w:r w:rsidRPr="00016E07">
        <w:t>merupakan</w:t>
      </w:r>
      <w:r w:rsidRPr="00016E07">
        <w:rPr>
          <w:spacing w:val="-3"/>
        </w:rPr>
        <w:t xml:space="preserve"> </w:t>
      </w:r>
      <w:r w:rsidRPr="00016E07">
        <w:t>fase</w:t>
      </w:r>
      <w:r w:rsidRPr="00016E07">
        <w:rPr>
          <w:spacing w:val="-5"/>
        </w:rPr>
        <w:t xml:space="preserve"> </w:t>
      </w:r>
      <w:r w:rsidRPr="00016E07">
        <w:t>untuk</w:t>
      </w:r>
      <w:r w:rsidRPr="00016E07">
        <w:rPr>
          <w:spacing w:val="-3"/>
        </w:rPr>
        <w:t xml:space="preserve"> </w:t>
      </w:r>
      <w:r w:rsidRPr="00016E07">
        <w:t>bekerja</w:t>
      </w:r>
      <w:r w:rsidRPr="00016E07">
        <w:rPr>
          <w:spacing w:val="-5"/>
        </w:rPr>
        <w:t xml:space="preserve"> </w:t>
      </w:r>
      <w:r w:rsidRPr="00016E07">
        <w:t>serta</w:t>
      </w:r>
      <w:r w:rsidRPr="00016E07">
        <w:rPr>
          <w:spacing w:val="-4"/>
        </w:rPr>
        <w:t xml:space="preserve"> </w:t>
      </w:r>
      <w:r w:rsidRPr="00016E07">
        <w:t>membangun</w:t>
      </w:r>
      <w:r w:rsidRPr="00016E07">
        <w:rPr>
          <w:spacing w:val="-58"/>
        </w:rPr>
        <w:t xml:space="preserve"> </w:t>
      </w:r>
      <w:r w:rsidRPr="00016E07">
        <w:t>hubungan</w:t>
      </w:r>
      <w:r w:rsidRPr="00016E07">
        <w:rPr>
          <w:spacing w:val="-10"/>
        </w:rPr>
        <w:t xml:space="preserve"> </w:t>
      </w:r>
      <w:r w:rsidRPr="00016E07">
        <w:t>dengan</w:t>
      </w:r>
      <w:r w:rsidRPr="00016E07">
        <w:rPr>
          <w:spacing w:val="-10"/>
        </w:rPr>
        <w:t xml:space="preserve"> </w:t>
      </w:r>
      <w:r w:rsidRPr="00016E07">
        <w:t>lawan</w:t>
      </w:r>
      <w:r w:rsidRPr="00016E07">
        <w:rPr>
          <w:spacing w:val="-10"/>
        </w:rPr>
        <w:t xml:space="preserve"> </w:t>
      </w:r>
      <w:r w:rsidRPr="00016E07">
        <w:t>jenis</w:t>
      </w:r>
      <w:r w:rsidRPr="00016E07">
        <w:rPr>
          <w:spacing w:val="-9"/>
        </w:rPr>
        <w:t xml:space="preserve"> </w:t>
      </w:r>
      <w:r w:rsidRPr="00016E07">
        <w:t>(Santrock,</w:t>
      </w:r>
      <w:r w:rsidRPr="00016E07">
        <w:rPr>
          <w:spacing w:val="-10"/>
        </w:rPr>
        <w:t xml:space="preserve"> </w:t>
      </w:r>
      <w:r w:rsidRPr="00016E07">
        <w:t>2019).</w:t>
      </w:r>
      <w:r w:rsidRPr="00016E07">
        <w:rPr>
          <w:spacing w:val="-8"/>
        </w:rPr>
        <w:t xml:space="preserve"> </w:t>
      </w:r>
      <w:r w:rsidRPr="00016E07">
        <w:t>Individu</w:t>
      </w:r>
      <w:r w:rsidRPr="00016E07">
        <w:rPr>
          <w:spacing w:val="-9"/>
        </w:rPr>
        <w:t xml:space="preserve"> </w:t>
      </w:r>
      <w:r w:rsidRPr="00016E07">
        <w:t>dalam</w:t>
      </w:r>
      <w:r w:rsidRPr="00016E07">
        <w:rPr>
          <w:spacing w:val="-10"/>
        </w:rPr>
        <w:t xml:space="preserve"> </w:t>
      </w:r>
      <w:r w:rsidRPr="00016E07">
        <w:t>tahap</w:t>
      </w:r>
      <w:r w:rsidRPr="00016E07">
        <w:rPr>
          <w:spacing w:val="-10"/>
        </w:rPr>
        <w:t xml:space="preserve"> </w:t>
      </w:r>
      <w:r w:rsidRPr="00016E07">
        <w:t>dewasa</w:t>
      </w:r>
      <w:r w:rsidRPr="00016E07">
        <w:rPr>
          <w:spacing w:val="-58"/>
        </w:rPr>
        <w:t xml:space="preserve"> </w:t>
      </w:r>
      <w:r w:rsidRPr="00016E07">
        <w:t>awal</w:t>
      </w:r>
      <w:r w:rsidRPr="00016E07">
        <w:rPr>
          <w:spacing w:val="1"/>
        </w:rPr>
        <w:t xml:space="preserve"> </w:t>
      </w:r>
      <w:r w:rsidRPr="00016E07">
        <w:t>memiliki</w:t>
      </w:r>
      <w:r w:rsidRPr="00016E07">
        <w:rPr>
          <w:spacing w:val="1"/>
        </w:rPr>
        <w:t xml:space="preserve"> </w:t>
      </w:r>
      <w:r w:rsidRPr="00016E07">
        <w:t>tugas</w:t>
      </w:r>
      <w:r w:rsidRPr="00016E07">
        <w:rPr>
          <w:spacing w:val="1"/>
        </w:rPr>
        <w:t xml:space="preserve"> </w:t>
      </w:r>
      <w:r w:rsidRPr="00016E07">
        <w:t>perkembangan</w:t>
      </w:r>
      <w:r w:rsidRPr="00016E07">
        <w:rPr>
          <w:spacing w:val="1"/>
        </w:rPr>
        <w:t xml:space="preserve"> </w:t>
      </w:r>
      <w:r w:rsidRPr="00016E07">
        <w:t>yang</w:t>
      </w:r>
      <w:r w:rsidRPr="00016E07">
        <w:rPr>
          <w:spacing w:val="1"/>
        </w:rPr>
        <w:t xml:space="preserve"> </w:t>
      </w:r>
      <w:r w:rsidRPr="00016E07">
        <w:t>salah</w:t>
      </w:r>
      <w:r w:rsidRPr="00016E07">
        <w:rPr>
          <w:spacing w:val="1"/>
        </w:rPr>
        <w:t xml:space="preserve"> </w:t>
      </w:r>
      <w:r w:rsidRPr="00016E07">
        <w:t>satunya</w:t>
      </w:r>
      <w:r w:rsidRPr="00016E07">
        <w:rPr>
          <w:spacing w:val="1"/>
        </w:rPr>
        <w:t xml:space="preserve"> </w:t>
      </w:r>
      <w:r w:rsidRPr="00016E07">
        <w:t>adalah</w:t>
      </w:r>
      <w:r w:rsidRPr="00016E07">
        <w:rPr>
          <w:spacing w:val="1"/>
        </w:rPr>
        <w:t xml:space="preserve"> </w:t>
      </w:r>
      <w:r w:rsidRPr="00016E07">
        <w:t>untuk</w:t>
      </w:r>
      <w:r w:rsidRPr="00016E07">
        <w:rPr>
          <w:spacing w:val="1"/>
        </w:rPr>
        <w:t xml:space="preserve"> </w:t>
      </w:r>
      <w:r w:rsidRPr="00016E07">
        <w:t>membentuk</w:t>
      </w:r>
      <w:r w:rsidRPr="00016E07">
        <w:rPr>
          <w:spacing w:val="-3"/>
        </w:rPr>
        <w:t xml:space="preserve"> </w:t>
      </w:r>
      <w:r w:rsidRPr="00016E07">
        <w:t>hubungan</w:t>
      </w:r>
      <w:r w:rsidRPr="00016E07">
        <w:rPr>
          <w:spacing w:val="-3"/>
        </w:rPr>
        <w:t xml:space="preserve"> </w:t>
      </w:r>
      <w:r w:rsidRPr="00016E07">
        <w:t>intim</w:t>
      </w:r>
      <w:r w:rsidRPr="00016E07">
        <w:rPr>
          <w:spacing w:val="-2"/>
        </w:rPr>
        <w:t xml:space="preserve"> </w:t>
      </w:r>
      <w:r w:rsidRPr="00016E07">
        <w:t>dengan</w:t>
      </w:r>
      <w:r w:rsidRPr="00016E07">
        <w:rPr>
          <w:spacing w:val="-3"/>
        </w:rPr>
        <w:t xml:space="preserve"> </w:t>
      </w:r>
      <w:r w:rsidRPr="00016E07">
        <w:t>orang</w:t>
      </w:r>
      <w:r w:rsidRPr="00016E07">
        <w:rPr>
          <w:spacing w:val="-5"/>
        </w:rPr>
        <w:t xml:space="preserve"> </w:t>
      </w:r>
      <w:r w:rsidRPr="00016E07">
        <w:t>lain</w:t>
      </w:r>
      <w:r w:rsidRPr="00016E07">
        <w:rPr>
          <w:spacing w:val="-2"/>
        </w:rPr>
        <w:t xml:space="preserve"> </w:t>
      </w:r>
      <w:r w:rsidRPr="00016E07">
        <w:t>sehingga</w:t>
      </w:r>
      <w:r w:rsidRPr="00016E07">
        <w:rPr>
          <w:spacing w:val="-4"/>
        </w:rPr>
        <w:t xml:space="preserve"> </w:t>
      </w:r>
      <w:r w:rsidRPr="00016E07">
        <w:t>pada</w:t>
      </w:r>
      <w:r w:rsidRPr="00016E07">
        <w:rPr>
          <w:spacing w:val="-4"/>
        </w:rPr>
        <w:t xml:space="preserve"> </w:t>
      </w:r>
      <w:r w:rsidRPr="00016E07">
        <w:t>saat</w:t>
      </w:r>
      <w:r w:rsidRPr="00016E07">
        <w:rPr>
          <w:spacing w:val="-3"/>
        </w:rPr>
        <w:t xml:space="preserve"> </w:t>
      </w:r>
      <w:r w:rsidRPr="00016E07">
        <w:t>memasuki</w:t>
      </w:r>
      <w:r w:rsidRPr="00016E07">
        <w:rPr>
          <w:spacing w:val="-57"/>
        </w:rPr>
        <w:t xml:space="preserve"> </w:t>
      </w:r>
      <w:r w:rsidRPr="00016E07">
        <w:t>masa transisi individu dengan usia dewasa awal memiliki kecenderungan</w:t>
      </w:r>
      <w:r w:rsidRPr="00016E07">
        <w:rPr>
          <w:spacing w:val="1"/>
        </w:rPr>
        <w:t xml:space="preserve"> </w:t>
      </w:r>
      <w:r w:rsidRPr="00016E07">
        <w:t>yang</w:t>
      </w:r>
      <w:r w:rsidRPr="00016E07">
        <w:rPr>
          <w:spacing w:val="-2"/>
        </w:rPr>
        <w:t xml:space="preserve"> </w:t>
      </w:r>
      <w:r w:rsidRPr="00016E07">
        <w:t>erat</w:t>
      </w:r>
      <w:r w:rsidRPr="00016E07">
        <w:rPr>
          <w:spacing w:val="-1"/>
        </w:rPr>
        <w:t xml:space="preserve"> </w:t>
      </w:r>
      <w:r w:rsidRPr="00016E07">
        <w:t>dengan</w:t>
      </w:r>
      <w:r w:rsidRPr="00016E07">
        <w:rPr>
          <w:spacing w:val="-1"/>
        </w:rPr>
        <w:t xml:space="preserve"> </w:t>
      </w:r>
      <w:r w:rsidRPr="00016E07">
        <w:t>kebutuhan</w:t>
      </w:r>
      <w:r w:rsidRPr="00016E07">
        <w:rPr>
          <w:spacing w:val="-1"/>
        </w:rPr>
        <w:t xml:space="preserve"> </w:t>
      </w:r>
      <w:r w:rsidRPr="00016E07">
        <w:t>akan</w:t>
      </w:r>
      <w:r w:rsidRPr="00016E07">
        <w:rPr>
          <w:spacing w:val="-1"/>
        </w:rPr>
        <w:t xml:space="preserve"> </w:t>
      </w:r>
      <w:r w:rsidRPr="00016E07">
        <w:t>kenikmatan seksual</w:t>
      </w:r>
      <w:r w:rsidRPr="00016E07">
        <w:rPr>
          <w:spacing w:val="-1"/>
        </w:rPr>
        <w:t xml:space="preserve"> </w:t>
      </w:r>
      <w:r w:rsidRPr="00016E07">
        <w:t>(Sumter</w:t>
      </w:r>
      <w:r w:rsidRPr="00016E07">
        <w:rPr>
          <w:spacing w:val="-1"/>
        </w:rPr>
        <w:t xml:space="preserve"> </w:t>
      </w:r>
      <w:r w:rsidRPr="00016E07">
        <w:t>et</w:t>
      </w:r>
      <w:r w:rsidRPr="00016E07">
        <w:rPr>
          <w:spacing w:val="-1"/>
        </w:rPr>
        <w:t xml:space="preserve"> </w:t>
      </w:r>
      <w:r w:rsidRPr="00016E07">
        <w:t>al.,</w:t>
      </w:r>
      <w:r w:rsidRPr="00016E07">
        <w:rPr>
          <w:spacing w:val="-1"/>
        </w:rPr>
        <w:t xml:space="preserve"> </w:t>
      </w:r>
      <w:r w:rsidRPr="00016E07">
        <w:t>2018).</w:t>
      </w:r>
    </w:p>
    <w:p w14:paraId="102B890E" w14:textId="77777777" w:rsidR="002A5874" w:rsidRPr="00016E07" w:rsidRDefault="002A5874" w:rsidP="00016E07">
      <w:pPr>
        <w:pStyle w:val="BodyText"/>
        <w:spacing w:before="95" w:line="360" w:lineRule="auto"/>
        <w:ind w:left="1440" w:right="1669" w:firstLine="628"/>
        <w:jc w:val="both"/>
      </w:pPr>
      <w:r w:rsidRPr="00016E07">
        <w:t>Pada saat mengalami proses untuk mendapatkan kenikmatan hal-hal</w:t>
      </w:r>
      <w:r w:rsidRPr="00016E07">
        <w:rPr>
          <w:spacing w:val="1"/>
        </w:rPr>
        <w:t xml:space="preserve"> </w:t>
      </w:r>
      <w:r w:rsidRPr="00016E07">
        <w:t>seperti keintiman dan komitmen tidak lagi menjadi kunci utama. Hal ini</w:t>
      </w:r>
      <w:r w:rsidRPr="00016E07">
        <w:rPr>
          <w:spacing w:val="1"/>
        </w:rPr>
        <w:t xml:space="preserve"> </w:t>
      </w:r>
      <w:r w:rsidRPr="00016E07">
        <w:t>karena sebanyak 65-80 persen usia dewasa mengalami awal hidup dalam</w:t>
      </w:r>
      <w:r w:rsidRPr="00016E07">
        <w:rPr>
          <w:spacing w:val="1"/>
        </w:rPr>
        <w:t xml:space="preserve"> </w:t>
      </w:r>
      <w:r w:rsidRPr="00016E07">
        <w:t>budaya</w:t>
      </w:r>
      <w:r w:rsidRPr="00016E07">
        <w:rPr>
          <w:spacing w:val="1"/>
        </w:rPr>
        <w:t xml:space="preserve"> </w:t>
      </w:r>
      <w:r w:rsidRPr="00016E07">
        <w:rPr>
          <w:i/>
        </w:rPr>
        <w:t>hook</w:t>
      </w:r>
      <w:r w:rsidRPr="00016E07">
        <w:rPr>
          <w:i/>
          <w:spacing w:val="1"/>
        </w:rPr>
        <w:t xml:space="preserve"> </w:t>
      </w:r>
      <w:r w:rsidRPr="00016E07">
        <w:rPr>
          <w:i/>
        </w:rPr>
        <w:t>up</w:t>
      </w:r>
      <w:r w:rsidRPr="00016E07">
        <w:rPr>
          <w:i/>
          <w:spacing w:val="1"/>
        </w:rPr>
        <w:t xml:space="preserve"> </w:t>
      </w:r>
      <w:r w:rsidRPr="00016E07">
        <w:t>yaitu</w:t>
      </w:r>
      <w:r w:rsidRPr="00016E07">
        <w:rPr>
          <w:spacing w:val="1"/>
        </w:rPr>
        <w:t xml:space="preserve"> </w:t>
      </w:r>
      <w:r w:rsidRPr="00016E07">
        <w:t>budaya</w:t>
      </w:r>
      <w:r w:rsidRPr="00016E07">
        <w:rPr>
          <w:spacing w:val="1"/>
        </w:rPr>
        <w:t xml:space="preserve"> </w:t>
      </w:r>
      <w:r w:rsidRPr="00016E07">
        <w:t>yang</w:t>
      </w:r>
      <w:r w:rsidRPr="00016E07">
        <w:rPr>
          <w:spacing w:val="1"/>
        </w:rPr>
        <w:t xml:space="preserve"> </w:t>
      </w:r>
      <w:r w:rsidRPr="00016E07">
        <w:t>menerima</w:t>
      </w:r>
      <w:r w:rsidRPr="00016E07">
        <w:rPr>
          <w:spacing w:val="1"/>
        </w:rPr>
        <w:t xml:space="preserve"> </w:t>
      </w:r>
      <w:r w:rsidRPr="00016E07">
        <w:t>dan</w:t>
      </w:r>
      <w:r w:rsidRPr="00016E07">
        <w:rPr>
          <w:spacing w:val="1"/>
        </w:rPr>
        <w:t xml:space="preserve"> </w:t>
      </w:r>
      <w:r w:rsidRPr="00016E07">
        <w:t>mendorong</w:t>
      </w:r>
      <w:r w:rsidRPr="00016E07">
        <w:rPr>
          <w:spacing w:val="1"/>
        </w:rPr>
        <w:t xml:space="preserve"> </w:t>
      </w:r>
      <w:r w:rsidRPr="00016E07">
        <w:t>untuk</w:t>
      </w:r>
      <w:r w:rsidRPr="00016E07">
        <w:rPr>
          <w:spacing w:val="1"/>
        </w:rPr>
        <w:t xml:space="preserve"> </w:t>
      </w:r>
      <w:r w:rsidRPr="00016E07">
        <w:t>melakukan</w:t>
      </w:r>
      <w:r w:rsidRPr="00016E07">
        <w:rPr>
          <w:spacing w:val="1"/>
        </w:rPr>
        <w:t xml:space="preserve"> </w:t>
      </w:r>
      <w:r w:rsidRPr="00016E07">
        <w:t>hubungan</w:t>
      </w:r>
      <w:r w:rsidRPr="00016E07">
        <w:rPr>
          <w:spacing w:val="1"/>
        </w:rPr>
        <w:t xml:space="preserve"> </w:t>
      </w:r>
      <w:r w:rsidRPr="00016E07">
        <w:t>seks</w:t>
      </w:r>
      <w:r w:rsidRPr="00016E07">
        <w:rPr>
          <w:spacing w:val="1"/>
        </w:rPr>
        <w:t xml:space="preserve"> </w:t>
      </w:r>
      <w:r w:rsidRPr="00016E07">
        <w:t>bebas</w:t>
      </w:r>
      <w:r w:rsidRPr="00016E07">
        <w:rPr>
          <w:spacing w:val="1"/>
        </w:rPr>
        <w:t xml:space="preserve"> </w:t>
      </w:r>
      <w:r w:rsidRPr="00016E07">
        <w:t>tanpa</w:t>
      </w:r>
      <w:r w:rsidRPr="00016E07">
        <w:rPr>
          <w:spacing w:val="1"/>
        </w:rPr>
        <w:t xml:space="preserve"> </w:t>
      </w:r>
      <w:r w:rsidRPr="00016E07">
        <w:t>harus</w:t>
      </w:r>
      <w:r w:rsidRPr="00016E07">
        <w:rPr>
          <w:spacing w:val="1"/>
        </w:rPr>
        <w:t xml:space="preserve"> </w:t>
      </w:r>
      <w:r w:rsidRPr="00016E07">
        <w:t>menyertakan</w:t>
      </w:r>
      <w:r w:rsidRPr="00016E07">
        <w:rPr>
          <w:spacing w:val="1"/>
        </w:rPr>
        <w:t xml:space="preserve"> </w:t>
      </w:r>
      <w:r w:rsidRPr="00016E07">
        <w:t>keintiman</w:t>
      </w:r>
      <w:r w:rsidRPr="00016E07">
        <w:rPr>
          <w:spacing w:val="1"/>
        </w:rPr>
        <w:t xml:space="preserve"> </w:t>
      </w:r>
      <w:r w:rsidRPr="00016E07">
        <w:rPr>
          <w:spacing w:val="-1"/>
        </w:rPr>
        <w:t>emosional,</w:t>
      </w:r>
      <w:r w:rsidRPr="00016E07">
        <w:rPr>
          <w:spacing w:val="-14"/>
        </w:rPr>
        <w:t xml:space="preserve"> </w:t>
      </w:r>
      <w:r w:rsidRPr="00016E07">
        <w:rPr>
          <w:spacing w:val="-1"/>
        </w:rPr>
        <w:t>ikatan,</w:t>
      </w:r>
      <w:r w:rsidRPr="00016E07">
        <w:rPr>
          <w:spacing w:val="-11"/>
        </w:rPr>
        <w:t xml:space="preserve"> </w:t>
      </w:r>
      <w:r w:rsidRPr="00016E07">
        <w:t>atau</w:t>
      </w:r>
      <w:r w:rsidRPr="00016E07">
        <w:rPr>
          <w:spacing w:val="-15"/>
        </w:rPr>
        <w:t xml:space="preserve"> </w:t>
      </w:r>
      <w:r w:rsidRPr="00016E07">
        <w:t>hubungan</w:t>
      </w:r>
      <w:r w:rsidRPr="00016E07">
        <w:rPr>
          <w:spacing w:val="-12"/>
        </w:rPr>
        <w:t xml:space="preserve"> </w:t>
      </w:r>
      <w:r w:rsidRPr="00016E07">
        <w:t>berkomitmen</w:t>
      </w:r>
      <w:r w:rsidRPr="00016E07">
        <w:rPr>
          <w:spacing w:val="-12"/>
        </w:rPr>
        <w:t xml:space="preserve"> </w:t>
      </w:r>
      <w:r w:rsidRPr="00016E07">
        <w:t>(Garcia</w:t>
      </w:r>
      <w:r w:rsidRPr="00016E07">
        <w:rPr>
          <w:spacing w:val="-13"/>
        </w:rPr>
        <w:t xml:space="preserve"> </w:t>
      </w:r>
      <w:r w:rsidRPr="00016E07">
        <w:t>et</w:t>
      </w:r>
      <w:r w:rsidRPr="00016E07">
        <w:rPr>
          <w:spacing w:val="-11"/>
        </w:rPr>
        <w:t xml:space="preserve"> </w:t>
      </w:r>
      <w:r w:rsidRPr="00016E07">
        <w:t>al.,</w:t>
      </w:r>
      <w:r w:rsidRPr="00016E07">
        <w:rPr>
          <w:spacing w:val="-13"/>
        </w:rPr>
        <w:t xml:space="preserve"> </w:t>
      </w:r>
      <w:r w:rsidRPr="00016E07">
        <w:t>2012).</w:t>
      </w:r>
      <w:r w:rsidRPr="00016E07">
        <w:rPr>
          <w:spacing w:val="-12"/>
        </w:rPr>
        <w:t xml:space="preserve"> </w:t>
      </w:r>
      <w:r w:rsidRPr="00016E07">
        <w:t>Menurut</w:t>
      </w:r>
      <w:r w:rsidRPr="00016E07">
        <w:rPr>
          <w:spacing w:val="-57"/>
        </w:rPr>
        <w:t xml:space="preserve">  </w:t>
      </w:r>
      <w:r w:rsidRPr="00016E07">
        <w:t>Erikson</w:t>
      </w:r>
      <w:r w:rsidRPr="00016E07">
        <w:rPr>
          <w:spacing w:val="1"/>
        </w:rPr>
        <w:t xml:space="preserve"> </w:t>
      </w:r>
      <w:r w:rsidRPr="00016E07">
        <w:t>(2006),</w:t>
      </w:r>
      <w:r w:rsidRPr="00016E07">
        <w:rPr>
          <w:spacing w:val="1"/>
        </w:rPr>
        <w:t xml:space="preserve"> </w:t>
      </w:r>
      <w:r w:rsidRPr="00016E07">
        <w:t>keintiman</w:t>
      </w:r>
      <w:r w:rsidRPr="00016E07">
        <w:rPr>
          <w:spacing w:val="1"/>
        </w:rPr>
        <w:t xml:space="preserve"> </w:t>
      </w:r>
      <w:r w:rsidRPr="00016E07">
        <w:t>merupakan</w:t>
      </w:r>
      <w:r w:rsidRPr="00016E07">
        <w:rPr>
          <w:spacing w:val="1"/>
        </w:rPr>
        <w:t xml:space="preserve"> </w:t>
      </w:r>
      <w:r w:rsidRPr="00016E07">
        <w:t>salah</w:t>
      </w:r>
      <w:r w:rsidRPr="00016E07">
        <w:rPr>
          <w:spacing w:val="1"/>
        </w:rPr>
        <w:t xml:space="preserve"> </w:t>
      </w:r>
      <w:r w:rsidRPr="00016E07">
        <w:t>satu</w:t>
      </w:r>
      <w:r w:rsidRPr="00016E07">
        <w:rPr>
          <w:spacing w:val="1"/>
        </w:rPr>
        <w:t xml:space="preserve"> </w:t>
      </w:r>
      <w:r w:rsidRPr="00016E07">
        <w:t>bentuk</w:t>
      </w:r>
      <w:r w:rsidRPr="00016E07">
        <w:rPr>
          <w:spacing w:val="1"/>
        </w:rPr>
        <w:t xml:space="preserve"> </w:t>
      </w:r>
      <w:r w:rsidRPr="00016E07">
        <w:t>krisis</w:t>
      </w:r>
      <w:r w:rsidRPr="00016E07">
        <w:rPr>
          <w:spacing w:val="1"/>
        </w:rPr>
        <w:t xml:space="preserve"> </w:t>
      </w:r>
      <w:r w:rsidRPr="00016E07">
        <w:t>dalam</w:t>
      </w:r>
      <w:r w:rsidRPr="00016E07">
        <w:rPr>
          <w:spacing w:val="1"/>
        </w:rPr>
        <w:t xml:space="preserve"> </w:t>
      </w:r>
      <w:r w:rsidRPr="00016E07">
        <w:t>kehidupan. Untuk mewujudkan keintiman maka diperlukan interaksi dan</w:t>
      </w:r>
      <w:r w:rsidRPr="00016E07">
        <w:rPr>
          <w:spacing w:val="1"/>
        </w:rPr>
        <w:t xml:space="preserve"> </w:t>
      </w:r>
      <w:r w:rsidRPr="00016E07">
        <w:t>hubungan romantis dengan lawan jenis, dimana salah satu bentuk hubungan romantis</w:t>
      </w:r>
      <w:r w:rsidRPr="00016E07">
        <w:rPr>
          <w:spacing w:val="1"/>
        </w:rPr>
        <w:t xml:space="preserve"> </w:t>
      </w:r>
      <w:r w:rsidRPr="00016E07">
        <w:t>bisa</w:t>
      </w:r>
      <w:r w:rsidRPr="00016E07">
        <w:rPr>
          <w:spacing w:val="-1"/>
        </w:rPr>
        <w:t xml:space="preserve"> </w:t>
      </w:r>
      <w:r w:rsidRPr="00016E07">
        <w:t>didapatkan melalui</w:t>
      </w:r>
      <w:r w:rsidRPr="00016E07">
        <w:rPr>
          <w:spacing w:val="2"/>
        </w:rPr>
        <w:t xml:space="preserve"> </w:t>
      </w:r>
      <w:r w:rsidRPr="00016E07">
        <w:t>kencan.</w:t>
      </w:r>
    </w:p>
    <w:p w14:paraId="71359EE6" w14:textId="77777777" w:rsidR="002A5874" w:rsidRPr="00016E07" w:rsidRDefault="002A5874" w:rsidP="00016E07">
      <w:pPr>
        <w:pStyle w:val="BodyText"/>
        <w:spacing w:before="194" w:line="360" w:lineRule="auto"/>
        <w:ind w:left="1348" w:right="1663" w:firstLine="720"/>
        <w:jc w:val="both"/>
      </w:pPr>
      <w:r w:rsidRPr="00016E07">
        <w:t>Di</w:t>
      </w:r>
      <w:r w:rsidRPr="00016E07">
        <w:rPr>
          <w:spacing w:val="1"/>
        </w:rPr>
        <w:t xml:space="preserve"> </w:t>
      </w:r>
      <w:r w:rsidRPr="00016E07">
        <w:t>era</w:t>
      </w:r>
      <w:r w:rsidRPr="00016E07">
        <w:rPr>
          <w:spacing w:val="1"/>
        </w:rPr>
        <w:t xml:space="preserve"> </w:t>
      </w:r>
      <w:r w:rsidRPr="00016E07">
        <w:t>sekarang,</w:t>
      </w:r>
      <w:r w:rsidRPr="00016E07">
        <w:rPr>
          <w:spacing w:val="1"/>
        </w:rPr>
        <w:t xml:space="preserve"> </w:t>
      </w:r>
      <w:r w:rsidRPr="00016E07">
        <w:t>pencarian</w:t>
      </w:r>
      <w:r w:rsidRPr="00016E07">
        <w:rPr>
          <w:spacing w:val="1"/>
        </w:rPr>
        <w:t xml:space="preserve"> </w:t>
      </w:r>
      <w:r w:rsidRPr="00016E07">
        <w:t>pasangan</w:t>
      </w:r>
      <w:r w:rsidRPr="00016E07">
        <w:rPr>
          <w:spacing w:val="1"/>
        </w:rPr>
        <w:t xml:space="preserve"> </w:t>
      </w:r>
      <w:r w:rsidRPr="00016E07">
        <w:t>kencan</w:t>
      </w:r>
      <w:r w:rsidRPr="00016E07">
        <w:rPr>
          <w:spacing w:val="1"/>
        </w:rPr>
        <w:t xml:space="preserve"> </w:t>
      </w:r>
      <w:r w:rsidRPr="00016E07">
        <w:t>dipermudah</w:t>
      </w:r>
      <w:r w:rsidRPr="00016E07">
        <w:rPr>
          <w:spacing w:val="1"/>
        </w:rPr>
        <w:t xml:space="preserve"> </w:t>
      </w:r>
      <w:r w:rsidRPr="00016E07">
        <w:t>dengan</w:t>
      </w:r>
      <w:r w:rsidRPr="00016E07">
        <w:rPr>
          <w:spacing w:val="-57"/>
        </w:rPr>
        <w:t xml:space="preserve"> </w:t>
      </w:r>
      <w:r w:rsidRPr="00016E07">
        <w:t xml:space="preserve">adanya aplikasi kencan </w:t>
      </w:r>
      <w:r w:rsidRPr="00016E07">
        <w:rPr>
          <w:i/>
        </w:rPr>
        <w:t xml:space="preserve">online. </w:t>
      </w:r>
      <w:r w:rsidRPr="00016E07">
        <w:t>Hal ini dilatarbelakangi dengan munculnya</w:t>
      </w:r>
      <w:r w:rsidRPr="00016E07">
        <w:rPr>
          <w:spacing w:val="1"/>
        </w:rPr>
        <w:t xml:space="preserve"> </w:t>
      </w:r>
      <w:r w:rsidRPr="00016E07">
        <w:t>aplikasi</w:t>
      </w:r>
      <w:r w:rsidRPr="00016E07">
        <w:rPr>
          <w:spacing w:val="-7"/>
        </w:rPr>
        <w:t xml:space="preserve"> </w:t>
      </w:r>
      <w:r w:rsidRPr="00016E07">
        <w:t>kencan</w:t>
      </w:r>
      <w:r w:rsidRPr="00016E07">
        <w:rPr>
          <w:spacing w:val="-2"/>
        </w:rPr>
        <w:t xml:space="preserve"> </w:t>
      </w:r>
      <w:r w:rsidRPr="00016E07">
        <w:t>yang</w:t>
      </w:r>
      <w:r w:rsidRPr="00016E07">
        <w:rPr>
          <w:spacing w:val="-10"/>
        </w:rPr>
        <w:t xml:space="preserve"> </w:t>
      </w:r>
      <w:r w:rsidRPr="00016E07">
        <w:t>dapat</w:t>
      </w:r>
      <w:r w:rsidRPr="00016E07">
        <w:rPr>
          <w:spacing w:val="-7"/>
        </w:rPr>
        <w:t xml:space="preserve"> </w:t>
      </w:r>
      <w:r w:rsidRPr="00016E07">
        <w:t>diakses</w:t>
      </w:r>
      <w:r w:rsidRPr="00016E07">
        <w:rPr>
          <w:spacing w:val="-7"/>
        </w:rPr>
        <w:t xml:space="preserve"> </w:t>
      </w:r>
      <w:r w:rsidRPr="00016E07">
        <w:t>melalui</w:t>
      </w:r>
      <w:r w:rsidRPr="00016E07">
        <w:rPr>
          <w:spacing w:val="-4"/>
        </w:rPr>
        <w:t xml:space="preserve"> </w:t>
      </w:r>
      <w:r w:rsidRPr="00016E07">
        <w:rPr>
          <w:i/>
        </w:rPr>
        <w:lastRenderedPageBreak/>
        <w:t>smartphone</w:t>
      </w:r>
      <w:r w:rsidRPr="00016E07">
        <w:rPr>
          <w:i/>
          <w:spacing w:val="-5"/>
        </w:rPr>
        <w:t xml:space="preserve"> </w:t>
      </w:r>
      <w:r w:rsidRPr="00016E07">
        <w:t>yaitu</w:t>
      </w:r>
      <w:r w:rsidRPr="00016E07">
        <w:rPr>
          <w:spacing w:val="-6"/>
        </w:rPr>
        <w:t xml:space="preserve"> </w:t>
      </w:r>
      <w:r w:rsidRPr="00016E07">
        <w:t>aplikasi</w:t>
      </w:r>
      <w:r w:rsidRPr="00016E07">
        <w:rPr>
          <w:spacing w:val="-7"/>
        </w:rPr>
        <w:t xml:space="preserve"> </w:t>
      </w:r>
      <w:r w:rsidRPr="00016E07">
        <w:t>kencan</w:t>
      </w:r>
      <w:r w:rsidRPr="00016E07">
        <w:rPr>
          <w:spacing w:val="-58"/>
        </w:rPr>
        <w:t xml:space="preserve"> </w:t>
      </w:r>
      <w:r w:rsidRPr="00016E07">
        <w:rPr>
          <w:i/>
        </w:rPr>
        <w:t xml:space="preserve">online </w:t>
      </w:r>
      <w:r w:rsidRPr="00016E07">
        <w:t>(Sumter &amp; Vanden bosch, 2018). Berdasarkan hasil survei Rakuten</w:t>
      </w:r>
      <w:r w:rsidRPr="00016E07">
        <w:rPr>
          <w:spacing w:val="1"/>
        </w:rPr>
        <w:t xml:space="preserve"> </w:t>
      </w:r>
      <w:r w:rsidRPr="00016E07">
        <w:t>Insight</w:t>
      </w:r>
      <w:r w:rsidRPr="00016E07">
        <w:rPr>
          <w:spacing w:val="1"/>
        </w:rPr>
        <w:t xml:space="preserve"> </w:t>
      </w:r>
      <w:r w:rsidRPr="00016E07">
        <w:t>di</w:t>
      </w:r>
      <w:r w:rsidRPr="00016E07">
        <w:rPr>
          <w:spacing w:val="1"/>
        </w:rPr>
        <w:t xml:space="preserve"> </w:t>
      </w:r>
      <w:r w:rsidRPr="00016E07">
        <w:t>Indonesia</w:t>
      </w:r>
      <w:r w:rsidRPr="00016E07">
        <w:rPr>
          <w:spacing w:val="1"/>
        </w:rPr>
        <w:t xml:space="preserve"> </w:t>
      </w:r>
      <w:r w:rsidRPr="00016E07">
        <w:t>pada</w:t>
      </w:r>
      <w:r w:rsidRPr="00016E07">
        <w:rPr>
          <w:spacing w:val="1"/>
        </w:rPr>
        <w:t xml:space="preserve"> </w:t>
      </w:r>
      <w:r w:rsidRPr="00016E07">
        <w:t>September</w:t>
      </w:r>
      <w:r w:rsidRPr="00016E07">
        <w:rPr>
          <w:spacing w:val="1"/>
        </w:rPr>
        <w:t xml:space="preserve"> </w:t>
      </w:r>
      <w:r w:rsidRPr="00016E07">
        <w:t>2020</w:t>
      </w:r>
      <w:r w:rsidRPr="00016E07">
        <w:rPr>
          <w:spacing w:val="1"/>
        </w:rPr>
        <w:t xml:space="preserve"> </w:t>
      </w:r>
      <w:r w:rsidRPr="00016E07">
        <w:t>penggunaan</w:t>
      </w:r>
      <w:r w:rsidRPr="00016E07">
        <w:rPr>
          <w:spacing w:val="1"/>
        </w:rPr>
        <w:t xml:space="preserve"> </w:t>
      </w:r>
      <w:r w:rsidRPr="00016E07">
        <w:t>aplikasi</w:t>
      </w:r>
      <w:r w:rsidRPr="00016E07">
        <w:rPr>
          <w:spacing w:val="1"/>
        </w:rPr>
        <w:t xml:space="preserve"> </w:t>
      </w:r>
      <w:r w:rsidRPr="00016E07">
        <w:t>Tinder,</w:t>
      </w:r>
      <w:r w:rsidRPr="00016E07">
        <w:rPr>
          <w:spacing w:val="1"/>
        </w:rPr>
        <w:t xml:space="preserve"> </w:t>
      </w:r>
      <w:r w:rsidRPr="00016E07">
        <w:t>Bumble</w:t>
      </w:r>
      <w:r w:rsidRPr="00016E07">
        <w:rPr>
          <w:spacing w:val="-10"/>
        </w:rPr>
        <w:t xml:space="preserve"> </w:t>
      </w:r>
      <w:r w:rsidRPr="00016E07">
        <w:t>dan</w:t>
      </w:r>
      <w:r w:rsidRPr="00016E07">
        <w:rPr>
          <w:spacing w:val="-6"/>
        </w:rPr>
        <w:t xml:space="preserve"> </w:t>
      </w:r>
      <w:r w:rsidRPr="00016E07">
        <w:t>aplikasi</w:t>
      </w:r>
      <w:r w:rsidRPr="00016E07">
        <w:rPr>
          <w:spacing w:val="-7"/>
        </w:rPr>
        <w:t xml:space="preserve"> </w:t>
      </w:r>
      <w:r w:rsidRPr="00016E07">
        <w:t>kencan</w:t>
      </w:r>
      <w:r w:rsidRPr="00016E07">
        <w:rPr>
          <w:spacing w:val="-7"/>
        </w:rPr>
        <w:t xml:space="preserve"> </w:t>
      </w:r>
      <w:r w:rsidRPr="00016E07">
        <w:rPr>
          <w:i/>
        </w:rPr>
        <w:t>online</w:t>
      </w:r>
      <w:r w:rsidRPr="00016E07">
        <w:rPr>
          <w:i/>
          <w:spacing w:val="-9"/>
        </w:rPr>
        <w:t xml:space="preserve"> </w:t>
      </w:r>
      <w:r w:rsidRPr="00016E07">
        <w:t>lainnya</w:t>
      </w:r>
      <w:r w:rsidRPr="00016E07">
        <w:rPr>
          <w:spacing w:val="-6"/>
        </w:rPr>
        <w:t xml:space="preserve"> </w:t>
      </w:r>
      <w:r w:rsidRPr="00016E07">
        <w:t>melonjak</w:t>
      </w:r>
      <w:r w:rsidRPr="00016E07">
        <w:rPr>
          <w:spacing w:val="-9"/>
        </w:rPr>
        <w:t xml:space="preserve"> </w:t>
      </w:r>
      <w:r w:rsidRPr="00016E07">
        <w:t>selama</w:t>
      </w:r>
      <w:r w:rsidRPr="00016E07">
        <w:rPr>
          <w:spacing w:val="-10"/>
        </w:rPr>
        <w:t xml:space="preserve"> </w:t>
      </w:r>
      <w:r w:rsidRPr="00016E07">
        <w:t>pandemi</w:t>
      </w:r>
      <w:r w:rsidRPr="00016E07">
        <w:rPr>
          <w:spacing w:val="-5"/>
        </w:rPr>
        <w:t xml:space="preserve"> </w:t>
      </w:r>
      <w:r w:rsidRPr="00016E07">
        <w:t>Covid-</w:t>
      </w:r>
      <w:r w:rsidRPr="00016E07">
        <w:rPr>
          <w:spacing w:val="-58"/>
        </w:rPr>
        <w:t xml:space="preserve"> </w:t>
      </w:r>
      <w:r w:rsidRPr="00016E07">
        <w:t>19</w:t>
      </w:r>
      <w:r w:rsidRPr="00016E07">
        <w:rPr>
          <w:spacing w:val="1"/>
        </w:rPr>
        <w:t xml:space="preserve"> </w:t>
      </w:r>
      <w:r w:rsidRPr="00016E07">
        <w:t>dimana terdapat</w:t>
      </w:r>
      <w:r w:rsidRPr="00016E07">
        <w:rPr>
          <w:spacing w:val="1"/>
        </w:rPr>
        <w:t xml:space="preserve"> </w:t>
      </w:r>
      <w:r w:rsidRPr="00016E07">
        <w:t>pertumbuhan pengguna</w:t>
      </w:r>
      <w:r w:rsidRPr="00016E07">
        <w:rPr>
          <w:spacing w:val="1"/>
        </w:rPr>
        <w:t xml:space="preserve"> </w:t>
      </w:r>
      <w:r w:rsidRPr="00016E07">
        <w:t>aplikasi</w:t>
      </w:r>
      <w:r w:rsidRPr="00016E07">
        <w:rPr>
          <w:spacing w:val="1"/>
        </w:rPr>
        <w:t xml:space="preserve"> </w:t>
      </w:r>
      <w:r w:rsidRPr="00016E07">
        <w:t>kencan</w:t>
      </w:r>
      <w:r w:rsidRPr="00016E07">
        <w:rPr>
          <w:spacing w:val="1"/>
        </w:rPr>
        <w:t xml:space="preserve"> </w:t>
      </w:r>
      <w:r w:rsidRPr="00016E07">
        <w:t>online</w:t>
      </w:r>
      <w:r w:rsidRPr="00016E07">
        <w:rPr>
          <w:spacing w:val="1"/>
        </w:rPr>
        <w:t xml:space="preserve"> </w:t>
      </w:r>
      <w:r w:rsidRPr="00016E07">
        <w:t>yaitu</w:t>
      </w:r>
      <w:r w:rsidRPr="00016E07">
        <w:rPr>
          <w:spacing w:val="1"/>
        </w:rPr>
        <w:t xml:space="preserve"> </w:t>
      </w:r>
      <w:r w:rsidRPr="00016E07">
        <w:t xml:space="preserve">sebanyak 8% pertahun. Tinder adalah aplikasi kencan </w:t>
      </w:r>
      <w:r w:rsidRPr="00016E07">
        <w:rPr>
          <w:i/>
        </w:rPr>
        <w:t xml:space="preserve">online </w:t>
      </w:r>
      <w:r w:rsidRPr="00016E07">
        <w:t>paling banyak</w:t>
      </w:r>
      <w:r w:rsidRPr="00016E07">
        <w:rPr>
          <w:spacing w:val="1"/>
        </w:rPr>
        <w:t xml:space="preserve"> </w:t>
      </w:r>
      <w:r w:rsidRPr="00016E07">
        <w:t>yang</w:t>
      </w:r>
      <w:r w:rsidRPr="00016E07">
        <w:rPr>
          <w:spacing w:val="1"/>
        </w:rPr>
        <w:t xml:space="preserve"> </w:t>
      </w:r>
      <w:r w:rsidRPr="00016E07">
        <w:t>digunakan</w:t>
      </w:r>
      <w:r w:rsidRPr="00016E07">
        <w:rPr>
          <w:spacing w:val="1"/>
        </w:rPr>
        <w:t xml:space="preserve"> </w:t>
      </w:r>
      <w:r w:rsidRPr="00016E07">
        <w:t>di</w:t>
      </w:r>
      <w:r w:rsidRPr="00016E07">
        <w:rPr>
          <w:spacing w:val="1"/>
        </w:rPr>
        <w:t xml:space="preserve"> </w:t>
      </w:r>
      <w:r w:rsidRPr="00016E07">
        <w:t>Indonesia</w:t>
      </w:r>
      <w:r w:rsidRPr="00016E07">
        <w:rPr>
          <w:spacing w:val="1"/>
        </w:rPr>
        <w:t xml:space="preserve"> </w:t>
      </w:r>
      <w:r w:rsidRPr="00016E07">
        <w:t>yaitu</w:t>
      </w:r>
      <w:r w:rsidRPr="00016E07">
        <w:rPr>
          <w:spacing w:val="1"/>
        </w:rPr>
        <w:t xml:space="preserve"> </w:t>
      </w:r>
      <w:r w:rsidRPr="00016E07">
        <w:t>sebanyak</w:t>
      </w:r>
      <w:r w:rsidRPr="00016E07">
        <w:rPr>
          <w:spacing w:val="1"/>
        </w:rPr>
        <w:t xml:space="preserve"> </w:t>
      </w:r>
      <w:r w:rsidRPr="00016E07">
        <w:t>56,7%</w:t>
      </w:r>
      <w:r w:rsidRPr="00016E07">
        <w:rPr>
          <w:spacing w:val="1"/>
        </w:rPr>
        <w:t xml:space="preserve"> </w:t>
      </w:r>
      <w:r w:rsidRPr="00016E07">
        <w:t>dan</w:t>
      </w:r>
      <w:r w:rsidRPr="00016E07">
        <w:rPr>
          <w:spacing w:val="1"/>
        </w:rPr>
        <w:t xml:space="preserve"> </w:t>
      </w:r>
      <w:r w:rsidRPr="00016E07">
        <w:t>aplikasi</w:t>
      </w:r>
      <w:r w:rsidRPr="00016E07">
        <w:rPr>
          <w:spacing w:val="1"/>
        </w:rPr>
        <w:t xml:space="preserve"> </w:t>
      </w:r>
      <w:r w:rsidRPr="00016E07">
        <w:t>tantan</w:t>
      </w:r>
      <w:r w:rsidRPr="00016E07">
        <w:rPr>
          <w:spacing w:val="-57"/>
        </w:rPr>
        <w:t xml:space="preserve"> </w:t>
      </w:r>
      <w:r w:rsidRPr="00016E07">
        <w:t>menempati</w:t>
      </w:r>
      <w:r w:rsidRPr="00016E07">
        <w:rPr>
          <w:spacing w:val="1"/>
        </w:rPr>
        <w:t xml:space="preserve"> </w:t>
      </w:r>
      <w:r w:rsidRPr="00016E07">
        <w:t>posisi</w:t>
      </w:r>
      <w:r w:rsidRPr="00016E07">
        <w:rPr>
          <w:spacing w:val="1"/>
        </w:rPr>
        <w:t xml:space="preserve"> </w:t>
      </w:r>
      <w:r w:rsidRPr="00016E07">
        <w:t>kedua</w:t>
      </w:r>
      <w:r w:rsidRPr="00016E07">
        <w:rPr>
          <w:spacing w:val="1"/>
        </w:rPr>
        <w:t xml:space="preserve"> </w:t>
      </w:r>
      <w:r w:rsidRPr="00016E07">
        <w:t>yaitu</w:t>
      </w:r>
      <w:r w:rsidRPr="00016E07">
        <w:rPr>
          <w:spacing w:val="1"/>
        </w:rPr>
        <w:t xml:space="preserve"> </w:t>
      </w:r>
      <w:r w:rsidRPr="00016E07">
        <w:t>33,9%.</w:t>
      </w:r>
      <w:r w:rsidRPr="00016E07">
        <w:rPr>
          <w:spacing w:val="1"/>
        </w:rPr>
        <w:t xml:space="preserve"> </w:t>
      </w:r>
      <w:r w:rsidRPr="00016E07">
        <w:t>Berdasarkan</w:t>
      </w:r>
      <w:r w:rsidRPr="00016E07">
        <w:rPr>
          <w:spacing w:val="1"/>
        </w:rPr>
        <w:t xml:space="preserve"> </w:t>
      </w:r>
      <w:r w:rsidRPr="00016E07">
        <w:t>hasil</w:t>
      </w:r>
      <w:r w:rsidRPr="00016E07">
        <w:rPr>
          <w:spacing w:val="1"/>
        </w:rPr>
        <w:t xml:space="preserve"> </w:t>
      </w:r>
      <w:r w:rsidRPr="00016E07">
        <w:t>survei</w:t>
      </w:r>
      <w:r w:rsidRPr="00016E07">
        <w:rPr>
          <w:spacing w:val="1"/>
        </w:rPr>
        <w:t xml:space="preserve"> </w:t>
      </w:r>
      <w:r w:rsidRPr="00016E07">
        <w:t>tersebut</w:t>
      </w:r>
      <w:r w:rsidRPr="00016E07">
        <w:rPr>
          <w:spacing w:val="1"/>
        </w:rPr>
        <w:t xml:space="preserve"> </w:t>
      </w:r>
      <w:r w:rsidRPr="00016E07">
        <w:t xml:space="preserve">pengguna tertarik menggunakan aplikasi kencan </w:t>
      </w:r>
      <w:r w:rsidRPr="00016E07">
        <w:rPr>
          <w:i/>
        </w:rPr>
        <w:t xml:space="preserve">online </w:t>
      </w:r>
      <w:r w:rsidRPr="00016E07">
        <w:t>karena memudahkan</w:t>
      </w:r>
      <w:r w:rsidRPr="00016E07">
        <w:rPr>
          <w:spacing w:val="-57"/>
        </w:rPr>
        <w:t xml:space="preserve"> </w:t>
      </w:r>
      <w:r w:rsidRPr="00016E07">
        <w:t xml:space="preserve">untuk menemukan pasangan yang sesuai. Pengguna aplikasi kencan </w:t>
      </w:r>
      <w:r w:rsidRPr="00016E07">
        <w:rPr>
          <w:i/>
        </w:rPr>
        <w:t>online</w:t>
      </w:r>
      <w:r w:rsidRPr="00016E07">
        <w:rPr>
          <w:i/>
          <w:spacing w:val="1"/>
        </w:rPr>
        <w:t xml:space="preserve"> </w:t>
      </w:r>
      <w:r w:rsidRPr="00016E07">
        <w:t>dapat</w:t>
      </w:r>
      <w:r w:rsidRPr="00016E07">
        <w:rPr>
          <w:spacing w:val="1"/>
        </w:rPr>
        <w:t xml:space="preserve"> </w:t>
      </w:r>
      <w:r w:rsidRPr="00016E07">
        <w:t>bertemu</w:t>
      </w:r>
      <w:r w:rsidRPr="00016E07">
        <w:rPr>
          <w:spacing w:val="1"/>
        </w:rPr>
        <w:t xml:space="preserve"> </w:t>
      </w:r>
      <w:r w:rsidRPr="00016E07">
        <w:t>dengan</w:t>
      </w:r>
      <w:r w:rsidRPr="00016E07">
        <w:rPr>
          <w:spacing w:val="1"/>
        </w:rPr>
        <w:t xml:space="preserve"> </w:t>
      </w:r>
      <w:r w:rsidRPr="00016E07">
        <w:t>lebih</w:t>
      </w:r>
      <w:r w:rsidRPr="00016E07">
        <w:rPr>
          <w:spacing w:val="1"/>
        </w:rPr>
        <w:t xml:space="preserve"> </w:t>
      </w:r>
      <w:r w:rsidRPr="00016E07">
        <w:t>banyak</w:t>
      </w:r>
      <w:r w:rsidRPr="00016E07">
        <w:rPr>
          <w:spacing w:val="1"/>
        </w:rPr>
        <w:t xml:space="preserve"> </w:t>
      </w:r>
      <w:r w:rsidRPr="00016E07">
        <w:t>orang</w:t>
      </w:r>
      <w:r w:rsidRPr="00016E07">
        <w:rPr>
          <w:spacing w:val="1"/>
        </w:rPr>
        <w:t xml:space="preserve"> </w:t>
      </w:r>
      <w:r w:rsidRPr="00016E07">
        <w:t>dan</w:t>
      </w:r>
      <w:r w:rsidRPr="00016E07">
        <w:rPr>
          <w:spacing w:val="1"/>
        </w:rPr>
        <w:t xml:space="preserve"> </w:t>
      </w:r>
      <w:r w:rsidRPr="00016E07">
        <w:t>algoritma</w:t>
      </w:r>
      <w:r w:rsidRPr="00016E07">
        <w:rPr>
          <w:spacing w:val="1"/>
        </w:rPr>
        <w:t xml:space="preserve"> </w:t>
      </w:r>
      <w:r w:rsidRPr="00016E07">
        <w:t>aplikasi</w:t>
      </w:r>
      <w:r w:rsidRPr="00016E07">
        <w:rPr>
          <w:spacing w:val="1"/>
        </w:rPr>
        <w:t xml:space="preserve"> </w:t>
      </w:r>
      <w:r w:rsidRPr="00016E07">
        <w:t>akan</w:t>
      </w:r>
      <w:r w:rsidRPr="00016E07">
        <w:rPr>
          <w:spacing w:val="1"/>
        </w:rPr>
        <w:t xml:space="preserve"> </w:t>
      </w:r>
      <w:r w:rsidRPr="00016E07">
        <w:t>menentukan tingkat kecocokan berdasarkan tes kepribadian masing-masing</w:t>
      </w:r>
      <w:r w:rsidRPr="00016E07">
        <w:rPr>
          <w:spacing w:val="1"/>
        </w:rPr>
        <w:t xml:space="preserve"> </w:t>
      </w:r>
      <w:r w:rsidRPr="00016E07">
        <w:t>pengguna</w:t>
      </w:r>
      <w:r w:rsidRPr="00016E07">
        <w:rPr>
          <w:spacing w:val="1"/>
        </w:rPr>
        <w:t xml:space="preserve"> </w:t>
      </w:r>
      <w:r w:rsidRPr="00016E07">
        <w:t>sehingga</w:t>
      </w:r>
      <w:r w:rsidRPr="00016E07">
        <w:rPr>
          <w:spacing w:val="1"/>
        </w:rPr>
        <w:t xml:space="preserve"> </w:t>
      </w:r>
      <w:r w:rsidRPr="00016E07">
        <w:t>interaksi</w:t>
      </w:r>
      <w:r w:rsidRPr="00016E07">
        <w:rPr>
          <w:spacing w:val="1"/>
        </w:rPr>
        <w:t xml:space="preserve"> </w:t>
      </w:r>
      <w:r w:rsidRPr="00016E07">
        <w:t>bisa</w:t>
      </w:r>
      <w:r w:rsidRPr="00016E07">
        <w:rPr>
          <w:spacing w:val="1"/>
        </w:rPr>
        <w:t xml:space="preserve"> </w:t>
      </w:r>
      <w:r w:rsidRPr="00016E07">
        <w:t>dilakukan</w:t>
      </w:r>
      <w:r w:rsidRPr="00016E07">
        <w:rPr>
          <w:spacing w:val="1"/>
        </w:rPr>
        <w:t xml:space="preserve"> </w:t>
      </w:r>
      <w:r w:rsidRPr="00016E07">
        <w:t>secara</w:t>
      </w:r>
      <w:r w:rsidRPr="00016E07">
        <w:rPr>
          <w:spacing w:val="1"/>
        </w:rPr>
        <w:t xml:space="preserve"> </w:t>
      </w:r>
      <w:r w:rsidRPr="00016E07">
        <w:rPr>
          <w:i/>
        </w:rPr>
        <w:t>online</w:t>
      </w:r>
      <w:r w:rsidRPr="00016E07">
        <w:rPr>
          <w:i/>
          <w:spacing w:val="1"/>
        </w:rPr>
        <w:t xml:space="preserve"> </w:t>
      </w:r>
      <w:r w:rsidRPr="00016E07">
        <w:t>(Paris</w:t>
      </w:r>
      <w:r w:rsidRPr="00016E07">
        <w:rPr>
          <w:spacing w:val="1"/>
        </w:rPr>
        <w:t xml:space="preserve"> </w:t>
      </w:r>
      <w:r w:rsidRPr="00016E07">
        <w:t>&amp;</w:t>
      </w:r>
      <w:r w:rsidRPr="00016E07">
        <w:rPr>
          <w:spacing w:val="-57"/>
        </w:rPr>
        <w:t xml:space="preserve"> </w:t>
      </w:r>
      <w:r w:rsidRPr="00016E07">
        <w:t>Communelo,</w:t>
      </w:r>
      <w:r w:rsidRPr="00016E07">
        <w:rPr>
          <w:spacing w:val="-1"/>
        </w:rPr>
        <w:t xml:space="preserve"> </w:t>
      </w:r>
      <w:r w:rsidRPr="00016E07">
        <w:t>2020).</w:t>
      </w:r>
    </w:p>
    <w:p w14:paraId="311DCA55" w14:textId="77777777" w:rsidR="002A5874" w:rsidRPr="00016E07" w:rsidRDefault="002A5874" w:rsidP="00016E07">
      <w:pPr>
        <w:pStyle w:val="BodyText"/>
        <w:spacing w:before="201" w:line="360" w:lineRule="auto"/>
        <w:ind w:left="1418" w:right="1661" w:firstLine="720"/>
        <w:jc w:val="both"/>
      </w:pPr>
      <w:r w:rsidRPr="00016E07">
        <w:t xml:space="preserve">Pengguna aplikasi kencan </w:t>
      </w:r>
      <w:r w:rsidRPr="00016E07">
        <w:rPr>
          <w:i/>
        </w:rPr>
        <w:t xml:space="preserve">online </w:t>
      </w:r>
      <w:r w:rsidRPr="00016E07">
        <w:t>secara global yaitu sebanyak 270</w:t>
      </w:r>
      <w:r w:rsidRPr="00016E07">
        <w:rPr>
          <w:spacing w:val="1"/>
        </w:rPr>
        <w:t xml:space="preserve"> </w:t>
      </w:r>
      <w:r w:rsidRPr="00016E07">
        <w:t>juta orang (</w:t>
      </w:r>
      <w:r w:rsidRPr="00016E07">
        <w:rPr>
          <w:i/>
        </w:rPr>
        <w:t xml:space="preserve">“bussines of apps”, </w:t>
      </w:r>
      <w:r w:rsidRPr="00016E07">
        <w:t>2022). Masa pandemi covid-19 penggunaan</w:t>
      </w:r>
      <w:r w:rsidRPr="00016E07">
        <w:rPr>
          <w:spacing w:val="1"/>
        </w:rPr>
        <w:t xml:space="preserve"> </w:t>
      </w:r>
      <w:r w:rsidRPr="00016E07">
        <w:t>aplikasi</w:t>
      </w:r>
      <w:r w:rsidRPr="00016E07">
        <w:rPr>
          <w:spacing w:val="1"/>
        </w:rPr>
        <w:t xml:space="preserve"> </w:t>
      </w:r>
      <w:r w:rsidRPr="00016E07">
        <w:t>kencan</w:t>
      </w:r>
      <w:r w:rsidRPr="00016E07">
        <w:rPr>
          <w:spacing w:val="1"/>
        </w:rPr>
        <w:t xml:space="preserve"> </w:t>
      </w:r>
      <w:r w:rsidRPr="00016E07">
        <w:rPr>
          <w:i/>
        </w:rPr>
        <w:t>online</w:t>
      </w:r>
      <w:r w:rsidRPr="00016E07">
        <w:rPr>
          <w:i/>
          <w:spacing w:val="1"/>
        </w:rPr>
        <w:t xml:space="preserve"> </w:t>
      </w:r>
      <w:r w:rsidRPr="00016E07">
        <w:t>menunjukkan</w:t>
      </w:r>
      <w:r w:rsidRPr="00016E07">
        <w:rPr>
          <w:spacing w:val="1"/>
        </w:rPr>
        <w:t xml:space="preserve"> </w:t>
      </w:r>
      <w:r w:rsidRPr="00016E07">
        <w:t>peningkatan</w:t>
      </w:r>
      <w:r w:rsidRPr="00016E07">
        <w:rPr>
          <w:spacing w:val="1"/>
        </w:rPr>
        <w:t xml:space="preserve"> </w:t>
      </w:r>
      <w:r w:rsidRPr="00016E07">
        <w:t>jumlah</w:t>
      </w:r>
      <w:r w:rsidRPr="00016E07">
        <w:rPr>
          <w:spacing w:val="1"/>
        </w:rPr>
        <w:t xml:space="preserve"> </w:t>
      </w:r>
      <w:r w:rsidRPr="00016E07">
        <w:t>pengguna.</w:t>
      </w:r>
      <w:r w:rsidRPr="00016E07">
        <w:rPr>
          <w:spacing w:val="1"/>
        </w:rPr>
        <w:t xml:space="preserve"> </w:t>
      </w:r>
      <w:r w:rsidRPr="00016E07">
        <w:rPr>
          <w:spacing w:val="-1"/>
        </w:rPr>
        <w:t>Berdasarkan</w:t>
      </w:r>
      <w:r w:rsidRPr="00016E07">
        <w:rPr>
          <w:spacing w:val="-15"/>
        </w:rPr>
        <w:t xml:space="preserve"> </w:t>
      </w:r>
      <w:r w:rsidRPr="00016E07">
        <w:t>data</w:t>
      </w:r>
      <w:r w:rsidRPr="00016E07">
        <w:rPr>
          <w:spacing w:val="-15"/>
        </w:rPr>
        <w:t xml:space="preserve"> </w:t>
      </w:r>
      <w:r w:rsidRPr="00016E07">
        <w:t>tinder</w:t>
      </w:r>
      <w:r w:rsidRPr="00016E07">
        <w:rPr>
          <w:spacing w:val="-16"/>
        </w:rPr>
        <w:t xml:space="preserve"> </w:t>
      </w:r>
      <w:r w:rsidRPr="00016E07">
        <w:t>percakapan</w:t>
      </w:r>
      <w:r w:rsidRPr="00016E07">
        <w:rPr>
          <w:spacing w:val="-15"/>
        </w:rPr>
        <w:t xml:space="preserve"> </w:t>
      </w:r>
      <w:r w:rsidRPr="00016E07">
        <w:t>pengguna</w:t>
      </w:r>
      <w:r w:rsidRPr="00016E07">
        <w:rPr>
          <w:spacing w:val="-16"/>
        </w:rPr>
        <w:t xml:space="preserve"> </w:t>
      </w:r>
      <w:r w:rsidRPr="00016E07">
        <w:t>di</w:t>
      </w:r>
      <w:r w:rsidRPr="00016E07">
        <w:rPr>
          <w:spacing w:val="-12"/>
        </w:rPr>
        <w:t xml:space="preserve"> </w:t>
      </w:r>
      <w:r w:rsidRPr="00016E07">
        <w:t>Indonesia</w:t>
      </w:r>
      <w:r w:rsidRPr="00016E07">
        <w:rPr>
          <w:spacing w:val="-15"/>
        </w:rPr>
        <w:t xml:space="preserve"> </w:t>
      </w:r>
      <w:r w:rsidRPr="00016E07">
        <w:t>meningkat</w:t>
      </w:r>
      <w:r w:rsidRPr="00016E07">
        <w:rPr>
          <w:spacing w:val="-14"/>
        </w:rPr>
        <w:t xml:space="preserve"> </w:t>
      </w:r>
      <w:r w:rsidRPr="00016E07">
        <w:t>dengan</w:t>
      </w:r>
      <w:r w:rsidRPr="00016E07">
        <w:rPr>
          <w:spacing w:val="-57"/>
        </w:rPr>
        <w:t xml:space="preserve"> </w:t>
      </w:r>
      <w:r w:rsidRPr="00016E07">
        <w:t>rata-rata</w:t>
      </w:r>
      <w:r w:rsidRPr="00016E07">
        <w:rPr>
          <w:spacing w:val="11"/>
        </w:rPr>
        <w:t xml:space="preserve"> </w:t>
      </w:r>
      <w:r w:rsidRPr="00016E07">
        <w:t>sebesar</w:t>
      </w:r>
      <w:r w:rsidRPr="00016E07">
        <w:rPr>
          <w:spacing w:val="11"/>
        </w:rPr>
        <w:t xml:space="preserve"> </w:t>
      </w:r>
      <w:r w:rsidRPr="00016E07">
        <w:t>23%.</w:t>
      </w:r>
      <w:r w:rsidRPr="00016E07">
        <w:rPr>
          <w:spacing w:val="13"/>
        </w:rPr>
        <w:t xml:space="preserve"> </w:t>
      </w:r>
      <w:r w:rsidRPr="00016E07">
        <w:t>Adanya</w:t>
      </w:r>
      <w:r w:rsidRPr="00016E07">
        <w:rPr>
          <w:spacing w:val="11"/>
        </w:rPr>
        <w:t xml:space="preserve"> </w:t>
      </w:r>
      <w:r w:rsidRPr="00016E07">
        <w:t>kebijakan</w:t>
      </w:r>
      <w:r w:rsidRPr="00016E07">
        <w:rPr>
          <w:spacing w:val="15"/>
        </w:rPr>
        <w:t xml:space="preserve"> </w:t>
      </w:r>
      <w:r w:rsidRPr="00016E07">
        <w:rPr>
          <w:i/>
        </w:rPr>
        <w:t>lockdown</w:t>
      </w:r>
      <w:r w:rsidRPr="00016E07">
        <w:rPr>
          <w:i/>
          <w:spacing w:val="86"/>
        </w:rPr>
        <w:t xml:space="preserve"> </w:t>
      </w:r>
      <w:r w:rsidRPr="00016E07">
        <w:t>dan</w:t>
      </w:r>
      <w:r w:rsidRPr="00016E07">
        <w:rPr>
          <w:spacing w:val="12"/>
        </w:rPr>
        <w:t xml:space="preserve"> </w:t>
      </w:r>
      <w:r w:rsidRPr="00016E07">
        <w:t>protokol</w:t>
      </w:r>
      <w:r w:rsidRPr="00016E07">
        <w:rPr>
          <w:spacing w:val="12"/>
        </w:rPr>
        <w:t xml:space="preserve"> </w:t>
      </w:r>
      <w:r w:rsidRPr="00016E07">
        <w:t xml:space="preserve">kesehatan sebagai   salah  </w:t>
      </w:r>
      <w:r w:rsidRPr="00016E07">
        <w:rPr>
          <w:spacing w:val="1"/>
        </w:rPr>
        <w:t xml:space="preserve"> </w:t>
      </w:r>
      <w:r w:rsidRPr="00016E07">
        <w:t xml:space="preserve">satu  </w:t>
      </w:r>
      <w:r w:rsidRPr="00016E07">
        <w:rPr>
          <w:spacing w:val="1"/>
        </w:rPr>
        <w:t xml:space="preserve"> </w:t>
      </w:r>
      <w:r w:rsidRPr="00016E07">
        <w:t xml:space="preserve">upaya  </w:t>
      </w:r>
      <w:r w:rsidRPr="00016E07">
        <w:rPr>
          <w:spacing w:val="2"/>
        </w:rPr>
        <w:t xml:space="preserve"> </w:t>
      </w:r>
      <w:r w:rsidRPr="00016E07">
        <w:t xml:space="preserve">penanganan  </w:t>
      </w:r>
      <w:r w:rsidRPr="00016E07">
        <w:rPr>
          <w:spacing w:val="5"/>
        </w:rPr>
        <w:t xml:space="preserve"> </w:t>
      </w:r>
      <w:r w:rsidRPr="00016E07">
        <w:t xml:space="preserve">pandemi  </w:t>
      </w:r>
      <w:r w:rsidRPr="00016E07">
        <w:rPr>
          <w:spacing w:val="2"/>
        </w:rPr>
        <w:t xml:space="preserve"> </w:t>
      </w:r>
      <w:r w:rsidRPr="00016E07">
        <w:t>covid-19   mendorong perubahan cara individu menjalani kehidupan dimana interaksisosial yang</w:t>
      </w:r>
      <w:r w:rsidRPr="00016E07">
        <w:rPr>
          <w:spacing w:val="1"/>
        </w:rPr>
        <w:t xml:space="preserve"> </w:t>
      </w:r>
      <w:r w:rsidRPr="00016E07">
        <w:t xml:space="preserve">awalnya dilakukan secara tatap muka beralih menjadi interaksi secara </w:t>
      </w:r>
      <w:r w:rsidRPr="00016E07">
        <w:rPr>
          <w:i/>
        </w:rPr>
        <w:t>online</w:t>
      </w:r>
      <w:r w:rsidRPr="00016E07">
        <w:rPr>
          <w:i/>
          <w:spacing w:val="-57"/>
        </w:rPr>
        <w:t xml:space="preserve"> </w:t>
      </w:r>
      <w:r w:rsidRPr="00016E07">
        <w:t xml:space="preserve">sehingga proses pencarian pasangan melalui aplikasi kencan </w:t>
      </w:r>
      <w:r w:rsidRPr="00016E07">
        <w:rPr>
          <w:i/>
        </w:rPr>
        <w:t xml:space="preserve">online </w:t>
      </w:r>
      <w:r w:rsidRPr="00016E07">
        <w:t>menjadi</w:t>
      </w:r>
      <w:r w:rsidRPr="00016E07">
        <w:rPr>
          <w:spacing w:val="1"/>
        </w:rPr>
        <w:t xml:space="preserve"> </w:t>
      </w:r>
      <w:r w:rsidRPr="00016E07">
        <w:t>pilihan</w:t>
      </w:r>
      <w:r w:rsidRPr="00016E07">
        <w:rPr>
          <w:spacing w:val="-1"/>
        </w:rPr>
        <w:t xml:space="preserve"> </w:t>
      </w:r>
      <w:r w:rsidRPr="00016E07">
        <w:t>banyak orang</w:t>
      </w:r>
      <w:r w:rsidRPr="00016E07">
        <w:rPr>
          <w:spacing w:val="-3"/>
        </w:rPr>
        <w:t xml:space="preserve"> </w:t>
      </w:r>
      <w:r w:rsidRPr="00016E07">
        <w:t>di era pandemi</w:t>
      </w:r>
      <w:r w:rsidRPr="00016E07">
        <w:rPr>
          <w:spacing w:val="1"/>
        </w:rPr>
        <w:t xml:space="preserve"> </w:t>
      </w:r>
      <w:r w:rsidRPr="00016E07">
        <w:t>Covid-19.</w:t>
      </w:r>
    </w:p>
    <w:p w14:paraId="03F2BFE2" w14:textId="1C19C6E9" w:rsidR="002A5874" w:rsidRPr="00EC3DF5" w:rsidRDefault="002A5874" w:rsidP="00EC3DF5">
      <w:pPr>
        <w:pStyle w:val="BodyText"/>
        <w:spacing w:before="201" w:line="360" w:lineRule="auto"/>
        <w:ind w:left="1418" w:right="1661" w:firstLine="720"/>
        <w:jc w:val="both"/>
        <w:rPr>
          <w:spacing w:val="-7"/>
        </w:rPr>
      </w:pPr>
      <w:r w:rsidRPr="00016E07">
        <w:t>Aplikasi</w:t>
      </w:r>
      <w:r w:rsidRPr="00016E07">
        <w:rPr>
          <w:spacing w:val="-4"/>
        </w:rPr>
        <w:t xml:space="preserve"> </w:t>
      </w:r>
      <w:r w:rsidRPr="00016E07">
        <w:t>kencan</w:t>
      </w:r>
      <w:r w:rsidRPr="00016E07">
        <w:rPr>
          <w:spacing w:val="-4"/>
        </w:rPr>
        <w:t xml:space="preserve"> </w:t>
      </w:r>
      <w:r w:rsidRPr="00016E07">
        <w:t>online</w:t>
      </w:r>
      <w:r w:rsidRPr="00016E07">
        <w:rPr>
          <w:spacing w:val="-5"/>
        </w:rPr>
        <w:t xml:space="preserve"> </w:t>
      </w:r>
      <w:r w:rsidRPr="00016E07">
        <w:t>berpengaruh</w:t>
      </w:r>
      <w:r w:rsidRPr="00016E07">
        <w:rPr>
          <w:spacing w:val="-5"/>
        </w:rPr>
        <w:t xml:space="preserve"> </w:t>
      </w:r>
      <w:r w:rsidRPr="00016E07">
        <w:t>pada</w:t>
      </w:r>
      <w:r w:rsidRPr="00016E07">
        <w:rPr>
          <w:spacing w:val="-5"/>
        </w:rPr>
        <w:t xml:space="preserve"> </w:t>
      </w:r>
      <w:r w:rsidRPr="00016E07">
        <w:t>bagaimana</w:t>
      </w:r>
      <w:r w:rsidRPr="00016E07">
        <w:rPr>
          <w:spacing w:val="-5"/>
        </w:rPr>
        <w:t xml:space="preserve"> </w:t>
      </w:r>
      <w:r w:rsidRPr="00016E07">
        <w:t>kita</w:t>
      </w:r>
      <w:r w:rsidRPr="00016E07">
        <w:rPr>
          <w:spacing w:val="-5"/>
        </w:rPr>
        <w:t xml:space="preserve"> </w:t>
      </w:r>
      <w:r w:rsidRPr="00016E07">
        <w:t>menilai</w:t>
      </w:r>
      <w:r w:rsidRPr="00016E07">
        <w:rPr>
          <w:spacing w:val="-4"/>
        </w:rPr>
        <w:t xml:space="preserve"> </w:t>
      </w:r>
      <w:r w:rsidRPr="00016E07">
        <w:t>diri</w:t>
      </w:r>
      <w:r w:rsidRPr="00016E07">
        <w:rPr>
          <w:spacing w:val="-58"/>
        </w:rPr>
        <w:t xml:space="preserve"> </w:t>
      </w:r>
      <w:r w:rsidRPr="00016E07">
        <w:t>sendiri. Studi menjelaskan bahwa pria dan wanita pengguna aplikasi kencan</w:t>
      </w:r>
      <w:r w:rsidRPr="00016E07">
        <w:rPr>
          <w:spacing w:val="1"/>
        </w:rPr>
        <w:t xml:space="preserve"> </w:t>
      </w:r>
      <w:r w:rsidRPr="00016E07">
        <w:rPr>
          <w:i/>
        </w:rPr>
        <w:t xml:space="preserve">online </w:t>
      </w:r>
      <w:r w:rsidRPr="00016E07">
        <w:t xml:space="preserve">menunjukkan tanda-tanda rasa </w:t>
      </w:r>
      <w:r w:rsidRPr="00016E07">
        <w:lastRenderedPageBreak/>
        <w:t>rendah diri. Individu yang mengalami</w:t>
      </w:r>
      <w:r w:rsidRPr="00016E07">
        <w:rPr>
          <w:spacing w:val="1"/>
        </w:rPr>
        <w:t xml:space="preserve"> </w:t>
      </w:r>
      <w:r w:rsidRPr="00016E07">
        <w:t>rasa</w:t>
      </w:r>
      <w:r w:rsidRPr="00016E07">
        <w:rPr>
          <w:spacing w:val="1"/>
        </w:rPr>
        <w:t xml:space="preserve"> </w:t>
      </w:r>
      <w:r w:rsidRPr="00016E07">
        <w:t>rendah</w:t>
      </w:r>
      <w:r w:rsidRPr="00016E07">
        <w:rPr>
          <w:spacing w:val="1"/>
        </w:rPr>
        <w:t xml:space="preserve"> </w:t>
      </w:r>
      <w:r w:rsidRPr="00016E07">
        <w:t>diri</w:t>
      </w:r>
      <w:r w:rsidRPr="00016E07">
        <w:rPr>
          <w:spacing w:val="1"/>
        </w:rPr>
        <w:t xml:space="preserve"> </w:t>
      </w:r>
      <w:r w:rsidRPr="00016E07">
        <w:t>akan</w:t>
      </w:r>
      <w:r w:rsidRPr="00016E07">
        <w:rPr>
          <w:spacing w:val="1"/>
        </w:rPr>
        <w:t xml:space="preserve"> </w:t>
      </w:r>
      <w:r w:rsidRPr="00016E07">
        <w:t>mengalami</w:t>
      </w:r>
      <w:r w:rsidRPr="00016E07">
        <w:rPr>
          <w:spacing w:val="1"/>
        </w:rPr>
        <w:t xml:space="preserve"> </w:t>
      </w:r>
      <w:r w:rsidRPr="00016E07">
        <w:t>hambatan</w:t>
      </w:r>
      <w:r w:rsidRPr="00016E07">
        <w:rPr>
          <w:spacing w:val="1"/>
        </w:rPr>
        <w:t xml:space="preserve"> </w:t>
      </w:r>
      <w:r w:rsidRPr="00016E07">
        <w:t>dalam</w:t>
      </w:r>
      <w:r w:rsidRPr="00016E07">
        <w:rPr>
          <w:spacing w:val="1"/>
        </w:rPr>
        <w:t xml:space="preserve"> </w:t>
      </w:r>
      <w:r w:rsidRPr="00016E07">
        <w:t>mengungkapkan</w:t>
      </w:r>
      <w:r w:rsidRPr="00016E07">
        <w:rPr>
          <w:spacing w:val="1"/>
        </w:rPr>
        <w:t xml:space="preserve"> </w:t>
      </w:r>
      <w:r w:rsidRPr="00016E07">
        <w:t>diri</w:t>
      </w:r>
      <w:r w:rsidRPr="00016E07">
        <w:rPr>
          <w:spacing w:val="1"/>
        </w:rPr>
        <w:t xml:space="preserve"> </w:t>
      </w:r>
      <w:r w:rsidRPr="00016E07">
        <w:t>karena adanya rasa malu dan perasaan khawatir untuk membuka diri kepada</w:t>
      </w:r>
      <w:r w:rsidRPr="00016E07">
        <w:rPr>
          <w:spacing w:val="1"/>
        </w:rPr>
        <w:t xml:space="preserve"> </w:t>
      </w:r>
      <w:r w:rsidRPr="00016E07">
        <w:t>orang</w:t>
      </w:r>
      <w:r w:rsidRPr="00016E07">
        <w:rPr>
          <w:spacing w:val="-4"/>
        </w:rPr>
        <w:t xml:space="preserve"> </w:t>
      </w:r>
      <w:r w:rsidRPr="00016E07">
        <w:t>lain (Sari, Andayani &amp;</w:t>
      </w:r>
      <w:r w:rsidRPr="00016E07">
        <w:rPr>
          <w:spacing w:val="-2"/>
        </w:rPr>
        <w:t xml:space="preserve"> </w:t>
      </w:r>
      <w:r w:rsidRPr="00016E07">
        <w:t>Masykur, 2006). Berdasarkan survei yang dilakukan oleh peneliti terhadap pengguna</w:t>
      </w:r>
      <w:r w:rsidRPr="00016E07">
        <w:rPr>
          <w:spacing w:val="1"/>
        </w:rPr>
        <w:t xml:space="preserve"> </w:t>
      </w:r>
      <w:r w:rsidRPr="00016E07">
        <w:t>aplikasi</w:t>
      </w:r>
      <w:r w:rsidRPr="00016E07">
        <w:rPr>
          <w:spacing w:val="1"/>
        </w:rPr>
        <w:t xml:space="preserve"> </w:t>
      </w:r>
      <w:r w:rsidRPr="00016E07">
        <w:t>kencan</w:t>
      </w:r>
      <w:r w:rsidRPr="00016E07">
        <w:rPr>
          <w:spacing w:val="1"/>
        </w:rPr>
        <w:t xml:space="preserve"> </w:t>
      </w:r>
      <w:r w:rsidRPr="00016E07">
        <w:rPr>
          <w:i/>
        </w:rPr>
        <w:t>online</w:t>
      </w:r>
      <w:r w:rsidRPr="00016E07">
        <w:rPr>
          <w:i/>
          <w:spacing w:val="1"/>
        </w:rPr>
        <w:t xml:space="preserve"> </w:t>
      </w:r>
      <w:r w:rsidRPr="00016E07">
        <w:t>pada</w:t>
      </w:r>
      <w:r w:rsidRPr="00016E07">
        <w:rPr>
          <w:spacing w:val="1"/>
        </w:rPr>
        <w:t xml:space="preserve"> </w:t>
      </w:r>
      <w:r w:rsidRPr="00016E07">
        <w:t>bulan</w:t>
      </w:r>
      <w:r w:rsidRPr="00016E07">
        <w:rPr>
          <w:spacing w:val="1"/>
        </w:rPr>
        <w:t xml:space="preserve"> </w:t>
      </w:r>
      <w:r w:rsidRPr="00016E07">
        <w:t>Maret</w:t>
      </w:r>
      <w:r w:rsidRPr="00016E07">
        <w:rPr>
          <w:spacing w:val="1"/>
        </w:rPr>
        <w:t xml:space="preserve"> </w:t>
      </w:r>
      <w:r w:rsidRPr="00016E07">
        <w:t>tahun</w:t>
      </w:r>
      <w:r w:rsidRPr="00016E07">
        <w:rPr>
          <w:spacing w:val="1"/>
        </w:rPr>
        <w:t xml:space="preserve"> </w:t>
      </w:r>
      <w:r w:rsidRPr="00016E07">
        <w:t>2022</w:t>
      </w:r>
      <w:r w:rsidRPr="00016E07">
        <w:rPr>
          <w:spacing w:val="1"/>
        </w:rPr>
        <w:t xml:space="preserve"> </w:t>
      </w:r>
      <w:r w:rsidRPr="00016E07">
        <w:t>dengan</w:t>
      </w:r>
      <w:r w:rsidRPr="00016E07">
        <w:rPr>
          <w:spacing w:val="1"/>
        </w:rPr>
        <w:t xml:space="preserve"> </w:t>
      </w:r>
      <w:r w:rsidRPr="00016E07">
        <w:t>cara</w:t>
      </w:r>
      <w:r w:rsidRPr="00016E07">
        <w:rPr>
          <w:spacing w:val="1"/>
        </w:rPr>
        <w:t xml:space="preserve"> </w:t>
      </w:r>
      <w:r w:rsidRPr="00016E07">
        <w:t xml:space="preserve">menyebarkan survei melalui </w:t>
      </w:r>
      <w:r w:rsidRPr="00016E07">
        <w:rPr>
          <w:i/>
        </w:rPr>
        <w:t xml:space="preserve">google form </w:t>
      </w:r>
      <w:r w:rsidRPr="00016E07">
        <w:t>yang menjadi hambatan pengguna</w:t>
      </w:r>
      <w:r w:rsidRPr="00016E07">
        <w:rPr>
          <w:spacing w:val="1"/>
        </w:rPr>
        <w:t xml:space="preserve"> </w:t>
      </w:r>
      <w:r w:rsidRPr="00016E07">
        <w:t>aplikasi</w:t>
      </w:r>
      <w:r w:rsidRPr="00016E07">
        <w:rPr>
          <w:spacing w:val="24"/>
        </w:rPr>
        <w:t xml:space="preserve"> </w:t>
      </w:r>
      <w:r w:rsidRPr="00016E07">
        <w:t>kencan</w:t>
      </w:r>
      <w:r w:rsidRPr="00016E07">
        <w:rPr>
          <w:spacing w:val="26"/>
        </w:rPr>
        <w:t xml:space="preserve"> </w:t>
      </w:r>
      <w:r w:rsidRPr="00016E07">
        <w:rPr>
          <w:i/>
        </w:rPr>
        <w:t>online</w:t>
      </w:r>
      <w:r w:rsidRPr="00016E07">
        <w:rPr>
          <w:i/>
          <w:spacing w:val="26"/>
        </w:rPr>
        <w:t xml:space="preserve"> </w:t>
      </w:r>
      <w:r w:rsidRPr="00016E07">
        <w:t>adalah</w:t>
      </w:r>
      <w:r w:rsidRPr="00016E07">
        <w:rPr>
          <w:spacing w:val="24"/>
        </w:rPr>
        <w:t xml:space="preserve"> </w:t>
      </w:r>
      <w:r w:rsidRPr="00016E07">
        <w:t>adanya</w:t>
      </w:r>
      <w:r w:rsidRPr="00016E07">
        <w:rPr>
          <w:spacing w:val="25"/>
        </w:rPr>
        <w:t xml:space="preserve"> </w:t>
      </w:r>
      <w:r w:rsidRPr="00016E07">
        <w:t>perasaan</w:t>
      </w:r>
      <w:r w:rsidRPr="00016E07">
        <w:rPr>
          <w:spacing w:val="27"/>
        </w:rPr>
        <w:t xml:space="preserve"> </w:t>
      </w:r>
      <w:r w:rsidRPr="00016E07">
        <w:t>cemas</w:t>
      </w:r>
      <w:r w:rsidRPr="00016E07">
        <w:rPr>
          <w:spacing w:val="29"/>
        </w:rPr>
        <w:t xml:space="preserve"> </w:t>
      </w:r>
      <w:r w:rsidRPr="00016E07">
        <w:t>yaitu</w:t>
      </w:r>
      <w:r w:rsidRPr="00016E07">
        <w:rPr>
          <w:spacing w:val="24"/>
        </w:rPr>
        <w:t xml:space="preserve"> </w:t>
      </w:r>
      <w:r w:rsidRPr="00016E07">
        <w:t>sebanyak</w:t>
      </w:r>
      <w:r w:rsidRPr="00016E07">
        <w:rPr>
          <w:spacing w:val="27"/>
        </w:rPr>
        <w:t xml:space="preserve"> </w:t>
      </w:r>
      <w:r w:rsidRPr="00016E07">
        <w:t xml:space="preserve">36% dan adanya perasaan tidak percaya diri yaitu sebanyak 34%. Perasaan cemas </w:t>
      </w:r>
      <w:r w:rsidRPr="00016E07">
        <w:rPr>
          <w:spacing w:val="-57"/>
        </w:rPr>
        <w:t xml:space="preserve"> </w:t>
      </w:r>
      <w:r w:rsidRPr="00016E07">
        <w:rPr>
          <w:spacing w:val="-1"/>
        </w:rPr>
        <w:t>dan</w:t>
      </w:r>
      <w:r w:rsidRPr="00016E07">
        <w:rPr>
          <w:spacing w:val="-15"/>
        </w:rPr>
        <w:t xml:space="preserve"> </w:t>
      </w:r>
      <w:r w:rsidRPr="00016E07">
        <w:rPr>
          <w:spacing w:val="-1"/>
        </w:rPr>
        <w:t>perasaan</w:t>
      </w:r>
      <w:r w:rsidRPr="00016E07">
        <w:rPr>
          <w:spacing w:val="-14"/>
        </w:rPr>
        <w:t xml:space="preserve"> </w:t>
      </w:r>
      <w:r w:rsidRPr="00016E07">
        <w:t>tidak</w:t>
      </w:r>
      <w:r w:rsidRPr="00016E07">
        <w:rPr>
          <w:spacing w:val="-13"/>
        </w:rPr>
        <w:t xml:space="preserve"> </w:t>
      </w:r>
      <w:r w:rsidRPr="00016E07">
        <w:t>percaya</w:t>
      </w:r>
      <w:r w:rsidRPr="00016E07">
        <w:rPr>
          <w:spacing w:val="-15"/>
        </w:rPr>
        <w:t xml:space="preserve"> </w:t>
      </w:r>
      <w:r w:rsidRPr="00016E07">
        <w:t>diri</w:t>
      </w:r>
      <w:r w:rsidRPr="00016E07">
        <w:rPr>
          <w:spacing w:val="-15"/>
        </w:rPr>
        <w:t xml:space="preserve"> </w:t>
      </w:r>
      <w:r w:rsidRPr="00016E07">
        <w:t>serta</w:t>
      </w:r>
      <w:r w:rsidRPr="00016E07">
        <w:rPr>
          <w:spacing w:val="-15"/>
        </w:rPr>
        <w:t xml:space="preserve"> </w:t>
      </w:r>
      <w:r w:rsidRPr="00016E07">
        <w:t>selalu</w:t>
      </w:r>
      <w:r w:rsidRPr="00016E07">
        <w:rPr>
          <w:spacing w:val="-15"/>
        </w:rPr>
        <w:t xml:space="preserve"> </w:t>
      </w:r>
      <w:r w:rsidRPr="00016E07">
        <w:t>menghindar</w:t>
      </w:r>
      <w:r w:rsidRPr="00016E07">
        <w:rPr>
          <w:spacing w:val="-15"/>
        </w:rPr>
        <w:t xml:space="preserve"> </w:t>
      </w:r>
      <w:r w:rsidRPr="00016E07">
        <w:t>dari</w:t>
      </w:r>
      <w:r w:rsidRPr="00016E07">
        <w:rPr>
          <w:spacing w:val="-15"/>
        </w:rPr>
        <w:t xml:space="preserve"> </w:t>
      </w:r>
      <w:r w:rsidRPr="00016E07">
        <w:t>lingkungan</w:t>
      </w:r>
      <w:r w:rsidRPr="00016E07">
        <w:rPr>
          <w:spacing w:val="-12"/>
        </w:rPr>
        <w:t xml:space="preserve"> </w:t>
      </w:r>
      <w:r w:rsidRPr="00016E07">
        <w:t>sosial</w:t>
      </w:r>
      <w:r w:rsidRPr="00016E07">
        <w:rPr>
          <w:spacing w:val="-58"/>
        </w:rPr>
        <w:t xml:space="preserve"> </w:t>
      </w:r>
      <w:r w:rsidRPr="00016E07">
        <w:t>merupakan</w:t>
      </w:r>
      <w:r w:rsidRPr="00016E07">
        <w:rPr>
          <w:spacing w:val="1"/>
        </w:rPr>
        <w:t xml:space="preserve"> </w:t>
      </w:r>
      <w:r w:rsidRPr="00016E07">
        <w:t>hal-hal</w:t>
      </w:r>
      <w:r w:rsidRPr="00016E07">
        <w:rPr>
          <w:spacing w:val="1"/>
        </w:rPr>
        <w:t xml:space="preserve"> </w:t>
      </w:r>
      <w:r w:rsidRPr="00016E07">
        <w:t>yang</w:t>
      </w:r>
      <w:r w:rsidRPr="00016E07">
        <w:rPr>
          <w:spacing w:val="1"/>
        </w:rPr>
        <w:t xml:space="preserve"> </w:t>
      </w:r>
      <w:r w:rsidRPr="00016E07">
        <w:t>dapat</w:t>
      </w:r>
      <w:r w:rsidRPr="00016E07">
        <w:rPr>
          <w:spacing w:val="1"/>
        </w:rPr>
        <w:t xml:space="preserve"> </w:t>
      </w:r>
      <w:r w:rsidRPr="00016E07">
        <w:t>mengarah</w:t>
      </w:r>
      <w:r w:rsidRPr="00016E07">
        <w:rPr>
          <w:spacing w:val="1"/>
        </w:rPr>
        <w:t xml:space="preserve"> </w:t>
      </w:r>
      <w:r w:rsidRPr="00016E07">
        <w:t>kepada</w:t>
      </w:r>
      <w:r w:rsidRPr="00016E07">
        <w:rPr>
          <w:spacing w:val="1"/>
        </w:rPr>
        <w:t xml:space="preserve"> </w:t>
      </w:r>
      <w:r w:rsidRPr="00016E07">
        <w:t>kecemasan</w:t>
      </w:r>
      <w:r w:rsidRPr="00016E07">
        <w:rPr>
          <w:spacing w:val="1"/>
        </w:rPr>
        <w:t xml:space="preserve"> </w:t>
      </w:r>
      <w:r w:rsidRPr="00016E07">
        <w:t>sosial.</w:t>
      </w:r>
      <w:r w:rsidRPr="00016E07">
        <w:rPr>
          <w:spacing w:val="1"/>
        </w:rPr>
        <w:t xml:space="preserve"> </w:t>
      </w:r>
      <w:r w:rsidRPr="00016E07">
        <w:t xml:space="preserve">Kecemasan sosial menurut La greca dan Lopez (1998) merupakan </w:t>
      </w:r>
      <w:r w:rsidR="00EC3DF5">
        <w:t xml:space="preserve">ketakutan yang menetap terhadap situasi sosial yang berhubungan dengan performa diri dan menghadapi evaluasi dari orang lain, diamati, takut dipermalukan, dan dihina. </w:t>
      </w:r>
      <w:r w:rsidRPr="00016E07">
        <w:t>Dayakisni dan</w:t>
      </w:r>
      <w:r w:rsidRPr="00016E07">
        <w:rPr>
          <w:spacing w:val="1"/>
        </w:rPr>
        <w:t xml:space="preserve"> </w:t>
      </w:r>
      <w:r w:rsidRPr="00016E07">
        <w:t>Hudaniah (2015) mengungkapkan bahwa kecemasan sosial adalah perasaan</w:t>
      </w:r>
      <w:r w:rsidRPr="00016E07">
        <w:rPr>
          <w:spacing w:val="1"/>
        </w:rPr>
        <w:t xml:space="preserve"> </w:t>
      </w:r>
      <w:r w:rsidRPr="00016E07">
        <w:t>tidak nyaman dengan kehadiran orang lain yang selalu disertai oleh perasaan</w:t>
      </w:r>
      <w:r w:rsidRPr="00016E07">
        <w:rPr>
          <w:spacing w:val="-57"/>
        </w:rPr>
        <w:t xml:space="preserve"> </w:t>
      </w:r>
      <w:r w:rsidR="00EC3DF5">
        <w:t xml:space="preserve"> m</w:t>
      </w:r>
      <w:r w:rsidRPr="00016E07">
        <w:t>alu</w:t>
      </w:r>
      <w:r w:rsidRPr="00016E07">
        <w:rPr>
          <w:spacing w:val="1"/>
        </w:rPr>
        <w:t xml:space="preserve"> </w:t>
      </w:r>
      <w:r w:rsidRPr="00016E07">
        <w:t>yang</w:t>
      </w:r>
      <w:r w:rsidRPr="00016E07">
        <w:rPr>
          <w:spacing w:val="1"/>
        </w:rPr>
        <w:t xml:space="preserve"> </w:t>
      </w:r>
      <w:r w:rsidRPr="00016E07">
        <w:t>ditandai</w:t>
      </w:r>
      <w:r w:rsidRPr="00016E07">
        <w:rPr>
          <w:spacing w:val="1"/>
        </w:rPr>
        <w:t xml:space="preserve"> </w:t>
      </w:r>
      <w:r w:rsidRPr="00016E07">
        <w:t>dengan</w:t>
      </w:r>
      <w:r w:rsidRPr="00016E07">
        <w:rPr>
          <w:spacing w:val="1"/>
        </w:rPr>
        <w:t xml:space="preserve"> </w:t>
      </w:r>
      <w:r w:rsidRPr="00016E07">
        <w:t>kejanggalan</w:t>
      </w:r>
      <w:r w:rsidRPr="00016E07">
        <w:rPr>
          <w:spacing w:val="1"/>
        </w:rPr>
        <w:t xml:space="preserve"> </w:t>
      </w:r>
      <w:r w:rsidRPr="00016E07">
        <w:t>atau</w:t>
      </w:r>
      <w:r w:rsidRPr="00016E07">
        <w:rPr>
          <w:spacing w:val="1"/>
        </w:rPr>
        <w:t xml:space="preserve"> </w:t>
      </w:r>
      <w:r w:rsidRPr="00016E07">
        <w:t>kekakuan,</w:t>
      </w:r>
      <w:r w:rsidRPr="00016E07">
        <w:rPr>
          <w:spacing w:val="1"/>
        </w:rPr>
        <w:t xml:space="preserve"> </w:t>
      </w:r>
      <w:r w:rsidRPr="00016E07">
        <w:t>hambatan</w:t>
      </w:r>
      <w:r w:rsidRPr="00016E07">
        <w:rPr>
          <w:spacing w:val="1"/>
        </w:rPr>
        <w:t xml:space="preserve"> </w:t>
      </w:r>
      <w:r w:rsidRPr="00016E07">
        <w:t>dan</w:t>
      </w:r>
      <w:r w:rsidRPr="00016E07">
        <w:rPr>
          <w:spacing w:val="1"/>
        </w:rPr>
        <w:t xml:space="preserve"> </w:t>
      </w:r>
      <w:r w:rsidRPr="00016E07">
        <w:t>kecenderungan</w:t>
      </w:r>
      <w:r w:rsidRPr="00016E07">
        <w:rPr>
          <w:spacing w:val="1"/>
        </w:rPr>
        <w:t xml:space="preserve"> </w:t>
      </w:r>
      <w:r w:rsidRPr="00016E07">
        <w:t>untuk</w:t>
      </w:r>
      <w:r w:rsidRPr="00016E07">
        <w:rPr>
          <w:spacing w:val="1"/>
        </w:rPr>
        <w:t xml:space="preserve"> </w:t>
      </w:r>
      <w:r w:rsidRPr="00016E07">
        <w:t>menghindari</w:t>
      </w:r>
      <w:r w:rsidRPr="00016E07">
        <w:rPr>
          <w:spacing w:val="1"/>
        </w:rPr>
        <w:t xml:space="preserve"> </w:t>
      </w:r>
      <w:r w:rsidRPr="00016E07">
        <w:t>interaksi</w:t>
      </w:r>
      <w:r w:rsidRPr="00016E07">
        <w:rPr>
          <w:spacing w:val="1"/>
        </w:rPr>
        <w:t xml:space="preserve"> </w:t>
      </w:r>
      <w:r w:rsidRPr="00016E07">
        <w:t>sosial.</w:t>
      </w:r>
      <w:r w:rsidRPr="00016E07">
        <w:rPr>
          <w:spacing w:val="1"/>
        </w:rPr>
        <w:t xml:space="preserve"> </w:t>
      </w:r>
      <w:r w:rsidRPr="00016E07">
        <w:t>Hal</w:t>
      </w:r>
      <w:r w:rsidRPr="00016E07">
        <w:rPr>
          <w:spacing w:val="1"/>
        </w:rPr>
        <w:t xml:space="preserve"> </w:t>
      </w:r>
      <w:r w:rsidRPr="00016E07">
        <w:t>tersebut</w:t>
      </w:r>
      <w:r w:rsidRPr="00016E07">
        <w:rPr>
          <w:spacing w:val="1"/>
        </w:rPr>
        <w:t xml:space="preserve"> </w:t>
      </w:r>
      <w:r w:rsidRPr="00016E07">
        <w:t>karena</w:t>
      </w:r>
      <w:r w:rsidRPr="00016E07">
        <w:rPr>
          <w:spacing w:val="1"/>
        </w:rPr>
        <w:t xml:space="preserve"> </w:t>
      </w:r>
      <w:r w:rsidRPr="00016E07">
        <w:t>individu</w:t>
      </w:r>
      <w:r w:rsidRPr="00016E07">
        <w:rPr>
          <w:spacing w:val="-12"/>
        </w:rPr>
        <w:t xml:space="preserve"> </w:t>
      </w:r>
      <w:r w:rsidRPr="00016E07">
        <w:t>harus</w:t>
      </w:r>
      <w:r w:rsidRPr="00016E07">
        <w:rPr>
          <w:spacing w:val="-12"/>
        </w:rPr>
        <w:t xml:space="preserve"> </w:t>
      </w:r>
      <w:r w:rsidRPr="00016E07">
        <w:t>berhadapan</w:t>
      </w:r>
      <w:r w:rsidRPr="00016E07">
        <w:rPr>
          <w:spacing w:val="-11"/>
        </w:rPr>
        <w:t xml:space="preserve"> </w:t>
      </w:r>
      <w:r w:rsidRPr="00016E07">
        <w:t>dengan</w:t>
      </w:r>
      <w:r w:rsidRPr="00016E07">
        <w:rPr>
          <w:spacing w:val="-11"/>
        </w:rPr>
        <w:t xml:space="preserve"> </w:t>
      </w:r>
      <w:r w:rsidRPr="00016E07">
        <w:t>orang</w:t>
      </w:r>
      <w:r w:rsidRPr="00016E07">
        <w:rPr>
          <w:spacing w:val="-9"/>
        </w:rPr>
        <w:t xml:space="preserve"> </w:t>
      </w:r>
      <w:r w:rsidRPr="00016E07">
        <w:t>yang</w:t>
      </w:r>
      <w:r w:rsidRPr="00016E07">
        <w:rPr>
          <w:spacing w:val="-13"/>
        </w:rPr>
        <w:t xml:space="preserve"> </w:t>
      </w:r>
      <w:r w:rsidRPr="00016E07">
        <w:t>tidak</w:t>
      </w:r>
      <w:r w:rsidRPr="00016E07">
        <w:rPr>
          <w:spacing w:val="-11"/>
        </w:rPr>
        <w:t xml:space="preserve"> </w:t>
      </w:r>
      <w:r w:rsidRPr="00016E07">
        <w:t>dikenali</w:t>
      </w:r>
      <w:r w:rsidRPr="00016E07">
        <w:rPr>
          <w:spacing w:val="-8"/>
        </w:rPr>
        <w:t xml:space="preserve"> </w:t>
      </w:r>
      <w:r w:rsidRPr="00016E07">
        <w:t>yang</w:t>
      </w:r>
      <w:r w:rsidRPr="00016E07">
        <w:rPr>
          <w:spacing w:val="-13"/>
        </w:rPr>
        <w:t xml:space="preserve"> </w:t>
      </w:r>
      <w:r w:rsidRPr="00016E07">
        <w:t>berdampak</w:t>
      </w:r>
      <w:r w:rsidRPr="00016E07">
        <w:rPr>
          <w:spacing w:val="-58"/>
        </w:rPr>
        <w:t xml:space="preserve"> </w:t>
      </w:r>
      <w:r w:rsidRPr="00016E07">
        <w:t>pada</w:t>
      </w:r>
      <w:r w:rsidRPr="00016E07">
        <w:rPr>
          <w:spacing w:val="1"/>
        </w:rPr>
        <w:t xml:space="preserve"> </w:t>
      </w:r>
      <w:r w:rsidRPr="00016E07">
        <w:t>kekhawatiran</w:t>
      </w:r>
      <w:r w:rsidRPr="00016E07">
        <w:rPr>
          <w:spacing w:val="1"/>
        </w:rPr>
        <w:t xml:space="preserve"> </w:t>
      </w:r>
      <w:r w:rsidRPr="00016E07">
        <w:t>akan</w:t>
      </w:r>
      <w:r w:rsidRPr="00016E07">
        <w:rPr>
          <w:spacing w:val="1"/>
        </w:rPr>
        <w:t xml:space="preserve"> </w:t>
      </w:r>
      <w:r w:rsidRPr="00016E07">
        <w:t>mendapat</w:t>
      </w:r>
      <w:r w:rsidRPr="00016E07">
        <w:rPr>
          <w:spacing w:val="1"/>
        </w:rPr>
        <w:t xml:space="preserve"> </w:t>
      </w:r>
      <w:r w:rsidRPr="00016E07">
        <w:t>penghinaan.</w:t>
      </w:r>
      <w:r w:rsidRPr="00016E07">
        <w:rPr>
          <w:spacing w:val="1"/>
        </w:rPr>
        <w:t xml:space="preserve"> Menurut Andi Tajjudin</w:t>
      </w:r>
      <w:r w:rsidRPr="00016E07">
        <w:rPr>
          <w:spacing w:val="2"/>
        </w:rPr>
        <w:t xml:space="preserve"> (</w:t>
      </w:r>
      <w:r w:rsidRPr="00016E07">
        <w:t>2019)</w:t>
      </w:r>
      <w:r w:rsidRPr="00016E07">
        <w:rPr>
          <w:spacing w:val="10"/>
        </w:rPr>
        <w:t xml:space="preserve"> </w:t>
      </w:r>
      <w:r w:rsidRPr="00016E07">
        <w:t>semakin</w:t>
      </w:r>
      <w:r w:rsidRPr="00016E07">
        <w:rPr>
          <w:spacing w:val="4"/>
        </w:rPr>
        <w:t xml:space="preserve"> </w:t>
      </w:r>
      <w:r w:rsidRPr="00016E07">
        <w:t>tinggi</w:t>
      </w:r>
      <w:r w:rsidRPr="00016E07">
        <w:rPr>
          <w:spacing w:val="3"/>
        </w:rPr>
        <w:t xml:space="preserve"> </w:t>
      </w:r>
      <w:r w:rsidRPr="00016E07">
        <w:t>harga diri maka semakin rendah kecemasan sosial. Sejalan dengan hal tersebut penelitian</w:t>
      </w:r>
      <w:r w:rsidRPr="00016E07">
        <w:rPr>
          <w:spacing w:val="-1"/>
        </w:rPr>
        <w:t xml:space="preserve"> </w:t>
      </w:r>
      <w:r w:rsidRPr="00016E07">
        <w:t>yang</w:t>
      </w:r>
      <w:r w:rsidRPr="00016E07">
        <w:rPr>
          <w:spacing w:val="-6"/>
        </w:rPr>
        <w:t xml:space="preserve"> </w:t>
      </w:r>
      <w:r w:rsidRPr="00016E07">
        <w:t>dilakukan</w:t>
      </w:r>
      <w:r w:rsidRPr="00016E07">
        <w:rPr>
          <w:spacing w:val="-4"/>
        </w:rPr>
        <w:t xml:space="preserve"> </w:t>
      </w:r>
      <w:r w:rsidRPr="00016E07">
        <w:t>oleh</w:t>
      </w:r>
      <w:r w:rsidRPr="00016E07">
        <w:rPr>
          <w:spacing w:val="-4"/>
        </w:rPr>
        <w:t xml:space="preserve"> </w:t>
      </w:r>
      <w:r w:rsidRPr="00016E07">
        <w:t>Untari</w:t>
      </w:r>
      <w:r w:rsidRPr="00016E07">
        <w:rPr>
          <w:spacing w:val="-4"/>
        </w:rPr>
        <w:t xml:space="preserve"> </w:t>
      </w:r>
      <w:r w:rsidRPr="00016E07">
        <w:t>pada</w:t>
      </w:r>
      <w:r w:rsidRPr="00016E07">
        <w:rPr>
          <w:spacing w:val="-5"/>
        </w:rPr>
        <w:t xml:space="preserve"> </w:t>
      </w:r>
      <w:r w:rsidRPr="00016E07">
        <w:t>tahun</w:t>
      </w:r>
      <w:r w:rsidRPr="00016E07">
        <w:rPr>
          <w:spacing w:val="-1"/>
        </w:rPr>
        <w:t xml:space="preserve"> </w:t>
      </w:r>
      <w:r w:rsidRPr="00016E07">
        <w:t>2017</w:t>
      </w:r>
      <w:r w:rsidRPr="00016E07">
        <w:rPr>
          <w:spacing w:val="-1"/>
        </w:rPr>
        <w:t xml:space="preserve"> </w:t>
      </w:r>
      <w:r w:rsidRPr="00016E07">
        <w:t>juga</w:t>
      </w:r>
      <w:r w:rsidRPr="00016E07">
        <w:rPr>
          <w:spacing w:val="-5"/>
        </w:rPr>
        <w:t xml:space="preserve"> </w:t>
      </w:r>
      <w:r w:rsidRPr="00016E07">
        <w:t>mengungkapkan</w:t>
      </w:r>
      <w:r w:rsidRPr="00016E07">
        <w:rPr>
          <w:spacing w:val="-58"/>
        </w:rPr>
        <w:t xml:space="preserve"> </w:t>
      </w:r>
      <w:r w:rsidRPr="00016E07">
        <w:rPr>
          <w:spacing w:val="-1"/>
        </w:rPr>
        <w:t>bahwa</w:t>
      </w:r>
      <w:r w:rsidRPr="00016E07">
        <w:rPr>
          <w:spacing w:val="-14"/>
        </w:rPr>
        <w:t xml:space="preserve"> </w:t>
      </w:r>
      <w:r w:rsidRPr="00016E07">
        <w:rPr>
          <w:spacing w:val="-1"/>
        </w:rPr>
        <w:t>semakin</w:t>
      </w:r>
      <w:r w:rsidRPr="00016E07">
        <w:rPr>
          <w:spacing w:val="-12"/>
        </w:rPr>
        <w:t xml:space="preserve"> </w:t>
      </w:r>
      <w:r w:rsidRPr="00016E07">
        <w:rPr>
          <w:spacing w:val="-1"/>
        </w:rPr>
        <w:t>tinggi</w:t>
      </w:r>
      <w:r w:rsidRPr="00016E07">
        <w:rPr>
          <w:spacing w:val="-11"/>
        </w:rPr>
        <w:t xml:space="preserve"> </w:t>
      </w:r>
      <w:r w:rsidRPr="00016E07">
        <w:t>harga</w:t>
      </w:r>
      <w:r w:rsidRPr="00016E07">
        <w:rPr>
          <w:spacing w:val="-13"/>
        </w:rPr>
        <w:t xml:space="preserve"> </w:t>
      </w:r>
      <w:r w:rsidRPr="00016E07">
        <w:t>diri</w:t>
      </w:r>
      <w:r w:rsidRPr="00016E07">
        <w:rPr>
          <w:spacing w:val="-12"/>
        </w:rPr>
        <w:t xml:space="preserve"> </w:t>
      </w:r>
      <w:r w:rsidRPr="00016E07">
        <w:t>maka</w:t>
      </w:r>
      <w:r w:rsidRPr="00016E07">
        <w:rPr>
          <w:spacing w:val="-12"/>
        </w:rPr>
        <w:t xml:space="preserve"> </w:t>
      </w:r>
      <w:r w:rsidRPr="00016E07">
        <w:t>semakin</w:t>
      </w:r>
      <w:r w:rsidRPr="00016E07">
        <w:rPr>
          <w:spacing w:val="-12"/>
        </w:rPr>
        <w:t xml:space="preserve"> </w:t>
      </w:r>
      <w:r w:rsidRPr="00016E07">
        <w:t>rendah</w:t>
      </w:r>
      <w:r w:rsidRPr="00016E07">
        <w:rPr>
          <w:spacing w:val="-12"/>
        </w:rPr>
        <w:t xml:space="preserve"> </w:t>
      </w:r>
      <w:r w:rsidRPr="00016E07">
        <w:t>kecemasan</w:t>
      </w:r>
      <w:r w:rsidRPr="00016E07">
        <w:rPr>
          <w:spacing w:val="-11"/>
        </w:rPr>
        <w:t xml:space="preserve"> </w:t>
      </w:r>
      <w:r w:rsidRPr="00016E07">
        <w:t>sosial</w:t>
      </w:r>
      <w:r w:rsidRPr="00016E07">
        <w:rPr>
          <w:spacing w:val="-7"/>
        </w:rPr>
        <w:t xml:space="preserve">. </w:t>
      </w:r>
    </w:p>
    <w:p w14:paraId="36CC2E4B" w14:textId="77777777" w:rsidR="00EC3DF5" w:rsidRDefault="002A5874" w:rsidP="00EC3DF5">
      <w:pPr>
        <w:pStyle w:val="BodyText"/>
        <w:spacing w:before="95" w:line="360" w:lineRule="auto"/>
        <w:ind w:left="1348" w:right="1663"/>
        <w:jc w:val="both"/>
      </w:pPr>
      <w:r w:rsidRPr="00016E07">
        <w:t>Berd</w:t>
      </w:r>
      <w:r w:rsidR="00EC3DF5">
        <w:t>as</w:t>
      </w:r>
      <w:r w:rsidRPr="00016E07">
        <w:t>arkan uraian diatas maka rumusan masalah dalam penelitian ini adalah apakah ada hubungan antara harga diri dengan kecemasan sosial pada pengguna aplikasi kencan?</w:t>
      </w:r>
    </w:p>
    <w:p w14:paraId="34ECB1EC" w14:textId="62F39C9D" w:rsidR="002A5874" w:rsidRPr="00016E07" w:rsidRDefault="002A5874" w:rsidP="00EC3DF5">
      <w:pPr>
        <w:pStyle w:val="BodyText"/>
        <w:spacing w:before="95" w:line="360" w:lineRule="auto"/>
        <w:ind w:left="1348" w:right="1663"/>
        <w:jc w:val="both"/>
      </w:pPr>
      <w:r w:rsidRPr="00016E07">
        <w:t xml:space="preserve">Hipotesis yang diajukan dalam penelitian ini adalah ada hubungan </w:t>
      </w:r>
      <w:r w:rsidRPr="00016E07">
        <w:lastRenderedPageBreak/>
        <w:t>negatif antara harga diri dengan kecemasan sosial pada pengguna aplika</w:t>
      </w:r>
      <w:r w:rsidR="00B8103A">
        <w:t>si</w:t>
      </w:r>
      <w:r w:rsidRPr="00016E07">
        <w:t xml:space="preserve"> kencan.</w:t>
      </w:r>
    </w:p>
    <w:p w14:paraId="77728552" w14:textId="77777777" w:rsidR="002A5874" w:rsidRPr="00016E07" w:rsidRDefault="002A5874" w:rsidP="00016E07">
      <w:pPr>
        <w:pStyle w:val="BodyText"/>
        <w:spacing w:before="194" w:line="360" w:lineRule="auto"/>
        <w:ind w:left="2160" w:right="1663" w:firstLine="720"/>
        <w:jc w:val="both"/>
        <w:rPr>
          <w:b/>
        </w:rPr>
      </w:pPr>
      <w:r w:rsidRPr="00016E07">
        <w:rPr>
          <w:b/>
        </w:rPr>
        <w:t>METODE</w:t>
      </w:r>
    </w:p>
    <w:p w14:paraId="7F718BC7" w14:textId="77777777" w:rsidR="002A5874" w:rsidRPr="00016E07" w:rsidRDefault="002A5874" w:rsidP="00016E07">
      <w:pPr>
        <w:pStyle w:val="BodyText"/>
        <w:spacing w:before="194" w:line="360" w:lineRule="auto"/>
        <w:ind w:left="1440" w:right="1663" w:firstLine="720"/>
        <w:jc w:val="both"/>
        <w:rPr>
          <w:b/>
        </w:rPr>
      </w:pPr>
      <w:r w:rsidRPr="00016E07">
        <w:t xml:space="preserve">Penelitian menggunakan metode penelitian kuantitatif. Subjek penelitian merupakan sumber utama dalam penelitian yaitu yang memiliki data mengenai variabel-variabel yang akan diteliti (Azwar, 2015.) Subjek penelitian ini sebanyak 183 pengguna aplikasi kencan yang berusia 20-34 tahun. </w:t>
      </w:r>
    </w:p>
    <w:p w14:paraId="420C4E33" w14:textId="77777777" w:rsidR="002A5874" w:rsidRPr="00016E07" w:rsidRDefault="002A5874" w:rsidP="00016E07">
      <w:pPr>
        <w:pStyle w:val="BodyText"/>
        <w:spacing w:before="194" w:line="360" w:lineRule="auto"/>
        <w:ind w:left="1440" w:right="1663" w:firstLine="720"/>
        <w:jc w:val="both"/>
        <w:rPr>
          <w:b/>
        </w:rPr>
      </w:pPr>
      <w:r w:rsidRPr="00016E07">
        <w:t xml:space="preserve">Metode pengumpulan data yang digunakan dalam penelitian ini menggunakan metode skala. Skala yang digunakan dalam penelitian ini adalah skala </w:t>
      </w:r>
      <w:r w:rsidRPr="00016E07">
        <w:rPr>
          <w:i/>
        </w:rPr>
        <w:t xml:space="preserve">Likert, </w:t>
      </w:r>
      <w:r w:rsidRPr="00016E07">
        <w:t>yaitu skala yang dalam menjawab pernyataan-pernyataan subjek diminta untuk menyatakan kesesuaian atau ketidaksesuaian terhadap isi pernyataan (Azwar, 2015). Skala psikologis yang digunakan terbagi menjadi dua yaitu skala Harga Diri dan skala Kecemasan Sosial.</w:t>
      </w:r>
    </w:p>
    <w:p w14:paraId="6D20CC92" w14:textId="77777777" w:rsidR="002A5874" w:rsidRPr="00016E07" w:rsidRDefault="002A5874" w:rsidP="00016E07">
      <w:pPr>
        <w:pStyle w:val="BodyText"/>
        <w:spacing w:before="194" w:line="360" w:lineRule="auto"/>
        <w:ind w:left="1440" w:right="1663" w:firstLine="720"/>
        <w:jc w:val="both"/>
        <w:rPr>
          <w:b/>
        </w:rPr>
      </w:pPr>
      <w:r w:rsidRPr="00016E07">
        <w:t>Respon yang diharapkan diberikan oleh subjek adalah taraf kesesuaian dalam variasi  sangat sesuai (SS) yang diberikan skor 4 pada aitem favorable dan skor 1 pada aitem unfavorable, sesuai (S) diberikan skor 3 pada aitem favoranle dan 2 pada unfavorable, tidak sesuai (TS) diberikan skor 2 pada aitem favorabel dan skor 3 pada aitem unfavorable, dan sangat tidak sesuai (STS) yang diberikan skor 1 pada aitem favorable dan 4 pada aitem unfavorable. Jawaban netral tidak diberikan untuk menghindari kecenderungan subjek memberi jawaban pada posisi tengah (netral).</w:t>
      </w:r>
    </w:p>
    <w:p w14:paraId="1E54F946" w14:textId="77777777" w:rsidR="002A5874" w:rsidRPr="00016E07" w:rsidRDefault="002A5874" w:rsidP="00016E07">
      <w:pPr>
        <w:pStyle w:val="BodyText"/>
        <w:spacing w:before="194" w:line="360" w:lineRule="auto"/>
        <w:ind w:left="1440" w:right="1663" w:firstLine="720"/>
        <w:jc w:val="both"/>
      </w:pPr>
      <w:r w:rsidRPr="00016E07">
        <w:t xml:space="preserve">Teknik analisis data yang digunakan dalam penelitian ini adalah teknik korelasi </w:t>
      </w:r>
      <w:r w:rsidRPr="00016E07">
        <w:rPr>
          <w:i/>
        </w:rPr>
        <w:t xml:space="preserve">Product Moment </w:t>
      </w:r>
      <w:r w:rsidRPr="00016E07">
        <w:t xml:space="preserve">yang dikembangkan oleh Karl Pearson untuk menguji hubungan antara harga diri dengan </w:t>
      </w:r>
      <w:r w:rsidRPr="00016E07">
        <w:lastRenderedPageBreak/>
        <w:t>kecemasan sosial. Analisis data dilakukan dengan menggunakan bantuan komputer yaitu program analisis data SPSS (</w:t>
      </w:r>
      <w:r w:rsidRPr="00016E07">
        <w:rPr>
          <w:i/>
        </w:rPr>
        <w:t>Statistical Package for Social Science)</w:t>
      </w:r>
      <w:r w:rsidRPr="00016E07">
        <w:t>.</w:t>
      </w:r>
    </w:p>
    <w:p w14:paraId="3CEBAC33" w14:textId="77777777" w:rsidR="002A5874" w:rsidRPr="00016E07" w:rsidRDefault="002A5874" w:rsidP="00016E07">
      <w:pPr>
        <w:pStyle w:val="BodyText"/>
        <w:spacing w:before="194" w:line="360" w:lineRule="auto"/>
        <w:ind w:left="1348" w:right="1663" w:firstLine="720"/>
        <w:jc w:val="both"/>
        <w:rPr>
          <w:b/>
        </w:rPr>
      </w:pPr>
      <w:r w:rsidRPr="00016E07">
        <w:rPr>
          <w:b/>
        </w:rPr>
        <w:t>HASIL DAN PEMBAHASAN</w:t>
      </w:r>
    </w:p>
    <w:p w14:paraId="3839FC17" w14:textId="77777777" w:rsidR="002A5874" w:rsidRPr="00016E07" w:rsidRDefault="002A5874" w:rsidP="00016E07">
      <w:pPr>
        <w:pStyle w:val="BodyText"/>
        <w:spacing w:before="194" w:line="360" w:lineRule="auto"/>
        <w:ind w:left="1418" w:right="1663"/>
        <w:jc w:val="both"/>
      </w:pPr>
      <w:r w:rsidRPr="00016E07">
        <w:tab/>
      </w:r>
      <w:r w:rsidRPr="00016E07">
        <w:tab/>
        <w:t xml:space="preserve">Berdasarkan hasil analisis </w:t>
      </w:r>
      <w:r w:rsidRPr="00016E07">
        <w:rPr>
          <w:i/>
        </w:rPr>
        <w:t xml:space="preserve">Product Moment </w:t>
      </w:r>
      <w:r w:rsidRPr="00016E07">
        <w:t xml:space="preserve">diketahui bahwa hubungan antara harga diri dengan kecemasan sosial pada pengguna aplikasi kencan adalah </w:t>
      </w:r>
      <w:r w:rsidRPr="00016E07">
        <w:rPr>
          <w:bCs/>
          <w:iCs/>
          <w:color w:val="000000" w:themeColor="text1"/>
        </w:rPr>
        <w:t>r</w:t>
      </w:r>
      <w:r w:rsidRPr="00016E07">
        <w:rPr>
          <w:rFonts w:eastAsiaTheme="minorEastAsia"/>
          <w:color w:val="000000" w:themeColor="text1"/>
          <w:vertAlign w:val="subscript"/>
        </w:rPr>
        <w:t xml:space="preserve">xy = - </w:t>
      </w:r>
      <w:r w:rsidRPr="00016E07">
        <w:t>0,351 dengan p = 0,000 (p &lt; 0,050). Hal ini menunjukkan bahwa ada hubungan negatif antara harga diri dengan kecemasan sosial pada pengguna aplikasi kencan. Hubungan negatif antara harga diri dengan kecemasan sosial pada pengguna aplikasi kencan menggambarkan semakin tinggi harga diri maka semakin rendah kecemasan sosial pada pengguna aplikasi kencan.</w:t>
      </w:r>
    </w:p>
    <w:p w14:paraId="2388D6D9" w14:textId="50964830" w:rsidR="002A5874" w:rsidRDefault="002A5874" w:rsidP="00016E07">
      <w:pPr>
        <w:pStyle w:val="BodyText"/>
        <w:spacing w:before="194" w:line="360" w:lineRule="auto"/>
        <w:ind w:left="1440" w:right="1663" w:firstLine="720"/>
        <w:jc w:val="both"/>
      </w:pPr>
      <w:r w:rsidRPr="00016E07">
        <w:t xml:space="preserve">Hasil penelitian yang dilakukan dengan 183 subjek penelitian dapat diketahui bahwa kecemasan sosial pada pengguna aplikasi kencan berbeda-beda, diperoleh dari hasil kategorisasi kecemasan sosial pada pengguna aplikasi kencan yaitu sebanyak </w:t>
      </w:r>
      <w:r w:rsidR="00EC3DF5">
        <w:t>48</w:t>
      </w:r>
      <w:r w:rsidRPr="00016E07">
        <w:t xml:space="preserve"> subjek (</w:t>
      </w:r>
      <w:r w:rsidR="00EC3DF5">
        <w:t>26,27</w:t>
      </w:r>
      <w:r w:rsidRPr="00016E07">
        <w:t xml:space="preserve">%) memiliki tingkat kecemasan sosial tinggi, </w:t>
      </w:r>
      <w:r w:rsidR="00CF769A">
        <w:t>119</w:t>
      </w:r>
      <w:r w:rsidRPr="00016E07">
        <w:t xml:space="preserve"> subjek (</w:t>
      </w:r>
      <w:r w:rsidR="00CF769A">
        <w:t>65,03</w:t>
      </w:r>
      <w:r w:rsidRPr="00016E07">
        <w:t xml:space="preserve">%) memiliki tingkat kecemasan sosial sedang, dan </w:t>
      </w:r>
      <w:r w:rsidR="00CF769A">
        <w:t>16</w:t>
      </w:r>
      <w:r w:rsidRPr="00016E07">
        <w:t xml:space="preserve"> subjek (</w:t>
      </w:r>
      <w:r w:rsidR="00CF769A">
        <w:t>8,7</w:t>
      </w:r>
      <w:r w:rsidRPr="00016E07">
        <w:t>%) memiliki tingkat kecemasan sosial rendah.</w:t>
      </w:r>
    </w:p>
    <w:p w14:paraId="53A70A2A" w14:textId="77777777" w:rsidR="00016E07" w:rsidRDefault="00016E07" w:rsidP="00016E07">
      <w:pPr>
        <w:pStyle w:val="BodyText"/>
        <w:spacing w:before="194" w:line="360" w:lineRule="auto"/>
        <w:ind w:left="1440" w:right="1663" w:firstLine="720"/>
        <w:jc w:val="both"/>
      </w:pPr>
    </w:p>
    <w:p w14:paraId="4A3DC419" w14:textId="77777777" w:rsidR="00016E07" w:rsidRPr="00016E07" w:rsidRDefault="00016E07" w:rsidP="00016E07">
      <w:pPr>
        <w:pStyle w:val="BodyText"/>
        <w:spacing w:before="194" w:line="360" w:lineRule="auto"/>
        <w:ind w:left="1440" w:right="1663" w:firstLine="720"/>
        <w:jc w:val="both"/>
      </w:pPr>
    </w:p>
    <w:p w14:paraId="3E98E0ED" w14:textId="77777777" w:rsidR="002A5874" w:rsidRPr="00016E07" w:rsidRDefault="002A5874" w:rsidP="00016E07">
      <w:pPr>
        <w:pStyle w:val="BodyText"/>
        <w:spacing w:before="194" w:line="360" w:lineRule="auto"/>
        <w:ind w:left="1418" w:right="1663"/>
        <w:jc w:val="both"/>
      </w:pPr>
      <w:r w:rsidRPr="00016E07">
        <w:t>Hasil kategorisasi kecemasan sosial dapat dilihat pada tabel 1 berikut :</w:t>
      </w:r>
    </w:p>
    <w:p w14:paraId="09F9C8E1" w14:textId="77777777" w:rsidR="002A5874" w:rsidRPr="00016E07" w:rsidRDefault="002A5874" w:rsidP="00016E07">
      <w:pPr>
        <w:pStyle w:val="BodyText"/>
        <w:spacing w:before="194" w:line="360" w:lineRule="auto"/>
        <w:ind w:left="1418" w:right="1663"/>
        <w:jc w:val="both"/>
      </w:pPr>
    </w:p>
    <w:tbl>
      <w:tblPr>
        <w:tblW w:w="0" w:type="auto"/>
        <w:jc w:val="center"/>
        <w:tblLayout w:type="fixed"/>
        <w:tblCellMar>
          <w:left w:w="0" w:type="dxa"/>
          <w:right w:w="0" w:type="dxa"/>
        </w:tblCellMar>
        <w:tblLook w:val="01E0" w:firstRow="1" w:lastRow="1" w:firstColumn="1" w:lastColumn="1" w:noHBand="0" w:noVBand="0"/>
      </w:tblPr>
      <w:tblGrid>
        <w:gridCol w:w="1736"/>
        <w:gridCol w:w="1665"/>
        <w:gridCol w:w="1283"/>
        <w:gridCol w:w="1144"/>
        <w:gridCol w:w="1268"/>
      </w:tblGrid>
      <w:tr w:rsidR="002A5874" w:rsidRPr="00016E07" w14:paraId="2F0F2B3C" w14:textId="77777777" w:rsidTr="002731A5">
        <w:trPr>
          <w:trHeight w:val="426"/>
          <w:jc w:val="center"/>
        </w:trPr>
        <w:tc>
          <w:tcPr>
            <w:tcW w:w="1736" w:type="dxa"/>
            <w:tcBorders>
              <w:bottom w:val="single" w:sz="4" w:space="0" w:color="000000"/>
            </w:tcBorders>
          </w:tcPr>
          <w:p w14:paraId="4E9C1EFA" w14:textId="77777777" w:rsidR="002A5874" w:rsidRPr="00016E07" w:rsidRDefault="002A5874" w:rsidP="00016E07">
            <w:pPr>
              <w:pStyle w:val="TableParagraph"/>
              <w:spacing w:before="0" w:line="360" w:lineRule="auto"/>
              <w:ind w:left="108"/>
              <w:jc w:val="left"/>
              <w:rPr>
                <w:sz w:val="24"/>
                <w:szCs w:val="24"/>
              </w:rPr>
            </w:pPr>
            <w:r w:rsidRPr="00016E07">
              <w:rPr>
                <w:sz w:val="24"/>
                <w:szCs w:val="24"/>
              </w:rPr>
              <w:t>Norma</w:t>
            </w:r>
          </w:p>
        </w:tc>
        <w:tc>
          <w:tcPr>
            <w:tcW w:w="1665" w:type="dxa"/>
            <w:tcBorders>
              <w:bottom w:val="single" w:sz="4" w:space="0" w:color="000000"/>
            </w:tcBorders>
          </w:tcPr>
          <w:p w14:paraId="565D4259" w14:textId="77777777" w:rsidR="002A5874" w:rsidRPr="00016E07" w:rsidRDefault="002A5874" w:rsidP="00016E07">
            <w:pPr>
              <w:pStyle w:val="TableParagraph"/>
              <w:spacing w:before="0" w:line="360" w:lineRule="auto"/>
              <w:ind w:left="117"/>
              <w:jc w:val="left"/>
              <w:rPr>
                <w:sz w:val="24"/>
                <w:szCs w:val="24"/>
              </w:rPr>
            </w:pPr>
            <w:r w:rsidRPr="00016E07">
              <w:rPr>
                <w:sz w:val="24"/>
                <w:szCs w:val="24"/>
              </w:rPr>
              <w:t>Interval</w:t>
            </w:r>
            <w:r w:rsidRPr="00016E07">
              <w:rPr>
                <w:spacing w:val="-1"/>
                <w:sz w:val="24"/>
                <w:szCs w:val="24"/>
              </w:rPr>
              <w:t xml:space="preserve"> </w:t>
            </w:r>
            <w:r w:rsidRPr="00016E07">
              <w:rPr>
                <w:sz w:val="24"/>
                <w:szCs w:val="24"/>
              </w:rPr>
              <w:t>Skor</w:t>
            </w:r>
          </w:p>
        </w:tc>
        <w:tc>
          <w:tcPr>
            <w:tcW w:w="1283" w:type="dxa"/>
            <w:tcBorders>
              <w:bottom w:val="single" w:sz="4" w:space="0" w:color="000000"/>
            </w:tcBorders>
          </w:tcPr>
          <w:p w14:paraId="52C72EE4" w14:textId="77777777" w:rsidR="002A5874" w:rsidRPr="00016E07" w:rsidRDefault="002A5874" w:rsidP="00016E07">
            <w:pPr>
              <w:pStyle w:val="TableParagraph"/>
              <w:spacing w:before="0" w:line="360" w:lineRule="auto"/>
              <w:ind w:left="394"/>
              <w:jc w:val="left"/>
              <w:rPr>
                <w:sz w:val="24"/>
                <w:szCs w:val="24"/>
              </w:rPr>
            </w:pPr>
            <w:r w:rsidRPr="00016E07">
              <w:rPr>
                <w:sz w:val="24"/>
                <w:szCs w:val="24"/>
              </w:rPr>
              <w:t>Kategori</w:t>
            </w:r>
          </w:p>
        </w:tc>
        <w:tc>
          <w:tcPr>
            <w:tcW w:w="1144" w:type="dxa"/>
            <w:tcBorders>
              <w:bottom w:val="single" w:sz="4" w:space="0" w:color="000000"/>
            </w:tcBorders>
          </w:tcPr>
          <w:p w14:paraId="3E5EC382" w14:textId="77777777" w:rsidR="002A5874" w:rsidRPr="00016E07" w:rsidRDefault="002A5874" w:rsidP="00016E07">
            <w:pPr>
              <w:pStyle w:val="TableParagraph"/>
              <w:spacing w:before="0" w:line="360" w:lineRule="auto"/>
              <w:ind w:left="117"/>
              <w:jc w:val="left"/>
              <w:rPr>
                <w:sz w:val="24"/>
                <w:szCs w:val="24"/>
              </w:rPr>
            </w:pPr>
            <w:r w:rsidRPr="00016E07">
              <w:rPr>
                <w:sz w:val="24"/>
                <w:szCs w:val="24"/>
              </w:rPr>
              <w:t>Frekuensi</w:t>
            </w:r>
          </w:p>
        </w:tc>
        <w:tc>
          <w:tcPr>
            <w:tcW w:w="1268" w:type="dxa"/>
            <w:tcBorders>
              <w:bottom w:val="single" w:sz="4" w:space="0" w:color="000000"/>
            </w:tcBorders>
          </w:tcPr>
          <w:p w14:paraId="547F3488" w14:textId="77777777" w:rsidR="002A5874" w:rsidRPr="00016E07" w:rsidRDefault="002A5874" w:rsidP="00016E07">
            <w:pPr>
              <w:pStyle w:val="TableParagraph"/>
              <w:spacing w:before="0" w:line="360" w:lineRule="auto"/>
              <w:ind w:left="156"/>
              <w:jc w:val="left"/>
              <w:rPr>
                <w:sz w:val="24"/>
                <w:szCs w:val="24"/>
              </w:rPr>
            </w:pPr>
            <w:r w:rsidRPr="00016E07">
              <w:rPr>
                <w:sz w:val="24"/>
                <w:szCs w:val="24"/>
              </w:rPr>
              <w:t>Persentase</w:t>
            </w:r>
          </w:p>
        </w:tc>
      </w:tr>
      <w:tr w:rsidR="002A5874" w:rsidRPr="00016E07" w14:paraId="6DAFAE50" w14:textId="77777777" w:rsidTr="002731A5">
        <w:trPr>
          <w:trHeight w:val="339"/>
          <w:jc w:val="center"/>
        </w:trPr>
        <w:tc>
          <w:tcPr>
            <w:tcW w:w="1736" w:type="dxa"/>
            <w:tcBorders>
              <w:top w:val="single" w:sz="4" w:space="0" w:color="000000"/>
            </w:tcBorders>
          </w:tcPr>
          <w:p w14:paraId="73FA70DD" w14:textId="77777777" w:rsidR="002A5874" w:rsidRPr="00016E07" w:rsidRDefault="002A5874" w:rsidP="00016E07">
            <w:pPr>
              <w:pStyle w:val="TableParagraph"/>
              <w:spacing w:before="0" w:line="360" w:lineRule="auto"/>
              <w:ind w:left="108"/>
              <w:jc w:val="left"/>
              <w:rPr>
                <w:sz w:val="24"/>
                <w:szCs w:val="24"/>
              </w:rPr>
            </w:pPr>
            <w:r w:rsidRPr="00016E07">
              <w:rPr>
                <w:sz w:val="24"/>
                <w:szCs w:val="24"/>
              </w:rPr>
              <w:lastRenderedPageBreak/>
              <w:t>X</w:t>
            </w:r>
            <w:r w:rsidRPr="00016E07">
              <w:rPr>
                <w:spacing w:val="-2"/>
                <w:sz w:val="24"/>
                <w:szCs w:val="24"/>
              </w:rPr>
              <w:t xml:space="preserve"> </w:t>
            </w:r>
            <w:r w:rsidRPr="00016E07">
              <w:rPr>
                <w:sz w:val="24"/>
                <w:szCs w:val="24"/>
              </w:rPr>
              <w:t>≥</w:t>
            </w:r>
            <w:r w:rsidRPr="00016E07">
              <w:rPr>
                <w:spacing w:val="1"/>
                <w:sz w:val="24"/>
                <w:szCs w:val="24"/>
              </w:rPr>
              <w:t xml:space="preserve"> </w:t>
            </w:r>
            <w:r w:rsidRPr="00016E07">
              <w:rPr>
                <w:sz w:val="24"/>
                <w:szCs w:val="24"/>
              </w:rPr>
              <w:t>(µ</w:t>
            </w:r>
            <w:r w:rsidRPr="00016E07">
              <w:rPr>
                <w:spacing w:val="-3"/>
                <w:sz w:val="24"/>
                <w:szCs w:val="24"/>
              </w:rPr>
              <w:t xml:space="preserve"> </w:t>
            </w:r>
            <w:r w:rsidRPr="00016E07">
              <w:rPr>
                <w:sz w:val="24"/>
                <w:szCs w:val="24"/>
              </w:rPr>
              <w:t>+ 1σ)</w:t>
            </w:r>
          </w:p>
        </w:tc>
        <w:tc>
          <w:tcPr>
            <w:tcW w:w="1665" w:type="dxa"/>
            <w:tcBorders>
              <w:top w:val="single" w:sz="4" w:space="0" w:color="000000"/>
            </w:tcBorders>
          </w:tcPr>
          <w:p w14:paraId="69C8C6D8" w14:textId="5D36304F" w:rsidR="002A5874" w:rsidRPr="00016E07" w:rsidRDefault="002A5874" w:rsidP="00016E07">
            <w:pPr>
              <w:pStyle w:val="TableParagraph"/>
              <w:spacing w:before="0" w:line="360" w:lineRule="auto"/>
              <w:ind w:left="117"/>
              <w:jc w:val="left"/>
              <w:rPr>
                <w:sz w:val="24"/>
                <w:szCs w:val="24"/>
              </w:rPr>
            </w:pPr>
            <w:r w:rsidRPr="00016E07">
              <w:rPr>
                <w:sz w:val="24"/>
                <w:szCs w:val="24"/>
              </w:rPr>
              <w:t>X</w:t>
            </w:r>
            <w:r w:rsidRPr="00016E07">
              <w:rPr>
                <w:spacing w:val="-2"/>
                <w:sz w:val="24"/>
                <w:szCs w:val="24"/>
              </w:rPr>
              <w:t xml:space="preserve"> </w:t>
            </w:r>
            <w:r w:rsidRPr="00016E07">
              <w:rPr>
                <w:sz w:val="24"/>
                <w:szCs w:val="24"/>
              </w:rPr>
              <w:t>≥</w:t>
            </w:r>
            <w:r w:rsidRPr="00016E07">
              <w:rPr>
                <w:spacing w:val="2"/>
                <w:sz w:val="24"/>
                <w:szCs w:val="24"/>
              </w:rPr>
              <w:t xml:space="preserve"> </w:t>
            </w:r>
            <w:r w:rsidRPr="00016E07">
              <w:rPr>
                <w:sz w:val="24"/>
                <w:szCs w:val="24"/>
              </w:rPr>
              <w:t>5</w:t>
            </w:r>
            <w:r w:rsidR="00CF769A">
              <w:rPr>
                <w:sz w:val="24"/>
                <w:szCs w:val="24"/>
              </w:rPr>
              <w:t>4</w:t>
            </w:r>
          </w:p>
        </w:tc>
        <w:tc>
          <w:tcPr>
            <w:tcW w:w="1283" w:type="dxa"/>
            <w:tcBorders>
              <w:top w:val="single" w:sz="4" w:space="0" w:color="000000"/>
            </w:tcBorders>
          </w:tcPr>
          <w:p w14:paraId="56813059" w14:textId="77777777" w:rsidR="002A5874" w:rsidRPr="00016E07" w:rsidRDefault="002A5874" w:rsidP="00016E07">
            <w:pPr>
              <w:pStyle w:val="TableParagraph"/>
              <w:spacing w:before="0" w:line="360" w:lineRule="auto"/>
              <w:ind w:left="394"/>
              <w:jc w:val="left"/>
              <w:rPr>
                <w:sz w:val="24"/>
                <w:szCs w:val="24"/>
              </w:rPr>
            </w:pPr>
            <w:r w:rsidRPr="00016E07">
              <w:rPr>
                <w:sz w:val="24"/>
                <w:szCs w:val="24"/>
              </w:rPr>
              <w:t>Tinggi</w:t>
            </w:r>
          </w:p>
        </w:tc>
        <w:tc>
          <w:tcPr>
            <w:tcW w:w="1144" w:type="dxa"/>
            <w:tcBorders>
              <w:top w:val="single" w:sz="4" w:space="0" w:color="000000"/>
            </w:tcBorders>
          </w:tcPr>
          <w:p w14:paraId="3528A50B" w14:textId="2B2C7DD9" w:rsidR="002A5874" w:rsidRPr="00016E07" w:rsidRDefault="00CF769A" w:rsidP="00016E07">
            <w:pPr>
              <w:pStyle w:val="TableParagraph"/>
              <w:spacing w:before="0" w:line="360" w:lineRule="auto"/>
              <w:ind w:left="117"/>
              <w:jc w:val="left"/>
              <w:rPr>
                <w:sz w:val="24"/>
                <w:szCs w:val="24"/>
              </w:rPr>
            </w:pPr>
            <w:r>
              <w:rPr>
                <w:sz w:val="24"/>
                <w:szCs w:val="24"/>
              </w:rPr>
              <w:t>48</w:t>
            </w:r>
          </w:p>
        </w:tc>
        <w:tc>
          <w:tcPr>
            <w:tcW w:w="1268" w:type="dxa"/>
            <w:tcBorders>
              <w:top w:val="single" w:sz="4" w:space="0" w:color="000000"/>
            </w:tcBorders>
          </w:tcPr>
          <w:p w14:paraId="7350613F" w14:textId="560BE35D" w:rsidR="002A5874" w:rsidRPr="00016E07" w:rsidRDefault="00CF769A" w:rsidP="00016E07">
            <w:pPr>
              <w:pStyle w:val="TableParagraph"/>
              <w:spacing w:before="0" w:line="360" w:lineRule="auto"/>
              <w:ind w:left="156"/>
              <w:jc w:val="left"/>
              <w:rPr>
                <w:sz w:val="24"/>
                <w:szCs w:val="24"/>
              </w:rPr>
            </w:pPr>
            <w:r>
              <w:rPr>
                <w:sz w:val="24"/>
                <w:szCs w:val="24"/>
              </w:rPr>
              <w:t>26,27</w:t>
            </w:r>
            <w:r w:rsidR="002A5874" w:rsidRPr="00016E07">
              <w:rPr>
                <w:spacing w:val="1"/>
                <w:sz w:val="24"/>
                <w:szCs w:val="24"/>
              </w:rPr>
              <w:t xml:space="preserve"> </w:t>
            </w:r>
            <w:r w:rsidR="002A5874" w:rsidRPr="00016E07">
              <w:rPr>
                <w:sz w:val="24"/>
                <w:szCs w:val="24"/>
              </w:rPr>
              <w:t>%</w:t>
            </w:r>
          </w:p>
        </w:tc>
      </w:tr>
      <w:tr w:rsidR="002A5874" w:rsidRPr="00016E07" w14:paraId="6A515847" w14:textId="77777777" w:rsidTr="002731A5">
        <w:trPr>
          <w:trHeight w:val="620"/>
          <w:jc w:val="center"/>
        </w:trPr>
        <w:tc>
          <w:tcPr>
            <w:tcW w:w="1736" w:type="dxa"/>
          </w:tcPr>
          <w:p w14:paraId="07BF19CB" w14:textId="77777777" w:rsidR="002A5874" w:rsidRPr="00016E07" w:rsidRDefault="002A5874" w:rsidP="00016E07">
            <w:pPr>
              <w:pStyle w:val="TableParagraph"/>
              <w:spacing w:before="84" w:line="360" w:lineRule="auto"/>
              <w:ind w:left="108"/>
              <w:jc w:val="left"/>
              <w:rPr>
                <w:sz w:val="24"/>
                <w:szCs w:val="24"/>
              </w:rPr>
            </w:pPr>
            <w:r w:rsidRPr="00016E07">
              <w:rPr>
                <w:sz w:val="24"/>
                <w:szCs w:val="24"/>
              </w:rPr>
              <w:t>(µ -</w:t>
            </w:r>
            <w:r w:rsidRPr="00016E07">
              <w:rPr>
                <w:spacing w:val="-3"/>
                <w:sz w:val="24"/>
                <w:szCs w:val="24"/>
              </w:rPr>
              <w:t xml:space="preserve"> </w:t>
            </w:r>
            <w:r w:rsidRPr="00016E07">
              <w:rPr>
                <w:sz w:val="24"/>
                <w:szCs w:val="24"/>
              </w:rPr>
              <w:t>1σ) ≤</w:t>
            </w:r>
            <w:r w:rsidRPr="00016E07">
              <w:rPr>
                <w:spacing w:val="-1"/>
                <w:sz w:val="24"/>
                <w:szCs w:val="24"/>
              </w:rPr>
              <w:t xml:space="preserve"> </w:t>
            </w:r>
            <w:r w:rsidRPr="00016E07">
              <w:rPr>
                <w:sz w:val="24"/>
                <w:szCs w:val="24"/>
              </w:rPr>
              <w:t>X</w:t>
            </w:r>
            <w:r w:rsidRPr="00016E07">
              <w:rPr>
                <w:spacing w:val="-2"/>
                <w:sz w:val="24"/>
                <w:szCs w:val="24"/>
              </w:rPr>
              <w:t xml:space="preserve"> </w:t>
            </w:r>
            <w:r w:rsidRPr="00016E07">
              <w:rPr>
                <w:sz w:val="24"/>
                <w:szCs w:val="24"/>
              </w:rPr>
              <w:t>&lt;</w:t>
            </w:r>
            <w:r w:rsidRPr="00016E07">
              <w:rPr>
                <w:spacing w:val="1"/>
                <w:sz w:val="24"/>
                <w:szCs w:val="24"/>
              </w:rPr>
              <w:t xml:space="preserve"> </w:t>
            </w:r>
            <w:r w:rsidRPr="00016E07">
              <w:rPr>
                <w:sz w:val="24"/>
                <w:szCs w:val="24"/>
              </w:rPr>
              <w:t>(µ</w:t>
            </w:r>
          </w:p>
          <w:p w14:paraId="494D356C" w14:textId="77777777" w:rsidR="002A5874" w:rsidRPr="00016E07" w:rsidRDefault="002A5874" w:rsidP="00016E07">
            <w:pPr>
              <w:pStyle w:val="TableParagraph"/>
              <w:spacing w:before="18" w:line="360" w:lineRule="auto"/>
              <w:ind w:left="108"/>
              <w:jc w:val="left"/>
              <w:rPr>
                <w:sz w:val="24"/>
                <w:szCs w:val="24"/>
              </w:rPr>
            </w:pPr>
            <w:r w:rsidRPr="00016E07">
              <w:rPr>
                <w:sz w:val="24"/>
                <w:szCs w:val="24"/>
              </w:rPr>
              <w:t>+</w:t>
            </w:r>
            <w:r w:rsidRPr="00016E07">
              <w:rPr>
                <w:spacing w:val="-1"/>
                <w:sz w:val="24"/>
                <w:szCs w:val="24"/>
              </w:rPr>
              <w:t xml:space="preserve"> </w:t>
            </w:r>
            <w:r w:rsidRPr="00016E07">
              <w:rPr>
                <w:sz w:val="24"/>
                <w:szCs w:val="24"/>
              </w:rPr>
              <w:t>1σ)</w:t>
            </w:r>
          </w:p>
        </w:tc>
        <w:tc>
          <w:tcPr>
            <w:tcW w:w="1665" w:type="dxa"/>
          </w:tcPr>
          <w:p w14:paraId="32073E50" w14:textId="3606BCBA" w:rsidR="002A5874" w:rsidRPr="00016E07" w:rsidRDefault="00CF769A" w:rsidP="00016E07">
            <w:pPr>
              <w:pStyle w:val="TableParagraph"/>
              <w:spacing w:before="84" w:line="360" w:lineRule="auto"/>
              <w:ind w:left="117"/>
              <w:jc w:val="left"/>
              <w:rPr>
                <w:sz w:val="24"/>
                <w:szCs w:val="24"/>
              </w:rPr>
            </w:pPr>
            <w:r>
              <w:rPr>
                <w:sz w:val="24"/>
                <w:szCs w:val="24"/>
              </w:rPr>
              <w:t>36</w:t>
            </w:r>
            <w:r w:rsidR="002A5874" w:rsidRPr="00016E07">
              <w:rPr>
                <w:sz w:val="24"/>
                <w:szCs w:val="24"/>
              </w:rPr>
              <w:t xml:space="preserve"> ≤</w:t>
            </w:r>
            <w:r w:rsidR="002A5874" w:rsidRPr="00016E07">
              <w:rPr>
                <w:spacing w:val="-1"/>
                <w:sz w:val="24"/>
                <w:szCs w:val="24"/>
              </w:rPr>
              <w:t xml:space="preserve"> </w:t>
            </w:r>
            <w:r w:rsidR="002A5874" w:rsidRPr="00016E07">
              <w:rPr>
                <w:sz w:val="24"/>
                <w:szCs w:val="24"/>
              </w:rPr>
              <w:t>X</w:t>
            </w:r>
            <w:r w:rsidR="002A5874" w:rsidRPr="00016E07">
              <w:rPr>
                <w:spacing w:val="1"/>
                <w:sz w:val="24"/>
                <w:szCs w:val="24"/>
              </w:rPr>
              <w:t xml:space="preserve"> </w:t>
            </w:r>
            <w:r w:rsidR="002A5874" w:rsidRPr="00016E07">
              <w:rPr>
                <w:sz w:val="24"/>
                <w:szCs w:val="24"/>
              </w:rPr>
              <w:t>&lt;</w:t>
            </w:r>
            <w:r w:rsidR="002A5874" w:rsidRPr="00016E07">
              <w:rPr>
                <w:spacing w:val="-1"/>
                <w:sz w:val="24"/>
                <w:szCs w:val="24"/>
              </w:rPr>
              <w:t xml:space="preserve"> </w:t>
            </w:r>
            <w:r>
              <w:rPr>
                <w:sz w:val="24"/>
                <w:szCs w:val="24"/>
              </w:rPr>
              <w:t>54</w:t>
            </w:r>
          </w:p>
        </w:tc>
        <w:tc>
          <w:tcPr>
            <w:tcW w:w="1283" w:type="dxa"/>
          </w:tcPr>
          <w:p w14:paraId="5AEE40E1" w14:textId="77777777" w:rsidR="002A5874" w:rsidRPr="00016E07" w:rsidRDefault="002A5874" w:rsidP="00016E07">
            <w:pPr>
              <w:pStyle w:val="TableParagraph"/>
              <w:spacing w:before="84" w:line="360" w:lineRule="auto"/>
              <w:ind w:left="394"/>
              <w:jc w:val="left"/>
              <w:rPr>
                <w:sz w:val="24"/>
                <w:szCs w:val="24"/>
              </w:rPr>
            </w:pPr>
            <w:r w:rsidRPr="00016E07">
              <w:rPr>
                <w:sz w:val="24"/>
                <w:szCs w:val="24"/>
              </w:rPr>
              <w:t>Sedang</w:t>
            </w:r>
          </w:p>
        </w:tc>
        <w:tc>
          <w:tcPr>
            <w:tcW w:w="1144" w:type="dxa"/>
          </w:tcPr>
          <w:p w14:paraId="013BCBF6" w14:textId="6B4F0FF7" w:rsidR="002A5874" w:rsidRPr="00016E07" w:rsidRDefault="00CF769A" w:rsidP="00016E07">
            <w:pPr>
              <w:pStyle w:val="TableParagraph"/>
              <w:spacing w:before="84" w:line="360" w:lineRule="auto"/>
              <w:ind w:left="117"/>
              <w:jc w:val="left"/>
              <w:rPr>
                <w:sz w:val="24"/>
                <w:szCs w:val="24"/>
              </w:rPr>
            </w:pPr>
            <w:r>
              <w:rPr>
                <w:sz w:val="24"/>
                <w:szCs w:val="24"/>
              </w:rPr>
              <w:t>119</w:t>
            </w:r>
          </w:p>
        </w:tc>
        <w:tc>
          <w:tcPr>
            <w:tcW w:w="1268" w:type="dxa"/>
          </w:tcPr>
          <w:p w14:paraId="6E0C5622" w14:textId="17645188" w:rsidR="002A5874" w:rsidRPr="00016E07" w:rsidRDefault="00CF769A" w:rsidP="00016E07">
            <w:pPr>
              <w:pStyle w:val="TableParagraph"/>
              <w:spacing w:before="84" w:line="360" w:lineRule="auto"/>
              <w:ind w:left="156"/>
              <w:jc w:val="left"/>
              <w:rPr>
                <w:sz w:val="24"/>
                <w:szCs w:val="24"/>
              </w:rPr>
            </w:pPr>
            <w:r>
              <w:rPr>
                <w:sz w:val="24"/>
                <w:szCs w:val="24"/>
              </w:rPr>
              <w:t>65,03</w:t>
            </w:r>
            <w:r w:rsidR="002A5874" w:rsidRPr="00016E07">
              <w:rPr>
                <w:spacing w:val="-2"/>
                <w:sz w:val="24"/>
                <w:szCs w:val="24"/>
              </w:rPr>
              <w:t xml:space="preserve"> </w:t>
            </w:r>
            <w:r w:rsidR="002A5874" w:rsidRPr="00016E07">
              <w:rPr>
                <w:sz w:val="24"/>
                <w:szCs w:val="24"/>
              </w:rPr>
              <w:t>%</w:t>
            </w:r>
          </w:p>
        </w:tc>
      </w:tr>
      <w:tr w:rsidR="002A5874" w:rsidRPr="00016E07" w14:paraId="603F5F41" w14:textId="77777777" w:rsidTr="002731A5">
        <w:trPr>
          <w:trHeight w:val="439"/>
          <w:jc w:val="center"/>
        </w:trPr>
        <w:tc>
          <w:tcPr>
            <w:tcW w:w="1736" w:type="dxa"/>
            <w:tcBorders>
              <w:bottom w:val="single" w:sz="4" w:space="0" w:color="000000"/>
            </w:tcBorders>
          </w:tcPr>
          <w:p w14:paraId="4DB47FD2" w14:textId="77777777" w:rsidR="002A5874" w:rsidRPr="00016E07" w:rsidRDefault="002A5874" w:rsidP="00016E07">
            <w:pPr>
              <w:pStyle w:val="TableParagraph"/>
              <w:spacing w:before="3" w:line="360" w:lineRule="auto"/>
              <w:ind w:left="108"/>
              <w:jc w:val="left"/>
              <w:rPr>
                <w:sz w:val="24"/>
                <w:szCs w:val="24"/>
              </w:rPr>
            </w:pPr>
            <w:r w:rsidRPr="00016E07">
              <w:rPr>
                <w:sz w:val="24"/>
                <w:szCs w:val="24"/>
              </w:rPr>
              <w:t>X</w:t>
            </w:r>
            <w:r w:rsidRPr="00016E07">
              <w:rPr>
                <w:spacing w:val="1"/>
                <w:sz w:val="24"/>
                <w:szCs w:val="24"/>
              </w:rPr>
              <w:t xml:space="preserve"> </w:t>
            </w:r>
            <w:r w:rsidRPr="00016E07">
              <w:rPr>
                <w:sz w:val="24"/>
                <w:szCs w:val="24"/>
              </w:rPr>
              <w:t>&lt;</w:t>
            </w:r>
            <w:r w:rsidRPr="00016E07">
              <w:rPr>
                <w:spacing w:val="-1"/>
                <w:sz w:val="24"/>
                <w:szCs w:val="24"/>
              </w:rPr>
              <w:t xml:space="preserve"> </w:t>
            </w:r>
            <w:r w:rsidRPr="00016E07">
              <w:rPr>
                <w:sz w:val="24"/>
                <w:szCs w:val="24"/>
              </w:rPr>
              <w:t>(µ</w:t>
            </w:r>
            <w:r w:rsidRPr="00016E07">
              <w:rPr>
                <w:spacing w:val="1"/>
                <w:sz w:val="24"/>
                <w:szCs w:val="24"/>
              </w:rPr>
              <w:t xml:space="preserve"> </w:t>
            </w:r>
            <w:r w:rsidRPr="00016E07">
              <w:rPr>
                <w:sz w:val="24"/>
                <w:szCs w:val="24"/>
              </w:rPr>
              <w:t>-</w:t>
            </w:r>
            <w:r w:rsidRPr="00016E07">
              <w:rPr>
                <w:spacing w:val="-3"/>
                <w:sz w:val="24"/>
                <w:szCs w:val="24"/>
              </w:rPr>
              <w:t xml:space="preserve"> </w:t>
            </w:r>
            <w:r w:rsidRPr="00016E07">
              <w:rPr>
                <w:sz w:val="24"/>
                <w:szCs w:val="24"/>
              </w:rPr>
              <w:t>1σ)</w:t>
            </w:r>
          </w:p>
        </w:tc>
        <w:tc>
          <w:tcPr>
            <w:tcW w:w="1665" w:type="dxa"/>
            <w:tcBorders>
              <w:bottom w:val="single" w:sz="4" w:space="0" w:color="000000"/>
            </w:tcBorders>
          </w:tcPr>
          <w:p w14:paraId="209887F0" w14:textId="77C9CB25" w:rsidR="002A5874" w:rsidRPr="00016E07" w:rsidRDefault="002A5874" w:rsidP="00016E07">
            <w:pPr>
              <w:pStyle w:val="TableParagraph"/>
              <w:spacing w:before="3" w:line="360" w:lineRule="auto"/>
              <w:ind w:left="117"/>
              <w:jc w:val="left"/>
              <w:rPr>
                <w:sz w:val="24"/>
                <w:szCs w:val="24"/>
              </w:rPr>
            </w:pPr>
            <w:r w:rsidRPr="00016E07">
              <w:rPr>
                <w:sz w:val="24"/>
                <w:szCs w:val="24"/>
              </w:rPr>
              <w:t>X</w:t>
            </w:r>
            <w:r w:rsidRPr="00016E07">
              <w:rPr>
                <w:spacing w:val="-1"/>
                <w:sz w:val="24"/>
                <w:szCs w:val="24"/>
              </w:rPr>
              <w:t xml:space="preserve"> </w:t>
            </w:r>
            <w:r w:rsidRPr="00016E07">
              <w:rPr>
                <w:sz w:val="24"/>
                <w:szCs w:val="24"/>
              </w:rPr>
              <w:t>&lt;</w:t>
            </w:r>
            <w:r w:rsidRPr="00016E07">
              <w:rPr>
                <w:spacing w:val="-1"/>
                <w:sz w:val="24"/>
                <w:szCs w:val="24"/>
              </w:rPr>
              <w:t xml:space="preserve"> </w:t>
            </w:r>
            <w:r w:rsidR="00CF769A">
              <w:rPr>
                <w:sz w:val="24"/>
                <w:szCs w:val="24"/>
              </w:rPr>
              <w:t>36</w:t>
            </w:r>
          </w:p>
        </w:tc>
        <w:tc>
          <w:tcPr>
            <w:tcW w:w="1283" w:type="dxa"/>
            <w:tcBorders>
              <w:bottom w:val="single" w:sz="4" w:space="0" w:color="000000"/>
            </w:tcBorders>
          </w:tcPr>
          <w:p w14:paraId="16A3C434" w14:textId="77777777" w:rsidR="002A5874" w:rsidRPr="00016E07" w:rsidRDefault="002A5874" w:rsidP="00016E07">
            <w:pPr>
              <w:pStyle w:val="TableParagraph"/>
              <w:spacing w:before="3" w:line="360" w:lineRule="auto"/>
              <w:ind w:left="394"/>
              <w:jc w:val="left"/>
              <w:rPr>
                <w:sz w:val="24"/>
                <w:szCs w:val="24"/>
              </w:rPr>
            </w:pPr>
            <w:r w:rsidRPr="00016E07">
              <w:rPr>
                <w:sz w:val="24"/>
                <w:szCs w:val="24"/>
              </w:rPr>
              <w:t>Rendah</w:t>
            </w:r>
          </w:p>
        </w:tc>
        <w:tc>
          <w:tcPr>
            <w:tcW w:w="1144" w:type="dxa"/>
            <w:tcBorders>
              <w:bottom w:val="single" w:sz="4" w:space="0" w:color="000000"/>
            </w:tcBorders>
          </w:tcPr>
          <w:p w14:paraId="23AAB358" w14:textId="12CCF776" w:rsidR="002A5874" w:rsidRPr="00016E07" w:rsidRDefault="00CF769A" w:rsidP="00016E07">
            <w:pPr>
              <w:pStyle w:val="TableParagraph"/>
              <w:spacing w:before="3" w:line="360" w:lineRule="auto"/>
              <w:ind w:left="117"/>
              <w:jc w:val="left"/>
              <w:rPr>
                <w:sz w:val="24"/>
                <w:szCs w:val="24"/>
              </w:rPr>
            </w:pPr>
            <w:r>
              <w:rPr>
                <w:sz w:val="24"/>
                <w:szCs w:val="24"/>
              </w:rPr>
              <w:t>16</w:t>
            </w:r>
          </w:p>
        </w:tc>
        <w:tc>
          <w:tcPr>
            <w:tcW w:w="1268" w:type="dxa"/>
            <w:tcBorders>
              <w:bottom w:val="single" w:sz="4" w:space="0" w:color="000000"/>
            </w:tcBorders>
          </w:tcPr>
          <w:p w14:paraId="66AEF023" w14:textId="057DC7F5" w:rsidR="002A5874" w:rsidRPr="00016E07" w:rsidRDefault="00CF769A" w:rsidP="00016E07">
            <w:pPr>
              <w:pStyle w:val="TableParagraph"/>
              <w:spacing w:before="3" w:line="360" w:lineRule="auto"/>
              <w:ind w:left="156"/>
              <w:jc w:val="left"/>
              <w:rPr>
                <w:sz w:val="24"/>
                <w:szCs w:val="24"/>
              </w:rPr>
            </w:pPr>
            <w:r>
              <w:rPr>
                <w:sz w:val="24"/>
                <w:szCs w:val="24"/>
              </w:rPr>
              <w:t>8,7</w:t>
            </w:r>
            <w:r w:rsidR="002A5874" w:rsidRPr="00016E07">
              <w:rPr>
                <w:spacing w:val="1"/>
                <w:sz w:val="24"/>
                <w:szCs w:val="24"/>
              </w:rPr>
              <w:t xml:space="preserve"> </w:t>
            </w:r>
            <w:r w:rsidR="002A5874" w:rsidRPr="00016E07">
              <w:rPr>
                <w:sz w:val="24"/>
                <w:szCs w:val="24"/>
              </w:rPr>
              <w:t>%</w:t>
            </w:r>
          </w:p>
        </w:tc>
      </w:tr>
      <w:tr w:rsidR="002A5874" w:rsidRPr="00016E07" w14:paraId="0449ECEB" w14:textId="77777777" w:rsidTr="002731A5">
        <w:trPr>
          <w:trHeight w:val="249"/>
          <w:jc w:val="center"/>
        </w:trPr>
        <w:tc>
          <w:tcPr>
            <w:tcW w:w="1736" w:type="dxa"/>
            <w:tcBorders>
              <w:top w:val="single" w:sz="4" w:space="0" w:color="000000"/>
            </w:tcBorders>
          </w:tcPr>
          <w:p w14:paraId="7A363A12" w14:textId="77777777" w:rsidR="002A5874" w:rsidRPr="00016E07" w:rsidRDefault="002A5874" w:rsidP="00016E07">
            <w:pPr>
              <w:pStyle w:val="TableParagraph"/>
              <w:spacing w:before="0" w:line="360" w:lineRule="auto"/>
              <w:jc w:val="left"/>
              <w:rPr>
                <w:sz w:val="24"/>
                <w:szCs w:val="24"/>
              </w:rPr>
            </w:pPr>
          </w:p>
        </w:tc>
        <w:tc>
          <w:tcPr>
            <w:tcW w:w="1665" w:type="dxa"/>
            <w:tcBorders>
              <w:top w:val="single" w:sz="4" w:space="0" w:color="000000"/>
            </w:tcBorders>
          </w:tcPr>
          <w:p w14:paraId="0D5EAF3E" w14:textId="77777777" w:rsidR="002A5874" w:rsidRPr="00016E07" w:rsidRDefault="002A5874" w:rsidP="00016E07">
            <w:pPr>
              <w:pStyle w:val="TableParagraph"/>
              <w:spacing w:before="0" w:line="360" w:lineRule="auto"/>
              <w:jc w:val="left"/>
              <w:rPr>
                <w:sz w:val="24"/>
                <w:szCs w:val="24"/>
              </w:rPr>
            </w:pPr>
          </w:p>
        </w:tc>
        <w:tc>
          <w:tcPr>
            <w:tcW w:w="1283" w:type="dxa"/>
            <w:tcBorders>
              <w:top w:val="single" w:sz="4" w:space="0" w:color="000000"/>
            </w:tcBorders>
          </w:tcPr>
          <w:p w14:paraId="047583D1" w14:textId="77777777" w:rsidR="002A5874" w:rsidRPr="00016E07" w:rsidRDefault="002A5874" w:rsidP="00016E07">
            <w:pPr>
              <w:pStyle w:val="TableParagraph"/>
              <w:spacing w:before="0" w:line="360" w:lineRule="auto"/>
              <w:ind w:left="394"/>
              <w:jc w:val="left"/>
              <w:rPr>
                <w:sz w:val="24"/>
                <w:szCs w:val="24"/>
              </w:rPr>
            </w:pPr>
            <w:r w:rsidRPr="00016E07">
              <w:rPr>
                <w:sz w:val="24"/>
                <w:szCs w:val="24"/>
              </w:rPr>
              <w:t>Total</w:t>
            </w:r>
          </w:p>
        </w:tc>
        <w:tc>
          <w:tcPr>
            <w:tcW w:w="1144" w:type="dxa"/>
            <w:tcBorders>
              <w:top w:val="single" w:sz="4" w:space="0" w:color="000000"/>
            </w:tcBorders>
          </w:tcPr>
          <w:p w14:paraId="2B4E956F" w14:textId="77777777" w:rsidR="002A5874" w:rsidRPr="00016E07" w:rsidRDefault="002A5874" w:rsidP="00016E07">
            <w:pPr>
              <w:pStyle w:val="TableParagraph"/>
              <w:spacing w:before="0" w:line="360" w:lineRule="auto"/>
              <w:ind w:left="117"/>
              <w:jc w:val="left"/>
              <w:rPr>
                <w:sz w:val="24"/>
                <w:szCs w:val="24"/>
              </w:rPr>
            </w:pPr>
            <w:r w:rsidRPr="00016E07">
              <w:rPr>
                <w:sz w:val="24"/>
                <w:szCs w:val="24"/>
              </w:rPr>
              <w:t>183</w:t>
            </w:r>
          </w:p>
        </w:tc>
        <w:tc>
          <w:tcPr>
            <w:tcW w:w="1268" w:type="dxa"/>
            <w:tcBorders>
              <w:top w:val="single" w:sz="4" w:space="0" w:color="000000"/>
            </w:tcBorders>
          </w:tcPr>
          <w:p w14:paraId="00C7991F" w14:textId="77777777" w:rsidR="002A5874" w:rsidRPr="00016E07" w:rsidRDefault="002A5874" w:rsidP="00016E07">
            <w:pPr>
              <w:pStyle w:val="TableParagraph"/>
              <w:spacing w:before="0" w:line="360" w:lineRule="auto"/>
              <w:ind w:left="156"/>
              <w:jc w:val="left"/>
              <w:rPr>
                <w:sz w:val="24"/>
                <w:szCs w:val="24"/>
              </w:rPr>
            </w:pPr>
            <w:r w:rsidRPr="00016E07">
              <w:rPr>
                <w:sz w:val="24"/>
                <w:szCs w:val="24"/>
              </w:rPr>
              <w:t>100%</w:t>
            </w:r>
          </w:p>
        </w:tc>
      </w:tr>
    </w:tbl>
    <w:p w14:paraId="23129EC2" w14:textId="77777777" w:rsidR="002A5874" w:rsidRPr="00016E07" w:rsidRDefault="002A5874" w:rsidP="00016E07">
      <w:pPr>
        <w:pStyle w:val="BodyText"/>
        <w:spacing w:before="194" w:line="360" w:lineRule="auto"/>
        <w:ind w:right="1663"/>
        <w:jc w:val="both"/>
      </w:pPr>
    </w:p>
    <w:p w14:paraId="1C613DF8" w14:textId="77777777" w:rsidR="002A5874" w:rsidRPr="00016E07" w:rsidRDefault="002A5874" w:rsidP="00016E07">
      <w:pPr>
        <w:pStyle w:val="BodyText"/>
        <w:spacing w:before="194" w:line="360" w:lineRule="auto"/>
        <w:ind w:left="1440" w:right="1663" w:firstLine="720"/>
        <w:jc w:val="both"/>
      </w:pPr>
      <w:r w:rsidRPr="00016E07">
        <w:t xml:space="preserve">Sementara berdasarkan hasil kategorisasi data harga diri, diketahui bahwa dari 183 subjek penelitian, terdapat 47 subjek (25,68%) berada dalam kategorisasi tinggi, 92 subjek (50,27%) berada dalam kategorisasi sedang, dan 44 subjek (24,05%) berada dalam kategorisasi rendah. Hal ini menunjukkan bahwa mayoritas subjek dalam penelitian ini memiliki harga diri dengan kategorisasi sedang. </w:t>
      </w:r>
    </w:p>
    <w:p w14:paraId="59932434" w14:textId="77777777" w:rsidR="002A5874" w:rsidRPr="00016E07" w:rsidRDefault="002A5874" w:rsidP="00016E07">
      <w:pPr>
        <w:pStyle w:val="BodyText"/>
        <w:spacing w:before="194" w:line="360" w:lineRule="auto"/>
        <w:ind w:left="1440" w:right="1663" w:firstLine="720"/>
        <w:jc w:val="both"/>
      </w:pPr>
      <w:r w:rsidRPr="00016E07">
        <w:t>Kategorisasi skor skala harga diri dapat dilihat pada tabel 2 berikut :</w:t>
      </w:r>
    </w:p>
    <w:p w14:paraId="7CE0BD8F" w14:textId="77777777" w:rsidR="002A5874" w:rsidRPr="00016E07" w:rsidRDefault="002A5874" w:rsidP="00016E07">
      <w:pPr>
        <w:pStyle w:val="BodyText"/>
        <w:spacing w:before="194" w:line="360" w:lineRule="auto"/>
        <w:ind w:left="1134" w:right="1663"/>
        <w:jc w:val="both"/>
      </w:pPr>
    </w:p>
    <w:tbl>
      <w:tblPr>
        <w:tblW w:w="0" w:type="auto"/>
        <w:jc w:val="center"/>
        <w:tblLayout w:type="fixed"/>
        <w:tblCellMar>
          <w:left w:w="0" w:type="dxa"/>
          <w:right w:w="0" w:type="dxa"/>
        </w:tblCellMar>
        <w:tblLook w:val="01E0" w:firstRow="1" w:lastRow="1" w:firstColumn="1" w:lastColumn="1" w:noHBand="0" w:noVBand="0"/>
      </w:tblPr>
      <w:tblGrid>
        <w:gridCol w:w="1937"/>
        <w:gridCol w:w="1576"/>
        <w:gridCol w:w="1228"/>
        <w:gridCol w:w="1243"/>
        <w:gridCol w:w="1246"/>
      </w:tblGrid>
      <w:tr w:rsidR="002A5874" w:rsidRPr="00016E07" w14:paraId="4F8B4B04" w14:textId="77777777" w:rsidTr="002731A5">
        <w:trPr>
          <w:trHeight w:val="426"/>
          <w:jc w:val="center"/>
        </w:trPr>
        <w:tc>
          <w:tcPr>
            <w:tcW w:w="1937" w:type="dxa"/>
            <w:tcBorders>
              <w:bottom w:val="single" w:sz="4" w:space="0" w:color="000000"/>
            </w:tcBorders>
          </w:tcPr>
          <w:p w14:paraId="54D5173A" w14:textId="77777777" w:rsidR="002A5874" w:rsidRPr="00016E07" w:rsidRDefault="002A5874" w:rsidP="00016E07">
            <w:pPr>
              <w:pStyle w:val="TableParagraph"/>
              <w:spacing w:before="0" w:line="360" w:lineRule="auto"/>
              <w:ind w:left="108"/>
              <w:jc w:val="left"/>
              <w:rPr>
                <w:sz w:val="24"/>
                <w:szCs w:val="24"/>
              </w:rPr>
            </w:pPr>
            <w:r w:rsidRPr="00016E07">
              <w:rPr>
                <w:sz w:val="24"/>
                <w:szCs w:val="24"/>
              </w:rPr>
              <w:t>Norma</w:t>
            </w:r>
          </w:p>
        </w:tc>
        <w:tc>
          <w:tcPr>
            <w:tcW w:w="1576" w:type="dxa"/>
            <w:tcBorders>
              <w:bottom w:val="single" w:sz="4" w:space="0" w:color="000000"/>
            </w:tcBorders>
          </w:tcPr>
          <w:p w14:paraId="0DE8E4B7" w14:textId="77777777" w:rsidR="002A5874" w:rsidRPr="00016E07" w:rsidRDefault="002A5874" w:rsidP="00016E07">
            <w:pPr>
              <w:pStyle w:val="TableParagraph"/>
              <w:spacing w:before="0" w:line="360" w:lineRule="auto"/>
              <w:ind w:left="142"/>
              <w:jc w:val="left"/>
              <w:rPr>
                <w:sz w:val="24"/>
                <w:szCs w:val="24"/>
              </w:rPr>
            </w:pPr>
            <w:r w:rsidRPr="00016E07">
              <w:rPr>
                <w:sz w:val="24"/>
                <w:szCs w:val="24"/>
              </w:rPr>
              <w:t>Interval</w:t>
            </w:r>
            <w:r w:rsidRPr="00016E07">
              <w:rPr>
                <w:spacing w:val="-2"/>
                <w:sz w:val="24"/>
                <w:szCs w:val="24"/>
              </w:rPr>
              <w:t xml:space="preserve"> </w:t>
            </w:r>
            <w:r w:rsidRPr="00016E07">
              <w:rPr>
                <w:sz w:val="24"/>
                <w:szCs w:val="24"/>
              </w:rPr>
              <w:t>Skor</w:t>
            </w:r>
          </w:p>
        </w:tc>
        <w:tc>
          <w:tcPr>
            <w:tcW w:w="1228" w:type="dxa"/>
            <w:tcBorders>
              <w:bottom w:val="single" w:sz="4" w:space="0" w:color="000000"/>
            </w:tcBorders>
          </w:tcPr>
          <w:p w14:paraId="3A9AEF63" w14:textId="77777777" w:rsidR="002A5874" w:rsidRPr="00016E07" w:rsidRDefault="002A5874" w:rsidP="00016E07">
            <w:pPr>
              <w:pStyle w:val="TableParagraph"/>
              <w:spacing w:before="0" w:line="360" w:lineRule="auto"/>
              <w:ind w:left="282"/>
              <w:jc w:val="left"/>
              <w:rPr>
                <w:sz w:val="24"/>
                <w:szCs w:val="24"/>
              </w:rPr>
            </w:pPr>
            <w:r w:rsidRPr="00016E07">
              <w:rPr>
                <w:sz w:val="24"/>
                <w:szCs w:val="24"/>
              </w:rPr>
              <w:t>Kategori</w:t>
            </w:r>
          </w:p>
        </w:tc>
        <w:tc>
          <w:tcPr>
            <w:tcW w:w="1243" w:type="dxa"/>
            <w:tcBorders>
              <w:bottom w:val="single" w:sz="4" w:space="0" w:color="000000"/>
            </w:tcBorders>
          </w:tcPr>
          <w:p w14:paraId="64DE7790" w14:textId="77777777" w:rsidR="002A5874" w:rsidRPr="00016E07" w:rsidRDefault="002A5874" w:rsidP="00016E07">
            <w:pPr>
              <w:pStyle w:val="TableParagraph"/>
              <w:spacing w:before="0" w:line="360" w:lineRule="auto"/>
              <w:ind w:left="177"/>
              <w:jc w:val="left"/>
              <w:rPr>
                <w:sz w:val="24"/>
                <w:szCs w:val="24"/>
              </w:rPr>
            </w:pPr>
            <w:r w:rsidRPr="00016E07">
              <w:rPr>
                <w:sz w:val="24"/>
                <w:szCs w:val="24"/>
              </w:rPr>
              <w:t>Frekuensi</w:t>
            </w:r>
          </w:p>
        </w:tc>
        <w:tc>
          <w:tcPr>
            <w:tcW w:w="1246" w:type="dxa"/>
            <w:tcBorders>
              <w:bottom w:val="single" w:sz="4" w:space="0" w:color="000000"/>
            </w:tcBorders>
          </w:tcPr>
          <w:p w14:paraId="459DBDE8" w14:textId="77777777" w:rsidR="002A5874" w:rsidRPr="00016E07" w:rsidRDefault="002A5874" w:rsidP="00016E07">
            <w:pPr>
              <w:pStyle w:val="TableParagraph"/>
              <w:spacing w:before="0" w:line="360" w:lineRule="auto"/>
              <w:ind w:left="200"/>
              <w:jc w:val="left"/>
              <w:rPr>
                <w:sz w:val="24"/>
                <w:szCs w:val="24"/>
              </w:rPr>
            </w:pPr>
            <w:r w:rsidRPr="00016E07">
              <w:rPr>
                <w:sz w:val="24"/>
                <w:szCs w:val="24"/>
              </w:rPr>
              <w:t>Persentase</w:t>
            </w:r>
          </w:p>
        </w:tc>
      </w:tr>
      <w:tr w:rsidR="002A5874" w:rsidRPr="00016E07" w14:paraId="418B122D" w14:textId="77777777" w:rsidTr="002731A5">
        <w:trPr>
          <w:trHeight w:val="339"/>
          <w:jc w:val="center"/>
        </w:trPr>
        <w:tc>
          <w:tcPr>
            <w:tcW w:w="1937" w:type="dxa"/>
            <w:tcBorders>
              <w:top w:val="single" w:sz="4" w:space="0" w:color="000000"/>
            </w:tcBorders>
          </w:tcPr>
          <w:p w14:paraId="2DC9BB36" w14:textId="77777777" w:rsidR="002A5874" w:rsidRPr="00016E07" w:rsidRDefault="002A5874" w:rsidP="00016E07">
            <w:pPr>
              <w:pStyle w:val="TableParagraph"/>
              <w:spacing w:before="0" w:line="360" w:lineRule="auto"/>
              <w:ind w:left="108"/>
              <w:jc w:val="left"/>
              <w:rPr>
                <w:sz w:val="24"/>
                <w:szCs w:val="24"/>
              </w:rPr>
            </w:pPr>
            <w:r w:rsidRPr="00016E07">
              <w:rPr>
                <w:sz w:val="24"/>
                <w:szCs w:val="24"/>
              </w:rPr>
              <w:t>X</w:t>
            </w:r>
            <w:r w:rsidRPr="00016E07">
              <w:rPr>
                <w:spacing w:val="-2"/>
                <w:sz w:val="24"/>
                <w:szCs w:val="24"/>
              </w:rPr>
              <w:t xml:space="preserve"> </w:t>
            </w:r>
            <w:r w:rsidRPr="00016E07">
              <w:rPr>
                <w:sz w:val="24"/>
                <w:szCs w:val="24"/>
              </w:rPr>
              <w:t>≥</w:t>
            </w:r>
            <w:r w:rsidRPr="00016E07">
              <w:rPr>
                <w:spacing w:val="1"/>
                <w:sz w:val="24"/>
                <w:szCs w:val="24"/>
              </w:rPr>
              <w:t xml:space="preserve"> </w:t>
            </w:r>
            <w:r w:rsidRPr="00016E07">
              <w:rPr>
                <w:sz w:val="24"/>
                <w:szCs w:val="24"/>
              </w:rPr>
              <w:t>(µ</w:t>
            </w:r>
            <w:r w:rsidRPr="00016E07">
              <w:rPr>
                <w:spacing w:val="-3"/>
                <w:sz w:val="24"/>
                <w:szCs w:val="24"/>
              </w:rPr>
              <w:t xml:space="preserve"> </w:t>
            </w:r>
            <w:r w:rsidRPr="00016E07">
              <w:rPr>
                <w:sz w:val="24"/>
                <w:szCs w:val="24"/>
              </w:rPr>
              <w:t>+ 1σ)</w:t>
            </w:r>
          </w:p>
        </w:tc>
        <w:tc>
          <w:tcPr>
            <w:tcW w:w="1576" w:type="dxa"/>
            <w:tcBorders>
              <w:top w:val="single" w:sz="4" w:space="0" w:color="000000"/>
            </w:tcBorders>
          </w:tcPr>
          <w:p w14:paraId="2F1FC988" w14:textId="77777777" w:rsidR="002A5874" w:rsidRPr="00016E07" w:rsidRDefault="002A5874" w:rsidP="00016E07">
            <w:pPr>
              <w:pStyle w:val="TableParagraph"/>
              <w:spacing w:before="0" w:line="360" w:lineRule="auto"/>
              <w:ind w:left="142"/>
              <w:jc w:val="left"/>
              <w:rPr>
                <w:sz w:val="24"/>
                <w:szCs w:val="24"/>
              </w:rPr>
            </w:pPr>
            <w:r w:rsidRPr="00016E07">
              <w:rPr>
                <w:sz w:val="24"/>
                <w:szCs w:val="24"/>
              </w:rPr>
              <w:t>X</w:t>
            </w:r>
            <w:r w:rsidRPr="00016E07">
              <w:rPr>
                <w:spacing w:val="-2"/>
                <w:sz w:val="24"/>
                <w:szCs w:val="24"/>
              </w:rPr>
              <w:t xml:space="preserve"> </w:t>
            </w:r>
            <w:r w:rsidRPr="00016E07">
              <w:rPr>
                <w:sz w:val="24"/>
                <w:szCs w:val="24"/>
              </w:rPr>
              <w:t>≥</w:t>
            </w:r>
            <w:r w:rsidRPr="00016E07">
              <w:rPr>
                <w:spacing w:val="2"/>
                <w:sz w:val="24"/>
                <w:szCs w:val="24"/>
              </w:rPr>
              <w:t xml:space="preserve"> </w:t>
            </w:r>
            <w:r w:rsidRPr="00016E07">
              <w:rPr>
                <w:sz w:val="24"/>
                <w:szCs w:val="24"/>
              </w:rPr>
              <w:t>30</w:t>
            </w:r>
          </w:p>
        </w:tc>
        <w:tc>
          <w:tcPr>
            <w:tcW w:w="1228" w:type="dxa"/>
            <w:tcBorders>
              <w:top w:val="single" w:sz="4" w:space="0" w:color="000000"/>
            </w:tcBorders>
          </w:tcPr>
          <w:p w14:paraId="718321BF" w14:textId="77777777" w:rsidR="002A5874" w:rsidRPr="00016E07" w:rsidRDefault="002A5874" w:rsidP="00016E07">
            <w:pPr>
              <w:pStyle w:val="TableParagraph"/>
              <w:spacing w:before="0" w:line="360" w:lineRule="auto"/>
              <w:ind w:left="282"/>
              <w:jc w:val="left"/>
              <w:rPr>
                <w:sz w:val="24"/>
                <w:szCs w:val="24"/>
              </w:rPr>
            </w:pPr>
            <w:r w:rsidRPr="00016E07">
              <w:rPr>
                <w:sz w:val="24"/>
                <w:szCs w:val="24"/>
              </w:rPr>
              <w:t>Tinggi</w:t>
            </w:r>
          </w:p>
        </w:tc>
        <w:tc>
          <w:tcPr>
            <w:tcW w:w="1243" w:type="dxa"/>
            <w:tcBorders>
              <w:top w:val="single" w:sz="4" w:space="0" w:color="000000"/>
            </w:tcBorders>
          </w:tcPr>
          <w:p w14:paraId="4EB29732" w14:textId="77777777" w:rsidR="002A5874" w:rsidRPr="00016E07" w:rsidRDefault="002A5874" w:rsidP="00016E07">
            <w:pPr>
              <w:pStyle w:val="TableParagraph"/>
              <w:spacing w:before="0" w:line="360" w:lineRule="auto"/>
              <w:ind w:left="177"/>
              <w:jc w:val="left"/>
              <w:rPr>
                <w:sz w:val="24"/>
                <w:szCs w:val="24"/>
              </w:rPr>
            </w:pPr>
            <w:r w:rsidRPr="00016E07">
              <w:rPr>
                <w:sz w:val="24"/>
                <w:szCs w:val="24"/>
              </w:rPr>
              <w:t>47</w:t>
            </w:r>
          </w:p>
        </w:tc>
        <w:tc>
          <w:tcPr>
            <w:tcW w:w="1246" w:type="dxa"/>
            <w:tcBorders>
              <w:top w:val="single" w:sz="4" w:space="0" w:color="000000"/>
            </w:tcBorders>
          </w:tcPr>
          <w:p w14:paraId="345F27EA" w14:textId="77777777" w:rsidR="002A5874" w:rsidRPr="00016E07" w:rsidRDefault="002A5874" w:rsidP="00016E07">
            <w:pPr>
              <w:pStyle w:val="TableParagraph"/>
              <w:spacing w:before="0" w:line="360" w:lineRule="auto"/>
              <w:ind w:left="200"/>
              <w:jc w:val="left"/>
              <w:rPr>
                <w:sz w:val="24"/>
                <w:szCs w:val="24"/>
              </w:rPr>
            </w:pPr>
            <w:r w:rsidRPr="00016E07">
              <w:rPr>
                <w:sz w:val="24"/>
                <w:szCs w:val="24"/>
              </w:rPr>
              <w:t>25,68</w:t>
            </w:r>
            <w:r w:rsidRPr="00016E07">
              <w:rPr>
                <w:spacing w:val="1"/>
                <w:sz w:val="24"/>
                <w:szCs w:val="24"/>
              </w:rPr>
              <w:t xml:space="preserve"> </w:t>
            </w:r>
            <w:r w:rsidRPr="00016E07">
              <w:rPr>
                <w:sz w:val="24"/>
                <w:szCs w:val="24"/>
              </w:rPr>
              <w:t>%</w:t>
            </w:r>
          </w:p>
        </w:tc>
      </w:tr>
      <w:tr w:rsidR="002A5874" w:rsidRPr="00016E07" w14:paraId="4AECB2DE" w14:textId="77777777" w:rsidTr="002731A5">
        <w:trPr>
          <w:trHeight w:val="620"/>
          <w:jc w:val="center"/>
        </w:trPr>
        <w:tc>
          <w:tcPr>
            <w:tcW w:w="1937" w:type="dxa"/>
          </w:tcPr>
          <w:p w14:paraId="0F451DD8" w14:textId="77777777" w:rsidR="002A5874" w:rsidRPr="00016E07" w:rsidRDefault="002A5874" w:rsidP="00016E07">
            <w:pPr>
              <w:pStyle w:val="TableParagraph"/>
              <w:spacing w:before="60" w:line="360" w:lineRule="auto"/>
              <w:ind w:left="108" w:right="121"/>
              <w:jc w:val="left"/>
              <w:rPr>
                <w:sz w:val="24"/>
                <w:szCs w:val="24"/>
              </w:rPr>
            </w:pPr>
            <w:r w:rsidRPr="00016E07">
              <w:rPr>
                <w:sz w:val="24"/>
                <w:szCs w:val="24"/>
              </w:rPr>
              <w:t>(µ - 1σ) ≤ X &lt; (µ +</w:t>
            </w:r>
            <w:r w:rsidRPr="00016E07">
              <w:rPr>
                <w:spacing w:val="-53"/>
                <w:sz w:val="24"/>
                <w:szCs w:val="24"/>
              </w:rPr>
              <w:t xml:space="preserve"> </w:t>
            </w:r>
            <w:r w:rsidRPr="00016E07">
              <w:rPr>
                <w:sz w:val="24"/>
                <w:szCs w:val="24"/>
              </w:rPr>
              <w:t>1σ)</w:t>
            </w:r>
          </w:p>
        </w:tc>
        <w:tc>
          <w:tcPr>
            <w:tcW w:w="1576" w:type="dxa"/>
          </w:tcPr>
          <w:p w14:paraId="6996A49C" w14:textId="77777777" w:rsidR="002A5874" w:rsidRPr="00016E07" w:rsidRDefault="002A5874" w:rsidP="00016E07">
            <w:pPr>
              <w:pStyle w:val="TableParagraph"/>
              <w:spacing w:before="84" w:line="360" w:lineRule="auto"/>
              <w:ind w:left="142"/>
              <w:jc w:val="left"/>
              <w:rPr>
                <w:sz w:val="24"/>
                <w:szCs w:val="24"/>
              </w:rPr>
            </w:pPr>
            <w:r w:rsidRPr="00016E07">
              <w:rPr>
                <w:sz w:val="24"/>
                <w:szCs w:val="24"/>
              </w:rPr>
              <w:t>25 ≤</w:t>
            </w:r>
            <w:r w:rsidRPr="00016E07">
              <w:rPr>
                <w:spacing w:val="-1"/>
                <w:sz w:val="24"/>
                <w:szCs w:val="24"/>
              </w:rPr>
              <w:t xml:space="preserve"> </w:t>
            </w:r>
            <w:r w:rsidRPr="00016E07">
              <w:rPr>
                <w:sz w:val="24"/>
                <w:szCs w:val="24"/>
              </w:rPr>
              <w:t>X</w:t>
            </w:r>
            <w:r w:rsidRPr="00016E07">
              <w:rPr>
                <w:spacing w:val="1"/>
                <w:sz w:val="24"/>
                <w:szCs w:val="24"/>
              </w:rPr>
              <w:t xml:space="preserve"> </w:t>
            </w:r>
            <w:r w:rsidRPr="00016E07">
              <w:rPr>
                <w:sz w:val="24"/>
                <w:szCs w:val="24"/>
              </w:rPr>
              <w:t>&lt;</w:t>
            </w:r>
            <w:r w:rsidRPr="00016E07">
              <w:rPr>
                <w:spacing w:val="-1"/>
                <w:sz w:val="24"/>
                <w:szCs w:val="24"/>
              </w:rPr>
              <w:t xml:space="preserve"> </w:t>
            </w:r>
            <w:r w:rsidRPr="00016E07">
              <w:rPr>
                <w:sz w:val="24"/>
                <w:szCs w:val="24"/>
              </w:rPr>
              <w:t>30</w:t>
            </w:r>
          </w:p>
        </w:tc>
        <w:tc>
          <w:tcPr>
            <w:tcW w:w="1228" w:type="dxa"/>
          </w:tcPr>
          <w:p w14:paraId="5335D6E7" w14:textId="77777777" w:rsidR="002A5874" w:rsidRPr="00016E07" w:rsidRDefault="002A5874" w:rsidP="00016E07">
            <w:pPr>
              <w:pStyle w:val="TableParagraph"/>
              <w:spacing w:before="84" w:line="360" w:lineRule="auto"/>
              <w:ind w:left="282"/>
              <w:jc w:val="left"/>
              <w:rPr>
                <w:sz w:val="24"/>
                <w:szCs w:val="24"/>
              </w:rPr>
            </w:pPr>
            <w:r w:rsidRPr="00016E07">
              <w:rPr>
                <w:sz w:val="24"/>
                <w:szCs w:val="24"/>
              </w:rPr>
              <w:t>Sedang</w:t>
            </w:r>
          </w:p>
        </w:tc>
        <w:tc>
          <w:tcPr>
            <w:tcW w:w="1243" w:type="dxa"/>
          </w:tcPr>
          <w:p w14:paraId="53823AC7" w14:textId="77777777" w:rsidR="002A5874" w:rsidRPr="00016E07" w:rsidRDefault="002A5874" w:rsidP="00016E07">
            <w:pPr>
              <w:pStyle w:val="TableParagraph"/>
              <w:spacing w:before="84" w:line="360" w:lineRule="auto"/>
              <w:ind w:left="177"/>
              <w:jc w:val="left"/>
              <w:rPr>
                <w:sz w:val="24"/>
                <w:szCs w:val="24"/>
              </w:rPr>
            </w:pPr>
            <w:r w:rsidRPr="00016E07">
              <w:rPr>
                <w:sz w:val="24"/>
                <w:szCs w:val="24"/>
              </w:rPr>
              <w:t>92</w:t>
            </w:r>
          </w:p>
        </w:tc>
        <w:tc>
          <w:tcPr>
            <w:tcW w:w="1246" w:type="dxa"/>
          </w:tcPr>
          <w:p w14:paraId="4615BC7C" w14:textId="77777777" w:rsidR="002A5874" w:rsidRPr="00016E07" w:rsidRDefault="002A5874" w:rsidP="00016E07">
            <w:pPr>
              <w:pStyle w:val="TableParagraph"/>
              <w:spacing w:before="84" w:line="360" w:lineRule="auto"/>
              <w:ind w:left="200"/>
              <w:jc w:val="left"/>
              <w:rPr>
                <w:sz w:val="24"/>
                <w:szCs w:val="24"/>
              </w:rPr>
            </w:pPr>
            <w:r w:rsidRPr="00016E07">
              <w:rPr>
                <w:sz w:val="24"/>
                <w:szCs w:val="24"/>
              </w:rPr>
              <w:t>50,27</w:t>
            </w:r>
            <w:r w:rsidRPr="00016E07">
              <w:rPr>
                <w:spacing w:val="1"/>
                <w:sz w:val="24"/>
                <w:szCs w:val="24"/>
              </w:rPr>
              <w:t xml:space="preserve"> </w:t>
            </w:r>
            <w:r w:rsidRPr="00016E07">
              <w:rPr>
                <w:sz w:val="24"/>
                <w:szCs w:val="24"/>
              </w:rPr>
              <w:t>%</w:t>
            </w:r>
          </w:p>
        </w:tc>
      </w:tr>
      <w:tr w:rsidR="002A5874" w:rsidRPr="00016E07" w14:paraId="65A5084A" w14:textId="77777777" w:rsidTr="002731A5">
        <w:trPr>
          <w:trHeight w:val="455"/>
          <w:jc w:val="center"/>
        </w:trPr>
        <w:tc>
          <w:tcPr>
            <w:tcW w:w="1937" w:type="dxa"/>
            <w:tcBorders>
              <w:bottom w:val="single" w:sz="4" w:space="0" w:color="000000"/>
            </w:tcBorders>
          </w:tcPr>
          <w:p w14:paraId="7596D5F9" w14:textId="77777777" w:rsidR="002A5874" w:rsidRPr="00016E07" w:rsidRDefault="002A5874" w:rsidP="00016E07">
            <w:pPr>
              <w:pStyle w:val="TableParagraph"/>
              <w:spacing w:before="3" w:line="360" w:lineRule="auto"/>
              <w:ind w:left="108"/>
              <w:jc w:val="left"/>
              <w:rPr>
                <w:sz w:val="24"/>
                <w:szCs w:val="24"/>
              </w:rPr>
            </w:pPr>
            <w:r w:rsidRPr="00016E07">
              <w:rPr>
                <w:sz w:val="24"/>
                <w:szCs w:val="24"/>
              </w:rPr>
              <w:t>X</w:t>
            </w:r>
            <w:r w:rsidRPr="00016E07">
              <w:rPr>
                <w:spacing w:val="1"/>
                <w:sz w:val="24"/>
                <w:szCs w:val="24"/>
              </w:rPr>
              <w:t xml:space="preserve"> </w:t>
            </w:r>
            <w:r w:rsidRPr="00016E07">
              <w:rPr>
                <w:sz w:val="24"/>
                <w:szCs w:val="24"/>
              </w:rPr>
              <w:t>&lt;</w:t>
            </w:r>
            <w:r w:rsidRPr="00016E07">
              <w:rPr>
                <w:spacing w:val="-1"/>
                <w:sz w:val="24"/>
                <w:szCs w:val="24"/>
              </w:rPr>
              <w:t xml:space="preserve"> </w:t>
            </w:r>
            <w:r w:rsidRPr="00016E07">
              <w:rPr>
                <w:sz w:val="24"/>
                <w:szCs w:val="24"/>
              </w:rPr>
              <w:t>(µ -</w:t>
            </w:r>
            <w:r w:rsidRPr="00016E07">
              <w:rPr>
                <w:spacing w:val="-3"/>
                <w:sz w:val="24"/>
                <w:szCs w:val="24"/>
              </w:rPr>
              <w:t xml:space="preserve"> </w:t>
            </w:r>
            <w:r w:rsidRPr="00016E07">
              <w:rPr>
                <w:sz w:val="24"/>
                <w:szCs w:val="24"/>
              </w:rPr>
              <w:t>1σ)</w:t>
            </w:r>
          </w:p>
        </w:tc>
        <w:tc>
          <w:tcPr>
            <w:tcW w:w="1576" w:type="dxa"/>
            <w:tcBorders>
              <w:bottom w:val="single" w:sz="4" w:space="0" w:color="000000"/>
            </w:tcBorders>
          </w:tcPr>
          <w:p w14:paraId="369B9DCE" w14:textId="77777777" w:rsidR="002A5874" w:rsidRPr="00016E07" w:rsidRDefault="002A5874" w:rsidP="00016E07">
            <w:pPr>
              <w:pStyle w:val="TableParagraph"/>
              <w:spacing w:before="3" w:line="360" w:lineRule="auto"/>
              <w:ind w:left="142"/>
              <w:jc w:val="left"/>
              <w:rPr>
                <w:sz w:val="24"/>
                <w:szCs w:val="24"/>
              </w:rPr>
            </w:pPr>
            <w:r w:rsidRPr="00016E07">
              <w:rPr>
                <w:sz w:val="24"/>
                <w:szCs w:val="24"/>
              </w:rPr>
              <w:t>X &lt; 25</w:t>
            </w:r>
          </w:p>
        </w:tc>
        <w:tc>
          <w:tcPr>
            <w:tcW w:w="1228" w:type="dxa"/>
            <w:tcBorders>
              <w:bottom w:val="single" w:sz="4" w:space="0" w:color="000000"/>
            </w:tcBorders>
          </w:tcPr>
          <w:p w14:paraId="0B01B47E" w14:textId="77777777" w:rsidR="002A5874" w:rsidRPr="00016E07" w:rsidRDefault="002A5874" w:rsidP="00016E07">
            <w:pPr>
              <w:pStyle w:val="TableParagraph"/>
              <w:spacing w:before="3" w:line="360" w:lineRule="auto"/>
              <w:ind w:left="282"/>
              <w:jc w:val="left"/>
              <w:rPr>
                <w:sz w:val="24"/>
                <w:szCs w:val="24"/>
              </w:rPr>
            </w:pPr>
            <w:r w:rsidRPr="00016E07">
              <w:rPr>
                <w:sz w:val="24"/>
                <w:szCs w:val="24"/>
              </w:rPr>
              <w:t>Rendah</w:t>
            </w:r>
          </w:p>
        </w:tc>
        <w:tc>
          <w:tcPr>
            <w:tcW w:w="1243" w:type="dxa"/>
            <w:tcBorders>
              <w:bottom w:val="single" w:sz="4" w:space="0" w:color="000000"/>
            </w:tcBorders>
          </w:tcPr>
          <w:p w14:paraId="5B75F248" w14:textId="77777777" w:rsidR="002A5874" w:rsidRPr="00016E07" w:rsidRDefault="002A5874" w:rsidP="00016E07">
            <w:pPr>
              <w:pStyle w:val="TableParagraph"/>
              <w:spacing w:before="3" w:line="360" w:lineRule="auto"/>
              <w:ind w:left="177"/>
              <w:jc w:val="left"/>
              <w:rPr>
                <w:sz w:val="24"/>
                <w:szCs w:val="24"/>
              </w:rPr>
            </w:pPr>
            <w:r w:rsidRPr="00016E07">
              <w:rPr>
                <w:sz w:val="24"/>
                <w:szCs w:val="24"/>
              </w:rPr>
              <w:t>44</w:t>
            </w:r>
          </w:p>
        </w:tc>
        <w:tc>
          <w:tcPr>
            <w:tcW w:w="1246" w:type="dxa"/>
            <w:tcBorders>
              <w:bottom w:val="single" w:sz="4" w:space="0" w:color="000000"/>
            </w:tcBorders>
          </w:tcPr>
          <w:p w14:paraId="56DC89F3" w14:textId="77777777" w:rsidR="002A5874" w:rsidRPr="00016E07" w:rsidRDefault="002A5874" w:rsidP="00016E07">
            <w:pPr>
              <w:pStyle w:val="TableParagraph"/>
              <w:spacing w:before="3" w:line="360" w:lineRule="auto"/>
              <w:ind w:left="200"/>
              <w:jc w:val="left"/>
              <w:rPr>
                <w:sz w:val="24"/>
                <w:szCs w:val="24"/>
              </w:rPr>
            </w:pPr>
            <w:r w:rsidRPr="00016E07">
              <w:rPr>
                <w:sz w:val="24"/>
                <w:szCs w:val="24"/>
              </w:rPr>
              <w:t>24,05</w:t>
            </w:r>
            <w:r w:rsidRPr="00016E07">
              <w:rPr>
                <w:spacing w:val="1"/>
                <w:sz w:val="24"/>
                <w:szCs w:val="24"/>
              </w:rPr>
              <w:t xml:space="preserve"> </w:t>
            </w:r>
            <w:r w:rsidRPr="00016E07">
              <w:rPr>
                <w:sz w:val="24"/>
                <w:szCs w:val="24"/>
              </w:rPr>
              <w:t>%</w:t>
            </w:r>
          </w:p>
        </w:tc>
      </w:tr>
      <w:tr w:rsidR="002A5874" w:rsidRPr="00016E07" w14:paraId="0B0B0A7B" w14:textId="77777777" w:rsidTr="002731A5">
        <w:trPr>
          <w:trHeight w:val="246"/>
          <w:jc w:val="center"/>
        </w:trPr>
        <w:tc>
          <w:tcPr>
            <w:tcW w:w="1937" w:type="dxa"/>
            <w:tcBorders>
              <w:top w:val="single" w:sz="4" w:space="0" w:color="000000"/>
            </w:tcBorders>
          </w:tcPr>
          <w:p w14:paraId="073BF6FF" w14:textId="77777777" w:rsidR="002A5874" w:rsidRPr="00016E07" w:rsidRDefault="002A5874" w:rsidP="00016E07">
            <w:pPr>
              <w:pStyle w:val="TableParagraph"/>
              <w:spacing w:before="0" w:line="360" w:lineRule="auto"/>
              <w:jc w:val="left"/>
              <w:rPr>
                <w:sz w:val="24"/>
                <w:szCs w:val="24"/>
              </w:rPr>
            </w:pPr>
          </w:p>
        </w:tc>
        <w:tc>
          <w:tcPr>
            <w:tcW w:w="1576" w:type="dxa"/>
            <w:tcBorders>
              <w:top w:val="single" w:sz="4" w:space="0" w:color="000000"/>
            </w:tcBorders>
          </w:tcPr>
          <w:p w14:paraId="227F4EA2" w14:textId="77777777" w:rsidR="002A5874" w:rsidRPr="00016E07" w:rsidRDefault="002A5874" w:rsidP="00016E07">
            <w:pPr>
              <w:pStyle w:val="TableParagraph"/>
              <w:spacing w:before="0" w:line="360" w:lineRule="auto"/>
              <w:jc w:val="left"/>
              <w:rPr>
                <w:sz w:val="24"/>
                <w:szCs w:val="24"/>
              </w:rPr>
            </w:pPr>
          </w:p>
        </w:tc>
        <w:tc>
          <w:tcPr>
            <w:tcW w:w="1228" w:type="dxa"/>
            <w:tcBorders>
              <w:top w:val="single" w:sz="4" w:space="0" w:color="000000"/>
            </w:tcBorders>
          </w:tcPr>
          <w:p w14:paraId="08F866F6" w14:textId="77777777" w:rsidR="002A5874" w:rsidRPr="00016E07" w:rsidRDefault="002A5874" w:rsidP="00016E07">
            <w:pPr>
              <w:pStyle w:val="TableParagraph"/>
              <w:spacing w:before="0" w:line="360" w:lineRule="auto"/>
              <w:ind w:left="282"/>
              <w:jc w:val="left"/>
              <w:rPr>
                <w:sz w:val="24"/>
                <w:szCs w:val="24"/>
              </w:rPr>
            </w:pPr>
            <w:r w:rsidRPr="00016E07">
              <w:rPr>
                <w:sz w:val="24"/>
                <w:szCs w:val="24"/>
              </w:rPr>
              <w:t>Total</w:t>
            </w:r>
          </w:p>
        </w:tc>
        <w:tc>
          <w:tcPr>
            <w:tcW w:w="1243" w:type="dxa"/>
            <w:tcBorders>
              <w:top w:val="single" w:sz="4" w:space="0" w:color="000000"/>
            </w:tcBorders>
          </w:tcPr>
          <w:p w14:paraId="3C929122" w14:textId="77777777" w:rsidR="002A5874" w:rsidRPr="00016E07" w:rsidRDefault="002A5874" w:rsidP="00016E07">
            <w:pPr>
              <w:pStyle w:val="TableParagraph"/>
              <w:spacing w:before="0" w:line="360" w:lineRule="auto"/>
              <w:ind w:left="177"/>
              <w:jc w:val="left"/>
              <w:rPr>
                <w:sz w:val="24"/>
                <w:szCs w:val="24"/>
              </w:rPr>
            </w:pPr>
            <w:r w:rsidRPr="00016E07">
              <w:rPr>
                <w:sz w:val="24"/>
                <w:szCs w:val="24"/>
              </w:rPr>
              <w:t>183</w:t>
            </w:r>
          </w:p>
        </w:tc>
        <w:tc>
          <w:tcPr>
            <w:tcW w:w="1246" w:type="dxa"/>
            <w:tcBorders>
              <w:top w:val="single" w:sz="4" w:space="0" w:color="000000"/>
            </w:tcBorders>
          </w:tcPr>
          <w:p w14:paraId="5DD68DCE" w14:textId="77777777" w:rsidR="002A5874" w:rsidRPr="00016E07" w:rsidRDefault="002A5874" w:rsidP="00016E07">
            <w:pPr>
              <w:pStyle w:val="TableParagraph"/>
              <w:spacing w:before="0" w:line="360" w:lineRule="auto"/>
              <w:ind w:left="200"/>
              <w:jc w:val="left"/>
              <w:rPr>
                <w:sz w:val="24"/>
                <w:szCs w:val="24"/>
              </w:rPr>
            </w:pPr>
            <w:r w:rsidRPr="00016E07">
              <w:rPr>
                <w:sz w:val="24"/>
                <w:szCs w:val="24"/>
              </w:rPr>
              <w:t>100%</w:t>
            </w:r>
          </w:p>
        </w:tc>
      </w:tr>
    </w:tbl>
    <w:p w14:paraId="419DC0B6" w14:textId="77777777" w:rsidR="002A5874" w:rsidRPr="00016E07" w:rsidRDefault="002A5874" w:rsidP="00016E07">
      <w:pPr>
        <w:pStyle w:val="BodyText"/>
        <w:spacing w:before="194" w:line="360" w:lineRule="auto"/>
        <w:ind w:right="1663"/>
        <w:jc w:val="both"/>
      </w:pPr>
    </w:p>
    <w:p w14:paraId="5BF6F084" w14:textId="77777777" w:rsidR="002A5874" w:rsidRPr="00016E07" w:rsidRDefault="002A5874" w:rsidP="00016E07">
      <w:pPr>
        <w:pStyle w:val="BodyText"/>
        <w:spacing w:before="194" w:line="360" w:lineRule="auto"/>
        <w:ind w:left="1440" w:right="1663" w:firstLine="720"/>
        <w:jc w:val="both"/>
      </w:pPr>
      <w:r w:rsidRPr="00016E07">
        <w:rPr>
          <w:rFonts w:eastAsiaTheme="minorEastAsia"/>
          <w:color w:val="000000" w:themeColor="text1"/>
        </w:rPr>
        <w:t xml:space="preserve">Berdasarkan hasil pengujian terhadap hipotesis penelitian dengan analisis korelasi </w:t>
      </w:r>
      <w:r w:rsidRPr="00016E07">
        <w:rPr>
          <w:rFonts w:eastAsiaTheme="minorEastAsia"/>
          <w:i/>
          <w:color w:val="000000" w:themeColor="text1"/>
        </w:rPr>
        <w:t xml:space="preserve">product moment </w:t>
      </w:r>
      <w:r w:rsidRPr="00016E07">
        <w:rPr>
          <w:rFonts w:eastAsiaTheme="minorEastAsia"/>
          <w:color w:val="000000" w:themeColor="text1"/>
        </w:rPr>
        <w:t xml:space="preserve">diperoleh koefisien korelasi </w:t>
      </w:r>
      <w:r w:rsidRPr="00016E07">
        <w:rPr>
          <w:bCs/>
          <w:iCs/>
          <w:color w:val="000000" w:themeColor="text1"/>
        </w:rPr>
        <w:t>r</w:t>
      </w:r>
      <w:r w:rsidRPr="00016E07">
        <w:rPr>
          <w:rFonts w:eastAsiaTheme="minorEastAsia"/>
          <w:color w:val="000000" w:themeColor="text1"/>
          <w:vertAlign w:val="subscript"/>
        </w:rPr>
        <w:t xml:space="preserve">xy = - </w:t>
      </w:r>
      <w:r w:rsidRPr="00016E07">
        <w:t xml:space="preserve">0,351 dengan p = 0,000 (p &lt; 0,050) yang berarti terdapat korelasi negatif antara harga diri dengan kecemasan </w:t>
      </w:r>
      <w:r w:rsidRPr="00016E07">
        <w:lastRenderedPageBreak/>
        <w:t>sosial, sehingga hipotesis yang diajukan dalam penelitian ini diterima. Semakin negatif harga diri maka semakin tinggi kecemasan sosialnya. Sebaliknya semakin positif harga diri maka cenderung menurun pula kecemasan sosialnya.</w:t>
      </w:r>
    </w:p>
    <w:p w14:paraId="2B75CF19" w14:textId="77777777" w:rsidR="002A5874" w:rsidRPr="00016E07" w:rsidRDefault="002A5874" w:rsidP="00016E07">
      <w:pPr>
        <w:pStyle w:val="BodyText"/>
        <w:spacing w:before="194" w:line="360" w:lineRule="auto"/>
        <w:ind w:left="1440" w:right="1663" w:firstLine="720"/>
        <w:jc w:val="both"/>
      </w:pPr>
      <w:r w:rsidRPr="00016E07">
        <w:t>Sesuai dengan hasil penelitian Tajjudin &amp; Haenidar (2019) yang menunjukkan adanya hubungan negatif antara harga diri dengan kecemasan sosial yakni pada penelitian Tajjudin &amp; Haenidar (2019). Liskasiwi (2020) juga mengungkapkan bahwa terdapat hubungan negatif antara harga diri dengan kecemasan sosial pada remaja yaitu variabel harga diri memiliki kontribusi sebesar 4,5% terhadap kecemasan sosial dan sisanya 95,5% dipengaruhi oleh faktor lain yang tidak diteliti dalam penelitian ini.</w:t>
      </w:r>
    </w:p>
    <w:p w14:paraId="6196AF12" w14:textId="77777777" w:rsidR="002A5874" w:rsidRPr="00016E07" w:rsidRDefault="002A5874" w:rsidP="00016E07">
      <w:pPr>
        <w:pStyle w:val="BodyText"/>
        <w:spacing w:before="194" w:line="360" w:lineRule="auto"/>
        <w:ind w:left="720" w:right="1663" w:firstLine="720"/>
        <w:jc w:val="both"/>
        <w:rPr>
          <w:b/>
        </w:rPr>
      </w:pPr>
      <w:r w:rsidRPr="00016E07">
        <w:rPr>
          <w:b/>
        </w:rPr>
        <w:t>KESIMPULAN</w:t>
      </w:r>
    </w:p>
    <w:p w14:paraId="6CC74032" w14:textId="77777777" w:rsidR="002A5874" w:rsidRPr="00016E07" w:rsidRDefault="002A5874" w:rsidP="00016E07">
      <w:pPr>
        <w:pStyle w:val="BodyText"/>
        <w:spacing w:before="194" w:line="360" w:lineRule="auto"/>
        <w:ind w:left="1440" w:right="1663" w:firstLine="720"/>
        <w:jc w:val="both"/>
        <w:rPr>
          <w:rFonts w:eastAsiaTheme="minorEastAsia"/>
          <w:color w:val="000000" w:themeColor="text1"/>
        </w:rPr>
      </w:pPr>
      <w:r w:rsidRPr="00016E07">
        <w:t xml:space="preserve">Berdasarkan hasil analisis data yang telah dilakukan, dapat disimpulkan hipotesis yang menyatakan bahwa terdapat hubungan negatif antara harga diri dengan kecemasan sosial pada pengguna aplikasi kencan diterima. Artinya semakin negatif harga diri pada pengguna aplikasi kencan maka akan cenderung tinggi kecemasan sosialnya. Sebaliknya semakin positif harga diri pada pengguna aplikasi kencan maka akan cenderung rendah pula kecemasan sosialnya. Harga diri memberikan kontribusi sebesar </w:t>
      </w:r>
      <w:r w:rsidRPr="00016E07">
        <w:rPr>
          <w:rFonts w:eastAsiaTheme="minorEastAsia"/>
          <w:color w:val="000000" w:themeColor="text1"/>
        </w:rPr>
        <w:t xml:space="preserve">12,3% terhadap kecemasan sosial pada pengguna aplikasi kencan dan sisanya 87,7% dipengaruhi oleh faktor lain yang tidak diteliti dalam penelitian ini. </w:t>
      </w:r>
    </w:p>
    <w:p w14:paraId="32F6A544" w14:textId="77777777" w:rsidR="002A5874" w:rsidRPr="00016E07" w:rsidRDefault="002A5874" w:rsidP="00016E07">
      <w:pPr>
        <w:pStyle w:val="BodyText"/>
        <w:spacing w:before="194" w:line="360" w:lineRule="auto"/>
        <w:ind w:left="1440" w:right="1663" w:firstLine="720"/>
        <w:jc w:val="both"/>
        <w:rPr>
          <w:rFonts w:eastAsiaTheme="minorEastAsia"/>
          <w:color w:val="000000" w:themeColor="text1"/>
        </w:rPr>
      </w:pPr>
      <w:r w:rsidRPr="00016E07">
        <w:rPr>
          <w:rFonts w:eastAsiaTheme="minorEastAsia"/>
          <w:color w:val="000000" w:themeColor="text1"/>
        </w:rPr>
        <w:t xml:space="preserve">Saran bagi peneliti selanjutnya yang ini melakukan penelitian sejenis terkait dengan harga diri dan kecemasan sosial, hendaknya agar dapat mencoba menggunakan aplikasi kencan terlebih dahulu sebelum mengambil data serta mendampingi </w:t>
      </w:r>
      <w:r w:rsidRPr="00016E07">
        <w:rPr>
          <w:rFonts w:eastAsiaTheme="minorEastAsia"/>
          <w:color w:val="000000" w:themeColor="text1"/>
        </w:rPr>
        <w:lastRenderedPageBreak/>
        <w:t xml:space="preserve">subjek dalam mengisi skala secara langsung. </w:t>
      </w:r>
    </w:p>
    <w:p w14:paraId="3B2EF925" w14:textId="77777777" w:rsidR="002A5874" w:rsidRPr="00016E07" w:rsidRDefault="002A5874" w:rsidP="00016E07">
      <w:pPr>
        <w:pStyle w:val="BodyText"/>
        <w:spacing w:before="194" w:line="360" w:lineRule="auto"/>
        <w:ind w:left="1440" w:right="1663" w:firstLine="720"/>
        <w:jc w:val="both"/>
        <w:rPr>
          <w:rFonts w:eastAsiaTheme="minorEastAsia"/>
          <w:color w:val="000000" w:themeColor="text1"/>
        </w:rPr>
      </w:pPr>
    </w:p>
    <w:p w14:paraId="1418D94F" w14:textId="77777777" w:rsidR="002A5874" w:rsidRPr="00016E07" w:rsidRDefault="002A5874" w:rsidP="00016E07">
      <w:pPr>
        <w:pStyle w:val="BodyText"/>
        <w:spacing w:before="194" w:line="360" w:lineRule="auto"/>
        <w:ind w:left="1440" w:right="1663" w:firstLine="720"/>
        <w:jc w:val="both"/>
        <w:rPr>
          <w:rFonts w:eastAsiaTheme="minorEastAsia"/>
          <w:color w:val="000000" w:themeColor="text1"/>
        </w:rPr>
      </w:pPr>
    </w:p>
    <w:p w14:paraId="18556F83" w14:textId="77777777" w:rsidR="002A5874" w:rsidRPr="00016E07" w:rsidRDefault="002A5874" w:rsidP="00016E07">
      <w:pPr>
        <w:pStyle w:val="BodyText"/>
        <w:spacing w:before="194" w:line="360" w:lineRule="auto"/>
        <w:ind w:left="1440" w:right="1663" w:firstLine="720"/>
        <w:jc w:val="both"/>
        <w:rPr>
          <w:rFonts w:eastAsiaTheme="minorEastAsia"/>
          <w:color w:val="000000" w:themeColor="text1"/>
        </w:rPr>
      </w:pPr>
    </w:p>
    <w:p w14:paraId="20A3B6D4" w14:textId="77777777" w:rsidR="002A5874" w:rsidRPr="00016E07" w:rsidRDefault="002A5874" w:rsidP="00016E07">
      <w:pPr>
        <w:pStyle w:val="BodyText"/>
        <w:spacing w:before="194" w:line="360" w:lineRule="auto"/>
        <w:ind w:right="1663"/>
        <w:jc w:val="both"/>
        <w:rPr>
          <w:rFonts w:eastAsiaTheme="minorEastAsia"/>
          <w:color w:val="000000" w:themeColor="text1"/>
        </w:rPr>
      </w:pPr>
    </w:p>
    <w:p w14:paraId="43A9AC5F" w14:textId="77777777" w:rsidR="002A5874" w:rsidRPr="00016E07" w:rsidRDefault="002A5874" w:rsidP="00016E07">
      <w:pPr>
        <w:pStyle w:val="Heading2"/>
        <w:spacing w:before="100" w:line="360" w:lineRule="auto"/>
        <w:ind w:left="1789" w:right="2110"/>
      </w:pPr>
      <w:r w:rsidRPr="00016E07">
        <w:t>DAFTAR</w:t>
      </w:r>
      <w:r w:rsidRPr="00016E07">
        <w:rPr>
          <w:spacing w:val="-5"/>
        </w:rPr>
        <w:t xml:space="preserve"> </w:t>
      </w:r>
      <w:r w:rsidRPr="00016E07">
        <w:t>PUSTAKA</w:t>
      </w:r>
    </w:p>
    <w:p w14:paraId="5F468BAE" w14:textId="77777777" w:rsidR="002A5874" w:rsidRPr="00016E07" w:rsidRDefault="002A5874" w:rsidP="00016E07">
      <w:pPr>
        <w:pStyle w:val="BodyText"/>
        <w:spacing w:before="7" w:line="360" w:lineRule="auto"/>
        <w:rPr>
          <w:b/>
        </w:rPr>
      </w:pPr>
    </w:p>
    <w:p w14:paraId="306983E1" w14:textId="77777777" w:rsidR="002A5874" w:rsidRPr="00016E07" w:rsidRDefault="002A5874" w:rsidP="00016E07">
      <w:pPr>
        <w:pStyle w:val="BodyText"/>
        <w:spacing w:line="360" w:lineRule="auto"/>
        <w:ind w:left="1348"/>
      </w:pPr>
      <w:r w:rsidRPr="00016E07">
        <w:t>Ashbaugh,</w:t>
      </w:r>
      <w:r w:rsidRPr="00016E07">
        <w:rPr>
          <w:spacing w:val="-9"/>
        </w:rPr>
        <w:t xml:space="preserve"> </w:t>
      </w:r>
      <w:r w:rsidRPr="00016E07">
        <w:t>A.R.,</w:t>
      </w:r>
      <w:r w:rsidRPr="00016E07">
        <w:rPr>
          <w:spacing w:val="-8"/>
        </w:rPr>
        <w:t xml:space="preserve"> </w:t>
      </w:r>
      <w:r w:rsidRPr="00016E07">
        <w:t>Antony,</w:t>
      </w:r>
      <w:r w:rsidRPr="00016E07">
        <w:rPr>
          <w:spacing w:val="-7"/>
        </w:rPr>
        <w:t xml:space="preserve"> </w:t>
      </w:r>
      <w:r w:rsidRPr="00016E07">
        <w:t>M.</w:t>
      </w:r>
      <w:r w:rsidRPr="00016E07">
        <w:rPr>
          <w:spacing w:val="-8"/>
        </w:rPr>
        <w:t xml:space="preserve"> </w:t>
      </w:r>
      <w:r w:rsidRPr="00016E07">
        <w:t>M.,</w:t>
      </w:r>
      <w:r w:rsidRPr="00016E07">
        <w:rPr>
          <w:spacing w:val="-7"/>
        </w:rPr>
        <w:t xml:space="preserve"> </w:t>
      </w:r>
      <w:r w:rsidRPr="00016E07">
        <w:t>McCabe,</w:t>
      </w:r>
      <w:r w:rsidRPr="00016E07">
        <w:rPr>
          <w:spacing w:val="-9"/>
        </w:rPr>
        <w:t xml:space="preserve"> </w:t>
      </w:r>
      <w:r w:rsidRPr="00016E07">
        <w:t>R.</w:t>
      </w:r>
      <w:r w:rsidRPr="00016E07">
        <w:rPr>
          <w:spacing w:val="-9"/>
        </w:rPr>
        <w:t xml:space="preserve"> </w:t>
      </w:r>
      <w:r w:rsidRPr="00016E07">
        <w:t>E.,</w:t>
      </w:r>
      <w:r w:rsidRPr="00016E07">
        <w:rPr>
          <w:spacing w:val="-7"/>
        </w:rPr>
        <w:t xml:space="preserve"> </w:t>
      </w:r>
      <w:r w:rsidRPr="00016E07">
        <w:t>Schmidt,</w:t>
      </w:r>
      <w:r w:rsidRPr="00016E07">
        <w:rPr>
          <w:spacing w:val="-5"/>
        </w:rPr>
        <w:t xml:space="preserve"> </w:t>
      </w:r>
      <w:r w:rsidRPr="00016E07">
        <w:t>L.</w:t>
      </w:r>
      <w:r w:rsidRPr="00016E07">
        <w:rPr>
          <w:spacing w:val="-7"/>
        </w:rPr>
        <w:t xml:space="preserve"> </w:t>
      </w:r>
      <w:r w:rsidRPr="00016E07">
        <w:t>A.,</w:t>
      </w:r>
      <w:r w:rsidRPr="00016E07">
        <w:rPr>
          <w:spacing w:val="-7"/>
        </w:rPr>
        <w:t xml:space="preserve"> </w:t>
      </w:r>
      <w:r w:rsidRPr="00016E07">
        <w:t>&amp;</w:t>
      </w:r>
      <w:r w:rsidRPr="00016E07">
        <w:rPr>
          <w:spacing w:val="-11"/>
        </w:rPr>
        <w:t xml:space="preserve"> </w:t>
      </w:r>
      <w:r w:rsidRPr="00016E07">
        <w:t>Swinson,</w:t>
      </w:r>
    </w:p>
    <w:p w14:paraId="5AF51744" w14:textId="77777777" w:rsidR="002A5874" w:rsidRPr="00016E07" w:rsidRDefault="002A5874" w:rsidP="00016E07">
      <w:pPr>
        <w:spacing w:line="360" w:lineRule="auto"/>
        <w:ind w:left="1348" w:right="1662"/>
        <w:rPr>
          <w:rFonts w:ascii="Times New Roman" w:hAnsi="Times New Roman" w:cs="Times New Roman"/>
          <w:sz w:val="24"/>
          <w:szCs w:val="24"/>
        </w:rPr>
      </w:pPr>
      <w:r w:rsidRPr="00016E07">
        <w:rPr>
          <w:rFonts w:ascii="Times New Roman" w:hAnsi="Times New Roman" w:cs="Times New Roman"/>
          <w:sz w:val="24"/>
          <w:szCs w:val="24"/>
        </w:rPr>
        <w:t>R.</w:t>
      </w:r>
      <w:r w:rsidRPr="00016E07">
        <w:rPr>
          <w:rFonts w:ascii="Times New Roman" w:hAnsi="Times New Roman" w:cs="Times New Roman"/>
          <w:spacing w:val="4"/>
          <w:sz w:val="24"/>
          <w:szCs w:val="24"/>
        </w:rPr>
        <w:t xml:space="preserve"> </w:t>
      </w:r>
      <w:r w:rsidRPr="00016E07">
        <w:rPr>
          <w:rFonts w:ascii="Times New Roman" w:hAnsi="Times New Roman" w:cs="Times New Roman"/>
          <w:sz w:val="24"/>
          <w:szCs w:val="24"/>
        </w:rPr>
        <w:t>P.</w:t>
      </w:r>
      <w:r w:rsidRPr="00016E07">
        <w:rPr>
          <w:rFonts w:ascii="Times New Roman" w:hAnsi="Times New Roman" w:cs="Times New Roman"/>
          <w:spacing w:val="5"/>
          <w:sz w:val="24"/>
          <w:szCs w:val="24"/>
        </w:rPr>
        <w:t xml:space="preserve"> </w:t>
      </w:r>
      <w:r w:rsidRPr="00016E07">
        <w:rPr>
          <w:rFonts w:ascii="Times New Roman" w:hAnsi="Times New Roman" w:cs="Times New Roman"/>
          <w:sz w:val="24"/>
          <w:szCs w:val="24"/>
        </w:rPr>
        <w:t>(2005)</w:t>
      </w:r>
      <w:r w:rsidRPr="00016E07">
        <w:rPr>
          <w:rFonts w:ascii="Times New Roman" w:hAnsi="Times New Roman" w:cs="Times New Roman"/>
          <w:spacing w:val="5"/>
          <w:sz w:val="24"/>
          <w:szCs w:val="24"/>
        </w:rPr>
        <w:t xml:space="preserve"> </w:t>
      </w:r>
      <w:r w:rsidRPr="00016E07">
        <w:rPr>
          <w:rFonts w:ascii="Times New Roman" w:hAnsi="Times New Roman" w:cs="Times New Roman"/>
          <w:sz w:val="24"/>
          <w:szCs w:val="24"/>
        </w:rPr>
        <w:t>Self-Evaluate</w:t>
      </w:r>
      <w:r w:rsidRPr="00016E07">
        <w:rPr>
          <w:rFonts w:ascii="Times New Roman" w:hAnsi="Times New Roman" w:cs="Times New Roman"/>
          <w:spacing w:val="5"/>
          <w:sz w:val="24"/>
          <w:szCs w:val="24"/>
        </w:rPr>
        <w:t xml:space="preserve"> </w:t>
      </w:r>
      <w:r w:rsidRPr="00016E07">
        <w:rPr>
          <w:rFonts w:ascii="Times New Roman" w:hAnsi="Times New Roman" w:cs="Times New Roman"/>
          <w:sz w:val="24"/>
          <w:szCs w:val="24"/>
        </w:rPr>
        <w:t>Biases</w:t>
      </w:r>
      <w:r w:rsidRPr="00016E07">
        <w:rPr>
          <w:rFonts w:ascii="Times New Roman" w:hAnsi="Times New Roman" w:cs="Times New Roman"/>
          <w:spacing w:val="6"/>
          <w:sz w:val="24"/>
          <w:szCs w:val="24"/>
        </w:rPr>
        <w:t xml:space="preserve"> </w:t>
      </w:r>
      <w:r w:rsidRPr="00016E07">
        <w:rPr>
          <w:rFonts w:ascii="Times New Roman" w:hAnsi="Times New Roman" w:cs="Times New Roman"/>
          <w:sz w:val="24"/>
          <w:szCs w:val="24"/>
        </w:rPr>
        <w:t>in</w:t>
      </w:r>
      <w:r w:rsidRPr="00016E07">
        <w:rPr>
          <w:rFonts w:ascii="Times New Roman" w:hAnsi="Times New Roman" w:cs="Times New Roman"/>
          <w:spacing w:val="6"/>
          <w:sz w:val="24"/>
          <w:szCs w:val="24"/>
        </w:rPr>
        <w:t xml:space="preserve"> </w:t>
      </w:r>
      <w:r w:rsidRPr="00016E07">
        <w:rPr>
          <w:rFonts w:ascii="Times New Roman" w:hAnsi="Times New Roman" w:cs="Times New Roman"/>
          <w:sz w:val="24"/>
          <w:szCs w:val="24"/>
        </w:rPr>
        <w:t>Social</w:t>
      </w:r>
      <w:r w:rsidRPr="00016E07">
        <w:rPr>
          <w:rFonts w:ascii="Times New Roman" w:hAnsi="Times New Roman" w:cs="Times New Roman"/>
          <w:spacing w:val="6"/>
          <w:sz w:val="24"/>
          <w:szCs w:val="24"/>
        </w:rPr>
        <w:t xml:space="preserve"> </w:t>
      </w:r>
      <w:r w:rsidRPr="00016E07">
        <w:rPr>
          <w:rFonts w:ascii="Times New Roman" w:hAnsi="Times New Roman" w:cs="Times New Roman"/>
          <w:sz w:val="24"/>
          <w:szCs w:val="24"/>
        </w:rPr>
        <w:t>Anxiety.</w:t>
      </w:r>
      <w:r w:rsidRPr="00016E07">
        <w:rPr>
          <w:rFonts w:ascii="Times New Roman" w:hAnsi="Times New Roman" w:cs="Times New Roman"/>
          <w:spacing w:val="11"/>
          <w:sz w:val="24"/>
          <w:szCs w:val="24"/>
        </w:rPr>
        <w:t xml:space="preserve"> </w:t>
      </w:r>
      <w:r w:rsidRPr="00016E07">
        <w:rPr>
          <w:rFonts w:ascii="Times New Roman" w:hAnsi="Times New Roman" w:cs="Times New Roman"/>
          <w:i/>
          <w:sz w:val="24"/>
          <w:szCs w:val="24"/>
        </w:rPr>
        <w:t>Cognitive</w:t>
      </w:r>
      <w:r w:rsidRPr="00016E07">
        <w:rPr>
          <w:rFonts w:ascii="Times New Roman" w:hAnsi="Times New Roman" w:cs="Times New Roman"/>
          <w:i/>
          <w:spacing w:val="4"/>
          <w:sz w:val="24"/>
          <w:szCs w:val="24"/>
        </w:rPr>
        <w:t xml:space="preserve"> </w:t>
      </w:r>
      <w:r w:rsidRPr="00016E07">
        <w:rPr>
          <w:rFonts w:ascii="Times New Roman" w:hAnsi="Times New Roman" w:cs="Times New Roman"/>
          <w:i/>
          <w:sz w:val="24"/>
          <w:szCs w:val="24"/>
        </w:rPr>
        <w:t>Therapy</w:t>
      </w:r>
      <w:r w:rsidRPr="00016E07">
        <w:rPr>
          <w:rFonts w:ascii="Times New Roman" w:hAnsi="Times New Roman" w:cs="Times New Roman"/>
          <w:i/>
          <w:spacing w:val="5"/>
          <w:sz w:val="24"/>
          <w:szCs w:val="24"/>
        </w:rPr>
        <w:t xml:space="preserve"> </w:t>
      </w:r>
      <w:r w:rsidRPr="00016E07">
        <w:rPr>
          <w:rFonts w:ascii="Times New Roman" w:hAnsi="Times New Roman" w:cs="Times New Roman"/>
          <w:i/>
          <w:sz w:val="24"/>
          <w:szCs w:val="24"/>
        </w:rPr>
        <w:t>and</w:t>
      </w:r>
      <w:r w:rsidRPr="00016E07">
        <w:rPr>
          <w:rFonts w:ascii="Times New Roman" w:hAnsi="Times New Roman" w:cs="Times New Roman"/>
          <w:i/>
          <w:spacing w:val="-57"/>
          <w:sz w:val="24"/>
          <w:szCs w:val="24"/>
        </w:rPr>
        <w:t xml:space="preserve"> </w:t>
      </w:r>
      <w:r w:rsidRPr="00016E07">
        <w:rPr>
          <w:rFonts w:ascii="Times New Roman" w:hAnsi="Times New Roman" w:cs="Times New Roman"/>
          <w:i/>
          <w:sz w:val="24"/>
          <w:szCs w:val="24"/>
        </w:rPr>
        <w:t>Research,</w:t>
      </w:r>
      <w:r w:rsidRPr="00016E07">
        <w:rPr>
          <w:rFonts w:ascii="Times New Roman" w:hAnsi="Times New Roman" w:cs="Times New Roman"/>
          <w:i/>
          <w:spacing w:val="-1"/>
          <w:sz w:val="24"/>
          <w:szCs w:val="24"/>
        </w:rPr>
        <w:t xml:space="preserve"> </w:t>
      </w:r>
      <w:r w:rsidRPr="00016E07">
        <w:rPr>
          <w:rFonts w:ascii="Times New Roman" w:hAnsi="Times New Roman" w:cs="Times New Roman"/>
          <w:sz w:val="24"/>
          <w:szCs w:val="24"/>
        </w:rPr>
        <w:t>29</w:t>
      </w:r>
      <w:r w:rsidRPr="00016E07">
        <w:rPr>
          <w:rFonts w:ascii="Times New Roman" w:hAnsi="Times New Roman" w:cs="Times New Roman"/>
          <w:spacing w:val="-1"/>
          <w:sz w:val="24"/>
          <w:szCs w:val="24"/>
        </w:rPr>
        <w:t xml:space="preserve"> </w:t>
      </w:r>
      <w:r w:rsidRPr="00016E07">
        <w:rPr>
          <w:rFonts w:ascii="Times New Roman" w:hAnsi="Times New Roman" w:cs="Times New Roman"/>
          <w:sz w:val="24"/>
          <w:szCs w:val="24"/>
        </w:rPr>
        <w:t>(4), 387-398.</w:t>
      </w:r>
      <w:r w:rsidRPr="00016E07">
        <w:rPr>
          <w:rFonts w:ascii="Times New Roman" w:hAnsi="Times New Roman" w:cs="Times New Roman"/>
          <w:color w:val="5B9BD4"/>
          <w:spacing w:val="-1"/>
          <w:sz w:val="24"/>
          <w:szCs w:val="24"/>
        </w:rPr>
        <w:t xml:space="preserve"> </w:t>
      </w:r>
      <w:hyperlink r:id="rId8">
        <w:r w:rsidRPr="00016E07">
          <w:rPr>
            <w:rFonts w:ascii="Times New Roman" w:hAnsi="Times New Roman" w:cs="Times New Roman"/>
            <w:color w:val="5B9BD4"/>
            <w:sz w:val="24"/>
            <w:szCs w:val="24"/>
            <w:u w:val="single" w:color="5B9BD4"/>
            <w:shd w:val="clear" w:color="auto" w:fill="FBFBFB"/>
          </w:rPr>
          <w:t>https://doi.org/10.1007/s10608-005-2413-9</w:t>
        </w:r>
      </w:hyperlink>
    </w:p>
    <w:p w14:paraId="078A8551" w14:textId="77777777" w:rsidR="002A5874" w:rsidRPr="00016E07" w:rsidRDefault="002A5874" w:rsidP="00016E07">
      <w:pPr>
        <w:spacing w:before="194" w:line="360" w:lineRule="auto"/>
        <w:ind w:left="1914" w:right="1665" w:hanging="567"/>
        <w:jc w:val="both"/>
        <w:rPr>
          <w:rFonts w:ascii="Times New Roman" w:hAnsi="Times New Roman" w:cs="Times New Roman"/>
          <w:sz w:val="24"/>
          <w:szCs w:val="24"/>
        </w:rPr>
      </w:pPr>
      <w:r w:rsidRPr="00016E07">
        <w:rPr>
          <w:rFonts w:ascii="Times New Roman" w:hAnsi="Times New Roman" w:cs="Times New Roman"/>
          <w:sz w:val="24"/>
          <w:szCs w:val="24"/>
        </w:rPr>
        <w:t>APA.</w:t>
      </w:r>
      <w:r w:rsidRPr="00016E07">
        <w:rPr>
          <w:rFonts w:ascii="Times New Roman" w:hAnsi="Times New Roman" w:cs="Times New Roman"/>
          <w:spacing w:val="1"/>
          <w:sz w:val="24"/>
          <w:szCs w:val="24"/>
        </w:rPr>
        <w:t xml:space="preserve"> </w:t>
      </w:r>
      <w:r w:rsidRPr="00016E07">
        <w:rPr>
          <w:rFonts w:ascii="Times New Roman" w:hAnsi="Times New Roman" w:cs="Times New Roman"/>
          <w:sz w:val="24"/>
          <w:szCs w:val="24"/>
        </w:rPr>
        <w:t>(2000).</w:t>
      </w:r>
      <w:r w:rsidRPr="00016E07">
        <w:rPr>
          <w:rFonts w:ascii="Times New Roman" w:hAnsi="Times New Roman" w:cs="Times New Roman"/>
          <w:spacing w:val="1"/>
          <w:sz w:val="24"/>
          <w:szCs w:val="24"/>
        </w:rPr>
        <w:t xml:space="preserve"> </w:t>
      </w:r>
      <w:r w:rsidRPr="00016E07">
        <w:rPr>
          <w:rFonts w:ascii="Times New Roman" w:hAnsi="Times New Roman" w:cs="Times New Roman"/>
          <w:i/>
          <w:sz w:val="24"/>
          <w:szCs w:val="24"/>
        </w:rPr>
        <w:t>DSM V-TR</w:t>
      </w:r>
      <w:r w:rsidRPr="00016E07">
        <w:rPr>
          <w:rFonts w:ascii="Times New Roman" w:hAnsi="Times New Roman" w:cs="Times New Roman"/>
          <w:i/>
          <w:spacing w:val="1"/>
          <w:sz w:val="24"/>
          <w:szCs w:val="24"/>
        </w:rPr>
        <w:t xml:space="preserve"> </w:t>
      </w:r>
      <w:r w:rsidRPr="00016E07">
        <w:rPr>
          <w:rFonts w:ascii="Times New Roman" w:hAnsi="Times New Roman" w:cs="Times New Roman"/>
          <w:i/>
          <w:sz w:val="24"/>
          <w:szCs w:val="24"/>
        </w:rPr>
        <w:t>(Diagnostic and</w:t>
      </w:r>
      <w:r w:rsidRPr="00016E07">
        <w:rPr>
          <w:rFonts w:ascii="Times New Roman" w:hAnsi="Times New Roman" w:cs="Times New Roman"/>
          <w:i/>
          <w:spacing w:val="1"/>
          <w:sz w:val="24"/>
          <w:szCs w:val="24"/>
        </w:rPr>
        <w:t xml:space="preserve"> </w:t>
      </w:r>
      <w:proofErr w:type="spellStart"/>
      <w:r w:rsidRPr="00016E07">
        <w:rPr>
          <w:rFonts w:ascii="Times New Roman" w:hAnsi="Times New Roman" w:cs="Times New Roman"/>
          <w:i/>
          <w:sz w:val="24"/>
          <w:szCs w:val="24"/>
        </w:rPr>
        <w:t>Statictical</w:t>
      </w:r>
      <w:proofErr w:type="spellEnd"/>
      <w:r w:rsidRPr="00016E07">
        <w:rPr>
          <w:rFonts w:ascii="Times New Roman" w:hAnsi="Times New Roman" w:cs="Times New Roman"/>
          <w:i/>
          <w:spacing w:val="1"/>
          <w:sz w:val="24"/>
          <w:szCs w:val="24"/>
        </w:rPr>
        <w:t xml:space="preserve"> </w:t>
      </w:r>
      <w:r w:rsidRPr="00016E07">
        <w:rPr>
          <w:rFonts w:ascii="Times New Roman" w:hAnsi="Times New Roman" w:cs="Times New Roman"/>
          <w:i/>
          <w:sz w:val="24"/>
          <w:szCs w:val="24"/>
        </w:rPr>
        <w:t>Manual</w:t>
      </w:r>
      <w:r w:rsidRPr="00016E07">
        <w:rPr>
          <w:rFonts w:ascii="Times New Roman" w:hAnsi="Times New Roman" w:cs="Times New Roman"/>
          <w:i/>
          <w:spacing w:val="1"/>
          <w:sz w:val="24"/>
          <w:szCs w:val="24"/>
        </w:rPr>
        <w:t xml:space="preserve"> </w:t>
      </w:r>
      <w:r w:rsidRPr="00016E07">
        <w:rPr>
          <w:rFonts w:ascii="Times New Roman" w:hAnsi="Times New Roman" w:cs="Times New Roman"/>
          <w:i/>
          <w:sz w:val="24"/>
          <w:szCs w:val="24"/>
        </w:rPr>
        <w:t>of</w:t>
      </w:r>
      <w:r w:rsidRPr="00016E07">
        <w:rPr>
          <w:rFonts w:ascii="Times New Roman" w:hAnsi="Times New Roman" w:cs="Times New Roman"/>
          <w:i/>
          <w:spacing w:val="1"/>
          <w:sz w:val="24"/>
          <w:szCs w:val="24"/>
        </w:rPr>
        <w:t xml:space="preserve"> </w:t>
      </w:r>
      <w:r w:rsidRPr="00016E07">
        <w:rPr>
          <w:rFonts w:ascii="Times New Roman" w:hAnsi="Times New Roman" w:cs="Times New Roman"/>
          <w:i/>
          <w:sz w:val="24"/>
          <w:szCs w:val="24"/>
        </w:rPr>
        <w:t>Mental</w:t>
      </w:r>
      <w:r w:rsidRPr="00016E07">
        <w:rPr>
          <w:rFonts w:ascii="Times New Roman" w:hAnsi="Times New Roman" w:cs="Times New Roman"/>
          <w:i/>
          <w:spacing w:val="1"/>
          <w:sz w:val="24"/>
          <w:szCs w:val="24"/>
        </w:rPr>
        <w:t xml:space="preserve"> </w:t>
      </w:r>
      <w:r w:rsidRPr="00016E07">
        <w:rPr>
          <w:rFonts w:ascii="Times New Roman" w:hAnsi="Times New Roman" w:cs="Times New Roman"/>
          <w:i/>
          <w:sz w:val="24"/>
          <w:szCs w:val="24"/>
        </w:rPr>
        <w:t xml:space="preserve">Disorders IV Text Revision). </w:t>
      </w:r>
      <w:r w:rsidRPr="00016E07">
        <w:rPr>
          <w:rFonts w:ascii="Times New Roman" w:hAnsi="Times New Roman" w:cs="Times New Roman"/>
          <w:sz w:val="24"/>
          <w:szCs w:val="24"/>
        </w:rPr>
        <w:t xml:space="preserve">Washington, </w:t>
      </w:r>
      <w:proofErr w:type="gramStart"/>
      <w:r w:rsidRPr="00016E07">
        <w:rPr>
          <w:rFonts w:ascii="Times New Roman" w:hAnsi="Times New Roman" w:cs="Times New Roman"/>
          <w:sz w:val="24"/>
          <w:szCs w:val="24"/>
        </w:rPr>
        <w:t>DC :</w:t>
      </w:r>
      <w:proofErr w:type="gramEnd"/>
      <w:r w:rsidRPr="00016E07">
        <w:rPr>
          <w:rFonts w:ascii="Times New Roman" w:hAnsi="Times New Roman" w:cs="Times New Roman"/>
          <w:sz w:val="24"/>
          <w:szCs w:val="24"/>
        </w:rPr>
        <w:t xml:space="preserve"> American </w:t>
      </w:r>
      <w:proofErr w:type="spellStart"/>
      <w:r w:rsidRPr="00016E07">
        <w:rPr>
          <w:rFonts w:ascii="Times New Roman" w:hAnsi="Times New Roman" w:cs="Times New Roman"/>
          <w:sz w:val="24"/>
          <w:szCs w:val="24"/>
        </w:rPr>
        <w:t>Psychiantric</w:t>
      </w:r>
      <w:proofErr w:type="spellEnd"/>
      <w:r w:rsidRPr="00016E07">
        <w:rPr>
          <w:rFonts w:ascii="Times New Roman" w:hAnsi="Times New Roman" w:cs="Times New Roman"/>
          <w:spacing w:val="-57"/>
          <w:sz w:val="24"/>
          <w:szCs w:val="24"/>
        </w:rPr>
        <w:t xml:space="preserve"> </w:t>
      </w:r>
      <w:r w:rsidRPr="00016E07">
        <w:rPr>
          <w:rFonts w:ascii="Times New Roman" w:hAnsi="Times New Roman" w:cs="Times New Roman"/>
          <w:sz w:val="24"/>
          <w:szCs w:val="24"/>
        </w:rPr>
        <w:t>Association</w:t>
      </w:r>
      <w:r w:rsidRPr="00016E07">
        <w:rPr>
          <w:rFonts w:ascii="Times New Roman" w:hAnsi="Times New Roman" w:cs="Times New Roman"/>
          <w:spacing w:val="-1"/>
          <w:sz w:val="24"/>
          <w:szCs w:val="24"/>
        </w:rPr>
        <w:t xml:space="preserve"> </w:t>
      </w:r>
      <w:r w:rsidRPr="00016E07">
        <w:rPr>
          <w:rFonts w:ascii="Times New Roman" w:hAnsi="Times New Roman" w:cs="Times New Roman"/>
          <w:sz w:val="24"/>
          <w:szCs w:val="24"/>
        </w:rPr>
        <w:t>Press.</w:t>
      </w:r>
    </w:p>
    <w:p w14:paraId="68292055" w14:textId="77777777" w:rsidR="002A5874" w:rsidRPr="00016E07" w:rsidRDefault="002A5874" w:rsidP="00016E07">
      <w:pPr>
        <w:spacing w:before="201" w:line="360" w:lineRule="auto"/>
        <w:ind w:left="1348"/>
        <w:rPr>
          <w:rFonts w:ascii="Times New Roman" w:hAnsi="Times New Roman" w:cs="Times New Roman"/>
          <w:sz w:val="24"/>
          <w:szCs w:val="24"/>
        </w:rPr>
      </w:pPr>
      <w:proofErr w:type="spellStart"/>
      <w:r w:rsidRPr="00016E07">
        <w:rPr>
          <w:rFonts w:ascii="Times New Roman" w:hAnsi="Times New Roman" w:cs="Times New Roman"/>
          <w:sz w:val="24"/>
          <w:szCs w:val="24"/>
        </w:rPr>
        <w:t>Azwar</w:t>
      </w:r>
      <w:proofErr w:type="spellEnd"/>
      <w:r w:rsidRPr="00016E07">
        <w:rPr>
          <w:rFonts w:ascii="Times New Roman" w:hAnsi="Times New Roman" w:cs="Times New Roman"/>
          <w:sz w:val="24"/>
          <w:szCs w:val="24"/>
        </w:rPr>
        <w:t>,</w:t>
      </w:r>
      <w:r w:rsidRPr="00016E07">
        <w:rPr>
          <w:rFonts w:ascii="Times New Roman" w:hAnsi="Times New Roman" w:cs="Times New Roman"/>
          <w:spacing w:val="-2"/>
          <w:sz w:val="24"/>
          <w:szCs w:val="24"/>
        </w:rPr>
        <w:t xml:space="preserve"> </w:t>
      </w:r>
      <w:proofErr w:type="spellStart"/>
      <w:r w:rsidRPr="00016E07">
        <w:rPr>
          <w:rFonts w:ascii="Times New Roman" w:hAnsi="Times New Roman" w:cs="Times New Roman"/>
          <w:sz w:val="24"/>
          <w:szCs w:val="24"/>
        </w:rPr>
        <w:t>Saifuddin</w:t>
      </w:r>
      <w:proofErr w:type="spellEnd"/>
      <w:r w:rsidRPr="00016E07">
        <w:rPr>
          <w:rFonts w:ascii="Times New Roman" w:hAnsi="Times New Roman" w:cs="Times New Roman"/>
          <w:sz w:val="24"/>
          <w:szCs w:val="24"/>
        </w:rPr>
        <w:t>.</w:t>
      </w:r>
      <w:r w:rsidRPr="00016E07">
        <w:rPr>
          <w:rFonts w:ascii="Times New Roman" w:hAnsi="Times New Roman" w:cs="Times New Roman"/>
          <w:spacing w:val="-1"/>
          <w:sz w:val="24"/>
          <w:szCs w:val="24"/>
        </w:rPr>
        <w:t xml:space="preserve"> </w:t>
      </w:r>
      <w:r w:rsidRPr="00016E07">
        <w:rPr>
          <w:rFonts w:ascii="Times New Roman" w:hAnsi="Times New Roman" w:cs="Times New Roman"/>
          <w:sz w:val="24"/>
          <w:szCs w:val="24"/>
        </w:rPr>
        <w:t>2017.</w:t>
      </w:r>
      <w:r w:rsidRPr="00016E07">
        <w:rPr>
          <w:rFonts w:ascii="Times New Roman" w:hAnsi="Times New Roman" w:cs="Times New Roman"/>
          <w:spacing w:val="-1"/>
          <w:sz w:val="24"/>
          <w:szCs w:val="24"/>
        </w:rPr>
        <w:t xml:space="preserve"> </w:t>
      </w:r>
      <w:proofErr w:type="spellStart"/>
      <w:r w:rsidRPr="00016E07">
        <w:rPr>
          <w:rFonts w:ascii="Times New Roman" w:hAnsi="Times New Roman" w:cs="Times New Roman"/>
          <w:i/>
          <w:sz w:val="24"/>
          <w:szCs w:val="24"/>
        </w:rPr>
        <w:t>Metode</w:t>
      </w:r>
      <w:proofErr w:type="spellEnd"/>
      <w:r w:rsidRPr="00016E07">
        <w:rPr>
          <w:rFonts w:ascii="Times New Roman" w:hAnsi="Times New Roman" w:cs="Times New Roman"/>
          <w:i/>
          <w:spacing w:val="-1"/>
          <w:sz w:val="24"/>
          <w:szCs w:val="24"/>
        </w:rPr>
        <w:t xml:space="preserve"> </w:t>
      </w:r>
      <w:proofErr w:type="spellStart"/>
      <w:r w:rsidRPr="00016E07">
        <w:rPr>
          <w:rFonts w:ascii="Times New Roman" w:hAnsi="Times New Roman" w:cs="Times New Roman"/>
          <w:i/>
          <w:sz w:val="24"/>
          <w:szCs w:val="24"/>
        </w:rPr>
        <w:t>Penelitian</w:t>
      </w:r>
      <w:proofErr w:type="spellEnd"/>
      <w:r w:rsidRPr="00016E07">
        <w:rPr>
          <w:rFonts w:ascii="Times New Roman" w:hAnsi="Times New Roman" w:cs="Times New Roman"/>
          <w:i/>
          <w:sz w:val="24"/>
          <w:szCs w:val="24"/>
        </w:rPr>
        <w:t xml:space="preserve">. </w:t>
      </w:r>
      <w:r w:rsidRPr="00016E07">
        <w:rPr>
          <w:rFonts w:ascii="Times New Roman" w:hAnsi="Times New Roman" w:cs="Times New Roman"/>
          <w:sz w:val="24"/>
          <w:szCs w:val="24"/>
        </w:rPr>
        <w:t>Yogyakarta:</w:t>
      </w:r>
      <w:r w:rsidRPr="00016E07">
        <w:rPr>
          <w:rFonts w:ascii="Times New Roman" w:hAnsi="Times New Roman" w:cs="Times New Roman"/>
          <w:spacing w:val="-2"/>
          <w:sz w:val="24"/>
          <w:szCs w:val="24"/>
        </w:rPr>
        <w:t xml:space="preserve"> </w:t>
      </w:r>
      <w:proofErr w:type="spellStart"/>
      <w:r w:rsidRPr="00016E07">
        <w:rPr>
          <w:rFonts w:ascii="Times New Roman" w:hAnsi="Times New Roman" w:cs="Times New Roman"/>
          <w:sz w:val="24"/>
          <w:szCs w:val="24"/>
        </w:rPr>
        <w:t>Pustaka</w:t>
      </w:r>
      <w:proofErr w:type="spellEnd"/>
      <w:r w:rsidRPr="00016E07">
        <w:rPr>
          <w:rFonts w:ascii="Times New Roman" w:hAnsi="Times New Roman" w:cs="Times New Roman"/>
          <w:spacing w:val="-3"/>
          <w:sz w:val="24"/>
          <w:szCs w:val="24"/>
        </w:rPr>
        <w:t xml:space="preserve"> </w:t>
      </w:r>
      <w:proofErr w:type="spellStart"/>
      <w:r w:rsidRPr="00016E07">
        <w:rPr>
          <w:rFonts w:ascii="Times New Roman" w:hAnsi="Times New Roman" w:cs="Times New Roman"/>
          <w:sz w:val="24"/>
          <w:szCs w:val="24"/>
        </w:rPr>
        <w:t>Pelajar</w:t>
      </w:r>
      <w:proofErr w:type="spellEnd"/>
      <w:r w:rsidRPr="00016E07">
        <w:rPr>
          <w:rFonts w:ascii="Times New Roman" w:hAnsi="Times New Roman" w:cs="Times New Roman"/>
          <w:sz w:val="24"/>
          <w:szCs w:val="24"/>
        </w:rPr>
        <w:t>.</w:t>
      </w:r>
    </w:p>
    <w:p w14:paraId="0CCA47A8" w14:textId="77777777" w:rsidR="002A5874" w:rsidRPr="00016E07" w:rsidRDefault="002A5874" w:rsidP="00016E07">
      <w:pPr>
        <w:spacing w:before="199" w:line="360" w:lineRule="auto"/>
        <w:ind w:left="1914" w:right="1662" w:hanging="567"/>
        <w:jc w:val="both"/>
        <w:rPr>
          <w:rFonts w:ascii="Times New Roman" w:hAnsi="Times New Roman" w:cs="Times New Roman"/>
          <w:sz w:val="24"/>
          <w:szCs w:val="24"/>
        </w:rPr>
      </w:pPr>
      <w:proofErr w:type="spellStart"/>
      <w:r w:rsidRPr="00016E07">
        <w:rPr>
          <w:rFonts w:ascii="Times New Roman" w:hAnsi="Times New Roman" w:cs="Times New Roman"/>
          <w:sz w:val="24"/>
          <w:szCs w:val="24"/>
        </w:rPr>
        <w:t>Buttler</w:t>
      </w:r>
      <w:proofErr w:type="spellEnd"/>
      <w:r w:rsidRPr="00016E07">
        <w:rPr>
          <w:rFonts w:ascii="Times New Roman" w:hAnsi="Times New Roman" w:cs="Times New Roman"/>
          <w:sz w:val="24"/>
          <w:szCs w:val="24"/>
        </w:rPr>
        <w:t>,</w:t>
      </w:r>
      <w:r w:rsidRPr="00016E07">
        <w:rPr>
          <w:rFonts w:ascii="Times New Roman" w:hAnsi="Times New Roman" w:cs="Times New Roman"/>
          <w:spacing w:val="-9"/>
          <w:sz w:val="24"/>
          <w:szCs w:val="24"/>
        </w:rPr>
        <w:t xml:space="preserve"> </w:t>
      </w:r>
      <w:r w:rsidRPr="00016E07">
        <w:rPr>
          <w:rFonts w:ascii="Times New Roman" w:hAnsi="Times New Roman" w:cs="Times New Roman"/>
          <w:sz w:val="24"/>
          <w:szCs w:val="24"/>
        </w:rPr>
        <w:t>Gillian.</w:t>
      </w:r>
      <w:r w:rsidRPr="00016E07">
        <w:rPr>
          <w:rFonts w:ascii="Times New Roman" w:hAnsi="Times New Roman" w:cs="Times New Roman"/>
          <w:spacing w:val="-6"/>
          <w:sz w:val="24"/>
          <w:szCs w:val="24"/>
        </w:rPr>
        <w:t xml:space="preserve"> </w:t>
      </w:r>
      <w:r w:rsidRPr="00016E07">
        <w:rPr>
          <w:rFonts w:ascii="Times New Roman" w:hAnsi="Times New Roman" w:cs="Times New Roman"/>
          <w:sz w:val="24"/>
          <w:szCs w:val="24"/>
        </w:rPr>
        <w:t>(2008).</w:t>
      </w:r>
      <w:r w:rsidRPr="00016E07">
        <w:rPr>
          <w:rFonts w:ascii="Times New Roman" w:hAnsi="Times New Roman" w:cs="Times New Roman"/>
          <w:spacing w:val="-3"/>
          <w:sz w:val="24"/>
          <w:szCs w:val="24"/>
        </w:rPr>
        <w:t xml:space="preserve"> </w:t>
      </w:r>
      <w:r w:rsidRPr="00016E07">
        <w:rPr>
          <w:rFonts w:ascii="Times New Roman" w:hAnsi="Times New Roman" w:cs="Times New Roman"/>
          <w:i/>
          <w:sz w:val="24"/>
          <w:szCs w:val="24"/>
        </w:rPr>
        <w:t>Overcoming</w:t>
      </w:r>
      <w:r w:rsidRPr="00016E07">
        <w:rPr>
          <w:rFonts w:ascii="Times New Roman" w:hAnsi="Times New Roman" w:cs="Times New Roman"/>
          <w:i/>
          <w:spacing w:val="-9"/>
          <w:sz w:val="24"/>
          <w:szCs w:val="24"/>
        </w:rPr>
        <w:t xml:space="preserve"> </w:t>
      </w:r>
      <w:r w:rsidRPr="00016E07">
        <w:rPr>
          <w:rFonts w:ascii="Times New Roman" w:hAnsi="Times New Roman" w:cs="Times New Roman"/>
          <w:i/>
          <w:sz w:val="24"/>
          <w:szCs w:val="24"/>
        </w:rPr>
        <w:t>Social</w:t>
      </w:r>
      <w:r w:rsidRPr="00016E07">
        <w:rPr>
          <w:rFonts w:ascii="Times New Roman" w:hAnsi="Times New Roman" w:cs="Times New Roman"/>
          <w:i/>
          <w:spacing w:val="-7"/>
          <w:sz w:val="24"/>
          <w:szCs w:val="24"/>
        </w:rPr>
        <w:t xml:space="preserve"> </w:t>
      </w:r>
      <w:r w:rsidRPr="00016E07">
        <w:rPr>
          <w:rFonts w:ascii="Times New Roman" w:hAnsi="Times New Roman" w:cs="Times New Roman"/>
          <w:i/>
          <w:sz w:val="24"/>
          <w:szCs w:val="24"/>
        </w:rPr>
        <w:t>Anxiety</w:t>
      </w:r>
      <w:r w:rsidRPr="00016E07">
        <w:rPr>
          <w:rFonts w:ascii="Times New Roman" w:hAnsi="Times New Roman" w:cs="Times New Roman"/>
          <w:i/>
          <w:spacing w:val="-9"/>
          <w:sz w:val="24"/>
          <w:szCs w:val="24"/>
        </w:rPr>
        <w:t xml:space="preserve"> </w:t>
      </w:r>
      <w:r w:rsidRPr="00016E07">
        <w:rPr>
          <w:rFonts w:ascii="Times New Roman" w:hAnsi="Times New Roman" w:cs="Times New Roman"/>
          <w:i/>
          <w:sz w:val="24"/>
          <w:szCs w:val="24"/>
        </w:rPr>
        <w:t>and</w:t>
      </w:r>
      <w:r w:rsidRPr="00016E07">
        <w:rPr>
          <w:rFonts w:ascii="Times New Roman" w:hAnsi="Times New Roman" w:cs="Times New Roman"/>
          <w:i/>
          <w:spacing w:val="-8"/>
          <w:sz w:val="24"/>
          <w:szCs w:val="24"/>
        </w:rPr>
        <w:t xml:space="preserve"> </w:t>
      </w:r>
      <w:proofErr w:type="gramStart"/>
      <w:r w:rsidRPr="00016E07">
        <w:rPr>
          <w:rFonts w:ascii="Times New Roman" w:hAnsi="Times New Roman" w:cs="Times New Roman"/>
          <w:i/>
          <w:sz w:val="24"/>
          <w:szCs w:val="24"/>
        </w:rPr>
        <w:t>Shyness</w:t>
      </w:r>
      <w:r w:rsidRPr="00016E07">
        <w:rPr>
          <w:rFonts w:ascii="Times New Roman" w:hAnsi="Times New Roman" w:cs="Times New Roman"/>
          <w:i/>
          <w:spacing w:val="-6"/>
          <w:sz w:val="24"/>
          <w:szCs w:val="24"/>
        </w:rPr>
        <w:t xml:space="preserve"> </w:t>
      </w:r>
      <w:r w:rsidRPr="00016E07">
        <w:rPr>
          <w:rFonts w:ascii="Times New Roman" w:hAnsi="Times New Roman" w:cs="Times New Roman"/>
          <w:i/>
          <w:sz w:val="24"/>
          <w:szCs w:val="24"/>
        </w:rPr>
        <w:t>:</w:t>
      </w:r>
      <w:proofErr w:type="gramEnd"/>
      <w:r w:rsidRPr="00016E07">
        <w:rPr>
          <w:rFonts w:ascii="Times New Roman" w:hAnsi="Times New Roman" w:cs="Times New Roman"/>
          <w:i/>
          <w:spacing w:val="-8"/>
          <w:sz w:val="24"/>
          <w:szCs w:val="24"/>
        </w:rPr>
        <w:t xml:space="preserve"> </w:t>
      </w:r>
      <w:r w:rsidRPr="00016E07">
        <w:rPr>
          <w:rFonts w:ascii="Times New Roman" w:hAnsi="Times New Roman" w:cs="Times New Roman"/>
          <w:i/>
          <w:sz w:val="24"/>
          <w:szCs w:val="24"/>
        </w:rPr>
        <w:t>A</w:t>
      </w:r>
      <w:r w:rsidRPr="00016E07">
        <w:rPr>
          <w:rFonts w:ascii="Times New Roman" w:hAnsi="Times New Roman" w:cs="Times New Roman"/>
          <w:i/>
          <w:spacing w:val="-7"/>
          <w:sz w:val="24"/>
          <w:szCs w:val="24"/>
        </w:rPr>
        <w:t xml:space="preserve"> </w:t>
      </w:r>
      <w:r w:rsidRPr="00016E07">
        <w:rPr>
          <w:rFonts w:ascii="Times New Roman" w:hAnsi="Times New Roman" w:cs="Times New Roman"/>
          <w:i/>
          <w:sz w:val="24"/>
          <w:szCs w:val="24"/>
        </w:rPr>
        <w:t>self-help</w:t>
      </w:r>
      <w:r w:rsidRPr="00016E07">
        <w:rPr>
          <w:rFonts w:ascii="Times New Roman" w:hAnsi="Times New Roman" w:cs="Times New Roman"/>
          <w:i/>
          <w:spacing w:val="-57"/>
          <w:sz w:val="24"/>
          <w:szCs w:val="24"/>
        </w:rPr>
        <w:t xml:space="preserve"> </w:t>
      </w:r>
      <w:r w:rsidRPr="00016E07">
        <w:rPr>
          <w:rFonts w:ascii="Times New Roman" w:hAnsi="Times New Roman" w:cs="Times New Roman"/>
          <w:i/>
          <w:sz w:val="24"/>
          <w:szCs w:val="24"/>
        </w:rPr>
        <w:t>using</w:t>
      </w:r>
      <w:r w:rsidRPr="00016E07">
        <w:rPr>
          <w:rFonts w:ascii="Times New Roman" w:hAnsi="Times New Roman" w:cs="Times New Roman"/>
          <w:i/>
          <w:spacing w:val="-1"/>
          <w:sz w:val="24"/>
          <w:szCs w:val="24"/>
        </w:rPr>
        <w:t xml:space="preserve"> </w:t>
      </w:r>
      <w:r w:rsidRPr="00016E07">
        <w:rPr>
          <w:rFonts w:ascii="Times New Roman" w:hAnsi="Times New Roman" w:cs="Times New Roman"/>
          <w:i/>
          <w:sz w:val="24"/>
          <w:szCs w:val="24"/>
        </w:rPr>
        <w:t>Cognitive</w:t>
      </w:r>
      <w:r w:rsidRPr="00016E07">
        <w:rPr>
          <w:rFonts w:ascii="Times New Roman" w:hAnsi="Times New Roman" w:cs="Times New Roman"/>
          <w:i/>
          <w:spacing w:val="-3"/>
          <w:sz w:val="24"/>
          <w:szCs w:val="24"/>
        </w:rPr>
        <w:t xml:space="preserve"> </w:t>
      </w:r>
      <w:r w:rsidRPr="00016E07">
        <w:rPr>
          <w:rFonts w:ascii="Times New Roman" w:hAnsi="Times New Roman" w:cs="Times New Roman"/>
          <w:i/>
          <w:sz w:val="24"/>
          <w:szCs w:val="24"/>
        </w:rPr>
        <w:t>Behavioral Techniques.</w:t>
      </w:r>
      <w:r w:rsidRPr="00016E07">
        <w:rPr>
          <w:rFonts w:ascii="Times New Roman" w:hAnsi="Times New Roman" w:cs="Times New Roman"/>
          <w:i/>
          <w:spacing w:val="1"/>
          <w:sz w:val="24"/>
          <w:szCs w:val="24"/>
        </w:rPr>
        <w:t xml:space="preserve"> </w:t>
      </w:r>
      <w:r w:rsidRPr="00016E07">
        <w:rPr>
          <w:rFonts w:ascii="Times New Roman" w:hAnsi="Times New Roman" w:cs="Times New Roman"/>
          <w:sz w:val="24"/>
          <w:szCs w:val="24"/>
        </w:rPr>
        <w:t xml:space="preserve">New </w:t>
      </w:r>
      <w:proofErr w:type="gramStart"/>
      <w:r w:rsidRPr="00016E07">
        <w:rPr>
          <w:rFonts w:ascii="Times New Roman" w:hAnsi="Times New Roman" w:cs="Times New Roman"/>
          <w:sz w:val="24"/>
          <w:szCs w:val="24"/>
        </w:rPr>
        <w:t>York</w:t>
      </w:r>
      <w:r w:rsidRPr="00016E07">
        <w:rPr>
          <w:rFonts w:ascii="Times New Roman" w:hAnsi="Times New Roman" w:cs="Times New Roman"/>
          <w:spacing w:val="-1"/>
          <w:sz w:val="24"/>
          <w:szCs w:val="24"/>
        </w:rPr>
        <w:t xml:space="preserve"> </w:t>
      </w:r>
      <w:r w:rsidRPr="00016E07">
        <w:rPr>
          <w:rFonts w:ascii="Times New Roman" w:hAnsi="Times New Roman" w:cs="Times New Roman"/>
          <w:sz w:val="24"/>
          <w:szCs w:val="24"/>
        </w:rPr>
        <w:t>:</w:t>
      </w:r>
      <w:proofErr w:type="gramEnd"/>
      <w:r w:rsidRPr="00016E07">
        <w:rPr>
          <w:rFonts w:ascii="Times New Roman" w:hAnsi="Times New Roman" w:cs="Times New Roman"/>
          <w:spacing w:val="-1"/>
          <w:sz w:val="24"/>
          <w:szCs w:val="24"/>
        </w:rPr>
        <w:t xml:space="preserve"> </w:t>
      </w:r>
      <w:r w:rsidRPr="00016E07">
        <w:rPr>
          <w:rFonts w:ascii="Times New Roman" w:hAnsi="Times New Roman" w:cs="Times New Roman"/>
          <w:sz w:val="24"/>
          <w:szCs w:val="24"/>
        </w:rPr>
        <w:t>Basic</w:t>
      </w:r>
      <w:r w:rsidRPr="00016E07">
        <w:rPr>
          <w:rFonts w:ascii="Times New Roman" w:hAnsi="Times New Roman" w:cs="Times New Roman"/>
          <w:spacing w:val="1"/>
          <w:sz w:val="24"/>
          <w:szCs w:val="24"/>
        </w:rPr>
        <w:t xml:space="preserve"> </w:t>
      </w:r>
      <w:r w:rsidRPr="00016E07">
        <w:rPr>
          <w:rFonts w:ascii="Times New Roman" w:hAnsi="Times New Roman" w:cs="Times New Roman"/>
          <w:sz w:val="24"/>
          <w:szCs w:val="24"/>
        </w:rPr>
        <w:t>Book.</w:t>
      </w:r>
    </w:p>
    <w:p w14:paraId="472BA54A" w14:textId="77777777" w:rsidR="002A5874" w:rsidRPr="00016E07" w:rsidRDefault="002A5874" w:rsidP="00016E07">
      <w:pPr>
        <w:spacing w:before="195" w:line="360" w:lineRule="auto"/>
        <w:ind w:left="1914" w:right="1663" w:hanging="567"/>
        <w:jc w:val="both"/>
        <w:rPr>
          <w:rFonts w:ascii="Times New Roman" w:hAnsi="Times New Roman" w:cs="Times New Roman"/>
          <w:sz w:val="24"/>
          <w:szCs w:val="24"/>
        </w:rPr>
      </w:pPr>
      <w:r w:rsidRPr="00016E07">
        <w:rPr>
          <w:rFonts w:ascii="Times New Roman" w:hAnsi="Times New Roman" w:cs="Times New Roman"/>
          <w:sz w:val="24"/>
          <w:szCs w:val="24"/>
        </w:rPr>
        <w:t xml:space="preserve">Brecht, G. (2000). </w:t>
      </w:r>
      <w:proofErr w:type="spellStart"/>
      <w:r w:rsidRPr="00016E07">
        <w:rPr>
          <w:rFonts w:ascii="Times New Roman" w:hAnsi="Times New Roman" w:cs="Times New Roman"/>
          <w:i/>
          <w:sz w:val="24"/>
          <w:szCs w:val="24"/>
        </w:rPr>
        <w:t>Mengenal</w:t>
      </w:r>
      <w:proofErr w:type="spellEnd"/>
      <w:r w:rsidRPr="00016E07">
        <w:rPr>
          <w:rFonts w:ascii="Times New Roman" w:hAnsi="Times New Roman" w:cs="Times New Roman"/>
          <w:i/>
          <w:sz w:val="24"/>
          <w:szCs w:val="24"/>
        </w:rPr>
        <w:t xml:space="preserve"> </w:t>
      </w:r>
      <w:proofErr w:type="spellStart"/>
      <w:r w:rsidRPr="00016E07">
        <w:rPr>
          <w:rFonts w:ascii="Times New Roman" w:hAnsi="Times New Roman" w:cs="Times New Roman"/>
          <w:i/>
          <w:sz w:val="24"/>
          <w:szCs w:val="24"/>
        </w:rPr>
        <w:t>dan</w:t>
      </w:r>
      <w:proofErr w:type="spellEnd"/>
      <w:r w:rsidRPr="00016E07">
        <w:rPr>
          <w:rFonts w:ascii="Times New Roman" w:hAnsi="Times New Roman" w:cs="Times New Roman"/>
          <w:i/>
          <w:sz w:val="24"/>
          <w:szCs w:val="24"/>
        </w:rPr>
        <w:t xml:space="preserve"> </w:t>
      </w:r>
      <w:proofErr w:type="spellStart"/>
      <w:r w:rsidRPr="00016E07">
        <w:rPr>
          <w:rFonts w:ascii="Times New Roman" w:hAnsi="Times New Roman" w:cs="Times New Roman"/>
          <w:i/>
          <w:sz w:val="24"/>
          <w:szCs w:val="24"/>
        </w:rPr>
        <w:t>Menanggulangi</w:t>
      </w:r>
      <w:proofErr w:type="spellEnd"/>
      <w:r w:rsidRPr="00016E07">
        <w:rPr>
          <w:rFonts w:ascii="Times New Roman" w:hAnsi="Times New Roman" w:cs="Times New Roman"/>
          <w:i/>
          <w:sz w:val="24"/>
          <w:szCs w:val="24"/>
        </w:rPr>
        <w:t xml:space="preserve"> </w:t>
      </w:r>
      <w:proofErr w:type="spellStart"/>
      <w:r w:rsidRPr="00016E07">
        <w:rPr>
          <w:rFonts w:ascii="Times New Roman" w:hAnsi="Times New Roman" w:cs="Times New Roman"/>
          <w:i/>
          <w:sz w:val="24"/>
          <w:szCs w:val="24"/>
        </w:rPr>
        <w:t>Kekhawatiran</w:t>
      </w:r>
      <w:proofErr w:type="spellEnd"/>
      <w:r w:rsidRPr="00016E07">
        <w:rPr>
          <w:rFonts w:ascii="Times New Roman" w:hAnsi="Times New Roman" w:cs="Times New Roman"/>
          <w:i/>
          <w:sz w:val="24"/>
          <w:szCs w:val="24"/>
        </w:rPr>
        <w:t xml:space="preserve">. </w:t>
      </w:r>
      <w:proofErr w:type="gramStart"/>
      <w:r w:rsidRPr="00016E07">
        <w:rPr>
          <w:rFonts w:ascii="Times New Roman" w:hAnsi="Times New Roman" w:cs="Times New Roman"/>
          <w:sz w:val="24"/>
          <w:szCs w:val="24"/>
        </w:rPr>
        <w:t>Jakarta :</w:t>
      </w:r>
      <w:proofErr w:type="gramEnd"/>
      <w:r w:rsidRPr="00016E07">
        <w:rPr>
          <w:rFonts w:ascii="Times New Roman" w:hAnsi="Times New Roman" w:cs="Times New Roman"/>
          <w:spacing w:val="1"/>
          <w:sz w:val="24"/>
          <w:szCs w:val="24"/>
        </w:rPr>
        <w:t xml:space="preserve"> </w:t>
      </w:r>
      <w:proofErr w:type="spellStart"/>
      <w:r w:rsidRPr="00016E07">
        <w:rPr>
          <w:rFonts w:ascii="Times New Roman" w:hAnsi="Times New Roman" w:cs="Times New Roman"/>
          <w:sz w:val="24"/>
          <w:szCs w:val="24"/>
        </w:rPr>
        <w:t>Prenhallindo</w:t>
      </w:r>
      <w:proofErr w:type="spellEnd"/>
      <w:r w:rsidRPr="00016E07">
        <w:rPr>
          <w:rFonts w:ascii="Times New Roman" w:hAnsi="Times New Roman" w:cs="Times New Roman"/>
          <w:sz w:val="24"/>
          <w:szCs w:val="24"/>
        </w:rPr>
        <w:t>.</w:t>
      </w:r>
    </w:p>
    <w:p w14:paraId="7070D6A1" w14:textId="77777777" w:rsidR="002A5874" w:rsidRPr="00016E07" w:rsidRDefault="002A5874" w:rsidP="00016E07">
      <w:pPr>
        <w:spacing w:before="193" w:line="360" w:lineRule="auto"/>
        <w:ind w:left="1914" w:right="1663" w:hanging="567"/>
        <w:jc w:val="both"/>
        <w:rPr>
          <w:rFonts w:ascii="Times New Roman" w:hAnsi="Times New Roman" w:cs="Times New Roman"/>
          <w:sz w:val="24"/>
          <w:szCs w:val="24"/>
        </w:rPr>
      </w:pPr>
      <w:proofErr w:type="spellStart"/>
      <w:r w:rsidRPr="00016E07">
        <w:rPr>
          <w:rFonts w:ascii="Times New Roman" w:hAnsi="Times New Roman" w:cs="Times New Roman"/>
          <w:sz w:val="24"/>
          <w:szCs w:val="24"/>
        </w:rPr>
        <w:t>Chorney</w:t>
      </w:r>
      <w:proofErr w:type="spellEnd"/>
      <w:r w:rsidRPr="00016E07">
        <w:rPr>
          <w:rFonts w:ascii="Times New Roman" w:hAnsi="Times New Roman" w:cs="Times New Roman"/>
          <w:sz w:val="24"/>
          <w:szCs w:val="24"/>
        </w:rPr>
        <w:t xml:space="preserve">, D., &amp; Morris, T. (2008). </w:t>
      </w:r>
      <w:r w:rsidRPr="00016E07">
        <w:rPr>
          <w:rFonts w:ascii="Times New Roman" w:hAnsi="Times New Roman" w:cs="Times New Roman"/>
          <w:i/>
          <w:sz w:val="24"/>
          <w:szCs w:val="24"/>
        </w:rPr>
        <w:t xml:space="preserve">The </w:t>
      </w:r>
      <w:proofErr w:type="spellStart"/>
      <w:r w:rsidRPr="00016E07">
        <w:rPr>
          <w:rFonts w:ascii="Times New Roman" w:hAnsi="Times New Roman" w:cs="Times New Roman"/>
          <w:i/>
          <w:sz w:val="24"/>
          <w:szCs w:val="24"/>
        </w:rPr>
        <w:t>charging</w:t>
      </w:r>
      <w:proofErr w:type="spellEnd"/>
      <w:r w:rsidRPr="00016E07">
        <w:rPr>
          <w:rFonts w:ascii="Times New Roman" w:hAnsi="Times New Roman" w:cs="Times New Roman"/>
          <w:i/>
          <w:sz w:val="24"/>
          <w:szCs w:val="24"/>
        </w:rPr>
        <w:t xml:space="preserve"> Face of Dating </w:t>
      </w:r>
      <w:proofErr w:type="gramStart"/>
      <w:r w:rsidRPr="00016E07">
        <w:rPr>
          <w:rFonts w:ascii="Times New Roman" w:hAnsi="Times New Roman" w:cs="Times New Roman"/>
          <w:i/>
          <w:sz w:val="24"/>
          <w:szCs w:val="24"/>
        </w:rPr>
        <w:t>Anxiety :</w:t>
      </w:r>
      <w:proofErr w:type="gramEnd"/>
      <w:r w:rsidRPr="00016E07">
        <w:rPr>
          <w:rFonts w:ascii="Times New Roman" w:hAnsi="Times New Roman" w:cs="Times New Roman"/>
          <w:i/>
          <w:spacing w:val="1"/>
          <w:sz w:val="24"/>
          <w:szCs w:val="24"/>
        </w:rPr>
        <w:t xml:space="preserve"> </w:t>
      </w:r>
      <w:r w:rsidRPr="00016E07">
        <w:rPr>
          <w:rFonts w:ascii="Times New Roman" w:hAnsi="Times New Roman" w:cs="Times New Roman"/>
          <w:i/>
          <w:sz w:val="24"/>
          <w:szCs w:val="24"/>
        </w:rPr>
        <w:t>Issues</w:t>
      </w:r>
      <w:r w:rsidRPr="00016E07">
        <w:rPr>
          <w:rFonts w:ascii="Times New Roman" w:hAnsi="Times New Roman" w:cs="Times New Roman"/>
          <w:i/>
          <w:spacing w:val="1"/>
          <w:sz w:val="24"/>
          <w:szCs w:val="24"/>
        </w:rPr>
        <w:t xml:space="preserve"> </w:t>
      </w:r>
      <w:r w:rsidRPr="00016E07">
        <w:rPr>
          <w:rFonts w:ascii="Times New Roman" w:hAnsi="Times New Roman" w:cs="Times New Roman"/>
          <w:i/>
          <w:sz w:val="24"/>
          <w:szCs w:val="24"/>
        </w:rPr>
        <w:t>in</w:t>
      </w:r>
      <w:r w:rsidRPr="00016E07">
        <w:rPr>
          <w:rFonts w:ascii="Times New Roman" w:hAnsi="Times New Roman" w:cs="Times New Roman"/>
          <w:i/>
          <w:spacing w:val="1"/>
          <w:sz w:val="24"/>
          <w:szCs w:val="24"/>
        </w:rPr>
        <w:t xml:space="preserve"> </w:t>
      </w:r>
      <w:proofErr w:type="spellStart"/>
      <w:r w:rsidRPr="00016E07">
        <w:rPr>
          <w:rFonts w:ascii="Times New Roman" w:hAnsi="Times New Roman" w:cs="Times New Roman"/>
          <w:i/>
          <w:sz w:val="24"/>
          <w:szCs w:val="24"/>
        </w:rPr>
        <w:t>Assesment</w:t>
      </w:r>
      <w:proofErr w:type="spellEnd"/>
      <w:r w:rsidRPr="00016E07">
        <w:rPr>
          <w:rFonts w:ascii="Times New Roman" w:hAnsi="Times New Roman" w:cs="Times New Roman"/>
          <w:i/>
          <w:spacing w:val="1"/>
          <w:sz w:val="24"/>
          <w:szCs w:val="24"/>
        </w:rPr>
        <w:t xml:space="preserve"> </w:t>
      </w:r>
      <w:r w:rsidRPr="00016E07">
        <w:rPr>
          <w:rFonts w:ascii="Times New Roman" w:hAnsi="Times New Roman" w:cs="Times New Roman"/>
          <w:i/>
          <w:sz w:val="24"/>
          <w:szCs w:val="24"/>
        </w:rPr>
        <w:t>With</w:t>
      </w:r>
      <w:r w:rsidRPr="00016E07">
        <w:rPr>
          <w:rFonts w:ascii="Times New Roman" w:hAnsi="Times New Roman" w:cs="Times New Roman"/>
          <w:i/>
          <w:spacing w:val="1"/>
          <w:sz w:val="24"/>
          <w:szCs w:val="24"/>
        </w:rPr>
        <w:t xml:space="preserve"> </w:t>
      </w:r>
      <w:r w:rsidRPr="00016E07">
        <w:rPr>
          <w:rFonts w:ascii="Times New Roman" w:hAnsi="Times New Roman" w:cs="Times New Roman"/>
          <w:i/>
          <w:sz w:val="24"/>
          <w:szCs w:val="24"/>
        </w:rPr>
        <w:t>Special</w:t>
      </w:r>
      <w:r w:rsidRPr="00016E07">
        <w:rPr>
          <w:rFonts w:ascii="Times New Roman" w:hAnsi="Times New Roman" w:cs="Times New Roman"/>
          <w:i/>
          <w:spacing w:val="1"/>
          <w:sz w:val="24"/>
          <w:szCs w:val="24"/>
        </w:rPr>
        <w:t xml:space="preserve"> </w:t>
      </w:r>
      <w:r w:rsidRPr="00016E07">
        <w:rPr>
          <w:rFonts w:ascii="Times New Roman" w:hAnsi="Times New Roman" w:cs="Times New Roman"/>
          <w:i/>
          <w:sz w:val="24"/>
          <w:szCs w:val="24"/>
        </w:rPr>
        <w:t>Population.</w:t>
      </w:r>
      <w:r w:rsidRPr="00016E07">
        <w:rPr>
          <w:rFonts w:ascii="Times New Roman" w:hAnsi="Times New Roman" w:cs="Times New Roman"/>
          <w:i/>
          <w:spacing w:val="1"/>
          <w:sz w:val="24"/>
          <w:szCs w:val="24"/>
        </w:rPr>
        <w:t xml:space="preserve"> </w:t>
      </w:r>
      <w:r w:rsidRPr="00016E07">
        <w:rPr>
          <w:rFonts w:ascii="Times New Roman" w:hAnsi="Times New Roman" w:cs="Times New Roman"/>
          <w:i/>
          <w:sz w:val="24"/>
          <w:szCs w:val="24"/>
        </w:rPr>
        <w:t>Clinical</w:t>
      </w:r>
      <w:r w:rsidRPr="00016E07">
        <w:rPr>
          <w:rFonts w:ascii="Times New Roman" w:hAnsi="Times New Roman" w:cs="Times New Roman"/>
          <w:i/>
          <w:spacing w:val="1"/>
          <w:sz w:val="24"/>
          <w:szCs w:val="24"/>
        </w:rPr>
        <w:t xml:space="preserve"> </w:t>
      </w:r>
      <w:r w:rsidRPr="00016E07">
        <w:rPr>
          <w:rFonts w:ascii="Times New Roman" w:hAnsi="Times New Roman" w:cs="Times New Roman"/>
          <w:i/>
          <w:sz w:val="24"/>
          <w:szCs w:val="24"/>
        </w:rPr>
        <w:t>Psychology</w:t>
      </w:r>
      <w:r w:rsidRPr="00016E07">
        <w:rPr>
          <w:rFonts w:ascii="Times New Roman" w:hAnsi="Times New Roman" w:cs="Times New Roman"/>
          <w:i/>
          <w:spacing w:val="-57"/>
          <w:sz w:val="24"/>
          <w:szCs w:val="24"/>
        </w:rPr>
        <w:t xml:space="preserve"> </w:t>
      </w:r>
      <w:r w:rsidRPr="00016E07">
        <w:rPr>
          <w:rFonts w:ascii="Times New Roman" w:hAnsi="Times New Roman" w:cs="Times New Roman"/>
          <w:i/>
          <w:sz w:val="24"/>
          <w:szCs w:val="24"/>
        </w:rPr>
        <w:t xml:space="preserve">Social Practice. </w:t>
      </w:r>
      <w:r w:rsidRPr="00016E07">
        <w:rPr>
          <w:rFonts w:ascii="Times New Roman" w:hAnsi="Times New Roman" w:cs="Times New Roman"/>
          <w:sz w:val="24"/>
          <w:szCs w:val="24"/>
        </w:rPr>
        <w:t xml:space="preserve">15, 224-238. </w:t>
      </w:r>
      <w:hyperlink r:id="rId9">
        <w:r w:rsidRPr="00016E07">
          <w:rPr>
            <w:rFonts w:ascii="Times New Roman" w:hAnsi="Times New Roman" w:cs="Times New Roman"/>
            <w:color w:val="5B9BD4"/>
            <w:sz w:val="24"/>
            <w:szCs w:val="24"/>
            <w:u w:val="single" w:color="5B9BD4"/>
          </w:rPr>
          <w:t>https://doi.apa.org/doi/10.1111/j.1468-</w:t>
        </w:r>
      </w:hyperlink>
      <w:r w:rsidRPr="00016E07">
        <w:rPr>
          <w:rFonts w:ascii="Times New Roman" w:hAnsi="Times New Roman" w:cs="Times New Roman"/>
          <w:color w:val="5B9BD4"/>
          <w:spacing w:val="1"/>
          <w:sz w:val="24"/>
          <w:szCs w:val="24"/>
        </w:rPr>
        <w:t xml:space="preserve"> </w:t>
      </w:r>
      <w:hyperlink r:id="rId10">
        <w:r w:rsidRPr="00016E07">
          <w:rPr>
            <w:rFonts w:ascii="Times New Roman" w:hAnsi="Times New Roman" w:cs="Times New Roman"/>
            <w:color w:val="5B9BD4"/>
            <w:sz w:val="24"/>
            <w:szCs w:val="24"/>
            <w:u w:val="single" w:color="5B9BD4"/>
          </w:rPr>
          <w:t>2850.2008.00132.x</w:t>
        </w:r>
      </w:hyperlink>
    </w:p>
    <w:p w14:paraId="33E6DB05" w14:textId="77777777" w:rsidR="002A5874" w:rsidRPr="00016E07" w:rsidRDefault="002A5874" w:rsidP="00016E07">
      <w:pPr>
        <w:spacing w:before="202" w:line="360" w:lineRule="auto"/>
        <w:ind w:left="1914" w:right="1663" w:hanging="567"/>
        <w:jc w:val="both"/>
        <w:rPr>
          <w:rFonts w:ascii="Times New Roman" w:hAnsi="Times New Roman" w:cs="Times New Roman"/>
          <w:sz w:val="24"/>
          <w:szCs w:val="24"/>
        </w:rPr>
      </w:pPr>
      <w:r w:rsidRPr="00016E07">
        <w:rPr>
          <w:rFonts w:ascii="Times New Roman" w:hAnsi="Times New Roman" w:cs="Times New Roman"/>
          <w:sz w:val="24"/>
          <w:szCs w:val="24"/>
        </w:rPr>
        <w:t xml:space="preserve">Coopersmith, S. (1967). </w:t>
      </w:r>
      <w:r w:rsidRPr="00016E07">
        <w:rPr>
          <w:rFonts w:ascii="Times New Roman" w:hAnsi="Times New Roman" w:cs="Times New Roman"/>
          <w:i/>
          <w:sz w:val="24"/>
          <w:szCs w:val="24"/>
        </w:rPr>
        <w:t xml:space="preserve">The Antecedents of Self-Esteem. </w:t>
      </w:r>
      <w:r w:rsidRPr="00016E07">
        <w:rPr>
          <w:rFonts w:ascii="Times New Roman" w:hAnsi="Times New Roman" w:cs="Times New Roman"/>
          <w:sz w:val="24"/>
          <w:szCs w:val="24"/>
        </w:rPr>
        <w:t xml:space="preserve">San </w:t>
      </w:r>
      <w:proofErr w:type="gramStart"/>
      <w:r w:rsidRPr="00016E07">
        <w:rPr>
          <w:rFonts w:ascii="Times New Roman" w:hAnsi="Times New Roman" w:cs="Times New Roman"/>
          <w:sz w:val="24"/>
          <w:szCs w:val="24"/>
        </w:rPr>
        <w:t>Francisco :</w:t>
      </w:r>
      <w:proofErr w:type="gramEnd"/>
      <w:r w:rsidRPr="00016E07">
        <w:rPr>
          <w:rFonts w:ascii="Times New Roman" w:hAnsi="Times New Roman" w:cs="Times New Roman"/>
          <w:spacing w:val="1"/>
          <w:sz w:val="24"/>
          <w:szCs w:val="24"/>
        </w:rPr>
        <w:t xml:space="preserve"> </w:t>
      </w:r>
      <w:r w:rsidRPr="00016E07">
        <w:rPr>
          <w:rFonts w:ascii="Times New Roman" w:hAnsi="Times New Roman" w:cs="Times New Roman"/>
          <w:sz w:val="24"/>
          <w:szCs w:val="24"/>
        </w:rPr>
        <w:t>Freeman</w:t>
      </w:r>
      <w:r w:rsidRPr="00016E07">
        <w:rPr>
          <w:rFonts w:ascii="Times New Roman" w:hAnsi="Times New Roman" w:cs="Times New Roman"/>
          <w:spacing w:val="-1"/>
          <w:sz w:val="24"/>
          <w:szCs w:val="24"/>
        </w:rPr>
        <w:t xml:space="preserve"> </w:t>
      </w:r>
      <w:r w:rsidRPr="00016E07">
        <w:rPr>
          <w:rFonts w:ascii="Times New Roman" w:hAnsi="Times New Roman" w:cs="Times New Roman"/>
          <w:sz w:val="24"/>
          <w:szCs w:val="24"/>
        </w:rPr>
        <w:t>and Company</w:t>
      </w:r>
    </w:p>
    <w:p w14:paraId="3A6D2476" w14:textId="77777777" w:rsidR="002A5874" w:rsidRPr="00016E07" w:rsidRDefault="002A5874" w:rsidP="00016E07">
      <w:pPr>
        <w:pStyle w:val="BodyText"/>
        <w:spacing w:before="194" w:line="360" w:lineRule="auto"/>
        <w:ind w:left="1914" w:right="1663" w:hanging="567"/>
        <w:jc w:val="both"/>
      </w:pPr>
      <w:r w:rsidRPr="00016E07">
        <w:lastRenderedPageBreak/>
        <w:t>Datu, J. A., &amp; Fincham, F. D. (2021). The Relational and Mental Health</w:t>
      </w:r>
      <w:r w:rsidRPr="00016E07">
        <w:rPr>
          <w:spacing w:val="1"/>
        </w:rPr>
        <w:t xml:space="preserve"> </w:t>
      </w:r>
      <w:r w:rsidRPr="00016E07">
        <w:t>Payoffs of Staying Gritty Durring the Covid-19 Pandemic : A Cross-</w:t>
      </w:r>
      <w:r w:rsidRPr="00016E07">
        <w:rPr>
          <w:spacing w:val="1"/>
        </w:rPr>
        <w:t xml:space="preserve"> </w:t>
      </w:r>
      <w:r w:rsidRPr="00016E07">
        <w:t xml:space="preserve">Cultural Study In The Philippines and The United States. </w:t>
      </w:r>
      <w:r w:rsidRPr="00016E07">
        <w:rPr>
          <w:i/>
        </w:rPr>
        <w:t>Journal of</w:t>
      </w:r>
      <w:r w:rsidRPr="00016E07">
        <w:rPr>
          <w:i/>
          <w:spacing w:val="1"/>
        </w:rPr>
        <w:t xml:space="preserve"> </w:t>
      </w:r>
      <w:r w:rsidRPr="00016E07">
        <w:rPr>
          <w:i/>
        </w:rPr>
        <w:t>Social</w:t>
      </w:r>
      <w:r w:rsidRPr="00016E07">
        <w:rPr>
          <w:i/>
          <w:spacing w:val="1"/>
        </w:rPr>
        <w:t xml:space="preserve"> </w:t>
      </w:r>
      <w:r w:rsidRPr="00016E07">
        <w:rPr>
          <w:i/>
        </w:rPr>
        <w:t>and</w:t>
      </w:r>
      <w:r w:rsidRPr="00016E07">
        <w:rPr>
          <w:i/>
          <w:spacing w:val="1"/>
        </w:rPr>
        <w:t xml:space="preserve"> </w:t>
      </w:r>
      <w:r w:rsidRPr="00016E07">
        <w:rPr>
          <w:i/>
        </w:rPr>
        <w:t>Personal</w:t>
      </w:r>
      <w:r w:rsidRPr="00016E07">
        <w:rPr>
          <w:i/>
          <w:spacing w:val="1"/>
        </w:rPr>
        <w:t xml:space="preserve"> </w:t>
      </w:r>
      <w:r w:rsidRPr="00016E07">
        <w:rPr>
          <w:i/>
        </w:rPr>
        <w:t>Relationship.</w:t>
      </w:r>
      <w:r w:rsidRPr="00016E07">
        <w:rPr>
          <w:i/>
          <w:spacing w:val="1"/>
        </w:rPr>
        <w:t xml:space="preserve"> </w:t>
      </w:r>
      <w:r w:rsidRPr="00016E07">
        <w:t>39(3)</w:t>
      </w:r>
      <w:r w:rsidRPr="00016E07">
        <w:rPr>
          <w:spacing w:val="1"/>
        </w:rPr>
        <w:t xml:space="preserve"> </w:t>
      </w:r>
      <w:r w:rsidRPr="00016E07">
        <w:t>459-480.</w:t>
      </w:r>
      <w:r w:rsidRPr="00016E07">
        <w:rPr>
          <w:spacing w:val="1"/>
        </w:rPr>
        <w:t xml:space="preserve"> </w:t>
      </w:r>
      <w:hyperlink r:id="rId11">
        <w:r w:rsidRPr="00016E07">
          <w:rPr>
            <w:color w:val="0462C1"/>
            <w:u w:val="single" w:color="0462C1"/>
          </w:rPr>
          <w:t>https://doi.org/10.1177%2F02654075211029380</w:t>
        </w:r>
      </w:hyperlink>
    </w:p>
    <w:p w14:paraId="081C8DF3" w14:textId="77777777" w:rsidR="002A5874" w:rsidRPr="00016E07" w:rsidRDefault="002A5874" w:rsidP="00016E07">
      <w:pPr>
        <w:spacing w:before="200" w:line="360" w:lineRule="auto"/>
        <w:ind w:left="1914" w:right="1665" w:hanging="567"/>
        <w:jc w:val="both"/>
        <w:rPr>
          <w:rFonts w:ascii="Times New Roman" w:hAnsi="Times New Roman" w:cs="Times New Roman"/>
          <w:sz w:val="24"/>
          <w:szCs w:val="24"/>
        </w:rPr>
      </w:pPr>
      <w:proofErr w:type="spellStart"/>
      <w:r w:rsidRPr="00016E07">
        <w:rPr>
          <w:rFonts w:ascii="Times New Roman" w:hAnsi="Times New Roman" w:cs="Times New Roman"/>
          <w:sz w:val="24"/>
          <w:szCs w:val="24"/>
        </w:rPr>
        <w:t>Dayakisni</w:t>
      </w:r>
      <w:proofErr w:type="spellEnd"/>
      <w:proofErr w:type="gramStart"/>
      <w:r w:rsidRPr="00016E07">
        <w:rPr>
          <w:rFonts w:ascii="Times New Roman" w:hAnsi="Times New Roman" w:cs="Times New Roman"/>
          <w:sz w:val="24"/>
          <w:szCs w:val="24"/>
        </w:rPr>
        <w:t>,,</w:t>
      </w:r>
      <w:proofErr w:type="gramEnd"/>
      <w:r w:rsidRPr="00016E07">
        <w:rPr>
          <w:rFonts w:ascii="Times New Roman" w:hAnsi="Times New Roman" w:cs="Times New Roman"/>
          <w:spacing w:val="-4"/>
          <w:sz w:val="24"/>
          <w:szCs w:val="24"/>
        </w:rPr>
        <w:t xml:space="preserve"> </w:t>
      </w:r>
      <w:r w:rsidRPr="00016E07">
        <w:rPr>
          <w:rFonts w:ascii="Times New Roman" w:hAnsi="Times New Roman" w:cs="Times New Roman"/>
          <w:sz w:val="24"/>
          <w:szCs w:val="24"/>
        </w:rPr>
        <w:t>T.</w:t>
      </w:r>
      <w:r w:rsidRPr="00016E07">
        <w:rPr>
          <w:rFonts w:ascii="Times New Roman" w:hAnsi="Times New Roman" w:cs="Times New Roman"/>
          <w:spacing w:val="-4"/>
          <w:sz w:val="24"/>
          <w:szCs w:val="24"/>
        </w:rPr>
        <w:t xml:space="preserve"> </w:t>
      </w:r>
      <w:r w:rsidRPr="00016E07">
        <w:rPr>
          <w:rFonts w:ascii="Times New Roman" w:hAnsi="Times New Roman" w:cs="Times New Roman"/>
          <w:sz w:val="24"/>
          <w:szCs w:val="24"/>
        </w:rPr>
        <w:t>&amp;</w:t>
      </w:r>
      <w:r w:rsidRPr="00016E07">
        <w:rPr>
          <w:rFonts w:ascii="Times New Roman" w:hAnsi="Times New Roman" w:cs="Times New Roman"/>
          <w:spacing w:val="-6"/>
          <w:sz w:val="24"/>
          <w:szCs w:val="24"/>
        </w:rPr>
        <w:t xml:space="preserve"> </w:t>
      </w:r>
      <w:proofErr w:type="spellStart"/>
      <w:r w:rsidRPr="00016E07">
        <w:rPr>
          <w:rFonts w:ascii="Times New Roman" w:hAnsi="Times New Roman" w:cs="Times New Roman"/>
          <w:sz w:val="24"/>
          <w:szCs w:val="24"/>
        </w:rPr>
        <w:t>Hudainah</w:t>
      </w:r>
      <w:proofErr w:type="spellEnd"/>
      <w:r w:rsidRPr="00016E07">
        <w:rPr>
          <w:rFonts w:ascii="Times New Roman" w:hAnsi="Times New Roman" w:cs="Times New Roman"/>
          <w:spacing w:val="-3"/>
          <w:sz w:val="24"/>
          <w:szCs w:val="24"/>
        </w:rPr>
        <w:t xml:space="preserve"> </w:t>
      </w:r>
      <w:r w:rsidRPr="00016E07">
        <w:rPr>
          <w:rFonts w:ascii="Times New Roman" w:hAnsi="Times New Roman" w:cs="Times New Roman"/>
          <w:sz w:val="24"/>
          <w:szCs w:val="24"/>
        </w:rPr>
        <w:t>(2015).</w:t>
      </w:r>
      <w:r w:rsidRPr="00016E07">
        <w:rPr>
          <w:rFonts w:ascii="Times New Roman" w:hAnsi="Times New Roman" w:cs="Times New Roman"/>
          <w:spacing w:val="-3"/>
          <w:sz w:val="24"/>
          <w:szCs w:val="24"/>
        </w:rPr>
        <w:t xml:space="preserve"> </w:t>
      </w:r>
      <w:proofErr w:type="spellStart"/>
      <w:r w:rsidRPr="00016E07">
        <w:rPr>
          <w:rFonts w:ascii="Times New Roman" w:hAnsi="Times New Roman" w:cs="Times New Roman"/>
          <w:i/>
          <w:sz w:val="24"/>
          <w:szCs w:val="24"/>
        </w:rPr>
        <w:t>Psikologi</w:t>
      </w:r>
      <w:proofErr w:type="spellEnd"/>
      <w:r w:rsidRPr="00016E07">
        <w:rPr>
          <w:rFonts w:ascii="Times New Roman" w:hAnsi="Times New Roman" w:cs="Times New Roman"/>
          <w:i/>
          <w:spacing w:val="-3"/>
          <w:sz w:val="24"/>
          <w:szCs w:val="24"/>
        </w:rPr>
        <w:t xml:space="preserve"> </w:t>
      </w:r>
      <w:proofErr w:type="spellStart"/>
      <w:r w:rsidRPr="00016E07">
        <w:rPr>
          <w:rFonts w:ascii="Times New Roman" w:hAnsi="Times New Roman" w:cs="Times New Roman"/>
          <w:i/>
          <w:sz w:val="24"/>
          <w:szCs w:val="24"/>
        </w:rPr>
        <w:t>Sosial</w:t>
      </w:r>
      <w:proofErr w:type="spellEnd"/>
      <w:r w:rsidRPr="00016E07">
        <w:rPr>
          <w:rFonts w:ascii="Times New Roman" w:hAnsi="Times New Roman" w:cs="Times New Roman"/>
          <w:i/>
          <w:sz w:val="24"/>
          <w:szCs w:val="24"/>
        </w:rPr>
        <w:t>.</w:t>
      </w:r>
      <w:r w:rsidRPr="00016E07">
        <w:rPr>
          <w:rFonts w:ascii="Times New Roman" w:hAnsi="Times New Roman" w:cs="Times New Roman"/>
          <w:i/>
          <w:spacing w:val="-2"/>
          <w:sz w:val="24"/>
          <w:szCs w:val="24"/>
        </w:rPr>
        <w:t xml:space="preserve"> </w:t>
      </w:r>
      <w:r w:rsidRPr="00016E07">
        <w:rPr>
          <w:rFonts w:ascii="Times New Roman" w:hAnsi="Times New Roman" w:cs="Times New Roman"/>
          <w:sz w:val="24"/>
          <w:szCs w:val="24"/>
        </w:rPr>
        <w:t>(</w:t>
      </w:r>
      <w:proofErr w:type="spellStart"/>
      <w:r w:rsidRPr="00016E07">
        <w:rPr>
          <w:rFonts w:ascii="Times New Roman" w:hAnsi="Times New Roman" w:cs="Times New Roman"/>
          <w:sz w:val="24"/>
          <w:szCs w:val="24"/>
        </w:rPr>
        <w:t>Edisi</w:t>
      </w:r>
      <w:proofErr w:type="spellEnd"/>
      <w:r w:rsidRPr="00016E07">
        <w:rPr>
          <w:rFonts w:ascii="Times New Roman" w:hAnsi="Times New Roman" w:cs="Times New Roman"/>
          <w:spacing w:val="-3"/>
          <w:sz w:val="24"/>
          <w:szCs w:val="24"/>
        </w:rPr>
        <w:t xml:space="preserve"> </w:t>
      </w:r>
      <w:proofErr w:type="spellStart"/>
      <w:r w:rsidRPr="00016E07">
        <w:rPr>
          <w:rFonts w:ascii="Times New Roman" w:hAnsi="Times New Roman" w:cs="Times New Roman"/>
          <w:sz w:val="24"/>
          <w:szCs w:val="24"/>
        </w:rPr>
        <w:t>Revisi</w:t>
      </w:r>
      <w:proofErr w:type="spellEnd"/>
      <w:r w:rsidRPr="00016E07">
        <w:rPr>
          <w:rFonts w:ascii="Times New Roman" w:hAnsi="Times New Roman" w:cs="Times New Roman"/>
          <w:sz w:val="24"/>
          <w:szCs w:val="24"/>
        </w:rPr>
        <w:t>).</w:t>
      </w:r>
      <w:r w:rsidRPr="00016E07">
        <w:rPr>
          <w:rFonts w:ascii="Times New Roman" w:hAnsi="Times New Roman" w:cs="Times New Roman"/>
          <w:spacing w:val="-4"/>
          <w:sz w:val="24"/>
          <w:szCs w:val="24"/>
        </w:rPr>
        <w:t xml:space="preserve"> </w:t>
      </w:r>
      <w:proofErr w:type="gramStart"/>
      <w:r w:rsidRPr="00016E07">
        <w:rPr>
          <w:rFonts w:ascii="Times New Roman" w:hAnsi="Times New Roman" w:cs="Times New Roman"/>
          <w:sz w:val="24"/>
          <w:szCs w:val="24"/>
        </w:rPr>
        <w:t>Malang</w:t>
      </w:r>
      <w:r w:rsidRPr="00016E07">
        <w:rPr>
          <w:rFonts w:ascii="Times New Roman" w:hAnsi="Times New Roman" w:cs="Times New Roman"/>
          <w:spacing w:val="-6"/>
          <w:sz w:val="24"/>
          <w:szCs w:val="24"/>
        </w:rPr>
        <w:t xml:space="preserve"> </w:t>
      </w:r>
      <w:r w:rsidRPr="00016E07">
        <w:rPr>
          <w:rFonts w:ascii="Times New Roman" w:hAnsi="Times New Roman" w:cs="Times New Roman"/>
          <w:sz w:val="24"/>
          <w:szCs w:val="24"/>
        </w:rPr>
        <w:t>:</w:t>
      </w:r>
      <w:proofErr w:type="gramEnd"/>
      <w:r w:rsidRPr="00016E07">
        <w:rPr>
          <w:rFonts w:ascii="Times New Roman" w:hAnsi="Times New Roman" w:cs="Times New Roman"/>
          <w:spacing w:val="-58"/>
          <w:sz w:val="24"/>
          <w:szCs w:val="24"/>
        </w:rPr>
        <w:t xml:space="preserve"> </w:t>
      </w:r>
      <w:r w:rsidRPr="00016E07">
        <w:rPr>
          <w:rFonts w:ascii="Times New Roman" w:hAnsi="Times New Roman" w:cs="Times New Roman"/>
          <w:sz w:val="24"/>
          <w:szCs w:val="24"/>
        </w:rPr>
        <w:t>UMM</w:t>
      </w:r>
      <w:r w:rsidRPr="00016E07">
        <w:rPr>
          <w:rFonts w:ascii="Times New Roman" w:hAnsi="Times New Roman" w:cs="Times New Roman"/>
          <w:spacing w:val="-1"/>
          <w:sz w:val="24"/>
          <w:szCs w:val="24"/>
        </w:rPr>
        <w:t xml:space="preserve"> </w:t>
      </w:r>
      <w:r w:rsidRPr="00016E07">
        <w:rPr>
          <w:rFonts w:ascii="Times New Roman" w:hAnsi="Times New Roman" w:cs="Times New Roman"/>
          <w:sz w:val="24"/>
          <w:szCs w:val="24"/>
        </w:rPr>
        <w:t>Press</w:t>
      </w:r>
    </w:p>
    <w:p w14:paraId="4A7E56E7" w14:textId="77777777" w:rsidR="002A5874" w:rsidRPr="00016E07" w:rsidRDefault="002A5874" w:rsidP="00016E07">
      <w:pPr>
        <w:spacing w:before="193" w:line="360" w:lineRule="auto"/>
        <w:ind w:left="1828" w:right="1664" w:hanging="480"/>
        <w:jc w:val="both"/>
        <w:rPr>
          <w:rFonts w:ascii="Times New Roman" w:hAnsi="Times New Roman" w:cs="Times New Roman"/>
          <w:sz w:val="24"/>
          <w:szCs w:val="24"/>
        </w:rPr>
      </w:pPr>
      <w:proofErr w:type="spellStart"/>
      <w:r w:rsidRPr="00016E07">
        <w:rPr>
          <w:rFonts w:ascii="Times New Roman" w:hAnsi="Times New Roman" w:cs="Times New Roman"/>
          <w:sz w:val="24"/>
          <w:szCs w:val="24"/>
        </w:rPr>
        <w:t>Ekajaya</w:t>
      </w:r>
      <w:proofErr w:type="spellEnd"/>
      <w:r w:rsidRPr="00016E07">
        <w:rPr>
          <w:rFonts w:ascii="Times New Roman" w:hAnsi="Times New Roman" w:cs="Times New Roman"/>
          <w:sz w:val="24"/>
          <w:szCs w:val="24"/>
        </w:rPr>
        <w:t>,</w:t>
      </w:r>
      <w:r w:rsidRPr="00016E07">
        <w:rPr>
          <w:rFonts w:ascii="Times New Roman" w:hAnsi="Times New Roman" w:cs="Times New Roman"/>
          <w:spacing w:val="1"/>
          <w:sz w:val="24"/>
          <w:szCs w:val="24"/>
        </w:rPr>
        <w:t xml:space="preserve"> </w:t>
      </w:r>
      <w:r w:rsidRPr="00016E07">
        <w:rPr>
          <w:rFonts w:ascii="Times New Roman" w:hAnsi="Times New Roman" w:cs="Times New Roman"/>
          <w:sz w:val="24"/>
          <w:szCs w:val="24"/>
        </w:rPr>
        <w:t>D.</w:t>
      </w:r>
      <w:r w:rsidRPr="00016E07">
        <w:rPr>
          <w:rFonts w:ascii="Times New Roman" w:hAnsi="Times New Roman" w:cs="Times New Roman"/>
          <w:spacing w:val="1"/>
          <w:sz w:val="24"/>
          <w:szCs w:val="24"/>
        </w:rPr>
        <w:t xml:space="preserve"> </w:t>
      </w:r>
      <w:r w:rsidRPr="00016E07">
        <w:rPr>
          <w:rFonts w:ascii="Times New Roman" w:hAnsi="Times New Roman" w:cs="Times New Roman"/>
          <w:sz w:val="24"/>
          <w:szCs w:val="24"/>
        </w:rPr>
        <w:t>S.,</w:t>
      </w:r>
      <w:r w:rsidRPr="00016E07">
        <w:rPr>
          <w:rFonts w:ascii="Times New Roman" w:hAnsi="Times New Roman" w:cs="Times New Roman"/>
          <w:spacing w:val="1"/>
          <w:sz w:val="24"/>
          <w:szCs w:val="24"/>
        </w:rPr>
        <w:t xml:space="preserve"> </w:t>
      </w:r>
      <w:r w:rsidRPr="00016E07">
        <w:rPr>
          <w:rFonts w:ascii="Times New Roman" w:hAnsi="Times New Roman" w:cs="Times New Roman"/>
          <w:sz w:val="24"/>
          <w:szCs w:val="24"/>
        </w:rPr>
        <w:t>&amp;</w:t>
      </w:r>
      <w:r w:rsidRPr="00016E07">
        <w:rPr>
          <w:rFonts w:ascii="Times New Roman" w:hAnsi="Times New Roman" w:cs="Times New Roman"/>
          <w:spacing w:val="1"/>
          <w:sz w:val="24"/>
          <w:szCs w:val="24"/>
        </w:rPr>
        <w:t xml:space="preserve"> </w:t>
      </w:r>
      <w:proofErr w:type="spellStart"/>
      <w:r w:rsidRPr="00016E07">
        <w:rPr>
          <w:rFonts w:ascii="Times New Roman" w:hAnsi="Times New Roman" w:cs="Times New Roman"/>
          <w:sz w:val="24"/>
          <w:szCs w:val="24"/>
        </w:rPr>
        <w:t>Jufriadi</w:t>
      </w:r>
      <w:proofErr w:type="spellEnd"/>
      <w:r w:rsidRPr="00016E07">
        <w:rPr>
          <w:rFonts w:ascii="Times New Roman" w:hAnsi="Times New Roman" w:cs="Times New Roman"/>
          <w:sz w:val="24"/>
          <w:szCs w:val="24"/>
        </w:rPr>
        <w:t>.</w:t>
      </w:r>
      <w:r w:rsidRPr="00016E07">
        <w:rPr>
          <w:rFonts w:ascii="Times New Roman" w:hAnsi="Times New Roman" w:cs="Times New Roman"/>
          <w:spacing w:val="1"/>
          <w:sz w:val="24"/>
          <w:szCs w:val="24"/>
        </w:rPr>
        <w:t xml:space="preserve"> </w:t>
      </w:r>
      <w:r w:rsidRPr="00016E07">
        <w:rPr>
          <w:rFonts w:ascii="Times New Roman" w:hAnsi="Times New Roman" w:cs="Times New Roman"/>
          <w:sz w:val="24"/>
          <w:szCs w:val="24"/>
        </w:rPr>
        <w:t>(2019).</w:t>
      </w:r>
      <w:r w:rsidRPr="00016E07">
        <w:rPr>
          <w:rFonts w:ascii="Times New Roman" w:hAnsi="Times New Roman" w:cs="Times New Roman"/>
          <w:spacing w:val="1"/>
          <w:sz w:val="24"/>
          <w:szCs w:val="24"/>
        </w:rPr>
        <w:t xml:space="preserve"> </w:t>
      </w:r>
      <w:proofErr w:type="spellStart"/>
      <w:r w:rsidRPr="00016E07">
        <w:rPr>
          <w:rFonts w:ascii="Times New Roman" w:hAnsi="Times New Roman" w:cs="Times New Roman"/>
          <w:sz w:val="24"/>
          <w:szCs w:val="24"/>
        </w:rPr>
        <w:t>Hubungan</w:t>
      </w:r>
      <w:proofErr w:type="spellEnd"/>
      <w:r w:rsidRPr="00016E07">
        <w:rPr>
          <w:rFonts w:ascii="Times New Roman" w:hAnsi="Times New Roman" w:cs="Times New Roman"/>
          <w:spacing w:val="1"/>
          <w:sz w:val="24"/>
          <w:szCs w:val="24"/>
        </w:rPr>
        <w:t xml:space="preserve"> </w:t>
      </w:r>
      <w:proofErr w:type="spellStart"/>
      <w:r w:rsidRPr="00016E07">
        <w:rPr>
          <w:rFonts w:ascii="Times New Roman" w:hAnsi="Times New Roman" w:cs="Times New Roman"/>
          <w:sz w:val="24"/>
          <w:szCs w:val="24"/>
        </w:rPr>
        <w:t>antara</w:t>
      </w:r>
      <w:proofErr w:type="spellEnd"/>
      <w:r w:rsidRPr="00016E07">
        <w:rPr>
          <w:rFonts w:ascii="Times New Roman" w:hAnsi="Times New Roman" w:cs="Times New Roman"/>
          <w:spacing w:val="1"/>
          <w:sz w:val="24"/>
          <w:szCs w:val="24"/>
        </w:rPr>
        <w:t xml:space="preserve"> </w:t>
      </w:r>
      <w:proofErr w:type="spellStart"/>
      <w:r w:rsidRPr="00016E07">
        <w:rPr>
          <w:rFonts w:ascii="Times New Roman" w:hAnsi="Times New Roman" w:cs="Times New Roman"/>
          <w:sz w:val="24"/>
          <w:szCs w:val="24"/>
        </w:rPr>
        <w:t>Kepercayaan</w:t>
      </w:r>
      <w:proofErr w:type="spellEnd"/>
      <w:r w:rsidRPr="00016E07">
        <w:rPr>
          <w:rFonts w:ascii="Times New Roman" w:hAnsi="Times New Roman" w:cs="Times New Roman"/>
          <w:spacing w:val="1"/>
          <w:sz w:val="24"/>
          <w:szCs w:val="24"/>
        </w:rPr>
        <w:t xml:space="preserve"> </w:t>
      </w:r>
      <w:proofErr w:type="spellStart"/>
      <w:r w:rsidRPr="00016E07">
        <w:rPr>
          <w:rFonts w:ascii="Times New Roman" w:hAnsi="Times New Roman" w:cs="Times New Roman"/>
          <w:sz w:val="24"/>
          <w:szCs w:val="24"/>
        </w:rPr>
        <w:t>Diri</w:t>
      </w:r>
      <w:proofErr w:type="spellEnd"/>
      <w:r w:rsidRPr="00016E07">
        <w:rPr>
          <w:rFonts w:ascii="Times New Roman" w:hAnsi="Times New Roman" w:cs="Times New Roman"/>
          <w:spacing w:val="1"/>
          <w:sz w:val="24"/>
          <w:szCs w:val="24"/>
        </w:rPr>
        <w:t xml:space="preserve"> </w:t>
      </w:r>
      <w:proofErr w:type="spellStart"/>
      <w:r w:rsidRPr="00016E07">
        <w:rPr>
          <w:rFonts w:ascii="Times New Roman" w:hAnsi="Times New Roman" w:cs="Times New Roman"/>
          <w:sz w:val="24"/>
          <w:szCs w:val="24"/>
        </w:rPr>
        <w:t>Dengan</w:t>
      </w:r>
      <w:proofErr w:type="spellEnd"/>
      <w:r w:rsidRPr="00016E07">
        <w:rPr>
          <w:rFonts w:ascii="Times New Roman" w:hAnsi="Times New Roman" w:cs="Times New Roman"/>
          <w:spacing w:val="1"/>
          <w:sz w:val="24"/>
          <w:szCs w:val="24"/>
        </w:rPr>
        <w:t xml:space="preserve"> </w:t>
      </w:r>
      <w:proofErr w:type="spellStart"/>
      <w:r w:rsidRPr="00016E07">
        <w:rPr>
          <w:rFonts w:ascii="Times New Roman" w:hAnsi="Times New Roman" w:cs="Times New Roman"/>
          <w:sz w:val="24"/>
          <w:szCs w:val="24"/>
        </w:rPr>
        <w:t>Kecemasan</w:t>
      </w:r>
      <w:proofErr w:type="spellEnd"/>
      <w:r w:rsidRPr="00016E07">
        <w:rPr>
          <w:rFonts w:ascii="Times New Roman" w:hAnsi="Times New Roman" w:cs="Times New Roman"/>
          <w:spacing w:val="1"/>
          <w:sz w:val="24"/>
          <w:szCs w:val="24"/>
        </w:rPr>
        <w:t xml:space="preserve"> </w:t>
      </w:r>
      <w:proofErr w:type="spellStart"/>
      <w:r w:rsidRPr="00016E07">
        <w:rPr>
          <w:rFonts w:ascii="Times New Roman" w:hAnsi="Times New Roman" w:cs="Times New Roman"/>
          <w:sz w:val="24"/>
          <w:szCs w:val="24"/>
        </w:rPr>
        <w:t>Sosial</w:t>
      </w:r>
      <w:proofErr w:type="spellEnd"/>
      <w:r w:rsidRPr="00016E07">
        <w:rPr>
          <w:rFonts w:ascii="Times New Roman" w:hAnsi="Times New Roman" w:cs="Times New Roman"/>
          <w:spacing w:val="1"/>
          <w:sz w:val="24"/>
          <w:szCs w:val="24"/>
        </w:rPr>
        <w:t xml:space="preserve"> </w:t>
      </w:r>
      <w:proofErr w:type="spellStart"/>
      <w:r w:rsidRPr="00016E07">
        <w:rPr>
          <w:rFonts w:ascii="Times New Roman" w:hAnsi="Times New Roman" w:cs="Times New Roman"/>
          <w:sz w:val="24"/>
          <w:szCs w:val="24"/>
        </w:rPr>
        <w:t>pada</w:t>
      </w:r>
      <w:proofErr w:type="spellEnd"/>
      <w:r w:rsidRPr="00016E07">
        <w:rPr>
          <w:rFonts w:ascii="Times New Roman" w:hAnsi="Times New Roman" w:cs="Times New Roman"/>
          <w:spacing w:val="1"/>
          <w:sz w:val="24"/>
          <w:szCs w:val="24"/>
        </w:rPr>
        <w:t xml:space="preserve"> </w:t>
      </w:r>
      <w:proofErr w:type="spellStart"/>
      <w:r w:rsidRPr="00016E07">
        <w:rPr>
          <w:rFonts w:ascii="Times New Roman" w:hAnsi="Times New Roman" w:cs="Times New Roman"/>
          <w:sz w:val="24"/>
          <w:szCs w:val="24"/>
        </w:rPr>
        <w:t>Narapidana</w:t>
      </w:r>
      <w:proofErr w:type="spellEnd"/>
      <w:r w:rsidRPr="00016E07">
        <w:rPr>
          <w:rFonts w:ascii="Times New Roman" w:hAnsi="Times New Roman" w:cs="Times New Roman"/>
          <w:spacing w:val="1"/>
          <w:sz w:val="24"/>
          <w:szCs w:val="24"/>
        </w:rPr>
        <w:t xml:space="preserve"> </w:t>
      </w:r>
      <w:proofErr w:type="spellStart"/>
      <w:r w:rsidRPr="00016E07">
        <w:rPr>
          <w:rFonts w:ascii="Times New Roman" w:hAnsi="Times New Roman" w:cs="Times New Roman"/>
          <w:sz w:val="24"/>
          <w:szCs w:val="24"/>
        </w:rPr>
        <w:t>Menjelang</w:t>
      </w:r>
      <w:proofErr w:type="spellEnd"/>
      <w:r w:rsidRPr="00016E07">
        <w:rPr>
          <w:rFonts w:ascii="Times New Roman" w:hAnsi="Times New Roman" w:cs="Times New Roman"/>
          <w:spacing w:val="1"/>
          <w:sz w:val="24"/>
          <w:szCs w:val="24"/>
        </w:rPr>
        <w:t xml:space="preserve"> </w:t>
      </w:r>
      <w:proofErr w:type="spellStart"/>
      <w:r w:rsidRPr="00016E07">
        <w:rPr>
          <w:rFonts w:ascii="Times New Roman" w:hAnsi="Times New Roman" w:cs="Times New Roman"/>
          <w:sz w:val="24"/>
          <w:szCs w:val="24"/>
        </w:rPr>
        <w:t>Bebas</w:t>
      </w:r>
      <w:proofErr w:type="spellEnd"/>
      <w:r w:rsidRPr="00016E07">
        <w:rPr>
          <w:rFonts w:ascii="Times New Roman" w:hAnsi="Times New Roman" w:cs="Times New Roman"/>
          <w:spacing w:val="1"/>
          <w:sz w:val="24"/>
          <w:szCs w:val="24"/>
        </w:rPr>
        <w:t xml:space="preserve"> </w:t>
      </w:r>
      <w:r w:rsidRPr="00016E07">
        <w:rPr>
          <w:rFonts w:ascii="Times New Roman" w:hAnsi="Times New Roman" w:cs="Times New Roman"/>
          <w:sz w:val="24"/>
          <w:szCs w:val="24"/>
        </w:rPr>
        <w:t>di</w:t>
      </w:r>
      <w:r w:rsidRPr="00016E07">
        <w:rPr>
          <w:rFonts w:ascii="Times New Roman" w:hAnsi="Times New Roman" w:cs="Times New Roman"/>
          <w:spacing w:val="1"/>
          <w:sz w:val="24"/>
          <w:szCs w:val="24"/>
        </w:rPr>
        <w:t xml:space="preserve"> </w:t>
      </w:r>
      <w:proofErr w:type="spellStart"/>
      <w:r w:rsidRPr="00016E07">
        <w:rPr>
          <w:rFonts w:ascii="Times New Roman" w:hAnsi="Times New Roman" w:cs="Times New Roman"/>
          <w:sz w:val="24"/>
          <w:szCs w:val="24"/>
        </w:rPr>
        <w:t>Lembaga</w:t>
      </w:r>
      <w:proofErr w:type="spellEnd"/>
      <w:r w:rsidRPr="00016E07">
        <w:rPr>
          <w:rFonts w:ascii="Times New Roman" w:hAnsi="Times New Roman" w:cs="Times New Roman"/>
          <w:sz w:val="24"/>
          <w:szCs w:val="24"/>
        </w:rPr>
        <w:t xml:space="preserve"> </w:t>
      </w:r>
      <w:proofErr w:type="spellStart"/>
      <w:r w:rsidRPr="00016E07">
        <w:rPr>
          <w:rFonts w:ascii="Times New Roman" w:hAnsi="Times New Roman" w:cs="Times New Roman"/>
          <w:sz w:val="24"/>
          <w:szCs w:val="24"/>
        </w:rPr>
        <w:t>Pemayarakatan</w:t>
      </w:r>
      <w:proofErr w:type="spellEnd"/>
      <w:r w:rsidRPr="00016E07">
        <w:rPr>
          <w:rFonts w:ascii="Times New Roman" w:hAnsi="Times New Roman" w:cs="Times New Roman"/>
          <w:sz w:val="24"/>
          <w:szCs w:val="24"/>
        </w:rPr>
        <w:t xml:space="preserve"> </w:t>
      </w:r>
      <w:proofErr w:type="spellStart"/>
      <w:r w:rsidRPr="00016E07">
        <w:rPr>
          <w:rFonts w:ascii="Times New Roman" w:hAnsi="Times New Roman" w:cs="Times New Roman"/>
          <w:sz w:val="24"/>
          <w:szCs w:val="24"/>
        </w:rPr>
        <w:t>Klas</w:t>
      </w:r>
      <w:proofErr w:type="spellEnd"/>
      <w:r w:rsidRPr="00016E07">
        <w:rPr>
          <w:rFonts w:ascii="Times New Roman" w:hAnsi="Times New Roman" w:cs="Times New Roman"/>
          <w:sz w:val="24"/>
          <w:szCs w:val="24"/>
        </w:rPr>
        <w:t xml:space="preserve"> IIA </w:t>
      </w:r>
      <w:proofErr w:type="spellStart"/>
      <w:r w:rsidRPr="00016E07">
        <w:rPr>
          <w:rFonts w:ascii="Times New Roman" w:hAnsi="Times New Roman" w:cs="Times New Roman"/>
          <w:sz w:val="24"/>
          <w:szCs w:val="24"/>
        </w:rPr>
        <w:t>Muaro</w:t>
      </w:r>
      <w:proofErr w:type="spellEnd"/>
      <w:r w:rsidRPr="00016E07">
        <w:rPr>
          <w:rFonts w:ascii="Times New Roman" w:hAnsi="Times New Roman" w:cs="Times New Roman"/>
          <w:sz w:val="24"/>
          <w:szCs w:val="24"/>
        </w:rPr>
        <w:t xml:space="preserve"> Padang. </w:t>
      </w:r>
      <w:r w:rsidRPr="00016E07">
        <w:rPr>
          <w:rFonts w:ascii="Times New Roman" w:hAnsi="Times New Roman" w:cs="Times New Roman"/>
          <w:i/>
          <w:sz w:val="24"/>
          <w:szCs w:val="24"/>
        </w:rPr>
        <w:t>Psyche 165 Journal</w:t>
      </w:r>
      <w:r w:rsidRPr="00016E07">
        <w:rPr>
          <w:rFonts w:ascii="Times New Roman" w:hAnsi="Times New Roman" w:cs="Times New Roman"/>
          <w:sz w:val="24"/>
          <w:szCs w:val="24"/>
        </w:rPr>
        <w:t>,</w:t>
      </w:r>
      <w:r w:rsidRPr="00016E07">
        <w:rPr>
          <w:rFonts w:ascii="Times New Roman" w:hAnsi="Times New Roman" w:cs="Times New Roman"/>
          <w:spacing w:val="-57"/>
          <w:sz w:val="24"/>
          <w:szCs w:val="24"/>
        </w:rPr>
        <w:t xml:space="preserve"> </w:t>
      </w:r>
      <w:r w:rsidRPr="00016E07">
        <w:rPr>
          <w:rFonts w:ascii="Times New Roman" w:hAnsi="Times New Roman" w:cs="Times New Roman"/>
          <w:i/>
          <w:sz w:val="24"/>
          <w:szCs w:val="24"/>
        </w:rPr>
        <w:t>12</w:t>
      </w:r>
      <w:r w:rsidRPr="00016E07">
        <w:rPr>
          <w:rFonts w:ascii="Times New Roman" w:hAnsi="Times New Roman" w:cs="Times New Roman"/>
          <w:sz w:val="24"/>
          <w:szCs w:val="24"/>
        </w:rPr>
        <w:t>(1),</w:t>
      </w:r>
      <w:r w:rsidRPr="00016E07">
        <w:rPr>
          <w:rFonts w:ascii="Times New Roman" w:hAnsi="Times New Roman" w:cs="Times New Roman"/>
          <w:spacing w:val="-1"/>
          <w:sz w:val="24"/>
          <w:szCs w:val="24"/>
        </w:rPr>
        <w:t xml:space="preserve"> </w:t>
      </w:r>
      <w:r w:rsidRPr="00016E07">
        <w:rPr>
          <w:rFonts w:ascii="Times New Roman" w:hAnsi="Times New Roman" w:cs="Times New Roman"/>
          <w:sz w:val="24"/>
          <w:szCs w:val="24"/>
        </w:rPr>
        <w:t>93–102.</w:t>
      </w:r>
      <w:r w:rsidRPr="00016E07">
        <w:rPr>
          <w:rFonts w:ascii="Times New Roman" w:hAnsi="Times New Roman" w:cs="Times New Roman"/>
          <w:spacing w:val="-1"/>
          <w:sz w:val="24"/>
          <w:szCs w:val="24"/>
        </w:rPr>
        <w:t xml:space="preserve"> </w:t>
      </w:r>
      <w:hyperlink r:id="rId12">
        <w:r w:rsidRPr="00016E07">
          <w:rPr>
            <w:rFonts w:ascii="Times New Roman" w:hAnsi="Times New Roman" w:cs="Times New Roman"/>
            <w:color w:val="0462C1"/>
            <w:sz w:val="24"/>
            <w:szCs w:val="24"/>
            <w:u w:val="single" w:color="0462C1"/>
          </w:rPr>
          <w:t>https://doi.org/10.35134/jpsy165.v12i1.55</w:t>
        </w:r>
      </w:hyperlink>
    </w:p>
    <w:p w14:paraId="6BD8BB86" w14:textId="77777777" w:rsidR="002A5874" w:rsidRPr="00016E07" w:rsidRDefault="002A5874" w:rsidP="00016E07">
      <w:pPr>
        <w:spacing w:before="193" w:line="360" w:lineRule="auto"/>
        <w:ind w:left="1348"/>
        <w:rPr>
          <w:rFonts w:ascii="Times New Roman" w:hAnsi="Times New Roman" w:cs="Times New Roman"/>
          <w:i/>
          <w:sz w:val="24"/>
          <w:szCs w:val="24"/>
        </w:rPr>
      </w:pPr>
      <w:r w:rsidRPr="00016E07">
        <w:rPr>
          <w:rFonts w:ascii="Times New Roman" w:hAnsi="Times New Roman" w:cs="Times New Roman"/>
          <w:sz w:val="24"/>
          <w:szCs w:val="24"/>
        </w:rPr>
        <w:t>Erikson,</w:t>
      </w:r>
      <w:r w:rsidRPr="00016E07">
        <w:rPr>
          <w:rFonts w:ascii="Times New Roman" w:hAnsi="Times New Roman" w:cs="Times New Roman"/>
          <w:spacing w:val="-2"/>
          <w:sz w:val="24"/>
          <w:szCs w:val="24"/>
        </w:rPr>
        <w:t xml:space="preserve"> </w:t>
      </w:r>
      <w:r w:rsidRPr="00016E07">
        <w:rPr>
          <w:rFonts w:ascii="Times New Roman" w:hAnsi="Times New Roman" w:cs="Times New Roman"/>
          <w:sz w:val="24"/>
          <w:szCs w:val="24"/>
        </w:rPr>
        <w:t>E.</w:t>
      </w:r>
      <w:r w:rsidRPr="00016E07">
        <w:rPr>
          <w:rFonts w:ascii="Times New Roman" w:hAnsi="Times New Roman" w:cs="Times New Roman"/>
          <w:spacing w:val="-1"/>
          <w:sz w:val="24"/>
          <w:szCs w:val="24"/>
        </w:rPr>
        <w:t xml:space="preserve"> </w:t>
      </w:r>
      <w:r w:rsidRPr="00016E07">
        <w:rPr>
          <w:rFonts w:ascii="Times New Roman" w:hAnsi="Times New Roman" w:cs="Times New Roman"/>
          <w:sz w:val="24"/>
          <w:szCs w:val="24"/>
        </w:rPr>
        <w:t>(2006)</w:t>
      </w:r>
      <w:r w:rsidRPr="00016E07">
        <w:rPr>
          <w:rFonts w:ascii="Times New Roman" w:hAnsi="Times New Roman" w:cs="Times New Roman"/>
          <w:spacing w:val="-2"/>
          <w:sz w:val="24"/>
          <w:szCs w:val="24"/>
        </w:rPr>
        <w:t xml:space="preserve"> </w:t>
      </w:r>
      <w:r w:rsidRPr="00016E07">
        <w:rPr>
          <w:rFonts w:ascii="Times New Roman" w:hAnsi="Times New Roman" w:cs="Times New Roman"/>
          <w:i/>
          <w:sz w:val="24"/>
          <w:szCs w:val="24"/>
        </w:rPr>
        <w:t>Erik</w:t>
      </w:r>
      <w:r w:rsidRPr="00016E07">
        <w:rPr>
          <w:rFonts w:ascii="Times New Roman" w:hAnsi="Times New Roman" w:cs="Times New Roman"/>
          <w:i/>
          <w:spacing w:val="-1"/>
          <w:sz w:val="24"/>
          <w:szCs w:val="24"/>
        </w:rPr>
        <w:t xml:space="preserve"> </w:t>
      </w:r>
      <w:r w:rsidRPr="00016E07">
        <w:rPr>
          <w:rFonts w:ascii="Times New Roman" w:hAnsi="Times New Roman" w:cs="Times New Roman"/>
          <w:i/>
          <w:sz w:val="24"/>
          <w:szCs w:val="24"/>
        </w:rPr>
        <w:t>Erikson’s</w:t>
      </w:r>
      <w:r w:rsidRPr="00016E07">
        <w:rPr>
          <w:rFonts w:ascii="Times New Roman" w:hAnsi="Times New Roman" w:cs="Times New Roman"/>
          <w:i/>
          <w:spacing w:val="-2"/>
          <w:sz w:val="24"/>
          <w:szCs w:val="24"/>
        </w:rPr>
        <w:t xml:space="preserve"> </w:t>
      </w:r>
      <w:r w:rsidRPr="00016E07">
        <w:rPr>
          <w:rFonts w:ascii="Times New Roman" w:hAnsi="Times New Roman" w:cs="Times New Roman"/>
          <w:i/>
          <w:sz w:val="24"/>
          <w:szCs w:val="24"/>
        </w:rPr>
        <w:t>Theory</w:t>
      </w:r>
      <w:r w:rsidRPr="00016E07">
        <w:rPr>
          <w:rFonts w:ascii="Times New Roman" w:hAnsi="Times New Roman" w:cs="Times New Roman"/>
          <w:i/>
          <w:spacing w:val="-3"/>
          <w:sz w:val="24"/>
          <w:szCs w:val="24"/>
        </w:rPr>
        <w:t xml:space="preserve"> </w:t>
      </w:r>
      <w:r w:rsidRPr="00016E07">
        <w:rPr>
          <w:rFonts w:ascii="Times New Roman" w:hAnsi="Times New Roman" w:cs="Times New Roman"/>
          <w:i/>
          <w:sz w:val="24"/>
          <w:szCs w:val="24"/>
        </w:rPr>
        <w:t>of</w:t>
      </w:r>
      <w:r w:rsidRPr="00016E07">
        <w:rPr>
          <w:rFonts w:ascii="Times New Roman" w:hAnsi="Times New Roman" w:cs="Times New Roman"/>
          <w:i/>
          <w:spacing w:val="-1"/>
          <w:sz w:val="24"/>
          <w:szCs w:val="24"/>
        </w:rPr>
        <w:t xml:space="preserve"> </w:t>
      </w:r>
      <w:r w:rsidRPr="00016E07">
        <w:rPr>
          <w:rFonts w:ascii="Times New Roman" w:hAnsi="Times New Roman" w:cs="Times New Roman"/>
          <w:i/>
          <w:sz w:val="24"/>
          <w:szCs w:val="24"/>
        </w:rPr>
        <w:t>Identity</w:t>
      </w:r>
      <w:r w:rsidRPr="00016E07">
        <w:rPr>
          <w:rFonts w:ascii="Times New Roman" w:hAnsi="Times New Roman" w:cs="Times New Roman"/>
          <w:i/>
          <w:spacing w:val="-2"/>
          <w:sz w:val="24"/>
          <w:szCs w:val="24"/>
        </w:rPr>
        <w:t xml:space="preserve"> </w:t>
      </w:r>
      <w:r w:rsidRPr="00016E07">
        <w:rPr>
          <w:rFonts w:ascii="Times New Roman" w:hAnsi="Times New Roman" w:cs="Times New Roman"/>
          <w:i/>
          <w:sz w:val="24"/>
          <w:szCs w:val="24"/>
        </w:rPr>
        <w:t>Development.</w:t>
      </w:r>
    </w:p>
    <w:p w14:paraId="749EFB30" w14:textId="77777777" w:rsidR="002A5874" w:rsidRPr="00016E07" w:rsidRDefault="002A5874" w:rsidP="00016E07">
      <w:pPr>
        <w:pStyle w:val="BodyText"/>
        <w:spacing w:before="198" w:line="360" w:lineRule="auto"/>
        <w:ind w:left="1828" w:right="1665" w:hanging="480"/>
        <w:jc w:val="both"/>
      </w:pPr>
      <w:r w:rsidRPr="00016E07">
        <w:t>Garcia,</w:t>
      </w:r>
      <w:r w:rsidRPr="00016E07">
        <w:rPr>
          <w:spacing w:val="-5"/>
        </w:rPr>
        <w:t xml:space="preserve"> </w:t>
      </w:r>
      <w:r w:rsidRPr="00016E07">
        <w:t>J.</w:t>
      </w:r>
      <w:r w:rsidRPr="00016E07">
        <w:rPr>
          <w:spacing w:val="-6"/>
        </w:rPr>
        <w:t xml:space="preserve"> </w:t>
      </w:r>
      <w:r w:rsidRPr="00016E07">
        <w:t>R.,</w:t>
      </w:r>
      <w:r w:rsidRPr="00016E07">
        <w:rPr>
          <w:spacing w:val="-5"/>
        </w:rPr>
        <w:t xml:space="preserve"> </w:t>
      </w:r>
      <w:r w:rsidRPr="00016E07">
        <w:t>Reiber,</w:t>
      </w:r>
      <w:r w:rsidRPr="00016E07">
        <w:rPr>
          <w:spacing w:val="-6"/>
        </w:rPr>
        <w:t xml:space="preserve"> </w:t>
      </w:r>
      <w:r w:rsidRPr="00016E07">
        <w:t>C.,</w:t>
      </w:r>
      <w:r w:rsidRPr="00016E07">
        <w:rPr>
          <w:spacing w:val="-4"/>
        </w:rPr>
        <w:t xml:space="preserve"> </w:t>
      </w:r>
      <w:r w:rsidRPr="00016E07">
        <w:t>Massey,</w:t>
      </w:r>
      <w:r w:rsidRPr="00016E07">
        <w:rPr>
          <w:spacing w:val="-5"/>
        </w:rPr>
        <w:t xml:space="preserve"> </w:t>
      </w:r>
      <w:r w:rsidRPr="00016E07">
        <w:t>S.G.,</w:t>
      </w:r>
      <w:r w:rsidRPr="00016E07">
        <w:rPr>
          <w:spacing w:val="-4"/>
        </w:rPr>
        <w:t xml:space="preserve"> </w:t>
      </w:r>
      <w:r w:rsidRPr="00016E07">
        <w:t>&amp;</w:t>
      </w:r>
      <w:r w:rsidRPr="00016E07">
        <w:rPr>
          <w:spacing w:val="-7"/>
        </w:rPr>
        <w:t xml:space="preserve"> </w:t>
      </w:r>
      <w:r w:rsidRPr="00016E07">
        <w:t>Merriwether,</w:t>
      </w:r>
      <w:r w:rsidRPr="00016E07">
        <w:rPr>
          <w:spacing w:val="-6"/>
        </w:rPr>
        <w:t xml:space="preserve"> </w:t>
      </w:r>
      <w:r w:rsidRPr="00016E07">
        <w:t>A.</w:t>
      </w:r>
      <w:r w:rsidRPr="00016E07">
        <w:rPr>
          <w:spacing w:val="-5"/>
        </w:rPr>
        <w:t xml:space="preserve"> </w:t>
      </w:r>
      <w:r w:rsidRPr="00016E07">
        <w:t>M.</w:t>
      </w:r>
      <w:r w:rsidRPr="00016E07">
        <w:rPr>
          <w:spacing w:val="-5"/>
        </w:rPr>
        <w:t xml:space="preserve"> </w:t>
      </w:r>
      <w:r w:rsidRPr="00016E07">
        <w:t>(2012).</w:t>
      </w:r>
      <w:r w:rsidRPr="00016E07">
        <w:rPr>
          <w:spacing w:val="-7"/>
        </w:rPr>
        <w:t xml:space="preserve"> </w:t>
      </w:r>
      <w:r w:rsidRPr="00016E07">
        <w:t>Sexual</w:t>
      </w:r>
      <w:r w:rsidRPr="00016E07">
        <w:rPr>
          <w:spacing w:val="-57"/>
        </w:rPr>
        <w:t xml:space="preserve"> </w:t>
      </w:r>
      <w:r w:rsidRPr="00016E07">
        <w:t>hookup culture : A review. Review of General Psychology, 16(2), 161-</w:t>
      </w:r>
      <w:r w:rsidRPr="00016E07">
        <w:rPr>
          <w:spacing w:val="1"/>
        </w:rPr>
        <w:t xml:space="preserve"> </w:t>
      </w:r>
      <w:r w:rsidRPr="00016E07">
        <w:t>176.</w:t>
      </w:r>
    </w:p>
    <w:p w14:paraId="121755DA" w14:textId="77777777" w:rsidR="002A5874" w:rsidRPr="00016E07" w:rsidRDefault="002A5874" w:rsidP="00016E07">
      <w:pPr>
        <w:spacing w:before="199" w:line="360" w:lineRule="auto"/>
        <w:ind w:left="1914" w:right="1664" w:hanging="567"/>
        <w:jc w:val="both"/>
        <w:rPr>
          <w:rFonts w:ascii="Times New Roman" w:hAnsi="Times New Roman" w:cs="Times New Roman"/>
          <w:sz w:val="24"/>
          <w:szCs w:val="24"/>
        </w:rPr>
      </w:pPr>
      <w:r w:rsidRPr="00016E07">
        <w:rPr>
          <w:rFonts w:ascii="Times New Roman" w:hAnsi="Times New Roman" w:cs="Times New Roman"/>
          <w:sz w:val="24"/>
          <w:szCs w:val="24"/>
        </w:rPr>
        <w:t>Hurlock,</w:t>
      </w:r>
      <w:r w:rsidRPr="00016E07">
        <w:rPr>
          <w:rFonts w:ascii="Times New Roman" w:hAnsi="Times New Roman" w:cs="Times New Roman"/>
          <w:spacing w:val="1"/>
          <w:sz w:val="24"/>
          <w:szCs w:val="24"/>
        </w:rPr>
        <w:t xml:space="preserve"> </w:t>
      </w:r>
      <w:r w:rsidRPr="00016E07">
        <w:rPr>
          <w:rFonts w:ascii="Times New Roman" w:hAnsi="Times New Roman" w:cs="Times New Roman"/>
          <w:sz w:val="24"/>
          <w:szCs w:val="24"/>
        </w:rPr>
        <w:t>E.B.</w:t>
      </w:r>
      <w:r w:rsidRPr="00016E07">
        <w:rPr>
          <w:rFonts w:ascii="Times New Roman" w:hAnsi="Times New Roman" w:cs="Times New Roman"/>
          <w:spacing w:val="1"/>
          <w:sz w:val="24"/>
          <w:szCs w:val="24"/>
        </w:rPr>
        <w:t xml:space="preserve"> </w:t>
      </w:r>
      <w:r w:rsidRPr="00016E07">
        <w:rPr>
          <w:rFonts w:ascii="Times New Roman" w:hAnsi="Times New Roman" w:cs="Times New Roman"/>
          <w:sz w:val="24"/>
          <w:szCs w:val="24"/>
        </w:rPr>
        <w:t>(2011).</w:t>
      </w:r>
      <w:r w:rsidRPr="00016E07">
        <w:rPr>
          <w:rFonts w:ascii="Times New Roman" w:hAnsi="Times New Roman" w:cs="Times New Roman"/>
          <w:spacing w:val="1"/>
          <w:sz w:val="24"/>
          <w:szCs w:val="24"/>
        </w:rPr>
        <w:t xml:space="preserve"> </w:t>
      </w:r>
      <w:proofErr w:type="spellStart"/>
      <w:r w:rsidRPr="00016E07">
        <w:rPr>
          <w:rFonts w:ascii="Times New Roman" w:hAnsi="Times New Roman" w:cs="Times New Roman"/>
          <w:i/>
          <w:sz w:val="24"/>
          <w:szCs w:val="24"/>
        </w:rPr>
        <w:t>Psikologi</w:t>
      </w:r>
      <w:proofErr w:type="spellEnd"/>
      <w:r w:rsidRPr="00016E07">
        <w:rPr>
          <w:rFonts w:ascii="Times New Roman" w:hAnsi="Times New Roman" w:cs="Times New Roman"/>
          <w:i/>
          <w:spacing w:val="1"/>
          <w:sz w:val="24"/>
          <w:szCs w:val="24"/>
        </w:rPr>
        <w:t xml:space="preserve"> </w:t>
      </w:r>
      <w:proofErr w:type="spellStart"/>
      <w:proofErr w:type="gramStart"/>
      <w:r w:rsidRPr="00016E07">
        <w:rPr>
          <w:rFonts w:ascii="Times New Roman" w:hAnsi="Times New Roman" w:cs="Times New Roman"/>
          <w:i/>
          <w:sz w:val="24"/>
          <w:szCs w:val="24"/>
        </w:rPr>
        <w:t>Perkembangan</w:t>
      </w:r>
      <w:proofErr w:type="spellEnd"/>
      <w:r w:rsidRPr="00016E07">
        <w:rPr>
          <w:rFonts w:ascii="Times New Roman" w:hAnsi="Times New Roman" w:cs="Times New Roman"/>
          <w:i/>
          <w:spacing w:val="1"/>
          <w:sz w:val="24"/>
          <w:szCs w:val="24"/>
        </w:rPr>
        <w:t xml:space="preserve"> </w:t>
      </w:r>
      <w:r w:rsidRPr="00016E07">
        <w:rPr>
          <w:rFonts w:ascii="Times New Roman" w:hAnsi="Times New Roman" w:cs="Times New Roman"/>
          <w:i/>
          <w:sz w:val="24"/>
          <w:szCs w:val="24"/>
        </w:rPr>
        <w:t>:</w:t>
      </w:r>
      <w:proofErr w:type="gramEnd"/>
      <w:r w:rsidRPr="00016E07">
        <w:rPr>
          <w:rFonts w:ascii="Times New Roman" w:hAnsi="Times New Roman" w:cs="Times New Roman"/>
          <w:i/>
          <w:spacing w:val="1"/>
          <w:sz w:val="24"/>
          <w:szCs w:val="24"/>
        </w:rPr>
        <w:t xml:space="preserve"> </w:t>
      </w:r>
      <w:proofErr w:type="spellStart"/>
      <w:r w:rsidRPr="00016E07">
        <w:rPr>
          <w:rFonts w:ascii="Times New Roman" w:hAnsi="Times New Roman" w:cs="Times New Roman"/>
          <w:i/>
          <w:sz w:val="24"/>
          <w:szCs w:val="24"/>
        </w:rPr>
        <w:t>suatu</w:t>
      </w:r>
      <w:proofErr w:type="spellEnd"/>
      <w:r w:rsidRPr="00016E07">
        <w:rPr>
          <w:rFonts w:ascii="Times New Roman" w:hAnsi="Times New Roman" w:cs="Times New Roman"/>
          <w:i/>
          <w:spacing w:val="1"/>
          <w:sz w:val="24"/>
          <w:szCs w:val="24"/>
        </w:rPr>
        <w:t xml:space="preserve"> </w:t>
      </w:r>
      <w:proofErr w:type="spellStart"/>
      <w:r w:rsidRPr="00016E07">
        <w:rPr>
          <w:rFonts w:ascii="Times New Roman" w:hAnsi="Times New Roman" w:cs="Times New Roman"/>
          <w:i/>
          <w:sz w:val="24"/>
          <w:szCs w:val="24"/>
        </w:rPr>
        <w:t>Pendekatan</w:t>
      </w:r>
      <w:proofErr w:type="spellEnd"/>
      <w:r w:rsidRPr="00016E07">
        <w:rPr>
          <w:rFonts w:ascii="Times New Roman" w:hAnsi="Times New Roman" w:cs="Times New Roman"/>
          <w:i/>
          <w:spacing w:val="-57"/>
          <w:sz w:val="24"/>
          <w:szCs w:val="24"/>
        </w:rPr>
        <w:t xml:space="preserve"> </w:t>
      </w:r>
      <w:proofErr w:type="spellStart"/>
      <w:r w:rsidRPr="00016E07">
        <w:rPr>
          <w:rFonts w:ascii="Times New Roman" w:hAnsi="Times New Roman" w:cs="Times New Roman"/>
          <w:i/>
          <w:sz w:val="24"/>
          <w:szCs w:val="24"/>
        </w:rPr>
        <w:t>Sepanjang</w:t>
      </w:r>
      <w:proofErr w:type="spellEnd"/>
      <w:r w:rsidRPr="00016E07">
        <w:rPr>
          <w:rFonts w:ascii="Times New Roman" w:hAnsi="Times New Roman" w:cs="Times New Roman"/>
          <w:i/>
          <w:spacing w:val="-1"/>
          <w:sz w:val="24"/>
          <w:szCs w:val="24"/>
        </w:rPr>
        <w:t xml:space="preserve"> </w:t>
      </w:r>
      <w:proofErr w:type="spellStart"/>
      <w:r w:rsidRPr="00016E07">
        <w:rPr>
          <w:rFonts w:ascii="Times New Roman" w:hAnsi="Times New Roman" w:cs="Times New Roman"/>
          <w:i/>
          <w:sz w:val="24"/>
          <w:szCs w:val="24"/>
        </w:rPr>
        <w:t>Rentang</w:t>
      </w:r>
      <w:proofErr w:type="spellEnd"/>
      <w:r w:rsidRPr="00016E07">
        <w:rPr>
          <w:rFonts w:ascii="Times New Roman" w:hAnsi="Times New Roman" w:cs="Times New Roman"/>
          <w:i/>
          <w:sz w:val="24"/>
          <w:szCs w:val="24"/>
        </w:rPr>
        <w:t xml:space="preserve"> </w:t>
      </w:r>
      <w:proofErr w:type="spellStart"/>
      <w:r w:rsidRPr="00016E07">
        <w:rPr>
          <w:rFonts w:ascii="Times New Roman" w:hAnsi="Times New Roman" w:cs="Times New Roman"/>
          <w:i/>
          <w:sz w:val="24"/>
          <w:szCs w:val="24"/>
        </w:rPr>
        <w:t>Kehidupan</w:t>
      </w:r>
      <w:proofErr w:type="spellEnd"/>
      <w:r w:rsidRPr="00016E07">
        <w:rPr>
          <w:rFonts w:ascii="Times New Roman" w:hAnsi="Times New Roman" w:cs="Times New Roman"/>
          <w:i/>
          <w:sz w:val="24"/>
          <w:szCs w:val="24"/>
        </w:rPr>
        <w:t>.</w:t>
      </w:r>
      <w:r w:rsidRPr="00016E07">
        <w:rPr>
          <w:rFonts w:ascii="Times New Roman" w:hAnsi="Times New Roman" w:cs="Times New Roman"/>
          <w:i/>
          <w:spacing w:val="1"/>
          <w:sz w:val="24"/>
          <w:szCs w:val="24"/>
        </w:rPr>
        <w:t xml:space="preserve"> </w:t>
      </w:r>
      <w:r w:rsidRPr="00016E07">
        <w:rPr>
          <w:rFonts w:ascii="Times New Roman" w:hAnsi="Times New Roman" w:cs="Times New Roman"/>
          <w:sz w:val="24"/>
          <w:szCs w:val="24"/>
        </w:rPr>
        <w:t xml:space="preserve">Jakarta: </w:t>
      </w:r>
      <w:proofErr w:type="spellStart"/>
      <w:r w:rsidRPr="00016E07">
        <w:rPr>
          <w:rFonts w:ascii="Times New Roman" w:hAnsi="Times New Roman" w:cs="Times New Roman"/>
          <w:sz w:val="24"/>
          <w:szCs w:val="24"/>
        </w:rPr>
        <w:t>Erlangga</w:t>
      </w:r>
      <w:proofErr w:type="spellEnd"/>
      <w:r w:rsidRPr="00016E07">
        <w:rPr>
          <w:rFonts w:ascii="Times New Roman" w:hAnsi="Times New Roman" w:cs="Times New Roman"/>
          <w:sz w:val="24"/>
          <w:szCs w:val="24"/>
        </w:rPr>
        <w:t>.</w:t>
      </w:r>
    </w:p>
    <w:p w14:paraId="244557F3" w14:textId="77777777" w:rsidR="002A5874" w:rsidRPr="00016E07" w:rsidRDefault="002A5874" w:rsidP="00016E07">
      <w:pPr>
        <w:spacing w:before="196" w:line="360" w:lineRule="auto"/>
        <w:ind w:left="1914" w:right="1663" w:hanging="567"/>
        <w:jc w:val="both"/>
        <w:rPr>
          <w:rFonts w:ascii="Times New Roman" w:hAnsi="Times New Roman" w:cs="Times New Roman"/>
          <w:sz w:val="24"/>
          <w:szCs w:val="24"/>
        </w:rPr>
      </w:pPr>
      <w:r w:rsidRPr="00016E07">
        <w:rPr>
          <w:rFonts w:ascii="Times New Roman" w:hAnsi="Times New Roman" w:cs="Times New Roman"/>
          <w:sz w:val="24"/>
          <w:szCs w:val="24"/>
        </w:rPr>
        <w:t xml:space="preserve">Kaplan, H.I., Sadock, B.J. (1997). </w:t>
      </w:r>
      <w:proofErr w:type="spellStart"/>
      <w:r w:rsidRPr="00016E07">
        <w:rPr>
          <w:rFonts w:ascii="Times New Roman" w:hAnsi="Times New Roman" w:cs="Times New Roman"/>
          <w:i/>
          <w:sz w:val="24"/>
          <w:szCs w:val="24"/>
        </w:rPr>
        <w:t>Sinopsis</w:t>
      </w:r>
      <w:proofErr w:type="spellEnd"/>
      <w:r w:rsidRPr="00016E07">
        <w:rPr>
          <w:rFonts w:ascii="Times New Roman" w:hAnsi="Times New Roman" w:cs="Times New Roman"/>
          <w:i/>
          <w:sz w:val="24"/>
          <w:szCs w:val="24"/>
        </w:rPr>
        <w:t xml:space="preserve"> </w:t>
      </w:r>
      <w:proofErr w:type="spellStart"/>
      <w:proofErr w:type="gramStart"/>
      <w:r w:rsidRPr="00016E07">
        <w:rPr>
          <w:rFonts w:ascii="Times New Roman" w:hAnsi="Times New Roman" w:cs="Times New Roman"/>
          <w:i/>
          <w:sz w:val="24"/>
          <w:szCs w:val="24"/>
        </w:rPr>
        <w:t>Psikiatri</w:t>
      </w:r>
      <w:proofErr w:type="spellEnd"/>
      <w:r w:rsidRPr="00016E07">
        <w:rPr>
          <w:rFonts w:ascii="Times New Roman" w:hAnsi="Times New Roman" w:cs="Times New Roman"/>
          <w:i/>
          <w:sz w:val="24"/>
          <w:szCs w:val="24"/>
        </w:rPr>
        <w:t xml:space="preserve"> :</w:t>
      </w:r>
      <w:proofErr w:type="gramEnd"/>
      <w:r w:rsidRPr="00016E07">
        <w:rPr>
          <w:rFonts w:ascii="Times New Roman" w:hAnsi="Times New Roman" w:cs="Times New Roman"/>
          <w:i/>
          <w:sz w:val="24"/>
          <w:szCs w:val="24"/>
        </w:rPr>
        <w:t xml:space="preserve"> </w:t>
      </w:r>
      <w:proofErr w:type="spellStart"/>
      <w:r w:rsidRPr="00016E07">
        <w:rPr>
          <w:rFonts w:ascii="Times New Roman" w:hAnsi="Times New Roman" w:cs="Times New Roman"/>
          <w:i/>
          <w:sz w:val="24"/>
          <w:szCs w:val="24"/>
        </w:rPr>
        <w:t>Ilmu</w:t>
      </w:r>
      <w:proofErr w:type="spellEnd"/>
      <w:r w:rsidRPr="00016E07">
        <w:rPr>
          <w:rFonts w:ascii="Times New Roman" w:hAnsi="Times New Roman" w:cs="Times New Roman"/>
          <w:i/>
          <w:sz w:val="24"/>
          <w:szCs w:val="24"/>
        </w:rPr>
        <w:t xml:space="preserve"> </w:t>
      </w:r>
      <w:proofErr w:type="spellStart"/>
      <w:r w:rsidRPr="00016E07">
        <w:rPr>
          <w:rFonts w:ascii="Times New Roman" w:hAnsi="Times New Roman" w:cs="Times New Roman"/>
          <w:i/>
          <w:sz w:val="24"/>
          <w:szCs w:val="24"/>
        </w:rPr>
        <w:t>Pengetahuan</w:t>
      </w:r>
      <w:proofErr w:type="spellEnd"/>
      <w:r w:rsidRPr="00016E07">
        <w:rPr>
          <w:rFonts w:ascii="Times New Roman" w:hAnsi="Times New Roman" w:cs="Times New Roman"/>
          <w:i/>
          <w:spacing w:val="1"/>
          <w:sz w:val="24"/>
          <w:szCs w:val="24"/>
        </w:rPr>
        <w:t xml:space="preserve"> </w:t>
      </w:r>
      <w:proofErr w:type="spellStart"/>
      <w:r w:rsidRPr="00016E07">
        <w:rPr>
          <w:rFonts w:ascii="Times New Roman" w:hAnsi="Times New Roman" w:cs="Times New Roman"/>
          <w:i/>
          <w:sz w:val="24"/>
          <w:szCs w:val="24"/>
        </w:rPr>
        <w:t>Perilaku</w:t>
      </w:r>
      <w:proofErr w:type="spellEnd"/>
      <w:r w:rsidRPr="00016E07">
        <w:rPr>
          <w:rFonts w:ascii="Times New Roman" w:hAnsi="Times New Roman" w:cs="Times New Roman"/>
          <w:i/>
          <w:sz w:val="24"/>
          <w:szCs w:val="24"/>
        </w:rPr>
        <w:t xml:space="preserve"> </w:t>
      </w:r>
      <w:proofErr w:type="spellStart"/>
      <w:r w:rsidRPr="00016E07">
        <w:rPr>
          <w:rFonts w:ascii="Times New Roman" w:hAnsi="Times New Roman" w:cs="Times New Roman"/>
          <w:i/>
          <w:sz w:val="24"/>
          <w:szCs w:val="24"/>
        </w:rPr>
        <w:t>Psikiatri</w:t>
      </w:r>
      <w:proofErr w:type="spellEnd"/>
      <w:r w:rsidRPr="00016E07">
        <w:rPr>
          <w:rFonts w:ascii="Times New Roman" w:hAnsi="Times New Roman" w:cs="Times New Roman"/>
          <w:i/>
          <w:sz w:val="24"/>
          <w:szCs w:val="24"/>
        </w:rPr>
        <w:t xml:space="preserve"> </w:t>
      </w:r>
      <w:proofErr w:type="spellStart"/>
      <w:r w:rsidRPr="00016E07">
        <w:rPr>
          <w:rFonts w:ascii="Times New Roman" w:hAnsi="Times New Roman" w:cs="Times New Roman"/>
          <w:i/>
          <w:sz w:val="24"/>
          <w:szCs w:val="24"/>
        </w:rPr>
        <w:t>Klinis</w:t>
      </w:r>
      <w:proofErr w:type="spellEnd"/>
      <w:r w:rsidRPr="00016E07">
        <w:rPr>
          <w:rFonts w:ascii="Times New Roman" w:hAnsi="Times New Roman" w:cs="Times New Roman"/>
          <w:i/>
          <w:sz w:val="24"/>
          <w:szCs w:val="24"/>
        </w:rPr>
        <w:t xml:space="preserve"> </w:t>
      </w:r>
      <w:proofErr w:type="spellStart"/>
      <w:r w:rsidRPr="00016E07">
        <w:rPr>
          <w:rFonts w:ascii="Times New Roman" w:hAnsi="Times New Roman" w:cs="Times New Roman"/>
          <w:i/>
          <w:sz w:val="24"/>
          <w:szCs w:val="24"/>
        </w:rPr>
        <w:t>Jilid</w:t>
      </w:r>
      <w:proofErr w:type="spellEnd"/>
      <w:r w:rsidRPr="00016E07">
        <w:rPr>
          <w:rFonts w:ascii="Times New Roman" w:hAnsi="Times New Roman" w:cs="Times New Roman"/>
          <w:i/>
          <w:sz w:val="24"/>
          <w:szCs w:val="24"/>
        </w:rPr>
        <w:t xml:space="preserve"> </w:t>
      </w:r>
      <w:proofErr w:type="spellStart"/>
      <w:r w:rsidRPr="00016E07">
        <w:rPr>
          <w:rFonts w:ascii="Times New Roman" w:hAnsi="Times New Roman" w:cs="Times New Roman"/>
          <w:i/>
          <w:sz w:val="24"/>
          <w:szCs w:val="24"/>
        </w:rPr>
        <w:t>Dua</w:t>
      </w:r>
      <w:proofErr w:type="spellEnd"/>
      <w:r w:rsidRPr="00016E07">
        <w:rPr>
          <w:rFonts w:ascii="Times New Roman" w:hAnsi="Times New Roman" w:cs="Times New Roman"/>
          <w:i/>
          <w:sz w:val="24"/>
          <w:szCs w:val="24"/>
        </w:rPr>
        <w:t xml:space="preserve"> (Synopsis of </w:t>
      </w:r>
      <w:proofErr w:type="spellStart"/>
      <w:r w:rsidRPr="00016E07">
        <w:rPr>
          <w:rFonts w:ascii="Times New Roman" w:hAnsi="Times New Roman" w:cs="Times New Roman"/>
          <w:i/>
          <w:sz w:val="24"/>
          <w:szCs w:val="24"/>
        </w:rPr>
        <w:t>Psychiatri</w:t>
      </w:r>
      <w:proofErr w:type="spellEnd"/>
      <w:r w:rsidRPr="00016E07">
        <w:rPr>
          <w:rFonts w:ascii="Times New Roman" w:hAnsi="Times New Roman" w:cs="Times New Roman"/>
          <w:i/>
          <w:sz w:val="24"/>
          <w:szCs w:val="24"/>
        </w:rPr>
        <w:t xml:space="preserve">) </w:t>
      </w:r>
      <w:r w:rsidRPr="00016E07">
        <w:rPr>
          <w:rFonts w:ascii="Times New Roman" w:hAnsi="Times New Roman" w:cs="Times New Roman"/>
          <w:sz w:val="24"/>
          <w:szCs w:val="24"/>
        </w:rPr>
        <w:t>(Ed. 7)</w:t>
      </w:r>
      <w:r w:rsidRPr="00016E07">
        <w:rPr>
          <w:rFonts w:ascii="Times New Roman" w:hAnsi="Times New Roman" w:cs="Times New Roman"/>
          <w:spacing w:val="1"/>
          <w:sz w:val="24"/>
          <w:szCs w:val="24"/>
        </w:rPr>
        <w:t xml:space="preserve"> </w:t>
      </w:r>
      <w:r w:rsidRPr="00016E07">
        <w:rPr>
          <w:rFonts w:ascii="Times New Roman" w:hAnsi="Times New Roman" w:cs="Times New Roman"/>
          <w:sz w:val="24"/>
          <w:szCs w:val="24"/>
        </w:rPr>
        <w:t>Jakarta:</w:t>
      </w:r>
      <w:r w:rsidRPr="00016E07">
        <w:rPr>
          <w:rFonts w:ascii="Times New Roman" w:hAnsi="Times New Roman" w:cs="Times New Roman"/>
          <w:spacing w:val="-1"/>
          <w:sz w:val="24"/>
          <w:szCs w:val="24"/>
        </w:rPr>
        <w:t xml:space="preserve"> </w:t>
      </w:r>
      <w:proofErr w:type="spellStart"/>
      <w:r w:rsidRPr="00016E07">
        <w:rPr>
          <w:rFonts w:ascii="Times New Roman" w:hAnsi="Times New Roman" w:cs="Times New Roman"/>
          <w:sz w:val="24"/>
          <w:szCs w:val="24"/>
        </w:rPr>
        <w:t>Binarupa</w:t>
      </w:r>
      <w:proofErr w:type="spellEnd"/>
      <w:r w:rsidRPr="00016E07">
        <w:rPr>
          <w:rFonts w:ascii="Times New Roman" w:hAnsi="Times New Roman" w:cs="Times New Roman"/>
          <w:spacing w:val="-1"/>
          <w:sz w:val="24"/>
          <w:szCs w:val="24"/>
        </w:rPr>
        <w:t xml:space="preserve"> </w:t>
      </w:r>
      <w:proofErr w:type="spellStart"/>
      <w:r w:rsidRPr="00016E07">
        <w:rPr>
          <w:rFonts w:ascii="Times New Roman" w:hAnsi="Times New Roman" w:cs="Times New Roman"/>
          <w:sz w:val="24"/>
          <w:szCs w:val="24"/>
        </w:rPr>
        <w:t>Aksara</w:t>
      </w:r>
      <w:proofErr w:type="spellEnd"/>
      <w:r w:rsidRPr="00016E07">
        <w:rPr>
          <w:rFonts w:ascii="Times New Roman" w:hAnsi="Times New Roman" w:cs="Times New Roman"/>
          <w:sz w:val="24"/>
          <w:szCs w:val="24"/>
        </w:rPr>
        <w:t>.</w:t>
      </w:r>
    </w:p>
    <w:p w14:paraId="134BD142" w14:textId="77777777" w:rsidR="002A5874" w:rsidRPr="00016E07" w:rsidRDefault="002A5874" w:rsidP="00016E07">
      <w:pPr>
        <w:spacing w:line="360" w:lineRule="auto"/>
        <w:jc w:val="both"/>
        <w:rPr>
          <w:rFonts w:ascii="Times New Roman" w:hAnsi="Times New Roman" w:cs="Times New Roman"/>
          <w:sz w:val="24"/>
          <w:szCs w:val="24"/>
        </w:rPr>
      </w:pPr>
    </w:p>
    <w:p w14:paraId="5EA78B7E" w14:textId="77777777" w:rsidR="002A5874" w:rsidRPr="00016E07" w:rsidRDefault="002A5874" w:rsidP="00016E07">
      <w:pPr>
        <w:pStyle w:val="BodyText"/>
        <w:spacing w:before="95" w:line="360" w:lineRule="auto"/>
        <w:ind w:left="1914" w:right="1667" w:hanging="567"/>
        <w:jc w:val="both"/>
      </w:pPr>
      <w:r w:rsidRPr="00016E07">
        <w:t>Kernis, M. (2006). Self-Esteem Issues And Answers : A Sourcebook On</w:t>
      </w:r>
      <w:r w:rsidRPr="00016E07">
        <w:rPr>
          <w:spacing w:val="1"/>
        </w:rPr>
        <w:t xml:space="preserve"> </w:t>
      </w:r>
      <w:r w:rsidRPr="00016E07">
        <w:t>Current Perspectives. Psychology Press: 270 Madison Avenue New</w:t>
      </w:r>
      <w:r w:rsidRPr="00016E07">
        <w:rPr>
          <w:spacing w:val="1"/>
        </w:rPr>
        <w:t xml:space="preserve"> </w:t>
      </w:r>
      <w:r w:rsidRPr="00016E07">
        <w:t>York,</w:t>
      </w:r>
      <w:r w:rsidRPr="00016E07">
        <w:rPr>
          <w:spacing w:val="-1"/>
        </w:rPr>
        <w:t xml:space="preserve"> </w:t>
      </w:r>
      <w:r w:rsidRPr="00016E07">
        <w:t>NY.</w:t>
      </w:r>
    </w:p>
    <w:p w14:paraId="5C9F5BA8" w14:textId="77777777" w:rsidR="002A5874" w:rsidRPr="00016E07" w:rsidRDefault="002A5874" w:rsidP="00016E07">
      <w:pPr>
        <w:tabs>
          <w:tab w:val="left" w:pos="3425"/>
          <w:tab w:val="left" w:pos="5568"/>
          <w:tab w:val="left" w:pos="6785"/>
          <w:tab w:val="left" w:pos="8100"/>
        </w:tabs>
        <w:spacing w:before="200" w:line="360" w:lineRule="auto"/>
        <w:ind w:left="1914" w:right="1662" w:hanging="567"/>
        <w:jc w:val="both"/>
        <w:rPr>
          <w:rFonts w:ascii="Times New Roman" w:hAnsi="Times New Roman" w:cs="Times New Roman"/>
          <w:sz w:val="24"/>
          <w:szCs w:val="24"/>
        </w:rPr>
      </w:pPr>
      <w:r w:rsidRPr="00016E07">
        <w:rPr>
          <w:rFonts w:ascii="Times New Roman" w:hAnsi="Times New Roman" w:cs="Times New Roman"/>
          <w:sz w:val="24"/>
          <w:szCs w:val="24"/>
        </w:rPr>
        <w:lastRenderedPageBreak/>
        <w:t xml:space="preserve">La </w:t>
      </w:r>
      <w:proofErr w:type="spellStart"/>
      <w:r w:rsidRPr="00016E07">
        <w:rPr>
          <w:rFonts w:ascii="Times New Roman" w:hAnsi="Times New Roman" w:cs="Times New Roman"/>
          <w:sz w:val="24"/>
          <w:szCs w:val="24"/>
        </w:rPr>
        <w:t>Greca</w:t>
      </w:r>
      <w:proofErr w:type="spellEnd"/>
      <w:r w:rsidRPr="00016E07">
        <w:rPr>
          <w:rFonts w:ascii="Times New Roman" w:hAnsi="Times New Roman" w:cs="Times New Roman"/>
          <w:sz w:val="24"/>
          <w:szCs w:val="24"/>
        </w:rPr>
        <w:t xml:space="preserve">, A.M., &amp; Lopez, N. (1998) Social Anxiety Among </w:t>
      </w:r>
      <w:proofErr w:type="spellStart"/>
      <w:proofErr w:type="gramStart"/>
      <w:r w:rsidRPr="00016E07">
        <w:rPr>
          <w:rFonts w:ascii="Times New Roman" w:hAnsi="Times New Roman" w:cs="Times New Roman"/>
          <w:sz w:val="24"/>
          <w:szCs w:val="24"/>
        </w:rPr>
        <w:t>Adolesence</w:t>
      </w:r>
      <w:proofErr w:type="spellEnd"/>
      <w:r w:rsidRPr="00016E07">
        <w:rPr>
          <w:rFonts w:ascii="Times New Roman" w:hAnsi="Times New Roman" w:cs="Times New Roman"/>
          <w:sz w:val="24"/>
          <w:szCs w:val="24"/>
        </w:rPr>
        <w:t xml:space="preserve"> :</w:t>
      </w:r>
      <w:proofErr w:type="gramEnd"/>
      <w:r w:rsidRPr="00016E07">
        <w:rPr>
          <w:rFonts w:ascii="Times New Roman" w:hAnsi="Times New Roman" w:cs="Times New Roman"/>
          <w:spacing w:val="1"/>
          <w:sz w:val="24"/>
          <w:szCs w:val="24"/>
        </w:rPr>
        <w:t xml:space="preserve"> </w:t>
      </w:r>
      <w:r w:rsidRPr="00016E07">
        <w:rPr>
          <w:rFonts w:ascii="Times New Roman" w:hAnsi="Times New Roman" w:cs="Times New Roman"/>
          <w:sz w:val="24"/>
          <w:szCs w:val="24"/>
        </w:rPr>
        <w:t xml:space="preserve">Linkages With Peer Relations And Friendship. </w:t>
      </w:r>
      <w:r w:rsidRPr="00016E07">
        <w:rPr>
          <w:rFonts w:ascii="Times New Roman" w:hAnsi="Times New Roman" w:cs="Times New Roman"/>
          <w:i/>
          <w:sz w:val="24"/>
          <w:szCs w:val="24"/>
        </w:rPr>
        <w:t>Journal Of Abnormal</w:t>
      </w:r>
      <w:r w:rsidRPr="00016E07">
        <w:rPr>
          <w:rFonts w:ascii="Times New Roman" w:hAnsi="Times New Roman" w:cs="Times New Roman"/>
          <w:i/>
          <w:spacing w:val="1"/>
          <w:sz w:val="24"/>
          <w:szCs w:val="24"/>
        </w:rPr>
        <w:t xml:space="preserve"> </w:t>
      </w:r>
      <w:r w:rsidRPr="00016E07">
        <w:rPr>
          <w:rFonts w:ascii="Times New Roman" w:hAnsi="Times New Roman" w:cs="Times New Roman"/>
          <w:i/>
          <w:sz w:val="24"/>
          <w:szCs w:val="24"/>
        </w:rPr>
        <w:t>Child</w:t>
      </w:r>
      <w:r w:rsidRPr="00016E07">
        <w:rPr>
          <w:rFonts w:ascii="Times New Roman" w:hAnsi="Times New Roman" w:cs="Times New Roman"/>
          <w:i/>
          <w:sz w:val="24"/>
          <w:szCs w:val="24"/>
        </w:rPr>
        <w:tab/>
        <w:t>Psychology,</w:t>
      </w:r>
      <w:r w:rsidRPr="00016E07">
        <w:rPr>
          <w:rFonts w:ascii="Times New Roman" w:hAnsi="Times New Roman" w:cs="Times New Roman"/>
          <w:i/>
          <w:sz w:val="24"/>
          <w:szCs w:val="24"/>
        </w:rPr>
        <w:tab/>
      </w:r>
      <w:r w:rsidRPr="00016E07">
        <w:rPr>
          <w:rFonts w:ascii="Times New Roman" w:hAnsi="Times New Roman" w:cs="Times New Roman"/>
          <w:sz w:val="24"/>
          <w:szCs w:val="24"/>
        </w:rPr>
        <w:t>26</w:t>
      </w:r>
      <w:r w:rsidRPr="00016E07">
        <w:rPr>
          <w:rFonts w:ascii="Times New Roman" w:hAnsi="Times New Roman" w:cs="Times New Roman"/>
          <w:sz w:val="24"/>
          <w:szCs w:val="24"/>
        </w:rPr>
        <w:tab/>
        <w:t>(2),</w:t>
      </w:r>
      <w:r w:rsidRPr="00016E07">
        <w:rPr>
          <w:rFonts w:ascii="Times New Roman" w:hAnsi="Times New Roman" w:cs="Times New Roman"/>
          <w:sz w:val="24"/>
          <w:szCs w:val="24"/>
        </w:rPr>
        <w:tab/>
        <w:t>83-94.</w:t>
      </w:r>
    </w:p>
    <w:p w14:paraId="688C11AC" w14:textId="77777777" w:rsidR="002A5874" w:rsidRPr="00016E07" w:rsidRDefault="002A5874" w:rsidP="00016E07">
      <w:pPr>
        <w:pStyle w:val="BodyText"/>
        <w:spacing w:before="2" w:line="360" w:lineRule="auto"/>
        <w:ind w:left="1914"/>
      </w:pPr>
      <w:r w:rsidRPr="00016E07">
        <w:rPr>
          <w:color w:val="0462C1"/>
          <w:u w:val="single" w:color="0462C1"/>
        </w:rPr>
        <w:t>https://psycnet.apa.org/doi/10.1023/A:1022684520514</w:t>
      </w:r>
    </w:p>
    <w:p w14:paraId="608EE4ED" w14:textId="77777777" w:rsidR="002A5874" w:rsidRPr="00016E07" w:rsidRDefault="002A5874" w:rsidP="00016E07">
      <w:pPr>
        <w:pStyle w:val="BodyText"/>
        <w:spacing w:before="197" w:line="360" w:lineRule="auto"/>
        <w:ind w:left="1914" w:right="1666" w:hanging="567"/>
        <w:jc w:val="both"/>
      </w:pPr>
      <w:r w:rsidRPr="00016E07">
        <w:t>La</w:t>
      </w:r>
      <w:r w:rsidRPr="00016E07">
        <w:rPr>
          <w:spacing w:val="-7"/>
        </w:rPr>
        <w:t xml:space="preserve"> </w:t>
      </w:r>
      <w:r w:rsidRPr="00016E07">
        <w:t>Greca,</w:t>
      </w:r>
      <w:r w:rsidRPr="00016E07">
        <w:rPr>
          <w:spacing w:val="-6"/>
        </w:rPr>
        <w:t xml:space="preserve"> </w:t>
      </w:r>
      <w:r w:rsidRPr="00016E07">
        <w:t>A.M.,</w:t>
      </w:r>
      <w:r w:rsidRPr="00016E07">
        <w:rPr>
          <w:spacing w:val="-5"/>
        </w:rPr>
        <w:t xml:space="preserve"> </w:t>
      </w:r>
      <w:r w:rsidRPr="00016E07">
        <w:t>Lopez,</w:t>
      </w:r>
      <w:r w:rsidRPr="00016E07">
        <w:rPr>
          <w:spacing w:val="-6"/>
        </w:rPr>
        <w:t xml:space="preserve"> </w:t>
      </w:r>
      <w:r w:rsidRPr="00016E07">
        <w:t>N.,</w:t>
      </w:r>
      <w:r w:rsidRPr="00016E07">
        <w:rPr>
          <w:spacing w:val="-6"/>
        </w:rPr>
        <w:t xml:space="preserve"> </w:t>
      </w:r>
      <w:r w:rsidRPr="00016E07">
        <w:t>&amp;</w:t>
      </w:r>
      <w:r w:rsidRPr="00016E07">
        <w:rPr>
          <w:spacing w:val="-8"/>
        </w:rPr>
        <w:t xml:space="preserve"> </w:t>
      </w:r>
      <w:r w:rsidRPr="00016E07">
        <w:t>Olivares,</w:t>
      </w:r>
      <w:r w:rsidRPr="00016E07">
        <w:rPr>
          <w:spacing w:val="-6"/>
        </w:rPr>
        <w:t xml:space="preserve"> </w:t>
      </w:r>
      <w:r w:rsidRPr="00016E07">
        <w:t>J.</w:t>
      </w:r>
      <w:r w:rsidRPr="00016E07">
        <w:rPr>
          <w:spacing w:val="-6"/>
        </w:rPr>
        <w:t xml:space="preserve"> </w:t>
      </w:r>
      <w:r w:rsidRPr="00016E07">
        <w:t>(2005).</w:t>
      </w:r>
      <w:r w:rsidRPr="00016E07">
        <w:rPr>
          <w:spacing w:val="-7"/>
        </w:rPr>
        <w:t xml:space="preserve"> </w:t>
      </w:r>
      <w:r w:rsidRPr="00016E07">
        <w:t>Efficacy</w:t>
      </w:r>
      <w:r w:rsidRPr="00016E07">
        <w:rPr>
          <w:spacing w:val="-11"/>
        </w:rPr>
        <w:t xml:space="preserve"> </w:t>
      </w:r>
      <w:r w:rsidRPr="00016E07">
        <w:t>of</w:t>
      </w:r>
      <w:r w:rsidRPr="00016E07">
        <w:rPr>
          <w:spacing w:val="-7"/>
        </w:rPr>
        <w:t xml:space="preserve"> </w:t>
      </w:r>
      <w:r w:rsidRPr="00016E07">
        <w:t>three</w:t>
      </w:r>
      <w:r w:rsidRPr="00016E07">
        <w:rPr>
          <w:spacing w:val="-7"/>
        </w:rPr>
        <w:t xml:space="preserve"> </w:t>
      </w:r>
      <w:r w:rsidRPr="00016E07">
        <w:t>treatment</w:t>
      </w:r>
      <w:r w:rsidRPr="00016E07">
        <w:rPr>
          <w:spacing w:val="-58"/>
        </w:rPr>
        <w:t xml:space="preserve"> </w:t>
      </w:r>
      <w:r w:rsidRPr="00016E07">
        <w:t>protocolos for adolescents with social anxiety disorder : A 5 Year</w:t>
      </w:r>
      <w:r w:rsidRPr="00016E07">
        <w:rPr>
          <w:spacing w:val="1"/>
        </w:rPr>
        <w:t xml:space="preserve"> </w:t>
      </w:r>
      <w:r w:rsidRPr="00016E07">
        <w:t>Follow-up</w:t>
      </w:r>
      <w:r w:rsidRPr="00016E07">
        <w:rPr>
          <w:spacing w:val="1"/>
        </w:rPr>
        <w:t xml:space="preserve"> </w:t>
      </w:r>
      <w:r w:rsidRPr="00016E07">
        <w:t>Assesment.</w:t>
      </w:r>
      <w:r w:rsidRPr="00016E07">
        <w:rPr>
          <w:spacing w:val="1"/>
        </w:rPr>
        <w:t xml:space="preserve"> </w:t>
      </w:r>
      <w:r w:rsidRPr="00016E07">
        <w:rPr>
          <w:i/>
        </w:rPr>
        <w:t>Journal</w:t>
      </w:r>
      <w:r w:rsidRPr="00016E07">
        <w:rPr>
          <w:i/>
          <w:spacing w:val="1"/>
        </w:rPr>
        <w:t xml:space="preserve"> </w:t>
      </w:r>
      <w:r w:rsidRPr="00016E07">
        <w:rPr>
          <w:i/>
        </w:rPr>
        <w:t>Of</w:t>
      </w:r>
      <w:r w:rsidRPr="00016E07">
        <w:rPr>
          <w:i/>
          <w:spacing w:val="1"/>
        </w:rPr>
        <w:t xml:space="preserve"> </w:t>
      </w:r>
      <w:r w:rsidRPr="00016E07">
        <w:rPr>
          <w:i/>
        </w:rPr>
        <w:t>Anxiety</w:t>
      </w:r>
      <w:r w:rsidRPr="00016E07">
        <w:rPr>
          <w:i/>
          <w:spacing w:val="1"/>
        </w:rPr>
        <w:t xml:space="preserve"> </w:t>
      </w:r>
      <w:r w:rsidRPr="00016E07">
        <w:rPr>
          <w:i/>
        </w:rPr>
        <w:t>Disorder.</w:t>
      </w:r>
      <w:r w:rsidRPr="00016E07">
        <w:rPr>
          <w:i/>
          <w:spacing w:val="1"/>
        </w:rPr>
        <w:t xml:space="preserve"> </w:t>
      </w:r>
      <w:r w:rsidRPr="00016E07">
        <w:rPr>
          <w:i/>
        </w:rPr>
        <w:t>(</w:t>
      </w:r>
      <w:r w:rsidRPr="00016E07">
        <w:t>575),</w:t>
      </w:r>
      <w:r w:rsidRPr="00016E07">
        <w:rPr>
          <w:spacing w:val="1"/>
        </w:rPr>
        <w:t xml:space="preserve"> </w:t>
      </w:r>
      <w:r w:rsidRPr="00016E07">
        <w:t>1-15.</w:t>
      </w:r>
      <w:r w:rsidRPr="00016E07">
        <w:rPr>
          <w:spacing w:val="1"/>
        </w:rPr>
        <w:t xml:space="preserve"> </w:t>
      </w:r>
      <w:hyperlink r:id="rId13">
        <w:r w:rsidRPr="00016E07">
          <w:rPr>
            <w:color w:val="5B9BD4"/>
            <w:u w:val="single" w:color="5B9BD4"/>
          </w:rPr>
          <w:t>http://dx.doi.org/10.1016/j.janxdis.2005.01.003</w:t>
        </w:r>
      </w:hyperlink>
    </w:p>
    <w:p w14:paraId="64F13216" w14:textId="77777777" w:rsidR="002A5874" w:rsidRPr="00016E07" w:rsidRDefault="002A5874" w:rsidP="00016E07">
      <w:pPr>
        <w:spacing w:before="202" w:line="360" w:lineRule="auto"/>
        <w:ind w:left="1914" w:right="1666" w:hanging="567"/>
        <w:jc w:val="both"/>
        <w:rPr>
          <w:rFonts w:ascii="Times New Roman" w:hAnsi="Times New Roman" w:cs="Times New Roman"/>
          <w:sz w:val="24"/>
          <w:szCs w:val="24"/>
        </w:rPr>
      </w:pPr>
      <w:r w:rsidRPr="00016E07">
        <w:rPr>
          <w:rFonts w:ascii="Times New Roman" w:hAnsi="Times New Roman" w:cs="Times New Roman"/>
          <w:sz w:val="24"/>
          <w:szCs w:val="24"/>
        </w:rPr>
        <w:t xml:space="preserve">Leary, Mark (1983). </w:t>
      </w:r>
      <w:r w:rsidRPr="00016E07">
        <w:rPr>
          <w:rFonts w:ascii="Times New Roman" w:hAnsi="Times New Roman" w:cs="Times New Roman"/>
          <w:i/>
          <w:sz w:val="24"/>
          <w:szCs w:val="24"/>
        </w:rPr>
        <w:t xml:space="preserve">Understanding Social </w:t>
      </w:r>
      <w:proofErr w:type="gramStart"/>
      <w:r w:rsidRPr="00016E07">
        <w:rPr>
          <w:rFonts w:ascii="Times New Roman" w:hAnsi="Times New Roman" w:cs="Times New Roman"/>
          <w:i/>
          <w:sz w:val="24"/>
          <w:szCs w:val="24"/>
        </w:rPr>
        <w:t>Anxiety :</w:t>
      </w:r>
      <w:proofErr w:type="gramEnd"/>
      <w:r w:rsidRPr="00016E07">
        <w:rPr>
          <w:rFonts w:ascii="Times New Roman" w:hAnsi="Times New Roman" w:cs="Times New Roman"/>
          <w:i/>
          <w:sz w:val="24"/>
          <w:szCs w:val="24"/>
        </w:rPr>
        <w:t xml:space="preserve"> Social, Personality and</w:t>
      </w:r>
      <w:r w:rsidRPr="00016E07">
        <w:rPr>
          <w:rFonts w:ascii="Times New Roman" w:hAnsi="Times New Roman" w:cs="Times New Roman"/>
          <w:i/>
          <w:spacing w:val="-57"/>
          <w:sz w:val="24"/>
          <w:szCs w:val="24"/>
        </w:rPr>
        <w:t xml:space="preserve"> </w:t>
      </w:r>
      <w:r w:rsidRPr="00016E07">
        <w:rPr>
          <w:rFonts w:ascii="Times New Roman" w:hAnsi="Times New Roman" w:cs="Times New Roman"/>
          <w:i/>
          <w:sz w:val="24"/>
          <w:szCs w:val="24"/>
        </w:rPr>
        <w:t>Clinical</w:t>
      </w:r>
      <w:r w:rsidRPr="00016E07">
        <w:rPr>
          <w:rFonts w:ascii="Times New Roman" w:hAnsi="Times New Roman" w:cs="Times New Roman"/>
          <w:i/>
          <w:spacing w:val="-1"/>
          <w:sz w:val="24"/>
          <w:szCs w:val="24"/>
        </w:rPr>
        <w:t xml:space="preserve"> </w:t>
      </w:r>
      <w:r w:rsidRPr="00016E07">
        <w:rPr>
          <w:rFonts w:ascii="Times New Roman" w:hAnsi="Times New Roman" w:cs="Times New Roman"/>
          <w:i/>
          <w:sz w:val="24"/>
          <w:szCs w:val="24"/>
        </w:rPr>
        <w:t>Perspectives.</w:t>
      </w:r>
      <w:r w:rsidRPr="00016E07">
        <w:rPr>
          <w:rFonts w:ascii="Times New Roman" w:hAnsi="Times New Roman" w:cs="Times New Roman"/>
          <w:i/>
          <w:spacing w:val="1"/>
          <w:sz w:val="24"/>
          <w:szCs w:val="24"/>
        </w:rPr>
        <w:t xml:space="preserve"> </w:t>
      </w:r>
      <w:proofErr w:type="gramStart"/>
      <w:r w:rsidRPr="00016E07">
        <w:rPr>
          <w:rFonts w:ascii="Times New Roman" w:hAnsi="Times New Roman" w:cs="Times New Roman"/>
          <w:sz w:val="24"/>
          <w:szCs w:val="24"/>
        </w:rPr>
        <w:t>California</w:t>
      </w:r>
      <w:r w:rsidRPr="00016E07">
        <w:rPr>
          <w:rFonts w:ascii="Times New Roman" w:hAnsi="Times New Roman" w:cs="Times New Roman"/>
          <w:spacing w:val="-1"/>
          <w:sz w:val="24"/>
          <w:szCs w:val="24"/>
        </w:rPr>
        <w:t xml:space="preserve"> </w:t>
      </w:r>
      <w:r w:rsidRPr="00016E07">
        <w:rPr>
          <w:rFonts w:ascii="Times New Roman" w:hAnsi="Times New Roman" w:cs="Times New Roman"/>
          <w:sz w:val="24"/>
          <w:szCs w:val="24"/>
        </w:rPr>
        <w:t>:</w:t>
      </w:r>
      <w:proofErr w:type="gramEnd"/>
      <w:r w:rsidRPr="00016E07">
        <w:rPr>
          <w:rFonts w:ascii="Times New Roman" w:hAnsi="Times New Roman" w:cs="Times New Roman"/>
          <w:sz w:val="24"/>
          <w:szCs w:val="24"/>
        </w:rPr>
        <w:t xml:space="preserve"> Sage</w:t>
      </w:r>
      <w:r w:rsidRPr="00016E07">
        <w:rPr>
          <w:rFonts w:ascii="Times New Roman" w:hAnsi="Times New Roman" w:cs="Times New Roman"/>
          <w:spacing w:val="-2"/>
          <w:sz w:val="24"/>
          <w:szCs w:val="24"/>
        </w:rPr>
        <w:t xml:space="preserve"> </w:t>
      </w:r>
      <w:r w:rsidRPr="00016E07">
        <w:rPr>
          <w:rFonts w:ascii="Times New Roman" w:hAnsi="Times New Roman" w:cs="Times New Roman"/>
          <w:sz w:val="24"/>
          <w:szCs w:val="24"/>
        </w:rPr>
        <w:t>Publications,</w:t>
      </w:r>
      <w:r w:rsidRPr="00016E07">
        <w:rPr>
          <w:rFonts w:ascii="Times New Roman" w:hAnsi="Times New Roman" w:cs="Times New Roman"/>
          <w:spacing w:val="2"/>
          <w:sz w:val="24"/>
          <w:szCs w:val="24"/>
        </w:rPr>
        <w:t xml:space="preserve"> </w:t>
      </w:r>
      <w:r w:rsidRPr="00016E07">
        <w:rPr>
          <w:rFonts w:ascii="Times New Roman" w:hAnsi="Times New Roman" w:cs="Times New Roman"/>
          <w:sz w:val="24"/>
          <w:szCs w:val="24"/>
        </w:rPr>
        <w:t>Inc.</w:t>
      </w:r>
    </w:p>
    <w:p w14:paraId="141B559B" w14:textId="77777777" w:rsidR="002A5874" w:rsidRPr="00016E07" w:rsidRDefault="002A5874" w:rsidP="00016E07">
      <w:pPr>
        <w:spacing w:before="194" w:line="360" w:lineRule="auto"/>
        <w:ind w:left="1914" w:right="1665" w:hanging="567"/>
        <w:jc w:val="both"/>
        <w:rPr>
          <w:rFonts w:ascii="Times New Roman" w:hAnsi="Times New Roman" w:cs="Times New Roman"/>
          <w:sz w:val="24"/>
          <w:szCs w:val="24"/>
        </w:rPr>
      </w:pPr>
      <w:proofErr w:type="spellStart"/>
      <w:r w:rsidRPr="00016E07">
        <w:rPr>
          <w:rFonts w:ascii="Times New Roman" w:hAnsi="Times New Roman" w:cs="Times New Roman"/>
          <w:spacing w:val="-1"/>
          <w:sz w:val="24"/>
          <w:szCs w:val="24"/>
        </w:rPr>
        <w:t>Maroqi</w:t>
      </w:r>
      <w:proofErr w:type="spellEnd"/>
      <w:r w:rsidRPr="00016E07">
        <w:rPr>
          <w:rFonts w:ascii="Times New Roman" w:hAnsi="Times New Roman" w:cs="Times New Roman"/>
          <w:spacing w:val="-1"/>
          <w:sz w:val="24"/>
          <w:szCs w:val="24"/>
        </w:rPr>
        <w:t>,</w:t>
      </w:r>
      <w:r w:rsidRPr="00016E07">
        <w:rPr>
          <w:rFonts w:ascii="Times New Roman" w:hAnsi="Times New Roman" w:cs="Times New Roman"/>
          <w:spacing w:val="-15"/>
          <w:sz w:val="24"/>
          <w:szCs w:val="24"/>
        </w:rPr>
        <w:t xml:space="preserve"> </w:t>
      </w:r>
      <w:proofErr w:type="spellStart"/>
      <w:r w:rsidRPr="00016E07">
        <w:rPr>
          <w:rFonts w:ascii="Times New Roman" w:hAnsi="Times New Roman" w:cs="Times New Roman"/>
          <w:spacing w:val="-1"/>
          <w:sz w:val="24"/>
          <w:szCs w:val="24"/>
        </w:rPr>
        <w:t>Nelan</w:t>
      </w:r>
      <w:proofErr w:type="spellEnd"/>
      <w:r w:rsidRPr="00016E07">
        <w:rPr>
          <w:rFonts w:ascii="Times New Roman" w:hAnsi="Times New Roman" w:cs="Times New Roman"/>
          <w:spacing w:val="-12"/>
          <w:sz w:val="24"/>
          <w:szCs w:val="24"/>
        </w:rPr>
        <w:t xml:space="preserve"> </w:t>
      </w:r>
      <w:r w:rsidRPr="00016E07">
        <w:rPr>
          <w:rFonts w:ascii="Times New Roman" w:hAnsi="Times New Roman" w:cs="Times New Roman"/>
          <w:spacing w:val="-1"/>
          <w:sz w:val="24"/>
          <w:szCs w:val="24"/>
        </w:rPr>
        <w:t>(2018).</w:t>
      </w:r>
      <w:r w:rsidRPr="00016E07">
        <w:rPr>
          <w:rFonts w:ascii="Times New Roman" w:hAnsi="Times New Roman" w:cs="Times New Roman"/>
          <w:spacing w:val="-15"/>
          <w:sz w:val="24"/>
          <w:szCs w:val="24"/>
        </w:rPr>
        <w:t xml:space="preserve"> </w:t>
      </w:r>
      <w:proofErr w:type="spellStart"/>
      <w:r w:rsidRPr="00016E07">
        <w:rPr>
          <w:rFonts w:ascii="Times New Roman" w:hAnsi="Times New Roman" w:cs="Times New Roman"/>
          <w:sz w:val="24"/>
          <w:szCs w:val="24"/>
        </w:rPr>
        <w:t>Uji</w:t>
      </w:r>
      <w:proofErr w:type="spellEnd"/>
      <w:r w:rsidRPr="00016E07">
        <w:rPr>
          <w:rFonts w:ascii="Times New Roman" w:hAnsi="Times New Roman" w:cs="Times New Roman"/>
          <w:spacing w:val="-13"/>
          <w:sz w:val="24"/>
          <w:szCs w:val="24"/>
        </w:rPr>
        <w:t xml:space="preserve"> </w:t>
      </w:r>
      <w:proofErr w:type="spellStart"/>
      <w:r w:rsidRPr="00016E07">
        <w:rPr>
          <w:rFonts w:ascii="Times New Roman" w:hAnsi="Times New Roman" w:cs="Times New Roman"/>
          <w:sz w:val="24"/>
          <w:szCs w:val="24"/>
        </w:rPr>
        <w:t>Validitas</w:t>
      </w:r>
      <w:proofErr w:type="spellEnd"/>
      <w:r w:rsidRPr="00016E07">
        <w:rPr>
          <w:rFonts w:ascii="Times New Roman" w:hAnsi="Times New Roman" w:cs="Times New Roman"/>
          <w:spacing w:val="-14"/>
          <w:sz w:val="24"/>
          <w:szCs w:val="24"/>
        </w:rPr>
        <w:t xml:space="preserve"> </w:t>
      </w:r>
      <w:proofErr w:type="spellStart"/>
      <w:r w:rsidRPr="00016E07">
        <w:rPr>
          <w:rFonts w:ascii="Times New Roman" w:hAnsi="Times New Roman" w:cs="Times New Roman"/>
          <w:sz w:val="24"/>
          <w:szCs w:val="24"/>
        </w:rPr>
        <w:t>Konstruk</w:t>
      </w:r>
      <w:proofErr w:type="spellEnd"/>
      <w:r w:rsidRPr="00016E07">
        <w:rPr>
          <w:rFonts w:ascii="Times New Roman" w:hAnsi="Times New Roman" w:cs="Times New Roman"/>
          <w:spacing w:val="-15"/>
          <w:sz w:val="24"/>
          <w:szCs w:val="24"/>
        </w:rPr>
        <w:t xml:space="preserve"> </w:t>
      </w:r>
      <w:proofErr w:type="spellStart"/>
      <w:r w:rsidRPr="00016E07">
        <w:rPr>
          <w:rFonts w:ascii="Times New Roman" w:hAnsi="Times New Roman" w:cs="Times New Roman"/>
          <w:sz w:val="24"/>
          <w:szCs w:val="24"/>
        </w:rPr>
        <w:t>Pada</w:t>
      </w:r>
      <w:proofErr w:type="spellEnd"/>
      <w:r w:rsidRPr="00016E07">
        <w:rPr>
          <w:rFonts w:ascii="Times New Roman" w:hAnsi="Times New Roman" w:cs="Times New Roman"/>
          <w:spacing w:val="-10"/>
          <w:sz w:val="24"/>
          <w:szCs w:val="24"/>
        </w:rPr>
        <w:t xml:space="preserve"> </w:t>
      </w:r>
      <w:proofErr w:type="spellStart"/>
      <w:r w:rsidRPr="00016E07">
        <w:rPr>
          <w:rFonts w:ascii="Times New Roman" w:hAnsi="Times New Roman" w:cs="Times New Roman"/>
          <w:sz w:val="24"/>
          <w:szCs w:val="24"/>
        </w:rPr>
        <w:t>Instrumen</w:t>
      </w:r>
      <w:proofErr w:type="spellEnd"/>
      <w:r w:rsidRPr="00016E07">
        <w:rPr>
          <w:rFonts w:ascii="Times New Roman" w:hAnsi="Times New Roman" w:cs="Times New Roman"/>
          <w:spacing w:val="-15"/>
          <w:sz w:val="24"/>
          <w:szCs w:val="24"/>
        </w:rPr>
        <w:t xml:space="preserve"> </w:t>
      </w:r>
      <w:r w:rsidRPr="00016E07">
        <w:rPr>
          <w:rFonts w:ascii="Times New Roman" w:hAnsi="Times New Roman" w:cs="Times New Roman"/>
          <w:sz w:val="24"/>
          <w:szCs w:val="24"/>
        </w:rPr>
        <w:t>Rosenberg</w:t>
      </w:r>
      <w:r w:rsidRPr="00016E07">
        <w:rPr>
          <w:rFonts w:ascii="Times New Roman" w:hAnsi="Times New Roman" w:cs="Times New Roman"/>
          <w:spacing w:val="-14"/>
          <w:sz w:val="24"/>
          <w:szCs w:val="24"/>
        </w:rPr>
        <w:t xml:space="preserve"> </w:t>
      </w:r>
      <w:r w:rsidRPr="00016E07">
        <w:rPr>
          <w:rFonts w:ascii="Times New Roman" w:hAnsi="Times New Roman" w:cs="Times New Roman"/>
          <w:sz w:val="24"/>
          <w:szCs w:val="24"/>
        </w:rPr>
        <w:t>Self</w:t>
      </w:r>
      <w:r w:rsidRPr="00016E07">
        <w:rPr>
          <w:rFonts w:ascii="Times New Roman" w:hAnsi="Times New Roman" w:cs="Times New Roman"/>
          <w:spacing w:val="-58"/>
          <w:sz w:val="24"/>
          <w:szCs w:val="24"/>
        </w:rPr>
        <w:t xml:space="preserve"> </w:t>
      </w:r>
      <w:r w:rsidRPr="00016E07">
        <w:rPr>
          <w:rFonts w:ascii="Times New Roman" w:hAnsi="Times New Roman" w:cs="Times New Roman"/>
          <w:sz w:val="24"/>
          <w:szCs w:val="24"/>
        </w:rPr>
        <w:t xml:space="preserve">Esteem Scale </w:t>
      </w:r>
      <w:proofErr w:type="spellStart"/>
      <w:r w:rsidRPr="00016E07">
        <w:rPr>
          <w:rFonts w:ascii="Times New Roman" w:hAnsi="Times New Roman" w:cs="Times New Roman"/>
          <w:sz w:val="24"/>
          <w:szCs w:val="24"/>
        </w:rPr>
        <w:t>Dengan</w:t>
      </w:r>
      <w:proofErr w:type="spellEnd"/>
      <w:r w:rsidRPr="00016E07">
        <w:rPr>
          <w:rFonts w:ascii="Times New Roman" w:hAnsi="Times New Roman" w:cs="Times New Roman"/>
          <w:sz w:val="24"/>
          <w:szCs w:val="24"/>
        </w:rPr>
        <w:t xml:space="preserve"> </w:t>
      </w:r>
      <w:proofErr w:type="spellStart"/>
      <w:r w:rsidRPr="00016E07">
        <w:rPr>
          <w:rFonts w:ascii="Times New Roman" w:hAnsi="Times New Roman" w:cs="Times New Roman"/>
          <w:sz w:val="24"/>
          <w:szCs w:val="24"/>
        </w:rPr>
        <w:t>Metode</w:t>
      </w:r>
      <w:proofErr w:type="spellEnd"/>
      <w:r w:rsidRPr="00016E07">
        <w:rPr>
          <w:rFonts w:ascii="Times New Roman" w:hAnsi="Times New Roman" w:cs="Times New Roman"/>
          <w:sz w:val="24"/>
          <w:szCs w:val="24"/>
        </w:rPr>
        <w:t xml:space="preserve"> Confirmatory Factor Analysis (CFA</w:t>
      </w:r>
      <w:r w:rsidRPr="00016E07">
        <w:rPr>
          <w:rFonts w:ascii="Times New Roman" w:hAnsi="Times New Roman" w:cs="Times New Roman"/>
          <w:i/>
          <w:sz w:val="24"/>
          <w:szCs w:val="24"/>
        </w:rPr>
        <w:t>).</w:t>
      </w:r>
      <w:r w:rsidRPr="00016E07">
        <w:rPr>
          <w:rFonts w:ascii="Times New Roman" w:hAnsi="Times New Roman" w:cs="Times New Roman"/>
          <w:i/>
          <w:spacing w:val="1"/>
          <w:sz w:val="24"/>
          <w:szCs w:val="24"/>
        </w:rPr>
        <w:t xml:space="preserve"> </w:t>
      </w:r>
      <w:proofErr w:type="spellStart"/>
      <w:r w:rsidRPr="00016E07">
        <w:rPr>
          <w:rFonts w:ascii="Times New Roman" w:hAnsi="Times New Roman" w:cs="Times New Roman"/>
          <w:i/>
          <w:sz w:val="24"/>
          <w:szCs w:val="24"/>
        </w:rPr>
        <w:t>Jurnal</w:t>
      </w:r>
      <w:proofErr w:type="spellEnd"/>
      <w:r w:rsidRPr="00016E07">
        <w:rPr>
          <w:rFonts w:ascii="Times New Roman" w:hAnsi="Times New Roman" w:cs="Times New Roman"/>
          <w:i/>
          <w:spacing w:val="-1"/>
          <w:sz w:val="24"/>
          <w:szCs w:val="24"/>
        </w:rPr>
        <w:t xml:space="preserve"> </w:t>
      </w:r>
      <w:proofErr w:type="spellStart"/>
      <w:r w:rsidRPr="00016E07">
        <w:rPr>
          <w:rFonts w:ascii="Times New Roman" w:hAnsi="Times New Roman" w:cs="Times New Roman"/>
          <w:i/>
          <w:sz w:val="24"/>
          <w:szCs w:val="24"/>
        </w:rPr>
        <w:t>Pengukuran</w:t>
      </w:r>
      <w:proofErr w:type="spellEnd"/>
      <w:r w:rsidRPr="00016E07">
        <w:rPr>
          <w:rFonts w:ascii="Times New Roman" w:hAnsi="Times New Roman" w:cs="Times New Roman"/>
          <w:i/>
          <w:spacing w:val="-1"/>
          <w:sz w:val="24"/>
          <w:szCs w:val="24"/>
        </w:rPr>
        <w:t xml:space="preserve"> </w:t>
      </w:r>
      <w:proofErr w:type="spellStart"/>
      <w:r w:rsidRPr="00016E07">
        <w:rPr>
          <w:rFonts w:ascii="Times New Roman" w:hAnsi="Times New Roman" w:cs="Times New Roman"/>
          <w:i/>
          <w:sz w:val="24"/>
          <w:szCs w:val="24"/>
        </w:rPr>
        <w:t>Psikologi</w:t>
      </w:r>
      <w:proofErr w:type="spellEnd"/>
      <w:r w:rsidRPr="00016E07">
        <w:rPr>
          <w:rFonts w:ascii="Times New Roman" w:hAnsi="Times New Roman" w:cs="Times New Roman"/>
          <w:i/>
          <w:spacing w:val="-1"/>
          <w:sz w:val="24"/>
          <w:szCs w:val="24"/>
        </w:rPr>
        <w:t xml:space="preserve"> </w:t>
      </w:r>
      <w:proofErr w:type="spellStart"/>
      <w:r w:rsidRPr="00016E07">
        <w:rPr>
          <w:rFonts w:ascii="Times New Roman" w:hAnsi="Times New Roman" w:cs="Times New Roman"/>
          <w:i/>
          <w:sz w:val="24"/>
          <w:szCs w:val="24"/>
        </w:rPr>
        <w:t>dan</w:t>
      </w:r>
      <w:proofErr w:type="spellEnd"/>
      <w:r w:rsidRPr="00016E07">
        <w:rPr>
          <w:rFonts w:ascii="Times New Roman" w:hAnsi="Times New Roman" w:cs="Times New Roman"/>
          <w:i/>
          <w:spacing w:val="-1"/>
          <w:sz w:val="24"/>
          <w:szCs w:val="24"/>
        </w:rPr>
        <w:t xml:space="preserve"> </w:t>
      </w:r>
      <w:r w:rsidRPr="00016E07">
        <w:rPr>
          <w:rFonts w:ascii="Times New Roman" w:hAnsi="Times New Roman" w:cs="Times New Roman"/>
          <w:i/>
          <w:sz w:val="24"/>
          <w:szCs w:val="24"/>
        </w:rPr>
        <w:t>Pendidikan</w:t>
      </w:r>
      <w:r w:rsidRPr="00016E07">
        <w:rPr>
          <w:rFonts w:ascii="Times New Roman" w:hAnsi="Times New Roman" w:cs="Times New Roman"/>
          <w:i/>
          <w:spacing w:val="-1"/>
          <w:sz w:val="24"/>
          <w:szCs w:val="24"/>
        </w:rPr>
        <w:t xml:space="preserve"> </w:t>
      </w:r>
      <w:r w:rsidRPr="00016E07">
        <w:rPr>
          <w:rFonts w:ascii="Times New Roman" w:hAnsi="Times New Roman" w:cs="Times New Roman"/>
          <w:i/>
          <w:sz w:val="24"/>
          <w:szCs w:val="24"/>
        </w:rPr>
        <w:t>Indonesia</w:t>
      </w:r>
      <w:r w:rsidRPr="00016E07">
        <w:rPr>
          <w:rFonts w:ascii="Times New Roman" w:hAnsi="Times New Roman" w:cs="Times New Roman"/>
          <w:sz w:val="24"/>
          <w:szCs w:val="24"/>
        </w:rPr>
        <w:t>.</w:t>
      </w:r>
      <w:r w:rsidRPr="00016E07">
        <w:rPr>
          <w:rFonts w:ascii="Times New Roman" w:hAnsi="Times New Roman" w:cs="Times New Roman"/>
          <w:spacing w:val="-1"/>
          <w:sz w:val="24"/>
          <w:szCs w:val="24"/>
        </w:rPr>
        <w:t xml:space="preserve"> </w:t>
      </w:r>
      <w:r w:rsidRPr="00016E07">
        <w:rPr>
          <w:rFonts w:ascii="Times New Roman" w:hAnsi="Times New Roman" w:cs="Times New Roman"/>
          <w:sz w:val="24"/>
          <w:szCs w:val="24"/>
        </w:rPr>
        <w:t>7(2), 92-96.</w:t>
      </w:r>
    </w:p>
    <w:p w14:paraId="77AFC617" w14:textId="77777777" w:rsidR="002A5874" w:rsidRPr="00016E07" w:rsidRDefault="002A5874" w:rsidP="00016E07">
      <w:pPr>
        <w:pStyle w:val="BodyText"/>
        <w:spacing w:before="199" w:line="360" w:lineRule="auto"/>
        <w:ind w:left="1914" w:right="1664" w:hanging="567"/>
        <w:jc w:val="both"/>
      </w:pPr>
      <w:r w:rsidRPr="00016E07">
        <w:t>Morin, C. R. W., &amp; Rahardjo, W. (2021) Kecemasan Sosial, Kecenderungan</w:t>
      </w:r>
      <w:r w:rsidRPr="00016E07">
        <w:rPr>
          <w:spacing w:val="-57"/>
        </w:rPr>
        <w:t xml:space="preserve"> </w:t>
      </w:r>
      <w:r w:rsidRPr="00016E07">
        <w:t xml:space="preserve">Alexithymia, dan Adiksi Internet Pada Mahasiswa. </w:t>
      </w:r>
      <w:r w:rsidRPr="00016E07">
        <w:rPr>
          <w:i/>
        </w:rPr>
        <w:t>Jurnal Psikologi</w:t>
      </w:r>
      <w:r w:rsidRPr="00016E07">
        <w:t>.</w:t>
      </w:r>
      <w:r w:rsidRPr="00016E07">
        <w:rPr>
          <w:spacing w:val="1"/>
        </w:rPr>
        <w:t xml:space="preserve"> </w:t>
      </w:r>
      <w:r w:rsidRPr="00016E07">
        <w:t>14(1),</w:t>
      </w:r>
      <w:r w:rsidRPr="00016E07">
        <w:rPr>
          <w:spacing w:val="-1"/>
        </w:rPr>
        <w:t xml:space="preserve"> </w:t>
      </w:r>
      <w:r w:rsidRPr="00016E07">
        <w:t xml:space="preserve">11-24. </w:t>
      </w:r>
      <w:r w:rsidRPr="00016E07">
        <w:fldChar w:fldCharType="begin"/>
      </w:r>
      <w:r w:rsidRPr="00016E07">
        <w:instrText xml:space="preserve"> HYPERLINK "https://doi.org/10/35760/psi.2021.vl4il.%2C3439" \h </w:instrText>
      </w:r>
      <w:r w:rsidRPr="00016E07">
        <w:fldChar w:fldCharType="separate"/>
      </w:r>
      <w:r w:rsidRPr="00016E07">
        <w:rPr>
          <w:color w:val="0462C1"/>
          <w:u w:val="single" w:color="0462C1"/>
        </w:rPr>
        <w:t>https://doi.org/10/35760/psi.2021.vl4il.,3439</w:t>
      </w:r>
      <w:r w:rsidRPr="00016E07">
        <w:rPr>
          <w:color w:val="0462C1"/>
          <w:u w:val="single" w:color="0462C1"/>
        </w:rPr>
        <w:fldChar w:fldCharType="end"/>
      </w:r>
    </w:p>
    <w:p w14:paraId="2D4F55B2" w14:textId="77777777" w:rsidR="002A5874" w:rsidRPr="00016E07" w:rsidRDefault="002A5874" w:rsidP="00016E07">
      <w:pPr>
        <w:pStyle w:val="BodyText"/>
        <w:spacing w:before="10" w:line="360" w:lineRule="auto"/>
        <w:ind w:left="1348" w:right="1667"/>
        <w:jc w:val="both"/>
      </w:pPr>
      <w:r w:rsidRPr="00016E07">
        <w:t xml:space="preserve">Myers. (1996) D.G. </w:t>
      </w:r>
      <w:r w:rsidRPr="00016E07">
        <w:rPr>
          <w:i/>
        </w:rPr>
        <w:t xml:space="preserve">Social Psychology. </w:t>
      </w:r>
      <w:r w:rsidRPr="00016E07">
        <w:t>Boston : McGraw-Hill College</w:t>
      </w:r>
      <w:r w:rsidRPr="00016E07">
        <w:rPr>
          <w:spacing w:val="1"/>
        </w:rPr>
        <w:t xml:space="preserve"> </w:t>
      </w:r>
      <w:r w:rsidRPr="00016E07">
        <w:t>Nainggolan,</w:t>
      </w:r>
      <w:r w:rsidRPr="00016E07">
        <w:rPr>
          <w:spacing w:val="116"/>
        </w:rPr>
        <w:t xml:space="preserve"> </w:t>
      </w:r>
      <w:r w:rsidRPr="00016E07">
        <w:t>T.</w:t>
      </w:r>
      <w:r w:rsidRPr="00016E07">
        <w:rPr>
          <w:spacing w:val="116"/>
        </w:rPr>
        <w:t xml:space="preserve"> </w:t>
      </w:r>
      <w:r w:rsidRPr="00016E07">
        <w:t>(2011).</w:t>
      </w:r>
      <w:r w:rsidRPr="00016E07">
        <w:rPr>
          <w:spacing w:val="117"/>
        </w:rPr>
        <w:t xml:space="preserve"> </w:t>
      </w:r>
      <w:r w:rsidRPr="00016E07">
        <w:t>Hubungan</w:t>
      </w:r>
      <w:r w:rsidRPr="00016E07">
        <w:rPr>
          <w:spacing w:val="116"/>
        </w:rPr>
        <w:t xml:space="preserve"> </w:t>
      </w:r>
      <w:r w:rsidRPr="00016E07">
        <w:t>Antara</w:t>
      </w:r>
      <w:r w:rsidRPr="00016E07">
        <w:rPr>
          <w:spacing w:val="117"/>
        </w:rPr>
        <w:t xml:space="preserve"> </w:t>
      </w:r>
      <w:r w:rsidRPr="00016E07">
        <w:t>Kepercayaan</w:t>
      </w:r>
      <w:r w:rsidRPr="00016E07">
        <w:rPr>
          <w:spacing w:val="116"/>
        </w:rPr>
        <w:t xml:space="preserve"> </w:t>
      </w:r>
      <w:r w:rsidRPr="00016E07">
        <w:t>Diri</w:t>
      </w:r>
      <w:r w:rsidRPr="00016E07">
        <w:rPr>
          <w:spacing w:val="116"/>
        </w:rPr>
        <w:t xml:space="preserve"> </w:t>
      </w:r>
      <w:r w:rsidRPr="00016E07">
        <w:t>Dengan</w:t>
      </w:r>
    </w:p>
    <w:p w14:paraId="57975286" w14:textId="77777777" w:rsidR="002A5874" w:rsidRPr="00016E07" w:rsidRDefault="002A5874" w:rsidP="00016E07">
      <w:pPr>
        <w:spacing w:before="3" w:line="360" w:lineRule="auto"/>
        <w:ind w:left="1914"/>
        <w:jc w:val="both"/>
        <w:rPr>
          <w:rFonts w:ascii="Times New Roman" w:hAnsi="Times New Roman" w:cs="Times New Roman"/>
          <w:i/>
          <w:sz w:val="24"/>
          <w:szCs w:val="24"/>
        </w:rPr>
      </w:pPr>
      <w:proofErr w:type="spellStart"/>
      <w:r w:rsidRPr="00016E07">
        <w:rPr>
          <w:rFonts w:ascii="Times New Roman" w:hAnsi="Times New Roman" w:cs="Times New Roman"/>
          <w:sz w:val="24"/>
          <w:szCs w:val="24"/>
        </w:rPr>
        <w:t>Kecemasan</w:t>
      </w:r>
      <w:proofErr w:type="spellEnd"/>
      <w:r w:rsidRPr="00016E07">
        <w:rPr>
          <w:rFonts w:ascii="Times New Roman" w:hAnsi="Times New Roman" w:cs="Times New Roman"/>
          <w:spacing w:val="83"/>
          <w:sz w:val="24"/>
          <w:szCs w:val="24"/>
        </w:rPr>
        <w:t xml:space="preserve"> </w:t>
      </w:r>
      <w:proofErr w:type="spellStart"/>
      <w:r w:rsidRPr="00016E07">
        <w:rPr>
          <w:rFonts w:ascii="Times New Roman" w:hAnsi="Times New Roman" w:cs="Times New Roman"/>
          <w:sz w:val="24"/>
          <w:szCs w:val="24"/>
        </w:rPr>
        <w:t>Sosial</w:t>
      </w:r>
      <w:proofErr w:type="spellEnd"/>
      <w:r w:rsidRPr="00016E07">
        <w:rPr>
          <w:rFonts w:ascii="Times New Roman" w:hAnsi="Times New Roman" w:cs="Times New Roman"/>
          <w:spacing w:val="84"/>
          <w:sz w:val="24"/>
          <w:szCs w:val="24"/>
        </w:rPr>
        <w:t xml:space="preserve"> </w:t>
      </w:r>
      <w:proofErr w:type="spellStart"/>
      <w:r w:rsidRPr="00016E07">
        <w:rPr>
          <w:rFonts w:ascii="Times New Roman" w:hAnsi="Times New Roman" w:cs="Times New Roman"/>
          <w:sz w:val="24"/>
          <w:szCs w:val="24"/>
        </w:rPr>
        <w:t>Pada</w:t>
      </w:r>
      <w:proofErr w:type="spellEnd"/>
      <w:r w:rsidRPr="00016E07">
        <w:rPr>
          <w:rFonts w:ascii="Times New Roman" w:hAnsi="Times New Roman" w:cs="Times New Roman"/>
          <w:spacing w:val="83"/>
          <w:sz w:val="24"/>
          <w:szCs w:val="24"/>
        </w:rPr>
        <w:t xml:space="preserve"> </w:t>
      </w:r>
      <w:proofErr w:type="spellStart"/>
      <w:r w:rsidRPr="00016E07">
        <w:rPr>
          <w:rFonts w:ascii="Times New Roman" w:hAnsi="Times New Roman" w:cs="Times New Roman"/>
          <w:sz w:val="24"/>
          <w:szCs w:val="24"/>
        </w:rPr>
        <w:t>Pengguna</w:t>
      </w:r>
      <w:proofErr w:type="spellEnd"/>
      <w:r w:rsidRPr="00016E07">
        <w:rPr>
          <w:rFonts w:ascii="Times New Roman" w:hAnsi="Times New Roman" w:cs="Times New Roman"/>
          <w:spacing w:val="83"/>
          <w:sz w:val="24"/>
          <w:szCs w:val="24"/>
        </w:rPr>
        <w:t xml:space="preserve"> </w:t>
      </w:r>
      <w:proofErr w:type="spellStart"/>
      <w:r w:rsidRPr="00016E07">
        <w:rPr>
          <w:rFonts w:ascii="Times New Roman" w:hAnsi="Times New Roman" w:cs="Times New Roman"/>
          <w:sz w:val="24"/>
          <w:szCs w:val="24"/>
        </w:rPr>
        <w:t>Napza</w:t>
      </w:r>
      <w:proofErr w:type="spellEnd"/>
      <w:r w:rsidRPr="00016E07">
        <w:rPr>
          <w:rFonts w:ascii="Times New Roman" w:hAnsi="Times New Roman" w:cs="Times New Roman"/>
          <w:sz w:val="24"/>
          <w:szCs w:val="24"/>
        </w:rPr>
        <w:t>.</w:t>
      </w:r>
      <w:r w:rsidRPr="00016E07">
        <w:rPr>
          <w:rFonts w:ascii="Times New Roman" w:hAnsi="Times New Roman" w:cs="Times New Roman"/>
          <w:spacing w:val="88"/>
          <w:sz w:val="24"/>
          <w:szCs w:val="24"/>
        </w:rPr>
        <w:t xml:space="preserve"> </w:t>
      </w:r>
      <w:proofErr w:type="spellStart"/>
      <w:r w:rsidRPr="00016E07">
        <w:rPr>
          <w:rFonts w:ascii="Times New Roman" w:hAnsi="Times New Roman" w:cs="Times New Roman"/>
          <w:i/>
          <w:sz w:val="24"/>
          <w:szCs w:val="24"/>
        </w:rPr>
        <w:t>Jurnal</w:t>
      </w:r>
      <w:proofErr w:type="spellEnd"/>
      <w:r w:rsidRPr="00016E07">
        <w:rPr>
          <w:rFonts w:ascii="Times New Roman" w:hAnsi="Times New Roman" w:cs="Times New Roman"/>
          <w:i/>
          <w:spacing w:val="84"/>
          <w:sz w:val="24"/>
          <w:szCs w:val="24"/>
        </w:rPr>
        <w:t xml:space="preserve"> </w:t>
      </w:r>
      <w:proofErr w:type="spellStart"/>
      <w:r w:rsidRPr="00016E07">
        <w:rPr>
          <w:rFonts w:ascii="Times New Roman" w:hAnsi="Times New Roman" w:cs="Times New Roman"/>
          <w:i/>
          <w:sz w:val="24"/>
          <w:szCs w:val="24"/>
        </w:rPr>
        <w:t>Sosiokonsepsia</w:t>
      </w:r>
      <w:proofErr w:type="spellEnd"/>
      <w:r w:rsidRPr="00016E07">
        <w:rPr>
          <w:rFonts w:ascii="Times New Roman" w:hAnsi="Times New Roman" w:cs="Times New Roman"/>
          <w:i/>
          <w:sz w:val="24"/>
          <w:szCs w:val="24"/>
        </w:rPr>
        <w:t>.</w:t>
      </w:r>
    </w:p>
    <w:p w14:paraId="6345B5BF" w14:textId="77777777" w:rsidR="002A5874" w:rsidRPr="00016E07" w:rsidRDefault="002A5874" w:rsidP="00016E07">
      <w:pPr>
        <w:pStyle w:val="BodyText"/>
        <w:spacing w:before="3" w:line="360" w:lineRule="auto"/>
        <w:ind w:left="1914"/>
        <w:jc w:val="both"/>
      </w:pPr>
      <w:r w:rsidRPr="00016E07">
        <w:t>16(2),</w:t>
      </w:r>
      <w:r w:rsidRPr="00016E07">
        <w:rPr>
          <w:spacing w:val="-2"/>
        </w:rPr>
        <w:t xml:space="preserve"> </w:t>
      </w:r>
      <w:r w:rsidRPr="00016E07">
        <w:t>161-174.</w:t>
      </w:r>
      <w:r w:rsidRPr="00016E07">
        <w:rPr>
          <w:spacing w:val="-1"/>
        </w:rPr>
        <w:t xml:space="preserve"> </w:t>
      </w:r>
      <w:hyperlink r:id="rId14">
        <w:r w:rsidRPr="00016E07">
          <w:rPr>
            <w:color w:val="5B9BD4"/>
            <w:u w:val="single" w:color="5B9BD4"/>
          </w:rPr>
          <w:t>https://doi.org/10.33007/ska.v16i2.800</w:t>
        </w:r>
      </w:hyperlink>
    </w:p>
    <w:p w14:paraId="045A3CC7" w14:textId="77777777" w:rsidR="002A5874" w:rsidRPr="00016E07" w:rsidRDefault="002A5874" w:rsidP="00016E07">
      <w:pPr>
        <w:pStyle w:val="BodyText"/>
        <w:spacing w:before="197" w:line="360" w:lineRule="auto"/>
        <w:ind w:left="1348"/>
        <w:jc w:val="both"/>
      </w:pPr>
      <w:r w:rsidRPr="00016E07">
        <w:t>Olivares,</w:t>
      </w:r>
      <w:r w:rsidRPr="00016E07">
        <w:rPr>
          <w:spacing w:val="24"/>
        </w:rPr>
        <w:t xml:space="preserve"> </w:t>
      </w:r>
      <w:r w:rsidRPr="00016E07">
        <w:t>J.,</w:t>
      </w:r>
      <w:r w:rsidRPr="00016E07">
        <w:rPr>
          <w:spacing w:val="24"/>
        </w:rPr>
        <w:t xml:space="preserve"> </w:t>
      </w:r>
      <w:r w:rsidRPr="00016E07">
        <w:t>Garcia</w:t>
      </w:r>
      <w:r w:rsidRPr="00016E07">
        <w:rPr>
          <w:spacing w:val="29"/>
        </w:rPr>
        <w:t xml:space="preserve"> </w:t>
      </w:r>
      <w:r w:rsidRPr="00016E07">
        <w:t>Lopez,</w:t>
      </w:r>
      <w:r w:rsidRPr="00016E07">
        <w:rPr>
          <w:spacing w:val="26"/>
        </w:rPr>
        <w:t xml:space="preserve"> </w:t>
      </w:r>
      <w:r w:rsidRPr="00016E07">
        <w:t>L.</w:t>
      </w:r>
      <w:r w:rsidRPr="00016E07">
        <w:rPr>
          <w:spacing w:val="25"/>
        </w:rPr>
        <w:t xml:space="preserve"> </w:t>
      </w:r>
      <w:r w:rsidRPr="00016E07">
        <w:t>J.</w:t>
      </w:r>
      <w:r w:rsidRPr="00016E07">
        <w:rPr>
          <w:spacing w:val="24"/>
        </w:rPr>
        <w:t xml:space="preserve"> </w:t>
      </w:r>
      <w:r w:rsidRPr="00016E07">
        <w:t>Hidalgo,</w:t>
      </w:r>
      <w:r w:rsidRPr="00016E07">
        <w:rPr>
          <w:spacing w:val="25"/>
        </w:rPr>
        <w:t xml:space="preserve"> </w:t>
      </w:r>
      <w:r w:rsidRPr="00016E07">
        <w:t>M.D.,</w:t>
      </w:r>
      <w:r w:rsidRPr="00016E07">
        <w:rPr>
          <w:spacing w:val="26"/>
        </w:rPr>
        <w:t xml:space="preserve"> </w:t>
      </w:r>
      <w:r w:rsidRPr="00016E07">
        <w:t>Truner,</w:t>
      </w:r>
      <w:r w:rsidRPr="00016E07">
        <w:rPr>
          <w:spacing w:val="24"/>
        </w:rPr>
        <w:t xml:space="preserve"> </w:t>
      </w:r>
      <w:r w:rsidRPr="00016E07">
        <w:t>S.M.,</w:t>
      </w:r>
      <w:r w:rsidRPr="00016E07">
        <w:rPr>
          <w:spacing w:val="24"/>
        </w:rPr>
        <w:t xml:space="preserve"> </w:t>
      </w:r>
      <w:r w:rsidRPr="00016E07">
        <w:t>and</w:t>
      </w:r>
      <w:r w:rsidRPr="00016E07">
        <w:rPr>
          <w:spacing w:val="27"/>
        </w:rPr>
        <w:t xml:space="preserve"> </w:t>
      </w:r>
      <w:r w:rsidRPr="00016E07">
        <w:t>Beidel,</w:t>
      </w:r>
    </w:p>
    <w:p w14:paraId="14DA5059" w14:textId="77777777" w:rsidR="002A5874" w:rsidRPr="00016E07" w:rsidRDefault="002A5874" w:rsidP="00016E07">
      <w:pPr>
        <w:tabs>
          <w:tab w:val="left" w:pos="3578"/>
        </w:tabs>
        <w:spacing w:line="360" w:lineRule="auto"/>
        <w:ind w:left="1914" w:right="1669"/>
        <w:rPr>
          <w:rFonts w:ascii="Times New Roman" w:hAnsi="Times New Roman" w:cs="Times New Roman"/>
          <w:sz w:val="24"/>
          <w:szCs w:val="24"/>
        </w:rPr>
      </w:pPr>
      <w:r w:rsidRPr="00016E07">
        <w:rPr>
          <w:rFonts w:ascii="Times New Roman" w:hAnsi="Times New Roman" w:cs="Times New Roman"/>
          <w:sz w:val="24"/>
          <w:szCs w:val="24"/>
        </w:rPr>
        <w:lastRenderedPageBreak/>
        <w:t>D.C.</w:t>
      </w:r>
      <w:r w:rsidRPr="00016E07">
        <w:rPr>
          <w:rFonts w:ascii="Times New Roman" w:hAnsi="Times New Roman" w:cs="Times New Roman"/>
          <w:spacing w:val="109"/>
          <w:sz w:val="24"/>
          <w:szCs w:val="24"/>
        </w:rPr>
        <w:t xml:space="preserve"> </w:t>
      </w:r>
      <w:r w:rsidRPr="00016E07">
        <w:rPr>
          <w:rFonts w:ascii="Times New Roman" w:hAnsi="Times New Roman" w:cs="Times New Roman"/>
          <w:sz w:val="24"/>
          <w:szCs w:val="24"/>
        </w:rPr>
        <w:t>(2005).</w:t>
      </w:r>
      <w:r w:rsidRPr="00016E07">
        <w:rPr>
          <w:rFonts w:ascii="Times New Roman" w:hAnsi="Times New Roman" w:cs="Times New Roman"/>
          <w:sz w:val="24"/>
          <w:szCs w:val="24"/>
        </w:rPr>
        <w:tab/>
      </w:r>
      <w:r w:rsidRPr="00016E07">
        <w:rPr>
          <w:rFonts w:ascii="Times New Roman" w:hAnsi="Times New Roman" w:cs="Times New Roman"/>
          <w:i/>
          <w:sz w:val="24"/>
          <w:szCs w:val="24"/>
        </w:rPr>
        <w:t>Social</w:t>
      </w:r>
      <w:r w:rsidRPr="00016E07">
        <w:rPr>
          <w:rFonts w:ascii="Times New Roman" w:hAnsi="Times New Roman" w:cs="Times New Roman"/>
          <w:i/>
          <w:spacing w:val="49"/>
          <w:sz w:val="24"/>
          <w:szCs w:val="24"/>
        </w:rPr>
        <w:t xml:space="preserve"> </w:t>
      </w:r>
      <w:r w:rsidRPr="00016E07">
        <w:rPr>
          <w:rFonts w:ascii="Times New Roman" w:hAnsi="Times New Roman" w:cs="Times New Roman"/>
          <w:i/>
          <w:sz w:val="24"/>
          <w:szCs w:val="24"/>
        </w:rPr>
        <w:t>Anxiety</w:t>
      </w:r>
      <w:r w:rsidRPr="00016E07">
        <w:rPr>
          <w:rFonts w:ascii="Times New Roman" w:hAnsi="Times New Roman" w:cs="Times New Roman"/>
          <w:i/>
          <w:spacing w:val="48"/>
          <w:sz w:val="24"/>
          <w:szCs w:val="24"/>
        </w:rPr>
        <w:t xml:space="preserve"> </w:t>
      </w:r>
      <w:r w:rsidRPr="00016E07">
        <w:rPr>
          <w:rFonts w:ascii="Times New Roman" w:hAnsi="Times New Roman" w:cs="Times New Roman"/>
          <w:i/>
          <w:sz w:val="24"/>
          <w:szCs w:val="24"/>
        </w:rPr>
        <w:t>Scale</w:t>
      </w:r>
      <w:r w:rsidRPr="00016E07">
        <w:rPr>
          <w:rFonts w:ascii="Times New Roman" w:hAnsi="Times New Roman" w:cs="Times New Roman"/>
          <w:i/>
          <w:spacing w:val="48"/>
          <w:sz w:val="24"/>
          <w:szCs w:val="24"/>
        </w:rPr>
        <w:t xml:space="preserve"> </w:t>
      </w:r>
      <w:r w:rsidRPr="00016E07">
        <w:rPr>
          <w:rFonts w:ascii="Times New Roman" w:hAnsi="Times New Roman" w:cs="Times New Roman"/>
          <w:i/>
          <w:sz w:val="24"/>
          <w:szCs w:val="24"/>
        </w:rPr>
        <w:t>for</w:t>
      </w:r>
      <w:r w:rsidRPr="00016E07">
        <w:rPr>
          <w:rFonts w:ascii="Times New Roman" w:hAnsi="Times New Roman" w:cs="Times New Roman"/>
          <w:i/>
          <w:spacing w:val="49"/>
          <w:sz w:val="24"/>
          <w:szCs w:val="24"/>
        </w:rPr>
        <w:t xml:space="preserve"> </w:t>
      </w:r>
      <w:r w:rsidRPr="00016E07">
        <w:rPr>
          <w:rFonts w:ascii="Times New Roman" w:hAnsi="Times New Roman" w:cs="Times New Roman"/>
          <w:i/>
          <w:sz w:val="24"/>
          <w:szCs w:val="24"/>
        </w:rPr>
        <w:t>Adolescents</w:t>
      </w:r>
      <w:r w:rsidRPr="00016E07">
        <w:rPr>
          <w:rFonts w:ascii="Times New Roman" w:hAnsi="Times New Roman" w:cs="Times New Roman"/>
          <w:i/>
          <w:spacing w:val="52"/>
          <w:sz w:val="24"/>
          <w:szCs w:val="24"/>
        </w:rPr>
        <w:t xml:space="preserve"> </w:t>
      </w:r>
      <w:r w:rsidRPr="00016E07">
        <w:rPr>
          <w:rFonts w:ascii="Times New Roman" w:hAnsi="Times New Roman" w:cs="Times New Roman"/>
          <w:i/>
          <w:sz w:val="24"/>
          <w:szCs w:val="24"/>
        </w:rPr>
        <w:t>(SAS-A</w:t>
      </w:r>
      <w:proofErr w:type="gramStart"/>
      <w:r w:rsidRPr="00016E07">
        <w:rPr>
          <w:rFonts w:ascii="Times New Roman" w:hAnsi="Times New Roman" w:cs="Times New Roman"/>
          <w:i/>
          <w:sz w:val="24"/>
          <w:szCs w:val="24"/>
        </w:rPr>
        <w:t>)</w:t>
      </w:r>
      <w:r w:rsidRPr="00016E07">
        <w:rPr>
          <w:rFonts w:ascii="Times New Roman" w:hAnsi="Times New Roman" w:cs="Times New Roman"/>
          <w:i/>
          <w:spacing w:val="48"/>
          <w:sz w:val="24"/>
          <w:szCs w:val="24"/>
        </w:rPr>
        <w:t xml:space="preserve"> </w:t>
      </w:r>
      <w:r w:rsidRPr="00016E07">
        <w:rPr>
          <w:rFonts w:ascii="Times New Roman" w:hAnsi="Times New Roman" w:cs="Times New Roman"/>
          <w:i/>
          <w:sz w:val="24"/>
          <w:szCs w:val="24"/>
        </w:rPr>
        <w:t>:</w:t>
      </w:r>
      <w:proofErr w:type="gramEnd"/>
      <w:r w:rsidRPr="00016E07">
        <w:rPr>
          <w:rFonts w:ascii="Times New Roman" w:hAnsi="Times New Roman" w:cs="Times New Roman"/>
          <w:i/>
          <w:spacing w:val="-57"/>
          <w:sz w:val="24"/>
          <w:szCs w:val="24"/>
        </w:rPr>
        <w:t xml:space="preserve"> </w:t>
      </w:r>
      <w:r w:rsidRPr="00016E07">
        <w:rPr>
          <w:rFonts w:ascii="Times New Roman" w:hAnsi="Times New Roman" w:cs="Times New Roman"/>
          <w:i/>
          <w:sz w:val="24"/>
          <w:szCs w:val="24"/>
        </w:rPr>
        <w:t>Psychometric</w:t>
      </w:r>
      <w:r w:rsidRPr="00016E07">
        <w:rPr>
          <w:rFonts w:ascii="Times New Roman" w:hAnsi="Times New Roman" w:cs="Times New Roman"/>
          <w:i/>
          <w:spacing w:val="-2"/>
          <w:sz w:val="24"/>
          <w:szCs w:val="24"/>
        </w:rPr>
        <w:t xml:space="preserve"> </w:t>
      </w:r>
      <w:r w:rsidRPr="00016E07">
        <w:rPr>
          <w:rFonts w:ascii="Times New Roman" w:hAnsi="Times New Roman" w:cs="Times New Roman"/>
          <w:i/>
          <w:sz w:val="24"/>
          <w:szCs w:val="24"/>
        </w:rPr>
        <w:t>Properties</w:t>
      </w:r>
      <w:r w:rsidRPr="00016E07">
        <w:rPr>
          <w:rFonts w:ascii="Times New Roman" w:hAnsi="Times New Roman" w:cs="Times New Roman"/>
          <w:i/>
          <w:spacing w:val="-1"/>
          <w:sz w:val="24"/>
          <w:szCs w:val="24"/>
        </w:rPr>
        <w:t xml:space="preserve"> </w:t>
      </w:r>
      <w:r w:rsidRPr="00016E07">
        <w:rPr>
          <w:rFonts w:ascii="Times New Roman" w:hAnsi="Times New Roman" w:cs="Times New Roman"/>
          <w:i/>
          <w:sz w:val="24"/>
          <w:szCs w:val="24"/>
        </w:rPr>
        <w:t>in</w:t>
      </w:r>
      <w:r w:rsidRPr="00016E07">
        <w:rPr>
          <w:rFonts w:ascii="Times New Roman" w:hAnsi="Times New Roman" w:cs="Times New Roman"/>
          <w:i/>
          <w:spacing w:val="-1"/>
          <w:sz w:val="24"/>
          <w:szCs w:val="24"/>
        </w:rPr>
        <w:t xml:space="preserve"> </w:t>
      </w:r>
      <w:r w:rsidRPr="00016E07">
        <w:rPr>
          <w:rFonts w:ascii="Times New Roman" w:hAnsi="Times New Roman" w:cs="Times New Roman"/>
          <w:i/>
          <w:sz w:val="24"/>
          <w:szCs w:val="24"/>
        </w:rPr>
        <w:t>a Spanish-Speaking</w:t>
      </w:r>
      <w:r w:rsidRPr="00016E07">
        <w:rPr>
          <w:rFonts w:ascii="Times New Roman" w:hAnsi="Times New Roman" w:cs="Times New Roman"/>
          <w:i/>
          <w:spacing w:val="-1"/>
          <w:sz w:val="24"/>
          <w:szCs w:val="24"/>
        </w:rPr>
        <w:t xml:space="preserve"> </w:t>
      </w:r>
      <w:r w:rsidRPr="00016E07">
        <w:rPr>
          <w:rFonts w:ascii="Times New Roman" w:hAnsi="Times New Roman" w:cs="Times New Roman"/>
          <w:i/>
          <w:sz w:val="24"/>
          <w:szCs w:val="24"/>
        </w:rPr>
        <w:t>Population</w:t>
      </w:r>
      <w:r w:rsidRPr="00016E07">
        <w:rPr>
          <w:rFonts w:ascii="Times New Roman" w:hAnsi="Times New Roman" w:cs="Times New Roman"/>
          <w:i/>
          <w:spacing w:val="-1"/>
          <w:sz w:val="24"/>
          <w:szCs w:val="24"/>
        </w:rPr>
        <w:t xml:space="preserve"> </w:t>
      </w:r>
      <w:r w:rsidRPr="00016E07">
        <w:rPr>
          <w:rFonts w:ascii="Times New Roman" w:hAnsi="Times New Roman" w:cs="Times New Roman"/>
          <w:sz w:val="24"/>
          <w:szCs w:val="24"/>
        </w:rPr>
        <w:t>(5)</w:t>
      </w:r>
      <w:r w:rsidRPr="00016E07">
        <w:rPr>
          <w:rFonts w:ascii="Times New Roman" w:hAnsi="Times New Roman" w:cs="Times New Roman"/>
          <w:spacing w:val="-3"/>
          <w:sz w:val="24"/>
          <w:szCs w:val="24"/>
        </w:rPr>
        <w:t xml:space="preserve"> </w:t>
      </w:r>
      <w:r w:rsidRPr="00016E07">
        <w:rPr>
          <w:rFonts w:ascii="Times New Roman" w:hAnsi="Times New Roman" w:cs="Times New Roman"/>
          <w:sz w:val="24"/>
          <w:szCs w:val="24"/>
        </w:rPr>
        <w:t>85-97.</w:t>
      </w:r>
    </w:p>
    <w:p w14:paraId="164926B3" w14:textId="77777777" w:rsidR="002A5874" w:rsidRPr="00016E07" w:rsidRDefault="002A5874" w:rsidP="00016E07">
      <w:pPr>
        <w:pStyle w:val="BodyText"/>
        <w:spacing w:before="193" w:line="360" w:lineRule="auto"/>
        <w:ind w:left="1914" w:right="1666" w:hanging="567"/>
        <w:jc w:val="both"/>
      </w:pPr>
      <w:r w:rsidRPr="00016E07">
        <w:t>Parisi, L., &amp; Comunello, F. (2020). Dating In the Time Of Relational Filter</w:t>
      </w:r>
      <w:r w:rsidRPr="00016E07">
        <w:rPr>
          <w:spacing w:val="1"/>
        </w:rPr>
        <w:t xml:space="preserve"> </w:t>
      </w:r>
      <w:r w:rsidRPr="00016E07">
        <w:t>Bubbles: Exploring Imaginaries, Perceptions And Tactics Of Italian</w:t>
      </w:r>
      <w:r w:rsidRPr="00016E07">
        <w:rPr>
          <w:spacing w:val="1"/>
        </w:rPr>
        <w:t xml:space="preserve"> </w:t>
      </w:r>
      <w:r w:rsidRPr="00016E07">
        <w:t>Dating</w:t>
      </w:r>
      <w:r w:rsidRPr="00016E07">
        <w:rPr>
          <w:spacing w:val="2"/>
        </w:rPr>
        <w:t xml:space="preserve"> </w:t>
      </w:r>
      <w:r w:rsidRPr="00016E07">
        <w:t>App</w:t>
      </w:r>
      <w:r w:rsidRPr="00016E07">
        <w:rPr>
          <w:spacing w:val="4"/>
        </w:rPr>
        <w:t xml:space="preserve"> </w:t>
      </w:r>
      <w:r w:rsidRPr="00016E07">
        <w:t>Users.</w:t>
      </w:r>
      <w:r w:rsidRPr="00016E07">
        <w:rPr>
          <w:spacing w:val="4"/>
        </w:rPr>
        <w:t xml:space="preserve"> </w:t>
      </w:r>
      <w:r w:rsidRPr="00016E07">
        <w:rPr>
          <w:i/>
        </w:rPr>
        <w:t>The</w:t>
      </w:r>
      <w:r w:rsidRPr="00016E07">
        <w:rPr>
          <w:i/>
          <w:spacing w:val="1"/>
        </w:rPr>
        <w:t xml:space="preserve"> </w:t>
      </w:r>
      <w:r w:rsidRPr="00016E07">
        <w:rPr>
          <w:i/>
        </w:rPr>
        <w:t>Communication</w:t>
      </w:r>
      <w:r w:rsidRPr="00016E07">
        <w:rPr>
          <w:i/>
          <w:spacing w:val="2"/>
        </w:rPr>
        <w:t xml:space="preserve"> </w:t>
      </w:r>
      <w:r w:rsidRPr="00016E07">
        <w:rPr>
          <w:i/>
        </w:rPr>
        <w:t>Review</w:t>
      </w:r>
      <w:r w:rsidRPr="00016E07">
        <w:t>,</w:t>
      </w:r>
      <w:r w:rsidRPr="00016E07">
        <w:rPr>
          <w:spacing w:val="2"/>
        </w:rPr>
        <w:t xml:space="preserve"> </w:t>
      </w:r>
      <w:r w:rsidRPr="00016E07">
        <w:rPr>
          <w:i/>
        </w:rPr>
        <w:t>23</w:t>
      </w:r>
      <w:r w:rsidRPr="00016E07">
        <w:t>(1),</w:t>
      </w:r>
      <w:r w:rsidRPr="00016E07">
        <w:rPr>
          <w:spacing w:val="4"/>
        </w:rPr>
        <w:t xml:space="preserve"> </w:t>
      </w:r>
      <w:r w:rsidRPr="00016E07">
        <w:t>66-89.</w:t>
      </w:r>
    </w:p>
    <w:p w14:paraId="0F5E55A1" w14:textId="77777777" w:rsidR="002A5874" w:rsidRPr="00016E07" w:rsidRDefault="009D28B5" w:rsidP="00016E07">
      <w:pPr>
        <w:pStyle w:val="BodyText"/>
        <w:spacing w:before="3" w:line="360" w:lineRule="auto"/>
        <w:ind w:left="1914"/>
      </w:pPr>
      <w:hyperlink r:id="rId15">
        <w:r w:rsidR="002A5874" w:rsidRPr="00016E07">
          <w:rPr>
            <w:color w:val="0462C1"/>
            <w:u w:val="single" w:color="0462C1"/>
          </w:rPr>
          <w:t>https://doi.org/10.1080/10714421.2019.1704111</w:t>
        </w:r>
      </w:hyperlink>
    </w:p>
    <w:p w14:paraId="3107C899" w14:textId="77777777" w:rsidR="002A5874" w:rsidRPr="00016E07" w:rsidRDefault="002A5874" w:rsidP="00016E07">
      <w:pPr>
        <w:pStyle w:val="BodyText"/>
        <w:spacing w:before="199" w:line="360" w:lineRule="auto"/>
        <w:ind w:left="1828" w:right="1664" w:hanging="480"/>
        <w:jc w:val="both"/>
      </w:pPr>
      <w:r w:rsidRPr="00016E07">
        <w:t>Pitcho-Prelorentzos, S., Heckel, C., &amp; Ring, L. (2020). Predictors of social</w:t>
      </w:r>
      <w:r w:rsidRPr="00016E07">
        <w:rPr>
          <w:spacing w:val="1"/>
        </w:rPr>
        <w:t xml:space="preserve"> </w:t>
      </w:r>
      <w:r w:rsidRPr="00016E07">
        <w:t xml:space="preserve">anxiety among online dating users. </w:t>
      </w:r>
      <w:r w:rsidRPr="00016E07">
        <w:rPr>
          <w:i/>
        </w:rPr>
        <w:t>Computers in Human Behavior</w:t>
      </w:r>
      <w:r w:rsidRPr="00016E07">
        <w:t>,</w:t>
      </w:r>
      <w:r w:rsidRPr="00016E07">
        <w:rPr>
          <w:spacing w:val="1"/>
        </w:rPr>
        <w:t xml:space="preserve"> </w:t>
      </w:r>
      <w:r w:rsidRPr="00016E07">
        <w:rPr>
          <w:i/>
        </w:rPr>
        <w:t>110</w:t>
      </w:r>
      <w:r w:rsidRPr="00016E07">
        <w:t>(April),</w:t>
      </w:r>
      <w:r w:rsidRPr="00016E07">
        <w:rPr>
          <w:spacing w:val="-1"/>
        </w:rPr>
        <w:t xml:space="preserve"> </w:t>
      </w:r>
      <w:r w:rsidRPr="00016E07">
        <w:t xml:space="preserve">106381. </w:t>
      </w:r>
      <w:r w:rsidRPr="00016E07">
        <w:fldChar w:fldCharType="begin"/>
      </w:r>
      <w:r w:rsidRPr="00016E07">
        <w:instrText xml:space="preserve"> HYPERLINK "https://doi.org/10.1016/j.chb.2020.106381" \h </w:instrText>
      </w:r>
      <w:r w:rsidRPr="00016E07">
        <w:fldChar w:fldCharType="separate"/>
      </w:r>
      <w:r w:rsidRPr="00016E07">
        <w:rPr>
          <w:color w:val="5B9BD4"/>
          <w:u w:val="single" w:color="5B9BD4"/>
        </w:rPr>
        <w:t>https://doi.org/10.1016/j.chb.2020.106381</w:t>
      </w:r>
      <w:r w:rsidRPr="00016E07">
        <w:rPr>
          <w:color w:val="5B9BD4"/>
          <w:u w:val="single" w:color="5B9BD4"/>
        </w:rPr>
        <w:fldChar w:fldCharType="end"/>
      </w:r>
    </w:p>
    <w:p w14:paraId="12A75786" w14:textId="77777777" w:rsidR="002A5874" w:rsidRPr="00016E07" w:rsidRDefault="002A5874" w:rsidP="00016E07">
      <w:pPr>
        <w:spacing w:before="192" w:line="360" w:lineRule="auto"/>
        <w:ind w:left="1914" w:right="1662" w:hanging="567"/>
        <w:jc w:val="both"/>
        <w:rPr>
          <w:rFonts w:ascii="Times New Roman" w:hAnsi="Times New Roman" w:cs="Times New Roman"/>
          <w:sz w:val="24"/>
          <w:szCs w:val="24"/>
        </w:rPr>
      </w:pPr>
      <w:proofErr w:type="spellStart"/>
      <w:r w:rsidRPr="00016E07">
        <w:rPr>
          <w:rFonts w:ascii="Times New Roman" w:hAnsi="Times New Roman" w:cs="Times New Roman"/>
          <w:sz w:val="24"/>
          <w:szCs w:val="24"/>
        </w:rPr>
        <w:t>Rahmania</w:t>
      </w:r>
      <w:proofErr w:type="spellEnd"/>
      <w:r w:rsidRPr="00016E07">
        <w:rPr>
          <w:rFonts w:ascii="Times New Roman" w:hAnsi="Times New Roman" w:cs="Times New Roman"/>
          <w:sz w:val="24"/>
          <w:szCs w:val="24"/>
        </w:rPr>
        <w:t>,</w:t>
      </w:r>
      <w:r w:rsidRPr="00016E07">
        <w:rPr>
          <w:rFonts w:ascii="Times New Roman" w:hAnsi="Times New Roman" w:cs="Times New Roman"/>
          <w:spacing w:val="1"/>
          <w:sz w:val="24"/>
          <w:szCs w:val="24"/>
        </w:rPr>
        <w:t xml:space="preserve"> </w:t>
      </w:r>
      <w:r w:rsidRPr="00016E07">
        <w:rPr>
          <w:rFonts w:ascii="Times New Roman" w:hAnsi="Times New Roman" w:cs="Times New Roman"/>
          <w:sz w:val="24"/>
          <w:szCs w:val="24"/>
        </w:rPr>
        <w:t>&amp;</w:t>
      </w:r>
      <w:r w:rsidRPr="00016E07">
        <w:rPr>
          <w:rFonts w:ascii="Times New Roman" w:hAnsi="Times New Roman" w:cs="Times New Roman"/>
          <w:spacing w:val="1"/>
          <w:sz w:val="24"/>
          <w:szCs w:val="24"/>
        </w:rPr>
        <w:t xml:space="preserve"> </w:t>
      </w:r>
      <w:proofErr w:type="spellStart"/>
      <w:r w:rsidRPr="00016E07">
        <w:rPr>
          <w:rFonts w:ascii="Times New Roman" w:hAnsi="Times New Roman" w:cs="Times New Roman"/>
          <w:sz w:val="24"/>
          <w:szCs w:val="24"/>
        </w:rPr>
        <w:t>Yuniar</w:t>
      </w:r>
      <w:proofErr w:type="spellEnd"/>
      <w:r w:rsidRPr="00016E07">
        <w:rPr>
          <w:rFonts w:ascii="Times New Roman" w:hAnsi="Times New Roman" w:cs="Times New Roman"/>
          <w:sz w:val="24"/>
          <w:szCs w:val="24"/>
        </w:rPr>
        <w:t>,</w:t>
      </w:r>
      <w:r w:rsidRPr="00016E07">
        <w:rPr>
          <w:rFonts w:ascii="Times New Roman" w:hAnsi="Times New Roman" w:cs="Times New Roman"/>
          <w:spacing w:val="1"/>
          <w:sz w:val="24"/>
          <w:szCs w:val="24"/>
        </w:rPr>
        <w:t xml:space="preserve"> </w:t>
      </w:r>
      <w:r w:rsidRPr="00016E07">
        <w:rPr>
          <w:rFonts w:ascii="Times New Roman" w:hAnsi="Times New Roman" w:cs="Times New Roman"/>
          <w:sz w:val="24"/>
          <w:szCs w:val="24"/>
        </w:rPr>
        <w:t>I.</w:t>
      </w:r>
      <w:r w:rsidRPr="00016E07">
        <w:rPr>
          <w:rFonts w:ascii="Times New Roman" w:hAnsi="Times New Roman" w:cs="Times New Roman"/>
          <w:spacing w:val="1"/>
          <w:sz w:val="24"/>
          <w:szCs w:val="24"/>
        </w:rPr>
        <w:t xml:space="preserve"> </w:t>
      </w:r>
      <w:r w:rsidRPr="00016E07">
        <w:rPr>
          <w:rFonts w:ascii="Times New Roman" w:hAnsi="Times New Roman" w:cs="Times New Roman"/>
          <w:sz w:val="24"/>
          <w:szCs w:val="24"/>
        </w:rPr>
        <w:t>(2012).</w:t>
      </w:r>
      <w:r w:rsidRPr="00016E07">
        <w:rPr>
          <w:rFonts w:ascii="Times New Roman" w:hAnsi="Times New Roman" w:cs="Times New Roman"/>
          <w:spacing w:val="1"/>
          <w:sz w:val="24"/>
          <w:szCs w:val="24"/>
        </w:rPr>
        <w:t xml:space="preserve"> </w:t>
      </w:r>
      <w:proofErr w:type="spellStart"/>
      <w:r w:rsidRPr="00016E07">
        <w:rPr>
          <w:rFonts w:ascii="Times New Roman" w:hAnsi="Times New Roman" w:cs="Times New Roman"/>
          <w:sz w:val="24"/>
          <w:szCs w:val="24"/>
        </w:rPr>
        <w:t>Hubungan</w:t>
      </w:r>
      <w:proofErr w:type="spellEnd"/>
      <w:r w:rsidRPr="00016E07">
        <w:rPr>
          <w:rFonts w:ascii="Times New Roman" w:hAnsi="Times New Roman" w:cs="Times New Roman"/>
          <w:spacing w:val="1"/>
          <w:sz w:val="24"/>
          <w:szCs w:val="24"/>
        </w:rPr>
        <w:t xml:space="preserve"> </w:t>
      </w:r>
      <w:proofErr w:type="spellStart"/>
      <w:r w:rsidRPr="00016E07">
        <w:rPr>
          <w:rFonts w:ascii="Times New Roman" w:hAnsi="Times New Roman" w:cs="Times New Roman"/>
          <w:sz w:val="24"/>
          <w:szCs w:val="24"/>
        </w:rPr>
        <w:t>antara</w:t>
      </w:r>
      <w:proofErr w:type="spellEnd"/>
      <w:r w:rsidRPr="00016E07">
        <w:rPr>
          <w:rFonts w:ascii="Times New Roman" w:hAnsi="Times New Roman" w:cs="Times New Roman"/>
          <w:spacing w:val="1"/>
          <w:sz w:val="24"/>
          <w:szCs w:val="24"/>
        </w:rPr>
        <w:t xml:space="preserve"> </w:t>
      </w:r>
      <w:r w:rsidRPr="00016E07">
        <w:rPr>
          <w:rFonts w:ascii="Times New Roman" w:hAnsi="Times New Roman" w:cs="Times New Roman"/>
          <w:sz w:val="24"/>
          <w:szCs w:val="24"/>
        </w:rPr>
        <w:t>Self-Esteem</w:t>
      </w:r>
      <w:r w:rsidRPr="00016E07">
        <w:rPr>
          <w:rFonts w:ascii="Times New Roman" w:hAnsi="Times New Roman" w:cs="Times New Roman"/>
          <w:spacing w:val="1"/>
          <w:sz w:val="24"/>
          <w:szCs w:val="24"/>
        </w:rPr>
        <w:t xml:space="preserve"> </w:t>
      </w:r>
      <w:proofErr w:type="spellStart"/>
      <w:r w:rsidRPr="00016E07">
        <w:rPr>
          <w:rFonts w:ascii="Times New Roman" w:hAnsi="Times New Roman" w:cs="Times New Roman"/>
          <w:sz w:val="24"/>
          <w:szCs w:val="24"/>
        </w:rPr>
        <w:t>dengan</w:t>
      </w:r>
      <w:proofErr w:type="spellEnd"/>
      <w:r w:rsidRPr="00016E07">
        <w:rPr>
          <w:rFonts w:ascii="Times New Roman" w:hAnsi="Times New Roman" w:cs="Times New Roman"/>
          <w:spacing w:val="1"/>
          <w:sz w:val="24"/>
          <w:szCs w:val="24"/>
        </w:rPr>
        <w:t xml:space="preserve"> </w:t>
      </w:r>
      <w:proofErr w:type="spellStart"/>
      <w:r w:rsidRPr="00016E07">
        <w:rPr>
          <w:rFonts w:ascii="Times New Roman" w:hAnsi="Times New Roman" w:cs="Times New Roman"/>
          <w:sz w:val="24"/>
          <w:szCs w:val="24"/>
        </w:rPr>
        <w:t>Kecenderungan</w:t>
      </w:r>
      <w:proofErr w:type="spellEnd"/>
      <w:r w:rsidRPr="00016E07">
        <w:rPr>
          <w:rFonts w:ascii="Times New Roman" w:hAnsi="Times New Roman" w:cs="Times New Roman"/>
          <w:sz w:val="24"/>
          <w:szCs w:val="24"/>
        </w:rPr>
        <w:t xml:space="preserve"> Body Dysmorphic Disorder </w:t>
      </w:r>
      <w:proofErr w:type="spellStart"/>
      <w:r w:rsidRPr="00016E07">
        <w:rPr>
          <w:rFonts w:ascii="Times New Roman" w:hAnsi="Times New Roman" w:cs="Times New Roman"/>
          <w:sz w:val="24"/>
          <w:szCs w:val="24"/>
        </w:rPr>
        <w:t>pada</w:t>
      </w:r>
      <w:proofErr w:type="spellEnd"/>
      <w:r w:rsidRPr="00016E07">
        <w:rPr>
          <w:rFonts w:ascii="Times New Roman" w:hAnsi="Times New Roman" w:cs="Times New Roman"/>
          <w:sz w:val="24"/>
          <w:szCs w:val="24"/>
        </w:rPr>
        <w:t xml:space="preserve"> </w:t>
      </w:r>
      <w:proofErr w:type="spellStart"/>
      <w:r w:rsidRPr="00016E07">
        <w:rPr>
          <w:rFonts w:ascii="Times New Roman" w:hAnsi="Times New Roman" w:cs="Times New Roman"/>
          <w:sz w:val="24"/>
          <w:szCs w:val="24"/>
        </w:rPr>
        <w:t>Remaja</w:t>
      </w:r>
      <w:proofErr w:type="spellEnd"/>
      <w:r w:rsidRPr="00016E07">
        <w:rPr>
          <w:rFonts w:ascii="Times New Roman" w:hAnsi="Times New Roman" w:cs="Times New Roman"/>
          <w:sz w:val="24"/>
          <w:szCs w:val="24"/>
        </w:rPr>
        <w:t xml:space="preserve"> </w:t>
      </w:r>
      <w:proofErr w:type="spellStart"/>
      <w:r w:rsidRPr="00016E07">
        <w:rPr>
          <w:rFonts w:ascii="Times New Roman" w:hAnsi="Times New Roman" w:cs="Times New Roman"/>
          <w:sz w:val="24"/>
          <w:szCs w:val="24"/>
        </w:rPr>
        <w:t>Putri</w:t>
      </w:r>
      <w:proofErr w:type="spellEnd"/>
      <w:r w:rsidRPr="00016E07">
        <w:rPr>
          <w:rFonts w:ascii="Times New Roman" w:hAnsi="Times New Roman" w:cs="Times New Roman"/>
          <w:sz w:val="24"/>
          <w:szCs w:val="24"/>
        </w:rPr>
        <w:t xml:space="preserve">. </w:t>
      </w:r>
      <w:proofErr w:type="spellStart"/>
      <w:r w:rsidRPr="00016E07">
        <w:rPr>
          <w:rFonts w:ascii="Times New Roman" w:hAnsi="Times New Roman" w:cs="Times New Roman"/>
          <w:i/>
          <w:sz w:val="24"/>
          <w:szCs w:val="24"/>
        </w:rPr>
        <w:t>Jurnal</w:t>
      </w:r>
      <w:proofErr w:type="spellEnd"/>
      <w:r w:rsidRPr="00016E07">
        <w:rPr>
          <w:rFonts w:ascii="Times New Roman" w:hAnsi="Times New Roman" w:cs="Times New Roman"/>
          <w:i/>
          <w:spacing w:val="-58"/>
          <w:sz w:val="24"/>
          <w:szCs w:val="24"/>
        </w:rPr>
        <w:t xml:space="preserve"> </w:t>
      </w:r>
      <w:proofErr w:type="spellStart"/>
      <w:r w:rsidRPr="00016E07">
        <w:rPr>
          <w:rFonts w:ascii="Times New Roman" w:hAnsi="Times New Roman" w:cs="Times New Roman"/>
          <w:i/>
          <w:sz w:val="24"/>
          <w:szCs w:val="24"/>
        </w:rPr>
        <w:t>Psikologi</w:t>
      </w:r>
      <w:proofErr w:type="spellEnd"/>
      <w:r w:rsidRPr="00016E07">
        <w:rPr>
          <w:rFonts w:ascii="Times New Roman" w:hAnsi="Times New Roman" w:cs="Times New Roman"/>
          <w:i/>
          <w:spacing w:val="-1"/>
          <w:sz w:val="24"/>
          <w:szCs w:val="24"/>
        </w:rPr>
        <w:t xml:space="preserve"> </w:t>
      </w:r>
      <w:proofErr w:type="spellStart"/>
      <w:r w:rsidRPr="00016E07">
        <w:rPr>
          <w:rFonts w:ascii="Times New Roman" w:hAnsi="Times New Roman" w:cs="Times New Roman"/>
          <w:i/>
          <w:sz w:val="24"/>
          <w:szCs w:val="24"/>
        </w:rPr>
        <w:t>Klinisi</w:t>
      </w:r>
      <w:proofErr w:type="spellEnd"/>
      <w:r w:rsidRPr="00016E07">
        <w:rPr>
          <w:rFonts w:ascii="Times New Roman" w:hAnsi="Times New Roman" w:cs="Times New Roman"/>
          <w:i/>
          <w:sz w:val="24"/>
          <w:szCs w:val="24"/>
        </w:rPr>
        <w:t xml:space="preserve"> </w:t>
      </w:r>
      <w:proofErr w:type="spellStart"/>
      <w:r w:rsidRPr="00016E07">
        <w:rPr>
          <w:rFonts w:ascii="Times New Roman" w:hAnsi="Times New Roman" w:cs="Times New Roman"/>
          <w:i/>
          <w:sz w:val="24"/>
          <w:szCs w:val="24"/>
        </w:rPr>
        <w:t>dan</w:t>
      </w:r>
      <w:proofErr w:type="spellEnd"/>
      <w:r w:rsidRPr="00016E07">
        <w:rPr>
          <w:rFonts w:ascii="Times New Roman" w:hAnsi="Times New Roman" w:cs="Times New Roman"/>
          <w:i/>
          <w:spacing w:val="-3"/>
          <w:sz w:val="24"/>
          <w:szCs w:val="24"/>
        </w:rPr>
        <w:t xml:space="preserve"> </w:t>
      </w:r>
      <w:r w:rsidRPr="00016E07">
        <w:rPr>
          <w:rFonts w:ascii="Times New Roman" w:hAnsi="Times New Roman" w:cs="Times New Roman"/>
          <w:i/>
          <w:sz w:val="24"/>
          <w:szCs w:val="24"/>
        </w:rPr>
        <w:t>Kesehatan Mental, I</w:t>
      </w:r>
      <w:r w:rsidRPr="00016E07">
        <w:rPr>
          <w:rFonts w:ascii="Times New Roman" w:hAnsi="Times New Roman" w:cs="Times New Roman"/>
          <w:i/>
          <w:spacing w:val="1"/>
          <w:sz w:val="24"/>
          <w:szCs w:val="24"/>
        </w:rPr>
        <w:t xml:space="preserve"> </w:t>
      </w:r>
      <w:r w:rsidRPr="00016E07">
        <w:rPr>
          <w:rFonts w:ascii="Times New Roman" w:hAnsi="Times New Roman" w:cs="Times New Roman"/>
          <w:sz w:val="24"/>
          <w:szCs w:val="24"/>
        </w:rPr>
        <w:t>(2),</w:t>
      </w:r>
      <w:r w:rsidRPr="00016E07">
        <w:rPr>
          <w:rFonts w:ascii="Times New Roman" w:hAnsi="Times New Roman" w:cs="Times New Roman"/>
          <w:spacing w:val="-1"/>
          <w:sz w:val="24"/>
          <w:szCs w:val="24"/>
        </w:rPr>
        <w:t xml:space="preserve"> </w:t>
      </w:r>
      <w:r w:rsidRPr="00016E07">
        <w:rPr>
          <w:rFonts w:ascii="Times New Roman" w:hAnsi="Times New Roman" w:cs="Times New Roman"/>
          <w:sz w:val="24"/>
          <w:szCs w:val="24"/>
        </w:rPr>
        <w:t>110-117.</w:t>
      </w:r>
    </w:p>
    <w:p w14:paraId="38D55D29" w14:textId="77777777" w:rsidR="002A5874" w:rsidRPr="00016E07" w:rsidRDefault="002A5874" w:rsidP="00016E07">
      <w:pPr>
        <w:spacing w:before="199" w:line="360" w:lineRule="auto"/>
        <w:ind w:left="1914" w:right="1660" w:hanging="567"/>
        <w:jc w:val="both"/>
        <w:rPr>
          <w:rFonts w:ascii="Times New Roman" w:hAnsi="Times New Roman" w:cs="Times New Roman"/>
          <w:sz w:val="24"/>
          <w:szCs w:val="24"/>
        </w:rPr>
      </w:pPr>
      <w:proofErr w:type="spellStart"/>
      <w:r w:rsidRPr="00016E07">
        <w:rPr>
          <w:rFonts w:ascii="Times New Roman" w:hAnsi="Times New Roman" w:cs="Times New Roman"/>
          <w:sz w:val="24"/>
          <w:szCs w:val="24"/>
        </w:rPr>
        <w:t>Rapee</w:t>
      </w:r>
      <w:proofErr w:type="spellEnd"/>
      <w:r w:rsidRPr="00016E07">
        <w:rPr>
          <w:rFonts w:ascii="Times New Roman" w:hAnsi="Times New Roman" w:cs="Times New Roman"/>
          <w:sz w:val="24"/>
          <w:szCs w:val="24"/>
        </w:rPr>
        <w:t xml:space="preserve">. R.M (1998). </w:t>
      </w:r>
      <w:proofErr w:type="spellStart"/>
      <w:r w:rsidRPr="00016E07">
        <w:rPr>
          <w:rFonts w:ascii="Times New Roman" w:hAnsi="Times New Roman" w:cs="Times New Roman"/>
          <w:i/>
          <w:sz w:val="24"/>
          <w:szCs w:val="24"/>
        </w:rPr>
        <w:t>Overcaming</w:t>
      </w:r>
      <w:proofErr w:type="spellEnd"/>
      <w:r w:rsidRPr="00016E07">
        <w:rPr>
          <w:rFonts w:ascii="Times New Roman" w:hAnsi="Times New Roman" w:cs="Times New Roman"/>
          <w:i/>
          <w:sz w:val="24"/>
          <w:szCs w:val="24"/>
        </w:rPr>
        <w:t xml:space="preserve"> Shyness and Social Phobia Chapter II. </w:t>
      </w:r>
      <w:r w:rsidRPr="00016E07">
        <w:rPr>
          <w:rFonts w:ascii="Times New Roman" w:hAnsi="Times New Roman" w:cs="Times New Roman"/>
          <w:sz w:val="24"/>
          <w:szCs w:val="24"/>
        </w:rPr>
        <w:t>11-</w:t>
      </w:r>
      <w:r w:rsidRPr="00016E07">
        <w:rPr>
          <w:rFonts w:ascii="Times New Roman" w:hAnsi="Times New Roman" w:cs="Times New Roman"/>
          <w:spacing w:val="1"/>
          <w:sz w:val="24"/>
          <w:szCs w:val="24"/>
        </w:rPr>
        <w:t xml:space="preserve"> </w:t>
      </w:r>
      <w:r w:rsidRPr="00016E07">
        <w:rPr>
          <w:rFonts w:ascii="Times New Roman" w:hAnsi="Times New Roman" w:cs="Times New Roman"/>
          <w:sz w:val="24"/>
          <w:szCs w:val="24"/>
        </w:rPr>
        <w:t>12</w:t>
      </w:r>
      <w:r w:rsidRPr="00016E07">
        <w:rPr>
          <w:rFonts w:ascii="Times New Roman" w:hAnsi="Times New Roman" w:cs="Times New Roman"/>
          <w:spacing w:val="-1"/>
          <w:sz w:val="24"/>
          <w:szCs w:val="24"/>
        </w:rPr>
        <w:t xml:space="preserve"> </w:t>
      </w:r>
      <w:r w:rsidRPr="00016E07">
        <w:rPr>
          <w:rFonts w:ascii="Times New Roman" w:hAnsi="Times New Roman" w:cs="Times New Roman"/>
          <w:sz w:val="24"/>
          <w:szCs w:val="24"/>
        </w:rPr>
        <w:t>Passim,</w:t>
      </w:r>
      <w:r w:rsidRPr="00016E07">
        <w:rPr>
          <w:rFonts w:ascii="Times New Roman" w:hAnsi="Times New Roman" w:cs="Times New Roman"/>
          <w:spacing w:val="2"/>
          <w:sz w:val="24"/>
          <w:szCs w:val="24"/>
        </w:rPr>
        <w:t xml:space="preserve"> </w:t>
      </w:r>
      <w:r w:rsidRPr="00016E07">
        <w:rPr>
          <w:rFonts w:ascii="Times New Roman" w:hAnsi="Times New Roman" w:cs="Times New Roman"/>
          <w:sz w:val="24"/>
          <w:szCs w:val="24"/>
        </w:rPr>
        <w:t>Lifestyle</w:t>
      </w:r>
      <w:r w:rsidRPr="00016E07">
        <w:rPr>
          <w:rFonts w:ascii="Times New Roman" w:hAnsi="Times New Roman" w:cs="Times New Roman"/>
          <w:spacing w:val="-1"/>
          <w:sz w:val="24"/>
          <w:szCs w:val="24"/>
        </w:rPr>
        <w:t xml:space="preserve"> </w:t>
      </w:r>
      <w:r w:rsidRPr="00016E07">
        <w:rPr>
          <w:rFonts w:ascii="Times New Roman" w:hAnsi="Times New Roman" w:cs="Times New Roman"/>
          <w:sz w:val="24"/>
          <w:szCs w:val="24"/>
        </w:rPr>
        <w:t>Press</w:t>
      </w:r>
    </w:p>
    <w:p w14:paraId="6C63D18C" w14:textId="77777777" w:rsidR="002A5874" w:rsidRPr="00016E07" w:rsidRDefault="002A5874" w:rsidP="00016E07">
      <w:pPr>
        <w:spacing w:line="360" w:lineRule="auto"/>
        <w:jc w:val="both"/>
        <w:rPr>
          <w:rFonts w:ascii="Times New Roman" w:hAnsi="Times New Roman" w:cs="Times New Roman"/>
          <w:sz w:val="24"/>
          <w:szCs w:val="24"/>
        </w:rPr>
      </w:pPr>
    </w:p>
    <w:p w14:paraId="4C6AD807" w14:textId="77777777" w:rsidR="002A5874" w:rsidRPr="00016E07" w:rsidRDefault="002A5874" w:rsidP="00016E07">
      <w:pPr>
        <w:pStyle w:val="BodyText"/>
        <w:spacing w:before="95" w:line="360" w:lineRule="auto"/>
        <w:ind w:left="1348"/>
      </w:pPr>
      <w:r w:rsidRPr="00016E07">
        <w:t>Rizati,</w:t>
      </w:r>
      <w:r w:rsidRPr="00016E07">
        <w:rPr>
          <w:spacing w:val="19"/>
        </w:rPr>
        <w:t xml:space="preserve"> </w:t>
      </w:r>
      <w:r w:rsidRPr="00016E07">
        <w:t>M.</w:t>
      </w:r>
      <w:r w:rsidRPr="00016E07">
        <w:rPr>
          <w:spacing w:val="20"/>
        </w:rPr>
        <w:t xml:space="preserve"> </w:t>
      </w:r>
      <w:r w:rsidRPr="00016E07">
        <w:t>(2022,</w:t>
      </w:r>
      <w:r w:rsidRPr="00016E07">
        <w:rPr>
          <w:spacing w:val="20"/>
        </w:rPr>
        <w:t xml:space="preserve"> </w:t>
      </w:r>
      <w:r w:rsidRPr="00016E07">
        <w:t>14</w:t>
      </w:r>
      <w:r w:rsidRPr="00016E07">
        <w:rPr>
          <w:spacing w:val="19"/>
        </w:rPr>
        <w:t xml:space="preserve"> </w:t>
      </w:r>
      <w:r w:rsidRPr="00016E07">
        <w:t>Februari).</w:t>
      </w:r>
      <w:r w:rsidRPr="00016E07">
        <w:rPr>
          <w:spacing w:val="20"/>
        </w:rPr>
        <w:t xml:space="preserve"> </w:t>
      </w:r>
      <w:r w:rsidRPr="00016E07">
        <w:t>Pengguna</w:t>
      </w:r>
      <w:r w:rsidRPr="00016E07">
        <w:rPr>
          <w:spacing w:val="21"/>
        </w:rPr>
        <w:t xml:space="preserve"> </w:t>
      </w:r>
      <w:r w:rsidRPr="00016E07">
        <w:t>Aplikasi</w:t>
      </w:r>
      <w:r w:rsidRPr="00016E07">
        <w:rPr>
          <w:spacing w:val="19"/>
        </w:rPr>
        <w:t xml:space="preserve"> </w:t>
      </w:r>
      <w:r w:rsidRPr="00016E07">
        <w:t>Kencan</w:t>
      </w:r>
      <w:r w:rsidRPr="00016E07">
        <w:rPr>
          <w:spacing w:val="24"/>
        </w:rPr>
        <w:t xml:space="preserve"> </w:t>
      </w:r>
      <w:r w:rsidRPr="00016E07">
        <w:rPr>
          <w:i/>
        </w:rPr>
        <w:t>Online</w:t>
      </w:r>
      <w:r w:rsidRPr="00016E07">
        <w:rPr>
          <w:i/>
          <w:spacing w:val="20"/>
        </w:rPr>
        <w:t xml:space="preserve"> </w:t>
      </w:r>
      <w:r w:rsidRPr="00016E07">
        <w:t>Tembus</w:t>
      </w:r>
    </w:p>
    <w:p w14:paraId="39EE5B3C" w14:textId="77777777" w:rsidR="002A5874" w:rsidRPr="00016E07" w:rsidRDefault="002A5874" w:rsidP="00016E07">
      <w:pPr>
        <w:pStyle w:val="BodyText"/>
        <w:tabs>
          <w:tab w:val="left" w:pos="2608"/>
          <w:tab w:val="left" w:pos="3329"/>
          <w:tab w:val="left" w:pos="4263"/>
          <w:tab w:val="left" w:pos="5061"/>
          <w:tab w:val="left" w:pos="5938"/>
          <w:tab w:val="left" w:pos="7253"/>
          <w:tab w:val="left" w:pos="8344"/>
        </w:tabs>
        <w:spacing w:line="360" w:lineRule="auto"/>
        <w:ind w:left="1914" w:right="1665"/>
      </w:pPr>
      <w:r w:rsidRPr="00016E07">
        <w:t>323</w:t>
      </w:r>
      <w:r w:rsidRPr="00016E07">
        <w:tab/>
        <w:t>Juta</w:t>
      </w:r>
      <w:r w:rsidRPr="00016E07">
        <w:tab/>
        <w:t>Orang</w:t>
      </w:r>
      <w:r w:rsidRPr="00016E07">
        <w:tab/>
        <w:t>Pada</w:t>
      </w:r>
      <w:r w:rsidRPr="00016E07">
        <w:tab/>
        <w:t>2021.</w:t>
      </w:r>
      <w:r w:rsidRPr="00016E07">
        <w:tab/>
      </w:r>
      <w:r w:rsidRPr="00016E07">
        <w:rPr>
          <w:i/>
        </w:rPr>
        <w:t>Databoks.</w:t>
      </w:r>
      <w:r w:rsidRPr="00016E07">
        <w:rPr>
          <w:i/>
        </w:rPr>
        <w:tab/>
      </w:r>
      <w:r w:rsidRPr="00016E07">
        <w:t>Diakses</w:t>
      </w:r>
      <w:r w:rsidRPr="00016E07">
        <w:tab/>
        <w:t>dari</w:t>
      </w:r>
      <w:r w:rsidRPr="00016E07">
        <w:rPr>
          <w:color w:val="0462C1"/>
          <w:spacing w:val="-57"/>
        </w:rPr>
        <w:t xml:space="preserve"> </w:t>
      </w:r>
      <w:hyperlink r:id="rId16">
        <w:r w:rsidRPr="00016E07">
          <w:rPr>
            <w:color w:val="0462C1"/>
            <w:u w:val="single" w:color="0462C1"/>
          </w:rPr>
          <w:t>https://databoks.katadata.co.id/datapublish/2022/02/14/pengguna-</w:t>
        </w:r>
      </w:hyperlink>
      <w:r w:rsidRPr="00016E07">
        <w:rPr>
          <w:color w:val="0462C1"/>
          <w:spacing w:val="1"/>
        </w:rPr>
        <w:t xml:space="preserve"> </w:t>
      </w:r>
      <w:hyperlink r:id="rId17">
        <w:r w:rsidRPr="00016E07">
          <w:rPr>
            <w:color w:val="0462C1"/>
            <w:u w:val="single" w:color="0462C1"/>
          </w:rPr>
          <w:t>aplikasi-kencan-online-tembus-323-juta-orang-pada-2021</w:t>
        </w:r>
      </w:hyperlink>
    </w:p>
    <w:p w14:paraId="082EECB5" w14:textId="77777777" w:rsidR="002A5874" w:rsidRPr="00016E07" w:rsidRDefault="002A5874" w:rsidP="00016E07">
      <w:pPr>
        <w:spacing w:before="200" w:line="360" w:lineRule="auto"/>
        <w:ind w:left="1914" w:right="1662" w:hanging="567"/>
        <w:jc w:val="both"/>
        <w:rPr>
          <w:rFonts w:ascii="Times New Roman" w:hAnsi="Times New Roman" w:cs="Times New Roman"/>
          <w:sz w:val="24"/>
          <w:szCs w:val="24"/>
        </w:rPr>
      </w:pPr>
      <w:r w:rsidRPr="00016E07">
        <w:rPr>
          <w:rFonts w:ascii="Times New Roman" w:hAnsi="Times New Roman" w:cs="Times New Roman"/>
          <w:sz w:val="24"/>
          <w:szCs w:val="24"/>
        </w:rPr>
        <w:t xml:space="preserve">Rosenberg, Morris (1965). </w:t>
      </w:r>
      <w:r w:rsidRPr="00016E07">
        <w:rPr>
          <w:rFonts w:ascii="Times New Roman" w:hAnsi="Times New Roman" w:cs="Times New Roman"/>
          <w:i/>
          <w:sz w:val="24"/>
          <w:szCs w:val="24"/>
        </w:rPr>
        <w:t xml:space="preserve">Society and the </w:t>
      </w:r>
      <w:proofErr w:type="spellStart"/>
      <w:r w:rsidRPr="00016E07">
        <w:rPr>
          <w:rFonts w:ascii="Times New Roman" w:hAnsi="Times New Roman" w:cs="Times New Roman"/>
          <w:i/>
          <w:sz w:val="24"/>
          <w:szCs w:val="24"/>
        </w:rPr>
        <w:t>Adolesence</w:t>
      </w:r>
      <w:proofErr w:type="spellEnd"/>
      <w:r w:rsidRPr="00016E07">
        <w:rPr>
          <w:rFonts w:ascii="Times New Roman" w:hAnsi="Times New Roman" w:cs="Times New Roman"/>
          <w:i/>
          <w:sz w:val="24"/>
          <w:szCs w:val="24"/>
        </w:rPr>
        <w:t xml:space="preserve"> </w:t>
      </w:r>
      <w:proofErr w:type="spellStart"/>
      <w:r w:rsidRPr="00016E07">
        <w:rPr>
          <w:rFonts w:ascii="Times New Roman" w:hAnsi="Times New Roman" w:cs="Times New Roman"/>
          <w:i/>
          <w:sz w:val="24"/>
          <w:szCs w:val="24"/>
        </w:rPr>
        <w:t>self image</w:t>
      </w:r>
      <w:proofErr w:type="spellEnd"/>
      <w:r w:rsidRPr="00016E07">
        <w:rPr>
          <w:rFonts w:ascii="Times New Roman" w:hAnsi="Times New Roman" w:cs="Times New Roman"/>
          <w:i/>
          <w:sz w:val="24"/>
          <w:szCs w:val="24"/>
        </w:rPr>
        <w:t xml:space="preserve">. </w:t>
      </w:r>
      <w:r w:rsidRPr="00016E07">
        <w:rPr>
          <w:rFonts w:ascii="Times New Roman" w:hAnsi="Times New Roman" w:cs="Times New Roman"/>
          <w:sz w:val="24"/>
          <w:szCs w:val="24"/>
        </w:rPr>
        <w:t>Princeton,</w:t>
      </w:r>
      <w:r w:rsidRPr="00016E07">
        <w:rPr>
          <w:rFonts w:ascii="Times New Roman" w:hAnsi="Times New Roman" w:cs="Times New Roman"/>
          <w:spacing w:val="-58"/>
          <w:sz w:val="24"/>
          <w:szCs w:val="24"/>
        </w:rPr>
        <w:t xml:space="preserve"> </w:t>
      </w:r>
      <w:proofErr w:type="gramStart"/>
      <w:r w:rsidRPr="00016E07">
        <w:rPr>
          <w:rFonts w:ascii="Times New Roman" w:hAnsi="Times New Roman" w:cs="Times New Roman"/>
          <w:sz w:val="24"/>
          <w:szCs w:val="24"/>
        </w:rPr>
        <w:t>NJ :</w:t>
      </w:r>
      <w:proofErr w:type="gramEnd"/>
      <w:r w:rsidRPr="00016E07">
        <w:rPr>
          <w:rFonts w:ascii="Times New Roman" w:hAnsi="Times New Roman" w:cs="Times New Roman"/>
          <w:sz w:val="24"/>
          <w:szCs w:val="24"/>
        </w:rPr>
        <w:t xml:space="preserve"> Princeton University</w:t>
      </w:r>
      <w:r w:rsidRPr="00016E07">
        <w:rPr>
          <w:rFonts w:ascii="Times New Roman" w:hAnsi="Times New Roman" w:cs="Times New Roman"/>
          <w:spacing w:val="-5"/>
          <w:sz w:val="24"/>
          <w:szCs w:val="24"/>
        </w:rPr>
        <w:t xml:space="preserve"> </w:t>
      </w:r>
      <w:r w:rsidRPr="00016E07">
        <w:rPr>
          <w:rFonts w:ascii="Times New Roman" w:hAnsi="Times New Roman" w:cs="Times New Roman"/>
          <w:sz w:val="24"/>
          <w:szCs w:val="24"/>
        </w:rPr>
        <w:t>Press.</w:t>
      </w:r>
    </w:p>
    <w:p w14:paraId="0B3BA26A" w14:textId="77777777" w:rsidR="002A5874" w:rsidRPr="00016E07" w:rsidRDefault="002A5874" w:rsidP="00016E07">
      <w:pPr>
        <w:spacing w:before="193" w:line="360" w:lineRule="auto"/>
        <w:ind w:left="1914" w:right="1663" w:hanging="567"/>
        <w:jc w:val="both"/>
        <w:rPr>
          <w:rFonts w:ascii="Times New Roman" w:hAnsi="Times New Roman" w:cs="Times New Roman"/>
          <w:sz w:val="24"/>
          <w:szCs w:val="24"/>
        </w:rPr>
      </w:pPr>
      <w:r w:rsidRPr="00016E07">
        <w:rPr>
          <w:rFonts w:ascii="Times New Roman" w:hAnsi="Times New Roman" w:cs="Times New Roman"/>
          <w:sz w:val="24"/>
          <w:szCs w:val="24"/>
        </w:rPr>
        <w:lastRenderedPageBreak/>
        <w:t>Santrock, J. W. (2011). Child Development (</w:t>
      </w:r>
      <w:proofErr w:type="spellStart"/>
      <w:r w:rsidRPr="00016E07">
        <w:rPr>
          <w:rFonts w:ascii="Times New Roman" w:hAnsi="Times New Roman" w:cs="Times New Roman"/>
          <w:i/>
          <w:sz w:val="24"/>
          <w:szCs w:val="24"/>
        </w:rPr>
        <w:t>Perkembangan</w:t>
      </w:r>
      <w:proofErr w:type="spellEnd"/>
      <w:r w:rsidRPr="00016E07">
        <w:rPr>
          <w:rFonts w:ascii="Times New Roman" w:hAnsi="Times New Roman" w:cs="Times New Roman"/>
          <w:i/>
          <w:sz w:val="24"/>
          <w:szCs w:val="24"/>
        </w:rPr>
        <w:t xml:space="preserve"> </w:t>
      </w:r>
      <w:proofErr w:type="spellStart"/>
      <w:r w:rsidRPr="00016E07">
        <w:rPr>
          <w:rFonts w:ascii="Times New Roman" w:hAnsi="Times New Roman" w:cs="Times New Roman"/>
          <w:i/>
          <w:sz w:val="24"/>
          <w:szCs w:val="24"/>
        </w:rPr>
        <w:t>Anak</w:t>
      </w:r>
      <w:proofErr w:type="spellEnd"/>
      <w:r w:rsidRPr="00016E07">
        <w:rPr>
          <w:rFonts w:ascii="Times New Roman" w:hAnsi="Times New Roman" w:cs="Times New Roman"/>
          <w:i/>
          <w:sz w:val="24"/>
          <w:szCs w:val="24"/>
        </w:rPr>
        <w:t xml:space="preserve"> </w:t>
      </w:r>
      <w:proofErr w:type="spellStart"/>
      <w:r w:rsidRPr="00016E07">
        <w:rPr>
          <w:rFonts w:ascii="Times New Roman" w:hAnsi="Times New Roman" w:cs="Times New Roman"/>
          <w:i/>
          <w:sz w:val="24"/>
          <w:szCs w:val="24"/>
        </w:rPr>
        <w:t>Edisi</w:t>
      </w:r>
      <w:proofErr w:type="spellEnd"/>
      <w:r w:rsidRPr="00016E07">
        <w:rPr>
          <w:rFonts w:ascii="Times New Roman" w:hAnsi="Times New Roman" w:cs="Times New Roman"/>
          <w:i/>
          <w:sz w:val="24"/>
          <w:szCs w:val="24"/>
        </w:rPr>
        <w:t xml:space="preserve"> 11</w:t>
      </w:r>
      <w:r w:rsidRPr="00016E07">
        <w:rPr>
          <w:rFonts w:ascii="Times New Roman" w:hAnsi="Times New Roman" w:cs="Times New Roman"/>
          <w:i/>
          <w:spacing w:val="1"/>
          <w:sz w:val="24"/>
          <w:szCs w:val="24"/>
        </w:rPr>
        <w:t xml:space="preserve"> </w:t>
      </w:r>
      <w:proofErr w:type="spellStart"/>
      <w:r w:rsidRPr="00016E07">
        <w:rPr>
          <w:rFonts w:ascii="Times New Roman" w:hAnsi="Times New Roman" w:cs="Times New Roman"/>
          <w:i/>
          <w:sz w:val="24"/>
          <w:szCs w:val="24"/>
        </w:rPr>
        <w:t>Jilid</w:t>
      </w:r>
      <w:proofErr w:type="spellEnd"/>
      <w:r w:rsidRPr="00016E07">
        <w:rPr>
          <w:rFonts w:ascii="Times New Roman" w:hAnsi="Times New Roman" w:cs="Times New Roman"/>
          <w:i/>
          <w:spacing w:val="-1"/>
          <w:sz w:val="24"/>
          <w:szCs w:val="24"/>
        </w:rPr>
        <w:t xml:space="preserve"> </w:t>
      </w:r>
      <w:r w:rsidRPr="00016E07">
        <w:rPr>
          <w:rFonts w:ascii="Times New Roman" w:hAnsi="Times New Roman" w:cs="Times New Roman"/>
          <w:i/>
          <w:sz w:val="24"/>
          <w:szCs w:val="24"/>
        </w:rPr>
        <w:t>2,</w:t>
      </w:r>
      <w:r w:rsidRPr="00016E07">
        <w:rPr>
          <w:rFonts w:ascii="Times New Roman" w:hAnsi="Times New Roman" w:cs="Times New Roman"/>
          <w:i/>
          <w:spacing w:val="-1"/>
          <w:sz w:val="24"/>
          <w:szCs w:val="24"/>
        </w:rPr>
        <w:t xml:space="preserve"> </w:t>
      </w:r>
      <w:proofErr w:type="spellStart"/>
      <w:proofErr w:type="gramStart"/>
      <w:r w:rsidRPr="00016E07">
        <w:rPr>
          <w:rFonts w:ascii="Times New Roman" w:hAnsi="Times New Roman" w:cs="Times New Roman"/>
          <w:sz w:val="24"/>
          <w:szCs w:val="24"/>
        </w:rPr>
        <w:t>Penerjemah</w:t>
      </w:r>
      <w:proofErr w:type="spellEnd"/>
      <w:r w:rsidRPr="00016E07">
        <w:rPr>
          <w:rFonts w:ascii="Times New Roman" w:hAnsi="Times New Roman" w:cs="Times New Roman"/>
          <w:spacing w:val="-1"/>
          <w:sz w:val="24"/>
          <w:szCs w:val="24"/>
        </w:rPr>
        <w:t xml:space="preserve"> </w:t>
      </w:r>
      <w:r w:rsidRPr="00016E07">
        <w:rPr>
          <w:rFonts w:ascii="Times New Roman" w:hAnsi="Times New Roman" w:cs="Times New Roman"/>
          <w:sz w:val="24"/>
          <w:szCs w:val="24"/>
        </w:rPr>
        <w:t>:</w:t>
      </w:r>
      <w:proofErr w:type="gramEnd"/>
      <w:r w:rsidRPr="00016E07">
        <w:rPr>
          <w:rFonts w:ascii="Times New Roman" w:hAnsi="Times New Roman" w:cs="Times New Roman"/>
          <w:spacing w:val="-1"/>
          <w:sz w:val="24"/>
          <w:szCs w:val="24"/>
        </w:rPr>
        <w:t xml:space="preserve"> </w:t>
      </w:r>
      <w:proofErr w:type="spellStart"/>
      <w:r w:rsidRPr="00016E07">
        <w:rPr>
          <w:rFonts w:ascii="Times New Roman" w:hAnsi="Times New Roman" w:cs="Times New Roman"/>
          <w:sz w:val="24"/>
          <w:szCs w:val="24"/>
        </w:rPr>
        <w:t>Rachmawati</w:t>
      </w:r>
      <w:proofErr w:type="spellEnd"/>
      <w:r w:rsidRPr="00016E07">
        <w:rPr>
          <w:rFonts w:ascii="Times New Roman" w:hAnsi="Times New Roman" w:cs="Times New Roman"/>
          <w:spacing w:val="-1"/>
          <w:sz w:val="24"/>
          <w:szCs w:val="24"/>
        </w:rPr>
        <w:t xml:space="preserve"> </w:t>
      </w:r>
      <w:proofErr w:type="spellStart"/>
      <w:r w:rsidRPr="00016E07">
        <w:rPr>
          <w:rFonts w:ascii="Times New Roman" w:hAnsi="Times New Roman" w:cs="Times New Roman"/>
          <w:sz w:val="24"/>
          <w:szCs w:val="24"/>
        </w:rPr>
        <w:t>dan</w:t>
      </w:r>
      <w:proofErr w:type="spellEnd"/>
      <w:r w:rsidRPr="00016E07">
        <w:rPr>
          <w:rFonts w:ascii="Times New Roman" w:hAnsi="Times New Roman" w:cs="Times New Roman"/>
          <w:spacing w:val="-1"/>
          <w:sz w:val="24"/>
          <w:szCs w:val="24"/>
        </w:rPr>
        <w:t xml:space="preserve"> </w:t>
      </w:r>
      <w:proofErr w:type="spellStart"/>
      <w:r w:rsidRPr="00016E07">
        <w:rPr>
          <w:rFonts w:ascii="Times New Roman" w:hAnsi="Times New Roman" w:cs="Times New Roman"/>
          <w:sz w:val="24"/>
          <w:szCs w:val="24"/>
        </w:rPr>
        <w:t>Kuswanti</w:t>
      </w:r>
      <w:proofErr w:type="spellEnd"/>
      <w:r w:rsidRPr="00016E07">
        <w:rPr>
          <w:rFonts w:ascii="Times New Roman" w:hAnsi="Times New Roman" w:cs="Times New Roman"/>
          <w:sz w:val="24"/>
          <w:szCs w:val="24"/>
        </w:rPr>
        <w:t>).</w:t>
      </w:r>
      <w:r w:rsidRPr="00016E07">
        <w:rPr>
          <w:rFonts w:ascii="Times New Roman" w:hAnsi="Times New Roman" w:cs="Times New Roman"/>
          <w:spacing w:val="-1"/>
          <w:sz w:val="24"/>
          <w:szCs w:val="24"/>
        </w:rPr>
        <w:t xml:space="preserve"> </w:t>
      </w:r>
      <w:proofErr w:type="gramStart"/>
      <w:r w:rsidRPr="00016E07">
        <w:rPr>
          <w:rFonts w:ascii="Times New Roman" w:hAnsi="Times New Roman" w:cs="Times New Roman"/>
          <w:sz w:val="24"/>
          <w:szCs w:val="24"/>
        </w:rPr>
        <w:t>Jakarta</w:t>
      </w:r>
      <w:r w:rsidRPr="00016E07">
        <w:rPr>
          <w:rFonts w:ascii="Times New Roman" w:hAnsi="Times New Roman" w:cs="Times New Roman"/>
          <w:spacing w:val="-3"/>
          <w:sz w:val="24"/>
          <w:szCs w:val="24"/>
        </w:rPr>
        <w:t xml:space="preserve"> </w:t>
      </w:r>
      <w:r w:rsidRPr="00016E07">
        <w:rPr>
          <w:rFonts w:ascii="Times New Roman" w:hAnsi="Times New Roman" w:cs="Times New Roman"/>
          <w:sz w:val="24"/>
          <w:szCs w:val="24"/>
        </w:rPr>
        <w:t>:</w:t>
      </w:r>
      <w:proofErr w:type="gramEnd"/>
      <w:r w:rsidRPr="00016E07">
        <w:rPr>
          <w:rFonts w:ascii="Times New Roman" w:hAnsi="Times New Roman" w:cs="Times New Roman"/>
          <w:spacing w:val="-1"/>
          <w:sz w:val="24"/>
          <w:szCs w:val="24"/>
        </w:rPr>
        <w:t xml:space="preserve"> </w:t>
      </w:r>
      <w:proofErr w:type="spellStart"/>
      <w:r w:rsidRPr="00016E07">
        <w:rPr>
          <w:rFonts w:ascii="Times New Roman" w:hAnsi="Times New Roman" w:cs="Times New Roman"/>
          <w:sz w:val="24"/>
          <w:szCs w:val="24"/>
        </w:rPr>
        <w:t>Erlangga</w:t>
      </w:r>
      <w:proofErr w:type="spellEnd"/>
      <w:r w:rsidRPr="00016E07">
        <w:rPr>
          <w:rFonts w:ascii="Times New Roman" w:hAnsi="Times New Roman" w:cs="Times New Roman"/>
          <w:sz w:val="24"/>
          <w:szCs w:val="24"/>
        </w:rPr>
        <w:t>.</w:t>
      </w:r>
    </w:p>
    <w:p w14:paraId="09D27B00" w14:textId="77777777" w:rsidR="002A5874" w:rsidRPr="00016E07" w:rsidRDefault="002A5874" w:rsidP="00016E07">
      <w:pPr>
        <w:pStyle w:val="BodyText"/>
        <w:spacing w:before="196" w:line="360" w:lineRule="auto"/>
        <w:ind w:left="1914" w:right="1665" w:hanging="567"/>
        <w:jc w:val="both"/>
      </w:pPr>
      <w:r w:rsidRPr="00016E07">
        <w:t>Sari, R. P., Andayani, T. R., &amp; Masykur, A. M. (2006). Pengungkapan Diri</w:t>
      </w:r>
      <w:r w:rsidRPr="00016E07">
        <w:rPr>
          <w:spacing w:val="1"/>
        </w:rPr>
        <w:t xml:space="preserve"> </w:t>
      </w:r>
      <w:r w:rsidRPr="00016E07">
        <w:t>Mahasiswa</w:t>
      </w:r>
      <w:r w:rsidRPr="00016E07">
        <w:rPr>
          <w:spacing w:val="-8"/>
        </w:rPr>
        <w:t xml:space="preserve"> </w:t>
      </w:r>
      <w:r w:rsidRPr="00016E07">
        <w:t>Tahun</w:t>
      </w:r>
      <w:r w:rsidRPr="00016E07">
        <w:rPr>
          <w:spacing w:val="-5"/>
        </w:rPr>
        <w:t xml:space="preserve"> </w:t>
      </w:r>
      <w:r w:rsidRPr="00016E07">
        <w:t>Pertama</w:t>
      </w:r>
      <w:r w:rsidRPr="00016E07">
        <w:rPr>
          <w:spacing w:val="-6"/>
        </w:rPr>
        <w:t xml:space="preserve"> </w:t>
      </w:r>
      <w:r w:rsidRPr="00016E07">
        <w:t>Universitas</w:t>
      </w:r>
      <w:r w:rsidRPr="00016E07">
        <w:rPr>
          <w:spacing w:val="-3"/>
        </w:rPr>
        <w:t xml:space="preserve"> </w:t>
      </w:r>
      <w:r w:rsidRPr="00016E07">
        <w:t>Diponegoro</w:t>
      </w:r>
      <w:r w:rsidRPr="00016E07">
        <w:rPr>
          <w:spacing w:val="-6"/>
        </w:rPr>
        <w:t xml:space="preserve"> </w:t>
      </w:r>
      <w:r w:rsidRPr="00016E07">
        <w:t>Ditinjau</w:t>
      </w:r>
      <w:r w:rsidRPr="00016E07">
        <w:rPr>
          <w:spacing w:val="-6"/>
        </w:rPr>
        <w:t xml:space="preserve"> </w:t>
      </w:r>
      <w:r w:rsidRPr="00016E07">
        <w:t>Dari</w:t>
      </w:r>
      <w:r w:rsidRPr="00016E07">
        <w:rPr>
          <w:spacing w:val="-6"/>
        </w:rPr>
        <w:t xml:space="preserve"> </w:t>
      </w:r>
      <w:r w:rsidRPr="00016E07">
        <w:t>Jenis</w:t>
      </w:r>
      <w:r w:rsidRPr="00016E07">
        <w:rPr>
          <w:spacing w:val="-58"/>
        </w:rPr>
        <w:t xml:space="preserve"> </w:t>
      </w:r>
      <w:r w:rsidRPr="00016E07">
        <w:t>Kelamin dan Harga Diri. Jurnal Psikologi Universitas Diponegoro,</w:t>
      </w:r>
      <w:r w:rsidRPr="00016E07">
        <w:rPr>
          <w:spacing w:val="1"/>
        </w:rPr>
        <w:t xml:space="preserve"> </w:t>
      </w:r>
      <w:r w:rsidRPr="00016E07">
        <w:t>3(2),</w:t>
      </w:r>
      <w:r w:rsidRPr="00016E07">
        <w:rPr>
          <w:spacing w:val="-1"/>
        </w:rPr>
        <w:t xml:space="preserve"> </w:t>
      </w:r>
      <w:r w:rsidRPr="00016E07">
        <w:t>11-25.</w:t>
      </w:r>
    </w:p>
    <w:p w14:paraId="6AC57535" w14:textId="77777777" w:rsidR="002A5874" w:rsidRPr="00016E07" w:rsidRDefault="002A5874" w:rsidP="00016E07">
      <w:pPr>
        <w:spacing w:before="200" w:line="360" w:lineRule="auto"/>
        <w:ind w:left="1914" w:right="1663" w:hanging="567"/>
        <w:jc w:val="both"/>
        <w:rPr>
          <w:rFonts w:ascii="Times New Roman" w:hAnsi="Times New Roman" w:cs="Times New Roman"/>
          <w:sz w:val="24"/>
          <w:szCs w:val="24"/>
        </w:rPr>
      </w:pPr>
      <w:proofErr w:type="spellStart"/>
      <w:r w:rsidRPr="00016E07">
        <w:rPr>
          <w:rFonts w:ascii="Times New Roman" w:hAnsi="Times New Roman" w:cs="Times New Roman"/>
          <w:sz w:val="24"/>
          <w:szCs w:val="24"/>
        </w:rPr>
        <w:t>Siregar</w:t>
      </w:r>
      <w:proofErr w:type="spellEnd"/>
      <w:r w:rsidRPr="00016E07">
        <w:rPr>
          <w:rFonts w:ascii="Times New Roman" w:hAnsi="Times New Roman" w:cs="Times New Roman"/>
          <w:sz w:val="24"/>
          <w:szCs w:val="24"/>
        </w:rPr>
        <w:t>,</w:t>
      </w:r>
      <w:r w:rsidRPr="00016E07">
        <w:rPr>
          <w:rFonts w:ascii="Times New Roman" w:hAnsi="Times New Roman" w:cs="Times New Roman"/>
          <w:spacing w:val="1"/>
          <w:sz w:val="24"/>
          <w:szCs w:val="24"/>
        </w:rPr>
        <w:t xml:space="preserve"> </w:t>
      </w:r>
      <w:proofErr w:type="spellStart"/>
      <w:r w:rsidRPr="00016E07">
        <w:rPr>
          <w:rFonts w:ascii="Times New Roman" w:hAnsi="Times New Roman" w:cs="Times New Roman"/>
          <w:sz w:val="24"/>
          <w:szCs w:val="24"/>
        </w:rPr>
        <w:t>Syofian</w:t>
      </w:r>
      <w:proofErr w:type="spellEnd"/>
      <w:r w:rsidRPr="00016E07">
        <w:rPr>
          <w:rFonts w:ascii="Times New Roman" w:hAnsi="Times New Roman" w:cs="Times New Roman"/>
          <w:sz w:val="24"/>
          <w:szCs w:val="24"/>
        </w:rPr>
        <w:t>.</w:t>
      </w:r>
      <w:r w:rsidRPr="00016E07">
        <w:rPr>
          <w:rFonts w:ascii="Times New Roman" w:hAnsi="Times New Roman" w:cs="Times New Roman"/>
          <w:spacing w:val="1"/>
          <w:sz w:val="24"/>
          <w:szCs w:val="24"/>
        </w:rPr>
        <w:t xml:space="preserve"> </w:t>
      </w:r>
      <w:r w:rsidRPr="00016E07">
        <w:rPr>
          <w:rFonts w:ascii="Times New Roman" w:hAnsi="Times New Roman" w:cs="Times New Roman"/>
          <w:sz w:val="24"/>
          <w:szCs w:val="24"/>
        </w:rPr>
        <w:t>(2015).</w:t>
      </w:r>
      <w:r w:rsidRPr="00016E07">
        <w:rPr>
          <w:rFonts w:ascii="Times New Roman" w:hAnsi="Times New Roman" w:cs="Times New Roman"/>
          <w:spacing w:val="1"/>
          <w:sz w:val="24"/>
          <w:szCs w:val="24"/>
        </w:rPr>
        <w:t xml:space="preserve"> </w:t>
      </w:r>
      <w:proofErr w:type="spellStart"/>
      <w:r w:rsidRPr="00016E07">
        <w:rPr>
          <w:rFonts w:ascii="Times New Roman" w:hAnsi="Times New Roman" w:cs="Times New Roman"/>
          <w:i/>
          <w:sz w:val="24"/>
          <w:szCs w:val="24"/>
        </w:rPr>
        <w:t>Metode</w:t>
      </w:r>
      <w:proofErr w:type="spellEnd"/>
      <w:r w:rsidRPr="00016E07">
        <w:rPr>
          <w:rFonts w:ascii="Times New Roman" w:hAnsi="Times New Roman" w:cs="Times New Roman"/>
          <w:i/>
          <w:spacing w:val="1"/>
          <w:sz w:val="24"/>
          <w:szCs w:val="24"/>
        </w:rPr>
        <w:t xml:space="preserve"> </w:t>
      </w:r>
      <w:proofErr w:type="spellStart"/>
      <w:r w:rsidRPr="00016E07">
        <w:rPr>
          <w:rFonts w:ascii="Times New Roman" w:hAnsi="Times New Roman" w:cs="Times New Roman"/>
          <w:i/>
          <w:sz w:val="24"/>
          <w:szCs w:val="24"/>
        </w:rPr>
        <w:t>Penelitian</w:t>
      </w:r>
      <w:proofErr w:type="spellEnd"/>
      <w:r w:rsidRPr="00016E07">
        <w:rPr>
          <w:rFonts w:ascii="Times New Roman" w:hAnsi="Times New Roman" w:cs="Times New Roman"/>
          <w:i/>
          <w:spacing w:val="1"/>
          <w:sz w:val="24"/>
          <w:szCs w:val="24"/>
        </w:rPr>
        <w:t xml:space="preserve"> </w:t>
      </w:r>
      <w:proofErr w:type="spellStart"/>
      <w:r w:rsidRPr="00016E07">
        <w:rPr>
          <w:rFonts w:ascii="Times New Roman" w:hAnsi="Times New Roman" w:cs="Times New Roman"/>
          <w:i/>
          <w:sz w:val="24"/>
          <w:szCs w:val="24"/>
        </w:rPr>
        <w:t>Kuantitatif</w:t>
      </w:r>
      <w:proofErr w:type="spellEnd"/>
      <w:r w:rsidRPr="00016E07">
        <w:rPr>
          <w:rFonts w:ascii="Times New Roman" w:hAnsi="Times New Roman" w:cs="Times New Roman"/>
          <w:i/>
          <w:sz w:val="24"/>
          <w:szCs w:val="24"/>
        </w:rPr>
        <w:t>.</w:t>
      </w:r>
      <w:r w:rsidRPr="00016E07">
        <w:rPr>
          <w:rFonts w:ascii="Times New Roman" w:hAnsi="Times New Roman" w:cs="Times New Roman"/>
          <w:i/>
          <w:spacing w:val="1"/>
          <w:sz w:val="24"/>
          <w:szCs w:val="24"/>
        </w:rPr>
        <w:t xml:space="preserve"> </w:t>
      </w:r>
      <w:proofErr w:type="gramStart"/>
      <w:r w:rsidRPr="00016E07">
        <w:rPr>
          <w:rFonts w:ascii="Times New Roman" w:hAnsi="Times New Roman" w:cs="Times New Roman"/>
          <w:sz w:val="24"/>
          <w:szCs w:val="24"/>
        </w:rPr>
        <w:t>Jakarta</w:t>
      </w:r>
      <w:r w:rsidRPr="00016E07">
        <w:rPr>
          <w:rFonts w:ascii="Times New Roman" w:hAnsi="Times New Roman" w:cs="Times New Roman"/>
          <w:spacing w:val="1"/>
          <w:sz w:val="24"/>
          <w:szCs w:val="24"/>
        </w:rPr>
        <w:t xml:space="preserve"> </w:t>
      </w:r>
      <w:r w:rsidRPr="00016E07">
        <w:rPr>
          <w:rFonts w:ascii="Times New Roman" w:hAnsi="Times New Roman" w:cs="Times New Roman"/>
          <w:sz w:val="24"/>
          <w:szCs w:val="24"/>
        </w:rPr>
        <w:t>:</w:t>
      </w:r>
      <w:proofErr w:type="gramEnd"/>
      <w:r w:rsidRPr="00016E07">
        <w:rPr>
          <w:rFonts w:ascii="Times New Roman" w:hAnsi="Times New Roman" w:cs="Times New Roman"/>
          <w:spacing w:val="1"/>
          <w:sz w:val="24"/>
          <w:szCs w:val="24"/>
        </w:rPr>
        <w:t xml:space="preserve"> </w:t>
      </w:r>
      <w:proofErr w:type="spellStart"/>
      <w:r w:rsidRPr="00016E07">
        <w:rPr>
          <w:rFonts w:ascii="Times New Roman" w:hAnsi="Times New Roman" w:cs="Times New Roman"/>
          <w:sz w:val="24"/>
          <w:szCs w:val="24"/>
        </w:rPr>
        <w:t>Prenadamedia</w:t>
      </w:r>
      <w:proofErr w:type="spellEnd"/>
      <w:r w:rsidRPr="00016E07">
        <w:rPr>
          <w:rFonts w:ascii="Times New Roman" w:hAnsi="Times New Roman" w:cs="Times New Roman"/>
          <w:sz w:val="24"/>
          <w:szCs w:val="24"/>
        </w:rPr>
        <w:t xml:space="preserve"> Group.</w:t>
      </w:r>
    </w:p>
    <w:p w14:paraId="342E53A9" w14:textId="77777777" w:rsidR="002A5874" w:rsidRPr="00016E07" w:rsidRDefault="002A5874" w:rsidP="00016E07">
      <w:pPr>
        <w:pStyle w:val="BodyText"/>
        <w:spacing w:before="194" w:line="360" w:lineRule="auto"/>
        <w:ind w:left="1828" w:right="1667" w:hanging="480"/>
        <w:jc w:val="both"/>
      </w:pPr>
      <w:r w:rsidRPr="00016E07">
        <w:t>Stevens, S. B., &amp; Morris, T. L. (2007). College dating and social anxiety:</w:t>
      </w:r>
      <w:r w:rsidRPr="00016E07">
        <w:rPr>
          <w:spacing w:val="1"/>
        </w:rPr>
        <w:t xml:space="preserve"> </w:t>
      </w:r>
      <w:r w:rsidRPr="00016E07">
        <w:t xml:space="preserve">Using the Internet as a means of connecting to others. </w:t>
      </w:r>
      <w:r w:rsidRPr="00016E07">
        <w:rPr>
          <w:i/>
        </w:rPr>
        <w:t>Cyberpsychology</w:t>
      </w:r>
      <w:r w:rsidRPr="00016E07">
        <w:rPr>
          <w:i/>
          <w:spacing w:val="-57"/>
        </w:rPr>
        <w:t xml:space="preserve"> </w:t>
      </w:r>
      <w:r w:rsidRPr="00016E07">
        <w:rPr>
          <w:i/>
        </w:rPr>
        <w:t>and</w:t>
      </w:r>
      <w:r w:rsidRPr="00016E07">
        <w:rPr>
          <w:i/>
          <w:spacing w:val="-1"/>
        </w:rPr>
        <w:t xml:space="preserve"> </w:t>
      </w:r>
      <w:r w:rsidRPr="00016E07">
        <w:rPr>
          <w:i/>
        </w:rPr>
        <w:t>Behavior</w:t>
      </w:r>
      <w:r w:rsidRPr="00016E07">
        <w:t>,</w:t>
      </w:r>
      <w:r w:rsidRPr="00016E07">
        <w:rPr>
          <w:spacing w:val="-1"/>
        </w:rPr>
        <w:t xml:space="preserve"> </w:t>
      </w:r>
      <w:r w:rsidRPr="00016E07">
        <w:rPr>
          <w:i/>
        </w:rPr>
        <w:t>10</w:t>
      </w:r>
      <w:r w:rsidRPr="00016E07">
        <w:t>(5),</w:t>
      </w:r>
      <w:r w:rsidRPr="00016E07">
        <w:rPr>
          <w:spacing w:val="-1"/>
        </w:rPr>
        <w:t xml:space="preserve"> </w:t>
      </w:r>
      <w:r w:rsidRPr="00016E07">
        <w:t>680–688.</w:t>
      </w:r>
      <w:r w:rsidRPr="00016E07">
        <w:rPr>
          <w:spacing w:val="-1"/>
        </w:rPr>
        <w:t xml:space="preserve"> </w:t>
      </w:r>
      <w:hyperlink r:id="rId18">
        <w:r w:rsidRPr="00016E07">
          <w:rPr>
            <w:color w:val="5B9BD4"/>
            <w:u w:val="single" w:color="5B9BD4"/>
          </w:rPr>
          <w:t>https://doi.org/10.1089/cpb.2007.9970</w:t>
        </w:r>
      </w:hyperlink>
    </w:p>
    <w:p w14:paraId="704C5953" w14:textId="77777777" w:rsidR="002A5874" w:rsidRPr="00016E07" w:rsidRDefault="002A5874" w:rsidP="00016E07">
      <w:pPr>
        <w:spacing w:before="202" w:line="360" w:lineRule="auto"/>
        <w:ind w:left="1348"/>
        <w:rPr>
          <w:rFonts w:ascii="Times New Roman" w:hAnsi="Times New Roman" w:cs="Times New Roman"/>
          <w:i/>
          <w:sz w:val="24"/>
          <w:szCs w:val="24"/>
        </w:rPr>
      </w:pPr>
      <w:proofErr w:type="spellStart"/>
      <w:r w:rsidRPr="00016E07">
        <w:rPr>
          <w:rFonts w:ascii="Times New Roman" w:hAnsi="Times New Roman" w:cs="Times New Roman"/>
          <w:sz w:val="24"/>
          <w:szCs w:val="24"/>
        </w:rPr>
        <w:t>Sugiyono</w:t>
      </w:r>
      <w:proofErr w:type="spellEnd"/>
      <w:r w:rsidRPr="00016E07">
        <w:rPr>
          <w:rFonts w:ascii="Times New Roman" w:hAnsi="Times New Roman" w:cs="Times New Roman"/>
          <w:sz w:val="24"/>
          <w:szCs w:val="24"/>
        </w:rPr>
        <w:t>.</w:t>
      </w:r>
      <w:r w:rsidRPr="00016E07">
        <w:rPr>
          <w:rFonts w:ascii="Times New Roman" w:hAnsi="Times New Roman" w:cs="Times New Roman"/>
          <w:spacing w:val="20"/>
          <w:sz w:val="24"/>
          <w:szCs w:val="24"/>
        </w:rPr>
        <w:t xml:space="preserve"> </w:t>
      </w:r>
      <w:r w:rsidRPr="00016E07">
        <w:rPr>
          <w:rFonts w:ascii="Times New Roman" w:hAnsi="Times New Roman" w:cs="Times New Roman"/>
          <w:sz w:val="24"/>
          <w:szCs w:val="24"/>
        </w:rPr>
        <w:t>(2017).</w:t>
      </w:r>
      <w:r w:rsidRPr="00016E07">
        <w:rPr>
          <w:rFonts w:ascii="Times New Roman" w:hAnsi="Times New Roman" w:cs="Times New Roman"/>
          <w:spacing w:val="80"/>
          <w:sz w:val="24"/>
          <w:szCs w:val="24"/>
        </w:rPr>
        <w:t xml:space="preserve"> </w:t>
      </w:r>
      <w:proofErr w:type="spellStart"/>
      <w:r w:rsidRPr="00016E07">
        <w:rPr>
          <w:rFonts w:ascii="Times New Roman" w:hAnsi="Times New Roman" w:cs="Times New Roman"/>
          <w:i/>
          <w:sz w:val="24"/>
          <w:szCs w:val="24"/>
        </w:rPr>
        <w:t>Metode</w:t>
      </w:r>
      <w:proofErr w:type="spellEnd"/>
      <w:r w:rsidRPr="00016E07">
        <w:rPr>
          <w:rFonts w:ascii="Times New Roman" w:hAnsi="Times New Roman" w:cs="Times New Roman"/>
          <w:i/>
          <w:spacing w:val="76"/>
          <w:sz w:val="24"/>
          <w:szCs w:val="24"/>
        </w:rPr>
        <w:t xml:space="preserve"> </w:t>
      </w:r>
      <w:proofErr w:type="spellStart"/>
      <w:r w:rsidRPr="00016E07">
        <w:rPr>
          <w:rFonts w:ascii="Times New Roman" w:hAnsi="Times New Roman" w:cs="Times New Roman"/>
          <w:i/>
          <w:sz w:val="24"/>
          <w:szCs w:val="24"/>
        </w:rPr>
        <w:t>Penelitian</w:t>
      </w:r>
      <w:proofErr w:type="spellEnd"/>
      <w:r w:rsidRPr="00016E07">
        <w:rPr>
          <w:rFonts w:ascii="Times New Roman" w:hAnsi="Times New Roman" w:cs="Times New Roman"/>
          <w:i/>
          <w:spacing w:val="76"/>
          <w:sz w:val="24"/>
          <w:szCs w:val="24"/>
        </w:rPr>
        <w:t xml:space="preserve"> </w:t>
      </w:r>
      <w:proofErr w:type="spellStart"/>
      <w:r w:rsidRPr="00016E07">
        <w:rPr>
          <w:rFonts w:ascii="Times New Roman" w:hAnsi="Times New Roman" w:cs="Times New Roman"/>
          <w:i/>
          <w:sz w:val="24"/>
          <w:szCs w:val="24"/>
        </w:rPr>
        <w:t>Kuantitatif</w:t>
      </w:r>
      <w:proofErr w:type="spellEnd"/>
      <w:r w:rsidRPr="00016E07">
        <w:rPr>
          <w:rFonts w:ascii="Times New Roman" w:hAnsi="Times New Roman" w:cs="Times New Roman"/>
          <w:i/>
          <w:sz w:val="24"/>
          <w:szCs w:val="24"/>
        </w:rPr>
        <w:t>,</w:t>
      </w:r>
      <w:r w:rsidRPr="00016E07">
        <w:rPr>
          <w:rFonts w:ascii="Times New Roman" w:hAnsi="Times New Roman" w:cs="Times New Roman"/>
          <w:i/>
          <w:spacing w:val="77"/>
          <w:sz w:val="24"/>
          <w:szCs w:val="24"/>
        </w:rPr>
        <w:t xml:space="preserve"> </w:t>
      </w:r>
      <w:proofErr w:type="spellStart"/>
      <w:r w:rsidRPr="00016E07">
        <w:rPr>
          <w:rFonts w:ascii="Times New Roman" w:hAnsi="Times New Roman" w:cs="Times New Roman"/>
          <w:i/>
          <w:sz w:val="24"/>
          <w:szCs w:val="24"/>
        </w:rPr>
        <w:t>Kualitatif</w:t>
      </w:r>
      <w:proofErr w:type="spellEnd"/>
      <w:r w:rsidRPr="00016E07">
        <w:rPr>
          <w:rFonts w:ascii="Times New Roman" w:hAnsi="Times New Roman" w:cs="Times New Roman"/>
          <w:i/>
          <w:sz w:val="24"/>
          <w:szCs w:val="24"/>
        </w:rPr>
        <w:t>,</w:t>
      </w:r>
      <w:r w:rsidRPr="00016E07">
        <w:rPr>
          <w:rFonts w:ascii="Times New Roman" w:hAnsi="Times New Roman" w:cs="Times New Roman"/>
          <w:i/>
          <w:spacing w:val="76"/>
          <w:sz w:val="24"/>
          <w:szCs w:val="24"/>
        </w:rPr>
        <w:t xml:space="preserve"> </w:t>
      </w:r>
      <w:r w:rsidRPr="00016E07">
        <w:rPr>
          <w:rFonts w:ascii="Times New Roman" w:hAnsi="Times New Roman" w:cs="Times New Roman"/>
          <w:i/>
          <w:sz w:val="24"/>
          <w:szCs w:val="24"/>
        </w:rPr>
        <w:t>dan</w:t>
      </w:r>
      <w:r w:rsidRPr="00016E07">
        <w:rPr>
          <w:rFonts w:ascii="Times New Roman" w:hAnsi="Times New Roman" w:cs="Times New Roman"/>
          <w:i/>
          <w:spacing w:val="76"/>
          <w:sz w:val="24"/>
          <w:szCs w:val="24"/>
        </w:rPr>
        <w:t xml:space="preserve"> </w:t>
      </w:r>
      <w:r w:rsidRPr="00016E07">
        <w:rPr>
          <w:rFonts w:ascii="Times New Roman" w:hAnsi="Times New Roman" w:cs="Times New Roman"/>
          <w:i/>
          <w:sz w:val="24"/>
          <w:szCs w:val="24"/>
        </w:rPr>
        <w:t>R&amp;D.</w:t>
      </w:r>
    </w:p>
    <w:p w14:paraId="3C0BCAAD" w14:textId="77777777" w:rsidR="002A5874" w:rsidRPr="00016E07" w:rsidRDefault="002A5874" w:rsidP="00016E07">
      <w:pPr>
        <w:pStyle w:val="BodyText"/>
        <w:spacing w:before="2" w:line="360" w:lineRule="auto"/>
        <w:ind w:left="1899" w:right="6063"/>
        <w:jc w:val="center"/>
      </w:pPr>
      <w:r w:rsidRPr="00016E07">
        <w:t>Bandung</w:t>
      </w:r>
      <w:r w:rsidRPr="00016E07">
        <w:rPr>
          <w:spacing w:val="-4"/>
        </w:rPr>
        <w:t xml:space="preserve"> </w:t>
      </w:r>
      <w:r w:rsidRPr="00016E07">
        <w:t>: Alfabeta,</w:t>
      </w:r>
      <w:r w:rsidRPr="00016E07">
        <w:rPr>
          <w:spacing w:val="-1"/>
        </w:rPr>
        <w:t xml:space="preserve"> </w:t>
      </w:r>
      <w:r w:rsidRPr="00016E07">
        <w:t>CV.</w:t>
      </w:r>
    </w:p>
    <w:p w14:paraId="2B6B1CB3" w14:textId="77777777" w:rsidR="002A5874" w:rsidRPr="00016E07" w:rsidRDefault="002A5874" w:rsidP="00016E07">
      <w:pPr>
        <w:pStyle w:val="BodyText"/>
        <w:spacing w:before="197" w:line="360" w:lineRule="auto"/>
        <w:ind w:left="1914" w:right="1665" w:hanging="567"/>
        <w:jc w:val="both"/>
      </w:pPr>
      <w:r w:rsidRPr="00016E07">
        <w:rPr>
          <w:spacing w:val="-1"/>
        </w:rPr>
        <w:t>Sumter,</w:t>
      </w:r>
      <w:r w:rsidRPr="00016E07">
        <w:rPr>
          <w:spacing w:val="-14"/>
        </w:rPr>
        <w:t xml:space="preserve"> </w:t>
      </w:r>
      <w:r w:rsidRPr="00016E07">
        <w:t>S.</w:t>
      </w:r>
      <w:r w:rsidRPr="00016E07">
        <w:rPr>
          <w:spacing w:val="-13"/>
        </w:rPr>
        <w:t xml:space="preserve"> </w:t>
      </w:r>
      <w:r w:rsidRPr="00016E07">
        <w:t>R.,</w:t>
      </w:r>
      <w:r w:rsidRPr="00016E07">
        <w:rPr>
          <w:spacing w:val="-12"/>
        </w:rPr>
        <w:t xml:space="preserve"> </w:t>
      </w:r>
      <w:r w:rsidRPr="00016E07">
        <w:t>&amp;</w:t>
      </w:r>
      <w:r w:rsidRPr="00016E07">
        <w:rPr>
          <w:spacing w:val="-15"/>
        </w:rPr>
        <w:t xml:space="preserve"> </w:t>
      </w:r>
      <w:r w:rsidRPr="00016E07">
        <w:t>Vandenbosch,</w:t>
      </w:r>
      <w:r w:rsidRPr="00016E07">
        <w:rPr>
          <w:spacing w:val="-11"/>
        </w:rPr>
        <w:t xml:space="preserve"> </w:t>
      </w:r>
      <w:r w:rsidRPr="00016E07">
        <w:t>L.</w:t>
      </w:r>
      <w:r w:rsidRPr="00016E07">
        <w:rPr>
          <w:spacing w:val="-10"/>
        </w:rPr>
        <w:t xml:space="preserve"> </w:t>
      </w:r>
      <w:r w:rsidRPr="00016E07">
        <w:t>(2019).</w:t>
      </w:r>
      <w:r w:rsidRPr="00016E07">
        <w:rPr>
          <w:spacing w:val="-14"/>
        </w:rPr>
        <w:t xml:space="preserve"> </w:t>
      </w:r>
      <w:r w:rsidRPr="00016E07">
        <w:t>Dating</w:t>
      </w:r>
      <w:r w:rsidRPr="00016E07">
        <w:rPr>
          <w:spacing w:val="-13"/>
        </w:rPr>
        <w:t xml:space="preserve"> </w:t>
      </w:r>
      <w:r w:rsidRPr="00016E07">
        <w:t>gone</w:t>
      </w:r>
      <w:r w:rsidRPr="00016E07">
        <w:rPr>
          <w:spacing w:val="-13"/>
        </w:rPr>
        <w:t xml:space="preserve"> </w:t>
      </w:r>
      <w:r w:rsidRPr="00016E07">
        <w:t>mobile</w:t>
      </w:r>
      <w:r w:rsidRPr="00016E07">
        <w:rPr>
          <w:spacing w:val="-14"/>
        </w:rPr>
        <w:t xml:space="preserve"> </w:t>
      </w:r>
      <w:r w:rsidRPr="00016E07">
        <w:t>:</w:t>
      </w:r>
      <w:r w:rsidRPr="00016E07">
        <w:rPr>
          <w:spacing w:val="-12"/>
        </w:rPr>
        <w:t xml:space="preserve"> </w:t>
      </w:r>
      <w:r w:rsidRPr="00016E07">
        <w:t>Demographic</w:t>
      </w:r>
      <w:r w:rsidRPr="00016E07">
        <w:rPr>
          <w:spacing w:val="-58"/>
        </w:rPr>
        <w:t xml:space="preserve"> </w:t>
      </w:r>
      <w:r w:rsidRPr="00016E07">
        <w:t>and Personality-based Correlates of using smartphone-based dating</w:t>
      </w:r>
      <w:r w:rsidRPr="00016E07">
        <w:rPr>
          <w:spacing w:val="1"/>
        </w:rPr>
        <w:t xml:space="preserve"> </w:t>
      </w:r>
      <w:r w:rsidRPr="00016E07">
        <w:t>applications</w:t>
      </w:r>
      <w:r w:rsidRPr="00016E07">
        <w:rPr>
          <w:spacing w:val="-12"/>
        </w:rPr>
        <w:t xml:space="preserve"> </w:t>
      </w:r>
      <w:r w:rsidRPr="00016E07">
        <w:t>among</w:t>
      </w:r>
      <w:r w:rsidRPr="00016E07">
        <w:rPr>
          <w:spacing w:val="-11"/>
        </w:rPr>
        <w:t xml:space="preserve"> </w:t>
      </w:r>
      <w:r w:rsidRPr="00016E07">
        <w:t>emerging</w:t>
      </w:r>
      <w:r w:rsidRPr="00016E07">
        <w:rPr>
          <w:spacing w:val="-13"/>
        </w:rPr>
        <w:t xml:space="preserve"> </w:t>
      </w:r>
      <w:r w:rsidRPr="00016E07">
        <w:t>adults.</w:t>
      </w:r>
      <w:r w:rsidRPr="00016E07">
        <w:rPr>
          <w:spacing w:val="-9"/>
        </w:rPr>
        <w:t xml:space="preserve"> </w:t>
      </w:r>
      <w:r w:rsidRPr="00016E07">
        <w:rPr>
          <w:i/>
        </w:rPr>
        <w:t>New</w:t>
      </w:r>
      <w:r w:rsidRPr="00016E07">
        <w:rPr>
          <w:i/>
          <w:spacing w:val="-11"/>
        </w:rPr>
        <w:t xml:space="preserve"> </w:t>
      </w:r>
      <w:r w:rsidRPr="00016E07">
        <w:rPr>
          <w:i/>
        </w:rPr>
        <w:t>Media</w:t>
      </w:r>
      <w:r w:rsidRPr="00016E07">
        <w:rPr>
          <w:i/>
          <w:spacing w:val="-8"/>
        </w:rPr>
        <w:t xml:space="preserve"> </w:t>
      </w:r>
      <w:r w:rsidRPr="00016E07">
        <w:rPr>
          <w:i/>
        </w:rPr>
        <w:t>&amp;</w:t>
      </w:r>
      <w:r w:rsidRPr="00016E07">
        <w:rPr>
          <w:i/>
          <w:spacing w:val="-14"/>
        </w:rPr>
        <w:t xml:space="preserve"> </w:t>
      </w:r>
      <w:r w:rsidRPr="00016E07">
        <w:rPr>
          <w:i/>
        </w:rPr>
        <w:t>Society,</w:t>
      </w:r>
      <w:r w:rsidRPr="00016E07">
        <w:rPr>
          <w:i/>
          <w:spacing w:val="-11"/>
        </w:rPr>
        <w:t xml:space="preserve"> </w:t>
      </w:r>
      <w:r w:rsidRPr="00016E07">
        <w:t>21(3),</w:t>
      </w:r>
      <w:r w:rsidRPr="00016E07">
        <w:rPr>
          <w:spacing w:val="-11"/>
        </w:rPr>
        <w:t xml:space="preserve"> </w:t>
      </w:r>
      <w:r w:rsidRPr="00016E07">
        <w:t>655-</w:t>
      </w:r>
      <w:r w:rsidRPr="00016E07">
        <w:rPr>
          <w:spacing w:val="-58"/>
        </w:rPr>
        <w:t xml:space="preserve"> </w:t>
      </w:r>
      <w:r w:rsidRPr="00016E07">
        <w:t>673.</w:t>
      </w:r>
      <w:r w:rsidRPr="00016E07">
        <w:rPr>
          <w:spacing w:val="-1"/>
        </w:rPr>
        <w:t xml:space="preserve"> </w:t>
      </w:r>
      <w:hyperlink r:id="rId19">
        <w:r w:rsidRPr="00016E07">
          <w:rPr>
            <w:color w:val="5B9BD4"/>
            <w:u w:val="single" w:color="5B9BD4"/>
          </w:rPr>
          <w:t>https://doi.org/10.1177%2F1461444818804773</w:t>
        </w:r>
      </w:hyperlink>
    </w:p>
    <w:p w14:paraId="4738CE4D" w14:textId="77777777" w:rsidR="002A5874" w:rsidRPr="00016E07" w:rsidRDefault="002A5874" w:rsidP="00016E07">
      <w:pPr>
        <w:spacing w:before="200" w:line="360" w:lineRule="auto"/>
        <w:ind w:left="1828" w:right="1661" w:hanging="480"/>
        <w:jc w:val="both"/>
        <w:rPr>
          <w:rFonts w:ascii="Times New Roman" w:hAnsi="Times New Roman" w:cs="Times New Roman"/>
          <w:sz w:val="24"/>
          <w:szCs w:val="24"/>
        </w:rPr>
      </w:pPr>
      <w:r w:rsidRPr="00016E07">
        <w:rPr>
          <w:rFonts w:ascii="Times New Roman" w:hAnsi="Times New Roman" w:cs="Times New Roman"/>
          <w:sz w:val="24"/>
          <w:szCs w:val="24"/>
        </w:rPr>
        <w:t>Tajuddin,</w:t>
      </w:r>
      <w:r w:rsidRPr="00016E07">
        <w:rPr>
          <w:rFonts w:ascii="Times New Roman" w:hAnsi="Times New Roman" w:cs="Times New Roman"/>
          <w:spacing w:val="1"/>
          <w:sz w:val="24"/>
          <w:szCs w:val="24"/>
        </w:rPr>
        <w:t xml:space="preserve"> </w:t>
      </w:r>
      <w:r w:rsidRPr="00016E07">
        <w:rPr>
          <w:rFonts w:ascii="Times New Roman" w:hAnsi="Times New Roman" w:cs="Times New Roman"/>
          <w:sz w:val="24"/>
          <w:szCs w:val="24"/>
        </w:rPr>
        <w:t>A.,</w:t>
      </w:r>
      <w:r w:rsidRPr="00016E07">
        <w:rPr>
          <w:rFonts w:ascii="Times New Roman" w:hAnsi="Times New Roman" w:cs="Times New Roman"/>
          <w:spacing w:val="1"/>
          <w:sz w:val="24"/>
          <w:szCs w:val="24"/>
        </w:rPr>
        <w:t xml:space="preserve"> </w:t>
      </w:r>
      <w:r w:rsidRPr="00016E07">
        <w:rPr>
          <w:rFonts w:ascii="Times New Roman" w:hAnsi="Times New Roman" w:cs="Times New Roman"/>
          <w:sz w:val="24"/>
          <w:szCs w:val="24"/>
        </w:rPr>
        <w:t xml:space="preserve">&amp; </w:t>
      </w:r>
      <w:proofErr w:type="spellStart"/>
      <w:r w:rsidRPr="00016E07">
        <w:rPr>
          <w:rFonts w:ascii="Times New Roman" w:hAnsi="Times New Roman" w:cs="Times New Roman"/>
          <w:sz w:val="24"/>
          <w:szCs w:val="24"/>
        </w:rPr>
        <w:t>Haenidar</w:t>
      </w:r>
      <w:proofErr w:type="spellEnd"/>
      <w:r w:rsidRPr="00016E07">
        <w:rPr>
          <w:rFonts w:ascii="Times New Roman" w:hAnsi="Times New Roman" w:cs="Times New Roman"/>
          <w:sz w:val="24"/>
          <w:szCs w:val="24"/>
        </w:rPr>
        <w:t>.</w:t>
      </w:r>
      <w:r w:rsidRPr="00016E07">
        <w:rPr>
          <w:rFonts w:ascii="Times New Roman" w:hAnsi="Times New Roman" w:cs="Times New Roman"/>
          <w:spacing w:val="1"/>
          <w:sz w:val="24"/>
          <w:szCs w:val="24"/>
        </w:rPr>
        <w:t xml:space="preserve"> </w:t>
      </w:r>
      <w:r w:rsidRPr="00016E07">
        <w:rPr>
          <w:rFonts w:ascii="Times New Roman" w:hAnsi="Times New Roman" w:cs="Times New Roman"/>
          <w:sz w:val="24"/>
          <w:szCs w:val="24"/>
        </w:rPr>
        <w:t>(2019).</w:t>
      </w:r>
      <w:r w:rsidRPr="00016E07">
        <w:rPr>
          <w:rFonts w:ascii="Times New Roman" w:hAnsi="Times New Roman" w:cs="Times New Roman"/>
          <w:spacing w:val="1"/>
          <w:sz w:val="24"/>
          <w:szCs w:val="24"/>
        </w:rPr>
        <w:t xml:space="preserve"> </w:t>
      </w:r>
      <w:proofErr w:type="spellStart"/>
      <w:r w:rsidRPr="00016E07">
        <w:rPr>
          <w:rFonts w:ascii="Times New Roman" w:hAnsi="Times New Roman" w:cs="Times New Roman"/>
          <w:sz w:val="24"/>
          <w:szCs w:val="24"/>
        </w:rPr>
        <w:t>Hubungan</w:t>
      </w:r>
      <w:proofErr w:type="spellEnd"/>
      <w:r w:rsidRPr="00016E07">
        <w:rPr>
          <w:rFonts w:ascii="Times New Roman" w:hAnsi="Times New Roman" w:cs="Times New Roman"/>
          <w:spacing w:val="1"/>
          <w:sz w:val="24"/>
          <w:szCs w:val="24"/>
        </w:rPr>
        <w:t xml:space="preserve"> </w:t>
      </w:r>
      <w:proofErr w:type="spellStart"/>
      <w:r w:rsidRPr="00016E07">
        <w:rPr>
          <w:rFonts w:ascii="Times New Roman" w:hAnsi="Times New Roman" w:cs="Times New Roman"/>
          <w:sz w:val="24"/>
          <w:szCs w:val="24"/>
        </w:rPr>
        <w:t>antara</w:t>
      </w:r>
      <w:proofErr w:type="spellEnd"/>
      <w:r w:rsidRPr="00016E07">
        <w:rPr>
          <w:rFonts w:ascii="Times New Roman" w:hAnsi="Times New Roman" w:cs="Times New Roman"/>
          <w:spacing w:val="1"/>
          <w:sz w:val="24"/>
          <w:szCs w:val="24"/>
        </w:rPr>
        <w:t xml:space="preserve"> </w:t>
      </w:r>
      <w:proofErr w:type="spellStart"/>
      <w:r w:rsidRPr="00016E07">
        <w:rPr>
          <w:rFonts w:ascii="Times New Roman" w:hAnsi="Times New Roman" w:cs="Times New Roman"/>
          <w:sz w:val="24"/>
          <w:szCs w:val="24"/>
        </w:rPr>
        <w:t>Harga</w:t>
      </w:r>
      <w:proofErr w:type="spellEnd"/>
      <w:r w:rsidRPr="00016E07">
        <w:rPr>
          <w:rFonts w:ascii="Times New Roman" w:hAnsi="Times New Roman" w:cs="Times New Roman"/>
          <w:spacing w:val="1"/>
          <w:sz w:val="24"/>
          <w:szCs w:val="24"/>
        </w:rPr>
        <w:t xml:space="preserve"> </w:t>
      </w:r>
      <w:proofErr w:type="spellStart"/>
      <w:r w:rsidRPr="00016E07">
        <w:rPr>
          <w:rFonts w:ascii="Times New Roman" w:hAnsi="Times New Roman" w:cs="Times New Roman"/>
          <w:sz w:val="24"/>
          <w:szCs w:val="24"/>
        </w:rPr>
        <w:t>Diri</w:t>
      </w:r>
      <w:proofErr w:type="spellEnd"/>
      <w:r w:rsidRPr="00016E07">
        <w:rPr>
          <w:rFonts w:ascii="Times New Roman" w:hAnsi="Times New Roman" w:cs="Times New Roman"/>
          <w:spacing w:val="1"/>
          <w:sz w:val="24"/>
          <w:szCs w:val="24"/>
        </w:rPr>
        <w:t xml:space="preserve"> </w:t>
      </w:r>
      <w:proofErr w:type="spellStart"/>
      <w:r w:rsidRPr="00016E07">
        <w:rPr>
          <w:rFonts w:ascii="Times New Roman" w:hAnsi="Times New Roman" w:cs="Times New Roman"/>
          <w:sz w:val="24"/>
          <w:szCs w:val="24"/>
        </w:rPr>
        <w:t>dengan</w:t>
      </w:r>
      <w:proofErr w:type="spellEnd"/>
      <w:r w:rsidRPr="00016E07">
        <w:rPr>
          <w:rFonts w:ascii="Times New Roman" w:hAnsi="Times New Roman" w:cs="Times New Roman"/>
          <w:spacing w:val="1"/>
          <w:sz w:val="24"/>
          <w:szCs w:val="24"/>
        </w:rPr>
        <w:t xml:space="preserve"> </w:t>
      </w:r>
      <w:proofErr w:type="spellStart"/>
      <w:r w:rsidRPr="00016E07">
        <w:rPr>
          <w:rFonts w:ascii="Times New Roman" w:hAnsi="Times New Roman" w:cs="Times New Roman"/>
          <w:sz w:val="24"/>
          <w:szCs w:val="24"/>
        </w:rPr>
        <w:t>Kecemasan</w:t>
      </w:r>
      <w:proofErr w:type="spellEnd"/>
      <w:r w:rsidRPr="00016E07">
        <w:rPr>
          <w:rFonts w:ascii="Times New Roman" w:hAnsi="Times New Roman" w:cs="Times New Roman"/>
          <w:sz w:val="24"/>
          <w:szCs w:val="24"/>
        </w:rPr>
        <w:t xml:space="preserve"> </w:t>
      </w:r>
      <w:proofErr w:type="spellStart"/>
      <w:r w:rsidRPr="00016E07">
        <w:rPr>
          <w:rFonts w:ascii="Times New Roman" w:hAnsi="Times New Roman" w:cs="Times New Roman"/>
          <w:sz w:val="24"/>
          <w:szCs w:val="24"/>
        </w:rPr>
        <w:t>Sosial</w:t>
      </w:r>
      <w:proofErr w:type="spellEnd"/>
      <w:r w:rsidRPr="00016E07">
        <w:rPr>
          <w:rFonts w:ascii="Times New Roman" w:hAnsi="Times New Roman" w:cs="Times New Roman"/>
          <w:sz w:val="24"/>
          <w:szCs w:val="24"/>
        </w:rPr>
        <w:t xml:space="preserve"> </w:t>
      </w:r>
      <w:proofErr w:type="spellStart"/>
      <w:r w:rsidRPr="00016E07">
        <w:rPr>
          <w:rFonts w:ascii="Times New Roman" w:hAnsi="Times New Roman" w:cs="Times New Roman"/>
          <w:sz w:val="24"/>
          <w:szCs w:val="24"/>
        </w:rPr>
        <w:t>pada</w:t>
      </w:r>
      <w:proofErr w:type="spellEnd"/>
      <w:r w:rsidRPr="00016E07">
        <w:rPr>
          <w:rFonts w:ascii="Times New Roman" w:hAnsi="Times New Roman" w:cs="Times New Roman"/>
          <w:sz w:val="24"/>
          <w:szCs w:val="24"/>
        </w:rPr>
        <w:t xml:space="preserve"> </w:t>
      </w:r>
      <w:proofErr w:type="spellStart"/>
      <w:r w:rsidRPr="00016E07">
        <w:rPr>
          <w:rFonts w:ascii="Times New Roman" w:hAnsi="Times New Roman" w:cs="Times New Roman"/>
          <w:sz w:val="24"/>
          <w:szCs w:val="24"/>
        </w:rPr>
        <w:t>Remaja</w:t>
      </w:r>
      <w:proofErr w:type="spellEnd"/>
      <w:r w:rsidRPr="00016E07">
        <w:rPr>
          <w:rFonts w:ascii="Times New Roman" w:hAnsi="Times New Roman" w:cs="Times New Roman"/>
          <w:spacing w:val="1"/>
          <w:sz w:val="24"/>
          <w:szCs w:val="24"/>
        </w:rPr>
        <w:t xml:space="preserve"> </w:t>
      </w:r>
      <w:proofErr w:type="spellStart"/>
      <w:r w:rsidRPr="00016E07">
        <w:rPr>
          <w:rFonts w:ascii="Times New Roman" w:hAnsi="Times New Roman" w:cs="Times New Roman"/>
          <w:sz w:val="24"/>
          <w:szCs w:val="24"/>
        </w:rPr>
        <w:t>Akhir</w:t>
      </w:r>
      <w:proofErr w:type="spellEnd"/>
      <w:r w:rsidRPr="00016E07">
        <w:rPr>
          <w:rFonts w:ascii="Times New Roman" w:hAnsi="Times New Roman" w:cs="Times New Roman"/>
          <w:sz w:val="24"/>
          <w:szCs w:val="24"/>
        </w:rPr>
        <w:t xml:space="preserve">. </w:t>
      </w:r>
      <w:proofErr w:type="spellStart"/>
      <w:r w:rsidRPr="00016E07">
        <w:rPr>
          <w:rFonts w:ascii="Times New Roman" w:hAnsi="Times New Roman" w:cs="Times New Roman"/>
          <w:i/>
          <w:sz w:val="24"/>
          <w:szCs w:val="24"/>
        </w:rPr>
        <w:t>Jurnal</w:t>
      </w:r>
      <w:proofErr w:type="spellEnd"/>
      <w:r w:rsidRPr="00016E07">
        <w:rPr>
          <w:rFonts w:ascii="Times New Roman" w:hAnsi="Times New Roman" w:cs="Times New Roman"/>
          <w:i/>
          <w:sz w:val="24"/>
          <w:szCs w:val="24"/>
        </w:rPr>
        <w:t xml:space="preserve"> </w:t>
      </w:r>
      <w:proofErr w:type="spellStart"/>
      <w:r w:rsidRPr="00016E07">
        <w:rPr>
          <w:rFonts w:ascii="Times New Roman" w:hAnsi="Times New Roman" w:cs="Times New Roman"/>
          <w:i/>
          <w:sz w:val="24"/>
          <w:szCs w:val="24"/>
        </w:rPr>
        <w:t>Psikologi</w:t>
      </w:r>
      <w:proofErr w:type="spellEnd"/>
      <w:r w:rsidRPr="00016E07">
        <w:rPr>
          <w:rFonts w:ascii="Times New Roman" w:hAnsi="Times New Roman" w:cs="Times New Roman"/>
          <w:i/>
          <w:sz w:val="24"/>
          <w:szCs w:val="24"/>
        </w:rPr>
        <w:t xml:space="preserve"> </w:t>
      </w:r>
      <w:proofErr w:type="spellStart"/>
      <w:r w:rsidRPr="00016E07">
        <w:rPr>
          <w:rFonts w:ascii="Times New Roman" w:hAnsi="Times New Roman" w:cs="Times New Roman"/>
          <w:i/>
          <w:sz w:val="24"/>
          <w:szCs w:val="24"/>
        </w:rPr>
        <w:t>Universitas</w:t>
      </w:r>
      <w:proofErr w:type="spellEnd"/>
      <w:r w:rsidRPr="00016E07">
        <w:rPr>
          <w:rFonts w:ascii="Times New Roman" w:hAnsi="Times New Roman" w:cs="Times New Roman"/>
          <w:i/>
          <w:spacing w:val="1"/>
          <w:sz w:val="24"/>
          <w:szCs w:val="24"/>
        </w:rPr>
        <w:t xml:space="preserve"> </w:t>
      </w:r>
      <w:r w:rsidRPr="00016E07">
        <w:rPr>
          <w:rFonts w:ascii="Times New Roman" w:hAnsi="Times New Roman" w:cs="Times New Roman"/>
          <w:i/>
          <w:sz w:val="24"/>
          <w:szCs w:val="24"/>
        </w:rPr>
        <w:t>Indonesia Timur</w:t>
      </w:r>
      <w:r w:rsidRPr="00016E07">
        <w:rPr>
          <w:rFonts w:ascii="Times New Roman" w:hAnsi="Times New Roman" w:cs="Times New Roman"/>
          <w:sz w:val="24"/>
          <w:szCs w:val="24"/>
        </w:rPr>
        <w:t xml:space="preserve">, </w:t>
      </w:r>
      <w:r w:rsidRPr="00016E07">
        <w:rPr>
          <w:rFonts w:ascii="Times New Roman" w:hAnsi="Times New Roman" w:cs="Times New Roman"/>
          <w:i/>
          <w:sz w:val="24"/>
          <w:szCs w:val="24"/>
        </w:rPr>
        <w:t>1</w:t>
      </w:r>
      <w:r w:rsidRPr="00016E07">
        <w:rPr>
          <w:rFonts w:ascii="Times New Roman" w:hAnsi="Times New Roman" w:cs="Times New Roman"/>
          <w:sz w:val="24"/>
          <w:szCs w:val="24"/>
        </w:rPr>
        <w:t>(1), 56–65.</w:t>
      </w:r>
    </w:p>
    <w:p w14:paraId="694F408E" w14:textId="77777777" w:rsidR="002A5874" w:rsidRPr="00016E07" w:rsidRDefault="002A5874" w:rsidP="00016E07">
      <w:pPr>
        <w:spacing w:before="199" w:line="360" w:lineRule="auto"/>
        <w:ind w:left="1914" w:right="1663" w:hanging="567"/>
        <w:jc w:val="both"/>
        <w:rPr>
          <w:rFonts w:ascii="Times New Roman" w:hAnsi="Times New Roman" w:cs="Times New Roman"/>
          <w:sz w:val="24"/>
          <w:szCs w:val="24"/>
        </w:rPr>
      </w:pPr>
      <w:r w:rsidRPr="00016E07">
        <w:rPr>
          <w:rFonts w:ascii="Times New Roman" w:hAnsi="Times New Roman" w:cs="Times New Roman"/>
          <w:sz w:val="24"/>
          <w:szCs w:val="24"/>
        </w:rPr>
        <w:t>Taylor, S. E.,</w:t>
      </w:r>
      <w:r w:rsidRPr="00016E07">
        <w:rPr>
          <w:rFonts w:ascii="Times New Roman" w:hAnsi="Times New Roman" w:cs="Times New Roman"/>
          <w:spacing w:val="1"/>
          <w:sz w:val="24"/>
          <w:szCs w:val="24"/>
        </w:rPr>
        <w:t xml:space="preserve"> </w:t>
      </w:r>
      <w:r w:rsidRPr="00016E07">
        <w:rPr>
          <w:rFonts w:ascii="Times New Roman" w:hAnsi="Times New Roman" w:cs="Times New Roman"/>
          <w:sz w:val="24"/>
          <w:szCs w:val="24"/>
        </w:rPr>
        <w:t xml:space="preserve">Peplau, A. P. &amp; Sears, O. D. (2009). </w:t>
      </w:r>
      <w:proofErr w:type="spellStart"/>
      <w:r w:rsidRPr="00016E07">
        <w:rPr>
          <w:rFonts w:ascii="Times New Roman" w:hAnsi="Times New Roman" w:cs="Times New Roman"/>
          <w:i/>
          <w:sz w:val="24"/>
          <w:szCs w:val="24"/>
        </w:rPr>
        <w:t>Psikologi</w:t>
      </w:r>
      <w:proofErr w:type="spellEnd"/>
      <w:r w:rsidRPr="00016E07">
        <w:rPr>
          <w:rFonts w:ascii="Times New Roman" w:hAnsi="Times New Roman" w:cs="Times New Roman"/>
          <w:i/>
          <w:sz w:val="24"/>
          <w:szCs w:val="24"/>
        </w:rPr>
        <w:t xml:space="preserve"> </w:t>
      </w:r>
      <w:proofErr w:type="spellStart"/>
      <w:r w:rsidRPr="00016E07">
        <w:rPr>
          <w:rFonts w:ascii="Times New Roman" w:hAnsi="Times New Roman" w:cs="Times New Roman"/>
          <w:i/>
          <w:sz w:val="24"/>
          <w:szCs w:val="24"/>
        </w:rPr>
        <w:t>Sosial</w:t>
      </w:r>
      <w:proofErr w:type="spellEnd"/>
      <w:r w:rsidRPr="00016E07">
        <w:rPr>
          <w:rFonts w:ascii="Times New Roman" w:hAnsi="Times New Roman" w:cs="Times New Roman"/>
          <w:i/>
          <w:sz w:val="24"/>
          <w:szCs w:val="24"/>
        </w:rPr>
        <w:t xml:space="preserve"> </w:t>
      </w:r>
      <w:proofErr w:type="spellStart"/>
      <w:r w:rsidRPr="00016E07">
        <w:rPr>
          <w:rFonts w:ascii="Times New Roman" w:hAnsi="Times New Roman" w:cs="Times New Roman"/>
          <w:i/>
          <w:sz w:val="24"/>
          <w:szCs w:val="24"/>
        </w:rPr>
        <w:t>Edisi</w:t>
      </w:r>
      <w:proofErr w:type="spellEnd"/>
      <w:r w:rsidRPr="00016E07">
        <w:rPr>
          <w:rFonts w:ascii="Times New Roman" w:hAnsi="Times New Roman" w:cs="Times New Roman"/>
          <w:i/>
          <w:spacing w:val="1"/>
          <w:sz w:val="24"/>
          <w:szCs w:val="24"/>
        </w:rPr>
        <w:t xml:space="preserve"> </w:t>
      </w:r>
      <w:proofErr w:type="spellStart"/>
      <w:r w:rsidRPr="00016E07">
        <w:rPr>
          <w:rFonts w:ascii="Times New Roman" w:hAnsi="Times New Roman" w:cs="Times New Roman"/>
          <w:i/>
          <w:sz w:val="24"/>
          <w:szCs w:val="24"/>
        </w:rPr>
        <w:t>Kedua</w:t>
      </w:r>
      <w:proofErr w:type="spellEnd"/>
      <w:r w:rsidRPr="00016E07">
        <w:rPr>
          <w:rFonts w:ascii="Times New Roman" w:hAnsi="Times New Roman" w:cs="Times New Roman"/>
          <w:i/>
          <w:spacing w:val="-1"/>
          <w:sz w:val="24"/>
          <w:szCs w:val="24"/>
        </w:rPr>
        <w:t xml:space="preserve"> </w:t>
      </w:r>
      <w:proofErr w:type="spellStart"/>
      <w:r w:rsidRPr="00016E07">
        <w:rPr>
          <w:rFonts w:ascii="Times New Roman" w:hAnsi="Times New Roman" w:cs="Times New Roman"/>
          <w:i/>
          <w:sz w:val="24"/>
          <w:szCs w:val="24"/>
        </w:rPr>
        <w:t>Belas</w:t>
      </w:r>
      <w:proofErr w:type="spellEnd"/>
      <w:r w:rsidRPr="00016E07">
        <w:rPr>
          <w:rFonts w:ascii="Times New Roman" w:hAnsi="Times New Roman" w:cs="Times New Roman"/>
          <w:i/>
          <w:sz w:val="24"/>
          <w:szCs w:val="24"/>
        </w:rPr>
        <w:t>.</w:t>
      </w:r>
      <w:r w:rsidRPr="00016E07">
        <w:rPr>
          <w:rFonts w:ascii="Times New Roman" w:hAnsi="Times New Roman" w:cs="Times New Roman"/>
          <w:i/>
          <w:spacing w:val="1"/>
          <w:sz w:val="24"/>
          <w:szCs w:val="24"/>
        </w:rPr>
        <w:t xml:space="preserve"> </w:t>
      </w:r>
      <w:proofErr w:type="gramStart"/>
      <w:r w:rsidRPr="00016E07">
        <w:rPr>
          <w:rFonts w:ascii="Times New Roman" w:hAnsi="Times New Roman" w:cs="Times New Roman"/>
          <w:sz w:val="24"/>
          <w:szCs w:val="24"/>
        </w:rPr>
        <w:t>Jakarta</w:t>
      </w:r>
      <w:r w:rsidRPr="00016E07">
        <w:rPr>
          <w:rFonts w:ascii="Times New Roman" w:hAnsi="Times New Roman" w:cs="Times New Roman"/>
          <w:spacing w:val="-2"/>
          <w:sz w:val="24"/>
          <w:szCs w:val="24"/>
        </w:rPr>
        <w:t xml:space="preserve"> </w:t>
      </w:r>
      <w:r w:rsidRPr="00016E07">
        <w:rPr>
          <w:rFonts w:ascii="Times New Roman" w:hAnsi="Times New Roman" w:cs="Times New Roman"/>
          <w:sz w:val="24"/>
          <w:szCs w:val="24"/>
        </w:rPr>
        <w:t>:</w:t>
      </w:r>
      <w:proofErr w:type="gramEnd"/>
      <w:r w:rsidRPr="00016E07">
        <w:rPr>
          <w:rFonts w:ascii="Times New Roman" w:hAnsi="Times New Roman" w:cs="Times New Roman"/>
          <w:sz w:val="24"/>
          <w:szCs w:val="24"/>
        </w:rPr>
        <w:t xml:space="preserve"> </w:t>
      </w:r>
      <w:proofErr w:type="spellStart"/>
      <w:r w:rsidRPr="00016E07">
        <w:rPr>
          <w:rFonts w:ascii="Times New Roman" w:hAnsi="Times New Roman" w:cs="Times New Roman"/>
          <w:sz w:val="24"/>
          <w:szCs w:val="24"/>
        </w:rPr>
        <w:t>Kencana</w:t>
      </w:r>
      <w:proofErr w:type="spellEnd"/>
      <w:r w:rsidRPr="00016E07">
        <w:rPr>
          <w:rFonts w:ascii="Times New Roman" w:hAnsi="Times New Roman" w:cs="Times New Roman"/>
          <w:spacing w:val="-1"/>
          <w:sz w:val="24"/>
          <w:szCs w:val="24"/>
        </w:rPr>
        <w:t xml:space="preserve"> </w:t>
      </w:r>
      <w:proofErr w:type="spellStart"/>
      <w:r w:rsidRPr="00016E07">
        <w:rPr>
          <w:rFonts w:ascii="Times New Roman" w:hAnsi="Times New Roman" w:cs="Times New Roman"/>
          <w:sz w:val="24"/>
          <w:szCs w:val="24"/>
        </w:rPr>
        <w:t>Prenada</w:t>
      </w:r>
      <w:proofErr w:type="spellEnd"/>
      <w:r w:rsidRPr="00016E07">
        <w:rPr>
          <w:rFonts w:ascii="Times New Roman" w:hAnsi="Times New Roman" w:cs="Times New Roman"/>
          <w:spacing w:val="-1"/>
          <w:sz w:val="24"/>
          <w:szCs w:val="24"/>
        </w:rPr>
        <w:t xml:space="preserve"> </w:t>
      </w:r>
      <w:r w:rsidRPr="00016E07">
        <w:rPr>
          <w:rFonts w:ascii="Times New Roman" w:hAnsi="Times New Roman" w:cs="Times New Roman"/>
          <w:sz w:val="24"/>
          <w:szCs w:val="24"/>
        </w:rPr>
        <w:t>Media</w:t>
      </w:r>
      <w:r w:rsidRPr="00016E07">
        <w:rPr>
          <w:rFonts w:ascii="Times New Roman" w:hAnsi="Times New Roman" w:cs="Times New Roman"/>
          <w:spacing w:val="-1"/>
          <w:sz w:val="24"/>
          <w:szCs w:val="24"/>
        </w:rPr>
        <w:t xml:space="preserve"> </w:t>
      </w:r>
      <w:r w:rsidRPr="00016E07">
        <w:rPr>
          <w:rFonts w:ascii="Times New Roman" w:hAnsi="Times New Roman" w:cs="Times New Roman"/>
          <w:sz w:val="24"/>
          <w:szCs w:val="24"/>
        </w:rPr>
        <w:t>Group.</w:t>
      </w:r>
    </w:p>
    <w:p w14:paraId="206C6699" w14:textId="77777777" w:rsidR="002A5874" w:rsidRPr="00016E07" w:rsidRDefault="002A5874" w:rsidP="00016E07">
      <w:pPr>
        <w:spacing w:before="196" w:line="360" w:lineRule="auto"/>
        <w:ind w:left="1914" w:right="1664" w:hanging="567"/>
        <w:jc w:val="both"/>
        <w:rPr>
          <w:rFonts w:ascii="Times New Roman" w:hAnsi="Times New Roman" w:cs="Times New Roman"/>
          <w:sz w:val="24"/>
          <w:szCs w:val="24"/>
        </w:rPr>
      </w:pPr>
      <w:proofErr w:type="spellStart"/>
      <w:r w:rsidRPr="00016E07">
        <w:rPr>
          <w:rFonts w:ascii="Times New Roman" w:hAnsi="Times New Roman" w:cs="Times New Roman"/>
          <w:sz w:val="24"/>
          <w:szCs w:val="24"/>
        </w:rPr>
        <w:lastRenderedPageBreak/>
        <w:t>Tirsae</w:t>
      </w:r>
      <w:proofErr w:type="spellEnd"/>
      <w:r w:rsidRPr="00016E07">
        <w:rPr>
          <w:rFonts w:ascii="Times New Roman" w:hAnsi="Times New Roman" w:cs="Times New Roman"/>
          <w:sz w:val="24"/>
          <w:szCs w:val="24"/>
        </w:rPr>
        <w:t xml:space="preserve">, O. V. (2016). </w:t>
      </w:r>
      <w:proofErr w:type="spellStart"/>
      <w:r w:rsidRPr="00016E07">
        <w:rPr>
          <w:rFonts w:ascii="Times New Roman" w:hAnsi="Times New Roman" w:cs="Times New Roman"/>
          <w:i/>
          <w:sz w:val="24"/>
          <w:szCs w:val="24"/>
        </w:rPr>
        <w:t>Pengaruh</w:t>
      </w:r>
      <w:proofErr w:type="spellEnd"/>
      <w:r w:rsidRPr="00016E07">
        <w:rPr>
          <w:rFonts w:ascii="Times New Roman" w:hAnsi="Times New Roman" w:cs="Times New Roman"/>
          <w:i/>
          <w:sz w:val="24"/>
          <w:szCs w:val="24"/>
        </w:rPr>
        <w:t xml:space="preserve"> </w:t>
      </w:r>
      <w:proofErr w:type="spellStart"/>
      <w:r w:rsidRPr="00016E07">
        <w:rPr>
          <w:rFonts w:ascii="Times New Roman" w:hAnsi="Times New Roman" w:cs="Times New Roman"/>
          <w:i/>
          <w:sz w:val="24"/>
          <w:szCs w:val="24"/>
        </w:rPr>
        <w:t>Harga</w:t>
      </w:r>
      <w:proofErr w:type="spellEnd"/>
      <w:r w:rsidRPr="00016E07">
        <w:rPr>
          <w:rFonts w:ascii="Times New Roman" w:hAnsi="Times New Roman" w:cs="Times New Roman"/>
          <w:i/>
          <w:sz w:val="24"/>
          <w:szCs w:val="24"/>
        </w:rPr>
        <w:t xml:space="preserve"> </w:t>
      </w:r>
      <w:proofErr w:type="spellStart"/>
      <w:r w:rsidRPr="00016E07">
        <w:rPr>
          <w:rFonts w:ascii="Times New Roman" w:hAnsi="Times New Roman" w:cs="Times New Roman"/>
          <w:i/>
          <w:sz w:val="24"/>
          <w:szCs w:val="24"/>
        </w:rPr>
        <w:t>Diri</w:t>
      </w:r>
      <w:proofErr w:type="spellEnd"/>
      <w:r w:rsidRPr="00016E07">
        <w:rPr>
          <w:rFonts w:ascii="Times New Roman" w:hAnsi="Times New Roman" w:cs="Times New Roman"/>
          <w:i/>
          <w:sz w:val="24"/>
          <w:szCs w:val="24"/>
        </w:rPr>
        <w:t xml:space="preserve"> </w:t>
      </w:r>
      <w:proofErr w:type="spellStart"/>
      <w:r w:rsidRPr="00016E07">
        <w:rPr>
          <w:rFonts w:ascii="Times New Roman" w:hAnsi="Times New Roman" w:cs="Times New Roman"/>
          <w:i/>
          <w:sz w:val="24"/>
          <w:szCs w:val="24"/>
        </w:rPr>
        <w:t>Terhadap</w:t>
      </w:r>
      <w:proofErr w:type="spellEnd"/>
      <w:r w:rsidRPr="00016E07">
        <w:rPr>
          <w:rFonts w:ascii="Times New Roman" w:hAnsi="Times New Roman" w:cs="Times New Roman"/>
          <w:i/>
          <w:sz w:val="24"/>
          <w:szCs w:val="24"/>
        </w:rPr>
        <w:t xml:space="preserve"> </w:t>
      </w:r>
      <w:proofErr w:type="spellStart"/>
      <w:r w:rsidRPr="00016E07">
        <w:rPr>
          <w:rFonts w:ascii="Times New Roman" w:hAnsi="Times New Roman" w:cs="Times New Roman"/>
          <w:i/>
          <w:sz w:val="24"/>
          <w:szCs w:val="24"/>
        </w:rPr>
        <w:t>Kecemasan</w:t>
      </w:r>
      <w:proofErr w:type="spellEnd"/>
      <w:r w:rsidRPr="00016E07">
        <w:rPr>
          <w:rFonts w:ascii="Times New Roman" w:hAnsi="Times New Roman" w:cs="Times New Roman"/>
          <w:i/>
          <w:sz w:val="24"/>
          <w:szCs w:val="24"/>
        </w:rPr>
        <w:t xml:space="preserve"> </w:t>
      </w:r>
      <w:proofErr w:type="spellStart"/>
      <w:r w:rsidRPr="00016E07">
        <w:rPr>
          <w:rFonts w:ascii="Times New Roman" w:hAnsi="Times New Roman" w:cs="Times New Roman"/>
          <w:i/>
          <w:sz w:val="24"/>
          <w:szCs w:val="24"/>
        </w:rPr>
        <w:t>Sosial</w:t>
      </w:r>
      <w:proofErr w:type="spellEnd"/>
      <w:r w:rsidRPr="00016E07">
        <w:rPr>
          <w:rFonts w:ascii="Times New Roman" w:hAnsi="Times New Roman" w:cs="Times New Roman"/>
          <w:i/>
          <w:spacing w:val="1"/>
          <w:sz w:val="24"/>
          <w:szCs w:val="24"/>
        </w:rPr>
        <w:t xml:space="preserve"> </w:t>
      </w:r>
      <w:proofErr w:type="spellStart"/>
      <w:r w:rsidRPr="00016E07">
        <w:rPr>
          <w:rFonts w:ascii="Times New Roman" w:hAnsi="Times New Roman" w:cs="Times New Roman"/>
          <w:i/>
          <w:sz w:val="24"/>
          <w:szCs w:val="24"/>
        </w:rPr>
        <w:t>Pada</w:t>
      </w:r>
      <w:proofErr w:type="spellEnd"/>
      <w:r w:rsidRPr="00016E07">
        <w:rPr>
          <w:rFonts w:ascii="Times New Roman" w:hAnsi="Times New Roman" w:cs="Times New Roman"/>
          <w:i/>
          <w:spacing w:val="1"/>
          <w:sz w:val="24"/>
          <w:szCs w:val="24"/>
        </w:rPr>
        <w:t xml:space="preserve"> </w:t>
      </w:r>
      <w:proofErr w:type="spellStart"/>
      <w:r w:rsidRPr="00016E07">
        <w:rPr>
          <w:rFonts w:ascii="Times New Roman" w:hAnsi="Times New Roman" w:cs="Times New Roman"/>
          <w:i/>
          <w:sz w:val="24"/>
          <w:szCs w:val="24"/>
        </w:rPr>
        <w:t>Remaja</w:t>
      </w:r>
      <w:proofErr w:type="spellEnd"/>
      <w:r w:rsidRPr="00016E07">
        <w:rPr>
          <w:rFonts w:ascii="Times New Roman" w:hAnsi="Times New Roman" w:cs="Times New Roman"/>
          <w:i/>
          <w:spacing w:val="1"/>
          <w:sz w:val="24"/>
          <w:szCs w:val="24"/>
        </w:rPr>
        <w:t xml:space="preserve"> </w:t>
      </w:r>
      <w:r w:rsidRPr="00016E07">
        <w:rPr>
          <w:rFonts w:ascii="Times New Roman" w:hAnsi="Times New Roman" w:cs="Times New Roman"/>
          <w:i/>
          <w:sz w:val="24"/>
          <w:szCs w:val="24"/>
        </w:rPr>
        <w:t>Korban</w:t>
      </w:r>
      <w:r w:rsidRPr="00016E07">
        <w:rPr>
          <w:rFonts w:ascii="Times New Roman" w:hAnsi="Times New Roman" w:cs="Times New Roman"/>
          <w:i/>
          <w:spacing w:val="1"/>
          <w:sz w:val="24"/>
          <w:szCs w:val="24"/>
        </w:rPr>
        <w:t xml:space="preserve"> </w:t>
      </w:r>
      <w:r w:rsidRPr="00016E07">
        <w:rPr>
          <w:rFonts w:ascii="Times New Roman" w:hAnsi="Times New Roman" w:cs="Times New Roman"/>
          <w:i/>
          <w:sz w:val="24"/>
          <w:szCs w:val="24"/>
        </w:rPr>
        <w:t>Bullying</w:t>
      </w:r>
      <w:r w:rsidRPr="00016E07">
        <w:rPr>
          <w:rFonts w:ascii="Times New Roman" w:hAnsi="Times New Roman" w:cs="Times New Roman"/>
          <w:i/>
          <w:spacing w:val="1"/>
          <w:sz w:val="24"/>
          <w:szCs w:val="24"/>
        </w:rPr>
        <w:t xml:space="preserve"> </w:t>
      </w:r>
      <w:r w:rsidRPr="00016E07">
        <w:rPr>
          <w:rFonts w:ascii="Times New Roman" w:hAnsi="Times New Roman" w:cs="Times New Roman"/>
          <w:i/>
          <w:sz w:val="24"/>
          <w:szCs w:val="24"/>
        </w:rPr>
        <w:t>di</w:t>
      </w:r>
      <w:r w:rsidRPr="00016E07">
        <w:rPr>
          <w:rFonts w:ascii="Times New Roman" w:hAnsi="Times New Roman" w:cs="Times New Roman"/>
          <w:i/>
          <w:spacing w:val="1"/>
          <w:sz w:val="24"/>
          <w:szCs w:val="24"/>
        </w:rPr>
        <w:t xml:space="preserve"> </w:t>
      </w:r>
      <w:proofErr w:type="spellStart"/>
      <w:r w:rsidRPr="00016E07">
        <w:rPr>
          <w:rFonts w:ascii="Times New Roman" w:hAnsi="Times New Roman" w:cs="Times New Roman"/>
          <w:i/>
          <w:sz w:val="24"/>
          <w:szCs w:val="24"/>
        </w:rPr>
        <w:t>Palangkaraya</w:t>
      </w:r>
      <w:proofErr w:type="spellEnd"/>
      <w:r w:rsidRPr="00016E07">
        <w:rPr>
          <w:rFonts w:ascii="Times New Roman" w:hAnsi="Times New Roman" w:cs="Times New Roman"/>
          <w:i/>
          <w:sz w:val="24"/>
          <w:szCs w:val="24"/>
        </w:rPr>
        <w:t>.</w:t>
      </w:r>
      <w:r w:rsidRPr="00016E07">
        <w:rPr>
          <w:rFonts w:ascii="Times New Roman" w:hAnsi="Times New Roman" w:cs="Times New Roman"/>
          <w:i/>
          <w:spacing w:val="-57"/>
          <w:sz w:val="24"/>
          <w:szCs w:val="24"/>
        </w:rPr>
        <w:t xml:space="preserve"> </w:t>
      </w:r>
      <w:hyperlink r:id="rId20">
        <w:r w:rsidRPr="00016E07">
          <w:rPr>
            <w:rFonts w:ascii="Times New Roman" w:hAnsi="Times New Roman" w:cs="Times New Roman"/>
            <w:color w:val="5B9BD4"/>
            <w:sz w:val="24"/>
            <w:szCs w:val="24"/>
            <w:u w:val="single" w:color="5B9BD4"/>
          </w:rPr>
          <w:t>https://doi.org/10.1152/ajpcell.00408.2012</w:t>
        </w:r>
      </w:hyperlink>
    </w:p>
    <w:p w14:paraId="79A8BB58" w14:textId="77777777" w:rsidR="002A5874" w:rsidRPr="00016E07" w:rsidRDefault="002A5874" w:rsidP="00016E07">
      <w:pPr>
        <w:pStyle w:val="BodyText"/>
        <w:spacing w:before="200" w:line="360" w:lineRule="auto"/>
        <w:ind w:left="1914" w:right="1664" w:hanging="567"/>
        <w:jc w:val="both"/>
      </w:pPr>
      <w:r w:rsidRPr="00016E07">
        <w:t>Wittchen, H. U., &amp; Fehm, L. (2003) Epidemiology and Natural Course of</w:t>
      </w:r>
      <w:r w:rsidRPr="00016E07">
        <w:rPr>
          <w:spacing w:val="1"/>
        </w:rPr>
        <w:t xml:space="preserve"> </w:t>
      </w:r>
      <w:r w:rsidRPr="00016E07">
        <w:t xml:space="preserve">Social Fears and Social Phobia. </w:t>
      </w:r>
      <w:r w:rsidRPr="00016E07">
        <w:rPr>
          <w:i/>
        </w:rPr>
        <w:t xml:space="preserve">Acta Psychiatrica Scandinavica, </w:t>
      </w:r>
      <w:r w:rsidRPr="00016E07">
        <w:t>108</w:t>
      </w:r>
      <w:r w:rsidRPr="00016E07">
        <w:rPr>
          <w:spacing w:val="1"/>
        </w:rPr>
        <w:t xml:space="preserve"> </w:t>
      </w:r>
      <w:r w:rsidRPr="00016E07">
        <w:t>(417),</w:t>
      </w:r>
      <w:r w:rsidRPr="00016E07">
        <w:rPr>
          <w:spacing w:val="-1"/>
        </w:rPr>
        <w:t xml:space="preserve"> </w:t>
      </w:r>
      <w:r w:rsidRPr="00016E07">
        <w:t xml:space="preserve">4-18. </w:t>
      </w:r>
      <w:hyperlink r:id="rId21">
        <w:r w:rsidRPr="00016E07">
          <w:rPr>
            <w:color w:val="5B9BD4"/>
            <w:u w:val="single" w:color="5B9BD4"/>
          </w:rPr>
          <w:t>https://doi.org/10.1034/j.1600-0447.108.s417.1.x</w:t>
        </w:r>
      </w:hyperlink>
    </w:p>
    <w:p w14:paraId="050C94B5" w14:textId="3238632D" w:rsidR="00B93FE9" w:rsidRPr="002A5874" w:rsidRDefault="002A5874" w:rsidP="005765BC">
      <w:pPr>
        <w:pStyle w:val="BodyText"/>
        <w:spacing w:before="194" w:line="360" w:lineRule="auto"/>
        <w:ind w:left="1134" w:right="1663" w:firstLine="306"/>
        <w:jc w:val="both"/>
      </w:pPr>
      <w:r w:rsidRPr="00016E07">
        <w:t>Untari, R.S., &amp; Fajriani. (2017). Pengaruh Harga Diri Terhadap Kecemasan</w:t>
      </w:r>
      <w:r w:rsidRPr="00016E07">
        <w:rPr>
          <w:spacing w:val="1"/>
        </w:rPr>
        <w:t xml:space="preserve"> </w:t>
      </w:r>
      <w:r w:rsidRPr="00016E07">
        <w:t xml:space="preserve">Sosial Remaja Pada Siswa di SMA Negeri Banda Aceh. </w:t>
      </w:r>
      <w:r w:rsidRPr="00016E07">
        <w:rPr>
          <w:i/>
        </w:rPr>
        <w:t>Jurnal Ilmiah</w:t>
      </w:r>
      <w:r w:rsidRPr="00016E07">
        <w:rPr>
          <w:i/>
          <w:spacing w:val="-57"/>
        </w:rPr>
        <w:t xml:space="preserve"> </w:t>
      </w:r>
      <w:r w:rsidRPr="00016E07">
        <w:rPr>
          <w:i/>
        </w:rPr>
        <w:t>Mahasiswa</w:t>
      </w:r>
      <w:r w:rsidRPr="00016E07">
        <w:rPr>
          <w:i/>
          <w:spacing w:val="-1"/>
        </w:rPr>
        <w:t xml:space="preserve"> </w:t>
      </w:r>
      <w:r w:rsidRPr="00016E07">
        <w:rPr>
          <w:i/>
        </w:rPr>
        <w:t>Bimbingan dan Konseling,</w:t>
      </w:r>
      <w:r w:rsidRPr="00016E07">
        <w:rPr>
          <w:i/>
          <w:spacing w:val="1"/>
        </w:rPr>
        <w:t xml:space="preserve"> </w:t>
      </w:r>
      <w:r w:rsidRPr="00016E07">
        <w:t>(2), 1-</w:t>
      </w:r>
      <w:bookmarkStart w:id="0" w:name="_GoBack"/>
      <w:bookmarkEnd w:id="0"/>
    </w:p>
    <w:sectPr w:rsidR="00B93FE9" w:rsidRPr="002A587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42DDA6" w14:textId="77777777" w:rsidR="009D28B5" w:rsidRDefault="009D28B5">
      <w:pPr>
        <w:spacing w:after="0" w:line="240" w:lineRule="auto"/>
      </w:pPr>
      <w:r>
        <w:separator/>
      </w:r>
    </w:p>
  </w:endnote>
  <w:endnote w:type="continuationSeparator" w:id="0">
    <w:p w14:paraId="231D6161" w14:textId="77777777" w:rsidR="009D28B5" w:rsidRDefault="009D2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A98A3" w14:textId="77777777" w:rsidR="00CE421C" w:rsidRDefault="009D28B5">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E9ADD8" w14:textId="77777777" w:rsidR="009D28B5" w:rsidRDefault="009D28B5">
      <w:pPr>
        <w:spacing w:after="0" w:line="240" w:lineRule="auto"/>
      </w:pPr>
      <w:r>
        <w:separator/>
      </w:r>
    </w:p>
  </w:footnote>
  <w:footnote w:type="continuationSeparator" w:id="0">
    <w:p w14:paraId="1BE1F486" w14:textId="77777777" w:rsidR="009D28B5" w:rsidRDefault="009D28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874"/>
    <w:rsid w:val="00016E07"/>
    <w:rsid w:val="000F2964"/>
    <w:rsid w:val="00244FCA"/>
    <w:rsid w:val="002A5874"/>
    <w:rsid w:val="005765BC"/>
    <w:rsid w:val="007A5B79"/>
    <w:rsid w:val="009D28B5"/>
    <w:rsid w:val="00A76688"/>
    <w:rsid w:val="00B8103A"/>
    <w:rsid w:val="00CF769A"/>
    <w:rsid w:val="00E0434D"/>
    <w:rsid w:val="00E63D12"/>
    <w:rsid w:val="00EC3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0CA0C"/>
  <w15:chartTrackingRefBased/>
  <w15:docId w15:val="{6992963D-A052-41A0-8A8D-56A620EAC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874"/>
  </w:style>
  <w:style w:type="paragraph" w:styleId="Heading2">
    <w:name w:val="heading 2"/>
    <w:basedOn w:val="Normal"/>
    <w:link w:val="Heading2Char"/>
    <w:uiPriority w:val="1"/>
    <w:qFormat/>
    <w:rsid w:val="002A5874"/>
    <w:pPr>
      <w:widowControl w:val="0"/>
      <w:autoSpaceDE w:val="0"/>
      <w:autoSpaceDN w:val="0"/>
      <w:spacing w:after="0" w:line="240" w:lineRule="auto"/>
      <w:ind w:left="2212"/>
      <w:jc w:val="center"/>
      <w:outlineLvl w:val="1"/>
    </w:pPr>
    <w:rPr>
      <w:rFonts w:ascii="Times New Roman" w:eastAsia="Times New Roman" w:hAnsi="Times New Roman" w:cs="Times New Roman"/>
      <w:b/>
      <w:bCs/>
      <w:sz w:val="24"/>
      <w:szCs w:val="24"/>
      <w:lang w:val="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2A5874"/>
    <w:rPr>
      <w:rFonts w:ascii="Times New Roman" w:eastAsia="Times New Roman" w:hAnsi="Times New Roman" w:cs="Times New Roman"/>
      <w:b/>
      <w:bCs/>
      <w:sz w:val="24"/>
      <w:szCs w:val="24"/>
      <w:lang w:val="ms"/>
    </w:rPr>
  </w:style>
  <w:style w:type="character" w:styleId="Hyperlink">
    <w:name w:val="Hyperlink"/>
    <w:basedOn w:val="DefaultParagraphFont"/>
    <w:uiPriority w:val="99"/>
    <w:unhideWhenUsed/>
    <w:rsid w:val="002A5874"/>
    <w:rPr>
      <w:color w:val="0563C1" w:themeColor="hyperlink"/>
      <w:u w:val="single"/>
    </w:rPr>
  </w:style>
  <w:style w:type="paragraph" w:styleId="BodyText">
    <w:name w:val="Body Text"/>
    <w:basedOn w:val="Normal"/>
    <w:link w:val="BodyTextChar"/>
    <w:uiPriority w:val="1"/>
    <w:qFormat/>
    <w:rsid w:val="002A5874"/>
    <w:pPr>
      <w:widowControl w:val="0"/>
      <w:autoSpaceDE w:val="0"/>
      <w:autoSpaceDN w:val="0"/>
      <w:spacing w:after="0" w:line="240" w:lineRule="auto"/>
    </w:pPr>
    <w:rPr>
      <w:rFonts w:ascii="Times New Roman" w:eastAsia="Times New Roman" w:hAnsi="Times New Roman" w:cs="Times New Roman"/>
      <w:sz w:val="24"/>
      <w:szCs w:val="24"/>
      <w:lang w:val="ms"/>
    </w:rPr>
  </w:style>
  <w:style w:type="character" w:customStyle="1" w:styleId="BodyTextChar">
    <w:name w:val="Body Text Char"/>
    <w:basedOn w:val="DefaultParagraphFont"/>
    <w:link w:val="BodyText"/>
    <w:uiPriority w:val="1"/>
    <w:rsid w:val="002A5874"/>
    <w:rPr>
      <w:rFonts w:ascii="Times New Roman" w:eastAsia="Times New Roman" w:hAnsi="Times New Roman" w:cs="Times New Roman"/>
      <w:sz w:val="24"/>
      <w:szCs w:val="24"/>
      <w:lang w:val="ms"/>
    </w:rPr>
  </w:style>
  <w:style w:type="paragraph" w:customStyle="1" w:styleId="TableParagraph">
    <w:name w:val="Table Paragraph"/>
    <w:basedOn w:val="Normal"/>
    <w:uiPriority w:val="1"/>
    <w:qFormat/>
    <w:rsid w:val="002A5874"/>
    <w:pPr>
      <w:widowControl w:val="0"/>
      <w:autoSpaceDE w:val="0"/>
      <w:autoSpaceDN w:val="0"/>
      <w:spacing w:before="15" w:after="0" w:line="264" w:lineRule="exact"/>
      <w:jc w:val="right"/>
    </w:pPr>
    <w:rPr>
      <w:rFonts w:ascii="Times New Roman" w:eastAsia="Times New Roman" w:hAnsi="Times New Roman" w:cs="Times New Roman"/>
      <w:lang w:val="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0608-005-2413-9" TargetMode="External"/><Relationship Id="rId13" Type="http://schemas.openxmlformats.org/officeDocument/2006/relationships/hyperlink" Target="http://dx.doi.org/10.1016/j.janxdis.2005.01.003" TargetMode="External"/><Relationship Id="rId18" Type="http://schemas.openxmlformats.org/officeDocument/2006/relationships/hyperlink" Target="https://doi.org/10.1089/cpb.2007.9970" TargetMode="External"/><Relationship Id="rId3" Type="http://schemas.openxmlformats.org/officeDocument/2006/relationships/webSettings" Target="webSettings.xml"/><Relationship Id="rId21" Type="http://schemas.openxmlformats.org/officeDocument/2006/relationships/hyperlink" Target="https://doi.org/10.1034/j.1600-0447.108.s417.1.x" TargetMode="External"/><Relationship Id="rId7" Type="http://schemas.openxmlformats.org/officeDocument/2006/relationships/footer" Target="footer1.xml"/><Relationship Id="rId12" Type="http://schemas.openxmlformats.org/officeDocument/2006/relationships/hyperlink" Target="https://doi.org/10.35134/jpsy165.v12i1.55" TargetMode="External"/><Relationship Id="rId17" Type="http://schemas.openxmlformats.org/officeDocument/2006/relationships/hyperlink" Target="https://databoks.katadata.co.id/datapublish/2022/02/14/pengguna-aplikasi-kencan-online-tembus-323-juta-orang-pada-2021" TargetMode="External"/><Relationship Id="rId2" Type="http://schemas.openxmlformats.org/officeDocument/2006/relationships/settings" Target="settings.xml"/><Relationship Id="rId16" Type="http://schemas.openxmlformats.org/officeDocument/2006/relationships/hyperlink" Target="https://databoks.katadata.co.id/datapublish/2022/02/14/pengguna-aplikasi-kencan-online-tembus-323-juta-orang-pada-2021" TargetMode="External"/><Relationship Id="rId20" Type="http://schemas.openxmlformats.org/officeDocument/2006/relationships/hyperlink" Target="https://doi.org/10.1152/ajpcell.00408.2012" TargetMode="External"/><Relationship Id="rId1" Type="http://schemas.openxmlformats.org/officeDocument/2006/relationships/styles" Target="styles.xml"/><Relationship Id="rId6" Type="http://schemas.openxmlformats.org/officeDocument/2006/relationships/hyperlink" Target="mailto:Delvianadwi01@gmail.com" TargetMode="External"/><Relationship Id="rId11" Type="http://schemas.openxmlformats.org/officeDocument/2006/relationships/hyperlink" Target="https://doi.org/10.1177%2F02654075211029380" TargetMode="External"/><Relationship Id="rId5" Type="http://schemas.openxmlformats.org/officeDocument/2006/relationships/endnotes" Target="endnotes.xml"/><Relationship Id="rId15" Type="http://schemas.openxmlformats.org/officeDocument/2006/relationships/hyperlink" Target="https://doi.org/10.1080/10714421.2019.1704111" TargetMode="External"/><Relationship Id="rId23" Type="http://schemas.openxmlformats.org/officeDocument/2006/relationships/theme" Target="theme/theme1.xml"/><Relationship Id="rId10" Type="http://schemas.openxmlformats.org/officeDocument/2006/relationships/hyperlink" Target="https://doi.apa.org/doi/10.1111/j.1468-2850.2008.00132.x" TargetMode="External"/><Relationship Id="rId19" Type="http://schemas.openxmlformats.org/officeDocument/2006/relationships/hyperlink" Target="https://doi.org/10.1177%2F1461444818804773" TargetMode="External"/><Relationship Id="rId4" Type="http://schemas.openxmlformats.org/officeDocument/2006/relationships/footnotes" Target="footnotes.xml"/><Relationship Id="rId9" Type="http://schemas.openxmlformats.org/officeDocument/2006/relationships/hyperlink" Target="https://doi.apa.org/doi/10.1111/j.1468-2850.2008.00132.x" TargetMode="External"/><Relationship Id="rId14" Type="http://schemas.openxmlformats.org/officeDocument/2006/relationships/hyperlink" Target="https://doi.org/10.33007/ska.v16i2.80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14</Pages>
  <Words>3185</Words>
  <Characters>18155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ASUS</cp:lastModifiedBy>
  <cp:revision>5</cp:revision>
  <dcterms:created xsi:type="dcterms:W3CDTF">2022-07-18T06:29:00Z</dcterms:created>
  <dcterms:modified xsi:type="dcterms:W3CDTF">2022-10-12T13:00:00Z</dcterms:modified>
</cp:coreProperties>
</file>