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C957" w14:textId="77777777" w:rsidR="000A696D" w:rsidRPr="000A696D" w:rsidRDefault="000A696D" w:rsidP="000A696D">
      <w:pPr>
        <w:jc w:val="center"/>
        <w:rPr>
          <w:rFonts w:asciiTheme="majorHAnsi" w:hAnsiTheme="majorHAnsi"/>
          <w:b/>
          <w:bCs/>
        </w:rPr>
      </w:pPr>
      <w:r w:rsidRPr="000A696D">
        <w:rPr>
          <w:rStyle w:val="fontstyle01"/>
        </w:rPr>
        <w:t xml:space="preserve">DINAMIKA AGRESIVITAS PADA REMAJA PELAKU </w:t>
      </w:r>
      <w:r w:rsidRPr="000A696D">
        <w:rPr>
          <w:rStyle w:val="fontstyle21"/>
        </w:rPr>
        <w:t xml:space="preserve">KLITHIH </w:t>
      </w:r>
      <w:r w:rsidRPr="000A696D">
        <w:rPr>
          <w:rStyle w:val="fontstyle01"/>
        </w:rPr>
        <w:t>DI</w:t>
      </w:r>
      <w:r w:rsidRPr="000A696D">
        <w:rPr>
          <w:rFonts w:ascii="TimesNewRomanPS-BoldMT" w:hAnsi="TimesNewRomanPS-BoldMT"/>
          <w:b/>
          <w:bCs/>
          <w:color w:val="000000"/>
        </w:rPr>
        <w:br/>
      </w:r>
      <w:r w:rsidRPr="000A696D">
        <w:rPr>
          <w:rStyle w:val="fontstyle01"/>
        </w:rPr>
        <w:t>YOGYAKARTA</w:t>
      </w:r>
    </w:p>
    <w:p w14:paraId="461241C7" w14:textId="77777777" w:rsidR="0051613D" w:rsidRPr="000A696D" w:rsidRDefault="0051613D" w:rsidP="00441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64216" w14:textId="3A1EC472" w:rsidR="00441208" w:rsidRDefault="000A696D" w:rsidP="00441208">
      <w:pPr>
        <w:spacing w:line="240" w:lineRule="auto"/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</w:pPr>
      <w:r w:rsidRPr="000A696D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THE DYNAMICS OF AGGRESSIVENESS IN ADOLESCENTS KLITHIH ACTORS IN YOGYAKARTA</w:t>
      </w:r>
    </w:p>
    <w:p w14:paraId="49632713" w14:textId="77777777" w:rsidR="00701F99" w:rsidRPr="000A696D" w:rsidRDefault="00701F99" w:rsidP="00701F9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E785A0" w14:textId="4711B43F" w:rsidR="0051613D" w:rsidRPr="00701F99" w:rsidRDefault="000A696D" w:rsidP="00D6152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01F99">
        <w:rPr>
          <w:rFonts w:ascii="Times New Roman" w:hAnsi="Times New Roman" w:cs="Times New Roman"/>
          <w:b/>
          <w:bCs/>
        </w:rPr>
        <w:t>Zahrah</w:t>
      </w:r>
      <w:proofErr w:type="spellEnd"/>
      <w:r w:rsidRPr="00701F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1F99">
        <w:rPr>
          <w:rFonts w:ascii="Times New Roman" w:hAnsi="Times New Roman" w:cs="Times New Roman"/>
          <w:b/>
          <w:bCs/>
        </w:rPr>
        <w:t>Nandya</w:t>
      </w:r>
      <w:proofErr w:type="spellEnd"/>
      <w:r w:rsidRPr="00701F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1F99">
        <w:rPr>
          <w:rFonts w:ascii="Times New Roman" w:hAnsi="Times New Roman" w:cs="Times New Roman"/>
          <w:b/>
          <w:bCs/>
        </w:rPr>
        <w:t>Purwinta</w:t>
      </w:r>
      <w:proofErr w:type="spellEnd"/>
      <w:r w:rsidR="00447D9F" w:rsidRPr="00701F99">
        <w:rPr>
          <w:rFonts w:ascii="Times New Roman" w:hAnsi="Times New Roman"/>
          <w:b/>
          <w:bCs/>
          <w:vertAlign w:val="superscript"/>
          <w:lang w:val="id-ID"/>
        </w:rPr>
        <w:t>1</w:t>
      </w:r>
      <w:r w:rsidR="00447D9F" w:rsidRPr="00701F99">
        <w:rPr>
          <w:rFonts w:ascii="Times New Roman" w:hAnsi="Times New Roman"/>
          <w:b/>
          <w:bCs/>
          <w:lang w:val="id-ID"/>
        </w:rPr>
        <w:t xml:space="preserve">, </w:t>
      </w:r>
      <w:r w:rsidRPr="00701F99">
        <w:rPr>
          <w:rFonts w:ascii="Times New Roman" w:hAnsi="Times New Roman" w:cs="Times New Roman"/>
          <w:b/>
          <w:bCs/>
        </w:rPr>
        <w:t>Aditya Putra Kurniawan</w:t>
      </w:r>
      <w:r w:rsidR="00447D9F" w:rsidRPr="00701F99">
        <w:rPr>
          <w:rFonts w:ascii="Times New Roman" w:hAnsi="Times New Roman"/>
          <w:b/>
          <w:bCs/>
          <w:vertAlign w:val="superscript"/>
          <w:lang w:val="id-ID"/>
        </w:rPr>
        <w:t>2</w:t>
      </w:r>
    </w:p>
    <w:p w14:paraId="339DF6CC" w14:textId="7B2F2F53" w:rsidR="0051613D" w:rsidRPr="00FD234A" w:rsidRDefault="0051613D" w:rsidP="0044120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34A"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 w:rsidRPr="00FD234A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FD23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234A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FD234A">
        <w:rPr>
          <w:rFonts w:ascii="Times New Roman" w:hAnsi="Times New Roman" w:cs="Times New Roman"/>
          <w:sz w:val="20"/>
          <w:szCs w:val="20"/>
        </w:rPr>
        <w:t xml:space="preserve"> Yogyakarta </w:t>
      </w:r>
    </w:p>
    <w:p w14:paraId="4C21B263" w14:textId="3297C027" w:rsidR="0051613D" w:rsidRPr="00FD234A" w:rsidRDefault="00000000" w:rsidP="0044120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0A696D" w:rsidRPr="00FB44CE">
          <w:rPr>
            <w:rStyle w:val="Hyperlink"/>
            <w:rFonts w:ascii="Times New Roman" w:hAnsi="Times New Roman" w:cs="Times New Roman"/>
            <w:sz w:val="20"/>
            <w:szCs w:val="20"/>
          </w:rPr>
          <w:t>18081821@student.mercubuana-yogya.ac.id</w:t>
        </w:r>
      </w:hyperlink>
      <w:r w:rsidR="005300CE" w:rsidRPr="00FD23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6F5A8C" w14:textId="52DC279D" w:rsidR="00521EB3" w:rsidRPr="00FD234A" w:rsidRDefault="00521EB3" w:rsidP="0044120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34A">
        <w:rPr>
          <w:rFonts w:ascii="Times New Roman" w:hAnsi="Times New Roman" w:cs="Times New Roman"/>
          <w:sz w:val="20"/>
          <w:szCs w:val="20"/>
        </w:rPr>
        <w:t>08</w:t>
      </w:r>
      <w:r w:rsidR="000A696D">
        <w:rPr>
          <w:rFonts w:ascii="Times New Roman" w:hAnsi="Times New Roman" w:cs="Times New Roman"/>
          <w:sz w:val="20"/>
          <w:szCs w:val="20"/>
        </w:rPr>
        <w:t>2242845012</w:t>
      </w:r>
    </w:p>
    <w:p w14:paraId="4B8FBD0E" w14:textId="64549AF3" w:rsidR="005300CE" w:rsidRDefault="005300CE" w:rsidP="0051613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C94674" w14:textId="031E96FD" w:rsidR="005300CE" w:rsidRPr="00F209C0" w:rsidRDefault="00F209C0" w:rsidP="00D90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209C0">
        <w:rPr>
          <w:rFonts w:ascii="Times New Roman" w:hAnsi="Times New Roman" w:cs="Times New Roman"/>
          <w:b/>
          <w:bCs/>
          <w:sz w:val="20"/>
          <w:szCs w:val="20"/>
        </w:rPr>
        <w:t>Abstrak</w:t>
      </w:r>
      <w:proofErr w:type="spellEnd"/>
    </w:p>
    <w:p w14:paraId="13411098" w14:textId="77777777" w:rsidR="000A696D" w:rsidRPr="000A696D" w:rsidRDefault="000A696D" w:rsidP="00701F99">
      <w:pPr>
        <w:spacing w:after="0" w:line="240" w:lineRule="auto"/>
        <w:ind w:left="567" w:right="850" w:firstLine="15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11333550"/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Penelitian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ini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bertujuan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untuk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mengetahui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dinamika</w:t>
      </w:r>
      <w:proofErr w:type="spellEnd"/>
      <w:r w:rsidRPr="000A696D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agresivitas</w:t>
      </w:r>
      <w:proofErr w:type="spellEnd"/>
      <w:r w:rsidRPr="000A696D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pada </w:t>
      </w:r>
      <w:proofErr w:type="spellStart"/>
      <w:r w:rsidRPr="000A696D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remaja</w:t>
      </w:r>
      <w:proofErr w:type="spellEnd"/>
      <w:r w:rsidRPr="000A696D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pelaku</w:t>
      </w:r>
      <w:proofErr w:type="spellEnd"/>
      <w:r w:rsidRPr="000A696D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ID"/>
        </w:rPr>
        <w:t>klithih</w:t>
      </w:r>
      <w:proofErr w:type="spellEnd"/>
      <w:r w:rsidRPr="000A696D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di Yogyakarta</w:t>
      </w:r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Penelitian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dilatarbelakangi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oleh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maraknya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aksi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kriminalitas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remaja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di Kota Yogyakarta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yaitu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perilaku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i/>
          <w:iCs/>
          <w:sz w:val="20"/>
          <w:szCs w:val="20"/>
          <w:lang w:val="en-ID"/>
        </w:rPr>
        <w:t>klithih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bookmarkStart w:id="1" w:name="_Hlk117194403"/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Jumlah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partisipan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penelitian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sebanyak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empat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partisipan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remaja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pernah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melakukan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perilaku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i/>
          <w:iCs/>
          <w:sz w:val="20"/>
          <w:szCs w:val="20"/>
          <w:lang w:val="en-ID"/>
        </w:rPr>
        <w:t>klithih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>.</w:t>
      </w:r>
      <w:bookmarkEnd w:id="1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Penelitian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ini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menggunakan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metode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kualitatif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dengan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pendekatan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fenomenologi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bookmarkStart w:id="2" w:name="_Hlk117194458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Data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dikumpulkan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menggunakan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wawancara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semi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terstruktur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observasi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studi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dokumentasi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bookmarkEnd w:id="2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Hasil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penelitian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menunjukkan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bahwa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dinamika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agresivitas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remaja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pelaku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i/>
          <w:iCs/>
          <w:sz w:val="20"/>
          <w:szCs w:val="20"/>
          <w:lang w:val="en-ID"/>
        </w:rPr>
        <w:t>klithih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diawali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dengan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bookmarkStart w:id="3" w:name="_Hlk117204110"/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adanya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r w:rsidRPr="000A696D">
        <w:rPr>
          <w:rFonts w:ascii="Times New Roman" w:hAnsi="Times New Roman" w:cs="Times New Roman"/>
          <w:i/>
          <w:iCs/>
          <w:sz w:val="20"/>
          <w:szCs w:val="20"/>
          <w:lang w:val="en-ID"/>
        </w:rPr>
        <w:t>core belief</w:t>
      </w:r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negatif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terhadap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diri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sendiri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terbentuk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r w:rsidRPr="000A696D">
        <w:rPr>
          <w:rFonts w:ascii="Times New Roman" w:hAnsi="Times New Roman" w:cs="Times New Roman"/>
          <w:i/>
          <w:iCs/>
          <w:sz w:val="20"/>
          <w:szCs w:val="20"/>
          <w:lang w:val="en-ID"/>
        </w:rPr>
        <w:t>intermediate belief</w:t>
      </w:r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sehingga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memutuskan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bergabung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geng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situasi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berpapasan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dengan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orang yang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memakai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atribut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seperti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geng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musuh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pikiran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otomatis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menentukan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target </w:t>
      </w:r>
      <w:proofErr w:type="spellStart"/>
      <w:r w:rsidRPr="000A696D">
        <w:rPr>
          <w:rFonts w:ascii="Times New Roman" w:hAnsi="Times New Roman" w:cs="Times New Roman"/>
          <w:i/>
          <w:iCs/>
          <w:sz w:val="20"/>
          <w:szCs w:val="20"/>
          <w:lang w:val="en-ID"/>
        </w:rPr>
        <w:t>klithih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memiliki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ciri-ciri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anggota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geng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musuh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timbul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emosi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terhadap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target </w:t>
      </w:r>
      <w:proofErr w:type="spellStart"/>
      <w:r w:rsidRPr="000A696D">
        <w:rPr>
          <w:rFonts w:ascii="Times New Roman" w:hAnsi="Times New Roman" w:cs="Times New Roman"/>
          <w:i/>
          <w:iCs/>
          <w:sz w:val="20"/>
          <w:szCs w:val="20"/>
          <w:lang w:val="en-ID"/>
        </w:rPr>
        <w:t>klithih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melakukan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  <w:lang w:val="en-ID"/>
        </w:rPr>
        <w:t>perilaku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0A696D">
        <w:rPr>
          <w:rFonts w:ascii="Times New Roman" w:hAnsi="Times New Roman" w:cs="Times New Roman"/>
          <w:i/>
          <w:iCs/>
          <w:sz w:val="20"/>
          <w:szCs w:val="20"/>
          <w:lang w:val="en-ID"/>
        </w:rPr>
        <w:t>klithih</w:t>
      </w:r>
      <w:proofErr w:type="spellEnd"/>
      <w:r w:rsidRPr="000A696D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bookmarkEnd w:id="3"/>
      <w:proofErr w:type="spellStart"/>
      <w:r w:rsidRPr="000A696D">
        <w:rPr>
          <w:rFonts w:ascii="Times New Roman" w:hAnsi="Times New Roman" w:cs="Times New Roman"/>
          <w:sz w:val="20"/>
          <w:szCs w:val="20"/>
        </w:rPr>
        <w:t>Temuan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dorongan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internal yang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bergabung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geng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pengalaman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menyenangkan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memunculkan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keinginan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balas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dendam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rasa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penasaran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mencari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pengalaman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rasa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ketertarikan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mencari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suasana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merasa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gagah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merasa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hebat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dorongan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eksternal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bergabung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geng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ajakan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teman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kecocokan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teman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pergaulan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pengasuhan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0A696D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0A696D">
        <w:rPr>
          <w:rFonts w:ascii="Times New Roman" w:hAnsi="Times New Roman" w:cs="Times New Roman"/>
          <w:sz w:val="20"/>
          <w:szCs w:val="20"/>
        </w:rPr>
        <w:t>.</w:t>
      </w:r>
    </w:p>
    <w:p w14:paraId="42264B25" w14:textId="77777777" w:rsidR="000A696D" w:rsidRPr="000A696D" w:rsidRDefault="000A696D" w:rsidP="000A696D">
      <w:pPr>
        <w:spacing w:after="0" w:line="240" w:lineRule="auto"/>
        <w:ind w:left="567" w:right="850"/>
        <w:jc w:val="both"/>
        <w:rPr>
          <w:rFonts w:ascii="Times New Roman" w:hAnsi="Times New Roman" w:cs="Times New Roman"/>
          <w:sz w:val="20"/>
          <w:szCs w:val="20"/>
        </w:rPr>
      </w:pPr>
    </w:p>
    <w:p w14:paraId="521D9F8F" w14:textId="77777777" w:rsidR="000A696D" w:rsidRPr="000A696D" w:rsidRDefault="000A696D" w:rsidP="000A696D">
      <w:pPr>
        <w:spacing w:after="0" w:line="240" w:lineRule="auto"/>
        <w:ind w:left="567" w:right="850"/>
        <w:jc w:val="both"/>
        <w:rPr>
          <w:rFonts w:ascii="Times New Roman" w:hAnsi="Times New Roman" w:cs="Times New Roman"/>
          <w:i/>
          <w:iCs/>
          <w:sz w:val="20"/>
          <w:szCs w:val="20"/>
          <w:lang w:val="en-ID"/>
        </w:rPr>
      </w:pPr>
      <w:r w:rsidRPr="000A696D">
        <w:rPr>
          <w:rFonts w:ascii="Times New Roman" w:hAnsi="Times New Roman" w:cs="Times New Roman"/>
          <w:b/>
          <w:bCs/>
          <w:sz w:val="20"/>
          <w:szCs w:val="20"/>
        </w:rPr>
        <w:t xml:space="preserve">Kata </w:t>
      </w:r>
      <w:proofErr w:type="spellStart"/>
      <w:r w:rsidRPr="000A696D">
        <w:rPr>
          <w:rFonts w:ascii="Times New Roman" w:hAnsi="Times New Roman" w:cs="Times New Roman"/>
          <w:b/>
          <w:bCs/>
          <w:sz w:val="20"/>
          <w:szCs w:val="20"/>
        </w:rPr>
        <w:t>kunci</w:t>
      </w:r>
      <w:proofErr w:type="spellEnd"/>
      <w:r w:rsidRPr="000A696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A69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A696D">
        <w:rPr>
          <w:rFonts w:ascii="Times New Roman" w:hAnsi="Times New Roman" w:cs="Times New Roman"/>
          <w:i/>
          <w:iCs/>
          <w:sz w:val="20"/>
          <w:szCs w:val="20"/>
        </w:rPr>
        <w:t>klithih</w:t>
      </w:r>
      <w:proofErr w:type="spellEnd"/>
      <w:r w:rsidRPr="000A696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0A696D">
        <w:rPr>
          <w:rFonts w:ascii="Times New Roman" w:hAnsi="Times New Roman" w:cs="Times New Roman"/>
          <w:i/>
          <w:iCs/>
          <w:sz w:val="20"/>
          <w:szCs w:val="20"/>
        </w:rPr>
        <w:t>agresivitas</w:t>
      </w:r>
      <w:proofErr w:type="spellEnd"/>
      <w:r w:rsidRPr="000A696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0A696D">
        <w:rPr>
          <w:rFonts w:ascii="Times New Roman" w:hAnsi="Times New Roman" w:cs="Times New Roman"/>
          <w:i/>
          <w:iCs/>
          <w:sz w:val="20"/>
          <w:szCs w:val="20"/>
        </w:rPr>
        <w:t>remaja</w:t>
      </w:r>
      <w:proofErr w:type="spellEnd"/>
    </w:p>
    <w:bookmarkEnd w:id="0"/>
    <w:p w14:paraId="07FA5DA8" w14:textId="41206CFF" w:rsidR="005300CE" w:rsidRPr="005300CE" w:rsidRDefault="005300CE" w:rsidP="000A69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14BFB2" w14:textId="21F3CBD2" w:rsidR="00FE2049" w:rsidRPr="005300CE" w:rsidRDefault="00FE2049" w:rsidP="00F20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19A27" w14:textId="2B2B7904" w:rsidR="00F209C0" w:rsidRPr="008B6B3C" w:rsidRDefault="00F209C0" w:rsidP="008B6B3C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0"/>
          <w:szCs w:val="20"/>
        </w:rPr>
      </w:pPr>
      <w:proofErr w:type="spellStart"/>
      <w:r w:rsidRPr="008B6B3C">
        <w:rPr>
          <w:b/>
          <w:bCs/>
          <w:i/>
          <w:iCs/>
          <w:color w:val="000000"/>
          <w:sz w:val="20"/>
          <w:szCs w:val="20"/>
        </w:rPr>
        <w:t>Abstrack</w:t>
      </w:r>
      <w:proofErr w:type="spellEnd"/>
    </w:p>
    <w:p w14:paraId="66249252" w14:textId="77777777" w:rsidR="000A696D" w:rsidRPr="000A696D" w:rsidRDefault="000A696D" w:rsidP="00701F99">
      <w:pPr>
        <w:pStyle w:val="NormalWeb"/>
        <w:spacing w:before="0" w:beforeAutospacing="0" w:after="0" w:afterAutospacing="0"/>
        <w:ind w:left="560" w:right="860" w:firstLine="160"/>
        <w:jc w:val="both"/>
        <w:rPr>
          <w:i/>
          <w:iCs/>
          <w:sz w:val="20"/>
          <w:szCs w:val="20"/>
        </w:rPr>
      </w:pPr>
      <w:r w:rsidRPr="000A696D">
        <w:rPr>
          <w:i/>
          <w:iCs/>
          <w:color w:val="000000"/>
          <w:sz w:val="20"/>
          <w:szCs w:val="20"/>
        </w:rPr>
        <w:t xml:space="preserve">This study aims to determine the dynamics of aggressiveness in adolescent </w:t>
      </w:r>
      <w:proofErr w:type="spellStart"/>
      <w:r w:rsidRPr="000A696D">
        <w:rPr>
          <w:i/>
          <w:iCs/>
          <w:color w:val="000000"/>
          <w:sz w:val="20"/>
          <w:szCs w:val="20"/>
        </w:rPr>
        <w:t>klithih</w:t>
      </w:r>
      <w:proofErr w:type="spellEnd"/>
      <w:r w:rsidRPr="000A696D">
        <w:rPr>
          <w:i/>
          <w:iCs/>
          <w:color w:val="000000"/>
          <w:sz w:val="20"/>
          <w:szCs w:val="20"/>
        </w:rPr>
        <w:t xml:space="preserve"> actors in Yogyakarta. This research is motivated by the rise of juvenile criminal acts in the city of Yogyakarta, namely </w:t>
      </w:r>
      <w:proofErr w:type="spellStart"/>
      <w:r w:rsidRPr="000A696D">
        <w:rPr>
          <w:i/>
          <w:iCs/>
          <w:color w:val="000000"/>
          <w:sz w:val="20"/>
          <w:szCs w:val="20"/>
        </w:rPr>
        <w:t>klithih</w:t>
      </w:r>
      <w:proofErr w:type="spellEnd"/>
      <w:r w:rsidRPr="000A696D">
        <w:rPr>
          <w:i/>
          <w:iCs/>
          <w:color w:val="000000"/>
          <w:sz w:val="20"/>
          <w:szCs w:val="20"/>
        </w:rPr>
        <w:t xml:space="preserve">. The number of research participants as many as four adolescent participants who had done </w:t>
      </w:r>
      <w:proofErr w:type="spellStart"/>
      <w:r w:rsidRPr="000A696D">
        <w:rPr>
          <w:i/>
          <w:iCs/>
          <w:color w:val="000000"/>
          <w:sz w:val="20"/>
          <w:szCs w:val="20"/>
        </w:rPr>
        <w:t>klithih</w:t>
      </w:r>
      <w:proofErr w:type="spellEnd"/>
      <w:r w:rsidRPr="000A696D">
        <w:rPr>
          <w:i/>
          <w:iCs/>
          <w:color w:val="000000"/>
          <w:sz w:val="20"/>
          <w:szCs w:val="20"/>
        </w:rPr>
        <w:t xml:space="preserve">. This study uses a qualitative method with a phenomenological approach. Data were collected using semi-structured interviews, observation, and documentation studies. The results show that the dynamics of aggressiveness in adolescent </w:t>
      </w:r>
      <w:proofErr w:type="spellStart"/>
      <w:r w:rsidRPr="000A696D">
        <w:rPr>
          <w:i/>
          <w:iCs/>
          <w:color w:val="000000"/>
          <w:sz w:val="20"/>
          <w:szCs w:val="20"/>
        </w:rPr>
        <w:t>klithih</w:t>
      </w:r>
      <w:proofErr w:type="spellEnd"/>
      <w:r w:rsidRPr="000A696D">
        <w:rPr>
          <w:i/>
          <w:iCs/>
          <w:color w:val="000000"/>
          <w:sz w:val="20"/>
          <w:szCs w:val="20"/>
        </w:rPr>
        <w:t xml:space="preserve"> actors begins with core beliefs about themselves, intermediate beliefs are so that they decide to join a gang, situations run into people who use attributes such as enemy gangs, the mind automatically determines </w:t>
      </w:r>
      <w:proofErr w:type="spellStart"/>
      <w:r w:rsidRPr="000A696D">
        <w:rPr>
          <w:i/>
          <w:iCs/>
          <w:color w:val="000000"/>
          <w:sz w:val="20"/>
          <w:szCs w:val="20"/>
        </w:rPr>
        <w:t>klithih</w:t>
      </w:r>
      <w:proofErr w:type="spellEnd"/>
      <w:r w:rsidRPr="000A696D">
        <w:rPr>
          <w:i/>
          <w:iCs/>
          <w:color w:val="000000"/>
          <w:sz w:val="20"/>
          <w:szCs w:val="20"/>
        </w:rPr>
        <w:t xml:space="preserve"> who have characteristics. enemy gang members, arouse emotions towards the target </w:t>
      </w:r>
      <w:proofErr w:type="spellStart"/>
      <w:r w:rsidRPr="000A696D">
        <w:rPr>
          <w:i/>
          <w:iCs/>
          <w:color w:val="000000"/>
          <w:sz w:val="20"/>
          <w:szCs w:val="20"/>
        </w:rPr>
        <w:t>klithih</w:t>
      </w:r>
      <w:proofErr w:type="spellEnd"/>
      <w:r w:rsidRPr="000A696D">
        <w:rPr>
          <w:i/>
          <w:iCs/>
          <w:color w:val="000000"/>
          <w:sz w:val="20"/>
          <w:szCs w:val="20"/>
        </w:rPr>
        <w:t xml:space="preserve">, and perform </w:t>
      </w:r>
      <w:proofErr w:type="spellStart"/>
      <w:r w:rsidRPr="000A696D">
        <w:rPr>
          <w:i/>
          <w:iCs/>
          <w:color w:val="000000"/>
          <w:sz w:val="20"/>
          <w:szCs w:val="20"/>
        </w:rPr>
        <w:lastRenderedPageBreak/>
        <w:t>klithih</w:t>
      </w:r>
      <w:proofErr w:type="spellEnd"/>
      <w:r w:rsidRPr="000A696D">
        <w:rPr>
          <w:i/>
          <w:iCs/>
          <w:color w:val="000000"/>
          <w:sz w:val="20"/>
          <w:szCs w:val="20"/>
        </w:rPr>
        <w:t>. Another finding of internal drive factors that led to joining a gang, namely unpleasant experiences led to a desire for revenge, curiosity, seeking experience, a sense of attraction, looking for a new atmosphere, feeling more manly, and feeling more powerful. External factors that lead to joining a gang are invitations from friends, compatibility with friends, social environment, and parental care.</w:t>
      </w:r>
    </w:p>
    <w:p w14:paraId="240E404A" w14:textId="77777777" w:rsidR="000A696D" w:rsidRPr="000A696D" w:rsidRDefault="000A696D" w:rsidP="000A696D">
      <w:pPr>
        <w:pStyle w:val="NormalWeb"/>
        <w:spacing w:before="0" w:beforeAutospacing="0" w:after="0" w:afterAutospacing="0"/>
        <w:ind w:left="560" w:right="860"/>
        <w:jc w:val="both"/>
        <w:rPr>
          <w:i/>
          <w:iCs/>
          <w:sz w:val="20"/>
          <w:szCs w:val="20"/>
        </w:rPr>
      </w:pPr>
      <w:r w:rsidRPr="000A696D">
        <w:rPr>
          <w:i/>
          <w:iCs/>
          <w:color w:val="000000"/>
          <w:sz w:val="20"/>
          <w:szCs w:val="20"/>
        </w:rPr>
        <w:t> </w:t>
      </w:r>
    </w:p>
    <w:p w14:paraId="51C50AF5" w14:textId="77777777" w:rsidR="000A696D" w:rsidRPr="000A696D" w:rsidRDefault="000A696D" w:rsidP="000A696D">
      <w:pPr>
        <w:pStyle w:val="NormalWeb"/>
        <w:spacing w:before="0" w:beforeAutospacing="0" w:after="0" w:afterAutospacing="0"/>
        <w:ind w:left="560" w:right="860"/>
        <w:jc w:val="both"/>
        <w:rPr>
          <w:i/>
          <w:iCs/>
          <w:sz w:val="20"/>
          <w:szCs w:val="20"/>
        </w:rPr>
      </w:pPr>
      <w:r w:rsidRPr="000A696D">
        <w:rPr>
          <w:b/>
          <w:bCs/>
          <w:i/>
          <w:iCs/>
          <w:color w:val="000000"/>
          <w:sz w:val="20"/>
          <w:szCs w:val="20"/>
        </w:rPr>
        <w:t>Keywords:</w:t>
      </w:r>
      <w:r w:rsidRPr="000A696D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0A696D">
        <w:rPr>
          <w:i/>
          <w:iCs/>
          <w:color w:val="000000"/>
          <w:sz w:val="20"/>
          <w:szCs w:val="20"/>
        </w:rPr>
        <w:t>klithih</w:t>
      </w:r>
      <w:proofErr w:type="spellEnd"/>
      <w:r w:rsidRPr="000A696D">
        <w:rPr>
          <w:i/>
          <w:iCs/>
          <w:color w:val="000000"/>
          <w:sz w:val="20"/>
          <w:szCs w:val="20"/>
        </w:rPr>
        <w:t>, aggressiveness, youth</w:t>
      </w:r>
    </w:p>
    <w:p w14:paraId="570427E0" w14:textId="557AB169" w:rsidR="0061567F" w:rsidRDefault="0061567F" w:rsidP="0061567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EF4FEB5" w14:textId="77777777" w:rsidR="0061567F" w:rsidRDefault="0061567F" w:rsidP="005300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69DF81" w14:textId="426D283D" w:rsidR="001941D7" w:rsidRPr="00701F99" w:rsidRDefault="00B12CA0" w:rsidP="001941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F99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21438A5D" w14:textId="77777777" w:rsidR="00203B71" w:rsidRDefault="000B1AEE" w:rsidP="00203B71">
      <w:pPr>
        <w:pStyle w:val="ListParagraph"/>
        <w:spacing w:after="0" w:line="360" w:lineRule="auto"/>
        <w:ind w:left="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Ketenangan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orang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tua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terhadap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anaknya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bersekolah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di Kota Yogyakarta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beberapa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tahun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terakhir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hilang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digantikan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kekhawatiran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Pasalnya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banyak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pemberitaan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mengenai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agresivitas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melibatkan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suatu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kelompok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di Yogyakarta dan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</w:t>
      </w:r>
      <w:r w:rsidR="00FC1B55" w:rsidRPr="00DB2AA2">
        <w:rPr>
          <w:rFonts w:ascii="Times New Roman" w:hAnsi="Times New Roman" w:cs="Times New Roman"/>
          <w:color w:val="000000" w:themeColor="text1"/>
          <w:lang w:val="en-ID"/>
        </w:rPr>
        <w:t>n</w:t>
      </w:r>
      <w:r w:rsidRPr="00DB2AA2">
        <w:rPr>
          <w:rFonts w:ascii="Times New Roman" w:hAnsi="Times New Roman" w:cs="Times New Roman"/>
          <w:color w:val="000000" w:themeColor="text1"/>
          <w:lang w:val="en-ID"/>
        </w:rPr>
        <w:t>yebabkan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jatuhnya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banyak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korban. Salah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satu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agresivitas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terjadi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di Daerah Istimewa Yogyakarta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beberapa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tahun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terakhir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adalah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perilaku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dilakukan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oleh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sekelompok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remaja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masih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berstatus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sebagai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pelajar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="00203B71" w:rsidRPr="00713DAC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telah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berulang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kali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terjadi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di Yogyakarta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karena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belum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ditangani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dengan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baik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oleh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pihak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pemerintah</w:t>
      </w:r>
      <w:proofErr w:type="spellEnd"/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>.</w:t>
      </w:r>
      <w:r w:rsidR="00203B71" w:rsidRPr="00713DAC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</w:p>
    <w:p w14:paraId="511F67BF" w14:textId="790072DD" w:rsidR="00701F99" w:rsidRPr="00203B71" w:rsidRDefault="00203B71" w:rsidP="00203B71">
      <w:pPr>
        <w:pStyle w:val="ListParagraph"/>
        <w:spacing w:after="0" w:line="360" w:lineRule="auto"/>
        <w:ind w:left="0" w:firstLine="450"/>
        <w:jc w:val="both"/>
        <w:rPr>
          <w:rFonts w:ascii="Times New Roman" w:hAnsi="Times New Roman" w:cs="Times New Roman"/>
          <w:lang w:val="en-ID"/>
        </w:rPr>
      </w:pPr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Pada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dasarnya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perilaku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tidak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mencerminkan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suatu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kejahatan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sesuai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dengan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pengertian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dari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kamus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Bahasa </w:t>
      </w:r>
      <w:proofErr w:type="spellStart"/>
      <w:r w:rsidRPr="00DB2AA2">
        <w:rPr>
          <w:rFonts w:ascii="Times New Roman" w:hAnsi="Times New Roman" w:cs="Times New Roman"/>
          <w:lang w:val="en-ID"/>
        </w:rPr>
        <w:t>Jawa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DB2AA2">
        <w:rPr>
          <w:rFonts w:ascii="Times New Roman" w:hAnsi="Times New Roman" w:cs="Times New Roman"/>
          <w:lang w:val="en-ID"/>
        </w:rPr>
        <w:t>Dalam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kamus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Bahasa </w:t>
      </w:r>
      <w:proofErr w:type="spellStart"/>
      <w:r w:rsidRPr="00DB2AA2">
        <w:rPr>
          <w:rFonts w:ascii="Times New Roman" w:hAnsi="Times New Roman" w:cs="Times New Roman"/>
          <w:lang w:val="en-ID"/>
        </w:rPr>
        <w:t>Jawa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karya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S.A. </w:t>
      </w:r>
      <w:proofErr w:type="spellStart"/>
      <w:r w:rsidRPr="00DB2AA2">
        <w:rPr>
          <w:rFonts w:ascii="Times New Roman" w:hAnsi="Times New Roman" w:cs="Times New Roman"/>
          <w:lang w:val="en-ID"/>
        </w:rPr>
        <w:t>Mangunsuwito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berarti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kegiatan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dari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seseorang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berjalan-jalan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di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malam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hari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tanpa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tujuan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jelas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(Nugroho, 2020).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Namun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seiring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berjalannya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waktu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dan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adanya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keresahan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masyarakat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istilah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mengalami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pergeseran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makna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Perilaku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digunakan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untuk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menunjuk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aksi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kekerasan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dan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kriminalitas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sehingga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menjadi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berkonotasi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negatif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Fenomena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biasanya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pelaku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terdiri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lebih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dari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satu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orang dan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menggunakan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senjata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tajam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seperti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golok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pedang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gir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sepeda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dimodifikasi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dan batu.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Selain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itu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aksi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kebanyakan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dilakukan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di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malam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hari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</w:t>
      </w:r>
      <w:r>
        <w:rPr>
          <w:rFonts w:ascii="Times New Roman" w:hAnsi="Times New Roman" w:cs="Times New Roman"/>
          <w:color w:val="000000" w:themeColor="text1"/>
          <w:lang w:val="en-ID"/>
        </w:rPr>
        <w:t>abandar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(2017)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menyatakan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bahwa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mayoritas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pelaku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berjenis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kelamin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laki-laki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berusia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remaja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di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bawah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umur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berstatus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sebagai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pelajar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tingkat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SMP dan SMA.</w:t>
      </w:r>
    </w:p>
    <w:p w14:paraId="543C63B8" w14:textId="341BD367" w:rsidR="00986F35" w:rsidRPr="00473879" w:rsidRDefault="00986F35" w:rsidP="00473879">
      <w:pPr>
        <w:pStyle w:val="ListParagraph"/>
        <w:spacing w:after="0" w:line="360" w:lineRule="auto"/>
        <w:ind w:left="0" w:firstLine="450"/>
        <w:jc w:val="both"/>
        <w:rPr>
          <w:rFonts w:ascii="Times New Roman" w:hAnsi="Times New Roman" w:cs="Times New Roman"/>
          <w:color w:val="000000" w:themeColor="text1"/>
          <w:lang w:val="en-ID"/>
        </w:rPr>
      </w:pP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Menurut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Fitriana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dan Kusuma (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dalam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Berita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Regional Kompas, 2020)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melaporkan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tepatnya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pada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tahun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2016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ramai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pemberitaan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mengenai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dan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tercatat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sebanyak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43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Setiap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bulan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pihak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polisi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rata-rata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menangani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tiga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Selama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tahun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2020,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tercatat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kejahatan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sebanyak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10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Banyaknya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terjadi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juga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membuat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kekhawatiran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warga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di media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sosial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salah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satunya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yaitu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r w:rsidRPr="00DB2AA2">
        <w:rPr>
          <w:rFonts w:ascii="Times New Roman" w:hAnsi="Times New Roman" w:cs="Times New Roman"/>
          <w:iCs/>
          <w:color w:val="000000" w:themeColor="text1"/>
          <w:lang w:val="en-ID"/>
        </w:rPr>
        <w:t>Twitter</w:t>
      </w:r>
      <w:r w:rsidRPr="00DB2AA2">
        <w:rPr>
          <w:rFonts w:ascii="Times New Roman" w:hAnsi="Times New Roman" w:cs="Times New Roman"/>
          <w:i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dengan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ramai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beredar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tagar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#DIYdaruratklithih.</w:t>
      </w:r>
    </w:p>
    <w:p w14:paraId="2B096C26" w14:textId="1CD72173" w:rsidR="00701F99" w:rsidRDefault="000B1AEE" w:rsidP="00701F99">
      <w:pPr>
        <w:pStyle w:val="ListParagraph"/>
        <w:spacing w:after="0" w:line="360" w:lineRule="auto"/>
        <w:ind w:left="0" w:firstLine="450"/>
        <w:jc w:val="both"/>
        <w:rPr>
          <w:rFonts w:ascii="Times New Roman" w:hAnsi="Times New Roman" w:cs="Times New Roman"/>
        </w:rPr>
      </w:pP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Menurut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Allen dan Anderson (2017)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perilaku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agresi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merupakan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perilaku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menyerang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secara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fisik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maupun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verbal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dilakukan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dengan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niat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untuk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menyakiti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orang lain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atau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harta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benda</w:t>
      </w:r>
      <w:proofErr w:type="spellEnd"/>
      <w:r w:rsidRPr="00DB2AA2">
        <w:rPr>
          <w:rFonts w:ascii="Times New Roman" w:hAnsi="Times New Roman" w:cs="Times New Roman"/>
          <w:lang w:val="en-ID"/>
        </w:rPr>
        <w:t>.</w:t>
      </w:r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Perilaku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agresi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memiliki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empat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aspek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lang w:val="en-ID"/>
        </w:rPr>
        <w:t>antara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lain </w:t>
      </w:r>
      <w:proofErr w:type="spellStart"/>
      <w:r w:rsidRPr="00DB2AA2">
        <w:rPr>
          <w:rFonts w:ascii="Times New Roman" w:hAnsi="Times New Roman" w:cs="Times New Roman"/>
          <w:lang w:val="en-ID"/>
        </w:rPr>
        <w:t>agresi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fisik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lang w:val="en-ID"/>
        </w:rPr>
        <w:t>agresi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verbal, </w:t>
      </w:r>
      <w:proofErr w:type="spellStart"/>
      <w:r w:rsidRPr="00DB2AA2">
        <w:rPr>
          <w:rFonts w:ascii="Times New Roman" w:hAnsi="Times New Roman" w:cs="Times New Roman"/>
          <w:lang w:val="en-ID"/>
        </w:rPr>
        <w:lastRenderedPageBreak/>
        <w:t>kemarahan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, dan </w:t>
      </w:r>
      <w:proofErr w:type="spellStart"/>
      <w:r w:rsidRPr="00DB2AA2">
        <w:rPr>
          <w:rFonts w:ascii="Times New Roman" w:hAnsi="Times New Roman" w:cs="Times New Roman"/>
          <w:lang w:val="en-ID"/>
        </w:rPr>
        <w:t>permusuhan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(Buss dan Perri, 1992). </w:t>
      </w:r>
      <w:proofErr w:type="spellStart"/>
      <w:r w:rsidRPr="00DB2AA2">
        <w:rPr>
          <w:rFonts w:ascii="Times New Roman" w:hAnsi="Times New Roman" w:cs="Times New Roman"/>
          <w:lang w:val="en-ID"/>
        </w:rPr>
        <w:t>Khare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(2001) </w:t>
      </w:r>
      <w:proofErr w:type="spellStart"/>
      <w:r w:rsidRPr="00DB2AA2">
        <w:rPr>
          <w:rFonts w:ascii="Times New Roman" w:hAnsi="Times New Roman" w:cs="Times New Roman"/>
          <w:lang w:val="en-ID"/>
        </w:rPr>
        <w:t>menjelaskan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bahwa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terdapat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dua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faktor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lang w:val="en-ID"/>
        </w:rPr>
        <w:t>memengaruhi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perilaku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agresi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lang w:val="en-ID"/>
        </w:rPr>
        <w:t>yaitu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faktor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kepribadian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DB2AA2">
        <w:rPr>
          <w:rFonts w:ascii="Times New Roman" w:hAnsi="Times New Roman" w:cs="Times New Roman"/>
          <w:lang w:val="en-ID"/>
        </w:rPr>
        <w:t>faktor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situasional</w:t>
      </w:r>
      <w:proofErr w:type="spellEnd"/>
      <w:r w:rsidRPr="00DB2AA2">
        <w:rPr>
          <w:rFonts w:ascii="Times New Roman" w:hAnsi="Times New Roman" w:cs="Times New Roman"/>
          <w:lang w:val="en-ID"/>
        </w:rPr>
        <w:t>.</w:t>
      </w:r>
      <w:r w:rsidR="00047B5C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  <w:lang w:val="en-ID"/>
        </w:rPr>
        <w:t>Beberapa</w:t>
      </w:r>
      <w:proofErr w:type="spellEnd"/>
      <w:r w:rsidR="00047B5C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  <w:lang w:val="en-ID"/>
        </w:rPr>
        <w:t>teori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besar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dasar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pemikiran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mengenai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perilaku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agresi</w:t>
      </w:r>
      <w:proofErr w:type="spellEnd"/>
      <w:r w:rsidR="00047B5C" w:rsidRPr="00DB2AA2">
        <w:rPr>
          <w:rFonts w:ascii="Times New Roman" w:hAnsi="Times New Roman" w:cs="Times New Roman"/>
        </w:rPr>
        <w:t xml:space="preserve">, </w:t>
      </w:r>
      <w:proofErr w:type="spellStart"/>
      <w:r w:rsidR="00047B5C" w:rsidRPr="00DB2AA2">
        <w:rPr>
          <w:rFonts w:ascii="Times New Roman" w:hAnsi="Times New Roman" w:cs="Times New Roman"/>
        </w:rPr>
        <w:t>antara</w:t>
      </w:r>
      <w:proofErr w:type="spellEnd"/>
      <w:r w:rsidR="00047B5C" w:rsidRPr="00DB2AA2">
        <w:rPr>
          <w:rFonts w:ascii="Times New Roman" w:hAnsi="Times New Roman" w:cs="Times New Roman"/>
        </w:rPr>
        <w:t xml:space="preserve"> lain </w:t>
      </w:r>
      <w:proofErr w:type="spellStart"/>
      <w:r w:rsidR="00047B5C" w:rsidRPr="00DB2AA2">
        <w:rPr>
          <w:rFonts w:ascii="Times New Roman" w:hAnsi="Times New Roman" w:cs="Times New Roman"/>
        </w:rPr>
        <w:t>teori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terapi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perilaku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kognitif</w:t>
      </w:r>
      <w:proofErr w:type="spellEnd"/>
      <w:r w:rsidR="00047B5C" w:rsidRPr="00DB2AA2">
        <w:rPr>
          <w:rFonts w:ascii="Times New Roman" w:hAnsi="Times New Roman" w:cs="Times New Roman"/>
        </w:rPr>
        <w:t xml:space="preserve">, </w:t>
      </w:r>
      <w:proofErr w:type="spellStart"/>
      <w:r w:rsidR="00047B5C" w:rsidRPr="00DB2AA2">
        <w:rPr>
          <w:rFonts w:ascii="Times New Roman" w:hAnsi="Times New Roman" w:cs="Times New Roman"/>
        </w:rPr>
        <w:t>teori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belajar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sosial</w:t>
      </w:r>
      <w:proofErr w:type="spellEnd"/>
      <w:r w:rsidR="00047B5C" w:rsidRPr="00DB2AA2">
        <w:rPr>
          <w:rFonts w:ascii="Times New Roman" w:hAnsi="Times New Roman" w:cs="Times New Roman"/>
        </w:rPr>
        <w:t xml:space="preserve">, dan </w:t>
      </w:r>
      <w:proofErr w:type="spellStart"/>
      <w:r w:rsidR="00047B5C" w:rsidRPr="00DB2AA2">
        <w:rPr>
          <w:rFonts w:ascii="Times New Roman" w:hAnsi="Times New Roman" w:cs="Times New Roman"/>
        </w:rPr>
        <w:t>teori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insting</w:t>
      </w:r>
      <w:proofErr w:type="spellEnd"/>
      <w:r w:rsidR="00047B5C" w:rsidRPr="00DB2AA2">
        <w:rPr>
          <w:rFonts w:ascii="Times New Roman" w:hAnsi="Times New Roman" w:cs="Times New Roman"/>
        </w:rPr>
        <w:t xml:space="preserve">. </w:t>
      </w:r>
      <w:proofErr w:type="spellStart"/>
      <w:r w:rsidR="00047B5C" w:rsidRPr="00DB2AA2">
        <w:rPr>
          <w:rFonts w:ascii="Times New Roman" w:hAnsi="Times New Roman" w:cs="Times New Roman"/>
        </w:rPr>
        <w:t>Menurut</w:t>
      </w:r>
      <w:proofErr w:type="spellEnd"/>
      <w:r w:rsidR="00047B5C" w:rsidRPr="00DB2AA2">
        <w:rPr>
          <w:rFonts w:ascii="Times New Roman" w:hAnsi="Times New Roman" w:cs="Times New Roman"/>
        </w:rPr>
        <w:t xml:space="preserve"> Beck (2011) </w:t>
      </w:r>
      <w:proofErr w:type="spellStart"/>
      <w:r w:rsidR="00047B5C" w:rsidRPr="00DB2AA2">
        <w:rPr>
          <w:rFonts w:ascii="Times New Roman" w:hAnsi="Times New Roman" w:cs="Times New Roman"/>
        </w:rPr>
        <w:t>terapi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perilaku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kognitif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didasarkan</w:t>
      </w:r>
      <w:proofErr w:type="spellEnd"/>
      <w:r w:rsidR="00047B5C" w:rsidRPr="00DB2AA2">
        <w:rPr>
          <w:rFonts w:ascii="Times New Roman" w:hAnsi="Times New Roman" w:cs="Times New Roman"/>
        </w:rPr>
        <w:t xml:space="preserve"> pada model </w:t>
      </w:r>
      <w:proofErr w:type="spellStart"/>
      <w:r w:rsidR="00047B5C" w:rsidRPr="00DB2AA2">
        <w:rPr>
          <w:rFonts w:ascii="Times New Roman" w:hAnsi="Times New Roman" w:cs="Times New Roman"/>
        </w:rPr>
        <w:t>kognitif</w:t>
      </w:r>
      <w:proofErr w:type="spellEnd"/>
      <w:r w:rsidR="00047B5C" w:rsidRPr="00DB2AA2">
        <w:rPr>
          <w:rFonts w:ascii="Times New Roman" w:hAnsi="Times New Roman" w:cs="Times New Roman"/>
        </w:rPr>
        <w:t xml:space="preserve">, yang </w:t>
      </w:r>
      <w:proofErr w:type="spellStart"/>
      <w:r w:rsidR="00047B5C" w:rsidRPr="00DB2AA2">
        <w:rPr>
          <w:rFonts w:ascii="Times New Roman" w:hAnsi="Times New Roman" w:cs="Times New Roman"/>
        </w:rPr>
        <w:t>berhipotesis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bahwa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emosi</w:t>
      </w:r>
      <w:proofErr w:type="spellEnd"/>
      <w:r w:rsidR="00047B5C" w:rsidRPr="00DB2AA2">
        <w:rPr>
          <w:rFonts w:ascii="Times New Roman" w:hAnsi="Times New Roman" w:cs="Times New Roman"/>
        </w:rPr>
        <w:t xml:space="preserve">, </w:t>
      </w:r>
      <w:proofErr w:type="spellStart"/>
      <w:r w:rsidR="00047B5C" w:rsidRPr="00DB2AA2">
        <w:rPr>
          <w:rFonts w:ascii="Times New Roman" w:hAnsi="Times New Roman" w:cs="Times New Roman"/>
        </w:rPr>
        <w:t>perilaku</w:t>
      </w:r>
      <w:proofErr w:type="spellEnd"/>
      <w:r w:rsidR="00047B5C" w:rsidRPr="00DB2AA2">
        <w:rPr>
          <w:rFonts w:ascii="Times New Roman" w:hAnsi="Times New Roman" w:cs="Times New Roman"/>
        </w:rPr>
        <w:t xml:space="preserve">, dan </w:t>
      </w:r>
      <w:proofErr w:type="spellStart"/>
      <w:r w:rsidR="00047B5C" w:rsidRPr="00DB2AA2">
        <w:rPr>
          <w:rFonts w:ascii="Times New Roman" w:hAnsi="Times New Roman" w:cs="Times New Roman"/>
        </w:rPr>
        <w:t>gejala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fisiologis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seseorang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dipengaruhi</w:t>
      </w:r>
      <w:proofErr w:type="spellEnd"/>
      <w:r w:rsidR="00047B5C" w:rsidRPr="00DB2AA2">
        <w:rPr>
          <w:rFonts w:ascii="Times New Roman" w:hAnsi="Times New Roman" w:cs="Times New Roman"/>
        </w:rPr>
        <w:t xml:space="preserve"> oleh </w:t>
      </w:r>
      <w:proofErr w:type="spellStart"/>
      <w:r w:rsidR="00047B5C" w:rsidRPr="00DB2AA2">
        <w:rPr>
          <w:rFonts w:ascii="Times New Roman" w:hAnsi="Times New Roman" w:cs="Times New Roman"/>
        </w:rPr>
        <w:t>persepsi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mereka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tentang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peristiwa</w:t>
      </w:r>
      <w:proofErr w:type="spellEnd"/>
      <w:r w:rsidR="00047B5C" w:rsidRPr="00DB2AA2">
        <w:rPr>
          <w:rFonts w:ascii="Times New Roman" w:hAnsi="Times New Roman" w:cs="Times New Roman"/>
        </w:rPr>
        <w:t xml:space="preserve">. </w:t>
      </w:r>
      <w:proofErr w:type="spellStart"/>
      <w:r w:rsidR="00FC1B55" w:rsidRPr="00DB2AA2">
        <w:rPr>
          <w:rFonts w:ascii="Times New Roman" w:hAnsi="Times New Roman" w:cs="Times New Roman"/>
        </w:rPr>
        <w:t>Teori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belajar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sosial</w:t>
      </w:r>
      <w:proofErr w:type="spellEnd"/>
      <w:r w:rsidR="00FC1B55" w:rsidRPr="00DB2AA2">
        <w:rPr>
          <w:rFonts w:ascii="Times New Roman" w:hAnsi="Times New Roman" w:cs="Times New Roman"/>
        </w:rPr>
        <w:t xml:space="preserve"> oleh </w:t>
      </w:r>
      <w:r w:rsidR="00047B5C" w:rsidRPr="00DB2AA2">
        <w:rPr>
          <w:rFonts w:ascii="Times New Roman" w:hAnsi="Times New Roman" w:cs="Times New Roman"/>
        </w:rPr>
        <w:t xml:space="preserve">Bandura (2017) </w:t>
      </w:r>
      <w:proofErr w:type="spellStart"/>
      <w:r w:rsidR="00047B5C" w:rsidRPr="00DB2AA2">
        <w:rPr>
          <w:rFonts w:ascii="Times New Roman" w:hAnsi="Times New Roman" w:cs="Times New Roman"/>
        </w:rPr>
        <w:t>mengatakan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bahwa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perilaku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agresif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dipelajari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dalam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kehidupan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sehari-hari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dari</w:t>
      </w:r>
      <w:proofErr w:type="spellEnd"/>
      <w:r w:rsidR="00047B5C" w:rsidRPr="00DB2AA2">
        <w:rPr>
          <w:rFonts w:ascii="Times New Roman" w:hAnsi="Times New Roman" w:cs="Times New Roman"/>
        </w:rPr>
        <w:t xml:space="preserve"> model </w:t>
      </w:r>
      <w:proofErr w:type="spellStart"/>
      <w:r w:rsidR="00047B5C" w:rsidRPr="00DB2AA2">
        <w:rPr>
          <w:rFonts w:ascii="Times New Roman" w:hAnsi="Times New Roman" w:cs="Times New Roman"/>
        </w:rPr>
        <w:t>dalam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keluarga</w:t>
      </w:r>
      <w:proofErr w:type="spellEnd"/>
      <w:r w:rsidR="00047B5C" w:rsidRPr="00DB2AA2">
        <w:rPr>
          <w:rFonts w:ascii="Times New Roman" w:hAnsi="Times New Roman" w:cs="Times New Roman"/>
        </w:rPr>
        <w:t xml:space="preserve">, </w:t>
      </w:r>
      <w:proofErr w:type="spellStart"/>
      <w:r w:rsidR="00047B5C" w:rsidRPr="00DB2AA2">
        <w:rPr>
          <w:rFonts w:ascii="Times New Roman" w:hAnsi="Times New Roman" w:cs="Times New Roman"/>
        </w:rPr>
        <w:t>lingkungan</w:t>
      </w:r>
      <w:proofErr w:type="spellEnd"/>
      <w:r w:rsidR="00047B5C" w:rsidRPr="00DB2AA2">
        <w:rPr>
          <w:rFonts w:ascii="Times New Roman" w:hAnsi="Times New Roman" w:cs="Times New Roman"/>
        </w:rPr>
        <w:t xml:space="preserve">, </w:t>
      </w:r>
      <w:proofErr w:type="spellStart"/>
      <w:r w:rsidR="00047B5C" w:rsidRPr="00DB2AA2">
        <w:rPr>
          <w:rFonts w:ascii="Times New Roman" w:hAnsi="Times New Roman" w:cs="Times New Roman"/>
        </w:rPr>
        <w:t>maupun</w:t>
      </w:r>
      <w:proofErr w:type="spellEnd"/>
      <w:r w:rsidR="00047B5C" w:rsidRPr="00DB2AA2">
        <w:rPr>
          <w:rFonts w:ascii="Times New Roman" w:hAnsi="Times New Roman" w:cs="Times New Roman"/>
        </w:rPr>
        <w:t xml:space="preserve"> </w:t>
      </w:r>
      <w:proofErr w:type="spellStart"/>
      <w:r w:rsidR="00047B5C" w:rsidRPr="00DB2AA2">
        <w:rPr>
          <w:rFonts w:ascii="Times New Roman" w:hAnsi="Times New Roman" w:cs="Times New Roman"/>
        </w:rPr>
        <w:t>melalui</w:t>
      </w:r>
      <w:proofErr w:type="spellEnd"/>
      <w:r w:rsidR="00047B5C" w:rsidRPr="00DB2AA2">
        <w:rPr>
          <w:rFonts w:ascii="Times New Roman" w:hAnsi="Times New Roman" w:cs="Times New Roman"/>
        </w:rPr>
        <w:t xml:space="preserve"> media </w:t>
      </w:r>
      <w:proofErr w:type="spellStart"/>
      <w:r w:rsidR="00047B5C" w:rsidRPr="00DB2AA2">
        <w:rPr>
          <w:rFonts w:ascii="Times New Roman" w:hAnsi="Times New Roman" w:cs="Times New Roman"/>
        </w:rPr>
        <w:t>massa</w:t>
      </w:r>
      <w:proofErr w:type="spellEnd"/>
      <w:r w:rsidR="00047B5C" w:rsidRPr="00DB2AA2">
        <w:rPr>
          <w:rFonts w:ascii="Times New Roman" w:hAnsi="Times New Roman" w:cs="Times New Roman"/>
        </w:rPr>
        <w:t xml:space="preserve">. </w:t>
      </w:r>
      <w:proofErr w:type="spellStart"/>
      <w:r w:rsidR="00FC1B55" w:rsidRPr="00DB2AA2">
        <w:rPr>
          <w:rFonts w:ascii="Times New Roman" w:hAnsi="Times New Roman" w:cs="Times New Roman"/>
        </w:rPr>
        <w:t>Sedangkan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teori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insting</w:t>
      </w:r>
      <w:proofErr w:type="spellEnd"/>
      <w:r w:rsidR="00FC1B55" w:rsidRPr="00DB2AA2">
        <w:rPr>
          <w:rFonts w:ascii="Times New Roman" w:hAnsi="Times New Roman" w:cs="Times New Roman"/>
        </w:rPr>
        <w:t xml:space="preserve">, </w:t>
      </w:r>
      <w:proofErr w:type="spellStart"/>
      <w:r w:rsidR="00FC1B55" w:rsidRPr="00DB2AA2">
        <w:rPr>
          <w:rFonts w:ascii="Times New Roman" w:hAnsi="Times New Roman" w:cs="Times New Roman"/>
        </w:rPr>
        <w:t>Hanurawan</w:t>
      </w:r>
      <w:proofErr w:type="spellEnd"/>
      <w:r w:rsidR="00FC1B55" w:rsidRPr="00DB2AA2">
        <w:rPr>
          <w:rFonts w:ascii="Times New Roman" w:hAnsi="Times New Roman" w:cs="Times New Roman"/>
        </w:rPr>
        <w:t xml:space="preserve"> (2007) </w:t>
      </w:r>
      <w:proofErr w:type="spellStart"/>
      <w:r w:rsidR="00FC1B55" w:rsidRPr="00DB2AA2">
        <w:rPr>
          <w:rFonts w:ascii="Times New Roman" w:hAnsi="Times New Roman" w:cs="Times New Roman"/>
        </w:rPr>
        <w:t>menyatakan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bahwa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insting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melakukan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perilaku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agresi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adalah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suatu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hal</w:t>
      </w:r>
      <w:proofErr w:type="spellEnd"/>
      <w:r w:rsidR="00FC1B55" w:rsidRPr="00DB2AA2">
        <w:rPr>
          <w:rFonts w:ascii="Times New Roman" w:hAnsi="Times New Roman" w:cs="Times New Roman"/>
        </w:rPr>
        <w:t xml:space="preserve"> yang </w:t>
      </w:r>
      <w:proofErr w:type="spellStart"/>
      <w:r w:rsidR="00FC1B55" w:rsidRPr="00DB2AA2">
        <w:rPr>
          <w:rFonts w:ascii="Times New Roman" w:hAnsi="Times New Roman" w:cs="Times New Roman"/>
        </w:rPr>
        <w:t>sifatnya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alamiah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dalam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diri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individu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untuk</w:t>
      </w:r>
      <w:proofErr w:type="spellEnd"/>
      <w:r w:rsidR="00FC1B55" w:rsidRPr="00DB2AA2">
        <w:rPr>
          <w:rFonts w:ascii="Times New Roman" w:hAnsi="Times New Roman" w:cs="Times New Roman"/>
        </w:rPr>
        <w:t xml:space="preserve"> </w:t>
      </w:r>
      <w:proofErr w:type="spellStart"/>
      <w:r w:rsidR="00FC1B55" w:rsidRPr="00DB2AA2">
        <w:rPr>
          <w:rFonts w:ascii="Times New Roman" w:hAnsi="Times New Roman" w:cs="Times New Roman"/>
        </w:rPr>
        <w:t>dipenuhi</w:t>
      </w:r>
      <w:proofErr w:type="spellEnd"/>
      <w:r w:rsidR="00FC1B55" w:rsidRPr="00DB2AA2">
        <w:rPr>
          <w:rFonts w:ascii="Times New Roman" w:hAnsi="Times New Roman" w:cs="Times New Roman"/>
        </w:rPr>
        <w:t>.</w:t>
      </w:r>
    </w:p>
    <w:p w14:paraId="07C1D1F0" w14:textId="0B547E31" w:rsidR="00473879" w:rsidRDefault="00BA065F" w:rsidP="00701F99">
      <w:pPr>
        <w:pStyle w:val="ListParagraph"/>
        <w:spacing w:after="0" w:line="360" w:lineRule="auto"/>
        <w:ind w:left="0" w:firstLine="450"/>
        <w:jc w:val="both"/>
        <w:rPr>
          <w:rFonts w:ascii="Times New Roman" w:hAnsi="Times New Roman" w:cs="Times New Roman"/>
        </w:rPr>
      </w:pPr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Hurlock (2006)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menyebutkan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bahwa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salah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satu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karakteristik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dimiliki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remaja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yaitu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masa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remaja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merupakan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usia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BA065F">
        <w:rPr>
          <w:rFonts w:ascii="Times New Roman" w:hAnsi="Times New Roman" w:cs="Times New Roman"/>
          <w:color w:val="000000" w:themeColor="text1"/>
          <w:lang w:val="en-ID"/>
        </w:rPr>
        <w:t>bermasalah</w:t>
      </w:r>
      <w:proofErr w:type="spellEnd"/>
      <w:r w:rsidRPr="00BA065F">
        <w:rPr>
          <w:rFonts w:ascii="Times New Roman" w:hAnsi="Times New Roman" w:cs="Times New Roman"/>
          <w:color w:val="000000" w:themeColor="text1"/>
          <w:lang w:val="en-ID"/>
        </w:rPr>
        <w:t>.</w:t>
      </w:r>
      <w:r w:rsidRPr="00A376A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473879" w:rsidRPr="00DB2AA2">
        <w:rPr>
          <w:rFonts w:ascii="Times New Roman" w:hAnsi="Times New Roman" w:cs="Times New Roman"/>
          <w:lang w:val="en-ID"/>
        </w:rPr>
        <w:t xml:space="preserve">Banyak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anak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dapat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memilih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lingkungan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pertemanan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positif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sehingga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membentuk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kepribadian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baik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namun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tidak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sedikit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terjebak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lingkungan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pertemanan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negatif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Akibatnya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anak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terlibat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dalam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kenakalan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remaja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tidak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menutup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kemungkinan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kepribadian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dibentuk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akan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buruk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. Salah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satunya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ketika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remaja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salah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dalam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memilih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kelompok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bermain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yakni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terlibat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dalam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sebuah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geng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73879" w:rsidRPr="00DB2AA2">
        <w:rPr>
          <w:rFonts w:ascii="Times New Roman" w:hAnsi="Times New Roman" w:cs="Times New Roman"/>
          <w:lang w:val="en-ID"/>
        </w:rPr>
        <w:t>sekolah</w:t>
      </w:r>
      <w:proofErr w:type="spellEnd"/>
      <w:r w:rsidR="00473879" w:rsidRPr="00DB2AA2">
        <w:rPr>
          <w:rFonts w:ascii="Times New Roman" w:hAnsi="Times New Roman" w:cs="Times New Roman"/>
          <w:lang w:val="en-ID"/>
        </w:rPr>
        <w:t>.</w:t>
      </w:r>
    </w:p>
    <w:p w14:paraId="4C3483FC" w14:textId="0240FBCE" w:rsidR="00203B71" w:rsidRPr="00473879" w:rsidRDefault="00203B71" w:rsidP="00473879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ID"/>
        </w:rPr>
      </w:pPr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Hurlock (2006)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menyatakan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usia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remaja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merupakan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usia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labil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dimana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individu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mencari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jati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diri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dan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mudah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menerima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informasi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tanpa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ada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pemikiran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lebih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  <w:lang w:val="en-ID"/>
        </w:rPr>
        <w:t>lanjut</w:t>
      </w:r>
      <w:proofErr w:type="spellEnd"/>
      <w:r w:rsidRPr="00473879">
        <w:rPr>
          <w:rFonts w:ascii="Times New Roman" w:hAnsi="Times New Roman" w:cs="Times New Roman"/>
          <w:color w:val="000000" w:themeColor="text1"/>
          <w:lang w:val="en-ID"/>
        </w:rPr>
        <w:t>.</w:t>
      </w:r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Sehingga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sangat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mudah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dipengaruhi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oleh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lingkungan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pergaulan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berusaha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mengikuti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aturan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agar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diterima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kelompok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Selama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bergabung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geng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akan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mengikuti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aturan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pemikiran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sama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anggota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gengnya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itu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akan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mudah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setuju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melakukan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i/>
          <w:iCs/>
          <w:color w:val="000000" w:themeColor="text1"/>
        </w:rPr>
        <w:t>klithih</w:t>
      </w:r>
      <w:proofErr w:type="spellEnd"/>
      <w:r w:rsidRPr="0047387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atas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dasar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loyalitas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geng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Adanya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kesalahan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proses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berpikir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membuat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saat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melihat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sekelompok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orang yang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memiliki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ciri-ciri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seperti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anggota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geng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musuh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akan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membuat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kehilangan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kontrol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emosi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menyakiti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target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verbal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maupun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73879">
        <w:rPr>
          <w:rFonts w:ascii="Times New Roman" w:hAnsi="Times New Roman" w:cs="Times New Roman"/>
          <w:color w:val="000000" w:themeColor="text1"/>
        </w:rPr>
        <w:t>fisik</w:t>
      </w:r>
      <w:proofErr w:type="spellEnd"/>
      <w:r w:rsidRPr="00473879">
        <w:rPr>
          <w:rFonts w:ascii="Times New Roman" w:hAnsi="Times New Roman" w:cs="Times New Roman"/>
          <w:color w:val="000000" w:themeColor="text1"/>
        </w:rPr>
        <w:t xml:space="preserve">. </w:t>
      </w:r>
    </w:p>
    <w:p w14:paraId="189DE011" w14:textId="392712CF" w:rsidR="000B1AEE" w:rsidRPr="00701F99" w:rsidRDefault="000B1AEE" w:rsidP="00701F99">
      <w:pPr>
        <w:pStyle w:val="ListParagraph"/>
        <w:spacing w:after="0" w:line="360" w:lineRule="auto"/>
        <w:ind w:left="0" w:firstLine="450"/>
        <w:jc w:val="both"/>
        <w:rPr>
          <w:rFonts w:ascii="Times New Roman" w:hAnsi="Times New Roman" w:cs="Times New Roman"/>
          <w:lang w:val="en-ID"/>
        </w:rPr>
      </w:pP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Dampak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perilaku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timbul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akibat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tidak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ditangani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yaitu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kerugian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materiil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akibat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tindak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kriminalitas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akibat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tindak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kekerasan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menimbulkan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korban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jiwa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melahirkan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generasi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kriminalitas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selanjutnya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dan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terkikisnya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moral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masyarakat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Beberapa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alasan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kajian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ilmiah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mengeksplorasi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fenomena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menjadi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penting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yaitu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pemerintah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melalui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media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berita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di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televisi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telah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menyatakan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bahwa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Kota Yogyakarta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darurat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dan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banyaknya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pemberitaan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mengenai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kasus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saat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ini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baru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saja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terjadi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Harapan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penelitian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yaitu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pembahasan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penelitian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mendorong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penelitian-penelitian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lain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bertujuan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pada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penyelesaian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masalah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. Dari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beberapa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hal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dipaparkan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lastRenderedPageBreak/>
        <w:t>sebelumnya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maka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rumusan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masalah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dari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penelitian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ini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adalah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“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Bagaimana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dinamika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agresivitas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pada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remaja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  <w:lang w:val="en-ID"/>
        </w:rPr>
        <w:t>pelaku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color w:val="000000" w:themeColor="text1"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color w:val="000000" w:themeColor="text1"/>
          <w:lang w:val="en-ID"/>
        </w:rPr>
        <w:t xml:space="preserve"> di Yogyakarta?”</w:t>
      </w:r>
    </w:p>
    <w:p w14:paraId="526F730F" w14:textId="77777777" w:rsidR="000B1AEE" w:rsidRPr="00A81081" w:rsidRDefault="000B1AEE" w:rsidP="000F06BC">
      <w:pPr>
        <w:pStyle w:val="ListParagraph"/>
        <w:spacing w:after="0" w:line="360" w:lineRule="auto"/>
        <w:ind w:left="0" w:firstLine="450"/>
        <w:jc w:val="both"/>
        <w:rPr>
          <w:rFonts w:ascii="Times New Roman" w:hAnsi="Times New Roman" w:cs="Times New Roman"/>
        </w:rPr>
      </w:pPr>
    </w:p>
    <w:p w14:paraId="0604D9BA" w14:textId="77777777" w:rsidR="00537EE5" w:rsidRPr="00792397" w:rsidRDefault="001B2C7B" w:rsidP="001941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397"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3843D963" w14:textId="5ACA4EF5" w:rsidR="000935F3" w:rsidRPr="00DB2AA2" w:rsidRDefault="000935F3" w:rsidP="00701F99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DB2AA2">
        <w:rPr>
          <w:rFonts w:ascii="Times New Roman" w:hAnsi="Times New Roman" w:cs="Times New Roman"/>
        </w:rPr>
        <w:t>Metode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penelitian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ini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merupakan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penelitian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kualitatif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pendekatan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fenomenologi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Penelitian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kualitatif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merupakan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metode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penelitian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bertujuan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untuk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memahami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fenomena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dialami</w:t>
      </w:r>
      <w:proofErr w:type="spellEnd"/>
      <w:r w:rsidRPr="00DB2AA2">
        <w:rPr>
          <w:rFonts w:ascii="Times New Roman" w:hAnsi="Times New Roman" w:cs="Times New Roman"/>
        </w:rPr>
        <w:t xml:space="preserve"> oleh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penelitian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seperti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persepsi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tingkah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laku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serta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menghasilkan</w:t>
      </w:r>
      <w:proofErr w:type="spellEnd"/>
      <w:r w:rsidRPr="00DB2AA2">
        <w:rPr>
          <w:rFonts w:ascii="Times New Roman" w:hAnsi="Times New Roman" w:cs="Times New Roman"/>
        </w:rPr>
        <w:t xml:space="preserve"> data </w:t>
      </w:r>
      <w:proofErr w:type="spellStart"/>
      <w:r w:rsidRPr="00DB2AA2">
        <w:rPr>
          <w:rFonts w:ascii="Times New Roman" w:hAnsi="Times New Roman" w:cs="Times New Roman"/>
        </w:rPr>
        <w:t>deskriptif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berupa</w:t>
      </w:r>
      <w:proofErr w:type="spellEnd"/>
      <w:r w:rsidRPr="00DB2AA2">
        <w:rPr>
          <w:rFonts w:ascii="Times New Roman" w:hAnsi="Times New Roman" w:cs="Times New Roman"/>
        </w:rPr>
        <w:t xml:space="preserve"> kata-kata </w:t>
      </w:r>
      <w:proofErr w:type="spellStart"/>
      <w:r w:rsidRPr="00DB2AA2">
        <w:rPr>
          <w:rFonts w:ascii="Times New Roman" w:hAnsi="Times New Roman" w:cs="Times New Roman"/>
        </w:rPr>
        <w:t>tertulis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maupun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lisan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telah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diamati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secara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keseluruhan</w:t>
      </w:r>
      <w:proofErr w:type="spellEnd"/>
      <w:r w:rsidRPr="00DB2AA2">
        <w:rPr>
          <w:rFonts w:ascii="Times New Roman" w:hAnsi="Times New Roman" w:cs="Times New Roman"/>
        </w:rPr>
        <w:t xml:space="preserve"> (</w:t>
      </w:r>
      <w:proofErr w:type="spellStart"/>
      <w:r w:rsidRPr="00DB2AA2">
        <w:rPr>
          <w:rFonts w:ascii="Times New Roman" w:hAnsi="Times New Roman" w:cs="Times New Roman"/>
        </w:rPr>
        <w:t>Moleong</w:t>
      </w:r>
      <w:proofErr w:type="spellEnd"/>
      <w:r w:rsidRPr="00DB2AA2">
        <w:rPr>
          <w:rFonts w:ascii="Times New Roman" w:hAnsi="Times New Roman" w:cs="Times New Roman"/>
        </w:rPr>
        <w:t xml:space="preserve">, 2013). </w:t>
      </w:r>
      <w:proofErr w:type="spellStart"/>
      <w:r w:rsidRPr="00DB2AA2">
        <w:rPr>
          <w:rFonts w:ascii="Times New Roman" w:hAnsi="Times New Roman" w:cs="Times New Roman"/>
          <w:lang w:val="en-ID"/>
        </w:rPr>
        <w:t>Pendekatan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fenomenologi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adalah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sebuah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strategi </w:t>
      </w:r>
      <w:proofErr w:type="spellStart"/>
      <w:r w:rsidRPr="00DB2AA2">
        <w:rPr>
          <w:rFonts w:ascii="Times New Roman" w:hAnsi="Times New Roman" w:cs="Times New Roman"/>
          <w:lang w:val="en-ID"/>
        </w:rPr>
        <w:t>penelitian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lang w:val="en-ID"/>
        </w:rPr>
        <w:t>digunakan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untuk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menjelaskan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arti </w:t>
      </w:r>
      <w:proofErr w:type="spellStart"/>
      <w:r w:rsidRPr="00DB2AA2">
        <w:rPr>
          <w:rFonts w:ascii="Times New Roman" w:hAnsi="Times New Roman" w:cs="Times New Roman"/>
          <w:lang w:val="en-ID"/>
        </w:rPr>
        <w:t>dari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peristiwa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atau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pengalaman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lang w:val="en-ID"/>
        </w:rPr>
        <w:t>dialami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individu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atau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kelompok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(Creswell, 2015).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Jumlah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partisipan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penelitian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sebanyak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empat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partisipan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remaja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lang w:val="en-ID"/>
        </w:rPr>
        <w:t>pernah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melakukan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perilaku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  <w:lang w:val="en-ID"/>
        </w:rPr>
        <w:t>klithih</w:t>
      </w:r>
      <w:proofErr w:type="spellEnd"/>
      <w:r w:rsidRPr="00DB2AA2">
        <w:rPr>
          <w:rFonts w:ascii="Times New Roman" w:hAnsi="Times New Roman" w:cs="Times New Roman"/>
          <w:lang w:val="en-ID"/>
        </w:rPr>
        <w:t>.</w:t>
      </w:r>
      <w:r w:rsidRPr="00DB2AA2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  <w:lang w:val="en-ID"/>
        </w:rPr>
        <w:t xml:space="preserve">Data </w:t>
      </w:r>
      <w:proofErr w:type="spellStart"/>
      <w:r w:rsidRPr="00DB2AA2">
        <w:rPr>
          <w:rFonts w:ascii="Times New Roman" w:hAnsi="Times New Roman" w:cs="Times New Roman"/>
          <w:lang w:val="en-ID"/>
        </w:rPr>
        <w:t>dikumpulkan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menggunakan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wawancara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semi </w:t>
      </w:r>
      <w:proofErr w:type="spellStart"/>
      <w:r w:rsidRPr="00DB2AA2">
        <w:rPr>
          <w:rFonts w:ascii="Times New Roman" w:hAnsi="Times New Roman" w:cs="Times New Roman"/>
          <w:lang w:val="en-ID"/>
        </w:rPr>
        <w:t>terstruktur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DB2AA2">
        <w:rPr>
          <w:rFonts w:ascii="Times New Roman" w:hAnsi="Times New Roman" w:cs="Times New Roman"/>
          <w:lang w:val="en-ID"/>
        </w:rPr>
        <w:t>observasi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  <w:lang w:val="en-ID"/>
        </w:rPr>
        <w:t xml:space="preserve">semi </w:t>
      </w:r>
      <w:proofErr w:type="spellStart"/>
      <w:r w:rsidRPr="00DB2AA2">
        <w:rPr>
          <w:rFonts w:ascii="Times New Roman" w:hAnsi="Times New Roman" w:cs="Times New Roman"/>
          <w:lang w:val="en-ID"/>
        </w:rPr>
        <w:t>partisipan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, dan </w:t>
      </w:r>
      <w:proofErr w:type="spellStart"/>
      <w:r w:rsidRPr="00DB2AA2">
        <w:rPr>
          <w:rFonts w:ascii="Times New Roman" w:hAnsi="Times New Roman" w:cs="Times New Roman"/>
          <w:lang w:val="en-ID"/>
        </w:rPr>
        <w:t>studi</w:t>
      </w:r>
      <w:proofErr w:type="spellEnd"/>
      <w:r w:rsidRPr="00DB2A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B2AA2">
        <w:rPr>
          <w:rFonts w:ascii="Times New Roman" w:hAnsi="Times New Roman" w:cs="Times New Roman"/>
          <w:lang w:val="en-ID"/>
        </w:rPr>
        <w:t>dokumentasi</w:t>
      </w:r>
      <w:proofErr w:type="spellEnd"/>
      <w:r w:rsidRPr="00DB2AA2">
        <w:rPr>
          <w:rFonts w:ascii="Times New Roman" w:hAnsi="Times New Roman" w:cs="Times New Roman"/>
          <w:lang w:val="en-ID"/>
        </w:rPr>
        <w:t>.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Analisis</w:t>
      </w:r>
      <w:proofErr w:type="spellEnd"/>
      <w:r w:rsidRPr="00DB2AA2">
        <w:rPr>
          <w:rFonts w:ascii="Times New Roman" w:hAnsi="Times New Roman" w:cs="Times New Roman"/>
        </w:rPr>
        <w:t xml:space="preserve"> data yang </w:t>
      </w:r>
      <w:proofErr w:type="spellStart"/>
      <w:r w:rsidRPr="00DB2AA2">
        <w:rPr>
          <w:rFonts w:ascii="Times New Roman" w:hAnsi="Times New Roman" w:cs="Times New Roman"/>
        </w:rPr>
        <w:t>dilakukan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mengacu</w:t>
      </w:r>
      <w:proofErr w:type="spellEnd"/>
      <w:r w:rsidRPr="00DB2AA2">
        <w:rPr>
          <w:rFonts w:ascii="Times New Roman" w:hAnsi="Times New Roman" w:cs="Times New Roman"/>
        </w:rPr>
        <w:t xml:space="preserve"> pada </w:t>
      </w:r>
      <w:r w:rsidRPr="00DB2AA2">
        <w:rPr>
          <w:rFonts w:ascii="Times New Roman" w:hAnsi="Times New Roman" w:cs="Times New Roman"/>
          <w:lang w:val="en-ID"/>
        </w:rPr>
        <w:t>Miles dan Huberman (1992)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yaitu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reduksi</w:t>
      </w:r>
      <w:proofErr w:type="spellEnd"/>
      <w:r w:rsidRPr="00DB2AA2">
        <w:rPr>
          <w:rFonts w:ascii="Times New Roman" w:hAnsi="Times New Roman" w:cs="Times New Roman"/>
        </w:rPr>
        <w:t xml:space="preserve"> data, </w:t>
      </w:r>
      <w:proofErr w:type="spellStart"/>
      <w:r w:rsidRPr="00DB2AA2">
        <w:rPr>
          <w:rFonts w:ascii="Times New Roman" w:hAnsi="Times New Roman" w:cs="Times New Roman"/>
        </w:rPr>
        <w:t>penyajian</w:t>
      </w:r>
      <w:proofErr w:type="spellEnd"/>
      <w:r w:rsidRPr="00DB2AA2">
        <w:rPr>
          <w:rFonts w:ascii="Times New Roman" w:hAnsi="Times New Roman" w:cs="Times New Roman"/>
        </w:rPr>
        <w:t xml:space="preserve"> data, dan </w:t>
      </w:r>
      <w:proofErr w:type="spellStart"/>
      <w:r w:rsidRPr="00DB2AA2">
        <w:rPr>
          <w:rFonts w:ascii="Times New Roman" w:hAnsi="Times New Roman" w:cs="Times New Roman"/>
        </w:rPr>
        <w:t>penarikan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kesimpulan</w:t>
      </w:r>
      <w:proofErr w:type="spellEnd"/>
      <w:r w:rsidRPr="00DB2AA2">
        <w:rPr>
          <w:rFonts w:ascii="Times New Roman" w:hAnsi="Times New Roman" w:cs="Times New Roman"/>
        </w:rPr>
        <w:t>.</w:t>
      </w:r>
      <w:r w:rsidR="00473879">
        <w:rPr>
          <w:rFonts w:ascii="Times New Roman" w:hAnsi="Times New Roman" w:cs="Times New Roman"/>
        </w:rPr>
        <w:t xml:space="preserve"> </w:t>
      </w:r>
      <w:proofErr w:type="spellStart"/>
      <w:r w:rsidR="00473879">
        <w:rPr>
          <w:rFonts w:ascii="Times New Roman" w:hAnsi="Times New Roman" w:cs="Times New Roman"/>
        </w:rPr>
        <w:t>Keabsahan</w:t>
      </w:r>
      <w:proofErr w:type="spellEnd"/>
      <w:r w:rsidR="00473879">
        <w:rPr>
          <w:rFonts w:ascii="Times New Roman" w:hAnsi="Times New Roman" w:cs="Times New Roman"/>
        </w:rPr>
        <w:t xml:space="preserve"> data yang </w:t>
      </w:r>
      <w:proofErr w:type="spellStart"/>
      <w:r w:rsidR="00473879">
        <w:rPr>
          <w:rFonts w:ascii="Times New Roman" w:hAnsi="Times New Roman" w:cs="Times New Roman"/>
        </w:rPr>
        <w:t>digunakan</w:t>
      </w:r>
      <w:proofErr w:type="spellEnd"/>
      <w:r w:rsidR="00473879">
        <w:rPr>
          <w:rFonts w:ascii="Times New Roman" w:hAnsi="Times New Roman" w:cs="Times New Roman"/>
        </w:rPr>
        <w:t xml:space="preserve"> </w:t>
      </w:r>
      <w:proofErr w:type="spellStart"/>
      <w:r w:rsidR="00473879">
        <w:rPr>
          <w:rFonts w:ascii="Times New Roman" w:hAnsi="Times New Roman" w:cs="Times New Roman"/>
        </w:rPr>
        <w:t>yaitu</w:t>
      </w:r>
      <w:proofErr w:type="spellEnd"/>
      <w:r w:rsidR="00473879">
        <w:rPr>
          <w:rFonts w:ascii="Times New Roman" w:hAnsi="Times New Roman" w:cs="Times New Roman"/>
        </w:rPr>
        <w:t xml:space="preserve"> </w:t>
      </w:r>
      <w:proofErr w:type="spellStart"/>
      <w:r w:rsidR="00473879">
        <w:rPr>
          <w:rFonts w:ascii="Times New Roman" w:hAnsi="Times New Roman" w:cs="Times New Roman"/>
        </w:rPr>
        <w:t>triangulasi</w:t>
      </w:r>
      <w:proofErr w:type="spellEnd"/>
      <w:r w:rsidR="00473879">
        <w:rPr>
          <w:rFonts w:ascii="Times New Roman" w:hAnsi="Times New Roman" w:cs="Times New Roman"/>
        </w:rPr>
        <w:t xml:space="preserve"> </w:t>
      </w:r>
      <w:proofErr w:type="spellStart"/>
      <w:r w:rsidR="00473879">
        <w:rPr>
          <w:rFonts w:ascii="Times New Roman" w:hAnsi="Times New Roman" w:cs="Times New Roman"/>
        </w:rPr>
        <w:t>penyidik</w:t>
      </w:r>
      <w:proofErr w:type="spellEnd"/>
      <w:r w:rsidR="00473879">
        <w:rPr>
          <w:rFonts w:ascii="Times New Roman" w:hAnsi="Times New Roman" w:cs="Times New Roman"/>
        </w:rPr>
        <w:t xml:space="preserve"> dan </w:t>
      </w:r>
      <w:proofErr w:type="spellStart"/>
      <w:r w:rsidR="00473879">
        <w:rPr>
          <w:rFonts w:ascii="Times New Roman" w:hAnsi="Times New Roman" w:cs="Times New Roman"/>
        </w:rPr>
        <w:t>triangulasi</w:t>
      </w:r>
      <w:proofErr w:type="spellEnd"/>
      <w:r w:rsidR="00473879">
        <w:rPr>
          <w:rFonts w:ascii="Times New Roman" w:hAnsi="Times New Roman" w:cs="Times New Roman"/>
        </w:rPr>
        <w:t xml:space="preserve"> </w:t>
      </w:r>
      <w:proofErr w:type="spellStart"/>
      <w:r w:rsidR="00473879">
        <w:rPr>
          <w:rFonts w:ascii="Times New Roman" w:hAnsi="Times New Roman" w:cs="Times New Roman"/>
        </w:rPr>
        <w:t>metode</w:t>
      </w:r>
      <w:proofErr w:type="spellEnd"/>
      <w:r w:rsidR="00473879">
        <w:rPr>
          <w:rFonts w:ascii="Times New Roman" w:hAnsi="Times New Roman" w:cs="Times New Roman"/>
        </w:rPr>
        <w:t>.</w:t>
      </w:r>
    </w:p>
    <w:p w14:paraId="138801E9" w14:textId="77777777" w:rsidR="00365C0E" w:rsidRPr="000F06BC" w:rsidRDefault="00365C0E" w:rsidP="00DB2AA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3D3988" w14:textId="19717230" w:rsidR="00792397" w:rsidRDefault="00D14E86" w:rsidP="00365C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397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303655CF" w14:textId="7362E707" w:rsidR="00472855" w:rsidRDefault="00472855" w:rsidP="00365C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</w:p>
    <w:p w14:paraId="77F4B83A" w14:textId="5DC3EEB4" w:rsidR="00153DA2" w:rsidRDefault="00472855" w:rsidP="00153D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6A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geng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geng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i/>
          <w:iCs/>
          <w:sz w:val="24"/>
          <w:szCs w:val="24"/>
        </w:rPr>
        <w:t>klithih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i/>
          <w:iCs/>
          <w:sz w:val="24"/>
          <w:szCs w:val="24"/>
        </w:rPr>
        <w:t>klithih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A3">
        <w:rPr>
          <w:rFonts w:ascii="Times New Roman" w:hAnsi="Times New Roman" w:cs="Times New Roman"/>
          <w:i/>
          <w:iCs/>
          <w:sz w:val="24"/>
          <w:szCs w:val="24"/>
        </w:rPr>
        <w:t>klithih</w:t>
      </w:r>
      <w:proofErr w:type="spellEnd"/>
      <w:r w:rsidRPr="00A376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CA4D4BB" w14:textId="77777777" w:rsidR="00472855" w:rsidRDefault="00472855" w:rsidP="004728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1606"/>
        <w:gridCol w:w="1592"/>
        <w:gridCol w:w="1542"/>
        <w:gridCol w:w="1633"/>
      </w:tblGrid>
      <w:tr w:rsidR="00472855" w:rsidRPr="00A25978" w14:paraId="579C0E5F" w14:textId="77777777" w:rsidTr="00472855">
        <w:tc>
          <w:tcPr>
            <w:tcW w:w="1554" w:type="dxa"/>
          </w:tcPr>
          <w:p w14:paraId="0A820DF6" w14:textId="77777777" w:rsidR="00472855" w:rsidRPr="00A25978" w:rsidRDefault="00472855" w:rsidP="00373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1606" w:type="dxa"/>
          </w:tcPr>
          <w:p w14:paraId="3A5E4BF1" w14:textId="77777777" w:rsidR="00472855" w:rsidRPr="00A25978" w:rsidRDefault="00472855" w:rsidP="00373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Partisipan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SN</w:t>
            </w:r>
          </w:p>
        </w:tc>
        <w:tc>
          <w:tcPr>
            <w:tcW w:w="1592" w:type="dxa"/>
          </w:tcPr>
          <w:p w14:paraId="4E943185" w14:textId="77777777" w:rsidR="00472855" w:rsidRPr="00A25978" w:rsidRDefault="00472855" w:rsidP="00373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Partisipan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1542" w:type="dxa"/>
          </w:tcPr>
          <w:p w14:paraId="263C9468" w14:textId="77777777" w:rsidR="00472855" w:rsidRPr="00A25978" w:rsidRDefault="00472855" w:rsidP="00373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Partisipan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PG</w:t>
            </w:r>
          </w:p>
        </w:tc>
        <w:tc>
          <w:tcPr>
            <w:tcW w:w="1633" w:type="dxa"/>
          </w:tcPr>
          <w:p w14:paraId="7D16327E" w14:textId="77777777" w:rsidR="00472855" w:rsidRPr="00A25978" w:rsidRDefault="00472855" w:rsidP="00373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Partisipan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DS</w:t>
            </w:r>
          </w:p>
        </w:tc>
      </w:tr>
      <w:tr w:rsidR="00472855" w:rsidRPr="00A25978" w14:paraId="42CE2F34" w14:textId="77777777" w:rsidTr="00472855">
        <w:tc>
          <w:tcPr>
            <w:tcW w:w="1554" w:type="dxa"/>
          </w:tcPr>
          <w:p w14:paraId="18E0436E" w14:textId="77777777" w:rsidR="00472855" w:rsidRPr="00CF773B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Faktor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menyebabkan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bergabung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geng</w:t>
            </w:r>
            <w:proofErr w:type="spellEnd"/>
          </w:p>
        </w:tc>
        <w:tc>
          <w:tcPr>
            <w:tcW w:w="1606" w:type="dxa"/>
          </w:tcPr>
          <w:p w14:paraId="6E87A288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Faktor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internal: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engalaman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menyenangkan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keinginan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balas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dendam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7337DC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Faktor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eksternal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engaruh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sebaya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ajakan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kakak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kelas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pengasuhan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orang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tua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.</w:t>
            </w:r>
          </w:p>
        </w:tc>
        <w:tc>
          <w:tcPr>
            <w:tcW w:w="1592" w:type="dxa"/>
          </w:tcPr>
          <w:p w14:paraId="3332E7E3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Faktor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internal: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penasaran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mencari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pengalaman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F6B7B2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Faktor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eksternal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jakan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2" w:type="dxa"/>
          </w:tcPr>
          <w:p w14:paraId="0DF20567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Faktor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internal: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encari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kegagahan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rasa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tertarik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mencari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suasana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baru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lebih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hebat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C5FCD0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Faktor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eksternal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ngkungan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pergaulan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kecocokan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pengasuhan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orang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tua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3" w:type="dxa"/>
          </w:tcPr>
          <w:p w14:paraId="7E807A78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Faktor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internal: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engalaman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menyenangkan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E755AA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Faktor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eksternal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ingkungan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pertemanan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lastRenderedPageBreak/>
              <w:t>paksaan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kakak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kelas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.</w:t>
            </w:r>
          </w:p>
        </w:tc>
      </w:tr>
      <w:tr w:rsidR="00472855" w:rsidRPr="00A25978" w14:paraId="7F049D0E" w14:textId="77777777" w:rsidTr="00472855">
        <w:tc>
          <w:tcPr>
            <w:tcW w:w="1554" w:type="dxa"/>
          </w:tcPr>
          <w:p w14:paraId="7AF5AC90" w14:textId="77777777" w:rsidR="00472855" w:rsidRPr="00CF773B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Proses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bergabung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geng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alasan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melakukan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</w:p>
        </w:tc>
        <w:tc>
          <w:tcPr>
            <w:tcW w:w="1606" w:type="dxa"/>
          </w:tcPr>
          <w:p w14:paraId="3DEA05E0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Peran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F03C10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Kegiatan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janjian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3D1BE8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Proses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terjadinya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rtama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saling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kontak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jika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musuh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langsung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saling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menyerang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musuh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kabur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terjadi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kejar-kejaran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</w:p>
          <w:p w14:paraId="4F649B47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Alasan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Mencari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target.</w:t>
            </w:r>
          </w:p>
          <w:p w14:paraId="61A5C058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Perbedaan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nggota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rang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wam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enurut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artisipan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akaian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menantang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berkendaraan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motor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lebih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dari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satu</w:t>
            </w:r>
            <w:proofErr w:type="spellEnd"/>
          </w:p>
          <w:p w14:paraId="2ED0C9BC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1AD7FC01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Peran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fighter.</w:t>
            </w:r>
          </w:p>
          <w:p w14:paraId="6AEB6982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Kegiatan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Berkumpul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3B9470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Proses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terjadinya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ila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menyerang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IA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menyerang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juga</w:t>
            </w:r>
          </w:p>
          <w:p w14:paraId="5CBA8266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Alasan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engaku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mau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/>
                <w:sz w:val="20"/>
                <w:szCs w:val="20"/>
                <w:lang w:val="en-ID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dan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>hanya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>mengikuti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>teman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7A296A9A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Perbedaan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nggota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rang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wam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enurut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artisipan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erilakunya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berbeda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spontan</w:t>
            </w:r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>itas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542" w:type="dxa"/>
          </w:tcPr>
          <w:p w14:paraId="21EB9733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Peran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jongki</w:t>
            </w:r>
            <w:proofErr w:type="spellEnd"/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66143FBD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Kegiatan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Kegiatan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positif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dalam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seperti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suporteran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olahraga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futsal,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berbagi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makanan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takjil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sahur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bakti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sosial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DE290D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Proses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terjadinya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berpapasan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satu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sama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ada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kontak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saling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membuka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identitas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nama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gengnya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ila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kelompok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membuka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identitas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diserang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berhenti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bila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dipisah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warga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atau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kabur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D9A713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Alasan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encari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lain yang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menjadi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musuh</w:t>
            </w:r>
            <w:proofErr w:type="spellEnd"/>
          </w:p>
          <w:p w14:paraId="62EB4517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Perbedaan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nggota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rang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wam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enurut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artisipan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esama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akan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mengetahui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orang lain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tergabung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dalam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dapat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diteliti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dari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pakaian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bawa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senjata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tajam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.</w:t>
            </w:r>
          </w:p>
        </w:tc>
        <w:tc>
          <w:tcPr>
            <w:tcW w:w="1633" w:type="dxa"/>
          </w:tcPr>
          <w:p w14:paraId="76C65E3E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lastRenderedPageBreak/>
              <w:t xml:space="preserve">Peran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fighter,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jongki</w:t>
            </w:r>
            <w:proofErr w:type="spellEnd"/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331A5707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Kegiatan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uporteran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berkumpul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janjian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membantu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merayakan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kelulusan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.</w:t>
            </w:r>
          </w:p>
          <w:p w14:paraId="14896D9B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Proses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terjadinya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berpapasan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saling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membuka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nama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jika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musuh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mengeluarkan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senjata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langsung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kejar-kejaran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ada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musuh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ditemui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lain yang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berpapasan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dikejar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hingga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tertangkap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3E806A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Alasan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ersetujuan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alumni</w:t>
            </w:r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33D149AF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Perbedaan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nggota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rang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wam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enurut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artisipan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akaian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i/>
                <w:sz w:val="20"/>
                <w:szCs w:val="20"/>
                <w:lang w:val="en-ID"/>
              </w:rPr>
              <w:t>hoodie</w:t>
            </w:r>
            <w:r w:rsidRPr="00A25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celana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anjang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lastRenderedPageBreak/>
              <w:t>serta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 xml:space="preserve"> helm </w:t>
            </w:r>
            <w:proofErr w:type="spellStart"/>
            <w:r w:rsidRPr="00A25978">
              <w:rPr>
                <w:rFonts w:ascii="Times New Roman" w:hAnsi="Times New Roman" w:cs="Times New Roman"/>
                <w:i/>
                <w:sz w:val="20"/>
                <w:szCs w:val="20"/>
                <w:lang w:val="en-ID"/>
              </w:rPr>
              <w:t>scoopy</w:t>
            </w:r>
            <w:proofErr w:type="spellEnd"/>
            <w:r w:rsidRPr="00A25978">
              <w:rPr>
                <w:rFonts w:ascii="Times New Roman" w:hAnsi="Times New Roman" w:cs="Times New Roman"/>
                <w:iCs/>
                <w:sz w:val="20"/>
                <w:szCs w:val="20"/>
                <w:lang w:val="en-ID"/>
              </w:rPr>
              <w:t>.</w:t>
            </w:r>
          </w:p>
        </w:tc>
      </w:tr>
      <w:tr w:rsidR="00472855" w:rsidRPr="00A25978" w14:paraId="52F9796F" w14:textId="77777777" w:rsidTr="00472855">
        <w:tc>
          <w:tcPr>
            <w:tcW w:w="1554" w:type="dxa"/>
          </w:tcPr>
          <w:p w14:paraId="6F0A2429" w14:textId="77777777" w:rsidR="00472855" w:rsidRPr="00CF773B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Dinamika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agresivitas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emosi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ketika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</w:p>
        </w:tc>
        <w:tc>
          <w:tcPr>
            <w:tcW w:w="1606" w:type="dxa"/>
          </w:tcPr>
          <w:p w14:paraId="731A1F52" w14:textId="3A5F19F3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Pengalaman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aksi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karena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kesal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korban yang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mabuk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Terdapat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proses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yaitu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3879"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 w:rsidR="00473879">
              <w:rPr>
                <w:rFonts w:ascii="Times New Roman" w:hAnsi="Times New Roman" w:cs="Times New Roman"/>
                <w:sz w:val="20"/>
                <w:szCs w:val="20"/>
              </w:rPr>
              <w:t>malam</w:t>
            </w:r>
            <w:proofErr w:type="spellEnd"/>
            <w:r w:rsidR="00473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3879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="00473879">
              <w:rPr>
                <w:rFonts w:ascii="Times New Roman" w:hAnsi="Times New Roman" w:cs="Times New Roman"/>
                <w:sz w:val="20"/>
                <w:szCs w:val="20"/>
              </w:rPr>
              <w:t xml:space="preserve">, SN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melihat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target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karena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target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menarik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perhatian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SN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berkendara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motor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ugal-ugalan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Kemudian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partisipan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berpikir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bahwa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target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sengaja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menantang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Partisipan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kesal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marah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target.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Partisipan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SN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mengejar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mengeroyok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target.</w:t>
            </w:r>
          </w:p>
          <w:p w14:paraId="4C307251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gresif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aat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elakukan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D"/>
              </w:rPr>
              <w:t>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Pengejaran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menghimpit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memukul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merusak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barang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milik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target.</w:t>
            </w:r>
          </w:p>
          <w:p w14:paraId="799E6C0F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etika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engetahui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alah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target: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Melarikan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diri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4DA46519" w14:textId="6550CDDB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Pengalaman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Setelah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menonton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dangdut</w:t>
            </w:r>
            <w:r w:rsidR="0047387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473879">
              <w:rPr>
                <w:rFonts w:ascii="Times New Roman" w:hAnsi="Times New Roman" w:cs="Times New Roman"/>
                <w:sz w:val="20"/>
                <w:szCs w:val="20"/>
              </w:rPr>
              <w:t>malam</w:t>
            </w:r>
            <w:proofErr w:type="spellEnd"/>
            <w:r w:rsidR="00473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3879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IA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melihat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adanya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sekelompok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laki-laki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berkendara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IA yang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mabuk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terpancing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melihat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berkelompok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berpikir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bahwa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adalah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musuh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IA yang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berkendara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posisi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depan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marah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kesal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tetapi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IA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kebingungan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Kemudian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IA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mengejar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menghimpit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mengeroyok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menggunakan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botol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minuman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keras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IA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mengetahui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alasan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nya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mengejar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hanya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mengikuti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berada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depan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IA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ikut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pengeroyokan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lastRenderedPageBreak/>
              <w:t xml:space="preserve">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hanya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duduk di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atas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motor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C74E6B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gresif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aat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elakukan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D"/>
              </w:rPr>
              <w:t>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agresif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182CA6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etika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engetahui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alah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target: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Melerai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pengeroyokan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75A49D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D38D960" w14:textId="26A82C18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Pengalaman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>malam</w:t>
            </w:r>
            <w:proofErr w:type="spellEnd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3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PG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berniat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melakukan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D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melihat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dua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pengendara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motor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seperti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Partisipan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PG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kesal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marah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PG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mengejar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hampir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melukai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senjata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tajam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dibawa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Sebelum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melukai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target, PG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menyadari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bahwa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salah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sasaran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PG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bersalah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meminta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maaf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pada target salah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sasaran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ternyata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merupakan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teman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PG.</w:t>
            </w:r>
          </w:p>
          <w:p w14:paraId="68F81682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gresif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aat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elakukan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D"/>
              </w:rPr>
              <w:t>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Menantang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pengejaran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menghimpit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memukul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tangan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kosong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senjata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tajam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8462E1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etika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engetahui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alah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target: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Melarikan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diri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tetapi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target orang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dikenal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PG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meminta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maaf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3" w:type="dxa"/>
          </w:tcPr>
          <w:p w14:paraId="41D2098F" w14:textId="754451AC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Pengalaman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>malam</w:t>
            </w:r>
            <w:proofErr w:type="spellEnd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="00473879" w:rsidRPr="004738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3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DS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memiliki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janji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musuh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tetapi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bertemu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musuh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bertemu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kelompok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lain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melihat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adanya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sekelompok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orang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berkendara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motor. DS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berpikir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bahwa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ciri-ciri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dalam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kelompok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tersebut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seperti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DS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kesal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marah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kepada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sekaligus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marah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karena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terlaksana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tawuran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Kemudian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mengejar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menghimpit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target. DS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hampir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melukai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salah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satu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anggota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target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karena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menyadari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bahwa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targetnya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seorang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perempuan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Kemudian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DS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melarikan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.</w:t>
            </w:r>
          </w:p>
          <w:p w14:paraId="31C59927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gresif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aat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elakukan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D"/>
              </w:rPr>
              <w:t>lithih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Pengejaran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memukul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belakang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target.</w:t>
            </w:r>
          </w:p>
          <w:p w14:paraId="04913DB8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Perilaku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etika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engetahui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alah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target: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Melarikan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diri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2855" w:rsidRPr="00A25978" w14:paraId="62BDA173" w14:textId="77777777" w:rsidTr="00472855">
        <w:tc>
          <w:tcPr>
            <w:tcW w:w="1554" w:type="dxa"/>
          </w:tcPr>
          <w:p w14:paraId="47B47D00" w14:textId="77777777" w:rsidR="00472855" w:rsidRPr="00CF773B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Dampak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diterima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pelaku</w:t>
            </w:r>
            <w:proofErr w:type="spellEnd"/>
            <w:r w:rsidRPr="00CF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7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klithih</w:t>
            </w:r>
            <w:proofErr w:type="spellEnd"/>
          </w:p>
        </w:tc>
        <w:tc>
          <w:tcPr>
            <w:tcW w:w="1606" w:type="dxa"/>
          </w:tcPr>
          <w:p w14:paraId="722C557E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fisik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Terluka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akibat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kecelakaan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D8C394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psikis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Jika korban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tewas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hanya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terluka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SN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kepuasan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tetapi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korban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tewas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SN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takut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bersalah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hingga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memiliki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nafsu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selalu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memikirkan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korban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D3C187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sosial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andangan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pikiran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buruk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masyarakat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05B4642A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fisik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mendapatkan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luka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734625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psikis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Penyesalan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56DDB3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sosial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endapatkan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dukungan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lingkungan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sosial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2" w:type="dxa"/>
          </w:tcPr>
          <w:p w14:paraId="7083D100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fisik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Terluka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akibat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pembacokan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senjata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tajam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F5D6F4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psikis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erpikir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mengenai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kelanjutan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masa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depannya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merasa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canggung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malu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terbuka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publik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43FC1F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sosial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endapatkan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dukungan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dari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lingkungan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sosial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3" w:type="dxa"/>
          </w:tcPr>
          <w:p w14:paraId="582C14EA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fisik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Hampir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pembacokan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2B4554" w14:textId="77777777" w:rsidR="00472855" w:rsidRPr="00A25978" w:rsidRDefault="00472855" w:rsidP="003737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psikis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etakutan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selalu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memikirkan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betah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disatu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tempat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.</w:t>
            </w:r>
          </w:p>
          <w:p w14:paraId="4D0F65B5" w14:textId="77777777" w:rsidR="00472855" w:rsidRPr="00A25978" w:rsidRDefault="00472855" w:rsidP="00373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sosial</w:t>
            </w:r>
            <w:proofErr w:type="spellEnd"/>
            <w:r w:rsidRPr="00A25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25978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idak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mendapatkan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dampak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5978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sosial</w:t>
            </w:r>
            <w:proofErr w:type="spellEnd"/>
            <w:r w:rsidRPr="00A2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3DFD4C6" w14:textId="77777777" w:rsidR="00EA2CA2" w:rsidRDefault="00EA2CA2" w:rsidP="00EA2CA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6C157" w14:textId="703888AA" w:rsidR="00472855" w:rsidRDefault="00472855" w:rsidP="004728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44B4F30B" w14:textId="77777777" w:rsidR="00713DAC" w:rsidRPr="009F4223" w:rsidRDefault="00AA586D" w:rsidP="009F4223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</w:rPr>
      </w:pPr>
      <w:proofErr w:type="spellStart"/>
      <w:r w:rsidRPr="009F4223">
        <w:rPr>
          <w:rFonts w:ascii="Times New Roman" w:hAnsi="Times New Roman" w:cs="Times New Roman"/>
        </w:rPr>
        <w:t>Penelitian</w:t>
      </w:r>
      <w:proofErr w:type="spellEnd"/>
      <w:r w:rsidRPr="009F4223">
        <w:rPr>
          <w:rFonts w:ascii="Times New Roman" w:hAnsi="Times New Roman" w:cs="Times New Roman"/>
        </w:rPr>
        <w:t xml:space="preserve"> </w:t>
      </w:r>
      <w:proofErr w:type="spellStart"/>
      <w:r w:rsidRPr="009F4223">
        <w:rPr>
          <w:rFonts w:ascii="Times New Roman" w:hAnsi="Times New Roman" w:cs="Times New Roman"/>
        </w:rPr>
        <w:t>ini</w:t>
      </w:r>
      <w:proofErr w:type="spellEnd"/>
      <w:r w:rsidRPr="009F4223">
        <w:rPr>
          <w:rFonts w:ascii="Times New Roman" w:hAnsi="Times New Roman" w:cs="Times New Roman"/>
        </w:rPr>
        <w:t xml:space="preserve"> </w:t>
      </w:r>
      <w:proofErr w:type="spellStart"/>
      <w:r w:rsidRPr="009F4223">
        <w:rPr>
          <w:rFonts w:ascii="Times New Roman" w:hAnsi="Times New Roman" w:cs="Times New Roman"/>
        </w:rPr>
        <w:t>berfokus</w:t>
      </w:r>
      <w:proofErr w:type="spellEnd"/>
      <w:r w:rsidRPr="009F4223">
        <w:rPr>
          <w:rFonts w:ascii="Times New Roman" w:hAnsi="Times New Roman" w:cs="Times New Roman"/>
        </w:rPr>
        <w:t xml:space="preserve"> pada </w:t>
      </w:r>
      <w:proofErr w:type="spellStart"/>
      <w:r w:rsidRPr="009F4223">
        <w:rPr>
          <w:rFonts w:ascii="Times New Roman" w:hAnsi="Times New Roman" w:cs="Times New Roman"/>
        </w:rPr>
        <w:t>dinamika</w:t>
      </w:r>
      <w:proofErr w:type="spellEnd"/>
      <w:r w:rsidRPr="009F4223">
        <w:rPr>
          <w:rFonts w:ascii="Times New Roman" w:hAnsi="Times New Roman" w:cs="Times New Roman"/>
        </w:rPr>
        <w:t xml:space="preserve"> </w:t>
      </w:r>
      <w:proofErr w:type="spellStart"/>
      <w:r w:rsidRPr="009F4223">
        <w:rPr>
          <w:rFonts w:ascii="Times New Roman" w:hAnsi="Times New Roman" w:cs="Times New Roman"/>
        </w:rPr>
        <w:t>agesivitas</w:t>
      </w:r>
      <w:proofErr w:type="spellEnd"/>
      <w:r w:rsidRPr="009F4223">
        <w:rPr>
          <w:rFonts w:ascii="Times New Roman" w:hAnsi="Times New Roman" w:cs="Times New Roman"/>
        </w:rPr>
        <w:t xml:space="preserve"> yang </w:t>
      </w:r>
      <w:proofErr w:type="spellStart"/>
      <w:r w:rsidRPr="009F4223">
        <w:rPr>
          <w:rFonts w:ascii="Times New Roman" w:hAnsi="Times New Roman" w:cs="Times New Roman"/>
        </w:rPr>
        <w:t>dilakukan</w:t>
      </w:r>
      <w:proofErr w:type="spellEnd"/>
      <w:r w:rsidRPr="009F4223">
        <w:rPr>
          <w:rFonts w:ascii="Times New Roman" w:hAnsi="Times New Roman" w:cs="Times New Roman"/>
        </w:rPr>
        <w:t xml:space="preserve"> oleh </w:t>
      </w:r>
      <w:proofErr w:type="spellStart"/>
      <w:r w:rsidRPr="009F4223">
        <w:rPr>
          <w:rFonts w:ascii="Times New Roman" w:hAnsi="Times New Roman" w:cs="Times New Roman"/>
        </w:rPr>
        <w:t>remaja</w:t>
      </w:r>
      <w:proofErr w:type="spellEnd"/>
      <w:r w:rsidRPr="009F4223">
        <w:rPr>
          <w:rFonts w:ascii="Times New Roman" w:hAnsi="Times New Roman" w:cs="Times New Roman"/>
        </w:rPr>
        <w:t xml:space="preserve"> </w:t>
      </w:r>
      <w:proofErr w:type="spellStart"/>
      <w:r w:rsidRPr="009F4223">
        <w:rPr>
          <w:rFonts w:ascii="Times New Roman" w:hAnsi="Times New Roman" w:cs="Times New Roman"/>
        </w:rPr>
        <w:t>pelaku</w:t>
      </w:r>
      <w:proofErr w:type="spellEnd"/>
      <w:r w:rsidRPr="009F4223">
        <w:rPr>
          <w:rFonts w:ascii="Times New Roman" w:hAnsi="Times New Roman" w:cs="Times New Roman"/>
        </w:rPr>
        <w:t xml:space="preserve"> </w:t>
      </w:r>
      <w:proofErr w:type="spellStart"/>
      <w:r w:rsidRPr="009F4223">
        <w:rPr>
          <w:rFonts w:ascii="Times New Roman" w:hAnsi="Times New Roman" w:cs="Times New Roman"/>
          <w:i/>
          <w:iCs/>
        </w:rPr>
        <w:t>klithih</w:t>
      </w:r>
      <w:proofErr w:type="spellEnd"/>
      <w:r w:rsidRPr="009F4223">
        <w:rPr>
          <w:rFonts w:ascii="Times New Roman" w:hAnsi="Times New Roman" w:cs="Times New Roman"/>
        </w:rPr>
        <w:t xml:space="preserve"> di Yogyakarta. </w:t>
      </w:r>
      <w:proofErr w:type="spellStart"/>
      <w:r w:rsidR="00713DAC" w:rsidRPr="009F4223">
        <w:rPr>
          <w:rFonts w:ascii="Times New Roman" w:hAnsi="Times New Roman" w:cs="Times New Roman"/>
        </w:rPr>
        <w:t>Agresivitas</w:t>
      </w:r>
      <w:proofErr w:type="spellEnd"/>
      <w:r w:rsidR="00713DAC" w:rsidRPr="009F4223">
        <w:rPr>
          <w:rFonts w:ascii="Times New Roman" w:hAnsi="Times New Roman" w:cs="Times New Roman"/>
        </w:rPr>
        <w:t xml:space="preserve"> pada </w:t>
      </w:r>
      <w:proofErr w:type="spellStart"/>
      <w:r w:rsidR="00713DAC" w:rsidRPr="009F4223">
        <w:rPr>
          <w:rFonts w:ascii="Times New Roman" w:hAnsi="Times New Roman" w:cs="Times New Roman"/>
        </w:rPr>
        <w:t>fenomena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/>
          <w:iCs/>
        </w:rPr>
        <w:t>klithih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berbeda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dengan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agresivitas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lainnya</w:t>
      </w:r>
      <w:proofErr w:type="spellEnd"/>
      <w:r w:rsidR="00713DAC" w:rsidRPr="009F4223">
        <w:rPr>
          <w:rFonts w:ascii="Times New Roman" w:hAnsi="Times New Roman" w:cs="Times New Roman"/>
        </w:rPr>
        <w:t xml:space="preserve">. </w:t>
      </w:r>
      <w:proofErr w:type="spellStart"/>
      <w:r w:rsidR="00713DAC" w:rsidRPr="009F4223">
        <w:rPr>
          <w:rFonts w:ascii="Times New Roman" w:hAnsi="Times New Roman" w:cs="Times New Roman"/>
        </w:rPr>
        <w:t>Keunikan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agresivitas</w:t>
      </w:r>
      <w:proofErr w:type="spellEnd"/>
      <w:r w:rsidR="00713DAC" w:rsidRPr="009F4223">
        <w:rPr>
          <w:rFonts w:ascii="Times New Roman" w:hAnsi="Times New Roman" w:cs="Times New Roman"/>
        </w:rPr>
        <w:t xml:space="preserve"> pada </w:t>
      </w:r>
      <w:proofErr w:type="spellStart"/>
      <w:r w:rsidR="00713DAC" w:rsidRPr="009F4223">
        <w:rPr>
          <w:rFonts w:ascii="Times New Roman" w:hAnsi="Times New Roman" w:cs="Times New Roman"/>
          <w:i/>
          <w:iCs/>
        </w:rPr>
        <w:t>klithih</w:t>
      </w:r>
      <w:proofErr w:type="spellEnd"/>
      <w:r w:rsidR="00713DAC" w:rsidRPr="009F4223">
        <w:rPr>
          <w:rFonts w:ascii="Times New Roman" w:hAnsi="Times New Roman" w:cs="Times New Roman"/>
        </w:rPr>
        <w:t xml:space="preserve">, </w:t>
      </w:r>
      <w:proofErr w:type="spellStart"/>
      <w:r w:rsidR="00713DAC" w:rsidRPr="009F4223">
        <w:rPr>
          <w:rFonts w:ascii="Times New Roman" w:hAnsi="Times New Roman" w:cs="Times New Roman"/>
        </w:rPr>
        <w:t>yaitu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dilakukan</w:t>
      </w:r>
      <w:proofErr w:type="spellEnd"/>
      <w:r w:rsidR="00713DAC" w:rsidRPr="009F4223">
        <w:rPr>
          <w:rFonts w:ascii="Times New Roman" w:hAnsi="Times New Roman" w:cs="Times New Roman"/>
        </w:rPr>
        <w:t xml:space="preserve"> di </w:t>
      </w:r>
      <w:proofErr w:type="spellStart"/>
      <w:r w:rsidR="00713DAC" w:rsidRPr="009F4223">
        <w:rPr>
          <w:rFonts w:ascii="Times New Roman" w:hAnsi="Times New Roman" w:cs="Times New Roman"/>
        </w:rPr>
        <w:t>malam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hari</w:t>
      </w:r>
      <w:proofErr w:type="spellEnd"/>
      <w:r w:rsidR="00713DAC" w:rsidRPr="009F4223">
        <w:rPr>
          <w:rFonts w:ascii="Times New Roman" w:hAnsi="Times New Roman" w:cs="Times New Roman"/>
        </w:rPr>
        <w:t xml:space="preserve">, </w:t>
      </w:r>
      <w:proofErr w:type="spellStart"/>
      <w:r w:rsidR="00713DAC" w:rsidRPr="009F4223">
        <w:rPr>
          <w:rFonts w:ascii="Times New Roman" w:hAnsi="Times New Roman" w:cs="Times New Roman"/>
        </w:rPr>
        <w:t>pelaku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biasanya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masih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berstatus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sebagai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pelajar</w:t>
      </w:r>
      <w:proofErr w:type="spellEnd"/>
      <w:r w:rsidR="00713DAC" w:rsidRPr="009F4223">
        <w:rPr>
          <w:rFonts w:ascii="Times New Roman" w:hAnsi="Times New Roman" w:cs="Times New Roman"/>
        </w:rPr>
        <w:t xml:space="preserve"> yang </w:t>
      </w:r>
      <w:proofErr w:type="spellStart"/>
      <w:r w:rsidR="00713DAC" w:rsidRPr="009F4223">
        <w:rPr>
          <w:rFonts w:ascii="Times New Roman" w:hAnsi="Times New Roman" w:cs="Times New Roman"/>
        </w:rPr>
        <w:t>tergabung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dalam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geng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sekolah</w:t>
      </w:r>
      <w:proofErr w:type="spellEnd"/>
      <w:r w:rsidR="00713DAC" w:rsidRPr="009F4223">
        <w:rPr>
          <w:rFonts w:ascii="Times New Roman" w:hAnsi="Times New Roman" w:cs="Times New Roman"/>
        </w:rPr>
        <w:t xml:space="preserve">, dan </w:t>
      </w:r>
      <w:proofErr w:type="spellStart"/>
      <w:r w:rsidR="00713DAC" w:rsidRPr="009F4223">
        <w:rPr>
          <w:rFonts w:ascii="Times New Roman" w:hAnsi="Times New Roman" w:cs="Times New Roman"/>
        </w:rPr>
        <w:t>adanya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kriteria</w:t>
      </w:r>
      <w:proofErr w:type="spellEnd"/>
      <w:r w:rsidR="00713DAC" w:rsidRPr="009F4223">
        <w:rPr>
          <w:rFonts w:ascii="Times New Roman" w:hAnsi="Times New Roman" w:cs="Times New Roman"/>
        </w:rPr>
        <w:t xml:space="preserve"> target </w:t>
      </w:r>
      <w:proofErr w:type="spellStart"/>
      <w:r w:rsidR="00713DAC" w:rsidRPr="009F4223">
        <w:rPr>
          <w:rFonts w:ascii="Times New Roman" w:hAnsi="Times New Roman" w:cs="Times New Roman"/>
          <w:i/>
          <w:iCs/>
        </w:rPr>
        <w:t>klithih</w:t>
      </w:r>
      <w:proofErr w:type="spellEnd"/>
      <w:r w:rsidR="00713DAC" w:rsidRPr="009F4223">
        <w:rPr>
          <w:rFonts w:ascii="Times New Roman" w:hAnsi="Times New Roman" w:cs="Times New Roman"/>
        </w:rPr>
        <w:t xml:space="preserve"> yang </w:t>
      </w:r>
      <w:proofErr w:type="spellStart"/>
      <w:r w:rsidR="00713DAC" w:rsidRPr="009F4223">
        <w:rPr>
          <w:rFonts w:ascii="Times New Roman" w:hAnsi="Times New Roman" w:cs="Times New Roman"/>
        </w:rPr>
        <w:t>memiliki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ciri-ciri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seperti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anggota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geng</w:t>
      </w:r>
      <w:proofErr w:type="spellEnd"/>
      <w:r w:rsidR="00713DAC" w:rsidRPr="009F4223">
        <w:rPr>
          <w:rFonts w:ascii="Times New Roman" w:hAnsi="Times New Roman" w:cs="Times New Roman"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</w:rPr>
        <w:t>musuh</w:t>
      </w:r>
      <w:proofErr w:type="spellEnd"/>
      <w:r w:rsidR="00713DAC" w:rsidRPr="009F4223">
        <w:rPr>
          <w:rFonts w:ascii="Times New Roman" w:hAnsi="Times New Roman" w:cs="Times New Roman"/>
        </w:rPr>
        <w:t xml:space="preserve">. </w:t>
      </w:r>
      <w:proofErr w:type="spellStart"/>
      <w:r w:rsidR="00713DAC" w:rsidRPr="009F4223">
        <w:rPr>
          <w:rFonts w:ascii="Times New Roman" w:hAnsi="Times New Roman" w:cs="Times New Roman"/>
          <w:iCs/>
        </w:rPr>
        <w:t>Ciri-ciri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anggota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geng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, </w:t>
      </w:r>
      <w:proofErr w:type="spellStart"/>
      <w:r w:rsidR="00713DAC" w:rsidRPr="009F4223">
        <w:rPr>
          <w:rFonts w:ascii="Times New Roman" w:hAnsi="Times New Roman" w:cs="Times New Roman"/>
          <w:iCs/>
        </w:rPr>
        <w:t>antara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lain </w:t>
      </w:r>
      <w:proofErr w:type="spellStart"/>
      <w:r w:rsidR="00713DAC" w:rsidRPr="009F4223">
        <w:rPr>
          <w:rFonts w:ascii="Times New Roman" w:hAnsi="Times New Roman" w:cs="Times New Roman"/>
          <w:iCs/>
        </w:rPr>
        <w:t>pakaian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secara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khusus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memakai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r w:rsidR="00713DAC" w:rsidRPr="009F4223">
        <w:rPr>
          <w:rFonts w:ascii="Times New Roman" w:hAnsi="Times New Roman" w:cs="Times New Roman"/>
          <w:i/>
        </w:rPr>
        <w:t>hoodie</w:t>
      </w:r>
      <w:r w:rsidR="00713DAC" w:rsidRPr="009F4223">
        <w:rPr>
          <w:rFonts w:ascii="Times New Roman" w:hAnsi="Times New Roman" w:cs="Times New Roman"/>
          <w:iCs/>
        </w:rPr>
        <w:t xml:space="preserve"> dan </w:t>
      </w:r>
      <w:proofErr w:type="spellStart"/>
      <w:r w:rsidR="00713DAC" w:rsidRPr="009F4223">
        <w:rPr>
          <w:rFonts w:ascii="Times New Roman" w:hAnsi="Times New Roman" w:cs="Times New Roman"/>
          <w:iCs/>
        </w:rPr>
        <w:t>celana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panjang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, </w:t>
      </w:r>
      <w:proofErr w:type="spellStart"/>
      <w:r w:rsidR="00713DAC" w:rsidRPr="009F4223">
        <w:rPr>
          <w:rFonts w:ascii="Times New Roman" w:hAnsi="Times New Roman" w:cs="Times New Roman"/>
          <w:iCs/>
        </w:rPr>
        <w:t>perilaku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menantang</w:t>
      </w:r>
      <w:proofErr w:type="spellEnd"/>
      <w:r w:rsidR="00713DAC" w:rsidRPr="009F4223">
        <w:rPr>
          <w:rFonts w:ascii="Times New Roman" w:hAnsi="Times New Roman" w:cs="Times New Roman"/>
          <w:iCs/>
        </w:rPr>
        <w:t>, helm</w:t>
      </w:r>
      <w:r w:rsidR="00713DAC" w:rsidRPr="009F4223">
        <w:rPr>
          <w:rFonts w:ascii="Times New Roman" w:hAnsi="Times New Roman" w:cs="Times New Roman"/>
          <w:i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/>
        </w:rPr>
        <w:t>scoopy</w:t>
      </w:r>
      <w:proofErr w:type="spellEnd"/>
      <w:r w:rsidR="00713DAC" w:rsidRPr="009F4223">
        <w:rPr>
          <w:rFonts w:ascii="Times New Roman" w:hAnsi="Times New Roman" w:cs="Times New Roman"/>
          <w:i/>
        </w:rPr>
        <w:t>,</w:t>
      </w:r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serta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berkendara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motor </w:t>
      </w:r>
      <w:proofErr w:type="spellStart"/>
      <w:r w:rsidR="00713DAC" w:rsidRPr="009F4223">
        <w:rPr>
          <w:rFonts w:ascii="Times New Roman" w:hAnsi="Times New Roman" w:cs="Times New Roman"/>
          <w:iCs/>
        </w:rPr>
        <w:t>lebih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dari</w:t>
      </w:r>
      <w:proofErr w:type="spellEnd"/>
      <w:r w:rsidR="00713DAC" w:rsidRPr="009F4223">
        <w:rPr>
          <w:rFonts w:ascii="Times New Roman" w:hAnsi="Times New Roman" w:cs="Times New Roman"/>
          <w:iCs/>
        </w:rPr>
        <w:t xml:space="preserve"> </w:t>
      </w:r>
      <w:proofErr w:type="spellStart"/>
      <w:r w:rsidR="00713DAC" w:rsidRPr="009F4223">
        <w:rPr>
          <w:rFonts w:ascii="Times New Roman" w:hAnsi="Times New Roman" w:cs="Times New Roman"/>
          <w:iCs/>
        </w:rPr>
        <w:t>satu</w:t>
      </w:r>
      <w:proofErr w:type="spellEnd"/>
      <w:r w:rsidR="00713DAC" w:rsidRPr="009F4223">
        <w:rPr>
          <w:rFonts w:ascii="Times New Roman" w:hAnsi="Times New Roman" w:cs="Times New Roman"/>
          <w:iCs/>
        </w:rPr>
        <w:t>.</w:t>
      </w:r>
    </w:p>
    <w:p w14:paraId="13452797" w14:textId="6CDCBC1E" w:rsidR="00701F99" w:rsidRDefault="00AA586D" w:rsidP="00701F99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DB2AA2">
        <w:rPr>
          <w:rFonts w:ascii="Times New Roman" w:hAnsi="Times New Roman" w:cs="Times New Roman"/>
        </w:rPr>
        <w:lastRenderedPageBreak/>
        <w:t>Dinamika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agresivitas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</w:rPr>
        <w:t>klithih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dilakukan</w:t>
      </w:r>
      <w:proofErr w:type="spellEnd"/>
      <w:r w:rsidRPr="00DB2AA2">
        <w:rPr>
          <w:rFonts w:ascii="Times New Roman" w:hAnsi="Times New Roman" w:cs="Times New Roman"/>
        </w:rPr>
        <w:t xml:space="preserve"> oleh </w:t>
      </w:r>
      <w:proofErr w:type="spellStart"/>
      <w:r w:rsidRPr="00DB2AA2">
        <w:rPr>
          <w:rFonts w:ascii="Times New Roman" w:hAnsi="Times New Roman" w:cs="Times New Roman"/>
        </w:rPr>
        <w:t>anggota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geng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sekolah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yaitu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adanya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situasi</w:t>
      </w:r>
      <w:proofErr w:type="spellEnd"/>
      <w:r w:rsidRPr="00DB2AA2">
        <w:rPr>
          <w:rFonts w:ascii="Times New Roman" w:hAnsi="Times New Roman" w:cs="Times New Roman"/>
        </w:rPr>
        <w:t xml:space="preserve">, proses </w:t>
      </w:r>
      <w:proofErr w:type="spellStart"/>
      <w:r w:rsidRPr="00DB2AA2">
        <w:rPr>
          <w:rFonts w:ascii="Times New Roman" w:hAnsi="Times New Roman" w:cs="Times New Roman"/>
        </w:rPr>
        <w:t>kognitif</w:t>
      </w:r>
      <w:proofErr w:type="spellEnd"/>
      <w:r w:rsidRPr="00DB2AA2">
        <w:rPr>
          <w:rFonts w:ascii="Times New Roman" w:hAnsi="Times New Roman" w:cs="Times New Roman"/>
        </w:rPr>
        <w:t xml:space="preserve">, proses </w:t>
      </w:r>
      <w:proofErr w:type="spellStart"/>
      <w:r w:rsidRPr="00DB2AA2">
        <w:rPr>
          <w:rFonts w:ascii="Times New Roman" w:hAnsi="Times New Roman" w:cs="Times New Roman"/>
        </w:rPr>
        <w:t>emosi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klithih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bookmarkStart w:id="4" w:name="_Hlk115991986"/>
      <w:r w:rsidRPr="00DB2AA2">
        <w:rPr>
          <w:rFonts w:ascii="Times New Roman" w:hAnsi="Times New Roman" w:cs="Times New Roman"/>
        </w:rPr>
        <w:t>Beck</w:t>
      </w:r>
      <w:r w:rsidR="00473879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</w:rPr>
        <w:t xml:space="preserve">(2011) </w:t>
      </w:r>
      <w:proofErr w:type="spellStart"/>
      <w:r w:rsidRPr="00DB2AA2">
        <w:rPr>
          <w:rFonts w:ascii="Times New Roman" w:hAnsi="Times New Roman" w:cs="Times New Roman"/>
        </w:rPr>
        <w:t>terapi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kognitif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didasarkan</w:t>
      </w:r>
      <w:proofErr w:type="spellEnd"/>
      <w:r w:rsidRPr="00DB2AA2">
        <w:rPr>
          <w:rFonts w:ascii="Times New Roman" w:hAnsi="Times New Roman" w:cs="Times New Roman"/>
        </w:rPr>
        <w:t xml:space="preserve"> pada model </w:t>
      </w:r>
      <w:proofErr w:type="spellStart"/>
      <w:r w:rsidRPr="00DB2AA2">
        <w:rPr>
          <w:rFonts w:ascii="Times New Roman" w:hAnsi="Times New Roman" w:cs="Times New Roman"/>
        </w:rPr>
        <w:t>kognitif</w:t>
      </w:r>
      <w:proofErr w:type="spellEnd"/>
      <w:r w:rsidRPr="00DB2AA2">
        <w:rPr>
          <w:rFonts w:ascii="Times New Roman" w:hAnsi="Times New Roman" w:cs="Times New Roman"/>
        </w:rPr>
        <w:t xml:space="preserve">, yang </w:t>
      </w:r>
      <w:proofErr w:type="spellStart"/>
      <w:r w:rsidRPr="00DB2AA2">
        <w:rPr>
          <w:rFonts w:ascii="Times New Roman" w:hAnsi="Times New Roman" w:cs="Times New Roman"/>
        </w:rPr>
        <w:t>berhipotesis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bahwa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emosi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gejala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fisiologis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seseorang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dipengaruhi</w:t>
      </w:r>
      <w:proofErr w:type="spellEnd"/>
      <w:r w:rsidRPr="00DB2AA2">
        <w:rPr>
          <w:rFonts w:ascii="Times New Roman" w:hAnsi="Times New Roman" w:cs="Times New Roman"/>
        </w:rPr>
        <w:t xml:space="preserve"> oleh </w:t>
      </w:r>
      <w:proofErr w:type="spellStart"/>
      <w:r w:rsidRPr="00DB2AA2">
        <w:rPr>
          <w:rFonts w:ascii="Times New Roman" w:hAnsi="Times New Roman" w:cs="Times New Roman"/>
        </w:rPr>
        <w:t>persepsi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mereka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tentang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peristiwa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bookmarkStart w:id="5" w:name="_Hlk115992171"/>
      <w:bookmarkEnd w:id="4"/>
      <w:r w:rsidRPr="00DB2AA2">
        <w:rPr>
          <w:rFonts w:ascii="Times New Roman" w:hAnsi="Times New Roman" w:cs="Times New Roman"/>
        </w:rPr>
        <w:t xml:space="preserve">Beck (2011) </w:t>
      </w:r>
      <w:proofErr w:type="spellStart"/>
      <w:r w:rsidRPr="00DB2AA2">
        <w:rPr>
          <w:rFonts w:ascii="Times New Roman" w:hAnsi="Times New Roman" w:cs="Times New Roman"/>
        </w:rPr>
        <w:t>mengatakan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penting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untuk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dicatat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bahwa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seseorang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tidak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sengaja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mencoba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memproses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suatu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informasi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tetapi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terjadi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secara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otomatis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Pikiran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otomatis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atau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bookmarkStart w:id="6" w:name="_Hlk115992286"/>
      <w:bookmarkEnd w:id="5"/>
      <w:proofErr w:type="spellStart"/>
      <w:r w:rsidRPr="00DB2AA2">
        <w:rPr>
          <w:rFonts w:ascii="Times New Roman" w:hAnsi="Times New Roman" w:cs="Times New Roman"/>
          <w:i/>
          <w:iCs/>
        </w:rPr>
        <w:t>authomatic</w:t>
      </w:r>
      <w:proofErr w:type="spellEnd"/>
      <w:r w:rsidRPr="00DB2AA2">
        <w:rPr>
          <w:rFonts w:ascii="Times New Roman" w:hAnsi="Times New Roman" w:cs="Times New Roman"/>
          <w:i/>
          <w:iCs/>
        </w:rPr>
        <w:t xml:space="preserve"> thought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adalah</w:t>
      </w:r>
      <w:proofErr w:type="spellEnd"/>
      <w:r w:rsidRPr="00DB2AA2">
        <w:rPr>
          <w:rFonts w:ascii="Times New Roman" w:hAnsi="Times New Roman" w:cs="Times New Roman"/>
        </w:rPr>
        <w:t xml:space="preserve"> kata-kata </w:t>
      </w:r>
      <w:proofErr w:type="spellStart"/>
      <w:r w:rsidRPr="00DB2AA2">
        <w:rPr>
          <w:rFonts w:ascii="Times New Roman" w:hAnsi="Times New Roman" w:cs="Times New Roman"/>
        </w:rPr>
        <w:t>atau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gambar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terlintas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pikiran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seseorang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situasi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spesifik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dianggap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sebagai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tingkat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kognisi</w:t>
      </w:r>
      <w:proofErr w:type="spellEnd"/>
      <w:r w:rsidRPr="00DB2AA2">
        <w:rPr>
          <w:rFonts w:ascii="Times New Roman" w:hAnsi="Times New Roman" w:cs="Times New Roman"/>
        </w:rPr>
        <w:t xml:space="preserve"> yang paling </w:t>
      </w:r>
      <w:proofErr w:type="spellStart"/>
      <w:r w:rsidRPr="00DB2AA2">
        <w:rPr>
          <w:rFonts w:ascii="Times New Roman" w:hAnsi="Times New Roman" w:cs="Times New Roman"/>
        </w:rPr>
        <w:t>dangkal</w:t>
      </w:r>
      <w:bookmarkEnd w:id="6"/>
      <w:proofErr w:type="spellEnd"/>
      <w:r w:rsidRPr="00DB2AA2">
        <w:rPr>
          <w:rFonts w:ascii="Times New Roman" w:hAnsi="Times New Roman" w:cs="Times New Roman"/>
        </w:rPr>
        <w:t xml:space="preserve"> (Beck, 2011). </w:t>
      </w:r>
      <w:bookmarkStart w:id="7" w:name="_Hlk115992412"/>
      <w:r w:rsidRPr="00DB2AA2">
        <w:rPr>
          <w:rFonts w:ascii="Times New Roman" w:hAnsi="Times New Roman" w:cs="Times New Roman"/>
        </w:rPr>
        <w:t>Beck</w:t>
      </w:r>
      <w:r w:rsidR="00473879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</w:rPr>
        <w:t xml:space="preserve">(2011) </w:t>
      </w:r>
      <w:proofErr w:type="spellStart"/>
      <w:r w:rsidRPr="00DB2AA2">
        <w:rPr>
          <w:rFonts w:ascii="Times New Roman" w:hAnsi="Times New Roman" w:cs="Times New Roman"/>
        </w:rPr>
        <w:t>mengatakan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</w:rPr>
        <w:t>authomatic</w:t>
      </w:r>
      <w:proofErr w:type="spellEnd"/>
      <w:r w:rsidRPr="00DB2AA2">
        <w:rPr>
          <w:rFonts w:ascii="Times New Roman" w:hAnsi="Times New Roman" w:cs="Times New Roman"/>
          <w:i/>
          <w:iCs/>
        </w:rPr>
        <w:t xml:space="preserve"> thought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atau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pikiran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otomatis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dipengaruhi</w:t>
      </w:r>
      <w:proofErr w:type="spellEnd"/>
      <w:r w:rsidRPr="00DB2AA2">
        <w:rPr>
          <w:rFonts w:ascii="Times New Roman" w:hAnsi="Times New Roman" w:cs="Times New Roman"/>
        </w:rPr>
        <w:t xml:space="preserve"> oleh </w:t>
      </w:r>
      <w:r w:rsidRPr="00DB2AA2">
        <w:rPr>
          <w:rFonts w:ascii="Times New Roman" w:hAnsi="Times New Roman" w:cs="Times New Roman"/>
          <w:i/>
          <w:iCs/>
        </w:rPr>
        <w:t>core belief</w:t>
      </w:r>
      <w:r w:rsidRPr="00DB2AA2">
        <w:rPr>
          <w:rFonts w:ascii="Times New Roman" w:hAnsi="Times New Roman" w:cs="Times New Roman"/>
        </w:rPr>
        <w:t xml:space="preserve"> dan </w:t>
      </w:r>
      <w:r w:rsidRPr="00DB2AA2">
        <w:rPr>
          <w:rFonts w:ascii="Times New Roman" w:hAnsi="Times New Roman" w:cs="Times New Roman"/>
          <w:i/>
          <w:iCs/>
        </w:rPr>
        <w:t>intermediate belief</w:t>
      </w:r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Menurut</w:t>
      </w:r>
      <w:proofErr w:type="spellEnd"/>
      <w:r w:rsidRPr="00DB2AA2">
        <w:rPr>
          <w:rFonts w:ascii="Times New Roman" w:hAnsi="Times New Roman" w:cs="Times New Roman"/>
        </w:rPr>
        <w:t xml:space="preserve"> Beck (2011) </w:t>
      </w:r>
      <w:r w:rsidRPr="00DB2AA2">
        <w:rPr>
          <w:rFonts w:ascii="Times New Roman" w:hAnsi="Times New Roman" w:cs="Times New Roman"/>
          <w:i/>
          <w:iCs/>
        </w:rPr>
        <w:t>core belief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atau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keyakinan</w:t>
      </w:r>
      <w:proofErr w:type="spellEnd"/>
      <w:r w:rsidRPr="00DB2AA2">
        <w:rPr>
          <w:rFonts w:ascii="Times New Roman" w:hAnsi="Times New Roman" w:cs="Times New Roman"/>
        </w:rPr>
        <w:t xml:space="preserve"> inti </w:t>
      </w:r>
      <w:proofErr w:type="spellStart"/>
      <w:r w:rsidRPr="00DB2AA2">
        <w:rPr>
          <w:rFonts w:ascii="Times New Roman" w:hAnsi="Times New Roman" w:cs="Times New Roman"/>
        </w:rPr>
        <w:t>adalah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suatu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pandangan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pokok</w:t>
      </w:r>
      <w:proofErr w:type="spellEnd"/>
      <w:r w:rsidRPr="00DB2AA2">
        <w:rPr>
          <w:rFonts w:ascii="Times New Roman" w:hAnsi="Times New Roman" w:cs="Times New Roman"/>
        </w:rPr>
        <w:t xml:space="preserve"> pada </w:t>
      </w:r>
      <w:proofErr w:type="spellStart"/>
      <w:r w:rsidRPr="00DB2AA2">
        <w:rPr>
          <w:rFonts w:ascii="Times New Roman" w:hAnsi="Times New Roman" w:cs="Times New Roman"/>
        </w:rPr>
        <w:t>keyakinan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individu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bersifat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kaku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umum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mendasar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mencerminkan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pandangan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individu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tentang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sendiri</w:t>
      </w:r>
      <w:proofErr w:type="spellEnd"/>
      <w:r w:rsidRPr="00DB2AA2">
        <w:rPr>
          <w:rFonts w:ascii="Times New Roman" w:hAnsi="Times New Roman" w:cs="Times New Roman"/>
        </w:rPr>
        <w:t xml:space="preserve">, orang lain, dan dunia. </w:t>
      </w:r>
      <w:proofErr w:type="spellStart"/>
      <w:r w:rsidRPr="00DB2AA2">
        <w:rPr>
          <w:rFonts w:ascii="Times New Roman" w:hAnsi="Times New Roman" w:cs="Times New Roman"/>
        </w:rPr>
        <w:t>Selanjutnya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  <w:i/>
          <w:iCs/>
        </w:rPr>
        <w:t>core belief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mempengaruhi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  <w:i/>
          <w:iCs/>
        </w:rPr>
        <w:t>intermediate belief</w:t>
      </w:r>
      <w:r w:rsidRPr="00DB2AA2">
        <w:rPr>
          <w:rFonts w:ascii="Times New Roman" w:hAnsi="Times New Roman" w:cs="Times New Roman"/>
        </w:rPr>
        <w:t xml:space="preserve">. Beck (2011) </w:t>
      </w:r>
      <w:r w:rsidRPr="00DB2AA2">
        <w:rPr>
          <w:rFonts w:ascii="Times New Roman" w:hAnsi="Times New Roman" w:cs="Times New Roman"/>
          <w:i/>
          <w:iCs/>
        </w:rPr>
        <w:t>intermediate belief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adalah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keyakinan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berisi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sikap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aturan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asumsi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Kemudian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  <w:i/>
          <w:iCs/>
        </w:rPr>
        <w:t>intermediate belief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mempengaruhi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pikiran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otomatis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bookmarkEnd w:id="7"/>
    </w:p>
    <w:p w14:paraId="3B34398B" w14:textId="19F29689" w:rsidR="00153DA2" w:rsidRDefault="00AA586D" w:rsidP="00473879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</w:rPr>
        <w:t>klithih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memiliki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  <w:i/>
          <w:iCs/>
        </w:rPr>
        <w:t>core belief</w:t>
      </w:r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negatif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terhadap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sendiri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lemah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akibat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pernah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menjadi</w:t>
      </w:r>
      <w:proofErr w:type="spellEnd"/>
      <w:r w:rsidRPr="00DB2AA2">
        <w:rPr>
          <w:rFonts w:ascii="Times New Roman" w:hAnsi="Times New Roman" w:cs="Times New Roman"/>
        </w:rPr>
        <w:t xml:space="preserve"> korban </w:t>
      </w:r>
      <w:proofErr w:type="spellStart"/>
      <w:r w:rsidRPr="00DB2AA2">
        <w:rPr>
          <w:rFonts w:ascii="Times New Roman" w:hAnsi="Times New Roman" w:cs="Times New Roman"/>
          <w:i/>
          <w:iCs/>
        </w:rPr>
        <w:t>klithih</w:t>
      </w:r>
      <w:proofErr w:type="spellEnd"/>
      <w:r w:rsidR="00713DA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13DAC" w:rsidRPr="00713DAC">
        <w:rPr>
          <w:rFonts w:ascii="Times New Roman" w:hAnsi="Times New Roman" w:cs="Times New Roman"/>
        </w:rPr>
        <w:t>kurang</w:t>
      </w:r>
      <w:proofErr w:type="spellEnd"/>
      <w:r w:rsidR="00713DAC" w:rsidRPr="00713DAC">
        <w:rPr>
          <w:rFonts w:ascii="Times New Roman" w:hAnsi="Times New Roman" w:cs="Times New Roman"/>
        </w:rPr>
        <w:t xml:space="preserve"> </w:t>
      </w:r>
      <w:proofErr w:type="spellStart"/>
      <w:r w:rsidR="00713DAC" w:rsidRPr="00713DAC">
        <w:rPr>
          <w:rFonts w:ascii="Times New Roman" w:hAnsi="Times New Roman" w:cs="Times New Roman"/>
        </w:rPr>
        <w:t>gagah</w:t>
      </w:r>
      <w:proofErr w:type="spellEnd"/>
      <w:r w:rsidR="00713DAC" w:rsidRPr="00713DAC">
        <w:rPr>
          <w:rFonts w:ascii="Times New Roman" w:hAnsi="Times New Roman" w:cs="Times New Roman"/>
        </w:rPr>
        <w:t xml:space="preserve">, dan </w:t>
      </w:r>
      <w:proofErr w:type="spellStart"/>
      <w:r w:rsidR="00713DAC" w:rsidRPr="00713DAC">
        <w:rPr>
          <w:rFonts w:ascii="Times New Roman" w:hAnsi="Times New Roman" w:cs="Times New Roman"/>
        </w:rPr>
        <w:t>kurang</w:t>
      </w:r>
      <w:proofErr w:type="spellEnd"/>
      <w:r w:rsidR="00713DAC" w:rsidRPr="00713DAC">
        <w:rPr>
          <w:rFonts w:ascii="Times New Roman" w:hAnsi="Times New Roman" w:cs="Times New Roman"/>
        </w:rPr>
        <w:t xml:space="preserve"> </w:t>
      </w:r>
      <w:proofErr w:type="spellStart"/>
      <w:r w:rsidR="00713DAC" w:rsidRPr="00713DAC">
        <w:rPr>
          <w:rFonts w:ascii="Times New Roman" w:hAnsi="Times New Roman" w:cs="Times New Roman"/>
        </w:rPr>
        <w:t>hebat</w:t>
      </w:r>
      <w:proofErr w:type="spellEnd"/>
      <w:r w:rsidRPr="00DB2AA2">
        <w:rPr>
          <w:rFonts w:ascii="Times New Roman" w:hAnsi="Times New Roman" w:cs="Times New Roman"/>
        </w:rPr>
        <w:t xml:space="preserve">. Hal </w:t>
      </w:r>
      <w:proofErr w:type="spellStart"/>
      <w:r w:rsidRPr="00DB2AA2">
        <w:rPr>
          <w:rFonts w:ascii="Times New Roman" w:hAnsi="Times New Roman" w:cs="Times New Roman"/>
        </w:rPr>
        <w:t>ini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mempengaruhi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pembentukan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  <w:i/>
          <w:iCs/>
        </w:rPr>
        <w:t>intermediate belief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yaitu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untuk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lebih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berdaya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kuat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maka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harus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bergabung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geng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melakukan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</w:rPr>
        <w:t>klithih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Komponen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  <w:i/>
          <w:iCs/>
        </w:rPr>
        <w:t>intermediate belief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yaitu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sikap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ditunjukkan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tidak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menjadi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seseorang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lemah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aturan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harus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melukai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geng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musuh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asumsi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jika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tidak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melukai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maka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dilukai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terlebih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dahulu</w:t>
      </w:r>
      <w:proofErr w:type="spellEnd"/>
      <w:r w:rsidRPr="00DB2AA2">
        <w:rPr>
          <w:rFonts w:ascii="Times New Roman" w:hAnsi="Times New Roman" w:cs="Times New Roman"/>
        </w:rPr>
        <w:t xml:space="preserve"> oleh </w:t>
      </w:r>
      <w:proofErr w:type="spellStart"/>
      <w:r w:rsidRPr="00DB2AA2">
        <w:rPr>
          <w:rFonts w:ascii="Times New Roman" w:hAnsi="Times New Roman" w:cs="Times New Roman"/>
        </w:rPr>
        <w:t>musuh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Maka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ketika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sedang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berkendara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="00713DAC">
        <w:rPr>
          <w:rFonts w:ascii="Times New Roman" w:hAnsi="Times New Roman" w:cs="Times New Roman"/>
        </w:rPr>
        <w:t>saat</w:t>
      </w:r>
      <w:proofErr w:type="spellEnd"/>
      <w:r w:rsidR="00713DAC">
        <w:rPr>
          <w:rFonts w:ascii="Times New Roman" w:hAnsi="Times New Roman" w:cs="Times New Roman"/>
        </w:rPr>
        <w:t xml:space="preserve"> </w:t>
      </w:r>
      <w:proofErr w:type="spellStart"/>
      <w:r w:rsidR="00713DAC">
        <w:rPr>
          <w:rFonts w:ascii="Times New Roman" w:hAnsi="Times New Roman" w:cs="Times New Roman"/>
        </w:rPr>
        <w:t>malam</w:t>
      </w:r>
      <w:proofErr w:type="spellEnd"/>
      <w:r w:rsidR="00713DAC">
        <w:rPr>
          <w:rFonts w:ascii="Times New Roman" w:hAnsi="Times New Roman" w:cs="Times New Roman"/>
        </w:rPr>
        <w:t xml:space="preserve"> </w:t>
      </w:r>
      <w:proofErr w:type="spellStart"/>
      <w:r w:rsidR="00713DAC">
        <w:rPr>
          <w:rFonts w:ascii="Times New Roman" w:hAnsi="Times New Roman" w:cs="Times New Roman"/>
        </w:rPr>
        <w:t>hari</w:t>
      </w:r>
      <w:proofErr w:type="spellEnd"/>
      <w:r w:rsidR="00713DAC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</w:rPr>
        <w:t xml:space="preserve">di </w:t>
      </w:r>
      <w:proofErr w:type="spellStart"/>
      <w:r w:rsidRPr="00DB2AA2">
        <w:rPr>
          <w:rFonts w:ascii="Times New Roman" w:hAnsi="Times New Roman" w:cs="Times New Roman"/>
        </w:rPr>
        <w:t>jalan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berpapasan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melihat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sekelompok</w:t>
      </w:r>
      <w:proofErr w:type="spellEnd"/>
      <w:r w:rsidRPr="00DB2AA2">
        <w:rPr>
          <w:rFonts w:ascii="Times New Roman" w:hAnsi="Times New Roman" w:cs="Times New Roman"/>
        </w:rPr>
        <w:t xml:space="preserve"> orang yang </w:t>
      </w:r>
      <w:proofErr w:type="spellStart"/>
      <w:r w:rsidRPr="00DB2AA2">
        <w:rPr>
          <w:rFonts w:ascii="Times New Roman" w:hAnsi="Times New Roman" w:cs="Times New Roman"/>
        </w:rPr>
        <w:t>memakai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atribut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atau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ciri-ciri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seperti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geng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musuh</w:t>
      </w:r>
      <w:proofErr w:type="spellEnd"/>
      <w:r w:rsidRPr="00DB2AA2">
        <w:rPr>
          <w:rFonts w:ascii="Times New Roman" w:hAnsi="Times New Roman" w:cs="Times New Roman"/>
        </w:rPr>
        <w:t xml:space="preserve">, Hal </w:t>
      </w:r>
      <w:proofErr w:type="spellStart"/>
      <w:r w:rsidRPr="00DB2AA2">
        <w:rPr>
          <w:rFonts w:ascii="Times New Roman" w:hAnsi="Times New Roman" w:cs="Times New Roman"/>
        </w:rPr>
        <w:t>ini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menghasilkan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pikiran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otomatis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dianggap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sebagai</w:t>
      </w:r>
      <w:proofErr w:type="spellEnd"/>
      <w:r w:rsidRPr="00DB2AA2">
        <w:rPr>
          <w:rFonts w:ascii="Times New Roman" w:hAnsi="Times New Roman" w:cs="Times New Roman"/>
        </w:rPr>
        <w:t xml:space="preserve"> target </w:t>
      </w:r>
      <w:proofErr w:type="spellStart"/>
      <w:r w:rsidRPr="00DB2AA2">
        <w:rPr>
          <w:rFonts w:ascii="Times New Roman" w:hAnsi="Times New Roman" w:cs="Times New Roman"/>
          <w:i/>
          <w:iCs/>
        </w:rPr>
        <w:t>klithih</w:t>
      </w:r>
      <w:proofErr w:type="spellEnd"/>
      <w:r w:rsidRPr="00DB2AA2">
        <w:rPr>
          <w:rFonts w:ascii="Times New Roman" w:hAnsi="Times New Roman" w:cs="Times New Roman"/>
        </w:rPr>
        <w:t xml:space="preserve">. Dari </w:t>
      </w:r>
      <w:proofErr w:type="spellStart"/>
      <w:r w:rsidRPr="00DB2AA2">
        <w:rPr>
          <w:rFonts w:ascii="Times New Roman" w:hAnsi="Times New Roman" w:cs="Times New Roman"/>
        </w:rPr>
        <w:t>adanya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pikiran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otomatis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ini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kemudian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timbul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emosi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Emosi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muncul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memicu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terjadinya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</w:rPr>
        <w:t>klithih</w:t>
      </w:r>
      <w:proofErr w:type="spellEnd"/>
      <w:r w:rsidRPr="00DB2AA2">
        <w:rPr>
          <w:rFonts w:ascii="Times New Roman" w:hAnsi="Times New Roman" w:cs="Times New Roman"/>
        </w:rPr>
        <w:t xml:space="preserve">. Ketika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melakukan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  <w:i/>
          <w:iCs/>
        </w:rPr>
        <w:t>klithih</w:t>
      </w:r>
      <w:proofErr w:type="spellEnd"/>
      <w:r w:rsidRPr="00DB2AA2">
        <w:rPr>
          <w:rFonts w:ascii="Times New Roman" w:hAnsi="Times New Roman" w:cs="Times New Roman"/>
          <w:i/>
          <w:iCs/>
        </w:rPr>
        <w:t>,</w:t>
      </w:r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hal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ini</w:t>
      </w:r>
      <w:proofErr w:type="spellEnd"/>
      <w:r w:rsidRPr="00DB2AA2">
        <w:rPr>
          <w:rFonts w:ascii="Times New Roman" w:hAnsi="Times New Roman" w:cs="Times New Roman"/>
        </w:rPr>
        <w:t xml:space="preserve"> juga </w:t>
      </w:r>
      <w:proofErr w:type="spellStart"/>
      <w:r w:rsidRPr="00DB2AA2">
        <w:rPr>
          <w:rFonts w:ascii="Times New Roman" w:hAnsi="Times New Roman" w:cs="Times New Roman"/>
        </w:rPr>
        <w:t>melibatkan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dinamika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pikiran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emosi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menentukan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selanjutnya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dilakukan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terhadap</w:t>
      </w:r>
      <w:proofErr w:type="spellEnd"/>
      <w:r w:rsidRPr="00DB2AA2">
        <w:rPr>
          <w:rFonts w:ascii="Times New Roman" w:hAnsi="Times New Roman" w:cs="Times New Roman"/>
        </w:rPr>
        <w:t xml:space="preserve"> target </w:t>
      </w:r>
      <w:proofErr w:type="spellStart"/>
      <w:r w:rsidRPr="00DB2AA2">
        <w:rPr>
          <w:rFonts w:ascii="Times New Roman" w:hAnsi="Times New Roman" w:cs="Times New Roman"/>
          <w:i/>
          <w:iCs/>
        </w:rPr>
        <w:t>klithih</w:t>
      </w:r>
      <w:proofErr w:type="spellEnd"/>
      <w:r w:rsidRPr="00DB2AA2">
        <w:rPr>
          <w:rFonts w:ascii="Times New Roman" w:hAnsi="Times New Roman" w:cs="Times New Roman"/>
        </w:rPr>
        <w:t xml:space="preserve">. Hal </w:t>
      </w:r>
      <w:proofErr w:type="spellStart"/>
      <w:r w:rsidRPr="00DB2AA2">
        <w:rPr>
          <w:rFonts w:ascii="Times New Roman" w:hAnsi="Times New Roman" w:cs="Times New Roman"/>
        </w:rPr>
        <w:t>ini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diketahui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bahwa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bookmarkStart w:id="8" w:name="_Hlk116498736"/>
      <w:proofErr w:type="spellStart"/>
      <w:r w:rsidRPr="00DB2AA2">
        <w:rPr>
          <w:rFonts w:ascii="Times New Roman" w:hAnsi="Times New Roman" w:cs="Times New Roman"/>
        </w:rPr>
        <w:t>konsep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teori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terapi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kognitif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berisi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rangkaian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tahap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kompleks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terus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berotasi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untuk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menjelaskan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selanjutnya</w:t>
      </w:r>
      <w:proofErr w:type="spellEnd"/>
      <w:r w:rsidRPr="00DB2AA2">
        <w:rPr>
          <w:rFonts w:ascii="Times New Roman" w:hAnsi="Times New Roman" w:cs="Times New Roman"/>
        </w:rPr>
        <w:t xml:space="preserve"> (Beck, 2011).</w:t>
      </w:r>
      <w:bookmarkEnd w:id="8"/>
    </w:p>
    <w:p w14:paraId="0DB1273F" w14:textId="77777777" w:rsidR="00701F99" w:rsidRDefault="00AA586D" w:rsidP="00701F99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DB2AA2">
        <w:rPr>
          <w:rFonts w:ascii="Times New Roman" w:hAnsi="Times New Roman" w:cs="Times New Roman"/>
        </w:rPr>
        <w:t>Peneliti</w:t>
      </w:r>
      <w:proofErr w:type="spellEnd"/>
      <w:r w:rsidRPr="00DB2AA2">
        <w:rPr>
          <w:rFonts w:ascii="Times New Roman" w:hAnsi="Times New Roman" w:cs="Times New Roman"/>
        </w:rPr>
        <w:t xml:space="preserve"> juga </w:t>
      </w:r>
      <w:proofErr w:type="spellStart"/>
      <w:r w:rsidRPr="00DB2AA2">
        <w:rPr>
          <w:rFonts w:ascii="Times New Roman" w:hAnsi="Times New Roman" w:cs="Times New Roman"/>
        </w:rPr>
        <w:t>mendapatkan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hasil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temuan</w:t>
      </w:r>
      <w:proofErr w:type="spellEnd"/>
      <w:r w:rsidRPr="00DB2AA2">
        <w:rPr>
          <w:rFonts w:ascii="Times New Roman" w:hAnsi="Times New Roman" w:cs="Times New Roman"/>
        </w:rPr>
        <w:t xml:space="preserve"> lain </w:t>
      </w:r>
      <w:proofErr w:type="spellStart"/>
      <w:r w:rsidRPr="00DB2AA2">
        <w:rPr>
          <w:rFonts w:ascii="Times New Roman" w:hAnsi="Times New Roman" w:cs="Times New Roman"/>
        </w:rPr>
        <w:t>mengenai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menyebabkan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bergabung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geng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yaitu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dorongan</w:t>
      </w:r>
      <w:proofErr w:type="spellEnd"/>
      <w:r w:rsidRPr="00DB2AA2">
        <w:rPr>
          <w:rFonts w:ascii="Times New Roman" w:hAnsi="Times New Roman" w:cs="Times New Roman"/>
        </w:rPr>
        <w:t xml:space="preserve"> internal dan </w:t>
      </w: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dorongan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eksternal</w:t>
      </w:r>
      <w:proofErr w:type="spellEnd"/>
      <w:r w:rsidRPr="00DB2AA2">
        <w:rPr>
          <w:rFonts w:ascii="Times New Roman" w:hAnsi="Times New Roman" w:cs="Times New Roman"/>
        </w:rPr>
        <w:t>.</w:t>
      </w:r>
      <w:r w:rsidR="00CF773B" w:rsidRPr="00DB2AA2">
        <w:rPr>
          <w:rFonts w:ascii="Times New Roman" w:hAnsi="Times New Roman" w:cs="Times New Roman"/>
        </w:rPr>
        <w:t xml:space="preserve"> </w:t>
      </w:r>
      <w:r w:rsidRPr="00DB2AA2">
        <w:rPr>
          <w:rFonts w:ascii="Times New Roman" w:hAnsi="Times New Roman" w:cs="Times New Roman"/>
          <w:color w:val="000000" w:themeColor="text1"/>
        </w:rPr>
        <w:t xml:space="preserve">Salah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faktor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dorongan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internal yang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menyebabkan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bergabung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geng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pengalaman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tidak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menyenangkan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memunculkan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keinginan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balas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dendam</w:t>
      </w:r>
      <w:proofErr w:type="spellEnd"/>
      <w:r w:rsidRPr="00DB2AA2">
        <w:rPr>
          <w:rFonts w:ascii="Times New Roman" w:hAnsi="Times New Roman" w:cs="Times New Roman"/>
        </w:rPr>
        <w:t xml:space="preserve">. Berkowitz (2003) </w:t>
      </w:r>
      <w:proofErr w:type="spellStart"/>
      <w:r w:rsidRPr="00DB2AA2">
        <w:rPr>
          <w:rFonts w:ascii="Times New Roman" w:hAnsi="Times New Roman" w:cs="Times New Roman"/>
        </w:rPr>
        <w:t>menyatakan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lastRenderedPageBreak/>
        <w:t>bahwa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frustasi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adalah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suatu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kondisi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atau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pengalaman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tidak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menyenangkan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frustasi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terkait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remaja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penyelesaian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masalah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emosional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Tahap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usia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remaja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merupakan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puncak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emosionalitas</w:t>
      </w:r>
      <w:proofErr w:type="spellEnd"/>
      <w:r w:rsidRPr="00DB2AA2">
        <w:rPr>
          <w:rFonts w:ascii="Times New Roman" w:hAnsi="Times New Roman" w:cs="Times New Roman"/>
        </w:rPr>
        <w:t xml:space="preserve"> (Zola, Ilyas, &amp;</w:t>
      </w:r>
      <w:proofErr w:type="spellStart"/>
      <w:r w:rsidRPr="00DB2AA2">
        <w:rPr>
          <w:rFonts w:ascii="Times New Roman" w:hAnsi="Times New Roman" w:cs="Times New Roman"/>
        </w:rPr>
        <w:t>Yusri</w:t>
      </w:r>
      <w:proofErr w:type="spellEnd"/>
      <w:r w:rsidRPr="00DB2AA2">
        <w:rPr>
          <w:rFonts w:ascii="Times New Roman" w:hAnsi="Times New Roman" w:cs="Times New Roman"/>
        </w:rPr>
        <w:t xml:space="preserve">, 2017). </w:t>
      </w:r>
      <w:proofErr w:type="spellStart"/>
      <w:r w:rsidRPr="00DB2AA2">
        <w:rPr>
          <w:rFonts w:ascii="Times New Roman" w:hAnsi="Times New Roman" w:cs="Times New Roman"/>
        </w:rPr>
        <w:t>Selain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itu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r w:rsidRPr="00DB2AA2">
        <w:rPr>
          <w:rFonts w:ascii="Times New Roman" w:hAnsi="Times New Roman" w:cs="Times New Roman"/>
          <w:color w:val="000000" w:themeColor="text1"/>
        </w:rPr>
        <w:t xml:space="preserve">Hurlock (2006)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menyebutkan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salah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karakteristik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dimiliki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masa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usia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bermasalah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Dikarenakan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permasalahan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kompleks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di masa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sedikit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menyelesaikan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masalahnya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kurang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siap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maka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sedikit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pula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keberhasilan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menyelesaikan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masalahnya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memuaskan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sehingga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kegagalan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berakibat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buruk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rasa 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dendam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2AA2">
        <w:rPr>
          <w:rFonts w:ascii="Times New Roman" w:hAnsi="Times New Roman" w:cs="Times New Roman"/>
          <w:color w:val="000000" w:themeColor="text1"/>
        </w:rPr>
        <w:t>Fuadi</w:t>
      </w:r>
      <w:proofErr w:type="spellEnd"/>
      <w:r w:rsidRPr="00DB2AA2">
        <w:rPr>
          <w:rFonts w:ascii="Times New Roman" w:hAnsi="Times New Roman" w:cs="Times New Roman"/>
          <w:color w:val="000000" w:themeColor="text1"/>
        </w:rPr>
        <w:t xml:space="preserve">, 2019). </w:t>
      </w:r>
    </w:p>
    <w:p w14:paraId="39AAC273" w14:textId="77777777" w:rsidR="00701F99" w:rsidRDefault="00AA586D" w:rsidP="00701F99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internal rasa </w:t>
      </w:r>
      <w:proofErr w:type="spellStart"/>
      <w:r w:rsidRPr="00DB2AA2">
        <w:rPr>
          <w:rFonts w:ascii="Times New Roman" w:hAnsi="Times New Roman" w:cs="Times New Roman"/>
        </w:rPr>
        <w:t>penasaran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mencari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pengalaman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ketertarikan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mencari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suasana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baru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diakibatkan</w:t>
      </w:r>
      <w:proofErr w:type="spellEnd"/>
      <w:r w:rsidRPr="00DB2AA2">
        <w:rPr>
          <w:rFonts w:ascii="Times New Roman" w:hAnsi="Times New Roman" w:cs="Times New Roman"/>
        </w:rPr>
        <w:t xml:space="preserve"> oleh </w:t>
      </w:r>
      <w:proofErr w:type="spellStart"/>
      <w:r w:rsidRPr="00DB2AA2">
        <w:rPr>
          <w:rFonts w:ascii="Times New Roman" w:hAnsi="Times New Roman" w:cs="Times New Roman"/>
        </w:rPr>
        <w:t>adanya</w:t>
      </w:r>
      <w:proofErr w:type="spellEnd"/>
      <w:r w:rsidRPr="00DB2AA2">
        <w:rPr>
          <w:rFonts w:ascii="Times New Roman" w:hAnsi="Times New Roman" w:cs="Times New Roman"/>
        </w:rPr>
        <w:t xml:space="preserve"> stimulus </w:t>
      </w:r>
      <w:proofErr w:type="spellStart"/>
      <w:r w:rsidRPr="00DB2AA2">
        <w:rPr>
          <w:rFonts w:ascii="Times New Roman" w:hAnsi="Times New Roman" w:cs="Times New Roman"/>
        </w:rPr>
        <w:t>atau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pemicu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luar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sehingga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memunculkan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keinginan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bookmarkStart w:id="9" w:name="_Hlk116502279"/>
      <w:proofErr w:type="spellStart"/>
      <w:r w:rsidRPr="00DB2AA2">
        <w:rPr>
          <w:rFonts w:ascii="Times New Roman" w:hAnsi="Times New Roman" w:cs="Times New Roman"/>
        </w:rPr>
        <w:t>Selain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itu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menurut</w:t>
      </w:r>
      <w:proofErr w:type="spellEnd"/>
      <w:r w:rsidRPr="00DB2AA2">
        <w:rPr>
          <w:rFonts w:ascii="Times New Roman" w:hAnsi="Times New Roman" w:cs="Times New Roman"/>
        </w:rPr>
        <w:t xml:space="preserve"> Ali dan </w:t>
      </w:r>
      <w:proofErr w:type="spellStart"/>
      <w:r w:rsidRPr="00DB2AA2">
        <w:rPr>
          <w:rFonts w:ascii="Times New Roman" w:hAnsi="Times New Roman" w:cs="Times New Roman"/>
        </w:rPr>
        <w:t>Asrori</w:t>
      </w:r>
      <w:proofErr w:type="spellEnd"/>
      <w:r w:rsidRPr="00DB2AA2">
        <w:rPr>
          <w:rFonts w:ascii="Times New Roman" w:hAnsi="Times New Roman" w:cs="Times New Roman"/>
        </w:rPr>
        <w:t xml:space="preserve"> (2004) </w:t>
      </w:r>
      <w:proofErr w:type="spellStart"/>
      <w:r w:rsidRPr="00DB2AA2">
        <w:rPr>
          <w:rFonts w:ascii="Times New Roman" w:hAnsi="Times New Roman" w:cs="Times New Roman"/>
        </w:rPr>
        <w:t>usia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remaja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umumnya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memiliki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keingintahuan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tinggi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sehingga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sering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mencoba-coba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merasa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gelisah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menentang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saat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dirinya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diremehkan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maka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remaja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memerlukan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sosok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panutan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konsistensi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kepedulian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komunikasi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dari</w:t>
      </w:r>
      <w:proofErr w:type="spellEnd"/>
      <w:r w:rsidRPr="00DB2AA2">
        <w:rPr>
          <w:rFonts w:ascii="Times New Roman" w:hAnsi="Times New Roman" w:cs="Times New Roman"/>
        </w:rPr>
        <w:t xml:space="preserve"> orang </w:t>
      </w:r>
      <w:proofErr w:type="spellStart"/>
      <w:r w:rsidRPr="00DB2AA2">
        <w:rPr>
          <w:rFonts w:ascii="Times New Roman" w:hAnsi="Times New Roman" w:cs="Times New Roman"/>
        </w:rPr>
        <w:t>dewasa</w:t>
      </w:r>
      <w:proofErr w:type="spellEnd"/>
      <w:r w:rsidRPr="00DB2AA2">
        <w:rPr>
          <w:rFonts w:ascii="Times New Roman" w:hAnsi="Times New Roman" w:cs="Times New Roman"/>
        </w:rPr>
        <w:t>.</w:t>
      </w:r>
      <w:bookmarkEnd w:id="9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internal </w:t>
      </w:r>
      <w:proofErr w:type="spellStart"/>
      <w:r w:rsidRPr="00DB2AA2">
        <w:rPr>
          <w:rFonts w:ascii="Times New Roman" w:hAnsi="Times New Roman" w:cs="Times New Roman"/>
        </w:rPr>
        <w:t>merasa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lebih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gagah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merasa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lebih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hebat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terkait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identitas</w:t>
      </w:r>
      <w:proofErr w:type="spellEnd"/>
      <w:r w:rsidRPr="00DB2AA2">
        <w:rPr>
          <w:rFonts w:ascii="Times New Roman" w:hAnsi="Times New Roman" w:cs="Times New Roman"/>
        </w:rPr>
        <w:t xml:space="preserve"> gender </w:t>
      </w:r>
      <w:proofErr w:type="spellStart"/>
      <w:r w:rsidRPr="00DB2AA2">
        <w:rPr>
          <w:rFonts w:ascii="Times New Roman" w:hAnsi="Times New Roman" w:cs="Times New Roman"/>
        </w:rPr>
        <w:t>maskulinitas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bookmarkStart w:id="10" w:name="_Hlk116506641"/>
      <w:r w:rsidRPr="00DB2AA2">
        <w:rPr>
          <w:rFonts w:ascii="Times New Roman" w:hAnsi="Times New Roman" w:cs="Times New Roman"/>
        </w:rPr>
        <w:t xml:space="preserve">Santrock (2018) </w:t>
      </w:r>
      <w:proofErr w:type="spellStart"/>
      <w:r w:rsidRPr="00DB2AA2">
        <w:rPr>
          <w:rFonts w:ascii="Times New Roman" w:hAnsi="Times New Roman" w:cs="Times New Roman"/>
        </w:rPr>
        <w:t>menjelaskan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peran</w:t>
      </w:r>
      <w:proofErr w:type="spellEnd"/>
      <w:r w:rsidRPr="00DB2AA2">
        <w:rPr>
          <w:rFonts w:ascii="Times New Roman" w:hAnsi="Times New Roman" w:cs="Times New Roman"/>
        </w:rPr>
        <w:t xml:space="preserve"> gender </w:t>
      </w:r>
      <w:proofErr w:type="spellStart"/>
      <w:r w:rsidRPr="00DB2AA2">
        <w:rPr>
          <w:rFonts w:ascii="Times New Roman" w:hAnsi="Times New Roman" w:cs="Times New Roman"/>
        </w:rPr>
        <w:t>adalah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suatu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harapan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menetapkan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keharusan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seorang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perempuan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laki-laki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berpikir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berperilaku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berperasaan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bookmarkEnd w:id="10"/>
      <w:proofErr w:type="spellStart"/>
      <w:r w:rsidRPr="00DB2AA2">
        <w:rPr>
          <w:rFonts w:ascii="Times New Roman" w:hAnsi="Times New Roman" w:cs="Times New Roman"/>
        </w:rPr>
        <w:t>Sehingga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berpandangan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bahwa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jika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tidak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bergabung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geng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berkelahi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hal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bersifat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maskulin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lainnya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tidak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dilakukan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maka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dinilai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tidak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jantan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</w:p>
    <w:p w14:paraId="4A26367B" w14:textId="401736C0" w:rsidR="00EA2CA2" w:rsidRPr="008B6B3C" w:rsidRDefault="00AA586D" w:rsidP="00EA2CA2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="00CF773B" w:rsidRPr="00DB2AA2">
        <w:rPr>
          <w:rFonts w:ascii="Times New Roman" w:hAnsi="Times New Roman" w:cs="Times New Roman"/>
        </w:rPr>
        <w:t>eksternal</w:t>
      </w:r>
      <w:proofErr w:type="spellEnd"/>
      <w:r w:rsidR="00CF773B"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ajakan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teman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kecocokan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teman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lingkungan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pergaulan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terkait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konformitas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teman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sebaya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bookmarkStart w:id="11" w:name="_Hlk116500628"/>
      <w:proofErr w:type="spellStart"/>
      <w:r w:rsidRPr="00DB2AA2">
        <w:rPr>
          <w:rFonts w:ascii="Times New Roman" w:hAnsi="Times New Roman" w:cs="Times New Roman"/>
        </w:rPr>
        <w:t>Menurut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Hati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Setyawan</w:t>
      </w:r>
      <w:proofErr w:type="spellEnd"/>
      <w:r w:rsidRPr="00DB2AA2">
        <w:rPr>
          <w:rFonts w:ascii="Times New Roman" w:hAnsi="Times New Roman" w:cs="Times New Roman"/>
        </w:rPr>
        <w:t xml:space="preserve"> (2015) </w:t>
      </w:r>
      <w:proofErr w:type="spellStart"/>
      <w:r w:rsidRPr="00DB2AA2">
        <w:rPr>
          <w:rFonts w:ascii="Times New Roman" w:hAnsi="Times New Roman" w:cs="Times New Roman"/>
        </w:rPr>
        <w:t>konformitas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teman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sebaya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merupakan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perubahan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sikap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kepercayaan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tingkah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seseorang</w:t>
      </w:r>
      <w:proofErr w:type="spellEnd"/>
      <w:r w:rsidRPr="00DB2AA2">
        <w:rPr>
          <w:rFonts w:ascii="Times New Roman" w:hAnsi="Times New Roman" w:cs="Times New Roman"/>
        </w:rPr>
        <w:t xml:space="preserve"> agar </w:t>
      </w:r>
      <w:proofErr w:type="spellStart"/>
      <w:r w:rsidRPr="00DB2AA2">
        <w:rPr>
          <w:rFonts w:ascii="Times New Roman" w:hAnsi="Times New Roman" w:cs="Times New Roman"/>
        </w:rPr>
        <w:t>sesuai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norma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kelompoknya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sebagai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hasil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adanya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tekanan</w:t>
      </w:r>
      <w:proofErr w:type="spellEnd"/>
      <w:r w:rsidRPr="00DB2AA2">
        <w:rPr>
          <w:rFonts w:ascii="Times New Roman" w:hAnsi="Times New Roman" w:cs="Times New Roman"/>
        </w:rPr>
        <w:t xml:space="preserve"> oleh </w:t>
      </w:r>
      <w:proofErr w:type="spellStart"/>
      <w:r w:rsidRPr="00DB2AA2">
        <w:rPr>
          <w:rFonts w:ascii="Times New Roman" w:hAnsi="Times New Roman" w:cs="Times New Roman"/>
        </w:rPr>
        <w:t>kelompok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tingkatan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usia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sama</w:t>
      </w:r>
      <w:proofErr w:type="spellEnd"/>
      <w:r w:rsidRPr="00DB2AA2">
        <w:rPr>
          <w:rFonts w:ascii="Times New Roman" w:hAnsi="Times New Roman" w:cs="Times New Roman"/>
        </w:rPr>
        <w:t>.</w:t>
      </w:r>
      <w:bookmarkEnd w:id="11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Akibatnya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mereka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senang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apabila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diterima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tertekan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apabila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dikeluarkan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maupun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diremehkan</w:t>
      </w:r>
      <w:proofErr w:type="spellEnd"/>
      <w:r w:rsidRPr="00DB2AA2">
        <w:rPr>
          <w:rFonts w:ascii="Times New Roman" w:hAnsi="Times New Roman" w:cs="Times New Roman"/>
        </w:rPr>
        <w:t xml:space="preserve"> oleh </w:t>
      </w:r>
      <w:proofErr w:type="spellStart"/>
      <w:r w:rsidRPr="00DB2AA2">
        <w:rPr>
          <w:rFonts w:ascii="Times New Roman" w:hAnsi="Times New Roman" w:cs="Times New Roman"/>
        </w:rPr>
        <w:t>kelompoknya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="00CF773B" w:rsidRPr="00DB2AA2">
        <w:rPr>
          <w:rFonts w:ascii="Times New Roman" w:hAnsi="Times New Roman" w:cs="Times New Roman"/>
        </w:rPr>
        <w:t>eksternal</w:t>
      </w:r>
      <w:proofErr w:type="spellEnd"/>
      <w:r w:rsidR="00CF773B"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pengasuhan</w:t>
      </w:r>
      <w:proofErr w:type="spellEnd"/>
      <w:r w:rsidRPr="00DB2AA2">
        <w:rPr>
          <w:rFonts w:ascii="Times New Roman" w:hAnsi="Times New Roman" w:cs="Times New Roman"/>
        </w:rPr>
        <w:t xml:space="preserve"> orang </w:t>
      </w:r>
      <w:proofErr w:type="spellStart"/>
      <w:r w:rsidRPr="00DB2AA2">
        <w:rPr>
          <w:rFonts w:ascii="Times New Roman" w:hAnsi="Times New Roman" w:cs="Times New Roman"/>
        </w:rPr>
        <w:t>tua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menjadi</w:t>
      </w:r>
      <w:proofErr w:type="spellEnd"/>
      <w:r w:rsidRPr="00DB2AA2">
        <w:rPr>
          <w:rFonts w:ascii="Times New Roman" w:hAnsi="Times New Roman" w:cs="Times New Roman"/>
        </w:rPr>
        <w:t xml:space="preserve"> salah </w:t>
      </w:r>
      <w:proofErr w:type="spellStart"/>
      <w:r w:rsidRPr="00DB2AA2">
        <w:rPr>
          <w:rFonts w:ascii="Times New Roman" w:hAnsi="Times New Roman" w:cs="Times New Roman"/>
        </w:rPr>
        <w:t>satu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menyebabkan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bergabung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geng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bookmarkStart w:id="12" w:name="_Hlk116500518"/>
      <w:r w:rsidRPr="00DB2AA2">
        <w:rPr>
          <w:rFonts w:ascii="Times New Roman" w:hAnsi="Times New Roman" w:cs="Times New Roman"/>
        </w:rPr>
        <w:t xml:space="preserve">Hurlock (2006) </w:t>
      </w:r>
      <w:proofErr w:type="spellStart"/>
      <w:r w:rsidRPr="00DB2AA2">
        <w:rPr>
          <w:rFonts w:ascii="Times New Roman" w:hAnsi="Times New Roman" w:cs="Times New Roman"/>
        </w:rPr>
        <w:t>menyatakan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bahwa</w:t>
      </w:r>
      <w:proofErr w:type="spellEnd"/>
      <w:r w:rsidRPr="00DB2AA2">
        <w:rPr>
          <w:rFonts w:ascii="Times New Roman" w:hAnsi="Times New Roman" w:cs="Times New Roman"/>
        </w:rPr>
        <w:t xml:space="preserve"> masa </w:t>
      </w:r>
      <w:proofErr w:type="spellStart"/>
      <w:r w:rsidRPr="00DB2AA2">
        <w:rPr>
          <w:rFonts w:ascii="Times New Roman" w:hAnsi="Times New Roman" w:cs="Times New Roman"/>
        </w:rPr>
        <w:t>remaja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terjadi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benturan-benturan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antara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remaja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dengan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keluarga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lingkungan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sosialnya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bookmarkEnd w:id="12"/>
      <w:proofErr w:type="spellStart"/>
      <w:r w:rsidRPr="00DB2AA2">
        <w:rPr>
          <w:rFonts w:ascii="Times New Roman" w:hAnsi="Times New Roman" w:cs="Times New Roman"/>
        </w:rPr>
        <w:t>Selain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itu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pola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pengasuhan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keluarga</w:t>
      </w:r>
      <w:proofErr w:type="spellEnd"/>
      <w:r w:rsidRPr="00DB2AA2">
        <w:rPr>
          <w:rFonts w:ascii="Times New Roman" w:hAnsi="Times New Roman" w:cs="Times New Roman"/>
        </w:rPr>
        <w:t xml:space="preserve"> juga </w:t>
      </w:r>
      <w:proofErr w:type="spellStart"/>
      <w:r w:rsidRPr="00DB2AA2">
        <w:rPr>
          <w:rFonts w:ascii="Times New Roman" w:hAnsi="Times New Roman" w:cs="Times New Roman"/>
        </w:rPr>
        <w:t>membentuk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kepribadian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seorang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anak</w:t>
      </w:r>
      <w:proofErr w:type="spellEnd"/>
      <w:r w:rsidRPr="00DB2AA2">
        <w:rPr>
          <w:rFonts w:ascii="Times New Roman" w:hAnsi="Times New Roman" w:cs="Times New Roman"/>
        </w:rPr>
        <w:t xml:space="preserve">. </w:t>
      </w:r>
      <w:proofErr w:type="spellStart"/>
      <w:r w:rsidRPr="00DB2AA2">
        <w:rPr>
          <w:rFonts w:ascii="Times New Roman" w:hAnsi="Times New Roman" w:cs="Times New Roman"/>
        </w:rPr>
        <w:t>Berdasarkan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hasil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penelitian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dari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wawancara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observasi</w:t>
      </w:r>
      <w:proofErr w:type="spellEnd"/>
      <w:r w:rsidRPr="00DB2AA2">
        <w:rPr>
          <w:rFonts w:ascii="Times New Roman" w:hAnsi="Times New Roman" w:cs="Times New Roman"/>
        </w:rPr>
        <w:t xml:space="preserve">, dan </w:t>
      </w:r>
      <w:proofErr w:type="spellStart"/>
      <w:r w:rsidRPr="00DB2AA2">
        <w:rPr>
          <w:rFonts w:ascii="Times New Roman" w:hAnsi="Times New Roman" w:cs="Times New Roman"/>
        </w:rPr>
        <w:t>studi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dokumentasi</w:t>
      </w:r>
      <w:proofErr w:type="spellEnd"/>
      <w:r w:rsidRPr="00DB2AA2">
        <w:rPr>
          <w:rFonts w:ascii="Times New Roman" w:hAnsi="Times New Roman" w:cs="Times New Roman"/>
        </w:rPr>
        <w:t xml:space="preserve"> juga </w:t>
      </w:r>
      <w:proofErr w:type="spellStart"/>
      <w:r w:rsidRPr="00DB2AA2">
        <w:rPr>
          <w:rFonts w:ascii="Times New Roman" w:hAnsi="Times New Roman" w:cs="Times New Roman"/>
        </w:rPr>
        <w:t>didapatkan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bahwa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terdapat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dua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partisipan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memiliki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hubungan</w:t>
      </w:r>
      <w:proofErr w:type="spellEnd"/>
      <w:r w:rsidRPr="00DB2AA2">
        <w:rPr>
          <w:rFonts w:ascii="Times New Roman" w:hAnsi="Times New Roman" w:cs="Times New Roman"/>
        </w:rPr>
        <w:t xml:space="preserve"> dan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yang </w:t>
      </w:r>
      <w:proofErr w:type="spellStart"/>
      <w:r w:rsidRPr="00DB2AA2">
        <w:rPr>
          <w:rFonts w:ascii="Times New Roman" w:hAnsi="Times New Roman" w:cs="Times New Roman"/>
        </w:rPr>
        <w:t>cukup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baik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dalam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keluarga</w:t>
      </w:r>
      <w:proofErr w:type="spellEnd"/>
      <w:r w:rsidRPr="00DB2AA2">
        <w:rPr>
          <w:rFonts w:ascii="Times New Roman" w:hAnsi="Times New Roman" w:cs="Times New Roman"/>
        </w:rPr>
        <w:t xml:space="preserve">. Hal </w:t>
      </w:r>
      <w:proofErr w:type="spellStart"/>
      <w:r w:rsidRPr="00DB2AA2">
        <w:rPr>
          <w:rFonts w:ascii="Times New Roman" w:hAnsi="Times New Roman" w:cs="Times New Roman"/>
        </w:rPr>
        <w:t>ini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membuktikan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bahwa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tidak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selalu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keluarga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menjadi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penyebab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perilaku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kenakalan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remaja</w:t>
      </w:r>
      <w:proofErr w:type="spellEnd"/>
      <w:r w:rsidRPr="00DB2AA2">
        <w:rPr>
          <w:rFonts w:ascii="Times New Roman" w:hAnsi="Times New Roman" w:cs="Times New Roman"/>
        </w:rPr>
        <w:t xml:space="preserve">, </w:t>
      </w:r>
      <w:proofErr w:type="spellStart"/>
      <w:r w:rsidRPr="00DB2AA2">
        <w:rPr>
          <w:rFonts w:ascii="Times New Roman" w:hAnsi="Times New Roman" w:cs="Times New Roman"/>
        </w:rPr>
        <w:t>tetapi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penyebab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bergabung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geng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lebih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kepada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faktor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lingkungan</w:t>
      </w:r>
      <w:proofErr w:type="spellEnd"/>
      <w:r w:rsidRPr="00DB2AA2">
        <w:rPr>
          <w:rFonts w:ascii="Times New Roman" w:hAnsi="Times New Roman" w:cs="Times New Roman"/>
        </w:rPr>
        <w:t xml:space="preserve"> </w:t>
      </w:r>
      <w:proofErr w:type="spellStart"/>
      <w:r w:rsidRPr="00DB2AA2">
        <w:rPr>
          <w:rFonts w:ascii="Times New Roman" w:hAnsi="Times New Roman" w:cs="Times New Roman"/>
        </w:rPr>
        <w:t>pergaulan</w:t>
      </w:r>
      <w:proofErr w:type="spellEnd"/>
      <w:r w:rsidR="00EA2CA2">
        <w:rPr>
          <w:rFonts w:ascii="Times New Roman" w:hAnsi="Times New Roman" w:cs="Times New Roman"/>
        </w:rPr>
        <w:t>.</w:t>
      </w:r>
    </w:p>
    <w:p w14:paraId="332BC3D1" w14:textId="77777777" w:rsidR="005A1EBF" w:rsidRPr="00792397" w:rsidRDefault="002E5622" w:rsidP="008B6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397">
        <w:rPr>
          <w:rFonts w:ascii="Times New Roman" w:hAnsi="Times New Roman" w:cs="Times New Roman"/>
          <w:b/>
          <w:bCs/>
          <w:sz w:val="24"/>
          <w:szCs w:val="24"/>
        </w:rPr>
        <w:lastRenderedPageBreak/>
        <w:t>KESIMPULAN</w:t>
      </w:r>
    </w:p>
    <w:p w14:paraId="500EDB23" w14:textId="77777777" w:rsidR="00713DAC" w:rsidRPr="00EA2CA2" w:rsidRDefault="00713DAC" w:rsidP="00EA2CA2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A2CA2">
        <w:rPr>
          <w:rFonts w:ascii="Times New Roman" w:hAnsi="Times New Roman" w:cs="Times New Roman"/>
        </w:rPr>
        <w:t xml:space="preserve">Dari </w:t>
      </w:r>
      <w:proofErr w:type="spellStart"/>
      <w:r w:rsidRPr="00EA2CA2">
        <w:rPr>
          <w:rFonts w:ascii="Times New Roman" w:hAnsi="Times New Roman" w:cs="Times New Roman"/>
        </w:rPr>
        <w:t>hasil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penelitian</w:t>
      </w:r>
      <w:proofErr w:type="spellEnd"/>
      <w:r w:rsidRPr="00EA2CA2">
        <w:rPr>
          <w:rFonts w:ascii="Times New Roman" w:hAnsi="Times New Roman" w:cs="Times New Roman"/>
        </w:rPr>
        <w:t xml:space="preserve"> dan </w:t>
      </w:r>
      <w:proofErr w:type="spellStart"/>
      <w:r w:rsidRPr="00EA2CA2">
        <w:rPr>
          <w:rFonts w:ascii="Times New Roman" w:hAnsi="Times New Roman" w:cs="Times New Roman"/>
        </w:rPr>
        <w:t>pembahasan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disimpulkan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bahwa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dinamika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agresivitas</w:t>
      </w:r>
      <w:proofErr w:type="spellEnd"/>
      <w:r w:rsidRPr="00EA2CA2">
        <w:rPr>
          <w:rFonts w:ascii="Times New Roman" w:hAnsi="Times New Roman" w:cs="Times New Roman"/>
        </w:rPr>
        <w:t xml:space="preserve"> pada </w:t>
      </w:r>
      <w:proofErr w:type="spellStart"/>
      <w:r w:rsidRPr="00EA2CA2">
        <w:rPr>
          <w:rFonts w:ascii="Times New Roman" w:hAnsi="Times New Roman" w:cs="Times New Roman"/>
        </w:rPr>
        <w:t>remaja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pelaku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  <w:i/>
          <w:iCs/>
        </w:rPr>
        <w:t>klithih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yaitu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adanya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r w:rsidRPr="00EA2CA2">
        <w:rPr>
          <w:rFonts w:ascii="Times New Roman" w:hAnsi="Times New Roman" w:cs="Times New Roman"/>
          <w:i/>
          <w:iCs/>
        </w:rPr>
        <w:t>core belief</w:t>
      </w:r>
      <w:r w:rsidRPr="00EA2CA2">
        <w:rPr>
          <w:rFonts w:ascii="Times New Roman" w:hAnsi="Times New Roman" w:cs="Times New Roman"/>
        </w:rPr>
        <w:t xml:space="preserve"> yang </w:t>
      </w:r>
      <w:proofErr w:type="spellStart"/>
      <w:r w:rsidRPr="00EA2CA2">
        <w:rPr>
          <w:rFonts w:ascii="Times New Roman" w:hAnsi="Times New Roman" w:cs="Times New Roman"/>
        </w:rPr>
        <w:t>negatif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terhadap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diri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sendiri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EA2CA2">
        <w:rPr>
          <w:rFonts w:ascii="Times New Roman" w:hAnsi="Times New Roman" w:cs="Times New Roman"/>
          <w:lang w:val="en-ID"/>
        </w:rPr>
        <w:t>terbentuk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r w:rsidRPr="00EA2CA2">
        <w:rPr>
          <w:rFonts w:ascii="Times New Roman" w:hAnsi="Times New Roman" w:cs="Times New Roman"/>
          <w:i/>
          <w:iCs/>
          <w:lang w:val="en-ID"/>
        </w:rPr>
        <w:t>intermediate belief</w:t>
      </w:r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yaitu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untuk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lebih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berdaya</w:t>
      </w:r>
      <w:proofErr w:type="spellEnd"/>
      <w:r w:rsidRPr="00EA2CA2">
        <w:rPr>
          <w:rFonts w:ascii="Times New Roman" w:hAnsi="Times New Roman" w:cs="Times New Roman"/>
        </w:rPr>
        <w:t xml:space="preserve"> dan </w:t>
      </w:r>
      <w:proofErr w:type="spellStart"/>
      <w:r w:rsidRPr="00EA2CA2">
        <w:rPr>
          <w:rFonts w:ascii="Times New Roman" w:hAnsi="Times New Roman" w:cs="Times New Roman"/>
        </w:rPr>
        <w:t>kuat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maka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harus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bergabung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dalam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geng</w:t>
      </w:r>
      <w:proofErr w:type="spellEnd"/>
      <w:r w:rsidRPr="00EA2CA2">
        <w:rPr>
          <w:rFonts w:ascii="Times New Roman" w:hAnsi="Times New Roman" w:cs="Times New Roman"/>
        </w:rPr>
        <w:t xml:space="preserve"> dan </w:t>
      </w:r>
      <w:proofErr w:type="spellStart"/>
      <w:r w:rsidRPr="00EA2CA2">
        <w:rPr>
          <w:rFonts w:ascii="Times New Roman" w:hAnsi="Times New Roman" w:cs="Times New Roman"/>
        </w:rPr>
        <w:t>melakukan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  <w:i/>
          <w:iCs/>
        </w:rPr>
        <w:t>klithih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sehingga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memutuskan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bergabung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geng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EA2CA2">
        <w:rPr>
          <w:rFonts w:ascii="Times New Roman" w:hAnsi="Times New Roman" w:cs="Times New Roman"/>
          <w:lang w:val="en-ID"/>
        </w:rPr>
        <w:t>situasi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pada </w:t>
      </w:r>
      <w:proofErr w:type="spellStart"/>
      <w:r w:rsidRPr="00EA2CA2">
        <w:rPr>
          <w:rFonts w:ascii="Times New Roman" w:hAnsi="Times New Roman" w:cs="Times New Roman"/>
          <w:lang w:val="en-ID"/>
        </w:rPr>
        <w:t>malam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berpapasan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dengan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orang yang </w:t>
      </w:r>
      <w:proofErr w:type="spellStart"/>
      <w:r w:rsidRPr="00EA2CA2">
        <w:rPr>
          <w:rFonts w:ascii="Times New Roman" w:hAnsi="Times New Roman" w:cs="Times New Roman"/>
          <w:lang w:val="en-ID"/>
        </w:rPr>
        <w:t>memakai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atribut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seperti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geng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musuh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EA2CA2">
        <w:rPr>
          <w:rFonts w:ascii="Times New Roman" w:hAnsi="Times New Roman" w:cs="Times New Roman"/>
          <w:lang w:val="en-ID"/>
        </w:rPr>
        <w:t>pikiran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otomatis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menentukan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target </w:t>
      </w:r>
      <w:proofErr w:type="spellStart"/>
      <w:r w:rsidRPr="00EA2CA2">
        <w:rPr>
          <w:rFonts w:ascii="Times New Roman" w:hAnsi="Times New Roman" w:cs="Times New Roman"/>
          <w:i/>
          <w:iCs/>
          <w:lang w:val="en-ID"/>
        </w:rPr>
        <w:t>klithih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EA2CA2">
        <w:rPr>
          <w:rFonts w:ascii="Times New Roman" w:hAnsi="Times New Roman" w:cs="Times New Roman"/>
          <w:lang w:val="en-ID"/>
        </w:rPr>
        <w:t>memiliki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ciri-ciri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anggota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geng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musuh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EA2CA2">
        <w:rPr>
          <w:rFonts w:ascii="Times New Roman" w:hAnsi="Times New Roman" w:cs="Times New Roman"/>
          <w:lang w:val="en-ID"/>
        </w:rPr>
        <w:t>timbul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emosi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terhadap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target </w:t>
      </w:r>
      <w:proofErr w:type="spellStart"/>
      <w:r w:rsidRPr="00EA2CA2">
        <w:rPr>
          <w:rFonts w:ascii="Times New Roman" w:hAnsi="Times New Roman" w:cs="Times New Roman"/>
          <w:i/>
          <w:iCs/>
          <w:lang w:val="en-ID"/>
        </w:rPr>
        <w:t>klithih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, dan </w:t>
      </w:r>
      <w:proofErr w:type="spellStart"/>
      <w:r w:rsidRPr="00EA2CA2">
        <w:rPr>
          <w:rFonts w:ascii="Times New Roman" w:hAnsi="Times New Roman" w:cs="Times New Roman"/>
          <w:lang w:val="en-ID"/>
        </w:rPr>
        <w:t>melakukan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lang w:val="en-ID"/>
        </w:rPr>
        <w:t>perilaku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A2CA2">
        <w:rPr>
          <w:rFonts w:ascii="Times New Roman" w:hAnsi="Times New Roman" w:cs="Times New Roman"/>
          <w:i/>
          <w:iCs/>
          <w:lang w:val="en-ID"/>
        </w:rPr>
        <w:t>klithih</w:t>
      </w:r>
      <w:proofErr w:type="spellEnd"/>
      <w:r w:rsidRPr="00EA2CA2">
        <w:rPr>
          <w:rFonts w:ascii="Times New Roman" w:hAnsi="Times New Roman" w:cs="Times New Roman"/>
          <w:lang w:val="en-ID"/>
        </w:rPr>
        <w:t xml:space="preserve">. </w:t>
      </w:r>
      <w:r w:rsidRPr="00EA2CA2">
        <w:rPr>
          <w:rFonts w:ascii="Times New Roman" w:hAnsi="Times New Roman" w:cs="Times New Roman"/>
        </w:rPr>
        <w:t xml:space="preserve">Ketika </w:t>
      </w:r>
      <w:proofErr w:type="spellStart"/>
      <w:r w:rsidRPr="00EA2CA2">
        <w:rPr>
          <w:rFonts w:ascii="Times New Roman" w:hAnsi="Times New Roman" w:cs="Times New Roman"/>
        </w:rPr>
        <w:t>pelaku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melakukan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perilaku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  <w:i/>
          <w:iCs/>
        </w:rPr>
        <w:t>klithih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hal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ini</w:t>
      </w:r>
      <w:proofErr w:type="spellEnd"/>
      <w:r w:rsidRPr="00EA2CA2">
        <w:rPr>
          <w:rFonts w:ascii="Times New Roman" w:hAnsi="Times New Roman" w:cs="Times New Roman"/>
        </w:rPr>
        <w:t xml:space="preserve"> juga </w:t>
      </w:r>
      <w:proofErr w:type="spellStart"/>
      <w:r w:rsidRPr="00EA2CA2">
        <w:rPr>
          <w:rFonts w:ascii="Times New Roman" w:hAnsi="Times New Roman" w:cs="Times New Roman"/>
        </w:rPr>
        <w:t>melibatkan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dinamika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pikiran</w:t>
      </w:r>
      <w:proofErr w:type="spellEnd"/>
      <w:r w:rsidRPr="00EA2CA2">
        <w:rPr>
          <w:rFonts w:ascii="Times New Roman" w:hAnsi="Times New Roman" w:cs="Times New Roman"/>
        </w:rPr>
        <w:t xml:space="preserve"> dan </w:t>
      </w:r>
      <w:proofErr w:type="spellStart"/>
      <w:r w:rsidRPr="00EA2CA2">
        <w:rPr>
          <w:rFonts w:ascii="Times New Roman" w:hAnsi="Times New Roman" w:cs="Times New Roman"/>
        </w:rPr>
        <w:t>emosi</w:t>
      </w:r>
      <w:proofErr w:type="spellEnd"/>
      <w:r w:rsidRPr="00EA2CA2">
        <w:rPr>
          <w:rFonts w:ascii="Times New Roman" w:hAnsi="Times New Roman" w:cs="Times New Roman"/>
        </w:rPr>
        <w:t xml:space="preserve"> yang </w:t>
      </w:r>
      <w:proofErr w:type="spellStart"/>
      <w:r w:rsidRPr="00EA2CA2">
        <w:rPr>
          <w:rFonts w:ascii="Times New Roman" w:hAnsi="Times New Roman" w:cs="Times New Roman"/>
        </w:rPr>
        <w:t>menentukan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perilaku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selanjutnya</w:t>
      </w:r>
      <w:proofErr w:type="spellEnd"/>
      <w:r w:rsidRPr="00EA2CA2">
        <w:rPr>
          <w:rFonts w:ascii="Times New Roman" w:hAnsi="Times New Roman" w:cs="Times New Roman"/>
        </w:rPr>
        <w:t xml:space="preserve"> yang </w:t>
      </w:r>
      <w:proofErr w:type="spellStart"/>
      <w:r w:rsidRPr="00EA2CA2">
        <w:rPr>
          <w:rFonts w:ascii="Times New Roman" w:hAnsi="Times New Roman" w:cs="Times New Roman"/>
        </w:rPr>
        <w:t>dilakukan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terhadap</w:t>
      </w:r>
      <w:proofErr w:type="spellEnd"/>
      <w:r w:rsidRPr="00EA2CA2">
        <w:rPr>
          <w:rFonts w:ascii="Times New Roman" w:hAnsi="Times New Roman" w:cs="Times New Roman"/>
        </w:rPr>
        <w:t xml:space="preserve"> target </w:t>
      </w:r>
      <w:proofErr w:type="spellStart"/>
      <w:r w:rsidRPr="00EA2CA2">
        <w:rPr>
          <w:rFonts w:ascii="Times New Roman" w:hAnsi="Times New Roman" w:cs="Times New Roman"/>
          <w:i/>
          <w:iCs/>
        </w:rPr>
        <w:t>klithih</w:t>
      </w:r>
      <w:proofErr w:type="spellEnd"/>
      <w:r w:rsidRPr="00EA2CA2">
        <w:rPr>
          <w:rFonts w:ascii="Times New Roman" w:hAnsi="Times New Roman" w:cs="Times New Roman"/>
        </w:rPr>
        <w:t xml:space="preserve">. </w:t>
      </w:r>
    </w:p>
    <w:p w14:paraId="64F9AB00" w14:textId="77777777" w:rsidR="00713DAC" w:rsidRPr="00EA2CA2" w:rsidRDefault="00713DAC" w:rsidP="00EA2CA2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</w:rPr>
      </w:pPr>
      <w:proofErr w:type="spellStart"/>
      <w:r w:rsidRPr="00EA2CA2">
        <w:rPr>
          <w:rFonts w:ascii="Times New Roman" w:hAnsi="Times New Roman" w:cs="Times New Roman"/>
        </w:rPr>
        <w:t>Selain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itu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didapatkan</w:t>
      </w:r>
      <w:proofErr w:type="spellEnd"/>
      <w:r w:rsidRPr="00EA2CA2">
        <w:rPr>
          <w:rFonts w:ascii="Times New Roman" w:hAnsi="Times New Roman" w:cs="Times New Roman"/>
        </w:rPr>
        <w:t xml:space="preserve"> pula </w:t>
      </w:r>
      <w:proofErr w:type="spellStart"/>
      <w:r w:rsidRPr="00EA2CA2">
        <w:rPr>
          <w:rFonts w:ascii="Times New Roman" w:hAnsi="Times New Roman" w:cs="Times New Roman"/>
        </w:rPr>
        <w:t>temuan</w:t>
      </w:r>
      <w:proofErr w:type="spellEnd"/>
      <w:r w:rsidRPr="00EA2CA2">
        <w:rPr>
          <w:rFonts w:ascii="Times New Roman" w:hAnsi="Times New Roman" w:cs="Times New Roman"/>
        </w:rPr>
        <w:t xml:space="preserve"> lain </w:t>
      </w:r>
      <w:proofErr w:type="spellStart"/>
      <w:r w:rsidRPr="00EA2CA2">
        <w:rPr>
          <w:rFonts w:ascii="Times New Roman" w:hAnsi="Times New Roman" w:cs="Times New Roman"/>
        </w:rPr>
        <w:t>berupa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faktor</w:t>
      </w:r>
      <w:proofErr w:type="spellEnd"/>
      <w:r w:rsidRPr="00EA2CA2">
        <w:rPr>
          <w:rFonts w:ascii="Times New Roman" w:hAnsi="Times New Roman" w:cs="Times New Roman"/>
        </w:rPr>
        <w:t xml:space="preserve"> yang </w:t>
      </w:r>
      <w:proofErr w:type="spellStart"/>
      <w:r w:rsidRPr="00EA2CA2">
        <w:rPr>
          <w:rFonts w:ascii="Times New Roman" w:hAnsi="Times New Roman" w:cs="Times New Roman"/>
        </w:rPr>
        <w:t>mempengaruhi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bergabung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geng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berupa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faktor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dorongan</w:t>
      </w:r>
      <w:proofErr w:type="spellEnd"/>
      <w:r w:rsidRPr="00EA2CA2">
        <w:rPr>
          <w:rFonts w:ascii="Times New Roman" w:hAnsi="Times New Roman" w:cs="Times New Roman"/>
        </w:rPr>
        <w:t xml:space="preserve"> internal dan </w:t>
      </w:r>
      <w:proofErr w:type="spellStart"/>
      <w:r w:rsidRPr="00EA2CA2">
        <w:rPr>
          <w:rFonts w:ascii="Times New Roman" w:hAnsi="Times New Roman" w:cs="Times New Roman"/>
        </w:rPr>
        <w:t>faktor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dorongan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eksternal</w:t>
      </w:r>
      <w:proofErr w:type="spellEnd"/>
      <w:r w:rsidRPr="00EA2CA2">
        <w:rPr>
          <w:rFonts w:ascii="Times New Roman" w:hAnsi="Times New Roman" w:cs="Times New Roman"/>
        </w:rPr>
        <w:t xml:space="preserve">. </w:t>
      </w:r>
      <w:proofErr w:type="spellStart"/>
      <w:r w:rsidRPr="00EA2CA2">
        <w:rPr>
          <w:rFonts w:ascii="Times New Roman" w:hAnsi="Times New Roman" w:cs="Times New Roman"/>
        </w:rPr>
        <w:t>Faktor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dorongan</w:t>
      </w:r>
      <w:proofErr w:type="spellEnd"/>
      <w:r w:rsidRPr="00EA2CA2">
        <w:rPr>
          <w:rFonts w:ascii="Times New Roman" w:hAnsi="Times New Roman" w:cs="Times New Roman"/>
        </w:rPr>
        <w:t xml:space="preserve"> internal yang </w:t>
      </w:r>
      <w:proofErr w:type="spellStart"/>
      <w:r w:rsidRPr="00EA2CA2">
        <w:rPr>
          <w:rFonts w:ascii="Times New Roman" w:hAnsi="Times New Roman" w:cs="Times New Roman"/>
        </w:rPr>
        <w:t>menyebabkan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bergabung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dengan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geng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yaitu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pengalaman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tidak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menyenangkan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memunculkan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keinginan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balas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dendam</w:t>
      </w:r>
      <w:proofErr w:type="spellEnd"/>
      <w:r w:rsidRPr="00EA2CA2">
        <w:rPr>
          <w:rFonts w:ascii="Times New Roman" w:hAnsi="Times New Roman" w:cs="Times New Roman"/>
        </w:rPr>
        <w:t xml:space="preserve">, rasa </w:t>
      </w:r>
      <w:proofErr w:type="spellStart"/>
      <w:r w:rsidRPr="00EA2CA2">
        <w:rPr>
          <w:rFonts w:ascii="Times New Roman" w:hAnsi="Times New Roman" w:cs="Times New Roman"/>
        </w:rPr>
        <w:t>penasaran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mencari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pengalaman</w:t>
      </w:r>
      <w:proofErr w:type="spellEnd"/>
      <w:r w:rsidRPr="00EA2CA2">
        <w:rPr>
          <w:rFonts w:ascii="Times New Roman" w:hAnsi="Times New Roman" w:cs="Times New Roman"/>
        </w:rPr>
        <w:t xml:space="preserve">, rasa </w:t>
      </w:r>
      <w:proofErr w:type="spellStart"/>
      <w:r w:rsidRPr="00EA2CA2">
        <w:rPr>
          <w:rFonts w:ascii="Times New Roman" w:hAnsi="Times New Roman" w:cs="Times New Roman"/>
        </w:rPr>
        <w:t>ketertarikan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mencari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suasana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baru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merasa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lebih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gagah</w:t>
      </w:r>
      <w:proofErr w:type="spellEnd"/>
      <w:r w:rsidRPr="00EA2CA2">
        <w:rPr>
          <w:rFonts w:ascii="Times New Roman" w:hAnsi="Times New Roman" w:cs="Times New Roman"/>
        </w:rPr>
        <w:t xml:space="preserve">, dan </w:t>
      </w:r>
      <w:proofErr w:type="spellStart"/>
      <w:r w:rsidRPr="00EA2CA2">
        <w:rPr>
          <w:rFonts w:ascii="Times New Roman" w:hAnsi="Times New Roman" w:cs="Times New Roman"/>
        </w:rPr>
        <w:t>merasa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lebih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hebat</w:t>
      </w:r>
      <w:proofErr w:type="spellEnd"/>
      <w:r w:rsidRPr="00EA2CA2">
        <w:rPr>
          <w:rFonts w:ascii="Times New Roman" w:hAnsi="Times New Roman" w:cs="Times New Roman"/>
        </w:rPr>
        <w:t xml:space="preserve">. </w:t>
      </w:r>
      <w:proofErr w:type="spellStart"/>
      <w:r w:rsidRPr="00EA2CA2">
        <w:rPr>
          <w:rFonts w:ascii="Times New Roman" w:hAnsi="Times New Roman" w:cs="Times New Roman"/>
        </w:rPr>
        <w:t>Faktor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dorongan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eksternal</w:t>
      </w:r>
      <w:proofErr w:type="spellEnd"/>
      <w:r w:rsidRPr="00EA2CA2">
        <w:rPr>
          <w:rFonts w:ascii="Times New Roman" w:hAnsi="Times New Roman" w:cs="Times New Roman"/>
        </w:rPr>
        <w:t xml:space="preserve"> yang </w:t>
      </w:r>
      <w:proofErr w:type="spellStart"/>
      <w:r w:rsidRPr="00EA2CA2">
        <w:rPr>
          <w:rFonts w:ascii="Times New Roman" w:hAnsi="Times New Roman" w:cs="Times New Roman"/>
        </w:rPr>
        <w:t>menyebabkan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bergabung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dengan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geng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yaitu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ajakan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teman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kecocokan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dengan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teman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lingkungan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pergaulan</w:t>
      </w:r>
      <w:proofErr w:type="spellEnd"/>
      <w:r w:rsidRPr="00EA2CA2">
        <w:rPr>
          <w:rFonts w:ascii="Times New Roman" w:hAnsi="Times New Roman" w:cs="Times New Roman"/>
        </w:rPr>
        <w:t xml:space="preserve">, dan </w:t>
      </w:r>
      <w:proofErr w:type="spellStart"/>
      <w:r w:rsidRPr="00EA2CA2">
        <w:rPr>
          <w:rFonts w:ascii="Times New Roman" w:hAnsi="Times New Roman" w:cs="Times New Roman"/>
        </w:rPr>
        <w:t>pengasuhan</w:t>
      </w:r>
      <w:proofErr w:type="spellEnd"/>
      <w:r w:rsidRPr="00EA2CA2">
        <w:rPr>
          <w:rFonts w:ascii="Times New Roman" w:hAnsi="Times New Roman" w:cs="Times New Roman"/>
        </w:rPr>
        <w:t xml:space="preserve"> orang </w:t>
      </w:r>
      <w:proofErr w:type="spellStart"/>
      <w:r w:rsidRPr="00EA2CA2">
        <w:rPr>
          <w:rFonts w:ascii="Times New Roman" w:hAnsi="Times New Roman" w:cs="Times New Roman"/>
        </w:rPr>
        <w:t>tua</w:t>
      </w:r>
      <w:proofErr w:type="spellEnd"/>
      <w:r w:rsidRPr="00EA2CA2">
        <w:rPr>
          <w:rFonts w:ascii="Times New Roman" w:hAnsi="Times New Roman" w:cs="Times New Roman"/>
        </w:rPr>
        <w:t xml:space="preserve">. </w:t>
      </w:r>
      <w:proofErr w:type="spellStart"/>
      <w:r w:rsidRPr="00EA2CA2">
        <w:rPr>
          <w:rFonts w:ascii="Times New Roman" w:hAnsi="Times New Roman" w:cs="Times New Roman"/>
        </w:rPr>
        <w:t>Namun</w:t>
      </w:r>
      <w:proofErr w:type="spellEnd"/>
      <w:r w:rsidRPr="00EA2CA2">
        <w:rPr>
          <w:rFonts w:ascii="Times New Roman" w:hAnsi="Times New Roman" w:cs="Times New Roman"/>
        </w:rPr>
        <w:t xml:space="preserve"> juga </w:t>
      </w:r>
      <w:proofErr w:type="spellStart"/>
      <w:r w:rsidRPr="00EA2CA2">
        <w:rPr>
          <w:rFonts w:ascii="Times New Roman" w:hAnsi="Times New Roman" w:cs="Times New Roman"/>
        </w:rPr>
        <w:t>diketahui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bahwa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faktor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keluarga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tidak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selalu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menjadi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penyebab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perilaku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kenakalan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remaja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tetapi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adanya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faktor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lingkungan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pergaulan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dapat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menjadi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penyebab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perilaku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kenakalan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remaja</w:t>
      </w:r>
      <w:proofErr w:type="spellEnd"/>
      <w:r w:rsidRPr="00EA2CA2">
        <w:rPr>
          <w:rFonts w:ascii="Times New Roman" w:hAnsi="Times New Roman" w:cs="Times New Roman"/>
        </w:rPr>
        <w:t xml:space="preserve">, </w:t>
      </w:r>
      <w:proofErr w:type="spellStart"/>
      <w:r w:rsidRPr="00EA2CA2">
        <w:rPr>
          <w:rFonts w:ascii="Times New Roman" w:hAnsi="Times New Roman" w:cs="Times New Roman"/>
        </w:rPr>
        <w:t>seperti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bergabung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geng</w:t>
      </w:r>
      <w:proofErr w:type="spellEnd"/>
      <w:r w:rsidRPr="00EA2CA2">
        <w:rPr>
          <w:rFonts w:ascii="Times New Roman" w:hAnsi="Times New Roman" w:cs="Times New Roman"/>
        </w:rPr>
        <w:t>.</w:t>
      </w:r>
    </w:p>
    <w:p w14:paraId="4351A800" w14:textId="2FC570E2" w:rsidR="00B32DAA" w:rsidRPr="00EA2CA2" w:rsidRDefault="00F23723" w:rsidP="00EA2CA2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EA2CA2">
        <w:rPr>
          <w:rFonts w:ascii="Times New Roman" w:hAnsi="Times New Roman" w:cs="Times New Roman"/>
        </w:rPr>
        <w:t xml:space="preserve">Adapun saran </w:t>
      </w:r>
      <w:proofErr w:type="spellStart"/>
      <w:r w:rsidRPr="00EA2CA2">
        <w:rPr>
          <w:rFonts w:ascii="Times New Roman" w:hAnsi="Times New Roman" w:cs="Times New Roman"/>
        </w:rPr>
        <w:t>dalam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penelitian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ini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yaitu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Pr="00EA2CA2">
        <w:rPr>
          <w:rFonts w:ascii="Times New Roman" w:hAnsi="Times New Roman" w:cs="Times New Roman"/>
        </w:rPr>
        <w:t>bagi</w:t>
      </w:r>
      <w:proofErr w:type="spellEnd"/>
      <w:r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sekolah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diharapkan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melakukan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pencegahan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terkait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perilaku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agresif</w:t>
      </w:r>
      <w:proofErr w:type="spellEnd"/>
      <w:r w:rsidR="00B32DAA" w:rsidRPr="00EA2CA2">
        <w:rPr>
          <w:rFonts w:ascii="Times New Roman" w:hAnsi="Times New Roman" w:cs="Times New Roman"/>
        </w:rPr>
        <w:t xml:space="preserve"> pada </w:t>
      </w:r>
      <w:proofErr w:type="spellStart"/>
      <w:r w:rsidR="00B32DAA" w:rsidRPr="00EA2CA2">
        <w:rPr>
          <w:rFonts w:ascii="Times New Roman" w:hAnsi="Times New Roman" w:cs="Times New Roman"/>
        </w:rPr>
        <w:t>peserta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didik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baru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dengan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tes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skrining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psikologi</w:t>
      </w:r>
      <w:proofErr w:type="spellEnd"/>
      <w:r w:rsidR="00B32DAA" w:rsidRPr="00EA2CA2">
        <w:rPr>
          <w:rFonts w:ascii="Times New Roman" w:hAnsi="Times New Roman" w:cs="Times New Roman"/>
        </w:rPr>
        <w:t xml:space="preserve">. </w:t>
      </w:r>
      <w:proofErr w:type="spellStart"/>
      <w:r w:rsidR="00B32DAA" w:rsidRPr="00EA2CA2">
        <w:rPr>
          <w:rFonts w:ascii="Times New Roman" w:hAnsi="Times New Roman" w:cs="Times New Roman"/>
        </w:rPr>
        <w:t>Selain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itu</w:t>
      </w:r>
      <w:proofErr w:type="spellEnd"/>
      <w:r w:rsidR="00B32DAA" w:rsidRPr="00EA2CA2">
        <w:rPr>
          <w:rFonts w:ascii="Times New Roman" w:hAnsi="Times New Roman" w:cs="Times New Roman"/>
        </w:rPr>
        <w:t xml:space="preserve">, </w:t>
      </w:r>
      <w:proofErr w:type="spellStart"/>
      <w:r w:rsidR="00B32DAA" w:rsidRPr="00EA2CA2">
        <w:rPr>
          <w:rFonts w:ascii="Times New Roman" w:hAnsi="Times New Roman" w:cs="Times New Roman"/>
        </w:rPr>
        <w:t>sekolah</w:t>
      </w:r>
      <w:proofErr w:type="spellEnd"/>
      <w:r w:rsidR="00B32DAA" w:rsidRPr="00EA2CA2">
        <w:rPr>
          <w:rFonts w:ascii="Times New Roman" w:hAnsi="Times New Roman" w:cs="Times New Roman"/>
        </w:rPr>
        <w:t xml:space="preserve"> juga </w:t>
      </w:r>
      <w:proofErr w:type="spellStart"/>
      <w:r w:rsidR="00B32DAA" w:rsidRPr="00EA2CA2">
        <w:rPr>
          <w:rFonts w:ascii="Times New Roman" w:hAnsi="Times New Roman" w:cs="Times New Roman"/>
        </w:rPr>
        <w:t>diharapkan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melakukan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penanganan</w:t>
      </w:r>
      <w:proofErr w:type="spellEnd"/>
      <w:r w:rsidR="00B32DAA" w:rsidRPr="00EA2CA2">
        <w:rPr>
          <w:rFonts w:ascii="Times New Roman" w:hAnsi="Times New Roman" w:cs="Times New Roman"/>
        </w:rPr>
        <w:t xml:space="preserve"> pada </w:t>
      </w:r>
      <w:proofErr w:type="spellStart"/>
      <w:r w:rsidR="00B32DAA" w:rsidRPr="00EA2CA2">
        <w:rPr>
          <w:rFonts w:ascii="Times New Roman" w:hAnsi="Times New Roman" w:cs="Times New Roman"/>
        </w:rPr>
        <w:t>siswa</w:t>
      </w:r>
      <w:proofErr w:type="spellEnd"/>
      <w:r w:rsidR="00B32DAA" w:rsidRPr="00EA2CA2">
        <w:rPr>
          <w:rFonts w:ascii="Times New Roman" w:hAnsi="Times New Roman" w:cs="Times New Roman"/>
        </w:rPr>
        <w:t xml:space="preserve"> yang </w:t>
      </w:r>
      <w:proofErr w:type="spellStart"/>
      <w:r w:rsidR="00B32DAA" w:rsidRPr="00EA2CA2">
        <w:rPr>
          <w:rFonts w:ascii="Times New Roman" w:hAnsi="Times New Roman" w:cs="Times New Roman"/>
        </w:rPr>
        <w:t>melakukan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perilaku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agresif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bekerja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sama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dengan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psikolog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memberi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pelatihan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terkait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kognitif</w:t>
      </w:r>
      <w:proofErr w:type="spellEnd"/>
      <w:r w:rsidR="00B32DAA" w:rsidRPr="00EA2CA2">
        <w:rPr>
          <w:rFonts w:ascii="Times New Roman" w:hAnsi="Times New Roman" w:cs="Times New Roman"/>
        </w:rPr>
        <w:t xml:space="preserve">, </w:t>
      </w:r>
      <w:proofErr w:type="spellStart"/>
      <w:r w:rsidR="00B32DAA" w:rsidRPr="00EA2CA2">
        <w:rPr>
          <w:rFonts w:ascii="Times New Roman" w:hAnsi="Times New Roman" w:cs="Times New Roman"/>
        </w:rPr>
        <w:t>emosi</w:t>
      </w:r>
      <w:proofErr w:type="spellEnd"/>
      <w:r w:rsidR="00B32DAA" w:rsidRPr="00EA2CA2">
        <w:rPr>
          <w:rFonts w:ascii="Times New Roman" w:hAnsi="Times New Roman" w:cs="Times New Roman"/>
        </w:rPr>
        <w:t xml:space="preserve">, dan </w:t>
      </w:r>
      <w:proofErr w:type="spellStart"/>
      <w:r w:rsidR="00B32DAA" w:rsidRPr="00EA2CA2">
        <w:rPr>
          <w:rFonts w:ascii="Times New Roman" w:hAnsi="Times New Roman" w:cs="Times New Roman"/>
        </w:rPr>
        <w:t>perilaku</w:t>
      </w:r>
      <w:proofErr w:type="spellEnd"/>
      <w:r w:rsidR="00B32DAA" w:rsidRPr="00EA2CA2">
        <w:rPr>
          <w:rFonts w:ascii="Times New Roman" w:hAnsi="Times New Roman" w:cs="Times New Roman"/>
        </w:rPr>
        <w:t xml:space="preserve">. </w:t>
      </w:r>
      <w:proofErr w:type="spellStart"/>
      <w:r w:rsidR="005A1EBF" w:rsidRPr="00EA2CA2">
        <w:rPr>
          <w:rFonts w:ascii="Times New Roman" w:hAnsi="Times New Roman" w:cs="Times New Roman"/>
        </w:rPr>
        <w:t>Kemudian</w:t>
      </w:r>
      <w:proofErr w:type="spellEnd"/>
      <w:r w:rsidR="005A1EBF" w:rsidRPr="00EA2CA2">
        <w:rPr>
          <w:rFonts w:ascii="Times New Roman" w:hAnsi="Times New Roman" w:cs="Times New Roman"/>
        </w:rPr>
        <w:t xml:space="preserve"> </w:t>
      </w:r>
      <w:proofErr w:type="spellStart"/>
      <w:r w:rsidR="005A1EBF" w:rsidRPr="00EA2CA2">
        <w:rPr>
          <w:rFonts w:ascii="Times New Roman" w:hAnsi="Times New Roman" w:cs="Times New Roman"/>
        </w:rPr>
        <w:t>untuk</w:t>
      </w:r>
      <w:proofErr w:type="spellEnd"/>
      <w:r w:rsidR="005A1EBF" w:rsidRPr="00EA2CA2">
        <w:rPr>
          <w:rFonts w:ascii="Times New Roman" w:hAnsi="Times New Roman" w:cs="Times New Roman"/>
        </w:rPr>
        <w:t xml:space="preserve"> </w:t>
      </w:r>
      <w:proofErr w:type="spellStart"/>
      <w:r w:rsidR="005A1EBF" w:rsidRPr="00EA2CA2">
        <w:rPr>
          <w:rFonts w:ascii="Times New Roman" w:hAnsi="Times New Roman" w:cs="Times New Roman"/>
        </w:rPr>
        <w:t>peneliti</w:t>
      </w:r>
      <w:proofErr w:type="spellEnd"/>
      <w:r w:rsidR="005A1EBF" w:rsidRPr="00EA2CA2">
        <w:rPr>
          <w:rFonts w:ascii="Times New Roman" w:hAnsi="Times New Roman" w:cs="Times New Roman"/>
        </w:rPr>
        <w:t xml:space="preserve"> </w:t>
      </w:r>
      <w:proofErr w:type="spellStart"/>
      <w:r w:rsidR="005A1EBF" w:rsidRPr="00EA2CA2">
        <w:rPr>
          <w:rFonts w:ascii="Times New Roman" w:hAnsi="Times New Roman" w:cs="Times New Roman"/>
        </w:rPr>
        <w:t>selanjutnya</w:t>
      </w:r>
      <w:proofErr w:type="spellEnd"/>
      <w:r w:rsidR="005A1EBF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diharapkan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untuk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melakukan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penelitian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mengenai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penanganan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perilaku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agresif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  <w:i/>
          <w:iCs/>
        </w:rPr>
        <w:t>klithih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dengan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menggunakan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r w:rsidR="00B32DAA" w:rsidRPr="00EA2CA2">
        <w:rPr>
          <w:rFonts w:ascii="Times New Roman" w:hAnsi="Times New Roman" w:cs="Times New Roman"/>
          <w:i/>
          <w:iCs/>
        </w:rPr>
        <w:t>Cognitive Behavioral Therapy</w:t>
      </w:r>
      <w:r w:rsidR="00B32DAA" w:rsidRPr="00EA2CA2">
        <w:rPr>
          <w:rFonts w:ascii="Times New Roman" w:hAnsi="Times New Roman" w:cs="Times New Roman"/>
        </w:rPr>
        <w:t xml:space="preserve"> (CBT). Hal </w:t>
      </w:r>
      <w:proofErr w:type="spellStart"/>
      <w:r w:rsidR="00B32DAA" w:rsidRPr="00EA2CA2">
        <w:rPr>
          <w:rFonts w:ascii="Times New Roman" w:hAnsi="Times New Roman" w:cs="Times New Roman"/>
        </w:rPr>
        <w:t>tersebut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karena</w:t>
      </w:r>
      <w:proofErr w:type="spellEnd"/>
      <w:r w:rsidR="00B32DAA" w:rsidRPr="00EA2CA2">
        <w:rPr>
          <w:rFonts w:ascii="Times New Roman" w:hAnsi="Times New Roman" w:cs="Times New Roman"/>
        </w:rPr>
        <w:t xml:space="preserve"> CBT </w:t>
      </w:r>
      <w:proofErr w:type="spellStart"/>
      <w:r w:rsidR="00B32DAA" w:rsidRPr="00EA2CA2">
        <w:rPr>
          <w:rFonts w:ascii="Times New Roman" w:hAnsi="Times New Roman" w:cs="Times New Roman"/>
        </w:rPr>
        <w:t>menekankan</w:t>
      </w:r>
      <w:proofErr w:type="spellEnd"/>
      <w:r w:rsidR="00B32DAA" w:rsidRPr="00EA2CA2">
        <w:rPr>
          <w:rFonts w:ascii="Times New Roman" w:hAnsi="Times New Roman" w:cs="Times New Roman"/>
        </w:rPr>
        <w:t xml:space="preserve"> pada proses </w:t>
      </w:r>
      <w:proofErr w:type="spellStart"/>
      <w:r w:rsidR="00B32DAA" w:rsidRPr="00EA2CA2">
        <w:rPr>
          <w:rFonts w:ascii="Times New Roman" w:hAnsi="Times New Roman" w:cs="Times New Roman"/>
        </w:rPr>
        <w:t>kognitif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mempengaruhi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emosi</w:t>
      </w:r>
      <w:proofErr w:type="spellEnd"/>
      <w:r w:rsidR="00B32DAA" w:rsidRPr="00EA2CA2">
        <w:rPr>
          <w:rFonts w:ascii="Times New Roman" w:hAnsi="Times New Roman" w:cs="Times New Roman"/>
        </w:rPr>
        <w:t xml:space="preserve">, </w:t>
      </w:r>
      <w:proofErr w:type="spellStart"/>
      <w:r w:rsidR="00B32DAA" w:rsidRPr="00EA2CA2">
        <w:rPr>
          <w:rFonts w:ascii="Times New Roman" w:hAnsi="Times New Roman" w:cs="Times New Roman"/>
        </w:rPr>
        <w:t>perilaku</w:t>
      </w:r>
      <w:proofErr w:type="spellEnd"/>
      <w:r w:rsidR="00B32DAA" w:rsidRPr="00EA2CA2">
        <w:rPr>
          <w:rFonts w:ascii="Times New Roman" w:hAnsi="Times New Roman" w:cs="Times New Roman"/>
        </w:rPr>
        <w:t xml:space="preserve">, dan </w:t>
      </w:r>
      <w:proofErr w:type="spellStart"/>
      <w:r w:rsidR="00B32DAA" w:rsidRPr="00EA2CA2">
        <w:rPr>
          <w:rFonts w:ascii="Times New Roman" w:hAnsi="Times New Roman" w:cs="Times New Roman"/>
        </w:rPr>
        <w:t>gejala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fisiologis</w:t>
      </w:r>
      <w:proofErr w:type="spellEnd"/>
      <w:r w:rsidR="00B32DAA" w:rsidRPr="00EA2CA2">
        <w:rPr>
          <w:rFonts w:ascii="Times New Roman" w:hAnsi="Times New Roman" w:cs="Times New Roman"/>
        </w:rPr>
        <w:t xml:space="preserve">. Di mana </w:t>
      </w:r>
      <w:proofErr w:type="spellStart"/>
      <w:r w:rsidR="00B32DAA" w:rsidRPr="00EA2CA2">
        <w:rPr>
          <w:rFonts w:ascii="Times New Roman" w:hAnsi="Times New Roman" w:cs="Times New Roman"/>
        </w:rPr>
        <w:t>perilaku</w:t>
      </w:r>
      <w:proofErr w:type="spellEnd"/>
      <w:r w:rsidR="00B32DAA" w:rsidRPr="00EA2CA2">
        <w:rPr>
          <w:rFonts w:ascii="Times New Roman" w:hAnsi="Times New Roman" w:cs="Times New Roman"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  <w:i/>
          <w:iCs/>
        </w:rPr>
        <w:t>klithih</w:t>
      </w:r>
      <w:proofErr w:type="spellEnd"/>
      <w:r w:rsidR="00B32DAA" w:rsidRPr="00EA2CA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32DAA" w:rsidRPr="00EA2CA2">
        <w:rPr>
          <w:rFonts w:ascii="Times New Roman" w:hAnsi="Times New Roman" w:cs="Times New Roman"/>
        </w:rPr>
        <w:t>melibatkan</w:t>
      </w:r>
      <w:proofErr w:type="spellEnd"/>
      <w:r w:rsidR="00B32DAA" w:rsidRPr="00EA2CA2">
        <w:rPr>
          <w:rFonts w:ascii="Times New Roman" w:hAnsi="Times New Roman" w:cs="Times New Roman"/>
        </w:rPr>
        <w:t xml:space="preserve"> proses </w:t>
      </w:r>
      <w:proofErr w:type="spellStart"/>
      <w:r w:rsidR="00B32DAA" w:rsidRPr="00EA2CA2">
        <w:rPr>
          <w:rFonts w:ascii="Times New Roman" w:hAnsi="Times New Roman" w:cs="Times New Roman"/>
        </w:rPr>
        <w:t>kognitif</w:t>
      </w:r>
      <w:proofErr w:type="spellEnd"/>
      <w:r w:rsidR="00B32DAA" w:rsidRPr="00EA2CA2">
        <w:rPr>
          <w:rFonts w:ascii="Times New Roman" w:hAnsi="Times New Roman" w:cs="Times New Roman"/>
        </w:rPr>
        <w:t xml:space="preserve">, </w:t>
      </w:r>
      <w:proofErr w:type="spellStart"/>
      <w:r w:rsidR="00B32DAA" w:rsidRPr="00EA2CA2">
        <w:rPr>
          <w:rFonts w:ascii="Times New Roman" w:hAnsi="Times New Roman" w:cs="Times New Roman"/>
        </w:rPr>
        <w:t>emosi</w:t>
      </w:r>
      <w:proofErr w:type="spellEnd"/>
      <w:r w:rsidR="00B32DAA" w:rsidRPr="00EA2CA2">
        <w:rPr>
          <w:rFonts w:ascii="Times New Roman" w:hAnsi="Times New Roman" w:cs="Times New Roman"/>
        </w:rPr>
        <w:t xml:space="preserve">, dan </w:t>
      </w:r>
      <w:proofErr w:type="spellStart"/>
      <w:r w:rsidR="00B32DAA" w:rsidRPr="00EA2CA2">
        <w:rPr>
          <w:rFonts w:ascii="Times New Roman" w:hAnsi="Times New Roman" w:cs="Times New Roman"/>
        </w:rPr>
        <w:t>perilaku</w:t>
      </w:r>
      <w:proofErr w:type="spellEnd"/>
      <w:r w:rsidR="00B32DAA" w:rsidRPr="00EA2CA2">
        <w:rPr>
          <w:rFonts w:ascii="Times New Roman" w:hAnsi="Times New Roman" w:cs="Times New Roman"/>
        </w:rPr>
        <w:t>.</w:t>
      </w:r>
    </w:p>
    <w:p w14:paraId="4B273CB8" w14:textId="1E18C2B0" w:rsidR="008B6B3C" w:rsidRDefault="005A1EBF" w:rsidP="00DB2A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6B3C">
        <w:rPr>
          <w:rFonts w:ascii="Times New Roman" w:hAnsi="Times New Roman" w:cs="Times New Roman"/>
        </w:rPr>
        <w:t xml:space="preserve"> </w:t>
      </w:r>
    </w:p>
    <w:p w14:paraId="36F19488" w14:textId="6CDC00E4" w:rsidR="00EA2CA2" w:rsidRDefault="00EA2CA2" w:rsidP="00DB2AA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1B22B6" w14:textId="5F0F91EF" w:rsidR="00EA2CA2" w:rsidRDefault="00EA2CA2" w:rsidP="00DB2AA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5E544A" w14:textId="04D48C41" w:rsidR="00EA2CA2" w:rsidRDefault="00EA2CA2" w:rsidP="00DB2AA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154658" w14:textId="77777777" w:rsidR="00EA2CA2" w:rsidRPr="008B6B3C" w:rsidRDefault="00EA2CA2" w:rsidP="00DB2AA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6B891FF" w14:textId="096577A5" w:rsidR="00153DA2" w:rsidRDefault="005A1EBF" w:rsidP="00153D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EBF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13DFBDB5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Albert, B. (2017). </w:t>
      </w:r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Social learning theory of aggression. </w:t>
      </w:r>
      <w:r w:rsidRPr="00701F99">
        <w:rPr>
          <w:rFonts w:ascii="Times New Roman" w:hAnsi="Times New Roman" w:cs="Times New Roman"/>
          <w:color w:val="222222"/>
          <w:shd w:val="clear" w:color="auto" w:fill="FFFFFF"/>
        </w:rPr>
        <w:t>In The control of aggression (pp. 201-252). Routledge.</w:t>
      </w:r>
    </w:p>
    <w:p w14:paraId="097D9629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1F6485C" w14:textId="77777777" w:rsidR="00FC1B55" w:rsidRPr="00701F99" w:rsidRDefault="00FC1B55" w:rsidP="00701F99">
      <w:pPr>
        <w:pStyle w:val="NormalWeb"/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2"/>
          <w:szCs w:val="22"/>
        </w:rPr>
      </w:pPr>
      <w:r w:rsidRPr="00701F99">
        <w:rPr>
          <w:color w:val="222222"/>
          <w:sz w:val="22"/>
          <w:szCs w:val="22"/>
          <w:shd w:val="clear" w:color="auto" w:fill="FFFFFF"/>
        </w:rPr>
        <w:t xml:space="preserve">Alford, B. A., Beck, A. T., &amp; Jones Jr, J. V. (1997). The integrative power of cognitive therapy. </w:t>
      </w:r>
      <w:r w:rsidRPr="00701F99">
        <w:rPr>
          <w:i/>
          <w:iCs/>
          <w:color w:val="333333"/>
          <w:sz w:val="22"/>
          <w:szCs w:val="22"/>
        </w:rPr>
        <w:t>Journal of Cognitive Psychotherapy</w:t>
      </w:r>
      <w:r w:rsidRPr="00701F99">
        <w:rPr>
          <w:color w:val="333333"/>
          <w:sz w:val="22"/>
          <w:szCs w:val="22"/>
        </w:rPr>
        <w:t xml:space="preserve">. </w:t>
      </w:r>
      <w:r w:rsidRPr="00701F99">
        <w:rPr>
          <w:color w:val="333333"/>
          <w:sz w:val="22"/>
          <w:szCs w:val="22"/>
          <w:shd w:val="clear" w:color="auto" w:fill="FFFFFF"/>
        </w:rPr>
        <w:t xml:space="preserve">Vol </w:t>
      </w:r>
      <w:r w:rsidRPr="00701F99">
        <w:rPr>
          <w:color w:val="333333"/>
          <w:sz w:val="22"/>
          <w:szCs w:val="22"/>
        </w:rPr>
        <w:t xml:space="preserve">11 </w:t>
      </w:r>
      <w:r w:rsidRPr="00701F99">
        <w:rPr>
          <w:color w:val="333333"/>
          <w:sz w:val="22"/>
          <w:szCs w:val="22"/>
          <w:shd w:val="clear" w:color="auto" w:fill="FFFFFF"/>
        </w:rPr>
        <w:t>Issue </w:t>
      </w:r>
      <w:r w:rsidRPr="00701F99">
        <w:rPr>
          <w:color w:val="333333"/>
          <w:sz w:val="22"/>
          <w:szCs w:val="22"/>
        </w:rPr>
        <w:t>4</w:t>
      </w:r>
      <w:r w:rsidRPr="00701F99">
        <w:rPr>
          <w:color w:val="333333"/>
          <w:sz w:val="22"/>
          <w:szCs w:val="22"/>
          <w:shd w:val="clear" w:color="auto" w:fill="FFFFFF"/>
        </w:rPr>
        <w:t xml:space="preserve">. </w:t>
      </w:r>
      <w:r w:rsidRPr="00701F99">
        <w:rPr>
          <w:sz w:val="22"/>
          <w:szCs w:val="22"/>
        </w:rPr>
        <w:t xml:space="preserve">Retrieved from </w:t>
      </w:r>
      <w:hyperlink r:id="rId8" w:history="1">
        <w:r w:rsidRPr="00701F99">
          <w:rPr>
            <w:rStyle w:val="Hyperlink"/>
            <w:sz w:val="22"/>
            <w:szCs w:val="22"/>
            <w:shd w:val="clear" w:color="auto" w:fill="FFFFFF"/>
          </w:rPr>
          <w:t>https://connect.springerpub.com/content/sgrjcp/11/4/309</w:t>
        </w:r>
      </w:hyperlink>
      <w:r w:rsidRPr="00701F99"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5042C45E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2C7426E9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1F99">
        <w:rPr>
          <w:rFonts w:ascii="Times New Roman" w:hAnsi="Times New Roman" w:cs="Times New Roman"/>
        </w:rPr>
        <w:t xml:space="preserve">Ali, M. &amp; </w:t>
      </w:r>
      <w:proofErr w:type="spellStart"/>
      <w:r w:rsidRPr="00701F99">
        <w:rPr>
          <w:rFonts w:ascii="Times New Roman" w:hAnsi="Times New Roman" w:cs="Times New Roman"/>
        </w:rPr>
        <w:t>Asrori</w:t>
      </w:r>
      <w:proofErr w:type="spellEnd"/>
      <w:r w:rsidRPr="00701F99">
        <w:rPr>
          <w:rFonts w:ascii="Times New Roman" w:hAnsi="Times New Roman" w:cs="Times New Roman"/>
        </w:rPr>
        <w:t xml:space="preserve">, M. (2004). </w:t>
      </w:r>
      <w:proofErr w:type="spellStart"/>
      <w:r w:rsidRPr="00701F99">
        <w:rPr>
          <w:rFonts w:ascii="Times New Roman" w:hAnsi="Times New Roman" w:cs="Times New Roman"/>
          <w:i/>
          <w:iCs/>
        </w:rPr>
        <w:t>Psikologi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remaja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701F99">
        <w:rPr>
          <w:rFonts w:ascii="Times New Roman" w:hAnsi="Times New Roman" w:cs="Times New Roman"/>
          <w:i/>
          <w:iCs/>
        </w:rPr>
        <w:t>Perkembangan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peserta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didik</w:t>
      </w:r>
      <w:proofErr w:type="spellEnd"/>
      <w:r w:rsidRPr="00701F99">
        <w:rPr>
          <w:rFonts w:ascii="Times New Roman" w:hAnsi="Times New Roman" w:cs="Times New Roman"/>
        </w:rPr>
        <w:t xml:space="preserve">. Jakarta: </w:t>
      </w:r>
      <w:proofErr w:type="spellStart"/>
      <w:r w:rsidRPr="00701F99">
        <w:rPr>
          <w:rFonts w:ascii="Times New Roman" w:hAnsi="Times New Roman" w:cs="Times New Roman"/>
        </w:rPr>
        <w:t>Bumi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Aksara</w:t>
      </w:r>
      <w:proofErr w:type="spellEnd"/>
      <w:r w:rsidRPr="00701F99">
        <w:rPr>
          <w:rFonts w:ascii="Times New Roman" w:hAnsi="Times New Roman" w:cs="Times New Roman"/>
        </w:rPr>
        <w:t>.</w:t>
      </w:r>
    </w:p>
    <w:p w14:paraId="7F058D89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1313B942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1F99">
        <w:rPr>
          <w:rFonts w:ascii="Times New Roman" w:hAnsi="Times New Roman" w:cs="Times New Roman"/>
        </w:rPr>
        <w:t xml:space="preserve">Allen, J. J., &amp; Anderson, C. A. (2017). </w:t>
      </w:r>
      <w:r w:rsidRPr="00701F99">
        <w:rPr>
          <w:rFonts w:ascii="Times New Roman" w:hAnsi="Times New Roman" w:cs="Times New Roman"/>
          <w:i/>
          <w:iCs/>
        </w:rPr>
        <w:t>Aggression and violence: Definitions and distinctions.</w:t>
      </w:r>
      <w:r w:rsidRPr="00701F99">
        <w:rPr>
          <w:rFonts w:ascii="Times New Roman" w:hAnsi="Times New Roman" w:cs="Times New Roman"/>
        </w:rPr>
        <w:t xml:space="preserve"> </w:t>
      </w:r>
      <w:r w:rsidRPr="00701F99">
        <w:rPr>
          <w:rFonts w:ascii="Times New Roman" w:hAnsi="Times New Roman" w:cs="Times New Roman"/>
          <w:iCs/>
        </w:rPr>
        <w:t>In The Wiley Handbook of Violence and Aggression</w:t>
      </w:r>
      <w:r w:rsidRPr="00701F99">
        <w:rPr>
          <w:rFonts w:ascii="Times New Roman" w:hAnsi="Times New Roman" w:cs="Times New Roman"/>
          <w:i/>
        </w:rPr>
        <w:t>.</w:t>
      </w:r>
      <w:r w:rsidRPr="00701F99">
        <w:rPr>
          <w:rFonts w:ascii="Times New Roman" w:hAnsi="Times New Roman" w:cs="Times New Roman"/>
        </w:rPr>
        <w:t xml:space="preserve"> </w:t>
      </w:r>
      <w:hyperlink r:id="rId9" w:history="1">
        <w:r w:rsidRPr="00701F99">
          <w:rPr>
            <w:rStyle w:val="Hyperlink"/>
            <w:rFonts w:ascii="Times New Roman" w:hAnsi="Times New Roman" w:cs="Times New Roman"/>
          </w:rPr>
          <w:t>https://doi.org/10.1002/9781119057574.whbva001</w:t>
        </w:r>
      </w:hyperlink>
    </w:p>
    <w:p w14:paraId="26025FF2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78122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01F99">
        <w:rPr>
          <w:rFonts w:ascii="Times New Roman" w:hAnsi="Times New Roman" w:cs="Times New Roman"/>
        </w:rPr>
        <w:t>Basri</w:t>
      </w:r>
      <w:proofErr w:type="spellEnd"/>
      <w:r w:rsidRPr="00701F99">
        <w:rPr>
          <w:rFonts w:ascii="Times New Roman" w:hAnsi="Times New Roman" w:cs="Times New Roman"/>
        </w:rPr>
        <w:t xml:space="preserve">, A. Said Hasan. 2015. </w:t>
      </w:r>
      <w:proofErr w:type="spellStart"/>
      <w:r w:rsidRPr="00701F99">
        <w:rPr>
          <w:rFonts w:ascii="Times New Roman" w:hAnsi="Times New Roman" w:cs="Times New Roman"/>
        </w:rPr>
        <w:t>Fenomena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tawuran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antar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pelajar</w:t>
      </w:r>
      <w:proofErr w:type="spellEnd"/>
      <w:r w:rsidRPr="00701F99">
        <w:rPr>
          <w:rFonts w:ascii="Times New Roman" w:hAnsi="Times New Roman" w:cs="Times New Roman"/>
        </w:rPr>
        <w:t xml:space="preserve"> dan </w:t>
      </w:r>
      <w:proofErr w:type="spellStart"/>
      <w:r w:rsidRPr="00701F99">
        <w:rPr>
          <w:rFonts w:ascii="Times New Roman" w:hAnsi="Times New Roman" w:cs="Times New Roman"/>
        </w:rPr>
        <w:t>intervensinya</w:t>
      </w:r>
      <w:proofErr w:type="spellEnd"/>
      <w:r w:rsidRPr="00701F99">
        <w:rPr>
          <w:rFonts w:ascii="Times New Roman" w:hAnsi="Times New Roman" w:cs="Times New Roman"/>
        </w:rPr>
        <w:t xml:space="preserve">. </w:t>
      </w:r>
      <w:proofErr w:type="spellStart"/>
      <w:r w:rsidRPr="00701F99">
        <w:rPr>
          <w:rFonts w:ascii="Times New Roman" w:hAnsi="Times New Roman" w:cs="Times New Roman"/>
          <w:i/>
        </w:rPr>
        <w:t>Jurnal</w:t>
      </w:r>
      <w:proofErr w:type="spellEnd"/>
      <w:r w:rsidRPr="00701F99">
        <w:rPr>
          <w:rFonts w:ascii="Times New Roman" w:hAnsi="Times New Roman" w:cs="Times New Roman"/>
          <w:i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</w:rPr>
        <w:t>Bimbingan</w:t>
      </w:r>
      <w:proofErr w:type="spellEnd"/>
      <w:r w:rsidRPr="00701F99">
        <w:rPr>
          <w:rFonts w:ascii="Times New Roman" w:hAnsi="Times New Roman" w:cs="Times New Roman"/>
          <w:i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</w:rPr>
        <w:t>Konseling</w:t>
      </w:r>
      <w:proofErr w:type="spellEnd"/>
      <w:r w:rsidRPr="00701F99">
        <w:rPr>
          <w:rFonts w:ascii="Times New Roman" w:hAnsi="Times New Roman" w:cs="Times New Roman"/>
          <w:i/>
        </w:rPr>
        <w:t xml:space="preserve"> dan </w:t>
      </w:r>
      <w:proofErr w:type="spellStart"/>
      <w:r w:rsidRPr="00701F99">
        <w:rPr>
          <w:rFonts w:ascii="Times New Roman" w:hAnsi="Times New Roman" w:cs="Times New Roman"/>
          <w:i/>
        </w:rPr>
        <w:t>Dakwah</w:t>
      </w:r>
      <w:proofErr w:type="spellEnd"/>
      <w:r w:rsidRPr="00701F99">
        <w:rPr>
          <w:rFonts w:ascii="Times New Roman" w:hAnsi="Times New Roman" w:cs="Times New Roman"/>
          <w:i/>
        </w:rPr>
        <w:t xml:space="preserve"> Islam.</w:t>
      </w:r>
      <w:r w:rsidRPr="00701F99">
        <w:rPr>
          <w:rFonts w:ascii="Times New Roman" w:hAnsi="Times New Roman" w:cs="Times New Roman"/>
        </w:rPr>
        <w:t xml:space="preserve"> 12 (1), 1-25. Retrieved from </w:t>
      </w:r>
      <w:hyperlink r:id="rId10" w:history="1">
        <w:r w:rsidRPr="00701F99">
          <w:rPr>
            <w:rStyle w:val="Hyperlink"/>
            <w:rFonts w:ascii="Times New Roman" w:hAnsi="Times New Roman" w:cs="Times New Roman"/>
          </w:rPr>
          <w:t>http://ejournal.uin-suka.ac.id/dakwah/hisbah/article/view/976</w:t>
        </w:r>
      </w:hyperlink>
    </w:p>
    <w:p w14:paraId="3A91D45C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078CB38E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01F99">
        <w:rPr>
          <w:rFonts w:ascii="Times New Roman" w:hAnsi="Times New Roman" w:cs="Times New Roman"/>
          <w:color w:val="222222"/>
          <w:shd w:val="clear" w:color="auto" w:fill="FFFFFF"/>
        </w:rPr>
        <w:t>Baumeister, R. F., Smart, L., &amp; Boden, J. M. (1996). Relation of threatened egotism to violence and aggression: the dark side of high self-esteem. </w:t>
      </w:r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Psychological review</w:t>
      </w:r>
      <w:r w:rsidRPr="00701F99">
        <w:rPr>
          <w:rFonts w:ascii="Times New Roman" w:hAnsi="Times New Roman" w:cs="Times New Roman"/>
          <w:color w:val="222222"/>
          <w:shd w:val="clear" w:color="auto" w:fill="FFFFFF"/>
        </w:rPr>
        <w:t>, 103</w:t>
      </w:r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701F99">
        <w:rPr>
          <w:rFonts w:ascii="Times New Roman" w:hAnsi="Times New Roman" w:cs="Times New Roman"/>
          <w:color w:val="222222"/>
          <w:shd w:val="clear" w:color="auto" w:fill="FFFFFF"/>
        </w:rPr>
        <w:t>(1), 5.</w:t>
      </w:r>
    </w:p>
    <w:p w14:paraId="3BD0F1CE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9D92D8C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1F99">
        <w:rPr>
          <w:rFonts w:ascii="Times New Roman" w:hAnsi="Times New Roman" w:cs="Times New Roman"/>
        </w:rPr>
        <w:t xml:space="preserve">Beck, Judith S. (2011). </w:t>
      </w:r>
      <w:r w:rsidRPr="00701F99">
        <w:rPr>
          <w:rFonts w:ascii="Times New Roman" w:hAnsi="Times New Roman" w:cs="Times New Roman"/>
          <w:i/>
          <w:iCs/>
        </w:rPr>
        <w:t>Cognitive-behavior therapy: Basic and Beyond (2nd ed).</w:t>
      </w:r>
      <w:r w:rsidRPr="00701F99">
        <w:rPr>
          <w:rFonts w:ascii="Times New Roman" w:hAnsi="Times New Roman" w:cs="Times New Roman"/>
        </w:rPr>
        <w:t xml:space="preserve"> New York: The Guilford Press.</w:t>
      </w:r>
    </w:p>
    <w:p w14:paraId="3974DEC4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2C710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01F99">
        <w:rPr>
          <w:rFonts w:ascii="Times New Roman" w:hAnsi="Times New Roman" w:cs="Times New Roman"/>
          <w:color w:val="222222"/>
          <w:shd w:val="clear" w:color="auto" w:fill="FFFFFF"/>
        </w:rPr>
        <w:t>Berkowitz, L. (1965). Some aspects of observed aggression. </w:t>
      </w:r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Personality and Social Psychology</w:t>
      </w:r>
      <w:r w:rsidRPr="00701F99">
        <w:rPr>
          <w:rFonts w:ascii="Times New Roman" w:hAnsi="Times New Roman" w:cs="Times New Roman"/>
          <w:color w:val="222222"/>
          <w:shd w:val="clear" w:color="auto" w:fill="FFFFFF"/>
        </w:rPr>
        <w:t>, 2(3), 359.</w:t>
      </w:r>
    </w:p>
    <w:p w14:paraId="70F8EDED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8CC9D9A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Berkowitz, L. (2003). </w:t>
      </w:r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Affect, aggression, and antisocial behavior</w:t>
      </w:r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701F99">
        <w:rPr>
          <w:rFonts w:ascii="Times New Roman" w:hAnsi="Times New Roman" w:cs="Times New Roman"/>
        </w:rPr>
        <w:t>Retrieved from</w:t>
      </w:r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hyperlink r:id="rId11" w:history="1">
        <w:r w:rsidRPr="00701F99">
          <w:rPr>
            <w:rStyle w:val="Hyperlink"/>
            <w:rFonts w:ascii="Times New Roman" w:hAnsi="Times New Roman" w:cs="Times New Roman"/>
            <w:shd w:val="clear" w:color="auto" w:fill="FFFFFF"/>
          </w:rPr>
          <w:t>https://psycnet.apa.org/record/2009-07773-060</w:t>
        </w:r>
      </w:hyperlink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7CC6E433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752D6EC3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Style w:val="Hyperlink"/>
          <w:rFonts w:ascii="Times New Roman" w:hAnsi="Times New Roman" w:cs="Times New Roman"/>
          <w:lang w:val="en-ID"/>
        </w:rPr>
      </w:pPr>
      <w:r w:rsidRPr="00701F99">
        <w:rPr>
          <w:rFonts w:ascii="Times New Roman" w:hAnsi="Times New Roman" w:cs="Times New Roman"/>
        </w:rPr>
        <w:t>Buss, A. H. dan Perry, M. (199</w:t>
      </w:r>
      <w:r w:rsidRPr="00701F99">
        <w:rPr>
          <w:rFonts w:ascii="Times New Roman" w:hAnsi="Times New Roman" w:cs="Times New Roman"/>
          <w:lang w:val="en-ID"/>
        </w:rPr>
        <w:t>2</w:t>
      </w:r>
      <w:r w:rsidRPr="00701F99">
        <w:rPr>
          <w:rFonts w:ascii="Times New Roman" w:hAnsi="Times New Roman" w:cs="Times New Roman"/>
        </w:rPr>
        <w:t>). The aggression que</w:t>
      </w:r>
      <w:r w:rsidRPr="00701F99">
        <w:rPr>
          <w:rFonts w:ascii="Times New Roman" w:hAnsi="Times New Roman" w:cs="Times New Roman"/>
          <w:lang w:val="en-ID"/>
        </w:rPr>
        <w:t>s</w:t>
      </w:r>
      <w:proofErr w:type="spellStart"/>
      <w:r w:rsidRPr="00701F99">
        <w:rPr>
          <w:rFonts w:ascii="Times New Roman" w:hAnsi="Times New Roman" w:cs="Times New Roman"/>
        </w:rPr>
        <w:t>tionnaire</w:t>
      </w:r>
      <w:proofErr w:type="spellEnd"/>
      <w:r w:rsidRPr="00701F99">
        <w:rPr>
          <w:rFonts w:ascii="Times New Roman" w:hAnsi="Times New Roman" w:cs="Times New Roman"/>
          <w:i/>
          <w:iCs/>
        </w:rPr>
        <w:t>. Journal of Personality and Social Psychology</w:t>
      </w:r>
      <w:r w:rsidRPr="00701F99">
        <w:rPr>
          <w:rFonts w:ascii="Times New Roman" w:hAnsi="Times New Roman" w:cs="Times New Roman"/>
        </w:rPr>
        <w:t>, (63) 3, 452-459.</w:t>
      </w:r>
      <w:r w:rsidRPr="00701F99">
        <w:rPr>
          <w:rFonts w:ascii="Times New Roman" w:hAnsi="Times New Roman" w:cs="Times New Roman"/>
          <w:lang w:val="en-ID"/>
        </w:rPr>
        <w:t xml:space="preserve"> </w:t>
      </w:r>
      <w:hyperlink r:id="rId12" w:history="1">
        <w:r w:rsidRPr="00701F99">
          <w:rPr>
            <w:rStyle w:val="Hyperlink"/>
            <w:rFonts w:ascii="Times New Roman" w:hAnsi="Times New Roman" w:cs="Times New Roman"/>
            <w:lang w:val="en-ID"/>
          </w:rPr>
          <w:t>https://doi.apa.org/doi/10.1037/0022-3514.63.3.452</w:t>
        </w:r>
      </w:hyperlink>
    </w:p>
    <w:p w14:paraId="126DB804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6392276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1F99">
        <w:rPr>
          <w:rFonts w:ascii="Times New Roman" w:hAnsi="Times New Roman" w:cs="Times New Roman"/>
        </w:rPr>
        <w:t>Creswell, John W. 2015</w:t>
      </w:r>
      <w:r w:rsidRPr="00701F99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01F99">
        <w:rPr>
          <w:rFonts w:ascii="Times New Roman" w:hAnsi="Times New Roman" w:cs="Times New Roman"/>
          <w:i/>
          <w:iCs/>
        </w:rPr>
        <w:t>Penelitian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kualitatif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&amp; </w:t>
      </w:r>
      <w:proofErr w:type="spellStart"/>
      <w:r w:rsidRPr="00701F99">
        <w:rPr>
          <w:rFonts w:ascii="Times New Roman" w:hAnsi="Times New Roman" w:cs="Times New Roman"/>
          <w:i/>
          <w:iCs/>
        </w:rPr>
        <w:t>desain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riset</w:t>
      </w:r>
      <w:proofErr w:type="spellEnd"/>
      <w:r w:rsidRPr="00701F99">
        <w:rPr>
          <w:rFonts w:ascii="Times New Roman" w:hAnsi="Times New Roman" w:cs="Times New Roman"/>
        </w:rPr>
        <w:t xml:space="preserve">. </w:t>
      </w:r>
      <w:proofErr w:type="gramStart"/>
      <w:r w:rsidRPr="00701F99">
        <w:rPr>
          <w:rFonts w:ascii="Times New Roman" w:hAnsi="Times New Roman" w:cs="Times New Roman"/>
        </w:rPr>
        <w:t>Yogyakarta :</w:t>
      </w:r>
      <w:proofErr w:type="gramEnd"/>
      <w:r w:rsidRPr="00701F99">
        <w:rPr>
          <w:rFonts w:ascii="Times New Roman" w:hAnsi="Times New Roman" w:cs="Times New Roman"/>
        </w:rPr>
        <w:t xml:space="preserve"> Pustaka </w:t>
      </w:r>
      <w:proofErr w:type="spellStart"/>
      <w:r w:rsidRPr="00701F99">
        <w:rPr>
          <w:rFonts w:ascii="Times New Roman" w:hAnsi="Times New Roman" w:cs="Times New Roman"/>
        </w:rPr>
        <w:t>Pelajar</w:t>
      </w:r>
      <w:proofErr w:type="spellEnd"/>
    </w:p>
    <w:p w14:paraId="3A4CACAC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890625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proofErr w:type="spellStart"/>
      <w:r w:rsidRPr="00701F99">
        <w:rPr>
          <w:rFonts w:ascii="Times New Roman" w:hAnsi="Times New Roman" w:cs="Times New Roman"/>
        </w:rPr>
        <w:t>Fitriana</w:t>
      </w:r>
      <w:proofErr w:type="spellEnd"/>
      <w:r w:rsidRPr="00701F99">
        <w:rPr>
          <w:rFonts w:ascii="Times New Roman" w:hAnsi="Times New Roman" w:cs="Times New Roman"/>
        </w:rPr>
        <w:t xml:space="preserve">, I., &amp; Kusuma, W. (2020, 5 </w:t>
      </w:r>
      <w:proofErr w:type="spellStart"/>
      <w:r w:rsidRPr="00701F99">
        <w:rPr>
          <w:rFonts w:ascii="Times New Roman" w:hAnsi="Times New Roman" w:cs="Times New Roman"/>
        </w:rPr>
        <w:t>Februari</w:t>
      </w:r>
      <w:proofErr w:type="spellEnd"/>
      <w:r w:rsidRPr="00701F99">
        <w:rPr>
          <w:rFonts w:ascii="Times New Roman" w:hAnsi="Times New Roman" w:cs="Times New Roman"/>
        </w:rPr>
        <w:t xml:space="preserve">). </w:t>
      </w:r>
      <w:proofErr w:type="spellStart"/>
      <w:r w:rsidRPr="00701F99">
        <w:rPr>
          <w:rFonts w:ascii="Times New Roman" w:hAnsi="Times New Roman" w:cs="Times New Roman"/>
        </w:rPr>
        <w:t>Mengenal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klitih</w:t>
      </w:r>
      <w:proofErr w:type="spellEnd"/>
      <w:r w:rsidRPr="00701F99">
        <w:rPr>
          <w:rFonts w:ascii="Times New Roman" w:hAnsi="Times New Roman" w:cs="Times New Roman"/>
        </w:rPr>
        <w:t xml:space="preserve">, </w:t>
      </w:r>
      <w:proofErr w:type="spellStart"/>
      <w:r w:rsidRPr="00701F99">
        <w:rPr>
          <w:rFonts w:ascii="Times New Roman" w:hAnsi="Times New Roman" w:cs="Times New Roman"/>
        </w:rPr>
        <w:t>kriminalitas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jalanan</w:t>
      </w:r>
      <w:proofErr w:type="spellEnd"/>
      <w:r w:rsidRPr="00701F99">
        <w:rPr>
          <w:rFonts w:ascii="Times New Roman" w:hAnsi="Times New Roman" w:cs="Times New Roman"/>
        </w:rPr>
        <w:t xml:space="preserve"> yang </w:t>
      </w:r>
      <w:proofErr w:type="spellStart"/>
      <w:r w:rsidRPr="00701F99">
        <w:rPr>
          <w:rFonts w:ascii="Times New Roman" w:hAnsi="Times New Roman" w:cs="Times New Roman"/>
        </w:rPr>
        <w:t>melibatkan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remaja</w:t>
      </w:r>
      <w:proofErr w:type="spellEnd"/>
      <w:r w:rsidRPr="00701F99">
        <w:rPr>
          <w:rFonts w:ascii="Times New Roman" w:hAnsi="Times New Roman" w:cs="Times New Roman"/>
        </w:rPr>
        <w:t xml:space="preserve"> di Yogyakarta. </w:t>
      </w:r>
      <w:r w:rsidRPr="00701F99">
        <w:rPr>
          <w:rFonts w:ascii="Times New Roman" w:hAnsi="Times New Roman" w:cs="Times New Roman"/>
          <w:i/>
        </w:rPr>
        <w:t>Kompas.</w:t>
      </w:r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Diakses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dari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hyperlink r:id="rId13" w:history="1">
        <w:r w:rsidRPr="00701F99">
          <w:rPr>
            <w:rStyle w:val="Hyperlink"/>
            <w:rFonts w:ascii="Times New Roman" w:hAnsi="Times New Roman" w:cs="Times New Roman"/>
            <w:lang w:val="en-ID"/>
          </w:rPr>
          <w:t>https://regional.kompas.com/read/2020/02/05/06170011/mengenal-klitih-kriminalitas-jalanan-yang-libatkan-remaja-di-yogyakarta?page=all</w:t>
        </w:r>
      </w:hyperlink>
    </w:p>
    <w:p w14:paraId="65BD941A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7A168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Style w:val="Hyperlink"/>
          <w:rFonts w:ascii="Times New Roman" w:hAnsi="Times New Roman" w:cs="Times New Roman"/>
        </w:rPr>
      </w:pPr>
      <w:proofErr w:type="spellStart"/>
      <w:r w:rsidRPr="00701F99">
        <w:rPr>
          <w:rFonts w:ascii="Times New Roman" w:hAnsi="Times New Roman" w:cs="Times New Roman"/>
        </w:rPr>
        <w:t>Fuadi</w:t>
      </w:r>
      <w:proofErr w:type="spellEnd"/>
      <w:r w:rsidRPr="00701F99">
        <w:rPr>
          <w:rFonts w:ascii="Times New Roman" w:hAnsi="Times New Roman" w:cs="Times New Roman"/>
        </w:rPr>
        <w:t xml:space="preserve">, A., </w:t>
      </w:r>
      <w:proofErr w:type="spellStart"/>
      <w:r w:rsidRPr="00701F99">
        <w:rPr>
          <w:rFonts w:ascii="Times New Roman" w:hAnsi="Times New Roman" w:cs="Times New Roman"/>
        </w:rPr>
        <w:t>Muti’ah</w:t>
      </w:r>
      <w:proofErr w:type="spellEnd"/>
      <w:r w:rsidRPr="00701F99">
        <w:rPr>
          <w:rFonts w:ascii="Times New Roman" w:hAnsi="Times New Roman" w:cs="Times New Roman"/>
        </w:rPr>
        <w:t xml:space="preserve">, T., &amp; </w:t>
      </w:r>
      <w:proofErr w:type="spellStart"/>
      <w:r w:rsidRPr="00701F99">
        <w:rPr>
          <w:rFonts w:ascii="Times New Roman" w:hAnsi="Times New Roman" w:cs="Times New Roman"/>
        </w:rPr>
        <w:t>Hartosujono</w:t>
      </w:r>
      <w:proofErr w:type="spellEnd"/>
      <w:r w:rsidRPr="00701F99">
        <w:rPr>
          <w:rFonts w:ascii="Times New Roman" w:hAnsi="Times New Roman" w:cs="Times New Roman"/>
        </w:rPr>
        <w:t xml:space="preserve">. 2019. </w:t>
      </w:r>
      <w:proofErr w:type="spellStart"/>
      <w:r w:rsidRPr="00701F99">
        <w:rPr>
          <w:rFonts w:ascii="Times New Roman" w:hAnsi="Times New Roman" w:cs="Times New Roman"/>
        </w:rPr>
        <w:t>Faktor-faktor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determinasi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perilaku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klitih</w:t>
      </w:r>
      <w:proofErr w:type="spellEnd"/>
      <w:r w:rsidRPr="00701F99">
        <w:rPr>
          <w:rFonts w:ascii="Times New Roman" w:hAnsi="Times New Roman" w:cs="Times New Roman"/>
        </w:rPr>
        <w:t xml:space="preserve">. </w:t>
      </w:r>
      <w:proofErr w:type="spellStart"/>
      <w:r w:rsidRPr="00701F99">
        <w:rPr>
          <w:rFonts w:ascii="Times New Roman" w:hAnsi="Times New Roman" w:cs="Times New Roman"/>
          <w:i/>
        </w:rPr>
        <w:t>Jurnal</w:t>
      </w:r>
      <w:proofErr w:type="spellEnd"/>
      <w:r w:rsidRPr="00701F99">
        <w:rPr>
          <w:rFonts w:ascii="Times New Roman" w:hAnsi="Times New Roman" w:cs="Times New Roman"/>
          <w:i/>
        </w:rPr>
        <w:t xml:space="preserve"> Spirits.</w:t>
      </w:r>
      <w:r w:rsidRPr="00701F99">
        <w:rPr>
          <w:rFonts w:ascii="Times New Roman" w:hAnsi="Times New Roman" w:cs="Times New Roman"/>
        </w:rPr>
        <w:t xml:space="preserve"> 9 (2), 88-98. Retrieved from </w:t>
      </w:r>
      <w:hyperlink r:id="rId14" w:history="1">
        <w:r w:rsidRPr="00701F99">
          <w:rPr>
            <w:rStyle w:val="Hyperlink"/>
            <w:rFonts w:ascii="Times New Roman" w:hAnsi="Times New Roman" w:cs="Times New Roman"/>
          </w:rPr>
          <w:t>https://jurnal.ustjogja.ac.id/index.php/spirit/article/view/6324</w:t>
        </w:r>
      </w:hyperlink>
    </w:p>
    <w:p w14:paraId="3527E534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690CE3C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Hanurawan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, F. (2007). </w:t>
      </w:r>
      <w:proofErr w:type="spellStart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Pengantar</w:t>
      </w:r>
      <w:proofErr w:type="spellEnd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psikologi</w:t>
      </w:r>
      <w:proofErr w:type="spellEnd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sosial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. Universitas Negeri Malang.</w:t>
      </w:r>
    </w:p>
    <w:p w14:paraId="0C44C58B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55B0EA2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Hati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, M. M., &amp;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Setyawan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, I. (2015).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Konformitas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teman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sebaya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dan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asertivitas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pada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siswa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SMA Islam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Hidayatullah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Semarang. </w:t>
      </w:r>
      <w:proofErr w:type="spellStart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</w:t>
      </w:r>
      <w:proofErr w:type="spellEnd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Empati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, 4(4), 191-196.</w:t>
      </w:r>
    </w:p>
    <w:p w14:paraId="514D2BFA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189CE878" w14:textId="52A8F94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1F99">
        <w:rPr>
          <w:rFonts w:ascii="Times New Roman" w:hAnsi="Times New Roman" w:cs="Times New Roman"/>
        </w:rPr>
        <w:t>Hurlock, E. B. (2006</w:t>
      </w:r>
      <w:r w:rsidRPr="00701F99">
        <w:rPr>
          <w:rFonts w:ascii="Times New Roman" w:hAnsi="Times New Roman" w:cs="Times New Roman"/>
          <w:i/>
          <w:iCs/>
        </w:rPr>
        <w:t xml:space="preserve">). </w:t>
      </w:r>
      <w:proofErr w:type="spellStart"/>
      <w:r w:rsidRPr="00701F99">
        <w:rPr>
          <w:rFonts w:ascii="Times New Roman" w:hAnsi="Times New Roman" w:cs="Times New Roman"/>
          <w:i/>
          <w:iCs/>
        </w:rPr>
        <w:t>Psikologi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Perkembangan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701F99">
        <w:rPr>
          <w:rFonts w:ascii="Times New Roman" w:hAnsi="Times New Roman" w:cs="Times New Roman"/>
          <w:i/>
          <w:iCs/>
        </w:rPr>
        <w:t>Suatu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pendekatan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sepanjang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rentang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kehidupan</w:t>
      </w:r>
      <w:proofErr w:type="spellEnd"/>
      <w:r w:rsidRPr="00701F99">
        <w:rPr>
          <w:rFonts w:ascii="Times New Roman" w:hAnsi="Times New Roman" w:cs="Times New Roman"/>
        </w:rPr>
        <w:t xml:space="preserve">. Ed. 5. Jakarta: </w:t>
      </w:r>
      <w:proofErr w:type="spellStart"/>
      <w:r w:rsidRPr="00701F99">
        <w:rPr>
          <w:rFonts w:ascii="Times New Roman" w:hAnsi="Times New Roman" w:cs="Times New Roman"/>
        </w:rPr>
        <w:t>Erlangga</w:t>
      </w:r>
      <w:proofErr w:type="spellEnd"/>
      <w:r w:rsidRPr="00701F99">
        <w:rPr>
          <w:rFonts w:ascii="Times New Roman" w:hAnsi="Times New Roman" w:cs="Times New Roman"/>
        </w:rPr>
        <w:t>.</w:t>
      </w:r>
    </w:p>
    <w:p w14:paraId="2426DE70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03340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01F99">
        <w:rPr>
          <w:rFonts w:ascii="Times New Roman" w:hAnsi="Times New Roman" w:cs="Times New Roman"/>
        </w:rPr>
        <w:t>Krahe</w:t>
      </w:r>
      <w:proofErr w:type="spellEnd"/>
      <w:r w:rsidRPr="00701F99">
        <w:rPr>
          <w:rFonts w:ascii="Times New Roman" w:hAnsi="Times New Roman" w:cs="Times New Roman"/>
        </w:rPr>
        <w:t xml:space="preserve">, Barbara. 2001. </w:t>
      </w:r>
      <w:proofErr w:type="spellStart"/>
      <w:r w:rsidRPr="00701F99">
        <w:rPr>
          <w:rFonts w:ascii="Times New Roman" w:hAnsi="Times New Roman" w:cs="Times New Roman"/>
          <w:i/>
        </w:rPr>
        <w:t>Perilaku</w:t>
      </w:r>
      <w:proofErr w:type="spellEnd"/>
      <w:r w:rsidRPr="00701F99">
        <w:rPr>
          <w:rFonts w:ascii="Times New Roman" w:hAnsi="Times New Roman" w:cs="Times New Roman"/>
          <w:i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</w:rPr>
        <w:t>agresif</w:t>
      </w:r>
      <w:proofErr w:type="spellEnd"/>
      <w:r w:rsidRPr="00701F99">
        <w:rPr>
          <w:rFonts w:ascii="Times New Roman" w:hAnsi="Times New Roman" w:cs="Times New Roman"/>
          <w:i/>
        </w:rPr>
        <w:t>.</w:t>
      </w:r>
      <w:r w:rsidRPr="00701F99">
        <w:rPr>
          <w:rFonts w:ascii="Times New Roman" w:hAnsi="Times New Roman" w:cs="Times New Roman"/>
        </w:rPr>
        <w:t xml:space="preserve"> Yogyakarta: Pustaka </w:t>
      </w:r>
      <w:proofErr w:type="spellStart"/>
      <w:r w:rsidRPr="00701F99">
        <w:rPr>
          <w:rFonts w:ascii="Times New Roman" w:hAnsi="Times New Roman" w:cs="Times New Roman"/>
        </w:rPr>
        <w:t>Pelajar</w:t>
      </w:r>
      <w:proofErr w:type="spellEnd"/>
      <w:r w:rsidRPr="00701F99">
        <w:rPr>
          <w:rFonts w:ascii="Times New Roman" w:hAnsi="Times New Roman" w:cs="Times New Roman"/>
        </w:rPr>
        <w:t>.</w:t>
      </w:r>
    </w:p>
    <w:p w14:paraId="591300FD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919CFE3" w14:textId="77777777" w:rsidR="00FC1B55" w:rsidRPr="00701F99" w:rsidRDefault="00FC1B55" w:rsidP="00701F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01F99">
        <w:rPr>
          <w:rFonts w:ascii="Times New Roman" w:hAnsi="Times New Roman" w:cs="Times New Roman"/>
        </w:rPr>
        <w:t xml:space="preserve">Miles, M. B. &amp; Huberman, M. (1992). </w:t>
      </w:r>
      <w:proofErr w:type="spellStart"/>
      <w:r w:rsidRPr="00701F99">
        <w:rPr>
          <w:rFonts w:ascii="Times New Roman" w:hAnsi="Times New Roman" w:cs="Times New Roman"/>
          <w:i/>
          <w:iCs/>
        </w:rPr>
        <w:t>Analisis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data </w:t>
      </w:r>
      <w:proofErr w:type="spellStart"/>
      <w:r w:rsidRPr="00701F99">
        <w:rPr>
          <w:rFonts w:ascii="Times New Roman" w:hAnsi="Times New Roman" w:cs="Times New Roman"/>
          <w:i/>
          <w:iCs/>
        </w:rPr>
        <w:t>kualitatif</w:t>
      </w:r>
      <w:proofErr w:type="spellEnd"/>
      <w:r w:rsidRPr="00701F99">
        <w:rPr>
          <w:rFonts w:ascii="Times New Roman" w:hAnsi="Times New Roman" w:cs="Times New Roman"/>
        </w:rPr>
        <w:t xml:space="preserve">. Jakarta: </w:t>
      </w:r>
      <w:proofErr w:type="spellStart"/>
      <w:r w:rsidRPr="00701F99">
        <w:rPr>
          <w:rFonts w:ascii="Times New Roman" w:hAnsi="Times New Roman" w:cs="Times New Roman"/>
        </w:rPr>
        <w:t>Penerbit</w:t>
      </w:r>
      <w:proofErr w:type="spellEnd"/>
      <w:r w:rsidRPr="00701F99">
        <w:rPr>
          <w:rFonts w:ascii="Times New Roman" w:hAnsi="Times New Roman" w:cs="Times New Roman"/>
        </w:rPr>
        <w:t xml:space="preserve"> Universitas Indonesia.</w:t>
      </w:r>
    </w:p>
    <w:p w14:paraId="7E491978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56300E9" w14:textId="77777777" w:rsidR="00FC1B55" w:rsidRPr="00701F99" w:rsidRDefault="00FC1B55" w:rsidP="00701F9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01F99">
        <w:rPr>
          <w:rFonts w:ascii="Times New Roman" w:hAnsi="Times New Roman" w:cs="Times New Roman"/>
        </w:rPr>
        <w:t>Moleong</w:t>
      </w:r>
      <w:proofErr w:type="spellEnd"/>
      <w:r w:rsidRPr="00701F99">
        <w:rPr>
          <w:rFonts w:ascii="Times New Roman" w:hAnsi="Times New Roman" w:cs="Times New Roman"/>
        </w:rPr>
        <w:t xml:space="preserve">, Lexy J. (2013). </w:t>
      </w:r>
      <w:proofErr w:type="spellStart"/>
      <w:r w:rsidRPr="00701F99">
        <w:rPr>
          <w:rFonts w:ascii="Times New Roman" w:hAnsi="Times New Roman" w:cs="Times New Roman"/>
          <w:i/>
          <w:iCs/>
        </w:rPr>
        <w:t>Metode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penelitian</w:t>
      </w:r>
      <w:proofErr w:type="spellEnd"/>
      <w:r w:rsidRPr="00701F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</w:rPr>
        <w:t>kualitatif</w:t>
      </w:r>
      <w:proofErr w:type="spellEnd"/>
      <w:r w:rsidRPr="00701F99">
        <w:rPr>
          <w:rFonts w:ascii="Times New Roman" w:hAnsi="Times New Roman" w:cs="Times New Roman"/>
        </w:rPr>
        <w:t xml:space="preserve">. </w:t>
      </w:r>
      <w:proofErr w:type="spellStart"/>
      <w:r w:rsidRPr="00701F99">
        <w:rPr>
          <w:rFonts w:ascii="Times New Roman" w:hAnsi="Times New Roman" w:cs="Times New Roman"/>
        </w:rPr>
        <w:t>Edisi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Revisi</w:t>
      </w:r>
      <w:proofErr w:type="spellEnd"/>
      <w:r w:rsidRPr="00701F99">
        <w:rPr>
          <w:rFonts w:ascii="Times New Roman" w:hAnsi="Times New Roman" w:cs="Times New Roman"/>
        </w:rPr>
        <w:t xml:space="preserve">. Bandung: PT </w:t>
      </w:r>
      <w:proofErr w:type="spellStart"/>
      <w:r w:rsidRPr="00701F99">
        <w:rPr>
          <w:rFonts w:ascii="Times New Roman" w:hAnsi="Times New Roman" w:cs="Times New Roman"/>
        </w:rPr>
        <w:t>Remaja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Rosdakarya</w:t>
      </w:r>
      <w:proofErr w:type="spellEnd"/>
    </w:p>
    <w:p w14:paraId="7301C111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5899CC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1F99">
        <w:rPr>
          <w:rFonts w:ascii="Times New Roman" w:hAnsi="Times New Roman" w:cs="Times New Roman"/>
        </w:rPr>
        <w:t xml:space="preserve">Nugroho, Rizal </w:t>
      </w:r>
      <w:proofErr w:type="spellStart"/>
      <w:r w:rsidRPr="00701F99">
        <w:rPr>
          <w:rFonts w:ascii="Times New Roman" w:hAnsi="Times New Roman" w:cs="Times New Roman"/>
        </w:rPr>
        <w:t>Setyo</w:t>
      </w:r>
      <w:proofErr w:type="spellEnd"/>
      <w:r w:rsidRPr="00701F99">
        <w:rPr>
          <w:rFonts w:ascii="Times New Roman" w:hAnsi="Times New Roman" w:cs="Times New Roman"/>
        </w:rPr>
        <w:t xml:space="preserve">. (2020). </w:t>
      </w:r>
      <w:proofErr w:type="spellStart"/>
      <w:r w:rsidRPr="00701F99">
        <w:rPr>
          <w:rFonts w:ascii="Times New Roman" w:hAnsi="Times New Roman" w:cs="Times New Roman"/>
        </w:rPr>
        <w:t>Menyelisik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awal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mula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munculnya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klitih</w:t>
      </w:r>
      <w:proofErr w:type="spellEnd"/>
      <w:r w:rsidRPr="00701F99">
        <w:rPr>
          <w:rFonts w:ascii="Times New Roman" w:hAnsi="Times New Roman" w:cs="Times New Roman"/>
        </w:rPr>
        <w:t xml:space="preserve"> di Yogyakarta. </w:t>
      </w:r>
      <w:r w:rsidRPr="00701F99">
        <w:rPr>
          <w:rFonts w:ascii="Times New Roman" w:hAnsi="Times New Roman" w:cs="Times New Roman"/>
          <w:i/>
        </w:rPr>
        <w:t>Kompas.</w:t>
      </w:r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Diakses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dari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hyperlink r:id="rId15" w:history="1">
        <w:r w:rsidRPr="00701F99">
          <w:rPr>
            <w:rStyle w:val="Hyperlink"/>
            <w:rFonts w:ascii="Times New Roman" w:hAnsi="Times New Roman" w:cs="Times New Roman"/>
          </w:rPr>
          <w:t>https://www.kompas.com/tren/read/2020/01/14/060000165/menyelisik-awal-mula-munculnya-klitih-di-yogyakarta?page=all</w:t>
        </w:r>
      </w:hyperlink>
      <w:r w:rsidRPr="00701F99">
        <w:rPr>
          <w:rFonts w:ascii="Times New Roman" w:hAnsi="Times New Roman" w:cs="Times New Roman"/>
        </w:rPr>
        <w:t xml:space="preserve"> </w:t>
      </w:r>
    </w:p>
    <w:p w14:paraId="6F69EFFA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284EBE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01F99">
        <w:rPr>
          <w:rFonts w:ascii="Times New Roman" w:hAnsi="Times New Roman" w:cs="Times New Roman"/>
          <w:lang w:val="en-ID"/>
        </w:rPr>
        <w:t>Riswanto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, D. 2019. Peran </w:t>
      </w:r>
      <w:proofErr w:type="spellStart"/>
      <w:r w:rsidRPr="00701F99">
        <w:rPr>
          <w:rFonts w:ascii="Times New Roman" w:hAnsi="Times New Roman" w:cs="Times New Roman"/>
          <w:lang w:val="en-ID"/>
        </w:rPr>
        <w:t>konselor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701F99">
        <w:rPr>
          <w:rFonts w:ascii="Times New Roman" w:hAnsi="Times New Roman" w:cs="Times New Roman"/>
          <w:lang w:val="en-ID"/>
        </w:rPr>
        <w:t>dalam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701F99">
        <w:rPr>
          <w:rFonts w:ascii="Times New Roman" w:hAnsi="Times New Roman" w:cs="Times New Roman"/>
          <w:lang w:val="en-ID"/>
        </w:rPr>
        <w:t>mereduksi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701F99">
        <w:rPr>
          <w:rFonts w:ascii="Times New Roman" w:hAnsi="Times New Roman" w:cs="Times New Roman"/>
          <w:lang w:val="en-ID"/>
        </w:rPr>
        <w:t>tingkat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701F99">
        <w:rPr>
          <w:rFonts w:ascii="Times New Roman" w:hAnsi="Times New Roman" w:cs="Times New Roman"/>
          <w:lang w:val="en-ID"/>
        </w:rPr>
        <w:t>kenakalan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701F99">
        <w:rPr>
          <w:rFonts w:ascii="Times New Roman" w:hAnsi="Times New Roman" w:cs="Times New Roman"/>
          <w:lang w:val="en-ID"/>
        </w:rPr>
        <w:t>remaja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Pr="00701F99">
        <w:rPr>
          <w:rFonts w:ascii="Times New Roman" w:hAnsi="Times New Roman" w:cs="Times New Roman"/>
          <w:lang w:val="en-ID"/>
        </w:rPr>
        <w:t>kabupaten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701F99">
        <w:rPr>
          <w:rFonts w:ascii="Times New Roman" w:hAnsi="Times New Roman" w:cs="Times New Roman"/>
          <w:lang w:val="en-ID"/>
        </w:rPr>
        <w:t>Pandeglang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701F99">
        <w:rPr>
          <w:rFonts w:ascii="Times New Roman" w:hAnsi="Times New Roman" w:cs="Times New Roman"/>
          <w:i/>
          <w:lang w:val="en-ID"/>
        </w:rPr>
        <w:t>Jurnal</w:t>
      </w:r>
      <w:proofErr w:type="spellEnd"/>
      <w:r w:rsidRPr="00701F99">
        <w:rPr>
          <w:rFonts w:ascii="Times New Roman" w:hAnsi="Times New Roman" w:cs="Times New Roman"/>
          <w:i/>
          <w:lang w:val="en-ID"/>
        </w:rPr>
        <w:t xml:space="preserve"> RAP (</w:t>
      </w:r>
      <w:proofErr w:type="spellStart"/>
      <w:r w:rsidRPr="00701F99">
        <w:rPr>
          <w:rFonts w:ascii="Times New Roman" w:hAnsi="Times New Roman" w:cs="Times New Roman"/>
          <w:i/>
          <w:lang w:val="en-ID"/>
        </w:rPr>
        <w:t>Riset</w:t>
      </w:r>
      <w:proofErr w:type="spellEnd"/>
      <w:r w:rsidRPr="00701F9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lang w:val="en-ID"/>
        </w:rPr>
        <w:t>Aktual</w:t>
      </w:r>
      <w:proofErr w:type="spellEnd"/>
      <w:r w:rsidRPr="00701F9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lang w:val="en-ID"/>
        </w:rPr>
        <w:t>Psikologi</w:t>
      </w:r>
      <w:proofErr w:type="spellEnd"/>
      <w:r w:rsidRPr="00701F99">
        <w:rPr>
          <w:rFonts w:ascii="Times New Roman" w:hAnsi="Times New Roman" w:cs="Times New Roman"/>
          <w:i/>
          <w:lang w:val="en-ID"/>
        </w:rPr>
        <w:t>).</w:t>
      </w:r>
      <w:r w:rsidRPr="00701F99">
        <w:rPr>
          <w:rFonts w:ascii="Times New Roman" w:hAnsi="Times New Roman" w:cs="Times New Roman"/>
          <w:lang w:val="en-ID"/>
        </w:rPr>
        <w:t xml:space="preserve"> 10(2), 171-181. </w:t>
      </w:r>
      <w:proofErr w:type="spellStart"/>
      <w:r w:rsidRPr="00701F99">
        <w:rPr>
          <w:rFonts w:ascii="Times New Roman" w:hAnsi="Times New Roman" w:cs="Times New Roman"/>
          <w:lang w:val="en-ID"/>
        </w:rPr>
        <w:t>Diakses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701F99">
        <w:rPr>
          <w:rFonts w:ascii="Times New Roman" w:hAnsi="Times New Roman" w:cs="Times New Roman"/>
          <w:lang w:val="en-ID"/>
        </w:rPr>
        <w:t>dari</w:t>
      </w:r>
      <w:proofErr w:type="spellEnd"/>
      <w:r w:rsidRPr="00701F99">
        <w:rPr>
          <w:rFonts w:ascii="Times New Roman" w:hAnsi="Times New Roman" w:cs="Times New Roman"/>
          <w:lang w:val="en-ID"/>
        </w:rPr>
        <w:t xml:space="preserve"> </w:t>
      </w:r>
      <w:hyperlink r:id="rId16" w:history="1">
        <w:r w:rsidRPr="00701F99">
          <w:rPr>
            <w:rStyle w:val="Hyperlink"/>
            <w:rFonts w:ascii="Times New Roman" w:hAnsi="Times New Roman" w:cs="Times New Roman"/>
            <w:lang w:val="en-ID"/>
          </w:rPr>
          <w:t>http://ejournal.unp.ac.id/index.php/psikologi/article/view/106065/102645</w:t>
        </w:r>
      </w:hyperlink>
      <w:r w:rsidRPr="00701F99">
        <w:rPr>
          <w:rStyle w:val="Hyperlink"/>
          <w:rFonts w:ascii="Times New Roman" w:hAnsi="Times New Roman" w:cs="Times New Roman"/>
          <w:lang w:val="en-ID"/>
        </w:rPr>
        <w:t xml:space="preserve"> </w:t>
      </w:r>
    </w:p>
    <w:p w14:paraId="7B61B1DA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F0E86F" w14:textId="5492BDCB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01F99">
        <w:rPr>
          <w:rFonts w:ascii="Times New Roman" w:hAnsi="Times New Roman" w:cs="Times New Roman"/>
        </w:rPr>
        <w:t>Sabandar</w:t>
      </w:r>
      <w:proofErr w:type="spellEnd"/>
      <w:r w:rsidRPr="00701F99">
        <w:rPr>
          <w:rFonts w:ascii="Times New Roman" w:hAnsi="Times New Roman" w:cs="Times New Roman"/>
        </w:rPr>
        <w:t xml:space="preserve">, </w:t>
      </w:r>
      <w:proofErr w:type="spellStart"/>
      <w:r w:rsidRPr="00701F99">
        <w:rPr>
          <w:rFonts w:ascii="Times New Roman" w:hAnsi="Times New Roman" w:cs="Times New Roman"/>
        </w:rPr>
        <w:t>Switzy</w:t>
      </w:r>
      <w:proofErr w:type="spellEnd"/>
      <w:r w:rsidRPr="00701F99">
        <w:rPr>
          <w:rFonts w:ascii="Times New Roman" w:hAnsi="Times New Roman" w:cs="Times New Roman"/>
        </w:rPr>
        <w:t xml:space="preserve">. (2017). Daftar </w:t>
      </w:r>
      <w:proofErr w:type="spellStart"/>
      <w:r w:rsidRPr="00701F99">
        <w:rPr>
          <w:rFonts w:ascii="Times New Roman" w:hAnsi="Times New Roman" w:cs="Times New Roman"/>
        </w:rPr>
        <w:t>panjang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aksi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kekerasan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klitih</w:t>
      </w:r>
      <w:proofErr w:type="spellEnd"/>
      <w:r w:rsidRPr="00701F99">
        <w:rPr>
          <w:rFonts w:ascii="Times New Roman" w:hAnsi="Times New Roman" w:cs="Times New Roman"/>
        </w:rPr>
        <w:t xml:space="preserve"> di Yogyakarta. </w:t>
      </w:r>
      <w:proofErr w:type="spellStart"/>
      <w:r w:rsidRPr="00701F99">
        <w:rPr>
          <w:rFonts w:ascii="Times New Roman" w:hAnsi="Times New Roman" w:cs="Times New Roman"/>
          <w:i/>
        </w:rPr>
        <w:t>Liputan</w:t>
      </w:r>
      <w:proofErr w:type="spellEnd"/>
      <w:r w:rsidRPr="00701F99">
        <w:rPr>
          <w:rFonts w:ascii="Times New Roman" w:hAnsi="Times New Roman" w:cs="Times New Roman"/>
          <w:i/>
        </w:rPr>
        <w:t xml:space="preserve"> 6.</w:t>
      </w:r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Diakses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dari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hyperlink r:id="rId17" w:history="1">
        <w:r w:rsidRPr="00701F99">
          <w:rPr>
            <w:rStyle w:val="Hyperlink"/>
            <w:rFonts w:ascii="Times New Roman" w:hAnsi="Times New Roman" w:cs="Times New Roman"/>
          </w:rPr>
          <w:t>https://www.liputan6.com/regional/read/2887568/daftar-panjang-aksi-kekerasan-klithih-di-yogyakarta</w:t>
        </w:r>
      </w:hyperlink>
      <w:r w:rsidRPr="00701F99">
        <w:rPr>
          <w:rFonts w:ascii="Times New Roman" w:hAnsi="Times New Roman" w:cs="Times New Roman"/>
        </w:rPr>
        <w:t xml:space="preserve">  </w:t>
      </w:r>
    </w:p>
    <w:p w14:paraId="4E11EE6C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20F48811" w14:textId="77777777" w:rsidR="00FC1B55" w:rsidRPr="00701F99" w:rsidRDefault="00FC1B55" w:rsidP="00701F9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1F99">
        <w:rPr>
          <w:rFonts w:ascii="Times New Roman" w:hAnsi="Times New Roman" w:cs="Times New Roman"/>
        </w:rPr>
        <w:t>Santrock, J. W. (2018</w:t>
      </w:r>
      <w:r w:rsidRPr="00701F99">
        <w:rPr>
          <w:rFonts w:ascii="Times New Roman" w:hAnsi="Times New Roman" w:cs="Times New Roman"/>
          <w:i/>
          <w:iCs/>
        </w:rPr>
        <w:t>). Life-span development, Seventeenth Edition</w:t>
      </w:r>
      <w:r w:rsidRPr="00701F99">
        <w:rPr>
          <w:rFonts w:ascii="Times New Roman" w:hAnsi="Times New Roman" w:cs="Times New Roman"/>
        </w:rPr>
        <w:t>. New York: Mc Graw Hill.</w:t>
      </w:r>
    </w:p>
    <w:p w14:paraId="6014BE0E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9274E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01F99">
        <w:rPr>
          <w:rFonts w:ascii="Times New Roman" w:hAnsi="Times New Roman" w:cs="Times New Roman"/>
        </w:rPr>
        <w:t>Sarwono</w:t>
      </w:r>
      <w:proofErr w:type="spellEnd"/>
      <w:r w:rsidRPr="00701F99">
        <w:rPr>
          <w:rFonts w:ascii="Times New Roman" w:hAnsi="Times New Roman" w:cs="Times New Roman"/>
        </w:rPr>
        <w:t xml:space="preserve">, R. Budi. 2019. </w:t>
      </w:r>
      <w:proofErr w:type="spellStart"/>
      <w:r w:rsidRPr="00701F99">
        <w:rPr>
          <w:rFonts w:ascii="Times New Roman" w:hAnsi="Times New Roman" w:cs="Times New Roman"/>
        </w:rPr>
        <w:t>Menelisik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dorongan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agresi</w:t>
      </w:r>
      <w:proofErr w:type="spellEnd"/>
      <w:r w:rsidRPr="00701F99">
        <w:rPr>
          <w:rFonts w:ascii="Times New Roman" w:hAnsi="Times New Roman" w:cs="Times New Roman"/>
        </w:rPr>
        <w:t xml:space="preserve"> para </w:t>
      </w:r>
      <w:proofErr w:type="spellStart"/>
      <w:r w:rsidRPr="00701F99">
        <w:rPr>
          <w:rFonts w:ascii="Times New Roman" w:hAnsi="Times New Roman" w:cs="Times New Roman"/>
        </w:rPr>
        <w:t>pelajar</w:t>
      </w:r>
      <w:proofErr w:type="spellEnd"/>
      <w:r w:rsidRPr="00701F99">
        <w:rPr>
          <w:rFonts w:ascii="Times New Roman" w:hAnsi="Times New Roman" w:cs="Times New Roman"/>
        </w:rPr>
        <w:t xml:space="preserve"> </w:t>
      </w:r>
      <w:proofErr w:type="spellStart"/>
      <w:r w:rsidRPr="00701F99">
        <w:rPr>
          <w:rFonts w:ascii="Times New Roman" w:hAnsi="Times New Roman" w:cs="Times New Roman"/>
        </w:rPr>
        <w:t>pelaku</w:t>
      </w:r>
      <w:proofErr w:type="spellEnd"/>
      <w:r w:rsidRPr="00701F99">
        <w:rPr>
          <w:rFonts w:ascii="Times New Roman" w:hAnsi="Times New Roman" w:cs="Times New Roman"/>
        </w:rPr>
        <w:t xml:space="preserve"> “</w:t>
      </w:r>
      <w:proofErr w:type="spellStart"/>
      <w:r w:rsidRPr="00701F99">
        <w:rPr>
          <w:rFonts w:ascii="Times New Roman" w:hAnsi="Times New Roman" w:cs="Times New Roman"/>
        </w:rPr>
        <w:t>klithih</w:t>
      </w:r>
      <w:proofErr w:type="spellEnd"/>
      <w:r w:rsidRPr="00701F99">
        <w:rPr>
          <w:rFonts w:ascii="Times New Roman" w:hAnsi="Times New Roman" w:cs="Times New Roman"/>
        </w:rPr>
        <w:t xml:space="preserve">” di Yogyakarta. </w:t>
      </w:r>
      <w:proofErr w:type="spellStart"/>
      <w:r w:rsidRPr="00701F99">
        <w:rPr>
          <w:rFonts w:ascii="Times New Roman" w:hAnsi="Times New Roman" w:cs="Times New Roman"/>
          <w:i/>
        </w:rPr>
        <w:t>Jurnal</w:t>
      </w:r>
      <w:proofErr w:type="spellEnd"/>
      <w:r w:rsidRPr="00701F99">
        <w:rPr>
          <w:rFonts w:ascii="Times New Roman" w:hAnsi="Times New Roman" w:cs="Times New Roman"/>
          <w:i/>
        </w:rPr>
        <w:t xml:space="preserve"> of Counseling and Personal Development.</w:t>
      </w:r>
      <w:r w:rsidRPr="00701F99">
        <w:rPr>
          <w:rFonts w:ascii="Times New Roman" w:hAnsi="Times New Roman" w:cs="Times New Roman"/>
        </w:rPr>
        <w:t xml:space="preserve"> 1 (1), 58-70. Retrieved from </w:t>
      </w:r>
      <w:hyperlink r:id="rId18" w:history="1">
        <w:r w:rsidRPr="00701F99">
          <w:rPr>
            <w:rStyle w:val="Hyperlink"/>
            <w:rFonts w:ascii="Times New Roman" w:hAnsi="Times New Roman" w:cs="Times New Roman"/>
          </w:rPr>
          <w:t>https://e-journal.usd.ac.id/index.php/solution/article/download/2260/1672</w:t>
        </w:r>
      </w:hyperlink>
      <w:r w:rsidRPr="00701F99">
        <w:rPr>
          <w:rFonts w:ascii="Times New Roman" w:hAnsi="Times New Roman" w:cs="Times New Roman"/>
        </w:rPr>
        <w:t xml:space="preserve"> </w:t>
      </w:r>
    </w:p>
    <w:p w14:paraId="3B2C2C17" w14:textId="77777777" w:rsidR="00FC1B55" w:rsidRPr="00701F99" w:rsidRDefault="00FC1B55" w:rsidP="00701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A447AC" w14:textId="77777777" w:rsidR="00FC1B55" w:rsidRPr="00701F99" w:rsidRDefault="00FC1B55" w:rsidP="00701F99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Zola, N., Ilyas, A., &amp;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Yusri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, Y. (2017).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Karakteristik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anak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bungsu</w:t>
      </w:r>
      <w:proofErr w:type="spellEnd"/>
      <w:r w:rsidRPr="00701F99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</w:t>
      </w:r>
      <w:proofErr w:type="spellEnd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Konseling</w:t>
      </w:r>
      <w:proofErr w:type="spellEnd"/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dan Pendidikan</w:t>
      </w:r>
      <w:r w:rsidRPr="00701F99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01F9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</w:t>
      </w:r>
      <w:r w:rsidRPr="00701F99">
        <w:rPr>
          <w:rFonts w:ascii="Times New Roman" w:hAnsi="Times New Roman" w:cs="Times New Roman"/>
          <w:color w:val="222222"/>
          <w:shd w:val="clear" w:color="auto" w:fill="FFFFFF"/>
        </w:rPr>
        <w:t>(3), 109-114.</w:t>
      </w:r>
    </w:p>
    <w:p w14:paraId="6B3352EE" w14:textId="77777777" w:rsidR="00A76DE7" w:rsidRPr="00701F99" w:rsidRDefault="00A76DE7" w:rsidP="00701F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D24B5A" w14:textId="0D95CCE2" w:rsidR="00B12CA0" w:rsidRPr="00242B12" w:rsidRDefault="00B12CA0" w:rsidP="009D0499">
      <w:pPr>
        <w:spacing w:after="0" w:line="24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</w:p>
    <w:sectPr w:rsidR="00B12CA0" w:rsidRPr="00242B12" w:rsidSect="00D6152C">
      <w:headerReference w:type="default" r:id="rId19"/>
      <w:footerReference w:type="default" r:id="rId20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14A6" w14:textId="77777777" w:rsidR="004F3EFA" w:rsidRDefault="004F3EFA" w:rsidP="008E5C99">
      <w:pPr>
        <w:spacing w:after="0" w:line="240" w:lineRule="auto"/>
      </w:pPr>
      <w:r>
        <w:separator/>
      </w:r>
    </w:p>
  </w:endnote>
  <w:endnote w:type="continuationSeparator" w:id="0">
    <w:p w14:paraId="5EE13C76" w14:textId="77777777" w:rsidR="004F3EFA" w:rsidRDefault="004F3EFA" w:rsidP="008E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728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DB4E2" w14:textId="3842E05E" w:rsidR="008E5C99" w:rsidRDefault="008E5C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62731" w14:textId="77777777" w:rsidR="008E5C99" w:rsidRDefault="008E5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3444" w14:textId="77777777" w:rsidR="004F3EFA" w:rsidRDefault="004F3EFA" w:rsidP="008E5C99">
      <w:pPr>
        <w:spacing w:after="0" w:line="240" w:lineRule="auto"/>
      </w:pPr>
      <w:r>
        <w:separator/>
      </w:r>
    </w:p>
  </w:footnote>
  <w:footnote w:type="continuationSeparator" w:id="0">
    <w:p w14:paraId="58660CA6" w14:textId="77777777" w:rsidR="004F3EFA" w:rsidRDefault="004F3EFA" w:rsidP="008E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BFE2" w14:textId="50ABD46C" w:rsidR="008E5C99" w:rsidRDefault="008E5C99">
    <w:pPr>
      <w:pStyle w:val="Header"/>
      <w:jc w:val="right"/>
    </w:pPr>
  </w:p>
  <w:p w14:paraId="23153639" w14:textId="77777777" w:rsidR="008E5C99" w:rsidRDefault="008E5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2C"/>
    <w:rsid w:val="00043C31"/>
    <w:rsid w:val="00047B5C"/>
    <w:rsid w:val="000935F3"/>
    <w:rsid w:val="0009756D"/>
    <w:rsid w:val="000A696D"/>
    <w:rsid w:val="000B1AEE"/>
    <w:rsid w:val="000B5900"/>
    <w:rsid w:val="000E41F8"/>
    <w:rsid w:val="000F06BC"/>
    <w:rsid w:val="000F57A9"/>
    <w:rsid w:val="00105F6E"/>
    <w:rsid w:val="001277DE"/>
    <w:rsid w:val="00146E62"/>
    <w:rsid w:val="00153DA2"/>
    <w:rsid w:val="00160C2E"/>
    <w:rsid w:val="00174536"/>
    <w:rsid w:val="00184F5C"/>
    <w:rsid w:val="001941D7"/>
    <w:rsid w:val="001B2C7B"/>
    <w:rsid w:val="001B5CE0"/>
    <w:rsid w:val="00203B71"/>
    <w:rsid w:val="00242B12"/>
    <w:rsid w:val="002C5AF7"/>
    <w:rsid w:val="002E5622"/>
    <w:rsid w:val="002F4BD8"/>
    <w:rsid w:val="00311C8A"/>
    <w:rsid w:val="003353CA"/>
    <w:rsid w:val="00362535"/>
    <w:rsid w:val="00365C0E"/>
    <w:rsid w:val="003B3022"/>
    <w:rsid w:val="003C5234"/>
    <w:rsid w:val="003E7A44"/>
    <w:rsid w:val="004254D3"/>
    <w:rsid w:val="00441208"/>
    <w:rsid w:val="00447D9F"/>
    <w:rsid w:val="00472855"/>
    <w:rsid w:val="00473879"/>
    <w:rsid w:val="0048559D"/>
    <w:rsid w:val="004B01DA"/>
    <w:rsid w:val="004C48CF"/>
    <w:rsid w:val="004F3EFA"/>
    <w:rsid w:val="00502828"/>
    <w:rsid w:val="0051613D"/>
    <w:rsid w:val="00521EB3"/>
    <w:rsid w:val="005300CE"/>
    <w:rsid w:val="005318C0"/>
    <w:rsid w:val="00537EE5"/>
    <w:rsid w:val="005A1EBF"/>
    <w:rsid w:val="0061567F"/>
    <w:rsid w:val="0062254A"/>
    <w:rsid w:val="00666C6D"/>
    <w:rsid w:val="006A666E"/>
    <w:rsid w:val="006D3744"/>
    <w:rsid w:val="006D791D"/>
    <w:rsid w:val="006F21DE"/>
    <w:rsid w:val="00701F99"/>
    <w:rsid w:val="00707312"/>
    <w:rsid w:val="00713DAC"/>
    <w:rsid w:val="00786191"/>
    <w:rsid w:val="00792397"/>
    <w:rsid w:val="007E5BF4"/>
    <w:rsid w:val="007E6A05"/>
    <w:rsid w:val="00885499"/>
    <w:rsid w:val="008872DD"/>
    <w:rsid w:val="00893DA7"/>
    <w:rsid w:val="008B6B3C"/>
    <w:rsid w:val="008E5C99"/>
    <w:rsid w:val="00910318"/>
    <w:rsid w:val="009145FF"/>
    <w:rsid w:val="00917342"/>
    <w:rsid w:val="00963A5C"/>
    <w:rsid w:val="00964DA0"/>
    <w:rsid w:val="00986F35"/>
    <w:rsid w:val="009902F4"/>
    <w:rsid w:val="009C2071"/>
    <w:rsid w:val="009D0499"/>
    <w:rsid w:val="009F4223"/>
    <w:rsid w:val="00A20EC2"/>
    <w:rsid w:val="00A76DE7"/>
    <w:rsid w:val="00A81081"/>
    <w:rsid w:val="00A83307"/>
    <w:rsid w:val="00AA586D"/>
    <w:rsid w:val="00AD39B5"/>
    <w:rsid w:val="00AD4806"/>
    <w:rsid w:val="00AF3AE6"/>
    <w:rsid w:val="00B12CA0"/>
    <w:rsid w:val="00B2210F"/>
    <w:rsid w:val="00B32DAA"/>
    <w:rsid w:val="00B65085"/>
    <w:rsid w:val="00BA065F"/>
    <w:rsid w:val="00BC01EB"/>
    <w:rsid w:val="00BE4196"/>
    <w:rsid w:val="00BE6AC5"/>
    <w:rsid w:val="00BE7854"/>
    <w:rsid w:val="00C00828"/>
    <w:rsid w:val="00C33956"/>
    <w:rsid w:val="00C72D69"/>
    <w:rsid w:val="00C911E4"/>
    <w:rsid w:val="00C95FA0"/>
    <w:rsid w:val="00CA6087"/>
    <w:rsid w:val="00CB7B2D"/>
    <w:rsid w:val="00CF773B"/>
    <w:rsid w:val="00D14E86"/>
    <w:rsid w:val="00D50D59"/>
    <w:rsid w:val="00D6152C"/>
    <w:rsid w:val="00D708DE"/>
    <w:rsid w:val="00D90320"/>
    <w:rsid w:val="00D940FE"/>
    <w:rsid w:val="00DB2AA2"/>
    <w:rsid w:val="00DC36A5"/>
    <w:rsid w:val="00DD4BD0"/>
    <w:rsid w:val="00EA2CA2"/>
    <w:rsid w:val="00EB3744"/>
    <w:rsid w:val="00ED6A84"/>
    <w:rsid w:val="00F209C0"/>
    <w:rsid w:val="00F23723"/>
    <w:rsid w:val="00FC1B55"/>
    <w:rsid w:val="00FD234A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A440"/>
  <w15:chartTrackingRefBased/>
  <w15:docId w15:val="{685981BA-AE93-4C7E-93E0-22AE72A6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55"/>
    <w:pPr>
      <w:spacing w:after="200" w:line="276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E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qFormat/>
    <w:rsid w:val="00F2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ListParagraph">
    <w:name w:val="List Paragraph"/>
    <w:basedOn w:val="Normal"/>
    <w:link w:val="ListParagraphChar"/>
    <w:uiPriority w:val="34"/>
    <w:qFormat/>
    <w:rsid w:val="00B2210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210F"/>
    <w:rPr>
      <w:rFonts w:ascii="Calibri" w:eastAsia="Calibri" w:hAnsi="Calibri" w:cs="SimSun"/>
      <w:lang w:val="en-US"/>
    </w:rPr>
  </w:style>
  <w:style w:type="character" w:styleId="Emphasis">
    <w:name w:val="Emphasis"/>
    <w:basedOn w:val="DefaultParagraphFont"/>
    <w:uiPriority w:val="20"/>
    <w:qFormat/>
    <w:rsid w:val="007E5BF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5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99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5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99"/>
    <w:rPr>
      <w:rFonts w:ascii="Calibri" w:eastAsia="Calibri" w:hAnsi="Calibri" w:cs="SimSun"/>
      <w:lang w:val="en-US"/>
    </w:rPr>
  </w:style>
  <w:style w:type="table" w:styleId="TableGrid">
    <w:name w:val="Table Grid"/>
    <w:basedOn w:val="TableNormal"/>
    <w:uiPriority w:val="39"/>
    <w:rsid w:val="000A696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A696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A696D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springerpub.com/content/sgrjcp/11/4/309" TargetMode="External"/><Relationship Id="rId13" Type="http://schemas.openxmlformats.org/officeDocument/2006/relationships/hyperlink" Target="https://regional.kompas.com/read/2020/02/05/06170011/mengenal-klitih-kriminalitas-jalanan-yang-libatkan-remaja-di-yogyakarta?page=all" TargetMode="External"/><Relationship Id="rId18" Type="http://schemas.openxmlformats.org/officeDocument/2006/relationships/hyperlink" Target="https://e-journal.usd.ac.id/index.php/solution/article/download/2260/167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18081821@student.mercubuana-yogya.ac.id" TargetMode="External"/><Relationship Id="rId12" Type="http://schemas.openxmlformats.org/officeDocument/2006/relationships/hyperlink" Target="https://doi.apa.org/doi/10.1037/0022-3514.63.3.452" TargetMode="External"/><Relationship Id="rId17" Type="http://schemas.openxmlformats.org/officeDocument/2006/relationships/hyperlink" Target="https://www.liputan6.com/regional/read/2887568/daftar-panjang-aksi-kekerasan-klithih-di-yogyakarta" TargetMode="External"/><Relationship Id="rId2" Type="http://schemas.openxmlformats.org/officeDocument/2006/relationships/styles" Target="styles.xml"/><Relationship Id="rId16" Type="http://schemas.openxmlformats.org/officeDocument/2006/relationships/hyperlink" Target="http://ejournal.unp.ac.id/index.php/psikologi/article/view/106065/10264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sycnet.apa.org/record/2009-07773-0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ompas.com/tren/read/2020/01/14/060000165/menyelisik-awal-mula-munculnya-klitih-di-yogyakarta?page=all" TargetMode="External"/><Relationship Id="rId10" Type="http://schemas.openxmlformats.org/officeDocument/2006/relationships/hyperlink" Target="http://ejournal.uin-suka.ac.id/dakwah/hisbah/article/view/97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9781119057574.whbva001" TargetMode="External"/><Relationship Id="rId14" Type="http://schemas.openxmlformats.org/officeDocument/2006/relationships/hyperlink" Target="https://jurnal.ustjogja.ac.id/index.php/spirit/article/view/63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CA46-7610-4083-978E-9B295065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4377</Words>
  <Characters>24951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Nadifa Salsabila Wardani</dc:creator>
  <cp:keywords/>
  <dc:description/>
  <cp:lastModifiedBy>Nadifa Salsabila Wardani</cp:lastModifiedBy>
  <cp:revision>6</cp:revision>
  <dcterms:created xsi:type="dcterms:W3CDTF">2022-10-20T19:08:00Z</dcterms:created>
  <dcterms:modified xsi:type="dcterms:W3CDTF">2022-11-14T03:03:00Z</dcterms:modified>
</cp:coreProperties>
</file>