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46668" w14:textId="00FE001E" w:rsidR="0071137F" w:rsidRDefault="00F737F8">
      <w:pPr>
        <w:pStyle w:val="Heading1"/>
        <w:spacing w:before="60"/>
        <w:ind w:left="294" w:right="454"/>
        <w:jc w:val="center"/>
      </w:pPr>
      <w:r>
        <w:pict w14:anchorId="6D389964">
          <v:shapetype id="_x0000_t202" coordsize="21600,21600" o:spt="202" path="m,l,21600r21600,l21600,xe">
            <v:stroke joinstyle="miter"/>
            <v:path gradientshapeok="t" o:connecttype="rect"/>
          </v:shapetype>
          <v:shape id="_x0000_s1067" type="#_x0000_t202" style="position:absolute;left:0;text-align:left;margin-left:478.55pt;margin-top:775.55pt;width:44.9pt;height:17.05pt;z-index:-16278528;mso-position-horizontal-relative:page;mso-position-vertical-relative:page" fillcolor="#212a35" stroked="f">
            <v:textbox inset="0,0,0,0">
              <w:txbxContent>
                <w:p w14:paraId="03759B43" w14:textId="77777777" w:rsidR="0071137F" w:rsidRDefault="00304F98">
                  <w:pPr>
                    <w:spacing w:before="71"/>
                    <w:ind w:left="107"/>
                    <w:rPr>
                      <w:rFonts w:ascii="Carlito"/>
                    </w:rPr>
                  </w:pPr>
                  <w:r>
                    <w:rPr>
                      <w:rFonts w:ascii="Carlito"/>
                      <w:color w:val="FFFFFF"/>
                    </w:rPr>
                    <w:t>1</w:t>
                  </w:r>
                </w:p>
              </w:txbxContent>
            </v:textbox>
            <w10:wrap anchorx="page" anchory="page"/>
          </v:shape>
        </w:pict>
      </w:r>
      <w:r w:rsidR="00304F98">
        <w:t xml:space="preserve">PENGARUH </w:t>
      </w:r>
      <w:r w:rsidR="00D85074">
        <w:t>LABA KOTOR DAN LABA BERSIH TERHADAP ARUS KAS PADA PERUSAHAAN FOOD &amp; BEVERAGE YANG TERDAPAT DI BURSA EFEK INDONESIA TAHUN 2019-2021</w:t>
      </w:r>
    </w:p>
    <w:p w14:paraId="25197861" w14:textId="77777777" w:rsidR="0071137F" w:rsidRDefault="0071137F">
      <w:pPr>
        <w:pStyle w:val="BodyText"/>
        <w:spacing w:before="1"/>
        <w:rPr>
          <w:b/>
        </w:rPr>
      </w:pPr>
    </w:p>
    <w:p w14:paraId="5D2BD77C" w14:textId="604CFAE6" w:rsidR="0071137F" w:rsidRDefault="00752C10">
      <w:pPr>
        <w:ind w:left="294" w:right="311"/>
        <w:jc w:val="center"/>
        <w:rPr>
          <w:b/>
          <w:sz w:val="24"/>
        </w:rPr>
      </w:pPr>
      <w:r>
        <w:rPr>
          <w:b/>
          <w:sz w:val="24"/>
        </w:rPr>
        <w:t>Ahmad Anwar</w:t>
      </w:r>
    </w:p>
    <w:p w14:paraId="6D43294C" w14:textId="77777777" w:rsidR="00752C10" w:rsidRDefault="00304F98">
      <w:pPr>
        <w:pStyle w:val="BodyText"/>
        <w:spacing w:before="199"/>
        <w:ind w:left="1509" w:right="1479" w:firstLine="67"/>
        <w:jc w:val="center"/>
      </w:pPr>
      <w:r>
        <w:t xml:space="preserve">Program </w:t>
      </w:r>
      <w:proofErr w:type="spellStart"/>
      <w:r>
        <w:t>Studi</w:t>
      </w:r>
      <w:proofErr w:type="spellEnd"/>
      <w:r>
        <w:t xml:space="preserve"> </w:t>
      </w:r>
      <w:proofErr w:type="spellStart"/>
      <w:r>
        <w:t>Akuntansi</w:t>
      </w:r>
      <w:proofErr w:type="spellEnd"/>
      <w:r>
        <w:t xml:space="preserve">, Universitas </w:t>
      </w:r>
      <w:proofErr w:type="spellStart"/>
      <w:r>
        <w:t>Mercu</w:t>
      </w:r>
      <w:proofErr w:type="spellEnd"/>
      <w:r>
        <w:t xml:space="preserve"> </w:t>
      </w:r>
      <w:proofErr w:type="spellStart"/>
      <w:r>
        <w:t>Buana</w:t>
      </w:r>
      <w:proofErr w:type="spellEnd"/>
      <w:r>
        <w:t xml:space="preserve"> Yogyakarta </w:t>
      </w:r>
      <w:r w:rsidR="00752C10">
        <w:t xml:space="preserve">Curah 1, </w:t>
      </w:r>
      <w:proofErr w:type="spellStart"/>
      <w:r w:rsidR="00752C10">
        <w:t>Sokorini</w:t>
      </w:r>
      <w:proofErr w:type="spellEnd"/>
      <w:r w:rsidR="00752C10">
        <w:t xml:space="preserve">, </w:t>
      </w:r>
      <w:proofErr w:type="spellStart"/>
      <w:r w:rsidR="00752C10">
        <w:t>Muntilan</w:t>
      </w:r>
      <w:proofErr w:type="spellEnd"/>
      <w:r w:rsidR="00752C10">
        <w:t xml:space="preserve">, </w:t>
      </w:r>
      <w:proofErr w:type="spellStart"/>
      <w:r w:rsidR="00752C10">
        <w:t>Magelang</w:t>
      </w:r>
      <w:proofErr w:type="spellEnd"/>
      <w:r w:rsidR="00752C10">
        <w:t xml:space="preserve">, </w:t>
      </w:r>
      <w:proofErr w:type="spellStart"/>
      <w:r w:rsidR="00752C10">
        <w:t>Jawa</w:t>
      </w:r>
      <w:proofErr w:type="spellEnd"/>
      <w:r w:rsidR="00752C10">
        <w:t xml:space="preserve"> Tengah</w:t>
      </w:r>
      <w:r>
        <w:t xml:space="preserve"> Alamat </w:t>
      </w:r>
      <w:proofErr w:type="spellStart"/>
      <w:r>
        <w:t>Institusi</w:t>
      </w:r>
      <w:proofErr w:type="spellEnd"/>
      <w:r>
        <w:t xml:space="preserve"> </w:t>
      </w:r>
    </w:p>
    <w:p w14:paraId="75F69D5D" w14:textId="6540DDF8" w:rsidR="0071137F" w:rsidRDefault="00F737F8">
      <w:pPr>
        <w:pStyle w:val="BodyText"/>
        <w:spacing w:before="199"/>
        <w:ind w:left="1509" w:right="1479" w:firstLine="67"/>
        <w:jc w:val="center"/>
        <w:rPr>
          <w:i/>
        </w:rPr>
      </w:pPr>
      <w:hyperlink r:id="rId5" w:history="1">
        <w:r w:rsidR="00752C10" w:rsidRPr="00A72669">
          <w:rPr>
            <w:rStyle w:val="Hyperlink"/>
            <w:i/>
          </w:rPr>
          <w:t>ahmadanwar18081996@gmail.com@gmail.com</w:t>
        </w:r>
      </w:hyperlink>
    </w:p>
    <w:p w14:paraId="10FFF984" w14:textId="77777777" w:rsidR="0071137F" w:rsidRDefault="0071137F">
      <w:pPr>
        <w:pStyle w:val="BodyText"/>
        <w:rPr>
          <w:i/>
          <w:sz w:val="26"/>
        </w:rPr>
      </w:pPr>
    </w:p>
    <w:p w14:paraId="4713F2D4" w14:textId="77777777" w:rsidR="0071137F" w:rsidRDefault="00304F98">
      <w:pPr>
        <w:spacing w:before="181"/>
        <w:ind w:left="294" w:right="313"/>
        <w:jc w:val="center"/>
        <w:rPr>
          <w:b/>
          <w:i/>
          <w:sz w:val="24"/>
        </w:rPr>
      </w:pPr>
      <w:r>
        <w:rPr>
          <w:b/>
          <w:i/>
          <w:sz w:val="24"/>
        </w:rPr>
        <w:t>ABSTRACT</w:t>
      </w:r>
    </w:p>
    <w:p w14:paraId="11F8A668" w14:textId="77777777" w:rsidR="00752C10" w:rsidRPr="00752C10" w:rsidRDefault="00304F98" w:rsidP="00752C10">
      <w:pPr>
        <w:ind w:firstLine="426"/>
        <w:jc w:val="both"/>
        <w:rPr>
          <w:i/>
          <w:iCs/>
          <w:sz w:val="24"/>
          <w:szCs w:val="24"/>
        </w:rPr>
      </w:pPr>
      <w:r w:rsidRPr="00752C10">
        <w:rPr>
          <w:i/>
          <w:sz w:val="24"/>
          <w:szCs w:val="24"/>
        </w:rPr>
        <w:t xml:space="preserve">This </w:t>
      </w:r>
      <w:r w:rsidR="00752C10" w:rsidRPr="00752C10">
        <w:rPr>
          <w:i/>
          <w:iCs/>
          <w:sz w:val="24"/>
          <w:szCs w:val="24"/>
        </w:rPr>
        <w:t>study aims to determine whether gross profit and net profit partially and simultaneously have a significant effect on cash flow. The effect of cash flow is measured using a dummy variable, the population of this study is 33 data obtained from a sample of 13 companies. The data in this study is secondary data. The sampling method was carried out by purposive sampling method. The population in this study are food &amp; beverage companies listed on the Indonesia Stock Exchange (IDX) during the years 2019-2021 which are listed on the IDX. The analytical model used in this study is a multiple linear regression analysis model which was carried out with the help of the SPSS version 22 application program for Windows. The results of this study indicate that gross profit partially has a significant effect on cash flow in food &amp; beverage companies listed on the Indonesia Stock Exchange (IDX). Net income partially has no significant effect on cash flow in food &amp; beverage companies listed on the Indonesia Stock Exchange (IDX). Gross profit and net profit simultaneously have a significant effect on cash flow in food &amp; beverage companies listed on the Indonesia Stock Exchange (IDX).</w:t>
      </w:r>
    </w:p>
    <w:p w14:paraId="0B14952A" w14:textId="77777777" w:rsidR="00752C10" w:rsidRPr="00752C10" w:rsidRDefault="00752C10" w:rsidP="00752C10">
      <w:pPr>
        <w:jc w:val="both"/>
        <w:rPr>
          <w:i/>
          <w:iCs/>
          <w:sz w:val="24"/>
          <w:szCs w:val="24"/>
        </w:rPr>
      </w:pPr>
    </w:p>
    <w:p w14:paraId="43DCE7EE" w14:textId="57B42FDC" w:rsidR="0071137F" w:rsidRDefault="00752C10" w:rsidP="00752C10">
      <w:pPr>
        <w:jc w:val="both"/>
        <w:rPr>
          <w:b/>
          <w:bCs/>
          <w:i/>
          <w:iCs/>
          <w:sz w:val="24"/>
          <w:szCs w:val="24"/>
        </w:rPr>
      </w:pPr>
      <w:r w:rsidRPr="00752C10">
        <w:rPr>
          <w:b/>
          <w:bCs/>
          <w:i/>
          <w:iCs/>
          <w:sz w:val="24"/>
          <w:szCs w:val="24"/>
        </w:rPr>
        <w:t>Key words: Gross Profit, Net Profit, Cash Flow.</w:t>
      </w:r>
    </w:p>
    <w:p w14:paraId="369CE5F6" w14:textId="3C2EDC71" w:rsidR="00752C10" w:rsidRDefault="00752C10" w:rsidP="00752C10">
      <w:pPr>
        <w:jc w:val="both"/>
        <w:rPr>
          <w:b/>
          <w:bCs/>
          <w:i/>
          <w:iCs/>
          <w:sz w:val="24"/>
          <w:szCs w:val="24"/>
        </w:rPr>
      </w:pPr>
    </w:p>
    <w:p w14:paraId="6CCBBF3A" w14:textId="77777777" w:rsidR="00752C10" w:rsidRPr="00752C10" w:rsidRDefault="00752C10" w:rsidP="00752C10">
      <w:pPr>
        <w:jc w:val="both"/>
        <w:rPr>
          <w:b/>
          <w:bCs/>
          <w:i/>
          <w:iCs/>
          <w:sz w:val="24"/>
          <w:szCs w:val="24"/>
        </w:rPr>
      </w:pPr>
    </w:p>
    <w:p w14:paraId="0CBA75F9" w14:textId="77777777" w:rsidR="0071137F" w:rsidRDefault="00304F98">
      <w:pPr>
        <w:ind w:left="294" w:right="311"/>
        <w:jc w:val="center"/>
        <w:rPr>
          <w:b/>
          <w:i/>
          <w:sz w:val="24"/>
        </w:rPr>
      </w:pPr>
      <w:r>
        <w:rPr>
          <w:b/>
          <w:i/>
          <w:sz w:val="24"/>
        </w:rPr>
        <w:t>ABSTRAK</w:t>
      </w:r>
    </w:p>
    <w:p w14:paraId="76958E71" w14:textId="77777777" w:rsidR="00752C10" w:rsidRPr="00752C10" w:rsidRDefault="00304F98" w:rsidP="00752C10">
      <w:pPr>
        <w:ind w:firstLine="426"/>
        <w:jc w:val="both"/>
        <w:rPr>
          <w:sz w:val="24"/>
          <w:szCs w:val="24"/>
        </w:rPr>
      </w:pPr>
      <w:proofErr w:type="spellStart"/>
      <w:r w:rsidRPr="00752C10">
        <w:rPr>
          <w:sz w:val="24"/>
          <w:szCs w:val="24"/>
        </w:rPr>
        <w:t>Penelitian</w:t>
      </w:r>
      <w:proofErr w:type="spellEnd"/>
      <w:r w:rsidRPr="00752C10">
        <w:rPr>
          <w:sz w:val="24"/>
          <w:szCs w:val="24"/>
        </w:rPr>
        <w:t xml:space="preserve"> </w:t>
      </w:r>
      <w:proofErr w:type="spellStart"/>
      <w:r w:rsidR="00752C10" w:rsidRPr="00752C10">
        <w:rPr>
          <w:sz w:val="24"/>
          <w:szCs w:val="24"/>
        </w:rPr>
        <w:t>ini</w:t>
      </w:r>
      <w:proofErr w:type="spellEnd"/>
      <w:r w:rsidR="00752C10" w:rsidRPr="00752C10">
        <w:rPr>
          <w:sz w:val="24"/>
          <w:szCs w:val="24"/>
        </w:rPr>
        <w:t xml:space="preserve"> </w:t>
      </w:r>
      <w:proofErr w:type="spellStart"/>
      <w:r w:rsidR="00752C10" w:rsidRPr="00752C10">
        <w:rPr>
          <w:sz w:val="24"/>
          <w:szCs w:val="24"/>
        </w:rPr>
        <w:t>bertujuan</w:t>
      </w:r>
      <w:proofErr w:type="spellEnd"/>
      <w:r w:rsidR="00752C10" w:rsidRPr="00752C10">
        <w:rPr>
          <w:sz w:val="24"/>
          <w:szCs w:val="24"/>
        </w:rPr>
        <w:t xml:space="preserve"> </w:t>
      </w:r>
      <w:proofErr w:type="spellStart"/>
      <w:r w:rsidR="00752C10" w:rsidRPr="00752C10">
        <w:rPr>
          <w:sz w:val="24"/>
          <w:szCs w:val="24"/>
        </w:rPr>
        <w:t>untu</w:t>
      </w:r>
      <w:proofErr w:type="spellEnd"/>
      <w:r w:rsidR="00752C10" w:rsidRPr="00752C10">
        <w:rPr>
          <w:sz w:val="24"/>
          <w:szCs w:val="24"/>
          <w:lang w:val="id-ID"/>
        </w:rPr>
        <w:t>k</w:t>
      </w:r>
      <w:r w:rsidR="00752C10" w:rsidRPr="00752C10">
        <w:rPr>
          <w:sz w:val="24"/>
          <w:szCs w:val="24"/>
        </w:rPr>
        <w:t xml:space="preserve"> </w:t>
      </w:r>
      <w:proofErr w:type="spellStart"/>
      <w:r w:rsidR="00752C10" w:rsidRPr="00752C10">
        <w:rPr>
          <w:sz w:val="24"/>
          <w:szCs w:val="24"/>
        </w:rPr>
        <w:t>mengetahui</w:t>
      </w:r>
      <w:proofErr w:type="spellEnd"/>
      <w:r w:rsidR="00752C10" w:rsidRPr="00752C10">
        <w:rPr>
          <w:sz w:val="24"/>
          <w:szCs w:val="24"/>
        </w:rPr>
        <w:t xml:space="preserve"> </w:t>
      </w:r>
      <w:proofErr w:type="spellStart"/>
      <w:r w:rsidR="00752C10" w:rsidRPr="00752C10">
        <w:rPr>
          <w:sz w:val="24"/>
          <w:szCs w:val="24"/>
        </w:rPr>
        <w:t>apakah</w:t>
      </w:r>
      <w:proofErr w:type="spellEnd"/>
      <w:r w:rsidR="00752C10" w:rsidRPr="00752C10">
        <w:rPr>
          <w:sz w:val="24"/>
          <w:szCs w:val="24"/>
        </w:rPr>
        <w:t xml:space="preserve"> </w:t>
      </w:r>
      <w:proofErr w:type="spellStart"/>
      <w:r w:rsidR="00752C10" w:rsidRPr="00752C10">
        <w:rPr>
          <w:sz w:val="24"/>
          <w:szCs w:val="24"/>
        </w:rPr>
        <w:t>laba</w:t>
      </w:r>
      <w:proofErr w:type="spellEnd"/>
      <w:r w:rsidR="00752C10" w:rsidRPr="00752C10">
        <w:rPr>
          <w:sz w:val="24"/>
          <w:szCs w:val="24"/>
        </w:rPr>
        <w:t xml:space="preserve"> </w:t>
      </w:r>
      <w:proofErr w:type="spellStart"/>
      <w:r w:rsidR="00752C10" w:rsidRPr="00752C10">
        <w:rPr>
          <w:sz w:val="24"/>
          <w:szCs w:val="24"/>
        </w:rPr>
        <w:t>kotor</w:t>
      </w:r>
      <w:proofErr w:type="spellEnd"/>
      <w:r w:rsidR="00752C10" w:rsidRPr="00752C10">
        <w:rPr>
          <w:sz w:val="24"/>
          <w:szCs w:val="24"/>
        </w:rPr>
        <w:t xml:space="preserve"> dan </w:t>
      </w:r>
      <w:proofErr w:type="spellStart"/>
      <w:r w:rsidR="00752C10" w:rsidRPr="00752C10">
        <w:rPr>
          <w:sz w:val="24"/>
          <w:szCs w:val="24"/>
        </w:rPr>
        <w:t>laba</w:t>
      </w:r>
      <w:proofErr w:type="spellEnd"/>
      <w:r w:rsidR="00752C10" w:rsidRPr="00752C10">
        <w:rPr>
          <w:sz w:val="24"/>
          <w:szCs w:val="24"/>
        </w:rPr>
        <w:t xml:space="preserve"> </w:t>
      </w:r>
      <w:proofErr w:type="spellStart"/>
      <w:r w:rsidR="00752C10" w:rsidRPr="00752C10">
        <w:rPr>
          <w:sz w:val="24"/>
          <w:szCs w:val="24"/>
        </w:rPr>
        <w:t>bersih</w:t>
      </w:r>
      <w:proofErr w:type="spellEnd"/>
      <w:r w:rsidR="00752C10" w:rsidRPr="00752C10">
        <w:rPr>
          <w:sz w:val="24"/>
          <w:szCs w:val="24"/>
        </w:rPr>
        <w:t xml:space="preserve"> </w:t>
      </w:r>
      <w:proofErr w:type="spellStart"/>
      <w:r w:rsidR="00752C10" w:rsidRPr="00752C10">
        <w:rPr>
          <w:sz w:val="24"/>
          <w:szCs w:val="24"/>
        </w:rPr>
        <w:t>secara</w:t>
      </w:r>
      <w:proofErr w:type="spellEnd"/>
      <w:r w:rsidR="00752C10" w:rsidRPr="00752C10">
        <w:rPr>
          <w:sz w:val="24"/>
          <w:szCs w:val="24"/>
        </w:rPr>
        <w:t xml:space="preserve"> </w:t>
      </w:r>
      <w:proofErr w:type="spellStart"/>
      <w:r w:rsidR="00752C10" w:rsidRPr="00752C10">
        <w:rPr>
          <w:sz w:val="24"/>
          <w:szCs w:val="24"/>
        </w:rPr>
        <w:t>parsial</w:t>
      </w:r>
      <w:proofErr w:type="spellEnd"/>
      <w:r w:rsidR="00752C10" w:rsidRPr="00752C10">
        <w:rPr>
          <w:sz w:val="24"/>
          <w:szCs w:val="24"/>
        </w:rPr>
        <w:t xml:space="preserve"> dan </w:t>
      </w:r>
      <w:proofErr w:type="spellStart"/>
      <w:r w:rsidR="00752C10" w:rsidRPr="00752C10">
        <w:rPr>
          <w:sz w:val="24"/>
          <w:szCs w:val="24"/>
        </w:rPr>
        <w:t>simultan</w:t>
      </w:r>
      <w:proofErr w:type="spellEnd"/>
      <w:r w:rsidR="00752C10" w:rsidRPr="00752C10">
        <w:rPr>
          <w:sz w:val="24"/>
          <w:szCs w:val="24"/>
        </w:rPr>
        <w:t xml:space="preserve"> </w:t>
      </w:r>
      <w:proofErr w:type="spellStart"/>
      <w:r w:rsidR="00752C10" w:rsidRPr="00752C10">
        <w:rPr>
          <w:sz w:val="24"/>
          <w:szCs w:val="24"/>
        </w:rPr>
        <w:t>berpengaruh</w:t>
      </w:r>
      <w:proofErr w:type="spellEnd"/>
      <w:r w:rsidR="00752C10" w:rsidRPr="00752C10">
        <w:rPr>
          <w:sz w:val="24"/>
          <w:szCs w:val="24"/>
        </w:rPr>
        <w:t xml:space="preserve"> </w:t>
      </w:r>
      <w:proofErr w:type="spellStart"/>
      <w:r w:rsidR="00752C10" w:rsidRPr="00752C10">
        <w:rPr>
          <w:sz w:val="24"/>
          <w:szCs w:val="24"/>
        </w:rPr>
        <w:t>signifikan</w:t>
      </w:r>
      <w:proofErr w:type="spellEnd"/>
      <w:r w:rsidR="00752C10" w:rsidRPr="00752C10">
        <w:rPr>
          <w:sz w:val="24"/>
          <w:szCs w:val="24"/>
        </w:rPr>
        <w:t xml:space="preserve"> </w:t>
      </w:r>
      <w:proofErr w:type="spellStart"/>
      <w:r w:rsidR="00752C10" w:rsidRPr="00752C10">
        <w:rPr>
          <w:sz w:val="24"/>
          <w:szCs w:val="24"/>
        </w:rPr>
        <w:t>terhadap</w:t>
      </w:r>
      <w:proofErr w:type="spellEnd"/>
      <w:r w:rsidR="00752C10" w:rsidRPr="00752C10">
        <w:rPr>
          <w:sz w:val="24"/>
          <w:szCs w:val="24"/>
        </w:rPr>
        <w:t xml:space="preserve"> </w:t>
      </w:r>
      <w:proofErr w:type="spellStart"/>
      <w:r w:rsidR="00752C10" w:rsidRPr="00752C10">
        <w:rPr>
          <w:sz w:val="24"/>
          <w:szCs w:val="24"/>
        </w:rPr>
        <w:t>arus</w:t>
      </w:r>
      <w:proofErr w:type="spellEnd"/>
      <w:r w:rsidR="00752C10" w:rsidRPr="00752C10">
        <w:rPr>
          <w:sz w:val="24"/>
          <w:szCs w:val="24"/>
        </w:rPr>
        <w:t xml:space="preserve"> kas. </w:t>
      </w:r>
      <w:proofErr w:type="spellStart"/>
      <w:r w:rsidR="00752C10" w:rsidRPr="00752C10">
        <w:rPr>
          <w:sz w:val="24"/>
          <w:szCs w:val="24"/>
        </w:rPr>
        <w:t>Pengaruh</w:t>
      </w:r>
      <w:proofErr w:type="spellEnd"/>
      <w:r w:rsidR="00752C10" w:rsidRPr="00752C10">
        <w:rPr>
          <w:sz w:val="24"/>
          <w:szCs w:val="24"/>
        </w:rPr>
        <w:t xml:space="preserve"> </w:t>
      </w:r>
      <w:proofErr w:type="spellStart"/>
      <w:r w:rsidR="00752C10" w:rsidRPr="00752C10">
        <w:rPr>
          <w:sz w:val="24"/>
          <w:szCs w:val="24"/>
        </w:rPr>
        <w:t>arus</w:t>
      </w:r>
      <w:proofErr w:type="spellEnd"/>
      <w:r w:rsidR="00752C10" w:rsidRPr="00752C10">
        <w:rPr>
          <w:sz w:val="24"/>
          <w:szCs w:val="24"/>
        </w:rPr>
        <w:t xml:space="preserve"> kas </w:t>
      </w:r>
      <w:proofErr w:type="spellStart"/>
      <w:r w:rsidR="00752C10" w:rsidRPr="00752C10">
        <w:rPr>
          <w:sz w:val="24"/>
          <w:szCs w:val="24"/>
        </w:rPr>
        <w:t>diukur</w:t>
      </w:r>
      <w:proofErr w:type="spellEnd"/>
      <w:r w:rsidR="00752C10" w:rsidRPr="00752C10">
        <w:rPr>
          <w:sz w:val="24"/>
          <w:szCs w:val="24"/>
        </w:rPr>
        <w:t xml:space="preserve"> </w:t>
      </w:r>
      <w:proofErr w:type="spellStart"/>
      <w:r w:rsidR="00752C10" w:rsidRPr="00752C10">
        <w:rPr>
          <w:sz w:val="24"/>
          <w:szCs w:val="24"/>
        </w:rPr>
        <w:t>dengan</w:t>
      </w:r>
      <w:proofErr w:type="spellEnd"/>
      <w:r w:rsidR="00752C10" w:rsidRPr="00752C10">
        <w:rPr>
          <w:sz w:val="24"/>
          <w:szCs w:val="24"/>
        </w:rPr>
        <w:t xml:space="preserve"> </w:t>
      </w:r>
      <w:proofErr w:type="spellStart"/>
      <w:r w:rsidR="00752C10" w:rsidRPr="00752C10">
        <w:rPr>
          <w:sz w:val="24"/>
          <w:szCs w:val="24"/>
        </w:rPr>
        <w:t>menggunakan</w:t>
      </w:r>
      <w:proofErr w:type="spellEnd"/>
      <w:r w:rsidR="00752C10" w:rsidRPr="00752C10">
        <w:rPr>
          <w:sz w:val="24"/>
          <w:szCs w:val="24"/>
        </w:rPr>
        <w:t xml:space="preserve"> </w:t>
      </w:r>
      <w:proofErr w:type="spellStart"/>
      <w:r w:rsidR="00752C10" w:rsidRPr="00752C10">
        <w:rPr>
          <w:sz w:val="24"/>
          <w:szCs w:val="24"/>
        </w:rPr>
        <w:t>variabel</w:t>
      </w:r>
      <w:proofErr w:type="spellEnd"/>
      <w:r w:rsidR="00752C10" w:rsidRPr="00752C10">
        <w:rPr>
          <w:sz w:val="24"/>
          <w:szCs w:val="24"/>
        </w:rPr>
        <w:t xml:space="preserve"> dummy, </w:t>
      </w:r>
      <w:proofErr w:type="spellStart"/>
      <w:r w:rsidR="00752C10" w:rsidRPr="00752C10">
        <w:rPr>
          <w:sz w:val="24"/>
          <w:szCs w:val="24"/>
        </w:rPr>
        <w:t>jumlah</w:t>
      </w:r>
      <w:proofErr w:type="spellEnd"/>
      <w:r w:rsidR="00752C10" w:rsidRPr="00752C10">
        <w:rPr>
          <w:sz w:val="24"/>
          <w:szCs w:val="24"/>
        </w:rPr>
        <w:t xml:space="preserve"> </w:t>
      </w:r>
      <w:proofErr w:type="spellStart"/>
      <w:r w:rsidR="00752C10" w:rsidRPr="00752C10">
        <w:rPr>
          <w:sz w:val="24"/>
          <w:szCs w:val="24"/>
        </w:rPr>
        <w:t>populasi</w:t>
      </w:r>
      <w:proofErr w:type="spellEnd"/>
      <w:r w:rsidR="00752C10" w:rsidRPr="00752C10">
        <w:rPr>
          <w:sz w:val="24"/>
          <w:szCs w:val="24"/>
        </w:rPr>
        <w:t xml:space="preserve"> </w:t>
      </w:r>
      <w:proofErr w:type="spellStart"/>
      <w:r w:rsidR="00752C10" w:rsidRPr="00752C10">
        <w:rPr>
          <w:sz w:val="24"/>
          <w:szCs w:val="24"/>
        </w:rPr>
        <w:t>penelitian</w:t>
      </w:r>
      <w:proofErr w:type="spellEnd"/>
      <w:r w:rsidR="00752C10" w:rsidRPr="00752C10">
        <w:rPr>
          <w:sz w:val="24"/>
          <w:szCs w:val="24"/>
        </w:rPr>
        <w:t xml:space="preserve"> </w:t>
      </w:r>
      <w:proofErr w:type="spellStart"/>
      <w:r w:rsidR="00752C10" w:rsidRPr="00752C10">
        <w:rPr>
          <w:sz w:val="24"/>
          <w:szCs w:val="24"/>
        </w:rPr>
        <w:t>ini</w:t>
      </w:r>
      <w:proofErr w:type="spellEnd"/>
      <w:r w:rsidR="00752C10" w:rsidRPr="00752C10">
        <w:rPr>
          <w:sz w:val="24"/>
          <w:szCs w:val="24"/>
        </w:rPr>
        <w:t xml:space="preserve"> 33 data yang </w:t>
      </w:r>
      <w:proofErr w:type="spellStart"/>
      <w:r w:rsidR="00752C10" w:rsidRPr="00752C10">
        <w:rPr>
          <w:sz w:val="24"/>
          <w:szCs w:val="24"/>
        </w:rPr>
        <w:t>diperoleh</w:t>
      </w:r>
      <w:proofErr w:type="spellEnd"/>
      <w:r w:rsidR="00752C10" w:rsidRPr="00752C10">
        <w:rPr>
          <w:sz w:val="24"/>
          <w:szCs w:val="24"/>
        </w:rPr>
        <w:t xml:space="preserve"> </w:t>
      </w:r>
      <w:proofErr w:type="spellStart"/>
      <w:r w:rsidR="00752C10" w:rsidRPr="00752C10">
        <w:rPr>
          <w:sz w:val="24"/>
          <w:szCs w:val="24"/>
        </w:rPr>
        <w:t>dari</w:t>
      </w:r>
      <w:proofErr w:type="spellEnd"/>
      <w:r w:rsidR="00752C10" w:rsidRPr="00752C10">
        <w:rPr>
          <w:sz w:val="24"/>
          <w:szCs w:val="24"/>
        </w:rPr>
        <w:t xml:space="preserve"> </w:t>
      </w:r>
      <w:proofErr w:type="spellStart"/>
      <w:r w:rsidR="00752C10" w:rsidRPr="00752C10">
        <w:rPr>
          <w:sz w:val="24"/>
          <w:szCs w:val="24"/>
        </w:rPr>
        <w:t>jumlah</w:t>
      </w:r>
      <w:proofErr w:type="spellEnd"/>
      <w:r w:rsidR="00752C10" w:rsidRPr="00752C10">
        <w:rPr>
          <w:sz w:val="24"/>
          <w:szCs w:val="24"/>
        </w:rPr>
        <w:t xml:space="preserve"> </w:t>
      </w:r>
      <w:proofErr w:type="spellStart"/>
      <w:r w:rsidR="00752C10" w:rsidRPr="00752C10">
        <w:rPr>
          <w:sz w:val="24"/>
          <w:szCs w:val="24"/>
        </w:rPr>
        <w:t>sampel</w:t>
      </w:r>
      <w:proofErr w:type="spellEnd"/>
      <w:r w:rsidR="00752C10" w:rsidRPr="00752C10">
        <w:rPr>
          <w:sz w:val="24"/>
          <w:szCs w:val="24"/>
        </w:rPr>
        <w:t xml:space="preserve"> </w:t>
      </w:r>
      <w:proofErr w:type="spellStart"/>
      <w:r w:rsidR="00752C10" w:rsidRPr="00752C10">
        <w:rPr>
          <w:sz w:val="24"/>
          <w:szCs w:val="24"/>
        </w:rPr>
        <w:t>sebanyak</w:t>
      </w:r>
      <w:proofErr w:type="spellEnd"/>
      <w:r w:rsidR="00752C10" w:rsidRPr="00752C10">
        <w:rPr>
          <w:sz w:val="24"/>
          <w:szCs w:val="24"/>
        </w:rPr>
        <w:t xml:space="preserve"> 13 </w:t>
      </w:r>
      <w:proofErr w:type="spellStart"/>
      <w:r w:rsidR="00752C10" w:rsidRPr="00752C10">
        <w:rPr>
          <w:sz w:val="24"/>
          <w:szCs w:val="24"/>
        </w:rPr>
        <w:t>perusahaan</w:t>
      </w:r>
      <w:proofErr w:type="spellEnd"/>
      <w:r w:rsidR="00752C10" w:rsidRPr="00752C10">
        <w:rPr>
          <w:sz w:val="24"/>
          <w:szCs w:val="24"/>
        </w:rPr>
        <w:t xml:space="preserve">. Data </w:t>
      </w:r>
      <w:proofErr w:type="spellStart"/>
      <w:r w:rsidR="00752C10" w:rsidRPr="00752C10">
        <w:rPr>
          <w:sz w:val="24"/>
          <w:szCs w:val="24"/>
        </w:rPr>
        <w:t>dalam</w:t>
      </w:r>
      <w:proofErr w:type="spellEnd"/>
      <w:r w:rsidR="00752C10" w:rsidRPr="00752C10">
        <w:rPr>
          <w:sz w:val="24"/>
          <w:szCs w:val="24"/>
        </w:rPr>
        <w:t xml:space="preserve"> </w:t>
      </w:r>
      <w:proofErr w:type="spellStart"/>
      <w:r w:rsidR="00752C10" w:rsidRPr="00752C10">
        <w:rPr>
          <w:sz w:val="24"/>
          <w:szCs w:val="24"/>
        </w:rPr>
        <w:t>penelitian</w:t>
      </w:r>
      <w:proofErr w:type="spellEnd"/>
      <w:r w:rsidR="00752C10" w:rsidRPr="00752C10">
        <w:rPr>
          <w:sz w:val="24"/>
          <w:szCs w:val="24"/>
        </w:rPr>
        <w:t xml:space="preserve"> </w:t>
      </w:r>
      <w:proofErr w:type="spellStart"/>
      <w:r w:rsidR="00752C10" w:rsidRPr="00752C10">
        <w:rPr>
          <w:sz w:val="24"/>
          <w:szCs w:val="24"/>
        </w:rPr>
        <w:t>ini</w:t>
      </w:r>
      <w:proofErr w:type="spellEnd"/>
      <w:r w:rsidR="00752C10" w:rsidRPr="00752C10">
        <w:rPr>
          <w:sz w:val="24"/>
          <w:szCs w:val="24"/>
        </w:rPr>
        <w:t xml:space="preserve"> </w:t>
      </w:r>
      <w:proofErr w:type="spellStart"/>
      <w:r w:rsidR="00752C10" w:rsidRPr="00752C10">
        <w:rPr>
          <w:sz w:val="24"/>
          <w:szCs w:val="24"/>
        </w:rPr>
        <w:t>merupakan</w:t>
      </w:r>
      <w:proofErr w:type="spellEnd"/>
      <w:r w:rsidR="00752C10" w:rsidRPr="00752C10">
        <w:rPr>
          <w:sz w:val="24"/>
          <w:szCs w:val="24"/>
        </w:rPr>
        <w:t xml:space="preserve"> data </w:t>
      </w:r>
      <w:proofErr w:type="spellStart"/>
      <w:r w:rsidR="00752C10" w:rsidRPr="00752C10">
        <w:rPr>
          <w:sz w:val="24"/>
          <w:szCs w:val="24"/>
        </w:rPr>
        <w:t>sekunder</w:t>
      </w:r>
      <w:proofErr w:type="spellEnd"/>
      <w:r w:rsidR="00752C10" w:rsidRPr="00752C10">
        <w:rPr>
          <w:sz w:val="24"/>
          <w:szCs w:val="24"/>
        </w:rPr>
        <w:t xml:space="preserve">. </w:t>
      </w:r>
      <w:proofErr w:type="spellStart"/>
      <w:r w:rsidR="00752C10" w:rsidRPr="00752C10">
        <w:rPr>
          <w:sz w:val="24"/>
          <w:szCs w:val="24"/>
        </w:rPr>
        <w:t>Metode</w:t>
      </w:r>
      <w:proofErr w:type="spellEnd"/>
      <w:r w:rsidR="00752C10" w:rsidRPr="00752C10">
        <w:rPr>
          <w:sz w:val="24"/>
          <w:szCs w:val="24"/>
        </w:rPr>
        <w:t xml:space="preserve"> </w:t>
      </w:r>
      <w:proofErr w:type="spellStart"/>
      <w:r w:rsidR="00752C10" w:rsidRPr="00752C10">
        <w:rPr>
          <w:sz w:val="24"/>
          <w:szCs w:val="24"/>
        </w:rPr>
        <w:t>pengambilan</w:t>
      </w:r>
      <w:proofErr w:type="spellEnd"/>
      <w:r w:rsidR="00752C10" w:rsidRPr="00752C10">
        <w:rPr>
          <w:sz w:val="24"/>
          <w:szCs w:val="24"/>
        </w:rPr>
        <w:t xml:space="preserve"> </w:t>
      </w:r>
      <w:proofErr w:type="spellStart"/>
      <w:r w:rsidR="00752C10" w:rsidRPr="00752C10">
        <w:rPr>
          <w:sz w:val="24"/>
          <w:szCs w:val="24"/>
        </w:rPr>
        <w:t>sampel</w:t>
      </w:r>
      <w:proofErr w:type="spellEnd"/>
      <w:r w:rsidR="00752C10" w:rsidRPr="00752C10">
        <w:rPr>
          <w:sz w:val="24"/>
          <w:szCs w:val="24"/>
        </w:rPr>
        <w:t xml:space="preserve"> </w:t>
      </w:r>
      <w:proofErr w:type="spellStart"/>
      <w:r w:rsidR="00752C10" w:rsidRPr="00752C10">
        <w:rPr>
          <w:sz w:val="24"/>
          <w:szCs w:val="24"/>
        </w:rPr>
        <w:t>dilakukan</w:t>
      </w:r>
      <w:proofErr w:type="spellEnd"/>
      <w:r w:rsidR="00752C10" w:rsidRPr="00752C10">
        <w:rPr>
          <w:sz w:val="24"/>
          <w:szCs w:val="24"/>
        </w:rPr>
        <w:t xml:space="preserve"> </w:t>
      </w:r>
      <w:proofErr w:type="spellStart"/>
      <w:r w:rsidR="00752C10" w:rsidRPr="00752C10">
        <w:rPr>
          <w:sz w:val="24"/>
          <w:szCs w:val="24"/>
        </w:rPr>
        <w:t>dengan</w:t>
      </w:r>
      <w:proofErr w:type="spellEnd"/>
      <w:r w:rsidR="00752C10" w:rsidRPr="00752C10">
        <w:rPr>
          <w:sz w:val="24"/>
          <w:szCs w:val="24"/>
        </w:rPr>
        <w:t xml:space="preserve"> </w:t>
      </w:r>
      <w:proofErr w:type="spellStart"/>
      <w:r w:rsidR="00752C10" w:rsidRPr="00752C10">
        <w:rPr>
          <w:sz w:val="24"/>
          <w:szCs w:val="24"/>
        </w:rPr>
        <w:t>metode</w:t>
      </w:r>
      <w:proofErr w:type="spellEnd"/>
      <w:r w:rsidR="00752C10" w:rsidRPr="00752C10">
        <w:rPr>
          <w:sz w:val="24"/>
          <w:szCs w:val="24"/>
        </w:rPr>
        <w:t xml:space="preserve"> purposive sampling. </w:t>
      </w:r>
      <w:proofErr w:type="spellStart"/>
      <w:r w:rsidR="00752C10" w:rsidRPr="00752C10">
        <w:rPr>
          <w:sz w:val="24"/>
          <w:szCs w:val="24"/>
        </w:rPr>
        <w:t>Populasi</w:t>
      </w:r>
      <w:proofErr w:type="spellEnd"/>
      <w:r w:rsidR="00752C10" w:rsidRPr="00752C10">
        <w:rPr>
          <w:sz w:val="24"/>
          <w:szCs w:val="24"/>
        </w:rPr>
        <w:t xml:space="preserve"> </w:t>
      </w:r>
      <w:proofErr w:type="spellStart"/>
      <w:r w:rsidR="00752C10" w:rsidRPr="00752C10">
        <w:rPr>
          <w:sz w:val="24"/>
          <w:szCs w:val="24"/>
        </w:rPr>
        <w:t>dalam</w:t>
      </w:r>
      <w:proofErr w:type="spellEnd"/>
      <w:r w:rsidR="00752C10" w:rsidRPr="00752C10">
        <w:rPr>
          <w:sz w:val="24"/>
          <w:szCs w:val="24"/>
        </w:rPr>
        <w:t xml:space="preserve"> </w:t>
      </w:r>
      <w:proofErr w:type="spellStart"/>
      <w:r w:rsidR="00752C10" w:rsidRPr="00752C10">
        <w:rPr>
          <w:sz w:val="24"/>
          <w:szCs w:val="24"/>
        </w:rPr>
        <w:t>penelitian</w:t>
      </w:r>
      <w:proofErr w:type="spellEnd"/>
      <w:r w:rsidR="00752C10" w:rsidRPr="00752C10">
        <w:rPr>
          <w:sz w:val="24"/>
          <w:szCs w:val="24"/>
        </w:rPr>
        <w:t xml:space="preserve"> </w:t>
      </w:r>
      <w:proofErr w:type="spellStart"/>
      <w:r w:rsidR="00752C10" w:rsidRPr="00752C10">
        <w:rPr>
          <w:sz w:val="24"/>
          <w:szCs w:val="24"/>
        </w:rPr>
        <w:t>ini</w:t>
      </w:r>
      <w:proofErr w:type="spellEnd"/>
      <w:r w:rsidR="00752C10" w:rsidRPr="00752C10">
        <w:rPr>
          <w:sz w:val="24"/>
          <w:szCs w:val="24"/>
        </w:rPr>
        <w:t xml:space="preserve"> </w:t>
      </w:r>
      <w:proofErr w:type="spellStart"/>
      <w:r w:rsidR="00752C10" w:rsidRPr="00752C10">
        <w:rPr>
          <w:sz w:val="24"/>
          <w:szCs w:val="24"/>
        </w:rPr>
        <w:t>adalah</w:t>
      </w:r>
      <w:proofErr w:type="spellEnd"/>
      <w:r w:rsidR="00752C10" w:rsidRPr="00752C10">
        <w:rPr>
          <w:sz w:val="24"/>
          <w:szCs w:val="24"/>
        </w:rPr>
        <w:t xml:space="preserve"> </w:t>
      </w:r>
      <w:proofErr w:type="spellStart"/>
      <w:r w:rsidR="00752C10" w:rsidRPr="00752C10">
        <w:rPr>
          <w:sz w:val="24"/>
          <w:szCs w:val="24"/>
        </w:rPr>
        <w:t>perusahaan</w:t>
      </w:r>
      <w:proofErr w:type="spellEnd"/>
      <w:r w:rsidR="00752C10" w:rsidRPr="00752C10">
        <w:rPr>
          <w:sz w:val="24"/>
          <w:szCs w:val="24"/>
        </w:rPr>
        <w:t xml:space="preserve"> food &amp; beverage yang </w:t>
      </w:r>
      <w:proofErr w:type="spellStart"/>
      <w:r w:rsidR="00752C10" w:rsidRPr="00752C10">
        <w:rPr>
          <w:sz w:val="24"/>
          <w:szCs w:val="24"/>
        </w:rPr>
        <w:t>terdaftar</w:t>
      </w:r>
      <w:proofErr w:type="spellEnd"/>
      <w:r w:rsidR="00752C10" w:rsidRPr="00752C10">
        <w:rPr>
          <w:sz w:val="24"/>
          <w:szCs w:val="24"/>
        </w:rPr>
        <w:t xml:space="preserve"> di Bursa </w:t>
      </w:r>
      <w:proofErr w:type="spellStart"/>
      <w:r w:rsidR="00752C10" w:rsidRPr="00752C10">
        <w:rPr>
          <w:sz w:val="24"/>
          <w:szCs w:val="24"/>
        </w:rPr>
        <w:t>Efek</w:t>
      </w:r>
      <w:proofErr w:type="spellEnd"/>
      <w:r w:rsidR="00752C10" w:rsidRPr="00752C10">
        <w:rPr>
          <w:sz w:val="24"/>
          <w:szCs w:val="24"/>
        </w:rPr>
        <w:t xml:space="preserve"> Indonesia (BEI) </w:t>
      </w:r>
      <w:proofErr w:type="spellStart"/>
      <w:r w:rsidR="00752C10" w:rsidRPr="00752C10">
        <w:rPr>
          <w:sz w:val="24"/>
          <w:szCs w:val="24"/>
        </w:rPr>
        <w:t>selama</w:t>
      </w:r>
      <w:proofErr w:type="spellEnd"/>
      <w:r w:rsidR="00752C10" w:rsidRPr="00752C10">
        <w:rPr>
          <w:sz w:val="24"/>
          <w:szCs w:val="24"/>
        </w:rPr>
        <w:t xml:space="preserve"> </w:t>
      </w:r>
      <w:proofErr w:type="spellStart"/>
      <w:r w:rsidR="00752C10" w:rsidRPr="00752C10">
        <w:rPr>
          <w:sz w:val="24"/>
          <w:szCs w:val="24"/>
        </w:rPr>
        <w:t>tahun</w:t>
      </w:r>
      <w:proofErr w:type="spellEnd"/>
      <w:r w:rsidR="00752C10" w:rsidRPr="00752C10">
        <w:rPr>
          <w:sz w:val="24"/>
          <w:szCs w:val="24"/>
        </w:rPr>
        <w:t xml:space="preserve"> 2019-2021 yang </w:t>
      </w:r>
      <w:proofErr w:type="spellStart"/>
      <w:r w:rsidR="00752C10" w:rsidRPr="00752C10">
        <w:rPr>
          <w:sz w:val="24"/>
          <w:szCs w:val="24"/>
        </w:rPr>
        <w:t>dimuat</w:t>
      </w:r>
      <w:proofErr w:type="spellEnd"/>
      <w:r w:rsidR="00752C10" w:rsidRPr="00752C10">
        <w:rPr>
          <w:sz w:val="24"/>
          <w:szCs w:val="24"/>
        </w:rPr>
        <w:t xml:space="preserve"> </w:t>
      </w:r>
      <w:proofErr w:type="spellStart"/>
      <w:r w:rsidR="00752C10" w:rsidRPr="00752C10">
        <w:rPr>
          <w:sz w:val="24"/>
          <w:szCs w:val="24"/>
        </w:rPr>
        <w:t>dalam</w:t>
      </w:r>
      <w:proofErr w:type="spellEnd"/>
      <w:r w:rsidR="00752C10" w:rsidRPr="00752C10">
        <w:rPr>
          <w:sz w:val="24"/>
          <w:szCs w:val="24"/>
        </w:rPr>
        <w:t xml:space="preserve"> IDX. Model </w:t>
      </w:r>
      <w:proofErr w:type="spellStart"/>
      <w:r w:rsidR="00752C10" w:rsidRPr="00752C10">
        <w:rPr>
          <w:sz w:val="24"/>
          <w:szCs w:val="24"/>
        </w:rPr>
        <w:t>analisis</w:t>
      </w:r>
      <w:proofErr w:type="spellEnd"/>
      <w:r w:rsidR="00752C10" w:rsidRPr="00752C10">
        <w:rPr>
          <w:sz w:val="24"/>
          <w:szCs w:val="24"/>
        </w:rPr>
        <w:t xml:space="preserve"> yang </w:t>
      </w:r>
      <w:proofErr w:type="spellStart"/>
      <w:r w:rsidR="00752C10" w:rsidRPr="00752C10">
        <w:rPr>
          <w:sz w:val="24"/>
          <w:szCs w:val="24"/>
        </w:rPr>
        <w:t>digunakan</w:t>
      </w:r>
      <w:proofErr w:type="spellEnd"/>
      <w:r w:rsidR="00752C10" w:rsidRPr="00752C10">
        <w:rPr>
          <w:sz w:val="24"/>
          <w:szCs w:val="24"/>
        </w:rPr>
        <w:t xml:space="preserve"> </w:t>
      </w:r>
      <w:proofErr w:type="spellStart"/>
      <w:r w:rsidR="00752C10" w:rsidRPr="00752C10">
        <w:rPr>
          <w:sz w:val="24"/>
          <w:szCs w:val="24"/>
        </w:rPr>
        <w:t>dalam</w:t>
      </w:r>
      <w:proofErr w:type="spellEnd"/>
      <w:r w:rsidR="00752C10" w:rsidRPr="00752C10">
        <w:rPr>
          <w:sz w:val="24"/>
          <w:szCs w:val="24"/>
        </w:rPr>
        <w:t xml:space="preserve"> </w:t>
      </w:r>
      <w:proofErr w:type="spellStart"/>
      <w:r w:rsidR="00752C10" w:rsidRPr="00752C10">
        <w:rPr>
          <w:sz w:val="24"/>
          <w:szCs w:val="24"/>
        </w:rPr>
        <w:t>penelitian</w:t>
      </w:r>
      <w:proofErr w:type="spellEnd"/>
      <w:r w:rsidR="00752C10" w:rsidRPr="00752C10">
        <w:rPr>
          <w:sz w:val="24"/>
          <w:szCs w:val="24"/>
        </w:rPr>
        <w:t xml:space="preserve"> </w:t>
      </w:r>
      <w:proofErr w:type="spellStart"/>
      <w:r w:rsidR="00752C10" w:rsidRPr="00752C10">
        <w:rPr>
          <w:sz w:val="24"/>
          <w:szCs w:val="24"/>
        </w:rPr>
        <w:t>ini</w:t>
      </w:r>
      <w:proofErr w:type="spellEnd"/>
      <w:r w:rsidR="00752C10" w:rsidRPr="00752C10">
        <w:rPr>
          <w:sz w:val="24"/>
          <w:szCs w:val="24"/>
        </w:rPr>
        <w:t xml:space="preserve"> </w:t>
      </w:r>
      <w:proofErr w:type="spellStart"/>
      <w:r w:rsidR="00752C10" w:rsidRPr="00752C10">
        <w:rPr>
          <w:sz w:val="24"/>
          <w:szCs w:val="24"/>
        </w:rPr>
        <w:t>adalah</w:t>
      </w:r>
      <w:proofErr w:type="spellEnd"/>
      <w:r w:rsidR="00752C10" w:rsidRPr="00752C10">
        <w:rPr>
          <w:sz w:val="24"/>
          <w:szCs w:val="24"/>
        </w:rPr>
        <w:t xml:space="preserve"> model </w:t>
      </w:r>
      <w:proofErr w:type="spellStart"/>
      <w:r w:rsidR="00752C10" w:rsidRPr="00752C10">
        <w:rPr>
          <w:sz w:val="24"/>
          <w:szCs w:val="24"/>
        </w:rPr>
        <w:t>analisis</w:t>
      </w:r>
      <w:proofErr w:type="spellEnd"/>
      <w:r w:rsidR="00752C10" w:rsidRPr="00752C10">
        <w:rPr>
          <w:sz w:val="24"/>
          <w:szCs w:val="24"/>
        </w:rPr>
        <w:t xml:space="preserve"> </w:t>
      </w:r>
      <w:proofErr w:type="spellStart"/>
      <w:r w:rsidR="00752C10" w:rsidRPr="00752C10">
        <w:rPr>
          <w:sz w:val="24"/>
          <w:szCs w:val="24"/>
        </w:rPr>
        <w:t>regresi</w:t>
      </w:r>
      <w:proofErr w:type="spellEnd"/>
      <w:r w:rsidR="00752C10" w:rsidRPr="00752C10">
        <w:rPr>
          <w:sz w:val="24"/>
          <w:szCs w:val="24"/>
        </w:rPr>
        <w:t xml:space="preserve"> linier </w:t>
      </w:r>
      <w:proofErr w:type="spellStart"/>
      <w:r w:rsidR="00752C10" w:rsidRPr="00752C10">
        <w:rPr>
          <w:sz w:val="24"/>
          <w:szCs w:val="24"/>
        </w:rPr>
        <w:t>berganda</w:t>
      </w:r>
      <w:proofErr w:type="spellEnd"/>
      <w:r w:rsidR="00752C10" w:rsidRPr="00752C10">
        <w:rPr>
          <w:sz w:val="24"/>
          <w:szCs w:val="24"/>
        </w:rPr>
        <w:t xml:space="preserve"> yang </w:t>
      </w:r>
      <w:proofErr w:type="spellStart"/>
      <w:r w:rsidR="00752C10" w:rsidRPr="00752C10">
        <w:rPr>
          <w:sz w:val="24"/>
          <w:szCs w:val="24"/>
        </w:rPr>
        <w:t>dilakukan</w:t>
      </w:r>
      <w:proofErr w:type="spellEnd"/>
      <w:r w:rsidR="00752C10" w:rsidRPr="00752C10">
        <w:rPr>
          <w:sz w:val="24"/>
          <w:szCs w:val="24"/>
        </w:rPr>
        <w:t xml:space="preserve"> </w:t>
      </w:r>
      <w:proofErr w:type="spellStart"/>
      <w:r w:rsidR="00752C10" w:rsidRPr="00752C10">
        <w:rPr>
          <w:sz w:val="24"/>
          <w:szCs w:val="24"/>
        </w:rPr>
        <w:t>dengan</w:t>
      </w:r>
      <w:proofErr w:type="spellEnd"/>
      <w:r w:rsidR="00752C10" w:rsidRPr="00752C10">
        <w:rPr>
          <w:sz w:val="24"/>
          <w:szCs w:val="24"/>
        </w:rPr>
        <w:t xml:space="preserve"> </w:t>
      </w:r>
      <w:proofErr w:type="spellStart"/>
      <w:r w:rsidR="00752C10" w:rsidRPr="00752C10">
        <w:rPr>
          <w:sz w:val="24"/>
          <w:szCs w:val="24"/>
        </w:rPr>
        <w:t>bantuan</w:t>
      </w:r>
      <w:proofErr w:type="spellEnd"/>
      <w:r w:rsidR="00752C10" w:rsidRPr="00752C10">
        <w:rPr>
          <w:sz w:val="24"/>
          <w:szCs w:val="24"/>
        </w:rPr>
        <w:t xml:space="preserve"> program </w:t>
      </w:r>
      <w:proofErr w:type="spellStart"/>
      <w:r w:rsidR="00752C10" w:rsidRPr="00752C10">
        <w:rPr>
          <w:sz w:val="24"/>
          <w:szCs w:val="24"/>
        </w:rPr>
        <w:t>aplikasi</w:t>
      </w:r>
      <w:proofErr w:type="spellEnd"/>
      <w:r w:rsidR="00752C10" w:rsidRPr="00752C10">
        <w:rPr>
          <w:sz w:val="24"/>
          <w:szCs w:val="24"/>
        </w:rPr>
        <w:t xml:space="preserve"> SPSS </w:t>
      </w:r>
      <w:proofErr w:type="spellStart"/>
      <w:r w:rsidR="00752C10" w:rsidRPr="00752C10">
        <w:rPr>
          <w:sz w:val="24"/>
          <w:szCs w:val="24"/>
        </w:rPr>
        <w:t>versi</w:t>
      </w:r>
      <w:proofErr w:type="spellEnd"/>
      <w:r w:rsidR="00752C10" w:rsidRPr="00752C10">
        <w:rPr>
          <w:sz w:val="24"/>
          <w:szCs w:val="24"/>
        </w:rPr>
        <w:t xml:space="preserve"> 22 </w:t>
      </w:r>
      <w:r w:rsidR="00752C10" w:rsidRPr="00752C10">
        <w:rPr>
          <w:i/>
          <w:iCs/>
          <w:sz w:val="24"/>
          <w:szCs w:val="24"/>
        </w:rPr>
        <w:t>for Windows.</w:t>
      </w:r>
      <w:r w:rsidR="00752C10" w:rsidRPr="00752C10">
        <w:rPr>
          <w:sz w:val="24"/>
          <w:szCs w:val="24"/>
        </w:rPr>
        <w:t xml:space="preserve"> Hasil </w:t>
      </w:r>
      <w:proofErr w:type="spellStart"/>
      <w:r w:rsidR="00752C10" w:rsidRPr="00752C10">
        <w:rPr>
          <w:sz w:val="24"/>
          <w:szCs w:val="24"/>
        </w:rPr>
        <w:t>dari</w:t>
      </w:r>
      <w:proofErr w:type="spellEnd"/>
      <w:r w:rsidR="00752C10" w:rsidRPr="00752C10">
        <w:rPr>
          <w:sz w:val="24"/>
          <w:szCs w:val="24"/>
        </w:rPr>
        <w:t xml:space="preserve"> </w:t>
      </w:r>
      <w:proofErr w:type="spellStart"/>
      <w:r w:rsidR="00752C10" w:rsidRPr="00752C10">
        <w:rPr>
          <w:sz w:val="24"/>
          <w:szCs w:val="24"/>
        </w:rPr>
        <w:t>penelitian</w:t>
      </w:r>
      <w:proofErr w:type="spellEnd"/>
      <w:r w:rsidR="00752C10" w:rsidRPr="00752C10">
        <w:rPr>
          <w:sz w:val="24"/>
          <w:szCs w:val="24"/>
        </w:rPr>
        <w:t xml:space="preserve"> </w:t>
      </w:r>
      <w:proofErr w:type="spellStart"/>
      <w:r w:rsidR="00752C10" w:rsidRPr="00752C10">
        <w:rPr>
          <w:sz w:val="24"/>
          <w:szCs w:val="24"/>
        </w:rPr>
        <w:t>ini</w:t>
      </w:r>
      <w:proofErr w:type="spellEnd"/>
      <w:r w:rsidR="00752C10" w:rsidRPr="00752C10">
        <w:rPr>
          <w:sz w:val="24"/>
          <w:szCs w:val="24"/>
        </w:rPr>
        <w:t xml:space="preserve"> </w:t>
      </w:r>
      <w:proofErr w:type="spellStart"/>
      <w:r w:rsidR="00752C10" w:rsidRPr="00752C10">
        <w:rPr>
          <w:sz w:val="24"/>
          <w:szCs w:val="24"/>
        </w:rPr>
        <w:t>menunjukkan</w:t>
      </w:r>
      <w:proofErr w:type="spellEnd"/>
      <w:r w:rsidR="00752C10" w:rsidRPr="00752C10">
        <w:rPr>
          <w:sz w:val="24"/>
          <w:szCs w:val="24"/>
        </w:rPr>
        <w:t xml:space="preserve"> </w:t>
      </w:r>
      <w:proofErr w:type="spellStart"/>
      <w:r w:rsidR="00752C10" w:rsidRPr="00752C10">
        <w:rPr>
          <w:sz w:val="24"/>
          <w:szCs w:val="24"/>
        </w:rPr>
        <w:t>bahwa</w:t>
      </w:r>
      <w:proofErr w:type="spellEnd"/>
      <w:r w:rsidR="00752C10" w:rsidRPr="00752C10">
        <w:rPr>
          <w:sz w:val="24"/>
          <w:szCs w:val="24"/>
        </w:rPr>
        <w:t xml:space="preserve"> </w:t>
      </w:r>
      <w:proofErr w:type="spellStart"/>
      <w:r w:rsidR="00752C10" w:rsidRPr="00752C10">
        <w:rPr>
          <w:sz w:val="24"/>
          <w:szCs w:val="24"/>
        </w:rPr>
        <w:t>laba</w:t>
      </w:r>
      <w:proofErr w:type="spellEnd"/>
      <w:r w:rsidR="00752C10" w:rsidRPr="00752C10">
        <w:rPr>
          <w:sz w:val="24"/>
          <w:szCs w:val="24"/>
        </w:rPr>
        <w:t xml:space="preserve"> </w:t>
      </w:r>
      <w:proofErr w:type="spellStart"/>
      <w:r w:rsidR="00752C10" w:rsidRPr="00752C10">
        <w:rPr>
          <w:sz w:val="24"/>
          <w:szCs w:val="24"/>
        </w:rPr>
        <w:t>kotor</w:t>
      </w:r>
      <w:proofErr w:type="spellEnd"/>
      <w:r w:rsidR="00752C10" w:rsidRPr="00752C10">
        <w:rPr>
          <w:sz w:val="24"/>
          <w:szCs w:val="24"/>
        </w:rPr>
        <w:t xml:space="preserve"> </w:t>
      </w:r>
      <w:proofErr w:type="spellStart"/>
      <w:r w:rsidR="00752C10" w:rsidRPr="00752C10">
        <w:rPr>
          <w:sz w:val="24"/>
          <w:szCs w:val="24"/>
        </w:rPr>
        <w:t>secara</w:t>
      </w:r>
      <w:proofErr w:type="spellEnd"/>
      <w:r w:rsidR="00752C10" w:rsidRPr="00752C10">
        <w:rPr>
          <w:sz w:val="24"/>
          <w:szCs w:val="24"/>
        </w:rPr>
        <w:t xml:space="preserve"> </w:t>
      </w:r>
      <w:proofErr w:type="spellStart"/>
      <w:r w:rsidR="00752C10" w:rsidRPr="00752C10">
        <w:rPr>
          <w:sz w:val="24"/>
          <w:szCs w:val="24"/>
        </w:rPr>
        <w:t>parsial</w:t>
      </w:r>
      <w:proofErr w:type="spellEnd"/>
      <w:r w:rsidR="00752C10" w:rsidRPr="00752C10">
        <w:rPr>
          <w:sz w:val="24"/>
          <w:szCs w:val="24"/>
        </w:rPr>
        <w:t xml:space="preserve"> </w:t>
      </w:r>
      <w:proofErr w:type="spellStart"/>
      <w:r w:rsidR="00752C10" w:rsidRPr="00752C10">
        <w:rPr>
          <w:sz w:val="24"/>
          <w:szCs w:val="24"/>
        </w:rPr>
        <w:t>berpengaruh</w:t>
      </w:r>
      <w:proofErr w:type="spellEnd"/>
      <w:r w:rsidR="00752C10" w:rsidRPr="00752C10">
        <w:rPr>
          <w:sz w:val="24"/>
          <w:szCs w:val="24"/>
        </w:rPr>
        <w:t xml:space="preserve"> </w:t>
      </w:r>
      <w:proofErr w:type="spellStart"/>
      <w:r w:rsidR="00752C10" w:rsidRPr="00752C10">
        <w:rPr>
          <w:sz w:val="24"/>
          <w:szCs w:val="24"/>
        </w:rPr>
        <w:t>signifikan</w:t>
      </w:r>
      <w:proofErr w:type="spellEnd"/>
      <w:r w:rsidR="00752C10" w:rsidRPr="00752C10">
        <w:rPr>
          <w:sz w:val="24"/>
          <w:szCs w:val="24"/>
        </w:rPr>
        <w:t xml:space="preserve"> </w:t>
      </w:r>
      <w:proofErr w:type="spellStart"/>
      <w:r w:rsidR="00752C10" w:rsidRPr="00752C10">
        <w:rPr>
          <w:sz w:val="24"/>
          <w:szCs w:val="24"/>
        </w:rPr>
        <w:t>terhadap</w:t>
      </w:r>
      <w:proofErr w:type="spellEnd"/>
      <w:r w:rsidR="00752C10" w:rsidRPr="00752C10">
        <w:rPr>
          <w:sz w:val="24"/>
          <w:szCs w:val="24"/>
        </w:rPr>
        <w:t xml:space="preserve"> </w:t>
      </w:r>
      <w:proofErr w:type="spellStart"/>
      <w:r w:rsidR="00752C10" w:rsidRPr="00752C10">
        <w:rPr>
          <w:sz w:val="24"/>
          <w:szCs w:val="24"/>
        </w:rPr>
        <w:t>arus</w:t>
      </w:r>
      <w:proofErr w:type="spellEnd"/>
      <w:r w:rsidR="00752C10" w:rsidRPr="00752C10">
        <w:rPr>
          <w:sz w:val="24"/>
          <w:szCs w:val="24"/>
        </w:rPr>
        <w:t xml:space="preserve"> kas pada </w:t>
      </w:r>
      <w:proofErr w:type="spellStart"/>
      <w:r w:rsidR="00752C10" w:rsidRPr="00752C10">
        <w:rPr>
          <w:sz w:val="24"/>
          <w:szCs w:val="24"/>
        </w:rPr>
        <w:t>perusahaan</w:t>
      </w:r>
      <w:proofErr w:type="spellEnd"/>
      <w:r w:rsidR="00752C10" w:rsidRPr="00752C10">
        <w:rPr>
          <w:sz w:val="24"/>
          <w:szCs w:val="24"/>
        </w:rPr>
        <w:t xml:space="preserve"> food &amp; beverage yang </w:t>
      </w:r>
      <w:proofErr w:type="spellStart"/>
      <w:r w:rsidR="00752C10" w:rsidRPr="00752C10">
        <w:rPr>
          <w:sz w:val="24"/>
          <w:szCs w:val="24"/>
        </w:rPr>
        <w:t>terdaftar</w:t>
      </w:r>
      <w:proofErr w:type="spellEnd"/>
      <w:r w:rsidR="00752C10" w:rsidRPr="00752C10">
        <w:rPr>
          <w:sz w:val="24"/>
          <w:szCs w:val="24"/>
        </w:rPr>
        <w:t xml:space="preserve"> di Bursa </w:t>
      </w:r>
      <w:proofErr w:type="spellStart"/>
      <w:r w:rsidR="00752C10" w:rsidRPr="00752C10">
        <w:rPr>
          <w:sz w:val="24"/>
          <w:szCs w:val="24"/>
        </w:rPr>
        <w:t>Efek</w:t>
      </w:r>
      <w:proofErr w:type="spellEnd"/>
      <w:r w:rsidR="00752C10" w:rsidRPr="00752C10">
        <w:rPr>
          <w:sz w:val="24"/>
          <w:szCs w:val="24"/>
        </w:rPr>
        <w:t xml:space="preserve"> Indonesia (BEI). </w:t>
      </w:r>
      <w:proofErr w:type="spellStart"/>
      <w:r w:rsidR="00752C10" w:rsidRPr="00752C10">
        <w:rPr>
          <w:sz w:val="24"/>
          <w:szCs w:val="24"/>
        </w:rPr>
        <w:t>Laba</w:t>
      </w:r>
      <w:proofErr w:type="spellEnd"/>
      <w:r w:rsidR="00752C10" w:rsidRPr="00752C10">
        <w:rPr>
          <w:sz w:val="24"/>
          <w:szCs w:val="24"/>
        </w:rPr>
        <w:t xml:space="preserve"> </w:t>
      </w:r>
      <w:proofErr w:type="spellStart"/>
      <w:r w:rsidR="00752C10" w:rsidRPr="00752C10">
        <w:rPr>
          <w:sz w:val="24"/>
          <w:szCs w:val="24"/>
        </w:rPr>
        <w:t>bersih</w:t>
      </w:r>
      <w:proofErr w:type="spellEnd"/>
      <w:r w:rsidR="00752C10" w:rsidRPr="00752C10">
        <w:rPr>
          <w:sz w:val="24"/>
          <w:szCs w:val="24"/>
        </w:rPr>
        <w:t xml:space="preserve"> </w:t>
      </w:r>
      <w:proofErr w:type="spellStart"/>
      <w:r w:rsidR="00752C10" w:rsidRPr="00752C10">
        <w:rPr>
          <w:sz w:val="24"/>
          <w:szCs w:val="24"/>
        </w:rPr>
        <w:t>secara</w:t>
      </w:r>
      <w:proofErr w:type="spellEnd"/>
      <w:r w:rsidR="00752C10" w:rsidRPr="00752C10">
        <w:rPr>
          <w:sz w:val="24"/>
          <w:szCs w:val="24"/>
        </w:rPr>
        <w:t xml:space="preserve"> </w:t>
      </w:r>
      <w:proofErr w:type="spellStart"/>
      <w:r w:rsidR="00752C10" w:rsidRPr="00752C10">
        <w:rPr>
          <w:sz w:val="24"/>
          <w:szCs w:val="24"/>
        </w:rPr>
        <w:t>parsial</w:t>
      </w:r>
      <w:proofErr w:type="spellEnd"/>
      <w:r w:rsidR="00752C10" w:rsidRPr="00752C10">
        <w:rPr>
          <w:sz w:val="24"/>
          <w:szCs w:val="24"/>
        </w:rPr>
        <w:t xml:space="preserve"> </w:t>
      </w:r>
      <w:proofErr w:type="spellStart"/>
      <w:r w:rsidR="00752C10" w:rsidRPr="00752C10">
        <w:rPr>
          <w:sz w:val="24"/>
          <w:szCs w:val="24"/>
        </w:rPr>
        <w:t>tidak</w:t>
      </w:r>
      <w:proofErr w:type="spellEnd"/>
      <w:r w:rsidR="00752C10" w:rsidRPr="00752C10">
        <w:rPr>
          <w:sz w:val="24"/>
          <w:szCs w:val="24"/>
        </w:rPr>
        <w:t xml:space="preserve"> </w:t>
      </w:r>
      <w:proofErr w:type="spellStart"/>
      <w:r w:rsidR="00752C10" w:rsidRPr="00752C10">
        <w:rPr>
          <w:sz w:val="24"/>
          <w:szCs w:val="24"/>
        </w:rPr>
        <w:t>berpengaruh</w:t>
      </w:r>
      <w:proofErr w:type="spellEnd"/>
      <w:r w:rsidR="00752C10" w:rsidRPr="00752C10">
        <w:rPr>
          <w:sz w:val="24"/>
          <w:szCs w:val="24"/>
        </w:rPr>
        <w:t xml:space="preserve"> </w:t>
      </w:r>
      <w:proofErr w:type="spellStart"/>
      <w:r w:rsidR="00752C10" w:rsidRPr="00752C10">
        <w:rPr>
          <w:sz w:val="24"/>
          <w:szCs w:val="24"/>
        </w:rPr>
        <w:t>signifikan</w:t>
      </w:r>
      <w:proofErr w:type="spellEnd"/>
      <w:r w:rsidR="00752C10" w:rsidRPr="00752C10">
        <w:rPr>
          <w:sz w:val="24"/>
          <w:szCs w:val="24"/>
        </w:rPr>
        <w:t xml:space="preserve"> </w:t>
      </w:r>
      <w:proofErr w:type="spellStart"/>
      <w:r w:rsidR="00752C10" w:rsidRPr="00752C10">
        <w:rPr>
          <w:sz w:val="24"/>
          <w:szCs w:val="24"/>
        </w:rPr>
        <w:t>terhadap</w:t>
      </w:r>
      <w:proofErr w:type="spellEnd"/>
      <w:r w:rsidR="00752C10" w:rsidRPr="00752C10">
        <w:rPr>
          <w:sz w:val="24"/>
          <w:szCs w:val="24"/>
        </w:rPr>
        <w:t xml:space="preserve"> </w:t>
      </w:r>
      <w:proofErr w:type="spellStart"/>
      <w:r w:rsidR="00752C10" w:rsidRPr="00752C10">
        <w:rPr>
          <w:sz w:val="24"/>
          <w:szCs w:val="24"/>
        </w:rPr>
        <w:t>arus</w:t>
      </w:r>
      <w:proofErr w:type="spellEnd"/>
      <w:r w:rsidR="00752C10" w:rsidRPr="00752C10">
        <w:rPr>
          <w:sz w:val="24"/>
          <w:szCs w:val="24"/>
        </w:rPr>
        <w:t xml:space="preserve"> kas pada </w:t>
      </w:r>
      <w:proofErr w:type="spellStart"/>
      <w:r w:rsidR="00752C10" w:rsidRPr="00752C10">
        <w:rPr>
          <w:sz w:val="24"/>
          <w:szCs w:val="24"/>
        </w:rPr>
        <w:t>perusahaan</w:t>
      </w:r>
      <w:proofErr w:type="spellEnd"/>
      <w:r w:rsidR="00752C10" w:rsidRPr="00752C10">
        <w:rPr>
          <w:sz w:val="24"/>
          <w:szCs w:val="24"/>
        </w:rPr>
        <w:t xml:space="preserve"> food &amp; beverage yang </w:t>
      </w:r>
      <w:proofErr w:type="spellStart"/>
      <w:r w:rsidR="00752C10" w:rsidRPr="00752C10">
        <w:rPr>
          <w:sz w:val="24"/>
          <w:szCs w:val="24"/>
        </w:rPr>
        <w:t>terdaftar</w:t>
      </w:r>
      <w:proofErr w:type="spellEnd"/>
      <w:r w:rsidR="00752C10" w:rsidRPr="00752C10">
        <w:rPr>
          <w:sz w:val="24"/>
          <w:szCs w:val="24"/>
        </w:rPr>
        <w:t xml:space="preserve"> di Bursa </w:t>
      </w:r>
      <w:proofErr w:type="spellStart"/>
      <w:r w:rsidR="00752C10" w:rsidRPr="00752C10">
        <w:rPr>
          <w:sz w:val="24"/>
          <w:szCs w:val="24"/>
        </w:rPr>
        <w:t>Efek</w:t>
      </w:r>
      <w:proofErr w:type="spellEnd"/>
      <w:r w:rsidR="00752C10" w:rsidRPr="00752C10">
        <w:rPr>
          <w:sz w:val="24"/>
          <w:szCs w:val="24"/>
        </w:rPr>
        <w:t xml:space="preserve"> Indonesia (BEI). </w:t>
      </w:r>
      <w:proofErr w:type="spellStart"/>
      <w:r w:rsidR="00752C10" w:rsidRPr="00752C10">
        <w:rPr>
          <w:sz w:val="24"/>
          <w:szCs w:val="24"/>
        </w:rPr>
        <w:t>Laba</w:t>
      </w:r>
      <w:proofErr w:type="spellEnd"/>
      <w:r w:rsidR="00752C10" w:rsidRPr="00752C10">
        <w:rPr>
          <w:sz w:val="24"/>
          <w:szCs w:val="24"/>
        </w:rPr>
        <w:t xml:space="preserve"> </w:t>
      </w:r>
      <w:proofErr w:type="spellStart"/>
      <w:r w:rsidR="00752C10" w:rsidRPr="00752C10">
        <w:rPr>
          <w:sz w:val="24"/>
          <w:szCs w:val="24"/>
        </w:rPr>
        <w:t>kotor</w:t>
      </w:r>
      <w:proofErr w:type="spellEnd"/>
      <w:r w:rsidR="00752C10" w:rsidRPr="00752C10">
        <w:rPr>
          <w:sz w:val="24"/>
          <w:szCs w:val="24"/>
        </w:rPr>
        <w:t xml:space="preserve"> dan </w:t>
      </w:r>
      <w:proofErr w:type="spellStart"/>
      <w:r w:rsidR="00752C10" w:rsidRPr="00752C10">
        <w:rPr>
          <w:sz w:val="24"/>
          <w:szCs w:val="24"/>
        </w:rPr>
        <w:t>laba</w:t>
      </w:r>
      <w:proofErr w:type="spellEnd"/>
      <w:r w:rsidR="00752C10" w:rsidRPr="00752C10">
        <w:rPr>
          <w:sz w:val="24"/>
          <w:szCs w:val="24"/>
        </w:rPr>
        <w:t xml:space="preserve"> </w:t>
      </w:r>
      <w:proofErr w:type="spellStart"/>
      <w:r w:rsidR="00752C10" w:rsidRPr="00752C10">
        <w:rPr>
          <w:sz w:val="24"/>
          <w:szCs w:val="24"/>
        </w:rPr>
        <w:t>bersih</w:t>
      </w:r>
      <w:proofErr w:type="spellEnd"/>
      <w:r w:rsidR="00752C10" w:rsidRPr="00752C10">
        <w:rPr>
          <w:sz w:val="24"/>
          <w:szCs w:val="24"/>
        </w:rPr>
        <w:t xml:space="preserve"> </w:t>
      </w:r>
      <w:proofErr w:type="spellStart"/>
      <w:r w:rsidR="00752C10" w:rsidRPr="00752C10">
        <w:rPr>
          <w:sz w:val="24"/>
          <w:szCs w:val="24"/>
        </w:rPr>
        <w:t>secara</w:t>
      </w:r>
      <w:proofErr w:type="spellEnd"/>
      <w:r w:rsidR="00752C10" w:rsidRPr="00752C10">
        <w:rPr>
          <w:sz w:val="24"/>
          <w:szCs w:val="24"/>
        </w:rPr>
        <w:t xml:space="preserve"> </w:t>
      </w:r>
      <w:proofErr w:type="spellStart"/>
      <w:r w:rsidR="00752C10" w:rsidRPr="00752C10">
        <w:rPr>
          <w:sz w:val="24"/>
          <w:szCs w:val="24"/>
        </w:rPr>
        <w:t>simultan</w:t>
      </w:r>
      <w:proofErr w:type="spellEnd"/>
      <w:r w:rsidR="00752C10" w:rsidRPr="00752C10">
        <w:rPr>
          <w:sz w:val="24"/>
          <w:szCs w:val="24"/>
        </w:rPr>
        <w:t xml:space="preserve"> </w:t>
      </w:r>
      <w:proofErr w:type="spellStart"/>
      <w:r w:rsidR="00752C10" w:rsidRPr="00752C10">
        <w:rPr>
          <w:sz w:val="24"/>
          <w:szCs w:val="24"/>
        </w:rPr>
        <w:t>berpengaruh</w:t>
      </w:r>
      <w:proofErr w:type="spellEnd"/>
      <w:r w:rsidR="00752C10" w:rsidRPr="00752C10">
        <w:rPr>
          <w:sz w:val="24"/>
          <w:szCs w:val="24"/>
        </w:rPr>
        <w:t xml:space="preserve"> </w:t>
      </w:r>
      <w:proofErr w:type="spellStart"/>
      <w:r w:rsidR="00752C10" w:rsidRPr="00752C10">
        <w:rPr>
          <w:sz w:val="24"/>
          <w:szCs w:val="24"/>
        </w:rPr>
        <w:t>secara</w:t>
      </w:r>
      <w:proofErr w:type="spellEnd"/>
      <w:r w:rsidR="00752C10" w:rsidRPr="00752C10">
        <w:rPr>
          <w:sz w:val="24"/>
          <w:szCs w:val="24"/>
        </w:rPr>
        <w:t xml:space="preserve"> </w:t>
      </w:r>
      <w:proofErr w:type="spellStart"/>
      <w:r w:rsidR="00752C10" w:rsidRPr="00752C10">
        <w:rPr>
          <w:sz w:val="24"/>
          <w:szCs w:val="24"/>
        </w:rPr>
        <w:t>signifikan</w:t>
      </w:r>
      <w:proofErr w:type="spellEnd"/>
      <w:r w:rsidR="00752C10" w:rsidRPr="00752C10">
        <w:rPr>
          <w:sz w:val="24"/>
          <w:szCs w:val="24"/>
        </w:rPr>
        <w:t xml:space="preserve"> </w:t>
      </w:r>
      <w:proofErr w:type="spellStart"/>
      <w:r w:rsidR="00752C10" w:rsidRPr="00752C10">
        <w:rPr>
          <w:sz w:val="24"/>
          <w:szCs w:val="24"/>
        </w:rPr>
        <w:t>terhadap</w:t>
      </w:r>
      <w:proofErr w:type="spellEnd"/>
      <w:r w:rsidR="00752C10" w:rsidRPr="00752C10">
        <w:rPr>
          <w:sz w:val="24"/>
          <w:szCs w:val="24"/>
        </w:rPr>
        <w:t xml:space="preserve"> </w:t>
      </w:r>
      <w:proofErr w:type="spellStart"/>
      <w:r w:rsidR="00752C10" w:rsidRPr="00752C10">
        <w:rPr>
          <w:sz w:val="24"/>
          <w:szCs w:val="24"/>
        </w:rPr>
        <w:t>arus</w:t>
      </w:r>
      <w:proofErr w:type="spellEnd"/>
      <w:r w:rsidR="00752C10" w:rsidRPr="00752C10">
        <w:rPr>
          <w:sz w:val="24"/>
          <w:szCs w:val="24"/>
        </w:rPr>
        <w:t xml:space="preserve"> kas pada </w:t>
      </w:r>
      <w:proofErr w:type="spellStart"/>
      <w:r w:rsidR="00752C10" w:rsidRPr="00752C10">
        <w:rPr>
          <w:sz w:val="24"/>
          <w:szCs w:val="24"/>
        </w:rPr>
        <w:t>perusahaan</w:t>
      </w:r>
      <w:proofErr w:type="spellEnd"/>
      <w:r w:rsidR="00752C10" w:rsidRPr="00752C10">
        <w:rPr>
          <w:sz w:val="24"/>
          <w:szCs w:val="24"/>
        </w:rPr>
        <w:t xml:space="preserve"> food &amp; beverage yang </w:t>
      </w:r>
      <w:proofErr w:type="spellStart"/>
      <w:r w:rsidR="00752C10" w:rsidRPr="00752C10">
        <w:rPr>
          <w:sz w:val="24"/>
          <w:szCs w:val="24"/>
        </w:rPr>
        <w:t>terdaftar</w:t>
      </w:r>
      <w:proofErr w:type="spellEnd"/>
      <w:r w:rsidR="00752C10" w:rsidRPr="00752C10">
        <w:rPr>
          <w:sz w:val="24"/>
          <w:szCs w:val="24"/>
        </w:rPr>
        <w:t xml:space="preserve"> di Bursa </w:t>
      </w:r>
      <w:proofErr w:type="spellStart"/>
      <w:r w:rsidR="00752C10" w:rsidRPr="00752C10">
        <w:rPr>
          <w:sz w:val="24"/>
          <w:szCs w:val="24"/>
        </w:rPr>
        <w:t>Efek</w:t>
      </w:r>
      <w:proofErr w:type="spellEnd"/>
      <w:r w:rsidR="00752C10" w:rsidRPr="00752C10">
        <w:rPr>
          <w:sz w:val="24"/>
          <w:szCs w:val="24"/>
        </w:rPr>
        <w:t xml:space="preserve"> Indonesia (BEI).</w:t>
      </w:r>
    </w:p>
    <w:p w14:paraId="62867DAF" w14:textId="77777777" w:rsidR="00752C10" w:rsidRPr="00752C10" w:rsidRDefault="00752C10" w:rsidP="00752C10">
      <w:pPr>
        <w:ind w:firstLine="426"/>
        <w:jc w:val="both"/>
        <w:rPr>
          <w:sz w:val="24"/>
          <w:szCs w:val="24"/>
        </w:rPr>
      </w:pPr>
    </w:p>
    <w:p w14:paraId="5DAE4483" w14:textId="490BD716" w:rsidR="0071137F" w:rsidRPr="00752C10" w:rsidRDefault="00752C10" w:rsidP="00752C10">
      <w:pPr>
        <w:jc w:val="both"/>
        <w:rPr>
          <w:i/>
          <w:iCs/>
          <w:sz w:val="24"/>
          <w:szCs w:val="24"/>
        </w:rPr>
      </w:pPr>
      <w:r w:rsidRPr="00752C10">
        <w:rPr>
          <w:b/>
          <w:bCs/>
          <w:sz w:val="24"/>
          <w:szCs w:val="24"/>
        </w:rPr>
        <w:t xml:space="preserve">Kata </w:t>
      </w:r>
      <w:proofErr w:type="spellStart"/>
      <w:r w:rsidRPr="00752C10">
        <w:rPr>
          <w:b/>
          <w:bCs/>
          <w:sz w:val="24"/>
          <w:szCs w:val="24"/>
        </w:rPr>
        <w:t>kunci</w:t>
      </w:r>
      <w:proofErr w:type="spellEnd"/>
      <w:r w:rsidRPr="00752C10">
        <w:rPr>
          <w:b/>
          <w:bCs/>
          <w:sz w:val="24"/>
          <w:szCs w:val="24"/>
        </w:rPr>
        <w:t xml:space="preserve">: </w:t>
      </w:r>
      <w:proofErr w:type="spellStart"/>
      <w:r w:rsidRPr="00752C10">
        <w:rPr>
          <w:sz w:val="24"/>
          <w:szCs w:val="24"/>
        </w:rPr>
        <w:t>Laba</w:t>
      </w:r>
      <w:proofErr w:type="spellEnd"/>
      <w:r w:rsidRPr="00752C10">
        <w:rPr>
          <w:sz w:val="24"/>
          <w:szCs w:val="24"/>
        </w:rPr>
        <w:t xml:space="preserve"> Kotor, </w:t>
      </w:r>
      <w:proofErr w:type="spellStart"/>
      <w:r w:rsidRPr="00752C10">
        <w:rPr>
          <w:sz w:val="24"/>
          <w:szCs w:val="24"/>
        </w:rPr>
        <w:t>Laba</w:t>
      </w:r>
      <w:proofErr w:type="spellEnd"/>
      <w:r w:rsidRPr="00752C10">
        <w:rPr>
          <w:sz w:val="24"/>
          <w:szCs w:val="24"/>
        </w:rPr>
        <w:t xml:space="preserve"> </w:t>
      </w:r>
      <w:proofErr w:type="spellStart"/>
      <w:r w:rsidRPr="00752C10">
        <w:rPr>
          <w:sz w:val="24"/>
          <w:szCs w:val="24"/>
        </w:rPr>
        <w:t>Bersih</w:t>
      </w:r>
      <w:proofErr w:type="spellEnd"/>
      <w:r w:rsidRPr="00752C10">
        <w:rPr>
          <w:sz w:val="24"/>
          <w:szCs w:val="24"/>
        </w:rPr>
        <w:t xml:space="preserve">, </w:t>
      </w:r>
      <w:proofErr w:type="spellStart"/>
      <w:r w:rsidRPr="00752C10">
        <w:rPr>
          <w:sz w:val="24"/>
          <w:szCs w:val="24"/>
        </w:rPr>
        <w:t>Arus</w:t>
      </w:r>
      <w:proofErr w:type="spellEnd"/>
      <w:r w:rsidRPr="00752C10">
        <w:rPr>
          <w:sz w:val="24"/>
          <w:szCs w:val="24"/>
        </w:rPr>
        <w:t xml:space="preserve"> Kas.</w:t>
      </w:r>
    </w:p>
    <w:p w14:paraId="01873008" w14:textId="77777777" w:rsidR="0071137F" w:rsidRDefault="0071137F">
      <w:pPr>
        <w:pStyle w:val="BodyText"/>
        <w:rPr>
          <w:b/>
          <w:i/>
          <w:sz w:val="20"/>
        </w:rPr>
      </w:pPr>
    </w:p>
    <w:p w14:paraId="45F7FA52" w14:textId="77777777" w:rsidR="0071137F" w:rsidRDefault="00F737F8">
      <w:pPr>
        <w:pStyle w:val="BodyText"/>
        <w:rPr>
          <w:b/>
          <w:i/>
          <w:sz w:val="21"/>
        </w:rPr>
      </w:pPr>
      <w:r>
        <w:pict w14:anchorId="2F617EF3">
          <v:group id="_x0000_s1062" style="position:absolute;margin-left:1in;margin-top:14.05pt;width:451.4pt;height:4.1pt;z-index:-15728640;mso-wrap-distance-left:0;mso-wrap-distance-right:0;mso-position-horizontal-relative:page" coordorigin="1440,281" coordsize="9028,82">
            <v:rect id="_x0000_s1066" style="position:absolute;left:1440;top:280;width:8126;height:10" fillcolor="black" stroked="f"/>
            <v:rect id="_x0000_s1065" style="position:absolute;left:9566;top:290;width:10;height:72" fillcolor="#212a35" stroked="f"/>
            <v:shape id="_x0000_s1064" style="position:absolute;left:9566;top:280;width:903;height:10" coordorigin="9566,281" coordsize="903,10" path="m10468,281r-892,l9566,281r,9l9576,290r892,l10468,281xe" fillcolor="#c0504d" stroked="f">
              <v:path arrowok="t"/>
            </v:shape>
            <v:rect id="_x0000_s1063" style="position:absolute;left:9575;top:290;width:893;height:72" fillcolor="#212a35" stroked="f"/>
            <w10:wrap type="topAndBottom" anchorx="page"/>
          </v:group>
        </w:pict>
      </w:r>
    </w:p>
    <w:p w14:paraId="554B0224" w14:textId="77777777" w:rsidR="0071137F" w:rsidRDefault="00304F98">
      <w:pPr>
        <w:spacing w:line="239" w:lineRule="exact"/>
        <w:ind w:right="1130"/>
        <w:jc w:val="right"/>
        <w:rPr>
          <w:rFonts w:ascii="Carlito"/>
        </w:rPr>
      </w:pPr>
      <w:proofErr w:type="spellStart"/>
      <w:r>
        <w:rPr>
          <w:rFonts w:ascii="Carlito"/>
        </w:rPr>
        <w:t>Jurnal</w:t>
      </w:r>
      <w:proofErr w:type="spellEnd"/>
      <w:r>
        <w:rPr>
          <w:rFonts w:ascii="Carlito"/>
        </w:rPr>
        <w:t xml:space="preserve"> </w:t>
      </w:r>
      <w:proofErr w:type="spellStart"/>
      <w:r>
        <w:rPr>
          <w:rFonts w:ascii="Carlito"/>
        </w:rPr>
        <w:t>Penelitian</w:t>
      </w:r>
      <w:proofErr w:type="spellEnd"/>
    </w:p>
    <w:p w14:paraId="399DFD90" w14:textId="77777777" w:rsidR="0071137F" w:rsidRDefault="00F737F8">
      <w:pPr>
        <w:pStyle w:val="BodyText"/>
        <w:spacing w:line="72" w:lineRule="exact"/>
        <w:ind w:left="8226"/>
        <w:rPr>
          <w:rFonts w:ascii="Carlito"/>
          <w:sz w:val="7"/>
        </w:rPr>
      </w:pPr>
      <w:r>
        <w:rPr>
          <w:rFonts w:ascii="Carlito"/>
          <w:sz w:val="7"/>
        </w:rPr>
      </w:r>
      <w:r>
        <w:rPr>
          <w:rFonts w:ascii="Carlito"/>
          <w:sz w:val="7"/>
        </w:rPr>
        <w:pict w14:anchorId="7A2583A3">
          <v:group id="_x0000_s1060" style="width:45.15pt;height:3.65pt;mso-position-horizontal-relative:char;mso-position-vertical-relative:line" coordsize="903,73">
            <v:rect id="_x0000_s1061" style="position:absolute;width:903;height:73" fillcolor="#212a35" stroked="f"/>
            <w10:anchorlock/>
          </v:group>
        </w:pict>
      </w:r>
    </w:p>
    <w:p w14:paraId="7D155905" w14:textId="77777777" w:rsidR="0071137F" w:rsidRDefault="0071137F">
      <w:pPr>
        <w:spacing w:line="72" w:lineRule="exact"/>
        <w:rPr>
          <w:rFonts w:ascii="Carlito"/>
          <w:sz w:val="7"/>
        </w:rPr>
        <w:sectPr w:rsidR="0071137F">
          <w:type w:val="continuous"/>
          <w:pgSz w:w="11910" w:h="16840"/>
          <w:pgMar w:top="1360" w:right="1320" w:bottom="280" w:left="1340" w:header="720" w:footer="720" w:gutter="0"/>
          <w:cols w:space="720"/>
        </w:sectPr>
      </w:pPr>
    </w:p>
    <w:p w14:paraId="3705219C" w14:textId="77777777" w:rsidR="0071137F" w:rsidRDefault="0071137F">
      <w:pPr>
        <w:pStyle w:val="BodyText"/>
        <w:spacing w:before="5"/>
        <w:rPr>
          <w:rFonts w:ascii="Carlito"/>
          <w:sz w:val="15"/>
        </w:rPr>
      </w:pPr>
    </w:p>
    <w:p w14:paraId="5AE71CD6" w14:textId="77777777" w:rsidR="0071137F" w:rsidRPr="00443656" w:rsidRDefault="00304F98" w:rsidP="00443656">
      <w:pPr>
        <w:pStyle w:val="Heading1"/>
        <w:spacing w:before="90" w:line="276" w:lineRule="auto"/>
        <w:jc w:val="left"/>
      </w:pPr>
      <w:r w:rsidRPr="00443656">
        <w:t>PENDAHULUAN</w:t>
      </w:r>
    </w:p>
    <w:p w14:paraId="5EBF805C" w14:textId="77777777" w:rsidR="00B91AE6" w:rsidRDefault="00304F98" w:rsidP="00443656">
      <w:pPr>
        <w:spacing w:line="276" w:lineRule="auto"/>
        <w:ind w:left="426" w:firstLine="708"/>
        <w:jc w:val="both"/>
        <w:rPr>
          <w:rFonts w:asciiTheme="majorBidi" w:hAnsiTheme="majorBidi" w:cstheme="majorBidi"/>
          <w:sz w:val="24"/>
          <w:szCs w:val="24"/>
        </w:rPr>
      </w:pPr>
      <w:proofErr w:type="spellStart"/>
      <w:r w:rsidRPr="00443656">
        <w:rPr>
          <w:sz w:val="24"/>
          <w:szCs w:val="24"/>
        </w:rPr>
        <w:t>Dalam</w:t>
      </w:r>
      <w:proofErr w:type="spellEnd"/>
      <w:r w:rsidRPr="00443656">
        <w:rPr>
          <w:sz w:val="24"/>
          <w:szCs w:val="24"/>
        </w:rPr>
        <w:t xml:space="preserve"> </w:t>
      </w:r>
      <w:proofErr w:type="spellStart"/>
      <w:r w:rsidR="00443656" w:rsidRPr="00443656">
        <w:rPr>
          <w:rFonts w:asciiTheme="majorBidi" w:hAnsiTheme="majorBidi" w:cstheme="majorBidi"/>
          <w:sz w:val="24"/>
          <w:szCs w:val="24"/>
        </w:rPr>
        <w:t>Laporan</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keuangan</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adalah</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pencatatan</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suatu</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laporan</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berupa</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informasi</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tentang</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keuangan</w:t>
      </w:r>
      <w:proofErr w:type="spellEnd"/>
      <w:r w:rsidR="00443656" w:rsidRPr="00443656">
        <w:rPr>
          <w:rFonts w:asciiTheme="majorBidi" w:hAnsiTheme="majorBidi" w:cstheme="majorBidi"/>
          <w:sz w:val="24"/>
          <w:szCs w:val="24"/>
        </w:rPr>
        <w:t xml:space="preserve"> yang </w:t>
      </w:r>
      <w:proofErr w:type="spellStart"/>
      <w:r w:rsidR="00443656" w:rsidRPr="00443656">
        <w:rPr>
          <w:rFonts w:asciiTheme="majorBidi" w:hAnsiTheme="majorBidi" w:cstheme="majorBidi"/>
          <w:sz w:val="24"/>
          <w:szCs w:val="24"/>
        </w:rPr>
        <w:t>terjadi</w:t>
      </w:r>
      <w:proofErr w:type="spellEnd"/>
      <w:r w:rsidR="00443656" w:rsidRPr="00443656">
        <w:rPr>
          <w:rFonts w:asciiTheme="majorBidi" w:hAnsiTheme="majorBidi" w:cstheme="majorBidi"/>
          <w:sz w:val="24"/>
          <w:szCs w:val="24"/>
        </w:rPr>
        <w:t xml:space="preserve"> pada </w:t>
      </w:r>
      <w:proofErr w:type="spellStart"/>
      <w:r w:rsidR="00443656" w:rsidRPr="00443656">
        <w:rPr>
          <w:rFonts w:asciiTheme="majorBidi" w:hAnsiTheme="majorBidi" w:cstheme="majorBidi"/>
          <w:sz w:val="24"/>
          <w:szCs w:val="24"/>
        </w:rPr>
        <w:t>sebuah</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perusahaan</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dalam</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suatu</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periode</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akuntansi</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Laporan</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keuangan</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adalah</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struktur</w:t>
      </w:r>
      <w:proofErr w:type="spellEnd"/>
      <w:r w:rsidR="00443656" w:rsidRPr="00443656">
        <w:rPr>
          <w:rFonts w:asciiTheme="majorBidi" w:hAnsiTheme="majorBidi" w:cstheme="majorBidi"/>
          <w:sz w:val="24"/>
          <w:szCs w:val="24"/>
        </w:rPr>
        <w:t xml:space="preserve"> yang </w:t>
      </w:r>
      <w:proofErr w:type="spellStart"/>
      <w:r w:rsidR="00443656" w:rsidRPr="00443656">
        <w:rPr>
          <w:rFonts w:asciiTheme="majorBidi" w:hAnsiTheme="majorBidi" w:cstheme="majorBidi"/>
          <w:sz w:val="24"/>
          <w:szCs w:val="24"/>
        </w:rPr>
        <w:t>menyajikan</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posisi</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keuangan</w:t>
      </w:r>
      <w:proofErr w:type="spellEnd"/>
      <w:r w:rsidR="00443656" w:rsidRPr="00443656">
        <w:rPr>
          <w:rFonts w:asciiTheme="majorBidi" w:hAnsiTheme="majorBidi" w:cstheme="majorBidi"/>
          <w:sz w:val="24"/>
          <w:szCs w:val="24"/>
        </w:rPr>
        <w:t xml:space="preserve"> dan </w:t>
      </w:r>
      <w:proofErr w:type="spellStart"/>
      <w:r w:rsidR="00443656" w:rsidRPr="00443656">
        <w:rPr>
          <w:rFonts w:asciiTheme="majorBidi" w:hAnsiTheme="majorBidi" w:cstheme="majorBidi"/>
          <w:sz w:val="24"/>
          <w:szCs w:val="24"/>
        </w:rPr>
        <w:t>kinerja</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keuangan</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dalam</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sebuah</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entitas</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Tujuan</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umum</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adalah</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penyajian</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informasi</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mengenai</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posisi</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keuangan</w:t>
      </w:r>
      <w:proofErr w:type="spellEnd"/>
      <w:r w:rsidR="00443656" w:rsidRPr="00443656">
        <w:rPr>
          <w:rFonts w:asciiTheme="majorBidi" w:hAnsiTheme="majorBidi" w:cstheme="majorBidi"/>
          <w:sz w:val="24"/>
          <w:szCs w:val="24"/>
        </w:rPr>
        <w:t xml:space="preserve"> (financial position), </w:t>
      </w:r>
      <w:proofErr w:type="spellStart"/>
      <w:r w:rsidR="00443656" w:rsidRPr="00443656">
        <w:rPr>
          <w:rFonts w:asciiTheme="majorBidi" w:hAnsiTheme="majorBidi" w:cstheme="majorBidi"/>
          <w:sz w:val="24"/>
          <w:szCs w:val="24"/>
        </w:rPr>
        <w:t>kinerja</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keuangan</w:t>
      </w:r>
      <w:proofErr w:type="spellEnd"/>
      <w:r w:rsidR="00443656" w:rsidRPr="00443656">
        <w:rPr>
          <w:rFonts w:asciiTheme="majorBidi" w:hAnsiTheme="majorBidi" w:cstheme="majorBidi"/>
          <w:sz w:val="24"/>
          <w:szCs w:val="24"/>
        </w:rPr>
        <w:t xml:space="preserve"> (financial performance), dan </w:t>
      </w:r>
      <w:proofErr w:type="spellStart"/>
      <w:r w:rsidR="00443656" w:rsidRPr="00443656">
        <w:rPr>
          <w:rFonts w:asciiTheme="majorBidi" w:hAnsiTheme="majorBidi" w:cstheme="majorBidi"/>
          <w:sz w:val="24"/>
          <w:szCs w:val="24"/>
        </w:rPr>
        <w:t>arus</w:t>
      </w:r>
      <w:proofErr w:type="spellEnd"/>
      <w:r w:rsidR="00443656" w:rsidRPr="00443656">
        <w:rPr>
          <w:rFonts w:asciiTheme="majorBidi" w:hAnsiTheme="majorBidi" w:cstheme="majorBidi"/>
          <w:sz w:val="24"/>
          <w:szCs w:val="24"/>
        </w:rPr>
        <w:t xml:space="preserve"> kas (cash flow) </w:t>
      </w:r>
      <w:proofErr w:type="spellStart"/>
      <w:r w:rsidR="00443656" w:rsidRPr="00443656">
        <w:rPr>
          <w:rFonts w:asciiTheme="majorBidi" w:hAnsiTheme="majorBidi" w:cstheme="majorBidi"/>
          <w:sz w:val="24"/>
          <w:szCs w:val="24"/>
        </w:rPr>
        <w:t>dari</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entitas</w:t>
      </w:r>
      <w:proofErr w:type="spellEnd"/>
      <w:r w:rsidR="00443656" w:rsidRPr="00443656">
        <w:rPr>
          <w:rFonts w:asciiTheme="majorBidi" w:hAnsiTheme="majorBidi" w:cstheme="majorBidi"/>
          <w:sz w:val="24"/>
          <w:szCs w:val="24"/>
        </w:rPr>
        <w:t xml:space="preserve"> yang sangat </w:t>
      </w:r>
      <w:proofErr w:type="spellStart"/>
      <w:r w:rsidR="00443656" w:rsidRPr="00443656">
        <w:rPr>
          <w:rFonts w:asciiTheme="majorBidi" w:hAnsiTheme="majorBidi" w:cstheme="majorBidi"/>
          <w:sz w:val="24"/>
          <w:szCs w:val="24"/>
        </w:rPr>
        <w:t>berguna</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untuk</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membuat</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keputusan</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ekonomis</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bagi</w:t>
      </w:r>
      <w:proofErr w:type="spellEnd"/>
      <w:r w:rsidR="00443656" w:rsidRPr="00443656">
        <w:rPr>
          <w:rFonts w:asciiTheme="majorBidi" w:hAnsiTheme="majorBidi" w:cstheme="majorBidi"/>
          <w:sz w:val="24"/>
          <w:szCs w:val="24"/>
        </w:rPr>
        <w:t xml:space="preserve"> para </w:t>
      </w:r>
      <w:proofErr w:type="spellStart"/>
      <w:r w:rsidR="00443656" w:rsidRPr="00443656">
        <w:rPr>
          <w:rFonts w:asciiTheme="majorBidi" w:hAnsiTheme="majorBidi" w:cstheme="majorBidi"/>
          <w:sz w:val="24"/>
          <w:szCs w:val="24"/>
        </w:rPr>
        <w:t>penggunanya</w:t>
      </w:r>
      <w:proofErr w:type="spellEnd"/>
      <w:r w:rsidR="00443656" w:rsidRPr="00443656">
        <w:rPr>
          <w:rFonts w:asciiTheme="majorBidi" w:hAnsiTheme="majorBidi" w:cstheme="majorBidi"/>
          <w:sz w:val="24"/>
          <w:szCs w:val="24"/>
        </w:rPr>
        <w:t xml:space="preserve"> (IAI, 2012:5). </w:t>
      </w:r>
      <w:proofErr w:type="spellStart"/>
      <w:r w:rsidR="00443656" w:rsidRPr="00443656">
        <w:rPr>
          <w:rFonts w:asciiTheme="majorBidi" w:hAnsiTheme="majorBidi" w:cstheme="majorBidi"/>
          <w:sz w:val="24"/>
          <w:szCs w:val="24"/>
        </w:rPr>
        <w:t>Laporan</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keuangan</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adalah</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suatu</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laporan</w:t>
      </w:r>
      <w:proofErr w:type="spellEnd"/>
      <w:r w:rsidR="00443656" w:rsidRPr="00443656">
        <w:rPr>
          <w:rFonts w:asciiTheme="majorBidi" w:hAnsiTheme="majorBidi" w:cstheme="majorBidi"/>
          <w:sz w:val="24"/>
          <w:szCs w:val="24"/>
        </w:rPr>
        <w:t xml:space="preserve"> yang </w:t>
      </w:r>
      <w:proofErr w:type="spellStart"/>
      <w:r w:rsidR="00443656" w:rsidRPr="00443656">
        <w:rPr>
          <w:rFonts w:asciiTheme="majorBidi" w:hAnsiTheme="majorBidi" w:cstheme="majorBidi"/>
          <w:sz w:val="24"/>
          <w:szCs w:val="24"/>
        </w:rPr>
        <w:t>menggambarkan</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hasil</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dari</w:t>
      </w:r>
      <w:proofErr w:type="spellEnd"/>
      <w:r w:rsidR="00443656" w:rsidRPr="00443656">
        <w:rPr>
          <w:rFonts w:asciiTheme="majorBidi" w:hAnsiTheme="majorBidi" w:cstheme="majorBidi"/>
          <w:sz w:val="24"/>
          <w:szCs w:val="24"/>
        </w:rPr>
        <w:t xml:space="preserve"> proses </w:t>
      </w:r>
      <w:proofErr w:type="spellStart"/>
      <w:r w:rsidR="00443656" w:rsidRPr="00443656">
        <w:rPr>
          <w:rFonts w:asciiTheme="majorBidi" w:hAnsiTheme="majorBidi" w:cstheme="majorBidi"/>
          <w:sz w:val="24"/>
          <w:szCs w:val="24"/>
        </w:rPr>
        <w:t>akuntansi</w:t>
      </w:r>
      <w:proofErr w:type="spellEnd"/>
      <w:r w:rsidR="00443656" w:rsidRPr="00443656">
        <w:rPr>
          <w:rFonts w:asciiTheme="majorBidi" w:hAnsiTheme="majorBidi" w:cstheme="majorBidi"/>
          <w:sz w:val="24"/>
          <w:szCs w:val="24"/>
        </w:rPr>
        <w:t xml:space="preserve"> yang </w:t>
      </w:r>
      <w:proofErr w:type="spellStart"/>
      <w:r w:rsidR="00443656" w:rsidRPr="00443656">
        <w:rPr>
          <w:rFonts w:asciiTheme="majorBidi" w:hAnsiTheme="majorBidi" w:cstheme="majorBidi"/>
          <w:sz w:val="24"/>
          <w:szCs w:val="24"/>
        </w:rPr>
        <w:t>digunakan</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sebagai</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alat</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komunikasi</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bagi</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pihak-pihak</w:t>
      </w:r>
      <w:proofErr w:type="spellEnd"/>
      <w:r w:rsidR="00443656" w:rsidRPr="00443656">
        <w:rPr>
          <w:rFonts w:asciiTheme="majorBidi" w:hAnsiTheme="majorBidi" w:cstheme="majorBidi"/>
          <w:sz w:val="24"/>
          <w:szCs w:val="24"/>
        </w:rPr>
        <w:t xml:space="preserve"> yang </w:t>
      </w:r>
      <w:proofErr w:type="spellStart"/>
      <w:r w:rsidR="00443656" w:rsidRPr="00443656">
        <w:rPr>
          <w:rFonts w:asciiTheme="majorBidi" w:hAnsiTheme="majorBidi" w:cstheme="majorBidi"/>
          <w:sz w:val="24"/>
          <w:szCs w:val="24"/>
        </w:rPr>
        <w:t>berkepentingan</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dengan</w:t>
      </w:r>
      <w:proofErr w:type="spellEnd"/>
      <w:r w:rsidR="00443656" w:rsidRPr="00443656">
        <w:rPr>
          <w:rFonts w:asciiTheme="majorBidi" w:hAnsiTheme="majorBidi" w:cstheme="majorBidi"/>
          <w:sz w:val="24"/>
          <w:szCs w:val="24"/>
        </w:rPr>
        <w:t xml:space="preserve"> data </w:t>
      </w:r>
      <w:proofErr w:type="spellStart"/>
      <w:r w:rsidR="00443656" w:rsidRPr="00443656">
        <w:rPr>
          <w:rFonts w:asciiTheme="majorBidi" w:hAnsiTheme="majorBidi" w:cstheme="majorBidi"/>
          <w:sz w:val="24"/>
          <w:szCs w:val="24"/>
        </w:rPr>
        <w:t>keuangan</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atau</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aktivitas</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perusahaan</w:t>
      </w:r>
      <w:proofErr w:type="spellEnd"/>
      <w:r w:rsidR="00443656" w:rsidRPr="00443656">
        <w:rPr>
          <w:rFonts w:asciiTheme="majorBidi" w:hAnsiTheme="majorBidi" w:cstheme="majorBidi"/>
          <w:sz w:val="24"/>
          <w:szCs w:val="24"/>
        </w:rPr>
        <w:t xml:space="preserve"> (</w:t>
      </w:r>
      <w:proofErr w:type="spellStart"/>
      <w:r w:rsidR="00443656" w:rsidRPr="00443656">
        <w:rPr>
          <w:rFonts w:asciiTheme="majorBidi" w:hAnsiTheme="majorBidi" w:cstheme="majorBidi"/>
          <w:sz w:val="24"/>
          <w:szCs w:val="24"/>
        </w:rPr>
        <w:t>Sundjaja</w:t>
      </w:r>
      <w:proofErr w:type="spellEnd"/>
      <w:r w:rsidR="00443656" w:rsidRPr="00443656">
        <w:rPr>
          <w:rFonts w:asciiTheme="majorBidi" w:hAnsiTheme="majorBidi" w:cstheme="majorBidi"/>
          <w:sz w:val="24"/>
          <w:szCs w:val="24"/>
        </w:rPr>
        <w:t xml:space="preserve"> dan </w:t>
      </w:r>
      <w:proofErr w:type="spellStart"/>
      <w:r w:rsidR="00443656" w:rsidRPr="00443656">
        <w:rPr>
          <w:rFonts w:asciiTheme="majorBidi" w:hAnsiTheme="majorBidi" w:cstheme="majorBidi"/>
          <w:sz w:val="24"/>
          <w:szCs w:val="24"/>
        </w:rPr>
        <w:t>Barlian</w:t>
      </w:r>
      <w:proofErr w:type="spellEnd"/>
      <w:r w:rsidR="00443656" w:rsidRPr="00443656">
        <w:rPr>
          <w:rFonts w:asciiTheme="majorBidi" w:hAnsiTheme="majorBidi" w:cstheme="majorBidi"/>
          <w:sz w:val="24"/>
          <w:szCs w:val="24"/>
        </w:rPr>
        <w:t xml:space="preserve">, 2001:47). </w:t>
      </w:r>
    </w:p>
    <w:p w14:paraId="01999AE5" w14:textId="2D422CDA" w:rsidR="00443656" w:rsidRPr="00B91AE6" w:rsidRDefault="00443656" w:rsidP="00B91AE6">
      <w:pPr>
        <w:spacing w:line="276" w:lineRule="auto"/>
        <w:ind w:left="426" w:firstLine="708"/>
        <w:jc w:val="both"/>
        <w:rPr>
          <w:rFonts w:asciiTheme="majorBidi" w:hAnsiTheme="majorBidi" w:cstheme="majorBidi"/>
          <w:sz w:val="24"/>
          <w:szCs w:val="24"/>
          <w:lang w:val="id-ID"/>
        </w:rPr>
      </w:pPr>
      <w:proofErr w:type="spellStart"/>
      <w:r w:rsidRPr="00B91AE6">
        <w:rPr>
          <w:rFonts w:asciiTheme="majorBidi" w:hAnsiTheme="majorBidi" w:cstheme="majorBidi"/>
          <w:sz w:val="24"/>
          <w:szCs w:val="24"/>
        </w:rPr>
        <w:t>Laporan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keuangan</w:t>
      </w:r>
      <w:proofErr w:type="spellEnd"/>
      <w:r w:rsidRPr="00B91AE6">
        <w:rPr>
          <w:rFonts w:asciiTheme="majorBidi" w:hAnsiTheme="majorBidi" w:cstheme="majorBidi"/>
          <w:sz w:val="24"/>
          <w:szCs w:val="24"/>
        </w:rPr>
        <w:t xml:space="preserve"> yang </w:t>
      </w:r>
      <w:proofErr w:type="spellStart"/>
      <w:r w:rsidRPr="00B91AE6">
        <w:rPr>
          <w:rFonts w:asciiTheme="majorBidi" w:hAnsiTheme="majorBidi" w:cstheme="majorBidi"/>
          <w:sz w:val="24"/>
          <w:szCs w:val="24"/>
        </w:rPr>
        <w:t>terdiri</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dari</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neraca</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laporan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laba</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rugi</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laporan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perubahan</w:t>
      </w:r>
      <w:proofErr w:type="spellEnd"/>
      <w:r w:rsidRPr="00B91AE6">
        <w:rPr>
          <w:rFonts w:asciiTheme="majorBidi" w:hAnsiTheme="majorBidi" w:cstheme="majorBidi"/>
          <w:sz w:val="24"/>
          <w:szCs w:val="24"/>
        </w:rPr>
        <w:t xml:space="preserve"> modal, </w:t>
      </w:r>
      <w:proofErr w:type="spellStart"/>
      <w:r w:rsidRPr="00B91AE6">
        <w:rPr>
          <w:rFonts w:asciiTheme="majorBidi" w:hAnsiTheme="majorBidi" w:cstheme="majorBidi"/>
          <w:sz w:val="24"/>
          <w:szCs w:val="24"/>
        </w:rPr>
        <w:t>laporan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arus</w:t>
      </w:r>
      <w:proofErr w:type="spellEnd"/>
      <w:r w:rsidRPr="00B91AE6">
        <w:rPr>
          <w:rFonts w:asciiTheme="majorBidi" w:hAnsiTheme="majorBidi" w:cstheme="majorBidi"/>
          <w:sz w:val="24"/>
          <w:szCs w:val="24"/>
        </w:rPr>
        <w:t xml:space="preserve"> kas, dan </w:t>
      </w:r>
      <w:proofErr w:type="spellStart"/>
      <w:r w:rsidRPr="00B91AE6">
        <w:rPr>
          <w:rFonts w:asciiTheme="majorBidi" w:hAnsiTheme="majorBidi" w:cstheme="majorBidi"/>
          <w:sz w:val="24"/>
          <w:szCs w:val="24"/>
        </w:rPr>
        <w:t>laporan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catatan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atas</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laporan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keuangan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Dalam</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laporan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keuangan</w:t>
      </w:r>
      <w:proofErr w:type="spellEnd"/>
      <w:r w:rsidRPr="00B91AE6">
        <w:rPr>
          <w:rFonts w:asciiTheme="majorBidi" w:hAnsiTheme="majorBidi" w:cstheme="majorBidi"/>
          <w:sz w:val="24"/>
          <w:szCs w:val="24"/>
        </w:rPr>
        <w:t xml:space="preserve"> yang </w:t>
      </w:r>
      <w:proofErr w:type="spellStart"/>
      <w:r w:rsidRPr="00B91AE6">
        <w:rPr>
          <w:rFonts w:asciiTheme="majorBidi" w:hAnsiTheme="majorBidi" w:cstheme="majorBidi"/>
          <w:sz w:val="24"/>
          <w:szCs w:val="24"/>
        </w:rPr>
        <w:t>disajikan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tersebut</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akan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dapat</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diketahui</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tentang</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informasi</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kondisi</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keuangan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suatu</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perusahaan</w:t>
      </w:r>
      <w:proofErr w:type="spellEnd"/>
      <w:r w:rsidRPr="00B91AE6">
        <w:rPr>
          <w:rFonts w:asciiTheme="majorBidi" w:hAnsiTheme="majorBidi" w:cstheme="majorBidi"/>
          <w:sz w:val="24"/>
          <w:szCs w:val="24"/>
        </w:rPr>
        <w:t xml:space="preserve"> yang </w:t>
      </w:r>
      <w:proofErr w:type="spellStart"/>
      <w:r w:rsidRPr="00B91AE6">
        <w:rPr>
          <w:rFonts w:asciiTheme="majorBidi" w:hAnsiTheme="majorBidi" w:cstheme="majorBidi"/>
          <w:sz w:val="24"/>
          <w:szCs w:val="24"/>
        </w:rPr>
        <w:t>bersangkutan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Laporan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keuangan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perusahaan</w:t>
      </w:r>
      <w:proofErr w:type="spellEnd"/>
      <w:r w:rsidRPr="00B91AE6">
        <w:rPr>
          <w:rFonts w:asciiTheme="majorBidi" w:hAnsiTheme="majorBidi" w:cstheme="majorBidi"/>
          <w:sz w:val="24"/>
          <w:szCs w:val="24"/>
        </w:rPr>
        <w:t xml:space="preserve"> yang </w:t>
      </w:r>
      <w:proofErr w:type="spellStart"/>
      <w:r w:rsidRPr="00B91AE6">
        <w:rPr>
          <w:rFonts w:asciiTheme="majorBidi" w:hAnsiTheme="majorBidi" w:cstheme="majorBidi"/>
          <w:sz w:val="24"/>
          <w:szCs w:val="24"/>
        </w:rPr>
        <w:t>dipublikasikan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atau</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keterbukaan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kepada</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pihak-pihak</w:t>
      </w:r>
      <w:proofErr w:type="spellEnd"/>
      <w:r w:rsidRPr="00B91AE6">
        <w:rPr>
          <w:rFonts w:asciiTheme="majorBidi" w:hAnsiTheme="majorBidi" w:cstheme="majorBidi"/>
          <w:sz w:val="24"/>
          <w:szCs w:val="24"/>
        </w:rPr>
        <w:t xml:space="preserve"> yang </w:t>
      </w:r>
      <w:proofErr w:type="spellStart"/>
      <w:r w:rsidRPr="00B91AE6">
        <w:rPr>
          <w:rFonts w:asciiTheme="majorBidi" w:hAnsiTheme="majorBidi" w:cstheme="majorBidi"/>
          <w:sz w:val="24"/>
          <w:szCs w:val="24"/>
        </w:rPr>
        <w:t>mempunyai</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kepentingan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terhadap</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suatu</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perusahaan</w:t>
      </w:r>
      <w:proofErr w:type="spellEnd"/>
      <w:r w:rsidRPr="00B91AE6">
        <w:rPr>
          <w:rFonts w:asciiTheme="majorBidi" w:hAnsiTheme="majorBidi" w:cstheme="majorBidi"/>
          <w:sz w:val="24"/>
          <w:szCs w:val="24"/>
        </w:rPr>
        <w:t xml:space="preserve"> sangat </w:t>
      </w:r>
      <w:proofErr w:type="spellStart"/>
      <w:r w:rsidRPr="00B91AE6">
        <w:rPr>
          <w:rFonts w:asciiTheme="majorBidi" w:hAnsiTheme="majorBidi" w:cstheme="majorBidi"/>
          <w:sz w:val="24"/>
          <w:szCs w:val="24"/>
        </w:rPr>
        <w:t>perlu</w:t>
      </w:r>
      <w:proofErr w:type="spellEnd"/>
      <w:r w:rsidRPr="00B91AE6">
        <w:rPr>
          <w:rFonts w:asciiTheme="majorBidi" w:hAnsiTheme="majorBidi" w:cstheme="majorBidi"/>
          <w:sz w:val="24"/>
          <w:szCs w:val="24"/>
        </w:rPr>
        <w:t xml:space="preserve"> salah </w:t>
      </w:r>
      <w:proofErr w:type="spellStart"/>
      <w:r w:rsidRPr="00B91AE6">
        <w:rPr>
          <w:rFonts w:asciiTheme="majorBidi" w:hAnsiTheme="majorBidi" w:cstheme="majorBidi"/>
          <w:sz w:val="24"/>
          <w:szCs w:val="24"/>
        </w:rPr>
        <w:t>satu</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sumber</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informasi</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untuk</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mengetahui</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kondisi</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keuangan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serta</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menganalisis</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hasil</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kerja</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manajemen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dalam</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melakukan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perolehan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laba</w:t>
      </w:r>
      <w:proofErr w:type="spellEnd"/>
      <w:r w:rsidRPr="00B91AE6">
        <w:rPr>
          <w:rFonts w:asciiTheme="majorBidi" w:hAnsiTheme="majorBidi" w:cstheme="majorBidi"/>
          <w:sz w:val="24"/>
          <w:szCs w:val="24"/>
        </w:rPr>
        <w:t xml:space="preserve"> dan </w:t>
      </w:r>
      <w:proofErr w:type="spellStart"/>
      <w:r w:rsidRPr="00B91AE6">
        <w:rPr>
          <w:rFonts w:asciiTheme="majorBidi" w:hAnsiTheme="majorBidi" w:cstheme="majorBidi"/>
          <w:sz w:val="24"/>
          <w:szCs w:val="24"/>
        </w:rPr>
        <w:t>arus</w:t>
      </w:r>
      <w:proofErr w:type="spellEnd"/>
      <w:r w:rsidRPr="00B91AE6">
        <w:rPr>
          <w:rFonts w:asciiTheme="majorBidi" w:hAnsiTheme="majorBidi" w:cstheme="majorBidi"/>
          <w:sz w:val="24"/>
          <w:szCs w:val="24"/>
        </w:rPr>
        <w:t xml:space="preserve"> kas </w:t>
      </w:r>
      <w:proofErr w:type="spellStart"/>
      <w:r w:rsidRPr="00B91AE6">
        <w:rPr>
          <w:rFonts w:asciiTheme="majorBidi" w:hAnsiTheme="majorBidi" w:cstheme="majorBidi"/>
          <w:sz w:val="24"/>
          <w:szCs w:val="24"/>
        </w:rPr>
        <w:t>kedepannya</w:t>
      </w:r>
      <w:proofErr w:type="spellEnd"/>
      <w:r w:rsidRPr="00B91AE6">
        <w:rPr>
          <w:rFonts w:asciiTheme="majorBidi" w:hAnsiTheme="majorBidi" w:cstheme="majorBidi"/>
          <w:sz w:val="24"/>
          <w:szCs w:val="24"/>
        </w:rPr>
        <w:t xml:space="preserve">. </w:t>
      </w:r>
    </w:p>
    <w:p w14:paraId="6A544975" w14:textId="77777777" w:rsidR="00A96CEE" w:rsidRDefault="00443656" w:rsidP="00A96CEE">
      <w:pPr>
        <w:spacing w:line="276" w:lineRule="auto"/>
        <w:ind w:left="426" w:firstLine="708"/>
        <w:jc w:val="both"/>
        <w:rPr>
          <w:rFonts w:asciiTheme="majorBidi" w:hAnsiTheme="majorBidi" w:cstheme="majorBidi"/>
          <w:sz w:val="24"/>
          <w:szCs w:val="24"/>
        </w:rPr>
      </w:pPr>
      <w:r w:rsidRPr="00B91AE6">
        <w:rPr>
          <w:rFonts w:asciiTheme="majorBidi" w:hAnsiTheme="majorBidi" w:cstheme="majorBidi"/>
          <w:sz w:val="24"/>
          <w:szCs w:val="24"/>
          <w:lang w:val="id-ID"/>
        </w:rPr>
        <w:t xml:space="preserve">Laporan arus kas yaitu suatu arus yang masuk dan arus kas yang keluar ialah investasi yang sifatnya sangat liquid, berjangka pendek dengan cepat dapat dijadikan kas dalam suatu jumlah tertentu tanpa menghadapi risiko perubahan nilai yang sangat signifikan (PSAK NO.2). Laporan arus kas menunjukkan perubahan posisi nilai kas yang berasal dari aktivitas operasi, investasi dan pendanaan sebagai akibat adanya transaksi-transaksi yang dilakukan oleh perusahaan selama satu periode tertentu dan laporan arus kas memberikan informasi mengenai arus kas masuk maupun arus kas keluar sebuah perusahaan. </w:t>
      </w:r>
      <w:proofErr w:type="spellStart"/>
      <w:r w:rsidRPr="00B91AE6">
        <w:rPr>
          <w:rFonts w:asciiTheme="majorBidi" w:hAnsiTheme="majorBidi" w:cstheme="majorBidi"/>
          <w:sz w:val="24"/>
          <w:szCs w:val="24"/>
        </w:rPr>
        <w:t>Laporan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arus</w:t>
      </w:r>
      <w:proofErr w:type="spellEnd"/>
      <w:r w:rsidRPr="00B91AE6">
        <w:rPr>
          <w:rFonts w:asciiTheme="majorBidi" w:hAnsiTheme="majorBidi" w:cstheme="majorBidi"/>
          <w:sz w:val="24"/>
          <w:szCs w:val="24"/>
        </w:rPr>
        <w:t xml:space="preserve"> kas </w:t>
      </w:r>
      <w:proofErr w:type="spellStart"/>
      <w:r w:rsidRPr="00B91AE6">
        <w:rPr>
          <w:rFonts w:asciiTheme="majorBidi" w:hAnsiTheme="majorBidi" w:cstheme="majorBidi"/>
          <w:sz w:val="24"/>
          <w:szCs w:val="24"/>
        </w:rPr>
        <w:t>tidak</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hanya</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akan</w:t>
      </w:r>
      <w:proofErr w:type="spellEnd"/>
      <w:r w:rsidRPr="00B91AE6">
        <w:rPr>
          <w:rFonts w:asciiTheme="majorBidi" w:hAnsiTheme="majorBidi" w:cstheme="majorBidi"/>
          <w:sz w:val="24"/>
          <w:szCs w:val="24"/>
        </w:rPr>
        <w:t xml:space="preserve"> sangat </w:t>
      </w:r>
      <w:proofErr w:type="spellStart"/>
      <w:r w:rsidRPr="00B91AE6">
        <w:rPr>
          <w:rFonts w:asciiTheme="majorBidi" w:hAnsiTheme="majorBidi" w:cstheme="majorBidi"/>
          <w:sz w:val="24"/>
          <w:szCs w:val="24"/>
        </w:rPr>
        <w:t>berguna</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untuk</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memudahkan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pengecekan</w:t>
      </w:r>
      <w:proofErr w:type="spellEnd"/>
      <w:r w:rsidRPr="00B91AE6">
        <w:rPr>
          <w:rFonts w:asciiTheme="majorBidi" w:hAnsiTheme="majorBidi" w:cstheme="majorBidi"/>
          <w:sz w:val="24"/>
          <w:szCs w:val="24"/>
        </w:rPr>
        <w:t xml:space="preserve"> kas pada </w:t>
      </w:r>
      <w:proofErr w:type="spellStart"/>
      <w:r w:rsidRPr="00B91AE6">
        <w:rPr>
          <w:rFonts w:asciiTheme="majorBidi" w:hAnsiTheme="majorBidi" w:cstheme="majorBidi"/>
          <w:sz w:val="24"/>
          <w:szCs w:val="24"/>
        </w:rPr>
        <w:t>periode</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tersebut</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tetapi</w:t>
      </w:r>
      <w:proofErr w:type="spellEnd"/>
      <w:r w:rsidRPr="00B91AE6">
        <w:rPr>
          <w:rFonts w:asciiTheme="majorBidi" w:hAnsiTheme="majorBidi" w:cstheme="majorBidi"/>
          <w:sz w:val="24"/>
          <w:szCs w:val="24"/>
        </w:rPr>
        <w:t xml:space="preserve"> juga </w:t>
      </w:r>
      <w:proofErr w:type="spellStart"/>
      <w:r w:rsidRPr="00B91AE6">
        <w:rPr>
          <w:rFonts w:asciiTheme="majorBidi" w:hAnsiTheme="majorBidi" w:cstheme="majorBidi"/>
          <w:sz w:val="24"/>
          <w:szCs w:val="24"/>
        </w:rPr>
        <w:t>dapat</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menjadi</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dasar</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prediksi</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dari</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ketidakpastian</w:t>
      </w:r>
      <w:proofErr w:type="spellEnd"/>
      <w:r w:rsidRPr="00B91AE6">
        <w:rPr>
          <w:rFonts w:asciiTheme="majorBidi" w:hAnsiTheme="majorBidi" w:cstheme="majorBidi"/>
          <w:sz w:val="24"/>
          <w:szCs w:val="24"/>
        </w:rPr>
        <w:t xml:space="preserve"> Kesehatan </w:t>
      </w:r>
      <w:proofErr w:type="spellStart"/>
      <w:r w:rsidRPr="00B91AE6">
        <w:rPr>
          <w:rFonts w:asciiTheme="majorBidi" w:hAnsiTheme="majorBidi" w:cstheme="majorBidi"/>
          <w:sz w:val="24"/>
          <w:szCs w:val="24"/>
        </w:rPr>
        <w:t>keuangan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perusahaan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dimasa</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mendatang</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Karenanya</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laporan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ini</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akan</w:t>
      </w:r>
      <w:proofErr w:type="spellEnd"/>
      <w:r w:rsidRPr="00B91AE6">
        <w:rPr>
          <w:rFonts w:asciiTheme="majorBidi" w:hAnsiTheme="majorBidi" w:cstheme="majorBidi"/>
          <w:sz w:val="24"/>
          <w:szCs w:val="24"/>
        </w:rPr>
        <w:t xml:space="preserve"> sangat </w:t>
      </w:r>
      <w:proofErr w:type="spellStart"/>
      <w:r w:rsidRPr="00B91AE6">
        <w:rPr>
          <w:rFonts w:asciiTheme="majorBidi" w:hAnsiTheme="majorBidi" w:cstheme="majorBidi"/>
          <w:sz w:val="24"/>
          <w:szCs w:val="24"/>
        </w:rPr>
        <w:t>bermanfaat</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bagi</w:t>
      </w:r>
      <w:proofErr w:type="spellEnd"/>
      <w:r w:rsidRPr="00B91AE6">
        <w:rPr>
          <w:rFonts w:asciiTheme="majorBidi" w:hAnsiTheme="majorBidi" w:cstheme="majorBidi"/>
          <w:sz w:val="24"/>
          <w:szCs w:val="24"/>
        </w:rPr>
        <w:t xml:space="preserve"> para </w:t>
      </w:r>
      <w:proofErr w:type="spellStart"/>
      <w:r w:rsidRPr="00B91AE6">
        <w:rPr>
          <w:rFonts w:asciiTheme="majorBidi" w:hAnsiTheme="majorBidi" w:cstheme="majorBidi"/>
          <w:sz w:val="24"/>
          <w:szCs w:val="24"/>
        </w:rPr>
        <w:t>kreditor</w:t>
      </w:r>
      <w:proofErr w:type="spellEnd"/>
      <w:r w:rsidRPr="00B91AE6">
        <w:rPr>
          <w:rFonts w:asciiTheme="majorBidi" w:hAnsiTheme="majorBidi" w:cstheme="majorBidi"/>
          <w:sz w:val="24"/>
          <w:szCs w:val="24"/>
        </w:rPr>
        <w:t xml:space="preserve">, investor, </w:t>
      </w:r>
      <w:proofErr w:type="spellStart"/>
      <w:r w:rsidRPr="00B91AE6">
        <w:rPr>
          <w:rFonts w:asciiTheme="majorBidi" w:hAnsiTheme="majorBidi" w:cstheme="majorBidi"/>
          <w:sz w:val="24"/>
          <w:szCs w:val="24"/>
        </w:rPr>
        <w:t>pihak</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manajemen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ataupun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pihak</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terkait</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lainnya</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Kesulitan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perusahaan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dalam</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menghasilkan</w:t>
      </w:r>
      <w:proofErr w:type="spellEnd"/>
      <w:r w:rsidRPr="00B91AE6">
        <w:rPr>
          <w:rFonts w:asciiTheme="majorBidi" w:hAnsiTheme="majorBidi" w:cstheme="majorBidi"/>
          <w:sz w:val="24"/>
          <w:szCs w:val="24"/>
        </w:rPr>
        <w:t xml:space="preserve"> kas </w:t>
      </w:r>
      <w:proofErr w:type="spellStart"/>
      <w:r w:rsidRPr="00B91AE6">
        <w:rPr>
          <w:rFonts w:asciiTheme="majorBidi" w:hAnsiTheme="majorBidi" w:cstheme="majorBidi"/>
          <w:sz w:val="24"/>
          <w:szCs w:val="24"/>
        </w:rPr>
        <w:t>bisa</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mengakibatkan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perusahaan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diragukan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keberlanjutan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usahanya</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bahkan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dinilai</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terancam</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mengalami</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kebangkrutan</w:t>
      </w:r>
      <w:proofErr w:type="spellEnd"/>
      <w:r w:rsidRPr="00B91AE6">
        <w:rPr>
          <w:rFonts w:asciiTheme="majorBidi" w:hAnsiTheme="majorBidi" w:cstheme="majorBidi"/>
          <w:sz w:val="24"/>
          <w:szCs w:val="24"/>
        </w:rPr>
        <w:t xml:space="preserve">. Hal </w:t>
      </w:r>
      <w:proofErr w:type="spellStart"/>
      <w:r w:rsidRPr="00B91AE6">
        <w:rPr>
          <w:rFonts w:asciiTheme="majorBidi" w:hAnsiTheme="majorBidi" w:cstheme="majorBidi"/>
          <w:sz w:val="24"/>
          <w:szCs w:val="24"/>
        </w:rPr>
        <w:t>ini</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bisa</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menjadi</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indikator</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untuk</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manajemen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mengevaluasi</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kinerja</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perusahaan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dalam</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mencapai</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tujuan</w:t>
      </w:r>
      <w:proofErr w:type="spellEnd"/>
      <w:r w:rsidRPr="00B91AE6">
        <w:rPr>
          <w:rFonts w:asciiTheme="majorBidi" w:hAnsiTheme="majorBidi" w:cstheme="majorBidi"/>
          <w:sz w:val="24"/>
          <w:szCs w:val="24"/>
        </w:rPr>
        <w:t xml:space="preserve"> yang </w:t>
      </w:r>
      <w:proofErr w:type="spellStart"/>
      <w:r w:rsidRPr="00B91AE6">
        <w:rPr>
          <w:rFonts w:asciiTheme="majorBidi" w:hAnsiTheme="majorBidi" w:cstheme="majorBidi"/>
          <w:sz w:val="24"/>
          <w:szCs w:val="24"/>
        </w:rPr>
        <w:t>sudah</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ditetapkan</w:t>
      </w:r>
      <w:proofErr w:type="spellEnd"/>
      <w:r w:rsidRPr="00B91AE6">
        <w:rPr>
          <w:rFonts w:asciiTheme="majorBidi" w:hAnsiTheme="majorBidi" w:cstheme="majorBidi"/>
          <w:sz w:val="24"/>
          <w:szCs w:val="24"/>
        </w:rPr>
        <w:t xml:space="preserve">. Investor </w:t>
      </w:r>
      <w:proofErr w:type="spellStart"/>
      <w:r w:rsidRPr="00B91AE6">
        <w:rPr>
          <w:rFonts w:asciiTheme="majorBidi" w:hAnsiTheme="majorBidi" w:cstheme="majorBidi"/>
          <w:sz w:val="24"/>
          <w:szCs w:val="24"/>
        </w:rPr>
        <w:t>akan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melihat</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kemampuan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perusahaan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menghasilkan</w:t>
      </w:r>
      <w:proofErr w:type="spellEnd"/>
      <w:r w:rsidRPr="00B91AE6">
        <w:rPr>
          <w:rFonts w:asciiTheme="majorBidi" w:hAnsiTheme="majorBidi" w:cstheme="majorBidi"/>
          <w:sz w:val="24"/>
          <w:szCs w:val="24"/>
        </w:rPr>
        <w:t xml:space="preserve"> kas </w:t>
      </w:r>
      <w:proofErr w:type="spellStart"/>
      <w:r w:rsidRPr="00B91AE6">
        <w:rPr>
          <w:rFonts w:asciiTheme="majorBidi" w:hAnsiTheme="majorBidi" w:cstheme="majorBidi"/>
          <w:sz w:val="24"/>
          <w:szCs w:val="24"/>
        </w:rPr>
        <w:t>untuk</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aktvitas</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operasi</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dapat</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menjadi</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bahan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pertimbangan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dalam</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memilih</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perusahaan</w:t>
      </w:r>
      <w:proofErr w:type="spellEnd"/>
      <w:r w:rsidRPr="00B91AE6">
        <w:rPr>
          <w:rFonts w:asciiTheme="majorBidi" w:hAnsiTheme="majorBidi" w:cstheme="majorBidi"/>
          <w:sz w:val="24"/>
          <w:szCs w:val="24"/>
        </w:rPr>
        <w:t xml:space="preserve"> mana yang </w:t>
      </w:r>
      <w:proofErr w:type="spellStart"/>
      <w:r w:rsidRPr="00B91AE6">
        <w:rPr>
          <w:rFonts w:asciiTheme="majorBidi" w:hAnsiTheme="majorBidi" w:cstheme="majorBidi"/>
          <w:sz w:val="24"/>
          <w:szCs w:val="24"/>
        </w:rPr>
        <w:t>cocok</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untuk</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mereka</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berinvestasi</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Laba</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adalah</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kenaikan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manfaat</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ekonomi</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selama</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suatu</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periode</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akuntansi</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misalnya</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kenaikan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aset</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atau</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penurunan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kewajiban</w:t>
      </w:r>
      <w:proofErr w:type="spellEnd"/>
      <w:r w:rsidRPr="00B91AE6">
        <w:rPr>
          <w:rFonts w:asciiTheme="majorBidi" w:hAnsiTheme="majorBidi" w:cstheme="majorBidi"/>
          <w:sz w:val="24"/>
          <w:szCs w:val="24"/>
        </w:rPr>
        <w:t xml:space="preserve">) yang </w:t>
      </w:r>
      <w:proofErr w:type="spellStart"/>
      <w:r w:rsidRPr="00B91AE6">
        <w:rPr>
          <w:rFonts w:asciiTheme="majorBidi" w:hAnsiTheme="majorBidi" w:cstheme="majorBidi"/>
          <w:sz w:val="24"/>
          <w:szCs w:val="24"/>
        </w:rPr>
        <w:t>menghasilkan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peningkatan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ekuitas</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selain</w:t>
      </w:r>
      <w:proofErr w:type="spellEnd"/>
      <w:r w:rsidRPr="00B91AE6">
        <w:rPr>
          <w:rFonts w:asciiTheme="majorBidi" w:hAnsiTheme="majorBidi" w:cstheme="majorBidi"/>
          <w:sz w:val="24"/>
          <w:szCs w:val="24"/>
        </w:rPr>
        <w:t xml:space="preserve"> yang </w:t>
      </w:r>
      <w:proofErr w:type="spellStart"/>
      <w:r w:rsidRPr="00B91AE6">
        <w:rPr>
          <w:rFonts w:asciiTheme="majorBidi" w:hAnsiTheme="majorBidi" w:cstheme="majorBidi"/>
          <w:sz w:val="24"/>
          <w:szCs w:val="24"/>
        </w:rPr>
        <w:t>menyangkut</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transaksi</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dengan</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pemegang</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saham</w:t>
      </w:r>
      <w:proofErr w:type="spellEnd"/>
      <w:r w:rsidRPr="00B91AE6">
        <w:rPr>
          <w:rFonts w:asciiTheme="majorBidi" w:hAnsiTheme="majorBidi" w:cstheme="majorBidi"/>
          <w:sz w:val="24"/>
          <w:szCs w:val="24"/>
        </w:rPr>
        <w:t xml:space="preserve"> (</w:t>
      </w:r>
      <w:proofErr w:type="spellStart"/>
      <w:r w:rsidRPr="00B91AE6">
        <w:rPr>
          <w:rFonts w:asciiTheme="majorBidi" w:hAnsiTheme="majorBidi" w:cstheme="majorBidi"/>
          <w:sz w:val="24"/>
          <w:szCs w:val="24"/>
        </w:rPr>
        <w:t>Thenim</w:t>
      </w:r>
      <w:proofErr w:type="spellEnd"/>
      <w:r w:rsidRPr="00B91AE6">
        <w:rPr>
          <w:rFonts w:asciiTheme="majorBidi" w:hAnsiTheme="majorBidi" w:cstheme="majorBidi"/>
          <w:sz w:val="24"/>
          <w:szCs w:val="24"/>
        </w:rPr>
        <w:t xml:space="preserve">, 2012). </w:t>
      </w:r>
    </w:p>
    <w:p w14:paraId="7F577E51" w14:textId="174CF2B5" w:rsidR="00264154" w:rsidRPr="00264154" w:rsidRDefault="00443656" w:rsidP="00264154">
      <w:pPr>
        <w:spacing w:line="276" w:lineRule="auto"/>
        <w:ind w:left="426" w:firstLine="708"/>
        <w:jc w:val="both"/>
        <w:rPr>
          <w:rFonts w:asciiTheme="majorBidi" w:hAnsiTheme="majorBidi" w:cstheme="majorBidi"/>
          <w:sz w:val="24"/>
          <w:szCs w:val="24"/>
          <w:lang w:val="id-ID"/>
        </w:rPr>
      </w:pPr>
      <w:proofErr w:type="spellStart"/>
      <w:r w:rsidRPr="00264154">
        <w:rPr>
          <w:rFonts w:asciiTheme="majorBidi" w:hAnsiTheme="majorBidi" w:cstheme="majorBidi"/>
          <w:sz w:val="24"/>
          <w:szCs w:val="24"/>
        </w:rPr>
        <w:t>Penilaian</w:t>
      </w:r>
      <w:proofErr w:type="spellEnd"/>
      <w:r w:rsidRPr="00264154">
        <w:rPr>
          <w:rFonts w:asciiTheme="majorBidi" w:hAnsiTheme="majorBidi" w:cstheme="majorBidi"/>
          <w:sz w:val="24"/>
          <w:szCs w:val="24"/>
        </w:rPr>
        <w:t xml:space="preserve"> </w:t>
      </w:r>
      <w:proofErr w:type="spellStart"/>
      <w:r w:rsidRPr="00264154">
        <w:rPr>
          <w:rFonts w:asciiTheme="majorBidi" w:hAnsiTheme="majorBidi" w:cstheme="majorBidi"/>
          <w:sz w:val="24"/>
          <w:szCs w:val="24"/>
        </w:rPr>
        <w:t>kinerja</w:t>
      </w:r>
      <w:proofErr w:type="spellEnd"/>
      <w:r w:rsidRPr="00264154">
        <w:rPr>
          <w:rFonts w:asciiTheme="majorBidi" w:hAnsiTheme="majorBidi" w:cstheme="majorBidi"/>
          <w:sz w:val="24"/>
          <w:szCs w:val="24"/>
        </w:rPr>
        <w:t xml:space="preserve"> </w:t>
      </w:r>
      <w:proofErr w:type="spellStart"/>
      <w:r w:rsidRPr="00264154">
        <w:rPr>
          <w:rFonts w:asciiTheme="majorBidi" w:hAnsiTheme="majorBidi" w:cstheme="majorBidi"/>
          <w:sz w:val="24"/>
          <w:szCs w:val="24"/>
        </w:rPr>
        <w:t>perusahaan</w:t>
      </w:r>
      <w:proofErr w:type="spellEnd"/>
      <w:r w:rsidRPr="00264154">
        <w:rPr>
          <w:rFonts w:asciiTheme="majorBidi" w:hAnsiTheme="majorBidi" w:cstheme="majorBidi"/>
          <w:sz w:val="24"/>
          <w:szCs w:val="24"/>
        </w:rPr>
        <w:t xml:space="preserve"> </w:t>
      </w:r>
      <w:proofErr w:type="spellStart"/>
      <w:r w:rsidRPr="00264154">
        <w:rPr>
          <w:rFonts w:asciiTheme="majorBidi" w:hAnsiTheme="majorBidi" w:cstheme="majorBidi"/>
          <w:sz w:val="24"/>
          <w:szCs w:val="24"/>
        </w:rPr>
        <w:t>didasarkan</w:t>
      </w:r>
      <w:proofErr w:type="spellEnd"/>
      <w:r w:rsidRPr="00264154">
        <w:rPr>
          <w:rFonts w:asciiTheme="majorBidi" w:hAnsiTheme="majorBidi" w:cstheme="majorBidi"/>
          <w:sz w:val="24"/>
          <w:szCs w:val="24"/>
        </w:rPr>
        <w:t xml:space="preserve"> </w:t>
      </w:r>
      <w:proofErr w:type="spellStart"/>
      <w:r w:rsidRPr="00264154">
        <w:rPr>
          <w:rFonts w:asciiTheme="majorBidi" w:hAnsiTheme="majorBidi" w:cstheme="majorBidi"/>
          <w:sz w:val="24"/>
          <w:szCs w:val="24"/>
        </w:rPr>
        <w:t>melalui</w:t>
      </w:r>
      <w:proofErr w:type="spellEnd"/>
      <w:r w:rsidRPr="00264154">
        <w:rPr>
          <w:rFonts w:asciiTheme="majorBidi" w:hAnsiTheme="majorBidi" w:cstheme="majorBidi"/>
          <w:sz w:val="24"/>
          <w:szCs w:val="24"/>
        </w:rPr>
        <w:t xml:space="preserve"> </w:t>
      </w:r>
      <w:proofErr w:type="spellStart"/>
      <w:r w:rsidRPr="00264154">
        <w:rPr>
          <w:rFonts w:asciiTheme="majorBidi" w:hAnsiTheme="majorBidi" w:cstheme="majorBidi"/>
          <w:sz w:val="24"/>
          <w:szCs w:val="24"/>
        </w:rPr>
        <w:t>informasi</w:t>
      </w:r>
      <w:proofErr w:type="spellEnd"/>
      <w:r w:rsidRPr="00264154">
        <w:rPr>
          <w:rFonts w:asciiTheme="majorBidi" w:hAnsiTheme="majorBidi" w:cstheme="majorBidi"/>
          <w:sz w:val="24"/>
          <w:szCs w:val="24"/>
        </w:rPr>
        <w:t xml:space="preserve"> pada </w:t>
      </w:r>
      <w:proofErr w:type="spellStart"/>
      <w:r w:rsidRPr="00264154">
        <w:rPr>
          <w:rFonts w:asciiTheme="majorBidi" w:hAnsiTheme="majorBidi" w:cstheme="majorBidi"/>
          <w:sz w:val="24"/>
          <w:szCs w:val="24"/>
        </w:rPr>
        <w:t>laporan</w:t>
      </w:r>
      <w:proofErr w:type="spellEnd"/>
      <w:r w:rsidRPr="00264154">
        <w:rPr>
          <w:rFonts w:asciiTheme="majorBidi" w:hAnsiTheme="majorBidi" w:cstheme="majorBidi"/>
          <w:sz w:val="24"/>
          <w:szCs w:val="24"/>
        </w:rPr>
        <w:t xml:space="preserve"> </w:t>
      </w:r>
      <w:proofErr w:type="spellStart"/>
      <w:r w:rsidRPr="00264154">
        <w:rPr>
          <w:rFonts w:asciiTheme="majorBidi" w:hAnsiTheme="majorBidi" w:cstheme="majorBidi"/>
          <w:sz w:val="24"/>
          <w:szCs w:val="24"/>
        </w:rPr>
        <w:t>laba</w:t>
      </w:r>
      <w:proofErr w:type="spellEnd"/>
      <w:r w:rsidRPr="00264154">
        <w:rPr>
          <w:rFonts w:asciiTheme="majorBidi" w:hAnsiTheme="majorBidi" w:cstheme="majorBidi"/>
          <w:sz w:val="24"/>
          <w:szCs w:val="24"/>
        </w:rPr>
        <w:t xml:space="preserve"> </w:t>
      </w:r>
      <w:proofErr w:type="spellStart"/>
      <w:r w:rsidRPr="00264154">
        <w:rPr>
          <w:rFonts w:asciiTheme="majorBidi" w:hAnsiTheme="majorBidi" w:cstheme="majorBidi"/>
          <w:sz w:val="24"/>
          <w:szCs w:val="24"/>
        </w:rPr>
        <w:t>rugi</w:t>
      </w:r>
      <w:proofErr w:type="spellEnd"/>
      <w:r w:rsidRPr="00264154">
        <w:rPr>
          <w:rFonts w:asciiTheme="majorBidi" w:hAnsiTheme="majorBidi" w:cstheme="majorBidi"/>
          <w:sz w:val="24"/>
          <w:szCs w:val="24"/>
        </w:rPr>
        <w:t xml:space="preserve"> yang </w:t>
      </w:r>
      <w:proofErr w:type="spellStart"/>
      <w:r w:rsidRPr="00264154">
        <w:rPr>
          <w:rFonts w:asciiTheme="majorBidi" w:hAnsiTheme="majorBidi" w:cstheme="majorBidi"/>
          <w:sz w:val="24"/>
          <w:szCs w:val="24"/>
        </w:rPr>
        <w:t>menyajikan</w:t>
      </w:r>
      <w:proofErr w:type="spellEnd"/>
      <w:r w:rsidRPr="00264154">
        <w:rPr>
          <w:rFonts w:asciiTheme="majorBidi" w:hAnsiTheme="majorBidi" w:cstheme="majorBidi"/>
          <w:sz w:val="24"/>
          <w:szCs w:val="24"/>
        </w:rPr>
        <w:t xml:space="preserve"> </w:t>
      </w:r>
      <w:proofErr w:type="spellStart"/>
      <w:r w:rsidRPr="00264154">
        <w:rPr>
          <w:rFonts w:asciiTheme="majorBidi" w:hAnsiTheme="majorBidi" w:cstheme="majorBidi"/>
          <w:sz w:val="24"/>
          <w:szCs w:val="24"/>
        </w:rPr>
        <w:t>informasi</w:t>
      </w:r>
      <w:proofErr w:type="spellEnd"/>
      <w:r w:rsidRPr="00264154">
        <w:rPr>
          <w:rFonts w:asciiTheme="majorBidi" w:hAnsiTheme="majorBidi" w:cstheme="majorBidi"/>
          <w:sz w:val="24"/>
          <w:szCs w:val="24"/>
        </w:rPr>
        <w:t xml:space="preserve"> </w:t>
      </w:r>
      <w:proofErr w:type="spellStart"/>
      <w:r w:rsidRPr="00264154">
        <w:rPr>
          <w:rFonts w:asciiTheme="majorBidi" w:hAnsiTheme="majorBidi" w:cstheme="majorBidi"/>
          <w:sz w:val="24"/>
          <w:szCs w:val="24"/>
        </w:rPr>
        <w:t>tentang</w:t>
      </w:r>
      <w:proofErr w:type="spellEnd"/>
      <w:r w:rsidRPr="00264154">
        <w:rPr>
          <w:rFonts w:asciiTheme="majorBidi" w:hAnsiTheme="majorBidi" w:cstheme="majorBidi"/>
          <w:sz w:val="24"/>
          <w:szCs w:val="24"/>
        </w:rPr>
        <w:t xml:space="preserve"> </w:t>
      </w:r>
      <w:proofErr w:type="spellStart"/>
      <w:r w:rsidR="00264154" w:rsidRPr="00264154">
        <w:rPr>
          <w:rFonts w:asciiTheme="majorBidi" w:hAnsiTheme="majorBidi" w:cstheme="majorBidi"/>
          <w:sz w:val="24"/>
          <w:szCs w:val="24"/>
        </w:rPr>
        <w:t>laba</w:t>
      </w:r>
      <w:proofErr w:type="spellEnd"/>
      <w:r w:rsidR="00264154" w:rsidRPr="00264154">
        <w:rPr>
          <w:rFonts w:asciiTheme="majorBidi" w:hAnsiTheme="majorBidi" w:cstheme="majorBidi"/>
          <w:sz w:val="24"/>
          <w:szCs w:val="24"/>
        </w:rPr>
        <w:t xml:space="preserve"> </w:t>
      </w:r>
      <w:proofErr w:type="spellStart"/>
      <w:r w:rsidR="00264154" w:rsidRPr="00264154">
        <w:rPr>
          <w:rFonts w:asciiTheme="majorBidi" w:hAnsiTheme="majorBidi" w:cstheme="majorBidi"/>
          <w:sz w:val="24"/>
          <w:szCs w:val="24"/>
        </w:rPr>
        <w:t>kotor</w:t>
      </w:r>
      <w:proofErr w:type="spellEnd"/>
      <w:r w:rsidR="00264154" w:rsidRPr="00264154">
        <w:rPr>
          <w:rFonts w:asciiTheme="majorBidi" w:hAnsiTheme="majorBidi" w:cstheme="majorBidi"/>
          <w:sz w:val="24"/>
          <w:szCs w:val="24"/>
        </w:rPr>
        <w:t xml:space="preserve"> dan </w:t>
      </w:r>
      <w:proofErr w:type="spellStart"/>
      <w:r w:rsidR="00264154" w:rsidRPr="00264154">
        <w:rPr>
          <w:rFonts w:asciiTheme="majorBidi" w:hAnsiTheme="majorBidi" w:cstheme="majorBidi"/>
          <w:sz w:val="24"/>
          <w:szCs w:val="24"/>
        </w:rPr>
        <w:t>laba</w:t>
      </w:r>
      <w:proofErr w:type="spellEnd"/>
      <w:r w:rsidR="00264154" w:rsidRPr="00264154">
        <w:rPr>
          <w:rFonts w:asciiTheme="majorBidi" w:hAnsiTheme="majorBidi" w:cstheme="majorBidi"/>
          <w:sz w:val="24"/>
          <w:szCs w:val="24"/>
        </w:rPr>
        <w:t xml:space="preserve"> </w:t>
      </w:r>
      <w:proofErr w:type="spellStart"/>
      <w:r w:rsidR="00264154" w:rsidRPr="00264154">
        <w:rPr>
          <w:rFonts w:asciiTheme="majorBidi" w:hAnsiTheme="majorBidi" w:cstheme="majorBidi"/>
          <w:sz w:val="24"/>
          <w:szCs w:val="24"/>
        </w:rPr>
        <w:t>bersih</w:t>
      </w:r>
      <w:proofErr w:type="spellEnd"/>
      <w:r w:rsidR="00264154" w:rsidRPr="00264154">
        <w:rPr>
          <w:rFonts w:asciiTheme="majorBidi" w:hAnsiTheme="majorBidi" w:cstheme="majorBidi"/>
          <w:sz w:val="24"/>
          <w:szCs w:val="24"/>
        </w:rPr>
        <w:t xml:space="preserve"> </w:t>
      </w:r>
      <w:proofErr w:type="spellStart"/>
      <w:r w:rsidR="00264154" w:rsidRPr="00264154">
        <w:rPr>
          <w:rFonts w:asciiTheme="majorBidi" w:hAnsiTheme="majorBidi" w:cstheme="majorBidi"/>
          <w:sz w:val="24"/>
          <w:szCs w:val="24"/>
        </w:rPr>
        <w:t>perusahaan</w:t>
      </w:r>
      <w:proofErr w:type="spellEnd"/>
      <w:r w:rsidR="00264154" w:rsidRPr="00264154">
        <w:rPr>
          <w:rFonts w:asciiTheme="majorBidi" w:hAnsiTheme="majorBidi" w:cstheme="majorBidi"/>
          <w:sz w:val="24"/>
          <w:szCs w:val="24"/>
        </w:rPr>
        <w:t xml:space="preserve">.  </w:t>
      </w:r>
      <w:proofErr w:type="spellStart"/>
      <w:r w:rsidR="00264154" w:rsidRPr="00264154">
        <w:rPr>
          <w:rFonts w:asciiTheme="majorBidi" w:hAnsiTheme="majorBidi" w:cstheme="majorBidi"/>
          <w:sz w:val="24"/>
          <w:szCs w:val="24"/>
        </w:rPr>
        <w:t>Laba</w:t>
      </w:r>
      <w:proofErr w:type="spellEnd"/>
      <w:r w:rsidR="00264154" w:rsidRPr="00264154">
        <w:rPr>
          <w:rFonts w:asciiTheme="majorBidi" w:hAnsiTheme="majorBidi" w:cstheme="majorBidi"/>
          <w:sz w:val="24"/>
          <w:szCs w:val="24"/>
        </w:rPr>
        <w:t xml:space="preserve"> </w:t>
      </w:r>
      <w:proofErr w:type="spellStart"/>
      <w:r w:rsidR="00264154" w:rsidRPr="00264154">
        <w:rPr>
          <w:rFonts w:asciiTheme="majorBidi" w:hAnsiTheme="majorBidi" w:cstheme="majorBidi"/>
          <w:sz w:val="24"/>
          <w:szCs w:val="24"/>
        </w:rPr>
        <w:t>kotor</w:t>
      </w:r>
      <w:proofErr w:type="spellEnd"/>
      <w:r w:rsidR="00264154" w:rsidRPr="00264154">
        <w:rPr>
          <w:rFonts w:asciiTheme="majorBidi" w:hAnsiTheme="majorBidi" w:cstheme="majorBidi"/>
          <w:sz w:val="24"/>
          <w:szCs w:val="24"/>
        </w:rPr>
        <w:t xml:space="preserve"> </w:t>
      </w:r>
      <w:proofErr w:type="spellStart"/>
      <w:r w:rsidR="00264154" w:rsidRPr="00264154">
        <w:rPr>
          <w:rFonts w:asciiTheme="majorBidi" w:hAnsiTheme="majorBidi" w:cstheme="majorBidi"/>
          <w:sz w:val="24"/>
          <w:szCs w:val="24"/>
        </w:rPr>
        <w:t>merupakan</w:t>
      </w:r>
      <w:proofErr w:type="spellEnd"/>
      <w:r w:rsidR="00264154" w:rsidRPr="00264154">
        <w:rPr>
          <w:rFonts w:asciiTheme="majorBidi" w:hAnsiTheme="majorBidi" w:cstheme="majorBidi"/>
          <w:sz w:val="24"/>
          <w:szCs w:val="24"/>
        </w:rPr>
        <w:t xml:space="preserve"> </w:t>
      </w:r>
      <w:proofErr w:type="spellStart"/>
      <w:r w:rsidR="00264154" w:rsidRPr="00264154">
        <w:rPr>
          <w:rFonts w:asciiTheme="majorBidi" w:hAnsiTheme="majorBidi" w:cstheme="majorBidi"/>
          <w:sz w:val="24"/>
          <w:szCs w:val="24"/>
        </w:rPr>
        <w:t>pengukuran</w:t>
      </w:r>
      <w:proofErr w:type="spellEnd"/>
      <w:r w:rsidR="00264154" w:rsidRPr="00264154">
        <w:rPr>
          <w:rFonts w:asciiTheme="majorBidi" w:hAnsiTheme="majorBidi" w:cstheme="majorBidi"/>
          <w:sz w:val="24"/>
          <w:szCs w:val="24"/>
        </w:rPr>
        <w:t xml:space="preserve"> </w:t>
      </w:r>
      <w:proofErr w:type="spellStart"/>
      <w:r w:rsidR="00264154" w:rsidRPr="00264154">
        <w:rPr>
          <w:rFonts w:asciiTheme="majorBidi" w:hAnsiTheme="majorBidi" w:cstheme="majorBidi"/>
          <w:sz w:val="24"/>
          <w:szCs w:val="24"/>
        </w:rPr>
        <w:t>pendapatan</w:t>
      </w:r>
      <w:proofErr w:type="spellEnd"/>
      <w:r w:rsidR="00264154" w:rsidRPr="00264154">
        <w:rPr>
          <w:rFonts w:asciiTheme="majorBidi" w:hAnsiTheme="majorBidi" w:cstheme="majorBidi"/>
          <w:sz w:val="24"/>
          <w:szCs w:val="24"/>
        </w:rPr>
        <w:t xml:space="preserve"> </w:t>
      </w:r>
      <w:proofErr w:type="spellStart"/>
      <w:r w:rsidR="00264154" w:rsidRPr="00264154">
        <w:rPr>
          <w:rFonts w:asciiTheme="majorBidi" w:hAnsiTheme="majorBidi" w:cstheme="majorBidi"/>
          <w:sz w:val="24"/>
          <w:szCs w:val="24"/>
        </w:rPr>
        <w:t>langsung</w:t>
      </w:r>
      <w:proofErr w:type="spellEnd"/>
      <w:r w:rsidR="00264154" w:rsidRPr="00264154">
        <w:rPr>
          <w:rFonts w:asciiTheme="majorBidi" w:hAnsiTheme="majorBidi" w:cstheme="majorBidi"/>
          <w:sz w:val="24"/>
          <w:szCs w:val="24"/>
        </w:rPr>
        <w:t xml:space="preserve"> </w:t>
      </w:r>
      <w:proofErr w:type="spellStart"/>
      <w:r w:rsidR="00264154" w:rsidRPr="00264154">
        <w:rPr>
          <w:rFonts w:asciiTheme="majorBidi" w:hAnsiTheme="majorBidi" w:cstheme="majorBidi"/>
          <w:sz w:val="24"/>
          <w:szCs w:val="24"/>
        </w:rPr>
        <w:t>perusahaan</w:t>
      </w:r>
      <w:proofErr w:type="spellEnd"/>
      <w:r w:rsidR="00264154" w:rsidRPr="00264154">
        <w:rPr>
          <w:rFonts w:asciiTheme="majorBidi" w:hAnsiTheme="majorBidi" w:cstheme="majorBidi"/>
          <w:sz w:val="24"/>
          <w:szCs w:val="24"/>
        </w:rPr>
        <w:t xml:space="preserve"> </w:t>
      </w:r>
      <w:proofErr w:type="spellStart"/>
      <w:r w:rsidR="00264154" w:rsidRPr="00264154">
        <w:rPr>
          <w:rFonts w:asciiTheme="majorBidi" w:hAnsiTheme="majorBidi" w:cstheme="majorBidi"/>
          <w:sz w:val="24"/>
          <w:szCs w:val="24"/>
        </w:rPr>
        <w:t>dari</w:t>
      </w:r>
      <w:proofErr w:type="spellEnd"/>
      <w:r w:rsidR="00264154" w:rsidRPr="00264154">
        <w:rPr>
          <w:rFonts w:asciiTheme="majorBidi" w:hAnsiTheme="majorBidi" w:cstheme="majorBidi"/>
          <w:sz w:val="24"/>
          <w:szCs w:val="24"/>
        </w:rPr>
        <w:t xml:space="preserve"> </w:t>
      </w:r>
      <w:proofErr w:type="spellStart"/>
      <w:r w:rsidR="00264154" w:rsidRPr="00264154">
        <w:rPr>
          <w:rFonts w:asciiTheme="majorBidi" w:hAnsiTheme="majorBidi" w:cstheme="majorBidi"/>
          <w:sz w:val="24"/>
          <w:szCs w:val="24"/>
        </w:rPr>
        <w:t>penjualan</w:t>
      </w:r>
      <w:proofErr w:type="spellEnd"/>
      <w:r w:rsidR="00264154" w:rsidRPr="00264154">
        <w:rPr>
          <w:rFonts w:asciiTheme="majorBidi" w:hAnsiTheme="majorBidi" w:cstheme="majorBidi"/>
          <w:sz w:val="24"/>
          <w:szCs w:val="24"/>
        </w:rPr>
        <w:t xml:space="preserve"> </w:t>
      </w:r>
      <w:proofErr w:type="spellStart"/>
      <w:r w:rsidR="00264154" w:rsidRPr="00264154">
        <w:rPr>
          <w:rFonts w:asciiTheme="majorBidi" w:hAnsiTheme="majorBidi" w:cstheme="majorBidi"/>
          <w:sz w:val="24"/>
          <w:szCs w:val="24"/>
        </w:rPr>
        <w:t>produk</w:t>
      </w:r>
      <w:proofErr w:type="spellEnd"/>
      <w:r w:rsidR="00264154" w:rsidRPr="00264154">
        <w:rPr>
          <w:rFonts w:asciiTheme="majorBidi" w:hAnsiTheme="majorBidi" w:cstheme="majorBidi"/>
          <w:sz w:val="24"/>
          <w:szCs w:val="24"/>
        </w:rPr>
        <w:t xml:space="preserve"> di </w:t>
      </w:r>
      <w:proofErr w:type="spellStart"/>
      <w:r w:rsidR="00264154" w:rsidRPr="00264154">
        <w:rPr>
          <w:rFonts w:asciiTheme="majorBidi" w:hAnsiTheme="majorBidi" w:cstheme="majorBidi"/>
          <w:sz w:val="24"/>
          <w:szCs w:val="24"/>
        </w:rPr>
        <w:t>dalam</w:t>
      </w:r>
      <w:proofErr w:type="spellEnd"/>
      <w:r w:rsidR="00264154" w:rsidRPr="00264154">
        <w:rPr>
          <w:rFonts w:asciiTheme="majorBidi" w:hAnsiTheme="majorBidi" w:cstheme="majorBidi"/>
          <w:sz w:val="24"/>
          <w:szCs w:val="24"/>
        </w:rPr>
        <w:t xml:space="preserve"> </w:t>
      </w:r>
      <w:proofErr w:type="spellStart"/>
      <w:r w:rsidR="00264154" w:rsidRPr="00264154">
        <w:rPr>
          <w:rFonts w:asciiTheme="majorBidi" w:hAnsiTheme="majorBidi" w:cstheme="majorBidi"/>
          <w:sz w:val="24"/>
          <w:szCs w:val="24"/>
        </w:rPr>
        <w:t>satu</w:t>
      </w:r>
      <w:proofErr w:type="spellEnd"/>
      <w:r w:rsidR="00264154" w:rsidRPr="00264154">
        <w:rPr>
          <w:rFonts w:asciiTheme="majorBidi" w:hAnsiTheme="majorBidi" w:cstheme="majorBidi"/>
          <w:sz w:val="24"/>
          <w:szCs w:val="24"/>
        </w:rPr>
        <w:t xml:space="preserve"> </w:t>
      </w:r>
      <w:proofErr w:type="spellStart"/>
      <w:r w:rsidR="00264154" w:rsidRPr="00264154">
        <w:rPr>
          <w:rFonts w:asciiTheme="majorBidi" w:hAnsiTheme="majorBidi" w:cstheme="majorBidi"/>
          <w:sz w:val="24"/>
          <w:szCs w:val="24"/>
        </w:rPr>
        <w:t>periode</w:t>
      </w:r>
      <w:proofErr w:type="spellEnd"/>
      <w:r w:rsidR="00264154" w:rsidRPr="00264154">
        <w:rPr>
          <w:rFonts w:asciiTheme="majorBidi" w:hAnsiTheme="majorBidi" w:cstheme="majorBidi"/>
          <w:sz w:val="24"/>
          <w:szCs w:val="24"/>
        </w:rPr>
        <w:t xml:space="preserve"> </w:t>
      </w:r>
      <w:proofErr w:type="spellStart"/>
      <w:r w:rsidR="00264154" w:rsidRPr="00264154">
        <w:rPr>
          <w:rFonts w:asciiTheme="majorBidi" w:hAnsiTheme="majorBidi" w:cstheme="majorBidi"/>
          <w:sz w:val="24"/>
          <w:szCs w:val="24"/>
        </w:rPr>
        <w:t>akuntansi</w:t>
      </w:r>
      <w:proofErr w:type="spellEnd"/>
      <w:r w:rsidR="00264154" w:rsidRPr="00264154">
        <w:rPr>
          <w:rFonts w:asciiTheme="majorBidi" w:hAnsiTheme="majorBidi" w:cstheme="majorBidi"/>
          <w:sz w:val="24"/>
          <w:szCs w:val="24"/>
        </w:rPr>
        <w:t xml:space="preserve">. </w:t>
      </w:r>
      <w:proofErr w:type="spellStart"/>
      <w:r w:rsidR="00264154" w:rsidRPr="00264154">
        <w:rPr>
          <w:rFonts w:asciiTheme="majorBidi" w:hAnsiTheme="majorBidi" w:cstheme="majorBidi"/>
          <w:sz w:val="24"/>
          <w:szCs w:val="24"/>
        </w:rPr>
        <w:t>Laba</w:t>
      </w:r>
      <w:proofErr w:type="spellEnd"/>
      <w:r w:rsidR="00264154" w:rsidRPr="00264154">
        <w:rPr>
          <w:rFonts w:asciiTheme="majorBidi" w:hAnsiTheme="majorBidi" w:cstheme="majorBidi"/>
          <w:sz w:val="24"/>
          <w:szCs w:val="24"/>
        </w:rPr>
        <w:t xml:space="preserve"> </w:t>
      </w:r>
      <w:proofErr w:type="spellStart"/>
      <w:r w:rsidR="00264154" w:rsidRPr="00264154">
        <w:rPr>
          <w:rFonts w:asciiTheme="majorBidi" w:hAnsiTheme="majorBidi" w:cstheme="majorBidi"/>
          <w:sz w:val="24"/>
          <w:szCs w:val="24"/>
        </w:rPr>
        <w:t>kotor</w:t>
      </w:r>
      <w:proofErr w:type="spellEnd"/>
      <w:r w:rsidR="00264154" w:rsidRPr="00264154">
        <w:rPr>
          <w:rFonts w:asciiTheme="majorBidi" w:hAnsiTheme="majorBidi" w:cstheme="majorBidi"/>
          <w:sz w:val="24"/>
          <w:szCs w:val="24"/>
        </w:rPr>
        <w:t xml:space="preserve"> </w:t>
      </w:r>
      <w:proofErr w:type="spellStart"/>
      <w:r w:rsidR="00264154" w:rsidRPr="00264154">
        <w:rPr>
          <w:rFonts w:asciiTheme="majorBidi" w:hAnsiTheme="majorBidi" w:cstheme="majorBidi"/>
          <w:sz w:val="24"/>
          <w:szCs w:val="24"/>
        </w:rPr>
        <w:t>biasanya</w:t>
      </w:r>
      <w:proofErr w:type="spellEnd"/>
      <w:r w:rsidR="00264154" w:rsidRPr="00264154">
        <w:rPr>
          <w:rFonts w:asciiTheme="majorBidi" w:hAnsiTheme="majorBidi" w:cstheme="majorBidi"/>
          <w:sz w:val="24"/>
          <w:szCs w:val="24"/>
        </w:rPr>
        <w:t xml:space="preserve"> </w:t>
      </w:r>
      <w:proofErr w:type="spellStart"/>
      <w:r w:rsidR="00264154" w:rsidRPr="00264154">
        <w:rPr>
          <w:rFonts w:asciiTheme="majorBidi" w:hAnsiTheme="majorBidi" w:cstheme="majorBidi"/>
          <w:sz w:val="24"/>
          <w:szCs w:val="24"/>
        </w:rPr>
        <w:t>menjadi</w:t>
      </w:r>
      <w:proofErr w:type="spellEnd"/>
      <w:r w:rsidR="00264154" w:rsidRPr="00264154">
        <w:rPr>
          <w:rFonts w:asciiTheme="majorBidi" w:hAnsiTheme="majorBidi" w:cstheme="majorBidi"/>
          <w:sz w:val="24"/>
          <w:szCs w:val="24"/>
        </w:rPr>
        <w:t xml:space="preserve"> </w:t>
      </w:r>
      <w:proofErr w:type="spellStart"/>
      <w:r w:rsidR="00264154" w:rsidRPr="00264154">
        <w:rPr>
          <w:rFonts w:asciiTheme="majorBidi" w:hAnsiTheme="majorBidi" w:cstheme="majorBidi"/>
          <w:sz w:val="24"/>
          <w:szCs w:val="24"/>
        </w:rPr>
        <w:t>indikasi</w:t>
      </w:r>
      <w:proofErr w:type="spellEnd"/>
      <w:r w:rsidR="00264154" w:rsidRPr="00264154">
        <w:rPr>
          <w:rFonts w:asciiTheme="majorBidi" w:hAnsiTheme="majorBidi" w:cstheme="majorBidi"/>
          <w:sz w:val="24"/>
          <w:szCs w:val="24"/>
        </w:rPr>
        <w:t xml:space="preserve"> </w:t>
      </w:r>
      <w:proofErr w:type="spellStart"/>
      <w:r w:rsidR="00264154" w:rsidRPr="00264154">
        <w:rPr>
          <w:rFonts w:asciiTheme="majorBidi" w:hAnsiTheme="majorBidi" w:cstheme="majorBidi"/>
          <w:sz w:val="24"/>
          <w:szCs w:val="24"/>
        </w:rPr>
        <w:t>seberapa</w:t>
      </w:r>
      <w:proofErr w:type="spellEnd"/>
      <w:r w:rsidR="00264154" w:rsidRPr="00264154">
        <w:rPr>
          <w:rFonts w:asciiTheme="majorBidi" w:hAnsiTheme="majorBidi" w:cstheme="majorBidi"/>
          <w:sz w:val="24"/>
          <w:szCs w:val="24"/>
        </w:rPr>
        <w:t xml:space="preserve"> </w:t>
      </w:r>
      <w:proofErr w:type="spellStart"/>
      <w:r w:rsidR="00264154" w:rsidRPr="00264154">
        <w:rPr>
          <w:rFonts w:asciiTheme="majorBidi" w:hAnsiTheme="majorBidi" w:cstheme="majorBidi"/>
          <w:sz w:val="24"/>
          <w:szCs w:val="24"/>
        </w:rPr>
        <w:t>jauh</w:t>
      </w:r>
      <w:proofErr w:type="spellEnd"/>
      <w:r w:rsidR="00264154" w:rsidRPr="00264154">
        <w:rPr>
          <w:rFonts w:asciiTheme="majorBidi" w:hAnsiTheme="majorBidi" w:cstheme="majorBidi"/>
          <w:sz w:val="24"/>
          <w:szCs w:val="24"/>
        </w:rPr>
        <w:t xml:space="preserve"> </w:t>
      </w:r>
      <w:proofErr w:type="spellStart"/>
      <w:r w:rsidR="004E4385" w:rsidRPr="008D50D7">
        <w:rPr>
          <w:rFonts w:asciiTheme="majorBidi" w:hAnsiTheme="majorBidi" w:cstheme="majorBidi"/>
        </w:rPr>
        <w:t>perusahaan</w:t>
      </w:r>
      <w:proofErr w:type="spellEnd"/>
      <w:r w:rsidR="004E4385" w:rsidRPr="008D50D7">
        <w:rPr>
          <w:rFonts w:asciiTheme="majorBidi" w:hAnsiTheme="majorBidi" w:cstheme="majorBidi"/>
        </w:rPr>
        <w:t xml:space="preserve"> </w:t>
      </w:r>
    </w:p>
    <w:p w14:paraId="2E31E564" w14:textId="5A95EAAD" w:rsidR="00A96CEE" w:rsidRDefault="00A96CEE" w:rsidP="00A96CEE">
      <w:pPr>
        <w:spacing w:line="276" w:lineRule="auto"/>
        <w:ind w:left="426" w:firstLine="708"/>
        <w:jc w:val="both"/>
        <w:rPr>
          <w:rFonts w:asciiTheme="majorBidi" w:hAnsiTheme="majorBidi" w:cstheme="majorBidi"/>
          <w:sz w:val="24"/>
          <w:szCs w:val="24"/>
        </w:rPr>
      </w:pPr>
    </w:p>
    <w:p w14:paraId="1049EC7C" w14:textId="12C599F1" w:rsidR="0071137F" w:rsidRPr="00264154" w:rsidRDefault="00F737F8" w:rsidP="00264154">
      <w:pPr>
        <w:spacing w:line="276" w:lineRule="auto"/>
        <w:ind w:left="426" w:firstLine="708"/>
        <w:jc w:val="both"/>
        <w:rPr>
          <w:rFonts w:asciiTheme="majorBidi" w:hAnsiTheme="majorBidi" w:cstheme="majorBidi"/>
          <w:sz w:val="24"/>
          <w:szCs w:val="24"/>
        </w:rPr>
      </w:pPr>
      <w:r>
        <w:pict w14:anchorId="0C380ADD">
          <v:shape id="_x0000_s1059" type="#_x0000_t202" style="position:absolute;left:0;text-align:left;margin-left:72.5pt;margin-top:10.55pt;width:45.15pt;height:17.2pt;z-index:-16276992;mso-position-horizontal-relative:page" fillcolor="#212a35" stroked="f">
            <v:textbox style="mso-next-textbox:#_x0000_s1059" inset="0,0,0,0">
              <w:txbxContent>
                <w:p w14:paraId="03C0CE67" w14:textId="77777777" w:rsidR="0071137F" w:rsidRDefault="00304F98">
                  <w:pPr>
                    <w:spacing w:before="73"/>
                    <w:ind w:right="111"/>
                    <w:jc w:val="right"/>
                    <w:rPr>
                      <w:rFonts w:ascii="Carlito"/>
                    </w:rPr>
                  </w:pPr>
                  <w:r>
                    <w:rPr>
                      <w:rFonts w:ascii="Carlito"/>
                      <w:color w:val="FFFFFF"/>
                    </w:rPr>
                    <w:t>2</w:t>
                  </w:r>
                </w:p>
              </w:txbxContent>
            </v:textbox>
            <w10:wrap anchorx="page"/>
          </v:shape>
        </w:pict>
      </w:r>
      <w:r>
        <w:rPr>
          <w:sz w:val="24"/>
        </w:rPr>
        <w:pict w14:anchorId="5D05837F">
          <v:group id="_x0000_s1055" style="position:absolute;left:0;text-align:left;margin-left:1in;margin-top:9.4pt;width:451.4pt;height:4.1pt;z-index:-15727104;mso-wrap-distance-left:0;mso-wrap-distance-right:0;mso-position-horizontal-relative:page" coordorigin="1440,188" coordsize="9028,82">
            <v:rect id="_x0000_s1058" style="position:absolute;left:1440;top:188;width:903;height:10" fillcolor="#933634" stroked="f"/>
            <v:rect id="_x0000_s1057" style="position:absolute;left:1440;top:197;width:903;height:72" fillcolor="#212a35" stroked="f"/>
            <v:shape id="_x0000_s1056" style="position:absolute;left:2342;top:188;width:8126;height:10" coordorigin="2343,188" coordsize="8126,10" path="m10468,188r-8116,l2343,188r,10l2352,198r8116,l10468,188xe" fillcolor="black" stroked="f">
              <v:path arrowok="t"/>
            </v:shape>
            <w10:wrap type="topAndBottom" anchorx="page"/>
          </v:group>
        </w:pict>
      </w:r>
      <w:proofErr w:type="spellStart"/>
      <w:r w:rsidR="00304F98">
        <w:rPr>
          <w:rFonts w:ascii="Carlito"/>
        </w:rPr>
        <w:t>Jurnal</w:t>
      </w:r>
      <w:proofErr w:type="spellEnd"/>
      <w:r w:rsidR="00304F98">
        <w:rPr>
          <w:rFonts w:ascii="Carlito"/>
        </w:rPr>
        <w:t xml:space="preserve"> </w:t>
      </w:r>
      <w:proofErr w:type="spellStart"/>
      <w:r w:rsidR="00304F98">
        <w:rPr>
          <w:rFonts w:ascii="Carlito"/>
        </w:rPr>
        <w:t>Penelitian</w:t>
      </w:r>
      <w:proofErr w:type="spellEnd"/>
    </w:p>
    <w:p w14:paraId="0A5D86E6" w14:textId="3A51422F" w:rsidR="0071137F" w:rsidRDefault="00F737F8" w:rsidP="00A96CEE">
      <w:pPr>
        <w:pStyle w:val="BodyText"/>
        <w:spacing w:line="72" w:lineRule="exact"/>
        <w:ind w:left="100"/>
        <w:rPr>
          <w:rFonts w:ascii="Carlito"/>
          <w:sz w:val="7"/>
        </w:rPr>
        <w:sectPr w:rsidR="0071137F">
          <w:pgSz w:w="11910" w:h="16840"/>
          <w:pgMar w:top="1580" w:right="1320" w:bottom="280" w:left="1340" w:header="720" w:footer="720" w:gutter="0"/>
          <w:cols w:space="720"/>
        </w:sectPr>
      </w:pPr>
      <w:r>
        <w:rPr>
          <w:rFonts w:ascii="Carlito"/>
          <w:sz w:val="7"/>
        </w:rPr>
      </w:r>
      <w:r>
        <w:rPr>
          <w:rFonts w:ascii="Carlito"/>
          <w:sz w:val="7"/>
        </w:rPr>
        <w:pict w14:anchorId="08D34506">
          <v:group id="_x0000_s1053" style="width:45.15pt;height:3.6pt;mso-position-horizontal-relative:char;mso-position-vertical-relative:line" coordsize="903,72">
            <v:rect id="_x0000_s1054" style="position:absolute;width:903;height:72" fillcolor="#212a35" stroked="f"/>
            <w10:anchorlock/>
          </v:group>
        </w:pict>
      </w:r>
    </w:p>
    <w:p w14:paraId="335A7F4D" w14:textId="77777777" w:rsidR="004E4385" w:rsidRPr="004E4385" w:rsidRDefault="004E4385" w:rsidP="00304F98">
      <w:pPr>
        <w:spacing w:line="276" w:lineRule="auto"/>
        <w:ind w:left="426"/>
        <w:jc w:val="both"/>
        <w:rPr>
          <w:rFonts w:asciiTheme="majorBidi" w:hAnsiTheme="majorBidi" w:cstheme="majorBidi"/>
          <w:sz w:val="24"/>
          <w:szCs w:val="24"/>
          <w:lang w:val="id-ID"/>
        </w:rPr>
      </w:pPr>
      <w:proofErr w:type="spellStart"/>
      <w:r w:rsidRPr="004E4385">
        <w:rPr>
          <w:rFonts w:asciiTheme="majorBidi" w:hAnsiTheme="majorBidi" w:cstheme="majorBidi"/>
          <w:sz w:val="24"/>
          <w:szCs w:val="24"/>
        </w:rPr>
        <w:lastRenderedPageBreak/>
        <w:t>mampu</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menutupi</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biaya</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produksinya</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Keberadaan</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laba</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kotor</w:t>
      </w:r>
      <w:proofErr w:type="spellEnd"/>
      <w:r w:rsidRPr="004E4385">
        <w:rPr>
          <w:rFonts w:asciiTheme="majorBidi" w:hAnsiTheme="majorBidi" w:cstheme="majorBidi"/>
          <w:sz w:val="24"/>
          <w:szCs w:val="24"/>
        </w:rPr>
        <w:t xml:space="preserve"> juga </w:t>
      </w:r>
      <w:proofErr w:type="spellStart"/>
      <w:r w:rsidRPr="004E4385">
        <w:rPr>
          <w:rFonts w:asciiTheme="majorBidi" w:hAnsiTheme="majorBidi" w:cstheme="majorBidi"/>
          <w:sz w:val="24"/>
          <w:szCs w:val="24"/>
        </w:rPr>
        <w:t>dapat</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mendatangkan</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manfaat</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sebab</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laba</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kotor</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dapat</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digunakan</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untuk</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mengukur</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kinerja</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manajemen</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dalam</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mengelola</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perusahaan</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Menurut</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Stice</w:t>
      </w:r>
      <w:proofErr w:type="spellEnd"/>
      <w:r w:rsidRPr="004E4385">
        <w:rPr>
          <w:rFonts w:asciiTheme="majorBidi" w:hAnsiTheme="majorBidi" w:cstheme="majorBidi"/>
          <w:sz w:val="24"/>
          <w:szCs w:val="24"/>
        </w:rPr>
        <w:t xml:space="preserve">, Skousen (2009) </w:t>
      </w:r>
      <w:proofErr w:type="spellStart"/>
      <w:r w:rsidRPr="004E4385">
        <w:rPr>
          <w:rFonts w:asciiTheme="majorBidi" w:hAnsiTheme="majorBidi" w:cstheme="majorBidi"/>
          <w:sz w:val="24"/>
          <w:szCs w:val="24"/>
        </w:rPr>
        <w:t>laba</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bersih</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adalah</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pengambilan</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atas</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investasi</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kepada</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pemilik</w:t>
      </w:r>
      <w:proofErr w:type="spellEnd"/>
      <w:r w:rsidRPr="004E4385">
        <w:rPr>
          <w:rFonts w:asciiTheme="majorBidi" w:hAnsiTheme="majorBidi" w:cstheme="majorBidi"/>
          <w:sz w:val="24"/>
          <w:szCs w:val="24"/>
        </w:rPr>
        <w:t xml:space="preserve">. Hal </w:t>
      </w:r>
      <w:proofErr w:type="spellStart"/>
      <w:r w:rsidRPr="004E4385">
        <w:rPr>
          <w:rFonts w:asciiTheme="majorBidi" w:hAnsiTheme="majorBidi" w:cstheme="majorBidi"/>
          <w:sz w:val="24"/>
          <w:szCs w:val="24"/>
        </w:rPr>
        <w:t>ini</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mengukur</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nilai</w:t>
      </w:r>
      <w:proofErr w:type="spellEnd"/>
      <w:r w:rsidRPr="004E4385">
        <w:rPr>
          <w:rFonts w:asciiTheme="majorBidi" w:hAnsiTheme="majorBidi" w:cstheme="majorBidi"/>
          <w:sz w:val="24"/>
          <w:szCs w:val="24"/>
        </w:rPr>
        <w:t xml:space="preserve"> yang </w:t>
      </w:r>
      <w:proofErr w:type="spellStart"/>
      <w:r w:rsidRPr="004E4385">
        <w:rPr>
          <w:rFonts w:asciiTheme="majorBidi" w:hAnsiTheme="majorBidi" w:cstheme="majorBidi"/>
          <w:sz w:val="24"/>
          <w:szCs w:val="24"/>
        </w:rPr>
        <w:t>dapat</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diberikan</w:t>
      </w:r>
      <w:proofErr w:type="spellEnd"/>
      <w:r w:rsidRPr="004E4385">
        <w:rPr>
          <w:rFonts w:asciiTheme="majorBidi" w:hAnsiTheme="majorBidi" w:cstheme="majorBidi"/>
          <w:sz w:val="24"/>
          <w:szCs w:val="24"/>
        </w:rPr>
        <w:t xml:space="preserve"> oleh </w:t>
      </w:r>
      <w:proofErr w:type="spellStart"/>
      <w:r w:rsidRPr="004E4385">
        <w:rPr>
          <w:rFonts w:asciiTheme="majorBidi" w:hAnsiTheme="majorBidi" w:cstheme="majorBidi"/>
          <w:sz w:val="24"/>
          <w:szCs w:val="24"/>
        </w:rPr>
        <w:t>entitas</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kepada</w:t>
      </w:r>
      <w:proofErr w:type="spellEnd"/>
      <w:r w:rsidRPr="004E4385">
        <w:rPr>
          <w:rFonts w:asciiTheme="majorBidi" w:hAnsiTheme="majorBidi" w:cstheme="majorBidi"/>
          <w:sz w:val="24"/>
          <w:szCs w:val="24"/>
        </w:rPr>
        <w:t xml:space="preserve"> investor dan </w:t>
      </w:r>
      <w:proofErr w:type="spellStart"/>
      <w:r w:rsidRPr="004E4385">
        <w:rPr>
          <w:rFonts w:asciiTheme="majorBidi" w:hAnsiTheme="majorBidi" w:cstheme="majorBidi"/>
          <w:sz w:val="24"/>
          <w:szCs w:val="24"/>
        </w:rPr>
        <w:t>entitas</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masih</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memiliki</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kekayaan</w:t>
      </w:r>
      <w:proofErr w:type="spellEnd"/>
      <w:r w:rsidRPr="004E4385">
        <w:rPr>
          <w:rFonts w:asciiTheme="majorBidi" w:hAnsiTheme="majorBidi" w:cstheme="majorBidi"/>
          <w:sz w:val="24"/>
          <w:szCs w:val="24"/>
        </w:rPr>
        <w:t xml:space="preserve"> yang </w:t>
      </w:r>
      <w:proofErr w:type="spellStart"/>
      <w:r w:rsidRPr="004E4385">
        <w:rPr>
          <w:rFonts w:asciiTheme="majorBidi" w:hAnsiTheme="majorBidi" w:cstheme="majorBidi"/>
          <w:sz w:val="24"/>
          <w:szCs w:val="24"/>
        </w:rPr>
        <w:t>sama</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dengan</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posisi</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awalnya</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Menurut</w:t>
      </w:r>
      <w:proofErr w:type="spellEnd"/>
      <w:r w:rsidRPr="004E4385">
        <w:rPr>
          <w:rFonts w:asciiTheme="majorBidi" w:hAnsiTheme="majorBidi" w:cstheme="majorBidi"/>
          <w:sz w:val="24"/>
          <w:szCs w:val="24"/>
        </w:rPr>
        <w:t xml:space="preserve"> Budi </w:t>
      </w:r>
      <w:proofErr w:type="spellStart"/>
      <w:r w:rsidRPr="004E4385">
        <w:rPr>
          <w:rFonts w:asciiTheme="majorBidi" w:hAnsiTheme="majorBidi" w:cstheme="majorBidi"/>
          <w:sz w:val="24"/>
          <w:szCs w:val="24"/>
        </w:rPr>
        <w:t>Rahardjo</w:t>
      </w:r>
      <w:proofErr w:type="spellEnd"/>
      <w:r w:rsidRPr="004E4385">
        <w:rPr>
          <w:rFonts w:asciiTheme="majorBidi" w:hAnsiTheme="majorBidi" w:cstheme="majorBidi"/>
          <w:sz w:val="24"/>
          <w:szCs w:val="24"/>
        </w:rPr>
        <w:t xml:space="preserve"> (2009) </w:t>
      </w:r>
      <w:proofErr w:type="spellStart"/>
      <w:r w:rsidRPr="004E4385">
        <w:rPr>
          <w:rFonts w:asciiTheme="majorBidi" w:hAnsiTheme="majorBidi" w:cstheme="majorBidi"/>
          <w:sz w:val="24"/>
          <w:szCs w:val="24"/>
        </w:rPr>
        <w:t>laba</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bersih</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merupakan</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keuntungan</w:t>
      </w:r>
      <w:proofErr w:type="spellEnd"/>
      <w:r w:rsidRPr="004E4385">
        <w:rPr>
          <w:rFonts w:asciiTheme="majorBidi" w:hAnsiTheme="majorBidi" w:cstheme="majorBidi"/>
          <w:sz w:val="24"/>
          <w:szCs w:val="24"/>
        </w:rPr>
        <w:t xml:space="preserve"> yang </w:t>
      </w:r>
      <w:proofErr w:type="spellStart"/>
      <w:r w:rsidRPr="004E4385">
        <w:rPr>
          <w:rFonts w:asciiTheme="majorBidi" w:hAnsiTheme="majorBidi" w:cstheme="majorBidi"/>
          <w:sz w:val="24"/>
          <w:szCs w:val="24"/>
        </w:rPr>
        <w:t>tersedia</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untuk</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pemegang</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saham</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atau</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dengan</w:t>
      </w:r>
      <w:proofErr w:type="spellEnd"/>
      <w:r w:rsidRPr="004E4385">
        <w:rPr>
          <w:rFonts w:asciiTheme="majorBidi" w:hAnsiTheme="majorBidi" w:cstheme="majorBidi"/>
          <w:sz w:val="24"/>
          <w:szCs w:val="24"/>
        </w:rPr>
        <w:t xml:space="preserve"> kata lain </w:t>
      </w:r>
      <w:proofErr w:type="spellStart"/>
      <w:r w:rsidRPr="004E4385">
        <w:rPr>
          <w:rFonts w:asciiTheme="majorBidi" w:hAnsiTheme="majorBidi" w:cstheme="majorBidi"/>
          <w:sz w:val="24"/>
          <w:szCs w:val="24"/>
        </w:rPr>
        <w:t>mencerminkan</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pertambahan</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kekayaan</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bagi</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pemegang</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saham</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Suatu</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perusahaan</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dapat</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mengambil</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keputusan</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untuk</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penggunaan</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laba</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bersih</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yaitu</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didistribusikan</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kepada</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pemegang</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saham</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melalui</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dividen</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atau</w:t>
      </w:r>
      <w:proofErr w:type="spellEnd"/>
      <w:r w:rsidRPr="004E4385">
        <w:rPr>
          <w:rFonts w:asciiTheme="majorBidi" w:hAnsiTheme="majorBidi" w:cstheme="majorBidi"/>
          <w:sz w:val="24"/>
          <w:szCs w:val="24"/>
        </w:rPr>
        <w:t xml:space="preserve"> Kembali </w:t>
      </w:r>
      <w:proofErr w:type="spellStart"/>
      <w:r w:rsidRPr="004E4385">
        <w:rPr>
          <w:rFonts w:asciiTheme="majorBidi" w:hAnsiTheme="majorBidi" w:cstheme="majorBidi"/>
          <w:sz w:val="24"/>
          <w:szCs w:val="24"/>
        </w:rPr>
        <w:t>digunakan</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dalam</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kegiatan</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operasional</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perusahaan</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atau</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dengan</w:t>
      </w:r>
      <w:proofErr w:type="spellEnd"/>
      <w:r w:rsidRPr="004E4385">
        <w:rPr>
          <w:rFonts w:asciiTheme="majorBidi" w:hAnsiTheme="majorBidi" w:cstheme="majorBidi"/>
          <w:sz w:val="24"/>
          <w:szCs w:val="24"/>
        </w:rPr>
        <w:t xml:space="preserve"> kata lain </w:t>
      </w:r>
      <w:proofErr w:type="spellStart"/>
      <w:r w:rsidRPr="004E4385">
        <w:rPr>
          <w:rFonts w:asciiTheme="majorBidi" w:hAnsiTheme="majorBidi" w:cstheme="majorBidi"/>
          <w:sz w:val="24"/>
          <w:szCs w:val="24"/>
        </w:rPr>
        <w:t>menjadi</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laba</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ditahan</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Laba</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bersih</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digunakan</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sebagai</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indikator</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untuk</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melihat</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apakah</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perusahaan</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berkembang</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atau</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tidak</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serta</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sebagai</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bahan</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evaluasi</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untuk</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menentukan</w:t>
      </w:r>
      <w:proofErr w:type="spellEnd"/>
      <w:r w:rsidRPr="004E4385">
        <w:rPr>
          <w:rFonts w:asciiTheme="majorBidi" w:hAnsiTheme="majorBidi" w:cstheme="majorBidi"/>
          <w:sz w:val="24"/>
          <w:szCs w:val="24"/>
        </w:rPr>
        <w:t xml:space="preserve"> strategi </w:t>
      </w:r>
      <w:proofErr w:type="spellStart"/>
      <w:r w:rsidRPr="004E4385">
        <w:rPr>
          <w:rFonts w:asciiTheme="majorBidi" w:hAnsiTheme="majorBidi" w:cstheme="majorBidi"/>
          <w:sz w:val="24"/>
          <w:szCs w:val="24"/>
        </w:rPr>
        <w:t>bisnis</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dalam</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jangka</w:t>
      </w:r>
      <w:proofErr w:type="spellEnd"/>
      <w:r w:rsidRPr="004E4385">
        <w:rPr>
          <w:rFonts w:asciiTheme="majorBidi" w:hAnsiTheme="majorBidi" w:cstheme="majorBidi"/>
          <w:sz w:val="24"/>
          <w:szCs w:val="24"/>
        </w:rPr>
        <w:t xml:space="preserve"> Panjang.</w:t>
      </w:r>
    </w:p>
    <w:p w14:paraId="31D2895C" w14:textId="77777777" w:rsidR="004E4385" w:rsidRPr="004E4385" w:rsidRDefault="004E4385" w:rsidP="00304F98">
      <w:pPr>
        <w:spacing w:line="276" w:lineRule="auto"/>
        <w:ind w:left="426" w:firstLine="708"/>
        <w:jc w:val="both"/>
        <w:rPr>
          <w:rFonts w:asciiTheme="majorBidi" w:hAnsiTheme="majorBidi" w:cstheme="majorBidi"/>
          <w:sz w:val="24"/>
          <w:szCs w:val="24"/>
          <w:lang w:val="id-ID"/>
        </w:rPr>
      </w:pPr>
      <w:proofErr w:type="spellStart"/>
      <w:r w:rsidRPr="004E4385">
        <w:rPr>
          <w:rFonts w:asciiTheme="majorBidi" w:hAnsiTheme="majorBidi" w:cstheme="majorBidi"/>
          <w:sz w:val="24"/>
          <w:szCs w:val="24"/>
        </w:rPr>
        <w:t>Berdasarkan</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uraian</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diatas</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penulis</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akan</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meneliti</w:t>
      </w:r>
      <w:proofErr w:type="spellEnd"/>
      <w:r w:rsidRPr="004E4385">
        <w:rPr>
          <w:rFonts w:asciiTheme="majorBidi" w:hAnsiTheme="majorBidi" w:cstheme="majorBidi"/>
          <w:sz w:val="24"/>
          <w:szCs w:val="24"/>
        </w:rPr>
        <w:t xml:space="preserve"> </w:t>
      </w:r>
      <w:proofErr w:type="spellStart"/>
      <w:r w:rsidRPr="004E4385">
        <w:rPr>
          <w:rFonts w:asciiTheme="majorBidi" w:hAnsiTheme="majorBidi" w:cstheme="majorBidi"/>
          <w:sz w:val="24"/>
          <w:szCs w:val="24"/>
        </w:rPr>
        <w:t>tentang</w:t>
      </w:r>
      <w:proofErr w:type="spellEnd"/>
      <w:r w:rsidRPr="004E4385">
        <w:rPr>
          <w:rFonts w:asciiTheme="majorBidi" w:hAnsiTheme="majorBidi" w:cstheme="majorBidi"/>
          <w:sz w:val="24"/>
          <w:szCs w:val="24"/>
        </w:rPr>
        <w:t xml:space="preserve"> </w:t>
      </w:r>
      <w:r w:rsidRPr="004E4385">
        <w:rPr>
          <w:rFonts w:asciiTheme="majorBidi" w:hAnsiTheme="majorBidi" w:cstheme="majorBidi"/>
          <w:b/>
          <w:bCs/>
          <w:sz w:val="24"/>
          <w:szCs w:val="24"/>
        </w:rPr>
        <w:t xml:space="preserve">“PENGARUH LABA KOTOR DAN LABA BERSIH TERHADAP ARUS KAS PADA PERUSAHAAN FOOD &amp; BEVERAGE YANG TERDAPAT DI BURSA EFEK INDONESIA TAHUN 2019-2021” </w:t>
      </w:r>
    </w:p>
    <w:p w14:paraId="6B252E3E" w14:textId="6D38E25F" w:rsidR="0071137F" w:rsidRDefault="0071137F" w:rsidP="00A96CEE">
      <w:pPr>
        <w:pStyle w:val="BodyText"/>
        <w:spacing w:before="60" w:line="276" w:lineRule="auto"/>
        <w:ind w:right="120"/>
        <w:jc w:val="both"/>
      </w:pPr>
    </w:p>
    <w:p w14:paraId="0C6BED66" w14:textId="77777777" w:rsidR="0071137F" w:rsidRDefault="00304F98">
      <w:pPr>
        <w:pStyle w:val="Heading1"/>
        <w:spacing w:before="120"/>
        <w:jc w:val="left"/>
      </w:pPr>
      <w:r>
        <w:t>TINJAUAN PUSTAKA</w:t>
      </w:r>
    </w:p>
    <w:p w14:paraId="237F12AF" w14:textId="2DEF7D47" w:rsidR="0071137F" w:rsidRPr="00D318E3" w:rsidRDefault="00D318E3" w:rsidP="00D318E3">
      <w:pPr>
        <w:pStyle w:val="ListParagraph"/>
        <w:numPr>
          <w:ilvl w:val="0"/>
          <w:numId w:val="3"/>
        </w:numPr>
        <w:tabs>
          <w:tab w:val="left" w:pos="384"/>
        </w:tabs>
        <w:spacing w:before="43" w:line="276" w:lineRule="auto"/>
        <w:rPr>
          <w:b/>
          <w:sz w:val="24"/>
          <w:szCs w:val="24"/>
        </w:rPr>
      </w:pPr>
      <w:r w:rsidRPr="00D318E3">
        <w:rPr>
          <w:b/>
          <w:i/>
          <w:iCs/>
          <w:sz w:val="24"/>
          <w:szCs w:val="24"/>
        </w:rPr>
        <w:t>Signaling Theory</w:t>
      </w:r>
    </w:p>
    <w:p w14:paraId="11DDC889" w14:textId="77777777" w:rsidR="00D318E3" w:rsidRPr="00D318E3" w:rsidRDefault="00D318E3" w:rsidP="00D318E3">
      <w:pPr>
        <w:spacing w:line="276" w:lineRule="auto"/>
        <w:ind w:left="99" w:firstLine="720"/>
        <w:jc w:val="both"/>
        <w:outlineLvl w:val="1"/>
        <w:rPr>
          <w:rFonts w:asciiTheme="majorBidi" w:hAnsiTheme="majorBidi" w:cstheme="majorBidi"/>
          <w:b/>
          <w:bCs/>
          <w:sz w:val="24"/>
          <w:szCs w:val="24"/>
        </w:rPr>
      </w:pPr>
      <w:proofErr w:type="spellStart"/>
      <w:r w:rsidRPr="00D318E3">
        <w:rPr>
          <w:rFonts w:asciiTheme="majorBidi" w:hAnsiTheme="majorBidi" w:cstheme="majorBidi"/>
          <w:sz w:val="24"/>
          <w:szCs w:val="24"/>
        </w:rPr>
        <w:t>Menurut</w:t>
      </w:r>
      <w:proofErr w:type="spellEnd"/>
      <w:r w:rsidRPr="00D318E3">
        <w:rPr>
          <w:rFonts w:asciiTheme="majorBidi" w:hAnsiTheme="majorBidi" w:cstheme="majorBidi"/>
          <w:sz w:val="24"/>
          <w:szCs w:val="24"/>
        </w:rPr>
        <w:t xml:space="preserve"> Brigham &amp; Houston (2011), signaling theory </w:t>
      </w:r>
      <w:proofErr w:type="spellStart"/>
      <w:r w:rsidRPr="00D318E3">
        <w:rPr>
          <w:rFonts w:asciiTheme="majorBidi" w:hAnsiTheme="majorBidi" w:cstheme="majorBidi"/>
          <w:sz w:val="24"/>
          <w:szCs w:val="24"/>
        </w:rPr>
        <w:t>dalam</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Suganda</w:t>
      </w:r>
      <w:proofErr w:type="spellEnd"/>
      <w:r w:rsidRPr="00D318E3">
        <w:rPr>
          <w:rFonts w:asciiTheme="majorBidi" w:hAnsiTheme="majorBidi" w:cstheme="majorBidi"/>
          <w:sz w:val="24"/>
          <w:szCs w:val="24"/>
        </w:rPr>
        <w:t xml:space="preserve"> (2018:15) </w:t>
      </w:r>
      <w:proofErr w:type="spellStart"/>
      <w:r w:rsidRPr="00D318E3">
        <w:rPr>
          <w:rFonts w:asciiTheme="majorBidi" w:hAnsiTheme="majorBidi" w:cstheme="majorBidi"/>
          <w:sz w:val="24"/>
          <w:szCs w:val="24"/>
        </w:rPr>
        <w:t>adalah</w:t>
      </w:r>
      <w:proofErr w:type="spellEnd"/>
      <w:r w:rsidRPr="00D318E3">
        <w:rPr>
          <w:rFonts w:asciiTheme="majorBidi" w:hAnsiTheme="majorBidi" w:cstheme="majorBidi"/>
          <w:sz w:val="24"/>
          <w:szCs w:val="24"/>
        </w:rPr>
        <w:t xml:space="preserve"> Tindakan yang </w:t>
      </w:r>
      <w:proofErr w:type="spellStart"/>
      <w:r w:rsidRPr="00D318E3">
        <w:rPr>
          <w:rFonts w:asciiTheme="majorBidi" w:hAnsiTheme="majorBidi" w:cstheme="majorBidi"/>
          <w:sz w:val="24"/>
          <w:szCs w:val="24"/>
        </w:rPr>
        <w:t>diambil</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dari</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manajemen</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perusahaan</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untuk</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memberikan</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petunjuk</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bagi</w:t>
      </w:r>
      <w:proofErr w:type="spellEnd"/>
      <w:r w:rsidRPr="00D318E3">
        <w:rPr>
          <w:rFonts w:asciiTheme="majorBidi" w:hAnsiTheme="majorBidi" w:cstheme="majorBidi"/>
          <w:sz w:val="24"/>
          <w:szCs w:val="24"/>
        </w:rPr>
        <w:t xml:space="preserve"> investor </w:t>
      </w:r>
      <w:proofErr w:type="spellStart"/>
      <w:r w:rsidRPr="00D318E3">
        <w:rPr>
          <w:rFonts w:asciiTheme="majorBidi" w:hAnsiTheme="majorBidi" w:cstheme="majorBidi"/>
          <w:sz w:val="24"/>
          <w:szCs w:val="24"/>
        </w:rPr>
        <w:t>mengenai</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prosfek</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perusahaan</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sedangkan</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menurut</w:t>
      </w:r>
      <w:proofErr w:type="spellEnd"/>
      <w:r w:rsidRPr="00D318E3">
        <w:rPr>
          <w:rFonts w:asciiTheme="majorBidi" w:hAnsiTheme="majorBidi" w:cstheme="majorBidi"/>
          <w:sz w:val="24"/>
          <w:szCs w:val="24"/>
        </w:rPr>
        <w:t xml:space="preserve"> Scott (2011), </w:t>
      </w:r>
      <w:proofErr w:type="spellStart"/>
      <w:r w:rsidRPr="00D318E3">
        <w:rPr>
          <w:rFonts w:asciiTheme="majorBidi" w:hAnsiTheme="majorBidi" w:cstheme="majorBidi"/>
          <w:sz w:val="24"/>
          <w:szCs w:val="24"/>
        </w:rPr>
        <w:t>sinyal</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adalah</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sebuah</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tindakan</w:t>
      </w:r>
      <w:proofErr w:type="spellEnd"/>
      <w:r w:rsidRPr="00D318E3">
        <w:rPr>
          <w:rFonts w:asciiTheme="majorBidi" w:hAnsiTheme="majorBidi" w:cstheme="majorBidi"/>
          <w:sz w:val="24"/>
          <w:szCs w:val="24"/>
        </w:rPr>
        <w:t xml:space="preserve"> yang </w:t>
      </w:r>
      <w:proofErr w:type="spellStart"/>
      <w:r w:rsidRPr="00D318E3">
        <w:rPr>
          <w:rFonts w:asciiTheme="majorBidi" w:hAnsiTheme="majorBidi" w:cstheme="majorBidi"/>
          <w:sz w:val="24"/>
          <w:szCs w:val="24"/>
        </w:rPr>
        <w:t>diambil</w:t>
      </w:r>
      <w:proofErr w:type="spellEnd"/>
      <w:r w:rsidRPr="00D318E3">
        <w:rPr>
          <w:rFonts w:asciiTheme="majorBidi" w:hAnsiTheme="majorBidi" w:cstheme="majorBidi"/>
          <w:sz w:val="24"/>
          <w:szCs w:val="24"/>
        </w:rPr>
        <w:t xml:space="preserve"> oleh </w:t>
      </w:r>
      <w:r w:rsidRPr="00D318E3">
        <w:rPr>
          <w:rFonts w:asciiTheme="majorBidi" w:hAnsiTheme="majorBidi" w:cstheme="majorBidi"/>
          <w:i/>
          <w:iCs/>
          <w:sz w:val="24"/>
          <w:szCs w:val="24"/>
        </w:rPr>
        <w:t xml:space="preserve">high type </w:t>
      </w:r>
      <w:proofErr w:type="spellStart"/>
      <w:r w:rsidRPr="00D318E3">
        <w:rPr>
          <w:rFonts w:asciiTheme="majorBidi" w:hAnsiTheme="majorBidi" w:cstheme="majorBidi"/>
          <w:i/>
          <w:iCs/>
          <w:sz w:val="24"/>
          <w:szCs w:val="24"/>
        </w:rPr>
        <w:t>manajer</w:t>
      </w:r>
      <w:proofErr w:type="spellEnd"/>
      <w:r w:rsidRPr="00D318E3">
        <w:rPr>
          <w:rFonts w:asciiTheme="majorBidi" w:hAnsiTheme="majorBidi" w:cstheme="majorBidi"/>
          <w:i/>
          <w:iCs/>
          <w:sz w:val="24"/>
          <w:szCs w:val="24"/>
        </w:rPr>
        <w:t xml:space="preserve"> </w:t>
      </w:r>
      <w:r w:rsidRPr="00D318E3">
        <w:rPr>
          <w:rFonts w:asciiTheme="majorBidi" w:hAnsiTheme="majorBidi" w:cstheme="majorBidi"/>
          <w:sz w:val="24"/>
          <w:szCs w:val="24"/>
        </w:rPr>
        <w:t xml:space="preserve">yang mana </w:t>
      </w:r>
      <w:proofErr w:type="spellStart"/>
      <w:r w:rsidRPr="00D318E3">
        <w:rPr>
          <w:rFonts w:asciiTheme="majorBidi" w:hAnsiTheme="majorBidi" w:cstheme="majorBidi"/>
          <w:sz w:val="24"/>
          <w:szCs w:val="24"/>
        </w:rPr>
        <w:t>tidak</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rasional</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jika</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dilakukan</w:t>
      </w:r>
      <w:proofErr w:type="spellEnd"/>
      <w:r w:rsidRPr="00D318E3">
        <w:rPr>
          <w:rFonts w:asciiTheme="majorBidi" w:hAnsiTheme="majorBidi" w:cstheme="majorBidi"/>
          <w:sz w:val="24"/>
          <w:szCs w:val="24"/>
        </w:rPr>
        <w:t xml:space="preserve"> oleh </w:t>
      </w:r>
      <w:r w:rsidRPr="00D318E3">
        <w:rPr>
          <w:rFonts w:asciiTheme="majorBidi" w:hAnsiTheme="majorBidi" w:cstheme="majorBidi"/>
          <w:i/>
          <w:iCs/>
          <w:sz w:val="24"/>
          <w:szCs w:val="24"/>
        </w:rPr>
        <w:t xml:space="preserve">low type </w:t>
      </w:r>
      <w:proofErr w:type="spellStart"/>
      <w:r w:rsidRPr="00D318E3">
        <w:rPr>
          <w:rFonts w:asciiTheme="majorBidi" w:hAnsiTheme="majorBidi" w:cstheme="majorBidi"/>
          <w:i/>
          <w:iCs/>
          <w:sz w:val="24"/>
          <w:szCs w:val="24"/>
        </w:rPr>
        <w:t>manajer</w:t>
      </w:r>
      <w:proofErr w:type="spellEnd"/>
      <w:r w:rsidRPr="00D318E3">
        <w:rPr>
          <w:rFonts w:asciiTheme="majorBidi" w:hAnsiTheme="majorBidi" w:cstheme="majorBidi"/>
          <w:i/>
          <w:iCs/>
          <w:sz w:val="24"/>
          <w:szCs w:val="24"/>
        </w:rPr>
        <w:t>.</w:t>
      </w:r>
    </w:p>
    <w:p w14:paraId="0462E340" w14:textId="77777777" w:rsidR="00D318E3" w:rsidRPr="00D318E3" w:rsidRDefault="00D318E3" w:rsidP="00D318E3">
      <w:pPr>
        <w:spacing w:line="276" w:lineRule="auto"/>
        <w:ind w:left="99" w:firstLine="720"/>
        <w:jc w:val="both"/>
        <w:outlineLvl w:val="2"/>
        <w:rPr>
          <w:rFonts w:asciiTheme="majorBidi" w:hAnsiTheme="majorBidi" w:cstheme="majorBidi"/>
          <w:b/>
          <w:bCs/>
          <w:sz w:val="24"/>
          <w:szCs w:val="24"/>
        </w:rPr>
      </w:pPr>
      <w:proofErr w:type="spellStart"/>
      <w:r w:rsidRPr="00D318E3">
        <w:rPr>
          <w:rFonts w:asciiTheme="majorBidi" w:hAnsiTheme="majorBidi" w:cstheme="majorBidi"/>
          <w:sz w:val="24"/>
          <w:szCs w:val="24"/>
        </w:rPr>
        <w:t>Berdasarkan</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pengertian</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tersebut</w:t>
      </w:r>
      <w:proofErr w:type="spellEnd"/>
      <w:r w:rsidRPr="00D318E3">
        <w:rPr>
          <w:rFonts w:asciiTheme="majorBidi" w:hAnsiTheme="majorBidi" w:cstheme="majorBidi"/>
          <w:sz w:val="24"/>
          <w:szCs w:val="24"/>
        </w:rPr>
        <w:t xml:space="preserve">, </w:t>
      </w:r>
      <w:r w:rsidRPr="00D318E3">
        <w:rPr>
          <w:rFonts w:asciiTheme="majorBidi" w:hAnsiTheme="majorBidi" w:cstheme="majorBidi"/>
          <w:i/>
          <w:iCs/>
          <w:sz w:val="24"/>
          <w:szCs w:val="24"/>
        </w:rPr>
        <w:t xml:space="preserve">signaling theory </w:t>
      </w:r>
      <w:proofErr w:type="spellStart"/>
      <w:r w:rsidRPr="00D318E3">
        <w:rPr>
          <w:rFonts w:asciiTheme="majorBidi" w:hAnsiTheme="majorBidi" w:cstheme="majorBidi"/>
          <w:sz w:val="24"/>
          <w:szCs w:val="24"/>
        </w:rPr>
        <w:t>merupakan</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teori</w:t>
      </w:r>
      <w:proofErr w:type="spellEnd"/>
      <w:r w:rsidRPr="00D318E3">
        <w:rPr>
          <w:rFonts w:asciiTheme="majorBidi" w:hAnsiTheme="majorBidi" w:cstheme="majorBidi"/>
          <w:sz w:val="24"/>
          <w:szCs w:val="24"/>
        </w:rPr>
        <w:t xml:space="preserve"> yang </w:t>
      </w:r>
      <w:proofErr w:type="spellStart"/>
      <w:r w:rsidRPr="00D318E3">
        <w:rPr>
          <w:rFonts w:asciiTheme="majorBidi" w:hAnsiTheme="majorBidi" w:cstheme="majorBidi"/>
          <w:sz w:val="24"/>
          <w:szCs w:val="24"/>
        </w:rPr>
        <w:t>digunakan</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untuk</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memahami</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suatu</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tindakan</w:t>
      </w:r>
      <w:proofErr w:type="spellEnd"/>
      <w:r w:rsidRPr="00D318E3">
        <w:rPr>
          <w:rFonts w:asciiTheme="majorBidi" w:hAnsiTheme="majorBidi" w:cstheme="majorBidi"/>
          <w:sz w:val="24"/>
          <w:szCs w:val="24"/>
        </w:rPr>
        <w:t xml:space="preserve"> oleh </w:t>
      </w:r>
      <w:proofErr w:type="spellStart"/>
      <w:r w:rsidRPr="00D318E3">
        <w:rPr>
          <w:rFonts w:asciiTheme="majorBidi" w:hAnsiTheme="majorBidi" w:cstheme="majorBidi"/>
          <w:sz w:val="24"/>
          <w:szCs w:val="24"/>
        </w:rPr>
        <w:t>pihak</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manajemen</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dalam</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menyampaikan</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informasi</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kepada</w:t>
      </w:r>
      <w:proofErr w:type="spellEnd"/>
      <w:r w:rsidRPr="00D318E3">
        <w:rPr>
          <w:rFonts w:asciiTheme="majorBidi" w:hAnsiTheme="majorBidi" w:cstheme="majorBidi"/>
          <w:sz w:val="24"/>
          <w:szCs w:val="24"/>
        </w:rPr>
        <w:t xml:space="preserve"> investor yang pada </w:t>
      </w:r>
      <w:proofErr w:type="spellStart"/>
      <w:r w:rsidRPr="00D318E3">
        <w:rPr>
          <w:rFonts w:asciiTheme="majorBidi" w:hAnsiTheme="majorBidi" w:cstheme="majorBidi"/>
          <w:sz w:val="24"/>
          <w:szCs w:val="24"/>
        </w:rPr>
        <w:t>akhirnya</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dapat</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mengubah</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keputusan</w:t>
      </w:r>
      <w:proofErr w:type="spellEnd"/>
      <w:r w:rsidRPr="00D318E3">
        <w:rPr>
          <w:rFonts w:asciiTheme="majorBidi" w:hAnsiTheme="majorBidi" w:cstheme="majorBidi"/>
          <w:sz w:val="24"/>
          <w:szCs w:val="24"/>
        </w:rPr>
        <w:t xml:space="preserve"> investor </w:t>
      </w:r>
      <w:proofErr w:type="spellStart"/>
      <w:r w:rsidRPr="00D318E3">
        <w:rPr>
          <w:rFonts w:asciiTheme="majorBidi" w:hAnsiTheme="majorBidi" w:cstheme="majorBidi"/>
          <w:sz w:val="24"/>
          <w:szCs w:val="24"/>
        </w:rPr>
        <w:t>dalam</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melihat</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kondisi</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perusahaan</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Informasi</w:t>
      </w:r>
      <w:proofErr w:type="spellEnd"/>
      <w:r w:rsidRPr="00D318E3">
        <w:rPr>
          <w:rFonts w:asciiTheme="majorBidi" w:hAnsiTheme="majorBidi" w:cstheme="majorBidi"/>
          <w:sz w:val="24"/>
          <w:szCs w:val="24"/>
        </w:rPr>
        <w:t xml:space="preserve"> yang </w:t>
      </w:r>
      <w:proofErr w:type="spellStart"/>
      <w:r w:rsidRPr="00D318E3">
        <w:rPr>
          <w:rFonts w:asciiTheme="majorBidi" w:hAnsiTheme="majorBidi" w:cstheme="majorBidi"/>
          <w:sz w:val="24"/>
          <w:szCs w:val="24"/>
        </w:rPr>
        <w:t>simetris</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adalah</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kondisi</w:t>
      </w:r>
      <w:proofErr w:type="spellEnd"/>
      <w:r w:rsidRPr="00D318E3">
        <w:rPr>
          <w:rFonts w:asciiTheme="majorBidi" w:hAnsiTheme="majorBidi" w:cstheme="majorBidi"/>
          <w:sz w:val="24"/>
          <w:szCs w:val="24"/>
        </w:rPr>
        <w:t xml:space="preserve"> ideal yang </w:t>
      </w:r>
      <w:proofErr w:type="spellStart"/>
      <w:r w:rsidRPr="00D318E3">
        <w:rPr>
          <w:rFonts w:asciiTheme="majorBidi" w:hAnsiTheme="majorBidi" w:cstheme="majorBidi"/>
          <w:sz w:val="24"/>
          <w:szCs w:val="24"/>
        </w:rPr>
        <w:t>diharapkan</w:t>
      </w:r>
      <w:proofErr w:type="spellEnd"/>
      <w:r w:rsidRPr="00D318E3">
        <w:rPr>
          <w:rFonts w:asciiTheme="majorBidi" w:hAnsiTheme="majorBidi" w:cstheme="majorBidi"/>
          <w:sz w:val="24"/>
          <w:szCs w:val="24"/>
        </w:rPr>
        <w:t xml:space="preserve"> para investor (</w:t>
      </w:r>
      <w:proofErr w:type="spellStart"/>
      <w:r w:rsidRPr="00D318E3">
        <w:rPr>
          <w:rFonts w:asciiTheme="majorBidi" w:hAnsiTheme="majorBidi" w:cstheme="majorBidi"/>
          <w:sz w:val="24"/>
          <w:szCs w:val="24"/>
        </w:rPr>
        <w:t>disebut</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pihak</w:t>
      </w:r>
      <w:proofErr w:type="spellEnd"/>
      <w:r w:rsidRPr="00D318E3">
        <w:rPr>
          <w:rFonts w:asciiTheme="majorBidi" w:hAnsiTheme="majorBidi" w:cstheme="majorBidi"/>
          <w:sz w:val="24"/>
          <w:szCs w:val="24"/>
        </w:rPr>
        <w:t xml:space="preserve"> principal) Ketika </w:t>
      </w:r>
      <w:proofErr w:type="spellStart"/>
      <w:r w:rsidRPr="00D318E3">
        <w:rPr>
          <w:rFonts w:asciiTheme="majorBidi" w:hAnsiTheme="majorBidi" w:cstheme="majorBidi"/>
          <w:sz w:val="24"/>
          <w:szCs w:val="24"/>
        </w:rPr>
        <w:t>manajemen</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perusahaan</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disebut</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pihak</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agen</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memberikan</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informasinya</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Namun</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terkadang</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penyampaian</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informasi</w:t>
      </w:r>
      <w:proofErr w:type="spellEnd"/>
      <w:r w:rsidRPr="00D318E3">
        <w:rPr>
          <w:rFonts w:asciiTheme="majorBidi" w:hAnsiTheme="majorBidi" w:cstheme="majorBidi"/>
          <w:sz w:val="24"/>
          <w:szCs w:val="24"/>
        </w:rPr>
        <w:t xml:space="preserve"> yang </w:t>
      </w:r>
      <w:proofErr w:type="spellStart"/>
      <w:r w:rsidRPr="00D318E3">
        <w:rPr>
          <w:rFonts w:asciiTheme="majorBidi" w:hAnsiTheme="majorBidi" w:cstheme="majorBidi"/>
          <w:sz w:val="24"/>
          <w:szCs w:val="24"/>
        </w:rPr>
        <w:t>asimetrispun</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terjadi</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Menurut</w:t>
      </w:r>
      <w:proofErr w:type="spellEnd"/>
      <w:r w:rsidRPr="00D318E3">
        <w:rPr>
          <w:rFonts w:asciiTheme="majorBidi" w:hAnsiTheme="majorBidi" w:cstheme="majorBidi"/>
          <w:sz w:val="24"/>
          <w:szCs w:val="24"/>
        </w:rPr>
        <w:t xml:space="preserve"> Jensen &amp; </w:t>
      </w:r>
      <w:proofErr w:type="spellStart"/>
      <w:r w:rsidRPr="00D318E3">
        <w:rPr>
          <w:rFonts w:asciiTheme="majorBidi" w:hAnsiTheme="majorBidi" w:cstheme="majorBidi"/>
          <w:sz w:val="24"/>
          <w:szCs w:val="24"/>
        </w:rPr>
        <w:t>Meckling</w:t>
      </w:r>
      <w:proofErr w:type="spellEnd"/>
      <w:r w:rsidRPr="00D318E3">
        <w:rPr>
          <w:rFonts w:asciiTheme="majorBidi" w:hAnsiTheme="majorBidi" w:cstheme="majorBidi"/>
          <w:sz w:val="24"/>
          <w:szCs w:val="24"/>
        </w:rPr>
        <w:t xml:space="preserve"> (1976), </w:t>
      </w:r>
      <w:proofErr w:type="spellStart"/>
      <w:r w:rsidRPr="00D318E3">
        <w:rPr>
          <w:rFonts w:asciiTheme="majorBidi" w:hAnsiTheme="majorBidi" w:cstheme="majorBidi"/>
          <w:sz w:val="24"/>
          <w:szCs w:val="24"/>
        </w:rPr>
        <w:t>informasi</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asimetris</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terjadi</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karena</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terdapat</w:t>
      </w:r>
      <w:proofErr w:type="spellEnd"/>
      <w:r w:rsidRPr="00D318E3">
        <w:rPr>
          <w:rFonts w:asciiTheme="majorBidi" w:hAnsiTheme="majorBidi" w:cstheme="majorBidi"/>
          <w:sz w:val="24"/>
          <w:szCs w:val="24"/>
        </w:rPr>
        <w:t xml:space="preserve"> salah </w:t>
      </w:r>
      <w:proofErr w:type="spellStart"/>
      <w:r w:rsidRPr="00D318E3">
        <w:rPr>
          <w:rFonts w:asciiTheme="majorBidi" w:hAnsiTheme="majorBidi" w:cstheme="majorBidi"/>
          <w:sz w:val="24"/>
          <w:szCs w:val="24"/>
        </w:rPr>
        <w:t>satu</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pihak</w:t>
      </w:r>
      <w:proofErr w:type="spellEnd"/>
      <w:r w:rsidRPr="00D318E3">
        <w:rPr>
          <w:rFonts w:asciiTheme="majorBidi" w:hAnsiTheme="majorBidi" w:cstheme="majorBidi"/>
          <w:sz w:val="24"/>
          <w:szCs w:val="24"/>
        </w:rPr>
        <w:t xml:space="preserve"> yang </w:t>
      </w:r>
      <w:proofErr w:type="spellStart"/>
      <w:r w:rsidRPr="00D318E3">
        <w:rPr>
          <w:rFonts w:asciiTheme="majorBidi" w:hAnsiTheme="majorBidi" w:cstheme="majorBidi"/>
          <w:sz w:val="24"/>
          <w:szCs w:val="24"/>
        </w:rPr>
        <w:t>selalu</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berupaya</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memaksimalkan</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utilitasnya</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Alasan</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muncul</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seringkali</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adalah</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bahwa</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pihak</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agen</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memiliki</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informasi</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penuh</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dalam</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perusahaan</w:t>
      </w:r>
      <w:proofErr w:type="spellEnd"/>
      <w:r w:rsidRPr="00D318E3">
        <w:rPr>
          <w:rFonts w:asciiTheme="majorBidi" w:hAnsiTheme="majorBidi" w:cstheme="majorBidi"/>
          <w:sz w:val="24"/>
          <w:szCs w:val="24"/>
        </w:rPr>
        <w:t xml:space="preserve"> dan </w:t>
      </w:r>
      <w:proofErr w:type="spellStart"/>
      <w:r w:rsidRPr="00D318E3">
        <w:rPr>
          <w:rFonts w:asciiTheme="majorBidi" w:hAnsiTheme="majorBidi" w:cstheme="majorBidi"/>
          <w:sz w:val="24"/>
          <w:szCs w:val="24"/>
        </w:rPr>
        <w:t>tidak</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selalu</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bertindak</w:t>
      </w:r>
      <w:proofErr w:type="spellEnd"/>
      <w:r w:rsidRPr="00D318E3">
        <w:rPr>
          <w:rFonts w:asciiTheme="majorBidi" w:hAnsiTheme="majorBidi" w:cstheme="majorBidi"/>
          <w:sz w:val="24"/>
          <w:szCs w:val="24"/>
        </w:rPr>
        <w:t xml:space="preserve"> yang </w:t>
      </w:r>
      <w:proofErr w:type="spellStart"/>
      <w:r w:rsidRPr="00D318E3">
        <w:rPr>
          <w:rFonts w:asciiTheme="majorBidi" w:hAnsiTheme="majorBidi" w:cstheme="majorBidi"/>
          <w:sz w:val="24"/>
          <w:szCs w:val="24"/>
        </w:rPr>
        <w:t>terbaik</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untuk</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kepentingan</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pihak</w:t>
      </w:r>
      <w:proofErr w:type="spellEnd"/>
      <w:r w:rsidRPr="00D318E3">
        <w:rPr>
          <w:rFonts w:asciiTheme="majorBidi" w:hAnsiTheme="majorBidi" w:cstheme="majorBidi"/>
          <w:sz w:val="24"/>
          <w:szCs w:val="24"/>
        </w:rPr>
        <w:t xml:space="preserve"> principal. </w:t>
      </w:r>
      <w:proofErr w:type="spellStart"/>
      <w:r w:rsidRPr="00D318E3">
        <w:rPr>
          <w:rFonts w:asciiTheme="majorBidi" w:hAnsiTheme="majorBidi" w:cstheme="majorBidi"/>
          <w:sz w:val="24"/>
          <w:szCs w:val="24"/>
        </w:rPr>
        <w:t>Informasi</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asimetris</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ini</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dapat</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mempengaruhi</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kondisi</w:t>
      </w:r>
      <w:proofErr w:type="spellEnd"/>
      <w:r w:rsidRPr="00D318E3">
        <w:rPr>
          <w:rFonts w:asciiTheme="majorBidi" w:hAnsiTheme="majorBidi" w:cstheme="majorBidi"/>
          <w:sz w:val="24"/>
          <w:szCs w:val="24"/>
        </w:rPr>
        <w:t xml:space="preserve"> dan </w:t>
      </w:r>
      <w:proofErr w:type="spellStart"/>
      <w:r w:rsidRPr="00D318E3">
        <w:rPr>
          <w:rFonts w:asciiTheme="majorBidi" w:hAnsiTheme="majorBidi" w:cstheme="majorBidi"/>
          <w:sz w:val="24"/>
          <w:szCs w:val="24"/>
        </w:rPr>
        <w:t>prospek</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perusahaan</w:t>
      </w:r>
      <w:proofErr w:type="spellEnd"/>
      <w:r w:rsidRPr="00D318E3">
        <w:rPr>
          <w:rFonts w:asciiTheme="majorBidi" w:hAnsiTheme="majorBidi" w:cstheme="majorBidi"/>
          <w:sz w:val="24"/>
          <w:szCs w:val="24"/>
        </w:rPr>
        <w:t>.</w:t>
      </w:r>
    </w:p>
    <w:p w14:paraId="60B4B98F" w14:textId="77777777" w:rsidR="00D318E3" w:rsidRPr="00D318E3" w:rsidRDefault="00D318E3" w:rsidP="00D318E3">
      <w:pPr>
        <w:spacing w:line="276" w:lineRule="auto"/>
        <w:ind w:left="99" w:firstLine="621"/>
        <w:outlineLvl w:val="2"/>
        <w:rPr>
          <w:rFonts w:asciiTheme="majorBidi" w:hAnsiTheme="majorBidi" w:cstheme="majorBidi"/>
          <w:sz w:val="24"/>
          <w:szCs w:val="24"/>
        </w:rPr>
      </w:pPr>
      <w:proofErr w:type="spellStart"/>
      <w:r w:rsidRPr="00D318E3">
        <w:rPr>
          <w:rFonts w:asciiTheme="majorBidi" w:hAnsiTheme="majorBidi" w:cstheme="majorBidi"/>
          <w:sz w:val="24"/>
          <w:szCs w:val="24"/>
        </w:rPr>
        <w:t>Teori</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penyinyalan</w:t>
      </w:r>
      <w:proofErr w:type="spellEnd"/>
      <w:r w:rsidRPr="00D318E3">
        <w:rPr>
          <w:rFonts w:asciiTheme="majorBidi" w:hAnsiTheme="majorBidi" w:cstheme="majorBidi"/>
          <w:sz w:val="24"/>
          <w:szCs w:val="24"/>
        </w:rPr>
        <w:t xml:space="preserve"> </w:t>
      </w:r>
      <w:r w:rsidRPr="00D318E3">
        <w:rPr>
          <w:rFonts w:asciiTheme="majorBidi" w:hAnsiTheme="majorBidi" w:cstheme="majorBidi"/>
          <w:i/>
          <w:iCs/>
          <w:sz w:val="24"/>
          <w:szCs w:val="24"/>
        </w:rPr>
        <w:t xml:space="preserve">(signaling theory) </w:t>
      </w:r>
      <w:proofErr w:type="spellStart"/>
      <w:r w:rsidRPr="00D318E3">
        <w:rPr>
          <w:rFonts w:asciiTheme="majorBidi" w:hAnsiTheme="majorBidi" w:cstheme="majorBidi"/>
          <w:sz w:val="24"/>
          <w:szCs w:val="24"/>
        </w:rPr>
        <w:t>menjelaskan</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tindakan-tindakan</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pihak</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manajemen</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dalam</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menyampaikan</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informasi</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kepada</w:t>
      </w:r>
      <w:proofErr w:type="spellEnd"/>
      <w:r w:rsidRPr="00D318E3">
        <w:rPr>
          <w:rFonts w:asciiTheme="majorBidi" w:hAnsiTheme="majorBidi" w:cstheme="majorBidi"/>
          <w:sz w:val="24"/>
          <w:szCs w:val="24"/>
        </w:rPr>
        <w:t xml:space="preserve"> investor yang pada </w:t>
      </w:r>
      <w:proofErr w:type="spellStart"/>
      <w:r w:rsidRPr="00D318E3">
        <w:rPr>
          <w:rFonts w:asciiTheme="majorBidi" w:hAnsiTheme="majorBidi" w:cstheme="majorBidi"/>
          <w:sz w:val="24"/>
          <w:szCs w:val="24"/>
        </w:rPr>
        <w:t>akhirnya</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dapat</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mengubah</w:t>
      </w:r>
      <w:proofErr w:type="spellEnd"/>
      <w:r w:rsidRPr="00D318E3">
        <w:rPr>
          <w:rFonts w:asciiTheme="majorBidi" w:hAnsiTheme="majorBidi" w:cstheme="majorBidi"/>
          <w:sz w:val="24"/>
          <w:szCs w:val="24"/>
        </w:rPr>
        <w:t xml:space="preserve"> </w:t>
      </w:r>
      <w:proofErr w:type="spellStart"/>
      <w:r w:rsidRPr="00D318E3">
        <w:rPr>
          <w:rFonts w:asciiTheme="majorBidi" w:hAnsiTheme="majorBidi" w:cstheme="majorBidi"/>
          <w:sz w:val="24"/>
          <w:szCs w:val="24"/>
        </w:rPr>
        <w:t>keputusan</w:t>
      </w:r>
      <w:proofErr w:type="spellEnd"/>
      <w:r w:rsidRPr="00D318E3">
        <w:rPr>
          <w:rFonts w:asciiTheme="majorBidi" w:hAnsiTheme="majorBidi" w:cstheme="majorBidi"/>
          <w:sz w:val="24"/>
          <w:szCs w:val="24"/>
        </w:rPr>
        <w:t xml:space="preserve"> investor (</w:t>
      </w:r>
      <w:proofErr w:type="spellStart"/>
      <w:r w:rsidRPr="00D318E3">
        <w:rPr>
          <w:rFonts w:asciiTheme="majorBidi" w:hAnsiTheme="majorBidi" w:cstheme="majorBidi"/>
          <w:sz w:val="24"/>
          <w:szCs w:val="24"/>
        </w:rPr>
        <w:t>Suganda</w:t>
      </w:r>
      <w:proofErr w:type="spellEnd"/>
      <w:r w:rsidRPr="00D318E3">
        <w:rPr>
          <w:rFonts w:asciiTheme="majorBidi" w:hAnsiTheme="majorBidi" w:cstheme="majorBidi"/>
          <w:sz w:val="24"/>
          <w:szCs w:val="24"/>
        </w:rPr>
        <w:t>, 2018:16).</w:t>
      </w:r>
    </w:p>
    <w:p w14:paraId="0EA76BDE" w14:textId="54238627" w:rsidR="0071137F" w:rsidRDefault="0071137F" w:rsidP="00B37E77">
      <w:pPr>
        <w:pStyle w:val="BodyText"/>
        <w:spacing w:before="41" w:line="276" w:lineRule="auto"/>
        <w:ind w:right="118"/>
        <w:jc w:val="both"/>
      </w:pPr>
    </w:p>
    <w:p w14:paraId="4A56D05D" w14:textId="7F845593" w:rsidR="00B37E77" w:rsidRDefault="00B37E77" w:rsidP="00B37E77">
      <w:pPr>
        <w:pStyle w:val="BodyText"/>
        <w:spacing w:before="41" w:line="276" w:lineRule="auto"/>
        <w:ind w:right="118"/>
        <w:jc w:val="both"/>
      </w:pPr>
    </w:p>
    <w:p w14:paraId="12D3E7C9" w14:textId="666FB567" w:rsidR="00B37E77" w:rsidRDefault="00B37E77" w:rsidP="00B37E77">
      <w:pPr>
        <w:pStyle w:val="BodyText"/>
        <w:spacing w:before="41" w:line="276" w:lineRule="auto"/>
        <w:ind w:right="118"/>
        <w:jc w:val="both"/>
      </w:pPr>
    </w:p>
    <w:p w14:paraId="61E2512E" w14:textId="30EDA8F8" w:rsidR="00B37E77" w:rsidRDefault="00B37E77" w:rsidP="00B37E77">
      <w:pPr>
        <w:pStyle w:val="BodyText"/>
        <w:spacing w:before="41" w:line="276" w:lineRule="auto"/>
        <w:ind w:right="118"/>
        <w:jc w:val="both"/>
      </w:pPr>
    </w:p>
    <w:p w14:paraId="2877F621" w14:textId="1D2A2722" w:rsidR="00B37E77" w:rsidRDefault="00B37E77" w:rsidP="00B37E77">
      <w:pPr>
        <w:pStyle w:val="BodyText"/>
        <w:spacing w:before="41" w:line="276" w:lineRule="auto"/>
        <w:ind w:right="118"/>
        <w:jc w:val="both"/>
      </w:pPr>
    </w:p>
    <w:p w14:paraId="4BAE6584" w14:textId="77777777" w:rsidR="00B37E77" w:rsidRPr="00B37E77" w:rsidRDefault="00B37E77" w:rsidP="00B37E77">
      <w:pPr>
        <w:pStyle w:val="BodyText"/>
        <w:spacing w:before="41" w:line="276" w:lineRule="auto"/>
        <w:ind w:right="118"/>
        <w:jc w:val="both"/>
      </w:pPr>
    </w:p>
    <w:p w14:paraId="47E1D088" w14:textId="06ADC9CE" w:rsidR="0071137F" w:rsidRDefault="00F737F8">
      <w:pPr>
        <w:pStyle w:val="BodyText"/>
        <w:spacing w:before="10"/>
        <w:rPr>
          <w:sz w:val="11"/>
        </w:rPr>
      </w:pPr>
      <w:r>
        <w:pict w14:anchorId="2C0BA0FE">
          <v:shape id="_x0000_s1052" type="#_x0000_t202" style="position:absolute;margin-left:1in;margin-top:9.8pt;width:45.15pt;height:17.2pt;z-index:-16275456;mso-position-horizontal-relative:page" fillcolor="#212a35" stroked="f">
            <v:textbox style="mso-next-textbox:#_x0000_s1052" inset="0,0,0,0">
              <w:txbxContent>
                <w:p w14:paraId="1C336EA7" w14:textId="77777777" w:rsidR="0071137F" w:rsidRDefault="00304F98">
                  <w:pPr>
                    <w:spacing w:before="73"/>
                    <w:ind w:right="111"/>
                    <w:jc w:val="right"/>
                    <w:rPr>
                      <w:rFonts w:ascii="Carlito"/>
                    </w:rPr>
                  </w:pPr>
                  <w:r>
                    <w:rPr>
                      <w:rFonts w:ascii="Carlito"/>
                      <w:color w:val="FFFFFF"/>
                    </w:rPr>
                    <w:t>2</w:t>
                  </w:r>
                </w:p>
              </w:txbxContent>
            </v:textbox>
            <w10:wrap anchorx="page"/>
          </v:shape>
        </w:pict>
      </w:r>
      <w:r>
        <w:pict w14:anchorId="552BF163">
          <v:group id="_x0000_s1048" style="position:absolute;margin-left:1in;margin-top:8.8pt;width:451.4pt;height:4.1pt;z-index:-15725568;mso-wrap-distance-left:0;mso-wrap-distance-right:0;mso-position-horizontal-relative:page" coordorigin="1440,176" coordsize="9028,82">
            <v:rect id="_x0000_s1051" style="position:absolute;left:1440;top:176;width:903;height:10" fillcolor="#933634" stroked="f"/>
            <v:rect id="_x0000_s1050" style="position:absolute;left:1440;top:185;width:903;height:72" fillcolor="#212a35" stroked="f"/>
            <v:shape id="_x0000_s1049" style="position:absolute;left:2342;top:176;width:8126;height:10" coordorigin="2343,176" coordsize="8126,10" path="m10468,176r-8116,l2343,176r,10l2352,186r8116,l10468,176xe" fillcolor="black" stroked="f">
              <v:path arrowok="t"/>
            </v:shape>
            <w10:wrap type="topAndBottom" anchorx="page"/>
          </v:group>
        </w:pict>
      </w:r>
    </w:p>
    <w:p w14:paraId="3D09C3AE" w14:textId="77777777" w:rsidR="0071137F" w:rsidRDefault="00304F98">
      <w:pPr>
        <w:spacing w:line="241" w:lineRule="exact"/>
        <w:ind w:left="1180"/>
        <w:rPr>
          <w:rFonts w:ascii="Carlito"/>
        </w:rPr>
      </w:pPr>
      <w:proofErr w:type="spellStart"/>
      <w:r>
        <w:rPr>
          <w:rFonts w:ascii="Carlito"/>
        </w:rPr>
        <w:t>Jurnal</w:t>
      </w:r>
      <w:proofErr w:type="spellEnd"/>
      <w:r>
        <w:rPr>
          <w:rFonts w:ascii="Carlito"/>
        </w:rPr>
        <w:t xml:space="preserve"> </w:t>
      </w:r>
      <w:proofErr w:type="spellStart"/>
      <w:r>
        <w:rPr>
          <w:rFonts w:ascii="Carlito"/>
        </w:rPr>
        <w:t>Penelitian</w:t>
      </w:r>
      <w:proofErr w:type="spellEnd"/>
    </w:p>
    <w:p w14:paraId="3AA4AE9F" w14:textId="77777777" w:rsidR="0071137F" w:rsidRDefault="00F737F8">
      <w:pPr>
        <w:pStyle w:val="BodyText"/>
        <w:spacing w:line="72" w:lineRule="exact"/>
        <w:ind w:left="100"/>
        <w:rPr>
          <w:rFonts w:ascii="Carlito"/>
          <w:sz w:val="7"/>
        </w:rPr>
      </w:pPr>
      <w:r>
        <w:rPr>
          <w:rFonts w:ascii="Carlito"/>
          <w:sz w:val="7"/>
        </w:rPr>
      </w:r>
      <w:r>
        <w:rPr>
          <w:rFonts w:ascii="Carlito"/>
          <w:sz w:val="7"/>
        </w:rPr>
        <w:pict w14:anchorId="2EBE66BA">
          <v:group id="_x0000_s1046" style="width:45.15pt;height:3.6pt;mso-position-horizontal-relative:char;mso-position-vertical-relative:line" coordsize="903,72">
            <v:rect id="_x0000_s1047" style="position:absolute;width:903;height:72" fillcolor="#212a35" stroked="f"/>
            <w10:anchorlock/>
          </v:group>
        </w:pict>
      </w:r>
    </w:p>
    <w:p w14:paraId="5ACBDD61" w14:textId="77777777" w:rsidR="0071137F" w:rsidRDefault="0071137F">
      <w:pPr>
        <w:spacing w:line="72" w:lineRule="exact"/>
        <w:rPr>
          <w:rFonts w:ascii="Carlito"/>
          <w:sz w:val="7"/>
        </w:rPr>
        <w:sectPr w:rsidR="0071137F">
          <w:pgSz w:w="11910" w:h="16840"/>
          <w:pgMar w:top="1360" w:right="1320" w:bottom="280" w:left="1340" w:header="720" w:footer="720" w:gutter="0"/>
          <w:cols w:space="720"/>
        </w:sectPr>
      </w:pPr>
    </w:p>
    <w:p w14:paraId="59F8C75A" w14:textId="77777777" w:rsidR="0071137F" w:rsidRPr="001E08FA" w:rsidRDefault="00304F98" w:rsidP="001E08FA">
      <w:pPr>
        <w:pStyle w:val="Heading1"/>
        <w:spacing w:before="158" w:line="276" w:lineRule="auto"/>
      </w:pPr>
      <w:r w:rsidRPr="001E08FA">
        <w:lastRenderedPageBreak/>
        <w:t>PENGEMBANGAN HIPOTESIS</w:t>
      </w:r>
    </w:p>
    <w:p w14:paraId="38049DDD" w14:textId="39803D6F" w:rsidR="0071137F" w:rsidRPr="00AC0411" w:rsidRDefault="001E08FA" w:rsidP="00AC0411">
      <w:pPr>
        <w:spacing w:line="276" w:lineRule="auto"/>
        <w:ind w:left="100" w:firstLine="720"/>
        <w:jc w:val="both"/>
        <w:rPr>
          <w:rFonts w:asciiTheme="majorBidi" w:hAnsiTheme="majorBidi" w:cstheme="majorBidi"/>
          <w:sz w:val="24"/>
          <w:szCs w:val="24"/>
        </w:rPr>
      </w:pPr>
      <w:proofErr w:type="spellStart"/>
      <w:r w:rsidRPr="001E08FA">
        <w:rPr>
          <w:rFonts w:asciiTheme="majorBidi" w:hAnsiTheme="majorBidi" w:cstheme="majorBidi"/>
          <w:sz w:val="24"/>
          <w:szCs w:val="24"/>
        </w:rPr>
        <w:t>Laba</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kotor</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merupakan</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selisih</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antara</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penjualan</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bersih</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dengan</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harga</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pokok</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penjualan</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Laba</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kotor</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dapat</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menggambarkan</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perusahaan</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berhasil</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menggunakan</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sumber</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dayanya</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dengan</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baik</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untuk</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menghadapi</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persaingan</w:t>
      </w:r>
      <w:proofErr w:type="spellEnd"/>
      <w:r w:rsidRPr="001E08FA">
        <w:rPr>
          <w:rFonts w:asciiTheme="majorBidi" w:hAnsiTheme="majorBidi" w:cstheme="majorBidi"/>
          <w:sz w:val="24"/>
          <w:szCs w:val="24"/>
        </w:rPr>
        <w:t xml:space="preserve"> yang </w:t>
      </w:r>
      <w:proofErr w:type="spellStart"/>
      <w:r w:rsidRPr="001E08FA">
        <w:rPr>
          <w:rFonts w:asciiTheme="majorBidi" w:hAnsiTheme="majorBidi" w:cstheme="majorBidi"/>
          <w:sz w:val="24"/>
          <w:szCs w:val="24"/>
        </w:rPr>
        <w:t>menyebabkan</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selisih</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laba</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Kualitas</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laba</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kotor</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dapat</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dipengaruhi</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dengan</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kesertaan</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atas</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manajemen</w:t>
      </w:r>
      <w:proofErr w:type="spellEnd"/>
      <w:r w:rsidRPr="001E08FA">
        <w:rPr>
          <w:rFonts w:asciiTheme="majorBidi" w:hAnsiTheme="majorBidi" w:cstheme="majorBidi"/>
          <w:sz w:val="24"/>
          <w:szCs w:val="24"/>
        </w:rPr>
        <w:t xml:space="preserve"> yang </w:t>
      </w:r>
      <w:proofErr w:type="spellStart"/>
      <w:r w:rsidRPr="001E08FA">
        <w:rPr>
          <w:rFonts w:asciiTheme="majorBidi" w:hAnsiTheme="majorBidi" w:cstheme="majorBidi"/>
          <w:sz w:val="24"/>
          <w:szCs w:val="24"/>
        </w:rPr>
        <w:t>lebih</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besar</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serta</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mempunyai</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hubungan</w:t>
      </w:r>
      <w:proofErr w:type="spellEnd"/>
      <w:r w:rsidRPr="001E08FA">
        <w:rPr>
          <w:rFonts w:asciiTheme="majorBidi" w:hAnsiTheme="majorBidi" w:cstheme="majorBidi"/>
          <w:sz w:val="24"/>
          <w:szCs w:val="24"/>
        </w:rPr>
        <w:t xml:space="preserve"> yang </w:t>
      </w:r>
      <w:proofErr w:type="spellStart"/>
      <w:r w:rsidRPr="001E08FA">
        <w:rPr>
          <w:rFonts w:asciiTheme="majorBidi" w:hAnsiTheme="majorBidi" w:cstheme="majorBidi"/>
          <w:sz w:val="24"/>
          <w:szCs w:val="24"/>
        </w:rPr>
        <w:t>kuat</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untuk</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penciptaan</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pemasukan</w:t>
      </w:r>
      <w:proofErr w:type="spellEnd"/>
      <w:r w:rsidRPr="001E08FA">
        <w:rPr>
          <w:rFonts w:asciiTheme="majorBidi" w:hAnsiTheme="majorBidi" w:cstheme="majorBidi"/>
          <w:sz w:val="24"/>
          <w:szCs w:val="24"/>
        </w:rPr>
        <w:t xml:space="preserve">. Hal </w:t>
      </w:r>
      <w:proofErr w:type="spellStart"/>
      <w:r w:rsidRPr="001E08FA">
        <w:rPr>
          <w:rFonts w:asciiTheme="majorBidi" w:hAnsiTheme="majorBidi" w:cstheme="majorBidi"/>
          <w:sz w:val="24"/>
          <w:szCs w:val="24"/>
        </w:rPr>
        <w:t>ini</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sejalan</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lurus</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dengan</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penelitian</w:t>
      </w:r>
      <w:proofErr w:type="spellEnd"/>
      <w:r w:rsidRPr="001E08FA">
        <w:rPr>
          <w:rFonts w:asciiTheme="majorBidi" w:hAnsiTheme="majorBidi" w:cstheme="majorBidi"/>
          <w:sz w:val="24"/>
          <w:szCs w:val="24"/>
        </w:rPr>
        <w:t xml:space="preserve"> yang </w:t>
      </w:r>
      <w:proofErr w:type="spellStart"/>
      <w:r w:rsidRPr="001E08FA">
        <w:rPr>
          <w:rFonts w:asciiTheme="majorBidi" w:hAnsiTheme="majorBidi" w:cstheme="majorBidi"/>
          <w:sz w:val="24"/>
          <w:szCs w:val="24"/>
        </w:rPr>
        <w:t>dilakukan</w:t>
      </w:r>
      <w:proofErr w:type="spellEnd"/>
      <w:r w:rsidRPr="001E08FA">
        <w:rPr>
          <w:rFonts w:asciiTheme="majorBidi" w:hAnsiTheme="majorBidi" w:cstheme="majorBidi"/>
          <w:sz w:val="24"/>
          <w:szCs w:val="24"/>
        </w:rPr>
        <w:t xml:space="preserve"> oleh Jordan (2015) </w:t>
      </w:r>
      <w:proofErr w:type="spellStart"/>
      <w:r w:rsidRPr="001E08FA">
        <w:rPr>
          <w:rFonts w:asciiTheme="majorBidi" w:hAnsiTheme="majorBidi" w:cstheme="majorBidi"/>
          <w:sz w:val="24"/>
          <w:szCs w:val="24"/>
        </w:rPr>
        <w:t>bahwa</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laba</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kotor</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berpengaruh</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signifikan</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terhadap</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arus</w:t>
      </w:r>
      <w:proofErr w:type="spellEnd"/>
      <w:r w:rsidRPr="001E08FA">
        <w:rPr>
          <w:rFonts w:asciiTheme="majorBidi" w:hAnsiTheme="majorBidi" w:cstheme="majorBidi"/>
          <w:sz w:val="24"/>
          <w:szCs w:val="24"/>
        </w:rPr>
        <w:t xml:space="preserve"> kas dan </w:t>
      </w:r>
      <w:proofErr w:type="spellStart"/>
      <w:r w:rsidRPr="001E08FA">
        <w:rPr>
          <w:rFonts w:asciiTheme="majorBidi" w:hAnsiTheme="majorBidi" w:cstheme="majorBidi"/>
          <w:sz w:val="24"/>
          <w:szCs w:val="24"/>
        </w:rPr>
        <w:t>penelitian</w:t>
      </w:r>
      <w:proofErr w:type="spellEnd"/>
      <w:r w:rsidRPr="001E08FA">
        <w:rPr>
          <w:rFonts w:asciiTheme="majorBidi" w:hAnsiTheme="majorBidi" w:cstheme="majorBidi"/>
          <w:sz w:val="24"/>
          <w:szCs w:val="24"/>
        </w:rPr>
        <w:t xml:space="preserve"> yang </w:t>
      </w:r>
      <w:proofErr w:type="spellStart"/>
      <w:r w:rsidRPr="001E08FA">
        <w:rPr>
          <w:rFonts w:asciiTheme="majorBidi" w:hAnsiTheme="majorBidi" w:cstheme="majorBidi"/>
          <w:sz w:val="24"/>
          <w:szCs w:val="24"/>
        </w:rPr>
        <w:t>dilakukan</w:t>
      </w:r>
      <w:proofErr w:type="spellEnd"/>
      <w:r w:rsidRPr="001E08FA">
        <w:rPr>
          <w:rFonts w:asciiTheme="majorBidi" w:hAnsiTheme="majorBidi" w:cstheme="majorBidi"/>
          <w:sz w:val="24"/>
          <w:szCs w:val="24"/>
        </w:rPr>
        <w:t xml:space="preserve"> oleh </w:t>
      </w:r>
      <w:proofErr w:type="spellStart"/>
      <w:r w:rsidRPr="001E08FA">
        <w:rPr>
          <w:rFonts w:asciiTheme="majorBidi" w:hAnsiTheme="majorBidi" w:cstheme="majorBidi"/>
          <w:sz w:val="24"/>
          <w:szCs w:val="24"/>
        </w:rPr>
        <w:t>Alamsyah</w:t>
      </w:r>
      <w:proofErr w:type="spellEnd"/>
      <w:r w:rsidRPr="001E08FA">
        <w:rPr>
          <w:rFonts w:asciiTheme="majorBidi" w:hAnsiTheme="majorBidi" w:cstheme="majorBidi"/>
          <w:sz w:val="24"/>
          <w:szCs w:val="24"/>
        </w:rPr>
        <w:t xml:space="preserve"> dan </w:t>
      </w:r>
      <w:proofErr w:type="spellStart"/>
      <w:r w:rsidRPr="001E08FA">
        <w:rPr>
          <w:rFonts w:asciiTheme="majorBidi" w:hAnsiTheme="majorBidi" w:cstheme="majorBidi"/>
          <w:sz w:val="24"/>
          <w:szCs w:val="24"/>
        </w:rPr>
        <w:t>Askandar</w:t>
      </w:r>
      <w:proofErr w:type="spellEnd"/>
      <w:r w:rsidRPr="001E08FA">
        <w:rPr>
          <w:rFonts w:asciiTheme="majorBidi" w:hAnsiTheme="majorBidi" w:cstheme="majorBidi"/>
          <w:sz w:val="24"/>
          <w:szCs w:val="24"/>
        </w:rPr>
        <w:t xml:space="preserve"> (2019) yang </w:t>
      </w:r>
      <w:proofErr w:type="spellStart"/>
      <w:r w:rsidRPr="001E08FA">
        <w:rPr>
          <w:rFonts w:asciiTheme="majorBidi" w:hAnsiTheme="majorBidi" w:cstheme="majorBidi"/>
          <w:sz w:val="24"/>
          <w:szCs w:val="24"/>
        </w:rPr>
        <w:t>menyatakan</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bahwa</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laba</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kotor</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berpengaruh</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sugnifikan</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terhadap</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arus</w:t>
      </w:r>
      <w:proofErr w:type="spellEnd"/>
      <w:r w:rsidRPr="001E08FA">
        <w:rPr>
          <w:rFonts w:asciiTheme="majorBidi" w:hAnsiTheme="majorBidi" w:cstheme="majorBidi"/>
          <w:sz w:val="24"/>
          <w:szCs w:val="24"/>
        </w:rPr>
        <w:t xml:space="preserve"> kas.</w:t>
      </w:r>
      <w:r w:rsidR="00AC0411">
        <w:rPr>
          <w:rFonts w:asciiTheme="majorBidi" w:hAnsiTheme="majorBidi" w:cstheme="majorBidi"/>
          <w:sz w:val="24"/>
          <w:szCs w:val="24"/>
        </w:rPr>
        <w:t xml:space="preserve"> </w:t>
      </w:r>
      <w:proofErr w:type="spellStart"/>
      <w:r w:rsidR="00AC0411">
        <w:t>Berdasarkan</w:t>
      </w:r>
      <w:proofErr w:type="spellEnd"/>
      <w:r w:rsidR="00AC0411">
        <w:t xml:space="preserve"> </w:t>
      </w:r>
      <w:proofErr w:type="spellStart"/>
      <w:r w:rsidR="00AC0411">
        <w:t>uraian</w:t>
      </w:r>
      <w:proofErr w:type="spellEnd"/>
      <w:r w:rsidR="00AC0411">
        <w:t xml:space="preserve"> </w:t>
      </w:r>
      <w:proofErr w:type="spellStart"/>
      <w:r w:rsidR="00AC0411">
        <w:t>diatas</w:t>
      </w:r>
      <w:proofErr w:type="spellEnd"/>
      <w:r w:rsidR="00AC0411">
        <w:t xml:space="preserve"> </w:t>
      </w:r>
      <w:proofErr w:type="spellStart"/>
      <w:r w:rsidR="00AC0411">
        <w:t>maka</w:t>
      </w:r>
      <w:proofErr w:type="spellEnd"/>
      <w:r w:rsidR="00AC0411">
        <w:t xml:space="preserve"> </w:t>
      </w:r>
      <w:proofErr w:type="spellStart"/>
      <w:r w:rsidR="00AC0411">
        <w:t>peneliti</w:t>
      </w:r>
      <w:proofErr w:type="spellEnd"/>
      <w:r w:rsidR="00AC0411">
        <w:t xml:space="preserve"> </w:t>
      </w:r>
      <w:proofErr w:type="spellStart"/>
      <w:r w:rsidR="00AC0411">
        <w:t>merumuskan</w:t>
      </w:r>
      <w:proofErr w:type="spellEnd"/>
      <w:r w:rsidR="00AC0411">
        <w:t xml:space="preserve"> </w:t>
      </w:r>
      <w:proofErr w:type="spellStart"/>
      <w:r w:rsidR="00AC0411">
        <w:t>hipotesis</w:t>
      </w:r>
      <w:proofErr w:type="spellEnd"/>
      <w:r w:rsidR="00AC0411">
        <w:t xml:space="preserve"> </w:t>
      </w:r>
      <w:proofErr w:type="spellStart"/>
      <w:r w:rsidR="00AC0411">
        <w:t>sebagai</w:t>
      </w:r>
      <w:proofErr w:type="spellEnd"/>
      <w:r w:rsidR="00AC0411">
        <w:t xml:space="preserve"> </w:t>
      </w:r>
      <w:proofErr w:type="spellStart"/>
      <w:r w:rsidR="00AC0411">
        <w:t>berikut</w:t>
      </w:r>
      <w:proofErr w:type="spellEnd"/>
      <w:r w:rsidR="00AC0411">
        <w:t>:</w:t>
      </w:r>
    </w:p>
    <w:p w14:paraId="537641CC" w14:textId="37504EE3" w:rsidR="0071137F" w:rsidRDefault="00304F98" w:rsidP="001E08FA">
      <w:pPr>
        <w:pStyle w:val="Heading1"/>
        <w:spacing w:before="3"/>
        <w:rPr>
          <w:b w:val="0"/>
          <w:sz w:val="31"/>
        </w:rPr>
      </w:pPr>
      <w:r>
        <w:t xml:space="preserve">H1: </w:t>
      </w:r>
      <w:proofErr w:type="spellStart"/>
      <w:r w:rsidR="001E08FA" w:rsidRPr="00AF595D">
        <w:rPr>
          <w:rFonts w:asciiTheme="majorBidi" w:hAnsiTheme="majorBidi" w:cstheme="majorBidi"/>
        </w:rPr>
        <w:t>Laba</w:t>
      </w:r>
      <w:proofErr w:type="spellEnd"/>
      <w:r w:rsidR="001E08FA" w:rsidRPr="00AF595D">
        <w:rPr>
          <w:rFonts w:asciiTheme="majorBidi" w:hAnsiTheme="majorBidi" w:cstheme="majorBidi"/>
        </w:rPr>
        <w:t xml:space="preserve"> </w:t>
      </w:r>
      <w:proofErr w:type="spellStart"/>
      <w:r w:rsidR="001E08FA" w:rsidRPr="00AF595D">
        <w:rPr>
          <w:rFonts w:asciiTheme="majorBidi" w:hAnsiTheme="majorBidi" w:cstheme="majorBidi"/>
        </w:rPr>
        <w:t>kotor</w:t>
      </w:r>
      <w:proofErr w:type="spellEnd"/>
      <w:r w:rsidR="001E08FA" w:rsidRPr="00AF595D">
        <w:rPr>
          <w:rFonts w:asciiTheme="majorBidi" w:hAnsiTheme="majorBidi" w:cstheme="majorBidi"/>
        </w:rPr>
        <w:t xml:space="preserve"> </w:t>
      </w:r>
      <w:proofErr w:type="spellStart"/>
      <w:r w:rsidR="001E08FA" w:rsidRPr="00AF595D">
        <w:rPr>
          <w:rFonts w:asciiTheme="majorBidi" w:hAnsiTheme="majorBidi" w:cstheme="majorBidi"/>
        </w:rPr>
        <w:t>berpengaruh</w:t>
      </w:r>
      <w:proofErr w:type="spellEnd"/>
      <w:r w:rsidR="001E08FA" w:rsidRPr="00AF595D">
        <w:rPr>
          <w:rFonts w:asciiTheme="majorBidi" w:hAnsiTheme="majorBidi" w:cstheme="majorBidi"/>
          <w:spacing w:val="65"/>
        </w:rPr>
        <w:t xml:space="preserve"> </w:t>
      </w:r>
      <w:proofErr w:type="spellStart"/>
      <w:r w:rsidR="001E08FA" w:rsidRPr="00AF595D">
        <w:rPr>
          <w:rFonts w:asciiTheme="majorBidi" w:hAnsiTheme="majorBidi" w:cstheme="majorBidi"/>
        </w:rPr>
        <w:t>terhadap</w:t>
      </w:r>
      <w:proofErr w:type="spellEnd"/>
      <w:r w:rsidR="001E08FA" w:rsidRPr="00AF595D">
        <w:rPr>
          <w:rFonts w:asciiTheme="majorBidi" w:hAnsiTheme="majorBidi" w:cstheme="majorBidi"/>
          <w:spacing w:val="65"/>
        </w:rPr>
        <w:t xml:space="preserve"> </w:t>
      </w:r>
      <w:proofErr w:type="spellStart"/>
      <w:r w:rsidR="001E08FA" w:rsidRPr="00AF595D">
        <w:rPr>
          <w:rFonts w:asciiTheme="majorBidi" w:hAnsiTheme="majorBidi" w:cstheme="majorBidi"/>
        </w:rPr>
        <w:t>Arus</w:t>
      </w:r>
      <w:proofErr w:type="spellEnd"/>
      <w:r w:rsidR="001E08FA" w:rsidRPr="00AF595D">
        <w:rPr>
          <w:rFonts w:asciiTheme="majorBidi" w:hAnsiTheme="majorBidi" w:cstheme="majorBidi"/>
        </w:rPr>
        <w:t xml:space="preserve"> Kas</w:t>
      </w:r>
      <w:r w:rsidR="001E08FA" w:rsidRPr="00AF595D">
        <w:rPr>
          <w:rFonts w:asciiTheme="majorBidi" w:hAnsiTheme="majorBidi" w:cstheme="majorBidi"/>
          <w:i/>
        </w:rPr>
        <w:t>.</w:t>
      </w:r>
    </w:p>
    <w:p w14:paraId="59CD64F9" w14:textId="77777777" w:rsidR="001E08FA" w:rsidRDefault="001E08FA">
      <w:pPr>
        <w:pStyle w:val="BodyText"/>
        <w:spacing w:line="276" w:lineRule="auto"/>
        <w:ind w:left="100" w:right="117" w:firstLine="719"/>
        <w:jc w:val="both"/>
      </w:pPr>
    </w:p>
    <w:p w14:paraId="3230F131" w14:textId="77777777" w:rsidR="001E08FA" w:rsidRPr="001E08FA" w:rsidRDefault="001E08FA" w:rsidP="001E08FA">
      <w:pPr>
        <w:spacing w:line="276" w:lineRule="auto"/>
        <w:ind w:left="100" w:firstLine="720"/>
        <w:jc w:val="both"/>
        <w:rPr>
          <w:rFonts w:asciiTheme="majorBidi" w:hAnsiTheme="majorBidi" w:cstheme="majorBidi"/>
          <w:sz w:val="24"/>
          <w:szCs w:val="24"/>
        </w:rPr>
      </w:pPr>
      <w:proofErr w:type="spellStart"/>
      <w:r w:rsidRPr="001E08FA">
        <w:rPr>
          <w:rFonts w:asciiTheme="majorBidi" w:hAnsiTheme="majorBidi" w:cstheme="majorBidi"/>
          <w:iCs/>
          <w:sz w:val="24"/>
          <w:szCs w:val="24"/>
        </w:rPr>
        <w:t>Menurut</w:t>
      </w:r>
      <w:proofErr w:type="spellEnd"/>
      <w:r w:rsidRPr="001E08FA">
        <w:rPr>
          <w:rFonts w:asciiTheme="majorBidi" w:hAnsiTheme="majorBidi" w:cstheme="majorBidi"/>
          <w:iCs/>
          <w:sz w:val="24"/>
          <w:szCs w:val="24"/>
        </w:rPr>
        <w:t xml:space="preserve"> </w:t>
      </w:r>
      <w:proofErr w:type="spellStart"/>
      <w:r w:rsidRPr="001E08FA">
        <w:rPr>
          <w:rFonts w:asciiTheme="majorBidi" w:hAnsiTheme="majorBidi" w:cstheme="majorBidi"/>
          <w:iCs/>
          <w:sz w:val="24"/>
          <w:szCs w:val="24"/>
        </w:rPr>
        <w:t>Soemarso</w:t>
      </w:r>
      <w:proofErr w:type="spellEnd"/>
      <w:r w:rsidRPr="001E08FA">
        <w:rPr>
          <w:rFonts w:asciiTheme="majorBidi" w:hAnsiTheme="majorBidi" w:cstheme="majorBidi"/>
          <w:iCs/>
          <w:sz w:val="24"/>
          <w:szCs w:val="24"/>
        </w:rPr>
        <w:t xml:space="preserve"> (2004:227) </w:t>
      </w:r>
      <w:proofErr w:type="spellStart"/>
      <w:r w:rsidRPr="001E08FA">
        <w:rPr>
          <w:rFonts w:asciiTheme="majorBidi" w:hAnsiTheme="majorBidi" w:cstheme="majorBidi"/>
          <w:iCs/>
          <w:sz w:val="24"/>
          <w:szCs w:val="24"/>
        </w:rPr>
        <w:t>selisih</w:t>
      </w:r>
      <w:proofErr w:type="spellEnd"/>
      <w:r w:rsidRPr="001E08FA">
        <w:rPr>
          <w:rFonts w:asciiTheme="majorBidi" w:hAnsiTheme="majorBidi" w:cstheme="majorBidi"/>
          <w:iCs/>
          <w:sz w:val="24"/>
          <w:szCs w:val="24"/>
        </w:rPr>
        <w:t xml:space="preserve"> </w:t>
      </w:r>
      <w:proofErr w:type="spellStart"/>
      <w:r w:rsidRPr="001E08FA">
        <w:rPr>
          <w:rFonts w:asciiTheme="majorBidi" w:hAnsiTheme="majorBidi" w:cstheme="majorBidi"/>
          <w:iCs/>
          <w:sz w:val="24"/>
          <w:szCs w:val="24"/>
        </w:rPr>
        <w:t>pendapatan</w:t>
      </w:r>
      <w:proofErr w:type="spellEnd"/>
      <w:r w:rsidRPr="001E08FA">
        <w:rPr>
          <w:rFonts w:asciiTheme="majorBidi" w:hAnsiTheme="majorBidi" w:cstheme="majorBidi"/>
          <w:iCs/>
          <w:sz w:val="24"/>
          <w:szCs w:val="24"/>
        </w:rPr>
        <w:t xml:space="preserve"> </w:t>
      </w:r>
      <w:proofErr w:type="spellStart"/>
      <w:r w:rsidRPr="001E08FA">
        <w:rPr>
          <w:rFonts w:asciiTheme="majorBidi" w:hAnsiTheme="majorBidi" w:cstheme="majorBidi"/>
          <w:iCs/>
          <w:sz w:val="24"/>
          <w:szCs w:val="24"/>
        </w:rPr>
        <w:t>atas</w:t>
      </w:r>
      <w:proofErr w:type="spellEnd"/>
      <w:r w:rsidRPr="001E08FA">
        <w:rPr>
          <w:rFonts w:asciiTheme="majorBidi" w:hAnsiTheme="majorBidi" w:cstheme="majorBidi"/>
          <w:iCs/>
          <w:sz w:val="24"/>
          <w:szCs w:val="24"/>
        </w:rPr>
        <w:t xml:space="preserve"> </w:t>
      </w:r>
      <w:proofErr w:type="spellStart"/>
      <w:r w:rsidRPr="001E08FA">
        <w:rPr>
          <w:rFonts w:asciiTheme="majorBidi" w:hAnsiTheme="majorBidi" w:cstheme="majorBidi"/>
          <w:iCs/>
          <w:sz w:val="24"/>
          <w:szCs w:val="24"/>
        </w:rPr>
        <w:t>beban-beban</w:t>
      </w:r>
      <w:proofErr w:type="spellEnd"/>
      <w:r w:rsidRPr="001E08FA">
        <w:rPr>
          <w:rFonts w:asciiTheme="majorBidi" w:hAnsiTheme="majorBidi" w:cstheme="majorBidi"/>
          <w:iCs/>
          <w:sz w:val="24"/>
          <w:szCs w:val="24"/>
        </w:rPr>
        <w:t xml:space="preserve"> dan </w:t>
      </w:r>
      <w:proofErr w:type="spellStart"/>
      <w:r w:rsidRPr="001E08FA">
        <w:rPr>
          <w:rFonts w:asciiTheme="majorBidi" w:hAnsiTheme="majorBidi" w:cstheme="majorBidi"/>
          <w:iCs/>
          <w:sz w:val="24"/>
          <w:szCs w:val="24"/>
        </w:rPr>
        <w:t>merupakan</w:t>
      </w:r>
      <w:proofErr w:type="spellEnd"/>
      <w:r w:rsidRPr="001E08FA">
        <w:rPr>
          <w:rFonts w:asciiTheme="majorBidi" w:hAnsiTheme="majorBidi" w:cstheme="majorBidi"/>
          <w:iCs/>
          <w:sz w:val="24"/>
          <w:szCs w:val="24"/>
        </w:rPr>
        <w:t xml:space="preserve"> </w:t>
      </w:r>
      <w:proofErr w:type="spellStart"/>
      <w:r w:rsidRPr="001E08FA">
        <w:rPr>
          <w:rFonts w:asciiTheme="majorBidi" w:hAnsiTheme="majorBidi" w:cstheme="majorBidi"/>
          <w:iCs/>
          <w:sz w:val="24"/>
          <w:szCs w:val="24"/>
        </w:rPr>
        <w:t>kenaikan</w:t>
      </w:r>
      <w:proofErr w:type="spellEnd"/>
      <w:r w:rsidRPr="001E08FA">
        <w:rPr>
          <w:rFonts w:asciiTheme="majorBidi" w:hAnsiTheme="majorBidi" w:cstheme="majorBidi"/>
          <w:iCs/>
          <w:sz w:val="24"/>
          <w:szCs w:val="24"/>
        </w:rPr>
        <w:t xml:space="preserve"> </w:t>
      </w:r>
      <w:proofErr w:type="spellStart"/>
      <w:r w:rsidRPr="001E08FA">
        <w:rPr>
          <w:rFonts w:asciiTheme="majorBidi" w:hAnsiTheme="majorBidi" w:cstheme="majorBidi"/>
          <w:iCs/>
          <w:sz w:val="24"/>
          <w:szCs w:val="24"/>
        </w:rPr>
        <w:t>bersih</w:t>
      </w:r>
      <w:proofErr w:type="spellEnd"/>
      <w:r w:rsidRPr="001E08FA">
        <w:rPr>
          <w:rFonts w:asciiTheme="majorBidi" w:hAnsiTheme="majorBidi" w:cstheme="majorBidi"/>
          <w:iCs/>
          <w:sz w:val="24"/>
          <w:szCs w:val="24"/>
        </w:rPr>
        <w:t xml:space="preserve"> </w:t>
      </w:r>
      <w:proofErr w:type="spellStart"/>
      <w:r w:rsidRPr="001E08FA">
        <w:rPr>
          <w:rFonts w:asciiTheme="majorBidi" w:hAnsiTheme="majorBidi" w:cstheme="majorBidi"/>
          <w:iCs/>
          <w:sz w:val="24"/>
          <w:szCs w:val="24"/>
        </w:rPr>
        <w:t>terhadap</w:t>
      </w:r>
      <w:proofErr w:type="spellEnd"/>
      <w:r w:rsidRPr="001E08FA">
        <w:rPr>
          <w:rFonts w:asciiTheme="majorBidi" w:hAnsiTheme="majorBidi" w:cstheme="majorBidi"/>
          <w:iCs/>
          <w:sz w:val="24"/>
          <w:szCs w:val="24"/>
        </w:rPr>
        <w:t xml:space="preserve"> modal. </w:t>
      </w:r>
      <w:proofErr w:type="spellStart"/>
      <w:r w:rsidRPr="001E08FA">
        <w:rPr>
          <w:rFonts w:asciiTheme="majorBidi" w:hAnsiTheme="majorBidi" w:cstheme="majorBidi"/>
          <w:iCs/>
          <w:sz w:val="24"/>
          <w:szCs w:val="24"/>
        </w:rPr>
        <w:t>Laba</w:t>
      </w:r>
      <w:proofErr w:type="spellEnd"/>
      <w:r w:rsidRPr="001E08FA">
        <w:rPr>
          <w:rFonts w:asciiTheme="majorBidi" w:hAnsiTheme="majorBidi" w:cstheme="majorBidi"/>
          <w:iCs/>
          <w:sz w:val="24"/>
          <w:szCs w:val="24"/>
        </w:rPr>
        <w:t xml:space="preserve"> </w:t>
      </w:r>
      <w:proofErr w:type="spellStart"/>
      <w:r w:rsidRPr="001E08FA">
        <w:rPr>
          <w:rFonts w:asciiTheme="majorBidi" w:hAnsiTheme="majorBidi" w:cstheme="majorBidi"/>
          <w:iCs/>
          <w:sz w:val="24"/>
          <w:szCs w:val="24"/>
        </w:rPr>
        <w:t>bersih</w:t>
      </w:r>
      <w:proofErr w:type="spellEnd"/>
      <w:r w:rsidRPr="001E08FA">
        <w:rPr>
          <w:rFonts w:asciiTheme="majorBidi" w:hAnsiTheme="majorBidi" w:cstheme="majorBidi"/>
          <w:iCs/>
          <w:sz w:val="24"/>
          <w:szCs w:val="24"/>
        </w:rPr>
        <w:t xml:space="preserve"> </w:t>
      </w:r>
      <w:proofErr w:type="spellStart"/>
      <w:r w:rsidRPr="001E08FA">
        <w:rPr>
          <w:rFonts w:asciiTheme="majorBidi" w:hAnsiTheme="majorBidi" w:cstheme="majorBidi"/>
          <w:iCs/>
          <w:sz w:val="24"/>
          <w:szCs w:val="24"/>
        </w:rPr>
        <w:t>yaitu</w:t>
      </w:r>
      <w:proofErr w:type="spellEnd"/>
      <w:r w:rsidRPr="001E08FA">
        <w:rPr>
          <w:rFonts w:asciiTheme="majorBidi" w:hAnsiTheme="majorBidi" w:cstheme="majorBidi"/>
          <w:iCs/>
          <w:sz w:val="24"/>
          <w:szCs w:val="24"/>
        </w:rPr>
        <w:t xml:space="preserve"> </w:t>
      </w:r>
      <w:proofErr w:type="spellStart"/>
      <w:r w:rsidRPr="001E08FA">
        <w:rPr>
          <w:rFonts w:asciiTheme="majorBidi" w:hAnsiTheme="majorBidi" w:cstheme="majorBidi"/>
          <w:iCs/>
          <w:sz w:val="24"/>
          <w:szCs w:val="24"/>
        </w:rPr>
        <w:t>hasil</w:t>
      </w:r>
      <w:proofErr w:type="spellEnd"/>
      <w:r w:rsidRPr="001E08FA">
        <w:rPr>
          <w:rFonts w:asciiTheme="majorBidi" w:hAnsiTheme="majorBidi" w:cstheme="majorBidi"/>
          <w:iCs/>
          <w:sz w:val="24"/>
          <w:szCs w:val="24"/>
        </w:rPr>
        <w:t xml:space="preserve"> </w:t>
      </w:r>
      <w:proofErr w:type="spellStart"/>
      <w:r w:rsidRPr="001E08FA">
        <w:rPr>
          <w:rFonts w:asciiTheme="majorBidi" w:hAnsiTheme="majorBidi" w:cstheme="majorBidi"/>
          <w:iCs/>
          <w:sz w:val="24"/>
          <w:szCs w:val="24"/>
        </w:rPr>
        <w:t>akhir</w:t>
      </w:r>
      <w:proofErr w:type="spellEnd"/>
      <w:r w:rsidRPr="001E08FA">
        <w:rPr>
          <w:rFonts w:asciiTheme="majorBidi" w:hAnsiTheme="majorBidi" w:cstheme="majorBidi"/>
          <w:iCs/>
          <w:sz w:val="24"/>
          <w:szCs w:val="24"/>
        </w:rPr>
        <w:t xml:space="preserve"> </w:t>
      </w:r>
      <w:proofErr w:type="spellStart"/>
      <w:r w:rsidRPr="001E08FA">
        <w:rPr>
          <w:rFonts w:asciiTheme="majorBidi" w:hAnsiTheme="majorBidi" w:cstheme="majorBidi"/>
          <w:iCs/>
          <w:sz w:val="24"/>
          <w:szCs w:val="24"/>
        </w:rPr>
        <w:t>dalam</w:t>
      </w:r>
      <w:proofErr w:type="spellEnd"/>
      <w:r w:rsidRPr="001E08FA">
        <w:rPr>
          <w:rFonts w:asciiTheme="majorBidi" w:hAnsiTheme="majorBidi" w:cstheme="majorBidi"/>
          <w:iCs/>
          <w:sz w:val="24"/>
          <w:szCs w:val="24"/>
        </w:rPr>
        <w:t xml:space="preserve"> </w:t>
      </w:r>
      <w:proofErr w:type="spellStart"/>
      <w:r w:rsidRPr="001E08FA">
        <w:rPr>
          <w:rFonts w:asciiTheme="majorBidi" w:hAnsiTheme="majorBidi" w:cstheme="majorBidi"/>
          <w:iCs/>
          <w:sz w:val="24"/>
          <w:szCs w:val="24"/>
        </w:rPr>
        <w:t>laporan</w:t>
      </w:r>
      <w:proofErr w:type="spellEnd"/>
      <w:r w:rsidRPr="001E08FA">
        <w:rPr>
          <w:rFonts w:asciiTheme="majorBidi" w:hAnsiTheme="majorBidi" w:cstheme="majorBidi"/>
          <w:iCs/>
          <w:sz w:val="24"/>
          <w:szCs w:val="24"/>
        </w:rPr>
        <w:t xml:space="preserve"> </w:t>
      </w:r>
      <w:proofErr w:type="spellStart"/>
      <w:r w:rsidRPr="001E08FA">
        <w:rPr>
          <w:rFonts w:asciiTheme="majorBidi" w:hAnsiTheme="majorBidi" w:cstheme="majorBidi"/>
          <w:iCs/>
          <w:sz w:val="24"/>
          <w:szCs w:val="24"/>
        </w:rPr>
        <w:t>laba</w:t>
      </w:r>
      <w:proofErr w:type="spellEnd"/>
      <w:r w:rsidRPr="001E08FA">
        <w:rPr>
          <w:rFonts w:asciiTheme="majorBidi" w:hAnsiTheme="majorBidi" w:cstheme="majorBidi"/>
          <w:iCs/>
          <w:sz w:val="24"/>
          <w:szCs w:val="24"/>
        </w:rPr>
        <w:t xml:space="preserve"> </w:t>
      </w:r>
      <w:proofErr w:type="spellStart"/>
      <w:r w:rsidRPr="001E08FA">
        <w:rPr>
          <w:rFonts w:asciiTheme="majorBidi" w:hAnsiTheme="majorBidi" w:cstheme="majorBidi"/>
          <w:iCs/>
          <w:sz w:val="24"/>
          <w:szCs w:val="24"/>
        </w:rPr>
        <w:t>rugi</w:t>
      </w:r>
      <w:proofErr w:type="spellEnd"/>
      <w:r w:rsidRPr="001E08FA">
        <w:rPr>
          <w:rFonts w:asciiTheme="majorBidi" w:hAnsiTheme="majorBidi" w:cstheme="majorBidi"/>
          <w:iCs/>
          <w:sz w:val="24"/>
          <w:szCs w:val="24"/>
        </w:rPr>
        <w:t xml:space="preserve"> </w:t>
      </w:r>
      <w:proofErr w:type="spellStart"/>
      <w:r w:rsidRPr="001E08FA">
        <w:rPr>
          <w:rFonts w:asciiTheme="majorBidi" w:hAnsiTheme="majorBidi" w:cstheme="majorBidi"/>
          <w:iCs/>
          <w:sz w:val="24"/>
          <w:szCs w:val="24"/>
        </w:rPr>
        <w:t>dapat</w:t>
      </w:r>
      <w:proofErr w:type="spellEnd"/>
      <w:r w:rsidRPr="001E08FA">
        <w:rPr>
          <w:rFonts w:asciiTheme="majorBidi" w:hAnsiTheme="majorBidi" w:cstheme="majorBidi"/>
          <w:iCs/>
          <w:sz w:val="24"/>
          <w:szCs w:val="24"/>
        </w:rPr>
        <w:t xml:space="preserve"> </w:t>
      </w:r>
      <w:proofErr w:type="spellStart"/>
      <w:r w:rsidRPr="001E08FA">
        <w:rPr>
          <w:rFonts w:asciiTheme="majorBidi" w:hAnsiTheme="majorBidi" w:cstheme="majorBidi"/>
          <w:iCs/>
          <w:sz w:val="24"/>
          <w:szCs w:val="24"/>
        </w:rPr>
        <w:t>mencerminkan</w:t>
      </w:r>
      <w:proofErr w:type="spellEnd"/>
      <w:r w:rsidRPr="001E08FA">
        <w:rPr>
          <w:rFonts w:asciiTheme="majorBidi" w:hAnsiTheme="majorBidi" w:cstheme="majorBidi"/>
          <w:iCs/>
          <w:sz w:val="24"/>
          <w:szCs w:val="24"/>
        </w:rPr>
        <w:t xml:space="preserve"> </w:t>
      </w:r>
      <w:proofErr w:type="spellStart"/>
      <w:r w:rsidRPr="001E08FA">
        <w:rPr>
          <w:rFonts w:asciiTheme="majorBidi" w:hAnsiTheme="majorBidi" w:cstheme="majorBidi"/>
          <w:iCs/>
          <w:sz w:val="24"/>
          <w:szCs w:val="24"/>
        </w:rPr>
        <w:t>kinerja</w:t>
      </w:r>
      <w:proofErr w:type="spellEnd"/>
      <w:r w:rsidRPr="001E08FA">
        <w:rPr>
          <w:rFonts w:asciiTheme="majorBidi" w:hAnsiTheme="majorBidi" w:cstheme="majorBidi"/>
          <w:iCs/>
          <w:sz w:val="24"/>
          <w:szCs w:val="24"/>
        </w:rPr>
        <w:t xml:space="preserve"> </w:t>
      </w:r>
      <w:proofErr w:type="spellStart"/>
      <w:r w:rsidRPr="001E08FA">
        <w:rPr>
          <w:rFonts w:asciiTheme="majorBidi" w:hAnsiTheme="majorBidi" w:cstheme="majorBidi"/>
          <w:iCs/>
          <w:sz w:val="24"/>
          <w:szCs w:val="24"/>
        </w:rPr>
        <w:t>perusahaan</w:t>
      </w:r>
      <w:proofErr w:type="spellEnd"/>
      <w:r w:rsidRPr="001E08FA">
        <w:rPr>
          <w:rFonts w:asciiTheme="majorBidi" w:hAnsiTheme="majorBidi" w:cstheme="majorBidi"/>
          <w:iCs/>
          <w:sz w:val="24"/>
          <w:szCs w:val="24"/>
        </w:rPr>
        <w:t xml:space="preserve"> </w:t>
      </w:r>
      <w:proofErr w:type="spellStart"/>
      <w:r w:rsidRPr="001E08FA">
        <w:rPr>
          <w:rFonts w:asciiTheme="majorBidi" w:hAnsiTheme="majorBidi" w:cstheme="majorBidi"/>
          <w:iCs/>
          <w:sz w:val="24"/>
          <w:szCs w:val="24"/>
        </w:rPr>
        <w:t>dalam</w:t>
      </w:r>
      <w:proofErr w:type="spellEnd"/>
      <w:r w:rsidRPr="001E08FA">
        <w:rPr>
          <w:rFonts w:asciiTheme="majorBidi" w:hAnsiTheme="majorBidi" w:cstheme="majorBidi"/>
          <w:iCs/>
          <w:sz w:val="24"/>
          <w:szCs w:val="24"/>
        </w:rPr>
        <w:t xml:space="preserve"> </w:t>
      </w:r>
      <w:proofErr w:type="spellStart"/>
      <w:r w:rsidRPr="001E08FA">
        <w:rPr>
          <w:rFonts w:asciiTheme="majorBidi" w:hAnsiTheme="majorBidi" w:cstheme="majorBidi"/>
          <w:iCs/>
          <w:sz w:val="24"/>
          <w:szCs w:val="24"/>
        </w:rPr>
        <w:t>suatu</w:t>
      </w:r>
      <w:proofErr w:type="spellEnd"/>
      <w:r w:rsidRPr="001E08FA">
        <w:rPr>
          <w:rFonts w:asciiTheme="majorBidi" w:hAnsiTheme="majorBidi" w:cstheme="majorBidi"/>
          <w:iCs/>
          <w:sz w:val="24"/>
          <w:szCs w:val="24"/>
        </w:rPr>
        <w:t xml:space="preserve"> </w:t>
      </w:r>
      <w:proofErr w:type="spellStart"/>
      <w:r w:rsidRPr="001E08FA">
        <w:rPr>
          <w:rFonts w:asciiTheme="majorBidi" w:hAnsiTheme="majorBidi" w:cstheme="majorBidi"/>
          <w:iCs/>
          <w:sz w:val="24"/>
          <w:szCs w:val="24"/>
        </w:rPr>
        <w:t>periode</w:t>
      </w:r>
      <w:proofErr w:type="spellEnd"/>
      <w:r w:rsidRPr="001E08FA">
        <w:rPr>
          <w:rFonts w:asciiTheme="majorBidi" w:hAnsiTheme="majorBidi" w:cstheme="majorBidi"/>
          <w:iCs/>
          <w:sz w:val="24"/>
          <w:szCs w:val="24"/>
        </w:rPr>
        <w:t xml:space="preserve"> </w:t>
      </w:r>
      <w:proofErr w:type="spellStart"/>
      <w:r w:rsidRPr="001E08FA">
        <w:rPr>
          <w:rFonts w:asciiTheme="majorBidi" w:hAnsiTheme="majorBidi" w:cstheme="majorBidi"/>
          <w:iCs/>
          <w:sz w:val="24"/>
          <w:szCs w:val="24"/>
        </w:rPr>
        <w:t>tertentu</w:t>
      </w:r>
      <w:proofErr w:type="spellEnd"/>
      <w:r w:rsidRPr="001E08FA">
        <w:rPr>
          <w:rFonts w:asciiTheme="majorBidi" w:hAnsiTheme="majorBidi" w:cstheme="majorBidi"/>
          <w:iCs/>
          <w:sz w:val="24"/>
          <w:szCs w:val="24"/>
        </w:rPr>
        <w:t xml:space="preserve">. </w:t>
      </w:r>
      <w:proofErr w:type="spellStart"/>
      <w:r w:rsidRPr="001E08FA">
        <w:rPr>
          <w:rFonts w:asciiTheme="majorBidi" w:hAnsiTheme="majorBidi" w:cstheme="majorBidi"/>
          <w:sz w:val="24"/>
          <w:szCs w:val="24"/>
        </w:rPr>
        <w:t>Laba</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bersih</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disesuaikan</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dengan</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pendapatan</w:t>
      </w:r>
      <w:proofErr w:type="spellEnd"/>
      <w:r w:rsidRPr="001E08FA">
        <w:rPr>
          <w:rFonts w:asciiTheme="majorBidi" w:hAnsiTheme="majorBidi" w:cstheme="majorBidi"/>
          <w:sz w:val="24"/>
          <w:szCs w:val="24"/>
        </w:rPr>
        <w:t xml:space="preserve"> dan </w:t>
      </w:r>
      <w:proofErr w:type="spellStart"/>
      <w:r w:rsidRPr="001E08FA">
        <w:rPr>
          <w:rFonts w:asciiTheme="majorBidi" w:hAnsiTheme="majorBidi" w:cstheme="majorBidi"/>
          <w:sz w:val="24"/>
          <w:szCs w:val="24"/>
        </w:rPr>
        <w:t>biaya</w:t>
      </w:r>
      <w:proofErr w:type="spellEnd"/>
      <w:r w:rsidRPr="001E08FA">
        <w:rPr>
          <w:rFonts w:asciiTheme="majorBidi" w:hAnsiTheme="majorBidi" w:cstheme="majorBidi"/>
          <w:sz w:val="24"/>
          <w:szCs w:val="24"/>
        </w:rPr>
        <w:t xml:space="preserve"> yang </w:t>
      </w:r>
      <w:proofErr w:type="spellStart"/>
      <w:r w:rsidRPr="001E08FA">
        <w:rPr>
          <w:rFonts w:asciiTheme="majorBidi" w:hAnsiTheme="majorBidi" w:cstheme="majorBidi"/>
          <w:sz w:val="24"/>
          <w:szCs w:val="24"/>
        </w:rPr>
        <w:t>harus</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dibayarkan</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untuk</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mendapatkan</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hasil</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arus</w:t>
      </w:r>
      <w:proofErr w:type="spellEnd"/>
      <w:r w:rsidRPr="001E08FA">
        <w:rPr>
          <w:rFonts w:asciiTheme="majorBidi" w:hAnsiTheme="majorBidi" w:cstheme="majorBidi"/>
          <w:sz w:val="24"/>
          <w:szCs w:val="24"/>
        </w:rPr>
        <w:t xml:space="preserve"> kas </w:t>
      </w:r>
      <w:proofErr w:type="spellStart"/>
      <w:r w:rsidRPr="001E08FA">
        <w:rPr>
          <w:rFonts w:asciiTheme="majorBidi" w:hAnsiTheme="majorBidi" w:cstheme="majorBidi"/>
          <w:sz w:val="24"/>
          <w:szCs w:val="24"/>
        </w:rPr>
        <w:t>dari</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operasi</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Dengan</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adanya</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penyesuaian</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selisih</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laba</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bersih</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serta</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arus</w:t>
      </w:r>
      <w:proofErr w:type="spellEnd"/>
      <w:r w:rsidRPr="001E08FA">
        <w:rPr>
          <w:rFonts w:asciiTheme="majorBidi" w:hAnsiTheme="majorBidi" w:cstheme="majorBidi"/>
          <w:sz w:val="24"/>
          <w:szCs w:val="24"/>
        </w:rPr>
        <w:t xml:space="preserve"> kas </w:t>
      </w:r>
      <w:proofErr w:type="spellStart"/>
      <w:r w:rsidRPr="001E08FA">
        <w:rPr>
          <w:rFonts w:asciiTheme="majorBidi" w:hAnsiTheme="majorBidi" w:cstheme="majorBidi"/>
          <w:sz w:val="24"/>
          <w:szCs w:val="24"/>
        </w:rPr>
        <w:t>operasi</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bisa</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membantu</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pengguna</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laporan</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keuangan</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dalam</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memprediksi</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arus</w:t>
      </w:r>
      <w:proofErr w:type="spellEnd"/>
      <w:r w:rsidRPr="001E08FA">
        <w:rPr>
          <w:rFonts w:asciiTheme="majorBidi" w:hAnsiTheme="majorBidi" w:cstheme="majorBidi"/>
          <w:sz w:val="24"/>
          <w:szCs w:val="24"/>
        </w:rPr>
        <w:t xml:space="preserve"> kas.</w:t>
      </w:r>
    </w:p>
    <w:p w14:paraId="7AC71156" w14:textId="3CC1F3E9" w:rsidR="0071137F" w:rsidRPr="001E08FA" w:rsidRDefault="001E08FA" w:rsidP="001E08FA">
      <w:pPr>
        <w:spacing w:line="276" w:lineRule="auto"/>
        <w:ind w:left="100" w:firstLine="720"/>
        <w:jc w:val="both"/>
        <w:rPr>
          <w:rFonts w:asciiTheme="majorBidi" w:hAnsiTheme="majorBidi" w:cstheme="majorBidi"/>
          <w:sz w:val="24"/>
          <w:szCs w:val="24"/>
        </w:rPr>
      </w:pPr>
      <w:proofErr w:type="spellStart"/>
      <w:r w:rsidRPr="001E08FA">
        <w:rPr>
          <w:rFonts w:asciiTheme="majorBidi" w:hAnsiTheme="majorBidi" w:cstheme="majorBidi"/>
          <w:sz w:val="24"/>
          <w:szCs w:val="24"/>
        </w:rPr>
        <w:t>Menurut</w:t>
      </w:r>
      <w:proofErr w:type="spellEnd"/>
      <w:r w:rsidRPr="001E08FA">
        <w:rPr>
          <w:rFonts w:asciiTheme="majorBidi" w:hAnsiTheme="majorBidi" w:cstheme="majorBidi"/>
          <w:sz w:val="24"/>
          <w:szCs w:val="24"/>
        </w:rPr>
        <w:t xml:space="preserve"> Susi Marni T.W (2021) </w:t>
      </w:r>
      <w:proofErr w:type="spellStart"/>
      <w:r w:rsidRPr="001E08FA">
        <w:rPr>
          <w:rFonts w:asciiTheme="majorBidi" w:hAnsiTheme="majorBidi" w:cstheme="majorBidi"/>
          <w:sz w:val="24"/>
          <w:szCs w:val="24"/>
        </w:rPr>
        <w:t>laba</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bersih</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memiliki</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nilai</w:t>
      </w:r>
      <w:proofErr w:type="spellEnd"/>
      <w:r w:rsidRPr="001E08FA">
        <w:rPr>
          <w:rFonts w:asciiTheme="majorBidi" w:hAnsiTheme="majorBidi" w:cstheme="majorBidi"/>
          <w:sz w:val="24"/>
          <w:szCs w:val="24"/>
        </w:rPr>
        <w:t xml:space="preserve"> yang </w:t>
      </w:r>
      <w:proofErr w:type="spellStart"/>
      <w:r w:rsidRPr="001E08FA">
        <w:rPr>
          <w:rFonts w:asciiTheme="majorBidi" w:hAnsiTheme="majorBidi" w:cstheme="majorBidi"/>
          <w:sz w:val="24"/>
          <w:szCs w:val="24"/>
        </w:rPr>
        <w:t>signifikan</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memprediksi</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arus</w:t>
      </w:r>
      <w:proofErr w:type="spellEnd"/>
      <w:r w:rsidRPr="001E08FA">
        <w:rPr>
          <w:rFonts w:asciiTheme="majorBidi" w:hAnsiTheme="majorBidi" w:cstheme="majorBidi"/>
          <w:sz w:val="24"/>
          <w:szCs w:val="24"/>
        </w:rPr>
        <w:t xml:space="preserve"> kas di masa </w:t>
      </w:r>
      <w:proofErr w:type="spellStart"/>
      <w:r w:rsidRPr="001E08FA">
        <w:rPr>
          <w:rFonts w:asciiTheme="majorBidi" w:hAnsiTheme="majorBidi" w:cstheme="majorBidi"/>
          <w:sz w:val="24"/>
          <w:szCs w:val="24"/>
        </w:rPr>
        <w:t>mendatang</w:t>
      </w:r>
      <w:proofErr w:type="spellEnd"/>
      <w:r w:rsidRPr="001E08FA">
        <w:rPr>
          <w:rFonts w:asciiTheme="majorBidi" w:hAnsiTheme="majorBidi" w:cstheme="majorBidi"/>
          <w:sz w:val="24"/>
          <w:szCs w:val="24"/>
        </w:rPr>
        <w:t xml:space="preserve">. Hal </w:t>
      </w:r>
      <w:proofErr w:type="spellStart"/>
      <w:r w:rsidRPr="001E08FA">
        <w:rPr>
          <w:rFonts w:asciiTheme="majorBidi" w:hAnsiTheme="majorBidi" w:cstheme="majorBidi"/>
          <w:sz w:val="24"/>
          <w:szCs w:val="24"/>
        </w:rPr>
        <w:t>ini</w:t>
      </w:r>
      <w:proofErr w:type="spellEnd"/>
      <w:r w:rsidRPr="001E08FA">
        <w:rPr>
          <w:rFonts w:asciiTheme="majorBidi" w:hAnsiTheme="majorBidi" w:cstheme="majorBidi"/>
          <w:sz w:val="24"/>
          <w:szCs w:val="24"/>
        </w:rPr>
        <w:t xml:space="preserve"> di </w:t>
      </w:r>
      <w:proofErr w:type="spellStart"/>
      <w:r w:rsidRPr="001E08FA">
        <w:rPr>
          <w:rFonts w:asciiTheme="majorBidi" w:hAnsiTheme="majorBidi" w:cstheme="majorBidi"/>
          <w:sz w:val="24"/>
          <w:szCs w:val="24"/>
        </w:rPr>
        <w:t>dukung</w:t>
      </w:r>
      <w:proofErr w:type="spellEnd"/>
      <w:r w:rsidRPr="001E08FA">
        <w:rPr>
          <w:rFonts w:asciiTheme="majorBidi" w:hAnsiTheme="majorBidi" w:cstheme="majorBidi"/>
          <w:sz w:val="24"/>
          <w:szCs w:val="24"/>
        </w:rPr>
        <w:t xml:space="preserve"> oleh </w:t>
      </w:r>
      <w:proofErr w:type="spellStart"/>
      <w:r w:rsidRPr="001E08FA">
        <w:rPr>
          <w:rFonts w:asciiTheme="majorBidi" w:hAnsiTheme="majorBidi" w:cstheme="majorBidi"/>
          <w:sz w:val="24"/>
          <w:szCs w:val="24"/>
        </w:rPr>
        <w:t>penelitian</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Alifatur</w:t>
      </w:r>
      <w:proofErr w:type="spellEnd"/>
      <w:r w:rsidRPr="001E08FA">
        <w:rPr>
          <w:rFonts w:asciiTheme="majorBidi" w:hAnsiTheme="majorBidi" w:cstheme="majorBidi"/>
          <w:sz w:val="24"/>
          <w:szCs w:val="24"/>
        </w:rPr>
        <w:t xml:space="preserve"> Akbar </w:t>
      </w:r>
      <w:proofErr w:type="spellStart"/>
      <w:r w:rsidRPr="001E08FA">
        <w:rPr>
          <w:rFonts w:asciiTheme="majorBidi" w:hAnsiTheme="majorBidi" w:cstheme="majorBidi"/>
          <w:sz w:val="24"/>
          <w:szCs w:val="24"/>
        </w:rPr>
        <w:t>Alamsyah</w:t>
      </w:r>
      <w:proofErr w:type="spellEnd"/>
      <w:r w:rsidRPr="001E08FA">
        <w:rPr>
          <w:rFonts w:asciiTheme="majorBidi" w:hAnsiTheme="majorBidi" w:cstheme="majorBidi"/>
          <w:sz w:val="24"/>
          <w:szCs w:val="24"/>
        </w:rPr>
        <w:t xml:space="preserve"> &amp; Noor </w:t>
      </w:r>
      <w:proofErr w:type="spellStart"/>
      <w:r w:rsidRPr="001E08FA">
        <w:rPr>
          <w:rFonts w:asciiTheme="majorBidi" w:hAnsiTheme="majorBidi" w:cstheme="majorBidi"/>
          <w:sz w:val="24"/>
          <w:szCs w:val="24"/>
        </w:rPr>
        <w:t>Shodiq</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Askandar</w:t>
      </w:r>
      <w:proofErr w:type="spellEnd"/>
      <w:r w:rsidRPr="001E08FA">
        <w:rPr>
          <w:rFonts w:asciiTheme="majorBidi" w:hAnsiTheme="majorBidi" w:cstheme="majorBidi"/>
          <w:sz w:val="24"/>
          <w:szCs w:val="24"/>
        </w:rPr>
        <w:t xml:space="preserve"> (2019) </w:t>
      </w:r>
      <w:proofErr w:type="spellStart"/>
      <w:r w:rsidRPr="001E08FA">
        <w:rPr>
          <w:rFonts w:asciiTheme="majorBidi" w:hAnsiTheme="majorBidi" w:cstheme="majorBidi"/>
          <w:sz w:val="24"/>
          <w:szCs w:val="24"/>
        </w:rPr>
        <w:t>laba</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bersih</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berpengaruh</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signifikan</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terhadap</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arus</w:t>
      </w:r>
      <w:proofErr w:type="spellEnd"/>
      <w:r w:rsidRPr="001E08FA">
        <w:rPr>
          <w:rFonts w:asciiTheme="majorBidi" w:hAnsiTheme="majorBidi" w:cstheme="majorBidi"/>
          <w:sz w:val="24"/>
          <w:szCs w:val="24"/>
        </w:rPr>
        <w:t xml:space="preserve"> kas.</w:t>
      </w:r>
      <w:r w:rsidR="00AC0411">
        <w:rPr>
          <w:rFonts w:asciiTheme="majorBidi" w:hAnsiTheme="majorBidi" w:cstheme="majorBidi"/>
          <w:sz w:val="24"/>
          <w:szCs w:val="24"/>
        </w:rPr>
        <w:t xml:space="preserve"> </w:t>
      </w:r>
      <w:proofErr w:type="spellStart"/>
      <w:r w:rsidR="00AC0411">
        <w:t>Berdasarkan</w:t>
      </w:r>
      <w:proofErr w:type="spellEnd"/>
      <w:r w:rsidR="00AC0411">
        <w:t xml:space="preserve"> </w:t>
      </w:r>
      <w:proofErr w:type="spellStart"/>
      <w:r w:rsidR="00AC0411">
        <w:t>uraian</w:t>
      </w:r>
      <w:proofErr w:type="spellEnd"/>
      <w:r w:rsidR="00AC0411">
        <w:t xml:space="preserve"> </w:t>
      </w:r>
      <w:proofErr w:type="spellStart"/>
      <w:r w:rsidR="00AC0411">
        <w:t>diatas</w:t>
      </w:r>
      <w:proofErr w:type="spellEnd"/>
      <w:r w:rsidR="00AC0411">
        <w:t xml:space="preserve"> </w:t>
      </w:r>
      <w:proofErr w:type="spellStart"/>
      <w:r w:rsidR="00AC0411">
        <w:t>maka</w:t>
      </w:r>
      <w:proofErr w:type="spellEnd"/>
      <w:r w:rsidR="00AC0411">
        <w:t xml:space="preserve"> </w:t>
      </w:r>
      <w:proofErr w:type="spellStart"/>
      <w:r w:rsidR="00AC0411">
        <w:t>peneliti</w:t>
      </w:r>
      <w:proofErr w:type="spellEnd"/>
      <w:r w:rsidR="00AC0411">
        <w:t xml:space="preserve"> </w:t>
      </w:r>
      <w:proofErr w:type="spellStart"/>
      <w:r w:rsidR="00AC0411">
        <w:t>merumuskan</w:t>
      </w:r>
      <w:proofErr w:type="spellEnd"/>
      <w:r w:rsidR="00AC0411">
        <w:t xml:space="preserve"> </w:t>
      </w:r>
      <w:proofErr w:type="spellStart"/>
      <w:r w:rsidR="00AC0411">
        <w:t>hipotesis</w:t>
      </w:r>
      <w:proofErr w:type="spellEnd"/>
      <w:r w:rsidR="00AC0411">
        <w:t xml:space="preserve"> </w:t>
      </w:r>
      <w:proofErr w:type="spellStart"/>
      <w:r w:rsidR="00AC0411">
        <w:t>sebagai</w:t>
      </w:r>
      <w:proofErr w:type="spellEnd"/>
      <w:r w:rsidR="00AC0411">
        <w:t xml:space="preserve"> </w:t>
      </w:r>
      <w:proofErr w:type="spellStart"/>
      <w:r w:rsidR="00AC0411">
        <w:t>berikut</w:t>
      </w:r>
      <w:proofErr w:type="spellEnd"/>
      <w:r w:rsidR="00AC0411">
        <w:t>:</w:t>
      </w:r>
    </w:p>
    <w:p w14:paraId="58D14E92" w14:textId="6CE40387" w:rsidR="0071137F" w:rsidRDefault="00304F98" w:rsidP="001E08FA">
      <w:pPr>
        <w:pStyle w:val="Heading1"/>
        <w:rPr>
          <w:b w:val="0"/>
          <w:sz w:val="31"/>
        </w:rPr>
      </w:pPr>
      <w:r>
        <w:t xml:space="preserve">H2: </w:t>
      </w:r>
      <w:proofErr w:type="spellStart"/>
      <w:r w:rsidR="001E08FA" w:rsidRPr="00AF595D">
        <w:rPr>
          <w:rFonts w:asciiTheme="majorBidi" w:hAnsiTheme="majorBidi" w:cstheme="majorBidi"/>
          <w:spacing w:val="19"/>
        </w:rPr>
        <w:t>Laba</w:t>
      </w:r>
      <w:proofErr w:type="spellEnd"/>
      <w:r w:rsidR="001E08FA" w:rsidRPr="00AF595D">
        <w:rPr>
          <w:rFonts w:asciiTheme="majorBidi" w:hAnsiTheme="majorBidi" w:cstheme="majorBidi"/>
          <w:spacing w:val="19"/>
        </w:rPr>
        <w:t xml:space="preserve"> </w:t>
      </w:r>
      <w:proofErr w:type="spellStart"/>
      <w:r w:rsidR="001E08FA" w:rsidRPr="00AF595D">
        <w:rPr>
          <w:rFonts w:asciiTheme="majorBidi" w:hAnsiTheme="majorBidi" w:cstheme="majorBidi"/>
          <w:spacing w:val="19"/>
        </w:rPr>
        <w:t>Bersih</w:t>
      </w:r>
      <w:proofErr w:type="spellEnd"/>
      <w:r w:rsidR="001E08FA" w:rsidRPr="00AF595D">
        <w:rPr>
          <w:rFonts w:asciiTheme="majorBidi" w:hAnsiTheme="majorBidi" w:cstheme="majorBidi"/>
        </w:rPr>
        <w:t xml:space="preserve"> </w:t>
      </w:r>
      <w:proofErr w:type="spellStart"/>
      <w:r w:rsidR="001E08FA" w:rsidRPr="00AF595D">
        <w:rPr>
          <w:rFonts w:asciiTheme="majorBidi" w:hAnsiTheme="majorBidi" w:cstheme="majorBidi"/>
        </w:rPr>
        <w:t>berpengaruh</w:t>
      </w:r>
      <w:proofErr w:type="spellEnd"/>
      <w:r w:rsidR="001E08FA" w:rsidRPr="00AF595D">
        <w:rPr>
          <w:rFonts w:asciiTheme="majorBidi" w:hAnsiTheme="majorBidi" w:cstheme="majorBidi"/>
          <w:spacing w:val="17"/>
        </w:rPr>
        <w:t xml:space="preserve"> </w:t>
      </w:r>
      <w:proofErr w:type="spellStart"/>
      <w:r w:rsidR="001E08FA" w:rsidRPr="00AF595D">
        <w:rPr>
          <w:rFonts w:asciiTheme="majorBidi" w:hAnsiTheme="majorBidi" w:cstheme="majorBidi"/>
        </w:rPr>
        <w:t>terhadap</w:t>
      </w:r>
      <w:proofErr w:type="spellEnd"/>
      <w:r w:rsidR="001E08FA" w:rsidRPr="00AF595D">
        <w:rPr>
          <w:rFonts w:asciiTheme="majorBidi" w:hAnsiTheme="majorBidi" w:cstheme="majorBidi"/>
          <w:spacing w:val="17"/>
        </w:rPr>
        <w:t xml:space="preserve"> </w:t>
      </w:r>
      <w:proofErr w:type="spellStart"/>
      <w:r w:rsidR="001E08FA" w:rsidRPr="00AF595D">
        <w:rPr>
          <w:rFonts w:asciiTheme="majorBidi" w:hAnsiTheme="majorBidi" w:cstheme="majorBidi"/>
        </w:rPr>
        <w:t>Arus</w:t>
      </w:r>
      <w:proofErr w:type="spellEnd"/>
      <w:r w:rsidR="001E08FA" w:rsidRPr="00AF595D">
        <w:rPr>
          <w:rFonts w:asciiTheme="majorBidi" w:hAnsiTheme="majorBidi" w:cstheme="majorBidi"/>
        </w:rPr>
        <w:t xml:space="preserve"> Kas</w:t>
      </w:r>
    </w:p>
    <w:p w14:paraId="726B0335" w14:textId="77777777" w:rsidR="001E08FA" w:rsidRPr="001E08FA" w:rsidRDefault="001E08FA" w:rsidP="001E08FA">
      <w:pPr>
        <w:pStyle w:val="BodyText"/>
        <w:spacing w:line="276" w:lineRule="auto"/>
        <w:ind w:left="100" w:right="117" w:firstLine="719"/>
        <w:jc w:val="both"/>
      </w:pPr>
    </w:p>
    <w:p w14:paraId="70C016CB" w14:textId="43C7AB27" w:rsidR="0071137F" w:rsidRPr="001E08FA" w:rsidRDefault="001E08FA" w:rsidP="001E08FA">
      <w:pPr>
        <w:spacing w:line="276" w:lineRule="auto"/>
        <w:ind w:left="100" w:firstLine="720"/>
        <w:jc w:val="both"/>
        <w:outlineLvl w:val="2"/>
        <w:rPr>
          <w:rFonts w:asciiTheme="majorBidi" w:hAnsiTheme="majorBidi" w:cstheme="majorBidi"/>
          <w:b/>
          <w:bCs/>
          <w:sz w:val="24"/>
          <w:szCs w:val="24"/>
        </w:rPr>
      </w:pPr>
      <w:proofErr w:type="spellStart"/>
      <w:r w:rsidRPr="001E08FA">
        <w:rPr>
          <w:rFonts w:asciiTheme="majorBidi" w:hAnsiTheme="majorBidi" w:cstheme="majorBidi"/>
          <w:sz w:val="24"/>
          <w:szCs w:val="24"/>
        </w:rPr>
        <w:t>Menurut</w:t>
      </w:r>
      <w:proofErr w:type="spellEnd"/>
      <w:r w:rsidRPr="001E08FA">
        <w:rPr>
          <w:rFonts w:asciiTheme="majorBidi" w:hAnsiTheme="majorBidi" w:cstheme="majorBidi"/>
          <w:sz w:val="24"/>
          <w:szCs w:val="24"/>
        </w:rPr>
        <w:t xml:space="preserve"> SFAC No. 1, </w:t>
      </w:r>
      <w:proofErr w:type="spellStart"/>
      <w:r w:rsidRPr="001E08FA">
        <w:rPr>
          <w:rFonts w:asciiTheme="majorBidi" w:hAnsiTheme="majorBidi" w:cstheme="majorBidi"/>
          <w:sz w:val="24"/>
          <w:szCs w:val="24"/>
        </w:rPr>
        <w:t>laba</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akuntansi</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sebagai</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alat</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ukur</w:t>
      </w:r>
      <w:proofErr w:type="spellEnd"/>
      <w:r w:rsidRPr="001E08FA">
        <w:rPr>
          <w:rFonts w:asciiTheme="majorBidi" w:hAnsiTheme="majorBidi" w:cstheme="majorBidi"/>
          <w:sz w:val="24"/>
          <w:szCs w:val="24"/>
        </w:rPr>
        <w:t xml:space="preserve"> yang </w:t>
      </w:r>
      <w:proofErr w:type="spellStart"/>
      <w:r w:rsidRPr="001E08FA">
        <w:rPr>
          <w:rFonts w:asciiTheme="majorBidi" w:hAnsiTheme="majorBidi" w:cstheme="majorBidi"/>
          <w:sz w:val="24"/>
          <w:szCs w:val="24"/>
        </w:rPr>
        <w:t>baik</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untuk</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mengukur</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kinerja</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perusahaan</w:t>
      </w:r>
      <w:proofErr w:type="spellEnd"/>
      <w:r w:rsidRPr="001E08FA">
        <w:rPr>
          <w:rFonts w:asciiTheme="majorBidi" w:hAnsiTheme="majorBidi" w:cstheme="majorBidi"/>
          <w:sz w:val="24"/>
          <w:szCs w:val="24"/>
        </w:rPr>
        <w:t xml:space="preserve"> dan </w:t>
      </w:r>
      <w:proofErr w:type="spellStart"/>
      <w:r w:rsidRPr="001E08FA">
        <w:rPr>
          <w:rFonts w:asciiTheme="majorBidi" w:hAnsiTheme="majorBidi" w:cstheme="majorBidi"/>
          <w:sz w:val="24"/>
          <w:szCs w:val="24"/>
        </w:rPr>
        <w:t>laba</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akuntansi</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dapat</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digunakan</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untuk</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meramalkan</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arus</w:t>
      </w:r>
      <w:proofErr w:type="spellEnd"/>
      <w:r w:rsidRPr="001E08FA">
        <w:rPr>
          <w:rFonts w:asciiTheme="majorBidi" w:hAnsiTheme="majorBidi" w:cstheme="majorBidi"/>
          <w:sz w:val="24"/>
          <w:szCs w:val="24"/>
        </w:rPr>
        <w:t xml:space="preserve"> kas </w:t>
      </w:r>
      <w:proofErr w:type="spellStart"/>
      <w:r w:rsidRPr="001E08FA">
        <w:rPr>
          <w:rFonts w:asciiTheme="majorBidi" w:hAnsiTheme="majorBidi" w:cstheme="majorBidi"/>
          <w:sz w:val="24"/>
          <w:szCs w:val="24"/>
        </w:rPr>
        <w:t>perusahaan</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Teori</w:t>
      </w:r>
      <w:proofErr w:type="spellEnd"/>
      <w:r w:rsidRPr="001E08FA">
        <w:rPr>
          <w:rFonts w:asciiTheme="majorBidi" w:hAnsiTheme="majorBidi" w:cstheme="majorBidi"/>
          <w:sz w:val="24"/>
          <w:szCs w:val="24"/>
        </w:rPr>
        <w:t xml:space="preserve"> di </w:t>
      </w:r>
      <w:proofErr w:type="spellStart"/>
      <w:r w:rsidRPr="001E08FA">
        <w:rPr>
          <w:rFonts w:asciiTheme="majorBidi" w:hAnsiTheme="majorBidi" w:cstheme="majorBidi"/>
          <w:sz w:val="24"/>
          <w:szCs w:val="24"/>
        </w:rPr>
        <w:t>atas</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diperkuat</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dengan</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hasil</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penelitian</w:t>
      </w:r>
      <w:proofErr w:type="spellEnd"/>
      <w:r w:rsidRPr="001E08FA">
        <w:rPr>
          <w:rFonts w:asciiTheme="majorBidi" w:hAnsiTheme="majorBidi" w:cstheme="majorBidi"/>
          <w:sz w:val="24"/>
          <w:szCs w:val="24"/>
        </w:rPr>
        <w:t xml:space="preserve"> yang </w:t>
      </w:r>
      <w:proofErr w:type="spellStart"/>
      <w:r w:rsidRPr="001E08FA">
        <w:rPr>
          <w:rFonts w:asciiTheme="majorBidi" w:hAnsiTheme="majorBidi" w:cstheme="majorBidi"/>
          <w:sz w:val="24"/>
          <w:szCs w:val="24"/>
        </w:rPr>
        <w:t>dilakukan</w:t>
      </w:r>
      <w:proofErr w:type="spellEnd"/>
      <w:r w:rsidRPr="001E08FA">
        <w:rPr>
          <w:rFonts w:asciiTheme="majorBidi" w:hAnsiTheme="majorBidi" w:cstheme="majorBidi"/>
          <w:sz w:val="24"/>
          <w:szCs w:val="24"/>
        </w:rPr>
        <w:t xml:space="preserve"> oleh </w:t>
      </w:r>
      <w:proofErr w:type="spellStart"/>
      <w:r w:rsidRPr="001E08FA">
        <w:rPr>
          <w:rFonts w:asciiTheme="majorBidi" w:hAnsiTheme="majorBidi" w:cstheme="majorBidi"/>
          <w:sz w:val="24"/>
          <w:szCs w:val="24"/>
        </w:rPr>
        <w:t>Rukmala</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Risma</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Nurlita</w:t>
      </w:r>
      <w:proofErr w:type="spellEnd"/>
      <w:r w:rsidRPr="001E08FA">
        <w:rPr>
          <w:rFonts w:asciiTheme="majorBidi" w:hAnsiTheme="majorBidi" w:cstheme="majorBidi"/>
          <w:sz w:val="24"/>
          <w:szCs w:val="24"/>
        </w:rPr>
        <w:t xml:space="preserve">, Tatas </w:t>
      </w:r>
      <w:proofErr w:type="spellStart"/>
      <w:r w:rsidRPr="001E08FA">
        <w:rPr>
          <w:rFonts w:asciiTheme="majorBidi" w:hAnsiTheme="majorBidi" w:cstheme="majorBidi"/>
          <w:sz w:val="24"/>
          <w:szCs w:val="24"/>
        </w:rPr>
        <w:t>Ridho</w:t>
      </w:r>
      <w:proofErr w:type="spellEnd"/>
      <w:r w:rsidRPr="001E08FA">
        <w:rPr>
          <w:rFonts w:asciiTheme="majorBidi" w:hAnsiTheme="majorBidi" w:cstheme="majorBidi"/>
          <w:sz w:val="24"/>
          <w:szCs w:val="24"/>
        </w:rPr>
        <w:t xml:space="preserve"> Nugroho dan Nur </w:t>
      </w:r>
      <w:proofErr w:type="spellStart"/>
      <w:r w:rsidRPr="001E08FA">
        <w:rPr>
          <w:rFonts w:asciiTheme="majorBidi" w:hAnsiTheme="majorBidi" w:cstheme="majorBidi"/>
          <w:sz w:val="24"/>
          <w:szCs w:val="24"/>
        </w:rPr>
        <w:t>Ainiyah</w:t>
      </w:r>
      <w:proofErr w:type="spellEnd"/>
      <w:r w:rsidRPr="001E08FA">
        <w:rPr>
          <w:rFonts w:asciiTheme="majorBidi" w:hAnsiTheme="majorBidi" w:cstheme="majorBidi"/>
          <w:sz w:val="24"/>
          <w:szCs w:val="24"/>
        </w:rPr>
        <w:t xml:space="preserve"> (2019) </w:t>
      </w:r>
      <w:proofErr w:type="spellStart"/>
      <w:r w:rsidRPr="001E08FA">
        <w:rPr>
          <w:rFonts w:asciiTheme="majorBidi" w:hAnsiTheme="majorBidi" w:cstheme="majorBidi"/>
          <w:sz w:val="24"/>
          <w:szCs w:val="24"/>
        </w:rPr>
        <w:t>secara</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simultan</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laba</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kotor</w:t>
      </w:r>
      <w:proofErr w:type="spellEnd"/>
      <w:r w:rsidRPr="001E08FA">
        <w:rPr>
          <w:rFonts w:asciiTheme="majorBidi" w:hAnsiTheme="majorBidi" w:cstheme="majorBidi"/>
          <w:sz w:val="24"/>
          <w:szCs w:val="24"/>
        </w:rPr>
        <w:t xml:space="preserve"> dan </w:t>
      </w:r>
      <w:proofErr w:type="spellStart"/>
      <w:r w:rsidRPr="001E08FA">
        <w:rPr>
          <w:rFonts w:asciiTheme="majorBidi" w:hAnsiTheme="majorBidi" w:cstheme="majorBidi"/>
          <w:sz w:val="24"/>
          <w:szCs w:val="24"/>
        </w:rPr>
        <w:t>laba</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bersih</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berpengaruh</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simultan</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terhadap</w:t>
      </w:r>
      <w:proofErr w:type="spellEnd"/>
      <w:r w:rsidRPr="001E08FA">
        <w:rPr>
          <w:rFonts w:asciiTheme="majorBidi" w:hAnsiTheme="majorBidi" w:cstheme="majorBidi"/>
          <w:sz w:val="24"/>
          <w:szCs w:val="24"/>
        </w:rPr>
        <w:t xml:space="preserve"> </w:t>
      </w:r>
      <w:proofErr w:type="spellStart"/>
      <w:r w:rsidRPr="001E08FA">
        <w:rPr>
          <w:rFonts w:asciiTheme="majorBidi" w:hAnsiTheme="majorBidi" w:cstheme="majorBidi"/>
          <w:sz w:val="24"/>
          <w:szCs w:val="24"/>
        </w:rPr>
        <w:t>arus</w:t>
      </w:r>
      <w:proofErr w:type="spellEnd"/>
      <w:r w:rsidRPr="001E08FA">
        <w:rPr>
          <w:rFonts w:asciiTheme="majorBidi" w:hAnsiTheme="majorBidi" w:cstheme="majorBidi"/>
          <w:sz w:val="24"/>
          <w:szCs w:val="24"/>
        </w:rPr>
        <w:t xml:space="preserve"> kas masa </w:t>
      </w:r>
      <w:proofErr w:type="spellStart"/>
      <w:r w:rsidRPr="001E08FA">
        <w:rPr>
          <w:rFonts w:asciiTheme="majorBidi" w:hAnsiTheme="majorBidi" w:cstheme="majorBidi"/>
          <w:sz w:val="24"/>
          <w:szCs w:val="24"/>
        </w:rPr>
        <w:t>mendatang</w:t>
      </w:r>
      <w:proofErr w:type="spellEnd"/>
      <w:r w:rsidRPr="001E08FA">
        <w:rPr>
          <w:rFonts w:asciiTheme="majorBidi" w:hAnsiTheme="majorBidi" w:cstheme="majorBidi"/>
          <w:sz w:val="24"/>
          <w:szCs w:val="24"/>
        </w:rPr>
        <w:t>.</w:t>
      </w:r>
      <w:r w:rsidR="00AC0411">
        <w:rPr>
          <w:rFonts w:asciiTheme="majorBidi" w:hAnsiTheme="majorBidi" w:cstheme="majorBidi"/>
          <w:sz w:val="24"/>
          <w:szCs w:val="24"/>
        </w:rPr>
        <w:t xml:space="preserve"> </w:t>
      </w:r>
      <w:proofErr w:type="spellStart"/>
      <w:r w:rsidR="00AC0411">
        <w:t>Berdasarkan</w:t>
      </w:r>
      <w:proofErr w:type="spellEnd"/>
      <w:r w:rsidR="00AC0411">
        <w:t xml:space="preserve"> </w:t>
      </w:r>
      <w:proofErr w:type="spellStart"/>
      <w:r w:rsidR="00AC0411">
        <w:t>uraian</w:t>
      </w:r>
      <w:proofErr w:type="spellEnd"/>
      <w:r w:rsidR="00AC0411">
        <w:t xml:space="preserve"> </w:t>
      </w:r>
      <w:proofErr w:type="spellStart"/>
      <w:r w:rsidR="00AC0411">
        <w:t>diatas</w:t>
      </w:r>
      <w:proofErr w:type="spellEnd"/>
      <w:r w:rsidR="00AC0411">
        <w:t xml:space="preserve"> </w:t>
      </w:r>
      <w:proofErr w:type="spellStart"/>
      <w:r w:rsidR="00AC0411">
        <w:t>maka</w:t>
      </w:r>
      <w:proofErr w:type="spellEnd"/>
      <w:r w:rsidR="00AC0411">
        <w:t xml:space="preserve"> </w:t>
      </w:r>
      <w:proofErr w:type="spellStart"/>
      <w:r w:rsidR="00AC0411">
        <w:t>peneliti</w:t>
      </w:r>
      <w:proofErr w:type="spellEnd"/>
      <w:r w:rsidR="00AC0411">
        <w:t xml:space="preserve"> </w:t>
      </w:r>
      <w:proofErr w:type="spellStart"/>
      <w:r w:rsidR="00AC0411">
        <w:t>merumuskan</w:t>
      </w:r>
      <w:proofErr w:type="spellEnd"/>
      <w:r w:rsidR="00AC0411">
        <w:t xml:space="preserve"> </w:t>
      </w:r>
      <w:proofErr w:type="spellStart"/>
      <w:r w:rsidR="00AC0411">
        <w:t>hipotesis</w:t>
      </w:r>
      <w:proofErr w:type="spellEnd"/>
      <w:r w:rsidR="00AC0411">
        <w:t xml:space="preserve"> </w:t>
      </w:r>
      <w:proofErr w:type="spellStart"/>
      <w:r w:rsidR="00AC0411">
        <w:t>sebagai</w:t>
      </w:r>
      <w:proofErr w:type="spellEnd"/>
      <w:r w:rsidR="00AC0411">
        <w:t xml:space="preserve"> </w:t>
      </w:r>
      <w:proofErr w:type="spellStart"/>
      <w:r w:rsidR="00AC0411">
        <w:t>berikut</w:t>
      </w:r>
      <w:proofErr w:type="spellEnd"/>
      <w:r w:rsidR="00AC0411">
        <w:t>:</w:t>
      </w:r>
    </w:p>
    <w:p w14:paraId="14376F32" w14:textId="606256C9" w:rsidR="0071137F" w:rsidRDefault="00304F98">
      <w:pPr>
        <w:pStyle w:val="Heading1"/>
        <w:spacing w:line="278" w:lineRule="auto"/>
        <w:ind w:right="119"/>
      </w:pPr>
      <w:r>
        <w:t>H3:</w:t>
      </w:r>
      <w:r w:rsidR="001E08FA">
        <w:t xml:space="preserve"> </w:t>
      </w:r>
      <w:proofErr w:type="spellStart"/>
      <w:r w:rsidR="001E08FA" w:rsidRPr="00AF595D">
        <w:rPr>
          <w:rFonts w:asciiTheme="majorBidi" w:hAnsiTheme="majorBidi" w:cstheme="majorBidi"/>
        </w:rPr>
        <w:t>Laba</w:t>
      </w:r>
      <w:proofErr w:type="spellEnd"/>
      <w:r w:rsidR="001E08FA" w:rsidRPr="00AF595D">
        <w:rPr>
          <w:rFonts w:asciiTheme="majorBidi" w:hAnsiTheme="majorBidi" w:cstheme="majorBidi"/>
        </w:rPr>
        <w:t xml:space="preserve"> Kotor dan </w:t>
      </w:r>
      <w:proofErr w:type="spellStart"/>
      <w:r w:rsidR="001E08FA" w:rsidRPr="00AF595D">
        <w:rPr>
          <w:rFonts w:asciiTheme="majorBidi" w:hAnsiTheme="majorBidi" w:cstheme="majorBidi"/>
        </w:rPr>
        <w:t>Laba</w:t>
      </w:r>
      <w:proofErr w:type="spellEnd"/>
      <w:r w:rsidR="001E08FA" w:rsidRPr="00AF595D">
        <w:rPr>
          <w:rFonts w:asciiTheme="majorBidi" w:hAnsiTheme="majorBidi" w:cstheme="majorBidi"/>
        </w:rPr>
        <w:t xml:space="preserve"> </w:t>
      </w:r>
      <w:proofErr w:type="spellStart"/>
      <w:r w:rsidR="001E08FA" w:rsidRPr="00AF595D">
        <w:rPr>
          <w:rFonts w:asciiTheme="majorBidi" w:hAnsiTheme="majorBidi" w:cstheme="majorBidi"/>
        </w:rPr>
        <w:t>Bersih</w:t>
      </w:r>
      <w:proofErr w:type="spellEnd"/>
      <w:r w:rsidR="001E08FA" w:rsidRPr="00AF595D">
        <w:rPr>
          <w:rFonts w:asciiTheme="majorBidi" w:hAnsiTheme="majorBidi" w:cstheme="majorBidi"/>
        </w:rPr>
        <w:t xml:space="preserve"> </w:t>
      </w:r>
      <w:proofErr w:type="spellStart"/>
      <w:r w:rsidR="001E08FA" w:rsidRPr="00AF595D">
        <w:rPr>
          <w:rFonts w:asciiTheme="majorBidi" w:hAnsiTheme="majorBidi" w:cstheme="majorBidi"/>
        </w:rPr>
        <w:t>secara</w:t>
      </w:r>
      <w:proofErr w:type="spellEnd"/>
      <w:r w:rsidR="001E08FA" w:rsidRPr="00AF595D">
        <w:rPr>
          <w:rFonts w:asciiTheme="majorBidi" w:hAnsiTheme="majorBidi" w:cstheme="majorBidi"/>
        </w:rPr>
        <w:t xml:space="preserve"> </w:t>
      </w:r>
      <w:proofErr w:type="spellStart"/>
      <w:r w:rsidR="001E08FA" w:rsidRPr="00AF595D">
        <w:rPr>
          <w:rFonts w:asciiTheme="majorBidi" w:hAnsiTheme="majorBidi" w:cstheme="majorBidi"/>
        </w:rPr>
        <w:t>simultan</w:t>
      </w:r>
      <w:proofErr w:type="spellEnd"/>
      <w:r w:rsidR="001E08FA" w:rsidRPr="00AF595D">
        <w:rPr>
          <w:rFonts w:asciiTheme="majorBidi" w:hAnsiTheme="majorBidi" w:cstheme="majorBidi"/>
        </w:rPr>
        <w:t xml:space="preserve"> </w:t>
      </w:r>
      <w:proofErr w:type="spellStart"/>
      <w:r w:rsidR="001E08FA" w:rsidRPr="00AF595D">
        <w:rPr>
          <w:rFonts w:asciiTheme="majorBidi" w:hAnsiTheme="majorBidi" w:cstheme="majorBidi"/>
        </w:rPr>
        <w:t>berpengaruh</w:t>
      </w:r>
      <w:proofErr w:type="spellEnd"/>
      <w:r w:rsidR="001E08FA" w:rsidRPr="00AF595D">
        <w:rPr>
          <w:rFonts w:asciiTheme="majorBidi" w:hAnsiTheme="majorBidi" w:cstheme="majorBidi"/>
        </w:rPr>
        <w:t xml:space="preserve"> </w:t>
      </w:r>
      <w:proofErr w:type="spellStart"/>
      <w:r w:rsidR="001E08FA" w:rsidRPr="00AF595D">
        <w:rPr>
          <w:rFonts w:asciiTheme="majorBidi" w:hAnsiTheme="majorBidi" w:cstheme="majorBidi"/>
        </w:rPr>
        <w:t>terhadap</w:t>
      </w:r>
      <w:proofErr w:type="spellEnd"/>
      <w:r w:rsidR="001E08FA" w:rsidRPr="00AF595D">
        <w:rPr>
          <w:rFonts w:asciiTheme="majorBidi" w:hAnsiTheme="majorBidi" w:cstheme="majorBidi"/>
        </w:rPr>
        <w:t xml:space="preserve"> </w:t>
      </w:r>
      <w:proofErr w:type="spellStart"/>
      <w:r w:rsidR="001E08FA" w:rsidRPr="00AF595D">
        <w:rPr>
          <w:rFonts w:asciiTheme="majorBidi" w:hAnsiTheme="majorBidi" w:cstheme="majorBidi"/>
        </w:rPr>
        <w:t>Arus</w:t>
      </w:r>
      <w:proofErr w:type="spellEnd"/>
      <w:r w:rsidR="001E08FA" w:rsidRPr="00AF595D">
        <w:rPr>
          <w:rFonts w:asciiTheme="majorBidi" w:hAnsiTheme="majorBidi" w:cstheme="majorBidi"/>
        </w:rPr>
        <w:t xml:space="preserve"> Kas</w:t>
      </w:r>
    </w:p>
    <w:p w14:paraId="2DB197F9" w14:textId="77777777" w:rsidR="0071137F" w:rsidRDefault="0071137F">
      <w:pPr>
        <w:pStyle w:val="BodyText"/>
        <w:spacing w:before="3"/>
        <w:rPr>
          <w:b/>
          <w:sz w:val="27"/>
        </w:rPr>
      </w:pPr>
    </w:p>
    <w:p w14:paraId="111FF7E3" w14:textId="77777777" w:rsidR="0071137F" w:rsidRDefault="00304F98">
      <w:pPr>
        <w:ind w:left="100"/>
        <w:jc w:val="both"/>
        <w:rPr>
          <w:b/>
          <w:sz w:val="24"/>
        </w:rPr>
      </w:pPr>
      <w:r>
        <w:rPr>
          <w:b/>
          <w:sz w:val="24"/>
        </w:rPr>
        <w:t>METODE PENELITIAN</w:t>
      </w:r>
    </w:p>
    <w:p w14:paraId="12757D6F" w14:textId="77777777" w:rsidR="0071137F" w:rsidRPr="00850FC4" w:rsidRDefault="00304F98" w:rsidP="00850FC4">
      <w:pPr>
        <w:spacing w:before="41" w:line="276" w:lineRule="auto"/>
        <w:ind w:left="100"/>
        <w:jc w:val="both"/>
        <w:rPr>
          <w:b/>
          <w:sz w:val="24"/>
          <w:szCs w:val="24"/>
        </w:rPr>
      </w:pPr>
      <w:proofErr w:type="spellStart"/>
      <w:r w:rsidRPr="00850FC4">
        <w:rPr>
          <w:b/>
          <w:sz w:val="24"/>
          <w:szCs w:val="24"/>
        </w:rPr>
        <w:t>Populasi</w:t>
      </w:r>
      <w:proofErr w:type="spellEnd"/>
      <w:r w:rsidRPr="00850FC4">
        <w:rPr>
          <w:b/>
          <w:sz w:val="24"/>
          <w:szCs w:val="24"/>
        </w:rPr>
        <w:t xml:space="preserve"> dan </w:t>
      </w:r>
      <w:proofErr w:type="spellStart"/>
      <w:r w:rsidRPr="00850FC4">
        <w:rPr>
          <w:b/>
          <w:sz w:val="24"/>
          <w:szCs w:val="24"/>
        </w:rPr>
        <w:t>Penentuan</w:t>
      </w:r>
      <w:proofErr w:type="spellEnd"/>
      <w:r w:rsidRPr="00850FC4">
        <w:rPr>
          <w:b/>
          <w:sz w:val="24"/>
          <w:szCs w:val="24"/>
        </w:rPr>
        <w:t xml:space="preserve"> </w:t>
      </w:r>
      <w:proofErr w:type="spellStart"/>
      <w:r w:rsidRPr="00850FC4">
        <w:rPr>
          <w:b/>
          <w:sz w:val="24"/>
          <w:szCs w:val="24"/>
        </w:rPr>
        <w:t>Sampel</w:t>
      </w:r>
      <w:proofErr w:type="spellEnd"/>
      <w:r w:rsidRPr="00850FC4">
        <w:rPr>
          <w:b/>
          <w:sz w:val="24"/>
          <w:szCs w:val="24"/>
        </w:rPr>
        <w:t xml:space="preserve"> </w:t>
      </w:r>
      <w:proofErr w:type="spellStart"/>
      <w:r w:rsidRPr="00850FC4">
        <w:rPr>
          <w:b/>
          <w:sz w:val="24"/>
          <w:szCs w:val="24"/>
        </w:rPr>
        <w:t>Penelitian</w:t>
      </w:r>
      <w:proofErr w:type="spellEnd"/>
    </w:p>
    <w:p w14:paraId="0D9764F2" w14:textId="5F5E4EB1" w:rsidR="00850FC4" w:rsidRPr="00850FC4" w:rsidRDefault="00850FC4" w:rsidP="00850FC4">
      <w:pPr>
        <w:spacing w:line="276" w:lineRule="auto"/>
        <w:ind w:left="100" w:firstLine="720"/>
        <w:jc w:val="both"/>
        <w:outlineLvl w:val="2"/>
        <w:rPr>
          <w:rFonts w:asciiTheme="majorBidi" w:hAnsiTheme="majorBidi" w:cstheme="majorBidi"/>
          <w:b/>
          <w:bCs/>
          <w:sz w:val="24"/>
          <w:szCs w:val="24"/>
        </w:rPr>
      </w:pPr>
      <w:proofErr w:type="spellStart"/>
      <w:r w:rsidRPr="00850FC4">
        <w:rPr>
          <w:rFonts w:asciiTheme="majorBidi" w:hAnsiTheme="majorBidi" w:cstheme="majorBidi"/>
          <w:sz w:val="24"/>
          <w:szCs w:val="24"/>
        </w:rPr>
        <w:t>Sampel</w:t>
      </w:r>
      <w:proofErr w:type="spellEnd"/>
      <w:r w:rsidRPr="00850FC4">
        <w:rPr>
          <w:rFonts w:asciiTheme="majorBidi" w:hAnsiTheme="majorBidi" w:cstheme="majorBidi"/>
          <w:sz w:val="24"/>
          <w:szCs w:val="24"/>
        </w:rPr>
        <w:t xml:space="preserve"> </w:t>
      </w:r>
      <w:proofErr w:type="spellStart"/>
      <w:r w:rsidRPr="00850FC4">
        <w:rPr>
          <w:rFonts w:asciiTheme="majorBidi" w:hAnsiTheme="majorBidi" w:cstheme="majorBidi"/>
          <w:sz w:val="24"/>
          <w:szCs w:val="24"/>
        </w:rPr>
        <w:t>perusahaan</w:t>
      </w:r>
      <w:proofErr w:type="spellEnd"/>
      <w:r w:rsidRPr="00850FC4">
        <w:rPr>
          <w:rFonts w:asciiTheme="majorBidi" w:hAnsiTheme="majorBidi" w:cstheme="majorBidi"/>
          <w:sz w:val="24"/>
          <w:szCs w:val="24"/>
        </w:rPr>
        <w:t xml:space="preserve"> food &amp; beverage yang </w:t>
      </w:r>
      <w:proofErr w:type="spellStart"/>
      <w:r w:rsidRPr="00850FC4">
        <w:rPr>
          <w:rFonts w:asciiTheme="majorBidi" w:hAnsiTheme="majorBidi" w:cstheme="majorBidi"/>
          <w:sz w:val="24"/>
          <w:szCs w:val="24"/>
        </w:rPr>
        <w:t>digunakan</w:t>
      </w:r>
      <w:proofErr w:type="spellEnd"/>
      <w:r w:rsidRPr="00850FC4">
        <w:rPr>
          <w:rFonts w:asciiTheme="majorBidi" w:hAnsiTheme="majorBidi" w:cstheme="majorBidi"/>
          <w:sz w:val="24"/>
          <w:szCs w:val="24"/>
        </w:rPr>
        <w:t xml:space="preserve"> </w:t>
      </w:r>
      <w:proofErr w:type="spellStart"/>
      <w:r w:rsidRPr="00850FC4">
        <w:rPr>
          <w:rFonts w:asciiTheme="majorBidi" w:hAnsiTheme="majorBidi" w:cstheme="majorBidi"/>
          <w:sz w:val="24"/>
          <w:szCs w:val="24"/>
        </w:rPr>
        <w:t>dalam</w:t>
      </w:r>
      <w:proofErr w:type="spellEnd"/>
      <w:r w:rsidRPr="00850FC4">
        <w:rPr>
          <w:rFonts w:asciiTheme="majorBidi" w:hAnsiTheme="majorBidi" w:cstheme="majorBidi"/>
          <w:sz w:val="24"/>
          <w:szCs w:val="24"/>
        </w:rPr>
        <w:t xml:space="preserve"> </w:t>
      </w:r>
      <w:proofErr w:type="spellStart"/>
      <w:r w:rsidRPr="00850FC4">
        <w:rPr>
          <w:rFonts w:asciiTheme="majorBidi" w:hAnsiTheme="majorBidi" w:cstheme="majorBidi"/>
          <w:sz w:val="24"/>
          <w:szCs w:val="24"/>
        </w:rPr>
        <w:t>penelitian</w:t>
      </w:r>
      <w:proofErr w:type="spellEnd"/>
      <w:r w:rsidRPr="00850FC4">
        <w:rPr>
          <w:rFonts w:asciiTheme="majorBidi" w:hAnsiTheme="majorBidi" w:cstheme="majorBidi"/>
          <w:sz w:val="24"/>
          <w:szCs w:val="24"/>
        </w:rPr>
        <w:t xml:space="preserve"> </w:t>
      </w:r>
      <w:proofErr w:type="spellStart"/>
      <w:r w:rsidRPr="00850FC4">
        <w:rPr>
          <w:rFonts w:asciiTheme="majorBidi" w:hAnsiTheme="majorBidi" w:cstheme="majorBidi"/>
          <w:sz w:val="24"/>
          <w:szCs w:val="24"/>
        </w:rPr>
        <w:t>ini</w:t>
      </w:r>
      <w:proofErr w:type="spellEnd"/>
      <w:r w:rsidRPr="00850FC4">
        <w:rPr>
          <w:rFonts w:asciiTheme="majorBidi" w:hAnsiTheme="majorBidi" w:cstheme="majorBidi"/>
          <w:sz w:val="24"/>
          <w:szCs w:val="24"/>
        </w:rPr>
        <w:t xml:space="preserve"> </w:t>
      </w:r>
      <w:proofErr w:type="spellStart"/>
      <w:r w:rsidRPr="00850FC4">
        <w:rPr>
          <w:rFonts w:asciiTheme="majorBidi" w:hAnsiTheme="majorBidi" w:cstheme="majorBidi"/>
          <w:sz w:val="24"/>
          <w:szCs w:val="24"/>
        </w:rPr>
        <w:t>dipilih</w:t>
      </w:r>
      <w:proofErr w:type="spellEnd"/>
      <w:r w:rsidRPr="00850FC4">
        <w:rPr>
          <w:rFonts w:asciiTheme="majorBidi" w:hAnsiTheme="majorBidi" w:cstheme="majorBidi"/>
          <w:sz w:val="24"/>
          <w:szCs w:val="24"/>
        </w:rPr>
        <w:t xml:space="preserve"> </w:t>
      </w:r>
      <w:proofErr w:type="spellStart"/>
      <w:r w:rsidRPr="00850FC4">
        <w:rPr>
          <w:rFonts w:asciiTheme="majorBidi" w:hAnsiTheme="majorBidi" w:cstheme="majorBidi"/>
          <w:sz w:val="24"/>
          <w:szCs w:val="24"/>
        </w:rPr>
        <w:t>dengan</w:t>
      </w:r>
      <w:proofErr w:type="spellEnd"/>
      <w:r w:rsidRPr="00850FC4">
        <w:rPr>
          <w:rFonts w:asciiTheme="majorBidi" w:hAnsiTheme="majorBidi" w:cstheme="majorBidi"/>
          <w:sz w:val="24"/>
          <w:szCs w:val="24"/>
        </w:rPr>
        <w:t xml:space="preserve"> </w:t>
      </w:r>
      <w:proofErr w:type="spellStart"/>
      <w:r w:rsidRPr="00850FC4">
        <w:rPr>
          <w:rFonts w:asciiTheme="majorBidi" w:hAnsiTheme="majorBidi" w:cstheme="majorBidi"/>
          <w:sz w:val="24"/>
          <w:szCs w:val="24"/>
        </w:rPr>
        <w:t>metode</w:t>
      </w:r>
      <w:proofErr w:type="spellEnd"/>
      <w:r w:rsidRPr="00850FC4">
        <w:rPr>
          <w:rFonts w:asciiTheme="majorBidi" w:hAnsiTheme="majorBidi" w:cstheme="majorBidi"/>
          <w:sz w:val="24"/>
          <w:szCs w:val="24"/>
        </w:rPr>
        <w:t xml:space="preserve"> </w:t>
      </w:r>
      <w:r w:rsidRPr="00850FC4">
        <w:rPr>
          <w:rFonts w:asciiTheme="majorBidi" w:hAnsiTheme="majorBidi" w:cstheme="majorBidi"/>
          <w:i/>
          <w:iCs/>
          <w:sz w:val="24"/>
          <w:szCs w:val="24"/>
        </w:rPr>
        <w:t>purposive sampling</w:t>
      </w:r>
      <w:r w:rsidRPr="00850FC4">
        <w:rPr>
          <w:rFonts w:asciiTheme="majorBidi" w:hAnsiTheme="majorBidi" w:cstheme="majorBidi"/>
          <w:sz w:val="24"/>
          <w:szCs w:val="24"/>
        </w:rPr>
        <w:t xml:space="preserve"> </w:t>
      </w:r>
      <w:proofErr w:type="spellStart"/>
      <w:r w:rsidRPr="00850FC4">
        <w:rPr>
          <w:rFonts w:asciiTheme="majorBidi" w:hAnsiTheme="majorBidi" w:cstheme="majorBidi"/>
          <w:sz w:val="24"/>
          <w:szCs w:val="24"/>
        </w:rPr>
        <w:t>dari</w:t>
      </w:r>
      <w:proofErr w:type="spellEnd"/>
      <w:r w:rsidRPr="00850FC4">
        <w:rPr>
          <w:rFonts w:asciiTheme="majorBidi" w:hAnsiTheme="majorBidi" w:cstheme="majorBidi"/>
          <w:sz w:val="24"/>
          <w:szCs w:val="24"/>
        </w:rPr>
        <w:t xml:space="preserve"> </w:t>
      </w:r>
      <w:proofErr w:type="spellStart"/>
      <w:r w:rsidRPr="00850FC4">
        <w:rPr>
          <w:rFonts w:asciiTheme="majorBidi" w:hAnsiTheme="majorBidi" w:cstheme="majorBidi"/>
          <w:sz w:val="24"/>
          <w:szCs w:val="24"/>
        </w:rPr>
        <w:t>seluruh</w:t>
      </w:r>
      <w:proofErr w:type="spellEnd"/>
      <w:r w:rsidRPr="00850FC4">
        <w:rPr>
          <w:rFonts w:asciiTheme="majorBidi" w:hAnsiTheme="majorBidi" w:cstheme="majorBidi"/>
          <w:sz w:val="24"/>
          <w:szCs w:val="24"/>
        </w:rPr>
        <w:t xml:space="preserve"> </w:t>
      </w:r>
      <w:proofErr w:type="spellStart"/>
      <w:r w:rsidRPr="00850FC4">
        <w:rPr>
          <w:rFonts w:asciiTheme="majorBidi" w:hAnsiTheme="majorBidi" w:cstheme="majorBidi"/>
          <w:sz w:val="24"/>
          <w:szCs w:val="24"/>
        </w:rPr>
        <w:t>perusahaan</w:t>
      </w:r>
      <w:proofErr w:type="spellEnd"/>
      <w:r w:rsidRPr="00850FC4">
        <w:rPr>
          <w:rFonts w:asciiTheme="majorBidi" w:hAnsiTheme="majorBidi" w:cstheme="majorBidi"/>
          <w:sz w:val="24"/>
          <w:szCs w:val="24"/>
        </w:rPr>
        <w:t xml:space="preserve"> food &amp; beverage yang </w:t>
      </w:r>
      <w:proofErr w:type="spellStart"/>
      <w:r w:rsidRPr="00850FC4">
        <w:rPr>
          <w:rFonts w:asciiTheme="majorBidi" w:hAnsiTheme="majorBidi" w:cstheme="majorBidi"/>
          <w:sz w:val="24"/>
          <w:szCs w:val="24"/>
        </w:rPr>
        <w:t>terdaftar</w:t>
      </w:r>
      <w:proofErr w:type="spellEnd"/>
      <w:r w:rsidRPr="00850FC4">
        <w:rPr>
          <w:rFonts w:asciiTheme="majorBidi" w:hAnsiTheme="majorBidi" w:cstheme="majorBidi"/>
          <w:sz w:val="24"/>
          <w:szCs w:val="24"/>
        </w:rPr>
        <w:t xml:space="preserve"> di Bursa </w:t>
      </w:r>
      <w:proofErr w:type="spellStart"/>
      <w:r w:rsidRPr="00850FC4">
        <w:rPr>
          <w:rFonts w:asciiTheme="majorBidi" w:hAnsiTheme="majorBidi" w:cstheme="majorBidi"/>
          <w:sz w:val="24"/>
          <w:szCs w:val="24"/>
        </w:rPr>
        <w:t>Efek</w:t>
      </w:r>
      <w:proofErr w:type="spellEnd"/>
      <w:r w:rsidRPr="00850FC4">
        <w:rPr>
          <w:rFonts w:asciiTheme="majorBidi" w:hAnsiTheme="majorBidi" w:cstheme="majorBidi"/>
          <w:sz w:val="24"/>
          <w:szCs w:val="24"/>
        </w:rPr>
        <w:t xml:space="preserve"> Indonesia (BEI) pada </w:t>
      </w:r>
      <w:proofErr w:type="spellStart"/>
      <w:r w:rsidRPr="00850FC4">
        <w:rPr>
          <w:rFonts w:asciiTheme="majorBidi" w:hAnsiTheme="majorBidi" w:cstheme="majorBidi"/>
          <w:sz w:val="24"/>
          <w:szCs w:val="24"/>
        </w:rPr>
        <w:t>tahun</w:t>
      </w:r>
      <w:proofErr w:type="spellEnd"/>
      <w:r w:rsidRPr="00850FC4">
        <w:rPr>
          <w:rFonts w:asciiTheme="majorBidi" w:hAnsiTheme="majorBidi" w:cstheme="majorBidi"/>
          <w:sz w:val="24"/>
          <w:szCs w:val="24"/>
        </w:rPr>
        <w:t xml:space="preserve"> 2019 </w:t>
      </w:r>
      <w:proofErr w:type="spellStart"/>
      <w:r w:rsidRPr="00850FC4">
        <w:rPr>
          <w:rFonts w:asciiTheme="majorBidi" w:hAnsiTheme="majorBidi" w:cstheme="majorBidi"/>
          <w:sz w:val="24"/>
          <w:szCs w:val="24"/>
        </w:rPr>
        <w:t>sampai</w:t>
      </w:r>
      <w:proofErr w:type="spellEnd"/>
      <w:r w:rsidRPr="00850FC4">
        <w:rPr>
          <w:rFonts w:asciiTheme="majorBidi" w:hAnsiTheme="majorBidi" w:cstheme="majorBidi"/>
          <w:sz w:val="24"/>
          <w:szCs w:val="24"/>
        </w:rPr>
        <w:t xml:space="preserve"> </w:t>
      </w:r>
      <w:proofErr w:type="spellStart"/>
      <w:r w:rsidRPr="00850FC4">
        <w:rPr>
          <w:rFonts w:asciiTheme="majorBidi" w:hAnsiTheme="majorBidi" w:cstheme="majorBidi"/>
          <w:sz w:val="24"/>
          <w:szCs w:val="24"/>
        </w:rPr>
        <w:t>tahun</w:t>
      </w:r>
      <w:proofErr w:type="spellEnd"/>
      <w:r w:rsidRPr="00850FC4">
        <w:rPr>
          <w:rFonts w:asciiTheme="majorBidi" w:hAnsiTheme="majorBidi" w:cstheme="majorBidi"/>
          <w:sz w:val="24"/>
          <w:szCs w:val="24"/>
        </w:rPr>
        <w:t xml:space="preserve"> 2021. Proses </w:t>
      </w:r>
      <w:proofErr w:type="spellStart"/>
      <w:r w:rsidRPr="00850FC4">
        <w:rPr>
          <w:rFonts w:asciiTheme="majorBidi" w:hAnsiTheme="majorBidi" w:cstheme="majorBidi"/>
          <w:sz w:val="24"/>
          <w:szCs w:val="24"/>
        </w:rPr>
        <w:t>pengambilan</w:t>
      </w:r>
      <w:proofErr w:type="spellEnd"/>
      <w:r w:rsidRPr="00850FC4">
        <w:rPr>
          <w:rFonts w:asciiTheme="majorBidi" w:hAnsiTheme="majorBidi" w:cstheme="majorBidi"/>
          <w:sz w:val="24"/>
          <w:szCs w:val="24"/>
        </w:rPr>
        <w:t xml:space="preserve"> </w:t>
      </w:r>
      <w:proofErr w:type="spellStart"/>
      <w:r w:rsidRPr="00850FC4">
        <w:rPr>
          <w:rFonts w:asciiTheme="majorBidi" w:hAnsiTheme="majorBidi" w:cstheme="majorBidi"/>
          <w:sz w:val="24"/>
          <w:szCs w:val="24"/>
        </w:rPr>
        <w:t>sampel</w:t>
      </w:r>
      <w:proofErr w:type="spellEnd"/>
      <w:r w:rsidRPr="00850FC4">
        <w:rPr>
          <w:rFonts w:asciiTheme="majorBidi" w:hAnsiTheme="majorBidi" w:cstheme="majorBidi"/>
          <w:sz w:val="24"/>
          <w:szCs w:val="24"/>
        </w:rPr>
        <w:t xml:space="preserve"> </w:t>
      </w:r>
      <w:proofErr w:type="spellStart"/>
      <w:r w:rsidRPr="00850FC4">
        <w:rPr>
          <w:rFonts w:asciiTheme="majorBidi" w:hAnsiTheme="majorBidi" w:cstheme="majorBidi"/>
          <w:sz w:val="24"/>
          <w:szCs w:val="24"/>
        </w:rPr>
        <w:t>menggunakan</w:t>
      </w:r>
      <w:proofErr w:type="spellEnd"/>
      <w:r w:rsidRPr="00850FC4">
        <w:rPr>
          <w:rFonts w:asciiTheme="majorBidi" w:hAnsiTheme="majorBidi" w:cstheme="majorBidi"/>
          <w:sz w:val="24"/>
          <w:szCs w:val="24"/>
        </w:rPr>
        <w:t xml:space="preserve"> </w:t>
      </w:r>
      <w:proofErr w:type="spellStart"/>
      <w:r w:rsidRPr="00850FC4">
        <w:rPr>
          <w:rFonts w:asciiTheme="majorBidi" w:hAnsiTheme="majorBidi" w:cstheme="majorBidi"/>
          <w:sz w:val="24"/>
          <w:szCs w:val="24"/>
        </w:rPr>
        <w:t>metode</w:t>
      </w:r>
      <w:proofErr w:type="spellEnd"/>
      <w:r w:rsidRPr="00850FC4">
        <w:rPr>
          <w:rFonts w:asciiTheme="majorBidi" w:hAnsiTheme="majorBidi" w:cstheme="majorBidi"/>
          <w:sz w:val="24"/>
          <w:szCs w:val="24"/>
        </w:rPr>
        <w:t xml:space="preserve"> </w:t>
      </w:r>
      <w:r w:rsidRPr="00850FC4">
        <w:rPr>
          <w:rFonts w:asciiTheme="majorBidi" w:hAnsiTheme="majorBidi" w:cstheme="majorBidi"/>
          <w:i/>
          <w:iCs/>
          <w:sz w:val="24"/>
          <w:szCs w:val="24"/>
        </w:rPr>
        <w:t xml:space="preserve">purposive sampling </w:t>
      </w:r>
      <w:proofErr w:type="spellStart"/>
      <w:r w:rsidRPr="00850FC4">
        <w:rPr>
          <w:rFonts w:asciiTheme="majorBidi" w:hAnsiTheme="majorBidi" w:cstheme="majorBidi"/>
          <w:sz w:val="24"/>
          <w:szCs w:val="24"/>
        </w:rPr>
        <w:t>dengan</w:t>
      </w:r>
      <w:proofErr w:type="spellEnd"/>
      <w:r w:rsidRPr="00850FC4">
        <w:rPr>
          <w:rFonts w:asciiTheme="majorBidi" w:hAnsiTheme="majorBidi" w:cstheme="majorBidi"/>
          <w:sz w:val="24"/>
          <w:szCs w:val="24"/>
        </w:rPr>
        <w:t xml:space="preserve"> </w:t>
      </w:r>
      <w:proofErr w:type="spellStart"/>
      <w:r w:rsidRPr="00850FC4">
        <w:rPr>
          <w:rFonts w:asciiTheme="majorBidi" w:hAnsiTheme="majorBidi" w:cstheme="majorBidi"/>
          <w:sz w:val="24"/>
          <w:szCs w:val="24"/>
        </w:rPr>
        <w:t>kriteria</w:t>
      </w:r>
      <w:proofErr w:type="spellEnd"/>
      <w:r w:rsidRPr="00850FC4">
        <w:rPr>
          <w:rFonts w:asciiTheme="majorBidi" w:hAnsiTheme="majorBidi" w:cstheme="majorBidi"/>
          <w:sz w:val="24"/>
          <w:szCs w:val="24"/>
        </w:rPr>
        <w:t xml:space="preserve"> </w:t>
      </w:r>
      <w:proofErr w:type="spellStart"/>
      <w:r w:rsidRPr="00850FC4">
        <w:rPr>
          <w:rFonts w:asciiTheme="majorBidi" w:hAnsiTheme="majorBidi" w:cstheme="majorBidi"/>
          <w:sz w:val="24"/>
          <w:szCs w:val="24"/>
        </w:rPr>
        <w:t>sebagai</w:t>
      </w:r>
      <w:proofErr w:type="spellEnd"/>
      <w:r w:rsidRPr="00850FC4">
        <w:rPr>
          <w:rFonts w:asciiTheme="majorBidi" w:hAnsiTheme="majorBidi" w:cstheme="majorBidi"/>
          <w:sz w:val="24"/>
          <w:szCs w:val="24"/>
        </w:rPr>
        <w:t xml:space="preserve"> </w:t>
      </w:r>
      <w:proofErr w:type="spellStart"/>
      <w:r w:rsidRPr="00850FC4">
        <w:rPr>
          <w:rFonts w:asciiTheme="majorBidi" w:hAnsiTheme="majorBidi" w:cstheme="majorBidi"/>
          <w:sz w:val="24"/>
          <w:szCs w:val="24"/>
        </w:rPr>
        <w:t>berikut</w:t>
      </w:r>
      <w:proofErr w:type="spellEnd"/>
      <w:r w:rsidRPr="00850FC4">
        <w:rPr>
          <w:rFonts w:asciiTheme="majorBidi" w:hAnsiTheme="majorBidi" w:cstheme="majorBidi"/>
          <w:sz w:val="24"/>
          <w:szCs w:val="24"/>
        </w:rPr>
        <w:t>:</w:t>
      </w:r>
    </w:p>
    <w:p w14:paraId="3BF4CAB5" w14:textId="77777777" w:rsidR="00850FC4" w:rsidRDefault="00850FC4" w:rsidP="00850FC4">
      <w:pPr>
        <w:pStyle w:val="ListParagraph"/>
        <w:widowControl/>
        <w:numPr>
          <w:ilvl w:val="0"/>
          <w:numId w:val="5"/>
        </w:numPr>
        <w:autoSpaceDE/>
        <w:autoSpaceDN/>
        <w:spacing w:line="276" w:lineRule="auto"/>
        <w:rPr>
          <w:rFonts w:asciiTheme="majorBidi" w:hAnsiTheme="majorBidi" w:cstheme="majorBidi"/>
          <w:sz w:val="24"/>
          <w:szCs w:val="24"/>
        </w:rPr>
      </w:pPr>
      <w:r w:rsidRPr="00850FC4">
        <w:rPr>
          <w:rFonts w:asciiTheme="majorBidi" w:hAnsiTheme="majorBidi" w:cstheme="majorBidi"/>
          <w:sz w:val="24"/>
          <w:szCs w:val="24"/>
        </w:rPr>
        <w:t xml:space="preserve">Perusahaan food &amp; beverage yang </w:t>
      </w:r>
      <w:proofErr w:type="spellStart"/>
      <w:r w:rsidRPr="00850FC4">
        <w:rPr>
          <w:rFonts w:asciiTheme="majorBidi" w:hAnsiTheme="majorBidi" w:cstheme="majorBidi"/>
          <w:sz w:val="24"/>
          <w:szCs w:val="24"/>
        </w:rPr>
        <w:t>terdaftar</w:t>
      </w:r>
      <w:proofErr w:type="spellEnd"/>
      <w:r w:rsidRPr="00850FC4">
        <w:rPr>
          <w:rFonts w:asciiTheme="majorBidi" w:hAnsiTheme="majorBidi" w:cstheme="majorBidi"/>
          <w:sz w:val="24"/>
          <w:szCs w:val="24"/>
        </w:rPr>
        <w:t xml:space="preserve"> di Bursa </w:t>
      </w:r>
      <w:proofErr w:type="spellStart"/>
      <w:r w:rsidRPr="00850FC4">
        <w:rPr>
          <w:rFonts w:asciiTheme="majorBidi" w:hAnsiTheme="majorBidi" w:cstheme="majorBidi"/>
          <w:sz w:val="24"/>
          <w:szCs w:val="24"/>
        </w:rPr>
        <w:t>Efek</w:t>
      </w:r>
      <w:proofErr w:type="spellEnd"/>
      <w:r w:rsidRPr="00850FC4">
        <w:rPr>
          <w:rFonts w:asciiTheme="majorBidi" w:hAnsiTheme="majorBidi" w:cstheme="majorBidi"/>
          <w:sz w:val="24"/>
          <w:szCs w:val="24"/>
        </w:rPr>
        <w:t xml:space="preserve"> Indonesia (BEI) </w:t>
      </w:r>
      <w:proofErr w:type="spellStart"/>
      <w:r w:rsidRPr="00850FC4">
        <w:rPr>
          <w:rFonts w:asciiTheme="majorBidi" w:hAnsiTheme="majorBidi" w:cstheme="majorBidi"/>
          <w:sz w:val="24"/>
          <w:szCs w:val="24"/>
        </w:rPr>
        <w:t>tahun</w:t>
      </w:r>
      <w:proofErr w:type="spellEnd"/>
      <w:r w:rsidRPr="00850FC4">
        <w:rPr>
          <w:rFonts w:asciiTheme="majorBidi" w:hAnsiTheme="majorBidi" w:cstheme="majorBidi"/>
          <w:sz w:val="24"/>
          <w:szCs w:val="24"/>
        </w:rPr>
        <w:t xml:space="preserve"> 2019 </w:t>
      </w:r>
      <w:proofErr w:type="spellStart"/>
      <w:r w:rsidRPr="00850FC4">
        <w:rPr>
          <w:rFonts w:asciiTheme="majorBidi" w:hAnsiTheme="majorBidi" w:cstheme="majorBidi"/>
          <w:sz w:val="24"/>
          <w:szCs w:val="24"/>
        </w:rPr>
        <w:t>sampai</w:t>
      </w:r>
      <w:proofErr w:type="spellEnd"/>
      <w:r w:rsidRPr="00850FC4">
        <w:rPr>
          <w:rFonts w:asciiTheme="majorBidi" w:hAnsiTheme="majorBidi" w:cstheme="majorBidi"/>
          <w:sz w:val="24"/>
          <w:szCs w:val="24"/>
        </w:rPr>
        <w:t xml:space="preserve"> </w:t>
      </w:r>
      <w:proofErr w:type="spellStart"/>
      <w:r w:rsidRPr="00850FC4">
        <w:rPr>
          <w:rFonts w:asciiTheme="majorBidi" w:hAnsiTheme="majorBidi" w:cstheme="majorBidi"/>
          <w:sz w:val="24"/>
          <w:szCs w:val="24"/>
        </w:rPr>
        <w:t>tahun</w:t>
      </w:r>
      <w:proofErr w:type="spellEnd"/>
      <w:r w:rsidRPr="00850FC4">
        <w:rPr>
          <w:rFonts w:asciiTheme="majorBidi" w:hAnsiTheme="majorBidi" w:cstheme="majorBidi"/>
          <w:sz w:val="24"/>
          <w:szCs w:val="24"/>
        </w:rPr>
        <w:t xml:space="preserve"> 2021.</w:t>
      </w:r>
    </w:p>
    <w:p w14:paraId="0E2CEE80" w14:textId="77777777" w:rsidR="00850FC4" w:rsidRDefault="00850FC4" w:rsidP="00850FC4">
      <w:pPr>
        <w:pStyle w:val="ListParagraph"/>
        <w:widowControl/>
        <w:numPr>
          <w:ilvl w:val="0"/>
          <w:numId w:val="5"/>
        </w:numPr>
        <w:autoSpaceDE/>
        <w:autoSpaceDN/>
        <w:spacing w:line="276" w:lineRule="auto"/>
        <w:rPr>
          <w:rFonts w:asciiTheme="majorBidi" w:hAnsiTheme="majorBidi" w:cstheme="majorBidi"/>
          <w:sz w:val="24"/>
          <w:szCs w:val="24"/>
        </w:rPr>
      </w:pPr>
      <w:r w:rsidRPr="00850FC4">
        <w:rPr>
          <w:rFonts w:asciiTheme="majorBidi" w:hAnsiTheme="majorBidi" w:cstheme="majorBidi"/>
          <w:sz w:val="24"/>
          <w:szCs w:val="24"/>
        </w:rPr>
        <w:t xml:space="preserve">Perusahaan yang </w:t>
      </w:r>
      <w:proofErr w:type="spellStart"/>
      <w:r w:rsidRPr="00850FC4">
        <w:rPr>
          <w:rFonts w:asciiTheme="majorBidi" w:hAnsiTheme="majorBidi" w:cstheme="majorBidi"/>
          <w:sz w:val="24"/>
          <w:szCs w:val="24"/>
        </w:rPr>
        <w:t>tidak</w:t>
      </w:r>
      <w:proofErr w:type="spellEnd"/>
      <w:r w:rsidRPr="00850FC4">
        <w:rPr>
          <w:rFonts w:asciiTheme="majorBidi" w:hAnsiTheme="majorBidi" w:cstheme="majorBidi"/>
          <w:sz w:val="24"/>
          <w:szCs w:val="24"/>
        </w:rPr>
        <w:t xml:space="preserve"> </w:t>
      </w:r>
      <w:proofErr w:type="spellStart"/>
      <w:r w:rsidRPr="00850FC4">
        <w:rPr>
          <w:rFonts w:asciiTheme="majorBidi" w:hAnsiTheme="majorBidi" w:cstheme="majorBidi"/>
          <w:sz w:val="24"/>
          <w:szCs w:val="24"/>
        </w:rPr>
        <w:t>menyajikan</w:t>
      </w:r>
      <w:proofErr w:type="spellEnd"/>
      <w:r w:rsidRPr="00850FC4">
        <w:rPr>
          <w:rFonts w:asciiTheme="majorBidi" w:hAnsiTheme="majorBidi" w:cstheme="majorBidi"/>
          <w:sz w:val="24"/>
          <w:szCs w:val="24"/>
        </w:rPr>
        <w:t xml:space="preserve"> </w:t>
      </w:r>
      <w:proofErr w:type="spellStart"/>
      <w:r w:rsidRPr="00850FC4">
        <w:rPr>
          <w:rFonts w:asciiTheme="majorBidi" w:hAnsiTheme="majorBidi" w:cstheme="majorBidi"/>
          <w:sz w:val="24"/>
          <w:szCs w:val="24"/>
        </w:rPr>
        <w:t>atau</w:t>
      </w:r>
      <w:proofErr w:type="spellEnd"/>
      <w:r w:rsidRPr="00850FC4">
        <w:rPr>
          <w:rFonts w:asciiTheme="majorBidi" w:hAnsiTheme="majorBidi" w:cstheme="majorBidi"/>
          <w:sz w:val="24"/>
          <w:szCs w:val="24"/>
        </w:rPr>
        <w:t xml:space="preserve"> </w:t>
      </w:r>
      <w:proofErr w:type="spellStart"/>
      <w:r w:rsidRPr="00850FC4">
        <w:rPr>
          <w:rFonts w:asciiTheme="majorBidi" w:hAnsiTheme="majorBidi" w:cstheme="majorBidi"/>
          <w:sz w:val="24"/>
          <w:szCs w:val="24"/>
        </w:rPr>
        <w:t>mempublikasikan</w:t>
      </w:r>
      <w:proofErr w:type="spellEnd"/>
      <w:r w:rsidRPr="00850FC4">
        <w:rPr>
          <w:rFonts w:asciiTheme="majorBidi" w:hAnsiTheme="majorBidi" w:cstheme="majorBidi"/>
          <w:sz w:val="24"/>
          <w:szCs w:val="24"/>
        </w:rPr>
        <w:t xml:space="preserve"> data </w:t>
      </w:r>
      <w:proofErr w:type="spellStart"/>
      <w:r w:rsidRPr="00850FC4">
        <w:rPr>
          <w:rFonts w:asciiTheme="majorBidi" w:hAnsiTheme="majorBidi" w:cstheme="majorBidi"/>
          <w:sz w:val="24"/>
          <w:szCs w:val="24"/>
        </w:rPr>
        <w:t>laporan</w:t>
      </w:r>
      <w:proofErr w:type="spellEnd"/>
      <w:r w:rsidRPr="00850FC4">
        <w:rPr>
          <w:rFonts w:asciiTheme="majorBidi" w:hAnsiTheme="majorBidi" w:cstheme="majorBidi"/>
          <w:sz w:val="24"/>
          <w:szCs w:val="24"/>
        </w:rPr>
        <w:t xml:space="preserve"> </w:t>
      </w:r>
      <w:proofErr w:type="spellStart"/>
      <w:r w:rsidRPr="00850FC4">
        <w:rPr>
          <w:rFonts w:asciiTheme="majorBidi" w:hAnsiTheme="majorBidi" w:cstheme="majorBidi"/>
          <w:sz w:val="24"/>
          <w:szCs w:val="24"/>
        </w:rPr>
        <w:t>keuangan</w:t>
      </w:r>
      <w:proofErr w:type="spellEnd"/>
      <w:r w:rsidRPr="00850FC4">
        <w:rPr>
          <w:rFonts w:asciiTheme="majorBidi" w:hAnsiTheme="majorBidi" w:cstheme="majorBidi"/>
          <w:sz w:val="24"/>
          <w:szCs w:val="24"/>
        </w:rPr>
        <w:t xml:space="preserve"> </w:t>
      </w:r>
      <w:proofErr w:type="spellStart"/>
      <w:r w:rsidRPr="00850FC4">
        <w:rPr>
          <w:rFonts w:asciiTheme="majorBidi" w:hAnsiTheme="majorBidi" w:cstheme="majorBidi"/>
          <w:sz w:val="24"/>
          <w:szCs w:val="24"/>
        </w:rPr>
        <w:t>perusahaan</w:t>
      </w:r>
      <w:proofErr w:type="spellEnd"/>
      <w:r w:rsidRPr="00850FC4">
        <w:rPr>
          <w:rFonts w:asciiTheme="majorBidi" w:hAnsiTheme="majorBidi" w:cstheme="majorBidi"/>
          <w:sz w:val="24"/>
          <w:szCs w:val="24"/>
        </w:rPr>
        <w:t xml:space="preserve"> </w:t>
      </w:r>
      <w:proofErr w:type="spellStart"/>
      <w:r w:rsidRPr="00850FC4">
        <w:rPr>
          <w:rFonts w:asciiTheme="majorBidi" w:hAnsiTheme="majorBidi" w:cstheme="majorBidi"/>
          <w:sz w:val="24"/>
          <w:szCs w:val="24"/>
        </w:rPr>
        <w:t>selama</w:t>
      </w:r>
      <w:proofErr w:type="spellEnd"/>
      <w:r w:rsidRPr="00850FC4">
        <w:rPr>
          <w:rFonts w:asciiTheme="majorBidi" w:hAnsiTheme="majorBidi" w:cstheme="majorBidi"/>
          <w:sz w:val="24"/>
          <w:szCs w:val="24"/>
        </w:rPr>
        <w:t xml:space="preserve"> </w:t>
      </w:r>
      <w:proofErr w:type="spellStart"/>
      <w:r w:rsidRPr="00850FC4">
        <w:rPr>
          <w:rFonts w:asciiTheme="majorBidi" w:hAnsiTheme="majorBidi" w:cstheme="majorBidi"/>
          <w:sz w:val="24"/>
          <w:szCs w:val="24"/>
        </w:rPr>
        <w:t>periode</w:t>
      </w:r>
      <w:proofErr w:type="spellEnd"/>
      <w:r w:rsidRPr="00850FC4">
        <w:rPr>
          <w:rFonts w:asciiTheme="majorBidi" w:hAnsiTheme="majorBidi" w:cstheme="majorBidi"/>
          <w:sz w:val="24"/>
          <w:szCs w:val="24"/>
        </w:rPr>
        <w:t xml:space="preserve"> 2019-2021</w:t>
      </w:r>
    </w:p>
    <w:p w14:paraId="08486AA3" w14:textId="77777777" w:rsidR="00850FC4" w:rsidRDefault="00850FC4" w:rsidP="00850FC4">
      <w:pPr>
        <w:pStyle w:val="ListParagraph"/>
        <w:widowControl/>
        <w:numPr>
          <w:ilvl w:val="0"/>
          <w:numId w:val="5"/>
        </w:numPr>
        <w:autoSpaceDE/>
        <w:autoSpaceDN/>
        <w:spacing w:line="276" w:lineRule="auto"/>
        <w:rPr>
          <w:rFonts w:asciiTheme="majorBidi" w:hAnsiTheme="majorBidi" w:cstheme="majorBidi"/>
          <w:sz w:val="24"/>
          <w:szCs w:val="24"/>
        </w:rPr>
      </w:pPr>
      <w:r w:rsidRPr="00850FC4">
        <w:rPr>
          <w:rFonts w:asciiTheme="majorBidi" w:hAnsiTheme="majorBidi" w:cstheme="majorBidi"/>
          <w:sz w:val="24"/>
          <w:szCs w:val="24"/>
        </w:rPr>
        <w:t xml:space="preserve">Perusahaan yang </w:t>
      </w:r>
      <w:proofErr w:type="spellStart"/>
      <w:r w:rsidRPr="00850FC4">
        <w:rPr>
          <w:rFonts w:asciiTheme="majorBidi" w:hAnsiTheme="majorBidi" w:cstheme="majorBidi"/>
          <w:sz w:val="24"/>
          <w:szCs w:val="24"/>
        </w:rPr>
        <w:t>tidak</w:t>
      </w:r>
      <w:proofErr w:type="spellEnd"/>
      <w:r w:rsidRPr="00850FC4">
        <w:rPr>
          <w:rFonts w:asciiTheme="majorBidi" w:hAnsiTheme="majorBidi" w:cstheme="majorBidi"/>
          <w:sz w:val="24"/>
          <w:szCs w:val="24"/>
        </w:rPr>
        <w:t xml:space="preserve"> </w:t>
      </w:r>
      <w:proofErr w:type="spellStart"/>
      <w:r w:rsidRPr="00850FC4">
        <w:rPr>
          <w:rFonts w:asciiTheme="majorBidi" w:hAnsiTheme="majorBidi" w:cstheme="majorBidi"/>
          <w:sz w:val="24"/>
          <w:szCs w:val="24"/>
        </w:rPr>
        <w:t>mempunyai</w:t>
      </w:r>
      <w:proofErr w:type="spellEnd"/>
      <w:r w:rsidRPr="00850FC4">
        <w:rPr>
          <w:rFonts w:asciiTheme="majorBidi" w:hAnsiTheme="majorBidi" w:cstheme="majorBidi"/>
          <w:sz w:val="24"/>
          <w:szCs w:val="24"/>
        </w:rPr>
        <w:t xml:space="preserve"> data yang </w:t>
      </w:r>
      <w:proofErr w:type="spellStart"/>
      <w:r w:rsidRPr="00850FC4">
        <w:rPr>
          <w:rFonts w:asciiTheme="majorBidi" w:hAnsiTheme="majorBidi" w:cstheme="majorBidi"/>
          <w:sz w:val="24"/>
          <w:szCs w:val="24"/>
        </w:rPr>
        <w:t>diperlukan</w:t>
      </w:r>
      <w:proofErr w:type="spellEnd"/>
      <w:r w:rsidRPr="00850FC4">
        <w:rPr>
          <w:rFonts w:asciiTheme="majorBidi" w:hAnsiTheme="majorBidi" w:cstheme="majorBidi"/>
          <w:sz w:val="24"/>
          <w:szCs w:val="24"/>
        </w:rPr>
        <w:t xml:space="preserve"> oleh </w:t>
      </w:r>
      <w:proofErr w:type="spellStart"/>
      <w:r w:rsidRPr="00850FC4">
        <w:rPr>
          <w:rFonts w:asciiTheme="majorBidi" w:hAnsiTheme="majorBidi" w:cstheme="majorBidi"/>
          <w:sz w:val="24"/>
          <w:szCs w:val="24"/>
        </w:rPr>
        <w:t>setiap</w:t>
      </w:r>
      <w:proofErr w:type="spellEnd"/>
      <w:r w:rsidRPr="00850FC4">
        <w:rPr>
          <w:rFonts w:asciiTheme="majorBidi" w:hAnsiTheme="majorBidi" w:cstheme="majorBidi"/>
          <w:sz w:val="24"/>
          <w:szCs w:val="24"/>
        </w:rPr>
        <w:t xml:space="preserve"> </w:t>
      </w:r>
      <w:proofErr w:type="spellStart"/>
      <w:r w:rsidRPr="00850FC4">
        <w:rPr>
          <w:rFonts w:asciiTheme="majorBidi" w:hAnsiTheme="majorBidi" w:cstheme="majorBidi"/>
          <w:sz w:val="24"/>
          <w:szCs w:val="24"/>
        </w:rPr>
        <w:t>variabel</w:t>
      </w:r>
      <w:proofErr w:type="spellEnd"/>
      <w:r w:rsidRPr="00850FC4">
        <w:rPr>
          <w:rFonts w:asciiTheme="majorBidi" w:hAnsiTheme="majorBidi" w:cstheme="majorBidi"/>
          <w:sz w:val="24"/>
          <w:szCs w:val="24"/>
        </w:rPr>
        <w:t>.</w:t>
      </w:r>
    </w:p>
    <w:p w14:paraId="38A8D48E" w14:textId="3C223B44" w:rsidR="00850FC4" w:rsidRPr="00850FC4" w:rsidRDefault="00850FC4" w:rsidP="00850FC4">
      <w:pPr>
        <w:pStyle w:val="ListParagraph"/>
        <w:widowControl/>
        <w:numPr>
          <w:ilvl w:val="0"/>
          <w:numId w:val="5"/>
        </w:numPr>
        <w:autoSpaceDE/>
        <w:autoSpaceDN/>
        <w:spacing w:line="276" w:lineRule="auto"/>
        <w:rPr>
          <w:rFonts w:asciiTheme="majorBidi" w:hAnsiTheme="majorBidi" w:cstheme="majorBidi"/>
          <w:sz w:val="24"/>
          <w:szCs w:val="24"/>
        </w:rPr>
      </w:pPr>
      <w:r w:rsidRPr="00850FC4">
        <w:rPr>
          <w:rFonts w:asciiTheme="majorBidi" w:hAnsiTheme="majorBidi" w:cstheme="majorBidi"/>
          <w:sz w:val="24"/>
          <w:szCs w:val="24"/>
        </w:rPr>
        <w:t xml:space="preserve">Perusahaan yang </w:t>
      </w:r>
      <w:proofErr w:type="spellStart"/>
      <w:r w:rsidRPr="00850FC4">
        <w:rPr>
          <w:rFonts w:asciiTheme="majorBidi" w:hAnsiTheme="majorBidi" w:cstheme="majorBidi"/>
          <w:sz w:val="24"/>
          <w:szCs w:val="24"/>
        </w:rPr>
        <w:t>tidak</w:t>
      </w:r>
      <w:proofErr w:type="spellEnd"/>
      <w:r w:rsidRPr="00850FC4">
        <w:rPr>
          <w:rFonts w:asciiTheme="majorBidi" w:hAnsiTheme="majorBidi" w:cstheme="majorBidi"/>
          <w:sz w:val="24"/>
          <w:szCs w:val="24"/>
        </w:rPr>
        <w:t xml:space="preserve"> </w:t>
      </w:r>
      <w:proofErr w:type="spellStart"/>
      <w:r w:rsidRPr="00850FC4">
        <w:rPr>
          <w:rFonts w:asciiTheme="majorBidi" w:hAnsiTheme="majorBidi" w:cstheme="majorBidi"/>
          <w:sz w:val="24"/>
          <w:szCs w:val="24"/>
        </w:rPr>
        <w:t>menyajikan</w:t>
      </w:r>
      <w:proofErr w:type="spellEnd"/>
      <w:r w:rsidRPr="00850FC4">
        <w:rPr>
          <w:rFonts w:asciiTheme="majorBidi" w:hAnsiTheme="majorBidi" w:cstheme="majorBidi"/>
          <w:sz w:val="24"/>
          <w:szCs w:val="24"/>
        </w:rPr>
        <w:t xml:space="preserve"> </w:t>
      </w:r>
      <w:proofErr w:type="spellStart"/>
      <w:r w:rsidRPr="00850FC4">
        <w:rPr>
          <w:rFonts w:asciiTheme="majorBidi" w:hAnsiTheme="majorBidi" w:cstheme="majorBidi"/>
          <w:sz w:val="24"/>
          <w:szCs w:val="24"/>
        </w:rPr>
        <w:t>laporan</w:t>
      </w:r>
      <w:proofErr w:type="spellEnd"/>
      <w:r w:rsidRPr="00850FC4">
        <w:rPr>
          <w:rFonts w:asciiTheme="majorBidi" w:hAnsiTheme="majorBidi" w:cstheme="majorBidi"/>
          <w:sz w:val="24"/>
          <w:szCs w:val="24"/>
        </w:rPr>
        <w:t xml:space="preserve"> </w:t>
      </w:r>
      <w:proofErr w:type="spellStart"/>
      <w:r w:rsidRPr="00850FC4">
        <w:rPr>
          <w:rFonts w:asciiTheme="majorBidi" w:hAnsiTheme="majorBidi" w:cstheme="majorBidi"/>
          <w:sz w:val="24"/>
          <w:szCs w:val="24"/>
        </w:rPr>
        <w:t>keuangan</w:t>
      </w:r>
      <w:proofErr w:type="spellEnd"/>
      <w:r w:rsidRPr="00850FC4">
        <w:rPr>
          <w:rFonts w:asciiTheme="majorBidi" w:hAnsiTheme="majorBidi" w:cstheme="majorBidi"/>
          <w:sz w:val="24"/>
          <w:szCs w:val="24"/>
        </w:rPr>
        <w:t xml:space="preserve"> </w:t>
      </w:r>
      <w:proofErr w:type="spellStart"/>
      <w:r w:rsidRPr="00850FC4">
        <w:rPr>
          <w:rFonts w:asciiTheme="majorBidi" w:hAnsiTheme="majorBidi" w:cstheme="majorBidi"/>
          <w:sz w:val="24"/>
          <w:szCs w:val="24"/>
        </w:rPr>
        <w:t>dengan</w:t>
      </w:r>
      <w:proofErr w:type="spellEnd"/>
      <w:r w:rsidRPr="00850FC4">
        <w:rPr>
          <w:rFonts w:asciiTheme="majorBidi" w:hAnsiTheme="majorBidi" w:cstheme="majorBidi"/>
          <w:sz w:val="24"/>
          <w:szCs w:val="24"/>
        </w:rPr>
        <w:t xml:space="preserve"> </w:t>
      </w:r>
      <w:proofErr w:type="spellStart"/>
      <w:r w:rsidRPr="00850FC4">
        <w:rPr>
          <w:rFonts w:asciiTheme="majorBidi" w:hAnsiTheme="majorBidi" w:cstheme="majorBidi"/>
          <w:sz w:val="24"/>
          <w:szCs w:val="24"/>
        </w:rPr>
        <w:t>mata</w:t>
      </w:r>
      <w:proofErr w:type="spellEnd"/>
      <w:r w:rsidRPr="00850FC4">
        <w:rPr>
          <w:rFonts w:asciiTheme="majorBidi" w:hAnsiTheme="majorBidi" w:cstheme="majorBidi"/>
          <w:sz w:val="24"/>
          <w:szCs w:val="24"/>
        </w:rPr>
        <w:t xml:space="preserve"> uang rupiah (Rp).</w:t>
      </w:r>
    </w:p>
    <w:p w14:paraId="020BE41D" w14:textId="3FEF1757" w:rsidR="0071137F" w:rsidRPr="00850FC4" w:rsidRDefault="0071137F" w:rsidP="00850FC4">
      <w:pPr>
        <w:pStyle w:val="BodyText"/>
        <w:spacing w:before="43" w:line="276" w:lineRule="auto"/>
        <w:ind w:left="100" w:right="117" w:firstLine="719"/>
        <w:jc w:val="both"/>
        <w:sectPr w:rsidR="0071137F" w:rsidRPr="00850FC4">
          <w:pgSz w:w="11910" w:h="16840"/>
          <w:pgMar w:top="1580" w:right="1320" w:bottom="280" w:left="1340" w:header="720" w:footer="720" w:gutter="0"/>
          <w:cols w:space="720"/>
        </w:sectPr>
      </w:pPr>
    </w:p>
    <w:p w14:paraId="793D2767" w14:textId="503DE23B" w:rsidR="0071137F" w:rsidRPr="00850FC4" w:rsidRDefault="0071137F" w:rsidP="00850FC4">
      <w:pPr>
        <w:tabs>
          <w:tab w:val="left" w:pos="528"/>
        </w:tabs>
        <w:spacing w:before="60" w:line="276" w:lineRule="auto"/>
        <w:ind w:right="120"/>
        <w:rPr>
          <w:sz w:val="24"/>
        </w:rPr>
      </w:pPr>
    </w:p>
    <w:p w14:paraId="3A1DA26A" w14:textId="250B77D5" w:rsidR="0071137F" w:rsidRDefault="00304F98">
      <w:pPr>
        <w:pStyle w:val="BodyText"/>
        <w:spacing w:line="276" w:lineRule="auto"/>
        <w:ind w:left="100" w:right="116" w:firstLine="566"/>
        <w:jc w:val="both"/>
        <w:rPr>
          <w:b/>
        </w:rPr>
      </w:pPr>
      <w:proofErr w:type="spellStart"/>
      <w:r>
        <w:t>Jenis</w:t>
      </w:r>
      <w:proofErr w:type="spellEnd"/>
      <w:r>
        <w:t xml:space="preserve"> data 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data </w:t>
      </w:r>
      <w:proofErr w:type="spellStart"/>
      <w:r>
        <w:t>kuantitatif</w:t>
      </w:r>
      <w:proofErr w:type="spellEnd"/>
      <w:r>
        <w:t xml:space="preserve">. </w:t>
      </w:r>
      <w:proofErr w:type="spellStart"/>
      <w:r>
        <w:t>Metode</w:t>
      </w:r>
      <w:proofErr w:type="spellEnd"/>
      <w:r>
        <w:t xml:space="preserve"> </w:t>
      </w:r>
      <w:proofErr w:type="spellStart"/>
      <w:r>
        <w:t>pengumpulan</w:t>
      </w:r>
      <w:proofErr w:type="spellEnd"/>
      <w:r>
        <w:t xml:space="preserve"> data pada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studi</w:t>
      </w:r>
      <w:proofErr w:type="spellEnd"/>
      <w:r>
        <w:t xml:space="preserve"> </w:t>
      </w:r>
      <w:proofErr w:type="spellStart"/>
      <w:r>
        <w:t>pustaka</w:t>
      </w:r>
      <w:proofErr w:type="spellEnd"/>
      <w:r>
        <w:t xml:space="preserve"> dan </w:t>
      </w:r>
      <w:proofErr w:type="spellStart"/>
      <w:r>
        <w:t>dokumentasi</w:t>
      </w:r>
      <w:proofErr w:type="spellEnd"/>
      <w:r>
        <w:t>.</w:t>
      </w:r>
      <w:r>
        <w:rPr>
          <w:spacing w:val="-15"/>
        </w:rPr>
        <w:t xml:space="preserve"> </w:t>
      </w:r>
      <w:proofErr w:type="spellStart"/>
      <w:r>
        <w:t>Studi</w:t>
      </w:r>
      <w:proofErr w:type="spellEnd"/>
      <w:r>
        <w:rPr>
          <w:spacing w:val="-15"/>
        </w:rPr>
        <w:t xml:space="preserve"> </w:t>
      </w:r>
      <w:proofErr w:type="spellStart"/>
      <w:r>
        <w:t>pustaka</w:t>
      </w:r>
      <w:proofErr w:type="spellEnd"/>
      <w:r>
        <w:rPr>
          <w:spacing w:val="-17"/>
        </w:rPr>
        <w:t xml:space="preserve"> </w:t>
      </w:r>
      <w:proofErr w:type="spellStart"/>
      <w:r>
        <w:t>adalah</w:t>
      </w:r>
      <w:proofErr w:type="spellEnd"/>
      <w:r>
        <w:rPr>
          <w:spacing w:val="-15"/>
        </w:rPr>
        <w:t xml:space="preserve"> </w:t>
      </w:r>
      <w:proofErr w:type="spellStart"/>
      <w:r>
        <w:t>pengumpulan</w:t>
      </w:r>
      <w:proofErr w:type="spellEnd"/>
      <w:r>
        <w:rPr>
          <w:spacing w:val="-14"/>
        </w:rPr>
        <w:t xml:space="preserve"> </w:t>
      </w:r>
      <w:r>
        <w:t>data</w:t>
      </w:r>
      <w:r>
        <w:rPr>
          <w:spacing w:val="-16"/>
        </w:rPr>
        <w:t xml:space="preserve"> </w:t>
      </w:r>
      <w:proofErr w:type="spellStart"/>
      <w:r>
        <w:t>dengan</w:t>
      </w:r>
      <w:proofErr w:type="spellEnd"/>
      <w:r>
        <w:rPr>
          <w:spacing w:val="-15"/>
        </w:rPr>
        <w:t xml:space="preserve"> </w:t>
      </w:r>
      <w:proofErr w:type="spellStart"/>
      <w:r>
        <w:t>cara</w:t>
      </w:r>
      <w:proofErr w:type="spellEnd"/>
      <w:r>
        <w:rPr>
          <w:spacing w:val="-15"/>
        </w:rPr>
        <w:t xml:space="preserve"> </w:t>
      </w:r>
      <w:proofErr w:type="spellStart"/>
      <w:r>
        <w:t>mempelajari</w:t>
      </w:r>
      <w:proofErr w:type="spellEnd"/>
      <w:r>
        <w:rPr>
          <w:spacing w:val="-15"/>
        </w:rPr>
        <w:t xml:space="preserve"> </w:t>
      </w:r>
      <w:r>
        <w:t>dan</w:t>
      </w:r>
      <w:r>
        <w:rPr>
          <w:spacing w:val="-15"/>
        </w:rPr>
        <w:t xml:space="preserve"> </w:t>
      </w:r>
      <w:proofErr w:type="spellStart"/>
      <w:r>
        <w:t>memahami</w:t>
      </w:r>
      <w:proofErr w:type="spellEnd"/>
      <w:r>
        <w:t xml:space="preserve"> </w:t>
      </w:r>
      <w:proofErr w:type="spellStart"/>
      <w:r>
        <w:t>buku-buku</w:t>
      </w:r>
      <w:proofErr w:type="spellEnd"/>
      <w:r>
        <w:t xml:space="preserve"> yang </w:t>
      </w:r>
      <w:proofErr w:type="spellStart"/>
      <w:r>
        <w:t>mempunyai</w:t>
      </w:r>
      <w:proofErr w:type="spellEnd"/>
      <w:r>
        <w:t xml:space="preserve"> </w:t>
      </w:r>
      <w:proofErr w:type="spellStart"/>
      <w:r>
        <w:t>hubungan</w:t>
      </w:r>
      <w:proofErr w:type="spellEnd"/>
      <w:r>
        <w:t xml:space="preserve"> </w:t>
      </w:r>
      <w:proofErr w:type="spellStart"/>
      <w:r>
        <w:t>pengaruh</w:t>
      </w:r>
      <w:proofErr w:type="spellEnd"/>
      <w:r>
        <w:t xml:space="preserve"> </w:t>
      </w:r>
      <w:proofErr w:type="spellStart"/>
      <w:r>
        <w:t>pendapatan</w:t>
      </w:r>
      <w:proofErr w:type="spellEnd"/>
      <w:r>
        <w:t xml:space="preserve"> dan </w:t>
      </w:r>
      <w:proofErr w:type="spellStart"/>
      <w:r>
        <w:t>harga</w:t>
      </w:r>
      <w:proofErr w:type="spellEnd"/>
      <w:r>
        <w:t xml:space="preserve"> </w:t>
      </w:r>
      <w:proofErr w:type="spellStart"/>
      <w:r>
        <w:t>pokok</w:t>
      </w:r>
      <w:proofErr w:type="spellEnd"/>
      <w:r>
        <w:t xml:space="preserve"> </w:t>
      </w:r>
      <w:proofErr w:type="spellStart"/>
      <w:r>
        <w:t>penjualan</w:t>
      </w:r>
      <w:proofErr w:type="spellEnd"/>
      <w:r>
        <w:t xml:space="preserve"> </w:t>
      </w:r>
      <w:proofErr w:type="spellStart"/>
      <w:r>
        <w:t>terhadap</w:t>
      </w:r>
      <w:proofErr w:type="spellEnd"/>
      <w:r>
        <w:t xml:space="preserve"> </w:t>
      </w:r>
      <w:proofErr w:type="spellStart"/>
      <w:r>
        <w:t>pajak</w:t>
      </w:r>
      <w:proofErr w:type="spellEnd"/>
      <w:r>
        <w:t xml:space="preserve"> </w:t>
      </w:r>
      <w:proofErr w:type="spellStart"/>
      <w:r>
        <w:t>penghasilan</w:t>
      </w:r>
      <w:proofErr w:type="spellEnd"/>
      <w:r>
        <w:t xml:space="preserve"> badan </w:t>
      </w:r>
      <w:proofErr w:type="spellStart"/>
      <w:r>
        <w:t>seperti</w:t>
      </w:r>
      <w:proofErr w:type="spellEnd"/>
      <w:r>
        <w:t xml:space="preserve"> </w:t>
      </w:r>
      <w:proofErr w:type="spellStart"/>
      <w:r>
        <w:t>dari</w:t>
      </w:r>
      <w:proofErr w:type="spellEnd"/>
      <w:r>
        <w:t xml:space="preserve"> </w:t>
      </w:r>
      <w:proofErr w:type="spellStart"/>
      <w:r>
        <w:t>literatur</w:t>
      </w:r>
      <w:proofErr w:type="spellEnd"/>
      <w:r>
        <w:t xml:space="preserve">, </w:t>
      </w:r>
      <w:proofErr w:type="spellStart"/>
      <w:r>
        <w:t>jurnal-jurnal</w:t>
      </w:r>
      <w:proofErr w:type="spellEnd"/>
      <w:r>
        <w:t xml:space="preserve">, media </w:t>
      </w:r>
      <w:proofErr w:type="spellStart"/>
      <w:r>
        <w:t>massa</w:t>
      </w:r>
      <w:proofErr w:type="spellEnd"/>
      <w:r>
        <w:t xml:space="preserve"> dan </w:t>
      </w:r>
      <w:proofErr w:type="spellStart"/>
      <w:r>
        <w:t>hasil</w:t>
      </w:r>
      <w:proofErr w:type="spellEnd"/>
      <w:r>
        <w:t xml:space="preserve"> </w:t>
      </w:r>
      <w:proofErr w:type="spellStart"/>
      <w:r>
        <w:t>penelitian</w:t>
      </w:r>
      <w:proofErr w:type="spellEnd"/>
      <w:r>
        <w:t xml:space="preserve"> yang </w:t>
      </w:r>
      <w:proofErr w:type="spellStart"/>
      <w:r>
        <w:t>diperoleh</w:t>
      </w:r>
      <w:proofErr w:type="spellEnd"/>
      <w:r>
        <w:t xml:space="preserve"> </w:t>
      </w:r>
      <w:proofErr w:type="spellStart"/>
      <w:r>
        <w:t>dari</w:t>
      </w:r>
      <w:proofErr w:type="spellEnd"/>
      <w:r>
        <w:t xml:space="preserve"> </w:t>
      </w:r>
      <w:proofErr w:type="spellStart"/>
      <w:r>
        <w:t>berbagai</w:t>
      </w:r>
      <w:proofErr w:type="spellEnd"/>
      <w:r>
        <w:t xml:space="preserve"> </w:t>
      </w:r>
      <w:proofErr w:type="spellStart"/>
      <w:r>
        <w:t>sumber</w:t>
      </w:r>
      <w:proofErr w:type="spellEnd"/>
      <w:r>
        <w:t xml:space="preserve">, </w:t>
      </w:r>
      <w:proofErr w:type="spellStart"/>
      <w:r>
        <w:t>baik</w:t>
      </w:r>
      <w:proofErr w:type="spellEnd"/>
      <w:r>
        <w:t xml:space="preserve"> </w:t>
      </w:r>
      <w:proofErr w:type="spellStart"/>
      <w:r>
        <w:t>dari</w:t>
      </w:r>
      <w:proofErr w:type="spellEnd"/>
      <w:r>
        <w:t xml:space="preserve"> </w:t>
      </w:r>
      <w:proofErr w:type="spellStart"/>
      <w:r>
        <w:t>perpustakaan</w:t>
      </w:r>
      <w:proofErr w:type="spellEnd"/>
      <w:r>
        <w:t xml:space="preserve"> dan </w:t>
      </w:r>
      <w:proofErr w:type="spellStart"/>
      <w:r>
        <w:t>sumber</w:t>
      </w:r>
      <w:proofErr w:type="spellEnd"/>
      <w:r>
        <w:t xml:space="preserve"> </w:t>
      </w:r>
      <w:proofErr w:type="spellStart"/>
      <w:r>
        <w:t>lain</w:t>
      </w:r>
      <w:proofErr w:type="spellEnd"/>
      <w:r>
        <w:t xml:space="preserve">. </w:t>
      </w:r>
      <w:proofErr w:type="spellStart"/>
      <w:r>
        <w:t>Sedangkan</w:t>
      </w:r>
      <w:proofErr w:type="spellEnd"/>
      <w:r>
        <w:t xml:space="preserve"> </w:t>
      </w:r>
      <w:proofErr w:type="spellStart"/>
      <w:r>
        <w:t>metode</w:t>
      </w:r>
      <w:proofErr w:type="spellEnd"/>
      <w:r>
        <w:t xml:space="preserve"> </w:t>
      </w:r>
      <w:proofErr w:type="spellStart"/>
      <w:r>
        <w:t>dokumentasi</w:t>
      </w:r>
      <w:proofErr w:type="spellEnd"/>
      <w:r>
        <w:t xml:space="preserve"> yang </w:t>
      </w:r>
      <w:proofErr w:type="spellStart"/>
      <w:r>
        <w:t>digunakan</w:t>
      </w:r>
      <w:proofErr w:type="spellEnd"/>
      <w:r>
        <w:t xml:space="preserve"> </w:t>
      </w:r>
      <w:proofErr w:type="spellStart"/>
      <w:r>
        <w:t>berupa</w:t>
      </w:r>
      <w:proofErr w:type="spellEnd"/>
      <w:r>
        <w:t xml:space="preserve"> </w:t>
      </w:r>
      <w:proofErr w:type="spellStart"/>
      <w:r>
        <w:t>dokumen</w:t>
      </w:r>
      <w:proofErr w:type="spellEnd"/>
      <w:r>
        <w:t xml:space="preserve"> </w:t>
      </w:r>
      <w:proofErr w:type="spellStart"/>
      <w:r>
        <w:t>dari</w:t>
      </w:r>
      <w:proofErr w:type="spellEnd"/>
      <w:r>
        <w:t xml:space="preserve"> data </w:t>
      </w:r>
      <w:proofErr w:type="spellStart"/>
      <w:r>
        <w:t>sekunder</w:t>
      </w:r>
      <w:proofErr w:type="spellEnd"/>
      <w:r>
        <w:t xml:space="preserve"> yang </w:t>
      </w:r>
      <w:proofErr w:type="spellStart"/>
      <w:r>
        <w:t>diperoleh</w:t>
      </w:r>
      <w:proofErr w:type="spellEnd"/>
      <w:r>
        <w:rPr>
          <w:spacing w:val="-12"/>
        </w:rPr>
        <w:t xml:space="preserve"> </w:t>
      </w:r>
      <w:proofErr w:type="spellStart"/>
      <w:r>
        <w:t>dari</w:t>
      </w:r>
      <w:proofErr w:type="spellEnd"/>
      <w:r>
        <w:rPr>
          <w:spacing w:val="-11"/>
        </w:rPr>
        <w:t xml:space="preserve"> </w:t>
      </w:r>
      <w:r>
        <w:t>Bursa</w:t>
      </w:r>
      <w:r>
        <w:rPr>
          <w:spacing w:val="-9"/>
        </w:rPr>
        <w:t xml:space="preserve"> </w:t>
      </w:r>
      <w:proofErr w:type="spellStart"/>
      <w:r>
        <w:t>Efek</w:t>
      </w:r>
      <w:proofErr w:type="spellEnd"/>
      <w:r>
        <w:rPr>
          <w:spacing w:val="-7"/>
        </w:rPr>
        <w:t xml:space="preserve"> </w:t>
      </w:r>
      <w:r>
        <w:t>Indonesia</w:t>
      </w:r>
      <w:r>
        <w:rPr>
          <w:spacing w:val="-9"/>
        </w:rPr>
        <w:t xml:space="preserve"> </w:t>
      </w:r>
      <w:proofErr w:type="spellStart"/>
      <w:r>
        <w:t>periode</w:t>
      </w:r>
      <w:proofErr w:type="spellEnd"/>
      <w:r>
        <w:rPr>
          <w:spacing w:val="-11"/>
        </w:rPr>
        <w:t xml:space="preserve"> </w:t>
      </w:r>
      <w:proofErr w:type="spellStart"/>
      <w:r>
        <w:t>tahun</w:t>
      </w:r>
      <w:proofErr w:type="spellEnd"/>
      <w:r>
        <w:rPr>
          <w:spacing w:val="-7"/>
        </w:rPr>
        <w:t xml:space="preserve"> </w:t>
      </w:r>
      <w:r>
        <w:t>20</w:t>
      </w:r>
      <w:r w:rsidR="00850FC4">
        <w:t>19</w:t>
      </w:r>
      <w:r>
        <w:t>-2021,</w:t>
      </w:r>
      <w:r>
        <w:rPr>
          <w:spacing w:val="-10"/>
        </w:rPr>
        <w:t xml:space="preserve"> </w:t>
      </w:r>
      <w:proofErr w:type="spellStart"/>
      <w:r>
        <w:t>melalui</w:t>
      </w:r>
      <w:proofErr w:type="spellEnd"/>
      <w:r>
        <w:rPr>
          <w:spacing w:val="-10"/>
        </w:rPr>
        <w:t xml:space="preserve"> </w:t>
      </w:r>
      <w:r>
        <w:t>website</w:t>
      </w:r>
      <w:r>
        <w:rPr>
          <w:spacing w:val="-10"/>
        </w:rPr>
        <w:t xml:space="preserve"> </w:t>
      </w:r>
      <w:hyperlink r:id="rId6">
        <w:r>
          <w:rPr>
            <w:color w:val="0462C1"/>
            <w:u w:val="single" w:color="0462C1"/>
          </w:rPr>
          <w:t>www.idx.co.id</w:t>
        </w:r>
        <w:r>
          <w:t>.</w:t>
        </w:r>
      </w:hyperlink>
      <w:r>
        <w:t xml:space="preserve"> </w:t>
      </w:r>
      <w:proofErr w:type="spellStart"/>
      <w:r>
        <w:rPr>
          <w:b/>
        </w:rPr>
        <w:t>Variabel</w:t>
      </w:r>
      <w:proofErr w:type="spellEnd"/>
      <w:r>
        <w:rPr>
          <w:b/>
        </w:rPr>
        <w:t xml:space="preserve"> </w:t>
      </w:r>
      <w:proofErr w:type="spellStart"/>
      <w:r>
        <w:rPr>
          <w:b/>
        </w:rPr>
        <w:t>Penelitian</w:t>
      </w:r>
      <w:proofErr w:type="spellEnd"/>
      <w:r>
        <w:rPr>
          <w:b/>
        </w:rPr>
        <w:t xml:space="preserve"> dan </w:t>
      </w:r>
      <w:proofErr w:type="spellStart"/>
      <w:r>
        <w:rPr>
          <w:b/>
        </w:rPr>
        <w:t>Pengukuran</w:t>
      </w:r>
      <w:proofErr w:type="spellEnd"/>
      <w:r>
        <w:rPr>
          <w:b/>
          <w:spacing w:val="-2"/>
        </w:rPr>
        <w:t xml:space="preserve"> </w:t>
      </w:r>
      <w:proofErr w:type="spellStart"/>
      <w:r>
        <w:rPr>
          <w:b/>
        </w:rPr>
        <w:t>Variabel</w:t>
      </w:r>
      <w:proofErr w:type="spellEnd"/>
    </w:p>
    <w:p w14:paraId="1DEC8A10" w14:textId="59D32940" w:rsidR="0071137F" w:rsidRDefault="00304F98">
      <w:pPr>
        <w:pStyle w:val="BodyText"/>
        <w:spacing w:line="276" w:lineRule="auto"/>
        <w:ind w:left="100" w:right="120"/>
        <w:jc w:val="both"/>
      </w:pPr>
      <w:proofErr w:type="spellStart"/>
      <w:r>
        <w:t>Variabel</w:t>
      </w:r>
      <w:proofErr w:type="spellEnd"/>
      <w:r>
        <w:t xml:space="preserve"> </w:t>
      </w:r>
      <w:proofErr w:type="spellStart"/>
      <w:r>
        <w:t>dependen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rsidR="00E9791A">
        <w:t>Arus</w:t>
      </w:r>
      <w:proofErr w:type="spellEnd"/>
      <w:r w:rsidR="00E9791A">
        <w:t xml:space="preserve"> Kas</w:t>
      </w:r>
      <w:r>
        <w:t xml:space="preserve">. </w:t>
      </w:r>
      <w:proofErr w:type="spellStart"/>
      <w:r>
        <w:t>Sedangkan</w:t>
      </w:r>
      <w:proofErr w:type="spellEnd"/>
      <w:r>
        <w:t xml:space="preserve"> </w:t>
      </w:r>
      <w:proofErr w:type="spellStart"/>
      <w:r>
        <w:t>variabel</w:t>
      </w:r>
      <w:proofErr w:type="spellEnd"/>
      <w:r>
        <w:t xml:space="preserve"> </w:t>
      </w:r>
      <w:proofErr w:type="spellStart"/>
      <w:r>
        <w:t>independen</w:t>
      </w:r>
      <w:proofErr w:type="spellEnd"/>
      <w:r>
        <w:rPr>
          <w:spacing w:val="-11"/>
        </w:rPr>
        <w:t xml:space="preserve"> </w:t>
      </w:r>
      <w:proofErr w:type="spellStart"/>
      <w:r>
        <w:t>terdiri</w:t>
      </w:r>
      <w:proofErr w:type="spellEnd"/>
      <w:r>
        <w:rPr>
          <w:spacing w:val="-10"/>
        </w:rPr>
        <w:t xml:space="preserve"> </w:t>
      </w:r>
      <w:proofErr w:type="spellStart"/>
      <w:r>
        <w:t>dari</w:t>
      </w:r>
      <w:proofErr w:type="spellEnd"/>
      <w:r>
        <w:rPr>
          <w:spacing w:val="-11"/>
        </w:rPr>
        <w:t xml:space="preserve"> </w:t>
      </w:r>
      <w:proofErr w:type="spellStart"/>
      <w:r w:rsidR="00E9791A">
        <w:t>Laba</w:t>
      </w:r>
      <w:proofErr w:type="spellEnd"/>
      <w:r w:rsidR="00E9791A">
        <w:t xml:space="preserve"> Kotor dan </w:t>
      </w:r>
      <w:proofErr w:type="spellStart"/>
      <w:r w:rsidR="00E9791A">
        <w:t>Laba</w:t>
      </w:r>
      <w:proofErr w:type="spellEnd"/>
      <w:r w:rsidR="00E9791A">
        <w:t xml:space="preserve"> </w:t>
      </w:r>
      <w:proofErr w:type="spellStart"/>
      <w:r w:rsidR="00E9791A">
        <w:t>Bersih</w:t>
      </w:r>
      <w:proofErr w:type="spellEnd"/>
      <w:r>
        <w:t>.</w:t>
      </w:r>
      <w:r>
        <w:rPr>
          <w:spacing w:val="-7"/>
        </w:rPr>
        <w:t xml:space="preserve"> </w:t>
      </w:r>
      <w:proofErr w:type="spellStart"/>
      <w:r>
        <w:t>Pengukuran</w:t>
      </w:r>
      <w:proofErr w:type="spellEnd"/>
      <w:r>
        <w:rPr>
          <w:spacing w:val="-11"/>
        </w:rPr>
        <w:t xml:space="preserve"> </w:t>
      </w:r>
      <w:proofErr w:type="spellStart"/>
      <w:r>
        <w:t>variabel</w:t>
      </w:r>
      <w:proofErr w:type="spellEnd"/>
      <w:r>
        <w:rPr>
          <w:spacing w:val="-10"/>
        </w:rPr>
        <w:t xml:space="preserve"> </w:t>
      </w:r>
      <w:proofErr w:type="spellStart"/>
      <w:r>
        <w:t>dependen</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variabel</w:t>
      </w:r>
      <w:proofErr w:type="spellEnd"/>
      <w:r>
        <w:rPr>
          <w:spacing w:val="-1"/>
        </w:rPr>
        <w:t xml:space="preserve"> </w:t>
      </w:r>
      <w:r>
        <w:t>dummy.</w:t>
      </w:r>
    </w:p>
    <w:p w14:paraId="16793B37" w14:textId="77777777" w:rsidR="0071137F" w:rsidRDefault="0071137F">
      <w:pPr>
        <w:pStyle w:val="BodyText"/>
        <w:spacing w:before="7"/>
        <w:rPr>
          <w:sz w:val="27"/>
        </w:rPr>
      </w:pPr>
    </w:p>
    <w:p w14:paraId="43E177AF" w14:textId="77777777" w:rsidR="0071137F" w:rsidRDefault="00304F98">
      <w:pPr>
        <w:pStyle w:val="Heading1"/>
      </w:pPr>
      <w:r>
        <w:t>HASIL DAN PEMBAHASAN</w:t>
      </w:r>
    </w:p>
    <w:p w14:paraId="3BB95216" w14:textId="77777777" w:rsidR="0071137F" w:rsidRDefault="00304F98">
      <w:pPr>
        <w:spacing w:before="41"/>
        <w:ind w:left="100"/>
        <w:jc w:val="both"/>
        <w:rPr>
          <w:b/>
          <w:sz w:val="24"/>
        </w:rPr>
      </w:pPr>
      <w:proofErr w:type="spellStart"/>
      <w:r>
        <w:rPr>
          <w:b/>
          <w:sz w:val="24"/>
        </w:rPr>
        <w:t>Statistik</w:t>
      </w:r>
      <w:proofErr w:type="spellEnd"/>
      <w:r>
        <w:rPr>
          <w:b/>
          <w:sz w:val="24"/>
        </w:rPr>
        <w:t xml:space="preserve"> </w:t>
      </w:r>
      <w:proofErr w:type="spellStart"/>
      <w:r>
        <w:rPr>
          <w:b/>
          <w:sz w:val="24"/>
        </w:rPr>
        <w:t>Deskriptif</w:t>
      </w:r>
      <w:proofErr w:type="spellEnd"/>
    </w:p>
    <w:p w14:paraId="4F8EE3D8" w14:textId="77777777" w:rsidR="0071137F" w:rsidRDefault="0071137F">
      <w:pPr>
        <w:pStyle w:val="BodyText"/>
        <w:rPr>
          <w:b/>
          <w:sz w:val="20"/>
        </w:rPr>
      </w:pPr>
    </w:p>
    <w:p w14:paraId="37C7A4BE" w14:textId="77777777" w:rsidR="0071137F" w:rsidRDefault="0071137F">
      <w:pPr>
        <w:pStyle w:val="BodyText"/>
        <w:spacing w:before="2"/>
        <w:rPr>
          <w:b/>
          <w:sz w:val="11"/>
        </w:rPr>
      </w:pPr>
    </w:p>
    <w:tbl>
      <w:tblPr>
        <w:tblW w:w="10207" w:type="dxa"/>
        <w:jc w:val="center"/>
        <w:tblLayout w:type="fixed"/>
        <w:tblLook w:val="04A0" w:firstRow="1" w:lastRow="0" w:firstColumn="1" w:lastColumn="0" w:noHBand="0" w:noVBand="1"/>
      </w:tblPr>
      <w:tblGrid>
        <w:gridCol w:w="1134"/>
        <w:gridCol w:w="568"/>
        <w:gridCol w:w="1984"/>
        <w:gridCol w:w="2268"/>
        <w:gridCol w:w="2126"/>
        <w:gridCol w:w="2127"/>
      </w:tblGrid>
      <w:tr w:rsidR="00DB5AC9" w:rsidRPr="00927FD0" w14:paraId="2193177E" w14:textId="77777777" w:rsidTr="00DB5AC9">
        <w:trPr>
          <w:trHeight w:val="262"/>
          <w:jc w:val="center"/>
        </w:trPr>
        <w:tc>
          <w:tcPr>
            <w:tcW w:w="10207" w:type="dxa"/>
            <w:gridSpan w:val="6"/>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23976E5" w14:textId="77777777" w:rsidR="00DB5AC9" w:rsidRPr="00927FD0" w:rsidRDefault="00DB5AC9" w:rsidP="00E166D6">
            <w:pPr>
              <w:jc w:val="center"/>
              <w:rPr>
                <w:rFonts w:asciiTheme="majorBidi" w:hAnsiTheme="majorBidi" w:cstheme="majorBidi"/>
                <w:b/>
                <w:bCs/>
                <w:color w:val="000104"/>
                <w:lang w:eastAsia="en-ID"/>
              </w:rPr>
            </w:pPr>
            <w:r w:rsidRPr="00927FD0">
              <w:rPr>
                <w:rFonts w:asciiTheme="majorBidi" w:hAnsiTheme="majorBidi" w:cstheme="majorBidi"/>
                <w:b/>
                <w:bCs/>
                <w:color w:val="000104"/>
                <w:lang w:val="id-ID" w:eastAsia="en-ID"/>
              </w:rPr>
              <w:t>Descriptive Statistics</w:t>
            </w:r>
          </w:p>
        </w:tc>
      </w:tr>
      <w:tr w:rsidR="00DB5AC9" w:rsidRPr="00927FD0" w14:paraId="5D9AC138" w14:textId="77777777" w:rsidTr="00DB5AC9">
        <w:trPr>
          <w:trHeight w:val="245"/>
          <w:jc w:val="center"/>
        </w:trPr>
        <w:tc>
          <w:tcPr>
            <w:tcW w:w="1134" w:type="dxa"/>
            <w:tcBorders>
              <w:top w:val="nil"/>
              <w:left w:val="single" w:sz="8" w:space="0" w:color="000000"/>
              <w:bottom w:val="single" w:sz="8" w:space="0" w:color="000000"/>
              <w:right w:val="single" w:sz="8" w:space="0" w:color="000000"/>
            </w:tcBorders>
            <w:shd w:val="clear" w:color="auto" w:fill="auto"/>
            <w:vAlign w:val="center"/>
            <w:hideMark/>
          </w:tcPr>
          <w:p w14:paraId="22F9109F" w14:textId="77777777" w:rsidR="00DB5AC9" w:rsidRPr="00927FD0" w:rsidRDefault="00DB5AC9" w:rsidP="00E166D6">
            <w:pPr>
              <w:rPr>
                <w:rFonts w:asciiTheme="majorBidi" w:hAnsiTheme="majorBidi" w:cstheme="majorBidi"/>
                <w:color w:val="000000"/>
                <w:lang w:eastAsia="en-ID"/>
              </w:rPr>
            </w:pPr>
            <w:r w:rsidRPr="00927FD0">
              <w:rPr>
                <w:rFonts w:asciiTheme="majorBidi" w:hAnsiTheme="majorBidi" w:cstheme="majorBidi"/>
                <w:color w:val="000000"/>
                <w:lang w:val="id-ID" w:eastAsia="en-ID"/>
              </w:rPr>
              <w:t> </w:t>
            </w:r>
          </w:p>
        </w:tc>
        <w:tc>
          <w:tcPr>
            <w:tcW w:w="568" w:type="dxa"/>
            <w:tcBorders>
              <w:top w:val="nil"/>
              <w:left w:val="nil"/>
              <w:bottom w:val="single" w:sz="8" w:space="0" w:color="000000"/>
              <w:right w:val="single" w:sz="8" w:space="0" w:color="000000"/>
            </w:tcBorders>
            <w:shd w:val="clear" w:color="auto" w:fill="auto"/>
            <w:vAlign w:val="center"/>
            <w:hideMark/>
          </w:tcPr>
          <w:p w14:paraId="47FF610E" w14:textId="77777777" w:rsidR="00DB5AC9" w:rsidRPr="00927FD0" w:rsidRDefault="00DB5AC9" w:rsidP="00E166D6">
            <w:pPr>
              <w:rPr>
                <w:rFonts w:asciiTheme="majorBidi" w:hAnsiTheme="majorBidi" w:cstheme="majorBidi"/>
                <w:color w:val="25495F"/>
                <w:lang w:eastAsia="en-ID"/>
              </w:rPr>
            </w:pPr>
            <w:r w:rsidRPr="00927FD0">
              <w:rPr>
                <w:rFonts w:asciiTheme="majorBidi" w:hAnsiTheme="majorBidi" w:cstheme="majorBidi"/>
                <w:color w:val="25495F"/>
                <w:lang w:val="id-ID" w:eastAsia="en-ID"/>
              </w:rPr>
              <w:t>N</w:t>
            </w:r>
          </w:p>
        </w:tc>
        <w:tc>
          <w:tcPr>
            <w:tcW w:w="1984" w:type="dxa"/>
            <w:tcBorders>
              <w:top w:val="nil"/>
              <w:left w:val="nil"/>
              <w:bottom w:val="single" w:sz="8" w:space="0" w:color="000000"/>
              <w:right w:val="single" w:sz="8" w:space="0" w:color="000000"/>
            </w:tcBorders>
            <w:shd w:val="clear" w:color="auto" w:fill="auto"/>
            <w:vAlign w:val="center"/>
            <w:hideMark/>
          </w:tcPr>
          <w:p w14:paraId="2B3B1FE4" w14:textId="77777777" w:rsidR="00DB5AC9" w:rsidRPr="00927FD0" w:rsidRDefault="00DB5AC9" w:rsidP="00E166D6">
            <w:pPr>
              <w:jc w:val="right"/>
              <w:rPr>
                <w:rFonts w:asciiTheme="majorBidi" w:hAnsiTheme="majorBidi" w:cstheme="majorBidi"/>
                <w:color w:val="25495F"/>
                <w:lang w:eastAsia="en-ID"/>
              </w:rPr>
            </w:pPr>
            <w:r w:rsidRPr="00927FD0">
              <w:rPr>
                <w:rFonts w:asciiTheme="majorBidi" w:hAnsiTheme="majorBidi" w:cstheme="majorBidi"/>
                <w:color w:val="25495F"/>
                <w:lang w:val="id-ID" w:eastAsia="en-ID"/>
              </w:rPr>
              <w:t>Minimum</w:t>
            </w:r>
          </w:p>
        </w:tc>
        <w:tc>
          <w:tcPr>
            <w:tcW w:w="2268" w:type="dxa"/>
            <w:tcBorders>
              <w:top w:val="nil"/>
              <w:left w:val="nil"/>
              <w:bottom w:val="single" w:sz="8" w:space="0" w:color="000000"/>
              <w:right w:val="single" w:sz="8" w:space="0" w:color="000000"/>
            </w:tcBorders>
            <w:shd w:val="clear" w:color="auto" w:fill="auto"/>
            <w:vAlign w:val="center"/>
            <w:hideMark/>
          </w:tcPr>
          <w:p w14:paraId="16434473" w14:textId="77777777" w:rsidR="00DB5AC9" w:rsidRPr="00927FD0" w:rsidRDefault="00DB5AC9" w:rsidP="00E166D6">
            <w:pPr>
              <w:jc w:val="right"/>
              <w:rPr>
                <w:rFonts w:asciiTheme="majorBidi" w:hAnsiTheme="majorBidi" w:cstheme="majorBidi"/>
                <w:color w:val="25495F"/>
                <w:lang w:eastAsia="en-ID"/>
              </w:rPr>
            </w:pPr>
            <w:r w:rsidRPr="00927FD0">
              <w:rPr>
                <w:rFonts w:asciiTheme="majorBidi" w:hAnsiTheme="majorBidi" w:cstheme="majorBidi"/>
                <w:color w:val="25495F"/>
                <w:lang w:val="id-ID" w:eastAsia="en-ID"/>
              </w:rPr>
              <w:t>Maximum</w:t>
            </w:r>
          </w:p>
        </w:tc>
        <w:tc>
          <w:tcPr>
            <w:tcW w:w="2126" w:type="dxa"/>
            <w:tcBorders>
              <w:top w:val="nil"/>
              <w:left w:val="nil"/>
              <w:bottom w:val="single" w:sz="8" w:space="0" w:color="000000"/>
              <w:right w:val="single" w:sz="8" w:space="0" w:color="000000"/>
            </w:tcBorders>
            <w:shd w:val="clear" w:color="auto" w:fill="auto"/>
            <w:vAlign w:val="center"/>
            <w:hideMark/>
          </w:tcPr>
          <w:p w14:paraId="2DA5A25B" w14:textId="77777777" w:rsidR="00DB5AC9" w:rsidRPr="00927FD0" w:rsidRDefault="00DB5AC9" w:rsidP="00E166D6">
            <w:pPr>
              <w:ind w:firstLineChars="200" w:firstLine="440"/>
              <w:rPr>
                <w:rFonts w:asciiTheme="majorBidi" w:hAnsiTheme="majorBidi" w:cstheme="majorBidi"/>
                <w:color w:val="25495F"/>
                <w:lang w:eastAsia="en-ID"/>
              </w:rPr>
            </w:pPr>
            <w:r w:rsidRPr="00927FD0">
              <w:rPr>
                <w:rFonts w:asciiTheme="majorBidi" w:hAnsiTheme="majorBidi" w:cstheme="majorBidi"/>
                <w:color w:val="25495F"/>
                <w:lang w:val="id-ID" w:eastAsia="en-ID"/>
              </w:rPr>
              <w:t>Mean</w:t>
            </w:r>
          </w:p>
        </w:tc>
        <w:tc>
          <w:tcPr>
            <w:tcW w:w="2127" w:type="dxa"/>
            <w:tcBorders>
              <w:top w:val="nil"/>
              <w:left w:val="nil"/>
              <w:bottom w:val="single" w:sz="8" w:space="0" w:color="000000"/>
              <w:right w:val="single" w:sz="8" w:space="0" w:color="000000"/>
            </w:tcBorders>
            <w:shd w:val="clear" w:color="auto" w:fill="auto"/>
            <w:vAlign w:val="center"/>
            <w:hideMark/>
          </w:tcPr>
          <w:p w14:paraId="465247D6" w14:textId="77777777" w:rsidR="00DB5AC9" w:rsidRPr="00927FD0" w:rsidRDefault="00DB5AC9" w:rsidP="00E166D6">
            <w:pPr>
              <w:rPr>
                <w:rFonts w:asciiTheme="majorBidi" w:hAnsiTheme="majorBidi" w:cstheme="majorBidi"/>
                <w:color w:val="25495F"/>
                <w:lang w:eastAsia="en-ID"/>
              </w:rPr>
            </w:pPr>
            <w:r w:rsidRPr="00927FD0">
              <w:rPr>
                <w:rFonts w:asciiTheme="majorBidi" w:hAnsiTheme="majorBidi" w:cstheme="majorBidi"/>
                <w:color w:val="25495F"/>
                <w:lang w:val="id-ID" w:eastAsia="en-ID"/>
              </w:rPr>
              <w:t>Std. Deviation</w:t>
            </w:r>
          </w:p>
        </w:tc>
      </w:tr>
      <w:tr w:rsidR="00DB5AC9" w:rsidRPr="00927FD0" w14:paraId="102B0DB6" w14:textId="77777777" w:rsidTr="00DB5AC9">
        <w:trPr>
          <w:trHeight w:val="245"/>
          <w:jc w:val="center"/>
        </w:trPr>
        <w:tc>
          <w:tcPr>
            <w:tcW w:w="1134" w:type="dxa"/>
            <w:tcBorders>
              <w:top w:val="nil"/>
              <w:left w:val="single" w:sz="8" w:space="0" w:color="000000"/>
              <w:bottom w:val="single" w:sz="8" w:space="0" w:color="000000"/>
              <w:right w:val="single" w:sz="8" w:space="0" w:color="000000"/>
            </w:tcBorders>
            <w:shd w:val="clear" w:color="000000" w:fill="DFDFDF"/>
            <w:vAlign w:val="center"/>
            <w:hideMark/>
          </w:tcPr>
          <w:p w14:paraId="14F37170" w14:textId="77777777" w:rsidR="00DB5AC9" w:rsidRPr="00927FD0" w:rsidRDefault="00DB5AC9" w:rsidP="00E166D6">
            <w:pPr>
              <w:rPr>
                <w:rFonts w:asciiTheme="majorBidi" w:hAnsiTheme="majorBidi" w:cstheme="majorBidi"/>
                <w:color w:val="25495F"/>
                <w:lang w:eastAsia="en-ID"/>
              </w:rPr>
            </w:pPr>
            <w:r w:rsidRPr="00927FD0">
              <w:rPr>
                <w:rFonts w:asciiTheme="majorBidi" w:hAnsiTheme="majorBidi" w:cstheme="majorBidi"/>
                <w:color w:val="25495F"/>
                <w:lang w:val="id-ID" w:eastAsia="en-ID"/>
              </w:rPr>
              <w:t>Laba Kotor</w:t>
            </w:r>
          </w:p>
        </w:tc>
        <w:tc>
          <w:tcPr>
            <w:tcW w:w="568" w:type="dxa"/>
            <w:tcBorders>
              <w:top w:val="nil"/>
              <w:left w:val="nil"/>
              <w:bottom w:val="single" w:sz="8" w:space="0" w:color="000000"/>
              <w:right w:val="single" w:sz="8" w:space="0" w:color="000000"/>
            </w:tcBorders>
            <w:shd w:val="clear" w:color="auto" w:fill="auto"/>
            <w:vAlign w:val="center"/>
            <w:hideMark/>
          </w:tcPr>
          <w:p w14:paraId="5A53A556" w14:textId="77777777" w:rsidR="00DB5AC9" w:rsidRPr="00927FD0" w:rsidRDefault="00DB5AC9" w:rsidP="00E166D6">
            <w:pPr>
              <w:jc w:val="right"/>
              <w:rPr>
                <w:rFonts w:asciiTheme="majorBidi" w:hAnsiTheme="majorBidi" w:cstheme="majorBidi"/>
                <w:color w:val="000104"/>
                <w:lang w:eastAsia="en-ID"/>
              </w:rPr>
            </w:pPr>
            <w:r w:rsidRPr="00927FD0">
              <w:rPr>
                <w:rFonts w:asciiTheme="majorBidi" w:hAnsiTheme="majorBidi" w:cstheme="majorBidi"/>
                <w:color w:val="000104"/>
                <w:lang w:val="id-ID" w:eastAsia="en-ID"/>
              </w:rPr>
              <w:t>39</w:t>
            </w:r>
          </w:p>
        </w:tc>
        <w:tc>
          <w:tcPr>
            <w:tcW w:w="1984" w:type="dxa"/>
            <w:tcBorders>
              <w:top w:val="nil"/>
              <w:left w:val="nil"/>
              <w:bottom w:val="single" w:sz="8" w:space="0" w:color="000000"/>
              <w:right w:val="single" w:sz="8" w:space="0" w:color="000000"/>
            </w:tcBorders>
            <w:shd w:val="clear" w:color="auto" w:fill="auto"/>
            <w:vAlign w:val="center"/>
            <w:hideMark/>
          </w:tcPr>
          <w:p w14:paraId="55FAB14D" w14:textId="77777777" w:rsidR="00DB5AC9" w:rsidRPr="00927FD0" w:rsidRDefault="00DB5AC9" w:rsidP="00E166D6">
            <w:pPr>
              <w:jc w:val="right"/>
              <w:rPr>
                <w:rFonts w:asciiTheme="majorBidi" w:hAnsiTheme="majorBidi" w:cstheme="majorBidi"/>
                <w:color w:val="000104"/>
                <w:lang w:eastAsia="en-ID"/>
              </w:rPr>
            </w:pPr>
            <w:r w:rsidRPr="00927FD0">
              <w:rPr>
                <w:rFonts w:asciiTheme="majorBidi" w:hAnsiTheme="majorBidi" w:cstheme="majorBidi"/>
                <w:color w:val="000104"/>
                <w:lang w:eastAsia="en-ID"/>
              </w:rPr>
              <w:t>318159,00</w:t>
            </w:r>
          </w:p>
        </w:tc>
        <w:tc>
          <w:tcPr>
            <w:tcW w:w="2268" w:type="dxa"/>
            <w:tcBorders>
              <w:top w:val="nil"/>
              <w:left w:val="nil"/>
              <w:bottom w:val="single" w:sz="8" w:space="0" w:color="000000"/>
              <w:right w:val="single" w:sz="8" w:space="0" w:color="000000"/>
            </w:tcBorders>
            <w:shd w:val="clear" w:color="auto" w:fill="auto"/>
            <w:vAlign w:val="center"/>
            <w:hideMark/>
          </w:tcPr>
          <w:p w14:paraId="0D70C7BE" w14:textId="77777777" w:rsidR="00DB5AC9" w:rsidRPr="00927FD0" w:rsidRDefault="00DB5AC9" w:rsidP="00E166D6">
            <w:pPr>
              <w:jc w:val="right"/>
              <w:rPr>
                <w:rFonts w:asciiTheme="majorBidi" w:hAnsiTheme="majorBidi" w:cstheme="majorBidi"/>
                <w:color w:val="000104"/>
                <w:lang w:eastAsia="en-ID"/>
              </w:rPr>
            </w:pPr>
            <w:r w:rsidRPr="00927FD0">
              <w:rPr>
                <w:rFonts w:asciiTheme="majorBidi" w:hAnsiTheme="majorBidi" w:cstheme="majorBidi"/>
                <w:color w:val="000104"/>
                <w:lang w:eastAsia="en-ID"/>
              </w:rPr>
              <w:t>7917240946515,00</w:t>
            </w:r>
          </w:p>
        </w:tc>
        <w:tc>
          <w:tcPr>
            <w:tcW w:w="2126" w:type="dxa"/>
            <w:tcBorders>
              <w:top w:val="nil"/>
              <w:left w:val="nil"/>
              <w:bottom w:val="single" w:sz="8" w:space="0" w:color="000000"/>
              <w:right w:val="single" w:sz="8" w:space="0" w:color="000000"/>
            </w:tcBorders>
            <w:shd w:val="clear" w:color="auto" w:fill="auto"/>
            <w:vAlign w:val="center"/>
            <w:hideMark/>
          </w:tcPr>
          <w:p w14:paraId="3AAB85A9" w14:textId="77777777" w:rsidR="00DB5AC9" w:rsidRPr="00927FD0" w:rsidRDefault="00DB5AC9" w:rsidP="00E166D6">
            <w:pPr>
              <w:jc w:val="right"/>
              <w:rPr>
                <w:rFonts w:asciiTheme="majorBidi" w:hAnsiTheme="majorBidi" w:cstheme="majorBidi"/>
                <w:color w:val="000104"/>
                <w:lang w:eastAsia="en-ID"/>
              </w:rPr>
            </w:pPr>
            <w:r w:rsidRPr="00927FD0">
              <w:rPr>
                <w:rFonts w:asciiTheme="majorBidi" w:hAnsiTheme="majorBidi" w:cstheme="majorBidi"/>
                <w:color w:val="000104"/>
                <w:lang w:eastAsia="en-ID"/>
              </w:rPr>
              <w:t>793.120.923.137</w:t>
            </w:r>
          </w:p>
        </w:tc>
        <w:tc>
          <w:tcPr>
            <w:tcW w:w="2127" w:type="dxa"/>
            <w:tcBorders>
              <w:top w:val="nil"/>
              <w:left w:val="nil"/>
              <w:bottom w:val="single" w:sz="8" w:space="0" w:color="000000"/>
              <w:right w:val="single" w:sz="8" w:space="0" w:color="000000"/>
            </w:tcBorders>
            <w:shd w:val="clear" w:color="auto" w:fill="auto"/>
            <w:vAlign w:val="center"/>
            <w:hideMark/>
          </w:tcPr>
          <w:p w14:paraId="613382BA" w14:textId="77777777" w:rsidR="00DB5AC9" w:rsidRPr="00927FD0" w:rsidRDefault="00DB5AC9" w:rsidP="00E166D6">
            <w:pPr>
              <w:jc w:val="right"/>
              <w:rPr>
                <w:rFonts w:asciiTheme="majorBidi" w:hAnsiTheme="majorBidi" w:cstheme="majorBidi"/>
                <w:color w:val="000104"/>
                <w:lang w:eastAsia="en-ID"/>
              </w:rPr>
            </w:pPr>
            <w:r w:rsidRPr="00927FD0">
              <w:rPr>
                <w:rFonts w:asciiTheme="majorBidi" w:hAnsiTheme="majorBidi" w:cstheme="majorBidi"/>
                <w:color w:val="000104"/>
                <w:lang w:eastAsia="en-ID"/>
              </w:rPr>
              <w:t>1.989.784.237.953</w:t>
            </w:r>
          </w:p>
        </w:tc>
      </w:tr>
      <w:tr w:rsidR="00DB5AC9" w:rsidRPr="00927FD0" w14:paraId="5E91A407" w14:textId="77777777" w:rsidTr="00DB5AC9">
        <w:trPr>
          <w:trHeight w:val="245"/>
          <w:jc w:val="center"/>
        </w:trPr>
        <w:tc>
          <w:tcPr>
            <w:tcW w:w="1134" w:type="dxa"/>
            <w:tcBorders>
              <w:top w:val="nil"/>
              <w:left w:val="single" w:sz="8" w:space="0" w:color="000000"/>
              <w:bottom w:val="single" w:sz="8" w:space="0" w:color="000000"/>
              <w:right w:val="single" w:sz="8" w:space="0" w:color="000000"/>
            </w:tcBorders>
            <w:shd w:val="clear" w:color="000000" w:fill="DFDFDF"/>
            <w:vAlign w:val="center"/>
            <w:hideMark/>
          </w:tcPr>
          <w:p w14:paraId="5EB9C76C" w14:textId="77777777" w:rsidR="00DB5AC9" w:rsidRPr="00927FD0" w:rsidRDefault="00DB5AC9" w:rsidP="00E166D6">
            <w:pPr>
              <w:rPr>
                <w:rFonts w:asciiTheme="majorBidi" w:hAnsiTheme="majorBidi" w:cstheme="majorBidi"/>
                <w:color w:val="25495F"/>
                <w:lang w:eastAsia="en-ID"/>
              </w:rPr>
            </w:pPr>
            <w:r w:rsidRPr="00927FD0">
              <w:rPr>
                <w:rFonts w:asciiTheme="majorBidi" w:hAnsiTheme="majorBidi" w:cstheme="majorBidi"/>
                <w:color w:val="25495F"/>
                <w:lang w:val="id-ID" w:eastAsia="en-ID"/>
              </w:rPr>
              <w:t>Laba Bersih</w:t>
            </w:r>
          </w:p>
        </w:tc>
        <w:tc>
          <w:tcPr>
            <w:tcW w:w="568" w:type="dxa"/>
            <w:tcBorders>
              <w:top w:val="nil"/>
              <w:left w:val="nil"/>
              <w:bottom w:val="single" w:sz="8" w:space="0" w:color="000000"/>
              <w:right w:val="single" w:sz="8" w:space="0" w:color="000000"/>
            </w:tcBorders>
            <w:shd w:val="clear" w:color="auto" w:fill="auto"/>
            <w:vAlign w:val="center"/>
            <w:hideMark/>
          </w:tcPr>
          <w:p w14:paraId="18245EF1" w14:textId="77777777" w:rsidR="00DB5AC9" w:rsidRPr="00927FD0" w:rsidRDefault="00DB5AC9" w:rsidP="00E166D6">
            <w:pPr>
              <w:jc w:val="right"/>
              <w:rPr>
                <w:rFonts w:asciiTheme="majorBidi" w:hAnsiTheme="majorBidi" w:cstheme="majorBidi"/>
                <w:color w:val="000104"/>
                <w:lang w:eastAsia="en-ID"/>
              </w:rPr>
            </w:pPr>
            <w:r w:rsidRPr="00927FD0">
              <w:rPr>
                <w:rFonts w:asciiTheme="majorBidi" w:hAnsiTheme="majorBidi" w:cstheme="majorBidi"/>
                <w:color w:val="000104"/>
                <w:lang w:val="id-ID" w:eastAsia="en-ID"/>
              </w:rPr>
              <w:t>39</w:t>
            </w:r>
          </w:p>
        </w:tc>
        <w:tc>
          <w:tcPr>
            <w:tcW w:w="1984" w:type="dxa"/>
            <w:tcBorders>
              <w:top w:val="nil"/>
              <w:left w:val="nil"/>
              <w:bottom w:val="single" w:sz="8" w:space="0" w:color="000000"/>
              <w:right w:val="single" w:sz="8" w:space="0" w:color="000000"/>
            </w:tcBorders>
            <w:shd w:val="clear" w:color="auto" w:fill="auto"/>
            <w:vAlign w:val="center"/>
            <w:hideMark/>
          </w:tcPr>
          <w:p w14:paraId="465AFBD2" w14:textId="77777777" w:rsidR="00DB5AC9" w:rsidRPr="00927FD0" w:rsidRDefault="00DB5AC9" w:rsidP="00E166D6">
            <w:pPr>
              <w:rPr>
                <w:rFonts w:asciiTheme="majorBidi" w:hAnsiTheme="majorBidi" w:cstheme="majorBidi"/>
                <w:color w:val="000104"/>
                <w:lang w:eastAsia="en-ID"/>
              </w:rPr>
            </w:pPr>
            <w:r w:rsidRPr="00927FD0">
              <w:rPr>
                <w:rFonts w:asciiTheme="majorBidi" w:hAnsiTheme="majorBidi" w:cstheme="majorBidi"/>
                <w:color w:val="000104"/>
                <w:lang w:eastAsia="en-ID"/>
              </w:rPr>
              <w:t xml:space="preserve"> -15957991606,00</w:t>
            </w:r>
          </w:p>
        </w:tc>
        <w:tc>
          <w:tcPr>
            <w:tcW w:w="2268" w:type="dxa"/>
            <w:tcBorders>
              <w:top w:val="nil"/>
              <w:left w:val="nil"/>
              <w:bottom w:val="single" w:sz="8" w:space="0" w:color="000000"/>
              <w:right w:val="single" w:sz="8" w:space="0" w:color="000000"/>
            </w:tcBorders>
            <w:shd w:val="clear" w:color="auto" w:fill="auto"/>
            <w:vAlign w:val="center"/>
            <w:hideMark/>
          </w:tcPr>
          <w:p w14:paraId="2B7B90F1" w14:textId="77777777" w:rsidR="00DB5AC9" w:rsidRPr="00927FD0" w:rsidRDefault="00DB5AC9" w:rsidP="00E166D6">
            <w:pPr>
              <w:jc w:val="right"/>
              <w:rPr>
                <w:rFonts w:asciiTheme="majorBidi" w:hAnsiTheme="majorBidi" w:cstheme="majorBidi"/>
                <w:color w:val="000104"/>
                <w:lang w:eastAsia="en-ID"/>
              </w:rPr>
            </w:pPr>
            <w:r w:rsidRPr="00927FD0">
              <w:rPr>
                <w:rFonts w:asciiTheme="majorBidi" w:hAnsiTheme="majorBidi" w:cstheme="majorBidi"/>
                <w:color w:val="000104"/>
                <w:lang w:eastAsia="en-ID"/>
              </w:rPr>
              <w:t>2098168514645,00</w:t>
            </w:r>
          </w:p>
        </w:tc>
        <w:tc>
          <w:tcPr>
            <w:tcW w:w="2126" w:type="dxa"/>
            <w:tcBorders>
              <w:top w:val="nil"/>
              <w:left w:val="nil"/>
              <w:bottom w:val="single" w:sz="8" w:space="0" w:color="000000"/>
              <w:right w:val="single" w:sz="8" w:space="0" w:color="000000"/>
            </w:tcBorders>
            <w:shd w:val="clear" w:color="auto" w:fill="auto"/>
            <w:vAlign w:val="center"/>
            <w:hideMark/>
          </w:tcPr>
          <w:p w14:paraId="3E74255F" w14:textId="77777777" w:rsidR="00DB5AC9" w:rsidRPr="00927FD0" w:rsidRDefault="00DB5AC9" w:rsidP="00E166D6">
            <w:pPr>
              <w:jc w:val="right"/>
              <w:rPr>
                <w:rFonts w:asciiTheme="majorBidi" w:hAnsiTheme="majorBidi" w:cstheme="majorBidi"/>
                <w:color w:val="000104"/>
                <w:lang w:eastAsia="en-ID"/>
              </w:rPr>
            </w:pPr>
            <w:r w:rsidRPr="00927FD0">
              <w:rPr>
                <w:rFonts w:asciiTheme="majorBidi" w:hAnsiTheme="majorBidi" w:cstheme="majorBidi"/>
                <w:color w:val="000104"/>
                <w:lang w:eastAsia="en-ID"/>
              </w:rPr>
              <w:t>193.008.839.954</w:t>
            </w:r>
          </w:p>
        </w:tc>
        <w:tc>
          <w:tcPr>
            <w:tcW w:w="2127" w:type="dxa"/>
            <w:tcBorders>
              <w:top w:val="nil"/>
              <w:left w:val="nil"/>
              <w:bottom w:val="single" w:sz="8" w:space="0" w:color="000000"/>
              <w:right w:val="single" w:sz="8" w:space="0" w:color="000000"/>
            </w:tcBorders>
            <w:shd w:val="clear" w:color="auto" w:fill="auto"/>
            <w:vAlign w:val="center"/>
            <w:hideMark/>
          </w:tcPr>
          <w:p w14:paraId="08CA93B8" w14:textId="77777777" w:rsidR="00DB5AC9" w:rsidRPr="00927FD0" w:rsidRDefault="00DB5AC9" w:rsidP="00E166D6">
            <w:pPr>
              <w:jc w:val="right"/>
              <w:rPr>
                <w:rFonts w:asciiTheme="majorBidi" w:hAnsiTheme="majorBidi" w:cstheme="majorBidi"/>
                <w:color w:val="000104"/>
                <w:lang w:eastAsia="en-ID"/>
              </w:rPr>
            </w:pPr>
            <w:r w:rsidRPr="00927FD0">
              <w:rPr>
                <w:rFonts w:asciiTheme="majorBidi" w:hAnsiTheme="majorBidi" w:cstheme="majorBidi"/>
                <w:color w:val="000104"/>
                <w:lang w:eastAsia="en-ID"/>
              </w:rPr>
              <w:t>488.493.592.060</w:t>
            </w:r>
          </w:p>
        </w:tc>
      </w:tr>
      <w:tr w:rsidR="00DB5AC9" w:rsidRPr="00927FD0" w14:paraId="7FC7F0BD" w14:textId="77777777" w:rsidTr="00DB5AC9">
        <w:trPr>
          <w:trHeight w:val="245"/>
          <w:jc w:val="center"/>
        </w:trPr>
        <w:tc>
          <w:tcPr>
            <w:tcW w:w="1134" w:type="dxa"/>
            <w:tcBorders>
              <w:top w:val="nil"/>
              <w:left w:val="single" w:sz="8" w:space="0" w:color="000000"/>
              <w:bottom w:val="single" w:sz="4" w:space="0" w:color="auto"/>
              <w:right w:val="single" w:sz="8" w:space="0" w:color="000000"/>
            </w:tcBorders>
            <w:shd w:val="clear" w:color="000000" w:fill="DFDFDF"/>
            <w:vAlign w:val="center"/>
            <w:hideMark/>
          </w:tcPr>
          <w:p w14:paraId="144E8480" w14:textId="77777777" w:rsidR="00DB5AC9" w:rsidRPr="00927FD0" w:rsidRDefault="00DB5AC9" w:rsidP="00E166D6">
            <w:pPr>
              <w:rPr>
                <w:rFonts w:asciiTheme="majorBidi" w:hAnsiTheme="majorBidi" w:cstheme="majorBidi"/>
                <w:color w:val="25495F"/>
                <w:lang w:eastAsia="en-ID"/>
              </w:rPr>
            </w:pPr>
            <w:r w:rsidRPr="00927FD0">
              <w:rPr>
                <w:rFonts w:asciiTheme="majorBidi" w:hAnsiTheme="majorBidi" w:cstheme="majorBidi"/>
                <w:color w:val="25495F"/>
                <w:lang w:val="id-ID" w:eastAsia="en-ID"/>
              </w:rPr>
              <w:t>Arus Kas</w:t>
            </w:r>
          </w:p>
        </w:tc>
        <w:tc>
          <w:tcPr>
            <w:tcW w:w="568" w:type="dxa"/>
            <w:tcBorders>
              <w:top w:val="nil"/>
              <w:left w:val="nil"/>
              <w:bottom w:val="single" w:sz="4" w:space="0" w:color="auto"/>
              <w:right w:val="single" w:sz="8" w:space="0" w:color="000000"/>
            </w:tcBorders>
            <w:shd w:val="clear" w:color="auto" w:fill="auto"/>
            <w:vAlign w:val="center"/>
            <w:hideMark/>
          </w:tcPr>
          <w:p w14:paraId="233DE1D1" w14:textId="77777777" w:rsidR="00DB5AC9" w:rsidRPr="00927FD0" w:rsidRDefault="00DB5AC9" w:rsidP="00E166D6">
            <w:pPr>
              <w:jc w:val="right"/>
              <w:rPr>
                <w:rFonts w:asciiTheme="majorBidi" w:hAnsiTheme="majorBidi" w:cstheme="majorBidi"/>
                <w:color w:val="000104"/>
                <w:lang w:eastAsia="en-ID"/>
              </w:rPr>
            </w:pPr>
            <w:r w:rsidRPr="00927FD0">
              <w:rPr>
                <w:rFonts w:asciiTheme="majorBidi" w:hAnsiTheme="majorBidi" w:cstheme="majorBidi"/>
                <w:color w:val="000104"/>
                <w:lang w:val="id-ID" w:eastAsia="en-ID"/>
              </w:rPr>
              <w:t>39</w:t>
            </w:r>
          </w:p>
        </w:tc>
        <w:tc>
          <w:tcPr>
            <w:tcW w:w="1984" w:type="dxa"/>
            <w:tcBorders>
              <w:top w:val="nil"/>
              <w:left w:val="nil"/>
              <w:bottom w:val="single" w:sz="4" w:space="0" w:color="auto"/>
              <w:right w:val="single" w:sz="8" w:space="0" w:color="000000"/>
            </w:tcBorders>
            <w:shd w:val="clear" w:color="auto" w:fill="auto"/>
            <w:vAlign w:val="center"/>
            <w:hideMark/>
          </w:tcPr>
          <w:p w14:paraId="180CD510" w14:textId="77777777" w:rsidR="00DB5AC9" w:rsidRPr="00927FD0" w:rsidRDefault="00DB5AC9" w:rsidP="00E166D6">
            <w:pPr>
              <w:jc w:val="right"/>
              <w:rPr>
                <w:rFonts w:asciiTheme="majorBidi" w:hAnsiTheme="majorBidi" w:cstheme="majorBidi"/>
                <w:color w:val="000104"/>
                <w:lang w:eastAsia="en-ID"/>
              </w:rPr>
            </w:pPr>
            <w:r w:rsidRPr="00927FD0">
              <w:rPr>
                <w:rFonts w:asciiTheme="majorBidi" w:hAnsiTheme="majorBidi" w:cstheme="majorBidi"/>
                <w:color w:val="000104"/>
                <w:lang w:eastAsia="en-ID"/>
              </w:rPr>
              <w:t>-3442670,00</w:t>
            </w:r>
          </w:p>
        </w:tc>
        <w:tc>
          <w:tcPr>
            <w:tcW w:w="2268" w:type="dxa"/>
            <w:tcBorders>
              <w:top w:val="nil"/>
              <w:left w:val="nil"/>
              <w:bottom w:val="single" w:sz="4" w:space="0" w:color="auto"/>
              <w:right w:val="single" w:sz="8" w:space="0" w:color="000000"/>
            </w:tcBorders>
            <w:shd w:val="clear" w:color="auto" w:fill="auto"/>
            <w:vAlign w:val="center"/>
            <w:hideMark/>
          </w:tcPr>
          <w:p w14:paraId="3F567AE3" w14:textId="77777777" w:rsidR="00DB5AC9" w:rsidRPr="00927FD0" w:rsidRDefault="00DB5AC9" w:rsidP="00E166D6">
            <w:pPr>
              <w:jc w:val="right"/>
              <w:rPr>
                <w:rFonts w:asciiTheme="majorBidi" w:hAnsiTheme="majorBidi" w:cstheme="majorBidi"/>
                <w:color w:val="000104"/>
                <w:lang w:eastAsia="en-ID"/>
              </w:rPr>
            </w:pPr>
            <w:r w:rsidRPr="00927FD0">
              <w:rPr>
                <w:rFonts w:asciiTheme="majorBidi" w:hAnsiTheme="majorBidi" w:cstheme="majorBidi"/>
                <w:color w:val="000104"/>
                <w:lang w:eastAsia="en-ID"/>
              </w:rPr>
              <w:t>10650909208663,00</w:t>
            </w:r>
          </w:p>
        </w:tc>
        <w:tc>
          <w:tcPr>
            <w:tcW w:w="2126" w:type="dxa"/>
            <w:tcBorders>
              <w:top w:val="nil"/>
              <w:left w:val="nil"/>
              <w:bottom w:val="single" w:sz="4" w:space="0" w:color="auto"/>
              <w:right w:val="single" w:sz="8" w:space="0" w:color="000000"/>
            </w:tcBorders>
            <w:shd w:val="clear" w:color="auto" w:fill="auto"/>
            <w:vAlign w:val="center"/>
            <w:hideMark/>
          </w:tcPr>
          <w:p w14:paraId="73B53984" w14:textId="77777777" w:rsidR="00DB5AC9" w:rsidRPr="00927FD0" w:rsidRDefault="00DB5AC9" w:rsidP="00E166D6">
            <w:pPr>
              <w:jc w:val="right"/>
              <w:rPr>
                <w:rFonts w:asciiTheme="majorBidi" w:hAnsiTheme="majorBidi" w:cstheme="majorBidi"/>
                <w:color w:val="000104"/>
                <w:lang w:eastAsia="en-ID"/>
              </w:rPr>
            </w:pPr>
            <w:r w:rsidRPr="00927FD0">
              <w:rPr>
                <w:rFonts w:asciiTheme="majorBidi" w:hAnsiTheme="majorBidi" w:cstheme="majorBidi"/>
                <w:color w:val="000104"/>
                <w:lang w:eastAsia="en-ID"/>
              </w:rPr>
              <w:t>1.190.228.326.458</w:t>
            </w:r>
          </w:p>
        </w:tc>
        <w:tc>
          <w:tcPr>
            <w:tcW w:w="2127" w:type="dxa"/>
            <w:tcBorders>
              <w:top w:val="nil"/>
              <w:left w:val="nil"/>
              <w:bottom w:val="single" w:sz="4" w:space="0" w:color="auto"/>
              <w:right w:val="single" w:sz="8" w:space="0" w:color="000000"/>
            </w:tcBorders>
            <w:shd w:val="clear" w:color="auto" w:fill="auto"/>
            <w:vAlign w:val="center"/>
            <w:hideMark/>
          </w:tcPr>
          <w:p w14:paraId="0A6C821B" w14:textId="77777777" w:rsidR="00DB5AC9" w:rsidRPr="00927FD0" w:rsidRDefault="00DB5AC9" w:rsidP="00E166D6">
            <w:pPr>
              <w:jc w:val="right"/>
              <w:rPr>
                <w:rFonts w:asciiTheme="majorBidi" w:hAnsiTheme="majorBidi" w:cstheme="majorBidi"/>
                <w:color w:val="000104"/>
                <w:lang w:eastAsia="en-ID"/>
              </w:rPr>
            </w:pPr>
            <w:r w:rsidRPr="00927FD0">
              <w:rPr>
                <w:rFonts w:asciiTheme="majorBidi" w:hAnsiTheme="majorBidi" w:cstheme="majorBidi"/>
                <w:color w:val="000104"/>
                <w:lang w:eastAsia="en-ID"/>
              </w:rPr>
              <w:t>2.724.356.053.736</w:t>
            </w:r>
          </w:p>
        </w:tc>
      </w:tr>
      <w:tr w:rsidR="00DB5AC9" w:rsidRPr="00927FD0" w14:paraId="6210900D" w14:textId="77777777" w:rsidTr="00DB5AC9">
        <w:trPr>
          <w:trHeight w:val="245"/>
          <w:jc w:val="center"/>
        </w:trPr>
        <w:tc>
          <w:tcPr>
            <w:tcW w:w="1134" w:type="dxa"/>
            <w:tcBorders>
              <w:top w:val="single" w:sz="4" w:space="0" w:color="auto"/>
              <w:left w:val="single" w:sz="4" w:space="0" w:color="auto"/>
              <w:bottom w:val="single" w:sz="4" w:space="0" w:color="auto"/>
              <w:right w:val="single" w:sz="4" w:space="0" w:color="auto"/>
            </w:tcBorders>
            <w:shd w:val="clear" w:color="000000" w:fill="DFDFDF"/>
            <w:vAlign w:val="center"/>
            <w:hideMark/>
          </w:tcPr>
          <w:p w14:paraId="346B85F0" w14:textId="77777777" w:rsidR="00DB5AC9" w:rsidRPr="00927FD0" w:rsidRDefault="00DB5AC9" w:rsidP="00E166D6">
            <w:pPr>
              <w:rPr>
                <w:rFonts w:asciiTheme="majorBidi" w:hAnsiTheme="majorBidi" w:cstheme="majorBidi"/>
                <w:color w:val="25495F"/>
                <w:lang w:eastAsia="en-ID"/>
              </w:rPr>
            </w:pPr>
            <w:r w:rsidRPr="00927FD0">
              <w:rPr>
                <w:rFonts w:asciiTheme="majorBidi" w:hAnsiTheme="majorBidi" w:cstheme="majorBidi"/>
                <w:color w:val="25495F"/>
                <w:lang w:val="id-ID" w:eastAsia="en-ID"/>
              </w:rPr>
              <w:t>Valid N (listwise)</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E04A8" w14:textId="77777777" w:rsidR="00DB5AC9" w:rsidRPr="00927FD0" w:rsidRDefault="00DB5AC9" w:rsidP="00E166D6">
            <w:pPr>
              <w:jc w:val="right"/>
              <w:rPr>
                <w:rFonts w:asciiTheme="majorBidi" w:hAnsiTheme="majorBidi" w:cstheme="majorBidi"/>
                <w:color w:val="000104"/>
                <w:lang w:eastAsia="en-ID"/>
              </w:rPr>
            </w:pPr>
            <w:r w:rsidRPr="00927FD0">
              <w:rPr>
                <w:rFonts w:asciiTheme="majorBidi" w:hAnsiTheme="majorBidi" w:cstheme="majorBidi"/>
                <w:color w:val="000104"/>
                <w:lang w:val="id-ID" w:eastAsia="en-ID"/>
              </w:rPr>
              <w:t>39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56AE8" w14:textId="77777777" w:rsidR="00DB5AC9" w:rsidRPr="00927FD0" w:rsidRDefault="00DB5AC9" w:rsidP="00E166D6">
            <w:pPr>
              <w:rPr>
                <w:rFonts w:asciiTheme="majorBidi" w:hAnsiTheme="majorBidi" w:cstheme="majorBidi"/>
                <w:color w:val="000000"/>
                <w:lang w:eastAsia="en-ID"/>
              </w:rPr>
            </w:pPr>
            <w:r w:rsidRPr="00927FD0">
              <w:rPr>
                <w:rFonts w:asciiTheme="majorBidi" w:hAnsiTheme="majorBidi" w:cstheme="majorBidi"/>
                <w:color w:val="000000"/>
                <w:lang w:val="id-ID" w:eastAsia="en-ID"/>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34A3C" w14:textId="77777777" w:rsidR="00DB5AC9" w:rsidRPr="00927FD0" w:rsidRDefault="00DB5AC9" w:rsidP="00E166D6">
            <w:pPr>
              <w:rPr>
                <w:rFonts w:asciiTheme="majorBidi" w:hAnsiTheme="majorBidi" w:cstheme="majorBidi"/>
                <w:color w:val="000000"/>
                <w:lang w:eastAsia="en-ID"/>
              </w:rPr>
            </w:pPr>
            <w:r w:rsidRPr="00927FD0">
              <w:rPr>
                <w:rFonts w:asciiTheme="majorBidi" w:hAnsiTheme="majorBidi" w:cstheme="majorBidi"/>
                <w:color w:val="000000"/>
                <w:lang w:val="id-ID" w:eastAsia="en-ID"/>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38E54" w14:textId="77777777" w:rsidR="00DB5AC9" w:rsidRPr="00927FD0" w:rsidRDefault="00DB5AC9" w:rsidP="00E166D6">
            <w:pPr>
              <w:rPr>
                <w:rFonts w:asciiTheme="majorBidi" w:hAnsiTheme="majorBidi" w:cstheme="majorBidi"/>
                <w:color w:val="000000"/>
                <w:lang w:eastAsia="en-ID"/>
              </w:rPr>
            </w:pPr>
            <w:r w:rsidRPr="00927FD0">
              <w:rPr>
                <w:rFonts w:asciiTheme="majorBidi" w:hAnsiTheme="majorBidi" w:cstheme="majorBidi"/>
                <w:color w:val="000000"/>
                <w:lang w:val="id-ID" w:eastAsia="en-ID"/>
              </w:rPr>
              <w:t>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7FEA4" w14:textId="77777777" w:rsidR="00DB5AC9" w:rsidRPr="00927FD0" w:rsidRDefault="00DB5AC9" w:rsidP="00E166D6">
            <w:pPr>
              <w:rPr>
                <w:rFonts w:asciiTheme="majorBidi" w:hAnsiTheme="majorBidi" w:cstheme="majorBidi"/>
                <w:color w:val="000000"/>
                <w:lang w:eastAsia="en-ID"/>
              </w:rPr>
            </w:pPr>
            <w:r w:rsidRPr="00927FD0">
              <w:rPr>
                <w:rFonts w:asciiTheme="majorBidi" w:hAnsiTheme="majorBidi" w:cstheme="majorBidi"/>
                <w:color w:val="000000"/>
                <w:lang w:val="id-ID" w:eastAsia="en-ID"/>
              </w:rPr>
              <w:t> </w:t>
            </w:r>
          </w:p>
        </w:tc>
      </w:tr>
    </w:tbl>
    <w:p w14:paraId="59E3F690" w14:textId="77777777" w:rsidR="0071137F" w:rsidRDefault="0071137F" w:rsidP="00DB5AC9">
      <w:pPr>
        <w:pStyle w:val="BodyText"/>
        <w:spacing w:before="6"/>
        <w:jc w:val="both"/>
        <w:rPr>
          <w:b/>
          <w:sz w:val="27"/>
        </w:rPr>
      </w:pPr>
    </w:p>
    <w:p w14:paraId="14791EF3" w14:textId="36969137" w:rsidR="000062D7" w:rsidRPr="000062D7" w:rsidRDefault="00304F98" w:rsidP="000062D7">
      <w:pPr>
        <w:spacing w:line="276" w:lineRule="auto"/>
        <w:ind w:left="426" w:firstLine="708"/>
        <w:jc w:val="both"/>
        <w:rPr>
          <w:rFonts w:asciiTheme="majorBidi" w:hAnsiTheme="majorBidi" w:cstheme="majorBidi"/>
          <w:sz w:val="24"/>
          <w:szCs w:val="24"/>
        </w:rPr>
      </w:pPr>
      <w:proofErr w:type="spellStart"/>
      <w:r w:rsidRPr="000062D7">
        <w:rPr>
          <w:sz w:val="24"/>
          <w:szCs w:val="24"/>
        </w:rPr>
        <w:t>Berdasarkan</w:t>
      </w:r>
      <w:proofErr w:type="spellEnd"/>
      <w:r w:rsidRPr="000062D7">
        <w:rPr>
          <w:sz w:val="24"/>
          <w:szCs w:val="24"/>
        </w:rPr>
        <w:t xml:space="preserve"> </w:t>
      </w:r>
      <w:proofErr w:type="spellStart"/>
      <w:r w:rsidRPr="000062D7">
        <w:rPr>
          <w:sz w:val="24"/>
          <w:szCs w:val="24"/>
        </w:rPr>
        <w:t>tab</w:t>
      </w:r>
      <w:r w:rsidR="00DB5AC9" w:rsidRPr="000062D7">
        <w:rPr>
          <w:rFonts w:asciiTheme="majorBidi" w:hAnsiTheme="majorBidi" w:cstheme="majorBidi"/>
          <w:sz w:val="24"/>
          <w:szCs w:val="24"/>
        </w:rPr>
        <w:t>el</w:t>
      </w:r>
      <w:proofErr w:type="spellEnd"/>
      <w:r w:rsidR="00DB5AC9" w:rsidRPr="000062D7">
        <w:rPr>
          <w:rFonts w:asciiTheme="majorBidi" w:hAnsiTheme="majorBidi" w:cstheme="majorBidi"/>
          <w:sz w:val="24"/>
          <w:szCs w:val="24"/>
        </w:rPr>
        <w:t xml:space="preserve"> di </w:t>
      </w:r>
      <w:proofErr w:type="spellStart"/>
      <w:r w:rsidR="00DB5AC9" w:rsidRPr="000062D7">
        <w:rPr>
          <w:rFonts w:asciiTheme="majorBidi" w:hAnsiTheme="majorBidi" w:cstheme="majorBidi"/>
          <w:sz w:val="24"/>
          <w:szCs w:val="24"/>
        </w:rPr>
        <w:t>atas</w:t>
      </w:r>
      <w:proofErr w:type="spellEnd"/>
      <w:r w:rsidR="00DB5AC9" w:rsidRPr="000062D7">
        <w:rPr>
          <w:rFonts w:asciiTheme="majorBidi" w:hAnsiTheme="majorBidi" w:cstheme="majorBidi"/>
          <w:sz w:val="24"/>
          <w:szCs w:val="24"/>
        </w:rPr>
        <w:t xml:space="preserve"> </w:t>
      </w:r>
      <w:proofErr w:type="spellStart"/>
      <w:r w:rsidR="00DB5AC9" w:rsidRPr="000062D7">
        <w:rPr>
          <w:rFonts w:asciiTheme="majorBidi" w:hAnsiTheme="majorBidi" w:cstheme="majorBidi"/>
          <w:sz w:val="24"/>
          <w:szCs w:val="24"/>
        </w:rPr>
        <w:t>selama</w:t>
      </w:r>
      <w:proofErr w:type="spellEnd"/>
      <w:r w:rsidR="00DB5AC9" w:rsidRPr="000062D7">
        <w:rPr>
          <w:rFonts w:asciiTheme="majorBidi" w:hAnsiTheme="majorBidi" w:cstheme="majorBidi"/>
          <w:sz w:val="24"/>
          <w:szCs w:val="24"/>
        </w:rPr>
        <w:t xml:space="preserve"> 3 </w:t>
      </w:r>
      <w:proofErr w:type="spellStart"/>
      <w:r w:rsidR="00DB5AC9" w:rsidRPr="000062D7">
        <w:rPr>
          <w:rFonts w:asciiTheme="majorBidi" w:hAnsiTheme="majorBidi" w:cstheme="majorBidi"/>
          <w:sz w:val="24"/>
          <w:szCs w:val="24"/>
        </w:rPr>
        <w:t>tahun</w:t>
      </w:r>
      <w:proofErr w:type="spellEnd"/>
      <w:r w:rsidR="00DB5AC9" w:rsidRPr="000062D7">
        <w:rPr>
          <w:rFonts w:asciiTheme="majorBidi" w:hAnsiTheme="majorBidi" w:cstheme="majorBidi"/>
          <w:sz w:val="24"/>
          <w:szCs w:val="24"/>
        </w:rPr>
        <w:t xml:space="preserve"> 2019-2021 </w:t>
      </w:r>
      <w:proofErr w:type="spellStart"/>
      <w:r w:rsidR="00DB5AC9" w:rsidRPr="000062D7">
        <w:rPr>
          <w:rFonts w:asciiTheme="majorBidi" w:hAnsiTheme="majorBidi" w:cstheme="majorBidi"/>
          <w:sz w:val="24"/>
          <w:szCs w:val="24"/>
        </w:rPr>
        <w:t>menunjukkan</w:t>
      </w:r>
      <w:proofErr w:type="spellEnd"/>
      <w:r w:rsidR="00DB5AC9" w:rsidRPr="000062D7">
        <w:rPr>
          <w:rFonts w:asciiTheme="majorBidi" w:hAnsiTheme="majorBidi" w:cstheme="majorBidi"/>
          <w:sz w:val="24"/>
          <w:szCs w:val="24"/>
        </w:rPr>
        <w:t xml:space="preserve"> </w:t>
      </w:r>
      <w:proofErr w:type="spellStart"/>
      <w:r w:rsidR="00DB5AC9" w:rsidRPr="000062D7">
        <w:rPr>
          <w:rFonts w:asciiTheme="majorBidi" w:hAnsiTheme="majorBidi" w:cstheme="majorBidi"/>
          <w:sz w:val="24"/>
          <w:szCs w:val="24"/>
        </w:rPr>
        <w:t>bahwa</w:t>
      </w:r>
      <w:proofErr w:type="spellEnd"/>
      <w:r w:rsidR="00DB5AC9" w:rsidRPr="000062D7">
        <w:rPr>
          <w:rFonts w:asciiTheme="majorBidi" w:hAnsiTheme="majorBidi" w:cstheme="majorBidi"/>
          <w:sz w:val="24"/>
          <w:szCs w:val="24"/>
        </w:rPr>
        <w:t xml:space="preserve"> </w:t>
      </w:r>
      <w:proofErr w:type="spellStart"/>
      <w:r w:rsidR="00DB5AC9" w:rsidRPr="000062D7">
        <w:rPr>
          <w:rFonts w:asciiTheme="majorBidi" w:hAnsiTheme="majorBidi" w:cstheme="majorBidi"/>
          <w:sz w:val="24"/>
          <w:szCs w:val="24"/>
        </w:rPr>
        <w:t>jumlah</w:t>
      </w:r>
      <w:proofErr w:type="spellEnd"/>
      <w:r w:rsidR="00DB5AC9" w:rsidRPr="000062D7">
        <w:rPr>
          <w:rFonts w:asciiTheme="majorBidi" w:hAnsiTheme="majorBidi" w:cstheme="majorBidi"/>
          <w:sz w:val="24"/>
          <w:szCs w:val="24"/>
        </w:rPr>
        <w:t xml:space="preserve"> </w:t>
      </w:r>
      <w:proofErr w:type="spellStart"/>
      <w:r w:rsidR="00DB5AC9" w:rsidRPr="000062D7">
        <w:rPr>
          <w:rFonts w:asciiTheme="majorBidi" w:hAnsiTheme="majorBidi" w:cstheme="majorBidi"/>
          <w:sz w:val="24"/>
          <w:szCs w:val="24"/>
        </w:rPr>
        <w:t>pengamatan</w:t>
      </w:r>
      <w:proofErr w:type="spellEnd"/>
      <w:r w:rsidR="00DB5AC9" w:rsidRPr="000062D7">
        <w:rPr>
          <w:rFonts w:asciiTheme="majorBidi" w:hAnsiTheme="majorBidi" w:cstheme="majorBidi"/>
          <w:sz w:val="24"/>
          <w:szCs w:val="24"/>
        </w:rPr>
        <w:t xml:space="preserve"> (N) </w:t>
      </w:r>
      <w:proofErr w:type="spellStart"/>
      <w:r w:rsidR="00DB5AC9" w:rsidRPr="000062D7">
        <w:rPr>
          <w:rFonts w:asciiTheme="majorBidi" w:hAnsiTheme="majorBidi" w:cstheme="majorBidi"/>
          <w:sz w:val="24"/>
          <w:szCs w:val="24"/>
        </w:rPr>
        <w:t>dalam</w:t>
      </w:r>
      <w:proofErr w:type="spellEnd"/>
      <w:r w:rsidR="00DB5AC9" w:rsidRPr="000062D7">
        <w:rPr>
          <w:rFonts w:asciiTheme="majorBidi" w:hAnsiTheme="majorBidi" w:cstheme="majorBidi"/>
          <w:sz w:val="24"/>
          <w:szCs w:val="24"/>
        </w:rPr>
        <w:t xml:space="preserve"> </w:t>
      </w:r>
      <w:proofErr w:type="spellStart"/>
      <w:r w:rsidR="00DB5AC9" w:rsidRPr="000062D7">
        <w:rPr>
          <w:rFonts w:asciiTheme="majorBidi" w:hAnsiTheme="majorBidi" w:cstheme="majorBidi"/>
          <w:sz w:val="24"/>
          <w:szCs w:val="24"/>
        </w:rPr>
        <w:t>penelitian</w:t>
      </w:r>
      <w:proofErr w:type="spellEnd"/>
      <w:r w:rsidR="00DB5AC9" w:rsidRPr="000062D7">
        <w:rPr>
          <w:rFonts w:asciiTheme="majorBidi" w:hAnsiTheme="majorBidi" w:cstheme="majorBidi"/>
          <w:sz w:val="24"/>
          <w:szCs w:val="24"/>
        </w:rPr>
        <w:t xml:space="preserve"> </w:t>
      </w:r>
      <w:proofErr w:type="spellStart"/>
      <w:r w:rsidR="00DB5AC9" w:rsidRPr="000062D7">
        <w:rPr>
          <w:rFonts w:asciiTheme="majorBidi" w:hAnsiTheme="majorBidi" w:cstheme="majorBidi"/>
          <w:sz w:val="24"/>
          <w:szCs w:val="24"/>
        </w:rPr>
        <w:t>ini</w:t>
      </w:r>
      <w:proofErr w:type="spellEnd"/>
      <w:r w:rsidR="00DB5AC9" w:rsidRPr="000062D7">
        <w:rPr>
          <w:rFonts w:asciiTheme="majorBidi" w:hAnsiTheme="majorBidi" w:cstheme="majorBidi"/>
          <w:sz w:val="24"/>
          <w:szCs w:val="24"/>
        </w:rPr>
        <w:t xml:space="preserve"> </w:t>
      </w:r>
      <w:proofErr w:type="spellStart"/>
      <w:r w:rsidR="00DB5AC9" w:rsidRPr="000062D7">
        <w:rPr>
          <w:rFonts w:asciiTheme="majorBidi" w:hAnsiTheme="majorBidi" w:cstheme="majorBidi"/>
          <w:sz w:val="24"/>
          <w:szCs w:val="24"/>
        </w:rPr>
        <w:t>berjumlah</w:t>
      </w:r>
      <w:proofErr w:type="spellEnd"/>
      <w:r w:rsidR="00DB5AC9" w:rsidRPr="000062D7">
        <w:rPr>
          <w:rFonts w:asciiTheme="majorBidi" w:hAnsiTheme="majorBidi" w:cstheme="majorBidi"/>
          <w:sz w:val="24"/>
          <w:szCs w:val="24"/>
        </w:rPr>
        <w:t xml:space="preserve"> 39 </w:t>
      </w:r>
      <w:proofErr w:type="spellStart"/>
      <w:r w:rsidR="00DB5AC9" w:rsidRPr="000062D7">
        <w:rPr>
          <w:rFonts w:asciiTheme="majorBidi" w:hAnsiTheme="majorBidi" w:cstheme="majorBidi"/>
          <w:sz w:val="24"/>
          <w:szCs w:val="24"/>
        </w:rPr>
        <w:t>terdapat</w:t>
      </w:r>
      <w:proofErr w:type="spellEnd"/>
      <w:r w:rsidR="00DB5AC9" w:rsidRPr="000062D7">
        <w:rPr>
          <w:rFonts w:asciiTheme="majorBidi" w:hAnsiTheme="majorBidi" w:cstheme="majorBidi"/>
          <w:sz w:val="24"/>
          <w:szCs w:val="24"/>
        </w:rPr>
        <w:t xml:space="preserve"> 13 </w:t>
      </w:r>
      <w:proofErr w:type="spellStart"/>
      <w:r w:rsidR="00DB5AC9" w:rsidRPr="000062D7">
        <w:rPr>
          <w:rFonts w:asciiTheme="majorBidi" w:hAnsiTheme="majorBidi" w:cstheme="majorBidi"/>
          <w:sz w:val="24"/>
          <w:szCs w:val="24"/>
        </w:rPr>
        <w:t>perusahaan</w:t>
      </w:r>
      <w:proofErr w:type="spellEnd"/>
      <w:r w:rsidR="00DB5AC9" w:rsidRPr="000062D7">
        <w:rPr>
          <w:rFonts w:asciiTheme="majorBidi" w:hAnsiTheme="majorBidi" w:cstheme="majorBidi"/>
          <w:sz w:val="24"/>
          <w:szCs w:val="24"/>
        </w:rPr>
        <w:t xml:space="preserve">. </w:t>
      </w:r>
      <w:proofErr w:type="spellStart"/>
      <w:r w:rsidR="00DB5AC9" w:rsidRPr="000062D7">
        <w:rPr>
          <w:rFonts w:asciiTheme="majorBidi" w:hAnsiTheme="majorBidi" w:cstheme="majorBidi"/>
          <w:sz w:val="24"/>
          <w:szCs w:val="24"/>
        </w:rPr>
        <w:t>Statistik</w:t>
      </w:r>
      <w:proofErr w:type="spellEnd"/>
      <w:r w:rsidR="00DB5AC9" w:rsidRPr="000062D7">
        <w:rPr>
          <w:rFonts w:asciiTheme="majorBidi" w:hAnsiTheme="majorBidi" w:cstheme="majorBidi"/>
          <w:sz w:val="24"/>
          <w:szCs w:val="24"/>
        </w:rPr>
        <w:t xml:space="preserve"> </w:t>
      </w:r>
      <w:proofErr w:type="spellStart"/>
      <w:r w:rsidR="00DB5AC9" w:rsidRPr="000062D7">
        <w:rPr>
          <w:rFonts w:asciiTheme="majorBidi" w:hAnsiTheme="majorBidi" w:cstheme="majorBidi"/>
          <w:sz w:val="24"/>
          <w:szCs w:val="24"/>
        </w:rPr>
        <w:t>deskriptif</w:t>
      </w:r>
      <w:proofErr w:type="spellEnd"/>
      <w:r w:rsidR="00DB5AC9" w:rsidRPr="000062D7">
        <w:rPr>
          <w:rFonts w:asciiTheme="majorBidi" w:hAnsiTheme="majorBidi" w:cstheme="majorBidi"/>
          <w:sz w:val="24"/>
          <w:szCs w:val="24"/>
        </w:rPr>
        <w:t xml:space="preserve"> </w:t>
      </w:r>
      <w:proofErr w:type="spellStart"/>
      <w:r w:rsidR="00DB5AC9" w:rsidRPr="000062D7">
        <w:rPr>
          <w:rFonts w:asciiTheme="majorBidi" w:hAnsiTheme="majorBidi" w:cstheme="majorBidi"/>
          <w:sz w:val="24"/>
          <w:szCs w:val="24"/>
        </w:rPr>
        <w:t>dari</w:t>
      </w:r>
      <w:proofErr w:type="spellEnd"/>
      <w:r w:rsidR="00DB5AC9" w:rsidRPr="000062D7">
        <w:rPr>
          <w:rFonts w:asciiTheme="majorBidi" w:hAnsiTheme="majorBidi" w:cstheme="majorBidi"/>
          <w:sz w:val="24"/>
          <w:szCs w:val="24"/>
        </w:rPr>
        <w:t xml:space="preserve"> </w:t>
      </w:r>
      <w:proofErr w:type="spellStart"/>
      <w:r w:rsidR="00DB5AC9" w:rsidRPr="000062D7">
        <w:rPr>
          <w:rFonts w:asciiTheme="majorBidi" w:hAnsiTheme="majorBidi" w:cstheme="majorBidi"/>
          <w:sz w:val="24"/>
          <w:szCs w:val="24"/>
        </w:rPr>
        <w:t>variabel</w:t>
      </w:r>
      <w:proofErr w:type="spellEnd"/>
      <w:r w:rsidR="00DB5AC9" w:rsidRPr="000062D7">
        <w:rPr>
          <w:rFonts w:asciiTheme="majorBidi" w:hAnsiTheme="majorBidi" w:cstheme="majorBidi"/>
          <w:sz w:val="24"/>
          <w:szCs w:val="24"/>
        </w:rPr>
        <w:t xml:space="preserve"> </w:t>
      </w:r>
      <w:proofErr w:type="spellStart"/>
      <w:r w:rsidR="00DB5AC9" w:rsidRPr="000062D7">
        <w:rPr>
          <w:rFonts w:asciiTheme="majorBidi" w:hAnsiTheme="majorBidi" w:cstheme="majorBidi"/>
          <w:sz w:val="24"/>
          <w:szCs w:val="24"/>
        </w:rPr>
        <w:t>laba</w:t>
      </w:r>
      <w:proofErr w:type="spellEnd"/>
      <w:r w:rsidR="00DB5AC9" w:rsidRPr="000062D7">
        <w:rPr>
          <w:rFonts w:asciiTheme="majorBidi" w:hAnsiTheme="majorBidi" w:cstheme="majorBidi"/>
          <w:sz w:val="24"/>
          <w:szCs w:val="24"/>
        </w:rPr>
        <w:t xml:space="preserve"> </w:t>
      </w:r>
      <w:proofErr w:type="spellStart"/>
      <w:r w:rsidR="00DB5AC9" w:rsidRPr="000062D7">
        <w:rPr>
          <w:rFonts w:asciiTheme="majorBidi" w:hAnsiTheme="majorBidi" w:cstheme="majorBidi"/>
          <w:sz w:val="24"/>
          <w:szCs w:val="24"/>
        </w:rPr>
        <w:t>kotor</w:t>
      </w:r>
      <w:proofErr w:type="spellEnd"/>
      <w:r w:rsidR="00DB5AC9" w:rsidRPr="000062D7">
        <w:rPr>
          <w:rFonts w:asciiTheme="majorBidi" w:hAnsiTheme="majorBidi" w:cstheme="majorBidi"/>
          <w:sz w:val="24"/>
          <w:szCs w:val="24"/>
        </w:rPr>
        <w:t xml:space="preserve"> </w:t>
      </w:r>
      <w:proofErr w:type="spellStart"/>
      <w:r w:rsidR="00DB5AC9" w:rsidRPr="000062D7">
        <w:rPr>
          <w:rFonts w:asciiTheme="majorBidi" w:hAnsiTheme="majorBidi" w:cstheme="majorBidi"/>
          <w:sz w:val="24"/>
          <w:szCs w:val="24"/>
        </w:rPr>
        <w:t>mempunyai</w:t>
      </w:r>
      <w:proofErr w:type="spellEnd"/>
      <w:r w:rsidR="00DB5AC9" w:rsidRPr="000062D7">
        <w:rPr>
          <w:rFonts w:asciiTheme="majorBidi" w:hAnsiTheme="majorBidi" w:cstheme="majorBidi"/>
          <w:sz w:val="24"/>
          <w:szCs w:val="24"/>
        </w:rPr>
        <w:t xml:space="preserve"> </w:t>
      </w:r>
      <w:proofErr w:type="spellStart"/>
      <w:r w:rsidR="00DB5AC9" w:rsidRPr="000062D7">
        <w:rPr>
          <w:rFonts w:asciiTheme="majorBidi" w:hAnsiTheme="majorBidi" w:cstheme="majorBidi"/>
          <w:sz w:val="24"/>
          <w:szCs w:val="24"/>
        </w:rPr>
        <w:t>nilai</w:t>
      </w:r>
      <w:proofErr w:type="spellEnd"/>
      <w:r w:rsidR="00DB5AC9" w:rsidRPr="000062D7">
        <w:rPr>
          <w:rFonts w:asciiTheme="majorBidi" w:hAnsiTheme="majorBidi" w:cstheme="majorBidi"/>
          <w:sz w:val="24"/>
          <w:szCs w:val="24"/>
        </w:rPr>
        <w:t xml:space="preserve"> minimum </w:t>
      </w:r>
      <w:proofErr w:type="spellStart"/>
      <w:r w:rsidR="00DB5AC9" w:rsidRPr="000062D7">
        <w:rPr>
          <w:rFonts w:asciiTheme="majorBidi" w:hAnsiTheme="majorBidi" w:cstheme="majorBidi"/>
          <w:sz w:val="24"/>
          <w:szCs w:val="24"/>
        </w:rPr>
        <w:t>sebesar</w:t>
      </w:r>
      <w:proofErr w:type="spellEnd"/>
      <w:r w:rsidR="00DB5AC9" w:rsidRPr="000062D7">
        <w:rPr>
          <w:rFonts w:asciiTheme="majorBidi" w:hAnsiTheme="majorBidi" w:cstheme="majorBidi"/>
          <w:sz w:val="24"/>
          <w:szCs w:val="24"/>
        </w:rPr>
        <w:t xml:space="preserve"> 318159,00 dan </w:t>
      </w:r>
      <w:proofErr w:type="spellStart"/>
      <w:r w:rsidR="00DB5AC9" w:rsidRPr="000062D7">
        <w:rPr>
          <w:rFonts w:asciiTheme="majorBidi" w:hAnsiTheme="majorBidi" w:cstheme="majorBidi"/>
          <w:sz w:val="24"/>
          <w:szCs w:val="24"/>
        </w:rPr>
        <w:t>nilai</w:t>
      </w:r>
      <w:proofErr w:type="spellEnd"/>
      <w:r w:rsidR="00DB5AC9" w:rsidRPr="000062D7">
        <w:rPr>
          <w:rFonts w:asciiTheme="majorBidi" w:hAnsiTheme="majorBidi" w:cstheme="majorBidi"/>
          <w:sz w:val="24"/>
          <w:szCs w:val="24"/>
        </w:rPr>
        <w:t xml:space="preserve"> </w:t>
      </w:r>
      <w:proofErr w:type="spellStart"/>
      <w:r w:rsidR="00DB5AC9" w:rsidRPr="000062D7">
        <w:rPr>
          <w:rFonts w:asciiTheme="majorBidi" w:hAnsiTheme="majorBidi" w:cstheme="majorBidi"/>
          <w:sz w:val="24"/>
          <w:szCs w:val="24"/>
        </w:rPr>
        <w:t>maksimum</w:t>
      </w:r>
      <w:proofErr w:type="spellEnd"/>
      <w:r w:rsidR="00DB5AC9" w:rsidRPr="000062D7">
        <w:rPr>
          <w:rFonts w:asciiTheme="majorBidi" w:hAnsiTheme="majorBidi" w:cstheme="majorBidi"/>
          <w:sz w:val="24"/>
          <w:szCs w:val="24"/>
        </w:rPr>
        <w:t xml:space="preserve"> </w:t>
      </w:r>
      <w:proofErr w:type="spellStart"/>
      <w:r w:rsidR="00DB5AC9" w:rsidRPr="000062D7">
        <w:rPr>
          <w:rFonts w:asciiTheme="majorBidi" w:hAnsiTheme="majorBidi" w:cstheme="majorBidi"/>
          <w:sz w:val="24"/>
          <w:szCs w:val="24"/>
        </w:rPr>
        <w:t>sebesar</w:t>
      </w:r>
      <w:proofErr w:type="spellEnd"/>
      <w:r w:rsidR="00DB5AC9" w:rsidRPr="000062D7">
        <w:rPr>
          <w:rFonts w:asciiTheme="majorBidi" w:hAnsiTheme="majorBidi" w:cstheme="majorBidi"/>
          <w:sz w:val="24"/>
          <w:szCs w:val="24"/>
        </w:rPr>
        <w:t xml:space="preserve"> 7917240946515,00 </w:t>
      </w:r>
      <w:proofErr w:type="spellStart"/>
      <w:r w:rsidR="00DB5AC9" w:rsidRPr="000062D7">
        <w:rPr>
          <w:rFonts w:asciiTheme="majorBidi" w:hAnsiTheme="majorBidi" w:cstheme="majorBidi"/>
          <w:sz w:val="24"/>
          <w:szCs w:val="24"/>
        </w:rPr>
        <w:t>dengan</w:t>
      </w:r>
      <w:proofErr w:type="spellEnd"/>
      <w:r w:rsidR="00DB5AC9" w:rsidRPr="000062D7">
        <w:rPr>
          <w:rFonts w:asciiTheme="majorBidi" w:hAnsiTheme="majorBidi" w:cstheme="majorBidi"/>
          <w:sz w:val="24"/>
          <w:szCs w:val="24"/>
        </w:rPr>
        <w:t xml:space="preserve"> </w:t>
      </w:r>
      <w:proofErr w:type="spellStart"/>
      <w:r w:rsidR="00DB5AC9" w:rsidRPr="000062D7">
        <w:rPr>
          <w:rFonts w:asciiTheme="majorBidi" w:hAnsiTheme="majorBidi" w:cstheme="majorBidi"/>
          <w:sz w:val="24"/>
          <w:szCs w:val="24"/>
        </w:rPr>
        <w:t>nilai</w:t>
      </w:r>
      <w:proofErr w:type="spellEnd"/>
      <w:r w:rsidR="00DB5AC9" w:rsidRPr="000062D7">
        <w:rPr>
          <w:rFonts w:asciiTheme="majorBidi" w:hAnsiTheme="majorBidi" w:cstheme="majorBidi"/>
          <w:sz w:val="24"/>
          <w:szCs w:val="24"/>
        </w:rPr>
        <w:t xml:space="preserve"> rata-rata 793.120.923.137 </w:t>
      </w:r>
      <w:proofErr w:type="spellStart"/>
      <w:r w:rsidR="00DB5AC9" w:rsidRPr="000062D7">
        <w:rPr>
          <w:rFonts w:asciiTheme="majorBidi" w:hAnsiTheme="majorBidi" w:cstheme="majorBidi"/>
          <w:sz w:val="24"/>
          <w:szCs w:val="24"/>
        </w:rPr>
        <w:t>serta</w:t>
      </w:r>
      <w:proofErr w:type="spellEnd"/>
      <w:r w:rsidR="00DB5AC9" w:rsidRPr="000062D7">
        <w:rPr>
          <w:rFonts w:asciiTheme="majorBidi" w:hAnsiTheme="majorBidi" w:cstheme="majorBidi"/>
          <w:sz w:val="24"/>
          <w:szCs w:val="24"/>
        </w:rPr>
        <w:t xml:space="preserve"> </w:t>
      </w:r>
      <w:proofErr w:type="spellStart"/>
      <w:r w:rsidR="00DB5AC9" w:rsidRPr="000062D7">
        <w:rPr>
          <w:rFonts w:asciiTheme="majorBidi" w:hAnsiTheme="majorBidi" w:cstheme="majorBidi"/>
          <w:sz w:val="24"/>
          <w:szCs w:val="24"/>
        </w:rPr>
        <w:t>standar</w:t>
      </w:r>
      <w:proofErr w:type="spellEnd"/>
      <w:r w:rsidR="00DB5AC9" w:rsidRPr="000062D7">
        <w:rPr>
          <w:rFonts w:asciiTheme="majorBidi" w:hAnsiTheme="majorBidi" w:cstheme="majorBidi"/>
          <w:sz w:val="24"/>
          <w:szCs w:val="24"/>
        </w:rPr>
        <w:t xml:space="preserve"> </w:t>
      </w:r>
      <w:proofErr w:type="spellStart"/>
      <w:r w:rsidR="00DB5AC9" w:rsidRPr="000062D7">
        <w:rPr>
          <w:rFonts w:asciiTheme="majorBidi" w:hAnsiTheme="majorBidi" w:cstheme="majorBidi"/>
          <w:sz w:val="24"/>
          <w:szCs w:val="24"/>
        </w:rPr>
        <w:t>deviasi</w:t>
      </w:r>
      <w:proofErr w:type="spellEnd"/>
      <w:r w:rsidR="00DB5AC9" w:rsidRPr="000062D7">
        <w:rPr>
          <w:rFonts w:asciiTheme="majorBidi" w:hAnsiTheme="majorBidi" w:cstheme="majorBidi"/>
          <w:sz w:val="24"/>
          <w:szCs w:val="24"/>
        </w:rPr>
        <w:t xml:space="preserve"> pada </w:t>
      </w:r>
      <w:proofErr w:type="spellStart"/>
      <w:r w:rsidR="00DB5AC9" w:rsidRPr="000062D7">
        <w:rPr>
          <w:rFonts w:asciiTheme="majorBidi" w:hAnsiTheme="majorBidi" w:cstheme="majorBidi"/>
          <w:sz w:val="24"/>
          <w:szCs w:val="24"/>
        </w:rPr>
        <w:t>variabel</w:t>
      </w:r>
      <w:proofErr w:type="spellEnd"/>
      <w:r w:rsidR="00DB5AC9" w:rsidRPr="000062D7">
        <w:rPr>
          <w:rFonts w:asciiTheme="majorBidi" w:hAnsiTheme="majorBidi" w:cstheme="majorBidi"/>
          <w:sz w:val="24"/>
          <w:szCs w:val="24"/>
        </w:rPr>
        <w:t xml:space="preserve"> </w:t>
      </w:r>
      <w:proofErr w:type="spellStart"/>
      <w:r w:rsidR="00DB5AC9" w:rsidRPr="000062D7">
        <w:rPr>
          <w:rFonts w:asciiTheme="majorBidi" w:hAnsiTheme="majorBidi" w:cstheme="majorBidi"/>
          <w:sz w:val="24"/>
          <w:szCs w:val="24"/>
        </w:rPr>
        <w:t>laba</w:t>
      </w:r>
      <w:proofErr w:type="spellEnd"/>
      <w:r w:rsidR="00DB5AC9" w:rsidRPr="000062D7">
        <w:rPr>
          <w:rFonts w:asciiTheme="majorBidi" w:hAnsiTheme="majorBidi" w:cstheme="majorBidi"/>
          <w:sz w:val="24"/>
          <w:szCs w:val="24"/>
        </w:rPr>
        <w:t xml:space="preserve"> </w:t>
      </w:r>
      <w:proofErr w:type="spellStart"/>
      <w:r w:rsidR="00DB5AC9" w:rsidRPr="000062D7">
        <w:rPr>
          <w:rFonts w:asciiTheme="majorBidi" w:hAnsiTheme="majorBidi" w:cstheme="majorBidi"/>
          <w:sz w:val="24"/>
          <w:szCs w:val="24"/>
        </w:rPr>
        <w:t>kotor</w:t>
      </w:r>
      <w:proofErr w:type="spellEnd"/>
      <w:r w:rsidR="00DB5AC9" w:rsidRPr="000062D7">
        <w:rPr>
          <w:rFonts w:asciiTheme="majorBidi" w:hAnsiTheme="majorBidi" w:cstheme="majorBidi"/>
          <w:sz w:val="24"/>
          <w:szCs w:val="24"/>
        </w:rPr>
        <w:t xml:space="preserve"> </w:t>
      </w:r>
      <w:proofErr w:type="spellStart"/>
      <w:r w:rsidR="00DB5AC9" w:rsidRPr="000062D7">
        <w:rPr>
          <w:rFonts w:asciiTheme="majorBidi" w:hAnsiTheme="majorBidi" w:cstheme="majorBidi"/>
          <w:sz w:val="24"/>
          <w:szCs w:val="24"/>
        </w:rPr>
        <w:t>ini</w:t>
      </w:r>
      <w:proofErr w:type="spellEnd"/>
      <w:r w:rsidR="00DB5AC9" w:rsidRPr="000062D7">
        <w:rPr>
          <w:rFonts w:asciiTheme="majorBidi" w:hAnsiTheme="majorBidi" w:cstheme="majorBidi"/>
          <w:sz w:val="24"/>
          <w:szCs w:val="24"/>
        </w:rPr>
        <w:t xml:space="preserve"> </w:t>
      </w:r>
      <w:proofErr w:type="spellStart"/>
      <w:r w:rsidR="00DB5AC9" w:rsidRPr="000062D7">
        <w:rPr>
          <w:rFonts w:asciiTheme="majorBidi" w:hAnsiTheme="majorBidi" w:cstheme="majorBidi"/>
          <w:sz w:val="24"/>
          <w:szCs w:val="24"/>
        </w:rPr>
        <w:t>sebesar</w:t>
      </w:r>
      <w:proofErr w:type="spellEnd"/>
      <w:r w:rsidR="00DB5AC9" w:rsidRPr="000062D7">
        <w:rPr>
          <w:rFonts w:asciiTheme="majorBidi" w:hAnsiTheme="majorBidi" w:cstheme="majorBidi"/>
          <w:sz w:val="24"/>
          <w:szCs w:val="24"/>
        </w:rPr>
        <w:t xml:space="preserve"> 1.989.784.237.953.</w:t>
      </w:r>
    </w:p>
    <w:p w14:paraId="48A11128" w14:textId="77777777" w:rsidR="000062D7" w:rsidRPr="000062D7" w:rsidRDefault="000062D7" w:rsidP="000062D7">
      <w:pPr>
        <w:spacing w:line="276" w:lineRule="auto"/>
        <w:ind w:left="426" w:firstLine="708"/>
        <w:jc w:val="both"/>
        <w:rPr>
          <w:rFonts w:asciiTheme="majorBidi" w:hAnsiTheme="majorBidi" w:cstheme="majorBidi"/>
          <w:color w:val="000104"/>
          <w:sz w:val="24"/>
          <w:szCs w:val="24"/>
          <w:lang w:eastAsia="en-ID"/>
        </w:rPr>
      </w:pPr>
      <w:proofErr w:type="spellStart"/>
      <w:r w:rsidRPr="000062D7">
        <w:rPr>
          <w:rFonts w:asciiTheme="majorBidi" w:hAnsiTheme="majorBidi" w:cstheme="majorBidi"/>
          <w:sz w:val="24"/>
          <w:szCs w:val="24"/>
        </w:rPr>
        <w:t>Kemudian</w:t>
      </w:r>
      <w:proofErr w:type="spellEnd"/>
      <w:r w:rsidRPr="000062D7">
        <w:rPr>
          <w:rFonts w:asciiTheme="majorBidi" w:hAnsiTheme="majorBidi" w:cstheme="majorBidi"/>
          <w:sz w:val="24"/>
          <w:szCs w:val="24"/>
        </w:rPr>
        <w:t xml:space="preserve"> </w:t>
      </w:r>
      <w:proofErr w:type="spellStart"/>
      <w:r w:rsidRPr="000062D7">
        <w:rPr>
          <w:rFonts w:asciiTheme="majorBidi" w:hAnsiTheme="majorBidi" w:cstheme="majorBidi"/>
          <w:sz w:val="24"/>
          <w:szCs w:val="24"/>
        </w:rPr>
        <w:t>dari</w:t>
      </w:r>
      <w:proofErr w:type="spellEnd"/>
      <w:r w:rsidRPr="000062D7">
        <w:rPr>
          <w:rFonts w:asciiTheme="majorBidi" w:hAnsiTheme="majorBidi" w:cstheme="majorBidi"/>
          <w:sz w:val="24"/>
          <w:szCs w:val="24"/>
        </w:rPr>
        <w:t xml:space="preserve"> </w:t>
      </w:r>
      <w:proofErr w:type="spellStart"/>
      <w:r w:rsidRPr="000062D7">
        <w:rPr>
          <w:rFonts w:asciiTheme="majorBidi" w:hAnsiTheme="majorBidi" w:cstheme="majorBidi"/>
          <w:sz w:val="24"/>
          <w:szCs w:val="24"/>
        </w:rPr>
        <w:t>variabel</w:t>
      </w:r>
      <w:proofErr w:type="spellEnd"/>
      <w:r w:rsidRPr="000062D7">
        <w:rPr>
          <w:rFonts w:asciiTheme="majorBidi" w:hAnsiTheme="majorBidi" w:cstheme="majorBidi"/>
          <w:sz w:val="24"/>
          <w:szCs w:val="24"/>
        </w:rPr>
        <w:t xml:space="preserve"> </w:t>
      </w:r>
      <w:proofErr w:type="spellStart"/>
      <w:r w:rsidRPr="000062D7">
        <w:rPr>
          <w:rFonts w:asciiTheme="majorBidi" w:hAnsiTheme="majorBidi" w:cstheme="majorBidi"/>
          <w:sz w:val="24"/>
          <w:szCs w:val="24"/>
        </w:rPr>
        <w:t>laba</w:t>
      </w:r>
      <w:proofErr w:type="spellEnd"/>
      <w:r w:rsidRPr="000062D7">
        <w:rPr>
          <w:rFonts w:asciiTheme="majorBidi" w:hAnsiTheme="majorBidi" w:cstheme="majorBidi"/>
          <w:sz w:val="24"/>
          <w:szCs w:val="24"/>
        </w:rPr>
        <w:t xml:space="preserve"> </w:t>
      </w:r>
      <w:proofErr w:type="spellStart"/>
      <w:r w:rsidRPr="000062D7">
        <w:rPr>
          <w:rFonts w:asciiTheme="majorBidi" w:hAnsiTheme="majorBidi" w:cstheme="majorBidi"/>
          <w:sz w:val="24"/>
          <w:szCs w:val="24"/>
        </w:rPr>
        <w:t>bersih</w:t>
      </w:r>
      <w:proofErr w:type="spellEnd"/>
      <w:r w:rsidRPr="000062D7">
        <w:rPr>
          <w:rFonts w:asciiTheme="majorBidi" w:hAnsiTheme="majorBidi" w:cstheme="majorBidi"/>
          <w:sz w:val="24"/>
          <w:szCs w:val="24"/>
        </w:rPr>
        <w:t xml:space="preserve"> </w:t>
      </w:r>
      <w:proofErr w:type="spellStart"/>
      <w:r w:rsidRPr="000062D7">
        <w:rPr>
          <w:rFonts w:asciiTheme="majorBidi" w:hAnsiTheme="majorBidi" w:cstheme="majorBidi"/>
          <w:sz w:val="24"/>
          <w:szCs w:val="24"/>
        </w:rPr>
        <w:t>mempunyai</w:t>
      </w:r>
      <w:proofErr w:type="spellEnd"/>
      <w:r w:rsidRPr="000062D7">
        <w:rPr>
          <w:rFonts w:asciiTheme="majorBidi" w:hAnsiTheme="majorBidi" w:cstheme="majorBidi"/>
          <w:sz w:val="24"/>
          <w:szCs w:val="24"/>
        </w:rPr>
        <w:t xml:space="preserve"> </w:t>
      </w:r>
      <w:proofErr w:type="spellStart"/>
      <w:r w:rsidRPr="000062D7">
        <w:rPr>
          <w:rFonts w:asciiTheme="majorBidi" w:hAnsiTheme="majorBidi" w:cstheme="majorBidi"/>
          <w:sz w:val="24"/>
          <w:szCs w:val="24"/>
        </w:rPr>
        <w:t>nilai</w:t>
      </w:r>
      <w:proofErr w:type="spellEnd"/>
      <w:r w:rsidRPr="000062D7">
        <w:rPr>
          <w:rFonts w:asciiTheme="majorBidi" w:hAnsiTheme="majorBidi" w:cstheme="majorBidi"/>
          <w:sz w:val="24"/>
          <w:szCs w:val="24"/>
        </w:rPr>
        <w:t xml:space="preserve"> minimum </w:t>
      </w:r>
      <w:proofErr w:type="spellStart"/>
      <w:r w:rsidRPr="000062D7">
        <w:rPr>
          <w:rFonts w:asciiTheme="majorBidi" w:hAnsiTheme="majorBidi" w:cstheme="majorBidi"/>
          <w:sz w:val="24"/>
          <w:szCs w:val="24"/>
        </w:rPr>
        <w:t>sebesar</w:t>
      </w:r>
      <w:proofErr w:type="spellEnd"/>
      <w:r w:rsidRPr="000062D7">
        <w:rPr>
          <w:rFonts w:asciiTheme="majorBidi" w:hAnsiTheme="majorBidi" w:cstheme="majorBidi"/>
          <w:sz w:val="24"/>
          <w:szCs w:val="24"/>
        </w:rPr>
        <w:t xml:space="preserve"> -15957991606,00 dan </w:t>
      </w:r>
      <w:proofErr w:type="spellStart"/>
      <w:r w:rsidRPr="000062D7">
        <w:rPr>
          <w:rFonts w:asciiTheme="majorBidi" w:hAnsiTheme="majorBidi" w:cstheme="majorBidi"/>
          <w:sz w:val="24"/>
          <w:szCs w:val="24"/>
        </w:rPr>
        <w:t>nilai</w:t>
      </w:r>
      <w:proofErr w:type="spellEnd"/>
      <w:r w:rsidRPr="000062D7">
        <w:rPr>
          <w:rFonts w:asciiTheme="majorBidi" w:hAnsiTheme="majorBidi" w:cstheme="majorBidi"/>
          <w:sz w:val="24"/>
          <w:szCs w:val="24"/>
        </w:rPr>
        <w:t xml:space="preserve"> </w:t>
      </w:r>
      <w:proofErr w:type="spellStart"/>
      <w:r w:rsidRPr="000062D7">
        <w:rPr>
          <w:rFonts w:asciiTheme="majorBidi" w:hAnsiTheme="majorBidi" w:cstheme="majorBidi"/>
          <w:sz w:val="24"/>
          <w:szCs w:val="24"/>
        </w:rPr>
        <w:t>maksimum</w:t>
      </w:r>
      <w:proofErr w:type="spellEnd"/>
      <w:r w:rsidRPr="000062D7">
        <w:rPr>
          <w:rFonts w:asciiTheme="majorBidi" w:hAnsiTheme="majorBidi" w:cstheme="majorBidi"/>
          <w:sz w:val="24"/>
          <w:szCs w:val="24"/>
        </w:rPr>
        <w:t xml:space="preserve"> </w:t>
      </w:r>
      <w:proofErr w:type="spellStart"/>
      <w:r w:rsidRPr="000062D7">
        <w:rPr>
          <w:rFonts w:asciiTheme="majorBidi" w:hAnsiTheme="majorBidi" w:cstheme="majorBidi"/>
          <w:sz w:val="24"/>
          <w:szCs w:val="24"/>
        </w:rPr>
        <w:t>sebesar</w:t>
      </w:r>
      <w:proofErr w:type="spellEnd"/>
      <w:r w:rsidRPr="000062D7">
        <w:rPr>
          <w:rFonts w:asciiTheme="majorBidi" w:hAnsiTheme="majorBidi" w:cstheme="majorBidi"/>
          <w:sz w:val="24"/>
          <w:szCs w:val="24"/>
        </w:rPr>
        <w:t xml:space="preserve"> </w:t>
      </w:r>
      <w:r w:rsidRPr="000062D7">
        <w:rPr>
          <w:rFonts w:asciiTheme="majorBidi" w:hAnsiTheme="majorBidi" w:cstheme="majorBidi"/>
          <w:color w:val="000104"/>
          <w:sz w:val="24"/>
          <w:szCs w:val="24"/>
          <w:lang w:eastAsia="en-ID"/>
        </w:rPr>
        <w:t xml:space="preserve">2098168514645,00 </w:t>
      </w:r>
      <w:proofErr w:type="spellStart"/>
      <w:r w:rsidRPr="000062D7">
        <w:rPr>
          <w:rFonts w:asciiTheme="majorBidi" w:hAnsiTheme="majorBidi" w:cstheme="majorBidi"/>
          <w:color w:val="000104"/>
          <w:sz w:val="24"/>
          <w:szCs w:val="24"/>
          <w:lang w:eastAsia="en-ID"/>
        </w:rPr>
        <w:t>dengan</w:t>
      </w:r>
      <w:proofErr w:type="spellEnd"/>
      <w:r w:rsidRPr="000062D7">
        <w:rPr>
          <w:rFonts w:asciiTheme="majorBidi" w:hAnsiTheme="majorBidi" w:cstheme="majorBidi"/>
          <w:color w:val="000104"/>
          <w:sz w:val="24"/>
          <w:szCs w:val="24"/>
          <w:lang w:eastAsia="en-ID"/>
        </w:rPr>
        <w:t xml:space="preserve"> </w:t>
      </w:r>
      <w:proofErr w:type="spellStart"/>
      <w:r w:rsidRPr="000062D7">
        <w:rPr>
          <w:rFonts w:asciiTheme="majorBidi" w:hAnsiTheme="majorBidi" w:cstheme="majorBidi"/>
          <w:color w:val="000104"/>
          <w:sz w:val="24"/>
          <w:szCs w:val="24"/>
          <w:lang w:eastAsia="en-ID"/>
        </w:rPr>
        <w:t>nilai</w:t>
      </w:r>
      <w:proofErr w:type="spellEnd"/>
      <w:r w:rsidRPr="000062D7">
        <w:rPr>
          <w:rFonts w:asciiTheme="majorBidi" w:hAnsiTheme="majorBidi" w:cstheme="majorBidi"/>
          <w:color w:val="000104"/>
          <w:sz w:val="24"/>
          <w:szCs w:val="24"/>
          <w:lang w:eastAsia="en-ID"/>
        </w:rPr>
        <w:t xml:space="preserve"> rata-rata </w:t>
      </w:r>
      <w:proofErr w:type="spellStart"/>
      <w:r w:rsidRPr="000062D7">
        <w:rPr>
          <w:rFonts w:asciiTheme="majorBidi" w:hAnsiTheme="majorBidi" w:cstheme="majorBidi"/>
          <w:color w:val="000104"/>
          <w:sz w:val="24"/>
          <w:szCs w:val="24"/>
          <w:lang w:eastAsia="en-ID"/>
        </w:rPr>
        <w:t>sebesar</w:t>
      </w:r>
      <w:proofErr w:type="spellEnd"/>
      <w:r w:rsidRPr="000062D7">
        <w:rPr>
          <w:rFonts w:asciiTheme="majorBidi" w:hAnsiTheme="majorBidi" w:cstheme="majorBidi"/>
          <w:color w:val="000104"/>
          <w:sz w:val="24"/>
          <w:szCs w:val="24"/>
          <w:lang w:eastAsia="en-ID"/>
        </w:rPr>
        <w:t xml:space="preserve"> 193.008.839.954 </w:t>
      </w:r>
      <w:proofErr w:type="spellStart"/>
      <w:r w:rsidRPr="000062D7">
        <w:rPr>
          <w:rFonts w:asciiTheme="majorBidi" w:hAnsiTheme="majorBidi" w:cstheme="majorBidi"/>
          <w:color w:val="000104"/>
          <w:sz w:val="24"/>
          <w:szCs w:val="24"/>
          <w:lang w:eastAsia="en-ID"/>
        </w:rPr>
        <w:t>serta</w:t>
      </w:r>
      <w:proofErr w:type="spellEnd"/>
      <w:r w:rsidRPr="000062D7">
        <w:rPr>
          <w:rFonts w:asciiTheme="majorBidi" w:hAnsiTheme="majorBidi" w:cstheme="majorBidi"/>
          <w:color w:val="000104"/>
          <w:sz w:val="24"/>
          <w:szCs w:val="24"/>
          <w:lang w:eastAsia="en-ID"/>
        </w:rPr>
        <w:t xml:space="preserve"> </w:t>
      </w:r>
      <w:proofErr w:type="spellStart"/>
      <w:r w:rsidRPr="000062D7">
        <w:rPr>
          <w:rFonts w:asciiTheme="majorBidi" w:hAnsiTheme="majorBidi" w:cstheme="majorBidi"/>
          <w:color w:val="000104"/>
          <w:sz w:val="24"/>
          <w:szCs w:val="24"/>
          <w:lang w:eastAsia="en-ID"/>
        </w:rPr>
        <w:t>standar</w:t>
      </w:r>
      <w:proofErr w:type="spellEnd"/>
      <w:r w:rsidRPr="000062D7">
        <w:rPr>
          <w:rFonts w:asciiTheme="majorBidi" w:hAnsiTheme="majorBidi" w:cstheme="majorBidi"/>
          <w:color w:val="000104"/>
          <w:sz w:val="24"/>
          <w:szCs w:val="24"/>
          <w:lang w:eastAsia="en-ID"/>
        </w:rPr>
        <w:t xml:space="preserve"> </w:t>
      </w:r>
      <w:proofErr w:type="spellStart"/>
      <w:r w:rsidRPr="000062D7">
        <w:rPr>
          <w:rFonts w:asciiTheme="majorBidi" w:hAnsiTheme="majorBidi" w:cstheme="majorBidi"/>
          <w:color w:val="000104"/>
          <w:sz w:val="24"/>
          <w:szCs w:val="24"/>
          <w:lang w:eastAsia="en-ID"/>
        </w:rPr>
        <w:t>deviasi</w:t>
      </w:r>
      <w:proofErr w:type="spellEnd"/>
      <w:r w:rsidRPr="000062D7">
        <w:rPr>
          <w:rFonts w:asciiTheme="majorBidi" w:hAnsiTheme="majorBidi" w:cstheme="majorBidi"/>
          <w:color w:val="000104"/>
          <w:sz w:val="24"/>
          <w:szCs w:val="24"/>
          <w:lang w:eastAsia="en-ID"/>
        </w:rPr>
        <w:t xml:space="preserve"> pada </w:t>
      </w:r>
      <w:proofErr w:type="spellStart"/>
      <w:r w:rsidRPr="000062D7">
        <w:rPr>
          <w:rFonts w:asciiTheme="majorBidi" w:hAnsiTheme="majorBidi" w:cstheme="majorBidi"/>
          <w:color w:val="000104"/>
          <w:sz w:val="24"/>
          <w:szCs w:val="24"/>
          <w:lang w:eastAsia="en-ID"/>
        </w:rPr>
        <w:t>variabel</w:t>
      </w:r>
      <w:proofErr w:type="spellEnd"/>
      <w:r w:rsidRPr="000062D7">
        <w:rPr>
          <w:rFonts w:asciiTheme="majorBidi" w:hAnsiTheme="majorBidi" w:cstheme="majorBidi"/>
          <w:color w:val="000104"/>
          <w:sz w:val="24"/>
          <w:szCs w:val="24"/>
          <w:lang w:eastAsia="en-ID"/>
        </w:rPr>
        <w:t xml:space="preserve"> </w:t>
      </w:r>
      <w:proofErr w:type="spellStart"/>
      <w:r w:rsidRPr="000062D7">
        <w:rPr>
          <w:rFonts w:asciiTheme="majorBidi" w:hAnsiTheme="majorBidi" w:cstheme="majorBidi"/>
          <w:color w:val="000104"/>
          <w:sz w:val="24"/>
          <w:szCs w:val="24"/>
          <w:lang w:eastAsia="en-ID"/>
        </w:rPr>
        <w:t>laba</w:t>
      </w:r>
      <w:proofErr w:type="spellEnd"/>
      <w:r w:rsidRPr="000062D7">
        <w:rPr>
          <w:rFonts w:asciiTheme="majorBidi" w:hAnsiTheme="majorBidi" w:cstheme="majorBidi"/>
          <w:color w:val="000104"/>
          <w:sz w:val="24"/>
          <w:szCs w:val="24"/>
          <w:lang w:eastAsia="en-ID"/>
        </w:rPr>
        <w:t xml:space="preserve"> </w:t>
      </w:r>
      <w:proofErr w:type="spellStart"/>
      <w:r w:rsidRPr="000062D7">
        <w:rPr>
          <w:rFonts w:asciiTheme="majorBidi" w:hAnsiTheme="majorBidi" w:cstheme="majorBidi"/>
          <w:color w:val="000104"/>
          <w:sz w:val="24"/>
          <w:szCs w:val="24"/>
          <w:lang w:eastAsia="en-ID"/>
        </w:rPr>
        <w:t>bersih</w:t>
      </w:r>
      <w:proofErr w:type="spellEnd"/>
      <w:r w:rsidRPr="000062D7">
        <w:rPr>
          <w:rFonts w:asciiTheme="majorBidi" w:hAnsiTheme="majorBidi" w:cstheme="majorBidi"/>
          <w:color w:val="000104"/>
          <w:sz w:val="24"/>
          <w:szCs w:val="24"/>
          <w:lang w:eastAsia="en-ID"/>
        </w:rPr>
        <w:t xml:space="preserve"> </w:t>
      </w:r>
      <w:proofErr w:type="spellStart"/>
      <w:r w:rsidRPr="000062D7">
        <w:rPr>
          <w:rFonts w:asciiTheme="majorBidi" w:hAnsiTheme="majorBidi" w:cstheme="majorBidi"/>
          <w:color w:val="000104"/>
          <w:sz w:val="24"/>
          <w:szCs w:val="24"/>
          <w:lang w:eastAsia="en-ID"/>
        </w:rPr>
        <w:t>ini</w:t>
      </w:r>
      <w:proofErr w:type="spellEnd"/>
      <w:r w:rsidRPr="000062D7">
        <w:rPr>
          <w:rFonts w:asciiTheme="majorBidi" w:hAnsiTheme="majorBidi" w:cstheme="majorBidi"/>
          <w:color w:val="000104"/>
          <w:sz w:val="24"/>
          <w:szCs w:val="24"/>
          <w:lang w:eastAsia="en-ID"/>
        </w:rPr>
        <w:t xml:space="preserve"> </w:t>
      </w:r>
      <w:proofErr w:type="spellStart"/>
      <w:r w:rsidRPr="000062D7">
        <w:rPr>
          <w:rFonts w:asciiTheme="majorBidi" w:hAnsiTheme="majorBidi" w:cstheme="majorBidi"/>
          <w:color w:val="000104"/>
          <w:sz w:val="24"/>
          <w:szCs w:val="24"/>
          <w:lang w:eastAsia="en-ID"/>
        </w:rPr>
        <w:t>sebesar</w:t>
      </w:r>
      <w:proofErr w:type="spellEnd"/>
      <w:r w:rsidRPr="000062D7">
        <w:rPr>
          <w:rFonts w:asciiTheme="majorBidi" w:hAnsiTheme="majorBidi" w:cstheme="majorBidi"/>
          <w:color w:val="000104"/>
          <w:sz w:val="24"/>
          <w:szCs w:val="24"/>
          <w:lang w:eastAsia="en-ID"/>
        </w:rPr>
        <w:t xml:space="preserve"> 488.493.592.060.</w:t>
      </w:r>
    </w:p>
    <w:p w14:paraId="661C12EE" w14:textId="77777777" w:rsidR="000062D7" w:rsidRPr="000062D7" w:rsidRDefault="000062D7" w:rsidP="000062D7">
      <w:pPr>
        <w:spacing w:line="276" w:lineRule="auto"/>
        <w:ind w:left="426" w:firstLine="708"/>
        <w:jc w:val="both"/>
        <w:rPr>
          <w:rFonts w:asciiTheme="majorBidi" w:hAnsiTheme="majorBidi" w:cstheme="majorBidi"/>
          <w:color w:val="000104"/>
          <w:sz w:val="24"/>
          <w:szCs w:val="24"/>
          <w:lang w:eastAsia="en-ID"/>
        </w:rPr>
      </w:pPr>
      <w:proofErr w:type="spellStart"/>
      <w:r w:rsidRPr="000062D7">
        <w:rPr>
          <w:rFonts w:asciiTheme="majorBidi" w:hAnsiTheme="majorBidi" w:cstheme="majorBidi"/>
          <w:color w:val="000104"/>
          <w:sz w:val="24"/>
          <w:szCs w:val="24"/>
          <w:lang w:eastAsia="en-ID"/>
        </w:rPr>
        <w:t>Sedangkan</w:t>
      </w:r>
      <w:proofErr w:type="spellEnd"/>
      <w:r w:rsidRPr="000062D7">
        <w:rPr>
          <w:rFonts w:asciiTheme="majorBidi" w:hAnsiTheme="majorBidi" w:cstheme="majorBidi"/>
          <w:color w:val="000104"/>
          <w:sz w:val="24"/>
          <w:szCs w:val="24"/>
          <w:lang w:eastAsia="en-ID"/>
        </w:rPr>
        <w:t xml:space="preserve"> </w:t>
      </w:r>
      <w:proofErr w:type="spellStart"/>
      <w:r w:rsidRPr="000062D7">
        <w:rPr>
          <w:rFonts w:asciiTheme="majorBidi" w:hAnsiTheme="majorBidi" w:cstheme="majorBidi"/>
          <w:color w:val="000104"/>
          <w:sz w:val="24"/>
          <w:szCs w:val="24"/>
          <w:lang w:eastAsia="en-ID"/>
        </w:rPr>
        <w:t>dari</w:t>
      </w:r>
      <w:proofErr w:type="spellEnd"/>
      <w:r w:rsidRPr="000062D7">
        <w:rPr>
          <w:rFonts w:asciiTheme="majorBidi" w:hAnsiTheme="majorBidi" w:cstheme="majorBidi"/>
          <w:color w:val="000104"/>
          <w:sz w:val="24"/>
          <w:szCs w:val="24"/>
          <w:lang w:eastAsia="en-ID"/>
        </w:rPr>
        <w:t xml:space="preserve"> </w:t>
      </w:r>
      <w:proofErr w:type="spellStart"/>
      <w:r w:rsidRPr="000062D7">
        <w:rPr>
          <w:rFonts w:asciiTheme="majorBidi" w:hAnsiTheme="majorBidi" w:cstheme="majorBidi"/>
          <w:color w:val="000104"/>
          <w:sz w:val="24"/>
          <w:szCs w:val="24"/>
          <w:lang w:eastAsia="en-ID"/>
        </w:rPr>
        <w:t>variabel</w:t>
      </w:r>
      <w:proofErr w:type="spellEnd"/>
      <w:r w:rsidRPr="000062D7">
        <w:rPr>
          <w:rFonts w:asciiTheme="majorBidi" w:hAnsiTheme="majorBidi" w:cstheme="majorBidi"/>
          <w:color w:val="000104"/>
          <w:sz w:val="24"/>
          <w:szCs w:val="24"/>
          <w:lang w:eastAsia="en-ID"/>
        </w:rPr>
        <w:t xml:space="preserve"> </w:t>
      </w:r>
      <w:proofErr w:type="spellStart"/>
      <w:r w:rsidRPr="000062D7">
        <w:rPr>
          <w:rFonts w:asciiTheme="majorBidi" w:hAnsiTheme="majorBidi" w:cstheme="majorBidi"/>
          <w:color w:val="000104"/>
          <w:sz w:val="24"/>
          <w:szCs w:val="24"/>
          <w:lang w:eastAsia="en-ID"/>
        </w:rPr>
        <w:t>arus</w:t>
      </w:r>
      <w:proofErr w:type="spellEnd"/>
      <w:r w:rsidRPr="000062D7">
        <w:rPr>
          <w:rFonts w:asciiTheme="majorBidi" w:hAnsiTheme="majorBidi" w:cstheme="majorBidi"/>
          <w:color w:val="000104"/>
          <w:sz w:val="24"/>
          <w:szCs w:val="24"/>
          <w:lang w:eastAsia="en-ID"/>
        </w:rPr>
        <w:t xml:space="preserve"> kas </w:t>
      </w:r>
      <w:proofErr w:type="spellStart"/>
      <w:r w:rsidRPr="000062D7">
        <w:rPr>
          <w:rFonts w:asciiTheme="majorBidi" w:hAnsiTheme="majorBidi" w:cstheme="majorBidi"/>
          <w:color w:val="000104"/>
          <w:sz w:val="24"/>
          <w:szCs w:val="24"/>
          <w:lang w:eastAsia="en-ID"/>
        </w:rPr>
        <w:t>mempunyai</w:t>
      </w:r>
      <w:proofErr w:type="spellEnd"/>
      <w:r w:rsidRPr="000062D7">
        <w:rPr>
          <w:rFonts w:asciiTheme="majorBidi" w:hAnsiTheme="majorBidi" w:cstheme="majorBidi"/>
          <w:color w:val="000104"/>
          <w:sz w:val="24"/>
          <w:szCs w:val="24"/>
          <w:lang w:eastAsia="en-ID"/>
        </w:rPr>
        <w:t xml:space="preserve"> </w:t>
      </w:r>
      <w:proofErr w:type="spellStart"/>
      <w:r w:rsidRPr="000062D7">
        <w:rPr>
          <w:rFonts w:asciiTheme="majorBidi" w:hAnsiTheme="majorBidi" w:cstheme="majorBidi"/>
          <w:color w:val="000104"/>
          <w:sz w:val="24"/>
          <w:szCs w:val="24"/>
          <w:lang w:eastAsia="en-ID"/>
        </w:rPr>
        <w:t>nilai</w:t>
      </w:r>
      <w:proofErr w:type="spellEnd"/>
      <w:r w:rsidRPr="000062D7">
        <w:rPr>
          <w:rFonts w:asciiTheme="majorBidi" w:hAnsiTheme="majorBidi" w:cstheme="majorBidi"/>
          <w:color w:val="000104"/>
          <w:sz w:val="24"/>
          <w:szCs w:val="24"/>
          <w:lang w:eastAsia="en-ID"/>
        </w:rPr>
        <w:t xml:space="preserve"> minimum </w:t>
      </w:r>
      <w:proofErr w:type="spellStart"/>
      <w:r w:rsidRPr="000062D7">
        <w:rPr>
          <w:rFonts w:asciiTheme="majorBidi" w:hAnsiTheme="majorBidi" w:cstheme="majorBidi"/>
          <w:color w:val="000104"/>
          <w:sz w:val="24"/>
          <w:szCs w:val="24"/>
          <w:lang w:eastAsia="en-ID"/>
        </w:rPr>
        <w:t>sebesar</w:t>
      </w:r>
      <w:proofErr w:type="spellEnd"/>
      <w:r w:rsidRPr="000062D7">
        <w:rPr>
          <w:rFonts w:asciiTheme="majorBidi" w:hAnsiTheme="majorBidi" w:cstheme="majorBidi"/>
          <w:color w:val="000104"/>
          <w:sz w:val="24"/>
          <w:szCs w:val="24"/>
          <w:lang w:eastAsia="en-ID"/>
        </w:rPr>
        <w:t xml:space="preserve"> -3442670,00 dan </w:t>
      </w:r>
      <w:proofErr w:type="spellStart"/>
      <w:r w:rsidRPr="000062D7">
        <w:rPr>
          <w:rFonts w:asciiTheme="majorBidi" w:hAnsiTheme="majorBidi" w:cstheme="majorBidi"/>
          <w:color w:val="000104"/>
          <w:sz w:val="24"/>
          <w:szCs w:val="24"/>
          <w:lang w:eastAsia="en-ID"/>
        </w:rPr>
        <w:t>nilai</w:t>
      </w:r>
      <w:proofErr w:type="spellEnd"/>
      <w:r w:rsidRPr="000062D7">
        <w:rPr>
          <w:rFonts w:asciiTheme="majorBidi" w:hAnsiTheme="majorBidi" w:cstheme="majorBidi"/>
          <w:color w:val="000104"/>
          <w:sz w:val="24"/>
          <w:szCs w:val="24"/>
          <w:lang w:eastAsia="en-ID"/>
        </w:rPr>
        <w:t xml:space="preserve"> </w:t>
      </w:r>
      <w:proofErr w:type="spellStart"/>
      <w:r w:rsidRPr="000062D7">
        <w:rPr>
          <w:rFonts w:asciiTheme="majorBidi" w:hAnsiTheme="majorBidi" w:cstheme="majorBidi"/>
          <w:color w:val="000104"/>
          <w:sz w:val="24"/>
          <w:szCs w:val="24"/>
          <w:lang w:eastAsia="en-ID"/>
        </w:rPr>
        <w:t>maksimum</w:t>
      </w:r>
      <w:proofErr w:type="spellEnd"/>
      <w:r w:rsidRPr="000062D7">
        <w:rPr>
          <w:rFonts w:asciiTheme="majorBidi" w:hAnsiTheme="majorBidi" w:cstheme="majorBidi"/>
          <w:color w:val="000104"/>
          <w:sz w:val="24"/>
          <w:szCs w:val="24"/>
          <w:lang w:eastAsia="en-ID"/>
        </w:rPr>
        <w:t xml:space="preserve"> </w:t>
      </w:r>
      <w:proofErr w:type="spellStart"/>
      <w:r w:rsidRPr="000062D7">
        <w:rPr>
          <w:rFonts w:asciiTheme="majorBidi" w:hAnsiTheme="majorBidi" w:cstheme="majorBidi"/>
          <w:color w:val="000104"/>
          <w:sz w:val="24"/>
          <w:szCs w:val="24"/>
          <w:lang w:eastAsia="en-ID"/>
        </w:rPr>
        <w:t>sebesar</w:t>
      </w:r>
      <w:proofErr w:type="spellEnd"/>
      <w:r w:rsidRPr="000062D7">
        <w:rPr>
          <w:rFonts w:asciiTheme="majorBidi" w:hAnsiTheme="majorBidi" w:cstheme="majorBidi"/>
          <w:color w:val="000104"/>
          <w:sz w:val="24"/>
          <w:szCs w:val="24"/>
          <w:lang w:eastAsia="en-ID"/>
        </w:rPr>
        <w:t xml:space="preserve"> 10650909208663,00 </w:t>
      </w:r>
      <w:proofErr w:type="spellStart"/>
      <w:r w:rsidRPr="000062D7">
        <w:rPr>
          <w:rFonts w:asciiTheme="majorBidi" w:hAnsiTheme="majorBidi" w:cstheme="majorBidi"/>
          <w:color w:val="000104"/>
          <w:sz w:val="24"/>
          <w:szCs w:val="24"/>
          <w:lang w:eastAsia="en-ID"/>
        </w:rPr>
        <w:t>dengan</w:t>
      </w:r>
      <w:proofErr w:type="spellEnd"/>
      <w:r w:rsidRPr="000062D7">
        <w:rPr>
          <w:rFonts w:asciiTheme="majorBidi" w:hAnsiTheme="majorBidi" w:cstheme="majorBidi"/>
          <w:color w:val="000104"/>
          <w:sz w:val="24"/>
          <w:szCs w:val="24"/>
          <w:lang w:eastAsia="en-ID"/>
        </w:rPr>
        <w:t xml:space="preserve"> rata-rata </w:t>
      </w:r>
      <w:proofErr w:type="spellStart"/>
      <w:r w:rsidRPr="000062D7">
        <w:rPr>
          <w:rFonts w:asciiTheme="majorBidi" w:hAnsiTheme="majorBidi" w:cstheme="majorBidi"/>
          <w:color w:val="000104"/>
          <w:sz w:val="24"/>
          <w:szCs w:val="24"/>
          <w:lang w:eastAsia="en-ID"/>
        </w:rPr>
        <w:t>sebesar</w:t>
      </w:r>
      <w:proofErr w:type="spellEnd"/>
      <w:r w:rsidRPr="000062D7">
        <w:rPr>
          <w:rFonts w:asciiTheme="majorBidi" w:hAnsiTheme="majorBidi" w:cstheme="majorBidi"/>
          <w:color w:val="000104"/>
          <w:sz w:val="24"/>
          <w:szCs w:val="24"/>
          <w:lang w:eastAsia="en-ID"/>
        </w:rPr>
        <w:t xml:space="preserve"> 1.190.228.326.458 </w:t>
      </w:r>
      <w:proofErr w:type="spellStart"/>
      <w:r w:rsidRPr="000062D7">
        <w:rPr>
          <w:rFonts w:asciiTheme="majorBidi" w:hAnsiTheme="majorBidi" w:cstheme="majorBidi"/>
          <w:color w:val="000104"/>
          <w:sz w:val="24"/>
          <w:szCs w:val="24"/>
          <w:lang w:eastAsia="en-ID"/>
        </w:rPr>
        <w:t>serta</w:t>
      </w:r>
      <w:proofErr w:type="spellEnd"/>
      <w:r w:rsidRPr="000062D7">
        <w:rPr>
          <w:rFonts w:asciiTheme="majorBidi" w:hAnsiTheme="majorBidi" w:cstheme="majorBidi"/>
          <w:color w:val="000104"/>
          <w:sz w:val="24"/>
          <w:szCs w:val="24"/>
          <w:lang w:eastAsia="en-ID"/>
        </w:rPr>
        <w:t xml:space="preserve"> </w:t>
      </w:r>
      <w:proofErr w:type="spellStart"/>
      <w:r w:rsidRPr="000062D7">
        <w:rPr>
          <w:rFonts w:asciiTheme="majorBidi" w:hAnsiTheme="majorBidi" w:cstheme="majorBidi"/>
          <w:color w:val="000104"/>
          <w:sz w:val="24"/>
          <w:szCs w:val="24"/>
          <w:lang w:eastAsia="en-ID"/>
        </w:rPr>
        <w:t>standar</w:t>
      </w:r>
      <w:proofErr w:type="spellEnd"/>
      <w:r w:rsidRPr="000062D7">
        <w:rPr>
          <w:rFonts w:asciiTheme="majorBidi" w:hAnsiTheme="majorBidi" w:cstheme="majorBidi"/>
          <w:color w:val="000104"/>
          <w:sz w:val="24"/>
          <w:szCs w:val="24"/>
          <w:lang w:eastAsia="en-ID"/>
        </w:rPr>
        <w:t xml:space="preserve"> </w:t>
      </w:r>
      <w:proofErr w:type="spellStart"/>
      <w:r w:rsidRPr="000062D7">
        <w:rPr>
          <w:rFonts w:asciiTheme="majorBidi" w:hAnsiTheme="majorBidi" w:cstheme="majorBidi"/>
          <w:color w:val="000104"/>
          <w:sz w:val="24"/>
          <w:szCs w:val="24"/>
          <w:lang w:eastAsia="en-ID"/>
        </w:rPr>
        <w:t>deviasi</w:t>
      </w:r>
      <w:proofErr w:type="spellEnd"/>
      <w:r w:rsidRPr="000062D7">
        <w:rPr>
          <w:rFonts w:asciiTheme="majorBidi" w:hAnsiTheme="majorBidi" w:cstheme="majorBidi"/>
          <w:color w:val="000104"/>
          <w:sz w:val="24"/>
          <w:szCs w:val="24"/>
          <w:lang w:eastAsia="en-ID"/>
        </w:rPr>
        <w:t xml:space="preserve"> </w:t>
      </w:r>
      <w:proofErr w:type="spellStart"/>
      <w:r w:rsidRPr="000062D7">
        <w:rPr>
          <w:rFonts w:asciiTheme="majorBidi" w:hAnsiTheme="majorBidi" w:cstheme="majorBidi"/>
          <w:color w:val="000104"/>
          <w:sz w:val="24"/>
          <w:szCs w:val="24"/>
          <w:lang w:eastAsia="en-ID"/>
        </w:rPr>
        <w:t>sebesar</w:t>
      </w:r>
      <w:proofErr w:type="spellEnd"/>
      <w:r w:rsidRPr="000062D7">
        <w:rPr>
          <w:rFonts w:asciiTheme="majorBidi" w:hAnsiTheme="majorBidi" w:cstheme="majorBidi"/>
          <w:color w:val="000104"/>
          <w:sz w:val="24"/>
          <w:szCs w:val="24"/>
          <w:lang w:eastAsia="en-ID"/>
        </w:rPr>
        <w:t xml:space="preserve"> 2.724.356.053.736.</w:t>
      </w:r>
    </w:p>
    <w:p w14:paraId="494DCC3D" w14:textId="77777777" w:rsidR="000062D7" w:rsidRDefault="000062D7" w:rsidP="000062D7">
      <w:pPr>
        <w:spacing w:line="276" w:lineRule="auto"/>
        <w:ind w:left="426" w:firstLine="708"/>
        <w:jc w:val="both"/>
        <w:rPr>
          <w:rFonts w:asciiTheme="majorBidi" w:hAnsiTheme="majorBidi" w:cstheme="majorBidi"/>
          <w:sz w:val="24"/>
          <w:szCs w:val="24"/>
        </w:rPr>
      </w:pPr>
    </w:p>
    <w:p w14:paraId="281A82F1" w14:textId="1C1E1153" w:rsidR="000062D7" w:rsidRDefault="000062D7" w:rsidP="000062D7">
      <w:pPr>
        <w:spacing w:line="276" w:lineRule="auto"/>
        <w:jc w:val="both"/>
        <w:rPr>
          <w:rFonts w:asciiTheme="majorBidi" w:hAnsiTheme="majorBidi" w:cstheme="majorBidi"/>
          <w:sz w:val="24"/>
          <w:szCs w:val="24"/>
        </w:rPr>
      </w:pPr>
    </w:p>
    <w:p w14:paraId="488B525A" w14:textId="23E31F30" w:rsidR="000062D7" w:rsidRDefault="000062D7" w:rsidP="000062D7">
      <w:pPr>
        <w:spacing w:line="276" w:lineRule="auto"/>
        <w:jc w:val="both"/>
        <w:rPr>
          <w:rFonts w:asciiTheme="majorBidi" w:hAnsiTheme="majorBidi" w:cstheme="majorBidi"/>
          <w:sz w:val="24"/>
          <w:szCs w:val="24"/>
        </w:rPr>
      </w:pPr>
    </w:p>
    <w:p w14:paraId="2A92D18F" w14:textId="77777777" w:rsidR="000062D7" w:rsidRDefault="000062D7" w:rsidP="000062D7">
      <w:pPr>
        <w:spacing w:line="276" w:lineRule="auto"/>
        <w:jc w:val="both"/>
        <w:rPr>
          <w:rFonts w:asciiTheme="majorBidi" w:hAnsiTheme="majorBidi" w:cstheme="majorBidi"/>
          <w:sz w:val="24"/>
          <w:szCs w:val="24"/>
        </w:rPr>
      </w:pPr>
    </w:p>
    <w:p w14:paraId="7E4342C3" w14:textId="75653609" w:rsidR="000062D7" w:rsidRDefault="000062D7" w:rsidP="000062D7">
      <w:pPr>
        <w:spacing w:line="276" w:lineRule="auto"/>
        <w:jc w:val="both"/>
        <w:rPr>
          <w:rFonts w:asciiTheme="majorBidi" w:hAnsiTheme="majorBidi" w:cstheme="majorBidi"/>
          <w:sz w:val="24"/>
          <w:szCs w:val="24"/>
        </w:rPr>
      </w:pPr>
    </w:p>
    <w:p w14:paraId="46D6F992" w14:textId="40312B15" w:rsidR="000062D7" w:rsidRDefault="000062D7" w:rsidP="000062D7">
      <w:pPr>
        <w:spacing w:line="276" w:lineRule="auto"/>
        <w:jc w:val="both"/>
        <w:rPr>
          <w:rFonts w:asciiTheme="majorBidi" w:hAnsiTheme="majorBidi" w:cstheme="majorBidi"/>
          <w:sz w:val="24"/>
          <w:szCs w:val="24"/>
        </w:rPr>
      </w:pPr>
    </w:p>
    <w:p w14:paraId="394EA4B0" w14:textId="1910C889" w:rsidR="000062D7" w:rsidRDefault="000062D7" w:rsidP="000062D7">
      <w:pPr>
        <w:spacing w:line="276" w:lineRule="auto"/>
        <w:jc w:val="both"/>
        <w:rPr>
          <w:rFonts w:asciiTheme="majorBidi" w:hAnsiTheme="majorBidi" w:cstheme="majorBidi"/>
          <w:sz w:val="24"/>
          <w:szCs w:val="24"/>
        </w:rPr>
      </w:pPr>
    </w:p>
    <w:p w14:paraId="7C6BCA4A" w14:textId="77777777" w:rsidR="000062D7" w:rsidRPr="000062D7" w:rsidRDefault="000062D7" w:rsidP="000062D7">
      <w:pPr>
        <w:spacing w:line="276" w:lineRule="auto"/>
        <w:jc w:val="both"/>
        <w:rPr>
          <w:rFonts w:asciiTheme="majorBidi" w:hAnsiTheme="majorBidi" w:cstheme="majorBidi"/>
          <w:color w:val="000104"/>
          <w:sz w:val="24"/>
          <w:szCs w:val="24"/>
          <w:lang w:eastAsia="en-ID"/>
        </w:rPr>
      </w:pPr>
    </w:p>
    <w:p w14:paraId="55A8F2BC" w14:textId="2A711A90" w:rsidR="0071137F" w:rsidRDefault="00F737F8">
      <w:pPr>
        <w:pStyle w:val="BodyText"/>
        <w:spacing w:before="7"/>
        <w:rPr>
          <w:sz w:val="9"/>
        </w:rPr>
      </w:pPr>
      <w:r>
        <w:pict w14:anchorId="5977B341">
          <v:shape id="_x0000_s1045" type="#_x0000_t202" style="position:absolute;margin-left:1in;margin-top:6.95pt;width:45.15pt;height:20.8pt;z-index:15733760;mso-position-horizontal-relative:page" fillcolor="#212a35" stroked="f">
            <v:textbox style="mso-next-textbox:#_x0000_s1045" inset="0,0,0,0">
              <w:txbxContent>
                <w:p w14:paraId="426A110D" w14:textId="77777777" w:rsidR="0071137F" w:rsidRDefault="00304F98">
                  <w:pPr>
                    <w:spacing w:before="73"/>
                    <w:ind w:right="111"/>
                    <w:jc w:val="right"/>
                    <w:rPr>
                      <w:rFonts w:ascii="Carlito"/>
                    </w:rPr>
                  </w:pPr>
                  <w:r>
                    <w:rPr>
                      <w:rFonts w:ascii="Carlito"/>
                      <w:color w:val="FFFFFF"/>
                    </w:rPr>
                    <w:t>2</w:t>
                  </w:r>
                </w:p>
              </w:txbxContent>
            </v:textbox>
            <w10:wrap anchorx="page"/>
          </v:shape>
        </w:pict>
      </w:r>
      <w:r>
        <w:pict w14:anchorId="60249B9A">
          <v:group id="_x0000_s1042" style="position:absolute;margin-left:1in;margin-top:7.5pt;width:451.4pt;height:.5pt;z-index:-15724032;mso-wrap-distance-left:0;mso-wrap-distance-right:0;mso-position-horizontal-relative:page" coordorigin="1440,150" coordsize="9028,10">
            <v:rect id="_x0000_s1044" style="position:absolute;left:1440;top:149;width:903;height:10" fillcolor="#933634" stroked="f"/>
            <v:shape id="_x0000_s1043" style="position:absolute;left:2342;top:149;width:8126;height:10" coordorigin="2343,150" coordsize="8126,10" path="m10468,150r-8116,l2343,150r,9l2352,159r8116,l10468,150xe" fillcolor="black" stroked="f">
              <v:path arrowok="t"/>
            </v:shape>
            <w10:wrap type="topAndBottom" anchorx="page"/>
          </v:group>
        </w:pict>
      </w:r>
    </w:p>
    <w:p w14:paraId="1DDC15F8" w14:textId="4ABF5D74" w:rsidR="0071137F" w:rsidRDefault="00304F98" w:rsidP="00DB5AC9">
      <w:pPr>
        <w:spacing w:before="44"/>
        <w:ind w:left="1180"/>
        <w:rPr>
          <w:rFonts w:ascii="Carlito"/>
        </w:rPr>
        <w:sectPr w:rsidR="0071137F">
          <w:pgSz w:w="11910" w:h="16840"/>
          <w:pgMar w:top="1360" w:right="1320" w:bottom="280" w:left="1340" w:header="720" w:footer="720" w:gutter="0"/>
          <w:cols w:space="720"/>
        </w:sectPr>
      </w:pPr>
      <w:proofErr w:type="spellStart"/>
      <w:r>
        <w:rPr>
          <w:rFonts w:ascii="Carlito"/>
        </w:rPr>
        <w:t>Jurnal</w:t>
      </w:r>
      <w:proofErr w:type="spellEnd"/>
      <w:r>
        <w:rPr>
          <w:rFonts w:ascii="Carlito"/>
        </w:rPr>
        <w:t xml:space="preserve"> </w:t>
      </w:r>
      <w:proofErr w:type="spellStart"/>
      <w:r>
        <w:rPr>
          <w:rFonts w:ascii="Carlito"/>
        </w:rPr>
        <w:t>Penelitian</w:t>
      </w:r>
      <w:proofErr w:type="spellEnd"/>
    </w:p>
    <w:p w14:paraId="1F439B7E" w14:textId="37BFB592" w:rsidR="0071137F" w:rsidRDefault="0071137F" w:rsidP="00DB5AC9">
      <w:pPr>
        <w:pStyle w:val="BodyText"/>
        <w:spacing w:before="60" w:line="276" w:lineRule="auto"/>
        <w:ind w:right="116"/>
        <w:jc w:val="both"/>
      </w:pPr>
    </w:p>
    <w:p w14:paraId="7FB106CA" w14:textId="77777777" w:rsidR="0071137F" w:rsidRDefault="00304F98">
      <w:pPr>
        <w:pStyle w:val="Heading1"/>
        <w:spacing w:before="201"/>
        <w:jc w:val="left"/>
      </w:pPr>
      <w:r>
        <w:t xml:space="preserve">Uji </w:t>
      </w:r>
      <w:proofErr w:type="spellStart"/>
      <w:r>
        <w:t>Asumsi</w:t>
      </w:r>
      <w:proofErr w:type="spellEnd"/>
      <w:r>
        <w:t xml:space="preserve"> </w:t>
      </w:r>
      <w:proofErr w:type="spellStart"/>
      <w:r>
        <w:t>Klasik</w:t>
      </w:r>
      <w:proofErr w:type="spellEnd"/>
    </w:p>
    <w:p w14:paraId="455E614D" w14:textId="77777777" w:rsidR="0071137F" w:rsidRDefault="00304F98">
      <w:pPr>
        <w:pStyle w:val="ListParagraph"/>
        <w:numPr>
          <w:ilvl w:val="1"/>
          <w:numId w:val="2"/>
        </w:numPr>
        <w:tabs>
          <w:tab w:val="left" w:pos="821"/>
        </w:tabs>
        <w:spacing w:before="41"/>
        <w:ind w:hanging="361"/>
        <w:rPr>
          <w:b/>
          <w:sz w:val="24"/>
        </w:rPr>
      </w:pPr>
      <w:r>
        <w:rPr>
          <w:b/>
          <w:sz w:val="24"/>
        </w:rPr>
        <w:t>Uji</w:t>
      </w:r>
      <w:r>
        <w:rPr>
          <w:b/>
          <w:spacing w:val="-1"/>
          <w:sz w:val="24"/>
        </w:rPr>
        <w:t xml:space="preserve"> </w:t>
      </w:r>
      <w:proofErr w:type="spellStart"/>
      <w:r>
        <w:rPr>
          <w:b/>
          <w:sz w:val="24"/>
        </w:rPr>
        <w:t>Normalitas</w:t>
      </w:r>
      <w:proofErr w:type="spellEnd"/>
    </w:p>
    <w:p w14:paraId="50C7B2CB" w14:textId="77777777" w:rsidR="0071137F" w:rsidRDefault="0071137F">
      <w:pPr>
        <w:pStyle w:val="BodyText"/>
        <w:spacing w:before="11"/>
        <w:rPr>
          <w:b/>
          <w:sz w:val="21"/>
        </w:rPr>
      </w:pPr>
    </w:p>
    <w:tbl>
      <w:tblPr>
        <w:tblW w:w="7900" w:type="dxa"/>
        <w:jc w:val="center"/>
        <w:tblLook w:val="04A0" w:firstRow="1" w:lastRow="0" w:firstColumn="1" w:lastColumn="0" w:noHBand="0" w:noVBand="1"/>
      </w:tblPr>
      <w:tblGrid>
        <w:gridCol w:w="2180"/>
        <w:gridCol w:w="1980"/>
        <w:gridCol w:w="3740"/>
      </w:tblGrid>
      <w:tr w:rsidR="001F3C44" w:rsidRPr="00927FD0" w14:paraId="4E4B3D4C" w14:textId="77777777" w:rsidTr="00E166D6">
        <w:trPr>
          <w:trHeight w:val="300"/>
          <w:jc w:val="center"/>
        </w:trPr>
        <w:tc>
          <w:tcPr>
            <w:tcW w:w="79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A565D6F" w14:textId="77777777" w:rsidR="001F3C44" w:rsidRPr="00927FD0" w:rsidRDefault="001F3C44" w:rsidP="00E166D6">
            <w:pPr>
              <w:jc w:val="center"/>
              <w:rPr>
                <w:rFonts w:asciiTheme="majorBidi" w:hAnsiTheme="majorBidi" w:cstheme="majorBidi"/>
                <w:b/>
                <w:bCs/>
                <w:lang w:eastAsia="en-ID"/>
              </w:rPr>
            </w:pPr>
            <w:r w:rsidRPr="00927FD0">
              <w:rPr>
                <w:rFonts w:asciiTheme="majorBidi" w:hAnsiTheme="majorBidi" w:cstheme="majorBidi"/>
                <w:b/>
                <w:bCs/>
                <w:lang w:eastAsia="en-ID"/>
              </w:rPr>
              <w:t>One-Sample Kolmogorov-Smirnov Test</w:t>
            </w:r>
          </w:p>
        </w:tc>
      </w:tr>
      <w:tr w:rsidR="001F3C44" w:rsidRPr="00927FD0" w14:paraId="4AFF8021" w14:textId="77777777" w:rsidTr="00E166D6">
        <w:trPr>
          <w:trHeight w:val="290"/>
          <w:jc w:val="center"/>
        </w:trPr>
        <w:tc>
          <w:tcPr>
            <w:tcW w:w="416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77B5B82" w14:textId="77777777" w:rsidR="001F3C44" w:rsidRPr="00927FD0" w:rsidRDefault="001F3C44" w:rsidP="00E166D6">
            <w:pPr>
              <w:rPr>
                <w:rFonts w:asciiTheme="majorBidi" w:hAnsiTheme="majorBidi" w:cstheme="majorBidi"/>
                <w:lang w:eastAsia="en-ID"/>
              </w:rPr>
            </w:pPr>
            <w:r w:rsidRPr="00927FD0">
              <w:rPr>
                <w:rFonts w:asciiTheme="majorBidi" w:hAnsiTheme="majorBidi" w:cstheme="majorBidi"/>
                <w:lang w:eastAsia="en-ID"/>
              </w:rPr>
              <w:t> </w:t>
            </w:r>
          </w:p>
        </w:tc>
        <w:tc>
          <w:tcPr>
            <w:tcW w:w="3740" w:type="dxa"/>
            <w:tcBorders>
              <w:top w:val="nil"/>
              <w:left w:val="nil"/>
              <w:bottom w:val="single" w:sz="4" w:space="0" w:color="auto"/>
              <w:right w:val="single" w:sz="4" w:space="0" w:color="auto"/>
            </w:tcBorders>
            <w:shd w:val="clear" w:color="000000" w:fill="FFFFFF"/>
            <w:vAlign w:val="bottom"/>
            <w:hideMark/>
          </w:tcPr>
          <w:p w14:paraId="12726E55" w14:textId="77777777" w:rsidR="001F3C44" w:rsidRPr="00927FD0" w:rsidRDefault="001F3C44" w:rsidP="00E166D6">
            <w:pPr>
              <w:jc w:val="center"/>
              <w:rPr>
                <w:rFonts w:asciiTheme="majorBidi" w:hAnsiTheme="majorBidi" w:cstheme="majorBidi"/>
                <w:lang w:eastAsia="en-ID"/>
              </w:rPr>
            </w:pPr>
            <w:r w:rsidRPr="00927FD0">
              <w:rPr>
                <w:rFonts w:asciiTheme="majorBidi" w:hAnsiTheme="majorBidi" w:cstheme="majorBidi"/>
                <w:lang w:eastAsia="en-ID"/>
              </w:rPr>
              <w:t>Unstandardized Residual</w:t>
            </w:r>
          </w:p>
        </w:tc>
      </w:tr>
      <w:tr w:rsidR="001F3C44" w:rsidRPr="00927FD0" w14:paraId="64AE1921" w14:textId="77777777" w:rsidTr="00E166D6">
        <w:trPr>
          <w:trHeight w:val="290"/>
          <w:jc w:val="center"/>
        </w:trPr>
        <w:tc>
          <w:tcPr>
            <w:tcW w:w="416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6E3563E" w14:textId="77777777" w:rsidR="001F3C44" w:rsidRPr="00927FD0" w:rsidRDefault="001F3C44" w:rsidP="00E166D6">
            <w:pPr>
              <w:rPr>
                <w:rFonts w:asciiTheme="majorBidi" w:hAnsiTheme="majorBidi" w:cstheme="majorBidi"/>
                <w:lang w:eastAsia="en-ID"/>
              </w:rPr>
            </w:pPr>
            <w:r w:rsidRPr="00927FD0">
              <w:rPr>
                <w:rFonts w:asciiTheme="majorBidi" w:hAnsiTheme="majorBidi" w:cstheme="majorBidi"/>
                <w:lang w:eastAsia="en-ID"/>
              </w:rPr>
              <w:t>N</w:t>
            </w:r>
          </w:p>
        </w:tc>
        <w:tc>
          <w:tcPr>
            <w:tcW w:w="3740" w:type="dxa"/>
            <w:tcBorders>
              <w:top w:val="nil"/>
              <w:left w:val="nil"/>
              <w:bottom w:val="single" w:sz="4" w:space="0" w:color="auto"/>
              <w:right w:val="single" w:sz="4" w:space="0" w:color="auto"/>
            </w:tcBorders>
            <w:shd w:val="clear" w:color="000000" w:fill="FFFFFF"/>
            <w:noWrap/>
            <w:hideMark/>
          </w:tcPr>
          <w:p w14:paraId="1A7063B7" w14:textId="77777777" w:rsidR="001F3C44" w:rsidRPr="00927FD0" w:rsidRDefault="001F3C44" w:rsidP="00E166D6">
            <w:pPr>
              <w:jc w:val="right"/>
              <w:rPr>
                <w:rFonts w:asciiTheme="majorBidi" w:hAnsiTheme="majorBidi" w:cstheme="majorBidi"/>
                <w:lang w:eastAsia="en-ID"/>
              </w:rPr>
            </w:pPr>
            <w:r w:rsidRPr="00927FD0">
              <w:rPr>
                <w:rFonts w:asciiTheme="majorBidi" w:hAnsiTheme="majorBidi" w:cstheme="majorBidi"/>
                <w:lang w:eastAsia="en-ID"/>
              </w:rPr>
              <w:t>39</w:t>
            </w:r>
          </w:p>
        </w:tc>
      </w:tr>
      <w:tr w:rsidR="001F3C44" w:rsidRPr="00927FD0" w14:paraId="6F0A056A" w14:textId="77777777" w:rsidTr="00E166D6">
        <w:trPr>
          <w:trHeight w:val="290"/>
          <w:jc w:val="center"/>
        </w:trPr>
        <w:tc>
          <w:tcPr>
            <w:tcW w:w="2180" w:type="dxa"/>
            <w:vMerge w:val="restart"/>
            <w:tcBorders>
              <w:top w:val="nil"/>
              <w:left w:val="single" w:sz="4" w:space="0" w:color="auto"/>
              <w:bottom w:val="single" w:sz="4" w:space="0" w:color="auto"/>
              <w:right w:val="single" w:sz="4" w:space="0" w:color="auto"/>
            </w:tcBorders>
            <w:shd w:val="clear" w:color="000000" w:fill="FFFFFF"/>
            <w:hideMark/>
          </w:tcPr>
          <w:p w14:paraId="0606E2EE" w14:textId="77777777" w:rsidR="001F3C44" w:rsidRPr="00927FD0" w:rsidRDefault="001F3C44" w:rsidP="00E166D6">
            <w:pPr>
              <w:rPr>
                <w:rFonts w:asciiTheme="majorBidi" w:hAnsiTheme="majorBidi" w:cstheme="majorBidi"/>
                <w:lang w:eastAsia="en-ID"/>
              </w:rPr>
            </w:pPr>
            <w:r w:rsidRPr="00927FD0">
              <w:rPr>
                <w:rFonts w:asciiTheme="majorBidi" w:hAnsiTheme="majorBidi" w:cstheme="majorBidi"/>
                <w:lang w:eastAsia="en-ID"/>
              </w:rPr>
              <w:t xml:space="preserve">Normal </w:t>
            </w:r>
            <w:proofErr w:type="spellStart"/>
            <w:proofErr w:type="gramStart"/>
            <w:r w:rsidRPr="00927FD0">
              <w:rPr>
                <w:rFonts w:asciiTheme="majorBidi" w:hAnsiTheme="majorBidi" w:cstheme="majorBidi"/>
                <w:lang w:eastAsia="en-ID"/>
              </w:rPr>
              <w:t>Parameters</w:t>
            </w:r>
            <w:r w:rsidRPr="00927FD0">
              <w:rPr>
                <w:rFonts w:asciiTheme="majorBidi" w:hAnsiTheme="majorBidi" w:cstheme="majorBidi"/>
                <w:vertAlign w:val="superscript"/>
                <w:lang w:eastAsia="en-ID"/>
              </w:rPr>
              <w:t>a,b</w:t>
            </w:r>
            <w:proofErr w:type="spellEnd"/>
            <w:proofErr w:type="gramEnd"/>
          </w:p>
        </w:tc>
        <w:tc>
          <w:tcPr>
            <w:tcW w:w="1980" w:type="dxa"/>
            <w:tcBorders>
              <w:top w:val="nil"/>
              <w:left w:val="nil"/>
              <w:bottom w:val="single" w:sz="4" w:space="0" w:color="auto"/>
              <w:right w:val="single" w:sz="4" w:space="0" w:color="auto"/>
            </w:tcBorders>
            <w:shd w:val="clear" w:color="000000" w:fill="FFFFFF"/>
            <w:hideMark/>
          </w:tcPr>
          <w:p w14:paraId="513C7311" w14:textId="77777777" w:rsidR="001F3C44" w:rsidRPr="00927FD0" w:rsidRDefault="001F3C44" w:rsidP="00E166D6">
            <w:pPr>
              <w:rPr>
                <w:rFonts w:asciiTheme="majorBidi" w:hAnsiTheme="majorBidi" w:cstheme="majorBidi"/>
                <w:lang w:eastAsia="en-ID"/>
              </w:rPr>
            </w:pPr>
            <w:r w:rsidRPr="00927FD0">
              <w:rPr>
                <w:rFonts w:asciiTheme="majorBidi" w:hAnsiTheme="majorBidi" w:cstheme="majorBidi"/>
                <w:lang w:eastAsia="en-ID"/>
              </w:rPr>
              <w:t>Mean</w:t>
            </w:r>
          </w:p>
        </w:tc>
        <w:tc>
          <w:tcPr>
            <w:tcW w:w="3740" w:type="dxa"/>
            <w:tcBorders>
              <w:top w:val="nil"/>
              <w:left w:val="nil"/>
              <w:bottom w:val="single" w:sz="4" w:space="0" w:color="auto"/>
              <w:right w:val="single" w:sz="4" w:space="0" w:color="auto"/>
            </w:tcBorders>
            <w:shd w:val="clear" w:color="000000" w:fill="FFFFFF"/>
            <w:noWrap/>
            <w:hideMark/>
          </w:tcPr>
          <w:p w14:paraId="17172C45" w14:textId="77777777" w:rsidR="001F3C44" w:rsidRPr="00927FD0" w:rsidRDefault="001F3C44" w:rsidP="00E166D6">
            <w:pPr>
              <w:jc w:val="right"/>
              <w:rPr>
                <w:rFonts w:asciiTheme="majorBidi" w:hAnsiTheme="majorBidi" w:cstheme="majorBidi"/>
                <w:lang w:eastAsia="en-ID"/>
              </w:rPr>
            </w:pPr>
            <w:r w:rsidRPr="00927FD0">
              <w:rPr>
                <w:rFonts w:asciiTheme="majorBidi" w:hAnsiTheme="majorBidi" w:cstheme="majorBidi"/>
                <w:lang w:eastAsia="en-ID"/>
              </w:rPr>
              <w:t>0,0005748</w:t>
            </w:r>
          </w:p>
        </w:tc>
      </w:tr>
      <w:tr w:rsidR="001F3C44" w:rsidRPr="00927FD0" w14:paraId="79E23E67" w14:textId="77777777" w:rsidTr="00E166D6">
        <w:trPr>
          <w:trHeight w:val="290"/>
          <w:jc w:val="center"/>
        </w:trPr>
        <w:tc>
          <w:tcPr>
            <w:tcW w:w="2180" w:type="dxa"/>
            <w:vMerge/>
            <w:tcBorders>
              <w:top w:val="nil"/>
              <w:left w:val="single" w:sz="4" w:space="0" w:color="auto"/>
              <w:bottom w:val="single" w:sz="4" w:space="0" w:color="auto"/>
              <w:right w:val="single" w:sz="4" w:space="0" w:color="auto"/>
            </w:tcBorders>
            <w:vAlign w:val="center"/>
            <w:hideMark/>
          </w:tcPr>
          <w:p w14:paraId="6E7EB61B" w14:textId="77777777" w:rsidR="001F3C44" w:rsidRPr="00927FD0" w:rsidRDefault="001F3C44" w:rsidP="00E166D6">
            <w:pPr>
              <w:rPr>
                <w:rFonts w:asciiTheme="majorBidi" w:hAnsiTheme="majorBidi" w:cstheme="majorBidi"/>
                <w:lang w:eastAsia="en-ID"/>
              </w:rPr>
            </w:pPr>
          </w:p>
        </w:tc>
        <w:tc>
          <w:tcPr>
            <w:tcW w:w="1980" w:type="dxa"/>
            <w:tcBorders>
              <w:top w:val="nil"/>
              <w:left w:val="nil"/>
              <w:bottom w:val="single" w:sz="4" w:space="0" w:color="auto"/>
              <w:right w:val="single" w:sz="4" w:space="0" w:color="auto"/>
            </w:tcBorders>
            <w:shd w:val="clear" w:color="000000" w:fill="FFFFFF"/>
            <w:hideMark/>
          </w:tcPr>
          <w:p w14:paraId="0E1D1ABB" w14:textId="77777777" w:rsidR="001F3C44" w:rsidRPr="00927FD0" w:rsidRDefault="001F3C44" w:rsidP="00E166D6">
            <w:pPr>
              <w:rPr>
                <w:rFonts w:asciiTheme="majorBidi" w:hAnsiTheme="majorBidi" w:cstheme="majorBidi"/>
                <w:lang w:eastAsia="en-ID"/>
              </w:rPr>
            </w:pPr>
            <w:r w:rsidRPr="00927FD0">
              <w:rPr>
                <w:rFonts w:asciiTheme="majorBidi" w:hAnsiTheme="majorBidi" w:cstheme="majorBidi"/>
                <w:lang w:eastAsia="en-ID"/>
              </w:rPr>
              <w:t>Std. Deviation</w:t>
            </w:r>
          </w:p>
        </w:tc>
        <w:tc>
          <w:tcPr>
            <w:tcW w:w="3740" w:type="dxa"/>
            <w:tcBorders>
              <w:top w:val="nil"/>
              <w:left w:val="nil"/>
              <w:bottom w:val="single" w:sz="4" w:space="0" w:color="auto"/>
              <w:right w:val="single" w:sz="4" w:space="0" w:color="auto"/>
            </w:tcBorders>
            <w:shd w:val="clear" w:color="000000" w:fill="FFFFFF"/>
            <w:noWrap/>
            <w:hideMark/>
          </w:tcPr>
          <w:p w14:paraId="0D972139" w14:textId="77777777" w:rsidR="001F3C44" w:rsidRPr="00927FD0" w:rsidRDefault="001F3C44" w:rsidP="00E166D6">
            <w:pPr>
              <w:jc w:val="right"/>
              <w:rPr>
                <w:rFonts w:asciiTheme="majorBidi" w:hAnsiTheme="majorBidi" w:cstheme="majorBidi"/>
                <w:lang w:eastAsia="en-ID"/>
              </w:rPr>
            </w:pPr>
            <w:r w:rsidRPr="00927FD0">
              <w:rPr>
                <w:rFonts w:asciiTheme="majorBidi" w:hAnsiTheme="majorBidi" w:cstheme="majorBidi"/>
                <w:lang w:eastAsia="en-ID"/>
              </w:rPr>
              <w:t>386337693924,07500000</w:t>
            </w:r>
          </w:p>
        </w:tc>
      </w:tr>
      <w:tr w:rsidR="001F3C44" w:rsidRPr="00927FD0" w14:paraId="1883FFB3" w14:textId="77777777" w:rsidTr="00E166D6">
        <w:trPr>
          <w:trHeight w:val="300"/>
          <w:jc w:val="center"/>
        </w:trPr>
        <w:tc>
          <w:tcPr>
            <w:tcW w:w="2180" w:type="dxa"/>
            <w:vMerge w:val="restart"/>
            <w:tcBorders>
              <w:top w:val="nil"/>
              <w:left w:val="single" w:sz="4" w:space="0" w:color="auto"/>
              <w:bottom w:val="single" w:sz="4" w:space="0" w:color="auto"/>
              <w:right w:val="single" w:sz="4" w:space="0" w:color="auto"/>
            </w:tcBorders>
            <w:shd w:val="clear" w:color="000000" w:fill="FFFFFF"/>
            <w:hideMark/>
          </w:tcPr>
          <w:p w14:paraId="7780E62F" w14:textId="77777777" w:rsidR="001F3C44" w:rsidRPr="00927FD0" w:rsidRDefault="001F3C44" w:rsidP="00E166D6">
            <w:pPr>
              <w:rPr>
                <w:rFonts w:asciiTheme="majorBidi" w:hAnsiTheme="majorBidi" w:cstheme="majorBidi"/>
                <w:lang w:eastAsia="en-ID"/>
              </w:rPr>
            </w:pPr>
            <w:r w:rsidRPr="00927FD0">
              <w:rPr>
                <w:rFonts w:asciiTheme="majorBidi" w:hAnsiTheme="majorBidi" w:cstheme="majorBidi"/>
                <w:lang w:eastAsia="en-ID"/>
              </w:rPr>
              <w:t>Most Extreme Differences</w:t>
            </w:r>
          </w:p>
        </w:tc>
        <w:tc>
          <w:tcPr>
            <w:tcW w:w="1980" w:type="dxa"/>
            <w:tcBorders>
              <w:top w:val="nil"/>
              <w:left w:val="nil"/>
              <w:bottom w:val="single" w:sz="4" w:space="0" w:color="auto"/>
              <w:right w:val="single" w:sz="4" w:space="0" w:color="auto"/>
            </w:tcBorders>
            <w:shd w:val="clear" w:color="000000" w:fill="FFFFFF"/>
            <w:hideMark/>
          </w:tcPr>
          <w:p w14:paraId="270B8127" w14:textId="77777777" w:rsidR="001F3C44" w:rsidRPr="00927FD0" w:rsidRDefault="001F3C44" w:rsidP="00E166D6">
            <w:pPr>
              <w:rPr>
                <w:rFonts w:asciiTheme="majorBidi" w:hAnsiTheme="majorBidi" w:cstheme="majorBidi"/>
                <w:lang w:eastAsia="en-ID"/>
              </w:rPr>
            </w:pPr>
            <w:r w:rsidRPr="00927FD0">
              <w:rPr>
                <w:rFonts w:asciiTheme="majorBidi" w:hAnsiTheme="majorBidi" w:cstheme="majorBidi"/>
                <w:lang w:eastAsia="en-ID"/>
              </w:rPr>
              <w:t>Absolute</w:t>
            </w:r>
          </w:p>
        </w:tc>
        <w:tc>
          <w:tcPr>
            <w:tcW w:w="3740" w:type="dxa"/>
            <w:tcBorders>
              <w:top w:val="nil"/>
              <w:left w:val="nil"/>
              <w:bottom w:val="single" w:sz="4" w:space="0" w:color="auto"/>
              <w:right w:val="single" w:sz="4" w:space="0" w:color="auto"/>
            </w:tcBorders>
            <w:shd w:val="clear" w:color="000000" w:fill="FFFFFF"/>
            <w:noWrap/>
            <w:hideMark/>
          </w:tcPr>
          <w:p w14:paraId="7F66742E" w14:textId="77777777" w:rsidR="001F3C44" w:rsidRPr="00927FD0" w:rsidRDefault="001F3C44" w:rsidP="00E166D6">
            <w:pPr>
              <w:jc w:val="right"/>
              <w:rPr>
                <w:rFonts w:asciiTheme="majorBidi" w:hAnsiTheme="majorBidi" w:cstheme="majorBidi"/>
                <w:lang w:eastAsia="en-ID"/>
              </w:rPr>
            </w:pPr>
            <w:r w:rsidRPr="00927FD0">
              <w:rPr>
                <w:rFonts w:asciiTheme="majorBidi" w:hAnsiTheme="majorBidi" w:cstheme="majorBidi"/>
                <w:lang w:eastAsia="en-ID"/>
              </w:rPr>
              <w:t>0,337</w:t>
            </w:r>
          </w:p>
        </w:tc>
      </w:tr>
      <w:tr w:rsidR="001F3C44" w:rsidRPr="00927FD0" w14:paraId="16AE415A" w14:textId="77777777" w:rsidTr="00E166D6">
        <w:trPr>
          <w:trHeight w:val="290"/>
          <w:jc w:val="center"/>
        </w:trPr>
        <w:tc>
          <w:tcPr>
            <w:tcW w:w="2180" w:type="dxa"/>
            <w:vMerge/>
            <w:tcBorders>
              <w:top w:val="nil"/>
              <w:left w:val="single" w:sz="4" w:space="0" w:color="auto"/>
              <w:bottom w:val="single" w:sz="4" w:space="0" w:color="auto"/>
              <w:right w:val="single" w:sz="4" w:space="0" w:color="auto"/>
            </w:tcBorders>
            <w:vAlign w:val="center"/>
            <w:hideMark/>
          </w:tcPr>
          <w:p w14:paraId="1AF53A97" w14:textId="77777777" w:rsidR="001F3C44" w:rsidRPr="00927FD0" w:rsidRDefault="001F3C44" w:rsidP="00E166D6">
            <w:pPr>
              <w:rPr>
                <w:rFonts w:asciiTheme="majorBidi" w:hAnsiTheme="majorBidi" w:cstheme="majorBidi"/>
                <w:lang w:eastAsia="en-ID"/>
              </w:rPr>
            </w:pPr>
          </w:p>
        </w:tc>
        <w:tc>
          <w:tcPr>
            <w:tcW w:w="1980" w:type="dxa"/>
            <w:tcBorders>
              <w:top w:val="nil"/>
              <w:left w:val="nil"/>
              <w:bottom w:val="single" w:sz="4" w:space="0" w:color="auto"/>
              <w:right w:val="single" w:sz="4" w:space="0" w:color="auto"/>
            </w:tcBorders>
            <w:shd w:val="clear" w:color="000000" w:fill="FFFFFF"/>
            <w:hideMark/>
          </w:tcPr>
          <w:p w14:paraId="4CD56E0C" w14:textId="77777777" w:rsidR="001F3C44" w:rsidRPr="00927FD0" w:rsidRDefault="001F3C44" w:rsidP="00E166D6">
            <w:pPr>
              <w:rPr>
                <w:rFonts w:asciiTheme="majorBidi" w:hAnsiTheme="majorBidi" w:cstheme="majorBidi"/>
                <w:lang w:eastAsia="en-ID"/>
              </w:rPr>
            </w:pPr>
            <w:r w:rsidRPr="00927FD0">
              <w:rPr>
                <w:rFonts w:asciiTheme="majorBidi" w:hAnsiTheme="majorBidi" w:cstheme="majorBidi"/>
                <w:lang w:eastAsia="en-ID"/>
              </w:rPr>
              <w:t>Positive</w:t>
            </w:r>
          </w:p>
        </w:tc>
        <w:tc>
          <w:tcPr>
            <w:tcW w:w="3740" w:type="dxa"/>
            <w:tcBorders>
              <w:top w:val="nil"/>
              <w:left w:val="nil"/>
              <w:bottom w:val="single" w:sz="4" w:space="0" w:color="auto"/>
              <w:right w:val="single" w:sz="4" w:space="0" w:color="auto"/>
            </w:tcBorders>
            <w:shd w:val="clear" w:color="000000" w:fill="FFFFFF"/>
            <w:noWrap/>
            <w:hideMark/>
          </w:tcPr>
          <w:p w14:paraId="32EBAF3B" w14:textId="77777777" w:rsidR="001F3C44" w:rsidRPr="00927FD0" w:rsidRDefault="001F3C44" w:rsidP="00E166D6">
            <w:pPr>
              <w:jc w:val="right"/>
              <w:rPr>
                <w:rFonts w:asciiTheme="majorBidi" w:hAnsiTheme="majorBidi" w:cstheme="majorBidi"/>
                <w:lang w:eastAsia="en-ID"/>
              </w:rPr>
            </w:pPr>
            <w:r w:rsidRPr="00927FD0">
              <w:rPr>
                <w:rFonts w:asciiTheme="majorBidi" w:hAnsiTheme="majorBidi" w:cstheme="majorBidi"/>
                <w:lang w:eastAsia="en-ID"/>
              </w:rPr>
              <w:t>0,242</w:t>
            </w:r>
          </w:p>
        </w:tc>
      </w:tr>
      <w:tr w:rsidR="001F3C44" w:rsidRPr="00927FD0" w14:paraId="7B516674" w14:textId="77777777" w:rsidTr="00E166D6">
        <w:trPr>
          <w:trHeight w:val="290"/>
          <w:jc w:val="center"/>
        </w:trPr>
        <w:tc>
          <w:tcPr>
            <w:tcW w:w="2180" w:type="dxa"/>
            <w:vMerge/>
            <w:tcBorders>
              <w:top w:val="nil"/>
              <w:left w:val="single" w:sz="4" w:space="0" w:color="auto"/>
              <w:bottom w:val="single" w:sz="4" w:space="0" w:color="auto"/>
              <w:right w:val="single" w:sz="4" w:space="0" w:color="auto"/>
            </w:tcBorders>
            <w:vAlign w:val="center"/>
            <w:hideMark/>
          </w:tcPr>
          <w:p w14:paraId="360DE825" w14:textId="77777777" w:rsidR="001F3C44" w:rsidRPr="00927FD0" w:rsidRDefault="001F3C44" w:rsidP="00E166D6">
            <w:pPr>
              <w:rPr>
                <w:rFonts w:asciiTheme="majorBidi" w:hAnsiTheme="majorBidi" w:cstheme="majorBidi"/>
                <w:lang w:eastAsia="en-ID"/>
              </w:rPr>
            </w:pPr>
          </w:p>
        </w:tc>
        <w:tc>
          <w:tcPr>
            <w:tcW w:w="1980" w:type="dxa"/>
            <w:tcBorders>
              <w:top w:val="nil"/>
              <w:left w:val="nil"/>
              <w:bottom w:val="single" w:sz="4" w:space="0" w:color="auto"/>
              <w:right w:val="single" w:sz="4" w:space="0" w:color="auto"/>
            </w:tcBorders>
            <w:shd w:val="clear" w:color="000000" w:fill="FFFFFF"/>
            <w:hideMark/>
          </w:tcPr>
          <w:p w14:paraId="4E8FB419" w14:textId="77777777" w:rsidR="001F3C44" w:rsidRPr="00927FD0" w:rsidRDefault="001F3C44" w:rsidP="00E166D6">
            <w:pPr>
              <w:rPr>
                <w:rFonts w:asciiTheme="majorBidi" w:hAnsiTheme="majorBidi" w:cstheme="majorBidi"/>
                <w:lang w:eastAsia="en-ID"/>
              </w:rPr>
            </w:pPr>
            <w:r w:rsidRPr="00927FD0">
              <w:rPr>
                <w:rFonts w:asciiTheme="majorBidi" w:hAnsiTheme="majorBidi" w:cstheme="majorBidi"/>
                <w:lang w:eastAsia="en-ID"/>
              </w:rPr>
              <w:t>Negative</w:t>
            </w:r>
          </w:p>
        </w:tc>
        <w:tc>
          <w:tcPr>
            <w:tcW w:w="3740" w:type="dxa"/>
            <w:tcBorders>
              <w:top w:val="nil"/>
              <w:left w:val="nil"/>
              <w:bottom w:val="single" w:sz="4" w:space="0" w:color="auto"/>
              <w:right w:val="single" w:sz="4" w:space="0" w:color="auto"/>
            </w:tcBorders>
            <w:shd w:val="clear" w:color="000000" w:fill="FFFFFF"/>
            <w:noWrap/>
            <w:hideMark/>
          </w:tcPr>
          <w:p w14:paraId="79FD090E" w14:textId="77777777" w:rsidR="001F3C44" w:rsidRPr="00927FD0" w:rsidRDefault="001F3C44" w:rsidP="00E166D6">
            <w:pPr>
              <w:jc w:val="right"/>
              <w:rPr>
                <w:rFonts w:asciiTheme="majorBidi" w:hAnsiTheme="majorBidi" w:cstheme="majorBidi"/>
                <w:lang w:eastAsia="en-ID"/>
              </w:rPr>
            </w:pPr>
            <w:r w:rsidRPr="00927FD0">
              <w:rPr>
                <w:rFonts w:asciiTheme="majorBidi" w:hAnsiTheme="majorBidi" w:cstheme="majorBidi"/>
                <w:lang w:eastAsia="en-ID"/>
              </w:rPr>
              <w:t>-0,254</w:t>
            </w:r>
          </w:p>
        </w:tc>
      </w:tr>
      <w:tr w:rsidR="001F3C44" w:rsidRPr="00927FD0" w14:paraId="66ECE917" w14:textId="77777777" w:rsidTr="00E166D6">
        <w:trPr>
          <w:trHeight w:val="290"/>
          <w:jc w:val="center"/>
        </w:trPr>
        <w:tc>
          <w:tcPr>
            <w:tcW w:w="416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CD46074" w14:textId="77777777" w:rsidR="001F3C44" w:rsidRPr="00927FD0" w:rsidRDefault="001F3C44" w:rsidP="00E166D6">
            <w:pPr>
              <w:rPr>
                <w:rFonts w:asciiTheme="majorBidi" w:hAnsiTheme="majorBidi" w:cstheme="majorBidi"/>
                <w:lang w:eastAsia="en-ID"/>
              </w:rPr>
            </w:pPr>
            <w:r w:rsidRPr="00927FD0">
              <w:rPr>
                <w:rFonts w:asciiTheme="majorBidi" w:hAnsiTheme="majorBidi" w:cstheme="majorBidi"/>
                <w:lang w:eastAsia="en-ID"/>
              </w:rPr>
              <w:t>Test Statistic</w:t>
            </w:r>
          </w:p>
        </w:tc>
        <w:tc>
          <w:tcPr>
            <w:tcW w:w="3740" w:type="dxa"/>
            <w:tcBorders>
              <w:top w:val="nil"/>
              <w:left w:val="nil"/>
              <w:bottom w:val="single" w:sz="4" w:space="0" w:color="auto"/>
              <w:right w:val="single" w:sz="4" w:space="0" w:color="auto"/>
            </w:tcBorders>
            <w:shd w:val="clear" w:color="000000" w:fill="FFFFFF"/>
            <w:noWrap/>
            <w:hideMark/>
          </w:tcPr>
          <w:p w14:paraId="7A854D21" w14:textId="77777777" w:rsidR="001F3C44" w:rsidRPr="00927FD0" w:rsidRDefault="001F3C44" w:rsidP="00E166D6">
            <w:pPr>
              <w:jc w:val="right"/>
              <w:rPr>
                <w:rFonts w:asciiTheme="majorBidi" w:hAnsiTheme="majorBidi" w:cstheme="majorBidi"/>
                <w:lang w:eastAsia="en-ID"/>
              </w:rPr>
            </w:pPr>
            <w:r w:rsidRPr="00927FD0">
              <w:rPr>
                <w:rFonts w:asciiTheme="majorBidi" w:hAnsiTheme="majorBidi" w:cstheme="majorBidi"/>
                <w:lang w:eastAsia="en-ID"/>
              </w:rPr>
              <w:t>0,254</w:t>
            </w:r>
          </w:p>
        </w:tc>
      </w:tr>
      <w:tr w:rsidR="001F3C44" w:rsidRPr="00927FD0" w14:paraId="27DCBFC6" w14:textId="77777777" w:rsidTr="00E166D6">
        <w:trPr>
          <w:trHeight w:val="290"/>
          <w:jc w:val="center"/>
        </w:trPr>
        <w:tc>
          <w:tcPr>
            <w:tcW w:w="416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9B70C2C" w14:textId="77777777" w:rsidR="001F3C44" w:rsidRPr="00927FD0" w:rsidRDefault="001F3C44" w:rsidP="00E166D6">
            <w:pPr>
              <w:rPr>
                <w:rFonts w:asciiTheme="majorBidi" w:hAnsiTheme="majorBidi" w:cstheme="majorBidi"/>
                <w:lang w:eastAsia="en-ID"/>
              </w:rPr>
            </w:pPr>
            <w:proofErr w:type="spellStart"/>
            <w:r w:rsidRPr="00927FD0">
              <w:rPr>
                <w:rFonts w:asciiTheme="majorBidi" w:hAnsiTheme="majorBidi" w:cstheme="majorBidi"/>
                <w:lang w:eastAsia="en-ID"/>
              </w:rPr>
              <w:t>Asymp</w:t>
            </w:r>
            <w:proofErr w:type="spellEnd"/>
            <w:r w:rsidRPr="00927FD0">
              <w:rPr>
                <w:rFonts w:asciiTheme="majorBidi" w:hAnsiTheme="majorBidi" w:cstheme="majorBidi"/>
                <w:lang w:eastAsia="en-ID"/>
              </w:rPr>
              <w:t>. Sig. (2-tailed)</w:t>
            </w:r>
          </w:p>
        </w:tc>
        <w:tc>
          <w:tcPr>
            <w:tcW w:w="3740" w:type="dxa"/>
            <w:tcBorders>
              <w:top w:val="single" w:sz="4" w:space="0" w:color="auto"/>
              <w:left w:val="nil"/>
              <w:bottom w:val="single" w:sz="4" w:space="0" w:color="auto"/>
              <w:right w:val="single" w:sz="4" w:space="0" w:color="auto"/>
            </w:tcBorders>
            <w:shd w:val="clear" w:color="000000" w:fill="FFFFFF"/>
            <w:noWrap/>
            <w:hideMark/>
          </w:tcPr>
          <w:p w14:paraId="6E5AAE47" w14:textId="77777777" w:rsidR="001F3C44" w:rsidRPr="00927FD0" w:rsidRDefault="001F3C44" w:rsidP="00E166D6">
            <w:pPr>
              <w:jc w:val="right"/>
              <w:rPr>
                <w:rFonts w:asciiTheme="majorBidi" w:hAnsiTheme="majorBidi" w:cstheme="majorBidi"/>
                <w:lang w:eastAsia="en-ID"/>
              </w:rPr>
            </w:pPr>
            <w:r w:rsidRPr="00927FD0">
              <w:rPr>
                <w:rFonts w:asciiTheme="majorBidi" w:hAnsiTheme="majorBidi" w:cstheme="majorBidi"/>
                <w:lang w:eastAsia="en-ID"/>
              </w:rPr>
              <w:t>,068</w:t>
            </w:r>
            <w:r w:rsidRPr="00927FD0">
              <w:rPr>
                <w:rFonts w:asciiTheme="majorBidi" w:hAnsiTheme="majorBidi" w:cstheme="majorBidi"/>
                <w:vertAlign w:val="superscript"/>
                <w:lang w:eastAsia="en-ID"/>
              </w:rPr>
              <w:t>c</w:t>
            </w:r>
          </w:p>
        </w:tc>
      </w:tr>
      <w:tr w:rsidR="001F3C44" w:rsidRPr="00927FD0" w14:paraId="0B2C133B" w14:textId="77777777" w:rsidTr="00E166D6">
        <w:trPr>
          <w:trHeight w:val="300"/>
          <w:jc w:val="center"/>
        </w:trPr>
        <w:tc>
          <w:tcPr>
            <w:tcW w:w="790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AB5CAA5" w14:textId="77777777" w:rsidR="001F3C44" w:rsidRPr="00927FD0" w:rsidRDefault="001F3C44" w:rsidP="00E166D6">
            <w:pPr>
              <w:rPr>
                <w:rFonts w:asciiTheme="majorBidi" w:hAnsiTheme="majorBidi" w:cstheme="majorBidi"/>
                <w:lang w:eastAsia="en-ID"/>
              </w:rPr>
            </w:pPr>
            <w:r w:rsidRPr="00927FD0">
              <w:rPr>
                <w:rFonts w:asciiTheme="majorBidi" w:hAnsiTheme="majorBidi" w:cstheme="majorBidi"/>
                <w:lang w:eastAsia="en-ID"/>
              </w:rPr>
              <w:t>a. Test distribution is Normal.</w:t>
            </w:r>
          </w:p>
        </w:tc>
      </w:tr>
      <w:tr w:rsidR="001F3C44" w:rsidRPr="00927FD0" w14:paraId="221DBDF0" w14:textId="77777777" w:rsidTr="00E166D6">
        <w:trPr>
          <w:trHeight w:val="300"/>
          <w:jc w:val="center"/>
        </w:trPr>
        <w:tc>
          <w:tcPr>
            <w:tcW w:w="790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34EA7881" w14:textId="77777777" w:rsidR="001F3C44" w:rsidRPr="00927FD0" w:rsidRDefault="001F3C44" w:rsidP="00E166D6">
            <w:pPr>
              <w:rPr>
                <w:rFonts w:asciiTheme="majorBidi" w:hAnsiTheme="majorBidi" w:cstheme="majorBidi"/>
                <w:lang w:eastAsia="en-ID"/>
              </w:rPr>
            </w:pPr>
            <w:r w:rsidRPr="00927FD0">
              <w:rPr>
                <w:rFonts w:asciiTheme="majorBidi" w:hAnsiTheme="majorBidi" w:cstheme="majorBidi"/>
                <w:lang w:eastAsia="en-ID"/>
              </w:rPr>
              <w:t>b. Calculated from data.</w:t>
            </w:r>
          </w:p>
        </w:tc>
      </w:tr>
      <w:tr w:rsidR="001F3C44" w:rsidRPr="00927FD0" w14:paraId="79060EFE" w14:textId="77777777" w:rsidTr="00E166D6">
        <w:trPr>
          <w:trHeight w:val="300"/>
          <w:jc w:val="center"/>
        </w:trPr>
        <w:tc>
          <w:tcPr>
            <w:tcW w:w="790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6A0C6831" w14:textId="77777777" w:rsidR="001F3C44" w:rsidRPr="00927FD0" w:rsidRDefault="001F3C44" w:rsidP="00E166D6">
            <w:pPr>
              <w:rPr>
                <w:rFonts w:asciiTheme="majorBidi" w:hAnsiTheme="majorBidi" w:cstheme="majorBidi"/>
                <w:lang w:eastAsia="en-ID"/>
              </w:rPr>
            </w:pPr>
            <w:r w:rsidRPr="00927FD0">
              <w:rPr>
                <w:rFonts w:asciiTheme="majorBidi" w:hAnsiTheme="majorBidi" w:cstheme="majorBidi"/>
                <w:lang w:eastAsia="en-ID"/>
              </w:rPr>
              <w:t>c. Lilliefors Significance Correction.</w:t>
            </w:r>
          </w:p>
        </w:tc>
      </w:tr>
    </w:tbl>
    <w:p w14:paraId="6B241A39" w14:textId="77B58D7B" w:rsidR="0071137F" w:rsidRDefault="00304F98">
      <w:pPr>
        <w:pStyle w:val="BodyText"/>
        <w:spacing w:before="95" w:line="276" w:lineRule="auto"/>
        <w:ind w:left="383" w:right="118" w:firstLine="295"/>
        <w:jc w:val="both"/>
      </w:pPr>
      <w:proofErr w:type="spellStart"/>
      <w:r>
        <w:t>B</w:t>
      </w:r>
      <w:r w:rsidR="001F3C44" w:rsidRPr="00927FD0">
        <w:rPr>
          <w:rFonts w:asciiTheme="majorBidi" w:hAnsiTheme="majorBidi" w:cstheme="majorBidi"/>
        </w:rPr>
        <w:t>erdasarkan</w:t>
      </w:r>
      <w:proofErr w:type="spellEnd"/>
      <w:r w:rsidR="001F3C44" w:rsidRPr="00927FD0">
        <w:rPr>
          <w:rFonts w:asciiTheme="majorBidi" w:hAnsiTheme="majorBidi" w:cstheme="majorBidi"/>
        </w:rPr>
        <w:t xml:space="preserve"> </w:t>
      </w:r>
      <w:proofErr w:type="spellStart"/>
      <w:r w:rsidR="001F3C44" w:rsidRPr="00927FD0">
        <w:rPr>
          <w:rFonts w:asciiTheme="majorBidi" w:hAnsiTheme="majorBidi" w:cstheme="majorBidi"/>
        </w:rPr>
        <w:t>informasi</w:t>
      </w:r>
      <w:proofErr w:type="spellEnd"/>
      <w:r w:rsidR="001F3C44" w:rsidRPr="00927FD0">
        <w:rPr>
          <w:rFonts w:asciiTheme="majorBidi" w:hAnsiTheme="majorBidi" w:cstheme="majorBidi"/>
        </w:rPr>
        <w:t xml:space="preserve"> </w:t>
      </w:r>
      <w:proofErr w:type="spellStart"/>
      <w:r w:rsidR="001F3C44" w:rsidRPr="00927FD0">
        <w:rPr>
          <w:rFonts w:asciiTheme="majorBidi" w:hAnsiTheme="majorBidi" w:cstheme="majorBidi"/>
        </w:rPr>
        <w:t>tabel</w:t>
      </w:r>
      <w:proofErr w:type="spellEnd"/>
      <w:r w:rsidR="001F3C44" w:rsidRPr="00927FD0">
        <w:rPr>
          <w:rFonts w:asciiTheme="majorBidi" w:hAnsiTheme="majorBidi" w:cstheme="majorBidi"/>
        </w:rPr>
        <w:t xml:space="preserve"> di</w:t>
      </w:r>
      <w:r w:rsidR="001F3C44">
        <w:rPr>
          <w:rFonts w:asciiTheme="majorBidi" w:hAnsiTheme="majorBidi" w:cstheme="majorBidi"/>
          <w:lang w:val="id-ID"/>
        </w:rPr>
        <w:t xml:space="preserve"> </w:t>
      </w:r>
      <w:proofErr w:type="spellStart"/>
      <w:r w:rsidR="001F3C44" w:rsidRPr="00927FD0">
        <w:rPr>
          <w:rFonts w:asciiTheme="majorBidi" w:hAnsiTheme="majorBidi" w:cstheme="majorBidi"/>
        </w:rPr>
        <w:t>atas</w:t>
      </w:r>
      <w:proofErr w:type="spellEnd"/>
      <w:r w:rsidR="001F3C44" w:rsidRPr="00927FD0">
        <w:rPr>
          <w:rFonts w:asciiTheme="majorBidi" w:hAnsiTheme="majorBidi" w:cstheme="majorBidi"/>
        </w:rPr>
        <w:t xml:space="preserve"> </w:t>
      </w:r>
      <w:proofErr w:type="spellStart"/>
      <w:r w:rsidR="001F3C44" w:rsidRPr="00927FD0">
        <w:rPr>
          <w:rFonts w:asciiTheme="majorBidi" w:hAnsiTheme="majorBidi" w:cstheme="majorBidi"/>
        </w:rPr>
        <w:t>menunjukkan</w:t>
      </w:r>
      <w:proofErr w:type="spellEnd"/>
      <w:r w:rsidR="001F3C44" w:rsidRPr="00927FD0">
        <w:rPr>
          <w:rFonts w:asciiTheme="majorBidi" w:hAnsiTheme="majorBidi" w:cstheme="majorBidi"/>
        </w:rPr>
        <w:t xml:space="preserve"> </w:t>
      </w:r>
      <w:proofErr w:type="spellStart"/>
      <w:r w:rsidR="001F3C44" w:rsidRPr="00927FD0">
        <w:rPr>
          <w:rFonts w:asciiTheme="majorBidi" w:hAnsiTheme="majorBidi" w:cstheme="majorBidi"/>
        </w:rPr>
        <w:t>bahwa</w:t>
      </w:r>
      <w:proofErr w:type="spellEnd"/>
      <w:r w:rsidR="001F3C44" w:rsidRPr="00927FD0">
        <w:rPr>
          <w:rFonts w:asciiTheme="majorBidi" w:hAnsiTheme="majorBidi" w:cstheme="majorBidi"/>
        </w:rPr>
        <w:t xml:space="preserve"> </w:t>
      </w:r>
      <w:proofErr w:type="spellStart"/>
      <w:r w:rsidR="001F3C44" w:rsidRPr="00927FD0">
        <w:rPr>
          <w:rFonts w:asciiTheme="majorBidi" w:hAnsiTheme="majorBidi" w:cstheme="majorBidi"/>
        </w:rPr>
        <w:t>nilai</w:t>
      </w:r>
      <w:proofErr w:type="spellEnd"/>
      <w:r w:rsidR="001F3C44" w:rsidRPr="00927FD0">
        <w:rPr>
          <w:rFonts w:asciiTheme="majorBidi" w:hAnsiTheme="majorBidi" w:cstheme="majorBidi"/>
        </w:rPr>
        <w:t xml:space="preserve"> </w:t>
      </w:r>
      <w:proofErr w:type="spellStart"/>
      <w:r w:rsidR="001F3C44" w:rsidRPr="00927FD0">
        <w:rPr>
          <w:rFonts w:asciiTheme="majorBidi" w:hAnsiTheme="majorBidi" w:cstheme="majorBidi"/>
        </w:rPr>
        <w:t>Kolmogrov</w:t>
      </w:r>
      <w:proofErr w:type="spellEnd"/>
      <w:r w:rsidR="001F3C44" w:rsidRPr="00927FD0">
        <w:rPr>
          <w:rFonts w:asciiTheme="majorBidi" w:hAnsiTheme="majorBidi" w:cstheme="majorBidi"/>
        </w:rPr>
        <w:t xml:space="preserve">-Smirnov </w:t>
      </w:r>
      <w:proofErr w:type="spellStart"/>
      <w:r w:rsidR="001F3C44" w:rsidRPr="00927FD0">
        <w:rPr>
          <w:rFonts w:asciiTheme="majorBidi" w:hAnsiTheme="majorBidi" w:cstheme="majorBidi"/>
        </w:rPr>
        <w:t>adalah</w:t>
      </w:r>
      <w:proofErr w:type="spellEnd"/>
      <w:r w:rsidR="001F3C44" w:rsidRPr="00927FD0">
        <w:rPr>
          <w:rFonts w:asciiTheme="majorBidi" w:hAnsiTheme="majorBidi" w:cstheme="majorBidi"/>
        </w:rPr>
        <w:t xml:space="preserve"> 0,254 </w:t>
      </w:r>
      <w:proofErr w:type="spellStart"/>
      <w:r w:rsidR="001F3C44" w:rsidRPr="00927FD0">
        <w:rPr>
          <w:rFonts w:asciiTheme="majorBidi" w:hAnsiTheme="majorBidi" w:cstheme="majorBidi"/>
        </w:rPr>
        <w:t>nilai</w:t>
      </w:r>
      <w:proofErr w:type="spellEnd"/>
      <w:r w:rsidR="001F3C44" w:rsidRPr="00927FD0">
        <w:rPr>
          <w:rFonts w:asciiTheme="majorBidi" w:hAnsiTheme="majorBidi" w:cstheme="majorBidi"/>
        </w:rPr>
        <w:t xml:space="preserve"> </w:t>
      </w:r>
      <w:proofErr w:type="spellStart"/>
      <w:r w:rsidR="001F3C44" w:rsidRPr="00927FD0">
        <w:rPr>
          <w:rFonts w:asciiTheme="majorBidi" w:hAnsiTheme="majorBidi" w:cstheme="majorBidi"/>
        </w:rPr>
        <w:t>Asymp</w:t>
      </w:r>
      <w:proofErr w:type="spellEnd"/>
      <w:r w:rsidR="001F3C44" w:rsidRPr="00927FD0">
        <w:rPr>
          <w:rFonts w:asciiTheme="majorBidi" w:hAnsiTheme="majorBidi" w:cstheme="majorBidi"/>
        </w:rPr>
        <w:t xml:space="preserve">. sig. (2-tailed) </w:t>
      </w:r>
      <w:proofErr w:type="spellStart"/>
      <w:r w:rsidR="001F3C44" w:rsidRPr="00927FD0">
        <w:rPr>
          <w:rFonts w:asciiTheme="majorBidi" w:hAnsiTheme="majorBidi" w:cstheme="majorBidi"/>
        </w:rPr>
        <w:t>sebesar</w:t>
      </w:r>
      <w:proofErr w:type="spellEnd"/>
      <w:r w:rsidR="001F3C44" w:rsidRPr="00927FD0">
        <w:rPr>
          <w:rFonts w:asciiTheme="majorBidi" w:hAnsiTheme="majorBidi" w:cstheme="majorBidi"/>
        </w:rPr>
        <w:t xml:space="preserve"> 0,068, </w:t>
      </w:r>
      <w:proofErr w:type="spellStart"/>
      <w:r w:rsidR="001F3C44" w:rsidRPr="00927FD0">
        <w:rPr>
          <w:rFonts w:asciiTheme="majorBidi" w:hAnsiTheme="majorBidi" w:cstheme="majorBidi"/>
        </w:rPr>
        <w:t>dimana</w:t>
      </w:r>
      <w:proofErr w:type="spellEnd"/>
      <w:r w:rsidR="001F3C44" w:rsidRPr="00927FD0">
        <w:rPr>
          <w:rFonts w:asciiTheme="majorBidi" w:hAnsiTheme="majorBidi" w:cstheme="majorBidi"/>
        </w:rPr>
        <w:t xml:space="preserve"> </w:t>
      </w:r>
      <w:proofErr w:type="spellStart"/>
      <w:r w:rsidR="001F3C44" w:rsidRPr="00927FD0">
        <w:rPr>
          <w:rFonts w:asciiTheme="majorBidi" w:hAnsiTheme="majorBidi" w:cstheme="majorBidi"/>
        </w:rPr>
        <w:t>nilai</w:t>
      </w:r>
      <w:proofErr w:type="spellEnd"/>
      <w:r w:rsidR="001F3C44" w:rsidRPr="00927FD0">
        <w:rPr>
          <w:rFonts w:asciiTheme="majorBidi" w:hAnsiTheme="majorBidi" w:cstheme="majorBidi"/>
        </w:rPr>
        <w:t xml:space="preserve"> </w:t>
      </w:r>
      <w:proofErr w:type="spellStart"/>
      <w:r w:rsidR="001F3C44" w:rsidRPr="00927FD0">
        <w:rPr>
          <w:rFonts w:asciiTheme="majorBidi" w:hAnsiTheme="majorBidi" w:cstheme="majorBidi"/>
        </w:rPr>
        <w:t>tersebut</w:t>
      </w:r>
      <w:proofErr w:type="spellEnd"/>
      <w:r w:rsidR="001F3C44" w:rsidRPr="00927FD0">
        <w:rPr>
          <w:rFonts w:asciiTheme="majorBidi" w:hAnsiTheme="majorBidi" w:cstheme="majorBidi"/>
        </w:rPr>
        <w:t xml:space="preserve"> </w:t>
      </w:r>
      <w:proofErr w:type="spellStart"/>
      <w:r w:rsidR="001F3C44" w:rsidRPr="00927FD0">
        <w:rPr>
          <w:rFonts w:asciiTheme="majorBidi" w:hAnsiTheme="majorBidi" w:cstheme="majorBidi"/>
        </w:rPr>
        <w:t>lebih</w:t>
      </w:r>
      <w:proofErr w:type="spellEnd"/>
      <w:r w:rsidR="001F3C44" w:rsidRPr="00927FD0">
        <w:rPr>
          <w:rFonts w:asciiTheme="majorBidi" w:hAnsiTheme="majorBidi" w:cstheme="majorBidi"/>
        </w:rPr>
        <w:t xml:space="preserve"> </w:t>
      </w:r>
      <w:proofErr w:type="spellStart"/>
      <w:r w:rsidR="001F3C44" w:rsidRPr="00927FD0">
        <w:rPr>
          <w:rFonts w:asciiTheme="majorBidi" w:hAnsiTheme="majorBidi" w:cstheme="majorBidi"/>
        </w:rPr>
        <w:t>besar</w:t>
      </w:r>
      <w:proofErr w:type="spellEnd"/>
      <w:r w:rsidR="001F3C44" w:rsidRPr="00927FD0">
        <w:rPr>
          <w:rFonts w:asciiTheme="majorBidi" w:hAnsiTheme="majorBidi" w:cstheme="majorBidi"/>
        </w:rPr>
        <w:t xml:space="preserve"> </w:t>
      </w:r>
      <w:proofErr w:type="spellStart"/>
      <w:r w:rsidR="001F3C44" w:rsidRPr="00927FD0">
        <w:rPr>
          <w:rFonts w:asciiTheme="majorBidi" w:hAnsiTheme="majorBidi" w:cstheme="majorBidi"/>
        </w:rPr>
        <w:t>dari</w:t>
      </w:r>
      <w:proofErr w:type="spellEnd"/>
      <w:r w:rsidR="001F3C44" w:rsidRPr="00927FD0">
        <w:rPr>
          <w:rFonts w:asciiTheme="majorBidi" w:hAnsiTheme="majorBidi" w:cstheme="majorBidi"/>
        </w:rPr>
        <w:t xml:space="preserve"> </w:t>
      </w:r>
      <w:proofErr w:type="spellStart"/>
      <w:r w:rsidR="001F3C44" w:rsidRPr="00927FD0">
        <w:rPr>
          <w:rFonts w:asciiTheme="majorBidi" w:hAnsiTheme="majorBidi" w:cstheme="majorBidi"/>
        </w:rPr>
        <w:t>nilai</w:t>
      </w:r>
      <w:proofErr w:type="spellEnd"/>
      <w:r w:rsidR="001F3C44" w:rsidRPr="00927FD0">
        <w:rPr>
          <w:rFonts w:asciiTheme="majorBidi" w:hAnsiTheme="majorBidi" w:cstheme="majorBidi"/>
        </w:rPr>
        <w:t xml:space="preserve"> </w:t>
      </w:r>
      <w:proofErr w:type="spellStart"/>
      <w:r w:rsidR="001F3C44" w:rsidRPr="00927FD0">
        <w:rPr>
          <w:rFonts w:asciiTheme="majorBidi" w:hAnsiTheme="majorBidi" w:cstheme="majorBidi"/>
        </w:rPr>
        <w:t>signifikansi</w:t>
      </w:r>
      <w:proofErr w:type="spellEnd"/>
      <w:r w:rsidR="001F3C44" w:rsidRPr="00927FD0">
        <w:rPr>
          <w:rFonts w:asciiTheme="majorBidi" w:hAnsiTheme="majorBidi" w:cstheme="majorBidi"/>
        </w:rPr>
        <w:t xml:space="preserve"> </w:t>
      </w:r>
      <w:proofErr w:type="spellStart"/>
      <w:r w:rsidR="001F3C44" w:rsidRPr="00927FD0">
        <w:rPr>
          <w:rFonts w:asciiTheme="majorBidi" w:hAnsiTheme="majorBidi" w:cstheme="majorBidi"/>
        </w:rPr>
        <w:t>yakni</w:t>
      </w:r>
      <w:proofErr w:type="spellEnd"/>
      <w:r w:rsidR="001F3C44" w:rsidRPr="00927FD0">
        <w:rPr>
          <w:rFonts w:asciiTheme="majorBidi" w:hAnsiTheme="majorBidi" w:cstheme="majorBidi"/>
        </w:rPr>
        <w:t xml:space="preserve"> 0,05 </w:t>
      </w:r>
      <w:proofErr w:type="spellStart"/>
      <w:r w:rsidR="001F3C44" w:rsidRPr="00927FD0">
        <w:rPr>
          <w:rFonts w:asciiTheme="majorBidi" w:hAnsiTheme="majorBidi" w:cstheme="majorBidi"/>
        </w:rPr>
        <w:t>maka</w:t>
      </w:r>
      <w:proofErr w:type="spellEnd"/>
      <w:r w:rsidR="001F3C44" w:rsidRPr="00927FD0">
        <w:rPr>
          <w:rFonts w:asciiTheme="majorBidi" w:hAnsiTheme="majorBidi" w:cstheme="majorBidi"/>
        </w:rPr>
        <w:t xml:space="preserve"> </w:t>
      </w:r>
      <w:proofErr w:type="spellStart"/>
      <w:r w:rsidR="001F3C44" w:rsidRPr="00927FD0">
        <w:rPr>
          <w:rFonts w:asciiTheme="majorBidi" w:hAnsiTheme="majorBidi" w:cstheme="majorBidi"/>
        </w:rPr>
        <w:t>dapat</w:t>
      </w:r>
      <w:proofErr w:type="spellEnd"/>
      <w:r w:rsidR="001F3C44" w:rsidRPr="00927FD0">
        <w:rPr>
          <w:rFonts w:asciiTheme="majorBidi" w:hAnsiTheme="majorBidi" w:cstheme="majorBidi"/>
        </w:rPr>
        <w:t xml:space="preserve"> </w:t>
      </w:r>
      <w:proofErr w:type="spellStart"/>
      <w:r w:rsidR="001F3C44" w:rsidRPr="00927FD0">
        <w:rPr>
          <w:rFonts w:asciiTheme="majorBidi" w:hAnsiTheme="majorBidi" w:cstheme="majorBidi"/>
        </w:rPr>
        <w:t>disimpulkan</w:t>
      </w:r>
      <w:proofErr w:type="spellEnd"/>
      <w:r w:rsidR="001F3C44" w:rsidRPr="00927FD0">
        <w:rPr>
          <w:rFonts w:asciiTheme="majorBidi" w:hAnsiTheme="majorBidi" w:cstheme="majorBidi"/>
        </w:rPr>
        <w:t xml:space="preserve"> data </w:t>
      </w:r>
      <w:proofErr w:type="spellStart"/>
      <w:r w:rsidR="001F3C44" w:rsidRPr="00927FD0">
        <w:rPr>
          <w:rFonts w:asciiTheme="majorBidi" w:hAnsiTheme="majorBidi" w:cstheme="majorBidi"/>
        </w:rPr>
        <w:t>terdistribusi</w:t>
      </w:r>
      <w:proofErr w:type="spellEnd"/>
      <w:r w:rsidR="001F3C44" w:rsidRPr="00927FD0">
        <w:rPr>
          <w:rFonts w:asciiTheme="majorBidi" w:hAnsiTheme="majorBidi" w:cstheme="majorBidi"/>
        </w:rPr>
        <w:t xml:space="preserve"> normal.</w:t>
      </w:r>
    </w:p>
    <w:p w14:paraId="5159C4C5" w14:textId="70EC7068" w:rsidR="0071137F" w:rsidRPr="001F3C44" w:rsidRDefault="00304F98" w:rsidP="001F3C44">
      <w:pPr>
        <w:pStyle w:val="Heading1"/>
        <w:numPr>
          <w:ilvl w:val="1"/>
          <w:numId w:val="2"/>
        </w:numPr>
        <w:tabs>
          <w:tab w:val="left" w:pos="821"/>
        </w:tabs>
        <w:spacing w:before="200"/>
        <w:ind w:hanging="361"/>
        <w:rPr>
          <w:sz w:val="20"/>
        </w:rPr>
      </w:pPr>
      <w:r>
        <w:t>Uji</w:t>
      </w:r>
      <w:r w:rsidRPr="001F3C44">
        <w:rPr>
          <w:spacing w:val="-1"/>
        </w:rPr>
        <w:t xml:space="preserve"> </w:t>
      </w:r>
      <w:proofErr w:type="spellStart"/>
      <w:r w:rsidR="001F3C44" w:rsidRPr="00DB1852">
        <w:rPr>
          <w:rFonts w:asciiTheme="majorBidi" w:hAnsiTheme="majorBidi" w:cstheme="majorBidi"/>
        </w:rPr>
        <w:t>Autokorelasi</w:t>
      </w:r>
      <w:proofErr w:type="spellEnd"/>
    </w:p>
    <w:p w14:paraId="7BDE999F" w14:textId="77777777" w:rsidR="0071137F" w:rsidRDefault="0071137F">
      <w:pPr>
        <w:pStyle w:val="BodyText"/>
        <w:spacing w:before="4"/>
        <w:rPr>
          <w:b/>
          <w:sz w:val="11"/>
        </w:rPr>
      </w:pPr>
    </w:p>
    <w:tbl>
      <w:tblPr>
        <w:tblW w:w="7443" w:type="dxa"/>
        <w:jc w:val="center"/>
        <w:tblLook w:val="04A0" w:firstRow="1" w:lastRow="0" w:firstColumn="1" w:lastColumn="0" w:noHBand="0" w:noVBand="1"/>
      </w:tblPr>
      <w:tblGrid>
        <w:gridCol w:w="892"/>
        <w:gridCol w:w="710"/>
        <w:gridCol w:w="1369"/>
        <w:gridCol w:w="1038"/>
        <w:gridCol w:w="2141"/>
        <w:gridCol w:w="1302"/>
      </w:tblGrid>
      <w:tr w:rsidR="001F3C44" w:rsidRPr="00927FD0" w14:paraId="1137BD5B" w14:textId="77777777" w:rsidTr="00E166D6">
        <w:trPr>
          <w:trHeight w:val="451"/>
          <w:jc w:val="center"/>
        </w:trPr>
        <w:tc>
          <w:tcPr>
            <w:tcW w:w="7443"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6D37D01C" w14:textId="77777777" w:rsidR="001F3C44" w:rsidRPr="00927FD0" w:rsidRDefault="001F3C44" w:rsidP="00E166D6">
            <w:pPr>
              <w:jc w:val="center"/>
              <w:rPr>
                <w:rFonts w:asciiTheme="majorBidi" w:hAnsiTheme="majorBidi" w:cstheme="majorBidi"/>
                <w:b/>
                <w:bCs/>
                <w:lang w:eastAsia="en-ID"/>
              </w:rPr>
            </w:pPr>
            <w:r w:rsidRPr="00927FD0">
              <w:rPr>
                <w:rFonts w:asciiTheme="majorBidi" w:hAnsiTheme="majorBidi" w:cstheme="majorBidi"/>
                <w:b/>
                <w:bCs/>
                <w:lang w:eastAsia="en-ID"/>
              </w:rPr>
              <w:t xml:space="preserve">Model </w:t>
            </w:r>
            <w:proofErr w:type="spellStart"/>
            <w:r w:rsidRPr="00927FD0">
              <w:rPr>
                <w:rFonts w:asciiTheme="majorBidi" w:hAnsiTheme="majorBidi" w:cstheme="majorBidi"/>
                <w:b/>
                <w:bCs/>
                <w:lang w:eastAsia="en-ID"/>
              </w:rPr>
              <w:t>Summary</w:t>
            </w:r>
            <w:r w:rsidRPr="00927FD0">
              <w:rPr>
                <w:rFonts w:asciiTheme="majorBidi" w:hAnsiTheme="majorBidi" w:cstheme="majorBidi"/>
                <w:b/>
                <w:bCs/>
                <w:vertAlign w:val="superscript"/>
                <w:lang w:eastAsia="en-ID"/>
              </w:rPr>
              <w:t>b</w:t>
            </w:r>
            <w:proofErr w:type="spellEnd"/>
          </w:p>
        </w:tc>
      </w:tr>
      <w:tr w:rsidR="001F3C44" w:rsidRPr="00927FD0" w14:paraId="63647D6E" w14:textId="77777777" w:rsidTr="00E166D6">
        <w:trPr>
          <w:trHeight w:val="557"/>
          <w:jc w:val="center"/>
        </w:trPr>
        <w:tc>
          <w:tcPr>
            <w:tcW w:w="8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681737" w14:textId="77777777" w:rsidR="001F3C44" w:rsidRPr="00927FD0" w:rsidRDefault="001F3C44" w:rsidP="00E166D6">
            <w:pPr>
              <w:rPr>
                <w:rFonts w:asciiTheme="majorBidi" w:hAnsiTheme="majorBidi" w:cstheme="majorBidi"/>
                <w:lang w:eastAsia="en-ID"/>
              </w:rPr>
            </w:pPr>
            <w:r w:rsidRPr="00927FD0">
              <w:rPr>
                <w:rFonts w:asciiTheme="majorBidi" w:hAnsiTheme="majorBidi" w:cstheme="majorBidi"/>
                <w:lang w:eastAsia="en-ID"/>
              </w:rPr>
              <w:t>Model</w:t>
            </w:r>
          </w:p>
        </w:tc>
        <w:tc>
          <w:tcPr>
            <w:tcW w:w="710" w:type="dxa"/>
            <w:tcBorders>
              <w:top w:val="single" w:sz="4" w:space="0" w:color="auto"/>
              <w:left w:val="nil"/>
              <w:bottom w:val="single" w:sz="4" w:space="0" w:color="auto"/>
              <w:right w:val="single" w:sz="4" w:space="0" w:color="auto"/>
            </w:tcBorders>
            <w:shd w:val="clear" w:color="000000" w:fill="FFFFFF"/>
            <w:vAlign w:val="bottom"/>
            <w:hideMark/>
          </w:tcPr>
          <w:p w14:paraId="0E4F5394" w14:textId="77777777" w:rsidR="001F3C44" w:rsidRPr="00927FD0" w:rsidRDefault="001F3C44" w:rsidP="00E166D6">
            <w:pPr>
              <w:jc w:val="center"/>
              <w:rPr>
                <w:rFonts w:asciiTheme="majorBidi" w:hAnsiTheme="majorBidi" w:cstheme="majorBidi"/>
                <w:lang w:eastAsia="en-ID"/>
              </w:rPr>
            </w:pPr>
            <w:r w:rsidRPr="00927FD0">
              <w:rPr>
                <w:rFonts w:asciiTheme="majorBidi" w:hAnsiTheme="majorBidi" w:cstheme="majorBidi"/>
                <w:lang w:eastAsia="en-ID"/>
              </w:rPr>
              <w:t>R</w:t>
            </w:r>
          </w:p>
        </w:tc>
        <w:tc>
          <w:tcPr>
            <w:tcW w:w="1369" w:type="dxa"/>
            <w:tcBorders>
              <w:top w:val="single" w:sz="4" w:space="0" w:color="auto"/>
              <w:left w:val="nil"/>
              <w:bottom w:val="single" w:sz="4" w:space="0" w:color="auto"/>
              <w:right w:val="single" w:sz="4" w:space="0" w:color="auto"/>
            </w:tcBorders>
            <w:shd w:val="clear" w:color="000000" w:fill="FFFFFF"/>
            <w:vAlign w:val="bottom"/>
            <w:hideMark/>
          </w:tcPr>
          <w:p w14:paraId="144609E5" w14:textId="77777777" w:rsidR="001F3C44" w:rsidRPr="00927FD0" w:rsidRDefault="001F3C44" w:rsidP="00E166D6">
            <w:pPr>
              <w:jc w:val="center"/>
              <w:rPr>
                <w:rFonts w:asciiTheme="majorBidi" w:hAnsiTheme="majorBidi" w:cstheme="majorBidi"/>
                <w:lang w:eastAsia="en-ID"/>
              </w:rPr>
            </w:pPr>
            <w:r w:rsidRPr="00927FD0">
              <w:rPr>
                <w:rFonts w:asciiTheme="majorBidi" w:hAnsiTheme="majorBidi" w:cstheme="majorBidi"/>
                <w:lang w:eastAsia="en-ID"/>
              </w:rPr>
              <w:t>R Square</w:t>
            </w:r>
          </w:p>
        </w:tc>
        <w:tc>
          <w:tcPr>
            <w:tcW w:w="1038" w:type="dxa"/>
            <w:tcBorders>
              <w:top w:val="single" w:sz="4" w:space="0" w:color="auto"/>
              <w:left w:val="nil"/>
              <w:bottom w:val="single" w:sz="4" w:space="0" w:color="auto"/>
              <w:right w:val="single" w:sz="4" w:space="0" w:color="auto"/>
            </w:tcBorders>
            <w:shd w:val="clear" w:color="000000" w:fill="FFFFFF"/>
            <w:vAlign w:val="bottom"/>
            <w:hideMark/>
          </w:tcPr>
          <w:p w14:paraId="5DF64159" w14:textId="77777777" w:rsidR="001F3C44" w:rsidRPr="00927FD0" w:rsidRDefault="001F3C44" w:rsidP="00E166D6">
            <w:pPr>
              <w:jc w:val="center"/>
              <w:rPr>
                <w:rFonts w:asciiTheme="majorBidi" w:hAnsiTheme="majorBidi" w:cstheme="majorBidi"/>
                <w:lang w:eastAsia="en-ID"/>
              </w:rPr>
            </w:pPr>
            <w:r w:rsidRPr="00927FD0">
              <w:rPr>
                <w:rFonts w:asciiTheme="majorBidi" w:hAnsiTheme="majorBidi" w:cstheme="majorBidi"/>
                <w:lang w:eastAsia="en-ID"/>
              </w:rPr>
              <w:t>Adjusted R Square</w:t>
            </w:r>
          </w:p>
        </w:tc>
        <w:tc>
          <w:tcPr>
            <w:tcW w:w="2132" w:type="dxa"/>
            <w:tcBorders>
              <w:top w:val="single" w:sz="4" w:space="0" w:color="auto"/>
              <w:left w:val="nil"/>
              <w:bottom w:val="single" w:sz="4" w:space="0" w:color="auto"/>
              <w:right w:val="single" w:sz="4" w:space="0" w:color="auto"/>
            </w:tcBorders>
            <w:shd w:val="clear" w:color="000000" w:fill="FFFFFF"/>
            <w:vAlign w:val="bottom"/>
            <w:hideMark/>
          </w:tcPr>
          <w:p w14:paraId="4B35E526" w14:textId="77777777" w:rsidR="001F3C44" w:rsidRPr="00927FD0" w:rsidRDefault="001F3C44" w:rsidP="00E166D6">
            <w:pPr>
              <w:jc w:val="center"/>
              <w:rPr>
                <w:rFonts w:asciiTheme="majorBidi" w:hAnsiTheme="majorBidi" w:cstheme="majorBidi"/>
                <w:lang w:eastAsia="en-ID"/>
              </w:rPr>
            </w:pPr>
            <w:r w:rsidRPr="00927FD0">
              <w:rPr>
                <w:rFonts w:asciiTheme="majorBidi" w:hAnsiTheme="majorBidi" w:cstheme="majorBidi"/>
                <w:lang w:eastAsia="en-ID"/>
              </w:rPr>
              <w:t>Std. Error of the Estimate</w:t>
            </w:r>
          </w:p>
        </w:tc>
        <w:tc>
          <w:tcPr>
            <w:tcW w:w="1302" w:type="dxa"/>
            <w:tcBorders>
              <w:top w:val="single" w:sz="4" w:space="0" w:color="auto"/>
              <w:left w:val="nil"/>
              <w:bottom w:val="single" w:sz="4" w:space="0" w:color="auto"/>
              <w:right w:val="single" w:sz="4" w:space="0" w:color="auto"/>
            </w:tcBorders>
            <w:shd w:val="clear" w:color="000000" w:fill="FFFFFF"/>
            <w:vAlign w:val="bottom"/>
            <w:hideMark/>
          </w:tcPr>
          <w:p w14:paraId="6DA4B945" w14:textId="77777777" w:rsidR="001F3C44" w:rsidRPr="00927FD0" w:rsidRDefault="001F3C44" w:rsidP="00E166D6">
            <w:pPr>
              <w:jc w:val="center"/>
              <w:rPr>
                <w:rFonts w:asciiTheme="majorBidi" w:hAnsiTheme="majorBidi" w:cstheme="majorBidi"/>
                <w:lang w:eastAsia="en-ID"/>
              </w:rPr>
            </w:pPr>
            <w:r w:rsidRPr="00927FD0">
              <w:rPr>
                <w:rFonts w:asciiTheme="majorBidi" w:hAnsiTheme="majorBidi" w:cstheme="majorBidi"/>
                <w:lang w:eastAsia="en-ID"/>
              </w:rPr>
              <w:t>Durbin-Watson</w:t>
            </w:r>
          </w:p>
        </w:tc>
      </w:tr>
      <w:tr w:rsidR="001F3C44" w:rsidRPr="00927FD0" w14:paraId="24EDFB73" w14:textId="77777777" w:rsidTr="00E166D6">
        <w:trPr>
          <w:trHeight w:val="423"/>
          <w:jc w:val="center"/>
        </w:trPr>
        <w:tc>
          <w:tcPr>
            <w:tcW w:w="892" w:type="dxa"/>
            <w:tcBorders>
              <w:top w:val="nil"/>
              <w:left w:val="single" w:sz="4" w:space="0" w:color="auto"/>
              <w:bottom w:val="single" w:sz="4" w:space="0" w:color="auto"/>
              <w:right w:val="single" w:sz="4" w:space="0" w:color="auto"/>
            </w:tcBorders>
            <w:shd w:val="clear" w:color="000000" w:fill="FFFFFF"/>
            <w:noWrap/>
            <w:hideMark/>
          </w:tcPr>
          <w:p w14:paraId="212CDE6C" w14:textId="77777777" w:rsidR="001F3C44" w:rsidRPr="00927FD0" w:rsidRDefault="001F3C44" w:rsidP="00E166D6">
            <w:pPr>
              <w:rPr>
                <w:rFonts w:asciiTheme="majorBidi" w:hAnsiTheme="majorBidi" w:cstheme="majorBidi"/>
                <w:lang w:eastAsia="en-ID"/>
              </w:rPr>
            </w:pPr>
            <w:r w:rsidRPr="00927FD0">
              <w:rPr>
                <w:rFonts w:asciiTheme="majorBidi" w:hAnsiTheme="majorBidi" w:cstheme="majorBidi"/>
                <w:lang w:eastAsia="en-ID"/>
              </w:rPr>
              <w:t>1</w:t>
            </w:r>
          </w:p>
        </w:tc>
        <w:tc>
          <w:tcPr>
            <w:tcW w:w="710" w:type="dxa"/>
            <w:tcBorders>
              <w:top w:val="nil"/>
              <w:left w:val="nil"/>
              <w:bottom w:val="single" w:sz="4" w:space="0" w:color="auto"/>
              <w:right w:val="single" w:sz="4" w:space="0" w:color="auto"/>
            </w:tcBorders>
            <w:shd w:val="clear" w:color="000000" w:fill="FFFFFF"/>
            <w:noWrap/>
            <w:hideMark/>
          </w:tcPr>
          <w:p w14:paraId="515D9991" w14:textId="77777777" w:rsidR="001F3C44" w:rsidRPr="00927FD0" w:rsidRDefault="001F3C44" w:rsidP="00E166D6">
            <w:pPr>
              <w:jc w:val="right"/>
              <w:rPr>
                <w:rFonts w:asciiTheme="majorBidi" w:hAnsiTheme="majorBidi" w:cstheme="majorBidi"/>
                <w:lang w:eastAsia="en-ID"/>
              </w:rPr>
            </w:pPr>
            <w:r w:rsidRPr="00927FD0">
              <w:rPr>
                <w:rFonts w:asciiTheme="majorBidi" w:hAnsiTheme="majorBidi" w:cstheme="majorBidi"/>
                <w:lang w:eastAsia="en-ID"/>
              </w:rPr>
              <w:t>.990</w:t>
            </w:r>
            <w:r w:rsidRPr="00927FD0">
              <w:rPr>
                <w:rFonts w:asciiTheme="majorBidi" w:hAnsiTheme="majorBidi" w:cstheme="majorBidi"/>
                <w:vertAlign w:val="superscript"/>
                <w:lang w:eastAsia="en-ID"/>
              </w:rPr>
              <w:t>a</w:t>
            </w:r>
          </w:p>
        </w:tc>
        <w:tc>
          <w:tcPr>
            <w:tcW w:w="1369" w:type="dxa"/>
            <w:tcBorders>
              <w:top w:val="nil"/>
              <w:left w:val="nil"/>
              <w:bottom w:val="single" w:sz="4" w:space="0" w:color="auto"/>
              <w:right w:val="single" w:sz="4" w:space="0" w:color="auto"/>
            </w:tcBorders>
            <w:shd w:val="clear" w:color="000000" w:fill="FFFFFF"/>
            <w:noWrap/>
            <w:hideMark/>
          </w:tcPr>
          <w:p w14:paraId="0ED942B2" w14:textId="77777777" w:rsidR="001F3C44" w:rsidRPr="00927FD0" w:rsidRDefault="001F3C44" w:rsidP="00E166D6">
            <w:pPr>
              <w:jc w:val="right"/>
              <w:rPr>
                <w:rFonts w:asciiTheme="majorBidi" w:hAnsiTheme="majorBidi" w:cstheme="majorBidi"/>
                <w:lang w:eastAsia="en-ID"/>
              </w:rPr>
            </w:pPr>
            <w:r w:rsidRPr="00927FD0">
              <w:rPr>
                <w:rFonts w:asciiTheme="majorBidi" w:hAnsiTheme="majorBidi" w:cstheme="majorBidi"/>
                <w:lang w:eastAsia="en-ID"/>
              </w:rPr>
              <w:t>0,980</w:t>
            </w:r>
          </w:p>
        </w:tc>
        <w:tc>
          <w:tcPr>
            <w:tcW w:w="1038" w:type="dxa"/>
            <w:tcBorders>
              <w:top w:val="nil"/>
              <w:left w:val="nil"/>
              <w:bottom w:val="single" w:sz="4" w:space="0" w:color="auto"/>
              <w:right w:val="single" w:sz="4" w:space="0" w:color="auto"/>
            </w:tcBorders>
            <w:shd w:val="clear" w:color="000000" w:fill="FFFFFF"/>
            <w:noWrap/>
            <w:hideMark/>
          </w:tcPr>
          <w:p w14:paraId="3FE0532C" w14:textId="77777777" w:rsidR="001F3C44" w:rsidRPr="00927FD0" w:rsidRDefault="001F3C44" w:rsidP="00E166D6">
            <w:pPr>
              <w:jc w:val="right"/>
              <w:rPr>
                <w:rFonts w:asciiTheme="majorBidi" w:hAnsiTheme="majorBidi" w:cstheme="majorBidi"/>
                <w:lang w:eastAsia="en-ID"/>
              </w:rPr>
            </w:pPr>
            <w:r w:rsidRPr="00927FD0">
              <w:rPr>
                <w:rFonts w:asciiTheme="majorBidi" w:hAnsiTheme="majorBidi" w:cstheme="majorBidi"/>
                <w:lang w:eastAsia="en-ID"/>
              </w:rPr>
              <w:t>0,979</w:t>
            </w:r>
          </w:p>
        </w:tc>
        <w:tc>
          <w:tcPr>
            <w:tcW w:w="2132" w:type="dxa"/>
            <w:tcBorders>
              <w:top w:val="nil"/>
              <w:left w:val="nil"/>
              <w:bottom w:val="single" w:sz="4" w:space="0" w:color="auto"/>
              <w:right w:val="single" w:sz="4" w:space="0" w:color="auto"/>
            </w:tcBorders>
            <w:shd w:val="clear" w:color="000000" w:fill="FFFFFF"/>
            <w:noWrap/>
            <w:hideMark/>
          </w:tcPr>
          <w:p w14:paraId="1BE394C8" w14:textId="77777777" w:rsidR="001F3C44" w:rsidRPr="00927FD0" w:rsidRDefault="001F3C44" w:rsidP="00E166D6">
            <w:pPr>
              <w:jc w:val="right"/>
              <w:rPr>
                <w:rFonts w:asciiTheme="majorBidi" w:hAnsiTheme="majorBidi" w:cstheme="majorBidi"/>
                <w:lang w:eastAsia="en-ID"/>
              </w:rPr>
            </w:pPr>
            <w:r w:rsidRPr="00927FD0">
              <w:rPr>
                <w:rFonts w:asciiTheme="majorBidi" w:hAnsiTheme="majorBidi" w:cstheme="majorBidi"/>
                <w:lang w:eastAsia="en-ID"/>
              </w:rPr>
              <w:t>396924248383,38300</w:t>
            </w:r>
          </w:p>
        </w:tc>
        <w:tc>
          <w:tcPr>
            <w:tcW w:w="1302" w:type="dxa"/>
            <w:tcBorders>
              <w:top w:val="nil"/>
              <w:left w:val="nil"/>
              <w:bottom w:val="single" w:sz="4" w:space="0" w:color="auto"/>
              <w:right w:val="single" w:sz="4" w:space="0" w:color="auto"/>
            </w:tcBorders>
            <w:shd w:val="clear" w:color="000000" w:fill="FFFFFF"/>
            <w:noWrap/>
            <w:hideMark/>
          </w:tcPr>
          <w:p w14:paraId="04CF6F50" w14:textId="77777777" w:rsidR="001F3C44" w:rsidRPr="00927FD0" w:rsidRDefault="001F3C44" w:rsidP="00E166D6">
            <w:pPr>
              <w:jc w:val="right"/>
              <w:rPr>
                <w:rFonts w:asciiTheme="majorBidi" w:hAnsiTheme="majorBidi" w:cstheme="majorBidi"/>
                <w:lang w:eastAsia="en-ID"/>
              </w:rPr>
            </w:pPr>
            <w:r w:rsidRPr="00927FD0">
              <w:rPr>
                <w:rFonts w:asciiTheme="majorBidi" w:hAnsiTheme="majorBidi" w:cstheme="majorBidi"/>
                <w:lang w:eastAsia="en-ID"/>
              </w:rPr>
              <w:t>1,859</w:t>
            </w:r>
          </w:p>
        </w:tc>
      </w:tr>
      <w:tr w:rsidR="001F3C44" w:rsidRPr="00927FD0" w14:paraId="5D938A08" w14:textId="77777777" w:rsidTr="00E166D6">
        <w:trPr>
          <w:trHeight w:val="70"/>
          <w:jc w:val="center"/>
        </w:trPr>
        <w:tc>
          <w:tcPr>
            <w:tcW w:w="7443" w:type="dxa"/>
            <w:gridSpan w:val="6"/>
            <w:tcBorders>
              <w:top w:val="single" w:sz="4" w:space="0" w:color="auto"/>
              <w:left w:val="single" w:sz="4" w:space="0" w:color="auto"/>
              <w:bottom w:val="single" w:sz="4" w:space="0" w:color="auto"/>
              <w:right w:val="single" w:sz="4" w:space="0" w:color="auto"/>
            </w:tcBorders>
            <w:shd w:val="clear" w:color="000000" w:fill="FFFFFF"/>
            <w:hideMark/>
          </w:tcPr>
          <w:p w14:paraId="58D424C5" w14:textId="77777777" w:rsidR="001F3C44" w:rsidRPr="00927FD0" w:rsidRDefault="001F3C44" w:rsidP="00E166D6">
            <w:pPr>
              <w:rPr>
                <w:rFonts w:asciiTheme="majorBidi" w:hAnsiTheme="majorBidi" w:cstheme="majorBidi"/>
                <w:lang w:eastAsia="en-ID"/>
              </w:rPr>
            </w:pPr>
            <w:r w:rsidRPr="00927FD0">
              <w:rPr>
                <w:rFonts w:asciiTheme="majorBidi" w:hAnsiTheme="majorBidi" w:cstheme="majorBidi"/>
                <w:lang w:eastAsia="en-ID"/>
              </w:rPr>
              <w:t xml:space="preserve">a. Predictors: (Constant), </w:t>
            </w:r>
            <w:proofErr w:type="spellStart"/>
            <w:r w:rsidRPr="00927FD0">
              <w:rPr>
                <w:rFonts w:asciiTheme="majorBidi" w:hAnsiTheme="majorBidi" w:cstheme="majorBidi"/>
                <w:lang w:eastAsia="en-ID"/>
              </w:rPr>
              <w:t>Laba</w:t>
            </w:r>
            <w:proofErr w:type="spellEnd"/>
            <w:r w:rsidRPr="00927FD0">
              <w:rPr>
                <w:rFonts w:asciiTheme="majorBidi" w:hAnsiTheme="majorBidi" w:cstheme="majorBidi"/>
                <w:lang w:eastAsia="en-ID"/>
              </w:rPr>
              <w:t xml:space="preserve"> </w:t>
            </w:r>
            <w:proofErr w:type="spellStart"/>
            <w:r w:rsidRPr="00927FD0">
              <w:rPr>
                <w:rFonts w:asciiTheme="majorBidi" w:hAnsiTheme="majorBidi" w:cstheme="majorBidi"/>
                <w:lang w:eastAsia="en-ID"/>
              </w:rPr>
              <w:t>Bersih</w:t>
            </w:r>
            <w:proofErr w:type="spellEnd"/>
            <w:r w:rsidRPr="00927FD0">
              <w:rPr>
                <w:rFonts w:asciiTheme="majorBidi" w:hAnsiTheme="majorBidi" w:cstheme="majorBidi"/>
                <w:lang w:eastAsia="en-ID"/>
              </w:rPr>
              <w:t xml:space="preserve">, </w:t>
            </w:r>
            <w:proofErr w:type="spellStart"/>
            <w:r w:rsidRPr="00927FD0">
              <w:rPr>
                <w:rFonts w:asciiTheme="majorBidi" w:hAnsiTheme="majorBidi" w:cstheme="majorBidi"/>
                <w:lang w:eastAsia="en-ID"/>
              </w:rPr>
              <w:t>Laba</w:t>
            </w:r>
            <w:proofErr w:type="spellEnd"/>
            <w:r w:rsidRPr="00927FD0">
              <w:rPr>
                <w:rFonts w:asciiTheme="majorBidi" w:hAnsiTheme="majorBidi" w:cstheme="majorBidi"/>
                <w:lang w:eastAsia="en-ID"/>
              </w:rPr>
              <w:t xml:space="preserve"> Kotor</w:t>
            </w:r>
          </w:p>
        </w:tc>
      </w:tr>
      <w:tr w:rsidR="001F3C44" w:rsidRPr="00927FD0" w14:paraId="6476DC82" w14:textId="77777777" w:rsidTr="00E166D6">
        <w:trPr>
          <w:trHeight w:val="70"/>
          <w:jc w:val="center"/>
        </w:trPr>
        <w:tc>
          <w:tcPr>
            <w:tcW w:w="7443" w:type="dxa"/>
            <w:gridSpan w:val="6"/>
            <w:tcBorders>
              <w:top w:val="single" w:sz="4" w:space="0" w:color="auto"/>
              <w:left w:val="single" w:sz="4" w:space="0" w:color="auto"/>
              <w:bottom w:val="single" w:sz="4" w:space="0" w:color="auto"/>
              <w:right w:val="single" w:sz="4" w:space="0" w:color="auto"/>
            </w:tcBorders>
            <w:shd w:val="clear" w:color="000000" w:fill="FFFFFF"/>
            <w:hideMark/>
          </w:tcPr>
          <w:p w14:paraId="00234767" w14:textId="77777777" w:rsidR="001F3C44" w:rsidRPr="00927FD0" w:rsidRDefault="001F3C44" w:rsidP="00E166D6">
            <w:pPr>
              <w:rPr>
                <w:rFonts w:asciiTheme="majorBidi" w:hAnsiTheme="majorBidi" w:cstheme="majorBidi"/>
                <w:lang w:eastAsia="en-ID"/>
              </w:rPr>
            </w:pPr>
            <w:r w:rsidRPr="00927FD0">
              <w:rPr>
                <w:rFonts w:asciiTheme="majorBidi" w:hAnsiTheme="majorBidi" w:cstheme="majorBidi"/>
                <w:lang w:eastAsia="en-ID"/>
              </w:rPr>
              <w:t xml:space="preserve">b. Dependent Variable: </w:t>
            </w:r>
            <w:proofErr w:type="spellStart"/>
            <w:r w:rsidRPr="00927FD0">
              <w:rPr>
                <w:rFonts w:asciiTheme="majorBidi" w:hAnsiTheme="majorBidi" w:cstheme="majorBidi"/>
                <w:lang w:eastAsia="en-ID"/>
              </w:rPr>
              <w:t>Arus</w:t>
            </w:r>
            <w:proofErr w:type="spellEnd"/>
            <w:r w:rsidRPr="00927FD0">
              <w:rPr>
                <w:rFonts w:asciiTheme="majorBidi" w:hAnsiTheme="majorBidi" w:cstheme="majorBidi"/>
                <w:lang w:eastAsia="en-ID"/>
              </w:rPr>
              <w:t xml:space="preserve"> Kas</w:t>
            </w:r>
          </w:p>
        </w:tc>
      </w:tr>
    </w:tbl>
    <w:p w14:paraId="67CE7D9B" w14:textId="53E9EE03" w:rsidR="001F3C44" w:rsidRDefault="001F3C44" w:rsidP="001F3C44">
      <w:pPr>
        <w:pStyle w:val="BodyText"/>
        <w:ind w:left="459" w:firstLine="720"/>
      </w:pPr>
    </w:p>
    <w:p w14:paraId="4CBC8E1F" w14:textId="0588AFD7" w:rsidR="001F3C44" w:rsidRPr="001F3C44" w:rsidRDefault="00304F98" w:rsidP="001F3C44">
      <w:pPr>
        <w:pStyle w:val="BodyText"/>
        <w:ind w:left="459" w:firstLine="720"/>
        <w:rPr>
          <w:b/>
          <w:sz w:val="20"/>
        </w:rPr>
      </w:pPr>
      <w:proofErr w:type="spellStart"/>
      <w:r w:rsidRPr="001F3C44">
        <w:t>Berdasarkan</w:t>
      </w:r>
      <w:proofErr w:type="spellEnd"/>
      <w:r w:rsidR="001F3C44" w:rsidRPr="001F3C44">
        <w:t xml:space="preserve"> </w:t>
      </w:r>
      <w:r w:rsidR="001F3C44" w:rsidRPr="001F3C44">
        <w:rPr>
          <w:rFonts w:asciiTheme="majorBidi" w:hAnsiTheme="majorBidi" w:cstheme="majorBidi"/>
        </w:rPr>
        <w:t xml:space="preserve">Dari uji </w:t>
      </w:r>
      <w:proofErr w:type="spellStart"/>
      <w:r w:rsidR="001F3C44" w:rsidRPr="001F3C44">
        <w:rPr>
          <w:rFonts w:asciiTheme="majorBidi" w:hAnsiTheme="majorBidi" w:cstheme="majorBidi"/>
        </w:rPr>
        <w:t>autokorelasi</w:t>
      </w:r>
      <w:proofErr w:type="spellEnd"/>
      <w:r w:rsidR="001F3C44" w:rsidRPr="001F3C44">
        <w:rPr>
          <w:rFonts w:asciiTheme="majorBidi" w:hAnsiTheme="majorBidi" w:cstheme="majorBidi"/>
        </w:rPr>
        <w:t xml:space="preserve"> </w:t>
      </w:r>
      <w:proofErr w:type="spellStart"/>
      <w:r w:rsidR="001F3C44" w:rsidRPr="001F3C44">
        <w:rPr>
          <w:rFonts w:asciiTheme="majorBidi" w:hAnsiTheme="majorBidi" w:cstheme="majorBidi"/>
        </w:rPr>
        <w:t>diperoleh</w:t>
      </w:r>
      <w:proofErr w:type="spellEnd"/>
      <w:r w:rsidR="001F3C44" w:rsidRPr="001F3C44">
        <w:rPr>
          <w:rFonts w:asciiTheme="majorBidi" w:hAnsiTheme="majorBidi" w:cstheme="majorBidi"/>
        </w:rPr>
        <w:t xml:space="preserve"> </w:t>
      </w:r>
      <w:proofErr w:type="spellStart"/>
      <w:r w:rsidR="001F3C44" w:rsidRPr="001F3C44">
        <w:rPr>
          <w:rFonts w:asciiTheme="majorBidi" w:hAnsiTheme="majorBidi" w:cstheme="majorBidi"/>
        </w:rPr>
        <w:t>nilai</w:t>
      </w:r>
      <w:proofErr w:type="spellEnd"/>
      <w:r w:rsidR="001F3C44" w:rsidRPr="001F3C44">
        <w:rPr>
          <w:rFonts w:asciiTheme="majorBidi" w:hAnsiTheme="majorBidi" w:cstheme="majorBidi"/>
        </w:rPr>
        <w:t xml:space="preserve"> Durbin Watson </w:t>
      </w:r>
      <w:proofErr w:type="spellStart"/>
      <w:r w:rsidR="001F3C44" w:rsidRPr="001F3C44">
        <w:rPr>
          <w:rFonts w:asciiTheme="majorBidi" w:hAnsiTheme="majorBidi" w:cstheme="majorBidi"/>
        </w:rPr>
        <w:t>sebesar</w:t>
      </w:r>
      <w:proofErr w:type="spellEnd"/>
      <w:r w:rsidR="001F3C44" w:rsidRPr="001F3C44">
        <w:rPr>
          <w:rFonts w:asciiTheme="majorBidi" w:hAnsiTheme="majorBidi" w:cstheme="majorBidi"/>
        </w:rPr>
        <w:t xml:space="preserve"> 0,845 yang </w:t>
      </w:r>
      <w:proofErr w:type="spellStart"/>
      <w:r w:rsidR="001F3C44" w:rsidRPr="001F3C44">
        <w:rPr>
          <w:rFonts w:asciiTheme="majorBidi" w:hAnsiTheme="majorBidi" w:cstheme="majorBidi"/>
        </w:rPr>
        <w:t>terdiri</w:t>
      </w:r>
      <w:proofErr w:type="spellEnd"/>
      <w:r w:rsidR="001F3C44" w:rsidRPr="001F3C44">
        <w:rPr>
          <w:rFonts w:asciiTheme="majorBidi" w:hAnsiTheme="majorBidi" w:cstheme="majorBidi"/>
        </w:rPr>
        <w:t xml:space="preserve"> </w:t>
      </w:r>
      <w:proofErr w:type="spellStart"/>
      <w:r w:rsidR="001F3C44" w:rsidRPr="001F3C44">
        <w:rPr>
          <w:rFonts w:asciiTheme="majorBidi" w:hAnsiTheme="majorBidi" w:cstheme="majorBidi"/>
        </w:rPr>
        <w:t>dari</w:t>
      </w:r>
      <w:proofErr w:type="spellEnd"/>
      <w:r w:rsidR="001F3C44" w:rsidRPr="001F3C44">
        <w:rPr>
          <w:rFonts w:asciiTheme="majorBidi" w:hAnsiTheme="majorBidi" w:cstheme="majorBidi"/>
        </w:rPr>
        <w:t xml:space="preserve"> </w:t>
      </w:r>
      <w:proofErr w:type="spellStart"/>
      <w:r w:rsidR="001F3C44" w:rsidRPr="001F3C44">
        <w:rPr>
          <w:rFonts w:asciiTheme="majorBidi" w:hAnsiTheme="majorBidi" w:cstheme="majorBidi"/>
        </w:rPr>
        <w:t>jumlah</w:t>
      </w:r>
      <w:proofErr w:type="spellEnd"/>
      <w:r w:rsidR="001F3C44" w:rsidRPr="001F3C44">
        <w:rPr>
          <w:rFonts w:asciiTheme="majorBidi" w:hAnsiTheme="majorBidi" w:cstheme="majorBidi"/>
        </w:rPr>
        <w:t xml:space="preserve"> </w:t>
      </w:r>
      <w:proofErr w:type="spellStart"/>
      <w:r w:rsidR="001F3C44" w:rsidRPr="001F3C44">
        <w:rPr>
          <w:rFonts w:asciiTheme="majorBidi" w:hAnsiTheme="majorBidi" w:cstheme="majorBidi"/>
        </w:rPr>
        <w:t>sampel</w:t>
      </w:r>
      <w:proofErr w:type="spellEnd"/>
      <w:r w:rsidR="001F3C44" w:rsidRPr="001F3C44">
        <w:rPr>
          <w:rFonts w:asciiTheme="majorBidi" w:hAnsiTheme="majorBidi" w:cstheme="majorBidi"/>
        </w:rPr>
        <w:t xml:space="preserve"> (n) </w:t>
      </w:r>
      <w:proofErr w:type="spellStart"/>
      <w:r w:rsidR="001F3C44" w:rsidRPr="001F3C44">
        <w:rPr>
          <w:rFonts w:asciiTheme="majorBidi" w:hAnsiTheme="majorBidi" w:cstheme="majorBidi"/>
        </w:rPr>
        <w:t>yaitu</w:t>
      </w:r>
      <w:proofErr w:type="spellEnd"/>
      <w:r w:rsidR="001F3C44" w:rsidRPr="001F3C44">
        <w:rPr>
          <w:rFonts w:asciiTheme="majorBidi" w:hAnsiTheme="majorBidi" w:cstheme="majorBidi"/>
        </w:rPr>
        <w:t xml:space="preserve"> 39 dan 2 </w:t>
      </w:r>
      <w:proofErr w:type="spellStart"/>
      <w:r w:rsidR="001F3C44" w:rsidRPr="001F3C44">
        <w:rPr>
          <w:rFonts w:asciiTheme="majorBidi" w:hAnsiTheme="majorBidi" w:cstheme="majorBidi"/>
        </w:rPr>
        <w:t>jumlah</w:t>
      </w:r>
      <w:proofErr w:type="spellEnd"/>
      <w:r w:rsidR="001F3C44" w:rsidRPr="001F3C44">
        <w:rPr>
          <w:rFonts w:asciiTheme="majorBidi" w:hAnsiTheme="majorBidi" w:cstheme="majorBidi"/>
        </w:rPr>
        <w:t xml:space="preserve"> </w:t>
      </w:r>
      <w:proofErr w:type="spellStart"/>
      <w:r w:rsidR="001F3C44" w:rsidRPr="001F3C44">
        <w:rPr>
          <w:rFonts w:asciiTheme="majorBidi" w:hAnsiTheme="majorBidi" w:cstheme="majorBidi"/>
        </w:rPr>
        <w:t>variabel</w:t>
      </w:r>
      <w:proofErr w:type="spellEnd"/>
      <w:r w:rsidR="001F3C44" w:rsidRPr="001F3C44">
        <w:rPr>
          <w:rFonts w:asciiTheme="majorBidi" w:hAnsiTheme="majorBidi" w:cstheme="majorBidi"/>
        </w:rPr>
        <w:t xml:space="preserve"> (k). Jadi </w:t>
      </w:r>
      <w:proofErr w:type="spellStart"/>
      <w:r w:rsidR="001F3C44" w:rsidRPr="001F3C44">
        <w:rPr>
          <w:rFonts w:asciiTheme="majorBidi" w:hAnsiTheme="majorBidi" w:cstheme="majorBidi"/>
        </w:rPr>
        <w:t>dari</w:t>
      </w:r>
      <w:proofErr w:type="spellEnd"/>
      <w:r w:rsidR="001F3C44" w:rsidRPr="001F3C44">
        <w:rPr>
          <w:rFonts w:asciiTheme="majorBidi" w:hAnsiTheme="majorBidi" w:cstheme="majorBidi"/>
        </w:rPr>
        <w:t xml:space="preserve"> </w:t>
      </w:r>
      <w:proofErr w:type="spellStart"/>
      <w:r w:rsidR="001F3C44" w:rsidRPr="001F3C44">
        <w:rPr>
          <w:rFonts w:asciiTheme="majorBidi" w:hAnsiTheme="majorBidi" w:cstheme="majorBidi"/>
        </w:rPr>
        <w:t>analisis</w:t>
      </w:r>
      <w:proofErr w:type="spellEnd"/>
      <w:r w:rsidR="001F3C44" w:rsidRPr="001F3C44">
        <w:rPr>
          <w:rFonts w:asciiTheme="majorBidi" w:hAnsiTheme="majorBidi" w:cstheme="majorBidi"/>
        </w:rPr>
        <w:t xml:space="preserve"> yang </w:t>
      </w:r>
      <w:proofErr w:type="spellStart"/>
      <w:r w:rsidR="001F3C44" w:rsidRPr="001F3C44">
        <w:rPr>
          <w:rFonts w:asciiTheme="majorBidi" w:hAnsiTheme="majorBidi" w:cstheme="majorBidi"/>
        </w:rPr>
        <w:t>telah</w:t>
      </w:r>
      <w:proofErr w:type="spellEnd"/>
      <w:r w:rsidR="001F3C44" w:rsidRPr="001F3C44">
        <w:rPr>
          <w:rFonts w:asciiTheme="majorBidi" w:hAnsiTheme="majorBidi" w:cstheme="majorBidi"/>
        </w:rPr>
        <w:t xml:space="preserve"> </w:t>
      </w:r>
      <w:proofErr w:type="spellStart"/>
      <w:r w:rsidR="001F3C44" w:rsidRPr="001F3C44">
        <w:rPr>
          <w:rFonts w:asciiTheme="majorBidi" w:hAnsiTheme="majorBidi" w:cstheme="majorBidi"/>
        </w:rPr>
        <w:t>dilakukan</w:t>
      </w:r>
      <w:proofErr w:type="spellEnd"/>
      <w:r w:rsidR="001F3C44" w:rsidRPr="001F3C44">
        <w:rPr>
          <w:rFonts w:asciiTheme="majorBidi" w:hAnsiTheme="majorBidi" w:cstheme="majorBidi"/>
        </w:rPr>
        <w:t xml:space="preserve"> </w:t>
      </w:r>
      <w:proofErr w:type="spellStart"/>
      <w:r w:rsidR="001F3C44" w:rsidRPr="001F3C44">
        <w:rPr>
          <w:rFonts w:asciiTheme="majorBidi" w:hAnsiTheme="majorBidi" w:cstheme="majorBidi"/>
        </w:rPr>
        <w:t>maka</w:t>
      </w:r>
      <w:proofErr w:type="spellEnd"/>
      <w:r w:rsidR="001F3C44" w:rsidRPr="001F3C44">
        <w:rPr>
          <w:rFonts w:asciiTheme="majorBidi" w:hAnsiTheme="majorBidi" w:cstheme="majorBidi"/>
        </w:rPr>
        <w:t xml:space="preserve"> </w:t>
      </w:r>
      <w:proofErr w:type="spellStart"/>
      <w:r w:rsidR="001F3C44" w:rsidRPr="001F3C44">
        <w:rPr>
          <w:rFonts w:asciiTheme="majorBidi" w:hAnsiTheme="majorBidi" w:cstheme="majorBidi"/>
        </w:rPr>
        <w:t>didapat</w:t>
      </w:r>
      <w:proofErr w:type="spellEnd"/>
      <w:r w:rsidR="001F3C44" w:rsidRPr="001F3C44">
        <w:rPr>
          <w:rFonts w:asciiTheme="majorBidi" w:hAnsiTheme="majorBidi" w:cstheme="majorBidi"/>
        </w:rPr>
        <w:t xml:space="preserve"> </w:t>
      </w:r>
      <w:proofErr w:type="spellStart"/>
      <w:r w:rsidR="001F3C44" w:rsidRPr="001F3C44">
        <w:rPr>
          <w:rFonts w:asciiTheme="majorBidi" w:hAnsiTheme="majorBidi" w:cstheme="majorBidi"/>
        </w:rPr>
        <w:t>nilai</w:t>
      </w:r>
      <w:proofErr w:type="spellEnd"/>
      <w:r w:rsidR="001F3C44" w:rsidRPr="001F3C44">
        <w:rPr>
          <w:rFonts w:asciiTheme="majorBidi" w:hAnsiTheme="majorBidi" w:cstheme="majorBidi"/>
        </w:rPr>
        <w:t xml:space="preserve"> du 0,845 </w:t>
      </w:r>
      <w:proofErr w:type="spellStart"/>
      <w:r w:rsidR="001F3C44" w:rsidRPr="001F3C44">
        <w:rPr>
          <w:rFonts w:asciiTheme="majorBidi" w:hAnsiTheme="majorBidi" w:cstheme="majorBidi"/>
        </w:rPr>
        <w:t>lebih</w:t>
      </w:r>
      <w:proofErr w:type="spellEnd"/>
      <w:r w:rsidR="001F3C44" w:rsidRPr="001F3C44">
        <w:rPr>
          <w:rFonts w:asciiTheme="majorBidi" w:hAnsiTheme="majorBidi" w:cstheme="majorBidi"/>
        </w:rPr>
        <w:t xml:space="preserve"> </w:t>
      </w:r>
      <w:proofErr w:type="spellStart"/>
      <w:r w:rsidR="001F3C44" w:rsidRPr="001F3C44">
        <w:rPr>
          <w:rFonts w:asciiTheme="majorBidi" w:hAnsiTheme="majorBidi" w:cstheme="majorBidi"/>
        </w:rPr>
        <w:t>kecil</w:t>
      </w:r>
      <w:proofErr w:type="spellEnd"/>
      <w:r w:rsidR="001F3C44" w:rsidRPr="001F3C44">
        <w:rPr>
          <w:rFonts w:asciiTheme="majorBidi" w:hAnsiTheme="majorBidi" w:cstheme="majorBidi"/>
        </w:rPr>
        <w:t xml:space="preserve"> </w:t>
      </w:r>
      <w:proofErr w:type="spellStart"/>
      <w:r w:rsidR="001F3C44" w:rsidRPr="001F3C44">
        <w:rPr>
          <w:rFonts w:asciiTheme="majorBidi" w:hAnsiTheme="majorBidi" w:cstheme="majorBidi"/>
        </w:rPr>
        <w:t>dari</w:t>
      </w:r>
      <w:proofErr w:type="spellEnd"/>
      <w:r w:rsidR="001F3C44" w:rsidRPr="001F3C44">
        <w:rPr>
          <w:rFonts w:asciiTheme="majorBidi" w:hAnsiTheme="majorBidi" w:cstheme="majorBidi"/>
        </w:rPr>
        <w:t xml:space="preserve"> d 0,99 dan </w:t>
      </w:r>
      <w:proofErr w:type="spellStart"/>
      <w:r w:rsidR="001F3C44" w:rsidRPr="001F3C44">
        <w:rPr>
          <w:rFonts w:asciiTheme="majorBidi" w:hAnsiTheme="majorBidi" w:cstheme="majorBidi"/>
        </w:rPr>
        <w:t>lebih</w:t>
      </w:r>
      <w:proofErr w:type="spellEnd"/>
      <w:r w:rsidR="001F3C44" w:rsidRPr="001F3C44">
        <w:rPr>
          <w:rFonts w:asciiTheme="majorBidi" w:hAnsiTheme="majorBidi" w:cstheme="majorBidi"/>
        </w:rPr>
        <w:t xml:space="preserve"> </w:t>
      </w:r>
      <w:proofErr w:type="spellStart"/>
      <w:r w:rsidR="001F3C44" w:rsidRPr="001F3C44">
        <w:rPr>
          <w:rFonts w:asciiTheme="majorBidi" w:hAnsiTheme="majorBidi" w:cstheme="majorBidi"/>
        </w:rPr>
        <w:t>kecil</w:t>
      </w:r>
      <w:proofErr w:type="spellEnd"/>
      <w:r w:rsidR="001F3C44" w:rsidRPr="001F3C44">
        <w:rPr>
          <w:rFonts w:asciiTheme="majorBidi" w:hAnsiTheme="majorBidi" w:cstheme="majorBidi"/>
        </w:rPr>
        <w:t xml:space="preserve"> </w:t>
      </w:r>
      <w:proofErr w:type="spellStart"/>
      <w:r w:rsidR="001F3C44" w:rsidRPr="001F3C44">
        <w:rPr>
          <w:rFonts w:asciiTheme="majorBidi" w:hAnsiTheme="majorBidi" w:cstheme="majorBidi"/>
        </w:rPr>
        <w:t>dari</w:t>
      </w:r>
      <w:proofErr w:type="spellEnd"/>
      <w:r w:rsidR="001F3C44" w:rsidRPr="001F3C44">
        <w:rPr>
          <w:rFonts w:asciiTheme="majorBidi" w:hAnsiTheme="majorBidi" w:cstheme="majorBidi"/>
        </w:rPr>
        <w:t xml:space="preserve"> 4-du 3,155, </w:t>
      </w:r>
      <w:proofErr w:type="spellStart"/>
      <w:r w:rsidR="001F3C44" w:rsidRPr="001F3C44">
        <w:rPr>
          <w:rFonts w:asciiTheme="majorBidi" w:hAnsiTheme="majorBidi" w:cstheme="majorBidi"/>
        </w:rPr>
        <w:t>maka</w:t>
      </w:r>
      <w:proofErr w:type="spellEnd"/>
      <w:r w:rsidR="001F3C44" w:rsidRPr="001F3C44">
        <w:rPr>
          <w:rFonts w:asciiTheme="majorBidi" w:hAnsiTheme="majorBidi" w:cstheme="majorBidi"/>
        </w:rPr>
        <w:t xml:space="preserve"> </w:t>
      </w:r>
      <w:proofErr w:type="spellStart"/>
      <w:r w:rsidR="001F3C44" w:rsidRPr="001F3C44">
        <w:rPr>
          <w:rFonts w:asciiTheme="majorBidi" w:hAnsiTheme="majorBidi" w:cstheme="majorBidi"/>
        </w:rPr>
        <w:t>dapat</w:t>
      </w:r>
      <w:proofErr w:type="spellEnd"/>
      <w:r w:rsidR="001F3C44" w:rsidRPr="001F3C44">
        <w:rPr>
          <w:rFonts w:asciiTheme="majorBidi" w:hAnsiTheme="majorBidi" w:cstheme="majorBidi"/>
        </w:rPr>
        <w:t xml:space="preserve"> </w:t>
      </w:r>
      <w:proofErr w:type="spellStart"/>
      <w:r w:rsidR="001F3C44" w:rsidRPr="001F3C44">
        <w:rPr>
          <w:rFonts w:asciiTheme="majorBidi" w:hAnsiTheme="majorBidi" w:cstheme="majorBidi"/>
        </w:rPr>
        <w:t>disimpulkan</w:t>
      </w:r>
      <w:proofErr w:type="spellEnd"/>
      <w:r w:rsidR="001F3C44" w:rsidRPr="001F3C44">
        <w:rPr>
          <w:rFonts w:asciiTheme="majorBidi" w:hAnsiTheme="majorBidi" w:cstheme="majorBidi"/>
        </w:rPr>
        <w:t xml:space="preserve"> </w:t>
      </w:r>
      <w:proofErr w:type="spellStart"/>
      <w:r w:rsidR="001F3C44" w:rsidRPr="001F3C44">
        <w:rPr>
          <w:rFonts w:asciiTheme="majorBidi" w:hAnsiTheme="majorBidi" w:cstheme="majorBidi"/>
        </w:rPr>
        <w:t>bahwa</w:t>
      </w:r>
      <w:proofErr w:type="spellEnd"/>
      <w:r w:rsidR="001F3C44" w:rsidRPr="001F3C44">
        <w:rPr>
          <w:rFonts w:asciiTheme="majorBidi" w:hAnsiTheme="majorBidi" w:cstheme="majorBidi"/>
        </w:rPr>
        <w:t xml:space="preserve"> </w:t>
      </w:r>
      <w:proofErr w:type="spellStart"/>
      <w:r w:rsidR="001F3C44" w:rsidRPr="001F3C44">
        <w:rPr>
          <w:rFonts w:asciiTheme="majorBidi" w:hAnsiTheme="majorBidi" w:cstheme="majorBidi"/>
        </w:rPr>
        <w:t>tidak</w:t>
      </w:r>
      <w:proofErr w:type="spellEnd"/>
      <w:r w:rsidR="001F3C44" w:rsidRPr="001F3C44">
        <w:rPr>
          <w:rFonts w:asciiTheme="majorBidi" w:hAnsiTheme="majorBidi" w:cstheme="majorBidi"/>
        </w:rPr>
        <w:t xml:space="preserve"> </w:t>
      </w:r>
      <w:proofErr w:type="spellStart"/>
      <w:r w:rsidR="001F3C44" w:rsidRPr="001F3C44">
        <w:rPr>
          <w:rFonts w:asciiTheme="majorBidi" w:hAnsiTheme="majorBidi" w:cstheme="majorBidi"/>
        </w:rPr>
        <w:t>terdapat</w:t>
      </w:r>
      <w:proofErr w:type="spellEnd"/>
      <w:r w:rsidR="001F3C44" w:rsidRPr="001F3C44">
        <w:rPr>
          <w:rFonts w:asciiTheme="majorBidi" w:hAnsiTheme="majorBidi" w:cstheme="majorBidi"/>
        </w:rPr>
        <w:t xml:space="preserve"> </w:t>
      </w:r>
      <w:proofErr w:type="spellStart"/>
      <w:r w:rsidR="001F3C44" w:rsidRPr="001F3C44">
        <w:rPr>
          <w:rFonts w:asciiTheme="majorBidi" w:hAnsiTheme="majorBidi" w:cstheme="majorBidi"/>
        </w:rPr>
        <w:t>autokorelasi</w:t>
      </w:r>
      <w:proofErr w:type="spellEnd"/>
      <w:r w:rsidR="001F3C44" w:rsidRPr="001F3C44">
        <w:rPr>
          <w:rFonts w:asciiTheme="majorBidi" w:hAnsiTheme="majorBidi" w:cstheme="majorBidi"/>
        </w:rPr>
        <w:t>.</w:t>
      </w:r>
    </w:p>
    <w:p w14:paraId="6911FB7A" w14:textId="78A51300" w:rsidR="0071137F" w:rsidRDefault="0071137F">
      <w:pPr>
        <w:pStyle w:val="BodyText"/>
        <w:spacing w:before="90" w:line="276" w:lineRule="auto"/>
        <w:ind w:left="383" w:right="118" w:firstLine="436"/>
        <w:jc w:val="both"/>
      </w:pPr>
    </w:p>
    <w:p w14:paraId="71E97832" w14:textId="4D912B29" w:rsidR="0071137F" w:rsidRDefault="00304F98">
      <w:pPr>
        <w:pStyle w:val="Heading1"/>
        <w:numPr>
          <w:ilvl w:val="1"/>
          <w:numId w:val="2"/>
        </w:numPr>
        <w:tabs>
          <w:tab w:val="left" w:pos="821"/>
        </w:tabs>
        <w:spacing w:before="202"/>
        <w:ind w:hanging="361"/>
      </w:pPr>
      <w:r>
        <w:t>Uji</w:t>
      </w:r>
      <w:r>
        <w:rPr>
          <w:spacing w:val="-1"/>
        </w:rPr>
        <w:t xml:space="preserve"> </w:t>
      </w:r>
      <w:proofErr w:type="spellStart"/>
      <w:r w:rsidR="001F3C44" w:rsidRPr="00903B42">
        <w:rPr>
          <w:rFonts w:asciiTheme="majorBidi" w:hAnsiTheme="majorBidi" w:cstheme="majorBidi"/>
        </w:rPr>
        <w:t>Heteroskedastisitas</w:t>
      </w:r>
      <w:proofErr w:type="spellEnd"/>
    </w:p>
    <w:p w14:paraId="24B50031" w14:textId="77777777" w:rsidR="0071137F" w:rsidRDefault="0071137F">
      <w:pPr>
        <w:pStyle w:val="BodyText"/>
        <w:rPr>
          <w:b/>
          <w:sz w:val="20"/>
        </w:rPr>
      </w:pPr>
    </w:p>
    <w:p w14:paraId="4ED50C2D" w14:textId="77777777" w:rsidR="0071137F" w:rsidRDefault="0071137F">
      <w:pPr>
        <w:pStyle w:val="BodyText"/>
        <w:spacing w:before="1" w:after="1"/>
        <w:rPr>
          <w:b/>
          <w:sz w:val="11"/>
        </w:rPr>
      </w:pPr>
    </w:p>
    <w:tbl>
      <w:tblPr>
        <w:tblW w:w="8500" w:type="dxa"/>
        <w:jc w:val="center"/>
        <w:tblLook w:val="04A0" w:firstRow="1" w:lastRow="0" w:firstColumn="1" w:lastColumn="0" w:noHBand="0" w:noVBand="1"/>
      </w:tblPr>
      <w:tblGrid>
        <w:gridCol w:w="326"/>
        <w:gridCol w:w="1145"/>
        <w:gridCol w:w="1921"/>
        <w:gridCol w:w="1957"/>
        <w:gridCol w:w="1365"/>
        <w:gridCol w:w="1219"/>
        <w:gridCol w:w="850"/>
      </w:tblGrid>
      <w:tr w:rsidR="001F3C44" w:rsidRPr="00927FD0" w14:paraId="0F3A57A0" w14:textId="77777777" w:rsidTr="001F3C44">
        <w:trPr>
          <w:trHeight w:val="256"/>
          <w:jc w:val="center"/>
        </w:trPr>
        <w:tc>
          <w:tcPr>
            <w:tcW w:w="850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637B60B8" w14:textId="77777777" w:rsidR="001F3C44" w:rsidRPr="00927FD0" w:rsidRDefault="001F3C44" w:rsidP="00E166D6">
            <w:pPr>
              <w:jc w:val="center"/>
              <w:rPr>
                <w:rFonts w:asciiTheme="majorBidi" w:hAnsiTheme="majorBidi" w:cstheme="majorBidi"/>
                <w:b/>
                <w:bCs/>
                <w:lang w:eastAsia="en-ID"/>
              </w:rPr>
            </w:pPr>
            <w:proofErr w:type="spellStart"/>
            <w:r w:rsidRPr="00927FD0">
              <w:rPr>
                <w:rFonts w:asciiTheme="majorBidi" w:hAnsiTheme="majorBidi" w:cstheme="majorBidi"/>
                <w:b/>
                <w:bCs/>
                <w:lang w:eastAsia="en-ID"/>
              </w:rPr>
              <w:t>Coefficients</w:t>
            </w:r>
            <w:r w:rsidRPr="00927FD0">
              <w:rPr>
                <w:rFonts w:asciiTheme="majorBidi" w:hAnsiTheme="majorBidi" w:cstheme="majorBidi"/>
                <w:b/>
                <w:bCs/>
                <w:vertAlign w:val="superscript"/>
                <w:lang w:eastAsia="en-ID"/>
              </w:rPr>
              <w:t>a</w:t>
            </w:r>
            <w:proofErr w:type="spellEnd"/>
          </w:p>
        </w:tc>
      </w:tr>
      <w:tr w:rsidR="001F3C44" w:rsidRPr="00927FD0" w14:paraId="03962BC3" w14:textId="77777777" w:rsidTr="001F3C44">
        <w:trPr>
          <w:trHeight w:val="256"/>
          <w:jc w:val="center"/>
        </w:trPr>
        <w:tc>
          <w:tcPr>
            <w:tcW w:w="137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4C40545D" w14:textId="77777777" w:rsidR="001F3C44" w:rsidRPr="00927FD0" w:rsidRDefault="001F3C44" w:rsidP="00E166D6">
            <w:pPr>
              <w:rPr>
                <w:rFonts w:asciiTheme="majorBidi" w:hAnsiTheme="majorBidi" w:cstheme="majorBidi"/>
                <w:lang w:eastAsia="en-ID"/>
              </w:rPr>
            </w:pPr>
            <w:r w:rsidRPr="00927FD0">
              <w:rPr>
                <w:rFonts w:asciiTheme="majorBidi" w:hAnsiTheme="majorBidi" w:cstheme="majorBidi"/>
                <w:lang w:eastAsia="en-ID"/>
              </w:rPr>
              <w:t>Model</w:t>
            </w:r>
          </w:p>
        </w:tc>
        <w:tc>
          <w:tcPr>
            <w:tcW w:w="3725" w:type="dxa"/>
            <w:gridSpan w:val="2"/>
            <w:tcBorders>
              <w:top w:val="single" w:sz="4" w:space="0" w:color="auto"/>
              <w:left w:val="nil"/>
              <w:bottom w:val="single" w:sz="4" w:space="0" w:color="auto"/>
              <w:right w:val="single" w:sz="4" w:space="0" w:color="auto"/>
            </w:tcBorders>
            <w:shd w:val="clear" w:color="000000" w:fill="FFFFFF"/>
            <w:vAlign w:val="bottom"/>
            <w:hideMark/>
          </w:tcPr>
          <w:p w14:paraId="5AF15950" w14:textId="77777777" w:rsidR="001F3C44" w:rsidRPr="00927FD0" w:rsidRDefault="001F3C44" w:rsidP="00E166D6">
            <w:pPr>
              <w:jc w:val="center"/>
              <w:rPr>
                <w:rFonts w:asciiTheme="majorBidi" w:hAnsiTheme="majorBidi" w:cstheme="majorBidi"/>
                <w:lang w:eastAsia="en-ID"/>
              </w:rPr>
            </w:pPr>
            <w:r w:rsidRPr="00927FD0">
              <w:rPr>
                <w:rFonts w:asciiTheme="majorBidi" w:hAnsiTheme="majorBidi" w:cstheme="majorBidi"/>
                <w:lang w:eastAsia="en-ID"/>
              </w:rPr>
              <w:t>Unstandardized Coefficients</w:t>
            </w:r>
          </w:p>
        </w:tc>
        <w:tc>
          <w:tcPr>
            <w:tcW w:w="1332" w:type="dxa"/>
            <w:tcBorders>
              <w:top w:val="nil"/>
              <w:left w:val="nil"/>
              <w:bottom w:val="single" w:sz="4" w:space="0" w:color="auto"/>
              <w:right w:val="single" w:sz="4" w:space="0" w:color="auto"/>
            </w:tcBorders>
            <w:shd w:val="clear" w:color="000000" w:fill="FFFFFF"/>
            <w:vAlign w:val="bottom"/>
            <w:hideMark/>
          </w:tcPr>
          <w:p w14:paraId="77FC309E" w14:textId="77777777" w:rsidR="001F3C44" w:rsidRPr="00927FD0" w:rsidRDefault="001F3C44" w:rsidP="00E166D6">
            <w:pPr>
              <w:jc w:val="center"/>
              <w:rPr>
                <w:rFonts w:asciiTheme="majorBidi" w:hAnsiTheme="majorBidi" w:cstheme="majorBidi"/>
                <w:lang w:eastAsia="en-ID"/>
              </w:rPr>
            </w:pPr>
            <w:r w:rsidRPr="00927FD0">
              <w:rPr>
                <w:rFonts w:asciiTheme="majorBidi" w:hAnsiTheme="majorBidi" w:cstheme="majorBidi"/>
                <w:lang w:eastAsia="en-ID"/>
              </w:rPr>
              <w:t>Standardized Coefficients</w:t>
            </w:r>
          </w:p>
        </w:tc>
        <w:tc>
          <w:tcPr>
            <w:tcW w:w="1219" w:type="dxa"/>
            <w:vMerge w:val="restart"/>
            <w:tcBorders>
              <w:top w:val="nil"/>
              <w:left w:val="single" w:sz="4" w:space="0" w:color="auto"/>
              <w:bottom w:val="single" w:sz="4" w:space="0" w:color="auto"/>
              <w:right w:val="single" w:sz="4" w:space="0" w:color="auto"/>
            </w:tcBorders>
            <w:shd w:val="clear" w:color="000000" w:fill="FFFFFF"/>
            <w:vAlign w:val="bottom"/>
            <w:hideMark/>
          </w:tcPr>
          <w:p w14:paraId="20E22672" w14:textId="77777777" w:rsidR="001F3C44" w:rsidRPr="00927FD0" w:rsidRDefault="001F3C44" w:rsidP="00E166D6">
            <w:pPr>
              <w:jc w:val="center"/>
              <w:rPr>
                <w:rFonts w:asciiTheme="majorBidi" w:hAnsiTheme="majorBidi" w:cstheme="majorBidi"/>
                <w:lang w:eastAsia="en-ID"/>
              </w:rPr>
            </w:pPr>
            <w:r w:rsidRPr="00927FD0">
              <w:rPr>
                <w:rFonts w:asciiTheme="majorBidi" w:hAnsiTheme="majorBidi" w:cstheme="majorBidi"/>
                <w:lang w:eastAsia="en-ID"/>
              </w:rPr>
              <w:t>t</w:t>
            </w:r>
          </w:p>
        </w:tc>
        <w:tc>
          <w:tcPr>
            <w:tcW w:w="850" w:type="dxa"/>
            <w:vMerge w:val="restart"/>
            <w:tcBorders>
              <w:top w:val="nil"/>
              <w:left w:val="single" w:sz="4" w:space="0" w:color="auto"/>
              <w:bottom w:val="single" w:sz="4" w:space="0" w:color="auto"/>
              <w:right w:val="single" w:sz="4" w:space="0" w:color="auto"/>
            </w:tcBorders>
            <w:shd w:val="clear" w:color="000000" w:fill="FFFFFF"/>
            <w:vAlign w:val="bottom"/>
            <w:hideMark/>
          </w:tcPr>
          <w:p w14:paraId="1EE99F6F" w14:textId="77777777" w:rsidR="001F3C44" w:rsidRPr="00927FD0" w:rsidRDefault="001F3C44" w:rsidP="00E166D6">
            <w:pPr>
              <w:jc w:val="center"/>
              <w:rPr>
                <w:rFonts w:asciiTheme="majorBidi" w:hAnsiTheme="majorBidi" w:cstheme="majorBidi"/>
                <w:lang w:eastAsia="en-ID"/>
              </w:rPr>
            </w:pPr>
            <w:r w:rsidRPr="00927FD0">
              <w:rPr>
                <w:rFonts w:asciiTheme="majorBidi" w:hAnsiTheme="majorBidi" w:cstheme="majorBidi"/>
                <w:lang w:eastAsia="en-ID"/>
              </w:rPr>
              <w:t>Sig.</w:t>
            </w:r>
          </w:p>
        </w:tc>
      </w:tr>
      <w:tr w:rsidR="001F3C44" w:rsidRPr="00927FD0" w14:paraId="527818DC" w14:textId="77777777" w:rsidTr="001F3C44">
        <w:trPr>
          <w:trHeight w:val="256"/>
          <w:jc w:val="center"/>
        </w:trPr>
        <w:tc>
          <w:tcPr>
            <w:tcW w:w="1374" w:type="dxa"/>
            <w:gridSpan w:val="2"/>
            <w:vMerge/>
            <w:tcBorders>
              <w:top w:val="single" w:sz="4" w:space="0" w:color="auto"/>
              <w:left w:val="single" w:sz="4" w:space="0" w:color="auto"/>
              <w:bottom w:val="single" w:sz="4" w:space="0" w:color="auto"/>
              <w:right w:val="single" w:sz="4" w:space="0" w:color="auto"/>
            </w:tcBorders>
            <w:vAlign w:val="center"/>
            <w:hideMark/>
          </w:tcPr>
          <w:p w14:paraId="3319816D" w14:textId="77777777" w:rsidR="001F3C44" w:rsidRPr="00927FD0" w:rsidRDefault="001F3C44" w:rsidP="00E166D6">
            <w:pPr>
              <w:rPr>
                <w:rFonts w:asciiTheme="majorBidi" w:hAnsiTheme="majorBidi" w:cstheme="majorBidi"/>
                <w:lang w:eastAsia="en-ID"/>
              </w:rPr>
            </w:pPr>
          </w:p>
        </w:tc>
        <w:tc>
          <w:tcPr>
            <w:tcW w:w="1768" w:type="dxa"/>
            <w:tcBorders>
              <w:top w:val="nil"/>
              <w:left w:val="nil"/>
              <w:bottom w:val="single" w:sz="4" w:space="0" w:color="auto"/>
              <w:right w:val="single" w:sz="4" w:space="0" w:color="auto"/>
            </w:tcBorders>
            <w:shd w:val="clear" w:color="000000" w:fill="FFFFFF"/>
            <w:vAlign w:val="bottom"/>
            <w:hideMark/>
          </w:tcPr>
          <w:p w14:paraId="7487052A" w14:textId="77777777" w:rsidR="001F3C44" w:rsidRPr="00927FD0" w:rsidRDefault="001F3C44" w:rsidP="00E166D6">
            <w:pPr>
              <w:jc w:val="center"/>
              <w:rPr>
                <w:rFonts w:asciiTheme="majorBidi" w:hAnsiTheme="majorBidi" w:cstheme="majorBidi"/>
                <w:lang w:eastAsia="en-ID"/>
              </w:rPr>
            </w:pPr>
            <w:r w:rsidRPr="00927FD0">
              <w:rPr>
                <w:rFonts w:asciiTheme="majorBidi" w:hAnsiTheme="majorBidi" w:cstheme="majorBidi"/>
                <w:lang w:eastAsia="en-ID"/>
              </w:rPr>
              <w:t>B</w:t>
            </w:r>
          </w:p>
        </w:tc>
        <w:tc>
          <w:tcPr>
            <w:tcW w:w="1957" w:type="dxa"/>
            <w:tcBorders>
              <w:top w:val="nil"/>
              <w:left w:val="nil"/>
              <w:bottom w:val="single" w:sz="4" w:space="0" w:color="auto"/>
              <w:right w:val="single" w:sz="4" w:space="0" w:color="auto"/>
            </w:tcBorders>
            <w:shd w:val="clear" w:color="000000" w:fill="FFFFFF"/>
            <w:vAlign w:val="bottom"/>
            <w:hideMark/>
          </w:tcPr>
          <w:p w14:paraId="7ADE22E7" w14:textId="77777777" w:rsidR="001F3C44" w:rsidRPr="00927FD0" w:rsidRDefault="001F3C44" w:rsidP="00E166D6">
            <w:pPr>
              <w:jc w:val="center"/>
              <w:rPr>
                <w:rFonts w:asciiTheme="majorBidi" w:hAnsiTheme="majorBidi" w:cstheme="majorBidi"/>
                <w:lang w:eastAsia="en-ID"/>
              </w:rPr>
            </w:pPr>
            <w:r w:rsidRPr="00927FD0">
              <w:rPr>
                <w:rFonts w:asciiTheme="majorBidi" w:hAnsiTheme="majorBidi" w:cstheme="majorBidi"/>
                <w:lang w:eastAsia="en-ID"/>
              </w:rPr>
              <w:t>Std. Error</w:t>
            </w:r>
          </w:p>
        </w:tc>
        <w:tc>
          <w:tcPr>
            <w:tcW w:w="1332" w:type="dxa"/>
            <w:tcBorders>
              <w:top w:val="nil"/>
              <w:left w:val="nil"/>
              <w:bottom w:val="single" w:sz="4" w:space="0" w:color="auto"/>
              <w:right w:val="single" w:sz="4" w:space="0" w:color="auto"/>
            </w:tcBorders>
            <w:shd w:val="clear" w:color="000000" w:fill="FFFFFF"/>
            <w:vAlign w:val="bottom"/>
            <w:hideMark/>
          </w:tcPr>
          <w:p w14:paraId="36EDE17E" w14:textId="77777777" w:rsidR="001F3C44" w:rsidRPr="00927FD0" w:rsidRDefault="001F3C44" w:rsidP="00E166D6">
            <w:pPr>
              <w:jc w:val="center"/>
              <w:rPr>
                <w:rFonts w:asciiTheme="majorBidi" w:hAnsiTheme="majorBidi" w:cstheme="majorBidi"/>
                <w:lang w:eastAsia="en-ID"/>
              </w:rPr>
            </w:pPr>
            <w:r w:rsidRPr="00927FD0">
              <w:rPr>
                <w:rFonts w:asciiTheme="majorBidi" w:hAnsiTheme="majorBidi" w:cstheme="majorBidi"/>
                <w:lang w:eastAsia="en-ID"/>
              </w:rPr>
              <w:t>Beta</w:t>
            </w:r>
          </w:p>
        </w:tc>
        <w:tc>
          <w:tcPr>
            <w:tcW w:w="1219" w:type="dxa"/>
            <w:vMerge/>
            <w:tcBorders>
              <w:top w:val="nil"/>
              <w:left w:val="single" w:sz="4" w:space="0" w:color="auto"/>
              <w:bottom w:val="single" w:sz="4" w:space="0" w:color="auto"/>
              <w:right w:val="single" w:sz="4" w:space="0" w:color="auto"/>
            </w:tcBorders>
            <w:vAlign w:val="center"/>
            <w:hideMark/>
          </w:tcPr>
          <w:p w14:paraId="5EF07610" w14:textId="77777777" w:rsidR="001F3C44" w:rsidRPr="00927FD0" w:rsidRDefault="001F3C44" w:rsidP="00E166D6">
            <w:pPr>
              <w:rPr>
                <w:rFonts w:asciiTheme="majorBidi" w:hAnsiTheme="majorBidi" w:cstheme="majorBidi"/>
                <w:lang w:eastAsia="en-ID"/>
              </w:rPr>
            </w:pPr>
          </w:p>
        </w:tc>
        <w:tc>
          <w:tcPr>
            <w:tcW w:w="850" w:type="dxa"/>
            <w:vMerge/>
            <w:tcBorders>
              <w:top w:val="nil"/>
              <w:left w:val="single" w:sz="4" w:space="0" w:color="auto"/>
              <w:bottom w:val="single" w:sz="4" w:space="0" w:color="auto"/>
              <w:right w:val="single" w:sz="4" w:space="0" w:color="auto"/>
            </w:tcBorders>
            <w:vAlign w:val="center"/>
            <w:hideMark/>
          </w:tcPr>
          <w:p w14:paraId="49EE351B" w14:textId="77777777" w:rsidR="001F3C44" w:rsidRPr="00927FD0" w:rsidRDefault="001F3C44" w:rsidP="00E166D6">
            <w:pPr>
              <w:rPr>
                <w:rFonts w:asciiTheme="majorBidi" w:hAnsiTheme="majorBidi" w:cstheme="majorBidi"/>
                <w:lang w:eastAsia="en-ID"/>
              </w:rPr>
            </w:pPr>
          </w:p>
        </w:tc>
      </w:tr>
      <w:tr w:rsidR="001F3C44" w:rsidRPr="00927FD0" w14:paraId="3327F806" w14:textId="77777777" w:rsidTr="001F3C44">
        <w:trPr>
          <w:trHeight w:val="256"/>
          <w:jc w:val="center"/>
        </w:trPr>
        <w:tc>
          <w:tcPr>
            <w:tcW w:w="317" w:type="dxa"/>
            <w:vMerge w:val="restart"/>
            <w:tcBorders>
              <w:top w:val="nil"/>
              <w:left w:val="single" w:sz="4" w:space="0" w:color="auto"/>
              <w:bottom w:val="single" w:sz="4" w:space="0" w:color="auto"/>
              <w:right w:val="single" w:sz="4" w:space="0" w:color="auto"/>
            </w:tcBorders>
            <w:shd w:val="clear" w:color="000000" w:fill="FFFFFF"/>
            <w:noWrap/>
            <w:hideMark/>
          </w:tcPr>
          <w:p w14:paraId="645E97C5" w14:textId="77777777" w:rsidR="001F3C44" w:rsidRPr="00927FD0" w:rsidRDefault="001F3C44" w:rsidP="00E166D6">
            <w:pPr>
              <w:rPr>
                <w:rFonts w:asciiTheme="majorBidi" w:hAnsiTheme="majorBidi" w:cstheme="majorBidi"/>
                <w:lang w:eastAsia="en-ID"/>
              </w:rPr>
            </w:pPr>
            <w:r w:rsidRPr="00927FD0">
              <w:rPr>
                <w:rFonts w:asciiTheme="majorBidi" w:hAnsiTheme="majorBidi" w:cstheme="majorBidi"/>
                <w:lang w:eastAsia="en-ID"/>
              </w:rPr>
              <w:t>1</w:t>
            </w:r>
          </w:p>
        </w:tc>
        <w:tc>
          <w:tcPr>
            <w:tcW w:w="1057" w:type="dxa"/>
            <w:tcBorders>
              <w:top w:val="nil"/>
              <w:left w:val="nil"/>
              <w:bottom w:val="single" w:sz="4" w:space="0" w:color="auto"/>
              <w:right w:val="single" w:sz="4" w:space="0" w:color="auto"/>
            </w:tcBorders>
            <w:shd w:val="clear" w:color="000000" w:fill="FFFFFF"/>
            <w:hideMark/>
          </w:tcPr>
          <w:p w14:paraId="1BF15755" w14:textId="77777777" w:rsidR="001F3C44" w:rsidRPr="00927FD0" w:rsidRDefault="001F3C44" w:rsidP="00E166D6">
            <w:pPr>
              <w:rPr>
                <w:rFonts w:asciiTheme="majorBidi" w:hAnsiTheme="majorBidi" w:cstheme="majorBidi"/>
                <w:lang w:eastAsia="en-ID"/>
              </w:rPr>
            </w:pPr>
            <w:r w:rsidRPr="00927FD0">
              <w:rPr>
                <w:rFonts w:asciiTheme="majorBidi" w:hAnsiTheme="majorBidi" w:cstheme="majorBidi"/>
                <w:lang w:eastAsia="en-ID"/>
              </w:rPr>
              <w:t>(Constant)</w:t>
            </w:r>
          </w:p>
        </w:tc>
        <w:tc>
          <w:tcPr>
            <w:tcW w:w="1768" w:type="dxa"/>
            <w:tcBorders>
              <w:top w:val="nil"/>
              <w:left w:val="nil"/>
              <w:bottom w:val="single" w:sz="4" w:space="0" w:color="auto"/>
              <w:right w:val="single" w:sz="4" w:space="0" w:color="auto"/>
            </w:tcBorders>
            <w:shd w:val="clear" w:color="000000" w:fill="FFFFFF"/>
            <w:noWrap/>
            <w:hideMark/>
          </w:tcPr>
          <w:p w14:paraId="14B00789" w14:textId="77777777" w:rsidR="001F3C44" w:rsidRPr="00927FD0" w:rsidRDefault="001F3C44" w:rsidP="00E166D6">
            <w:pPr>
              <w:jc w:val="right"/>
              <w:rPr>
                <w:rFonts w:asciiTheme="majorBidi" w:hAnsiTheme="majorBidi" w:cstheme="majorBidi"/>
                <w:lang w:eastAsia="en-ID"/>
              </w:rPr>
            </w:pPr>
            <w:r w:rsidRPr="00927FD0">
              <w:rPr>
                <w:rFonts w:asciiTheme="majorBidi" w:hAnsiTheme="majorBidi" w:cstheme="majorBidi"/>
                <w:lang w:eastAsia="en-ID"/>
              </w:rPr>
              <w:t>131826064174,207</w:t>
            </w:r>
          </w:p>
        </w:tc>
        <w:tc>
          <w:tcPr>
            <w:tcW w:w="1957" w:type="dxa"/>
            <w:tcBorders>
              <w:top w:val="nil"/>
              <w:left w:val="nil"/>
              <w:bottom w:val="single" w:sz="4" w:space="0" w:color="auto"/>
              <w:right w:val="single" w:sz="4" w:space="0" w:color="auto"/>
            </w:tcBorders>
            <w:shd w:val="clear" w:color="000000" w:fill="FFFFFF"/>
            <w:noWrap/>
            <w:hideMark/>
          </w:tcPr>
          <w:p w14:paraId="401DDA54" w14:textId="77777777" w:rsidR="001F3C44" w:rsidRPr="00927FD0" w:rsidRDefault="001F3C44" w:rsidP="00E166D6">
            <w:pPr>
              <w:jc w:val="right"/>
              <w:rPr>
                <w:rFonts w:asciiTheme="majorBidi" w:hAnsiTheme="majorBidi" w:cstheme="majorBidi"/>
                <w:lang w:eastAsia="en-ID"/>
              </w:rPr>
            </w:pPr>
            <w:r w:rsidRPr="00927FD0">
              <w:rPr>
                <w:rFonts w:asciiTheme="majorBidi" w:hAnsiTheme="majorBidi" w:cstheme="majorBidi"/>
                <w:lang w:eastAsia="en-ID"/>
              </w:rPr>
              <w:t>28760748928,077</w:t>
            </w:r>
          </w:p>
        </w:tc>
        <w:tc>
          <w:tcPr>
            <w:tcW w:w="1332" w:type="dxa"/>
            <w:tcBorders>
              <w:top w:val="nil"/>
              <w:left w:val="nil"/>
              <w:bottom w:val="single" w:sz="4" w:space="0" w:color="auto"/>
              <w:right w:val="single" w:sz="4" w:space="0" w:color="auto"/>
            </w:tcBorders>
            <w:shd w:val="clear" w:color="000000" w:fill="FFFFFF"/>
            <w:hideMark/>
          </w:tcPr>
          <w:p w14:paraId="544D8DE6" w14:textId="77777777" w:rsidR="001F3C44" w:rsidRPr="00927FD0" w:rsidRDefault="001F3C44" w:rsidP="00E166D6">
            <w:pPr>
              <w:rPr>
                <w:rFonts w:asciiTheme="majorBidi" w:hAnsiTheme="majorBidi" w:cstheme="majorBidi"/>
                <w:lang w:eastAsia="en-ID"/>
              </w:rPr>
            </w:pPr>
            <w:r w:rsidRPr="00927FD0">
              <w:rPr>
                <w:rFonts w:asciiTheme="majorBidi" w:hAnsiTheme="majorBidi" w:cstheme="majorBidi"/>
                <w:lang w:eastAsia="en-ID"/>
              </w:rPr>
              <w:t> </w:t>
            </w:r>
          </w:p>
        </w:tc>
        <w:tc>
          <w:tcPr>
            <w:tcW w:w="1219" w:type="dxa"/>
            <w:tcBorders>
              <w:top w:val="nil"/>
              <w:left w:val="nil"/>
              <w:bottom w:val="single" w:sz="4" w:space="0" w:color="auto"/>
              <w:right w:val="single" w:sz="4" w:space="0" w:color="auto"/>
            </w:tcBorders>
            <w:shd w:val="clear" w:color="000000" w:fill="FFFFFF"/>
            <w:noWrap/>
            <w:hideMark/>
          </w:tcPr>
          <w:p w14:paraId="3E499209" w14:textId="77777777" w:rsidR="001F3C44" w:rsidRPr="00927FD0" w:rsidRDefault="001F3C44" w:rsidP="00E166D6">
            <w:pPr>
              <w:jc w:val="right"/>
              <w:rPr>
                <w:rFonts w:asciiTheme="majorBidi" w:hAnsiTheme="majorBidi" w:cstheme="majorBidi"/>
                <w:lang w:eastAsia="en-ID"/>
              </w:rPr>
            </w:pPr>
            <w:r w:rsidRPr="00927FD0">
              <w:rPr>
                <w:rFonts w:asciiTheme="majorBidi" w:hAnsiTheme="majorBidi" w:cstheme="majorBidi"/>
                <w:lang w:eastAsia="en-ID"/>
              </w:rPr>
              <w:t>4,584</w:t>
            </w:r>
          </w:p>
        </w:tc>
        <w:tc>
          <w:tcPr>
            <w:tcW w:w="850" w:type="dxa"/>
            <w:tcBorders>
              <w:top w:val="nil"/>
              <w:left w:val="nil"/>
              <w:bottom w:val="single" w:sz="4" w:space="0" w:color="auto"/>
              <w:right w:val="single" w:sz="4" w:space="0" w:color="auto"/>
            </w:tcBorders>
            <w:shd w:val="clear" w:color="000000" w:fill="FFFFFF"/>
            <w:noWrap/>
            <w:hideMark/>
          </w:tcPr>
          <w:p w14:paraId="2774492D" w14:textId="77777777" w:rsidR="001F3C44" w:rsidRPr="00927FD0" w:rsidRDefault="001F3C44" w:rsidP="00E166D6">
            <w:pPr>
              <w:jc w:val="right"/>
              <w:rPr>
                <w:rFonts w:asciiTheme="majorBidi" w:hAnsiTheme="majorBidi" w:cstheme="majorBidi"/>
                <w:lang w:eastAsia="en-ID"/>
              </w:rPr>
            </w:pPr>
            <w:r w:rsidRPr="00927FD0">
              <w:rPr>
                <w:rFonts w:asciiTheme="majorBidi" w:hAnsiTheme="majorBidi" w:cstheme="majorBidi"/>
                <w:lang w:eastAsia="en-ID"/>
              </w:rPr>
              <w:t>0,000</w:t>
            </w:r>
          </w:p>
        </w:tc>
      </w:tr>
      <w:tr w:rsidR="001F3C44" w:rsidRPr="00927FD0" w14:paraId="1128178B" w14:textId="77777777" w:rsidTr="001F3C44">
        <w:trPr>
          <w:trHeight w:val="256"/>
          <w:jc w:val="center"/>
        </w:trPr>
        <w:tc>
          <w:tcPr>
            <w:tcW w:w="317" w:type="dxa"/>
            <w:vMerge/>
            <w:tcBorders>
              <w:top w:val="nil"/>
              <w:left w:val="single" w:sz="4" w:space="0" w:color="auto"/>
              <w:bottom w:val="single" w:sz="4" w:space="0" w:color="auto"/>
              <w:right w:val="single" w:sz="4" w:space="0" w:color="auto"/>
            </w:tcBorders>
            <w:vAlign w:val="center"/>
            <w:hideMark/>
          </w:tcPr>
          <w:p w14:paraId="1F62CC42" w14:textId="77777777" w:rsidR="001F3C44" w:rsidRPr="00927FD0" w:rsidRDefault="001F3C44" w:rsidP="00E166D6">
            <w:pPr>
              <w:rPr>
                <w:rFonts w:asciiTheme="majorBidi" w:hAnsiTheme="majorBidi" w:cstheme="majorBidi"/>
                <w:lang w:eastAsia="en-ID"/>
              </w:rPr>
            </w:pPr>
          </w:p>
        </w:tc>
        <w:tc>
          <w:tcPr>
            <w:tcW w:w="1057" w:type="dxa"/>
            <w:tcBorders>
              <w:top w:val="nil"/>
              <w:left w:val="nil"/>
              <w:bottom w:val="single" w:sz="4" w:space="0" w:color="auto"/>
              <w:right w:val="single" w:sz="4" w:space="0" w:color="auto"/>
            </w:tcBorders>
            <w:shd w:val="clear" w:color="000000" w:fill="FFFFFF"/>
            <w:hideMark/>
          </w:tcPr>
          <w:p w14:paraId="2C42BDCB" w14:textId="77777777" w:rsidR="001F3C44" w:rsidRPr="00927FD0" w:rsidRDefault="001F3C44" w:rsidP="00E166D6">
            <w:pPr>
              <w:rPr>
                <w:rFonts w:asciiTheme="majorBidi" w:hAnsiTheme="majorBidi" w:cstheme="majorBidi"/>
                <w:lang w:eastAsia="en-ID"/>
              </w:rPr>
            </w:pPr>
            <w:proofErr w:type="spellStart"/>
            <w:r w:rsidRPr="00927FD0">
              <w:rPr>
                <w:rFonts w:asciiTheme="majorBidi" w:hAnsiTheme="majorBidi" w:cstheme="majorBidi"/>
                <w:lang w:eastAsia="en-ID"/>
              </w:rPr>
              <w:t>Laba</w:t>
            </w:r>
            <w:proofErr w:type="spellEnd"/>
            <w:r w:rsidRPr="00927FD0">
              <w:rPr>
                <w:rFonts w:asciiTheme="majorBidi" w:hAnsiTheme="majorBidi" w:cstheme="majorBidi"/>
                <w:lang w:eastAsia="en-ID"/>
              </w:rPr>
              <w:t xml:space="preserve"> Kotor</w:t>
            </w:r>
          </w:p>
        </w:tc>
        <w:tc>
          <w:tcPr>
            <w:tcW w:w="1768" w:type="dxa"/>
            <w:tcBorders>
              <w:top w:val="nil"/>
              <w:left w:val="nil"/>
              <w:bottom w:val="single" w:sz="4" w:space="0" w:color="auto"/>
              <w:right w:val="single" w:sz="4" w:space="0" w:color="auto"/>
            </w:tcBorders>
            <w:shd w:val="clear" w:color="000000" w:fill="FFFFFF"/>
            <w:noWrap/>
            <w:hideMark/>
          </w:tcPr>
          <w:p w14:paraId="1777E8F8" w14:textId="77777777" w:rsidR="001F3C44" w:rsidRPr="00927FD0" w:rsidRDefault="001F3C44" w:rsidP="00E166D6">
            <w:pPr>
              <w:jc w:val="right"/>
              <w:rPr>
                <w:rFonts w:asciiTheme="majorBidi" w:hAnsiTheme="majorBidi" w:cstheme="majorBidi"/>
                <w:lang w:eastAsia="en-ID"/>
              </w:rPr>
            </w:pPr>
            <w:r w:rsidRPr="00927FD0">
              <w:rPr>
                <w:rFonts w:asciiTheme="majorBidi" w:hAnsiTheme="majorBidi" w:cstheme="majorBidi"/>
                <w:lang w:eastAsia="en-ID"/>
              </w:rPr>
              <w:t>2,120</w:t>
            </w:r>
          </w:p>
        </w:tc>
        <w:tc>
          <w:tcPr>
            <w:tcW w:w="1957" w:type="dxa"/>
            <w:tcBorders>
              <w:top w:val="nil"/>
              <w:left w:val="nil"/>
              <w:bottom w:val="single" w:sz="4" w:space="0" w:color="auto"/>
              <w:right w:val="single" w:sz="4" w:space="0" w:color="auto"/>
            </w:tcBorders>
            <w:shd w:val="clear" w:color="000000" w:fill="FFFFFF"/>
            <w:noWrap/>
            <w:hideMark/>
          </w:tcPr>
          <w:p w14:paraId="6E312BDC" w14:textId="77777777" w:rsidR="001F3C44" w:rsidRPr="00927FD0" w:rsidRDefault="001F3C44" w:rsidP="00E166D6">
            <w:pPr>
              <w:jc w:val="right"/>
              <w:rPr>
                <w:rFonts w:asciiTheme="majorBidi" w:hAnsiTheme="majorBidi" w:cstheme="majorBidi"/>
                <w:lang w:eastAsia="en-ID"/>
              </w:rPr>
            </w:pPr>
            <w:r w:rsidRPr="00927FD0">
              <w:rPr>
                <w:rFonts w:asciiTheme="majorBidi" w:hAnsiTheme="majorBidi" w:cstheme="majorBidi"/>
                <w:lang w:eastAsia="en-ID"/>
              </w:rPr>
              <w:t>0,059</w:t>
            </w:r>
          </w:p>
        </w:tc>
        <w:tc>
          <w:tcPr>
            <w:tcW w:w="1332" w:type="dxa"/>
            <w:tcBorders>
              <w:top w:val="nil"/>
              <w:left w:val="nil"/>
              <w:bottom w:val="single" w:sz="4" w:space="0" w:color="auto"/>
              <w:right w:val="single" w:sz="4" w:space="0" w:color="auto"/>
            </w:tcBorders>
            <w:shd w:val="clear" w:color="000000" w:fill="FFFFFF"/>
            <w:noWrap/>
            <w:hideMark/>
          </w:tcPr>
          <w:p w14:paraId="6F6C98D8" w14:textId="77777777" w:rsidR="001F3C44" w:rsidRPr="00927FD0" w:rsidRDefault="001F3C44" w:rsidP="00E166D6">
            <w:pPr>
              <w:jc w:val="right"/>
              <w:rPr>
                <w:rFonts w:asciiTheme="majorBidi" w:hAnsiTheme="majorBidi" w:cstheme="majorBidi"/>
                <w:lang w:eastAsia="en-ID"/>
              </w:rPr>
            </w:pPr>
            <w:r w:rsidRPr="00927FD0">
              <w:rPr>
                <w:rFonts w:asciiTheme="majorBidi" w:hAnsiTheme="majorBidi" w:cstheme="majorBidi"/>
                <w:lang w:eastAsia="en-ID"/>
              </w:rPr>
              <w:t>0,777</w:t>
            </w:r>
          </w:p>
        </w:tc>
        <w:tc>
          <w:tcPr>
            <w:tcW w:w="1219" w:type="dxa"/>
            <w:tcBorders>
              <w:top w:val="nil"/>
              <w:left w:val="nil"/>
              <w:bottom w:val="single" w:sz="4" w:space="0" w:color="auto"/>
              <w:right w:val="single" w:sz="4" w:space="0" w:color="auto"/>
            </w:tcBorders>
            <w:shd w:val="clear" w:color="000000" w:fill="FFFFFF"/>
            <w:noWrap/>
            <w:hideMark/>
          </w:tcPr>
          <w:p w14:paraId="34309579" w14:textId="77777777" w:rsidR="001F3C44" w:rsidRPr="00927FD0" w:rsidRDefault="001F3C44" w:rsidP="00E166D6">
            <w:pPr>
              <w:jc w:val="right"/>
              <w:rPr>
                <w:rFonts w:asciiTheme="majorBidi" w:hAnsiTheme="majorBidi" w:cstheme="majorBidi"/>
                <w:lang w:eastAsia="en-ID"/>
              </w:rPr>
            </w:pPr>
            <w:r w:rsidRPr="00927FD0">
              <w:rPr>
                <w:rFonts w:asciiTheme="majorBidi" w:hAnsiTheme="majorBidi" w:cstheme="majorBidi"/>
                <w:lang w:eastAsia="en-ID"/>
              </w:rPr>
              <w:t>2,053</w:t>
            </w:r>
          </w:p>
        </w:tc>
        <w:tc>
          <w:tcPr>
            <w:tcW w:w="850" w:type="dxa"/>
            <w:tcBorders>
              <w:top w:val="nil"/>
              <w:left w:val="nil"/>
              <w:bottom w:val="single" w:sz="4" w:space="0" w:color="auto"/>
              <w:right w:val="single" w:sz="4" w:space="0" w:color="auto"/>
            </w:tcBorders>
            <w:shd w:val="clear" w:color="000000" w:fill="FFFFFF"/>
            <w:noWrap/>
            <w:hideMark/>
          </w:tcPr>
          <w:p w14:paraId="46E3184D" w14:textId="77777777" w:rsidR="001F3C44" w:rsidRPr="00927FD0" w:rsidRDefault="001F3C44" w:rsidP="00E166D6">
            <w:pPr>
              <w:jc w:val="right"/>
              <w:rPr>
                <w:rFonts w:asciiTheme="majorBidi" w:hAnsiTheme="majorBidi" w:cstheme="majorBidi"/>
                <w:lang w:eastAsia="en-ID"/>
              </w:rPr>
            </w:pPr>
            <w:r w:rsidRPr="00927FD0">
              <w:rPr>
                <w:rFonts w:asciiTheme="majorBidi" w:hAnsiTheme="majorBidi" w:cstheme="majorBidi"/>
                <w:lang w:eastAsia="en-ID"/>
              </w:rPr>
              <w:t>0,474</w:t>
            </w:r>
          </w:p>
        </w:tc>
      </w:tr>
      <w:tr w:rsidR="001F3C44" w:rsidRPr="00927FD0" w14:paraId="04F5382C" w14:textId="77777777" w:rsidTr="001F3C44">
        <w:trPr>
          <w:trHeight w:val="256"/>
          <w:jc w:val="center"/>
        </w:trPr>
        <w:tc>
          <w:tcPr>
            <w:tcW w:w="317" w:type="dxa"/>
            <w:vMerge/>
            <w:tcBorders>
              <w:top w:val="nil"/>
              <w:left w:val="single" w:sz="4" w:space="0" w:color="auto"/>
              <w:bottom w:val="single" w:sz="4" w:space="0" w:color="auto"/>
              <w:right w:val="single" w:sz="4" w:space="0" w:color="auto"/>
            </w:tcBorders>
            <w:vAlign w:val="center"/>
            <w:hideMark/>
          </w:tcPr>
          <w:p w14:paraId="4A1BF39B" w14:textId="77777777" w:rsidR="001F3C44" w:rsidRPr="00927FD0" w:rsidRDefault="001F3C44" w:rsidP="00E166D6">
            <w:pPr>
              <w:rPr>
                <w:rFonts w:asciiTheme="majorBidi" w:hAnsiTheme="majorBidi" w:cstheme="majorBidi"/>
                <w:lang w:eastAsia="en-ID"/>
              </w:rPr>
            </w:pPr>
          </w:p>
        </w:tc>
        <w:tc>
          <w:tcPr>
            <w:tcW w:w="1057" w:type="dxa"/>
            <w:tcBorders>
              <w:top w:val="nil"/>
              <w:left w:val="nil"/>
              <w:bottom w:val="single" w:sz="4" w:space="0" w:color="auto"/>
              <w:right w:val="single" w:sz="4" w:space="0" w:color="auto"/>
            </w:tcBorders>
            <w:shd w:val="clear" w:color="000000" w:fill="FFFFFF"/>
            <w:hideMark/>
          </w:tcPr>
          <w:p w14:paraId="2D5D5F6C" w14:textId="77777777" w:rsidR="001F3C44" w:rsidRPr="00927FD0" w:rsidRDefault="001F3C44" w:rsidP="00E166D6">
            <w:pPr>
              <w:rPr>
                <w:rFonts w:asciiTheme="majorBidi" w:hAnsiTheme="majorBidi" w:cstheme="majorBidi"/>
                <w:lang w:eastAsia="en-ID"/>
              </w:rPr>
            </w:pPr>
            <w:proofErr w:type="spellStart"/>
            <w:r w:rsidRPr="00927FD0">
              <w:rPr>
                <w:rFonts w:asciiTheme="majorBidi" w:hAnsiTheme="majorBidi" w:cstheme="majorBidi"/>
                <w:lang w:eastAsia="en-ID"/>
              </w:rPr>
              <w:t>Laba</w:t>
            </w:r>
            <w:proofErr w:type="spellEnd"/>
            <w:r w:rsidRPr="00927FD0">
              <w:rPr>
                <w:rFonts w:asciiTheme="majorBidi" w:hAnsiTheme="majorBidi" w:cstheme="majorBidi"/>
                <w:lang w:eastAsia="en-ID"/>
              </w:rPr>
              <w:t xml:space="preserve"> </w:t>
            </w:r>
            <w:proofErr w:type="spellStart"/>
            <w:r w:rsidRPr="00927FD0">
              <w:rPr>
                <w:rFonts w:asciiTheme="majorBidi" w:hAnsiTheme="majorBidi" w:cstheme="majorBidi"/>
                <w:lang w:eastAsia="en-ID"/>
              </w:rPr>
              <w:t>Bersih</w:t>
            </w:r>
            <w:proofErr w:type="spellEnd"/>
          </w:p>
        </w:tc>
        <w:tc>
          <w:tcPr>
            <w:tcW w:w="1768" w:type="dxa"/>
            <w:tcBorders>
              <w:top w:val="nil"/>
              <w:left w:val="nil"/>
              <w:bottom w:val="single" w:sz="4" w:space="0" w:color="auto"/>
              <w:right w:val="single" w:sz="4" w:space="0" w:color="auto"/>
            </w:tcBorders>
            <w:shd w:val="clear" w:color="000000" w:fill="FFFFFF"/>
            <w:noWrap/>
            <w:hideMark/>
          </w:tcPr>
          <w:p w14:paraId="72226B1A" w14:textId="77777777" w:rsidR="001F3C44" w:rsidRPr="00927FD0" w:rsidRDefault="001F3C44" w:rsidP="00E166D6">
            <w:pPr>
              <w:jc w:val="right"/>
              <w:rPr>
                <w:rFonts w:asciiTheme="majorBidi" w:hAnsiTheme="majorBidi" w:cstheme="majorBidi"/>
                <w:lang w:eastAsia="en-ID"/>
              </w:rPr>
            </w:pPr>
            <w:r w:rsidRPr="00927FD0">
              <w:rPr>
                <w:rFonts w:asciiTheme="majorBidi" w:hAnsiTheme="majorBidi" w:cstheme="majorBidi"/>
                <w:lang w:eastAsia="en-ID"/>
              </w:rPr>
              <w:t>1,002</w:t>
            </w:r>
          </w:p>
        </w:tc>
        <w:tc>
          <w:tcPr>
            <w:tcW w:w="1957" w:type="dxa"/>
            <w:tcBorders>
              <w:top w:val="nil"/>
              <w:left w:val="nil"/>
              <w:bottom w:val="single" w:sz="4" w:space="0" w:color="auto"/>
              <w:right w:val="single" w:sz="4" w:space="0" w:color="auto"/>
            </w:tcBorders>
            <w:shd w:val="clear" w:color="000000" w:fill="FFFFFF"/>
            <w:noWrap/>
            <w:hideMark/>
          </w:tcPr>
          <w:p w14:paraId="2D73BF7B" w14:textId="77777777" w:rsidR="001F3C44" w:rsidRPr="00927FD0" w:rsidRDefault="001F3C44" w:rsidP="00E166D6">
            <w:pPr>
              <w:jc w:val="right"/>
              <w:rPr>
                <w:rFonts w:asciiTheme="majorBidi" w:hAnsiTheme="majorBidi" w:cstheme="majorBidi"/>
                <w:lang w:eastAsia="en-ID"/>
              </w:rPr>
            </w:pPr>
            <w:r w:rsidRPr="00927FD0">
              <w:rPr>
                <w:rFonts w:asciiTheme="majorBidi" w:hAnsiTheme="majorBidi" w:cstheme="majorBidi"/>
                <w:lang w:eastAsia="en-ID"/>
              </w:rPr>
              <w:t>0,239</w:t>
            </w:r>
          </w:p>
        </w:tc>
        <w:tc>
          <w:tcPr>
            <w:tcW w:w="1332" w:type="dxa"/>
            <w:tcBorders>
              <w:top w:val="nil"/>
              <w:left w:val="nil"/>
              <w:bottom w:val="single" w:sz="4" w:space="0" w:color="auto"/>
              <w:right w:val="single" w:sz="4" w:space="0" w:color="auto"/>
            </w:tcBorders>
            <w:shd w:val="clear" w:color="000000" w:fill="FFFFFF"/>
            <w:noWrap/>
            <w:hideMark/>
          </w:tcPr>
          <w:p w14:paraId="4C858F0D" w14:textId="77777777" w:rsidR="001F3C44" w:rsidRPr="00927FD0" w:rsidRDefault="001F3C44" w:rsidP="00E166D6">
            <w:pPr>
              <w:jc w:val="right"/>
              <w:rPr>
                <w:rFonts w:asciiTheme="majorBidi" w:hAnsiTheme="majorBidi" w:cstheme="majorBidi"/>
                <w:lang w:eastAsia="en-ID"/>
              </w:rPr>
            </w:pPr>
            <w:r w:rsidRPr="00927FD0">
              <w:rPr>
                <w:rFonts w:asciiTheme="majorBidi" w:hAnsiTheme="majorBidi" w:cstheme="majorBidi"/>
                <w:lang w:eastAsia="en-ID"/>
              </w:rPr>
              <w:t>1,587</w:t>
            </w:r>
          </w:p>
        </w:tc>
        <w:tc>
          <w:tcPr>
            <w:tcW w:w="1219" w:type="dxa"/>
            <w:tcBorders>
              <w:top w:val="nil"/>
              <w:left w:val="nil"/>
              <w:bottom w:val="single" w:sz="4" w:space="0" w:color="auto"/>
              <w:right w:val="single" w:sz="4" w:space="0" w:color="auto"/>
            </w:tcBorders>
            <w:shd w:val="clear" w:color="000000" w:fill="FFFFFF"/>
            <w:noWrap/>
            <w:hideMark/>
          </w:tcPr>
          <w:p w14:paraId="3ACDB67F" w14:textId="77777777" w:rsidR="001F3C44" w:rsidRPr="00927FD0" w:rsidRDefault="001F3C44" w:rsidP="00E166D6">
            <w:pPr>
              <w:jc w:val="right"/>
              <w:rPr>
                <w:rFonts w:asciiTheme="majorBidi" w:hAnsiTheme="majorBidi" w:cstheme="majorBidi"/>
                <w:lang w:eastAsia="en-ID"/>
              </w:rPr>
            </w:pPr>
            <w:r w:rsidRPr="00927FD0">
              <w:rPr>
                <w:rFonts w:asciiTheme="majorBidi" w:hAnsiTheme="majorBidi" w:cstheme="majorBidi"/>
                <w:lang w:eastAsia="en-ID"/>
              </w:rPr>
              <w:t>4,196</w:t>
            </w:r>
          </w:p>
        </w:tc>
        <w:tc>
          <w:tcPr>
            <w:tcW w:w="850" w:type="dxa"/>
            <w:tcBorders>
              <w:top w:val="nil"/>
              <w:left w:val="nil"/>
              <w:bottom w:val="single" w:sz="4" w:space="0" w:color="auto"/>
              <w:right w:val="single" w:sz="4" w:space="0" w:color="auto"/>
            </w:tcBorders>
            <w:shd w:val="clear" w:color="000000" w:fill="FFFFFF"/>
            <w:noWrap/>
            <w:hideMark/>
          </w:tcPr>
          <w:p w14:paraId="00DEF8A3" w14:textId="77777777" w:rsidR="001F3C44" w:rsidRPr="00927FD0" w:rsidRDefault="001F3C44" w:rsidP="00E166D6">
            <w:pPr>
              <w:jc w:val="right"/>
              <w:rPr>
                <w:rFonts w:asciiTheme="majorBidi" w:hAnsiTheme="majorBidi" w:cstheme="majorBidi"/>
                <w:lang w:eastAsia="en-ID"/>
              </w:rPr>
            </w:pPr>
            <w:r w:rsidRPr="00927FD0">
              <w:rPr>
                <w:rFonts w:asciiTheme="majorBidi" w:hAnsiTheme="majorBidi" w:cstheme="majorBidi"/>
                <w:lang w:eastAsia="en-ID"/>
              </w:rPr>
              <w:t>0,169</w:t>
            </w:r>
          </w:p>
        </w:tc>
      </w:tr>
      <w:tr w:rsidR="001F3C44" w:rsidRPr="00927FD0" w14:paraId="025AE31D" w14:textId="77777777" w:rsidTr="001F3C44">
        <w:trPr>
          <w:trHeight w:val="256"/>
          <w:jc w:val="center"/>
        </w:trPr>
        <w:tc>
          <w:tcPr>
            <w:tcW w:w="8500" w:type="dxa"/>
            <w:gridSpan w:val="7"/>
            <w:tcBorders>
              <w:top w:val="single" w:sz="4" w:space="0" w:color="auto"/>
              <w:left w:val="single" w:sz="4" w:space="0" w:color="auto"/>
              <w:bottom w:val="single" w:sz="4" w:space="0" w:color="auto"/>
              <w:right w:val="single" w:sz="4" w:space="0" w:color="auto"/>
            </w:tcBorders>
            <w:shd w:val="clear" w:color="000000" w:fill="FFFFFF"/>
            <w:hideMark/>
          </w:tcPr>
          <w:p w14:paraId="4E7890E1" w14:textId="77777777" w:rsidR="001F3C44" w:rsidRPr="00927FD0" w:rsidRDefault="001F3C44" w:rsidP="00E166D6">
            <w:pPr>
              <w:rPr>
                <w:rFonts w:asciiTheme="majorBidi" w:hAnsiTheme="majorBidi" w:cstheme="majorBidi"/>
                <w:lang w:eastAsia="en-ID"/>
              </w:rPr>
            </w:pPr>
            <w:r w:rsidRPr="00927FD0">
              <w:rPr>
                <w:rFonts w:asciiTheme="majorBidi" w:hAnsiTheme="majorBidi" w:cstheme="majorBidi"/>
                <w:lang w:eastAsia="en-ID"/>
              </w:rPr>
              <w:t>a. Dependent Variable: ABS_RES</w:t>
            </w:r>
          </w:p>
        </w:tc>
      </w:tr>
    </w:tbl>
    <w:p w14:paraId="0440C6D0" w14:textId="77777777" w:rsidR="008A1F38" w:rsidRDefault="008A1F38" w:rsidP="008A1F38">
      <w:pPr>
        <w:spacing w:before="240" w:line="480" w:lineRule="auto"/>
        <w:ind w:left="459" w:firstLine="720"/>
        <w:jc w:val="both"/>
        <w:rPr>
          <w:rFonts w:asciiTheme="majorBidi" w:hAnsiTheme="majorBidi" w:cstheme="majorBidi"/>
          <w:bCs/>
        </w:rPr>
      </w:pPr>
    </w:p>
    <w:p w14:paraId="6635909F" w14:textId="2B96FD40" w:rsidR="008A1F38" w:rsidRPr="008A1F38" w:rsidRDefault="008A1F38" w:rsidP="008A1F38">
      <w:pPr>
        <w:spacing w:before="240" w:line="276" w:lineRule="auto"/>
        <w:ind w:left="459" w:firstLine="720"/>
        <w:jc w:val="both"/>
        <w:rPr>
          <w:rFonts w:asciiTheme="majorBidi" w:hAnsiTheme="majorBidi" w:cstheme="majorBidi"/>
          <w:bCs/>
          <w:sz w:val="24"/>
          <w:szCs w:val="24"/>
        </w:rPr>
      </w:pPr>
      <w:proofErr w:type="spellStart"/>
      <w:r w:rsidRPr="008A1F38">
        <w:rPr>
          <w:rFonts w:asciiTheme="majorBidi" w:hAnsiTheme="majorBidi" w:cstheme="majorBidi"/>
          <w:bCs/>
          <w:sz w:val="24"/>
          <w:szCs w:val="24"/>
        </w:rPr>
        <w:lastRenderedPageBreak/>
        <w:t>Berdasarkan</w:t>
      </w:r>
      <w:proofErr w:type="spellEnd"/>
      <w:r w:rsidRPr="008A1F38">
        <w:rPr>
          <w:rFonts w:asciiTheme="majorBidi" w:hAnsiTheme="majorBidi" w:cstheme="majorBidi"/>
          <w:bCs/>
          <w:sz w:val="24"/>
          <w:szCs w:val="24"/>
        </w:rPr>
        <w:t xml:space="preserve"> </w:t>
      </w:r>
      <w:proofErr w:type="spellStart"/>
      <w:r w:rsidRPr="008A1F38">
        <w:rPr>
          <w:rFonts w:asciiTheme="majorBidi" w:hAnsiTheme="majorBidi" w:cstheme="majorBidi"/>
          <w:bCs/>
          <w:sz w:val="24"/>
          <w:szCs w:val="24"/>
        </w:rPr>
        <w:t>hasil</w:t>
      </w:r>
      <w:proofErr w:type="spellEnd"/>
      <w:r w:rsidRPr="008A1F38">
        <w:rPr>
          <w:rFonts w:asciiTheme="majorBidi" w:hAnsiTheme="majorBidi" w:cstheme="majorBidi"/>
          <w:bCs/>
          <w:sz w:val="24"/>
          <w:szCs w:val="24"/>
        </w:rPr>
        <w:t xml:space="preserve"> uji </w:t>
      </w:r>
      <w:proofErr w:type="spellStart"/>
      <w:r w:rsidRPr="008A1F38">
        <w:rPr>
          <w:rFonts w:asciiTheme="majorBidi" w:hAnsiTheme="majorBidi" w:cstheme="majorBidi"/>
          <w:bCs/>
          <w:sz w:val="24"/>
          <w:szCs w:val="24"/>
        </w:rPr>
        <w:t>heteroskedastisitas</w:t>
      </w:r>
      <w:proofErr w:type="spellEnd"/>
      <w:r w:rsidRPr="008A1F38">
        <w:rPr>
          <w:rFonts w:asciiTheme="majorBidi" w:hAnsiTheme="majorBidi" w:cstheme="majorBidi"/>
          <w:bCs/>
          <w:sz w:val="24"/>
          <w:szCs w:val="24"/>
        </w:rPr>
        <w:t xml:space="preserve"> </w:t>
      </w:r>
      <w:proofErr w:type="spellStart"/>
      <w:r w:rsidRPr="008A1F38">
        <w:rPr>
          <w:rFonts w:asciiTheme="majorBidi" w:hAnsiTheme="majorBidi" w:cstheme="majorBidi"/>
          <w:bCs/>
          <w:sz w:val="24"/>
          <w:szCs w:val="24"/>
        </w:rPr>
        <w:t>dengan</w:t>
      </w:r>
      <w:proofErr w:type="spellEnd"/>
      <w:r w:rsidRPr="008A1F38">
        <w:rPr>
          <w:rFonts w:asciiTheme="majorBidi" w:hAnsiTheme="majorBidi" w:cstheme="majorBidi"/>
          <w:bCs/>
          <w:sz w:val="24"/>
          <w:szCs w:val="24"/>
        </w:rPr>
        <w:t xml:space="preserve"> </w:t>
      </w:r>
      <w:proofErr w:type="spellStart"/>
      <w:r w:rsidRPr="008A1F38">
        <w:rPr>
          <w:rFonts w:asciiTheme="majorBidi" w:hAnsiTheme="majorBidi" w:cstheme="majorBidi"/>
          <w:bCs/>
          <w:sz w:val="24"/>
          <w:szCs w:val="24"/>
        </w:rPr>
        <w:t>menggunakan</w:t>
      </w:r>
      <w:proofErr w:type="spellEnd"/>
      <w:r w:rsidRPr="008A1F38">
        <w:rPr>
          <w:rFonts w:asciiTheme="majorBidi" w:hAnsiTheme="majorBidi" w:cstheme="majorBidi"/>
          <w:bCs/>
          <w:sz w:val="24"/>
          <w:szCs w:val="24"/>
        </w:rPr>
        <w:t xml:space="preserve"> </w:t>
      </w:r>
      <w:proofErr w:type="spellStart"/>
      <w:r w:rsidRPr="008A1F38">
        <w:rPr>
          <w:rFonts w:asciiTheme="majorBidi" w:hAnsiTheme="majorBidi" w:cstheme="majorBidi"/>
          <w:bCs/>
          <w:sz w:val="24"/>
          <w:szCs w:val="24"/>
        </w:rPr>
        <w:t>metode</w:t>
      </w:r>
      <w:proofErr w:type="spellEnd"/>
      <w:r w:rsidRPr="008A1F38">
        <w:rPr>
          <w:rFonts w:asciiTheme="majorBidi" w:hAnsiTheme="majorBidi" w:cstheme="majorBidi"/>
          <w:bCs/>
          <w:sz w:val="24"/>
          <w:szCs w:val="24"/>
        </w:rPr>
        <w:t xml:space="preserve"> </w:t>
      </w:r>
      <w:proofErr w:type="spellStart"/>
      <w:r w:rsidRPr="008A1F38">
        <w:rPr>
          <w:rFonts w:asciiTheme="majorBidi" w:hAnsiTheme="majorBidi" w:cstheme="majorBidi"/>
          <w:bCs/>
          <w:i/>
          <w:iCs/>
          <w:sz w:val="24"/>
          <w:szCs w:val="24"/>
        </w:rPr>
        <w:t>Gletser</w:t>
      </w:r>
      <w:proofErr w:type="spellEnd"/>
      <w:r w:rsidRPr="008A1F38">
        <w:rPr>
          <w:rFonts w:asciiTheme="majorBidi" w:hAnsiTheme="majorBidi" w:cstheme="majorBidi"/>
          <w:bCs/>
          <w:i/>
          <w:iCs/>
          <w:sz w:val="24"/>
          <w:szCs w:val="24"/>
        </w:rPr>
        <w:t xml:space="preserve"> </w:t>
      </w:r>
      <w:proofErr w:type="spellStart"/>
      <w:r w:rsidRPr="008A1F38">
        <w:rPr>
          <w:rFonts w:asciiTheme="majorBidi" w:hAnsiTheme="majorBidi" w:cstheme="majorBidi"/>
          <w:bCs/>
          <w:sz w:val="24"/>
          <w:szCs w:val="24"/>
        </w:rPr>
        <w:t>memperoleh</w:t>
      </w:r>
      <w:proofErr w:type="spellEnd"/>
      <w:r w:rsidRPr="008A1F38">
        <w:rPr>
          <w:rFonts w:asciiTheme="majorBidi" w:hAnsiTheme="majorBidi" w:cstheme="majorBidi"/>
          <w:bCs/>
          <w:sz w:val="24"/>
          <w:szCs w:val="24"/>
        </w:rPr>
        <w:t xml:space="preserve"> </w:t>
      </w:r>
      <w:proofErr w:type="spellStart"/>
      <w:r w:rsidRPr="008A1F38">
        <w:rPr>
          <w:rFonts w:asciiTheme="majorBidi" w:hAnsiTheme="majorBidi" w:cstheme="majorBidi"/>
          <w:bCs/>
          <w:sz w:val="24"/>
          <w:szCs w:val="24"/>
        </w:rPr>
        <w:t>hasil</w:t>
      </w:r>
      <w:proofErr w:type="spellEnd"/>
      <w:r w:rsidRPr="008A1F38">
        <w:rPr>
          <w:rFonts w:asciiTheme="majorBidi" w:hAnsiTheme="majorBidi" w:cstheme="majorBidi"/>
          <w:bCs/>
          <w:sz w:val="24"/>
          <w:szCs w:val="24"/>
        </w:rPr>
        <w:t xml:space="preserve"> </w:t>
      </w:r>
      <w:proofErr w:type="spellStart"/>
      <w:r w:rsidRPr="008A1F38">
        <w:rPr>
          <w:rFonts w:asciiTheme="majorBidi" w:hAnsiTheme="majorBidi" w:cstheme="majorBidi"/>
          <w:bCs/>
          <w:sz w:val="24"/>
          <w:szCs w:val="24"/>
        </w:rPr>
        <w:t>bahwa</w:t>
      </w:r>
      <w:proofErr w:type="spellEnd"/>
      <w:r w:rsidRPr="008A1F38">
        <w:rPr>
          <w:rFonts w:asciiTheme="majorBidi" w:hAnsiTheme="majorBidi" w:cstheme="majorBidi"/>
          <w:bCs/>
          <w:sz w:val="24"/>
          <w:szCs w:val="24"/>
        </w:rPr>
        <w:t xml:space="preserve"> </w:t>
      </w:r>
      <w:proofErr w:type="spellStart"/>
      <w:r w:rsidRPr="008A1F38">
        <w:rPr>
          <w:rFonts w:asciiTheme="majorBidi" w:hAnsiTheme="majorBidi" w:cstheme="majorBidi"/>
          <w:bCs/>
          <w:sz w:val="24"/>
          <w:szCs w:val="24"/>
        </w:rPr>
        <w:t>nilai</w:t>
      </w:r>
      <w:proofErr w:type="spellEnd"/>
      <w:r w:rsidRPr="008A1F38">
        <w:rPr>
          <w:rFonts w:asciiTheme="majorBidi" w:hAnsiTheme="majorBidi" w:cstheme="majorBidi"/>
          <w:bCs/>
          <w:sz w:val="24"/>
          <w:szCs w:val="24"/>
        </w:rPr>
        <w:t xml:space="preserve"> Sig pada </w:t>
      </w:r>
      <w:proofErr w:type="spellStart"/>
      <w:r w:rsidRPr="008A1F38">
        <w:rPr>
          <w:rFonts w:asciiTheme="majorBidi" w:hAnsiTheme="majorBidi" w:cstheme="majorBidi"/>
          <w:bCs/>
          <w:sz w:val="24"/>
          <w:szCs w:val="24"/>
        </w:rPr>
        <w:t>variabel</w:t>
      </w:r>
      <w:proofErr w:type="spellEnd"/>
      <w:r w:rsidRPr="008A1F38">
        <w:rPr>
          <w:rFonts w:asciiTheme="majorBidi" w:hAnsiTheme="majorBidi" w:cstheme="majorBidi"/>
          <w:bCs/>
          <w:sz w:val="24"/>
          <w:szCs w:val="24"/>
        </w:rPr>
        <w:t xml:space="preserve"> </w:t>
      </w:r>
      <w:proofErr w:type="spellStart"/>
      <w:r w:rsidRPr="008A1F38">
        <w:rPr>
          <w:rFonts w:asciiTheme="majorBidi" w:hAnsiTheme="majorBidi" w:cstheme="majorBidi"/>
          <w:bCs/>
          <w:sz w:val="24"/>
          <w:szCs w:val="24"/>
        </w:rPr>
        <w:t>laba</w:t>
      </w:r>
      <w:proofErr w:type="spellEnd"/>
      <w:r w:rsidRPr="008A1F38">
        <w:rPr>
          <w:rFonts w:asciiTheme="majorBidi" w:hAnsiTheme="majorBidi" w:cstheme="majorBidi"/>
          <w:bCs/>
          <w:sz w:val="24"/>
          <w:szCs w:val="24"/>
        </w:rPr>
        <w:t xml:space="preserve"> </w:t>
      </w:r>
      <w:proofErr w:type="spellStart"/>
      <w:r w:rsidRPr="008A1F38">
        <w:rPr>
          <w:rFonts w:asciiTheme="majorBidi" w:hAnsiTheme="majorBidi" w:cstheme="majorBidi"/>
          <w:bCs/>
          <w:sz w:val="24"/>
          <w:szCs w:val="24"/>
        </w:rPr>
        <w:t>kotor</w:t>
      </w:r>
      <w:proofErr w:type="spellEnd"/>
      <w:r w:rsidRPr="008A1F38">
        <w:rPr>
          <w:rFonts w:asciiTheme="majorBidi" w:hAnsiTheme="majorBidi" w:cstheme="majorBidi"/>
          <w:bCs/>
          <w:sz w:val="24"/>
          <w:szCs w:val="24"/>
        </w:rPr>
        <w:t xml:space="preserve"> </w:t>
      </w:r>
      <w:proofErr w:type="spellStart"/>
      <w:r w:rsidRPr="008A1F38">
        <w:rPr>
          <w:rFonts w:asciiTheme="majorBidi" w:hAnsiTheme="majorBidi" w:cstheme="majorBidi"/>
          <w:bCs/>
          <w:sz w:val="24"/>
          <w:szCs w:val="24"/>
        </w:rPr>
        <w:t>adalah</w:t>
      </w:r>
      <w:proofErr w:type="spellEnd"/>
      <w:r w:rsidRPr="008A1F38">
        <w:rPr>
          <w:rFonts w:asciiTheme="majorBidi" w:hAnsiTheme="majorBidi" w:cstheme="majorBidi"/>
          <w:bCs/>
          <w:sz w:val="24"/>
          <w:szCs w:val="24"/>
        </w:rPr>
        <w:t xml:space="preserve"> </w:t>
      </w:r>
      <w:proofErr w:type="spellStart"/>
      <w:r w:rsidRPr="008A1F38">
        <w:rPr>
          <w:rFonts w:asciiTheme="majorBidi" w:hAnsiTheme="majorBidi" w:cstheme="majorBidi"/>
          <w:bCs/>
          <w:sz w:val="24"/>
          <w:szCs w:val="24"/>
        </w:rPr>
        <w:t>sebesar</w:t>
      </w:r>
      <w:proofErr w:type="spellEnd"/>
      <w:r w:rsidRPr="008A1F38">
        <w:rPr>
          <w:rFonts w:asciiTheme="majorBidi" w:hAnsiTheme="majorBidi" w:cstheme="majorBidi"/>
          <w:bCs/>
          <w:sz w:val="24"/>
          <w:szCs w:val="24"/>
        </w:rPr>
        <w:t xml:space="preserve"> 0,474 yang </w:t>
      </w:r>
      <w:proofErr w:type="spellStart"/>
      <w:r w:rsidRPr="008A1F38">
        <w:rPr>
          <w:rFonts w:asciiTheme="majorBidi" w:hAnsiTheme="majorBidi" w:cstheme="majorBidi"/>
          <w:bCs/>
          <w:sz w:val="24"/>
          <w:szCs w:val="24"/>
        </w:rPr>
        <w:t>lebih</w:t>
      </w:r>
      <w:proofErr w:type="spellEnd"/>
      <w:r w:rsidRPr="008A1F38">
        <w:rPr>
          <w:rFonts w:asciiTheme="majorBidi" w:hAnsiTheme="majorBidi" w:cstheme="majorBidi"/>
          <w:bCs/>
          <w:sz w:val="24"/>
          <w:szCs w:val="24"/>
        </w:rPr>
        <w:t xml:space="preserve"> </w:t>
      </w:r>
      <w:proofErr w:type="spellStart"/>
      <w:r w:rsidRPr="008A1F38">
        <w:rPr>
          <w:rFonts w:asciiTheme="majorBidi" w:hAnsiTheme="majorBidi" w:cstheme="majorBidi"/>
          <w:bCs/>
          <w:sz w:val="24"/>
          <w:szCs w:val="24"/>
        </w:rPr>
        <w:t>besar</w:t>
      </w:r>
      <w:proofErr w:type="spellEnd"/>
      <w:r w:rsidRPr="008A1F38">
        <w:rPr>
          <w:rFonts w:asciiTheme="majorBidi" w:hAnsiTheme="majorBidi" w:cstheme="majorBidi"/>
          <w:bCs/>
          <w:sz w:val="24"/>
          <w:szCs w:val="24"/>
        </w:rPr>
        <w:t xml:space="preserve"> </w:t>
      </w:r>
      <w:proofErr w:type="spellStart"/>
      <w:r w:rsidRPr="008A1F38">
        <w:rPr>
          <w:rFonts w:asciiTheme="majorBidi" w:hAnsiTheme="majorBidi" w:cstheme="majorBidi"/>
          <w:bCs/>
          <w:sz w:val="24"/>
          <w:szCs w:val="24"/>
        </w:rPr>
        <w:t>dari</w:t>
      </w:r>
      <w:proofErr w:type="spellEnd"/>
      <w:r w:rsidRPr="008A1F38">
        <w:rPr>
          <w:rFonts w:asciiTheme="majorBidi" w:hAnsiTheme="majorBidi" w:cstheme="majorBidi"/>
          <w:bCs/>
          <w:sz w:val="24"/>
          <w:szCs w:val="24"/>
        </w:rPr>
        <w:t xml:space="preserve"> pada 0,05 dan </w:t>
      </w:r>
      <w:proofErr w:type="spellStart"/>
      <w:r w:rsidRPr="008A1F38">
        <w:rPr>
          <w:rFonts w:asciiTheme="majorBidi" w:hAnsiTheme="majorBidi" w:cstheme="majorBidi"/>
          <w:bCs/>
          <w:sz w:val="24"/>
          <w:szCs w:val="24"/>
        </w:rPr>
        <w:t>nilai</w:t>
      </w:r>
      <w:proofErr w:type="spellEnd"/>
      <w:r w:rsidRPr="008A1F38">
        <w:rPr>
          <w:rFonts w:asciiTheme="majorBidi" w:hAnsiTheme="majorBidi" w:cstheme="majorBidi"/>
          <w:bCs/>
          <w:sz w:val="24"/>
          <w:szCs w:val="24"/>
        </w:rPr>
        <w:t xml:space="preserve"> Sig pada </w:t>
      </w:r>
      <w:proofErr w:type="spellStart"/>
      <w:r w:rsidRPr="008A1F38">
        <w:rPr>
          <w:rFonts w:asciiTheme="majorBidi" w:hAnsiTheme="majorBidi" w:cstheme="majorBidi"/>
          <w:bCs/>
          <w:sz w:val="24"/>
          <w:szCs w:val="24"/>
        </w:rPr>
        <w:t>variabel</w:t>
      </w:r>
      <w:proofErr w:type="spellEnd"/>
      <w:r w:rsidRPr="008A1F38">
        <w:rPr>
          <w:rFonts w:asciiTheme="majorBidi" w:hAnsiTheme="majorBidi" w:cstheme="majorBidi"/>
          <w:bCs/>
          <w:sz w:val="24"/>
          <w:szCs w:val="24"/>
        </w:rPr>
        <w:t xml:space="preserve"> </w:t>
      </w:r>
      <w:proofErr w:type="spellStart"/>
      <w:r w:rsidRPr="008A1F38">
        <w:rPr>
          <w:rFonts w:asciiTheme="majorBidi" w:hAnsiTheme="majorBidi" w:cstheme="majorBidi"/>
          <w:bCs/>
          <w:sz w:val="24"/>
          <w:szCs w:val="24"/>
        </w:rPr>
        <w:t>laba</w:t>
      </w:r>
      <w:proofErr w:type="spellEnd"/>
      <w:r w:rsidRPr="008A1F38">
        <w:rPr>
          <w:rFonts w:asciiTheme="majorBidi" w:hAnsiTheme="majorBidi" w:cstheme="majorBidi"/>
          <w:bCs/>
          <w:sz w:val="24"/>
          <w:szCs w:val="24"/>
        </w:rPr>
        <w:t xml:space="preserve"> </w:t>
      </w:r>
      <w:proofErr w:type="spellStart"/>
      <w:r w:rsidRPr="008A1F38">
        <w:rPr>
          <w:rFonts w:asciiTheme="majorBidi" w:hAnsiTheme="majorBidi" w:cstheme="majorBidi"/>
          <w:bCs/>
          <w:sz w:val="24"/>
          <w:szCs w:val="24"/>
        </w:rPr>
        <w:t>bersih</w:t>
      </w:r>
      <w:proofErr w:type="spellEnd"/>
      <w:r w:rsidRPr="008A1F38">
        <w:rPr>
          <w:rFonts w:asciiTheme="majorBidi" w:hAnsiTheme="majorBidi" w:cstheme="majorBidi"/>
          <w:bCs/>
          <w:sz w:val="24"/>
          <w:szCs w:val="24"/>
        </w:rPr>
        <w:t xml:space="preserve"> </w:t>
      </w:r>
      <w:proofErr w:type="spellStart"/>
      <w:r w:rsidRPr="008A1F38">
        <w:rPr>
          <w:rFonts w:asciiTheme="majorBidi" w:hAnsiTheme="majorBidi" w:cstheme="majorBidi"/>
          <w:bCs/>
          <w:sz w:val="24"/>
          <w:szCs w:val="24"/>
        </w:rPr>
        <w:t>adalah</w:t>
      </w:r>
      <w:proofErr w:type="spellEnd"/>
      <w:r w:rsidRPr="008A1F38">
        <w:rPr>
          <w:rFonts w:asciiTheme="majorBidi" w:hAnsiTheme="majorBidi" w:cstheme="majorBidi"/>
          <w:bCs/>
          <w:sz w:val="24"/>
          <w:szCs w:val="24"/>
        </w:rPr>
        <w:t xml:space="preserve"> </w:t>
      </w:r>
      <w:proofErr w:type="spellStart"/>
      <w:r w:rsidRPr="008A1F38">
        <w:rPr>
          <w:rFonts w:asciiTheme="majorBidi" w:hAnsiTheme="majorBidi" w:cstheme="majorBidi"/>
          <w:bCs/>
          <w:sz w:val="24"/>
          <w:szCs w:val="24"/>
        </w:rPr>
        <w:t>sebesar</w:t>
      </w:r>
      <w:proofErr w:type="spellEnd"/>
      <w:r w:rsidRPr="008A1F38">
        <w:rPr>
          <w:rFonts w:asciiTheme="majorBidi" w:hAnsiTheme="majorBidi" w:cstheme="majorBidi"/>
          <w:bCs/>
          <w:sz w:val="24"/>
          <w:szCs w:val="24"/>
        </w:rPr>
        <w:t xml:space="preserve"> 0,169 yang </w:t>
      </w:r>
      <w:proofErr w:type="spellStart"/>
      <w:r w:rsidRPr="008A1F38">
        <w:rPr>
          <w:rFonts w:asciiTheme="majorBidi" w:hAnsiTheme="majorBidi" w:cstheme="majorBidi"/>
          <w:bCs/>
          <w:sz w:val="24"/>
          <w:szCs w:val="24"/>
        </w:rPr>
        <w:t>lebih</w:t>
      </w:r>
      <w:proofErr w:type="spellEnd"/>
      <w:r w:rsidRPr="008A1F38">
        <w:rPr>
          <w:rFonts w:asciiTheme="majorBidi" w:hAnsiTheme="majorBidi" w:cstheme="majorBidi"/>
          <w:bCs/>
          <w:sz w:val="24"/>
          <w:szCs w:val="24"/>
        </w:rPr>
        <w:t xml:space="preserve"> </w:t>
      </w:r>
      <w:proofErr w:type="spellStart"/>
      <w:r w:rsidRPr="008A1F38">
        <w:rPr>
          <w:rFonts w:asciiTheme="majorBidi" w:hAnsiTheme="majorBidi" w:cstheme="majorBidi"/>
          <w:bCs/>
          <w:sz w:val="24"/>
          <w:szCs w:val="24"/>
        </w:rPr>
        <w:t>besar</w:t>
      </w:r>
      <w:proofErr w:type="spellEnd"/>
      <w:r w:rsidRPr="008A1F38">
        <w:rPr>
          <w:rFonts w:asciiTheme="majorBidi" w:hAnsiTheme="majorBidi" w:cstheme="majorBidi"/>
          <w:bCs/>
          <w:sz w:val="24"/>
          <w:szCs w:val="24"/>
        </w:rPr>
        <w:t xml:space="preserve"> </w:t>
      </w:r>
      <w:proofErr w:type="spellStart"/>
      <w:r w:rsidRPr="008A1F38">
        <w:rPr>
          <w:rFonts w:asciiTheme="majorBidi" w:hAnsiTheme="majorBidi" w:cstheme="majorBidi"/>
          <w:bCs/>
          <w:sz w:val="24"/>
          <w:szCs w:val="24"/>
        </w:rPr>
        <w:t>dari</w:t>
      </w:r>
      <w:proofErr w:type="spellEnd"/>
      <w:r w:rsidRPr="008A1F38">
        <w:rPr>
          <w:rFonts w:asciiTheme="majorBidi" w:hAnsiTheme="majorBidi" w:cstheme="majorBidi"/>
          <w:bCs/>
          <w:sz w:val="24"/>
          <w:szCs w:val="24"/>
        </w:rPr>
        <w:t xml:space="preserve"> pada 0,05. </w:t>
      </w:r>
      <w:proofErr w:type="spellStart"/>
      <w:r w:rsidRPr="008A1F38">
        <w:rPr>
          <w:rFonts w:asciiTheme="majorBidi" w:hAnsiTheme="majorBidi" w:cstheme="majorBidi"/>
          <w:bCs/>
          <w:sz w:val="24"/>
          <w:szCs w:val="24"/>
        </w:rPr>
        <w:t>Maka</w:t>
      </w:r>
      <w:proofErr w:type="spellEnd"/>
      <w:r w:rsidRPr="008A1F38">
        <w:rPr>
          <w:rFonts w:asciiTheme="majorBidi" w:hAnsiTheme="majorBidi" w:cstheme="majorBidi"/>
          <w:bCs/>
          <w:sz w:val="24"/>
          <w:szCs w:val="24"/>
        </w:rPr>
        <w:t xml:space="preserve"> </w:t>
      </w:r>
      <w:proofErr w:type="spellStart"/>
      <w:r w:rsidRPr="008A1F38">
        <w:rPr>
          <w:rFonts w:asciiTheme="majorBidi" w:hAnsiTheme="majorBidi" w:cstheme="majorBidi"/>
          <w:bCs/>
          <w:sz w:val="24"/>
          <w:szCs w:val="24"/>
        </w:rPr>
        <w:t>dari</w:t>
      </w:r>
      <w:proofErr w:type="spellEnd"/>
      <w:r w:rsidRPr="008A1F38">
        <w:rPr>
          <w:rFonts w:asciiTheme="majorBidi" w:hAnsiTheme="majorBidi" w:cstheme="majorBidi"/>
          <w:bCs/>
          <w:sz w:val="24"/>
          <w:szCs w:val="24"/>
        </w:rPr>
        <w:t xml:space="preserve"> </w:t>
      </w:r>
      <w:proofErr w:type="spellStart"/>
      <w:r w:rsidRPr="008A1F38">
        <w:rPr>
          <w:rFonts w:asciiTheme="majorBidi" w:hAnsiTheme="majorBidi" w:cstheme="majorBidi"/>
          <w:bCs/>
          <w:sz w:val="24"/>
          <w:szCs w:val="24"/>
        </w:rPr>
        <w:t>hasil</w:t>
      </w:r>
      <w:proofErr w:type="spellEnd"/>
      <w:r w:rsidRPr="008A1F38">
        <w:rPr>
          <w:rFonts w:asciiTheme="majorBidi" w:hAnsiTheme="majorBidi" w:cstheme="majorBidi"/>
          <w:bCs/>
          <w:sz w:val="24"/>
          <w:szCs w:val="24"/>
        </w:rPr>
        <w:t xml:space="preserve"> uji </w:t>
      </w:r>
      <w:proofErr w:type="spellStart"/>
      <w:r w:rsidRPr="008A1F38">
        <w:rPr>
          <w:rFonts w:asciiTheme="majorBidi" w:hAnsiTheme="majorBidi" w:cstheme="majorBidi"/>
          <w:bCs/>
          <w:sz w:val="24"/>
          <w:szCs w:val="24"/>
        </w:rPr>
        <w:t>heteroskedastisitas</w:t>
      </w:r>
      <w:proofErr w:type="spellEnd"/>
      <w:r w:rsidRPr="008A1F38">
        <w:rPr>
          <w:rFonts w:asciiTheme="majorBidi" w:hAnsiTheme="majorBidi" w:cstheme="majorBidi"/>
          <w:bCs/>
          <w:sz w:val="24"/>
          <w:szCs w:val="24"/>
        </w:rPr>
        <w:t xml:space="preserve"> </w:t>
      </w:r>
      <w:proofErr w:type="spellStart"/>
      <w:r w:rsidRPr="008A1F38">
        <w:rPr>
          <w:rFonts w:asciiTheme="majorBidi" w:hAnsiTheme="majorBidi" w:cstheme="majorBidi"/>
          <w:bCs/>
          <w:sz w:val="24"/>
          <w:szCs w:val="24"/>
        </w:rPr>
        <w:t>didapatkan</w:t>
      </w:r>
      <w:proofErr w:type="spellEnd"/>
      <w:r w:rsidRPr="008A1F38">
        <w:rPr>
          <w:rFonts w:asciiTheme="majorBidi" w:hAnsiTheme="majorBidi" w:cstheme="majorBidi"/>
          <w:bCs/>
          <w:sz w:val="24"/>
          <w:szCs w:val="24"/>
        </w:rPr>
        <w:t xml:space="preserve"> </w:t>
      </w:r>
      <w:proofErr w:type="spellStart"/>
      <w:r w:rsidRPr="008A1F38">
        <w:rPr>
          <w:rFonts w:asciiTheme="majorBidi" w:hAnsiTheme="majorBidi" w:cstheme="majorBidi"/>
          <w:bCs/>
          <w:sz w:val="24"/>
          <w:szCs w:val="24"/>
        </w:rPr>
        <w:t>kesimpulan</w:t>
      </w:r>
      <w:proofErr w:type="spellEnd"/>
      <w:r w:rsidRPr="008A1F38">
        <w:rPr>
          <w:rFonts w:asciiTheme="majorBidi" w:hAnsiTheme="majorBidi" w:cstheme="majorBidi"/>
          <w:bCs/>
          <w:sz w:val="24"/>
          <w:szCs w:val="24"/>
        </w:rPr>
        <w:t xml:space="preserve"> </w:t>
      </w:r>
      <w:proofErr w:type="spellStart"/>
      <w:r w:rsidRPr="008A1F38">
        <w:rPr>
          <w:rFonts w:asciiTheme="majorBidi" w:hAnsiTheme="majorBidi" w:cstheme="majorBidi"/>
          <w:bCs/>
          <w:sz w:val="24"/>
          <w:szCs w:val="24"/>
        </w:rPr>
        <w:t>bahwa</w:t>
      </w:r>
      <w:proofErr w:type="spellEnd"/>
      <w:r w:rsidRPr="008A1F38">
        <w:rPr>
          <w:rFonts w:asciiTheme="majorBidi" w:hAnsiTheme="majorBidi" w:cstheme="majorBidi"/>
          <w:bCs/>
          <w:sz w:val="24"/>
          <w:szCs w:val="24"/>
        </w:rPr>
        <w:t xml:space="preserve"> </w:t>
      </w:r>
      <w:proofErr w:type="spellStart"/>
      <w:r w:rsidRPr="008A1F38">
        <w:rPr>
          <w:rFonts w:asciiTheme="majorBidi" w:hAnsiTheme="majorBidi" w:cstheme="majorBidi"/>
          <w:bCs/>
          <w:sz w:val="24"/>
          <w:szCs w:val="24"/>
        </w:rPr>
        <w:t>tidak</w:t>
      </w:r>
      <w:proofErr w:type="spellEnd"/>
      <w:r w:rsidRPr="008A1F38">
        <w:rPr>
          <w:rFonts w:asciiTheme="majorBidi" w:hAnsiTheme="majorBidi" w:cstheme="majorBidi"/>
          <w:bCs/>
          <w:sz w:val="24"/>
          <w:szCs w:val="24"/>
        </w:rPr>
        <w:t xml:space="preserve"> </w:t>
      </w:r>
      <w:proofErr w:type="spellStart"/>
      <w:r w:rsidRPr="008A1F38">
        <w:rPr>
          <w:rFonts w:asciiTheme="majorBidi" w:hAnsiTheme="majorBidi" w:cstheme="majorBidi"/>
          <w:bCs/>
          <w:sz w:val="24"/>
          <w:szCs w:val="24"/>
        </w:rPr>
        <w:t>mengalami</w:t>
      </w:r>
      <w:proofErr w:type="spellEnd"/>
      <w:r w:rsidRPr="008A1F38">
        <w:rPr>
          <w:rFonts w:asciiTheme="majorBidi" w:hAnsiTheme="majorBidi" w:cstheme="majorBidi"/>
          <w:bCs/>
          <w:sz w:val="24"/>
          <w:szCs w:val="24"/>
        </w:rPr>
        <w:t xml:space="preserve"> </w:t>
      </w:r>
      <w:proofErr w:type="spellStart"/>
      <w:r w:rsidRPr="008A1F38">
        <w:rPr>
          <w:rFonts w:asciiTheme="majorBidi" w:hAnsiTheme="majorBidi" w:cstheme="majorBidi"/>
          <w:bCs/>
          <w:sz w:val="24"/>
          <w:szCs w:val="24"/>
        </w:rPr>
        <w:t>gejala</w:t>
      </w:r>
      <w:proofErr w:type="spellEnd"/>
      <w:r w:rsidRPr="008A1F38">
        <w:rPr>
          <w:rFonts w:asciiTheme="majorBidi" w:hAnsiTheme="majorBidi" w:cstheme="majorBidi"/>
          <w:bCs/>
          <w:sz w:val="24"/>
          <w:szCs w:val="24"/>
        </w:rPr>
        <w:t xml:space="preserve"> </w:t>
      </w:r>
      <w:proofErr w:type="spellStart"/>
      <w:r w:rsidRPr="008A1F38">
        <w:rPr>
          <w:rFonts w:asciiTheme="majorBidi" w:hAnsiTheme="majorBidi" w:cstheme="majorBidi"/>
          <w:bCs/>
          <w:sz w:val="24"/>
          <w:szCs w:val="24"/>
        </w:rPr>
        <w:t>heteroskedastisitas</w:t>
      </w:r>
      <w:proofErr w:type="spellEnd"/>
      <w:r w:rsidRPr="008A1F38">
        <w:rPr>
          <w:rFonts w:asciiTheme="majorBidi" w:hAnsiTheme="majorBidi" w:cstheme="majorBidi"/>
          <w:bCs/>
          <w:sz w:val="24"/>
          <w:szCs w:val="24"/>
        </w:rPr>
        <w:t>.</w:t>
      </w:r>
    </w:p>
    <w:p w14:paraId="265FC9A6" w14:textId="553337D6" w:rsidR="0071137F" w:rsidRDefault="0071137F">
      <w:pPr>
        <w:pStyle w:val="BodyText"/>
        <w:spacing w:before="218" w:line="276" w:lineRule="auto"/>
        <w:ind w:left="527" w:right="116" w:firstLine="705"/>
        <w:jc w:val="both"/>
      </w:pPr>
    </w:p>
    <w:p w14:paraId="5C79341A" w14:textId="4033F3D2" w:rsidR="0071137F" w:rsidRPr="008A1F38" w:rsidRDefault="00304F98" w:rsidP="008A1F38">
      <w:pPr>
        <w:pStyle w:val="Heading1"/>
        <w:numPr>
          <w:ilvl w:val="1"/>
          <w:numId w:val="2"/>
        </w:numPr>
        <w:tabs>
          <w:tab w:val="left" w:pos="821"/>
        </w:tabs>
        <w:spacing w:before="200"/>
        <w:ind w:hanging="361"/>
        <w:rPr>
          <w:sz w:val="20"/>
        </w:rPr>
      </w:pPr>
      <w:r>
        <w:t>Uji</w:t>
      </w:r>
      <w:r w:rsidRPr="008A1F38">
        <w:rPr>
          <w:spacing w:val="-1"/>
        </w:rPr>
        <w:t xml:space="preserve"> </w:t>
      </w:r>
      <w:proofErr w:type="spellStart"/>
      <w:r w:rsidR="008A1F38" w:rsidRPr="00927FD0">
        <w:rPr>
          <w:rFonts w:asciiTheme="majorBidi" w:hAnsiTheme="majorBidi" w:cstheme="majorBidi"/>
        </w:rPr>
        <w:t>Multikolinieritas</w:t>
      </w:r>
      <w:proofErr w:type="spellEnd"/>
    </w:p>
    <w:p w14:paraId="30D0A9E1" w14:textId="77777777" w:rsidR="0071137F" w:rsidRDefault="0071137F">
      <w:pPr>
        <w:pStyle w:val="BodyText"/>
        <w:spacing w:before="3"/>
        <w:rPr>
          <w:b/>
          <w:sz w:val="28"/>
        </w:rPr>
      </w:pPr>
    </w:p>
    <w:tbl>
      <w:tblPr>
        <w:tblW w:w="3840" w:type="dxa"/>
        <w:jc w:val="center"/>
        <w:tblLook w:val="04A0" w:firstRow="1" w:lastRow="0" w:firstColumn="1" w:lastColumn="0" w:noHBand="0" w:noVBand="1"/>
      </w:tblPr>
      <w:tblGrid>
        <w:gridCol w:w="853"/>
        <w:gridCol w:w="931"/>
        <w:gridCol w:w="1096"/>
        <w:gridCol w:w="960"/>
      </w:tblGrid>
      <w:tr w:rsidR="008A1F38" w:rsidRPr="00927FD0" w14:paraId="27F6E549" w14:textId="77777777" w:rsidTr="00E166D6">
        <w:trPr>
          <w:trHeight w:val="290"/>
          <w:jc w:val="center"/>
        </w:trPr>
        <w:tc>
          <w:tcPr>
            <w:tcW w:w="38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37B3041" w14:textId="77777777" w:rsidR="008A1F38" w:rsidRPr="00927FD0" w:rsidRDefault="008A1F38" w:rsidP="00E166D6">
            <w:pPr>
              <w:jc w:val="center"/>
              <w:rPr>
                <w:rFonts w:asciiTheme="majorBidi" w:hAnsiTheme="majorBidi" w:cstheme="majorBidi"/>
                <w:b/>
                <w:bCs/>
                <w:lang w:eastAsia="en-ID"/>
              </w:rPr>
            </w:pPr>
            <w:proofErr w:type="spellStart"/>
            <w:r w:rsidRPr="00927FD0">
              <w:rPr>
                <w:rFonts w:asciiTheme="majorBidi" w:hAnsiTheme="majorBidi" w:cstheme="majorBidi"/>
                <w:b/>
                <w:bCs/>
                <w:lang w:eastAsia="en-ID"/>
              </w:rPr>
              <w:t>Coefficients</w:t>
            </w:r>
            <w:r w:rsidRPr="00927FD0">
              <w:rPr>
                <w:rFonts w:asciiTheme="majorBidi" w:hAnsiTheme="majorBidi" w:cstheme="majorBidi"/>
                <w:b/>
                <w:bCs/>
                <w:vertAlign w:val="superscript"/>
                <w:lang w:eastAsia="en-ID"/>
              </w:rPr>
              <w:t>a</w:t>
            </w:r>
            <w:proofErr w:type="spellEnd"/>
          </w:p>
        </w:tc>
      </w:tr>
      <w:tr w:rsidR="008A1F38" w:rsidRPr="00927FD0" w14:paraId="50802467" w14:textId="77777777" w:rsidTr="00E166D6">
        <w:trPr>
          <w:trHeight w:val="290"/>
          <w:jc w:val="center"/>
        </w:trPr>
        <w:tc>
          <w:tcPr>
            <w:tcW w:w="192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45C6F9C9" w14:textId="77777777" w:rsidR="008A1F38" w:rsidRPr="00927FD0" w:rsidRDefault="008A1F38" w:rsidP="00E166D6">
            <w:pPr>
              <w:rPr>
                <w:rFonts w:asciiTheme="majorBidi" w:hAnsiTheme="majorBidi" w:cstheme="majorBidi"/>
                <w:lang w:eastAsia="en-ID"/>
              </w:rPr>
            </w:pPr>
            <w:r w:rsidRPr="00927FD0">
              <w:rPr>
                <w:rFonts w:asciiTheme="majorBidi" w:hAnsiTheme="majorBidi" w:cstheme="majorBidi"/>
                <w:lang w:eastAsia="en-ID"/>
              </w:rPr>
              <w:t>Model</w:t>
            </w:r>
          </w:p>
        </w:tc>
        <w:tc>
          <w:tcPr>
            <w:tcW w:w="1920" w:type="dxa"/>
            <w:gridSpan w:val="2"/>
            <w:tcBorders>
              <w:top w:val="single" w:sz="4" w:space="0" w:color="auto"/>
              <w:left w:val="nil"/>
              <w:bottom w:val="single" w:sz="4" w:space="0" w:color="auto"/>
              <w:right w:val="single" w:sz="4" w:space="0" w:color="auto"/>
            </w:tcBorders>
            <w:shd w:val="clear" w:color="000000" w:fill="FFFFFF"/>
            <w:vAlign w:val="bottom"/>
            <w:hideMark/>
          </w:tcPr>
          <w:p w14:paraId="7D696CCE" w14:textId="77777777" w:rsidR="008A1F38" w:rsidRPr="00927FD0" w:rsidRDefault="008A1F38" w:rsidP="00E166D6">
            <w:pPr>
              <w:jc w:val="center"/>
              <w:rPr>
                <w:rFonts w:asciiTheme="majorBidi" w:hAnsiTheme="majorBidi" w:cstheme="majorBidi"/>
                <w:lang w:eastAsia="en-ID"/>
              </w:rPr>
            </w:pPr>
            <w:r w:rsidRPr="00927FD0">
              <w:rPr>
                <w:rFonts w:asciiTheme="majorBidi" w:hAnsiTheme="majorBidi" w:cstheme="majorBidi"/>
                <w:lang w:eastAsia="en-ID"/>
              </w:rPr>
              <w:t>Collinearity Statistics</w:t>
            </w:r>
          </w:p>
        </w:tc>
      </w:tr>
      <w:tr w:rsidR="008A1F38" w:rsidRPr="00927FD0" w14:paraId="769490FC" w14:textId="77777777" w:rsidTr="00E166D6">
        <w:trPr>
          <w:trHeight w:val="290"/>
          <w:jc w:val="center"/>
        </w:trPr>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14:paraId="5F017023" w14:textId="77777777" w:rsidR="008A1F38" w:rsidRPr="00927FD0" w:rsidRDefault="008A1F38" w:rsidP="00E166D6">
            <w:pPr>
              <w:rPr>
                <w:rFonts w:asciiTheme="majorBidi" w:hAnsiTheme="majorBidi" w:cstheme="majorBidi"/>
                <w:lang w:eastAsia="en-ID"/>
              </w:rPr>
            </w:pPr>
          </w:p>
        </w:tc>
        <w:tc>
          <w:tcPr>
            <w:tcW w:w="960" w:type="dxa"/>
            <w:tcBorders>
              <w:top w:val="nil"/>
              <w:left w:val="nil"/>
              <w:bottom w:val="single" w:sz="4" w:space="0" w:color="auto"/>
              <w:right w:val="single" w:sz="4" w:space="0" w:color="auto"/>
            </w:tcBorders>
            <w:shd w:val="clear" w:color="000000" w:fill="FFFFFF"/>
            <w:vAlign w:val="bottom"/>
            <w:hideMark/>
          </w:tcPr>
          <w:p w14:paraId="5537DE0F" w14:textId="77777777" w:rsidR="008A1F38" w:rsidRPr="00927FD0" w:rsidRDefault="008A1F38" w:rsidP="00E166D6">
            <w:pPr>
              <w:jc w:val="center"/>
              <w:rPr>
                <w:rFonts w:asciiTheme="majorBidi" w:hAnsiTheme="majorBidi" w:cstheme="majorBidi"/>
                <w:lang w:eastAsia="en-ID"/>
              </w:rPr>
            </w:pPr>
            <w:r w:rsidRPr="00927FD0">
              <w:rPr>
                <w:rFonts w:asciiTheme="majorBidi" w:hAnsiTheme="majorBidi" w:cstheme="majorBidi"/>
                <w:lang w:eastAsia="en-ID"/>
              </w:rPr>
              <w:t>Tolerance</w:t>
            </w:r>
          </w:p>
        </w:tc>
        <w:tc>
          <w:tcPr>
            <w:tcW w:w="960" w:type="dxa"/>
            <w:tcBorders>
              <w:top w:val="nil"/>
              <w:left w:val="nil"/>
              <w:bottom w:val="single" w:sz="4" w:space="0" w:color="auto"/>
              <w:right w:val="single" w:sz="4" w:space="0" w:color="auto"/>
            </w:tcBorders>
            <w:shd w:val="clear" w:color="000000" w:fill="FFFFFF"/>
            <w:vAlign w:val="bottom"/>
            <w:hideMark/>
          </w:tcPr>
          <w:p w14:paraId="5B4EBC24" w14:textId="77777777" w:rsidR="008A1F38" w:rsidRPr="00927FD0" w:rsidRDefault="008A1F38" w:rsidP="00E166D6">
            <w:pPr>
              <w:jc w:val="center"/>
              <w:rPr>
                <w:rFonts w:asciiTheme="majorBidi" w:hAnsiTheme="majorBidi" w:cstheme="majorBidi"/>
                <w:lang w:eastAsia="en-ID"/>
              </w:rPr>
            </w:pPr>
            <w:r w:rsidRPr="00927FD0">
              <w:rPr>
                <w:rFonts w:asciiTheme="majorBidi" w:hAnsiTheme="majorBidi" w:cstheme="majorBidi"/>
                <w:lang w:eastAsia="en-ID"/>
              </w:rPr>
              <w:t>VIF</w:t>
            </w:r>
          </w:p>
        </w:tc>
      </w:tr>
      <w:tr w:rsidR="008A1F38" w:rsidRPr="00927FD0" w14:paraId="3D46A030" w14:textId="77777777" w:rsidTr="00E166D6">
        <w:trPr>
          <w:trHeight w:val="46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C8B0091" w14:textId="77777777" w:rsidR="008A1F38" w:rsidRPr="00927FD0" w:rsidRDefault="008A1F38" w:rsidP="00E166D6">
            <w:pPr>
              <w:rPr>
                <w:rFonts w:asciiTheme="majorBidi" w:hAnsiTheme="majorBidi" w:cstheme="majorBidi"/>
                <w:lang w:eastAsia="en-ID"/>
              </w:rPr>
            </w:pPr>
            <w:r w:rsidRPr="00927FD0">
              <w:rPr>
                <w:rFonts w:asciiTheme="majorBidi" w:hAnsiTheme="majorBidi" w:cstheme="majorBidi"/>
                <w:lang w:eastAsia="en-ID"/>
              </w:rPr>
              <w:t>1</w:t>
            </w:r>
          </w:p>
        </w:tc>
        <w:tc>
          <w:tcPr>
            <w:tcW w:w="960" w:type="dxa"/>
            <w:tcBorders>
              <w:top w:val="single" w:sz="4" w:space="0" w:color="auto"/>
              <w:left w:val="nil"/>
              <w:bottom w:val="single" w:sz="4" w:space="0" w:color="auto"/>
              <w:right w:val="single" w:sz="4" w:space="0" w:color="auto"/>
            </w:tcBorders>
            <w:shd w:val="clear" w:color="000000" w:fill="FFFFFF"/>
            <w:hideMark/>
          </w:tcPr>
          <w:p w14:paraId="3BA19F9B" w14:textId="77777777" w:rsidR="008A1F38" w:rsidRPr="00927FD0" w:rsidRDefault="008A1F38" w:rsidP="00E166D6">
            <w:pPr>
              <w:rPr>
                <w:rFonts w:asciiTheme="majorBidi" w:hAnsiTheme="majorBidi" w:cstheme="majorBidi"/>
                <w:lang w:eastAsia="en-ID"/>
              </w:rPr>
            </w:pPr>
            <w:proofErr w:type="spellStart"/>
            <w:r w:rsidRPr="00927FD0">
              <w:rPr>
                <w:rFonts w:asciiTheme="majorBidi" w:hAnsiTheme="majorBidi" w:cstheme="majorBidi"/>
                <w:lang w:eastAsia="en-ID"/>
              </w:rPr>
              <w:t>Laba</w:t>
            </w:r>
            <w:proofErr w:type="spellEnd"/>
            <w:r w:rsidRPr="00927FD0">
              <w:rPr>
                <w:rFonts w:asciiTheme="majorBidi" w:hAnsiTheme="majorBidi" w:cstheme="majorBidi"/>
                <w:lang w:eastAsia="en-ID"/>
              </w:rPr>
              <w:t xml:space="preserve"> Kotor</w:t>
            </w:r>
          </w:p>
        </w:tc>
        <w:tc>
          <w:tcPr>
            <w:tcW w:w="960" w:type="dxa"/>
            <w:tcBorders>
              <w:top w:val="single" w:sz="4" w:space="0" w:color="auto"/>
              <w:left w:val="nil"/>
              <w:bottom w:val="single" w:sz="4" w:space="0" w:color="auto"/>
              <w:right w:val="single" w:sz="4" w:space="0" w:color="auto"/>
            </w:tcBorders>
            <w:shd w:val="clear" w:color="000000" w:fill="FFFFFF"/>
            <w:noWrap/>
            <w:hideMark/>
          </w:tcPr>
          <w:p w14:paraId="4274CA7C" w14:textId="77777777" w:rsidR="008A1F38" w:rsidRPr="00927FD0" w:rsidRDefault="008A1F38" w:rsidP="00E166D6">
            <w:pPr>
              <w:jc w:val="right"/>
              <w:rPr>
                <w:rFonts w:asciiTheme="majorBidi" w:hAnsiTheme="majorBidi" w:cstheme="majorBidi"/>
                <w:lang w:eastAsia="en-ID"/>
              </w:rPr>
            </w:pPr>
            <w:r w:rsidRPr="00927FD0">
              <w:rPr>
                <w:rFonts w:asciiTheme="majorBidi" w:hAnsiTheme="majorBidi" w:cstheme="majorBidi"/>
                <w:lang w:eastAsia="en-ID"/>
              </w:rPr>
              <w:t>0,054</w:t>
            </w:r>
          </w:p>
        </w:tc>
        <w:tc>
          <w:tcPr>
            <w:tcW w:w="960" w:type="dxa"/>
            <w:tcBorders>
              <w:top w:val="single" w:sz="4" w:space="0" w:color="auto"/>
              <w:left w:val="nil"/>
              <w:bottom w:val="single" w:sz="4" w:space="0" w:color="auto"/>
              <w:right w:val="single" w:sz="4" w:space="0" w:color="auto"/>
            </w:tcBorders>
            <w:shd w:val="clear" w:color="000000" w:fill="FFFFFF"/>
            <w:noWrap/>
            <w:hideMark/>
          </w:tcPr>
          <w:p w14:paraId="1588D456" w14:textId="77777777" w:rsidR="008A1F38" w:rsidRPr="00927FD0" w:rsidRDefault="008A1F38" w:rsidP="00E166D6">
            <w:pPr>
              <w:jc w:val="right"/>
              <w:rPr>
                <w:rFonts w:asciiTheme="majorBidi" w:hAnsiTheme="majorBidi" w:cstheme="majorBidi"/>
                <w:lang w:eastAsia="en-ID"/>
              </w:rPr>
            </w:pPr>
            <w:r w:rsidRPr="00927FD0">
              <w:rPr>
                <w:rFonts w:asciiTheme="majorBidi" w:hAnsiTheme="majorBidi" w:cstheme="majorBidi"/>
                <w:lang w:eastAsia="en-ID"/>
              </w:rPr>
              <w:t>18,652</w:t>
            </w:r>
          </w:p>
        </w:tc>
      </w:tr>
      <w:tr w:rsidR="008A1F38" w:rsidRPr="00927FD0" w14:paraId="77916584" w14:textId="77777777" w:rsidTr="00E166D6">
        <w:trPr>
          <w:trHeight w:val="460"/>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597C2D13" w14:textId="77777777" w:rsidR="008A1F38" w:rsidRPr="00927FD0" w:rsidRDefault="008A1F38" w:rsidP="00E166D6">
            <w:pPr>
              <w:rPr>
                <w:rFonts w:asciiTheme="majorBidi" w:hAnsiTheme="majorBidi" w:cstheme="majorBidi"/>
                <w:lang w:eastAsia="en-ID"/>
              </w:rPr>
            </w:pPr>
          </w:p>
        </w:tc>
        <w:tc>
          <w:tcPr>
            <w:tcW w:w="960" w:type="dxa"/>
            <w:tcBorders>
              <w:top w:val="single" w:sz="4" w:space="0" w:color="auto"/>
              <w:left w:val="nil"/>
              <w:bottom w:val="single" w:sz="4" w:space="0" w:color="auto"/>
              <w:right w:val="single" w:sz="4" w:space="0" w:color="auto"/>
            </w:tcBorders>
            <w:shd w:val="clear" w:color="000000" w:fill="FFFFFF"/>
            <w:hideMark/>
          </w:tcPr>
          <w:p w14:paraId="0BDA115D" w14:textId="77777777" w:rsidR="008A1F38" w:rsidRPr="00927FD0" w:rsidRDefault="008A1F38" w:rsidP="00E166D6">
            <w:pPr>
              <w:rPr>
                <w:rFonts w:asciiTheme="majorBidi" w:hAnsiTheme="majorBidi" w:cstheme="majorBidi"/>
                <w:lang w:eastAsia="en-ID"/>
              </w:rPr>
            </w:pPr>
            <w:proofErr w:type="spellStart"/>
            <w:r w:rsidRPr="00927FD0">
              <w:rPr>
                <w:rFonts w:asciiTheme="majorBidi" w:hAnsiTheme="majorBidi" w:cstheme="majorBidi"/>
                <w:lang w:eastAsia="en-ID"/>
              </w:rPr>
              <w:t>Laba</w:t>
            </w:r>
            <w:proofErr w:type="spellEnd"/>
            <w:r w:rsidRPr="00927FD0">
              <w:rPr>
                <w:rFonts w:asciiTheme="majorBidi" w:hAnsiTheme="majorBidi" w:cstheme="majorBidi"/>
                <w:lang w:eastAsia="en-ID"/>
              </w:rPr>
              <w:t xml:space="preserve"> </w:t>
            </w:r>
            <w:proofErr w:type="spellStart"/>
            <w:r w:rsidRPr="00927FD0">
              <w:rPr>
                <w:rFonts w:asciiTheme="majorBidi" w:hAnsiTheme="majorBidi" w:cstheme="majorBidi"/>
                <w:lang w:eastAsia="en-ID"/>
              </w:rPr>
              <w:t>Bersih</w:t>
            </w:r>
            <w:proofErr w:type="spellEnd"/>
          </w:p>
        </w:tc>
        <w:tc>
          <w:tcPr>
            <w:tcW w:w="960" w:type="dxa"/>
            <w:tcBorders>
              <w:top w:val="single" w:sz="4" w:space="0" w:color="auto"/>
              <w:left w:val="nil"/>
              <w:bottom w:val="single" w:sz="4" w:space="0" w:color="auto"/>
              <w:right w:val="single" w:sz="4" w:space="0" w:color="auto"/>
            </w:tcBorders>
            <w:shd w:val="clear" w:color="000000" w:fill="FFFFFF"/>
            <w:noWrap/>
            <w:hideMark/>
          </w:tcPr>
          <w:p w14:paraId="47D8DFFF" w14:textId="77777777" w:rsidR="008A1F38" w:rsidRPr="00927FD0" w:rsidRDefault="008A1F38" w:rsidP="00E166D6">
            <w:pPr>
              <w:jc w:val="right"/>
              <w:rPr>
                <w:rFonts w:asciiTheme="majorBidi" w:hAnsiTheme="majorBidi" w:cstheme="majorBidi"/>
                <w:lang w:eastAsia="en-ID"/>
              </w:rPr>
            </w:pPr>
            <w:r w:rsidRPr="00927FD0">
              <w:rPr>
                <w:rFonts w:asciiTheme="majorBidi" w:hAnsiTheme="majorBidi" w:cstheme="majorBidi"/>
                <w:lang w:eastAsia="en-ID"/>
              </w:rPr>
              <w:t>0,054</w:t>
            </w:r>
          </w:p>
        </w:tc>
        <w:tc>
          <w:tcPr>
            <w:tcW w:w="960" w:type="dxa"/>
            <w:tcBorders>
              <w:top w:val="single" w:sz="4" w:space="0" w:color="auto"/>
              <w:left w:val="nil"/>
              <w:bottom w:val="single" w:sz="4" w:space="0" w:color="auto"/>
              <w:right w:val="single" w:sz="4" w:space="0" w:color="auto"/>
            </w:tcBorders>
            <w:shd w:val="clear" w:color="000000" w:fill="FFFFFF"/>
            <w:noWrap/>
            <w:hideMark/>
          </w:tcPr>
          <w:p w14:paraId="661610DA" w14:textId="77777777" w:rsidR="008A1F38" w:rsidRPr="00927FD0" w:rsidRDefault="008A1F38" w:rsidP="00E166D6">
            <w:pPr>
              <w:jc w:val="right"/>
              <w:rPr>
                <w:rFonts w:asciiTheme="majorBidi" w:hAnsiTheme="majorBidi" w:cstheme="majorBidi"/>
                <w:lang w:eastAsia="en-ID"/>
              </w:rPr>
            </w:pPr>
            <w:r w:rsidRPr="00927FD0">
              <w:rPr>
                <w:rFonts w:asciiTheme="majorBidi" w:hAnsiTheme="majorBidi" w:cstheme="majorBidi"/>
                <w:lang w:eastAsia="en-ID"/>
              </w:rPr>
              <w:t>18,652</w:t>
            </w:r>
          </w:p>
        </w:tc>
      </w:tr>
      <w:tr w:rsidR="008A1F38" w:rsidRPr="00927FD0" w14:paraId="65F1F609" w14:textId="77777777" w:rsidTr="00E166D6">
        <w:trPr>
          <w:trHeight w:val="290"/>
          <w:jc w:val="center"/>
        </w:trPr>
        <w:tc>
          <w:tcPr>
            <w:tcW w:w="3840"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1FF06F7E" w14:textId="77777777" w:rsidR="008A1F38" w:rsidRPr="00927FD0" w:rsidRDefault="008A1F38" w:rsidP="00E166D6">
            <w:pPr>
              <w:rPr>
                <w:rFonts w:asciiTheme="majorBidi" w:hAnsiTheme="majorBidi" w:cstheme="majorBidi"/>
                <w:lang w:eastAsia="en-ID"/>
              </w:rPr>
            </w:pPr>
            <w:r w:rsidRPr="00927FD0">
              <w:rPr>
                <w:rFonts w:asciiTheme="majorBidi" w:hAnsiTheme="majorBidi" w:cstheme="majorBidi"/>
                <w:lang w:eastAsia="en-ID"/>
              </w:rPr>
              <w:t xml:space="preserve">a. Dependent Variable: </w:t>
            </w:r>
            <w:proofErr w:type="spellStart"/>
            <w:r w:rsidRPr="00927FD0">
              <w:rPr>
                <w:rFonts w:asciiTheme="majorBidi" w:hAnsiTheme="majorBidi" w:cstheme="majorBidi"/>
                <w:lang w:eastAsia="en-ID"/>
              </w:rPr>
              <w:t>Arus</w:t>
            </w:r>
            <w:proofErr w:type="spellEnd"/>
            <w:r w:rsidRPr="00927FD0">
              <w:rPr>
                <w:rFonts w:asciiTheme="majorBidi" w:hAnsiTheme="majorBidi" w:cstheme="majorBidi"/>
                <w:lang w:eastAsia="en-ID"/>
              </w:rPr>
              <w:t xml:space="preserve"> Kas</w:t>
            </w:r>
          </w:p>
        </w:tc>
      </w:tr>
    </w:tbl>
    <w:p w14:paraId="319502BF" w14:textId="0C6D4E16" w:rsidR="008A1F38" w:rsidRDefault="008A1F38" w:rsidP="008A1F38">
      <w:pPr>
        <w:pStyle w:val="BodyText"/>
        <w:spacing w:before="2"/>
        <w:rPr>
          <w:sz w:val="21"/>
        </w:rPr>
      </w:pPr>
    </w:p>
    <w:p w14:paraId="58595C23" w14:textId="77777777" w:rsidR="008A1F38" w:rsidRDefault="008A1F38" w:rsidP="008A1F38">
      <w:pPr>
        <w:pStyle w:val="BodyText"/>
        <w:spacing w:before="2"/>
        <w:rPr>
          <w:rFonts w:ascii="Carlito"/>
          <w:sz w:val="21"/>
        </w:rPr>
      </w:pPr>
    </w:p>
    <w:p w14:paraId="3C971E2C" w14:textId="77777777" w:rsidR="008A1F38" w:rsidRPr="008A1F38" w:rsidRDefault="008A1F38" w:rsidP="008A1F38">
      <w:pPr>
        <w:spacing w:line="276" w:lineRule="auto"/>
        <w:ind w:left="720" w:right="156" w:firstLine="720"/>
        <w:jc w:val="both"/>
        <w:rPr>
          <w:rFonts w:asciiTheme="majorBidi" w:hAnsiTheme="majorBidi" w:cstheme="majorBidi"/>
          <w:sz w:val="24"/>
          <w:szCs w:val="24"/>
        </w:rPr>
      </w:pPr>
      <w:proofErr w:type="spellStart"/>
      <w:r w:rsidRPr="008A1F38">
        <w:rPr>
          <w:rFonts w:asciiTheme="majorBidi" w:hAnsiTheme="majorBidi" w:cstheme="majorBidi"/>
          <w:sz w:val="24"/>
          <w:szCs w:val="24"/>
        </w:rPr>
        <w:t>Berdasarkan</w:t>
      </w:r>
      <w:proofErr w:type="spellEnd"/>
      <w:r w:rsidRPr="008A1F38">
        <w:rPr>
          <w:rFonts w:asciiTheme="majorBidi" w:hAnsiTheme="majorBidi" w:cstheme="majorBidi"/>
          <w:sz w:val="24"/>
          <w:szCs w:val="24"/>
        </w:rPr>
        <w:t xml:space="preserve"> </w:t>
      </w:r>
      <w:proofErr w:type="spellStart"/>
      <w:r w:rsidRPr="008A1F38">
        <w:rPr>
          <w:rFonts w:asciiTheme="majorBidi" w:hAnsiTheme="majorBidi" w:cstheme="majorBidi"/>
          <w:sz w:val="24"/>
          <w:szCs w:val="24"/>
        </w:rPr>
        <w:t>tabel</w:t>
      </w:r>
      <w:proofErr w:type="spellEnd"/>
      <w:r w:rsidRPr="008A1F38">
        <w:rPr>
          <w:rFonts w:asciiTheme="majorBidi" w:hAnsiTheme="majorBidi" w:cstheme="majorBidi"/>
          <w:sz w:val="24"/>
          <w:szCs w:val="24"/>
        </w:rPr>
        <w:t xml:space="preserve"> uji </w:t>
      </w:r>
      <w:proofErr w:type="spellStart"/>
      <w:r w:rsidRPr="008A1F38">
        <w:rPr>
          <w:rFonts w:asciiTheme="majorBidi" w:hAnsiTheme="majorBidi" w:cstheme="majorBidi"/>
          <w:sz w:val="24"/>
          <w:szCs w:val="24"/>
        </w:rPr>
        <w:t>multikolinearitas</w:t>
      </w:r>
      <w:proofErr w:type="spellEnd"/>
      <w:r w:rsidRPr="008A1F38">
        <w:rPr>
          <w:rFonts w:asciiTheme="majorBidi" w:hAnsiTheme="majorBidi" w:cstheme="majorBidi"/>
          <w:sz w:val="24"/>
          <w:szCs w:val="24"/>
        </w:rPr>
        <w:t xml:space="preserve"> di</w:t>
      </w:r>
      <w:r w:rsidRPr="008A1F38">
        <w:rPr>
          <w:rFonts w:asciiTheme="majorBidi" w:hAnsiTheme="majorBidi" w:cstheme="majorBidi"/>
          <w:sz w:val="24"/>
          <w:szCs w:val="24"/>
          <w:lang w:val="id-ID"/>
        </w:rPr>
        <w:t xml:space="preserve"> </w:t>
      </w:r>
      <w:proofErr w:type="spellStart"/>
      <w:r w:rsidRPr="008A1F38">
        <w:rPr>
          <w:rFonts w:asciiTheme="majorBidi" w:hAnsiTheme="majorBidi" w:cstheme="majorBidi"/>
          <w:sz w:val="24"/>
          <w:szCs w:val="24"/>
        </w:rPr>
        <w:t>atas</w:t>
      </w:r>
      <w:proofErr w:type="spellEnd"/>
      <w:r w:rsidRPr="008A1F38">
        <w:rPr>
          <w:rFonts w:asciiTheme="majorBidi" w:hAnsiTheme="majorBidi" w:cstheme="majorBidi"/>
          <w:sz w:val="24"/>
          <w:szCs w:val="24"/>
        </w:rPr>
        <w:t xml:space="preserve"> </w:t>
      </w:r>
      <w:proofErr w:type="spellStart"/>
      <w:r w:rsidRPr="008A1F38">
        <w:rPr>
          <w:rFonts w:asciiTheme="majorBidi" w:hAnsiTheme="majorBidi" w:cstheme="majorBidi"/>
          <w:sz w:val="24"/>
          <w:szCs w:val="24"/>
        </w:rPr>
        <w:t>dapat</w:t>
      </w:r>
      <w:proofErr w:type="spellEnd"/>
      <w:r w:rsidRPr="008A1F38">
        <w:rPr>
          <w:rFonts w:asciiTheme="majorBidi" w:hAnsiTheme="majorBidi" w:cstheme="majorBidi"/>
          <w:sz w:val="24"/>
          <w:szCs w:val="24"/>
        </w:rPr>
        <w:t xml:space="preserve"> </w:t>
      </w:r>
      <w:proofErr w:type="spellStart"/>
      <w:r w:rsidRPr="008A1F38">
        <w:rPr>
          <w:rFonts w:asciiTheme="majorBidi" w:hAnsiTheme="majorBidi" w:cstheme="majorBidi"/>
          <w:sz w:val="24"/>
          <w:szCs w:val="24"/>
        </w:rPr>
        <w:t>dilihat</w:t>
      </w:r>
      <w:proofErr w:type="spellEnd"/>
      <w:r w:rsidRPr="008A1F38">
        <w:rPr>
          <w:rFonts w:asciiTheme="majorBidi" w:hAnsiTheme="majorBidi" w:cstheme="majorBidi"/>
          <w:sz w:val="24"/>
          <w:szCs w:val="24"/>
        </w:rPr>
        <w:t xml:space="preserve"> </w:t>
      </w:r>
      <w:proofErr w:type="spellStart"/>
      <w:r w:rsidRPr="008A1F38">
        <w:rPr>
          <w:rFonts w:asciiTheme="majorBidi" w:hAnsiTheme="majorBidi" w:cstheme="majorBidi"/>
          <w:sz w:val="24"/>
          <w:szCs w:val="24"/>
        </w:rPr>
        <w:t>bahwa</w:t>
      </w:r>
      <w:proofErr w:type="spellEnd"/>
      <w:r w:rsidRPr="008A1F38">
        <w:rPr>
          <w:rFonts w:asciiTheme="majorBidi" w:hAnsiTheme="majorBidi" w:cstheme="majorBidi"/>
          <w:sz w:val="24"/>
          <w:szCs w:val="24"/>
        </w:rPr>
        <w:t xml:space="preserve"> </w:t>
      </w:r>
      <w:proofErr w:type="spellStart"/>
      <w:r w:rsidRPr="008A1F38">
        <w:rPr>
          <w:rFonts w:asciiTheme="majorBidi" w:hAnsiTheme="majorBidi" w:cstheme="majorBidi"/>
          <w:sz w:val="24"/>
          <w:szCs w:val="24"/>
        </w:rPr>
        <w:t>hasil</w:t>
      </w:r>
      <w:proofErr w:type="spellEnd"/>
      <w:r w:rsidRPr="008A1F38">
        <w:rPr>
          <w:rFonts w:asciiTheme="majorBidi" w:hAnsiTheme="majorBidi" w:cstheme="majorBidi"/>
          <w:sz w:val="24"/>
          <w:szCs w:val="24"/>
        </w:rPr>
        <w:t xml:space="preserve"> uji </w:t>
      </w:r>
      <w:proofErr w:type="spellStart"/>
      <w:r w:rsidRPr="008A1F38">
        <w:rPr>
          <w:rFonts w:asciiTheme="majorBidi" w:hAnsiTheme="majorBidi" w:cstheme="majorBidi"/>
          <w:sz w:val="24"/>
          <w:szCs w:val="24"/>
        </w:rPr>
        <w:t>multikolinearitas</w:t>
      </w:r>
      <w:proofErr w:type="spellEnd"/>
      <w:r w:rsidRPr="008A1F38">
        <w:rPr>
          <w:rFonts w:asciiTheme="majorBidi" w:hAnsiTheme="majorBidi" w:cstheme="majorBidi"/>
          <w:sz w:val="24"/>
          <w:szCs w:val="24"/>
        </w:rPr>
        <w:t xml:space="preserve"> </w:t>
      </w:r>
      <w:proofErr w:type="spellStart"/>
      <w:r w:rsidRPr="008A1F38">
        <w:rPr>
          <w:rFonts w:asciiTheme="majorBidi" w:hAnsiTheme="majorBidi" w:cstheme="majorBidi"/>
          <w:sz w:val="24"/>
          <w:szCs w:val="24"/>
        </w:rPr>
        <w:t>variabel</w:t>
      </w:r>
      <w:proofErr w:type="spellEnd"/>
      <w:r w:rsidRPr="008A1F38">
        <w:rPr>
          <w:rFonts w:asciiTheme="majorBidi" w:hAnsiTheme="majorBidi" w:cstheme="majorBidi"/>
          <w:sz w:val="24"/>
          <w:szCs w:val="24"/>
        </w:rPr>
        <w:t xml:space="preserve"> </w:t>
      </w:r>
      <w:proofErr w:type="spellStart"/>
      <w:r w:rsidRPr="008A1F38">
        <w:rPr>
          <w:rFonts w:asciiTheme="majorBidi" w:hAnsiTheme="majorBidi" w:cstheme="majorBidi"/>
          <w:sz w:val="24"/>
          <w:szCs w:val="24"/>
        </w:rPr>
        <w:t>laba</w:t>
      </w:r>
      <w:proofErr w:type="spellEnd"/>
      <w:r w:rsidRPr="008A1F38">
        <w:rPr>
          <w:rFonts w:asciiTheme="majorBidi" w:hAnsiTheme="majorBidi" w:cstheme="majorBidi"/>
          <w:sz w:val="24"/>
          <w:szCs w:val="24"/>
        </w:rPr>
        <w:t xml:space="preserve"> </w:t>
      </w:r>
      <w:proofErr w:type="spellStart"/>
      <w:r w:rsidRPr="008A1F38">
        <w:rPr>
          <w:rFonts w:asciiTheme="majorBidi" w:hAnsiTheme="majorBidi" w:cstheme="majorBidi"/>
          <w:sz w:val="24"/>
          <w:szCs w:val="24"/>
        </w:rPr>
        <w:t>kotor</w:t>
      </w:r>
      <w:proofErr w:type="spellEnd"/>
      <w:r w:rsidRPr="008A1F38">
        <w:rPr>
          <w:rFonts w:asciiTheme="majorBidi" w:hAnsiTheme="majorBidi" w:cstheme="majorBidi"/>
          <w:sz w:val="24"/>
          <w:szCs w:val="24"/>
        </w:rPr>
        <w:t xml:space="preserve"> </w:t>
      </w:r>
      <w:proofErr w:type="spellStart"/>
      <w:r w:rsidRPr="008A1F38">
        <w:rPr>
          <w:rFonts w:asciiTheme="majorBidi" w:hAnsiTheme="majorBidi" w:cstheme="majorBidi"/>
          <w:sz w:val="24"/>
          <w:szCs w:val="24"/>
        </w:rPr>
        <w:t>mempunyai</w:t>
      </w:r>
      <w:proofErr w:type="spellEnd"/>
      <w:r w:rsidRPr="008A1F38">
        <w:rPr>
          <w:rFonts w:asciiTheme="majorBidi" w:hAnsiTheme="majorBidi" w:cstheme="majorBidi"/>
          <w:sz w:val="24"/>
          <w:szCs w:val="24"/>
        </w:rPr>
        <w:t xml:space="preserve"> </w:t>
      </w:r>
      <w:proofErr w:type="spellStart"/>
      <w:r w:rsidRPr="008A1F38">
        <w:rPr>
          <w:rFonts w:asciiTheme="majorBidi" w:hAnsiTheme="majorBidi" w:cstheme="majorBidi"/>
          <w:sz w:val="24"/>
          <w:szCs w:val="24"/>
        </w:rPr>
        <w:t>nilai</w:t>
      </w:r>
      <w:proofErr w:type="spellEnd"/>
      <w:r w:rsidRPr="008A1F38">
        <w:rPr>
          <w:rFonts w:asciiTheme="majorBidi" w:hAnsiTheme="majorBidi" w:cstheme="majorBidi"/>
          <w:sz w:val="24"/>
          <w:szCs w:val="24"/>
        </w:rPr>
        <w:t xml:space="preserve"> tolerance </w:t>
      </w:r>
      <w:proofErr w:type="spellStart"/>
      <w:r w:rsidRPr="008A1F38">
        <w:rPr>
          <w:rFonts w:asciiTheme="majorBidi" w:hAnsiTheme="majorBidi" w:cstheme="majorBidi"/>
          <w:sz w:val="24"/>
          <w:szCs w:val="24"/>
        </w:rPr>
        <w:t>sebesar</w:t>
      </w:r>
      <w:proofErr w:type="spellEnd"/>
      <w:r w:rsidRPr="008A1F38">
        <w:rPr>
          <w:rFonts w:asciiTheme="majorBidi" w:hAnsiTheme="majorBidi" w:cstheme="majorBidi"/>
          <w:sz w:val="24"/>
          <w:szCs w:val="24"/>
        </w:rPr>
        <w:t xml:space="preserve"> 0,054 dan </w:t>
      </w:r>
      <w:proofErr w:type="spellStart"/>
      <w:r w:rsidRPr="008A1F38">
        <w:rPr>
          <w:rFonts w:asciiTheme="majorBidi" w:hAnsiTheme="majorBidi" w:cstheme="majorBidi"/>
          <w:sz w:val="24"/>
          <w:szCs w:val="24"/>
        </w:rPr>
        <w:t>nilai</w:t>
      </w:r>
      <w:proofErr w:type="spellEnd"/>
      <w:r w:rsidRPr="008A1F38">
        <w:rPr>
          <w:rFonts w:asciiTheme="majorBidi" w:hAnsiTheme="majorBidi" w:cstheme="majorBidi"/>
          <w:sz w:val="24"/>
          <w:szCs w:val="24"/>
        </w:rPr>
        <w:t xml:space="preserve"> VIF </w:t>
      </w:r>
      <w:proofErr w:type="spellStart"/>
      <w:r w:rsidRPr="008A1F38">
        <w:rPr>
          <w:rFonts w:asciiTheme="majorBidi" w:hAnsiTheme="majorBidi" w:cstheme="majorBidi"/>
          <w:sz w:val="24"/>
          <w:szCs w:val="24"/>
        </w:rPr>
        <w:t>sebesar</w:t>
      </w:r>
      <w:proofErr w:type="spellEnd"/>
      <w:r w:rsidRPr="008A1F38">
        <w:rPr>
          <w:rFonts w:asciiTheme="majorBidi" w:hAnsiTheme="majorBidi" w:cstheme="majorBidi"/>
          <w:sz w:val="24"/>
          <w:szCs w:val="24"/>
        </w:rPr>
        <w:t xml:space="preserve"> 18,652 </w:t>
      </w:r>
      <w:proofErr w:type="spellStart"/>
      <w:r w:rsidRPr="008A1F38">
        <w:rPr>
          <w:rFonts w:asciiTheme="majorBidi" w:hAnsiTheme="majorBidi" w:cstheme="majorBidi"/>
          <w:sz w:val="24"/>
          <w:szCs w:val="24"/>
        </w:rPr>
        <w:t>serta</w:t>
      </w:r>
      <w:proofErr w:type="spellEnd"/>
      <w:r w:rsidRPr="008A1F38">
        <w:rPr>
          <w:rFonts w:asciiTheme="majorBidi" w:hAnsiTheme="majorBidi" w:cstheme="majorBidi"/>
          <w:sz w:val="24"/>
          <w:szCs w:val="24"/>
        </w:rPr>
        <w:t xml:space="preserve"> </w:t>
      </w:r>
      <w:proofErr w:type="spellStart"/>
      <w:r w:rsidRPr="008A1F38">
        <w:rPr>
          <w:rFonts w:asciiTheme="majorBidi" w:hAnsiTheme="majorBidi" w:cstheme="majorBidi"/>
          <w:sz w:val="24"/>
          <w:szCs w:val="24"/>
        </w:rPr>
        <w:t>variabel</w:t>
      </w:r>
      <w:proofErr w:type="spellEnd"/>
      <w:r w:rsidRPr="008A1F38">
        <w:rPr>
          <w:rFonts w:asciiTheme="majorBidi" w:hAnsiTheme="majorBidi" w:cstheme="majorBidi"/>
          <w:sz w:val="24"/>
          <w:szCs w:val="24"/>
        </w:rPr>
        <w:t xml:space="preserve"> </w:t>
      </w:r>
      <w:proofErr w:type="spellStart"/>
      <w:r w:rsidRPr="008A1F38">
        <w:rPr>
          <w:rFonts w:asciiTheme="majorBidi" w:hAnsiTheme="majorBidi" w:cstheme="majorBidi"/>
          <w:sz w:val="24"/>
          <w:szCs w:val="24"/>
        </w:rPr>
        <w:t>laba</w:t>
      </w:r>
      <w:proofErr w:type="spellEnd"/>
      <w:r w:rsidRPr="008A1F38">
        <w:rPr>
          <w:rFonts w:asciiTheme="majorBidi" w:hAnsiTheme="majorBidi" w:cstheme="majorBidi"/>
          <w:sz w:val="24"/>
          <w:szCs w:val="24"/>
        </w:rPr>
        <w:t xml:space="preserve"> </w:t>
      </w:r>
      <w:proofErr w:type="spellStart"/>
      <w:r w:rsidRPr="008A1F38">
        <w:rPr>
          <w:rFonts w:asciiTheme="majorBidi" w:hAnsiTheme="majorBidi" w:cstheme="majorBidi"/>
          <w:sz w:val="24"/>
          <w:szCs w:val="24"/>
        </w:rPr>
        <w:t>bersih</w:t>
      </w:r>
      <w:proofErr w:type="spellEnd"/>
      <w:r w:rsidRPr="008A1F38">
        <w:rPr>
          <w:rFonts w:asciiTheme="majorBidi" w:hAnsiTheme="majorBidi" w:cstheme="majorBidi"/>
          <w:sz w:val="24"/>
          <w:szCs w:val="24"/>
        </w:rPr>
        <w:t xml:space="preserve"> </w:t>
      </w:r>
      <w:proofErr w:type="spellStart"/>
      <w:r w:rsidRPr="008A1F38">
        <w:rPr>
          <w:rFonts w:asciiTheme="majorBidi" w:hAnsiTheme="majorBidi" w:cstheme="majorBidi"/>
          <w:sz w:val="24"/>
          <w:szCs w:val="24"/>
        </w:rPr>
        <w:t>mempunyai</w:t>
      </w:r>
      <w:proofErr w:type="spellEnd"/>
      <w:r w:rsidRPr="008A1F38">
        <w:rPr>
          <w:rFonts w:asciiTheme="majorBidi" w:hAnsiTheme="majorBidi" w:cstheme="majorBidi"/>
          <w:sz w:val="24"/>
          <w:szCs w:val="24"/>
        </w:rPr>
        <w:t xml:space="preserve"> </w:t>
      </w:r>
      <w:proofErr w:type="spellStart"/>
      <w:r w:rsidRPr="008A1F38">
        <w:rPr>
          <w:rFonts w:asciiTheme="majorBidi" w:hAnsiTheme="majorBidi" w:cstheme="majorBidi"/>
          <w:sz w:val="24"/>
          <w:szCs w:val="24"/>
        </w:rPr>
        <w:t>nilai</w:t>
      </w:r>
      <w:proofErr w:type="spellEnd"/>
      <w:r w:rsidRPr="008A1F38">
        <w:rPr>
          <w:rFonts w:asciiTheme="majorBidi" w:hAnsiTheme="majorBidi" w:cstheme="majorBidi"/>
          <w:sz w:val="24"/>
          <w:szCs w:val="24"/>
        </w:rPr>
        <w:t xml:space="preserve"> tolerance 0,054 dan </w:t>
      </w:r>
      <w:proofErr w:type="spellStart"/>
      <w:r w:rsidRPr="008A1F38">
        <w:rPr>
          <w:rFonts w:asciiTheme="majorBidi" w:hAnsiTheme="majorBidi" w:cstheme="majorBidi"/>
          <w:sz w:val="24"/>
          <w:szCs w:val="24"/>
        </w:rPr>
        <w:t>nilai</w:t>
      </w:r>
      <w:proofErr w:type="spellEnd"/>
      <w:r w:rsidRPr="008A1F38">
        <w:rPr>
          <w:rFonts w:asciiTheme="majorBidi" w:hAnsiTheme="majorBidi" w:cstheme="majorBidi"/>
          <w:sz w:val="24"/>
          <w:szCs w:val="24"/>
        </w:rPr>
        <w:t xml:space="preserve"> VIF 18,652. </w:t>
      </w:r>
      <w:proofErr w:type="spellStart"/>
      <w:r w:rsidRPr="008A1F38">
        <w:rPr>
          <w:rFonts w:asciiTheme="majorBidi" w:hAnsiTheme="majorBidi" w:cstheme="majorBidi"/>
          <w:sz w:val="24"/>
          <w:szCs w:val="24"/>
        </w:rPr>
        <w:t>Diketahui</w:t>
      </w:r>
      <w:proofErr w:type="spellEnd"/>
      <w:r w:rsidRPr="008A1F38">
        <w:rPr>
          <w:rFonts w:asciiTheme="majorBidi" w:hAnsiTheme="majorBidi" w:cstheme="majorBidi"/>
          <w:sz w:val="24"/>
          <w:szCs w:val="24"/>
        </w:rPr>
        <w:t xml:space="preserve"> </w:t>
      </w:r>
      <w:proofErr w:type="spellStart"/>
      <w:r w:rsidRPr="008A1F38">
        <w:rPr>
          <w:rFonts w:asciiTheme="majorBidi" w:hAnsiTheme="majorBidi" w:cstheme="majorBidi"/>
          <w:sz w:val="24"/>
          <w:szCs w:val="24"/>
        </w:rPr>
        <w:t>bahwa</w:t>
      </w:r>
      <w:proofErr w:type="spellEnd"/>
      <w:r w:rsidRPr="008A1F38">
        <w:rPr>
          <w:rFonts w:asciiTheme="majorBidi" w:hAnsiTheme="majorBidi" w:cstheme="majorBidi"/>
          <w:sz w:val="24"/>
          <w:szCs w:val="24"/>
        </w:rPr>
        <w:t xml:space="preserve"> </w:t>
      </w:r>
      <w:proofErr w:type="spellStart"/>
      <w:r w:rsidRPr="008A1F38">
        <w:rPr>
          <w:rFonts w:asciiTheme="majorBidi" w:hAnsiTheme="majorBidi" w:cstheme="majorBidi"/>
          <w:sz w:val="24"/>
          <w:szCs w:val="24"/>
        </w:rPr>
        <w:t>dari</w:t>
      </w:r>
      <w:proofErr w:type="spellEnd"/>
      <w:r w:rsidRPr="008A1F38">
        <w:rPr>
          <w:rFonts w:asciiTheme="majorBidi" w:hAnsiTheme="majorBidi" w:cstheme="majorBidi"/>
          <w:sz w:val="24"/>
          <w:szCs w:val="24"/>
        </w:rPr>
        <w:t xml:space="preserve"> </w:t>
      </w:r>
      <w:proofErr w:type="spellStart"/>
      <w:r w:rsidRPr="008A1F38">
        <w:rPr>
          <w:rFonts w:asciiTheme="majorBidi" w:hAnsiTheme="majorBidi" w:cstheme="majorBidi"/>
          <w:sz w:val="24"/>
          <w:szCs w:val="24"/>
        </w:rPr>
        <w:t>kedua</w:t>
      </w:r>
      <w:proofErr w:type="spellEnd"/>
      <w:r w:rsidRPr="008A1F38">
        <w:rPr>
          <w:rFonts w:asciiTheme="majorBidi" w:hAnsiTheme="majorBidi" w:cstheme="majorBidi"/>
          <w:sz w:val="24"/>
          <w:szCs w:val="24"/>
        </w:rPr>
        <w:t xml:space="preserve"> </w:t>
      </w:r>
      <w:proofErr w:type="spellStart"/>
      <w:r w:rsidRPr="008A1F38">
        <w:rPr>
          <w:rFonts w:asciiTheme="majorBidi" w:hAnsiTheme="majorBidi" w:cstheme="majorBidi"/>
          <w:sz w:val="24"/>
          <w:szCs w:val="24"/>
        </w:rPr>
        <w:t>variabel</w:t>
      </w:r>
      <w:proofErr w:type="spellEnd"/>
      <w:r w:rsidRPr="008A1F38">
        <w:rPr>
          <w:rFonts w:asciiTheme="majorBidi" w:hAnsiTheme="majorBidi" w:cstheme="majorBidi"/>
          <w:sz w:val="24"/>
          <w:szCs w:val="24"/>
        </w:rPr>
        <w:t xml:space="preserve"> </w:t>
      </w:r>
      <w:proofErr w:type="spellStart"/>
      <w:r w:rsidRPr="008A1F38">
        <w:rPr>
          <w:rFonts w:asciiTheme="majorBidi" w:hAnsiTheme="majorBidi" w:cstheme="majorBidi"/>
          <w:sz w:val="24"/>
          <w:szCs w:val="24"/>
        </w:rPr>
        <w:t>tersebut</w:t>
      </w:r>
      <w:proofErr w:type="spellEnd"/>
      <w:r w:rsidRPr="008A1F38">
        <w:rPr>
          <w:rFonts w:asciiTheme="majorBidi" w:hAnsiTheme="majorBidi" w:cstheme="majorBidi"/>
          <w:sz w:val="24"/>
          <w:szCs w:val="24"/>
        </w:rPr>
        <w:t xml:space="preserve"> </w:t>
      </w:r>
      <w:proofErr w:type="spellStart"/>
      <w:r w:rsidRPr="008A1F38">
        <w:rPr>
          <w:rFonts w:asciiTheme="majorBidi" w:hAnsiTheme="majorBidi" w:cstheme="majorBidi"/>
          <w:sz w:val="24"/>
          <w:szCs w:val="24"/>
        </w:rPr>
        <w:t>mempunyai</w:t>
      </w:r>
      <w:proofErr w:type="spellEnd"/>
      <w:r w:rsidRPr="008A1F38">
        <w:rPr>
          <w:rFonts w:asciiTheme="majorBidi" w:hAnsiTheme="majorBidi" w:cstheme="majorBidi"/>
          <w:sz w:val="24"/>
          <w:szCs w:val="24"/>
        </w:rPr>
        <w:t xml:space="preserve"> </w:t>
      </w:r>
      <w:proofErr w:type="spellStart"/>
      <w:r w:rsidRPr="008A1F38">
        <w:rPr>
          <w:rFonts w:asciiTheme="majorBidi" w:hAnsiTheme="majorBidi" w:cstheme="majorBidi"/>
          <w:sz w:val="24"/>
          <w:szCs w:val="24"/>
        </w:rPr>
        <w:t>nilai</w:t>
      </w:r>
      <w:proofErr w:type="spellEnd"/>
      <w:r w:rsidRPr="008A1F38">
        <w:rPr>
          <w:rFonts w:asciiTheme="majorBidi" w:hAnsiTheme="majorBidi" w:cstheme="majorBidi"/>
          <w:sz w:val="24"/>
          <w:szCs w:val="24"/>
        </w:rPr>
        <w:t xml:space="preserve"> tolerance yang </w:t>
      </w:r>
      <w:proofErr w:type="spellStart"/>
      <w:r w:rsidRPr="008A1F38">
        <w:rPr>
          <w:rFonts w:asciiTheme="majorBidi" w:hAnsiTheme="majorBidi" w:cstheme="majorBidi"/>
          <w:sz w:val="24"/>
          <w:szCs w:val="24"/>
        </w:rPr>
        <w:t>lebih</w:t>
      </w:r>
      <w:proofErr w:type="spellEnd"/>
      <w:r w:rsidRPr="008A1F38">
        <w:rPr>
          <w:rFonts w:asciiTheme="majorBidi" w:hAnsiTheme="majorBidi" w:cstheme="majorBidi"/>
          <w:sz w:val="24"/>
          <w:szCs w:val="24"/>
        </w:rPr>
        <w:t xml:space="preserve"> </w:t>
      </w:r>
      <w:proofErr w:type="spellStart"/>
      <w:r w:rsidRPr="008A1F38">
        <w:rPr>
          <w:rFonts w:asciiTheme="majorBidi" w:hAnsiTheme="majorBidi" w:cstheme="majorBidi"/>
          <w:sz w:val="24"/>
          <w:szCs w:val="24"/>
        </w:rPr>
        <w:t>kecil</w:t>
      </w:r>
      <w:proofErr w:type="spellEnd"/>
      <w:r w:rsidRPr="008A1F38">
        <w:rPr>
          <w:rFonts w:asciiTheme="majorBidi" w:hAnsiTheme="majorBidi" w:cstheme="majorBidi"/>
          <w:sz w:val="24"/>
          <w:szCs w:val="24"/>
        </w:rPr>
        <w:t xml:space="preserve"> </w:t>
      </w:r>
      <w:proofErr w:type="spellStart"/>
      <w:r w:rsidRPr="008A1F38">
        <w:rPr>
          <w:rFonts w:asciiTheme="majorBidi" w:hAnsiTheme="majorBidi" w:cstheme="majorBidi"/>
          <w:sz w:val="24"/>
          <w:szCs w:val="24"/>
        </w:rPr>
        <w:t>dari</w:t>
      </w:r>
      <w:proofErr w:type="spellEnd"/>
      <w:r w:rsidRPr="008A1F38">
        <w:rPr>
          <w:rFonts w:asciiTheme="majorBidi" w:hAnsiTheme="majorBidi" w:cstheme="majorBidi"/>
          <w:sz w:val="24"/>
          <w:szCs w:val="24"/>
        </w:rPr>
        <w:t xml:space="preserve"> 0,10 dan </w:t>
      </w:r>
      <w:proofErr w:type="spellStart"/>
      <w:r w:rsidRPr="008A1F38">
        <w:rPr>
          <w:rFonts w:asciiTheme="majorBidi" w:hAnsiTheme="majorBidi" w:cstheme="majorBidi"/>
          <w:sz w:val="24"/>
          <w:szCs w:val="24"/>
        </w:rPr>
        <w:t>nilai</w:t>
      </w:r>
      <w:proofErr w:type="spellEnd"/>
      <w:r w:rsidRPr="008A1F38">
        <w:rPr>
          <w:rFonts w:asciiTheme="majorBidi" w:hAnsiTheme="majorBidi" w:cstheme="majorBidi"/>
          <w:sz w:val="24"/>
          <w:szCs w:val="24"/>
        </w:rPr>
        <w:t xml:space="preserve"> VIF yang </w:t>
      </w:r>
      <w:proofErr w:type="spellStart"/>
      <w:r w:rsidRPr="008A1F38">
        <w:rPr>
          <w:rFonts w:asciiTheme="majorBidi" w:hAnsiTheme="majorBidi" w:cstheme="majorBidi"/>
          <w:sz w:val="24"/>
          <w:szCs w:val="24"/>
        </w:rPr>
        <w:t>lebih</w:t>
      </w:r>
      <w:proofErr w:type="spellEnd"/>
      <w:r w:rsidRPr="008A1F38">
        <w:rPr>
          <w:rFonts w:asciiTheme="majorBidi" w:hAnsiTheme="majorBidi" w:cstheme="majorBidi"/>
          <w:sz w:val="24"/>
          <w:szCs w:val="24"/>
        </w:rPr>
        <w:t xml:space="preserve"> </w:t>
      </w:r>
      <w:proofErr w:type="spellStart"/>
      <w:r w:rsidRPr="008A1F38">
        <w:rPr>
          <w:rFonts w:asciiTheme="majorBidi" w:hAnsiTheme="majorBidi" w:cstheme="majorBidi"/>
          <w:sz w:val="24"/>
          <w:szCs w:val="24"/>
        </w:rPr>
        <w:t>dari</w:t>
      </w:r>
      <w:proofErr w:type="spellEnd"/>
      <w:r w:rsidRPr="008A1F38">
        <w:rPr>
          <w:rFonts w:asciiTheme="majorBidi" w:hAnsiTheme="majorBidi" w:cstheme="majorBidi"/>
          <w:sz w:val="24"/>
          <w:szCs w:val="24"/>
        </w:rPr>
        <w:t xml:space="preserve"> 10, </w:t>
      </w:r>
      <w:proofErr w:type="spellStart"/>
      <w:r w:rsidRPr="008A1F38">
        <w:rPr>
          <w:rFonts w:asciiTheme="majorBidi" w:hAnsiTheme="majorBidi" w:cstheme="majorBidi"/>
          <w:sz w:val="24"/>
          <w:szCs w:val="24"/>
        </w:rPr>
        <w:t>maka</w:t>
      </w:r>
      <w:proofErr w:type="spellEnd"/>
      <w:r w:rsidRPr="008A1F38">
        <w:rPr>
          <w:rFonts w:asciiTheme="majorBidi" w:hAnsiTheme="majorBidi" w:cstheme="majorBidi"/>
          <w:sz w:val="24"/>
          <w:szCs w:val="24"/>
        </w:rPr>
        <w:t xml:space="preserve"> </w:t>
      </w:r>
      <w:proofErr w:type="spellStart"/>
      <w:r w:rsidRPr="008A1F38">
        <w:rPr>
          <w:rFonts w:asciiTheme="majorBidi" w:hAnsiTheme="majorBidi" w:cstheme="majorBidi"/>
          <w:sz w:val="24"/>
          <w:szCs w:val="24"/>
        </w:rPr>
        <w:t>bisa</w:t>
      </w:r>
      <w:proofErr w:type="spellEnd"/>
      <w:r w:rsidRPr="008A1F38">
        <w:rPr>
          <w:rFonts w:asciiTheme="majorBidi" w:hAnsiTheme="majorBidi" w:cstheme="majorBidi"/>
          <w:sz w:val="24"/>
          <w:szCs w:val="24"/>
        </w:rPr>
        <w:t xml:space="preserve"> </w:t>
      </w:r>
      <w:proofErr w:type="spellStart"/>
      <w:r w:rsidRPr="008A1F38">
        <w:rPr>
          <w:rFonts w:asciiTheme="majorBidi" w:hAnsiTheme="majorBidi" w:cstheme="majorBidi"/>
          <w:sz w:val="24"/>
          <w:szCs w:val="24"/>
        </w:rPr>
        <w:t>diambil</w:t>
      </w:r>
      <w:proofErr w:type="spellEnd"/>
      <w:r w:rsidRPr="008A1F38">
        <w:rPr>
          <w:rFonts w:asciiTheme="majorBidi" w:hAnsiTheme="majorBidi" w:cstheme="majorBidi"/>
          <w:sz w:val="24"/>
          <w:szCs w:val="24"/>
        </w:rPr>
        <w:t xml:space="preserve"> </w:t>
      </w:r>
      <w:proofErr w:type="spellStart"/>
      <w:r w:rsidRPr="008A1F38">
        <w:rPr>
          <w:rFonts w:asciiTheme="majorBidi" w:hAnsiTheme="majorBidi" w:cstheme="majorBidi"/>
          <w:sz w:val="24"/>
          <w:szCs w:val="24"/>
        </w:rPr>
        <w:t>kesimpulan</w:t>
      </w:r>
      <w:proofErr w:type="spellEnd"/>
      <w:r w:rsidRPr="008A1F38">
        <w:rPr>
          <w:rFonts w:asciiTheme="majorBidi" w:hAnsiTheme="majorBidi" w:cstheme="majorBidi"/>
          <w:sz w:val="24"/>
          <w:szCs w:val="24"/>
        </w:rPr>
        <w:t xml:space="preserve"> </w:t>
      </w:r>
      <w:proofErr w:type="spellStart"/>
      <w:r w:rsidRPr="008A1F38">
        <w:rPr>
          <w:rFonts w:asciiTheme="majorBidi" w:hAnsiTheme="majorBidi" w:cstheme="majorBidi"/>
          <w:sz w:val="24"/>
          <w:szCs w:val="24"/>
        </w:rPr>
        <w:t>bahwa</w:t>
      </w:r>
      <w:proofErr w:type="spellEnd"/>
      <w:r w:rsidRPr="008A1F38">
        <w:rPr>
          <w:rFonts w:asciiTheme="majorBidi" w:hAnsiTheme="majorBidi" w:cstheme="majorBidi"/>
          <w:sz w:val="24"/>
          <w:szCs w:val="24"/>
        </w:rPr>
        <w:t xml:space="preserve"> </w:t>
      </w:r>
      <w:proofErr w:type="spellStart"/>
      <w:r w:rsidRPr="008A1F38">
        <w:rPr>
          <w:rFonts w:asciiTheme="majorBidi" w:hAnsiTheme="majorBidi" w:cstheme="majorBidi"/>
          <w:sz w:val="24"/>
          <w:szCs w:val="24"/>
        </w:rPr>
        <w:t>terdapat</w:t>
      </w:r>
      <w:proofErr w:type="spellEnd"/>
      <w:r w:rsidRPr="008A1F38">
        <w:rPr>
          <w:rFonts w:asciiTheme="majorBidi" w:hAnsiTheme="majorBidi" w:cstheme="majorBidi"/>
          <w:sz w:val="24"/>
          <w:szCs w:val="24"/>
        </w:rPr>
        <w:t xml:space="preserve"> </w:t>
      </w:r>
      <w:proofErr w:type="spellStart"/>
      <w:r w:rsidRPr="008A1F38">
        <w:rPr>
          <w:rFonts w:asciiTheme="majorBidi" w:hAnsiTheme="majorBidi" w:cstheme="majorBidi"/>
          <w:sz w:val="24"/>
          <w:szCs w:val="24"/>
        </w:rPr>
        <w:t>gejala</w:t>
      </w:r>
      <w:proofErr w:type="spellEnd"/>
      <w:r w:rsidRPr="008A1F38">
        <w:rPr>
          <w:rFonts w:asciiTheme="majorBidi" w:hAnsiTheme="majorBidi" w:cstheme="majorBidi"/>
          <w:sz w:val="24"/>
          <w:szCs w:val="24"/>
        </w:rPr>
        <w:t xml:space="preserve"> </w:t>
      </w:r>
      <w:proofErr w:type="spellStart"/>
      <w:r w:rsidRPr="008A1F38">
        <w:rPr>
          <w:rFonts w:asciiTheme="majorBidi" w:hAnsiTheme="majorBidi" w:cstheme="majorBidi"/>
          <w:sz w:val="24"/>
          <w:szCs w:val="24"/>
        </w:rPr>
        <w:t>multikolinieritas</w:t>
      </w:r>
      <w:proofErr w:type="spellEnd"/>
      <w:r w:rsidRPr="008A1F38">
        <w:rPr>
          <w:rFonts w:asciiTheme="majorBidi" w:hAnsiTheme="majorBidi" w:cstheme="majorBidi"/>
          <w:sz w:val="24"/>
          <w:szCs w:val="24"/>
        </w:rPr>
        <w:t>.</w:t>
      </w:r>
    </w:p>
    <w:p w14:paraId="310BEA68" w14:textId="77777777" w:rsidR="008A1F38" w:rsidRDefault="008A1F38" w:rsidP="008A1F38">
      <w:pPr>
        <w:pStyle w:val="BodyText"/>
        <w:spacing w:before="5"/>
        <w:jc w:val="center"/>
        <w:rPr>
          <w:b/>
          <w:sz w:val="21"/>
        </w:rPr>
      </w:pPr>
    </w:p>
    <w:p w14:paraId="11BC2AAD" w14:textId="77777777" w:rsidR="008A1F38" w:rsidRDefault="008A1F38" w:rsidP="008A1F38">
      <w:pPr>
        <w:pStyle w:val="BodyText"/>
        <w:spacing w:before="5"/>
        <w:jc w:val="center"/>
        <w:rPr>
          <w:b/>
          <w:sz w:val="21"/>
        </w:rPr>
      </w:pPr>
    </w:p>
    <w:p w14:paraId="64BF77DF" w14:textId="77777777" w:rsidR="008A1F38" w:rsidRDefault="008A1F38" w:rsidP="008A1F38">
      <w:pPr>
        <w:pStyle w:val="BodyText"/>
        <w:spacing w:before="5"/>
        <w:jc w:val="center"/>
        <w:rPr>
          <w:b/>
          <w:sz w:val="21"/>
        </w:rPr>
      </w:pPr>
    </w:p>
    <w:p w14:paraId="17FB9798" w14:textId="77777777" w:rsidR="008A1F38" w:rsidRDefault="008A1F38" w:rsidP="008A1F38">
      <w:pPr>
        <w:pStyle w:val="BodyText"/>
        <w:spacing w:before="5"/>
        <w:jc w:val="center"/>
        <w:rPr>
          <w:b/>
          <w:sz w:val="21"/>
        </w:rPr>
      </w:pPr>
    </w:p>
    <w:p w14:paraId="1B416103" w14:textId="363370E7" w:rsidR="008A1F38" w:rsidRDefault="008A1F38" w:rsidP="00BA01D3">
      <w:pPr>
        <w:pStyle w:val="BodyText"/>
        <w:spacing w:before="5"/>
        <w:rPr>
          <w:b/>
          <w:sz w:val="21"/>
        </w:rPr>
      </w:pPr>
    </w:p>
    <w:p w14:paraId="6E7F2C53" w14:textId="1FD46743" w:rsidR="008A1F38" w:rsidRDefault="008A1F38" w:rsidP="008A1F38">
      <w:pPr>
        <w:pStyle w:val="BodyText"/>
        <w:spacing w:before="5"/>
        <w:jc w:val="center"/>
        <w:rPr>
          <w:b/>
          <w:sz w:val="21"/>
        </w:rPr>
      </w:pPr>
    </w:p>
    <w:p w14:paraId="328A399A" w14:textId="7BD08EA0" w:rsidR="008A1F38" w:rsidRDefault="008A1F38" w:rsidP="008A1F38">
      <w:pPr>
        <w:pStyle w:val="BodyText"/>
        <w:spacing w:before="5"/>
        <w:jc w:val="center"/>
        <w:rPr>
          <w:b/>
          <w:sz w:val="21"/>
        </w:rPr>
      </w:pPr>
    </w:p>
    <w:p w14:paraId="0AFC8D7C" w14:textId="15CC7D2E" w:rsidR="008A1F38" w:rsidRDefault="008A1F38" w:rsidP="008A1F38">
      <w:pPr>
        <w:pStyle w:val="BodyText"/>
        <w:spacing w:before="5"/>
        <w:jc w:val="center"/>
        <w:rPr>
          <w:b/>
          <w:sz w:val="21"/>
        </w:rPr>
      </w:pPr>
    </w:p>
    <w:p w14:paraId="5825B065" w14:textId="38ECE7BC" w:rsidR="008A1F38" w:rsidRDefault="008A1F38" w:rsidP="00BA01D3">
      <w:pPr>
        <w:pStyle w:val="BodyText"/>
        <w:spacing w:before="5"/>
        <w:rPr>
          <w:b/>
          <w:sz w:val="21"/>
        </w:rPr>
      </w:pPr>
    </w:p>
    <w:p w14:paraId="0F25198F" w14:textId="77777777" w:rsidR="00BA01D3" w:rsidRDefault="00BA01D3" w:rsidP="008A1F38">
      <w:pPr>
        <w:pStyle w:val="BodyText"/>
        <w:spacing w:before="5"/>
        <w:rPr>
          <w:b/>
          <w:sz w:val="21"/>
        </w:rPr>
      </w:pPr>
    </w:p>
    <w:p w14:paraId="75AB6904" w14:textId="77777777" w:rsidR="00BA01D3" w:rsidRDefault="00BA01D3" w:rsidP="008A1F38">
      <w:pPr>
        <w:pStyle w:val="BodyText"/>
        <w:spacing w:before="5"/>
        <w:rPr>
          <w:b/>
          <w:sz w:val="21"/>
        </w:rPr>
      </w:pPr>
    </w:p>
    <w:p w14:paraId="3B7F5DD9" w14:textId="77777777" w:rsidR="00BA01D3" w:rsidRDefault="00BA01D3" w:rsidP="008A1F38">
      <w:pPr>
        <w:pStyle w:val="BodyText"/>
        <w:spacing w:before="5"/>
        <w:rPr>
          <w:b/>
          <w:sz w:val="21"/>
        </w:rPr>
      </w:pPr>
    </w:p>
    <w:p w14:paraId="59F0CFA0" w14:textId="77777777" w:rsidR="00BA01D3" w:rsidRDefault="00BA01D3" w:rsidP="008A1F38">
      <w:pPr>
        <w:pStyle w:val="BodyText"/>
        <w:spacing w:before="5"/>
        <w:rPr>
          <w:b/>
          <w:sz w:val="21"/>
        </w:rPr>
      </w:pPr>
    </w:p>
    <w:p w14:paraId="4B33B094" w14:textId="77777777" w:rsidR="00BA01D3" w:rsidRDefault="00BA01D3" w:rsidP="008A1F38">
      <w:pPr>
        <w:pStyle w:val="BodyText"/>
        <w:spacing w:before="5"/>
        <w:rPr>
          <w:b/>
          <w:sz w:val="21"/>
        </w:rPr>
      </w:pPr>
    </w:p>
    <w:p w14:paraId="2D1C761D" w14:textId="77777777" w:rsidR="00BA01D3" w:rsidRDefault="00BA01D3" w:rsidP="008A1F38">
      <w:pPr>
        <w:pStyle w:val="BodyText"/>
        <w:spacing w:before="5"/>
        <w:rPr>
          <w:b/>
          <w:sz w:val="21"/>
        </w:rPr>
      </w:pPr>
    </w:p>
    <w:p w14:paraId="73B081E7" w14:textId="77777777" w:rsidR="00BA01D3" w:rsidRDefault="00BA01D3" w:rsidP="008A1F38">
      <w:pPr>
        <w:pStyle w:val="BodyText"/>
        <w:spacing w:before="5"/>
        <w:rPr>
          <w:b/>
          <w:sz w:val="21"/>
        </w:rPr>
      </w:pPr>
    </w:p>
    <w:p w14:paraId="6D096F98" w14:textId="77777777" w:rsidR="00BA01D3" w:rsidRDefault="00BA01D3" w:rsidP="008A1F38">
      <w:pPr>
        <w:pStyle w:val="BodyText"/>
        <w:spacing w:before="5"/>
        <w:rPr>
          <w:b/>
          <w:sz w:val="21"/>
        </w:rPr>
      </w:pPr>
    </w:p>
    <w:p w14:paraId="2A0D1E0D" w14:textId="77777777" w:rsidR="00BA01D3" w:rsidRDefault="00BA01D3" w:rsidP="008A1F38">
      <w:pPr>
        <w:pStyle w:val="BodyText"/>
        <w:spacing w:before="5"/>
        <w:rPr>
          <w:b/>
          <w:sz w:val="21"/>
        </w:rPr>
      </w:pPr>
    </w:p>
    <w:p w14:paraId="34435242" w14:textId="77777777" w:rsidR="00BA01D3" w:rsidRDefault="00BA01D3" w:rsidP="008A1F38">
      <w:pPr>
        <w:pStyle w:val="BodyText"/>
        <w:spacing w:before="5"/>
        <w:rPr>
          <w:b/>
          <w:sz w:val="21"/>
        </w:rPr>
      </w:pPr>
    </w:p>
    <w:p w14:paraId="39C032AE" w14:textId="77777777" w:rsidR="00BA01D3" w:rsidRDefault="00BA01D3" w:rsidP="008A1F38">
      <w:pPr>
        <w:pStyle w:val="BodyText"/>
        <w:spacing w:before="5"/>
        <w:rPr>
          <w:b/>
          <w:sz w:val="21"/>
        </w:rPr>
      </w:pPr>
    </w:p>
    <w:p w14:paraId="49F5C21C" w14:textId="77777777" w:rsidR="00BA01D3" w:rsidRDefault="00BA01D3" w:rsidP="008A1F38">
      <w:pPr>
        <w:pStyle w:val="BodyText"/>
        <w:spacing w:before="5"/>
        <w:rPr>
          <w:b/>
          <w:sz w:val="21"/>
        </w:rPr>
      </w:pPr>
    </w:p>
    <w:p w14:paraId="399D4299" w14:textId="77777777" w:rsidR="00BA01D3" w:rsidRDefault="00BA01D3" w:rsidP="008A1F38">
      <w:pPr>
        <w:pStyle w:val="BodyText"/>
        <w:spacing w:before="5"/>
        <w:rPr>
          <w:b/>
          <w:sz w:val="21"/>
        </w:rPr>
      </w:pPr>
    </w:p>
    <w:p w14:paraId="58553AE0" w14:textId="77777777" w:rsidR="00BA01D3" w:rsidRDefault="00BA01D3" w:rsidP="008A1F38">
      <w:pPr>
        <w:pStyle w:val="BodyText"/>
        <w:spacing w:before="5"/>
        <w:rPr>
          <w:b/>
          <w:sz w:val="21"/>
        </w:rPr>
      </w:pPr>
    </w:p>
    <w:p w14:paraId="6BDB354A" w14:textId="77777777" w:rsidR="00BA01D3" w:rsidRDefault="00BA01D3" w:rsidP="008A1F38">
      <w:pPr>
        <w:pStyle w:val="BodyText"/>
        <w:spacing w:before="5"/>
        <w:rPr>
          <w:b/>
          <w:sz w:val="21"/>
        </w:rPr>
      </w:pPr>
    </w:p>
    <w:p w14:paraId="11D7CB06" w14:textId="77777777" w:rsidR="00BA01D3" w:rsidRDefault="00BA01D3" w:rsidP="008A1F38">
      <w:pPr>
        <w:pStyle w:val="BodyText"/>
        <w:spacing w:before="5"/>
        <w:rPr>
          <w:b/>
          <w:sz w:val="21"/>
        </w:rPr>
      </w:pPr>
    </w:p>
    <w:p w14:paraId="3E8F7A62" w14:textId="77777777" w:rsidR="00BA01D3" w:rsidRDefault="00BA01D3" w:rsidP="008A1F38">
      <w:pPr>
        <w:pStyle w:val="BodyText"/>
        <w:spacing w:before="5"/>
        <w:rPr>
          <w:b/>
          <w:sz w:val="21"/>
        </w:rPr>
      </w:pPr>
    </w:p>
    <w:p w14:paraId="17E23B76" w14:textId="1BB485AB" w:rsidR="0071137F" w:rsidRDefault="00F737F8" w:rsidP="008A1F38">
      <w:pPr>
        <w:pStyle w:val="BodyText"/>
        <w:spacing w:before="5"/>
        <w:rPr>
          <w:b/>
          <w:sz w:val="21"/>
        </w:rPr>
      </w:pPr>
      <w:r>
        <w:pict w14:anchorId="77725EB9">
          <v:shape id="_x0000_s1041" type="#_x0000_t202" style="position:absolute;margin-left:72.55pt;margin-top:794.15pt;width:45.15pt;height:20.8pt;z-index:15734784;mso-position-horizontal-relative:page;mso-position-vertical-relative:page" fillcolor="#212a35" stroked="f">
            <v:textbox inset="0,0,0,0">
              <w:txbxContent>
                <w:p w14:paraId="42C77032" w14:textId="064D3984" w:rsidR="0071137F" w:rsidRDefault="00BA01D3" w:rsidP="00BA01D3">
                  <w:pPr>
                    <w:spacing w:before="73"/>
                    <w:ind w:right="111"/>
                    <w:jc w:val="right"/>
                    <w:rPr>
                      <w:rFonts w:ascii="Carlito"/>
                    </w:rPr>
                  </w:pPr>
                  <w:r>
                    <w:rPr>
                      <w:rFonts w:ascii="Carlito"/>
                    </w:rPr>
                    <w:t>2</w:t>
                  </w:r>
                </w:p>
              </w:txbxContent>
            </v:textbox>
            <w10:wrap anchorx="page" anchory="page"/>
          </v:shape>
        </w:pict>
      </w:r>
      <w:r>
        <w:pict w14:anchorId="79A8E21B">
          <v:group id="_x0000_s1038" style="position:absolute;margin-left:1in;margin-top:14.3pt;width:451.4pt;height:.5pt;z-index:-15723008;mso-wrap-distance-left:0;mso-wrap-distance-right:0;mso-position-horizontal-relative:page" coordorigin="1440,286" coordsize="9028,10">
            <v:rect id="_x0000_s1040" style="position:absolute;left:1440;top:285;width:903;height:10" fillcolor="#933634" stroked="f"/>
            <v:shape id="_x0000_s1039" style="position:absolute;left:2342;top:285;width:8126;height:10" coordorigin="2343,286" coordsize="8126,10" path="m10468,286r-8116,l2343,286r,9l2352,295r8116,l10468,286xe" fillcolor="black" stroked="f">
              <v:path arrowok="t"/>
            </v:shape>
            <w10:wrap type="topAndBottom" anchorx="page"/>
          </v:group>
        </w:pict>
      </w:r>
    </w:p>
    <w:p w14:paraId="656E866F" w14:textId="77777777" w:rsidR="00BA01D3" w:rsidRDefault="00BA01D3" w:rsidP="00BA01D3">
      <w:pPr>
        <w:spacing w:before="44"/>
        <w:ind w:left="1180"/>
        <w:rPr>
          <w:rFonts w:ascii="Carlito"/>
        </w:rPr>
      </w:pPr>
      <w:proofErr w:type="spellStart"/>
      <w:r>
        <w:rPr>
          <w:rFonts w:ascii="Carlito"/>
        </w:rPr>
        <w:t>Jurnal</w:t>
      </w:r>
      <w:proofErr w:type="spellEnd"/>
      <w:r>
        <w:rPr>
          <w:rFonts w:ascii="Carlito"/>
        </w:rPr>
        <w:t xml:space="preserve"> </w:t>
      </w:r>
      <w:proofErr w:type="spellStart"/>
      <w:r>
        <w:rPr>
          <w:rFonts w:ascii="Carlito"/>
        </w:rPr>
        <w:t>Penelitian</w:t>
      </w:r>
      <w:proofErr w:type="spellEnd"/>
    </w:p>
    <w:p w14:paraId="466E25A5" w14:textId="77777777" w:rsidR="0071137F" w:rsidRDefault="0071137F">
      <w:pPr>
        <w:rPr>
          <w:rFonts w:ascii="Carlito"/>
        </w:rPr>
        <w:sectPr w:rsidR="0071137F">
          <w:pgSz w:w="11910" w:h="16840"/>
          <w:pgMar w:top="1420" w:right="1320" w:bottom="280" w:left="1340" w:header="720" w:footer="720" w:gutter="0"/>
          <w:cols w:space="720"/>
        </w:sectPr>
      </w:pPr>
    </w:p>
    <w:p w14:paraId="169C257B" w14:textId="77777777" w:rsidR="0071137F" w:rsidRDefault="0071137F">
      <w:pPr>
        <w:pStyle w:val="BodyText"/>
        <w:rPr>
          <w:rFonts w:ascii="Carlito"/>
          <w:sz w:val="20"/>
        </w:rPr>
      </w:pPr>
    </w:p>
    <w:p w14:paraId="73334CBA" w14:textId="2828FF7A" w:rsidR="0071137F" w:rsidRDefault="0071137F">
      <w:pPr>
        <w:pStyle w:val="BodyText"/>
        <w:spacing w:before="90" w:line="480" w:lineRule="auto"/>
        <w:ind w:left="383" w:right="119" w:firstLine="424"/>
        <w:jc w:val="both"/>
      </w:pPr>
    </w:p>
    <w:p w14:paraId="1213691E" w14:textId="77777777" w:rsidR="0071137F" w:rsidRDefault="00304F98">
      <w:pPr>
        <w:pStyle w:val="Heading1"/>
        <w:spacing w:before="202"/>
        <w:ind w:left="820"/>
      </w:pPr>
      <w:r>
        <w:t xml:space="preserve">Uji t </w:t>
      </w:r>
      <w:proofErr w:type="spellStart"/>
      <w:r>
        <w:t>Parsial</w:t>
      </w:r>
      <w:proofErr w:type="spellEnd"/>
    </w:p>
    <w:p w14:paraId="0DB46CF5" w14:textId="77777777" w:rsidR="0071137F" w:rsidRDefault="0071137F">
      <w:pPr>
        <w:pStyle w:val="BodyText"/>
        <w:rPr>
          <w:b/>
          <w:sz w:val="20"/>
        </w:rPr>
      </w:pPr>
    </w:p>
    <w:p w14:paraId="5DC4AA4D" w14:textId="77777777" w:rsidR="0071137F" w:rsidRDefault="0071137F">
      <w:pPr>
        <w:pStyle w:val="BodyText"/>
        <w:spacing w:before="1"/>
        <w:rPr>
          <w:b/>
          <w:sz w:val="28"/>
        </w:rPr>
      </w:pPr>
    </w:p>
    <w:tbl>
      <w:tblPr>
        <w:tblW w:w="6452" w:type="dxa"/>
        <w:jc w:val="center"/>
        <w:tblLook w:val="04A0" w:firstRow="1" w:lastRow="0" w:firstColumn="1" w:lastColumn="0" w:noHBand="0" w:noVBand="1"/>
      </w:tblPr>
      <w:tblGrid>
        <w:gridCol w:w="952"/>
        <w:gridCol w:w="1145"/>
        <w:gridCol w:w="2166"/>
        <w:gridCol w:w="1967"/>
        <w:gridCol w:w="222"/>
      </w:tblGrid>
      <w:tr w:rsidR="005131A5" w:rsidRPr="00927FD0" w14:paraId="4E6A4AE1" w14:textId="77777777" w:rsidTr="005131A5">
        <w:trPr>
          <w:gridAfter w:val="1"/>
          <w:wAfter w:w="222" w:type="dxa"/>
          <w:trHeight w:val="290"/>
          <w:jc w:val="center"/>
        </w:trPr>
        <w:tc>
          <w:tcPr>
            <w:tcW w:w="623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C276569" w14:textId="77777777" w:rsidR="005131A5" w:rsidRPr="00927FD0" w:rsidRDefault="005131A5" w:rsidP="00E166D6">
            <w:pPr>
              <w:jc w:val="center"/>
              <w:rPr>
                <w:rFonts w:asciiTheme="majorBidi" w:hAnsiTheme="majorBidi" w:cstheme="majorBidi"/>
                <w:b/>
                <w:bCs/>
                <w:lang w:eastAsia="en-ID"/>
              </w:rPr>
            </w:pPr>
            <w:proofErr w:type="spellStart"/>
            <w:r w:rsidRPr="00927FD0">
              <w:rPr>
                <w:rFonts w:asciiTheme="majorBidi" w:hAnsiTheme="majorBidi" w:cstheme="majorBidi"/>
                <w:b/>
                <w:bCs/>
                <w:lang w:eastAsia="en-ID"/>
              </w:rPr>
              <w:t>Coefficients</w:t>
            </w:r>
            <w:r w:rsidRPr="00927FD0">
              <w:rPr>
                <w:rFonts w:asciiTheme="majorBidi" w:hAnsiTheme="majorBidi" w:cstheme="majorBidi"/>
                <w:b/>
                <w:bCs/>
                <w:vertAlign w:val="superscript"/>
                <w:lang w:eastAsia="en-ID"/>
              </w:rPr>
              <w:t>a</w:t>
            </w:r>
            <w:proofErr w:type="spellEnd"/>
          </w:p>
        </w:tc>
      </w:tr>
      <w:tr w:rsidR="005131A5" w:rsidRPr="00927FD0" w14:paraId="3DD3659F" w14:textId="77777777" w:rsidTr="005131A5">
        <w:trPr>
          <w:gridAfter w:val="1"/>
          <w:wAfter w:w="222" w:type="dxa"/>
          <w:trHeight w:val="290"/>
          <w:jc w:val="center"/>
        </w:trPr>
        <w:tc>
          <w:tcPr>
            <w:tcW w:w="209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5EC77C7E" w14:textId="77777777" w:rsidR="005131A5" w:rsidRPr="00927FD0" w:rsidRDefault="005131A5" w:rsidP="00E166D6">
            <w:pPr>
              <w:rPr>
                <w:rFonts w:asciiTheme="majorBidi" w:hAnsiTheme="majorBidi" w:cstheme="majorBidi"/>
                <w:lang w:eastAsia="en-ID"/>
              </w:rPr>
            </w:pPr>
            <w:r w:rsidRPr="00927FD0">
              <w:rPr>
                <w:rFonts w:asciiTheme="majorBidi" w:hAnsiTheme="majorBidi" w:cstheme="majorBidi"/>
                <w:lang w:eastAsia="en-ID"/>
              </w:rPr>
              <w:t>Model</w:t>
            </w:r>
          </w:p>
        </w:tc>
        <w:tc>
          <w:tcPr>
            <w:tcW w:w="216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25FFD70D" w14:textId="77777777" w:rsidR="005131A5" w:rsidRPr="00927FD0" w:rsidRDefault="005131A5" w:rsidP="00E166D6">
            <w:pPr>
              <w:jc w:val="center"/>
              <w:rPr>
                <w:rFonts w:asciiTheme="majorBidi" w:hAnsiTheme="majorBidi" w:cstheme="majorBidi"/>
                <w:lang w:eastAsia="en-ID"/>
              </w:rPr>
            </w:pPr>
            <w:r w:rsidRPr="00927FD0">
              <w:rPr>
                <w:rFonts w:asciiTheme="majorBidi" w:hAnsiTheme="majorBidi" w:cstheme="majorBidi"/>
                <w:lang w:eastAsia="en-ID"/>
              </w:rPr>
              <w:t>T</w:t>
            </w:r>
          </w:p>
        </w:tc>
        <w:tc>
          <w:tcPr>
            <w:tcW w:w="1967"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62E9C910" w14:textId="77777777" w:rsidR="005131A5" w:rsidRPr="00927FD0" w:rsidRDefault="005131A5" w:rsidP="00E166D6">
            <w:pPr>
              <w:jc w:val="center"/>
              <w:rPr>
                <w:rFonts w:asciiTheme="majorBidi" w:hAnsiTheme="majorBidi" w:cstheme="majorBidi"/>
                <w:lang w:eastAsia="en-ID"/>
              </w:rPr>
            </w:pPr>
            <w:r w:rsidRPr="00927FD0">
              <w:rPr>
                <w:rFonts w:asciiTheme="majorBidi" w:hAnsiTheme="majorBidi" w:cstheme="majorBidi"/>
                <w:lang w:eastAsia="en-ID"/>
              </w:rPr>
              <w:t>Sig.</w:t>
            </w:r>
          </w:p>
        </w:tc>
      </w:tr>
      <w:tr w:rsidR="005131A5" w:rsidRPr="00927FD0" w14:paraId="2EE89056" w14:textId="77777777" w:rsidTr="005131A5">
        <w:trPr>
          <w:trHeight w:val="290"/>
          <w:jc w:val="center"/>
        </w:trPr>
        <w:tc>
          <w:tcPr>
            <w:tcW w:w="2097" w:type="dxa"/>
            <w:gridSpan w:val="2"/>
            <w:vMerge/>
            <w:tcBorders>
              <w:top w:val="single" w:sz="4" w:space="0" w:color="auto"/>
              <w:left w:val="single" w:sz="4" w:space="0" w:color="auto"/>
              <w:bottom w:val="single" w:sz="4" w:space="0" w:color="auto"/>
              <w:right w:val="single" w:sz="4" w:space="0" w:color="auto"/>
            </w:tcBorders>
            <w:vAlign w:val="center"/>
            <w:hideMark/>
          </w:tcPr>
          <w:p w14:paraId="71EE536F" w14:textId="77777777" w:rsidR="005131A5" w:rsidRPr="00927FD0" w:rsidRDefault="005131A5" w:rsidP="00E166D6">
            <w:pPr>
              <w:rPr>
                <w:rFonts w:asciiTheme="majorBidi" w:hAnsiTheme="majorBidi" w:cstheme="majorBidi"/>
                <w:lang w:eastAsia="en-ID"/>
              </w:rPr>
            </w:pPr>
          </w:p>
        </w:tc>
        <w:tc>
          <w:tcPr>
            <w:tcW w:w="2166" w:type="dxa"/>
            <w:vMerge/>
            <w:tcBorders>
              <w:top w:val="single" w:sz="4" w:space="0" w:color="auto"/>
              <w:left w:val="single" w:sz="4" w:space="0" w:color="auto"/>
              <w:bottom w:val="single" w:sz="4" w:space="0" w:color="auto"/>
              <w:right w:val="single" w:sz="4" w:space="0" w:color="auto"/>
            </w:tcBorders>
            <w:vAlign w:val="center"/>
            <w:hideMark/>
          </w:tcPr>
          <w:p w14:paraId="5F03BEE3" w14:textId="77777777" w:rsidR="005131A5" w:rsidRPr="00927FD0" w:rsidRDefault="005131A5" w:rsidP="00E166D6">
            <w:pPr>
              <w:rPr>
                <w:rFonts w:asciiTheme="majorBidi" w:hAnsiTheme="majorBidi" w:cstheme="majorBidi"/>
                <w:lang w:eastAsia="en-ID"/>
              </w:rPr>
            </w:pPr>
          </w:p>
        </w:tc>
        <w:tc>
          <w:tcPr>
            <w:tcW w:w="1967" w:type="dxa"/>
            <w:vMerge/>
            <w:tcBorders>
              <w:top w:val="single" w:sz="4" w:space="0" w:color="auto"/>
              <w:left w:val="single" w:sz="4" w:space="0" w:color="auto"/>
              <w:bottom w:val="single" w:sz="4" w:space="0" w:color="auto"/>
              <w:right w:val="single" w:sz="4" w:space="0" w:color="auto"/>
            </w:tcBorders>
            <w:vAlign w:val="center"/>
            <w:hideMark/>
          </w:tcPr>
          <w:p w14:paraId="2DBEE428" w14:textId="77777777" w:rsidR="005131A5" w:rsidRPr="00927FD0" w:rsidRDefault="005131A5" w:rsidP="00E166D6">
            <w:pPr>
              <w:rPr>
                <w:rFonts w:asciiTheme="majorBidi" w:hAnsiTheme="majorBidi" w:cstheme="majorBidi"/>
                <w:lang w:eastAsia="en-ID"/>
              </w:rPr>
            </w:pPr>
          </w:p>
        </w:tc>
        <w:tc>
          <w:tcPr>
            <w:tcW w:w="222" w:type="dxa"/>
            <w:tcBorders>
              <w:top w:val="nil"/>
              <w:left w:val="nil"/>
              <w:bottom w:val="nil"/>
              <w:right w:val="nil"/>
            </w:tcBorders>
            <w:shd w:val="clear" w:color="auto" w:fill="auto"/>
            <w:noWrap/>
            <w:vAlign w:val="bottom"/>
            <w:hideMark/>
          </w:tcPr>
          <w:p w14:paraId="0F439645" w14:textId="77777777" w:rsidR="005131A5" w:rsidRPr="00927FD0" w:rsidRDefault="005131A5" w:rsidP="00E166D6">
            <w:pPr>
              <w:jc w:val="center"/>
              <w:rPr>
                <w:rFonts w:asciiTheme="majorBidi" w:hAnsiTheme="majorBidi" w:cstheme="majorBidi"/>
                <w:lang w:eastAsia="en-ID"/>
              </w:rPr>
            </w:pPr>
          </w:p>
        </w:tc>
      </w:tr>
      <w:tr w:rsidR="005131A5" w:rsidRPr="00927FD0" w14:paraId="641E5DE2" w14:textId="77777777" w:rsidTr="005131A5">
        <w:trPr>
          <w:trHeight w:val="290"/>
          <w:jc w:val="center"/>
        </w:trPr>
        <w:tc>
          <w:tcPr>
            <w:tcW w:w="952" w:type="dxa"/>
            <w:tcBorders>
              <w:top w:val="nil"/>
              <w:left w:val="single" w:sz="4" w:space="0" w:color="auto"/>
              <w:bottom w:val="nil"/>
              <w:right w:val="single" w:sz="4" w:space="0" w:color="auto"/>
            </w:tcBorders>
            <w:shd w:val="clear" w:color="000000" w:fill="FFFFFF"/>
            <w:noWrap/>
            <w:hideMark/>
          </w:tcPr>
          <w:p w14:paraId="2AF600B8" w14:textId="77777777" w:rsidR="005131A5" w:rsidRPr="00927FD0" w:rsidRDefault="005131A5" w:rsidP="00E166D6">
            <w:pPr>
              <w:rPr>
                <w:rFonts w:asciiTheme="majorBidi" w:hAnsiTheme="majorBidi" w:cstheme="majorBidi"/>
                <w:lang w:eastAsia="en-ID"/>
              </w:rPr>
            </w:pPr>
            <w:r w:rsidRPr="00927FD0">
              <w:rPr>
                <w:rFonts w:asciiTheme="majorBidi" w:hAnsiTheme="majorBidi" w:cstheme="majorBidi"/>
                <w:lang w:eastAsia="en-ID"/>
              </w:rPr>
              <w:t>1</w:t>
            </w:r>
          </w:p>
        </w:tc>
        <w:tc>
          <w:tcPr>
            <w:tcW w:w="1145" w:type="dxa"/>
            <w:tcBorders>
              <w:top w:val="nil"/>
              <w:left w:val="nil"/>
              <w:bottom w:val="single" w:sz="4" w:space="0" w:color="auto"/>
              <w:right w:val="single" w:sz="4" w:space="0" w:color="auto"/>
            </w:tcBorders>
            <w:shd w:val="clear" w:color="000000" w:fill="FFFFFF"/>
            <w:hideMark/>
          </w:tcPr>
          <w:p w14:paraId="3A8665A4" w14:textId="77777777" w:rsidR="005131A5" w:rsidRPr="00927FD0" w:rsidRDefault="005131A5" w:rsidP="00E166D6">
            <w:pPr>
              <w:rPr>
                <w:rFonts w:asciiTheme="majorBidi" w:hAnsiTheme="majorBidi" w:cstheme="majorBidi"/>
                <w:lang w:eastAsia="en-ID"/>
              </w:rPr>
            </w:pPr>
            <w:r w:rsidRPr="00927FD0">
              <w:rPr>
                <w:rFonts w:asciiTheme="majorBidi" w:hAnsiTheme="majorBidi" w:cstheme="majorBidi"/>
                <w:lang w:eastAsia="en-ID"/>
              </w:rPr>
              <w:t>(Constant)</w:t>
            </w:r>
          </w:p>
        </w:tc>
        <w:tc>
          <w:tcPr>
            <w:tcW w:w="2166" w:type="dxa"/>
            <w:tcBorders>
              <w:top w:val="nil"/>
              <w:left w:val="nil"/>
              <w:bottom w:val="single" w:sz="4" w:space="0" w:color="auto"/>
              <w:right w:val="single" w:sz="4" w:space="0" w:color="auto"/>
            </w:tcBorders>
            <w:shd w:val="clear" w:color="000000" w:fill="FFFFFF"/>
            <w:noWrap/>
            <w:hideMark/>
          </w:tcPr>
          <w:p w14:paraId="50F61367" w14:textId="77777777" w:rsidR="005131A5" w:rsidRPr="00927FD0" w:rsidRDefault="005131A5" w:rsidP="00E166D6">
            <w:pPr>
              <w:jc w:val="right"/>
              <w:rPr>
                <w:rFonts w:asciiTheme="majorBidi" w:hAnsiTheme="majorBidi" w:cstheme="majorBidi"/>
                <w:lang w:eastAsia="en-ID"/>
              </w:rPr>
            </w:pPr>
            <w:r w:rsidRPr="00927FD0">
              <w:rPr>
                <w:rFonts w:asciiTheme="majorBidi" w:hAnsiTheme="majorBidi" w:cstheme="majorBidi"/>
                <w:lang w:eastAsia="en-ID"/>
              </w:rPr>
              <w:t>1,736</w:t>
            </w:r>
          </w:p>
        </w:tc>
        <w:tc>
          <w:tcPr>
            <w:tcW w:w="1967" w:type="dxa"/>
            <w:tcBorders>
              <w:top w:val="nil"/>
              <w:left w:val="nil"/>
              <w:bottom w:val="single" w:sz="4" w:space="0" w:color="auto"/>
              <w:right w:val="single" w:sz="4" w:space="0" w:color="auto"/>
            </w:tcBorders>
            <w:shd w:val="clear" w:color="000000" w:fill="FFFFFF"/>
            <w:noWrap/>
            <w:hideMark/>
          </w:tcPr>
          <w:p w14:paraId="0B53338F" w14:textId="77777777" w:rsidR="005131A5" w:rsidRPr="00927FD0" w:rsidRDefault="005131A5" w:rsidP="00E166D6">
            <w:pPr>
              <w:jc w:val="right"/>
              <w:rPr>
                <w:rFonts w:asciiTheme="majorBidi" w:hAnsiTheme="majorBidi" w:cstheme="majorBidi"/>
                <w:lang w:eastAsia="en-ID"/>
              </w:rPr>
            </w:pPr>
            <w:r w:rsidRPr="00927FD0">
              <w:rPr>
                <w:rFonts w:asciiTheme="majorBidi" w:hAnsiTheme="majorBidi" w:cstheme="majorBidi"/>
                <w:lang w:eastAsia="en-ID"/>
              </w:rPr>
              <w:t>0,091</w:t>
            </w:r>
          </w:p>
        </w:tc>
        <w:tc>
          <w:tcPr>
            <w:tcW w:w="222" w:type="dxa"/>
            <w:vAlign w:val="center"/>
            <w:hideMark/>
          </w:tcPr>
          <w:p w14:paraId="11ED9FF6" w14:textId="77777777" w:rsidR="005131A5" w:rsidRPr="00927FD0" w:rsidRDefault="005131A5" w:rsidP="00E166D6">
            <w:pPr>
              <w:rPr>
                <w:rFonts w:asciiTheme="majorBidi" w:hAnsiTheme="majorBidi" w:cstheme="majorBidi"/>
                <w:lang w:eastAsia="en-ID"/>
              </w:rPr>
            </w:pPr>
          </w:p>
        </w:tc>
      </w:tr>
      <w:tr w:rsidR="005131A5" w:rsidRPr="00927FD0" w14:paraId="364F5CFB" w14:textId="77777777" w:rsidTr="005131A5">
        <w:trPr>
          <w:trHeight w:val="460"/>
          <w:jc w:val="center"/>
        </w:trPr>
        <w:tc>
          <w:tcPr>
            <w:tcW w:w="952" w:type="dxa"/>
            <w:tcBorders>
              <w:top w:val="nil"/>
              <w:left w:val="single" w:sz="4" w:space="0" w:color="auto"/>
              <w:bottom w:val="nil"/>
              <w:right w:val="single" w:sz="4" w:space="0" w:color="auto"/>
            </w:tcBorders>
            <w:shd w:val="clear" w:color="000000" w:fill="FFFFFF"/>
            <w:hideMark/>
          </w:tcPr>
          <w:p w14:paraId="7C0485CF" w14:textId="77777777" w:rsidR="005131A5" w:rsidRPr="00927FD0" w:rsidRDefault="005131A5" w:rsidP="00E166D6">
            <w:pPr>
              <w:rPr>
                <w:rFonts w:asciiTheme="majorBidi" w:hAnsiTheme="majorBidi" w:cstheme="majorBidi"/>
                <w:lang w:eastAsia="en-ID"/>
              </w:rPr>
            </w:pPr>
            <w:r w:rsidRPr="00927FD0">
              <w:rPr>
                <w:rFonts w:asciiTheme="majorBidi" w:hAnsiTheme="majorBidi" w:cstheme="majorBidi"/>
                <w:lang w:eastAsia="en-ID"/>
              </w:rPr>
              <w:t> </w:t>
            </w:r>
          </w:p>
        </w:tc>
        <w:tc>
          <w:tcPr>
            <w:tcW w:w="1145" w:type="dxa"/>
            <w:tcBorders>
              <w:top w:val="nil"/>
              <w:left w:val="nil"/>
              <w:bottom w:val="single" w:sz="4" w:space="0" w:color="auto"/>
              <w:right w:val="single" w:sz="4" w:space="0" w:color="auto"/>
            </w:tcBorders>
            <w:shd w:val="clear" w:color="000000" w:fill="FFFFFF"/>
            <w:hideMark/>
          </w:tcPr>
          <w:p w14:paraId="548E46D1" w14:textId="77777777" w:rsidR="005131A5" w:rsidRPr="00927FD0" w:rsidRDefault="005131A5" w:rsidP="00E166D6">
            <w:pPr>
              <w:rPr>
                <w:rFonts w:asciiTheme="majorBidi" w:hAnsiTheme="majorBidi" w:cstheme="majorBidi"/>
                <w:lang w:eastAsia="en-ID"/>
              </w:rPr>
            </w:pPr>
            <w:proofErr w:type="spellStart"/>
            <w:r w:rsidRPr="00927FD0">
              <w:rPr>
                <w:rFonts w:asciiTheme="majorBidi" w:hAnsiTheme="majorBidi" w:cstheme="majorBidi"/>
                <w:lang w:eastAsia="en-ID"/>
              </w:rPr>
              <w:t>Laba</w:t>
            </w:r>
            <w:proofErr w:type="spellEnd"/>
            <w:r w:rsidRPr="00927FD0">
              <w:rPr>
                <w:rFonts w:asciiTheme="majorBidi" w:hAnsiTheme="majorBidi" w:cstheme="majorBidi"/>
                <w:lang w:eastAsia="en-ID"/>
              </w:rPr>
              <w:t xml:space="preserve"> Kotor</w:t>
            </w:r>
          </w:p>
        </w:tc>
        <w:tc>
          <w:tcPr>
            <w:tcW w:w="2166" w:type="dxa"/>
            <w:tcBorders>
              <w:top w:val="nil"/>
              <w:left w:val="nil"/>
              <w:bottom w:val="single" w:sz="4" w:space="0" w:color="auto"/>
              <w:right w:val="single" w:sz="4" w:space="0" w:color="auto"/>
            </w:tcBorders>
            <w:shd w:val="clear" w:color="000000" w:fill="FFFFFF"/>
            <w:noWrap/>
            <w:hideMark/>
          </w:tcPr>
          <w:p w14:paraId="713F9A10" w14:textId="77777777" w:rsidR="005131A5" w:rsidRPr="00927FD0" w:rsidRDefault="005131A5" w:rsidP="00E166D6">
            <w:pPr>
              <w:jc w:val="right"/>
              <w:rPr>
                <w:rFonts w:asciiTheme="majorBidi" w:hAnsiTheme="majorBidi" w:cstheme="majorBidi"/>
                <w:lang w:eastAsia="en-ID"/>
              </w:rPr>
            </w:pPr>
            <w:r w:rsidRPr="00927FD0">
              <w:rPr>
                <w:rFonts w:asciiTheme="majorBidi" w:hAnsiTheme="majorBidi" w:cstheme="majorBidi"/>
                <w:lang w:eastAsia="en-ID"/>
              </w:rPr>
              <w:t>11,149</w:t>
            </w:r>
          </w:p>
        </w:tc>
        <w:tc>
          <w:tcPr>
            <w:tcW w:w="1967" w:type="dxa"/>
            <w:tcBorders>
              <w:top w:val="nil"/>
              <w:left w:val="nil"/>
              <w:bottom w:val="single" w:sz="4" w:space="0" w:color="auto"/>
              <w:right w:val="single" w:sz="4" w:space="0" w:color="auto"/>
            </w:tcBorders>
            <w:shd w:val="clear" w:color="000000" w:fill="FFFFFF"/>
            <w:noWrap/>
            <w:hideMark/>
          </w:tcPr>
          <w:p w14:paraId="3006455C" w14:textId="77777777" w:rsidR="005131A5" w:rsidRPr="00927FD0" w:rsidRDefault="005131A5" w:rsidP="00E166D6">
            <w:pPr>
              <w:jc w:val="right"/>
              <w:rPr>
                <w:rFonts w:asciiTheme="majorBidi" w:hAnsiTheme="majorBidi" w:cstheme="majorBidi"/>
                <w:lang w:eastAsia="en-ID"/>
              </w:rPr>
            </w:pPr>
            <w:r w:rsidRPr="00927FD0">
              <w:rPr>
                <w:rFonts w:asciiTheme="majorBidi" w:hAnsiTheme="majorBidi" w:cstheme="majorBidi"/>
                <w:lang w:eastAsia="en-ID"/>
              </w:rPr>
              <w:t>0,000</w:t>
            </w:r>
          </w:p>
        </w:tc>
        <w:tc>
          <w:tcPr>
            <w:tcW w:w="222" w:type="dxa"/>
            <w:vAlign w:val="center"/>
            <w:hideMark/>
          </w:tcPr>
          <w:p w14:paraId="7B9FA379" w14:textId="77777777" w:rsidR="005131A5" w:rsidRPr="00927FD0" w:rsidRDefault="005131A5" w:rsidP="00E166D6">
            <w:pPr>
              <w:rPr>
                <w:rFonts w:asciiTheme="majorBidi" w:hAnsiTheme="majorBidi" w:cstheme="majorBidi"/>
                <w:lang w:eastAsia="en-ID"/>
              </w:rPr>
            </w:pPr>
          </w:p>
        </w:tc>
      </w:tr>
      <w:tr w:rsidR="005131A5" w:rsidRPr="00927FD0" w14:paraId="063FDAF2" w14:textId="77777777" w:rsidTr="005131A5">
        <w:trPr>
          <w:trHeight w:val="460"/>
          <w:jc w:val="center"/>
        </w:trPr>
        <w:tc>
          <w:tcPr>
            <w:tcW w:w="952" w:type="dxa"/>
            <w:tcBorders>
              <w:top w:val="nil"/>
              <w:left w:val="single" w:sz="4" w:space="0" w:color="auto"/>
              <w:bottom w:val="nil"/>
              <w:right w:val="single" w:sz="4" w:space="0" w:color="auto"/>
            </w:tcBorders>
            <w:shd w:val="clear" w:color="000000" w:fill="FFFFFF"/>
            <w:hideMark/>
          </w:tcPr>
          <w:p w14:paraId="1DAEE51F" w14:textId="77777777" w:rsidR="005131A5" w:rsidRPr="00927FD0" w:rsidRDefault="005131A5" w:rsidP="00E166D6">
            <w:pPr>
              <w:rPr>
                <w:rFonts w:asciiTheme="majorBidi" w:hAnsiTheme="majorBidi" w:cstheme="majorBidi"/>
                <w:lang w:eastAsia="en-ID"/>
              </w:rPr>
            </w:pPr>
            <w:r w:rsidRPr="00927FD0">
              <w:rPr>
                <w:rFonts w:asciiTheme="majorBidi" w:hAnsiTheme="majorBidi" w:cstheme="majorBidi"/>
                <w:lang w:eastAsia="en-ID"/>
              </w:rPr>
              <w:t> </w:t>
            </w:r>
          </w:p>
        </w:tc>
        <w:tc>
          <w:tcPr>
            <w:tcW w:w="1145" w:type="dxa"/>
            <w:tcBorders>
              <w:top w:val="nil"/>
              <w:left w:val="nil"/>
              <w:bottom w:val="single" w:sz="4" w:space="0" w:color="auto"/>
              <w:right w:val="single" w:sz="4" w:space="0" w:color="auto"/>
            </w:tcBorders>
            <w:shd w:val="clear" w:color="000000" w:fill="FFFFFF"/>
            <w:hideMark/>
          </w:tcPr>
          <w:p w14:paraId="5998AB3B" w14:textId="77777777" w:rsidR="005131A5" w:rsidRPr="00927FD0" w:rsidRDefault="005131A5" w:rsidP="00E166D6">
            <w:pPr>
              <w:rPr>
                <w:rFonts w:asciiTheme="majorBidi" w:hAnsiTheme="majorBidi" w:cstheme="majorBidi"/>
                <w:lang w:eastAsia="en-ID"/>
              </w:rPr>
            </w:pPr>
            <w:proofErr w:type="spellStart"/>
            <w:r w:rsidRPr="00927FD0">
              <w:rPr>
                <w:rFonts w:asciiTheme="majorBidi" w:hAnsiTheme="majorBidi" w:cstheme="majorBidi"/>
                <w:lang w:eastAsia="en-ID"/>
              </w:rPr>
              <w:t>Laba</w:t>
            </w:r>
            <w:proofErr w:type="spellEnd"/>
            <w:r w:rsidRPr="00927FD0">
              <w:rPr>
                <w:rFonts w:asciiTheme="majorBidi" w:hAnsiTheme="majorBidi" w:cstheme="majorBidi"/>
                <w:lang w:eastAsia="en-ID"/>
              </w:rPr>
              <w:t xml:space="preserve"> </w:t>
            </w:r>
            <w:proofErr w:type="spellStart"/>
            <w:r w:rsidRPr="00927FD0">
              <w:rPr>
                <w:rFonts w:asciiTheme="majorBidi" w:hAnsiTheme="majorBidi" w:cstheme="majorBidi"/>
                <w:lang w:eastAsia="en-ID"/>
              </w:rPr>
              <w:t>Bersih</w:t>
            </w:r>
            <w:proofErr w:type="spellEnd"/>
          </w:p>
        </w:tc>
        <w:tc>
          <w:tcPr>
            <w:tcW w:w="2166" w:type="dxa"/>
            <w:tcBorders>
              <w:top w:val="nil"/>
              <w:left w:val="nil"/>
              <w:bottom w:val="single" w:sz="4" w:space="0" w:color="auto"/>
              <w:right w:val="single" w:sz="4" w:space="0" w:color="auto"/>
            </w:tcBorders>
            <w:shd w:val="clear" w:color="000000" w:fill="FFFFFF"/>
            <w:noWrap/>
            <w:hideMark/>
          </w:tcPr>
          <w:p w14:paraId="50EDCF86" w14:textId="77777777" w:rsidR="005131A5" w:rsidRPr="00927FD0" w:rsidRDefault="005131A5" w:rsidP="00E166D6">
            <w:pPr>
              <w:jc w:val="right"/>
              <w:rPr>
                <w:rFonts w:asciiTheme="majorBidi" w:hAnsiTheme="majorBidi" w:cstheme="majorBidi"/>
                <w:lang w:eastAsia="en-ID"/>
              </w:rPr>
            </w:pPr>
            <w:r w:rsidRPr="00927FD0">
              <w:rPr>
                <w:rFonts w:asciiTheme="majorBidi" w:hAnsiTheme="majorBidi" w:cstheme="majorBidi"/>
                <w:lang w:eastAsia="en-ID"/>
              </w:rPr>
              <w:t>-1,498</w:t>
            </w:r>
          </w:p>
        </w:tc>
        <w:tc>
          <w:tcPr>
            <w:tcW w:w="1967" w:type="dxa"/>
            <w:tcBorders>
              <w:top w:val="nil"/>
              <w:left w:val="nil"/>
              <w:bottom w:val="single" w:sz="4" w:space="0" w:color="auto"/>
              <w:right w:val="single" w:sz="4" w:space="0" w:color="auto"/>
            </w:tcBorders>
            <w:shd w:val="clear" w:color="000000" w:fill="FFFFFF"/>
            <w:noWrap/>
            <w:hideMark/>
          </w:tcPr>
          <w:p w14:paraId="4E3F2065" w14:textId="77777777" w:rsidR="005131A5" w:rsidRPr="00927FD0" w:rsidRDefault="005131A5" w:rsidP="00E166D6">
            <w:pPr>
              <w:jc w:val="right"/>
              <w:rPr>
                <w:rFonts w:asciiTheme="majorBidi" w:hAnsiTheme="majorBidi" w:cstheme="majorBidi"/>
                <w:lang w:eastAsia="en-ID"/>
              </w:rPr>
            </w:pPr>
            <w:r w:rsidRPr="00927FD0">
              <w:rPr>
                <w:rFonts w:asciiTheme="majorBidi" w:hAnsiTheme="majorBidi" w:cstheme="majorBidi"/>
                <w:lang w:eastAsia="en-ID"/>
              </w:rPr>
              <w:t>0,143</w:t>
            </w:r>
          </w:p>
        </w:tc>
        <w:tc>
          <w:tcPr>
            <w:tcW w:w="222" w:type="dxa"/>
            <w:vAlign w:val="center"/>
            <w:hideMark/>
          </w:tcPr>
          <w:p w14:paraId="66CA9EED" w14:textId="77777777" w:rsidR="005131A5" w:rsidRPr="00927FD0" w:rsidRDefault="005131A5" w:rsidP="00E166D6">
            <w:pPr>
              <w:rPr>
                <w:rFonts w:asciiTheme="majorBidi" w:hAnsiTheme="majorBidi" w:cstheme="majorBidi"/>
                <w:lang w:eastAsia="en-ID"/>
              </w:rPr>
            </w:pPr>
          </w:p>
        </w:tc>
      </w:tr>
      <w:tr w:rsidR="005131A5" w:rsidRPr="00927FD0" w14:paraId="79D3BD89" w14:textId="77777777" w:rsidTr="005131A5">
        <w:trPr>
          <w:trHeight w:val="290"/>
          <w:jc w:val="center"/>
        </w:trPr>
        <w:tc>
          <w:tcPr>
            <w:tcW w:w="6230"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5ABF1828" w14:textId="77777777" w:rsidR="005131A5" w:rsidRPr="00927FD0" w:rsidRDefault="005131A5" w:rsidP="00E166D6">
            <w:pPr>
              <w:jc w:val="center"/>
              <w:rPr>
                <w:rFonts w:asciiTheme="majorBidi" w:hAnsiTheme="majorBidi" w:cstheme="majorBidi"/>
                <w:lang w:eastAsia="en-ID"/>
              </w:rPr>
            </w:pPr>
            <w:r w:rsidRPr="00927FD0">
              <w:rPr>
                <w:rFonts w:asciiTheme="majorBidi" w:hAnsiTheme="majorBidi" w:cstheme="majorBidi"/>
                <w:lang w:eastAsia="en-ID"/>
              </w:rPr>
              <w:t xml:space="preserve">a. Dependent Variable: </w:t>
            </w:r>
            <w:proofErr w:type="spellStart"/>
            <w:r w:rsidRPr="00927FD0">
              <w:rPr>
                <w:rFonts w:asciiTheme="majorBidi" w:hAnsiTheme="majorBidi" w:cstheme="majorBidi"/>
                <w:lang w:eastAsia="en-ID"/>
              </w:rPr>
              <w:t>Arus</w:t>
            </w:r>
            <w:proofErr w:type="spellEnd"/>
            <w:r w:rsidRPr="00927FD0">
              <w:rPr>
                <w:rFonts w:asciiTheme="majorBidi" w:hAnsiTheme="majorBidi" w:cstheme="majorBidi"/>
                <w:lang w:eastAsia="en-ID"/>
              </w:rPr>
              <w:t xml:space="preserve"> Kas</w:t>
            </w:r>
          </w:p>
        </w:tc>
        <w:tc>
          <w:tcPr>
            <w:tcW w:w="222" w:type="dxa"/>
            <w:vAlign w:val="center"/>
            <w:hideMark/>
          </w:tcPr>
          <w:p w14:paraId="700E90BE" w14:textId="77777777" w:rsidR="005131A5" w:rsidRPr="00927FD0" w:rsidRDefault="005131A5" w:rsidP="00E166D6">
            <w:pPr>
              <w:rPr>
                <w:rFonts w:asciiTheme="majorBidi" w:hAnsiTheme="majorBidi" w:cstheme="majorBidi"/>
                <w:lang w:eastAsia="en-ID"/>
              </w:rPr>
            </w:pPr>
          </w:p>
        </w:tc>
      </w:tr>
    </w:tbl>
    <w:p w14:paraId="4AAA6B06" w14:textId="77777777" w:rsidR="005131A5" w:rsidRPr="005131A5" w:rsidRDefault="005131A5" w:rsidP="005131A5">
      <w:pPr>
        <w:spacing w:before="240" w:line="276" w:lineRule="auto"/>
        <w:ind w:left="1134" w:firstLine="709"/>
        <w:jc w:val="both"/>
        <w:rPr>
          <w:rFonts w:asciiTheme="majorBidi" w:hAnsiTheme="majorBidi" w:cstheme="majorBidi"/>
          <w:sz w:val="24"/>
          <w:szCs w:val="24"/>
        </w:rPr>
      </w:pPr>
      <w:proofErr w:type="spellStart"/>
      <w:r w:rsidRPr="005131A5">
        <w:rPr>
          <w:rFonts w:asciiTheme="majorBidi" w:hAnsiTheme="majorBidi" w:cstheme="majorBidi"/>
          <w:sz w:val="24"/>
          <w:szCs w:val="24"/>
        </w:rPr>
        <w:t>Berdasarkan</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hasil</w:t>
      </w:r>
      <w:proofErr w:type="spellEnd"/>
      <w:r w:rsidRPr="005131A5">
        <w:rPr>
          <w:rFonts w:asciiTheme="majorBidi" w:hAnsiTheme="majorBidi" w:cstheme="majorBidi"/>
          <w:sz w:val="24"/>
          <w:szCs w:val="24"/>
        </w:rPr>
        <w:t xml:space="preserve"> uji t </w:t>
      </w:r>
      <w:proofErr w:type="spellStart"/>
      <w:r w:rsidRPr="005131A5">
        <w:rPr>
          <w:rFonts w:asciiTheme="majorBidi" w:hAnsiTheme="majorBidi" w:cstheme="majorBidi"/>
          <w:sz w:val="24"/>
          <w:szCs w:val="24"/>
        </w:rPr>
        <w:t>parsial</w:t>
      </w:r>
      <w:proofErr w:type="spellEnd"/>
      <w:r w:rsidRPr="005131A5">
        <w:rPr>
          <w:rFonts w:asciiTheme="majorBidi" w:hAnsiTheme="majorBidi" w:cstheme="majorBidi"/>
          <w:sz w:val="24"/>
          <w:szCs w:val="24"/>
        </w:rPr>
        <w:t xml:space="preserve"> di </w:t>
      </w:r>
      <w:proofErr w:type="spellStart"/>
      <w:r w:rsidRPr="005131A5">
        <w:rPr>
          <w:rFonts w:asciiTheme="majorBidi" w:hAnsiTheme="majorBidi" w:cstheme="majorBidi"/>
          <w:sz w:val="24"/>
          <w:szCs w:val="24"/>
        </w:rPr>
        <w:t>atas</w:t>
      </w:r>
      <w:proofErr w:type="spellEnd"/>
      <w:r w:rsidRPr="005131A5">
        <w:rPr>
          <w:rFonts w:asciiTheme="majorBidi" w:hAnsiTheme="majorBidi" w:cstheme="majorBidi"/>
          <w:sz w:val="24"/>
          <w:szCs w:val="24"/>
        </w:rPr>
        <w:t xml:space="preserve">, Uji t </w:t>
      </w:r>
      <w:proofErr w:type="spellStart"/>
      <w:r w:rsidRPr="005131A5">
        <w:rPr>
          <w:rFonts w:asciiTheme="majorBidi" w:hAnsiTheme="majorBidi" w:cstheme="majorBidi"/>
          <w:sz w:val="24"/>
          <w:szCs w:val="24"/>
        </w:rPr>
        <w:t>untuk</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menguji</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pengaruh</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variabel</w:t>
      </w:r>
      <w:proofErr w:type="spellEnd"/>
      <w:r w:rsidRPr="005131A5">
        <w:rPr>
          <w:rFonts w:asciiTheme="majorBidi" w:hAnsiTheme="majorBidi" w:cstheme="majorBidi"/>
          <w:sz w:val="24"/>
          <w:szCs w:val="24"/>
        </w:rPr>
        <w:t xml:space="preserve"> independent </w:t>
      </w:r>
      <w:proofErr w:type="spellStart"/>
      <w:r w:rsidRPr="005131A5">
        <w:rPr>
          <w:rFonts w:asciiTheme="majorBidi" w:hAnsiTheme="majorBidi" w:cstheme="majorBidi"/>
          <w:sz w:val="24"/>
          <w:szCs w:val="24"/>
        </w:rPr>
        <w:t>secara</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parsial</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terhadap</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variabel</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dependen</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Dengan</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tingkat</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signifikan</w:t>
      </w:r>
      <w:proofErr w:type="spellEnd"/>
      <w:r w:rsidRPr="005131A5">
        <w:rPr>
          <w:rFonts w:asciiTheme="majorBidi" w:hAnsiTheme="majorBidi" w:cstheme="majorBidi"/>
          <w:sz w:val="24"/>
          <w:szCs w:val="24"/>
        </w:rPr>
        <w:t xml:space="preserve"> 0,05. Jika </w:t>
      </w:r>
      <w:proofErr w:type="spellStart"/>
      <w:r w:rsidRPr="005131A5">
        <w:rPr>
          <w:rFonts w:asciiTheme="majorBidi" w:hAnsiTheme="majorBidi" w:cstheme="majorBidi"/>
          <w:sz w:val="24"/>
          <w:szCs w:val="24"/>
        </w:rPr>
        <w:t>angka</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signifikansi</w:t>
      </w:r>
      <w:proofErr w:type="spellEnd"/>
      <w:r w:rsidRPr="005131A5">
        <w:rPr>
          <w:rFonts w:asciiTheme="majorBidi" w:hAnsiTheme="majorBidi" w:cstheme="majorBidi"/>
          <w:sz w:val="24"/>
          <w:szCs w:val="24"/>
        </w:rPr>
        <w:t xml:space="preserve"> &lt; 0,05 </w:t>
      </w:r>
      <w:proofErr w:type="spellStart"/>
      <w:r w:rsidRPr="005131A5">
        <w:rPr>
          <w:rFonts w:asciiTheme="majorBidi" w:hAnsiTheme="majorBidi" w:cstheme="majorBidi"/>
          <w:sz w:val="24"/>
          <w:szCs w:val="24"/>
        </w:rPr>
        <w:t>maka</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variabel</w:t>
      </w:r>
      <w:proofErr w:type="spellEnd"/>
      <w:r w:rsidRPr="005131A5">
        <w:rPr>
          <w:rFonts w:asciiTheme="majorBidi" w:hAnsiTheme="majorBidi" w:cstheme="majorBidi"/>
          <w:sz w:val="24"/>
          <w:szCs w:val="24"/>
        </w:rPr>
        <w:t xml:space="preserve"> independent </w:t>
      </w:r>
      <w:proofErr w:type="spellStart"/>
      <w:r w:rsidRPr="005131A5">
        <w:rPr>
          <w:rFonts w:asciiTheme="majorBidi" w:hAnsiTheme="majorBidi" w:cstheme="majorBidi"/>
          <w:sz w:val="24"/>
          <w:szCs w:val="24"/>
        </w:rPr>
        <w:t>berpengaruh</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terhadap</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variabel</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dependen</w:t>
      </w:r>
      <w:proofErr w:type="spellEnd"/>
      <w:r w:rsidRPr="005131A5">
        <w:rPr>
          <w:rFonts w:asciiTheme="majorBidi" w:hAnsiTheme="majorBidi" w:cstheme="majorBidi"/>
          <w:sz w:val="24"/>
          <w:szCs w:val="24"/>
        </w:rPr>
        <w:t xml:space="preserve">. Jika </w:t>
      </w:r>
      <w:proofErr w:type="spellStart"/>
      <w:r w:rsidRPr="005131A5">
        <w:rPr>
          <w:rFonts w:asciiTheme="majorBidi" w:hAnsiTheme="majorBidi" w:cstheme="majorBidi"/>
          <w:sz w:val="24"/>
          <w:szCs w:val="24"/>
        </w:rPr>
        <w:t>angka</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signifikansi</w:t>
      </w:r>
      <w:proofErr w:type="spellEnd"/>
      <w:r w:rsidRPr="005131A5">
        <w:rPr>
          <w:rFonts w:asciiTheme="majorBidi" w:hAnsiTheme="majorBidi" w:cstheme="majorBidi"/>
          <w:sz w:val="24"/>
          <w:szCs w:val="24"/>
        </w:rPr>
        <w:t xml:space="preserve"> &gt; 0,05 </w:t>
      </w:r>
      <w:proofErr w:type="spellStart"/>
      <w:r w:rsidRPr="005131A5">
        <w:rPr>
          <w:rFonts w:asciiTheme="majorBidi" w:hAnsiTheme="majorBidi" w:cstheme="majorBidi"/>
          <w:sz w:val="24"/>
          <w:szCs w:val="24"/>
        </w:rPr>
        <w:t>maka</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variabel</w:t>
      </w:r>
      <w:proofErr w:type="spellEnd"/>
      <w:r w:rsidRPr="005131A5">
        <w:rPr>
          <w:rFonts w:asciiTheme="majorBidi" w:hAnsiTheme="majorBidi" w:cstheme="majorBidi"/>
          <w:sz w:val="24"/>
          <w:szCs w:val="24"/>
        </w:rPr>
        <w:t xml:space="preserve"> independent </w:t>
      </w:r>
      <w:proofErr w:type="spellStart"/>
      <w:r w:rsidRPr="005131A5">
        <w:rPr>
          <w:rFonts w:asciiTheme="majorBidi" w:hAnsiTheme="majorBidi" w:cstheme="majorBidi"/>
          <w:sz w:val="24"/>
          <w:szCs w:val="24"/>
        </w:rPr>
        <w:t>tidak</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berpengaruh</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terhadap</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variabel</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dependen</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Berdasarkan</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tabel</w:t>
      </w:r>
      <w:proofErr w:type="spellEnd"/>
      <w:r w:rsidRPr="005131A5">
        <w:rPr>
          <w:rFonts w:asciiTheme="majorBidi" w:hAnsiTheme="majorBidi" w:cstheme="majorBidi"/>
          <w:sz w:val="24"/>
          <w:szCs w:val="24"/>
        </w:rPr>
        <w:t xml:space="preserve"> uji t </w:t>
      </w:r>
      <w:proofErr w:type="spellStart"/>
      <w:r w:rsidRPr="005131A5">
        <w:rPr>
          <w:rFonts w:asciiTheme="majorBidi" w:hAnsiTheme="majorBidi" w:cstheme="majorBidi"/>
          <w:sz w:val="24"/>
          <w:szCs w:val="24"/>
        </w:rPr>
        <w:t>parsial</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diatas</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dapat</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diambil</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kesimpulan</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sebagai</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berikut</w:t>
      </w:r>
      <w:proofErr w:type="spellEnd"/>
      <w:r w:rsidRPr="005131A5">
        <w:rPr>
          <w:rFonts w:asciiTheme="majorBidi" w:hAnsiTheme="majorBidi" w:cstheme="majorBidi"/>
          <w:sz w:val="24"/>
          <w:szCs w:val="24"/>
        </w:rPr>
        <w:t>:</w:t>
      </w:r>
    </w:p>
    <w:p w14:paraId="06D88EFD" w14:textId="77777777" w:rsidR="005131A5" w:rsidRPr="005131A5" w:rsidRDefault="005131A5" w:rsidP="005131A5">
      <w:pPr>
        <w:pStyle w:val="ListParagraph"/>
        <w:widowControl/>
        <w:numPr>
          <w:ilvl w:val="0"/>
          <w:numId w:val="6"/>
        </w:numPr>
        <w:autoSpaceDE/>
        <w:autoSpaceDN/>
        <w:spacing w:line="276" w:lineRule="auto"/>
        <w:ind w:left="1560" w:hanging="426"/>
        <w:contextualSpacing/>
        <w:rPr>
          <w:rFonts w:asciiTheme="majorBidi" w:hAnsiTheme="majorBidi" w:cstheme="majorBidi"/>
          <w:sz w:val="24"/>
          <w:szCs w:val="24"/>
        </w:rPr>
      </w:pPr>
      <w:proofErr w:type="spellStart"/>
      <w:r w:rsidRPr="005131A5">
        <w:rPr>
          <w:rFonts w:asciiTheme="majorBidi" w:hAnsiTheme="majorBidi" w:cstheme="majorBidi"/>
          <w:sz w:val="24"/>
          <w:szCs w:val="24"/>
        </w:rPr>
        <w:t>Hipotesis</w:t>
      </w:r>
      <w:proofErr w:type="spellEnd"/>
      <w:r w:rsidRPr="005131A5">
        <w:rPr>
          <w:rFonts w:asciiTheme="majorBidi" w:hAnsiTheme="majorBidi" w:cstheme="majorBidi"/>
          <w:sz w:val="24"/>
          <w:szCs w:val="24"/>
        </w:rPr>
        <w:t xml:space="preserve"> 1: </w:t>
      </w:r>
      <w:proofErr w:type="spellStart"/>
      <w:r w:rsidRPr="005131A5">
        <w:rPr>
          <w:rFonts w:asciiTheme="majorBidi" w:hAnsiTheme="majorBidi" w:cstheme="majorBidi"/>
          <w:sz w:val="24"/>
          <w:szCs w:val="24"/>
        </w:rPr>
        <w:t>Laba</w:t>
      </w:r>
      <w:proofErr w:type="spellEnd"/>
      <w:r w:rsidRPr="005131A5">
        <w:rPr>
          <w:rFonts w:asciiTheme="majorBidi" w:hAnsiTheme="majorBidi" w:cstheme="majorBidi"/>
          <w:sz w:val="24"/>
          <w:szCs w:val="24"/>
        </w:rPr>
        <w:t xml:space="preserve"> Kotor </w:t>
      </w:r>
      <w:proofErr w:type="spellStart"/>
      <w:r w:rsidRPr="005131A5">
        <w:rPr>
          <w:rFonts w:asciiTheme="majorBidi" w:hAnsiTheme="majorBidi" w:cstheme="majorBidi"/>
          <w:sz w:val="24"/>
          <w:szCs w:val="24"/>
        </w:rPr>
        <w:t>berpengaruh</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secara</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signifikan</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terhadap</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arus</w:t>
      </w:r>
      <w:proofErr w:type="spellEnd"/>
      <w:r w:rsidRPr="005131A5">
        <w:rPr>
          <w:rFonts w:asciiTheme="majorBidi" w:hAnsiTheme="majorBidi" w:cstheme="majorBidi"/>
          <w:sz w:val="24"/>
          <w:szCs w:val="24"/>
        </w:rPr>
        <w:t xml:space="preserve"> kas.</w:t>
      </w:r>
    </w:p>
    <w:p w14:paraId="3CF2472B" w14:textId="77777777" w:rsidR="005131A5" w:rsidRPr="005131A5" w:rsidRDefault="005131A5" w:rsidP="005131A5">
      <w:pPr>
        <w:pStyle w:val="ListParagraph"/>
        <w:spacing w:line="276" w:lineRule="auto"/>
        <w:ind w:left="1560" w:firstLine="0"/>
        <w:rPr>
          <w:rFonts w:asciiTheme="majorBidi" w:hAnsiTheme="majorBidi" w:cstheme="majorBidi"/>
          <w:sz w:val="24"/>
          <w:szCs w:val="24"/>
        </w:rPr>
      </w:pPr>
      <w:r w:rsidRPr="005131A5">
        <w:rPr>
          <w:rFonts w:asciiTheme="majorBidi" w:hAnsiTheme="majorBidi" w:cstheme="majorBidi"/>
          <w:sz w:val="24"/>
          <w:szCs w:val="24"/>
        </w:rPr>
        <w:t xml:space="preserve">Hasil </w:t>
      </w:r>
      <w:proofErr w:type="spellStart"/>
      <w:r w:rsidRPr="005131A5">
        <w:rPr>
          <w:rFonts w:asciiTheme="majorBidi" w:hAnsiTheme="majorBidi" w:cstheme="majorBidi"/>
          <w:sz w:val="24"/>
          <w:szCs w:val="24"/>
        </w:rPr>
        <w:t>pengujian</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menunjukkan</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informasi</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bahwa</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variabel</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laba</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kotor</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mempunyai</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tingkat</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signifikansi</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sebesar</w:t>
      </w:r>
      <w:proofErr w:type="spellEnd"/>
      <w:r w:rsidRPr="005131A5">
        <w:rPr>
          <w:rFonts w:asciiTheme="majorBidi" w:hAnsiTheme="majorBidi" w:cstheme="majorBidi"/>
          <w:sz w:val="24"/>
          <w:szCs w:val="24"/>
        </w:rPr>
        <w:t xml:space="preserve"> 0,000 &lt; 0,05. </w:t>
      </w:r>
      <w:proofErr w:type="spellStart"/>
      <w:r w:rsidRPr="005131A5">
        <w:rPr>
          <w:rFonts w:asciiTheme="majorBidi" w:hAnsiTheme="majorBidi" w:cstheme="majorBidi"/>
          <w:sz w:val="24"/>
          <w:szCs w:val="24"/>
        </w:rPr>
        <w:t>Berdasarkan</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hal</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tersebut</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dapat</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disimpulkan</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bahwa</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variabel</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laba</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kotor</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berpengaruh</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secara</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signifikan</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terhadap</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arus</w:t>
      </w:r>
      <w:proofErr w:type="spellEnd"/>
      <w:r w:rsidRPr="005131A5">
        <w:rPr>
          <w:rFonts w:asciiTheme="majorBidi" w:hAnsiTheme="majorBidi" w:cstheme="majorBidi"/>
          <w:sz w:val="24"/>
          <w:szCs w:val="24"/>
        </w:rPr>
        <w:t xml:space="preserve"> kas </w:t>
      </w:r>
      <w:proofErr w:type="spellStart"/>
      <w:r w:rsidRPr="005131A5">
        <w:rPr>
          <w:rFonts w:asciiTheme="majorBidi" w:hAnsiTheme="majorBidi" w:cstheme="majorBidi"/>
          <w:sz w:val="24"/>
          <w:szCs w:val="24"/>
        </w:rPr>
        <w:t>secara</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parsial</w:t>
      </w:r>
      <w:proofErr w:type="spellEnd"/>
      <w:r w:rsidRPr="005131A5">
        <w:rPr>
          <w:rFonts w:asciiTheme="majorBidi" w:hAnsiTheme="majorBidi" w:cstheme="majorBidi"/>
          <w:sz w:val="24"/>
          <w:szCs w:val="24"/>
        </w:rPr>
        <w:t>.</w:t>
      </w:r>
    </w:p>
    <w:p w14:paraId="19288A97" w14:textId="77777777" w:rsidR="005131A5" w:rsidRPr="005131A5" w:rsidRDefault="005131A5" w:rsidP="005131A5">
      <w:pPr>
        <w:pStyle w:val="ListParagraph"/>
        <w:widowControl/>
        <w:numPr>
          <w:ilvl w:val="0"/>
          <w:numId w:val="7"/>
        </w:numPr>
        <w:autoSpaceDE/>
        <w:autoSpaceDN/>
        <w:spacing w:line="276" w:lineRule="auto"/>
        <w:ind w:left="1560" w:hanging="426"/>
        <w:contextualSpacing/>
        <w:rPr>
          <w:rFonts w:asciiTheme="majorBidi" w:hAnsiTheme="majorBidi" w:cstheme="majorBidi"/>
          <w:sz w:val="24"/>
          <w:szCs w:val="24"/>
        </w:rPr>
      </w:pPr>
      <w:proofErr w:type="spellStart"/>
      <w:r w:rsidRPr="005131A5">
        <w:rPr>
          <w:rFonts w:asciiTheme="majorBidi" w:hAnsiTheme="majorBidi" w:cstheme="majorBidi"/>
          <w:sz w:val="24"/>
          <w:szCs w:val="24"/>
        </w:rPr>
        <w:t>Hipotesis</w:t>
      </w:r>
      <w:proofErr w:type="spellEnd"/>
      <w:r w:rsidRPr="005131A5">
        <w:rPr>
          <w:rFonts w:asciiTheme="majorBidi" w:hAnsiTheme="majorBidi" w:cstheme="majorBidi"/>
          <w:sz w:val="24"/>
          <w:szCs w:val="24"/>
        </w:rPr>
        <w:t xml:space="preserve"> 2: </w:t>
      </w:r>
      <w:proofErr w:type="spellStart"/>
      <w:r w:rsidRPr="005131A5">
        <w:rPr>
          <w:rFonts w:asciiTheme="majorBidi" w:hAnsiTheme="majorBidi" w:cstheme="majorBidi"/>
          <w:sz w:val="24"/>
          <w:szCs w:val="24"/>
        </w:rPr>
        <w:t>Laba</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Bersih</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tidak</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berpengaruh</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secara</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signifikan</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terhadap</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arus</w:t>
      </w:r>
      <w:proofErr w:type="spellEnd"/>
      <w:r w:rsidRPr="005131A5">
        <w:rPr>
          <w:rFonts w:asciiTheme="majorBidi" w:hAnsiTheme="majorBidi" w:cstheme="majorBidi"/>
          <w:sz w:val="24"/>
          <w:szCs w:val="24"/>
        </w:rPr>
        <w:t xml:space="preserve"> kas.</w:t>
      </w:r>
    </w:p>
    <w:p w14:paraId="20563839" w14:textId="47CCDC34" w:rsidR="005131A5" w:rsidRPr="005131A5" w:rsidRDefault="005131A5" w:rsidP="005131A5">
      <w:pPr>
        <w:pStyle w:val="ListParagraph"/>
        <w:widowControl/>
        <w:autoSpaceDE/>
        <w:autoSpaceDN/>
        <w:spacing w:line="276" w:lineRule="auto"/>
        <w:ind w:left="1560" w:firstLine="0"/>
        <w:contextualSpacing/>
        <w:rPr>
          <w:rFonts w:asciiTheme="majorBidi" w:hAnsiTheme="majorBidi" w:cstheme="majorBidi"/>
          <w:sz w:val="24"/>
          <w:szCs w:val="24"/>
        </w:rPr>
      </w:pPr>
      <w:r w:rsidRPr="005131A5">
        <w:rPr>
          <w:rFonts w:asciiTheme="majorBidi" w:hAnsiTheme="majorBidi" w:cstheme="majorBidi"/>
          <w:sz w:val="24"/>
          <w:szCs w:val="24"/>
        </w:rPr>
        <w:t xml:space="preserve">Hasil </w:t>
      </w:r>
      <w:proofErr w:type="spellStart"/>
      <w:r w:rsidRPr="005131A5">
        <w:rPr>
          <w:rFonts w:asciiTheme="majorBidi" w:hAnsiTheme="majorBidi" w:cstheme="majorBidi"/>
          <w:sz w:val="24"/>
          <w:szCs w:val="24"/>
        </w:rPr>
        <w:t>pengujian</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menunjukkan</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bahwa</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variabel</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laba</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bersih</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memiliki</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tingkat</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signifikansi</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sebesar</w:t>
      </w:r>
      <w:proofErr w:type="spellEnd"/>
      <w:r w:rsidRPr="005131A5">
        <w:rPr>
          <w:rFonts w:asciiTheme="majorBidi" w:hAnsiTheme="majorBidi" w:cstheme="majorBidi"/>
          <w:sz w:val="24"/>
          <w:szCs w:val="24"/>
        </w:rPr>
        <w:t xml:space="preserve"> 0,143 &gt; 0,05. </w:t>
      </w:r>
      <w:proofErr w:type="spellStart"/>
      <w:r w:rsidRPr="005131A5">
        <w:rPr>
          <w:rFonts w:asciiTheme="majorBidi" w:hAnsiTheme="majorBidi" w:cstheme="majorBidi"/>
          <w:sz w:val="24"/>
          <w:szCs w:val="24"/>
        </w:rPr>
        <w:t>Berdasarkan</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hal</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tersebut</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dapat</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disimpulkan</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bahwa</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variabel</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laba</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bersih</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tidak</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berpengaruh</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secara</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signifikan</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terhadap</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arus</w:t>
      </w:r>
      <w:proofErr w:type="spellEnd"/>
      <w:r w:rsidRPr="005131A5">
        <w:rPr>
          <w:rFonts w:asciiTheme="majorBidi" w:hAnsiTheme="majorBidi" w:cstheme="majorBidi"/>
          <w:sz w:val="24"/>
          <w:szCs w:val="24"/>
        </w:rPr>
        <w:t xml:space="preserve"> kas </w:t>
      </w:r>
      <w:proofErr w:type="spellStart"/>
      <w:r w:rsidRPr="005131A5">
        <w:rPr>
          <w:rFonts w:asciiTheme="majorBidi" w:hAnsiTheme="majorBidi" w:cstheme="majorBidi"/>
          <w:sz w:val="24"/>
          <w:szCs w:val="24"/>
        </w:rPr>
        <w:t>secara</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parsial</w:t>
      </w:r>
      <w:proofErr w:type="spellEnd"/>
      <w:r w:rsidRPr="005131A5">
        <w:rPr>
          <w:rFonts w:asciiTheme="majorBidi" w:hAnsiTheme="majorBidi" w:cstheme="majorBidi"/>
          <w:sz w:val="24"/>
          <w:szCs w:val="24"/>
        </w:rPr>
        <w:t>.</w:t>
      </w:r>
    </w:p>
    <w:p w14:paraId="3260AF91" w14:textId="1D10D2E5" w:rsidR="0071137F" w:rsidRDefault="0071137F">
      <w:pPr>
        <w:pStyle w:val="BodyText"/>
        <w:spacing w:before="41" w:line="276" w:lineRule="auto"/>
        <w:ind w:left="383" w:right="114" w:firstLine="436"/>
        <w:jc w:val="both"/>
      </w:pPr>
    </w:p>
    <w:p w14:paraId="423C1A07" w14:textId="77777777" w:rsidR="0071137F" w:rsidRDefault="0071137F">
      <w:pPr>
        <w:pStyle w:val="BodyText"/>
        <w:spacing w:before="8"/>
        <w:rPr>
          <w:sz w:val="27"/>
        </w:rPr>
      </w:pPr>
    </w:p>
    <w:p w14:paraId="16BF5BE8" w14:textId="77777777" w:rsidR="0071137F" w:rsidRDefault="00F737F8">
      <w:pPr>
        <w:pStyle w:val="Heading1"/>
        <w:ind w:left="383"/>
        <w:jc w:val="left"/>
      </w:pPr>
      <w:r>
        <w:pict w14:anchorId="5EF70C3C">
          <v:shape id="_x0000_s1037" type="#_x0000_t202" style="position:absolute;left:0;text-align:left;margin-left:134.4pt;margin-top:93.65pt;width:6pt;height:13.3pt;z-index:-16272384;mso-position-horizontal-relative:page" filled="f" stroked="f">
            <v:textbox inset="0,0,0,0">
              <w:txbxContent>
                <w:p w14:paraId="3088F9E7" w14:textId="77777777" w:rsidR="0071137F" w:rsidRDefault="00304F98">
                  <w:pPr>
                    <w:pStyle w:val="BodyText"/>
                    <w:spacing w:line="266" w:lineRule="exact"/>
                  </w:pPr>
                  <w:r>
                    <w:rPr>
                      <w:color w:val="25495F"/>
                    </w:rPr>
                    <w:t>1</w:t>
                  </w:r>
                </w:p>
              </w:txbxContent>
            </v:textbox>
            <w10:wrap anchorx="page"/>
          </v:shape>
        </w:pict>
      </w:r>
      <w:r w:rsidR="00304F98">
        <w:t xml:space="preserve">Uji </w:t>
      </w:r>
      <w:proofErr w:type="spellStart"/>
      <w:r w:rsidR="00304F98">
        <w:t>Simultan</w:t>
      </w:r>
      <w:proofErr w:type="spellEnd"/>
      <w:r w:rsidR="00304F98">
        <w:t xml:space="preserve"> (F)</w:t>
      </w:r>
    </w:p>
    <w:p w14:paraId="46359332" w14:textId="77777777" w:rsidR="0071137F" w:rsidRDefault="0071137F">
      <w:pPr>
        <w:pStyle w:val="BodyText"/>
        <w:spacing w:before="1"/>
        <w:rPr>
          <w:b/>
          <w:sz w:val="18"/>
        </w:rPr>
      </w:pPr>
    </w:p>
    <w:tbl>
      <w:tblPr>
        <w:tblW w:w="9385" w:type="dxa"/>
        <w:jc w:val="center"/>
        <w:tblLook w:val="04A0" w:firstRow="1" w:lastRow="0" w:firstColumn="1" w:lastColumn="0" w:noHBand="0" w:noVBand="1"/>
      </w:tblPr>
      <w:tblGrid>
        <w:gridCol w:w="426"/>
        <w:gridCol w:w="1117"/>
        <w:gridCol w:w="3308"/>
        <w:gridCol w:w="672"/>
        <w:gridCol w:w="3308"/>
        <w:gridCol w:w="635"/>
      </w:tblGrid>
      <w:tr w:rsidR="005131A5" w:rsidRPr="00927FD0" w14:paraId="791AD8F0" w14:textId="77777777" w:rsidTr="00E166D6">
        <w:trPr>
          <w:trHeight w:val="382"/>
          <w:jc w:val="center"/>
        </w:trPr>
        <w:tc>
          <w:tcPr>
            <w:tcW w:w="9385"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3F2E951A" w14:textId="77777777" w:rsidR="005131A5" w:rsidRPr="00927FD0" w:rsidRDefault="005131A5" w:rsidP="00E166D6">
            <w:pPr>
              <w:jc w:val="center"/>
              <w:rPr>
                <w:rFonts w:asciiTheme="majorBidi" w:hAnsiTheme="majorBidi" w:cstheme="majorBidi"/>
                <w:b/>
                <w:bCs/>
                <w:lang w:eastAsia="en-ID"/>
              </w:rPr>
            </w:pPr>
            <w:proofErr w:type="spellStart"/>
            <w:r w:rsidRPr="00927FD0">
              <w:rPr>
                <w:rFonts w:asciiTheme="majorBidi" w:hAnsiTheme="majorBidi" w:cstheme="majorBidi"/>
                <w:b/>
                <w:bCs/>
                <w:lang w:eastAsia="en-ID"/>
              </w:rPr>
              <w:t>ANOVA</w:t>
            </w:r>
            <w:r w:rsidRPr="00927FD0">
              <w:rPr>
                <w:rFonts w:asciiTheme="majorBidi" w:hAnsiTheme="majorBidi" w:cstheme="majorBidi"/>
                <w:b/>
                <w:bCs/>
                <w:vertAlign w:val="superscript"/>
                <w:lang w:eastAsia="en-ID"/>
              </w:rPr>
              <w:t>a</w:t>
            </w:r>
            <w:proofErr w:type="spellEnd"/>
          </w:p>
        </w:tc>
      </w:tr>
      <w:tr w:rsidR="005131A5" w:rsidRPr="00927FD0" w14:paraId="69A9B03C" w14:textId="77777777" w:rsidTr="00E166D6">
        <w:trPr>
          <w:trHeight w:val="568"/>
          <w:jc w:val="center"/>
        </w:trPr>
        <w:tc>
          <w:tcPr>
            <w:tcW w:w="14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6016EDE" w14:textId="77777777" w:rsidR="005131A5" w:rsidRPr="00927FD0" w:rsidRDefault="005131A5" w:rsidP="00E166D6">
            <w:pPr>
              <w:rPr>
                <w:rFonts w:asciiTheme="majorBidi" w:hAnsiTheme="majorBidi" w:cstheme="majorBidi"/>
                <w:lang w:eastAsia="en-ID"/>
              </w:rPr>
            </w:pPr>
            <w:r w:rsidRPr="00927FD0">
              <w:rPr>
                <w:rFonts w:asciiTheme="majorBidi" w:hAnsiTheme="majorBidi" w:cstheme="majorBidi"/>
                <w:lang w:eastAsia="en-ID"/>
              </w:rPr>
              <w:t>Model</w:t>
            </w:r>
          </w:p>
        </w:tc>
        <w:tc>
          <w:tcPr>
            <w:tcW w:w="3270" w:type="dxa"/>
            <w:tcBorders>
              <w:top w:val="nil"/>
              <w:left w:val="nil"/>
              <w:bottom w:val="single" w:sz="4" w:space="0" w:color="auto"/>
              <w:right w:val="single" w:sz="4" w:space="0" w:color="auto"/>
            </w:tcBorders>
            <w:shd w:val="clear" w:color="000000" w:fill="FFFFFF"/>
            <w:vAlign w:val="bottom"/>
            <w:hideMark/>
          </w:tcPr>
          <w:p w14:paraId="500701E8" w14:textId="77777777" w:rsidR="005131A5" w:rsidRPr="00927FD0" w:rsidRDefault="005131A5" w:rsidP="00E166D6">
            <w:pPr>
              <w:jc w:val="center"/>
              <w:rPr>
                <w:rFonts w:asciiTheme="majorBidi" w:hAnsiTheme="majorBidi" w:cstheme="majorBidi"/>
                <w:lang w:eastAsia="en-ID"/>
              </w:rPr>
            </w:pPr>
            <w:r w:rsidRPr="00927FD0">
              <w:rPr>
                <w:rFonts w:asciiTheme="majorBidi" w:hAnsiTheme="majorBidi" w:cstheme="majorBidi"/>
                <w:lang w:eastAsia="en-ID"/>
              </w:rPr>
              <w:t>Sum of Squares</w:t>
            </w:r>
          </w:p>
        </w:tc>
        <w:tc>
          <w:tcPr>
            <w:tcW w:w="711" w:type="dxa"/>
            <w:tcBorders>
              <w:top w:val="nil"/>
              <w:left w:val="nil"/>
              <w:bottom w:val="single" w:sz="4" w:space="0" w:color="auto"/>
              <w:right w:val="single" w:sz="4" w:space="0" w:color="auto"/>
            </w:tcBorders>
            <w:shd w:val="clear" w:color="000000" w:fill="FFFFFF"/>
            <w:vAlign w:val="bottom"/>
            <w:hideMark/>
          </w:tcPr>
          <w:p w14:paraId="37E0F128" w14:textId="77777777" w:rsidR="005131A5" w:rsidRPr="00927FD0" w:rsidRDefault="005131A5" w:rsidP="00E166D6">
            <w:pPr>
              <w:jc w:val="center"/>
              <w:rPr>
                <w:rFonts w:asciiTheme="majorBidi" w:hAnsiTheme="majorBidi" w:cstheme="majorBidi"/>
                <w:lang w:eastAsia="en-ID"/>
              </w:rPr>
            </w:pPr>
            <w:r w:rsidRPr="00927FD0">
              <w:rPr>
                <w:rFonts w:asciiTheme="majorBidi" w:hAnsiTheme="majorBidi" w:cstheme="majorBidi"/>
                <w:lang w:eastAsia="en-ID"/>
              </w:rPr>
              <w:t>Df</w:t>
            </w:r>
          </w:p>
        </w:tc>
        <w:tc>
          <w:tcPr>
            <w:tcW w:w="3270" w:type="dxa"/>
            <w:tcBorders>
              <w:top w:val="nil"/>
              <w:left w:val="nil"/>
              <w:bottom w:val="single" w:sz="4" w:space="0" w:color="auto"/>
              <w:right w:val="single" w:sz="4" w:space="0" w:color="auto"/>
            </w:tcBorders>
            <w:shd w:val="clear" w:color="000000" w:fill="FFFFFF"/>
            <w:vAlign w:val="bottom"/>
            <w:hideMark/>
          </w:tcPr>
          <w:p w14:paraId="4B905722" w14:textId="77777777" w:rsidR="005131A5" w:rsidRPr="00927FD0" w:rsidRDefault="005131A5" w:rsidP="00E166D6">
            <w:pPr>
              <w:jc w:val="center"/>
              <w:rPr>
                <w:rFonts w:asciiTheme="majorBidi" w:hAnsiTheme="majorBidi" w:cstheme="majorBidi"/>
                <w:lang w:eastAsia="en-ID"/>
              </w:rPr>
            </w:pPr>
            <w:r w:rsidRPr="00927FD0">
              <w:rPr>
                <w:rFonts w:asciiTheme="majorBidi" w:hAnsiTheme="majorBidi" w:cstheme="majorBidi"/>
                <w:lang w:eastAsia="en-ID"/>
              </w:rPr>
              <w:t>Mean Square</w:t>
            </w:r>
          </w:p>
        </w:tc>
        <w:tc>
          <w:tcPr>
            <w:tcW w:w="655" w:type="dxa"/>
            <w:tcBorders>
              <w:top w:val="nil"/>
              <w:left w:val="nil"/>
              <w:bottom w:val="single" w:sz="4" w:space="0" w:color="auto"/>
              <w:right w:val="single" w:sz="4" w:space="0" w:color="auto"/>
            </w:tcBorders>
            <w:shd w:val="clear" w:color="000000" w:fill="FFFFFF"/>
            <w:vAlign w:val="bottom"/>
            <w:hideMark/>
          </w:tcPr>
          <w:p w14:paraId="7B6B97C1" w14:textId="77777777" w:rsidR="005131A5" w:rsidRPr="00927FD0" w:rsidRDefault="005131A5" w:rsidP="00E166D6">
            <w:pPr>
              <w:jc w:val="center"/>
              <w:rPr>
                <w:rFonts w:asciiTheme="majorBidi" w:hAnsiTheme="majorBidi" w:cstheme="majorBidi"/>
                <w:lang w:eastAsia="en-ID"/>
              </w:rPr>
            </w:pPr>
            <w:r w:rsidRPr="00927FD0">
              <w:rPr>
                <w:rFonts w:asciiTheme="majorBidi" w:hAnsiTheme="majorBidi" w:cstheme="majorBidi"/>
                <w:lang w:eastAsia="en-ID"/>
              </w:rPr>
              <w:t>Sig.</w:t>
            </w:r>
          </w:p>
        </w:tc>
      </w:tr>
      <w:tr w:rsidR="005131A5" w:rsidRPr="00927FD0" w14:paraId="3771A98F" w14:textId="77777777" w:rsidTr="00E166D6">
        <w:trPr>
          <w:trHeight w:val="901"/>
          <w:jc w:val="center"/>
        </w:trPr>
        <w:tc>
          <w:tcPr>
            <w:tcW w:w="443"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2DDAE802" w14:textId="77777777" w:rsidR="005131A5" w:rsidRPr="00927FD0" w:rsidRDefault="005131A5" w:rsidP="00E166D6">
            <w:pPr>
              <w:rPr>
                <w:rFonts w:asciiTheme="majorBidi" w:hAnsiTheme="majorBidi" w:cstheme="majorBidi"/>
                <w:lang w:eastAsia="en-ID"/>
              </w:rPr>
            </w:pPr>
            <w:r w:rsidRPr="00927FD0">
              <w:rPr>
                <w:rFonts w:asciiTheme="majorBidi" w:hAnsiTheme="majorBidi" w:cstheme="majorBidi"/>
                <w:lang w:eastAsia="en-ID"/>
              </w:rPr>
              <w:t>1</w:t>
            </w:r>
          </w:p>
        </w:tc>
        <w:tc>
          <w:tcPr>
            <w:tcW w:w="1036" w:type="dxa"/>
            <w:tcBorders>
              <w:top w:val="single" w:sz="4" w:space="0" w:color="auto"/>
              <w:left w:val="nil"/>
              <w:bottom w:val="single" w:sz="4" w:space="0" w:color="auto"/>
              <w:right w:val="single" w:sz="4" w:space="0" w:color="auto"/>
            </w:tcBorders>
            <w:shd w:val="clear" w:color="000000" w:fill="FFFFFF"/>
            <w:hideMark/>
          </w:tcPr>
          <w:p w14:paraId="42035205" w14:textId="77777777" w:rsidR="005131A5" w:rsidRPr="00927FD0" w:rsidRDefault="005131A5" w:rsidP="00E166D6">
            <w:pPr>
              <w:rPr>
                <w:rFonts w:asciiTheme="majorBidi" w:hAnsiTheme="majorBidi" w:cstheme="majorBidi"/>
                <w:lang w:eastAsia="en-ID"/>
              </w:rPr>
            </w:pPr>
            <w:r w:rsidRPr="00927FD0">
              <w:rPr>
                <w:rFonts w:asciiTheme="majorBidi" w:hAnsiTheme="majorBidi" w:cstheme="majorBidi"/>
                <w:lang w:eastAsia="en-ID"/>
              </w:rPr>
              <w:t>Regression</w:t>
            </w:r>
          </w:p>
        </w:tc>
        <w:tc>
          <w:tcPr>
            <w:tcW w:w="3270" w:type="dxa"/>
            <w:tcBorders>
              <w:top w:val="single" w:sz="4" w:space="0" w:color="auto"/>
              <w:left w:val="nil"/>
              <w:bottom w:val="single" w:sz="4" w:space="0" w:color="auto"/>
              <w:right w:val="single" w:sz="4" w:space="0" w:color="auto"/>
            </w:tcBorders>
            <w:shd w:val="clear" w:color="000000" w:fill="FFFFFF"/>
            <w:noWrap/>
            <w:hideMark/>
          </w:tcPr>
          <w:p w14:paraId="146E53A0" w14:textId="77777777" w:rsidR="005131A5" w:rsidRPr="00927FD0" w:rsidRDefault="005131A5" w:rsidP="00E166D6">
            <w:pPr>
              <w:jc w:val="right"/>
              <w:rPr>
                <w:rFonts w:asciiTheme="majorBidi" w:hAnsiTheme="majorBidi" w:cstheme="majorBidi"/>
                <w:lang w:eastAsia="en-ID"/>
              </w:rPr>
            </w:pPr>
            <w:r w:rsidRPr="00927FD0">
              <w:rPr>
                <w:rFonts w:asciiTheme="majorBidi" w:hAnsiTheme="majorBidi" w:cstheme="majorBidi"/>
                <w:lang w:eastAsia="en-ID"/>
              </w:rPr>
              <w:t>276368645563700000000000000,000</w:t>
            </w:r>
          </w:p>
        </w:tc>
        <w:tc>
          <w:tcPr>
            <w:tcW w:w="711" w:type="dxa"/>
            <w:tcBorders>
              <w:top w:val="single" w:sz="4" w:space="0" w:color="auto"/>
              <w:left w:val="nil"/>
              <w:bottom w:val="single" w:sz="4" w:space="0" w:color="auto"/>
              <w:right w:val="single" w:sz="4" w:space="0" w:color="auto"/>
            </w:tcBorders>
            <w:shd w:val="clear" w:color="000000" w:fill="FFFFFF"/>
            <w:noWrap/>
            <w:hideMark/>
          </w:tcPr>
          <w:p w14:paraId="678AD160" w14:textId="77777777" w:rsidR="005131A5" w:rsidRPr="00927FD0" w:rsidRDefault="005131A5" w:rsidP="00E166D6">
            <w:pPr>
              <w:jc w:val="right"/>
              <w:rPr>
                <w:rFonts w:asciiTheme="majorBidi" w:hAnsiTheme="majorBidi" w:cstheme="majorBidi"/>
                <w:lang w:eastAsia="en-ID"/>
              </w:rPr>
            </w:pPr>
            <w:r w:rsidRPr="00927FD0">
              <w:rPr>
                <w:rFonts w:asciiTheme="majorBidi" w:hAnsiTheme="majorBidi" w:cstheme="majorBidi"/>
                <w:lang w:eastAsia="en-ID"/>
              </w:rPr>
              <w:t>2</w:t>
            </w:r>
          </w:p>
        </w:tc>
        <w:tc>
          <w:tcPr>
            <w:tcW w:w="3270" w:type="dxa"/>
            <w:tcBorders>
              <w:top w:val="single" w:sz="4" w:space="0" w:color="auto"/>
              <w:left w:val="nil"/>
              <w:bottom w:val="single" w:sz="4" w:space="0" w:color="auto"/>
              <w:right w:val="single" w:sz="4" w:space="0" w:color="auto"/>
            </w:tcBorders>
            <w:shd w:val="clear" w:color="000000" w:fill="FFFFFF"/>
            <w:noWrap/>
            <w:hideMark/>
          </w:tcPr>
          <w:p w14:paraId="538F4F2D" w14:textId="77777777" w:rsidR="005131A5" w:rsidRPr="00927FD0" w:rsidRDefault="005131A5" w:rsidP="00E166D6">
            <w:pPr>
              <w:jc w:val="right"/>
              <w:rPr>
                <w:rFonts w:asciiTheme="majorBidi" w:hAnsiTheme="majorBidi" w:cstheme="majorBidi"/>
                <w:lang w:eastAsia="en-ID"/>
              </w:rPr>
            </w:pPr>
            <w:r w:rsidRPr="00927FD0">
              <w:rPr>
                <w:rFonts w:asciiTheme="majorBidi" w:hAnsiTheme="majorBidi" w:cstheme="majorBidi"/>
                <w:lang w:eastAsia="en-ID"/>
              </w:rPr>
              <w:t>138184322781850000000000000,000</w:t>
            </w:r>
          </w:p>
        </w:tc>
        <w:tc>
          <w:tcPr>
            <w:tcW w:w="655" w:type="dxa"/>
            <w:tcBorders>
              <w:top w:val="single" w:sz="4" w:space="0" w:color="auto"/>
              <w:left w:val="nil"/>
              <w:bottom w:val="single" w:sz="4" w:space="0" w:color="auto"/>
              <w:right w:val="single" w:sz="4" w:space="0" w:color="auto"/>
            </w:tcBorders>
            <w:shd w:val="clear" w:color="000000" w:fill="FFFFFF"/>
            <w:noWrap/>
            <w:hideMark/>
          </w:tcPr>
          <w:p w14:paraId="3BDD627D" w14:textId="77777777" w:rsidR="005131A5" w:rsidRPr="00927FD0" w:rsidRDefault="005131A5" w:rsidP="00E166D6">
            <w:pPr>
              <w:jc w:val="right"/>
              <w:rPr>
                <w:rFonts w:asciiTheme="majorBidi" w:hAnsiTheme="majorBidi" w:cstheme="majorBidi"/>
              </w:rPr>
            </w:pPr>
            <w:r w:rsidRPr="00927FD0">
              <w:rPr>
                <w:rFonts w:asciiTheme="majorBidi" w:hAnsiTheme="majorBidi" w:cstheme="majorBidi"/>
              </w:rPr>
              <w:t>,000</w:t>
            </w:r>
            <w:r w:rsidRPr="00927FD0">
              <w:rPr>
                <w:rFonts w:asciiTheme="majorBidi" w:hAnsiTheme="majorBidi" w:cstheme="majorBidi"/>
                <w:vertAlign w:val="superscript"/>
              </w:rPr>
              <w:t>b</w:t>
            </w:r>
          </w:p>
          <w:p w14:paraId="371839E4" w14:textId="77777777" w:rsidR="005131A5" w:rsidRPr="00927FD0" w:rsidRDefault="005131A5" w:rsidP="00E166D6">
            <w:pPr>
              <w:jc w:val="right"/>
              <w:rPr>
                <w:rFonts w:asciiTheme="majorBidi" w:hAnsiTheme="majorBidi" w:cstheme="majorBidi"/>
                <w:lang w:eastAsia="en-ID"/>
              </w:rPr>
            </w:pPr>
          </w:p>
        </w:tc>
      </w:tr>
      <w:tr w:rsidR="005131A5" w:rsidRPr="00927FD0" w14:paraId="2CE5F2F8" w14:textId="77777777" w:rsidTr="00E166D6">
        <w:trPr>
          <w:trHeight w:val="568"/>
          <w:jc w:val="center"/>
        </w:trPr>
        <w:tc>
          <w:tcPr>
            <w:tcW w:w="443" w:type="dxa"/>
            <w:vMerge/>
            <w:tcBorders>
              <w:top w:val="nil"/>
              <w:left w:val="single" w:sz="4" w:space="0" w:color="auto"/>
              <w:bottom w:val="single" w:sz="4" w:space="0" w:color="auto"/>
              <w:right w:val="single" w:sz="4" w:space="0" w:color="auto"/>
            </w:tcBorders>
            <w:vAlign w:val="center"/>
            <w:hideMark/>
          </w:tcPr>
          <w:p w14:paraId="1E82A29A" w14:textId="77777777" w:rsidR="005131A5" w:rsidRPr="00927FD0" w:rsidRDefault="005131A5" w:rsidP="00E166D6">
            <w:pPr>
              <w:rPr>
                <w:rFonts w:asciiTheme="majorBidi" w:hAnsiTheme="majorBidi" w:cstheme="majorBidi"/>
                <w:lang w:eastAsia="en-ID"/>
              </w:rPr>
            </w:pPr>
          </w:p>
        </w:tc>
        <w:tc>
          <w:tcPr>
            <w:tcW w:w="1036" w:type="dxa"/>
            <w:tcBorders>
              <w:top w:val="nil"/>
              <w:left w:val="nil"/>
              <w:bottom w:val="single" w:sz="4" w:space="0" w:color="auto"/>
              <w:right w:val="single" w:sz="4" w:space="0" w:color="auto"/>
            </w:tcBorders>
            <w:shd w:val="clear" w:color="000000" w:fill="FFFFFF"/>
            <w:hideMark/>
          </w:tcPr>
          <w:p w14:paraId="14A4A4A5" w14:textId="77777777" w:rsidR="005131A5" w:rsidRPr="00927FD0" w:rsidRDefault="005131A5" w:rsidP="00E166D6">
            <w:pPr>
              <w:rPr>
                <w:rFonts w:asciiTheme="majorBidi" w:hAnsiTheme="majorBidi" w:cstheme="majorBidi"/>
                <w:lang w:eastAsia="en-ID"/>
              </w:rPr>
            </w:pPr>
            <w:r w:rsidRPr="00927FD0">
              <w:rPr>
                <w:rFonts w:asciiTheme="majorBidi" w:hAnsiTheme="majorBidi" w:cstheme="majorBidi"/>
                <w:lang w:eastAsia="en-ID"/>
              </w:rPr>
              <w:t>Residual</w:t>
            </w:r>
          </w:p>
        </w:tc>
        <w:tc>
          <w:tcPr>
            <w:tcW w:w="3270" w:type="dxa"/>
            <w:tcBorders>
              <w:top w:val="nil"/>
              <w:left w:val="nil"/>
              <w:bottom w:val="single" w:sz="4" w:space="0" w:color="auto"/>
              <w:right w:val="single" w:sz="4" w:space="0" w:color="auto"/>
            </w:tcBorders>
            <w:shd w:val="clear" w:color="000000" w:fill="FFFFFF"/>
            <w:noWrap/>
            <w:hideMark/>
          </w:tcPr>
          <w:p w14:paraId="0B4D1859" w14:textId="77777777" w:rsidR="005131A5" w:rsidRPr="00927FD0" w:rsidRDefault="005131A5" w:rsidP="00E166D6">
            <w:pPr>
              <w:jc w:val="right"/>
              <w:rPr>
                <w:rFonts w:asciiTheme="majorBidi" w:hAnsiTheme="majorBidi" w:cstheme="majorBidi"/>
                <w:lang w:eastAsia="en-ID"/>
              </w:rPr>
            </w:pPr>
            <w:r w:rsidRPr="00927FD0">
              <w:rPr>
                <w:rFonts w:asciiTheme="majorBidi" w:hAnsiTheme="majorBidi" w:cstheme="majorBidi"/>
                <w:lang w:eastAsia="en-ID"/>
              </w:rPr>
              <w:t>5671758922369660000000000,000</w:t>
            </w:r>
          </w:p>
        </w:tc>
        <w:tc>
          <w:tcPr>
            <w:tcW w:w="711" w:type="dxa"/>
            <w:tcBorders>
              <w:top w:val="nil"/>
              <w:left w:val="nil"/>
              <w:bottom w:val="single" w:sz="4" w:space="0" w:color="auto"/>
              <w:right w:val="single" w:sz="4" w:space="0" w:color="auto"/>
            </w:tcBorders>
            <w:shd w:val="clear" w:color="000000" w:fill="FFFFFF"/>
            <w:noWrap/>
            <w:hideMark/>
          </w:tcPr>
          <w:p w14:paraId="27ABCFF9" w14:textId="77777777" w:rsidR="005131A5" w:rsidRPr="00927FD0" w:rsidRDefault="005131A5" w:rsidP="00E166D6">
            <w:pPr>
              <w:jc w:val="right"/>
              <w:rPr>
                <w:rFonts w:asciiTheme="majorBidi" w:hAnsiTheme="majorBidi" w:cstheme="majorBidi"/>
                <w:lang w:eastAsia="en-ID"/>
              </w:rPr>
            </w:pPr>
            <w:r w:rsidRPr="00927FD0">
              <w:rPr>
                <w:rFonts w:asciiTheme="majorBidi" w:hAnsiTheme="majorBidi" w:cstheme="majorBidi"/>
                <w:lang w:eastAsia="en-ID"/>
              </w:rPr>
              <w:t>36</w:t>
            </w:r>
          </w:p>
        </w:tc>
        <w:tc>
          <w:tcPr>
            <w:tcW w:w="3270" w:type="dxa"/>
            <w:tcBorders>
              <w:top w:val="nil"/>
              <w:left w:val="nil"/>
              <w:bottom w:val="single" w:sz="4" w:space="0" w:color="auto"/>
              <w:right w:val="single" w:sz="4" w:space="0" w:color="auto"/>
            </w:tcBorders>
            <w:shd w:val="clear" w:color="000000" w:fill="FFFFFF"/>
            <w:noWrap/>
            <w:hideMark/>
          </w:tcPr>
          <w:p w14:paraId="05563B6F" w14:textId="77777777" w:rsidR="005131A5" w:rsidRPr="00927FD0" w:rsidRDefault="005131A5" w:rsidP="00E166D6">
            <w:pPr>
              <w:jc w:val="right"/>
              <w:rPr>
                <w:rFonts w:asciiTheme="majorBidi" w:hAnsiTheme="majorBidi" w:cstheme="majorBidi"/>
                <w:lang w:eastAsia="en-ID"/>
              </w:rPr>
            </w:pPr>
            <w:r w:rsidRPr="00927FD0">
              <w:rPr>
                <w:rFonts w:asciiTheme="majorBidi" w:hAnsiTheme="majorBidi" w:cstheme="majorBidi"/>
                <w:lang w:eastAsia="en-ID"/>
              </w:rPr>
              <w:t>157548858954713000000000,000</w:t>
            </w:r>
          </w:p>
        </w:tc>
        <w:tc>
          <w:tcPr>
            <w:tcW w:w="655" w:type="dxa"/>
            <w:tcBorders>
              <w:top w:val="nil"/>
              <w:left w:val="nil"/>
              <w:bottom w:val="single" w:sz="4" w:space="0" w:color="auto"/>
              <w:right w:val="single" w:sz="4" w:space="0" w:color="auto"/>
            </w:tcBorders>
            <w:shd w:val="clear" w:color="000000" w:fill="FFFFFF"/>
            <w:hideMark/>
          </w:tcPr>
          <w:p w14:paraId="5832B8BC" w14:textId="77777777" w:rsidR="005131A5" w:rsidRPr="00927FD0" w:rsidRDefault="005131A5" w:rsidP="00E166D6">
            <w:pPr>
              <w:rPr>
                <w:rFonts w:asciiTheme="majorBidi" w:hAnsiTheme="majorBidi" w:cstheme="majorBidi"/>
                <w:lang w:eastAsia="en-ID"/>
              </w:rPr>
            </w:pPr>
            <w:r w:rsidRPr="00927FD0">
              <w:rPr>
                <w:rFonts w:asciiTheme="majorBidi" w:hAnsiTheme="majorBidi" w:cstheme="majorBidi"/>
                <w:lang w:eastAsia="en-ID"/>
              </w:rPr>
              <w:t> </w:t>
            </w:r>
          </w:p>
        </w:tc>
      </w:tr>
      <w:tr w:rsidR="005131A5" w:rsidRPr="00927FD0" w14:paraId="2E769C4E" w14:textId="77777777" w:rsidTr="00E166D6">
        <w:trPr>
          <w:trHeight w:val="568"/>
          <w:jc w:val="center"/>
        </w:trPr>
        <w:tc>
          <w:tcPr>
            <w:tcW w:w="443" w:type="dxa"/>
            <w:vMerge/>
            <w:tcBorders>
              <w:top w:val="nil"/>
              <w:left w:val="single" w:sz="4" w:space="0" w:color="auto"/>
              <w:bottom w:val="single" w:sz="4" w:space="0" w:color="auto"/>
              <w:right w:val="single" w:sz="4" w:space="0" w:color="auto"/>
            </w:tcBorders>
            <w:vAlign w:val="center"/>
            <w:hideMark/>
          </w:tcPr>
          <w:p w14:paraId="0CA6D270" w14:textId="77777777" w:rsidR="005131A5" w:rsidRPr="00927FD0" w:rsidRDefault="005131A5" w:rsidP="00E166D6">
            <w:pPr>
              <w:rPr>
                <w:rFonts w:asciiTheme="majorBidi" w:hAnsiTheme="majorBidi" w:cstheme="majorBidi"/>
                <w:lang w:eastAsia="en-ID"/>
              </w:rPr>
            </w:pPr>
          </w:p>
        </w:tc>
        <w:tc>
          <w:tcPr>
            <w:tcW w:w="1036" w:type="dxa"/>
            <w:tcBorders>
              <w:top w:val="nil"/>
              <w:left w:val="nil"/>
              <w:bottom w:val="single" w:sz="4" w:space="0" w:color="auto"/>
              <w:right w:val="single" w:sz="4" w:space="0" w:color="auto"/>
            </w:tcBorders>
            <w:shd w:val="clear" w:color="000000" w:fill="FFFFFF"/>
            <w:hideMark/>
          </w:tcPr>
          <w:p w14:paraId="76E3CAF5" w14:textId="77777777" w:rsidR="005131A5" w:rsidRPr="00927FD0" w:rsidRDefault="005131A5" w:rsidP="00E166D6">
            <w:pPr>
              <w:rPr>
                <w:rFonts w:asciiTheme="majorBidi" w:hAnsiTheme="majorBidi" w:cstheme="majorBidi"/>
                <w:lang w:eastAsia="en-ID"/>
              </w:rPr>
            </w:pPr>
            <w:r w:rsidRPr="00927FD0">
              <w:rPr>
                <w:rFonts w:asciiTheme="majorBidi" w:hAnsiTheme="majorBidi" w:cstheme="majorBidi"/>
                <w:lang w:eastAsia="en-ID"/>
              </w:rPr>
              <w:t>Total</w:t>
            </w:r>
          </w:p>
        </w:tc>
        <w:tc>
          <w:tcPr>
            <w:tcW w:w="3270" w:type="dxa"/>
            <w:tcBorders>
              <w:top w:val="nil"/>
              <w:left w:val="nil"/>
              <w:bottom w:val="single" w:sz="4" w:space="0" w:color="auto"/>
              <w:right w:val="single" w:sz="4" w:space="0" w:color="auto"/>
            </w:tcBorders>
            <w:shd w:val="clear" w:color="000000" w:fill="FFFFFF"/>
            <w:noWrap/>
            <w:hideMark/>
          </w:tcPr>
          <w:p w14:paraId="1BEE02A8" w14:textId="77777777" w:rsidR="005131A5" w:rsidRPr="00927FD0" w:rsidRDefault="005131A5" w:rsidP="00E166D6">
            <w:pPr>
              <w:jc w:val="right"/>
              <w:rPr>
                <w:rFonts w:asciiTheme="majorBidi" w:hAnsiTheme="majorBidi" w:cstheme="majorBidi"/>
                <w:lang w:eastAsia="en-ID"/>
              </w:rPr>
            </w:pPr>
            <w:r w:rsidRPr="00927FD0">
              <w:rPr>
                <w:rFonts w:asciiTheme="majorBidi" w:hAnsiTheme="majorBidi" w:cstheme="majorBidi"/>
                <w:lang w:eastAsia="en-ID"/>
              </w:rPr>
              <w:t>282040404486069000000000000,000</w:t>
            </w:r>
          </w:p>
        </w:tc>
        <w:tc>
          <w:tcPr>
            <w:tcW w:w="711" w:type="dxa"/>
            <w:tcBorders>
              <w:top w:val="nil"/>
              <w:left w:val="nil"/>
              <w:bottom w:val="single" w:sz="4" w:space="0" w:color="auto"/>
              <w:right w:val="single" w:sz="4" w:space="0" w:color="auto"/>
            </w:tcBorders>
            <w:shd w:val="clear" w:color="000000" w:fill="FFFFFF"/>
            <w:noWrap/>
            <w:hideMark/>
          </w:tcPr>
          <w:p w14:paraId="14E89F01" w14:textId="77777777" w:rsidR="005131A5" w:rsidRPr="00927FD0" w:rsidRDefault="005131A5" w:rsidP="00E166D6">
            <w:pPr>
              <w:jc w:val="right"/>
              <w:rPr>
                <w:rFonts w:asciiTheme="majorBidi" w:hAnsiTheme="majorBidi" w:cstheme="majorBidi"/>
                <w:lang w:eastAsia="en-ID"/>
              </w:rPr>
            </w:pPr>
            <w:r w:rsidRPr="00927FD0">
              <w:rPr>
                <w:rFonts w:asciiTheme="majorBidi" w:hAnsiTheme="majorBidi" w:cstheme="majorBidi"/>
                <w:lang w:eastAsia="en-ID"/>
              </w:rPr>
              <w:t>38</w:t>
            </w:r>
          </w:p>
        </w:tc>
        <w:tc>
          <w:tcPr>
            <w:tcW w:w="3270" w:type="dxa"/>
            <w:tcBorders>
              <w:top w:val="nil"/>
              <w:left w:val="nil"/>
              <w:bottom w:val="single" w:sz="4" w:space="0" w:color="auto"/>
              <w:right w:val="single" w:sz="4" w:space="0" w:color="auto"/>
            </w:tcBorders>
            <w:shd w:val="clear" w:color="000000" w:fill="FFFFFF"/>
            <w:hideMark/>
          </w:tcPr>
          <w:p w14:paraId="3B28B724" w14:textId="77777777" w:rsidR="005131A5" w:rsidRPr="00927FD0" w:rsidRDefault="005131A5" w:rsidP="00E166D6">
            <w:pPr>
              <w:rPr>
                <w:rFonts w:asciiTheme="majorBidi" w:hAnsiTheme="majorBidi" w:cstheme="majorBidi"/>
                <w:lang w:eastAsia="en-ID"/>
              </w:rPr>
            </w:pPr>
            <w:r w:rsidRPr="00927FD0">
              <w:rPr>
                <w:rFonts w:asciiTheme="majorBidi" w:hAnsiTheme="majorBidi" w:cstheme="majorBidi"/>
                <w:lang w:eastAsia="en-ID"/>
              </w:rPr>
              <w:t> </w:t>
            </w:r>
          </w:p>
        </w:tc>
        <w:tc>
          <w:tcPr>
            <w:tcW w:w="655" w:type="dxa"/>
            <w:tcBorders>
              <w:top w:val="nil"/>
              <w:left w:val="nil"/>
              <w:bottom w:val="single" w:sz="4" w:space="0" w:color="auto"/>
              <w:right w:val="single" w:sz="4" w:space="0" w:color="auto"/>
            </w:tcBorders>
            <w:shd w:val="clear" w:color="000000" w:fill="FFFFFF"/>
            <w:hideMark/>
          </w:tcPr>
          <w:p w14:paraId="2406A863" w14:textId="77777777" w:rsidR="005131A5" w:rsidRPr="00927FD0" w:rsidRDefault="005131A5" w:rsidP="00E166D6">
            <w:pPr>
              <w:rPr>
                <w:rFonts w:asciiTheme="majorBidi" w:hAnsiTheme="majorBidi" w:cstheme="majorBidi"/>
                <w:lang w:eastAsia="en-ID"/>
              </w:rPr>
            </w:pPr>
            <w:r w:rsidRPr="00927FD0">
              <w:rPr>
                <w:rFonts w:asciiTheme="majorBidi" w:hAnsiTheme="majorBidi" w:cstheme="majorBidi"/>
                <w:lang w:eastAsia="en-ID"/>
              </w:rPr>
              <w:t> </w:t>
            </w:r>
          </w:p>
        </w:tc>
      </w:tr>
      <w:tr w:rsidR="005131A5" w:rsidRPr="00927FD0" w14:paraId="087E25BF" w14:textId="77777777" w:rsidTr="00E166D6">
        <w:trPr>
          <w:trHeight w:val="389"/>
          <w:jc w:val="center"/>
        </w:trPr>
        <w:tc>
          <w:tcPr>
            <w:tcW w:w="9385"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17573AF9" w14:textId="77777777" w:rsidR="005131A5" w:rsidRPr="00927FD0" w:rsidRDefault="005131A5" w:rsidP="00E166D6">
            <w:pPr>
              <w:rPr>
                <w:rFonts w:asciiTheme="majorBidi" w:hAnsiTheme="majorBidi" w:cstheme="majorBidi"/>
                <w:lang w:eastAsia="en-ID"/>
              </w:rPr>
            </w:pPr>
            <w:r w:rsidRPr="00927FD0">
              <w:rPr>
                <w:rFonts w:asciiTheme="majorBidi" w:hAnsiTheme="majorBidi" w:cstheme="majorBidi"/>
                <w:lang w:eastAsia="en-ID"/>
              </w:rPr>
              <w:t xml:space="preserve">a. Dependent Variable: </w:t>
            </w:r>
            <w:proofErr w:type="spellStart"/>
            <w:r w:rsidRPr="00927FD0">
              <w:rPr>
                <w:rFonts w:asciiTheme="majorBidi" w:hAnsiTheme="majorBidi" w:cstheme="majorBidi"/>
                <w:lang w:eastAsia="en-ID"/>
              </w:rPr>
              <w:t>Arus</w:t>
            </w:r>
            <w:proofErr w:type="spellEnd"/>
            <w:r w:rsidRPr="00927FD0">
              <w:rPr>
                <w:rFonts w:asciiTheme="majorBidi" w:hAnsiTheme="majorBidi" w:cstheme="majorBidi"/>
                <w:lang w:eastAsia="en-ID"/>
              </w:rPr>
              <w:t xml:space="preserve"> Kas</w:t>
            </w:r>
          </w:p>
        </w:tc>
      </w:tr>
      <w:tr w:rsidR="005131A5" w:rsidRPr="00927FD0" w14:paraId="035F7F76" w14:textId="77777777" w:rsidTr="00E166D6">
        <w:trPr>
          <w:trHeight w:val="427"/>
          <w:jc w:val="center"/>
        </w:trPr>
        <w:tc>
          <w:tcPr>
            <w:tcW w:w="9385"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6A7AC835" w14:textId="77777777" w:rsidR="005131A5" w:rsidRPr="00927FD0" w:rsidRDefault="005131A5" w:rsidP="00E166D6">
            <w:pPr>
              <w:rPr>
                <w:rFonts w:asciiTheme="majorBidi" w:hAnsiTheme="majorBidi" w:cstheme="majorBidi"/>
                <w:lang w:eastAsia="en-ID"/>
              </w:rPr>
            </w:pPr>
            <w:r w:rsidRPr="00927FD0">
              <w:rPr>
                <w:rFonts w:asciiTheme="majorBidi" w:hAnsiTheme="majorBidi" w:cstheme="majorBidi"/>
                <w:lang w:eastAsia="en-ID"/>
              </w:rPr>
              <w:t xml:space="preserve">b. Predictors: (Constant), </w:t>
            </w:r>
            <w:proofErr w:type="spellStart"/>
            <w:r w:rsidRPr="00927FD0">
              <w:rPr>
                <w:rFonts w:asciiTheme="majorBidi" w:hAnsiTheme="majorBidi" w:cstheme="majorBidi"/>
                <w:lang w:eastAsia="en-ID"/>
              </w:rPr>
              <w:t>Laba</w:t>
            </w:r>
            <w:proofErr w:type="spellEnd"/>
            <w:r w:rsidRPr="00927FD0">
              <w:rPr>
                <w:rFonts w:asciiTheme="majorBidi" w:hAnsiTheme="majorBidi" w:cstheme="majorBidi"/>
                <w:lang w:eastAsia="en-ID"/>
              </w:rPr>
              <w:t xml:space="preserve"> </w:t>
            </w:r>
            <w:proofErr w:type="spellStart"/>
            <w:r w:rsidRPr="00927FD0">
              <w:rPr>
                <w:rFonts w:asciiTheme="majorBidi" w:hAnsiTheme="majorBidi" w:cstheme="majorBidi"/>
                <w:lang w:eastAsia="en-ID"/>
              </w:rPr>
              <w:t>Bersih</w:t>
            </w:r>
            <w:proofErr w:type="spellEnd"/>
            <w:r w:rsidRPr="00927FD0">
              <w:rPr>
                <w:rFonts w:asciiTheme="majorBidi" w:hAnsiTheme="majorBidi" w:cstheme="majorBidi"/>
                <w:lang w:eastAsia="en-ID"/>
              </w:rPr>
              <w:t xml:space="preserve">, </w:t>
            </w:r>
            <w:proofErr w:type="spellStart"/>
            <w:r w:rsidRPr="00927FD0">
              <w:rPr>
                <w:rFonts w:asciiTheme="majorBidi" w:hAnsiTheme="majorBidi" w:cstheme="majorBidi"/>
                <w:lang w:eastAsia="en-ID"/>
              </w:rPr>
              <w:t>Laba</w:t>
            </w:r>
            <w:proofErr w:type="spellEnd"/>
            <w:r w:rsidRPr="00927FD0">
              <w:rPr>
                <w:rFonts w:asciiTheme="majorBidi" w:hAnsiTheme="majorBidi" w:cstheme="majorBidi"/>
                <w:lang w:eastAsia="en-ID"/>
              </w:rPr>
              <w:t xml:space="preserve"> Kotor</w:t>
            </w:r>
          </w:p>
        </w:tc>
      </w:tr>
    </w:tbl>
    <w:p w14:paraId="251DB243" w14:textId="77777777" w:rsidR="0071137F" w:rsidRDefault="0071137F">
      <w:pPr>
        <w:pStyle w:val="BodyText"/>
        <w:rPr>
          <w:b/>
          <w:sz w:val="26"/>
        </w:rPr>
      </w:pPr>
    </w:p>
    <w:p w14:paraId="7F4C6F01" w14:textId="77777777" w:rsidR="0071137F" w:rsidRPr="005131A5" w:rsidRDefault="0071137F" w:rsidP="005131A5">
      <w:pPr>
        <w:pStyle w:val="BodyText"/>
        <w:spacing w:before="1" w:line="276" w:lineRule="auto"/>
        <w:rPr>
          <w:b/>
        </w:rPr>
      </w:pPr>
    </w:p>
    <w:p w14:paraId="687CC07A" w14:textId="77777777" w:rsidR="005131A5" w:rsidRPr="005131A5" w:rsidRDefault="005131A5" w:rsidP="005131A5">
      <w:pPr>
        <w:spacing w:before="240" w:line="276" w:lineRule="auto"/>
        <w:ind w:firstLine="720"/>
        <w:jc w:val="both"/>
        <w:rPr>
          <w:rFonts w:asciiTheme="majorBidi" w:hAnsiTheme="majorBidi" w:cstheme="majorBidi"/>
          <w:sz w:val="24"/>
          <w:szCs w:val="24"/>
        </w:rPr>
      </w:pPr>
      <w:proofErr w:type="spellStart"/>
      <w:r w:rsidRPr="005131A5">
        <w:rPr>
          <w:rFonts w:asciiTheme="majorBidi" w:hAnsiTheme="majorBidi" w:cstheme="majorBidi"/>
          <w:sz w:val="24"/>
          <w:szCs w:val="24"/>
        </w:rPr>
        <w:t>Berdasarkan</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tabel</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hasil</w:t>
      </w:r>
      <w:proofErr w:type="spellEnd"/>
      <w:r w:rsidRPr="005131A5">
        <w:rPr>
          <w:rFonts w:asciiTheme="majorBidi" w:hAnsiTheme="majorBidi" w:cstheme="majorBidi"/>
          <w:sz w:val="24"/>
          <w:szCs w:val="24"/>
        </w:rPr>
        <w:t xml:space="preserve"> uji </w:t>
      </w:r>
      <w:proofErr w:type="spellStart"/>
      <w:r w:rsidRPr="005131A5">
        <w:rPr>
          <w:rFonts w:asciiTheme="majorBidi" w:hAnsiTheme="majorBidi" w:cstheme="majorBidi"/>
          <w:sz w:val="24"/>
          <w:szCs w:val="24"/>
        </w:rPr>
        <w:t>simultan</w:t>
      </w:r>
      <w:proofErr w:type="spellEnd"/>
      <w:r w:rsidRPr="005131A5">
        <w:rPr>
          <w:rFonts w:asciiTheme="majorBidi" w:hAnsiTheme="majorBidi" w:cstheme="majorBidi"/>
          <w:sz w:val="24"/>
          <w:szCs w:val="24"/>
        </w:rPr>
        <w:t xml:space="preserve"> (F) </w:t>
      </w:r>
      <w:proofErr w:type="spellStart"/>
      <w:r w:rsidRPr="005131A5">
        <w:rPr>
          <w:rFonts w:asciiTheme="majorBidi" w:hAnsiTheme="majorBidi" w:cstheme="majorBidi"/>
          <w:sz w:val="24"/>
          <w:szCs w:val="24"/>
        </w:rPr>
        <w:t>diatas</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menunjukkan</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bahwa</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hasil</w:t>
      </w:r>
      <w:proofErr w:type="spellEnd"/>
      <w:r w:rsidRPr="005131A5">
        <w:rPr>
          <w:rFonts w:asciiTheme="majorBidi" w:hAnsiTheme="majorBidi" w:cstheme="majorBidi"/>
          <w:sz w:val="24"/>
          <w:szCs w:val="24"/>
        </w:rPr>
        <w:t xml:space="preserve"> uji </w:t>
      </w:r>
      <w:proofErr w:type="spellStart"/>
      <w:r w:rsidRPr="005131A5">
        <w:rPr>
          <w:rFonts w:asciiTheme="majorBidi" w:hAnsiTheme="majorBidi" w:cstheme="majorBidi"/>
          <w:sz w:val="24"/>
          <w:szCs w:val="24"/>
        </w:rPr>
        <w:t>simultan</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dengan</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nilai</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signifikansi</w:t>
      </w:r>
      <w:proofErr w:type="spellEnd"/>
      <w:r w:rsidRPr="005131A5">
        <w:rPr>
          <w:rFonts w:asciiTheme="majorBidi" w:hAnsiTheme="majorBidi" w:cstheme="majorBidi"/>
          <w:sz w:val="24"/>
          <w:szCs w:val="24"/>
        </w:rPr>
        <w:t xml:space="preserve"> 0,000 &lt; 0,05 </w:t>
      </w:r>
      <w:proofErr w:type="spellStart"/>
      <w:r w:rsidRPr="005131A5">
        <w:rPr>
          <w:rFonts w:asciiTheme="majorBidi" w:hAnsiTheme="majorBidi" w:cstheme="majorBidi"/>
          <w:sz w:val="24"/>
          <w:szCs w:val="24"/>
        </w:rPr>
        <w:t>dapat</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dikatakan</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bahwa</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laba</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kotor</w:t>
      </w:r>
      <w:proofErr w:type="spellEnd"/>
      <w:r w:rsidRPr="005131A5">
        <w:rPr>
          <w:rFonts w:asciiTheme="majorBidi" w:hAnsiTheme="majorBidi" w:cstheme="majorBidi"/>
          <w:sz w:val="24"/>
          <w:szCs w:val="24"/>
        </w:rPr>
        <w:t xml:space="preserve"> dan </w:t>
      </w:r>
      <w:proofErr w:type="spellStart"/>
      <w:r w:rsidRPr="005131A5">
        <w:rPr>
          <w:rFonts w:asciiTheme="majorBidi" w:hAnsiTheme="majorBidi" w:cstheme="majorBidi"/>
          <w:sz w:val="24"/>
          <w:szCs w:val="24"/>
        </w:rPr>
        <w:t>laba</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bersih</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menjelaskan</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bahwa</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semua</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variabel</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independen</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secara</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serentak</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mempengaruhi</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variabel</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dependen</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Hipotesis</w:t>
      </w:r>
      <w:proofErr w:type="spellEnd"/>
      <w:r w:rsidRPr="005131A5">
        <w:rPr>
          <w:rFonts w:asciiTheme="majorBidi" w:hAnsiTheme="majorBidi" w:cstheme="majorBidi"/>
          <w:sz w:val="24"/>
          <w:szCs w:val="24"/>
        </w:rPr>
        <w:t xml:space="preserve"> yang </w:t>
      </w:r>
      <w:proofErr w:type="spellStart"/>
      <w:r w:rsidRPr="005131A5">
        <w:rPr>
          <w:rFonts w:asciiTheme="majorBidi" w:hAnsiTheme="majorBidi" w:cstheme="majorBidi"/>
          <w:sz w:val="24"/>
          <w:szCs w:val="24"/>
        </w:rPr>
        <w:t>menyatakan</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laba</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kotor</w:t>
      </w:r>
      <w:proofErr w:type="spellEnd"/>
      <w:r w:rsidRPr="005131A5">
        <w:rPr>
          <w:rFonts w:asciiTheme="majorBidi" w:hAnsiTheme="majorBidi" w:cstheme="majorBidi"/>
          <w:sz w:val="24"/>
          <w:szCs w:val="24"/>
        </w:rPr>
        <w:t xml:space="preserve"> dan </w:t>
      </w:r>
      <w:proofErr w:type="spellStart"/>
      <w:r w:rsidRPr="005131A5">
        <w:rPr>
          <w:rFonts w:asciiTheme="majorBidi" w:hAnsiTheme="majorBidi" w:cstheme="majorBidi"/>
          <w:sz w:val="24"/>
          <w:szCs w:val="24"/>
        </w:rPr>
        <w:t>laba</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bersih</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secara</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simultan</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berpengaruh</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terhadap</w:t>
      </w:r>
      <w:proofErr w:type="spellEnd"/>
      <w:r w:rsidRPr="005131A5">
        <w:rPr>
          <w:rFonts w:asciiTheme="majorBidi" w:hAnsiTheme="majorBidi" w:cstheme="majorBidi"/>
          <w:sz w:val="24"/>
          <w:szCs w:val="24"/>
        </w:rPr>
        <w:t xml:space="preserve"> </w:t>
      </w:r>
      <w:proofErr w:type="spellStart"/>
      <w:r w:rsidRPr="005131A5">
        <w:rPr>
          <w:rFonts w:asciiTheme="majorBidi" w:hAnsiTheme="majorBidi" w:cstheme="majorBidi"/>
          <w:sz w:val="24"/>
          <w:szCs w:val="24"/>
        </w:rPr>
        <w:t>arus</w:t>
      </w:r>
      <w:proofErr w:type="spellEnd"/>
      <w:r w:rsidRPr="005131A5">
        <w:rPr>
          <w:rFonts w:asciiTheme="majorBidi" w:hAnsiTheme="majorBidi" w:cstheme="majorBidi"/>
          <w:sz w:val="24"/>
          <w:szCs w:val="24"/>
        </w:rPr>
        <w:t xml:space="preserve"> kas”</w:t>
      </w:r>
    </w:p>
    <w:p w14:paraId="324B822F" w14:textId="2B873A9E" w:rsidR="0071137F" w:rsidRDefault="0071137F">
      <w:pPr>
        <w:pStyle w:val="BodyText"/>
        <w:spacing w:line="276" w:lineRule="auto"/>
        <w:ind w:left="100" w:right="117" w:firstLine="292"/>
        <w:jc w:val="both"/>
        <w:rPr>
          <w:b/>
        </w:rPr>
      </w:pPr>
    </w:p>
    <w:p w14:paraId="15CE12A1" w14:textId="77777777" w:rsidR="0071137F" w:rsidRDefault="00304F98">
      <w:pPr>
        <w:pStyle w:val="Heading1"/>
        <w:spacing w:before="200"/>
        <w:jc w:val="left"/>
      </w:pPr>
      <w:proofErr w:type="spellStart"/>
      <w:r>
        <w:t>Pembahasan</w:t>
      </w:r>
      <w:proofErr w:type="spellEnd"/>
    </w:p>
    <w:p w14:paraId="1DAD5DE4" w14:textId="2EFBD04A" w:rsidR="0071137F" w:rsidRPr="00B1199E" w:rsidRDefault="00B1199E" w:rsidP="00B1199E">
      <w:pPr>
        <w:spacing w:before="120" w:line="276" w:lineRule="auto"/>
        <w:ind w:left="100"/>
        <w:rPr>
          <w:b/>
          <w:sz w:val="24"/>
          <w:szCs w:val="24"/>
        </w:rPr>
      </w:pPr>
      <w:proofErr w:type="spellStart"/>
      <w:r w:rsidRPr="00B1199E">
        <w:rPr>
          <w:b/>
          <w:sz w:val="24"/>
          <w:szCs w:val="24"/>
        </w:rPr>
        <w:t>Laba</w:t>
      </w:r>
      <w:proofErr w:type="spellEnd"/>
      <w:r w:rsidRPr="00B1199E">
        <w:rPr>
          <w:b/>
          <w:sz w:val="24"/>
          <w:szCs w:val="24"/>
        </w:rPr>
        <w:t xml:space="preserve"> </w:t>
      </w:r>
      <w:proofErr w:type="spellStart"/>
      <w:r w:rsidRPr="00B1199E">
        <w:rPr>
          <w:b/>
          <w:sz w:val="24"/>
          <w:szCs w:val="24"/>
        </w:rPr>
        <w:t>kotor</w:t>
      </w:r>
      <w:proofErr w:type="spellEnd"/>
      <w:r w:rsidR="00304F98" w:rsidRPr="00B1199E">
        <w:rPr>
          <w:b/>
          <w:sz w:val="24"/>
          <w:szCs w:val="24"/>
        </w:rPr>
        <w:t xml:space="preserve"> </w:t>
      </w:r>
      <w:proofErr w:type="spellStart"/>
      <w:r w:rsidR="00304F98" w:rsidRPr="00B1199E">
        <w:rPr>
          <w:b/>
          <w:sz w:val="24"/>
          <w:szCs w:val="24"/>
        </w:rPr>
        <w:t>berpengaruh</w:t>
      </w:r>
      <w:proofErr w:type="spellEnd"/>
      <w:r w:rsidR="00304F98" w:rsidRPr="00B1199E">
        <w:rPr>
          <w:b/>
          <w:sz w:val="24"/>
          <w:szCs w:val="24"/>
        </w:rPr>
        <w:t xml:space="preserve"> </w:t>
      </w:r>
      <w:proofErr w:type="spellStart"/>
      <w:r w:rsidR="00304F98" w:rsidRPr="00B1199E">
        <w:rPr>
          <w:b/>
          <w:sz w:val="24"/>
          <w:szCs w:val="24"/>
        </w:rPr>
        <w:t>terhadap</w:t>
      </w:r>
      <w:proofErr w:type="spellEnd"/>
      <w:r w:rsidR="00304F98" w:rsidRPr="00B1199E">
        <w:rPr>
          <w:b/>
          <w:sz w:val="24"/>
          <w:szCs w:val="24"/>
        </w:rPr>
        <w:t xml:space="preserve"> </w:t>
      </w:r>
      <w:proofErr w:type="spellStart"/>
      <w:r w:rsidRPr="00B1199E">
        <w:rPr>
          <w:b/>
          <w:sz w:val="24"/>
          <w:szCs w:val="24"/>
        </w:rPr>
        <w:t>arus</w:t>
      </w:r>
      <w:proofErr w:type="spellEnd"/>
      <w:r w:rsidRPr="00B1199E">
        <w:rPr>
          <w:b/>
          <w:sz w:val="24"/>
          <w:szCs w:val="24"/>
        </w:rPr>
        <w:t xml:space="preserve"> kas</w:t>
      </w:r>
      <w:r w:rsidR="00304F98" w:rsidRPr="00B1199E">
        <w:rPr>
          <w:b/>
          <w:sz w:val="24"/>
          <w:szCs w:val="24"/>
        </w:rPr>
        <w:t>.</w:t>
      </w:r>
    </w:p>
    <w:p w14:paraId="790686AD" w14:textId="07DFCAC0" w:rsidR="00B1199E" w:rsidRDefault="00F737F8" w:rsidP="00B1199E">
      <w:pPr>
        <w:spacing w:line="276" w:lineRule="auto"/>
        <w:ind w:firstLine="720"/>
        <w:jc w:val="both"/>
        <w:rPr>
          <w:rFonts w:asciiTheme="majorBidi" w:hAnsiTheme="majorBidi" w:cstheme="majorBidi"/>
          <w:sz w:val="24"/>
          <w:szCs w:val="24"/>
        </w:rPr>
      </w:pPr>
      <w:r w:rsidRPr="00B1199E">
        <w:rPr>
          <w:sz w:val="24"/>
          <w:szCs w:val="24"/>
        </w:rPr>
        <w:pict w14:anchorId="469D3F53">
          <v:group id="_x0000_s1034" style="position:absolute;left:0;text-align:left;margin-left:1in;margin-top:118.5pt;width:451.4pt;height:.5pt;z-index:-15721984;mso-wrap-distance-left:0;mso-wrap-distance-right:0;mso-position-horizontal-relative:page" coordorigin="1440,2370" coordsize="9028,10">
            <v:rect id="_x0000_s1036" style="position:absolute;left:1440;top:2369;width:903;height:10" fillcolor="#933634" stroked="f"/>
            <v:shape id="_x0000_s1035" style="position:absolute;left:2342;top:2369;width:8126;height:10" coordorigin="2343,2370" coordsize="8126,10" path="m10468,2370r-8116,l2343,2370r,9l2352,2379r8116,l10468,2370xe" fillcolor="black" stroked="f">
              <v:path arrowok="t"/>
            </v:shape>
            <w10:wrap type="topAndBottom" anchorx="page"/>
          </v:group>
        </w:pict>
      </w:r>
      <w:r w:rsidRPr="00B1199E">
        <w:rPr>
          <w:sz w:val="24"/>
          <w:szCs w:val="24"/>
        </w:rPr>
        <w:pict w14:anchorId="199331B7">
          <v:shape id="_x0000_s1033" type="#_x0000_t202" style="position:absolute;left:0;text-align:left;margin-left:1in;margin-top:118.95pt;width:45.15pt;height:20.8pt;z-index:15736320;mso-position-horizontal-relative:page" fillcolor="#212a35" stroked="f">
            <v:textbox style="mso-next-textbox:#_x0000_s1033" inset="0,0,0,0">
              <w:txbxContent>
                <w:p w14:paraId="067042D0" w14:textId="77777777" w:rsidR="0071137F" w:rsidRDefault="00304F98">
                  <w:pPr>
                    <w:spacing w:before="73"/>
                    <w:ind w:right="111"/>
                    <w:jc w:val="right"/>
                    <w:rPr>
                      <w:rFonts w:ascii="Carlito"/>
                    </w:rPr>
                  </w:pPr>
                  <w:r>
                    <w:rPr>
                      <w:rFonts w:ascii="Carlito"/>
                      <w:color w:val="FFFFFF"/>
                    </w:rPr>
                    <w:t>2</w:t>
                  </w:r>
                </w:p>
              </w:txbxContent>
            </v:textbox>
            <w10:wrap anchorx="page"/>
          </v:shape>
        </w:pict>
      </w:r>
      <w:r w:rsidR="00B1199E" w:rsidRPr="00B1199E">
        <w:rPr>
          <w:rFonts w:asciiTheme="majorBidi" w:hAnsiTheme="majorBidi" w:cstheme="majorBidi"/>
          <w:sz w:val="24"/>
          <w:szCs w:val="24"/>
        </w:rPr>
        <w:t xml:space="preserve"> </w:t>
      </w:r>
      <w:proofErr w:type="spellStart"/>
      <w:r w:rsidR="00B1199E" w:rsidRPr="00B1199E">
        <w:rPr>
          <w:rFonts w:asciiTheme="majorBidi" w:hAnsiTheme="majorBidi" w:cstheme="majorBidi"/>
          <w:sz w:val="24"/>
          <w:szCs w:val="24"/>
        </w:rPr>
        <w:t>Dalam</w:t>
      </w:r>
      <w:proofErr w:type="spellEnd"/>
      <w:r w:rsidR="00B1199E" w:rsidRPr="00B1199E">
        <w:rPr>
          <w:rFonts w:asciiTheme="majorBidi" w:hAnsiTheme="majorBidi" w:cstheme="majorBidi"/>
          <w:sz w:val="24"/>
          <w:szCs w:val="24"/>
        </w:rPr>
        <w:t xml:space="preserve"> uji T yang </w:t>
      </w:r>
      <w:proofErr w:type="spellStart"/>
      <w:r w:rsidR="00B1199E" w:rsidRPr="00B1199E">
        <w:rPr>
          <w:rFonts w:asciiTheme="majorBidi" w:hAnsiTheme="majorBidi" w:cstheme="majorBidi"/>
          <w:sz w:val="24"/>
          <w:szCs w:val="24"/>
        </w:rPr>
        <w:t>telah</w:t>
      </w:r>
      <w:proofErr w:type="spellEnd"/>
      <w:r w:rsidR="00B1199E" w:rsidRPr="00B1199E">
        <w:rPr>
          <w:rFonts w:asciiTheme="majorBidi" w:hAnsiTheme="majorBidi" w:cstheme="majorBidi"/>
          <w:sz w:val="24"/>
          <w:szCs w:val="24"/>
        </w:rPr>
        <w:t xml:space="preserve"> </w:t>
      </w:r>
      <w:proofErr w:type="spellStart"/>
      <w:r w:rsidR="00B1199E" w:rsidRPr="00B1199E">
        <w:rPr>
          <w:rFonts w:asciiTheme="majorBidi" w:hAnsiTheme="majorBidi" w:cstheme="majorBidi"/>
          <w:sz w:val="24"/>
          <w:szCs w:val="24"/>
        </w:rPr>
        <w:t>dilakukan</w:t>
      </w:r>
      <w:proofErr w:type="spellEnd"/>
      <w:r w:rsidR="00B1199E" w:rsidRPr="00B1199E">
        <w:rPr>
          <w:rFonts w:asciiTheme="majorBidi" w:hAnsiTheme="majorBidi" w:cstheme="majorBidi"/>
          <w:sz w:val="24"/>
          <w:szCs w:val="24"/>
        </w:rPr>
        <w:t xml:space="preserve"> </w:t>
      </w:r>
      <w:proofErr w:type="spellStart"/>
      <w:r w:rsidR="00B1199E" w:rsidRPr="00B1199E">
        <w:rPr>
          <w:rFonts w:asciiTheme="majorBidi" w:hAnsiTheme="majorBidi" w:cstheme="majorBidi"/>
          <w:sz w:val="24"/>
          <w:szCs w:val="24"/>
        </w:rPr>
        <w:t>dalam</w:t>
      </w:r>
      <w:proofErr w:type="spellEnd"/>
      <w:r w:rsidR="00B1199E" w:rsidRPr="00B1199E">
        <w:rPr>
          <w:rFonts w:asciiTheme="majorBidi" w:hAnsiTheme="majorBidi" w:cstheme="majorBidi"/>
          <w:sz w:val="24"/>
          <w:szCs w:val="24"/>
        </w:rPr>
        <w:t xml:space="preserve"> </w:t>
      </w:r>
      <w:proofErr w:type="spellStart"/>
      <w:r w:rsidR="00B1199E" w:rsidRPr="00B1199E">
        <w:rPr>
          <w:rFonts w:asciiTheme="majorBidi" w:hAnsiTheme="majorBidi" w:cstheme="majorBidi"/>
          <w:sz w:val="24"/>
          <w:szCs w:val="24"/>
        </w:rPr>
        <w:t>penelitian</w:t>
      </w:r>
      <w:proofErr w:type="spellEnd"/>
      <w:r w:rsidR="00B1199E" w:rsidRPr="00B1199E">
        <w:rPr>
          <w:rFonts w:asciiTheme="majorBidi" w:hAnsiTheme="majorBidi" w:cstheme="majorBidi"/>
          <w:sz w:val="24"/>
          <w:szCs w:val="24"/>
        </w:rPr>
        <w:t xml:space="preserve"> </w:t>
      </w:r>
      <w:proofErr w:type="spellStart"/>
      <w:r w:rsidR="00B1199E" w:rsidRPr="00B1199E">
        <w:rPr>
          <w:rFonts w:asciiTheme="majorBidi" w:hAnsiTheme="majorBidi" w:cstheme="majorBidi"/>
          <w:sz w:val="24"/>
          <w:szCs w:val="24"/>
        </w:rPr>
        <w:t>ini</w:t>
      </w:r>
      <w:proofErr w:type="spellEnd"/>
      <w:r w:rsidR="00B1199E" w:rsidRPr="00B1199E">
        <w:rPr>
          <w:rFonts w:asciiTheme="majorBidi" w:hAnsiTheme="majorBidi" w:cstheme="majorBidi"/>
          <w:sz w:val="24"/>
          <w:szCs w:val="24"/>
        </w:rPr>
        <w:t xml:space="preserve">, </w:t>
      </w:r>
      <w:proofErr w:type="spellStart"/>
      <w:r w:rsidR="00B1199E" w:rsidRPr="00B1199E">
        <w:rPr>
          <w:rFonts w:asciiTheme="majorBidi" w:hAnsiTheme="majorBidi" w:cstheme="majorBidi"/>
          <w:sz w:val="24"/>
          <w:szCs w:val="24"/>
        </w:rPr>
        <w:t>dapat</w:t>
      </w:r>
      <w:proofErr w:type="spellEnd"/>
      <w:r w:rsidR="00B1199E" w:rsidRPr="00B1199E">
        <w:rPr>
          <w:rFonts w:asciiTheme="majorBidi" w:hAnsiTheme="majorBidi" w:cstheme="majorBidi"/>
          <w:sz w:val="24"/>
          <w:szCs w:val="24"/>
        </w:rPr>
        <w:t xml:space="preserve"> </w:t>
      </w:r>
      <w:proofErr w:type="spellStart"/>
      <w:r w:rsidR="00B1199E" w:rsidRPr="00B1199E">
        <w:rPr>
          <w:rFonts w:asciiTheme="majorBidi" w:hAnsiTheme="majorBidi" w:cstheme="majorBidi"/>
          <w:sz w:val="24"/>
          <w:szCs w:val="24"/>
        </w:rPr>
        <w:t>diketahui</w:t>
      </w:r>
      <w:proofErr w:type="spellEnd"/>
      <w:r w:rsidR="00B1199E" w:rsidRPr="00B1199E">
        <w:rPr>
          <w:rFonts w:asciiTheme="majorBidi" w:hAnsiTheme="majorBidi" w:cstheme="majorBidi"/>
          <w:sz w:val="24"/>
          <w:szCs w:val="24"/>
        </w:rPr>
        <w:t xml:space="preserve"> </w:t>
      </w:r>
      <w:proofErr w:type="spellStart"/>
      <w:r w:rsidR="00B1199E" w:rsidRPr="00B1199E">
        <w:rPr>
          <w:rFonts w:asciiTheme="majorBidi" w:hAnsiTheme="majorBidi" w:cstheme="majorBidi"/>
          <w:sz w:val="24"/>
          <w:szCs w:val="24"/>
        </w:rPr>
        <w:t>bahwa</w:t>
      </w:r>
      <w:proofErr w:type="spellEnd"/>
      <w:r w:rsidR="00B1199E" w:rsidRPr="00B1199E">
        <w:rPr>
          <w:rFonts w:asciiTheme="majorBidi" w:hAnsiTheme="majorBidi" w:cstheme="majorBidi"/>
          <w:sz w:val="24"/>
          <w:szCs w:val="24"/>
        </w:rPr>
        <w:t xml:space="preserve"> </w:t>
      </w:r>
      <w:proofErr w:type="spellStart"/>
      <w:r w:rsidR="00B1199E" w:rsidRPr="00B1199E">
        <w:rPr>
          <w:rFonts w:asciiTheme="majorBidi" w:hAnsiTheme="majorBidi" w:cstheme="majorBidi"/>
          <w:sz w:val="24"/>
          <w:szCs w:val="24"/>
        </w:rPr>
        <w:t>signifikan</w:t>
      </w:r>
      <w:proofErr w:type="spellEnd"/>
      <w:r w:rsidR="00B1199E" w:rsidRPr="00B1199E">
        <w:rPr>
          <w:rFonts w:asciiTheme="majorBidi" w:hAnsiTheme="majorBidi" w:cstheme="majorBidi"/>
          <w:sz w:val="24"/>
          <w:szCs w:val="24"/>
        </w:rPr>
        <w:t xml:space="preserve"> 0,000 &lt; 0,05. </w:t>
      </w:r>
      <w:proofErr w:type="spellStart"/>
      <w:r w:rsidR="00B1199E" w:rsidRPr="00B1199E">
        <w:rPr>
          <w:rFonts w:asciiTheme="majorBidi" w:hAnsiTheme="majorBidi" w:cstheme="majorBidi"/>
          <w:sz w:val="24"/>
          <w:szCs w:val="24"/>
        </w:rPr>
        <w:t>Artinya</w:t>
      </w:r>
      <w:proofErr w:type="spellEnd"/>
      <w:r w:rsidR="00B1199E" w:rsidRPr="00B1199E">
        <w:rPr>
          <w:rFonts w:asciiTheme="majorBidi" w:hAnsiTheme="majorBidi" w:cstheme="majorBidi"/>
          <w:sz w:val="24"/>
          <w:szCs w:val="24"/>
        </w:rPr>
        <w:t xml:space="preserve"> </w:t>
      </w:r>
      <w:proofErr w:type="spellStart"/>
      <w:r w:rsidR="00B1199E" w:rsidRPr="00B1199E">
        <w:rPr>
          <w:rFonts w:asciiTheme="majorBidi" w:hAnsiTheme="majorBidi" w:cstheme="majorBidi"/>
          <w:sz w:val="24"/>
          <w:szCs w:val="24"/>
        </w:rPr>
        <w:t>secara</w:t>
      </w:r>
      <w:proofErr w:type="spellEnd"/>
      <w:r w:rsidR="00B1199E" w:rsidRPr="00B1199E">
        <w:rPr>
          <w:rFonts w:asciiTheme="majorBidi" w:hAnsiTheme="majorBidi" w:cstheme="majorBidi"/>
          <w:sz w:val="24"/>
          <w:szCs w:val="24"/>
        </w:rPr>
        <w:t xml:space="preserve"> </w:t>
      </w:r>
      <w:proofErr w:type="spellStart"/>
      <w:r w:rsidR="00B1199E" w:rsidRPr="00B1199E">
        <w:rPr>
          <w:rFonts w:asciiTheme="majorBidi" w:hAnsiTheme="majorBidi" w:cstheme="majorBidi"/>
          <w:sz w:val="24"/>
          <w:szCs w:val="24"/>
        </w:rPr>
        <w:t>parsial</w:t>
      </w:r>
      <w:proofErr w:type="spellEnd"/>
      <w:r w:rsidR="00B1199E" w:rsidRPr="00B1199E">
        <w:rPr>
          <w:rFonts w:asciiTheme="majorBidi" w:hAnsiTheme="majorBidi" w:cstheme="majorBidi"/>
          <w:sz w:val="24"/>
          <w:szCs w:val="24"/>
        </w:rPr>
        <w:t xml:space="preserve"> </w:t>
      </w:r>
      <w:proofErr w:type="spellStart"/>
      <w:r w:rsidR="00B1199E" w:rsidRPr="00B1199E">
        <w:rPr>
          <w:rFonts w:asciiTheme="majorBidi" w:hAnsiTheme="majorBidi" w:cstheme="majorBidi"/>
          <w:sz w:val="24"/>
          <w:szCs w:val="24"/>
        </w:rPr>
        <w:t>laba</w:t>
      </w:r>
      <w:proofErr w:type="spellEnd"/>
      <w:r w:rsidR="00B1199E" w:rsidRPr="00B1199E">
        <w:rPr>
          <w:rFonts w:asciiTheme="majorBidi" w:hAnsiTheme="majorBidi" w:cstheme="majorBidi"/>
          <w:sz w:val="24"/>
          <w:szCs w:val="24"/>
        </w:rPr>
        <w:t xml:space="preserve"> </w:t>
      </w:r>
      <w:proofErr w:type="spellStart"/>
      <w:r w:rsidR="00B1199E" w:rsidRPr="00B1199E">
        <w:rPr>
          <w:rFonts w:asciiTheme="majorBidi" w:hAnsiTheme="majorBidi" w:cstheme="majorBidi"/>
          <w:sz w:val="24"/>
          <w:szCs w:val="24"/>
        </w:rPr>
        <w:t>kotor</w:t>
      </w:r>
      <w:proofErr w:type="spellEnd"/>
      <w:r w:rsidR="00B1199E" w:rsidRPr="00B1199E">
        <w:rPr>
          <w:rFonts w:asciiTheme="majorBidi" w:hAnsiTheme="majorBidi" w:cstheme="majorBidi"/>
          <w:sz w:val="24"/>
          <w:szCs w:val="24"/>
        </w:rPr>
        <w:t xml:space="preserve"> </w:t>
      </w:r>
      <w:proofErr w:type="spellStart"/>
      <w:r w:rsidR="00B1199E" w:rsidRPr="00B1199E">
        <w:rPr>
          <w:rFonts w:asciiTheme="majorBidi" w:hAnsiTheme="majorBidi" w:cstheme="majorBidi"/>
          <w:sz w:val="24"/>
          <w:szCs w:val="24"/>
        </w:rPr>
        <w:t>berpengaruh</w:t>
      </w:r>
      <w:proofErr w:type="spellEnd"/>
      <w:r w:rsidR="00B1199E" w:rsidRPr="00B1199E">
        <w:rPr>
          <w:rFonts w:asciiTheme="majorBidi" w:hAnsiTheme="majorBidi" w:cstheme="majorBidi"/>
          <w:sz w:val="24"/>
          <w:szCs w:val="24"/>
        </w:rPr>
        <w:t xml:space="preserve"> </w:t>
      </w:r>
      <w:proofErr w:type="spellStart"/>
      <w:r w:rsidR="00B1199E" w:rsidRPr="00B1199E">
        <w:rPr>
          <w:rFonts w:asciiTheme="majorBidi" w:hAnsiTheme="majorBidi" w:cstheme="majorBidi"/>
          <w:sz w:val="24"/>
          <w:szCs w:val="24"/>
        </w:rPr>
        <w:t>secara</w:t>
      </w:r>
      <w:proofErr w:type="spellEnd"/>
      <w:r w:rsidR="00B1199E" w:rsidRPr="00B1199E">
        <w:rPr>
          <w:rFonts w:asciiTheme="majorBidi" w:hAnsiTheme="majorBidi" w:cstheme="majorBidi"/>
          <w:sz w:val="24"/>
          <w:szCs w:val="24"/>
        </w:rPr>
        <w:t xml:space="preserve"> </w:t>
      </w:r>
      <w:proofErr w:type="spellStart"/>
      <w:r w:rsidR="00B1199E" w:rsidRPr="00B1199E">
        <w:rPr>
          <w:rFonts w:asciiTheme="majorBidi" w:hAnsiTheme="majorBidi" w:cstheme="majorBidi"/>
          <w:sz w:val="24"/>
          <w:szCs w:val="24"/>
        </w:rPr>
        <w:t>signifikan</w:t>
      </w:r>
      <w:proofErr w:type="spellEnd"/>
      <w:r w:rsidR="00B1199E" w:rsidRPr="00B1199E">
        <w:rPr>
          <w:rFonts w:asciiTheme="majorBidi" w:hAnsiTheme="majorBidi" w:cstheme="majorBidi"/>
          <w:sz w:val="24"/>
          <w:szCs w:val="24"/>
        </w:rPr>
        <w:t xml:space="preserve"> </w:t>
      </w:r>
      <w:proofErr w:type="spellStart"/>
      <w:r w:rsidR="00B1199E" w:rsidRPr="00B1199E">
        <w:rPr>
          <w:rFonts w:asciiTheme="majorBidi" w:hAnsiTheme="majorBidi" w:cstheme="majorBidi"/>
          <w:sz w:val="24"/>
          <w:szCs w:val="24"/>
        </w:rPr>
        <w:t>terhadap</w:t>
      </w:r>
      <w:proofErr w:type="spellEnd"/>
      <w:r w:rsidR="00B1199E" w:rsidRPr="00B1199E">
        <w:rPr>
          <w:rFonts w:asciiTheme="majorBidi" w:hAnsiTheme="majorBidi" w:cstheme="majorBidi"/>
          <w:sz w:val="24"/>
          <w:szCs w:val="24"/>
        </w:rPr>
        <w:t xml:space="preserve"> </w:t>
      </w:r>
      <w:proofErr w:type="spellStart"/>
      <w:r w:rsidR="00B1199E" w:rsidRPr="00B1199E">
        <w:rPr>
          <w:rFonts w:asciiTheme="majorBidi" w:hAnsiTheme="majorBidi" w:cstheme="majorBidi"/>
          <w:sz w:val="24"/>
          <w:szCs w:val="24"/>
        </w:rPr>
        <w:t>arus</w:t>
      </w:r>
      <w:proofErr w:type="spellEnd"/>
      <w:r w:rsidR="00B1199E" w:rsidRPr="00B1199E">
        <w:rPr>
          <w:rFonts w:asciiTheme="majorBidi" w:hAnsiTheme="majorBidi" w:cstheme="majorBidi"/>
          <w:sz w:val="24"/>
          <w:szCs w:val="24"/>
        </w:rPr>
        <w:t xml:space="preserve"> kas pada </w:t>
      </w:r>
      <w:proofErr w:type="spellStart"/>
      <w:r w:rsidR="00B1199E" w:rsidRPr="00B1199E">
        <w:rPr>
          <w:rFonts w:asciiTheme="majorBidi" w:hAnsiTheme="majorBidi" w:cstheme="majorBidi"/>
          <w:sz w:val="24"/>
          <w:szCs w:val="24"/>
        </w:rPr>
        <w:t>perusahaan</w:t>
      </w:r>
      <w:proofErr w:type="spellEnd"/>
      <w:r w:rsidR="00B1199E" w:rsidRPr="00B1199E">
        <w:rPr>
          <w:rFonts w:asciiTheme="majorBidi" w:hAnsiTheme="majorBidi" w:cstheme="majorBidi"/>
          <w:sz w:val="24"/>
          <w:szCs w:val="24"/>
        </w:rPr>
        <w:t xml:space="preserve"> food &amp; beverage yang </w:t>
      </w:r>
      <w:proofErr w:type="spellStart"/>
      <w:r w:rsidR="00B1199E" w:rsidRPr="00B1199E">
        <w:rPr>
          <w:rFonts w:asciiTheme="majorBidi" w:hAnsiTheme="majorBidi" w:cstheme="majorBidi"/>
          <w:sz w:val="24"/>
          <w:szCs w:val="24"/>
        </w:rPr>
        <w:t>terdaftar</w:t>
      </w:r>
      <w:proofErr w:type="spellEnd"/>
      <w:r w:rsidR="00B1199E" w:rsidRPr="00B1199E">
        <w:rPr>
          <w:rFonts w:asciiTheme="majorBidi" w:hAnsiTheme="majorBidi" w:cstheme="majorBidi"/>
          <w:sz w:val="24"/>
          <w:szCs w:val="24"/>
        </w:rPr>
        <w:t xml:space="preserve"> di Bursa </w:t>
      </w:r>
      <w:proofErr w:type="spellStart"/>
      <w:r w:rsidR="00B1199E" w:rsidRPr="00B1199E">
        <w:rPr>
          <w:rFonts w:asciiTheme="majorBidi" w:hAnsiTheme="majorBidi" w:cstheme="majorBidi"/>
          <w:sz w:val="24"/>
          <w:szCs w:val="24"/>
        </w:rPr>
        <w:t>Efek</w:t>
      </w:r>
      <w:proofErr w:type="spellEnd"/>
      <w:r w:rsidR="00B1199E" w:rsidRPr="00B1199E">
        <w:rPr>
          <w:rFonts w:asciiTheme="majorBidi" w:hAnsiTheme="majorBidi" w:cstheme="majorBidi"/>
          <w:sz w:val="24"/>
          <w:szCs w:val="24"/>
        </w:rPr>
        <w:t xml:space="preserve"> Indonesia (BEI). </w:t>
      </w:r>
      <w:proofErr w:type="spellStart"/>
      <w:r w:rsidR="00B1199E" w:rsidRPr="00B1199E">
        <w:rPr>
          <w:rFonts w:asciiTheme="majorBidi" w:hAnsiTheme="majorBidi" w:cstheme="majorBidi"/>
          <w:sz w:val="24"/>
          <w:szCs w:val="24"/>
        </w:rPr>
        <w:t>Dengan</w:t>
      </w:r>
      <w:proofErr w:type="spellEnd"/>
      <w:r w:rsidR="00B1199E" w:rsidRPr="00B1199E">
        <w:rPr>
          <w:rFonts w:asciiTheme="majorBidi" w:hAnsiTheme="majorBidi" w:cstheme="majorBidi"/>
          <w:sz w:val="24"/>
          <w:szCs w:val="24"/>
        </w:rPr>
        <w:t xml:space="preserve"> </w:t>
      </w:r>
      <w:proofErr w:type="spellStart"/>
      <w:r w:rsidR="00B1199E" w:rsidRPr="00B1199E">
        <w:rPr>
          <w:rFonts w:asciiTheme="majorBidi" w:hAnsiTheme="majorBidi" w:cstheme="majorBidi"/>
          <w:sz w:val="24"/>
          <w:szCs w:val="24"/>
        </w:rPr>
        <w:t>hasil</w:t>
      </w:r>
      <w:proofErr w:type="spellEnd"/>
      <w:r w:rsidR="00B1199E" w:rsidRPr="00B1199E">
        <w:rPr>
          <w:rFonts w:asciiTheme="majorBidi" w:hAnsiTheme="majorBidi" w:cstheme="majorBidi"/>
          <w:sz w:val="24"/>
          <w:szCs w:val="24"/>
        </w:rPr>
        <w:t xml:space="preserve"> </w:t>
      </w:r>
      <w:proofErr w:type="spellStart"/>
      <w:r w:rsidR="00B1199E" w:rsidRPr="00B1199E">
        <w:rPr>
          <w:rFonts w:asciiTheme="majorBidi" w:hAnsiTheme="majorBidi" w:cstheme="majorBidi"/>
          <w:sz w:val="24"/>
          <w:szCs w:val="24"/>
        </w:rPr>
        <w:t>nilai</w:t>
      </w:r>
      <w:proofErr w:type="spellEnd"/>
      <w:r w:rsidR="00B1199E" w:rsidRPr="00B1199E">
        <w:rPr>
          <w:rFonts w:asciiTheme="majorBidi" w:hAnsiTheme="majorBidi" w:cstheme="majorBidi"/>
          <w:sz w:val="24"/>
          <w:szCs w:val="24"/>
        </w:rPr>
        <w:t xml:space="preserve"> </w:t>
      </w:r>
      <w:proofErr w:type="spellStart"/>
      <w:r w:rsidR="00B1199E" w:rsidRPr="00B1199E">
        <w:rPr>
          <w:rFonts w:asciiTheme="majorBidi" w:hAnsiTheme="majorBidi" w:cstheme="majorBidi"/>
          <w:sz w:val="24"/>
          <w:szCs w:val="24"/>
        </w:rPr>
        <w:t>laba</w:t>
      </w:r>
      <w:proofErr w:type="spellEnd"/>
      <w:r w:rsidR="00B1199E" w:rsidRPr="00B1199E">
        <w:rPr>
          <w:rFonts w:asciiTheme="majorBidi" w:hAnsiTheme="majorBidi" w:cstheme="majorBidi"/>
          <w:sz w:val="24"/>
          <w:szCs w:val="24"/>
        </w:rPr>
        <w:t xml:space="preserve"> </w:t>
      </w:r>
      <w:proofErr w:type="spellStart"/>
      <w:r w:rsidR="00B1199E" w:rsidRPr="00B1199E">
        <w:rPr>
          <w:rFonts w:asciiTheme="majorBidi" w:hAnsiTheme="majorBidi" w:cstheme="majorBidi"/>
          <w:sz w:val="24"/>
          <w:szCs w:val="24"/>
        </w:rPr>
        <w:t>kotor</w:t>
      </w:r>
      <w:proofErr w:type="spellEnd"/>
      <w:r w:rsidR="00B1199E" w:rsidRPr="00B1199E">
        <w:rPr>
          <w:rFonts w:asciiTheme="majorBidi" w:hAnsiTheme="majorBidi" w:cstheme="majorBidi"/>
          <w:sz w:val="24"/>
          <w:szCs w:val="24"/>
        </w:rPr>
        <w:t xml:space="preserve"> yang </w:t>
      </w:r>
      <w:proofErr w:type="spellStart"/>
      <w:r w:rsidR="00B1199E" w:rsidRPr="00B1199E">
        <w:rPr>
          <w:rFonts w:asciiTheme="majorBidi" w:hAnsiTheme="majorBidi" w:cstheme="majorBidi"/>
          <w:sz w:val="24"/>
          <w:szCs w:val="24"/>
        </w:rPr>
        <w:t>semakin</w:t>
      </w:r>
      <w:proofErr w:type="spellEnd"/>
      <w:r w:rsidR="00B1199E" w:rsidRPr="00B1199E">
        <w:rPr>
          <w:rFonts w:asciiTheme="majorBidi" w:hAnsiTheme="majorBidi" w:cstheme="majorBidi"/>
          <w:sz w:val="24"/>
          <w:szCs w:val="24"/>
        </w:rPr>
        <w:t xml:space="preserve"> </w:t>
      </w:r>
      <w:proofErr w:type="spellStart"/>
      <w:r w:rsidR="00B1199E" w:rsidRPr="00B1199E">
        <w:rPr>
          <w:rFonts w:asciiTheme="majorBidi" w:hAnsiTheme="majorBidi" w:cstheme="majorBidi"/>
          <w:sz w:val="24"/>
          <w:szCs w:val="24"/>
        </w:rPr>
        <w:t>tinggi</w:t>
      </w:r>
      <w:proofErr w:type="spellEnd"/>
      <w:r w:rsidR="00B1199E" w:rsidRPr="00B1199E">
        <w:rPr>
          <w:rFonts w:asciiTheme="majorBidi" w:hAnsiTheme="majorBidi" w:cstheme="majorBidi"/>
          <w:sz w:val="24"/>
          <w:szCs w:val="24"/>
        </w:rPr>
        <w:t xml:space="preserve"> yang </w:t>
      </w:r>
      <w:proofErr w:type="spellStart"/>
      <w:r w:rsidR="00B1199E" w:rsidRPr="00B1199E">
        <w:rPr>
          <w:rFonts w:asciiTheme="majorBidi" w:hAnsiTheme="majorBidi" w:cstheme="majorBidi"/>
          <w:sz w:val="24"/>
          <w:szCs w:val="24"/>
        </w:rPr>
        <w:t>diperoleh</w:t>
      </w:r>
      <w:proofErr w:type="spellEnd"/>
      <w:r w:rsidR="00B1199E" w:rsidRPr="00B1199E">
        <w:rPr>
          <w:rFonts w:asciiTheme="majorBidi" w:hAnsiTheme="majorBidi" w:cstheme="majorBidi"/>
          <w:sz w:val="24"/>
          <w:szCs w:val="24"/>
        </w:rPr>
        <w:t xml:space="preserve"> </w:t>
      </w:r>
      <w:proofErr w:type="spellStart"/>
      <w:r w:rsidR="00B1199E" w:rsidRPr="00B1199E">
        <w:rPr>
          <w:rFonts w:asciiTheme="majorBidi" w:hAnsiTheme="majorBidi" w:cstheme="majorBidi"/>
          <w:sz w:val="24"/>
          <w:szCs w:val="24"/>
        </w:rPr>
        <w:t>suatu</w:t>
      </w:r>
      <w:proofErr w:type="spellEnd"/>
      <w:r w:rsidR="00B1199E" w:rsidRPr="00B1199E">
        <w:rPr>
          <w:rFonts w:asciiTheme="majorBidi" w:hAnsiTheme="majorBidi" w:cstheme="majorBidi"/>
          <w:sz w:val="24"/>
          <w:szCs w:val="24"/>
        </w:rPr>
        <w:t xml:space="preserve"> </w:t>
      </w:r>
      <w:proofErr w:type="spellStart"/>
      <w:r w:rsidR="00B1199E" w:rsidRPr="00B1199E">
        <w:rPr>
          <w:rFonts w:asciiTheme="majorBidi" w:hAnsiTheme="majorBidi" w:cstheme="majorBidi"/>
          <w:sz w:val="24"/>
          <w:szCs w:val="24"/>
        </w:rPr>
        <w:t>perusahaan</w:t>
      </w:r>
      <w:proofErr w:type="spellEnd"/>
      <w:r w:rsidR="00B1199E" w:rsidRPr="00B1199E">
        <w:rPr>
          <w:rFonts w:asciiTheme="majorBidi" w:hAnsiTheme="majorBidi" w:cstheme="majorBidi"/>
          <w:sz w:val="24"/>
          <w:szCs w:val="24"/>
        </w:rPr>
        <w:t xml:space="preserve"> </w:t>
      </w:r>
      <w:proofErr w:type="spellStart"/>
      <w:r w:rsidR="00B1199E" w:rsidRPr="00B1199E">
        <w:rPr>
          <w:rFonts w:asciiTheme="majorBidi" w:hAnsiTheme="majorBidi" w:cstheme="majorBidi"/>
          <w:sz w:val="24"/>
          <w:szCs w:val="24"/>
        </w:rPr>
        <w:t>mengindikasikan</w:t>
      </w:r>
      <w:proofErr w:type="spellEnd"/>
      <w:r w:rsidR="00B1199E" w:rsidRPr="00B1199E">
        <w:rPr>
          <w:rFonts w:asciiTheme="majorBidi" w:hAnsiTheme="majorBidi" w:cstheme="majorBidi"/>
          <w:sz w:val="24"/>
          <w:szCs w:val="24"/>
        </w:rPr>
        <w:t xml:space="preserve"> </w:t>
      </w:r>
      <w:proofErr w:type="spellStart"/>
      <w:r w:rsidR="00B1199E" w:rsidRPr="00B1199E">
        <w:rPr>
          <w:rFonts w:asciiTheme="majorBidi" w:hAnsiTheme="majorBidi" w:cstheme="majorBidi"/>
          <w:sz w:val="24"/>
          <w:szCs w:val="24"/>
        </w:rPr>
        <w:t>kondisi</w:t>
      </w:r>
      <w:proofErr w:type="spellEnd"/>
      <w:r w:rsidR="00B1199E" w:rsidRPr="00B1199E">
        <w:rPr>
          <w:rFonts w:asciiTheme="majorBidi" w:hAnsiTheme="majorBidi" w:cstheme="majorBidi"/>
          <w:sz w:val="24"/>
          <w:szCs w:val="24"/>
        </w:rPr>
        <w:t xml:space="preserve"> </w:t>
      </w:r>
      <w:proofErr w:type="spellStart"/>
      <w:r w:rsidR="00B1199E" w:rsidRPr="00B1199E">
        <w:rPr>
          <w:rFonts w:asciiTheme="majorBidi" w:hAnsiTheme="majorBidi" w:cstheme="majorBidi"/>
          <w:sz w:val="24"/>
          <w:szCs w:val="24"/>
        </w:rPr>
        <w:t>perusahaan</w:t>
      </w:r>
      <w:proofErr w:type="spellEnd"/>
      <w:r w:rsidR="00B1199E" w:rsidRPr="00B1199E">
        <w:rPr>
          <w:rFonts w:asciiTheme="majorBidi" w:hAnsiTheme="majorBidi" w:cstheme="majorBidi"/>
          <w:sz w:val="24"/>
          <w:szCs w:val="24"/>
        </w:rPr>
        <w:t xml:space="preserve"> </w:t>
      </w:r>
      <w:proofErr w:type="spellStart"/>
      <w:r w:rsidR="00B1199E" w:rsidRPr="00B1199E">
        <w:rPr>
          <w:rFonts w:asciiTheme="majorBidi" w:hAnsiTheme="majorBidi" w:cstheme="majorBidi"/>
          <w:sz w:val="24"/>
          <w:szCs w:val="24"/>
        </w:rPr>
        <w:t>tersebut</w:t>
      </w:r>
      <w:proofErr w:type="spellEnd"/>
      <w:r w:rsidR="00B1199E" w:rsidRPr="00B1199E">
        <w:rPr>
          <w:rFonts w:asciiTheme="majorBidi" w:hAnsiTheme="majorBidi" w:cstheme="majorBidi"/>
          <w:sz w:val="24"/>
          <w:szCs w:val="24"/>
        </w:rPr>
        <w:t xml:space="preserve"> </w:t>
      </w:r>
      <w:proofErr w:type="spellStart"/>
      <w:r w:rsidR="00B1199E" w:rsidRPr="00B1199E">
        <w:rPr>
          <w:rFonts w:asciiTheme="majorBidi" w:hAnsiTheme="majorBidi" w:cstheme="majorBidi"/>
          <w:sz w:val="24"/>
          <w:szCs w:val="24"/>
        </w:rPr>
        <w:t>baik</w:t>
      </w:r>
      <w:proofErr w:type="spellEnd"/>
      <w:r w:rsidR="00B1199E" w:rsidRPr="00B1199E">
        <w:rPr>
          <w:rFonts w:asciiTheme="majorBidi" w:hAnsiTheme="majorBidi" w:cstheme="majorBidi"/>
          <w:sz w:val="24"/>
          <w:szCs w:val="24"/>
        </w:rPr>
        <w:t xml:space="preserve">, </w:t>
      </w:r>
      <w:proofErr w:type="spellStart"/>
      <w:r w:rsidR="00B1199E" w:rsidRPr="00B1199E">
        <w:rPr>
          <w:rFonts w:asciiTheme="majorBidi" w:hAnsiTheme="majorBidi" w:cstheme="majorBidi"/>
          <w:sz w:val="24"/>
          <w:szCs w:val="24"/>
        </w:rPr>
        <w:t>maka</w:t>
      </w:r>
      <w:proofErr w:type="spellEnd"/>
      <w:r w:rsidR="00B1199E" w:rsidRPr="00B1199E">
        <w:rPr>
          <w:rFonts w:asciiTheme="majorBidi" w:hAnsiTheme="majorBidi" w:cstheme="majorBidi"/>
          <w:sz w:val="24"/>
          <w:szCs w:val="24"/>
        </w:rPr>
        <w:t xml:space="preserve"> </w:t>
      </w:r>
      <w:proofErr w:type="spellStart"/>
      <w:r w:rsidR="00B1199E" w:rsidRPr="00B1199E">
        <w:rPr>
          <w:rFonts w:asciiTheme="majorBidi" w:hAnsiTheme="majorBidi" w:cstheme="majorBidi"/>
          <w:sz w:val="24"/>
          <w:szCs w:val="24"/>
        </w:rPr>
        <w:t>akan</w:t>
      </w:r>
      <w:proofErr w:type="spellEnd"/>
      <w:r w:rsidR="00B1199E" w:rsidRPr="00B1199E">
        <w:rPr>
          <w:rFonts w:asciiTheme="majorBidi" w:hAnsiTheme="majorBidi" w:cstheme="majorBidi"/>
          <w:sz w:val="24"/>
          <w:szCs w:val="24"/>
        </w:rPr>
        <w:t xml:space="preserve"> </w:t>
      </w:r>
      <w:proofErr w:type="spellStart"/>
      <w:r w:rsidR="00B1199E" w:rsidRPr="00B1199E">
        <w:rPr>
          <w:rFonts w:asciiTheme="majorBidi" w:hAnsiTheme="majorBidi" w:cstheme="majorBidi"/>
          <w:sz w:val="24"/>
          <w:szCs w:val="24"/>
        </w:rPr>
        <w:t>berpengaruh</w:t>
      </w:r>
      <w:proofErr w:type="spellEnd"/>
      <w:r w:rsidR="00B1199E" w:rsidRPr="00B1199E">
        <w:rPr>
          <w:rFonts w:asciiTheme="majorBidi" w:hAnsiTheme="majorBidi" w:cstheme="majorBidi"/>
          <w:sz w:val="24"/>
          <w:szCs w:val="24"/>
        </w:rPr>
        <w:t xml:space="preserve"> </w:t>
      </w:r>
      <w:proofErr w:type="spellStart"/>
      <w:r w:rsidR="00B1199E" w:rsidRPr="00B1199E">
        <w:rPr>
          <w:rFonts w:asciiTheme="majorBidi" w:hAnsiTheme="majorBidi" w:cstheme="majorBidi"/>
          <w:sz w:val="24"/>
          <w:szCs w:val="24"/>
        </w:rPr>
        <w:t>terhadap</w:t>
      </w:r>
      <w:proofErr w:type="spellEnd"/>
      <w:r w:rsidR="00B1199E" w:rsidRPr="00B1199E">
        <w:rPr>
          <w:rFonts w:asciiTheme="majorBidi" w:hAnsiTheme="majorBidi" w:cstheme="majorBidi"/>
          <w:sz w:val="24"/>
          <w:szCs w:val="24"/>
        </w:rPr>
        <w:t xml:space="preserve"> </w:t>
      </w:r>
      <w:proofErr w:type="spellStart"/>
      <w:r w:rsidR="00B1199E" w:rsidRPr="00B1199E">
        <w:rPr>
          <w:rFonts w:asciiTheme="majorBidi" w:hAnsiTheme="majorBidi" w:cstheme="majorBidi"/>
          <w:sz w:val="24"/>
          <w:szCs w:val="24"/>
        </w:rPr>
        <w:t>arus</w:t>
      </w:r>
      <w:proofErr w:type="spellEnd"/>
      <w:r w:rsidR="00B1199E" w:rsidRPr="00B1199E">
        <w:rPr>
          <w:rFonts w:asciiTheme="majorBidi" w:hAnsiTheme="majorBidi" w:cstheme="majorBidi"/>
          <w:sz w:val="24"/>
          <w:szCs w:val="24"/>
        </w:rPr>
        <w:t xml:space="preserve"> kas </w:t>
      </w:r>
      <w:proofErr w:type="spellStart"/>
      <w:r w:rsidR="00B1199E" w:rsidRPr="00B1199E">
        <w:rPr>
          <w:rFonts w:asciiTheme="majorBidi" w:hAnsiTheme="majorBidi" w:cstheme="majorBidi"/>
          <w:sz w:val="24"/>
          <w:szCs w:val="24"/>
        </w:rPr>
        <w:t>mengalami</w:t>
      </w:r>
      <w:proofErr w:type="spellEnd"/>
      <w:r w:rsidR="00B1199E" w:rsidRPr="00B1199E">
        <w:rPr>
          <w:rFonts w:asciiTheme="majorBidi" w:hAnsiTheme="majorBidi" w:cstheme="majorBidi"/>
          <w:sz w:val="24"/>
          <w:szCs w:val="24"/>
        </w:rPr>
        <w:t xml:space="preserve"> </w:t>
      </w:r>
      <w:proofErr w:type="spellStart"/>
      <w:r w:rsidR="00B1199E" w:rsidRPr="00B1199E">
        <w:rPr>
          <w:rFonts w:asciiTheme="majorBidi" w:hAnsiTheme="majorBidi" w:cstheme="majorBidi"/>
          <w:sz w:val="24"/>
          <w:szCs w:val="24"/>
        </w:rPr>
        <w:t>peningkatan</w:t>
      </w:r>
      <w:proofErr w:type="spellEnd"/>
      <w:r w:rsidR="00B1199E" w:rsidRPr="00B1199E">
        <w:rPr>
          <w:rFonts w:asciiTheme="majorBidi" w:hAnsiTheme="majorBidi" w:cstheme="majorBidi"/>
          <w:sz w:val="24"/>
          <w:szCs w:val="24"/>
        </w:rPr>
        <w:t xml:space="preserve">. </w:t>
      </w:r>
      <w:proofErr w:type="spellStart"/>
      <w:r w:rsidR="00B1199E" w:rsidRPr="00B1199E">
        <w:rPr>
          <w:rFonts w:asciiTheme="majorBidi" w:hAnsiTheme="majorBidi" w:cstheme="majorBidi"/>
          <w:sz w:val="24"/>
          <w:szCs w:val="24"/>
        </w:rPr>
        <w:t>Dengan</w:t>
      </w:r>
      <w:proofErr w:type="spellEnd"/>
      <w:r w:rsidR="00B1199E" w:rsidRPr="00B1199E">
        <w:rPr>
          <w:rFonts w:asciiTheme="majorBidi" w:hAnsiTheme="majorBidi" w:cstheme="majorBidi"/>
          <w:sz w:val="24"/>
          <w:szCs w:val="24"/>
        </w:rPr>
        <w:t xml:space="preserve"> </w:t>
      </w:r>
      <w:proofErr w:type="spellStart"/>
      <w:r w:rsidR="00B1199E" w:rsidRPr="00B1199E">
        <w:rPr>
          <w:rFonts w:asciiTheme="majorBidi" w:hAnsiTheme="majorBidi" w:cstheme="majorBidi"/>
          <w:sz w:val="24"/>
          <w:szCs w:val="24"/>
        </w:rPr>
        <w:t>adanya</w:t>
      </w:r>
      <w:proofErr w:type="spellEnd"/>
      <w:r w:rsidR="00B1199E" w:rsidRPr="00B1199E">
        <w:rPr>
          <w:rFonts w:asciiTheme="majorBidi" w:hAnsiTheme="majorBidi" w:cstheme="majorBidi"/>
          <w:sz w:val="24"/>
          <w:szCs w:val="24"/>
        </w:rPr>
        <w:t xml:space="preserve"> </w:t>
      </w:r>
      <w:proofErr w:type="spellStart"/>
      <w:r w:rsidR="00B1199E" w:rsidRPr="00B1199E">
        <w:rPr>
          <w:rFonts w:asciiTheme="majorBidi" w:hAnsiTheme="majorBidi" w:cstheme="majorBidi"/>
          <w:sz w:val="24"/>
          <w:szCs w:val="24"/>
        </w:rPr>
        <w:t>informasi</w:t>
      </w:r>
      <w:proofErr w:type="spellEnd"/>
      <w:r w:rsidR="00B1199E" w:rsidRPr="00B1199E">
        <w:rPr>
          <w:rFonts w:asciiTheme="majorBidi" w:hAnsiTheme="majorBidi" w:cstheme="majorBidi"/>
          <w:sz w:val="24"/>
          <w:szCs w:val="24"/>
        </w:rPr>
        <w:t xml:space="preserve"> yang </w:t>
      </w:r>
      <w:proofErr w:type="spellStart"/>
      <w:r w:rsidR="00B1199E" w:rsidRPr="00B1199E">
        <w:rPr>
          <w:rFonts w:asciiTheme="majorBidi" w:hAnsiTheme="majorBidi" w:cstheme="majorBidi"/>
          <w:sz w:val="24"/>
          <w:szCs w:val="24"/>
        </w:rPr>
        <w:t>diperoleh</w:t>
      </w:r>
      <w:proofErr w:type="spellEnd"/>
      <w:r w:rsidR="00B1199E" w:rsidRPr="00B1199E">
        <w:rPr>
          <w:rFonts w:asciiTheme="majorBidi" w:hAnsiTheme="majorBidi" w:cstheme="majorBidi"/>
          <w:sz w:val="24"/>
          <w:szCs w:val="24"/>
        </w:rPr>
        <w:t xml:space="preserve"> oleh investor </w:t>
      </w:r>
      <w:proofErr w:type="spellStart"/>
      <w:r w:rsidR="00B1199E" w:rsidRPr="00B1199E">
        <w:rPr>
          <w:rFonts w:asciiTheme="majorBidi" w:hAnsiTheme="majorBidi" w:cstheme="majorBidi"/>
          <w:sz w:val="24"/>
          <w:szCs w:val="24"/>
        </w:rPr>
        <w:t>dapat</w:t>
      </w:r>
      <w:proofErr w:type="spellEnd"/>
      <w:r w:rsidR="00B1199E" w:rsidRPr="00B1199E">
        <w:rPr>
          <w:rFonts w:asciiTheme="majorBidi" w:hAnsiTheme="majorBidi" w:cstheme="majorBidi"/>
          <w:sz w:val="24"/>
          <w:szCs w:val="24"/>
        </w:rPr>
        <w:t xml:space="preserve"> </w:t>
      </w:r>
      <w:proofErr w:type="spellStart"/>
      <w:r w:rsidR="00B1199E" w:rsidRPr="00B1199E">
        <w:rPr>
          <w:rFonts w:asciiTheme="majorBidi" w:hAnsiTheme="majorBidi" w:cstheme="majorBidi"/>
          <w:sz w:val="24"/>
          <w:szCs w:val="24"/>
        </w:rPr>
        <w:t>sebagai</w:t>
      </w:r>
      <w:proofErr w:type="spellEnd"/>
      <w:r w:rsidR="00B1199E" w:rsidRPr="00B1199E">
        <w:rPr>
          <w:rFonts w:asciiTheme="majorBidi" w:hAnsiTheme="majorBidi" w:cstheme="majorBidi"/>
          <w:sz w:val="24"/>
          <w:szCs w:val="24"/>
        </w:rPr>
        <w:t xml:space="preserve"> </w:t>
      </w:r>
    </w:p>
    <w:p w14:paraId="2F71D768" w14:textId="77777777" w:rsidR="00B1199E" w:rsidRPr="00B1199E" w:rsidRDefault="00B1199E" w:rsidP="00B1199E">
      <w:pPr>
        <w:spacing w:line="276" w:lineRule="auto"/>
        <w:ind w:firstLine="720"/>
        <w:jc w:val="both"/>
        <w:rPr>
          <w:rFonts w:asciiTheme="majorBidi" w:hAnsiTheme="majorBidi" w:cstheme="majorBidi"/>
          <w:sz w:val="24"/>
          <w:szCs w:val="24"/>
        </w:rPr>
      </w:pPr>
    </w:p>
    <w:p w14:paraId="215544EB" w14:textId="65CF4A76" w:rsidR="0071137F" w:rsidRDefault="00304F98">
      <w:pPr>
        <w:spacing w:before="44"/>
        <w:ind w:left="1180"/>
        <w:rPr>
          <w:rFonts w:ascii="Carlito"/>
        </w:rPr>
      </w:pPr>
      <w:proofErr w:type="spellStart"/>
      <w:r>
        <w:rPr>
          <w:rFonts w:ascii="Carlito"/>
        </w:rPr>
        <w:t>Jurnal</w:t>
      </w:r>
      <w:proofErr w:type="spellEnd"/>
      <w:r>
        <w:rPr>
          <w:rFonts w:ascii="Carlito"/>
        </w:rPr>
        <w:t xml:space="preserve"> </w:t>
      </w:r>
      <w:proofErr w:type="spellStart"/>
      <w:r>
        <w:rPr>
          <w:rFonts w:ascii="Carlito"/>
        </w:rPr>
        <w:t>Penelitian</w:t>
      </w:r>
      <w:proofErr w:type="spellEnd"/>
    </w:p>
    <w:p w14:paraId="5F41B938" w14:textId="77777777" w:rsidR="0071137F" w:rsidRDefault="0071137F">
      <w:pPr>
        <w:rPr>
          <w:rFonts w:ascii="Carlito"/>
        </w:rPr>
        <w:sectPr w:rsidR="0071137F">
          <w:pgSz w:w="11910" w:h="16840"/>
          <w:pgMar w:top="1360" w:right="1320" w:bottom="280" w:left="1340" w:header="720" w:footer="720" w:gutter="0"/>
          <w:cols w:space="720"/>
        </w:sectPr>
      </w:pPr>
    </w:p>
    <w:p w14:paraId="38423FC3" w14:textId="77777777" w:rsidR="00B1199E" w:rsidRPr="00B1199E" w:rsidRDefault="00B1199E" w:rsidP="00B1199E">
      <w:pPr>
        <w:spacing w:line="276" w:lineRule="auto"/>
        <w:jc w:val="both"/>
        <w:rPr>
          <w:rFonts w:asciiTheme="majorBidi" w:hAnsiTheme="majorBidi" w:cstheme="majorBidi"/>
          <w:sz w:val="24"/>
          <w:szCs w:val="24"/>
        </w:rPr>
      </w:pPr>
      <w:proofErr w:type="spellStart"/>
      <w:r w:rsidRPr="00B1199E">
        <w:rPr>
          <w:rFonts w:asciiTheme="majorBidi" w:hAnsiTheme="majorBidi" w:cstheme="majorBidi"/>
          <w:sz w:val="24"/>
          <w:szCs w:val="24"/>
        </w:rPr>
        <w:lastRenderedPageBreak/>
        <w:t>sebagai</w:t>
      </w:r>
      <w:proofErr w:type="spellEnd"/>
      <w:r w:rsidRPr="00B1199E">
        <w:rPr>
          <w:rFonts w:asciiTheme="majorBidi" w:hAnsiTheme="majorBidi" w:cstheme="majorBidi"/>
          <w:sz w:val="24"/>
          <w:szCs w:val="24"/>
        </w:rPr>
        <w:t xml:space="preserve"> </w:t>
      </w:r>
      <w:proofErr w:type="spellStart"/>
      <w:r w:rsidRPr="00B1199E">
        <w:rPr>
          <w:rFonts w:asciiTheme="majorBidi" w:hAnsiTheme="majorBidi" w:cstheme="majorBidi"/>
          <w:sz w:val="24"/>
          <w:szCs w:val="24"/>
        </w:rPr>
        <w:t>alat</w:t>
      </w:r>
      <w:proofErr w:type="spellEnd"/>
      <w:r w:rsidRPr="00B1199E">
        <w:rPr>
          <w:rFonts w:asciiTheme="majorBidi" w:hAnsiTheme="majorBidi" w:cstheme="majorBidi"/>
          <w:sz w:val="24"/>
          <w:szCs w:val="24"/>
        </w:rPr>
        <w:t xml:space="preserve"> </w:t>
      </w:r>
      <w:proofErr w:type="spellStart"/>
      <w:r w:rsidRPr="00B1199E">
        <w:rPr>
          <w:rFonts w:asciiTheme="majorBidi" w:hAnsiTheme="majorBidi" w:cstheme="majorBidi"/>
          <w:sz w:val="24"/>
          <w:szCs w:val="24"/>
        </w:rPr>
        <w:t>peninjau</w:t>
      </w:r>
      <w:proofErr w:type="spellEnd"/>
      <w:r w:rsidRPr="00B1199E">
        <w:rPr>
          <w:rFonts w:asciiTheme="majorBidi" w:hAnsiTheme="majorBidi" w:cstheme="majorBidi"/>
          <w:sz w:val="24"/>
          <w:szCs w:val="24"/>
        </w:rPr>
        <w:t xml:space="preserve"> </w:t>
      </w:r>
      <w:proofErr w:type="spellStart"/>
      <w:r w:rsidRPr="00B1199E">
        <w:rPr>
          <w:rFonts w:asciiTheme="majorBidi" w:hAnsiTheme="majorBidi" w:cstheme="majorBidi"/>
          <w:sz w:val="24"/>
          <w:szCs w:val="24"/>
        </w:rPr>
        <w:t>mengambil</w:t>
      </w:r>
      <w:proofErr w:type="spellEnd"/>
      <w:r w:rsidRPr="00B1199E">
        <w:rPr>
          <w:rFonts w:asciiTheme="majorBidi" w:hAnsiTheme="majorBidi" w:cstheme="majorBidi"/>
          <w:sz w:val="24"/>
          <w:szCs w:val="24"/>
        </w:rPr>
        <w:t xml:space="preserve"> </w:t>
      </w:r>
      <w:proofErr w:type="spellStart"/>
      <w:r w:rsidRPr="00B1199E">
        <w:rPr>
          <w:rFonts w:asciiTheme="majorBidi" w:hAnsiTheme="majorBidi" w:cstheme="majorBidi"/>
          <w:sz w:val="24"/>
          <w:szCs w:val="24"/>
        </w:rPr>
        <w:t>keputusan</w:t>
      </w:r>
      <w:proofErr w:type="spellEnd"/>
      <w:r w:rsidRPr="00B1199E">
        <w:rPr>
          <w:rFonts w:asciiTheme="majorBidi" w:hAnsiTheme="majorBidi" w:cstheme="majorBidi"/>
          <w:sz w:val="24"/>
          <w:szCs w:val="24"/>
        </w:rPr>
        <w:t xml:space="preserve"> </w:t>
      </w:r>
      <w:proofErr w:type="spellStart"/>
      <w:r w:rsidRPr="00B1199E">
        <w:rPr>
          <w:rFonts w:asciiTheme="majorBidi" w:hAnsiTheme="majorBidi" w:cstheme="majorBidi"/>
          <w:sz w:val="24"/>
          <w:szCs w:val="24"/>
        </w:rPr>
        <w:t>investasi</w:t>
      </w:r>
      <w:proofErr w:type="spellEnd"/>
      <w:r w:rsidRPr="00B1199E">
        <w:rPr>
          <w:rFonts w:asciiTheme="majorBidi" w:hAnsiTheme="majorBidi" w:cstheme="majorBidi"/>
          <w:sz w:val="24"/>
          <w:szCs w:val="24"/>
        </w:rPr>
        <w:t xml:space="preserve"> </w:t>
      </w:r>
      <w:proofErr w:type="spellStart"/>
      <w:r w:rsidRPr="00B1199E">
        <w:rPr>
          <w:rFonts w:asciiTheme="majorBidi" w:hAnsiTheme="majorBidi" w:cstheme="majorBidi"/>
          <w:sz w:val="24"/>
          <w:szCs w:val="24"/>
        </w:rPr>
        <w:t>atau</w:t>
      </w:r>
      <w:proofErr w:type="spellEnd"/>
      <w:r w:rsidRPr="00B1199E">
        <w:rPr>
          <w:rFonts w:asciiTheme="majorBidi" w:hAnsiTheme="majorBidi" w:cstheme="majorBidi"/>
          <w:sz w:val="24"/>
          <w:szCs w:val="24"/>
        </w:rPr>
        <w:t xml:space="preserve"> </w:t>
      </w:r>
      <w:proofErr w:type="spellStart"/>
      <w:r w:rsidRPr="00B1199E">
        <w:rPr>
          <w:rFonts w:asciiTheme="majorBidi" w:hAnsiTheme="majorBidi" w:cstheme="majorBidi"/>
          <w:sz w:val="24"/>
          <w:szCs w:val="24"/>
        </w:rPr>
        <w:t>menanamkan</w:t>
      </w:r>
      <w:proofErr w:type="spellEnd"/>
      <w:r w:rsidRPr="00B1199E">
        <w:rPr>
          <w:rFonts w:asciiTheme="majorBidi" w:hAnsiTheme="majorBidi" w:cstheme="majorBidi"/>
          <w:sz w:val="24"/>
          <w:szCs w:val="24"/>
        </w:rPr>
        <w:t xml:space="preserve"> </w:t>
      </w:r>
      <w:proofErr w:type="spellStart"/>
      <w:r w:rsidRPr="00B1199E">
        <w:rPr>
          <w:rFonts w:asciiTheme="majorBidi" w:hAnsiTheme="majorBidi" w:cstheme="majorBidi"/>
          <w:sz w:val="24"/>
          <w:szCs w:val="24"/>
        </w:rPr>
        <w:t>modalnya</w:t>
      </w:r>
      <w:proofErr w:type="spellEnd"/>
      <w:r w:rsidRPr="00B1199E">
        <w:rPr>
          <w:rFonts w:asciiTheme="majorBidi" w:hAnsiTheme="majorBidi" w:cstheme="majorBidi"/>
          <w:sz w:val="24"/>
          <w:szCs w:val="24"/>
        </w:rPr>
        <w:t xml:space="preserve"> pada </w:t>
      </w:r>
      <w:proofErr w:type="spellStart"/>
      <w:r w:rsidRPr="00B1199E">
        <w:rPr>
          <w:rFonts w:asciiTheme="majorBidi" w:hAnsiTheme="majorBidi" w:cstheme="majorBidi"/>
          <w:sz w:val="24"/>
          <w:szCs w:val="24"/>
        </w:rPr>
        <w:t>perusahaan</w:t>
      </w:r>
      <w:proofErr w:type="spellEnd"/>
      <w:r w:rsidRPr="00B1199E">
        <w:rPr>
          <w:rFonts w:asciiTheme="majorBidi" w:hAnsiTheme="majorBidi" w:cstheme="majorBidi"/>
          <w:sz w:val="24"/>
          <w:szCs w:val="24"/>
        </w:rPr>
        <w:t xml:space="preserve"> </w:t>
      </w:r>
      <w:proofErr w:type="spellStart"/>
      <w:r w:rsidRPr="00B1199E">
        <w:rPr>
          <w:rFonts w:asciiTheme="majorBidi" w:hAnsiTheme="majorBidi" w:cstheme="majorBidi"/>
          <w:sz w:val="24"/>
          <w:szCs w:val="24"/>
        </w:rPr>
        <w:t>tersebut</w:t>
      </w:r>
      <w:proofErr w:type="spellEnd"/>
      <w:r w:rsidRPr="00B1199E">
        <w:rPr>
          <w:rFonts w:asciiTheme="majorBidi" w:hAnsiTheme="majorBidi" w:cstheme="majorBidi"/>
          <w:sz w:val="24"/>
          <w:szCs w:val="24"/>
        </w:rPr>
        <w:t>.</w:t>
      </w:r>
    </w:p>
    <w:p w14:paraId="1A6538D7" w14:textId="77777777" w:rsidR="00B1199E" w:rsidRDefault="00B1199E">
      <w:pPr>
        <w:pStyle w:val="Heading1"/>
      </w:pPr>
    </w:p>
    <w:p w14:paraId="745913C3" w14:textId="342DE53F" w:rsidR="0071137F" w:rsidRPr="00F737F8" w:rsidRDefault="00F737F8" w:rsidP="00F737F8">
      <w:pPr>
        <w:pStyle w:val="Heading1"/>
        <w:spacing w:line="276" w:lineRule="auto"/>
      </w:pPr>
      <w:proofErr w:type="spellStart"/>
      <w:r w:rsidRPr="00F737F8">
        <w:t>Laba</w:t>
      </w:r>
      <w:proofErr w:type="spellEnd"/>
      <w:r w:rsidRPr="00F737F8">
        <w:t xml:space="preserve"> </w:t>
      </w:r>
      <w:proofErr w:type="spellStart"/>
      <w:r w:rsidRPr="00F737F8">
        <w:t>bersih</w:t>
      </w:r>
      <w:proofErr w:type="spellEnd"/>
      <w:r w:rsidR="00304F98" w:rsidRPr="00F737F8">
        <w:t xml:space="preserve"> </w:t>
      </w:r>
      <w:proofErr w:type="spellStart"/>
      <w:r w:rsidR="00304F98" w:rsidRPr="00F737F8">
        <w:t>berpengaruh</w:t>
      </w:r>
      <w:proofErr w:type="spellEnd"/>
      <w:r w:rsidR="00304F98" w:rsidRPr="00F737F8">
        <w:t xml:space="preserve"> </w:t>
      </w:r>
      <w:proofErr w:type="spellStart"/>
      <w:r w:rsidR="00304F98" w:rsidRPr="00F737F8">
        <w:t>terhadap</w:t>
      </w:r>
      <w:proofErr w:type="spellEnd"/>
      <w:r w:rsidR="00304F98" w:rsidRPr="00F737F8">
        <w:t xml:space="preserve"> </w:t>
      </w:r>
      <w:proofErr w:type="spellStart"/>
      <w:r w:rsidRPr="00F737F8">
        <w:t>arus</w:t>
      </w:r>
      <w:proofErr w:type="spellEnd"/>
      <w:r w:rsidRPr="00F737F8">
        <w:t xml:space="preserve"> kas</w:t>
      </w:r>
    </w:p>
    <w:p w14:paraId="19F8A405" w14:textId="77777777" w:rsidR="00F737F8" w:rsidRPr="00F737F8" w:rsidRDefault="00F737F8" w:rsidP="00F737F8">
      <w:pPr>
        <w:spacing w:line="276" w:lineRule="auto"/>
        <w:ind w:firstLine="720"/>
        <w:jc w:val="both"/>
        <w:rPr>
          <w:rFonts w:asciiTheme="majorBidi" w:hAnsiTheme="majorBidi" w:cstheme="majorBidi"/>
          <w:sz w:val="24"/>
          <w:szCs w:val="24"/>
        </w:rPr>
      </w:pPr>
      <w:proofErr w:type="spellStart"/>
      <w:r w:rsidRPr="00F737F8">
        <w:rPr>
          <w:rFonts w:asciiTheme="majorBidi" w:hAnsiTheme="majorBidi" w:cstheme="majorBidi"/>
          <w:sz w:val="24"/>
          <w:szCs w:val="24"/>
        </w:rPr>
        <w:t>Dalam</w:t>
      </w:r>
      <w:proofErr w:type="spellEnd"/>
      <w:r w:rsidRPr="00F737F8">
        <w:rPr>
          <w:rFonts w:asciiTheme="majorBidi" w:hAnsiTheme="majorBidi" w:cstheme="majorBidi"/>
          <w:sz w:val="24"/>
          <w:szCs w:val="24"/>
        </w:rPr>
        <w:t xml:space="preserve"> uji T yang </w:t>
      </w:r>
      <w:proofErr w:type="spellStart"/>
      <w:r w:rsidRPr="00F737F8">
        <w:rPr>
          <w:rFonts w:asciiTheme="majorBidi" w:hAnsiTheme="majorBidi" w:cstheme="majorBidi"/>
          <w:sz w:val="24"/>
          <w:szCs w:val="24"/>
        </w:rPr>
        <w:t>telah</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dilakukan</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dalam</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penelitian</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ini</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dapat</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diketahui</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bahwa</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signifikan</w:t>
      </w:r>
      <w:proofErr w:type="spellEnd"/>
      <w:r w:rsidRPr="00F737F8">
        <w:rPr>
          <w:rFonts w:asciiTheme="majorBidi" w:hAnsiTheme="majorBidi" w:cstheme="majorBidi"/>
          <w:sz w:val="24"/>
          <w:szCs w:val="24"/>
        </w:rPr>
        <w:t xml:space="preserve"> 0,143 &gt; 0,05. </w:t>
      </w:r>
      <w:proofErr w:type="spellStart"/>
      <w:r w:rsidRPr="00F737F8">
        <w:rPr>
          <w:rFonts w:asciiTheme="majorBidi" w:hAnsiTheme="majorBidi" w:cstheme="majorBidi"/>
          <w:sz w:val="24"/>
          <w:szCs w:val="24"/>
        </w:rPr>
        <w:t>Artinya</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secara</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parsial</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laba</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bersih</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tidak</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berpengaruh</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secara</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signifikan</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terhadap</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arus</w:t>
      </w:r>
      <w:proofErr w:type="spellEnd"/>
      <w:r w:rsidRPr="00F737F8">
        <w:rPr>
          <w:rFonts w:asciiTheme="majorBidi" w:hAnsiTheme="majorBidi" w:cstheme="majorBidi"/>
          <w:sz w:val="24"/>
          <w:szCs w:val="24"/>
        </w:rPr>
        <w:t xml:space="preserve"> kas pada </w:t>
      </w:r>
      <w:proofErr w:type="spellStart"/>
      <w:r w:rsidRPr="00F737F8">
        <w:rPr>
          <w:rFonts w:asciiTheme="majorBidi" w:hAnsiTheme="majorBidi" w:cstheme="majorBidi"/>
          <w:sz w:val="24"/>
          <w:szCs w:val="24"/>
        </w:rPr>
        <w:t>perusahaan</w:t>
      </w:r>
      <w:proofErr w:type="spellEnd"/>
      <w:r w:rsidRPr="00F737F8">
        <w:rPr>
          <w:rFonts w:asciiTheme="majorBidi" w:hAnsiTheme="majorBidi" w:cstheme="majorBidi"/>
          <w:sz w:val="24"/>
          <w:szCs w:val="24"/>
        </w:rPr>
        <w:t xml:space="preserve"> food &amp; beverage yang </w:t>
      </w:r>
      <w:proofErr w:type="spellStart"/>
      <w:r w:rsidRPr="00F737F8">
        <w:rPr>
          <w:rFonts w:asciiTheme="majorBidi" w:hAnsiTheme="majorBidi" w:cstheme="majorBidi"/>
          <w:sz w:val="24"/>
          <w:szCs w:val="24"/>
        </w:rPr>
        <w:t>terdaftar</w:t>
      </w:r>
      <w:proofErr w:type="spellEnd"/>
      <w:r w:rsidRPr="00F737F8">
        <w:rPr>
          <w:rFonts w:asciiTheme="majorBidi" w:hAnsiTheme="majorBidi" w:cstheme="majorBidi"/>
          <w:sz w:val="24"/>
          <w:szCs w:val="24"/>
        </w:rPr>
        <w:t xml:space="preserve"> di Bursa </w:t>
      </w:r>
      <w:proofErr w:type="spellStart"/>
      <w:r w:rsidRPr="00F737F8">
        <w:rPr>
          <w:rFonts w:asciiTheme="majorBidi" w:hAnsiTheme="majorBidi" w:cstheme="majorBidi"/>
          <w:sz w:val="24"/>
          <w:szCs w:val="24"/>
        </w:rPr>
        <w:t>Efek</w:t>
      </w:r>
      <w:proofErr w:type="spellEnd"/>
      <w:r w:rsidRPr="00F737F8">
        <w:rPr>
          <w:rFonts w:asciiTheme="majorBidi" w:hAnsiTheme="majorBidi" w:cstheme="majorBidi"/>
          <w:sz w:val="24"/>
          <w:szCs w:val="24"/>
        </w:rPr>
        <w:t xml:space="preserve"> Indonesia. Dimana yang </w:t>
      </w:r>
      <w:proofErr w:type="spellStart"/>
      <w:r w:rsidRPr="00F737F8">
        <w:rPr>
          <w:rFonts w:asciiTheme="majorBidi" w:hAnsiTheme="majorBidi" w:cstheme="majorBidi"/>
          <w:sz w:val="24"/>
          <w:szCs w:val="24"/>
        </w:rPr>
        <w:t>dapat</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menyebabkan</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laba</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bersih</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tidak</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berpengaruh</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terhadap</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arus</w:t>
      </w:r>
      <w:proofErr w:type="spellEnd"/>
      <w:r w:rsidRPr="00F737F8">
        <w:rPr>
          <w:rFonts w:asciiTheme="majorBidi" w:hAnsiTheme="majorBidi" w:cstheme="majorBidi"/>
          <w:sz w:val="24"/>
          <w:szCs w:val="24"/>
        </w:rPr>
        <w:t xml:space="preserve"> kas </w:t>
      </w:r>
      <w:proofErr w:type="spellStart"/>
      <w:r w:rsidRPr="00F737F8">
        <w:rPr>
          <w:rFonts w:asciiTheme="majorBidi" w:hAnsiTheme="majorBidi" w:cstheme="majorBidi"/>
          <w:sz w:val="24"/>
          <w:szCs w:val="24"/>
        </w:rPr>
        <w:t>karena</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perbedaan</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kebijakan</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perusahaan</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dalam</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menilai</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suatu</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komponen</w:t>
      </w:r>
      <w:proofErr w:type="spellEnd"/>
      <w:r w:rsidRPr="00F737F8">
        <w:rPr>
          <w:rFonts w:asciiTheme="majorBidi" w:hAnsiTheme="majorBidi" w:cstheme="majorBidi"/>
          <w:sz w:val="24"/>
          <w:szCs w:val="24"/>
        </w:rPr>
        <w:t xml:space="preserve"> yang </w:t>
      </w:r>
      <w:proofErr w:type="spellStart"/>
      <w:r w:rsidRPr="00F737F8">
        <w:rPr>
          <w:rFonts w:asciiTheme="majorBidi" w:hAnsiTheme="majorBidi" w:cstheme="majorBidi"/>
          <w:sz w:val="24"/>
          <w:szCs w:val="24"/>
        </w:rPr>
        <w:t>diakui</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sebagai</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aktifitas</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investasi</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aktifitas</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operasi</w:t>
      </w:r>
      <w:proofErr w:type="spellEnd"/>
      <w:r w:rsidRPr="00F737F8">
        <w:rPr>
          <w:rFonts w:asciiTheme="majorBidi" w:hAnsiTheme="majorBidi" w:cstheme="majorBidi"/>
          <w:sz w:val="24"/>
          <w:szCs w:val="24"/>
        </w:rPr>
        <w:t xml:space="preserve"> dan </w:t>
      </w:r>
      <w:proofErr w:type="spellStart"/>
      <w:r w:rsidRPr="00F737F8">
        <w:rPr>
          <w:rFonts w:asciiTheme="majorBidi" w:hAnsiTheme="majorBidi" w:cstheme="majorBidi"/>
          <w:sz w:val="24"/>
          <w:szCs w:val="24"/>
        </w:rPr>
        <w:t>aktifitas</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pendanaan</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perusahaan</w:t>
      </w:r>
      <w:proofErr w:type="spellEnd"/>
      <w:r w:rsidRPr="00F737F8">
        <w:rPr>
          <w:rFonts w:asciiTheme="majorBidi" w:hAnsiTheme="majorBidi" w:cstheme="majorBidi"/>
          <w:sz w:val="24"/>
          <w:szCs w:val="24"/>
        </w:rPr>
        <w:t>.</w:t>
      </w:r>
    </w:p>
    <w:p w14:paraId="0FE955B8" w14:textId="77777777" w:rsidR="00F737F8" w:rsidRDefault="00F737F8" w:rsidP="00F737F8">
      <w:pPr>
        <w:pStyle w:val="BodyText"/>
        <w:spacing w:before="41" w:line="276" w:lineRule="auto"/>
        <w:ind w:right="117"/>
        <w:jc w:val="both"/>
      </w:pPr>
    </w:p>
    <w:p w14:paraId="089B4EB2" w14:textId="47C7A139" w:rsidR="0071137F" w:rsidRDefault="00F737F8">
      <w:pPr>
        <w:pStyle w:val="Heading1"/>
        <w:spacing w:before="3" w:line="276" w:lineRule="auto"/>
        <w:ind w:right="122"/>
      </w:pPr>
      <w:proofErr w:type="spellStart"/>
      <w:r>
        <w:t>Laba</w:t>
      </w:r>
      <w:proofErr w:type="spellEnd"/>
      <w:r>
        <w:t xml:space="preserve"> </w:t>
      </w:r>
      <w:proofErr w:type="spellStart"/>
      <w:r>
        <w:t>kotor</w:t>
      </w:r>
      <w:proofErr w:type="spellEnd"/>
      <w:r>
        <w:t xml:space="preserve"> dan </w:t>
      </w:r>
      <w:proofErr w:type="spellStart"/>
      <w:r>
        <w:t>laba</w:t>
      </w:r>
      <w:proofErr w:type="spellEnd"/>
      <w:r>
        <w:t xml:space="preserve"> </w:t>
      </w:r>
      <w:proofErr w:type="spellStart"/>
      <w:r>
        <w:t>bersih</w:t>
      </w:r>
      <w:proofErr w:type="spellEnd"/>
      <w:r>
        <w:t xml:space="preserve"> </w:t>
      </w:r>
      <w:proofErr w:type="spellStart"/>
      <w:r w:rsidR="00304F98">
        <w:t>secara</w:t>
      </w:r>
      <w:proofErr w:type="spellEnd"/>
      <w:r w:rsidR="00304F98">
        <w:t xml:space="preserve"> </w:t>
      </w:r>
      <w:proofErr w:type="spellStart"/>
      <w:r w:rsidR="00304F98">
        <w:t>simultan</w:t>
      </w:r>
      <w:proofErr w:type="spellEnd"/>
      <w:r w:rsidR="00304F98">
        <w:t xml:space="preserve"> </w:t>
      </w:r>
      <w:proofErr w:type="spellStart"/>
      <w:r w:rsidR="00304F98">
        <w:t>berpengaruh</w:t>
      </w:r>
      <w:proofErr w:type="spellEnd"/>
      <w:r w:rsidR="00304F98">
        <w:t xml:space="preserve"> </w:t>
      </w:r>
      <w:proofErr w:type="spellStart"/>
      <w:r w:rsidR="00304F98">
        <w:t>terhadap</w:t>
      </w:r>
      <w:proofErr w:type="spellEnd"/>
      <w:r w:rsidR="00304F98">
        <w:t xml:space="preserve"> </w:t>
      </w:r>
      <w:proofErr w:type="spellStart"/>
      <w:r>
        <w:t>arus</w:t>
      </w:r>
      <w:proofErr w:type="spellEnd"/>
      <w:r>
        <w:t xml:space="preserve"> kas</w:t>
      </w:r>
    </w:p>
    <w:p w14:paraId="349F6A86" w14:textId="77777777" w:rsidR="00F737F8" w:rsidRPr="00F737F8" w:rsidRDefault="00F737F8" w:rsidP="00F737F8">
      <w:pPr>
        <w:spacing w:line="276" w:lineRule="auto"/>
        <w:ind w:firstLine="720"/>
        <w:jc w:val="both"/>
        <w:rPr>
          <w:rFonts w:asciiTheme="majorBidi" w:hAnsiTheme="majorBidi" w:cstheme="majorBidi"/>
          <w:sz w:val="24"/>
          <w:szCs w:val="24"/>
        </w:rPr>
        <w:sectPr w:rsidR="00F737F8" w:rsidRPr="00F737F8" w:rsidSect="00F737F8">
          <w:pgSz w:w="11907" w:h="16840" w:code="9"/>
          <w:pgMar w:top="2268" w:right="1701" w:bottom="1701" w:left="2268" w:header="708" w:footer="1389" w:gutter="0"/>
          <w:cols w:space="708"/>
          <w:titlePg/>
          <w:docGrid w:linePitch="360"/>
        </w:sectPr>
      </w:pPr>
      <w:proofErr w:type="spellStart"/>
      <w:r w:rsidRPr="00F737F8">
        <w:rPr>
          <w:rFonts w:asciiTheme="majorBidi" w:hAnsiTheme="majorBidi" w:cstheme="majorBidi"/>
          <w:sz w:val="24"/>
          <w:szCs w:val="24"/>
        </w:rPr>
        <w:t>Dalam</w:t>
      </w:r>
      <w:proofErr w:type="spellEnd"/>
      <w:r w:rsidRPr="00F737F8">
        <w:rPr>
          <w:rFonts w:asciiTheme="majorBidi" w:hAnsiTheme="majorBidi" w:cstheme="majorBidi"/>
          <w:sz w:val="24"/>
          <w:szCs w:val="24"/>
        </w:rPr>
        <w:t xml:space="preserve"> uji T yang </w:t>
      </w:r>
      <w:proofErr w:type="spellStart"/>
      <w:r w:rsidRPr="00F737F8">
        <w:rPr>
          <w:rFonts w:asciiTheme="majorBidi" w:hAnsiTheme="majorBidi" w:cstheme="majorBidi"/>
          <w:sz w:val="24"/>
          <w:szCs w:val="24"/>
        </w:rPr>
        <w:t>telah</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dilakukan</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dalam</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penelitian</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ini</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dapat</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diketahui</w:t>
      </w:r>
      <w:proofErr w:type="spellEnd"/>
      <w:r w:rsidRPr="00F737F8">
        <w:rPr>
          <w:rFonts w:asciiTheme="majorBidi" w:hAnsiTheme="majorBidi" w:cstheme="majorBidi"/>
          <w:sz w:val="24"/>
          <w:szCs w:val="24"/>
        </w:rPr>
        <w:t xml:space="preserve"> </w:t>
      </w:r>
      <w:r w:rsidRPr="00F737F8">
        <w:rPr>
          <w:rFonts w:asciiTheme="majorBidi" w:hAnsiTheme="majorBidi" w:cstheme="majorBidi"/>
          <w:sz w:val="24"/>
          <w:szCs w:val="24"/>
          <w:lang w:val="id-ID"/>
        </w:rPr>
        <w:t>b</w:t>
      </w:r>
      <w:proofErr w:type="spellStart"/>
      <w:r w:rsidRPr="00F737F8">
        <w:rPr>
          <w:rFonts w:asciiTheme="majorBidi" w:hAnsiTheme="majorBidi" w:cstheme="majorBidi"/>
          <w:sz w:val="24"/>
          <w:szCs w:val="24"/>
        </w:rPr>
        <w:t>ahwa</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signifikansi</w:t>
      </w:r>
      <w:proofErr w:type="spellEnd"/>
      <w:r w:rsidRPr="00F737F8">
        <w:rPr>
          <w:rFonts w:asciiTheme="majorBidi" w:hAnsiTheme="majorBidi" w:cstheme="majorBidi"/>
          <w:sz w:val="24"/>
          <w:szCs w:val="24"/>
        </w:rPr>
        <w:t xml:space="preserve"> 0,000 yang </w:t>
      </w:r>
      <w:proofErr w:type="spellStart"/>
      <w:r w:rsidRPr="00F737F8">
        <w:rPr>
          <w:rFonts w:asciiTheme="majorBidi" w:hAnsiTheme="majorBidi" w:cstheme="majorBidi"/>
          <w:sz w:val="24"/>
          <w:szCs w:val="24"/>
        </w:rPr>
        <w:t>lebih</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kecil</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dari</w:t>
      </w:r>
      <w:proofErr w:type="spellEnd"/>
      <w:r w:rsidRPr="00F737F8">
        <w:rPr>
          <w:rFonts w:asciiTheme="majorBidi" w:hAnsiTheme="majorBidi" w:cstheme="majorBidi"/>
          <w:sz w:val="24"/>
          <w:szCs w:val="24"/>
        </w:rPr>
        <w:t xml:space="preserve"> 0,05.    </w:t>
      </w:r>
      <w:proofErr w:type="spellStart"/>
      <w:r w:rsidRPr="00F737F8">
        <w:rPr>
          <w:rFonts w:asciiTheme="majorBidi" w:hAnsiTheme="majorBidi" w:cstheme="majorBidi"/>
          <w:sz w:val="24"/>
          <w:szCs w:val="24"/>
        </w:rPr>
        <w:t>Artinya</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secara</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simultan</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laba</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kotor</w:t>
      </w:r>
      <w:proofErr w:type="spellEnd"/>
      <w:r w:rsidRPr="00F737F8">
        <w:rPr>
          <w:rFonts w:asciiTheme="majorBidi" w:hAnsiTheme="majorBidi" w:cstheme="majorBidi"/>
          <w:sz w:val="24"/>
          <w:szCs w:val="24"/>
        </w:rPr>
        <w:t xml:space="preserve"> dan </w:t>
      </w:r>
      <w:proofErr w:type="spellStart"/>
      <w:r w:rsidRPr="00F737F8">
        <w:rPr>
          <w:rFonts w:asciiTheme="majorBidi" w:hAnsiTheme="majorBidi" w:cstheme="majorBidi"/>
          <w:sz w:val="24"/>
          <w:szCs w:val="24"/>
        </w:rPr>
        <w:t>laba</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bersih</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berpengaruh</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secara</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bersama-sama</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terhadap</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arus</w:t>
      </w:r>
      <w:proofErr w:type="spellEnd"/>
      <w:r w:rsidRPr="00F737F8">
        <w:rPr>
          <w:rFonts w:asciiTheme="majorBidi" w:hAnsiTheme="majorBidi" w:cstheme="majorBidi"/>
          <w:sz w:val="24"/>
          <w:szCs w:val="24"/>
        </w:rPr>
        <w:t xml:space="preserve"> kas.  </w:t>
      </w:r>
      <w:proofErr w:type="spellStart"/>
      <w:r w:rsidRPr="00F737F8">
        <w:rPr>
          <w:rFonts w:asciiTheme="majorBidi" w:hAnsiTheme="majorBidi" w:cstheme="majorBidi"/>
          <w:sz w:val="24"/>
          <w:szCs w:val="24"/>
        </w:rPr>
        <w:t>Laporan</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keuangan</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bisa</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memberikan</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informasi</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kepada</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semua</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pihak</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seperti</w:t>
      </w:r>
      <w:proofErr w:type="spellEnd"/>
      <w:r w:rsidRPr="00F737F8">
        <w:rPr>
          <w:rFonts w:asciiTheme="majorBidi" w:hAnsiTheme="majorBidi" w:cstheme="majorBidi"/>
          <w:sz w:val="24"/>
          <w:szCs w:val="24"/>
        </w:rPr>
        <w:t xml:space="preserve"> investor, </w:t>
      </w:r>
      <w:proofErr w:type="spellStart"/>
      <w:r w:rsidRPr="00F737F8">
        <w:rPr>
          <w:rFonts w:asciiTheme="majorBidi" w:hAnsiTheme="majorBidi" w:cstheme="majorBidi"/>
          <w:sz w:val="24"/>
          <w:szCs w:val="24"/>
        </w:rPr>
        <w:t>kreditor</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pemerintah</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pihak</w:t>
      </w:r>
      <w:proofErr w:type="spellEnd"/>
      <w:r w:rsidRPr="00F737F8">
        <w:rPr>
          <w:rFonts w:asciiTheme="majorBidi" w:hAnsiTheme="majorBidi" w:cstheme="majorBidi"/>
          <w:sz w:val="24"/>
          <w:szCs w:val="24"/>
        </w:rPr>
        <w:t xml:space="preserve"> yang </w:t>
      </w:r>
      <w:proofErr w:type="spellStart"/>
      <w:r w:rsidRPr="00F737F8">
        <w:rPr>
          <w:rFonts w:asciiTheme="majorBidi" w:hAnsiTheme="majorBidi" w:cstheme="majorBidi"/>
          <w:sz w:val="24"/>
          <w:szCs w:val="24"/>
        </w:rPr>
        <w:t>berkepentingan</w:t>
      </w:r>
      <w:proofErr w:type="spellEnd"/>
      <w:r w:rsidRPr="00F737F8">
        <w:rPr>
          <w:rFonts w:asciiTheme="majorBidi" w:hAnsiTheme="majorBidi" w:cstheme="majorBidi"/>
          <w:sz w:val="24"/>
          <w:szCs w:val="24"/>
        </w:rPr>
        <w:t xml:space="preserve"> dan </w:t>
      </w:r>
      <w:proofErr w:type="spellStart"/>
      <w:r w:rsidRPr="00F737F8">
        <w:rPr>
          <w:rFonts w:asciiTheme="majorBidi" w:hAnsiTheme="majorBidi" w:cstheme="majorBidi"/>
          <w:sz w:val="24"/>
          <w:szCs w:val="24"/>
        </w:rPr>
        <w:t>masyarakat</w:t>
      </w:r>
      <w:proofErr w:type="spellEnd"/>
      <w:r w:rsidRPr="00F737F8">
        <w:rPr>
          <w:rFonts w:asciiTheme="majorBidi" w:hAnsiTheme="majorBidi" w:cstheme="majorBidi"/>
          <w:sz w:val="24"/>
          <w:szCs w:val="24"/>
        </w:rPr>
        <w:t xml:space="preserve">. Dari </w:t>
      </w:r>
      <w:proofErr w:type="spellStart"/>
      <w:r w:rsidRPr="00F737F8">
        <w:rPr>
          <w:rFonts w:asciiTheme="majorBidi" w:hAnsiTheme="majorBidi" w:cstheme="majorBidi"/>
          <w:sz w:val="24"/>
          <w:szCs w:val="24"/>
        </w:rPr>
        <w:t>informasi</w:t>
      </w:r>
      <w:proofErr w:type="spellEnd"/>
      <w:r w:rsidRPr="00F737F8">
        <w:rPr>
          <w:rFonts w:asciiTheme="majorBidi" w:hAnsiTheme="majorBidi" w:cstheme="majorBidi"/>
          <w:sz w:val="24"/>
          <w:szCs w:val="24"/>
        </w:rPr>
        <w:t xml:space="preserve"> yang </w:t>
      </w:r>
      <w:proofErr w:type="spellStart"/>
      <w:r w:rsidRPr="00F737F8">
        <w:rPr>
          <w:rFonts w:asciiTheme="majorBidi" w:hAnsiTheme="majorBidi" w:cstheme="majorBidi"/>
          <w:sz w:val="24"/>
          <w:szCs w:val="24"/>
        </w:rPr>
        <w:t>telah</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diberikan</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tersebut</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bisa</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untuk</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pengambilan</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suatu</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keputusan</w:t>
      </w:r>
      <w:proofErr w:type="spellEnd"/>
      <w:r w:rsidRPr="00F737F8">
        <w:rPr>
          <w:rFonts w:asciiTheme="majorBidi" w:hAnsiTheme="majorBidi" w:cstheme="majorBidi"/>
          <w:sz w:val="24"/>
          <w:szCs w:val="24"/>
        </w:rPr>
        <w:t xml:space="preserve"> </w:t>
      </w:r>
      <w:proofErr w:type="spellStart"/>
      <w:r w:rsidRPr="00F737F8">
        <w:rPr>
          <w:rFonts w:asciiTheme="majorBidi" w:hAnsiTheme="majorBidi" w:cstheme="majorBidi"/>
          <w:sz w:val="24"/>
          <w:szCs w:val="24"/>
        </w:rPr>
        <w:t>ekonomi</w:t>
      </w:r>
      <w:proofErr w:type="spellEnd"/>
      <w:r w:rsidRPr="00F737F8">
        <w:rPr>
          <w:rFonts w:asciiTheme="majorBidi" w:hAnsiTheme="majorBidi" w:cstheme="majorBidi"/>
          <w:sz w:val="24"/>
          <w:szCs w:val="24"/>
        </w:rPr>
        <w:t>.</w:t>
      </w:r>
    </w:p>
    <w:p w14:paraId="4926A8BA" w14:textId="4087D32D" w:rsidR="0071137F" w:rsidRDefault="0071137F">
      <w:pPr>
        <w:pStyle w:val="BodyText"/>
        <w:spacing w:line="276" w:lineRule="auto"/>
        <w:ind w:left="100" w:right="118" w:firstLine="719"/>
        <w:jc w:val="both"/>
      </w:pPr>
    </w:p>
    <w:p w14:paraId="6EEA0866" w14:textId="77777777" w:rsidR="00F737F8" w:rsidRDefault="00304F98" w:rsidP="00F737F8">
      <w:pPr>
        <w:pStyle w:val="Heading1"/>
        <w:spacing w:before="202" w:line="276" w:lineRule="auto"/>
        <w:jc w:val="left"/>
      </w:pPr>
      <w:r w:rsidRPr="00F737F8">
        <w:t>KESIMPULAN</w:t>
      </w:r>
    </w:p>
    <w:p w14:paraId="0C15E384" w14:textId="6FA02CF8" w:rsidR="00F737F8" w:rsidRPr="00F737F8" w:rsidRDefault="00F737F8" w:rsidP="00F737F8">
      <w:pPr>
        <w:pStyle w:val="Heading1"/>
        <w:spacing w:before="202" w:line="276" w:lineRule="auto"/>
        <w:ind w:firstLine="620"/>
        <w:jc w:val="left"/>
        <w:rPr>
          <w:b w:val="0"/>
          <w:bCs w:val="0"/>
        </w:rPr>
      </w:pPr>
      <w:proofErr w:type="spellStart"/>
      <w:r w:rsidRPr="00F737F8">
        <w:rPr>
          <w:b w:val="0"/>
          <w:bCs w:val="0"/>
        </w:rPr>
        <w:t>Berdasarkan</w:t>
      </w:r>
      <w:proofErr w:type="spellEnd"/>
      <w:r w:rsidRPr="00F737F8">
        <w:rPr>
          <w:b w:val="0"/>
          <w:bCs w:val="0"/>
        </w:rPr>
        <w:t xml:space="preserve"> </w:t>
      </w:r>
      <w:proofErr w:type="spellStart"/>
      <w:r w:rsidRPr="00F737F8">
        <w:rPr>
          <w:b w:val="0"/>
          <w:bCs w:val="0"/>
        </w:rPr>
        <w:t>hasil</w:t>
      </w:r>
      <w:proofErr w:type="spellEnd"/>
      <w:r w:rsidRPr="00F737F8">
        <w:rPr>
          <w:b w:val="0"/>
          <w:bCs w:val="0"/>
        </w:rPr>
        <w:t xml:space="preserve"> </w:t>
      </w:r>
      <w:proofErr w:type="spellStart"/>
      <w:r w:rsidRPr="00F737F8">
        <w:rPr>
          <w:b w:val="0"/>
          <w:bCs w:val="0"/>
        </w:rPr>
        <w:t>analisis</w:t>
      </w:r>
      <w:proofErr w:type="spellEnd"/>
      <w:r w:rsidRPr="00F737F8">
        <w:rPr>
          <w:b w:val="0"/>
          <w:bCs w:val="0"/>
        </w:rPr>
        <w:t xml:space="preserve"> </w:t>
      </w:r>
      <w:proofErr w:type="spellStart"/>
      <w:r w:rsidRPr="00F737F8">
        <w:rPr>
          <w:b w:val="0"/>
          <w:bCs w:val="0"/>
        </w:rPr>
        <w:t>dari</w:t>
      </w:r>
      <w:proofErr w:type="spellEnd"/>
      <w:r w:rsidRPr="00F737F8">
        <w:rPr>
          <w:b w:val="0"/>
          <w:bCs w:val="0"/>
        </w:rPr>
        <w:t xml:space="preserve"> </w:t>
      </w:r>
      <w:proofErr w:type="spellStart"/>
      <w:r w:rsidRPr="00F737F8">
        <w:rPr>
          <w:b w:val="0"/>
          <w:bCs w:val="0"/>
        </w:rPr>
        <w:t>pembahasan</w:t>
      </w:r>
      <w:proofErr w:type="spellEnd"/>
      <w:r w:rsidRPr="00F737F8">
        <w:rPr>
          <w:b w:val="0"/>
          <w:bCs w:val="0"/>
        </w:rPr>
        <w:t xml:space="preserve"> </w:t>
      </w:r>
      <w:proofErr w:type="spellStart"/>
      <w:r w:rsidRPr="00F737F8">
        <w:rPr>
          <w:b w:val="0"/>
          <w:bCs w:val="0"/>
        </w:rPr>
        <w:t>terkait</w:t>
      </w:r>
      <w:proofErr w:type="spellEnd"/>
      <w:r w:rsidRPr="00F737F8">
        <w:rPr>
          <w:b w:val="0"/>
          <w:bCs w:val="0"/>
        </w:rPr>
        <w:t xml:space="preserve"> </w:t>
      </w:r>
      <w:proofErr w:type="spellStart"/>
      <w:r w:rsidRPr="00F737F8">
        <w:rPr>
          <w:b w:val="0"/>
          <w:bCs w:val="0"/>
        </w:rPr>
        <w:t>pengaruh</w:t>
      </w:r>
      <w:proofErr w:type="spellEnd"/>
      <w:r w:rsidRPr="00F737F8">
        <w:rPr>
          <w:b w:val="0"/>
          <w:bCs w:val="0"/>
        </w:rPr>
        <w:t xml:space="preserve"> </w:t>
      </w:r>
      <w:proofErr w:type="spellStart"/>
      <w:r w:rsidRPr="00F737F8">
        <w:rPr>
          <w:b w:val="0"/>
          <w:bCs w:val="0"/>
        </w:rPr>
        <w:t>laba</w:t>
      </w:r>
      <w:proofErr w:type="spellEnd"/>
      <w:r w:rsidRPr="00F737F8">
        <w:rPr>
          <w:b w:val="0"/>
          <w:bCs w:val="0"/>
        </w:rPr>
        <w:t xml:space="preserve"> </w:t>
      </w:r>
      <w:proofErr w:type="spellStart"/>
      <w:r w:rsidRPr="00F737F8">
        <w:rPr>
          <w:b w:val="0"/>
          <w:bCs w:val="0"/>
        </w:rPr>
        <w:t>kotor</w:t>
      </w:r>
      <w:proofErr w:type="spellEnd"/>
      <w:r w:rsidRPr="00F737F8">
        <w:rPr>
          <w:b w:val="0"/>
          <w:bCs w:val="0"/>
        </w:rPr>
        <w:t xml:space="preserve"> dan </w:t>
      </w:r>
      <w:proofErr w:type="spellStart"/>
      <w:r w:rsidRPr="00F737F8">
        <w:rPr>
          <w:b w:val="0"/>
          <w:bCs w:val="0"/>
        </w:rPr>
        <w:t>laba</w:t>
      </w:r>
      <w:proofErr w:type="spellEnd"/>
      <w:r w:rsidRPr="00F737F8">
        <w:rPr>
          <w:b w:val="0"/>
          <w:bCs w:val="0"/>
        </w:rPr>
        <w:t xml:space="preserve"> </w:t>
      </w:r>
      <w:proofErr w:type="spellStart"/>
      <w:r w:rsidRPr="00F737F8">
        <w:rPr>
          <w:b w:val="0"/>
          <w:bCs w:val="0"/>
        </w:rPr>
        <w:t>bersih</w:t>
      </w:r>
      <w:proofErr w:type="spellEnd"/>
      <w:r w:rsidRPr="00F737F8">
        <w:rPr>
          <w:b w:val="0"/>
          <w:bCs w:val="0"/>
          <w:i/>
          <w:iCs/>
        </w:rPr>
        <w:t xml:space="preserve"> </w:t>
      </w:r>
      <w:r w:rsidRPr="00F737F8">
        <w:rPr>
          <w:b w:val="0"/>
          <w:bCs w:val="0"/>
        </w:rPr>
        <w:t xml:space="preserve">pada </w:t>
      </w:r>
      <w:proofErr w:type="spellStart"/>
      <w:r w:rsidRPr="00F737F8">
        <w:rPr>
          <w:b w:val="0"/>
          <w:bCs w:val="0"/>
        </w:rPr>
        <w:t>perusahaan</w:t>
      </w:r>
      <w:proofErr w:type="spellEnd"/>
      <w:r w:rsidRPr="00F737F8">
        <w:rPr>
          <w:b w:val="0"/>
          <w:bCs w:val="0"/>
        </w:rPr>
        <w:t xml:space="preserve"> food &amp; beverage yang </w:t>
      </w:r>
      <w:proofErr w:type="spellStart"/>
      <w:r w:rsidRPr="00F737F8">
        <w:rPr>
          <w:b w:val="0"/>
          <w:bCs w:val="0"/>
        </w:rPr>
        <w:t>terdapat</w:t>
      </w:r>
      <w:proofErr w:type="spellEnd"/>
      <w:r w:rsidRPr="00F737F8">
        <w:rPr>
          <w:b w:val="0"/>
          <w:bCs w:val="0"/>
        </w:rPr>
        <w:t xml:space="preserve"> di Bursa </w:t>
      </w:r>
      <w:proofErr w:type="spellStart"/>
      <w:r w:rsidRPr="00F737F8">
        <w:rPr>
          <w:b w:val="0"/>
          <w:bCs w:val="0"/>
        </w:rPr>
        <w:t>Efek</w:t>
      </w:r>
      <w:proofErr w:type="spellEnd"/>
      <w:r w:rsidRPr="00F737F8">
        <w:rPr>
          <w:b w:val="0"/>
          <w:bCs w:val="0"/>
        </w:rPr>
        <w:t xml:space="preserve"> Indonesia (BEI) </w:t>
      </w:r>
      <w:proofErr w:type="spellStart"/>
      <w:r w:rsidRPr="00F737F8">
        <w:rPr>
          <w:b w:val="0"/>
          <w:bCs w:val="0"/>
        </w:rPr>
        <w:t>tahun</w:t>
      </w:r>
      <w:proofErr w:type="spellEnd"/>
      <w:r w:rsidRPr="00F737F8">
        <w:rPr>
          <w:b w:val="0"/>
          <w:bCs w:val="0"/>
        </w:rPr>
        <w:t xml:space="preserve"> 2019-2021, </w:t>
      </w:r>
      <w:proofErr w:type="spellStart"/>
      <w:r w:rsidRPr="00F737F8">
        <w:rPr>
          <w:b w:val="0"/>
          <w:bCs w:val="0"/>
        </w:rPr>
        <w:t>maka</w:t>
      </w:r>
      <w:proofErr w:type="spellEnd"/>
      <w:r w:rsidRPr="00F737F8">
        <w:rPr>
          <w:b w:val="0"/>
          <w:bCs w:val="0"/>
        </w:rPr>
        <w:t xml:space="preserve"> </w:t>
      </w:r>
      <w:proofErr w:type="spellStart"/>
      <w:r w:rsidRPr="00F737F8">
        <w:rPr>
          <w:b w:val="0"/>
          <w:bCs w:val="0"/>
        </w:rPr>
        <w:t>dapat</w:t>
      </w:r>
      <w:proofErr w:type="spellEnd"/>
      <w:r w:rsidRPr="00F737F8">
        <w:rPr>
          <w:b w:val="0"/>
          <w:bCs w:val="0"/>
        </w:rPr>
        <w:t xml:space="preserve"> </w:t>
      </w:r>
      <w:proofErr w:type="spellStart"/>
      <w:r w:rsidRPr="00F737F8">
        <w:rPr>
          <w:b w:val="0"/>
          <w:bCs w:val="0"/>
        </w:rPr>
        <w:t>disimpulkan</w:t>
      </w:r>
      <w:proofErr w:type="spellEnd"/>
      <w:r w:rsidRPr="00F737F8">
        <w:rPr>
          <w:b w:val="0"/>
          <w:bCs w:val="0"/>
        </w:rPr>
        <w:t xml:space="preserve"> </w:t>
      </w:r>
      <w:proofErr w:type="spellStart"/>
      <w:r w:rsidRPr="00F737F8">
        <w:rPr>
          <w:b w:val="0"/>
          <w:bCs w:val="0"/>
        </w:rPr>
        <w:t>sebagai</w:t>
      </w:r>
      <w:proofErr w:type="spellEnd"/>
      <w:r w:rsidRPr="00F737F8">
        <w:rPr>
          <w:b w:val="0"/>
          <w:bCs w:val="0"/>
        </w:rPr>
        <w:t xml:space="preserve"> </w:t>
      </w:r>
      <w:proofErr w:type="spellStart"/>
      <w:r w:rsidRPr="00F737F8">
        <w:rPr>
          <w:b w:val="0"/>
          <w:bCs w:val="0"/>
        </w:rPr>
        <w:t>berikut</w:t>
      </w:r>
      <w:proofErr w:type="spellEnd"/>
      <w:r w:rsidRPr="00F737F8">
        <w:rPr>
          <w:b w:val="0"/>
          <w:bCs w:val="0"/>
        </w:rPr>
        <w:t>:</w:t>
      </w:r>
    </w:p>
    <w:p w14:paraId="3EC5E804" w14:textId="77777777" w:rsidR="00F737F8" w:rsidRPr="00F737F8" w:rsidRDefault="00F737F8" w:rsidP="00F737F8">
      <w:pPr>
        <w:widowControl/>
        <w:numPr>
          <w:ilvl w:val="0"/>
          <w:numId w:val="8"/>
        </w:numPr>
        <w:tabs>
          <w:tab w:val="left" w:pos="810"/>
          <w:tab w:val="left" w:pos="851"/>
          <w:tab w:val="left" w:pos="1350"/>
        </w:tabs>
        <w:autoSpaceDE/>
        <w:autoSpaceDN/>
        <w:spacing w:line="276" w:lineRule="auto"/>
        <w:ind w:left="851" w:hanging="425"/>
        <w:jc w:val="both"/>
        <w:rPr>
          <w:sz w:val="24"/>
          <w:szCs w:val="24"/>
        </w:rPr>
      </w:pPr>
      <w:proofErr w:type="spellStart"/>
      <w:r w:rsidRPr="00F737F8">
        <w:rPr>
          <w:sz w:val="24"/>
          <w:szCs w:val="24"/>
        </w:rPr>
        <w:t>Laba</w:t>
      </w:r>
      <w:proofErr w:type="spellEnd"/>
      <w:r w:rsidRPr="00F737F8">
        <w:rPr>
          <w:sz w:val="24"/>
          <w:szCs w:val="24"/>
        </w:rPr>
        <w:t xml:space="preserve"> </w:t>
      </w:r>
      <w:proofErr w:type="spellStart"/>
      <w:r w:rsidRPr="00F737F8">
        <w:rPr>
          <w:sz w:val="24"/>
          <w:szCs w:val="24"/>
        </w:rPr>
        <w:t>kotor</w:t>
      </w:r>
      <w:proofErr w:type="spellEnd"/>
      <w:r w:rsidRPr="00F737F8">
        <w:rPr>
          <w:sz w:val="24"/>
          <w:szCs w:val="24"/>
        </w:rPr>
        <w:t xml:space="preserve"> </w:t>
      </w:r>
      <w:proofErr w:type="spellStart"/>
      <w:r w:rsidRPr="00F737F8">
        <w:rPr>
          <w:sz w:val="24"/>
          <w:szCs w:val="24"/>
        </w:rPr>
        <w:t>secara</w:t>
      </w:r>
      <w:proofErr w:type="spellEnd"/>
      <w:r w:rsidRPr="00F737F8">
        <w:rPr>
          <w:sz w:val="24"/>
          <w:szCs w:val="24"/>
        </w:rPr>
        <w:t xml:space="preserve"> </w:t>
      </w:r>
      <w:proofErr w:type="spellStart"/>
      <w:r w:rsidRPr="00F737F8">
        <w:rPr>
          <w:sz w:val="24"/>
          <w:szCs w:val="24"/>
        </w:rPr>
        <w:t>parsial</w:t>
      </w:r>
      <w:proofErr w:type="spellEnd"/>
      <w:r w:rsidRPr="00F737F8">
        <w:rPr>
          <w:sz w:val="24"/>
          <w:szCs w:val="24"/>
        </w:rPr>
        <w:t xml:space="preserve"> </w:t>
      </w:r>
      <w:proofErr w:type="spellStart"/>
      <w:r w:rsidRPr="00F737F8">
        <w:rPr>
          <w:sz w:val="24"/>
          <w:szCs w:val="24"/>
        </w:rPr>
        <w:t>berpengaruh</w:t>
      </w:r>
      <w:proofErr w:type="spellEnd"/>
      <w:r w:rsidRPr="00F737F8">
        <w:rPr>
          <w:sz w:val="24"/>
          <w:szCs w:val="24"/>
        </w:rPr>
        <w:t xml:space="preserve"> </w:t>
      </w:r>
      <w:proofErr w:type="spellStart"/>
      <w:r w:rsidRPr="00F737F8">
        <w:rPr>
          <w:sz w:val="24"/>
          <w:szCs w:val="24"/>
        </w:rPr>
        <w:t>terhadap</w:t>
      </w:r>
      <w:proofErr w:type="spellEnd"/>
      <w:r w:rsidRPr="00F737F8">
        <w:rPr>
          <w:sz w:val="24"/>
          <w:szCs w:val="24"/>
        </w:rPr>
        <w:t xml:space="preserve"> </w:t>
      </w:r>
      <w:proofErr w:type="spellStart"/>
      <w:r w:rsidRPr="00F737F8">
        <w:rPr>
          <w:sz w:val="24"/>
          <w:szCs w:val="24"/>
        </w:rPr>
        <w:t>arus</w:t>
      </w:r>
      <w:proofErr w:type="spellEnd"/>
      <w:r w:rsidRPr="00F737F8">
        <w:rPr>
          <w:sz w:val="24"/>
          <w:szCs w:val="24"/>
        </w:rPr>
        <w:t xml:space="preserve"> kas pada </w:t>
      </w:r>
      <w:proofErr w:type="spellStart"/>
      <w:r w:rsidRPr="00F737F8">
        <w:rPr>
          <w:sz w:val="24"/>
          <w:szCs w:val="24"/>
        </w:rPr>
        <w:t>perusahaan</w:t>
      </w:r>
      <w:proofErr w:type="spellEnd"/>
      <w:r w:rsidRPr="00F737F8">
        <w:rPr>
          <w:sz w:val="24"/>
          <w:szCs w:val="24"/>
        </w:rPr>
        <w:t xml:space="preserve"> food &amp; beverage yang </w:t>
      </w:r>
      <w:proofErr w:type="spellStart"/>
      <w:r w:rsidRPr="00F737F8">
        <w:rPr>
          <w:sz w:val="24"/>
          <w:szCs w:val="24"/>
        </w:rPr>
        <w:t>terdapat</w:t>
      </w:r>
      <w:proofErr w:type="spellEnd"/>
      <w:r w:rsidRPr="00F737F8">
        <w:rPr>
          <w:sz w:val="24"/>
          <w:szCs w:val="24"/>
        </w:rPr>
        <w:t xml:space="preserve"> di Bursa </w:t>
      </w:r>
      <w:proofErr w:type="spellStart"/>
      <w:r w:rsidRPr="00F737F8">
        <w:rPr>
          <w:sz w:val="24"/>
          <w:szCs w:val="24"/>
        </w:rPr>
        <w:t>Efek</w:t>
      </w:r>
      <w:proofErr w:type="spellEnd"/>
      <w:r w:rsidRPr="00F737F8">
        <w:rPr>
          <w:sz w:val="24"/>
          <w:szCs w:val="24"/>
        </w:rPr>
        <w:t xml:space="preserve"> Indonesia (BEI) </w:t>
      </w:r>
      <w:proofErr w:type="spellStart"/>
      <w:r w:rsidRPr="00F737F8">
        <w:rPr>
          <w:sz w:val="24"/>
          <w:szCs w:val="24"/>
        </w:rPr>
        <w:t>tahun</w:t>
      </w:r>
      <w:proofErr w:type="spellEnd"/>
      <w:r w:rsidRPr="00F737F8">
        <w:rPr>
          <w:sz w:val="24"/>
          <w:szCs w:val="24"/>
        </w:rPr>
        <w:t xml:space="preserve"> 2019-2021.</w:t>
      </w:r>
    </w:p>
    <w:p w14:paraId="4962A99C" w14:textId="77777777" w:rsidR="00F737F8" w:rsidRPr="00F737F8" w:rsidRDefault="00F737F8" w:rsidP="00F737F8">
      <w:pPr>
        <w:widowControl/>
        <w:numPr>
          <w:ilvl w:val="0"/>
          <w:numId w:val="8"/>
        </w:numPr>
        <w:tabs>
          <w:tab w:val="left" w:pos="810"/>
          <w:tab w:val="left" w:pos="851"/>
          <w:tab w:val="left" w:pos="1418"/>
        </w:tabs>
        <w:autoSpaceDE/>
        <w:autoSpaceDN/>
        <w:spacing w:line="276" w:lineRule="auto"/>
        <w:ind w:left="851" w:hanging="425"/>
        <w:jc w:val="both"/>
        <w:rPr>
          <w:sz w:val="24"/>
          <w:szCs w:val="24"/>
        </w:rPr>
      </w:pPr>
      <w:proofErr w:type="spellStart"/>
      <w:r w:rsidRPr="00F737F8">
        <w:rPr>
          <w:sz w:val="24"/>
          <w:szCs w:val="24"/>
        </w:rPr>
        <w:t>Laba</w:t>
      </w:r>
      <w:proofErr w:type="spellEnd"/>
      <w:r w:rsidRPr="00F737F8">
        <w:rPr>
          <w:sz w:val="24"/>
          <w:szCs w:val="24"/>
        </w:rPr>
        <w:t xml:space="preserve"> </w:t>
      </w:r>
      <w:proofErr w:type="spellStart"/>
      <w:r w:rsidRPr="00F737F8">
        <w:rPr>
          <w:sz w:val="24"/>
          <w:szCs w:val="24"/>
        </w:rPr>
        <w:t>bersih</w:t>
      </w:r>
      <w:proofErr w:type="spellEnd"/>
      <w:r w:rsidRPr="00F737F8">
        <w:rPr>
          <w:sz w:val="24"/>
          <w:szCs w:val="24"/>
        </w:rPr>
        <w:t xml:space="preserve"> </w:t>
      </w:r>
      <w:proofErr w:type="spellStart"/>
      <w:r w:rsidRPr="00F737F8">
        <w:rPr>
          <w:sz w:val="24"/>
          <w:szCs w:val="24"/>
        </w:rPr>
        <w:t>secara</w:t>
      </w:r>
      <w:proofErr w:type="spellEnd"/>
      <w:r w:rsidRPr="00F737F8">
        <w:rPr>
          <w:sz w:val="24"/>
          <w:szCs w:val="24"/>
        </w:rPr>
        <w:t xml:space="preserve"> </w:t>
      </w:r>
      <w:proofErr w:type="spellStart"/>
      <w:r w:rsidRPr="00F737F8">
        <w:rPr>
          <w:sz w:val="24"/>
          <w:szCs w:val="24"/>
        </w:rPr>
        <w:t>parsial</w:t>
      </w:r>
      <w:proofErr w:type="spellEnd"/>
      <w:r w:rsidRPr="00F737F8">
        <w:rPr>
          <w:sz w:val="24"/>
          <w:szCs w:val="24"/>
        </w:rPr>
        <w:t xml:space="preserve"> </w:t>
      </w:r>
      <w:proofErr w:type="spellStart"/>
      <w:r w:rsidRPr="00F737F8">
        <w:rPr>
          <w:sz w:val="24"/>
          <w:szCs w:val="24"/>
        </w:rPr>
        <w:t>tidak</w:t>
      </w:r>
      <w:proofErr w:type="spellEnd"/>
      <w:r w:rsidRPr="00F737F8">
        <w:rPr>
          <w:sz w:val="24"/>
          <w:szCs w:val="24"/>
        </w:rPr>
        <w:t xml:space="preserve"> </w:t>
      </w:r>
      <w:proofErr w:type="spellStart"/>
      <w:r w:rsidRPr="00F737F8">
        <w:rPr>
          <w:sz w:val="24"/>
          <w:szCs w:val="24"/>
        </w:rPr>
        <w:t>berpengaruh</w:t>
      </w:r>
      <w:proofErr w:type="spellEnd"/>
      <w:r w:rsidRPr="00F737F8">
        <w:rPr>
          <w:sz w:val="24"/>
          <w:szCs w:val="24"/>
        </w:rPr>
        <w:t xml:space="preserve"> </w:t>
      </w:r>
      <w:proofErr w:type="spellStart"/>
      <w:r w:rsidRPr="00F737F8">
        <w:rPr>
          <w:sz w:val="24"/>
          <w:szCs w:val="24"/>
        </w:rPr>
        <w:t>terhadap</w:t>
      </w:r>
      <w:proofErr w:type="spellEnd"/>
      <w:r w:rsidRPr="00F737F8">
        <w:rPr>
          <w:sz w:val="24"/>
          <w:szCs w:val="24"/>
        </w:rPr>
        <w:t xml:space="preserve"> </w:t>
      </w:r>
      <w:proofErr w:type="spellStart"/>
      <w:r w:rsidRPr="00F737F8">
        <w:rPr>
          <w:sz w:val="24"/>
          <w:szCs w:val="24"/>
        </w:rPr>
        <w:t>arus</w:t>
      </w:r>
      <w:proofErr w:type="spellEnd"/>
      <w:r w:rsidRPr="00F737F8">
        <w:rPr>
          <w:sz w:val="24"/>
          <w:szCs w:val="24"/>
        </w:rPr>
        <w:t xml:space="preserve"> kas pada food &amp; beverage yang </w:t>
      </w:r>
      <w:proofErr w:type="spellStart"/>
      <w:r w:rsidRPr="00F737F8">
        <w:rPr>
          <w:sz w:val="24"/>
          <w:szCs w:val="24"/>
        </w:rPr>
        <w:t>terdapat</w:t>
      </w:r>
      <w:proofErr w:type="spellEnd"/>
      <w:r w:rsidRPr="00F737F8">
        <w:rPr>
          <w:sz w:val="24"/>
          <w:szCs w:val="24"/>
        </w:rPr>
        <w:t xml:space="preserve"> di Bursa </w:t>
      </w:r>
      <w:proofErr w:type="spellStart"/>
      <w:r w:rsidRPr="00F737F8">
        <w:rPr>
          <w:sz w:val="24"/>
          <w:szCs w:val="24"/>
        </w:rPr>
        <w:t>Efek</w:t>
      </w:r>
      <w:proofErr w:type="spellEnd"/>
      <w:r w:rsidRPr="00F737F8">
        <w:rPr>
          <w:sz w:val="24"/>
          <w:szCs w:val="24"/>
        </w:rPr>
        <w:t xml:space="preserve"> Indonesia (BEI) </w:t>
      </w:r>
      <w:proofErr w:type="spellStart"/>
      <w:r w:rsidRPr="00F737F8">
        <w:rPr>
          <w:sz w:val="24"/>
          <w:szCs w:val="24"/>
        </w:rPr>
        <w:t>tahun</w:t>
      </w:r>
      <w:proofErr w:type="spellEnd"/>
      <w:r w:rsidRPr="00F737F8">
        <w:rPr>
          <w:sz w:val="24"/>
          <w:szCs w:val="24"/>
        </w:rPr>
        <w:t xml:space="preserve"> 2019-2021.</w:t>
      </w:r>
    </w:p>
    <w:p w14:paraId="69119C70" w14:textId="77777777" w:rsidR="00F737F8" w:rsidRPr="00F737F8" w:rsidRDefault="00F737F8" w:rsidP="00F737F8">
      <w:pPr>
        <w:widowControl/>
        <w:numPr>
          <w:ilvl w:val="0"/>
          <w:numId w:val="8"/>
        </w:numPr>
        <w:tabs>
          <w:tab w:val="left" w:pos="810"/>
          <w:tab w:val="left" w:pos="851"/>
          <w:tab w:val="left" w:pos="1418"/>
        </w:tabs>
        <w:autoSpaceDE/>
        <w:autoSpaceDN/>
        <w:spacing w:line="276" w:lineRule="auto"/>
        <w:ind w:left="851" w:hanging="425"/>
        <w:jc w:val="both"/>
        <w:rPr>
          <w:sz w:val="24"/>
          <w:szCs w:val="24"/>
        </w:rPr>
      </w:pPr>
      <w:proofErr w:type="spellStart"/>
      <w:r w:rsidRPr="00F737F8">
        <w:rPr>
          <w:sz w:val="24"/>
          <w:szCs w:val="24"/>
        </w:rPr>
        <w:t>Laba</w:t>
      </w:r>
      <w:proofErr w:type="spellEnd"/>
      <w:r w:rsidRPr="00F737F8">
        <w:rPr>
          <w:sz w:val="24"/>
          <w:szCs w:val="24"/>
        </w:rPr>
        <w:t xml:space="preserve"> </w:t>
      </w:r>
      <w:proofErr w:type="spellStart"/>
      <w:r w:rsidRPr="00F737F8">
        <w:rPr>
          <w:sz w:val="24"/>
          <w:szCs w:val="24"/>
        </w:rPr>
        <w:t>kotor</w:t>
      </w:r>
      <w:proofErr w:type="spellEnd"/>
      <w:r w:rsidRPr="00F737F8">
        <w:rPr>
          <w:sz w:val="24"/>
          <w:szCs w:val="24"/>
        </w:rPr>
        <w:t xml:space="preserve"> dan </w:t>
      </w:r>
      <w:proofErr w:type="spellStart"/>
      <w:r w:rsidRPr="00F737F8">
        <w:rPr>
          <w:sz w:val="24"/>
          <w:szCs w:val="24"/>
        </w:rPr>
        <w:t>laba</w:t>
      </w:r>
      <w:proofErr w:type="spellEnd"/>
      <w:r w:rsidRPr="00F737F8">
        <w:rPr>
          <w:sz w:val="24"/>
          <w:szCs w:val="24"/>
        </w:rPr>
        <w:t xml:space="preserve"> </w:t>
      </w:r>
      <w:proofErr w:type="spellStart"/>
      <w:r w:rsidRPr="00F737F8">
        <w:rPr>
          <w:sz w:val="24"/>
          <w:szCs w:val="24"/>
        </w:rPr>
        <w:t>bersih</w:t>
      </w:r>
      <w:proofErr w:type="spellEnd"/>
      <w:r w:rsidRPr="00F737F8">
        <w:rPr>
          <w:sz w:val="24"/>
          <w:szCs w:val="24"/>
        </w:rPr>
        <w:t xml:space="preserve"> </w:t>
      </w:r>
      <w:proofErr w:type="spellStart"/>
      <w:r w:rsidRPr="00F737F8">
        <w:rPr>
          <w:sz w:val="24"/>
          <w:szCs w:val="24"/>
        </w:rPr>
        <w:t>secara</w:t>
      </w:r>
      <w:proofErr w:type="spellEnd"/>
      <w:r w:rsidRPr="00F737F8">
        <w:rPr>
          <w:sz w:val="24"/>
          <w:szCs w:val="24"/>
        </w:rPr>
        <w:t xml:space="preserve"> </w:t>
      </w:r>
      <w:proofErr w:type="spellStart"/>
      <w:r w:rsidRPr="00F737F8">
        <w:rPr>
          <w:sz w:val="24"/>
          <w:szCs w:val="24"/>
        </w:rPr>
        <w:t>simultan</w:t>
      </w:r>
      <w:proofErr w:type="spellEnd"/>
      <w:r w:rsidRPr="00F737F8">
        <w:rPr>
          <w:sz w:val="24"/>
          <w:szCs w:val="24"/>
        </w:rPr>
        <w:t xml:space="preserve"> </w:t>
      </w:r>
      <w:proofErr w:type="spellStart"/>
      <w:r w:rsidRPr="00F737F8">
        <w:rPr>
          <w:sz w:val="24"/>
          <w:szCs w:val="24"/>
        </w:rPr>
        <w:t>berpengaruh</w:t>
      </w:r>
      <w:proofErr w:type="spellEnd"/>
      <w:r w:rsidRPr="00F737F8">
        <w:rPr>
          <w:sz w:val="24"/>
          <w:szCs w:val="24"/>
        </w:rPr>
        <w:t xml:space="preserve"> </w:t>
      </w:r>
      <w:proofErr w:type="spellStart"/>
      <w:r w:rsidRPr="00F737F8">
        <w:rPr>
          <w:sz w:val="24"/>
          <w:szCs w:val="24"/>
        </w:rPr>
        <w:t>terhadap</w:t>
      </w:r>
      <w:proofErr w:type="spellEnd"/>
      <w:r w:rsidRPr="00F737F8">
        <w:rPr>
          <w:sz w:val="24"/>
          <w:szCs w:val="24"/>
        </w:rPr>
        <w:t xml:space="preserve"> </w:t>
      </w:r>
      <w:proofErr w:type="spellStart"/>
      <w:r w:rsidRPr="00F737F8">
        <w:rPr>
          <w:sz w:val="24"/>
          <w:szCs w:val="24"/>
        </w:rPr>
        <w:t>arus</w:t>
      </w:r>
      <w:proofErr w:type="spellEnd"/>
      <w:r w:rsidRPr="00F737F8">
        <w:rPr>
          <w:sz w:val="24"/>
          <w:szCs w:val="24"/>
        </w:rPr>
        <w:t xml:space="preserve"> kas pada </w:t>
      </w:r>
      <w:proofErr w:type="spellStart"/>
      <w:r w:rsidRPr="00F737F8">
        <w:rPr>
          <w:sz w:val="24"/>
          <w:szCs w:val="24"/>
        </w:rPr>
        <w:t>perusahaan</w:t>
      </w:r>
      <w:proofErr w:type="spellEnd"/>
      <w:r w:rsidRPr="00F737F8">
        <w:rPr>
          <w:sz w:val="24"/>
          <w:szCs w:val="24"/>
        </w:rPr>
        <w:t xml:space="preserve"> food &amp; beverage yang </w:t>
      </w:r>
      <w:proofErr w:type="spellStart"/>
      <w:r w:rsidRPr="00F737F8">
        <w:rPr>
          <w:sz w:val="24"/>
          <w:szCs w:val="24"/>
        </w:rPr>
        <w:t>terdapat</w:t>
      </w:r>
      <w:proofErr w:type="spellEnd"/>
      <w:r w:rsidRPr="00F737F8">
        <w:rPr>
          <w:sz w:val="24"/>
          <w:szCs w:val="24"/>
        </w:rPr>
        <w:t xml:space="preserve"> di Bursa </w:t>
      </w:r>
      <w:proofErr w:type="spellStart"/>
      <w:r w:rsidRPr="00F737F8">
        <w:rPr>
          <w:sz w:val="24"/>
          <w:szCs w:val="24"/>
        </w:rPr>
        <w:t>Efek</w:t>
      </w:r>
      <w:proofErr w:type="spellEnd"/>
      <w:r w:rsidRPr="00F737F8">
        <w:rPr>
          <w:sz w:val="24"/>
          <w:szCs w:val="24"/>
        </w:rPr>
        <w:t xml:space="preserve"> Indonesia (BEI) </w:t>
      </w:r>
      <w:proofErr w:type="spellStart"/>
      <w:r w:rsidRPr="00F737F8">
        <w:rPr>
          <w:sz w:val="24"/>
          <w:szCs w:val="24"/>
        </w:rPr>
        <w:t>tahun</w:t>
      </w:r>
      <w:proofErr w:type="spellEnd"/>
      <w:r w:rsidRPr="00F737F8">
        <w:rPr>
          <w:sz w:val="24"/>
          <w:szCs w:val="24"/>
        </w:rPr>
        <w:t xml:space="preserve"> 2019-2021.</w:t>
      </w:r>
    </w:p>
    <w:p w14:paraId="575218B6" w14:textId="4FBBAB61" w:rsidR="0071137F" w:rsidRDefault="0071137F">
      <w:pPr>
        <w:pStyle w:val="BodyText"/>
        <w:spacing w:before="158" w:line="276" w:lineRule="auto"/>
        <w:ind w:left="100" w:right="113" w:firstLine="566"/>
        <w:jc w:val="both"/>
      </w:pPr>
    </w:p>
    <w:p w14:paraId="038AD629" w14:textId="77777777" w:rsidR="0071137F" w:rsidRDefault="0071137F">
      <w:pPr>
        <w:spacing w:line="276" w:lineRule="auto"/>
        <w:jc w:val="both"/>
        <w:sectPr w:rsidR="0071137F">
          <w:pgSz w:w="11910" w:h="16840"/>
          <w:pgMar w:top="1360" w:right="1320" w:bottom="280" w:left="1340" w:header="720" w:footer="720" w:gutter="0"/>
          <w:cols w:space="720"/>
        </w:sectPr>
      </w:pPr>
    </w:p>
    <w:p w14:paraId="0046A6C9" w14:textId="77777777" w:rsidR="0071137F" w:rsidRDefault="00304F98">
      <w:pPr>
        <w:pStyle w:val="Heading1"/>
        <w:spacing w:before="63"/>
        <w:jc w:val="left"/>
      </w:pPr>
      <w:r>
        <w:lastRenderedPageBreak/>
        <w:t>DAFTAR PUSTAKA</w:t>
      </w:r>
    </w:p>
    <w:p w14:paraId="3C2FE5DB" w14:textId="77777777" w:rsidR="00F737F8" w:rsidRPr="0035567E" w:rsidRDefault="00F737F8" w:rsidP="00F737F8">
      <w:pPr>
        <w:pStyle w:val="Bibliography"/>
        <w:spacing w:line="360" w:lineRule="auto"/>
        <w:ind w:left="720" w:hanging="720"/>
        <w:jc w:val="both"/>
        <w:rPr>
          <w:rFonts w:asciiTheme="majorBidi" w:hAnsiTheme="majorBidi" w:cstheme="majorBidi"/>
          <w:sz w:val="24"/>
          <w:szCs w:val="24"/>
        </w:rPr>
      </w:pPr>
      <w:r w:rsidRPr="0035567E">
        <w:rPr>
          <w:rFonts w:asciiTheme="majorBidi" w:eastAsiaTheme="minorHAnsi" w:hAnsiTheme="majorBidi" w:cstheme="majorBidi"/>
          <w:sz w:val="24"/>
          <w:szCs w:val="24"/>
          <w:lang w:val="id-ID"/>
        </w:rPr>
        <w:fldChar w:fldCharType="begin"/>
      </w:r>
      <w:r w:rsidRPr="0035567E">
        <w:rPr>
          <w:rFonts w:asciiTheme="majorBidi" w:hAnsiTheme="majorBidi" w:cstheme="majorBidi"/>
          <w:sz w:val="24"/>
          <w:szCs w:val="24"/>
          <w:lang w:val="id-ID"/>
        </w:rPr>
        <w:instrText xml:space="preserve"> ADDIN ZOTERO_BIBL {"uncited":[],"omitted":[],"custom":[]} CSL_BIBLIOGRAPHY </w:instrText>
      </w:r>
      <w:r w:rsidRPr="0035567E">
        <w:rPr>
          <w:rFonts w:asciiTheme="majorBidi" w:eastAsiaTheme="minorHAnsi" w:hAnsiTheme="majorBidi" w:cstheme="majorBidi"/>
          <w:sz w:val="24"/>
          <w:szCs w:val="24"/>
          <w:lang w:val="id-ID"/>
        </w:rPr>
        <w:fldChar w:fldCharType="separate"/>
      </w:r>
      <w:r w:rsidRPr="0035567E">
        <w:rPr>
          <w:rFonts w:asciiTheme="majorBidi" w:hAnsiTheme="majorBidi" w:cstheme="majorBidi"/>
          <w:sz w:val="24"/>
          <w:szCs w:val="24"/>
        </w:rPr>
        <w:t xml:space="preserve">Admin. (2022). </w:t>
      </w:r>
      <w:proofErr w:type="spellStart"/>
      <w:r w:rsidRPr="0035567E">
        <w:rPr>
          <w:rFonts w:asciiTheme="majorBidi" w:hAnsiTheme="majorBidi" w:cstheme="majorBidi"/>
          <w:i/>
          <w:iCs/>
          <w:sz w:val="24"/>
          <w:szCs w:val="24"/>
        </w:rPr>
        <w:t>Arus</w:t>
      </w:r>
      <w:proofErr w:type="spellEnd"/>
      <w:r w:rsidRPr="0035567E">
        <w:rPr>
          <w:rFonts w:asciiTheme="majorBidi" w:hAnsiTheme="majorBidi" w:cstheme="majorBidi"/>
          <w:i/>
          <w:iCs/>
          <w:sz w:val="24"/>
          <w:szCs w:val="24"/>
        </w:rPr>
        <w:t xml:space="preserve"> Kas (Cash Flow)</w:t>
      </w:r>
      <w:r w:rsidRPr="0035567E">
        <w:rPr>
          <w:rFonts w:asciiTheme="majorBidi" w:hAnsiTheme="majorBidi" w:cstheme="majorBidi"/>
          <w:sz w:val="24"/>
          <w:szCs w:val="24"/>
        </w:rPr>
        <w:t>. https://pendidikanku.org/2022/01/arus-kas-cash-flow-adalah.html</w:t>
      </w:r>
    </w:p>
    <w:p w14:paraId="1491E0E5" w14:textId="77777777" w:rsidR="00F737F8" w:rsidRPr="0035567E" w:rsidRDefault="00F737F8" w:rsidP="00F737F8">
      <w:pPr>
        <w:pStyle w:val="Bibliography"/>
        <w:spacing w:line="360" w:lineRule="auto"/>
        <w:jc w:val="both"/>
        <w:rPr>
          <w:rFonts w:asciiTheme="majorBidi" w:hAnsiTheme="majorBidi" w:cstheme="majorBidi"/>
          <w:sz w:val="24"/>
          <w:szCs w:val="24"/>
        </w:rPr>
      </w:pPr>
    </w:p>
    <w:p w14:paraId="3B6D7EF8" w14:textId="77777777" w:rsidR="00F737F8" w:rsidRPr="0035567E" w:rsidRDefault="00F737F8" w:rsidP="00F737F8">
      <w:pPr>
        <w:pStyle w:val="Bibliography"/>
        <w:spacing w:line="360" w:lineRule="auto"/>
        <w:ind w:left="720" w:hanging="720"/>
        <w:jc w:val="both"/>
        <w:rPr>
          <w:rFonts w:asciiTheme="majorBidi" w:hAnsiTheme="majorBidi" w:cstheme="majorBidi"/>
          <w:sz w:val="24"/>
          <w:szCs w:val="24"/>
        </w:rPr>
      </w:pPr>
      <w:r w:rsidRPr="0035567E">
        <w:rPr>
          <w:rFonts w:asciiTheme="majorBidi" w:hAnsiTheme="majorBidi" w:cstheme="majorBidi"/>
          <w:sz w:val="24"/>
          <w:szCs w:val="24"/>
        </w:rPr>
        <w:t xml:space="preserve">Admin Media. (2020a). </w:t>
      </w:r>
      <w:proofErr w:type="spellStart"/>
      <w:r w:rsidRPr="0035567E">
        <w:rPr>
          <w:rFonts w:asciiTheme="majorBidi" w:hAnsiTheme="majorBidi" w:cstheme="majorBidi"/>
          <w:i/>
          <w:iCs/>
          <w:sz w:val="24"/>
          <w:szCs w:val="24"/>
        </w:rPr>
        <w:t>Jenis-Jenis</w:t>
      </w:r>
      <w:proofErr w:type="spellEnd"/>
      <w:r w:rsidRPr="0035567E">
        <w:rPr>
          <w:rFonts w:asciiTheme="majorBidi" w:hAnsiTheme="majorBidi" w:cstheme="majorBidi"/>
          <w:i/>
          <w:iCs/>
          <w:sz w:val="24"/>
          <w:szCs w:val="24"/>
        </w:rPr>
        <w:t xml:space="preserve"> </w:t>
      </w:r>
      <w:proofErr w:type="spellStart"/>
      <w:r w:rsidRPr="0035567E">
        <w:rPr>
          <w:rFonts w:asciiTheme="majorBidi" w:hAnsiTheme="majorBidi" w:cstheme="majorBidi"/>
          <w:i/>
          <w:iCs/>
          <w:sz w:val="24"/>
          <w:szCs w:val="24"/>
        </w:rPr>
        <w:t>Laporan</w:t>
      </w:r>
      <w:proofErr w:type="spellEnd"/>
      <w:r w:rsidRPr="0035567E">
        <w:rPr>
          <w:rFonts w:asciiTheme="majorBidi" w:hAnsiTheme="majorBidi" w:cstheme="majorBidi"/>
          <w:i/>
          <w:iCs/>
          <w:sz w:val="24"/>
          <w:szCs w:val="24"/>
        </w:rPr>
        <w:t xml:space="preserve"> </w:t>
      </w:r>
      <w:proofErr w:type="spellStart"/>
      <w:r w:rsidRPr="0035567E">
        <w:rPr>
          <w:rFonts w:asciiTheme="majorBidi" w:hAnsiTheme="majorBidi" w:cstheme="majorBidi"/>
          <w:i/>
          <w:iCs/>
          <w:sz w:val="24"/>
          <w:szCs w:val="24"/>
        </w:rPr>
        <w:t>Keuangan</w:t>
      </w:r>
      <w:proofErr w:type="spellEnd"/>
      <w:r w:rsidRPr="0035567E">
        <w:rPr>
          <w:rFonts w:asciiTheme="majorBidi" w:hAnsiTheme="majorBidi" w:cstheme="majorBidi"/>
          <w:i/>
          <w:iCs/>
          <w:sz w:val="24"/>
          <w:szCs w:val="24"/>
        </w:rPr>
        <w:t xml:space="preserve"> </w:t>
      </w:r>
      <w:proofErr w:type="spellStart"/>
      <w:r w:rsidRPr="0035567E">
        <w:rPr>
          <w:rFonts w:asciiTheme="majorBidi" w:hAnsiTheme="majorBidi" w:cstheme="majorBidi"/>
          <w:i/>
          <w:iCs/>
          <w:sz w:val="24"/>
          <w:szCs w:val="24"/>
        </w:rPr>
        <w:t>Menurut</w:t>
      </w:r>
      <w:proofErr w:type="spellEnd"/>
      <w:r w:rsidRPr="0035567E">
        <w:rPr>
          <w:rFonts w:asciiTheme="majorBidi" w:hAnsiTheme="majorBidi" w:cstheme="majorBidi"/>
          <w:i/>
          <w:iCs/>
          <w:sz w:val="24"/>
          <w:szCs w:val="24"/>
        </w:rPr>
        <w:t xml:space="preserve"> Para Ahli</w:t>
      </w:r>
      <w:r w:rsidRPr="0035567E">
        <w:rPr>
          <w:rFonts w:asciiTheme="majorBidi" w:hAnsiTheme="majorBidi" w:cstheme="majorBidi"/>
          <w:sz w:val="24"/>
          <w:szCs w:val="24"/>
        </w:rPr>
        <w:t>. https://creatormedia.my.id/jenis-jenis-laporan-keuangan-menurut-para-ahli/</w:t>
      </w:r>
    </w:p>
    <w:p w14:paraId="72ACB866" w14:textId="77777777" w:rsidR="00F737F8" w:rsidRPr="0035567E" w:rsidRDefault="00F737F8" w:rsidP="00F737F8">
      <w:pPr>
        <w:pStyle w:val="Bibliography"/>
        <w:spacing w:line="360" w:lineRule="auto"/>
        <w:jc w:val="both"/>
        <w:rPr>
          <w:rFonts w:asciiTheme="majorBidi" w:hAnsiTheme="majorBidi" w:cstheme="majorBidi"/>
          <w:sz w:val="24"/>
          <w:szCs w:val="24"/>
        </w:rPr>
      </w:pPr>
    </w:p>
    <w:p w14:paraId="672B05C2" w14:textId="77777777" w:rsidR="00F737F8" w:rsidRPr="0035567E" w:rsidRDefault="00F737F8" w:rsidP="00F737F8">
      <w:pPr>
        <w:pStyle w:val="Bibliography"/>
        <w:spacing w:line="360" w:lineRule="auto"/>
        <w:ind w:left="720" w:hanging="720"/>
        <w:jc w:val="both"/>
        <w:rPr>
          <w:rFonts w:asciiTheme="majorBidi" w:hAnsiTheme="majorBidi" w:cstheme="majorBidi"/>
          <w:sz w:val="24"/>
          <w:szCs w:val="24"/>
        </w:rPr>
      </w:pPr>
      <w:r w:rsidRPr="0035567E">
        <w:rPr>
          <w:rFonts w:asciiTheme="majorBidi" w:hAnsiTheme="majorBidi" w:cstheme="majorBidi"/>
          <w:sz w:val="24"/>
          <w:szCs w:val="24"/>
        </w:rPr>
        <w:t xml:space="preserve">Admin Media. (2020b). </w:t>
      </w:r>
      <w:proofErr w:type="spellStart"/>
      <w:r w:rsidRPr="0035567E">
        <w:rPr>
          <w:rFonts w:asciiTheme="majorBidi" w:hAnsiTheme="majorBidi" w:cstheme="majorBidi"/>
          <w:i/>
          <w:iCs/>
          <w:sz w:val="24"/>
          <w:szCs w:val="24"/>
        </w:rPr>
        <w:t>Tujuan</w:t>
      </w:r>
      <w:proofErr w:type="spellEnd"/>
      <w:r w:rsidRPr="0035567E">
        <w:rPr>
          <w:rFonts w:asciiTheme="majorBidi" w:hAnsiTheme="majorBidi" w:cstheme="majorBidi"/>
          <w:i/>
          <w:iCs/>
          <w:sz w:val="24"/>
          <w:szCs w:val="24"/>
        </w:rPr>
        <w:t xml:space="preserve"> </w:t>
      </w:r>
      <w:proofErr w:type="spellStart"/>
      <w:r w:rsidRPr="0035567E">
        <w:rPr>
          <w:rFonts w:asciiTheme="majorBidi" w:hAnsiTheme="majorBidi" w:cstheme="majorBidi"/>
          <w:i/>
          <w:iCs/>
          <w:sz w:val="24"/>
          <w:szCs w:val="24"/>
        </w:rPr>
        <w:t>Laporan</w:t>
      </w:r>
      <w:proofErr w:type="spellEnd"/>
      <w:r w:rsidRPr="0035567E">
        <w:rPr>
          <w:rFonts w:asciiTheme="majorBidi" w:hAnsiTheme="majorBidi" w:cstheme="majorBidi"/>
          <w:i/>
          <w:iCs/>
          <w:sz w:val="24"/>
          <w:szCs w:val="24"/>
        </w:rPr>
        <w:t xml:space="preserve"> </w:t>
      </w:r>
      <w:proofErr w:type="spellStart"/>
      <w:r w:rsidRPr="0035567E">
        <w:rPr>
          <w:rFonts w:asciiTheme="majorBidi" w:hAnsiTheme="majorBidi" w:cstheme="majorBidi"/>
          <w:i/>
          <w:iCs/>
          <w:sz w:val="24"/>
          <w:szCs w:val="24"/>
        </w:rPr>
        <w:t>Keuangan</w:t>
      </w:r>
      <w:proofErr w:type="spellEnd"/>
      <w:r w:rsidRPr="0035567E">
        <w:rPr>
          <w:rFonts w:asciiTheme="majorBidi" w:hAnsiTheme="majorBidi" w:cstheme="majorBidi"/>
          <w:i/>
          <w:iCs/>
          <w:sz w:val="24"/>
          <w:szCs w:val="24"/>
        </w:rPr>
        <w:t xml:space="preserve"> </w:t>
      </w:r>
      <w:proofErr w:type="spellStart"/>
      <w:r w:rsidRPr="0035567E">
        <w:rPr>
          <w:rFonts w:asciiTheme="majorBidi" w:hAnsiTheme="majorBidi" w:cstheme="majorBidi"/>
          <w:i/>
          <w:iCs/>
          <w:sz w:val="24"/>
          <w:szCs w:val="24"/>
        </w:rPr>
        <w:t>Menurut</w:t>
      </w:r>
      <w:proofErr w:type="spellEnd"/>
      <w:r w:rsidRPr="0035567E">
        <w:rPr>
          <w:rFonts w:asciiTheme="majorBidi" w:hAnsiTheme="majorBidi" w:cstheme="majorBidi"/>
          <w:i/>
          <w:iCs/>
          <w:sz w:val="24"/>
          <w:szCs w:val="24"/>
        </w:rPr>
        <w:t xml:space="preserve"> Para Ahli</w:t>
      </w:r>
      <w:r w:rsidRPr="0035567E">
        <w:rPr>
          <w:rFonts w:asciiTheme="majorBidi" w:hAnsiTheme="majorBidi" w:cstheme="majorBidi"/>
          <w:sz w:val="24"/>
          <w:szCs w:val="24"/>
        </w:rPr>
        <w:t>. https://creatormedia.my.id/tujuan-laporan-keuangan-menurut-para-ahli/</w:t>
      </w:r>
    </w:p>
    <w:p w14:paraId="7888C21C" w14:textId="77777777" w:rsidR="00F737F8" w:rsidRPr="0035567E" w:rsidRDefault="00F737F8" w:rsidP="00F737F8">
      <w:pPr>
        <w:pStyle w:val="Bibliography"/>
        <w:spacing w:line="360" w:lineRule="auto"/>
        <w:ind w:left="720" w:hanging="720"/>
        <w:jc w:val="both"/>
        <w:rPr>
          <w:rFonts w:asciiTheme="majorBidi" w:hAnsiTheme="majorBidi" w:cstheme="majorBidi"/>
          <w:sz w:val="24"/>
          <w:szCs w:val="24"/>
        </w:rPr>
      </w:pPr>
    </w:p>
    <w:p w14:paraId="318B95D2" w14:textId="77777777" w:rsidR="00F737F8" w:rsidRPr="0035567E" w:rsidRDefault="00F737F8" w:rsidP="00F737F8">
      <w:pPr>
        <w:pStyle w:val="Bibliography"/>
        <w:spacing w:line="360" w:lineRule="auto"/>
        <w:ind w:left="720" w:hanging="720"/>
        <w:jc w:val="both"/>
        <w:rPr>
          <w:rFonts w:asciiTheme="majorBidi" w:hAnsiTheme="majorBidi" w:cstheme="majorBidi"/>
          <w:sz w:val="24"/>
          <w:szCs w:val="24"/>
        </w:rPr>
      </w:pPr>
      <w:r w:rsidRPr="0035567E">
        <w:rPr>
          <w:rFonts w:asciiTheme="majorBidi" w:hAnsiTheme="majorBidi" w:cstheme="majorBidi"/>
          <w:sz w:val="24"/>
          <w:szCs w:val="24"/>
        </w:rPr>
        <w:t xml:space="preserve">Admin Media. (2022). </w:t>
      </w:r>
      <w:proofErr w:type="spellStart"/>
      <w:r w:rsidRPr="0035567E">
        <w:rPr>
          <w:rFonts w:asciiTheme="majorBidi" w:hAnsiTheme="majorBidi" w:cstheme="majorBidi"/>
          <w:i/>
          <w:iCs/>
          <w:sz w:val="24"/>
          <w:szCs w:val="24"/>
        </w:rPr>
        <w:t>Karakteristik</w:t>
      </w:r>
      <w:proofErr w:type="spellEnd"/>
      <w:r w:rsidRPr="0035567E">
        <w:rPr>
          <w:rFonts w:asciiTheme="majorBidi" w:hAnsiTheme="majorBidi" w:cstheme="majorBidi"/>
          <w:i/>
          <w:iCs/>
          <w:sz w:val="24"/>
          <w:szCs w:val="24"/>
        </w:rPr>
        <w:t xml:space="preserve"> </w:t>
      </w:r>
      <w:proofErr w:type="spellStart"/>
      <w:r w:rsidRPr="0035567E">
        <w:rPr>
          <w:rFonts w:asciiTheme="majorBidi" w:hAnsiTheme="majorBidi" w:cstheme="majorBidi"/>
          <w:i/>
          <w:iCs/>
          <w:sz w:val="24"/>
          <w:szCs w:val="24"/>
        </w:rPr>
        <w:t>Laporan</w:t>
      </w:r>
      <w:proofErr w:type="spellEnd"/>
      <w:r w:rsidRPr="0035567E">
        <w:rPr>
          <w:rFonts w:asciiTheme="majorBidi" w:hAnsiTheme="majorBidi" w:cstheme="majorBidi"/>
          <w:i/>
          <w:iCs/>
          <w:sz w:val="24"/>
          <w:szCs w:val="24"/>
        </w:rPr>
        <w:t xml:space="preserve"> </w:t>
      </w:r>
      <w:proofErr w:type="spellStart"/>
      <w:r w:rsidRPr="0035567E">
        <w:rPr>
          <w:rFonts w:asciiTheme="majorBidi" w:hAnsiTheme="majorBidi" w:cstheme="majorBidi"/>
          <w:i/>
          <w:iCs/>
          <w:sz w:val="24"/>
          <w:szCs w:val="24"/>
        </w:rPr>
        <w:t>Keuangan</w:t>
      </w:r>
      <w:proofErr w:type="spellEnd"/>
      <w:r w:rsidRPr="0035567E">
        <w:rPr>
          <w:rFonts w:asciiTheme="majorBidi" w:hAnsiTheme="majorBidi" w:cstheme="majorBidi"/>
          <w:i/>
          <w:iCs/>
          <w:sz w:val="24"/>
          <w:szCs w:val="24"/>
        </w:rPr>
        <w:t xml:space="preserve"> </w:t>
      </w:r>
      <w:proofErr w:type="spellStart"/>
      <w:r w:rsidRPr="0035567E">
        <w:rPr>
          <w:rFonts w:asciiTheme="majorBidi" w:hAnsiTheme="majorBidi" w:cstheme="majorBidi"/>
          <w:i/>
          <w:iCs/>
          <w:sz w:val="24"/>
          <w:szCs w:val="24"/>
        </w:rPr>
        <w:t>Menurut</w:t>
      </w:r>
      <w:proofErr w:type="spellEnd"/>
      <w:r w:rsidRPr="0035567E">
        <w:rPr>
          <w:rFonts w:asciiTheme="majorBidi" w:hAnsiTheme="majorBidi" w:cstheme="majorBidi"/>
          <w:i/>
          <w:iCs/>
          <w:sz w:val="24"/>
          <w:szCs w:val="24"/>
        </w:rPr>
        <w:t xml:space="preserve"> Ahli &amp; PSAK</w:t>
      </w:r>
      <w:r w:rsidRPr="0035567E">
        <w:rPr>
          <w:rFonts w:asciiTheme="majorBidi" w:hAnsiTheme="majorBidi" w:cstheme="majorBidi"/>
          <w:sz w:val="24"/>
          <w:szCs w:val="24"/>
        </w:rPr>
        <w:t>. https://creatormedia.my.id/karakteristik-laporan-keuangan-menurut-ahli-psak/</w:t>
      </w:r>
    </w:p>
    <w:p w14:paraId="52FF779F" w14:textId="77777777" w:rsidR="00F737F8" w:rsidRPr="0035567E" w:rsidRDefault="00F737F8" w:rsidP="00F737F8">
      <w:pPr>
        <w:pStyle w:val="Bibliography"/>
        <w:spacing w:line="360" w:lineRule="auto"/>
        <w:jc w:val="both"/>
        <w:rPr>
          <w:rFonts w:asciiTheme="majorBidi" w:hAnsiTheme="majorBidi" w:cstheme="majorBidi"/>
          <w:sz w:val="24"/>
          <w:szCs w:val="24"/>
        </w:rPr>
      </w:pPr>
    </w:p>
    <w:p w14:paraId="2D9D02E7" w14:textId="77777777" w:rsidR="00F737F8" w:rsidRPr="0035567E" w:rsidRDefault="00F737F8" w:rsidP="00F737F8">
      <w:pPr>
        <w:pStyle w:val="Bibliography"/>
        <w:spacing w:line="360" w:lineRule="auto"/>
        <w:ind w:left="720" w:hanging="720"/>
        <w:jc w:val="both"/>
        <w:rPr>
          <w:rFonts w:asciiTheme="majorBidi" w:hAnsiTheme="majorBidi" w:cstheme="majorBidi"/>
          <w:sz w:val="24"/>
          <w:szCs w:val="24"/>
        </w:rPr>
      </w:pPr>
      <w:r w:rsidRPr="0035567E">
        <w:rPr>
          <w:rFonts w:asciiTheme="majorBidi" w:hAnsiTheme="majorBidi" w:cstheme="majorBidi"/>
          <w:sz w:val="24"/>
          <w:szCs w:val="24"/>
        </w:rPr>
        <w:t xml:space="preserve">Al-Amin, M. I. (2022). </w:t>
      </w:r>
      <w:proofErr w:type="spellStart"/>
      <w:r w:rsidRPr="0035567E">
        <w:rPr>
          <w:rFonts w:asciiTheme="majorBidi" w:hAnsiTheme="majorBidi" w:cstheme="majorBidi"/>
          <w:i/>
          <w:iCs/>
          <w:sz w:val="24"/>
          <w:szCs w:val="24"/>
        </w:rPr>
        <w:t>Memahami</w:t>
      </w:r>
      <w:proofErr w:type="spellEnd"/>
      <w:r w:rsidRPr="0035567E">
        <w:rPr>
          <w:rFonts w:asciiTheme="majorBidi" w:hAnsiTheme="majorBidi" w:cstheme="majorBidi"/>
          <w:i/>
          <w:iCs/>
          <w:sz w:val="24"/>
          <w:szCs w:val="24"/>
        </w:rPr>
        <w:t xml:space="preserve"> Cara </w:t>
      </w:r>
      <w:proofErr w:type="spellStart"/>
      <w:r w:rsidRPr="0035567E">
        <w:rPr>
          <w:rFonts w:asciiTheme="majorBidi" w:hAnsiTheme="majorBidi" w:cstheme="majorBidi"/>
          <w:i/>
          <w:iCs/>
          <w:sz w:val="24"/>
          <w:szCs w:val="24"/>
        </w:rPr>
        <w:t>Menghitung</w:t>
      </w:r>
      <w:proofErr w:type="spellEnd"/>
      <w:r w:rsidRPr="0035567E">
        <w:rPr>
          <w:rFonts w:asciiTheme="majorBidi" w:hAnsiTheme="majorBidi" w:cstheme="majorBidi"/>
          <w:i/>
          <w:iCs/>
          <w:sz w:val="24"/>
          <w:szCs w:val="24"/>
        </w:rPr>
        <w:t xml:space="preserve"> </w:t>
      </w:r>
      <w:proofErr w:type="spellStart"/>
      <w:r w:rsidRPr="0035567E">
        <w:rPr>
          <w:rFonts w:asciiTheme="majorBidi" w:hAnsiTheme="majorBidi" w:cstheme="majorBidi"/>
          <w:i/>
          <w:iCs/>
          <w:sz w:val="24"/>
          <w:szCs w:val="24"/>
        </w:rPr>
        <w:t>Laba</w:t>
      </w:r>
      <w:proofErr w:type="spellEnd"/>
      <w:r w:rsidRPr="0035567E">
        <w:rPr>
          <w:rFonts w:asciiTheme="majorBidi" w:hAnsiTheme="majorBidi" w:cstheme="majorBidi"/>
          <w:i/>
          <w:iCs/>
          <w:sz w:val="24"/>
          <w:szCs w:val="24"/>
        </w:rPr>
        <w:t xml:space="preserve"> </w:t>
      </w:r>
      <w:proofErr w:type="spellStart"/>
      <w:r w:rsidRPr="0035567E">
        <w:rPr>
          <w:rFonts w:asciiTheme="majorBidi" w:hAnsiTheme="majorBidi" w:cstheme="majorBidi"/>
          <w:i/>
          <w:iCs/>
          <w:sz w:val="24"/>
          <w:szCs w:val="24"/>
        </w:rPr>
        <w:t>Bersih</w:t>
      </w:r>
      <w:proofErr w:type="spellEnd"/>
      <w:r w:rsidRPr="0035567E">
        <w:rPr>
          <w:rFonts w:asciiTheme="majorBidi" w:hAnsiTheme="majorBidi" w:cstheme="majorBidi"/>
          <w:i/>
          <w:iCs/>
          <w:sz w:val="24"/>
          <w:szCs w:val="24"/>
        </w:rPr>
        <w:t xml:space="preserve"> dan </w:t>
      </w:r>
      <w:proofErr w:type="spellStart"/>
      <w:r w:rsidRPr="0035567E">
        <w:rPr>
          <w:rFonts w:asciiTheme="majorBidi" w:hAnsiTheme="majorBidi" w:cstheme="majorBidi"/>
          <w:i/>
          <w:iCs/>
          <w:sz w:val="24"/>
          <w:szCs w:val="24"/>
        </w:rPr>
        <w:t>Laba</w:t>
      </w:r>
      <w:proofErr w:type="spellEnd"/>
      <w:r w:rsidRPr="0035567E">
        <w:rPr>
          <w:rFonts w:asciiTheme="majorBidi" w:hAnsiTheme="majorBidi" w:cstheme="majorBidi"/>
          <w:i/>
          <w:iCs/>
          <w:sz w:val="24"/>
          <w:szCs w:val="24"/>
        </w:rPr>
        <w:t xml:space="preserve"> Kotor</w:t>
      </w:r>
      <w:r w:rsidRPr="0035567E">
        <w:rPr>
          <w:rFonts w:asciiTheme="majorBidi" w:hAnsiTheme="majorBidi" w:cstheme="majorBidi"/>
          <w:sz w:val="24"/>
          <w:szCs w:val="24"/>
        </w:rPr>
        <w:t>.https://katadata.co.id/agung/ekonopedia/62ba003a2b286/memahami-cara-menghitung-laba-bersih-dan-laba-kotor</w:t>
      </w:r>
    </w:p>
    <w:p w14:paraId="7B852038" w14:textId="77777777" w:rsidR="00F737F8" w:rsidRPr="0035567E" w:rsidRDefault="00F737F8" w:rsidP="00F737F8">
      <w:pPr>
        <w:pStyle w:val="Bibliography"/>
        <w:spacing w:line="360" w:lineRule="auto"/>
        <w:ind w:left="720" w:hanging="720"/>
        <w:jc w:val="both"/>
        <w:rPr>
          <w:rFonts w:asciiTheme="majorBidi" w:hAnsiTheme="majorBidi" w:cstheme="majorBidi"/>
          <w:sz w:val="24"/>
          <w:szCs w:val="24"/>
        </w:rPr>
      </w:pPr>
    </w:p>
    <w:p w14:paraId="3D320F69" w14:textId="77777777" w:rsidR="00F737F8" w:rsidRPr="0035567E" w:rsidRDefault="00F737F8" w:rsidP="00F737F8">
      <w:pPr>
        <w:pStyle w:val="Bibliography"/>
        <w:spacing w:line="360" w:lineRule="auto"/>
        <w:ind w:left="720" w:hanging="720"/>
        <w:jc w:val="both"/>
        <w:rPr>
          <w:rFonts w:asciiTheme="majorBidi" w:hAnsiTheme="majorBidi" w:cstheme="majorBidi"/>
          <w:sz w:val="24"/>
          <w:szCs w:val="24"/>
        </w:rPr>
      </w:pPr>
      <w:proofErr w:type="spellStart"/>
      <w:r w:rsidRPr="0035567E">
        <w:rPr>
          <w:rFonts w:asciiTheme="majorBidi" w:hAnsiTheme="majorBidi" w:cstheme="majorBidi"/>
          <w:sz w:val="24"/>
          <w:szCs w:val="24"/>
        </w:rPr>
        <w:t>Anjar</w:t>
      </w:r>
      <w:proofErr w:type="spellEnd"/>
      <w:r w:rsidRPr="0035567E">
        <w:rPr>
          <w:rFonts w:asciiTheme="majorBidi" w:hAnsiTheme="majorBidi" w:cstheme="majorBidi"/>
          <w:sz w:val="24"/>
          <w:szCs w:val="24"/>
        </w:rPr>
        <w:t xml:space="preserve">. (2017). </w:t>
      </w:r>
      <w:proofErr w:type="spellStart"/>
      <w:r w:rsidRPr="0035567E">
        <w:rPr>
          <w:rFonts w:asciiTheme="majorBidi" w:hAnsiTheme="majorBidi" w:cstheme="majorBidi"/>
          <w:i/>
          <w:iCs/>
          <w:sz w:val="24"/>
          <w:szCs w:val="24"/>
        </w:rPr>
        <w:t>Laba</w:t>
      </w:r>
      <w:proofErr w:type="spellEnd"/>
      <w:r w:rsidRPr="0035567E">
        <w:rPr>
          <w:rFonts w:asciiTheme="majorBidi" w:hAnsiTheme="majorBidi" w:cstheme="majorBidi"/>
          <w:i/>
          <w:iCs/>
          <w:sz w:val="24"/>
          <w:szCs w:val="24"/>
        </w:rPr>
        <w:t xml:space="preserve">: </w:t>
      </w:r>
      <w:proofErr w:type="spellStart"/>
      <w:r w:rsidRPr="0035567E">
        <w:rPr>
          <w:rFonts w:asciiTheme="majorBidi" w:hAnsiTheme="majorBidi" w:cstheme="majorBidi"/>
          <w:i/>
          <w:iCs/>
          <w:sz w:val="24"/>
          <w:szCs w:val="24"/>
        </w:rPr>
        <w:t>Pengertian</w:t>
      </w:r>
      <w:proofErr w:type="spellEnd"/>
      <w:r w:rsidRPr="0035567E">
        <w:rPr>
          <w:rFonts w:asciiTheme="majorBidi" w:hAnsiTheme="majorBidi" w:cstheme="majorBidi"/>
          <w:i/>
          <w:iCs/>
          <w:sz w:val="24"/>
          <w:szCs w:val="24"/>
        </w:rPr>
        <w:t xml:space="preserve"> dan </w:t>
      </w:r>
      <w:proofErr w:type="spellStart"/>
      <w:r w:rsidRPr="0035567E">
        <w:rPr>
          <w:rFonts w:asciiTheme="majorBidi" w:hAnsiTheme="majorBidi" w:cstheme="majorBidi"/>
          <w:i/>
          <w:iCs/>
          <w:sz w:val="24"/>
          <w:szCs w:val="24"/>
        </w:rPr>
        <w:t>Komponen</w:t>
      </w:r>
      <w:proofErr w:type="spellEnd"/>
      <w:r w:rsidRPr="0035567E">
        <w:rPr>
          <w:rFonts w:asciiTheme="majorBidi" w:hAnsiTheme="majorBidi" w:cstheme="majorBidi"/>
          <w:i/>
          <w:iCs/>
          <w:sz w:val="24"/>
          <w:szCs w:val="24"/>
        </w:rPr>
        <w:t xml:space="preserve"> </w:t>
      </w:r>
      <w:proofErr w:type="spellStart"/>
      <w:r w:rsidRPr="0035567E">
        <w:rPr>
          <w:rFonts w:asciiTheme="majorBidi" w:hAnsiTheme="majorBidi" w:cstheme="majorBidi"/>
          <w:i/>
          <w:iCs/>
          <w:sz w:val="24"/>
          <w:szCs w:val="24"/>
        </w:rPr>
        <w:t>serta</w:t>
      </w:r>
      <w:proofErr w:type="spellEnd"/>
      <w:r w:rsidRPr="0035567E">
        <w:rPr>
          <w:rFonts w:asciiTheme="majorBidi" w:hAnsiTheme="majorBidi" w:cstheme="majorBidi"/>
          <w:i/>
          <w:iCs/>
          <w:sz w:val="24"/>
          <w:szCs w:val="24"/>
        </w:rPr>
        <w:t xml:space="preserve"> </w:t>
      </w:r>
      <w:proofErr w:type="spellStart"/>
      <w:r w:rsidRPr="0035567E">
        <w:rPr>
          <w:rFonts w:asciiTheme="majorBidi" w:hAnsiTheme="majorBidi" w:cstheme="majorBidi"/>
          <w:i/>
          <w:iCs/>
          <w:sz w:val="24"/>
          <w:szCs w:val="24"/>
        </w:rPr>
        <w:t>Konsep</w:t>
      </w:r>
      <w:proofErr w:type="spellEnd"/>
      <w:r w:rsidRPr="0035567E">
        <w:rPr>
          <w:rFonts w:asciiTheme="majorBidi" w:hAnsiTheme="majorBidi" w:cstheme="majorBidi"/>
          <w:i/>
          <w:iCs/>
          <w:sz w:val="24"/>
          <w:szCs w:val="24"/>
        </w:rPr>
        <w:t xml:space="preserve"> </w:t>
      </w:r>
      <w:proofErr w:type="spellStart"/>
      <w:r w:rsidRPr="0035567E">
        <w:rPr>
          <w:rFonts w:asciiTheme="majorBidi" w:hAnsiTheme="majorBidi" w:cstheme="majorBidi"/>
          <w:i/>
          <w:iCs/>
          <w:sz w:val="24"/>
          <w:szCs w:val="24"/>
        </w:rPr>
        <w:t>Laba</w:t>
      </w:r>
      <w:proofErr w:type="spellEnd"/>
      <w:r w:rsidRPr="0035567E">
        <w:rPr>
          <w:rFonts w:asciiTheme="majorBidi" w:hAnsiTheme="majorBidi" w:cstheme="majorBidi"/>
          <w:i/>
          <w:iCs/>
          <w:sz w:val="24"/>
          <w:szCs w:val="24"/>
        </w:rPr>
        <w:t xml:space="preserve"> </w:t>
      </w:r>
      <w:proofErr w:type="spellStart"/>
      <w:r w:rsidRPr="0035567E">
        <w:rPr>
          <w:rFonts w:asciiTheme="majorBidi" w:hAnsiTheme="majorBidi" w:cstheme="majorBidi"/>
          <w:i/>
          <w:iCs/>
          <w:sz w:val="24"/>
          <w:szCs w:val="24"/>
        </w:rPr>
        <w:t>Menurut</w:t>
      </w:r>
      <w:proofErr w:type="spellEnd"/>
      <w:r w:rsidRPr="0035567E">
        <w:rPr>
          <w:rFonts w:asciiTheme="majorBidi" w:hAnsiTheme="majorBidi" w:cstheme="majorBidi"/>
          <w:i/>
          <w:iCs/>
          <w:sz w:val="24"/>
          <w:szCs w:val="24"/>
        </w:rPr>
        <w:t xml:space="preserve"> </w:t>
      </w:r>
      <w:proofErr w:type="spellStart"/>
      <w:r w:rsidRPr="0035567E">
        <w:rPr>
          <w:rFonts w:asciiTheme="majorBidi" w:hAnsiTheme="majorBidi" w:cstheme="majorBidi"/>
          <w:i/>
          <w:iCs/>
          <w:sz w:val="24"/>
          <w:szCs w:val="24"/>
        </w:rPr>
        <w:t>Pendapat</w:t>
      </w:r>
      <w:proofErr w:type="spellEnd"/>
      <w:r w:rsidRPr="0035567E">
        <w:rPr>
          <w:rFonts w:asciiTheme="majorBidi" w:hAnsiTheme="majorBidi" w:cstheme="majorBidi"/>
          <w:i/>
          <w:iCs/>
          <w:sz w:val="24"/>
          <w:szCs w:val="24"/>
        </w:rPr>
        <w:t xml:space="preserve"> Ahli</w:t>
      </w:r>
      <w:r w:rsidRPr="0035567E">
        <w:rPr>
          <w:rFonts w:asciiTheme="majorBidi" w:hAnsiTheme="majorBidi" w:cstheme="majorBidi"/>
          <w:sz w:val="24"/>
          <w:szCs w:val="24"/>
        </w:rPr>
        <w:t>. https://www.wawasanpendidikan.com/2017/12/LPengertian-dan-Komponen-serta-Konsep-Laba-Menurut-Pendapat-Ahli.html</w:t>
      </w:r>
    </w:p>
    <w:p w14:paraId="44860DC7" w14:textId="77777777" w:rsidR="00F737F8" w:rsidRPr="0035567E" w:rsidRDefault="00F737F8" w:rsidP="00F737F8">
      <w:pPr>
        <w:pStyle w:val="Bibliography"/>
        <w:spacing w:line="360" w:lineRule="auto"/>
        <w:ind w:left="720" w:hanging="720"/>
        <w:jc w:val="both"/>
        <w:rPr>
          <w:rFonts w:asciiTheme="majorBidi" w:hAnsiTheme="majorBidi" w:cstheme="majorBidi"/>
          <w:sz w:val="24"/>
          <w:szCs w:val="24"/>
        </w:rPr>
      </w:pPr>
    </w:p>
    <w:p w14:paraId="65CB74F1" w14:textId="77777777" w:rsidR="00F737F8" w:rsidRPr="0035567E" w:rsidRDefault="00F737F8" w:rsidP="00F737F8">
      <w:pPr>
        <w:pStyle w:val="Bibliography"/>
        <w:spacing w:line="360" w:lineRule="auto"/>
        <w:ind w:left="720" w:hanging="720"/>
        <w:jc w:val="both"/>
        <w:rPr>
          <w:rFonts w:asciiTheme="majorBidi" w:hAnsiTheme="majorBidi" w:cstheme="majorBidi"/>
          <w:sz w:val="24"/>
          <w:szCs w:val="24"/>
        </w:rPr>
      </w:pPr>
      <w:proofErr w:type="spellStart"/>
      <w:r w:rsidRPr="0035567E">
        <w:rPr>
          <w:rFonts w:asciiTheme="majorBidi" w:hAnsiTheme="majorBidi" w:cstheme="majorBidi"/>
          <w:sz w:val="24"/>
          <w:szCs w:val="24"/>
        </w:rPr>
        <w:t>Binsis</w:t>
      </w:r>
      <w:proofErr w:type="spellEnd"/>
      <w:r w:rsidRPr="0035567E">
        <w:rPr>
          <w:rFonts w:asciiTheme="majorBidi" w:hAnsiTheme="majorBidi" w:cstheme="majorBidi"/>
          <w:sz w:val="24"/>
          <w:szCs w:val="24"/>
        </w:rPr>
        <w:t xml:space="preserve">, M. (2022). </w:t>
      </w:r>
      <w:proofErr w:type="spellStart"/>
      <w:r w:rsidRPr="0035567E">
        <w:rPr>
          <w:rFonts w:asciiTheme="majorBidi" w:hAnsiTheme="majorBidi" w:cstheme="majorBidi"/>
          <w:i/>
          <w:iCs/>
          <w:sz w:val="24"/>
          <w:szCs w:val="24"/>
        </w:rPr>
        <w:t>Laporan</w:t>
      </w:r>
      <w:proofErr w:type="spellEnd"/>
      <w:r w:rsidRPr="0035567E">
        <w:rPr>
          <w:rFonts w:asciiTheme="majorBidi" w:hAnsiTheme="majorBidi" w:cstheme="majorBidi"/>
          <w:i/>
          <w:iCs/>
          <w:sz w:val="24"/>
          <w:szCs w:val="24"/>
        </w:rPr>
        <w:t xml:space="preserve"> </w:t>
      </w:r>
      <w:proofErr w:type="spellStart"/>
      <w:r w:rsidRPr="0035567E">
        <w:rPr>
          <w:rFonts w:asciiTheme="majorBidi" w:hAnsiTheme="majorBidi" w:cstheme="majorBidi"/>
          <w:i/>
          <w:iCs/>
          <w:sz w:val="24"/>
          <w:szCs w:val="24"/>
        </w:rPr>
        <w:t>Arus</w:t>
      </w:r>
      <w:proofErr w:type="spellEnd"/>
      <w:r w:rsidRPr="0035567E">
        <w:rPr>
          <w:rFonts w:asciiTheme="majorBidi" w:hAnsiTheme="majorBidi" w:cstheme="majorBidi"/>
          <w:i/>
          <w:iCs/>
          <w:sz w:val="24"/>
          <w:szCs w:val="24"/>
        </w:rPr>
        <w:t xml:space="preserve"> Kas: </w:t>
      </w:r>
      <w:proofErr w:type="spellStart"/>
      <w:r w:rsidRPr="0035567E">
        <w:rPr>
          <w:rFonts w:asciiTheme="majorBidi" w:hAnsiTheme="majorBidi" w:cstheme="majorBidi"/>
          <w:i/>
          <w:iCs/>
          <w:sz w:val="24"/>
          <w:szCs w:val="24"/>
        </w:rPr>
        <w:t>Metode</w:t>
      </w:r>
      <w:proofErr w:type="spellEnd"/>
      <w:r w:rsidRPr="0035567E">
        <w:rPr>
          <w:rFonts w:asciiTheme="majorBidi" w:hAnsiTheme="majorBidi" w:cstheme="majorBidi"/>
          <w:i/>
          <w:iCs/>
          <w:sz w:val="24"/>
          <w:szCs w:val="24"/>
        </w:rPr>
        <w:t xml:space="preserve">, </w:t>
      </w:r>
      <w:proofErr w:type="spellStart"/>
      <w:r w:rsidRPr="0035567E">
        <w:rPr>
          <w:rFonts w:asciiTheme="majorBidi" w:hAnsiTheme="majorBidi" w:cstheme="majorBidi"/>
          <w:i/>
          <w:iCs/>
          <w:sz w:val="24"/>
          <w:szCs w:val="24"/>
        </w:rPr>
        <w:t>Tujuan</w:t>
      </w:r>
      <w:proofErr w:type="spellEnd"/>
      <w:r w:rsidRPr="0035567E">
        <w:rPr>
          <w:rFonts w:asciiTheme="majorBidi" w:hAnsiTheme="majorBidi" w:cstheme="majorBidi"/>
          <w:i/>
          <w:iCs/>
          <w:sz w:val="24"/>
          <w:szCs w:val="24"/>
        </w:rPr>
        <w:t xml:space="preserve">, </w:t>
      </w:r>
      <w:proofErr w:type="spellStart"/>
      <w:r w:rsidRPr="0035567E">
        <w:rPr>
          <w:rFonts w:asciiTheme="majorBidi" w:hAnsiTheme="majorBidi" w:cstheme="majorBidi"/>
          <w:i/>
          <w:iCs/>
          <w:sz w:val="24"/>
          <w:szCs w:val="24"/>
        </w:rPr>
        <w:t>Operasi</w:t>
      </w:r>
      <w:proofErr w:type="spellEnd"/>
      <w:r w:rsidRPr="0035567E">
        <w:rPr>
          <w:rFonts w:asciiTheme="majorBidi" w:hAnsiTheme="majorBidi" w:cstheme="majorBidi"/>
          <w:i/>
          <w:iCs/>
          <w:sz w:val="24"/>
          <w:szCs w:val="24"/>
        </w:rPr>
        <w:t xml:space="preserve">, </w:t>
      </w:r>
      <w:proofErr w:type="spellStart"/>
      <w:r w:rsidRPr="0035567E">
        <w:rPr>
          <w:rFonts w:asciiTheme="majorBidi" w:hAnsiTheme="majorBidi" w:cstheme="majorBidi"/>
          <w:i/>
          <w:iCs/>
          <w:sz w:val="24"/>
          <w:szCs w:val="24"/>
        </w:rPr>
        <w:t>Investasi</w:t>
      </w:r>
      <w:proofErr w:type="spellEnd"/>
      <w:r w:rsidRPr="0035567E">
        <w:rPr>
          <w:rFonts w:asciiTheme="majorBidi" w:hAnsiTheme="majorBidi" w:cstheme="majorBidi"/>
          <w:sz w:val="24"/>
          <w:szCs w:val="24"/>
        </w:rPr>
        <w:t>. https://mastahbisnis.com/laporan-arus-kas/</w:t>
      </w:r>
    </w:p>
    <w:p w14:paraId="49521FBC" w14:textId="77777777" w:rsidR="00F737F8" w:rsidRPr="0035567E" w:rsidRDefault="00F737F8" w:rsidP="00F737F8">
      <w:pPr>
        <w:pStyle w:val="Bibliography"/>
        <w:spacing w:line="360" w:lineRule="auto"/>
        <w:jc w:val="both"/>
        <w:rPr>
          <w:rFonts w:asciiTheme="majorBidi" w:hAnsiTheme="majorBidi" w:cstheme="majorBidi"/>
          <w:sz w:val="24"/>
          <w:szCs w:val="24"/>
        </w:rPr>
      </w:pPr>
    </w:p>
    <w:p w14:paraId="6E98557F" w14:textId="77777777" w:rsidR="00F737F8" w:rsidRPr="0035567E" w:rsidRDefault="00F737F8" w:rsidP="00F737F8">
      <w:pPr>
        <w:pStyle w:val="Bibliography"/>
        <w:spacing w:line="360" w:lineRule="auto"/>
        <w:ind w:left="720" w:hanging="720"/>
        <w:jc w:val="both"/>
        <w:rPr>
          <w:rFonts w:asciiTheme="majorBidi" w:hAnsiTheme="majorBidi" w:cstheme="majorBidi"/>
          <w:sz w:val="24"/>
          <w:szCs w:val="24"/>
        </w:rPr>
      </w:pPr>
      <w:proofErr w:type="spellStart"/>
      <w:r w:rsidRPr="0035567E">
        <w:rPr>
          <w:rFonts w:asciiTheme="majorBidi" w:hAnsiTheme="majorBidi" w:cstheme="majorBidi"/>
          <w:sz w:val="24"/>
          <w:szCs w:val="24"/>
        </w:rPr>
        <w:t>Dosen</w:t>
      </w:r>
      <w:proofErr w:type="spellEnd"/>
      <w:r w:rsidRPr="0035567E">
        <w:rPr>
          <w:rFonts w:asciiTheme="majorBidi" w:hAnsiTheme="majorBidi" w:cstheme="majorBidi"/>
          <w:sz w:val="24"/>
          <w:szCs w:val="24"/>
        </w:rPr>
        <w:t xml:space="preserve"> Pendidikan 2. (2014). </w:t>
      </w:r>
      <w:proofErr w:type="spellStart"/>
      <w:r w:rsidRPr="0035567E">
        <w:rPr>
          <w:rFonts w:asciiTheme="majorBidi" w:hAnsiTheme="majorBidi" w:cstheme="majorBidi"/>
          <w:i/>
          <w:iCs/>
          <w:sz w:val="24"/>
          <w:szCs w:val="24"/>
        </w:rPr>
        <w:t>Pengertian</w:t>
      </w:r>
      <w:proofErr w:type="spellEnd"/>
      <w:r w:rsidRPr="0035567E">
        <w:rPr>
          <w:rFonts w:asciiTheme="majorBidi" w:hAnsiTheme="majorBidi" w:cstheme="majorBidi"/>
          <w:i/>
          <w:iCs/>
          <w:sz w:val="24"/>
          <w:szCs w:val="24"/>
        </w:rPr>
        <w:t xml:space="preserve"> </w:t>
      </w:r>
      <w:proofErr w:type="spellStart"/>
      <w:r w:rsidRPr="0035567E">
        <w:rPr>
          <w:rFonts w:asciiTheme="majorBidi" w:hAnsiTheme="majorBidi" w:cstheme="majorBidi"/>
          <w:i/>
          <w:iCs/>
          <w:sz w:val="24"/>
          <w:szCs w:val="24"/>
        </w:rPr>
        <w:t>Laporan</w:t>
      </w:r>
      <w:proofErr w:type="spellEnd"/>
      <w:r w:rsidRPr="0035567E">
        <w:rPr>
          <w:rFonts w:asciiTheme="majorBidi" w:hAnsiTheme="majorBidi" w:cstheme="majorBidi"/>
          <w:i/>
          <w:iCs/>
          <w:sz w:val="24"/>
          <w:szCs w:val="24"/>
        </w:rPr>
        <w:t xml:space="preserve"> </w:t>
      </w:r>
      <w:proofErr w:type="spellStart"/>
      <w:r w:rsidRPr="0035567E">
        <w:rPr>
          <w:rFonts w:asciiTheme="majorBidi" w:hAnsiTheme="majorBidi" w:cstheme="majorBidi"/>
          <w:i/>
          <w:iCs/>
          <w:sz w:val="24"/>
          <w:szCs w:val="24"/>
        </w:rPr>
        <w:t>Keuangan</w:t>
      </w:r>
      <w:proofErr w:type="spellEnd"/>
      <w:r w:rsidRPr="0035567E">
        <w:rPr>
          <w:rFonts w:asciiTheme="majorBidi" w:hAnsiTheme="majorBidi" w:cstheme="majorBidi"/>
          <w:i/>
          <w:iCs/>
          <w:sz w:val="24"/>
          <w:szCs w:val="24"/>
        </w:rPr>
        <w:t xml:space="preserve"> </w:t>
      </w:r>
      <w:proofErr w:type="spellStart"/>
      <w:r w:rsidRPr="0035567E">
        <w:rPr>
          <w:rFonts w:asciiTheme="majorBidi" w:hAnsiTheme="majorBidi" w:cstheme="majorBidi"/>
          <w:i/>
          <w:iCs/>
          <w:sz w:val="24"/>
          <w:szCs w:val="24"/>
        </w:rPr>
        <w:t>Menurut</w:t>
      </w:r>
      <w:proofErr w:type="spellEnd"/>
      <w:r w:rsidRPr="0035567E">
        <w:rPr>
          <w:rFonts w:asciiTheme="majorBidi" w:hAnsiTheme="majorBidi" w:cstheme="majorBidi"/>
          <w:i/>
          <w:iCs/>
          <w:sz w:val="24"/>
          <w:szCs w:val="24"/>
        </w:rPr>
        <w:t xml:space="preserve"> Para Ahli</w:t>
      </w:r>
      <w:r w:rsidRPr="0035567E">
        <w:rPr>
          <w:rFonts w:asciiTheme="majorBidi" w:hAnsiTheme="majorBidi" w:cstheme="majorBidi"/>
          <w:sz w:val="24"/>
          <w:szCs w:val="24"/>
        </w:rPr>
        <w:t>. https://www.dosenpendidikan.co.id/pengertian-laporan-keuangan/</w:t>
      </w:r>
    </w:p>
    <w:p w14:paraId="6514E00C" w14:textId="77777777" w:rsidR="00F737F8" w:rsidRPr="0035567E" w:rsidRDefault="00F737F8" w:rsidP="00F737F8">
      <w:pPr>
        <w:pStyle w:val="Bibliography"/>
        <w:spacing w:line="360" w:lineRule="auto"/>
        <w:jc w:val="both"/>
        <w:rPr>
          <w:rFonts w:asciiTheme="majorBidi" w:hAnsiTheme="majorBidi" w:cstheme="majorBidi"/>
          <w:sz w:val="24"/>
          <w:szCs w:val="24"/>
        </w:rPr>
      </w:pPr>
    </w:p>
    <w:p w14:paraId="6CE41063" w14:textId="77777777" w:rsidR="00F737F8" w:rsidRPr="0035567E" w:rsidRDefault="00F737F8" w:rsidP="00F737F8">
      <w:pPr>
        <w:pStyle w:val="Bibliography"/>
        <w:spacing w:line="360" w:lineRule="auto"/>
        <w:ind w:left="720" w:hanging="720"/>
        <w:jc w:val="both"/>
        <w:rPr>
          <w:rFonts w:asciiTheme="majorBidi" w:hAnsiTheme="majorBidi" w:cstheme="majorBidi"/>
          <w:sz w:val="24"/>
          <w:szCs w:val="24"/>
        </w:rPr>
      </w:pPr>
      <w:proofErr w:type="spellStart"/>
      <w:r w:rsidRPr="0035567E">
        <w:rPr>
          <w:rFonts w:asciiTheme="majorBidi" w:hAnsiTheme="majorBidi" w:cstheme="majorBidi"/>
          <w:sz w:val="24"/>
          <w:szCs w:val="24"/>
        </w:rPr>
        <w:t>Faatihah</w:t>
      </w:r>
      <w:proofErr w:type="spellEnd"/>
      <w:r w:rsidRPr="0035567E">
        <w:rPr>
          <w:rFonts w:asciiTheme="majorBidi" w:hAnsiTheme="majorBidi" w:cstheme="majorBidi"/>
          <w:sz w:val="24"/>
          <w:szCs w:val="24"/>
        </w:rPr>
        <w:t xml:space="preserve">, N. A. (2022). </w:t>
      </w:r>
      <w:proofErr w:type="spellStart"/>
      <w:r w:rsidRPr="0035567E">
        <w:rPr>
          <w:rFonts w:asciiTheme="majorBidi" w:hAnsiTheme="majorBidi" w:cstheme="majorBidi"/>
          <w:i/>
          <w:iCs/>
          <w:sz w:val="24"/>
          <w:szCs w:val="24"/>
        </w:rPr>
        <w:t>Unsur-Unsur</w:t>
      </w:r>
      <w:proofErr w:type="spellEnd"/>
      <w:r w:rsidRPr="0035567E">
        <w:rPr>
          <w:rFonts w:asciiTheme="majorBidi" w:hAnsiTheme="majorBidi" w:cstheme="majorBidi"/>
          <w:i/>
          <w:iCs/>
          <w:sz w:val="24"/>
          <w:szCs w:val="24"/>
        </w:rPr>
        <w:t xml:space="preserve"> </w:t>
      </w:r>
      <w:proofErr w:type="spellStart"/>
      <w:r w:rsidRPr="0035567E">
        <w:rPr>
          <w:rFonts w:asciiTheme="majorBidi" w:hAnsiTheme="majorBidi" w:cstheme="majorBidi"/>
          <w:i/>
          <w:iCs/>
          <w:sz w:val="24"/>
          <w:szCs w:val="24"/>
        </w:rPr>
        <w:t>Laporan</w:t>
      </w:r>
      <w:proofErr w:type="spellEnd"/>
      <w:r w:rsidRPr="0035567E">
        <w:rPr>
          <w:rFonts w:asciiTheme="majorBidi" w:hAnsiTheme="majorBidi" w:cstheme="majorBidi"/>
          <w:i/>
          <w:iCs/>
          <w:sz w:val="24"/>
          <w:szCs w:val="24"/>
        </w:rPr>
        <w:t xml:space="preserve"> </w:t>
      </w:r>
      <w:proofErr w:type="spellStart"/>
      <w:r w:rsidRPr="0035567E">
        <w:rPr>
          <w:rFonts w:asciiTheme="majorBidi" w:hAnsiTheme="majorBidi" w:cstheme="majorBidi"/>
          <w:i/>
          <w:iCs/>
          <w:sz w:val="24"/>
          <w:szCs w:val="24"/>
        </w:rPr>
        <w:t>Keuangan</w:t>
      </w:r>
      <w:proofErr w:type="spellEnd"/>
      <w:r w:rsidRPr="0035567E">
        <w:rPr>
          <w:rFonts w:asciiTheme="majorBidi" w:hAnsiTheme="majorBidi" w:cstheme="majorBidi"/>
          <w:i/>
          <w:iCs/>
          <w:sz w:val="24"/>
          <w:szCs w:val="24"/>
        </w:rPr>
        <w:t xml:space="preserve"> yang </w:t>
      </w:r>
      <w:proofErr w:type="spellStart"/>
      <w:r w:rsidRPr="0035567E">
        <w:rPr>
          <w:rFonts w:asciiTheme="majorBidi" w:hAnsiTheme="majorBidi" w:cstheme="majorBidi"/>
          <w:i/>
          <w:iCs/>
          <w:sz w:val="24"/>
          <w:szCs w:val="24"/>
        </w:rPr>
        <w:t>Wajib</w:t>
      </w:r>
      <w:proofErr w:type="spellEnd"/>
      <w:r w:rsidRPr="0035567E">
        <w:rPr>
          <w:rFonts w:asciiTheme="majorBidi" w:hAnsiTheme="majorBidi" w:cstheme="majorBidi"/>
          <w:i/>
          <w:iCs/>
          <w:sz w:val="24"/>
          <w:szCs w:val="24"/>
        </w:rPr>
        <w:t xml:space="preserve"> </w:t>
      </w:r>
      <w:proofErr w:type="spellStart"/>
      <w:r w:rsidRPr="0035567E">
        <w:rPr>
          <w:rFonts w:asciiTheme="majorBidi" w:hAnsiTheme="majorBidi" w:cstheme="majorBidi"/>
          <w:i/>
          <w:iCs/>
          <w:sz w:val="24"/>
          <w:szCs w:val="24"/>
        </w:rPr>
        <w:t>Dimiliki</w:t>
      </w:r>
      <w:proofErr w:type="spellEnd"/>
      <w:r w:rsidRPr="0035567E">
        <w:rPr>
          <w:rFonts w:asciiTheme="majorBidi" w:hAnsiTheme="majorBidi" w:cstheme="majorBidi"/>
          <w:i/>
          <w:iCs/>
          <w:sz w:val="24"/>
          <w:szCs w:val="24"/>
        </w:rPr>
        <w:t xml:space="preserve"> Perusahaan</w:t>
      </w:r>
      <w:r w:rsidRPr="0035567E">
        <w:rPr>
          <w:rFonts w:asciiTheme="majorBidi" w:hAnsiTheme="majorBidi" w:cstheme="majorBidi"/>
          <w:sz w:val="24"/>
          <w:szCs w:val="24"/>
        </w:rPr>
        <w:t>. https://landx.id/blog/unsur-unsur-laporan-keuangan-yang-wajib-dimiliki-perusahaan/</w:t>
      </w:r>
    </w:p>
    <w:p w14:paraId="0455929D" w14:textId="77777777" w:rsidR="00F737F8" w:rsidRPr="0035567E" w:rsidRDefault="00F737F8" w:rsidP="00F737F8">
      <w:pPr>
        <w:pStyle w:val="Bibliography"/>
        <w:spacing w:line="360" w:lineRule="auto"/>
        <w:ind w:left="720" w:hanging="720"/>
        <w:jc w:val="both"/>
        <w:rPr>
          <w:rFonts w:asciiTheme="majorBidi" w:hAnsiTheme="majorBidi" w:cstheme="majorBidi"/>
          <w:sz w:val="24"/>
          <w:szCs w:val="24"/>
        </w:rPr>
      </w:pPr>
    </w:p>
    <w:p w14:paraId="61E65332" w14:textId="77777777" w:rsidR="00F737F8" w:rsidRPr="0035567E" w:rsidRDefault="00F737F8" w:rsidP="00F737F8">
      <w:pPr>
        <w:pStyle w:val="Bibliography"/>
        <w:spacing w:line="360" w:lineRule="auto"/>
        <w:ind w:left="720" w:hanging="720"/>
        <w:jc w:val="both"/>
        <w:rPr>
          <w:rFonts w:asciiTheme="majorBidi" w:hAnsiTheme="majorBidi" w:cstheme="majorBidi"/>
          <w:sz w:val="24"/>
          <w:szCs w:val="24"/>
        </w:rPr>
      </w:pPr>
      <w:proofErr w:type="spellStart"/>
      <w:r w:rsidRPr="0035567E">
        <w:rPr>
          <w:rFonts w:asciiTheme="majorBidi" w:hAnsiTheme="majorBidi" w:cstheme="majorBidi"/>
          <w:sz w:val="24"/>
          <w:szCs w:val="24"/>
        </w:rPr>
        <w:t>Gie</w:t>
      </w:r>
      <w:proofErr w:type="spellEnd"/>
      <w:r w:rsidRPr="0035567E">
        <w:rPr>
          <w:rFonts w:asciiTheme="majorBidi" w:hAnsiTheme="majorBidi" w:cstheme="majorBidi"/>
          <w:sz w:val="24"/>
          <w:szCs w:val="24"/>
        </w:rPr>
        <w:t xml:space="preserve">. (2019). </w:t>
      </w:r>
      <w:proofErr w:type="spellStart"/>
      <w:r w:rsidRPr="0035567E">
        <w:rPr>
          <w:rFonts w:asciiTheme="majorBidi" w:hAnsiTheme="majorBidi" w:cstheme="majorBidi"/>
          <w:i/>
          <w:iCs/>
          <w:sz w:val="24"/>
          <w:szCs w:val="24"/>
        </w:rPr>
        <w:t>Mengenal</w:t>
      </w:r>
      <w:proofErr w:type="spellEnd"/>
      <w:r w:rsidRPr="0035567E">
        <w:rPr>
          <w:rFonts w:asciiTheme="majorBidi" w:hAnsiTheme="majorBidi" w:cstheme="majorBidi"/>
          <w:i/>
          <w:iCs/>
          <w:sz w:val="24"/>
          <w:szCs w:val="24"/>
        </w:rPr>
        <w:t xml:space="preserve"> </w:t>
      </w:r>
      <w:proofErr w:type="spellStart"/>
      <w:r w:rsidRPr="0035567E">
        <w:rPr>
          <w:rFonts w:asciiTheme="majorBidi" w:hAnsiTheme="majorBidi" w:cstheme="majorBidi"/>
          <w:i/>
          <w:iCs/>
          <w:sz w:val="24"/>
          <w:szCs w:val="24"/>
        </w:rPr>
        <w:t>Laporan</w:t>
      </w:r>
      <w:proofErr w:type="spellEnd"/>
      <w:r w:rsidRPr="0035567E">
        <w:rPr>
          <w:rFonts w:asciiTheme="majorBidi" w:hAnsiTheme="majorBidi" w:cstheme="majorBidi"/>
          <w:i/>
          <w:iCs/>
          <w:sz w:val="24"/>
          <w:szCs w:val="24"/>
        </w:rPr>
        <w:t xml:space="preserve"> </w:t>
      </w:r>
      <w:proofErr w:type="spellStart"/>
      <w:r w:rsidRPr="0035567E">
        <w:rPr>
          <w:rFonts w:asciiTheme="majorBidi" w:hAnsiTheme="majorBidi" w:cstheme="majorBidi"/>
          <w:i/>
          <w:iCs/>
          <w:sz w:val="24"/>
          <w:szCs w:val="24"/>
        </w:rPr>
        <w:t>Arus</w:t>
      </w:r>
      <w:proofErr w:type="spellEnd"/>
      <w:r w:rsidRPr="0035567E">
        <w:rPr>
          <w:rFonts w:asciiTheme="majorBidi" w:hAnsiTheme="majorBidi" w:cstheme="majorBidi"/>
          <w:i/>
          <w:iCs/>
          <w:sz w:val="24"/>
          <w:szCs w:val="24"/>
        </w:rPr>
        <w:t xml:space="preserve"> Kas </w:t>
      </w:r>
      <w:proofErr w:type="spellStart"/>
      <w:r w:rsidRPr="0035567E">
        <w:rPr>
          <w:rFonts w:asciiTheme="majorBidi" w:hAnsiTheme="majorBidi" w:cstheme="majorBidi"/>
          <w:i/>
          <w:iCs/>
          <w:sz w:val="24"/>
          <w:szCs w:val="24"/>
        </w:rPr>
        <w:t>Lebih</w:t>
      </w:r>
      <w:proofErr w:type="spellEnd"/>
      <w:r w:rsidRPr="0035567E">
        <w:rPr>
          <w:rFonts w:asciiTheme="majorBidi" w:hAnsiTheme="majorBidi" w:cstheme="majorBidi"/>
          <w:i/>
          <w:iCs/>
          <w:sz w:val="24"/>
          <w:szCs w:val="24"/>
        </w:rPr>
        <w:t xml:space="preserve"> </w:t>
      </w:r>
      <w:proofErr w:type="spellStart"/>
      <w:r w:rsidRPr="0035567E">
        <w:rPr>
          <w:rFonts w:asciiTheme="majorBidi" w:hAnsiTheme="majorBidi" w:cstheme="majorBidi"/>
          <w:i/>
          <w:iCs/>
          <w:sz w:val="24"/>
          <w:szCs w:val="24"/>
        </w:rPr>
        <w:t>Jauh</w:t>
      </w:r>
      <w:proofErr w:type="spellEnd"/>
      <w:r w:rsidRPr="0035567E">
        <w:rPr>
          <w:rFonts w:asciiTheme="majorBidi" w:hAnsiTheme="majorBidi" w:cstheme="majorBidi"/>
          <w:i/>
          <w:iCs/>
          <w:sz w:val="24"/>
          <w:szCs w:val="24"/>
        </w:rPr>
        <w:t xml:space="preserve"> </w:t>
      </w:r>
      <w:proofErr w:type="spellStart"/>
      <w:r w:rsidRPr="0035567E">
        <w:rPr>
          <w:rFonts w:asciiTheme="majorBidi" w:hAnsiTheme="majorBidi" w:cstheme="majorBidi"/>
          <w:i/>
          <w:iCs/>
          <w:sz w:val="24"/>
          <w:szCs w:val="24"/>
        </w:rPr>
        <w:t>beserta</w:t>
      </w:r>
      <w:proofErr w:type="spellEnd"/>
      <w:r w:rsidRPr="0035567E">
        <w:rPr>
          <w:rFonts w:asciiTheme="majorBidi" w:hAnsiTheme="majorBidi" w:cstheme="majorBidi"/>
          <w:i/>
          <w:iCs/>
          <w:sz w:val="24"/>
          <w:szCs w:val="24"/>
        </w:rPr>
        <w:t xml:space="preserve"> </w:t>
      </w:r>
      <w:proofErr w:type="spellStart"/>
      <w:r w:rsidRPr="0035567E">
        <w:rPr>
          <w:rFonts w:asciiTheme="majorBidi" w:hAnsiTheme="majorBidi" w:cstheme="majorBidi"/>
          <w:i/>
          <w:iCs/>
          <w:sz w:val="24"/>
          <w:szCs w:val="24"/>
        </w:rPr>
        <w:t>Contohnya</w:t>
      </w:r>
      <w:proofErr w:type="spellEnd"/>
      <w:r w:rsidRPr="0035567E">
        <w:rPr>
          <w:rFonts w:asciiTheme="majorBidi" w:hAnsiTheme="majorBidi" w:cstheme="majorBidi"/>
          <w:sz w:val="24"/>
          <w:szCs w:val="24"/>
        </w:rPr>
        <w:t>. https://accurate.id/akuntansi/mengenal-laporan-arus-kas/</w:t>
      </w:r>
    </w:p>
    <w:p w14:paraId="5C128DEA" w14:textId="77777777" w:rsidR="00F737F8" w:rsidRPr="0035567E" w:rsidRDefault="00F737F8" w:rsidP="00F737F8">
      <w:pPr>
        <w:pStyle w:val="Bibliography"/>
        <w:spacing w:line="360" w:lineRule="auto"/>
        <w:jc w:val="both"/>
        <w:rPr>
          <w:rFonts w:asciiTheme="majorBidi" w:hAnsiTheme="majorBidi" w:cstheme="majorBidi"/>
          <w:sz w:val="24"/>
          <w:szCs w:val="24"/>
        </w:rPr>
      </w:pPr>
    </w:p>
    <w:p w14:paraId="4EDB214C" w14:textId="77777777" w:rsidR="00F737F8" w:rsidRPr="0035567E" w:rsidRDefault="00F737F8" w:rsidP="00F737F8">
      <w:pPr>
        <w:pStyle w:val="Bibliography"/>
        <w:spacing w:line="360" w:lineRule="auto"/>
        <w:ind w:left="720" w:hanging="720"/>
        <w:jc w:val="both"/>
        <w:rPr>
          <w:rFonts w:asciiTheme="majorBidi" w:hAnsiTheme="majorBidi" w:cstheme="majorBidi"/>
          <w:sz w:val="24"/>
          <w:szCs w:val="24"/>
        </w:rPr>
      </w:pPr>
      <w:r w:rsidRPr="0035567E">
        <w:rPr>
          <w:rFonts w:asciiTheme="majorBidi" w:hAnsiTheme="majorBidi" w:cstheme="majorBidi"/>
          <w:sz w:val="24"/>
          <w:szCs w:val="24"/>
        </w:rPr>
        <w:t xml:space="preserve">Guru </w:t>
      </w:r>
      <w:proofErr w:type="spellStart"/>
      <w:r w:rsidRPr="0035567E">
        <w:rPr>
          <w:rFonts w:asciiTheme="majorBidi" w:hAnsiTheme="majorBidi" w:cstheme="majorBidi"/>
          <w:sz w:val="24"/>
          <w:szCs w:val="24"/>
        </w:rPr>
        <w:t>Ekonomi</w:t>
      </w:r>
      <w:proofErr w:type="spellEnd"/>
      <w:r w:rsidRPr="0035567E">
        <w:rPr>
          <w:rFonts w:asciiTheme="majorBidi" w:hAnsiTheme="majorBidi" w:cstheme="majorBidi"/>
          <w:sz w:val="24"/>
          <w:szCs w:val="24"/>
        </w:rPr>
        <w:t xml:space="preserve">. (2022). </w:t>
      </w:r>
      <w:proofErr w:type="spellStart"/>
      <w:r w:rsidRPr="0035567E">
        <w:rPr>
          <w:rFonts w:asciiTheme="majorBidi" w:hAnsiTheme="majorBidi" w:cstheme="majorBidi"/>
          <w:i/>
          <w:iCs/>
          <w:sz w:val="24"/>
          <w:szCs w:val="24"/>
        </w:rPr>
        <w:t>Laporan</w:t>
      </w:r>
      <w:proofErr w:type="spellEnd"/>
      <w:r w:rsidRPr="0035567E">
        <w:rPr>
          <w:rFonts w:asciiTheme="majorBidi" w:hAnsiTheme="majorBidi" w:cstheme="majorBidi"/>
          <w:i/>
          <w:iCs/>
          <w:sz w:val="24"/>
          <w:szCs w:val="24"/>
        </w:rPr>
        <w:t xml:space="preserve"> </w:t>
      </w:r>
      <w:proofErr w:type="spellStart"/>
      <w:r w:rsidRPr="0035567E">
        <w:rPr>
          <w:rFonts w:asciiTheme="majorBidi" w:hAnsiTheme="majorBidi" w:cstheme="majorBidi"/>
          <w:i/>
          <w:iCs/>
          <w:sz w:val="24"/>
          <w:szCs w:val="24"/>
        </w:rPr>
        <w:t>Arus</w:t>
      </w:r>
      <w:proofErr w:type="spellEnd"/>
      <w:r w:rsidRPr="0035567E">
        <w:rPr>
          <w:rFonts w:asciiTheme="majorBidi" w:hAnsiTheme="majorBidi" w:cstheme="majorBidi"/>
          <w:i/>
          <w:iCs/>
          <w:sz w:val="24"/>
          <w:szCs w:val="24"/>
        </w:rPr>
        <w:t xml:space="preserve"> Kas</w:t>
      </w:r>
      <w:r w:rsidRPr="0035567E">
        <w:rPr>
          <w:rFonts w:asciiTheme="majorBidi" w:hAnsiTheme="majorBidi" w:cstheme="majorBidi"/>
          <w:sz w:val="24"/>
          <w:szCs w:val="24"/>
        </w:rPr>
        <w:t>. https://sarjanaekonomi.co.id/laporan-arus-kas/#forward</w:t>
      </w:r>
    </w:p>
    <w:p w14:paraId="479951E7" w14:textId="77777777" w:rsidR="00F737F8" w:rsidRPr="0035567E" w:rsidRDefault="00F737F8" w:rsidP="00F737F8">
      <w:pPr>
        <w:spacing w:line="360" w:lineRule="auto"/>
        <w:ind w:left="720" w:hanging="720"/>
        <w:rPr>
          <w:rFonts w:asciiTheme="majorBidi" w:hAnsiTheme="majorBidi" w:cstheme="majorBidi"/>
        </w:rPr>
      </w:pPr>
    </w:p>
    <w:p w14:paraId="5FE7D6F8" w14:textId="77777777" w:rsidR="00F737F8" w:rsidRPr="0035567E" w:rsidRDefault="00F737F8" w:rsidP="00F737F8">
      <w:pPr>
        <w:pStyle w:val="Bibliography"/>
        <w:spacing w:line="360" w:lineRule="auto"/>
        <w:ind w:left="720" w:hanging="720"/>
        <w:jc w:val="both"/>
        <w:rPr>
          <w:rFonts w:asciiTheme="majorBidi" w:hAnsiTheme="majorBidi" w:cstheme="majorBidi"/>
          <w:sz w:val="24"/>
          <w:szCs w:val="24"/>
        </w:rPr>
      </w:pPr>
      <w:proofErr w:type="spellStart"/>
      <w:r w:rsidRPr="0035567E">
        <w:rPr>
          <w:rFonts w:asciiTheme="majorBidi" w:hAnsiTheme="majorBidi" w:cstheme="majorBidi"/>
          <w:sz w:val="24"/>
          <w:szCs w:val="24"/>
        </w:rPr>
        <w:t>Krishand</w:t>
      </w:r>
      <w:proofErr w:type="spellEnd"/>
      <w:r w:rsidRPr="0035567E">
        <w:rPr>
          <w:rFonts w:asciiTheme="majorBidi" w:hAnsiTheme="majorBidi" w:cstheme="majorBidi"/>
          <w:sz w:val="24"/>
          <w:szCs w:val="24"/>
        </w:rPr>
        <w:t xml:space="preserve"> Software. (2022). </w:t>
      </w:r>
      <w:proofErr w:type="spellStart"/>
      <w:r w:rsidRPr="0035567E">
        <w:rPr>
          <w:rFonts w:asciiTheme="majorBidi" w:hAnsiTheme="majorBidi" w:cstheme="majorBidi"/>
          <w:i/>
          <w:iCs/>
          <w:sz w:val="24"/>
          <w:szCs w:val="24"/>
        </w:rPr>
        <w:t>Pengertian</w:t>
      </w:r>
      <w:proofErr w:type="spellEnd"/>
      <w:r w:rsidRPr="0035567E">
        <w:rPr>
          <w:rFonts w:asciiTheme="majorBidi" w:hAnsiTheme="majorBidi" w:cstheme="majorBidi"/>
          <w:i/>
          <w:iCs/>
          <w:sz w:val="24"/>
          <w:szCs w:val="24"/>
        </w:rPr>
        <w:t xml:space="preserve"> dan </w:t>
      </w:r>
      <w:proofErr w:type="spellStart"/>
      <w:r w:rsidRPr="0035567E">
        <w:rPr>
          <w:rFonts w:asciiTheme="majorBidi" w:hAnsiTheme="majorBidi" w:cstheme="majorBidi"/>
          <w:i/>
          <w:iCs/>
          <w:sz w:val="24"/>
          <w:szCs w:val="24"/>
        </w:rPr>
        <w:t>Jenis</w:t>
      </w:r>
      <w:proofErr w:type="spellEnd"/>
      <w:r w:rsidRPr="0035567E">
        <w:rPr>
          <w:rFonts w:asciiTheme="majorBidi" w:hAnsiTheme="majorBidi" w:cstheme="majorBidi"/>
          <w:i/>
          <w:iCs/>
          <w:sz w:val="24"/>
          <w:szCs w:val="24"/>
        </w:rPr>
        <w:t xml:space="preserve"> </w:t>
      </w:r>
      <w:proofErr w:type="spellStart"/>
      <w:r w:rsidRPr="0035567E">
        <w:rPr>
          <w:rFonts w:asciiTheme="majorBidi" w:hAnsiTheme="majorBidi" w:cstheme="majorBidi"/>
          <w:i/>
          <w:iCs/>
          <w:sz w:val="24"/>
          <w:szCs w:val="24"/>
        </w:rPr>
        <w:t>Laporan</w:t>
      </w:r>
      <w:proofErr w:type="spellEnd"/>
      <w:r w:rsidRPr="0035567E">
        <w:rPr>
          <w:rFonts w:asciiTheme="majorBidi" w:hAnsiTheme="majorBidi" w:cstheme="majorBidi"/>
          <w:i/>
          <w:iCs/>
          <w:sz w:val="24"/>
          <w:szCs w:val="24"/>
        </w:rPr>
        <w:t xml:space="preserve"> </w:t>
      </w:r>
      <w:proofErr w:type="spellStart"/>
      <w:r w:rsidRPr="0035567E">
        <w:rPr>
          <w:rFonts w:asciiTheme="majorBidi" w:hAnsiTheme="majorBidi" w:cstheme="majorBidi"/>
          <w:i/>
          <w:iCs/>
          <w:sz w:val="24"/>
          <w:szCs w:val="24"/>
        </w:rPr>
        <w:t>Keuangan</w:t>
      </w:r>
      <w:proofErr w:type="spellEnd"/>
      <w:r w:rsidRPr="0035567E">
        <w:rPr>
          <w:rFonts w:asciiTheme="majorBidi" w:hAnsiTheme="majorBidi" w:cstheme="majorBidi"/>
          <w:sz w:val="24"/>
          <w:szCs w:val="24"/>
        </w:rPr>
        <w:t xml:space="preserve">. </w:t>
      </w:r>
      <w:r w:rsidRPr="0035567E">
        <w:rPr>
          <w:rFonts w:asciiTheme="majorBidi" w:hAnsiTheme="majorBidi" w:cstheme="majorBidi"/>
          <w:sz w:val="24"/>
          <w:szCs w:val="24"/>
        </w:rPr>
        <w:lastRenderedPageBreak/>
        <w:t>https://www.krishandsoftware.com/blog/295/pengertian-dan-jenis-laporan-keuangan/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737F8" w:rsidRPr="0035567E" w14:paraId="0AEC4751" w14:textId="77777777" w:rsidTr="00E166D6">
        <w:trPr>
          <w:tblCellSpacing w:w="15" w:type="dxa"/>
        </w:trPr>
        <w:tc>
          <w:tcPr>
            <w:tcW w:w="0" w:type="auto"/>
            <w:vAlign w:val="center"/>
            <w:hideMark/>
          </w:tcPr>
          <w:p w14:paraId="5C2ECFF1" w14:textId="77777777" w:rsidR="00F737F8" w:rsidRPr="0035567E" w:rsidRDefault="00F737F8" w:rsidP="00E166D6">
            <w:pPr>
              <w:pStyle w:val="Bibliography"/>
              <w:spacing w:line="360" w:lineRule="auto"/>
              <w:jc w:val="both"/>
              <w:rPr>
                <w:rFonts w:asciiTheme="majorBidi" w:hAnsiTheme="majorBidi" w:cstheme="majorBidi"/>
                <w:sz w:val="24"/>
                <w:szCs w:val="24"/>
                <w:lang w:eastAsia="en-ID"/>
              </w:rPr>
            </w:pPr>
          </w:p>
        </w:tc>
      </w:tr>
      <w:tr w:rsidR="00F737F8" w:rsidRPr="0035567E" w14:paraId="1F555330" w14:textId="77777777" w:rsidTr="00E166D6">
        <w:trPr>
          <w:tblCellSpacing w:w="15" w:type="dxa"/>
        </w:trPr>
        <w:tc>
          <w:tcPr>
            <w:tcW w:w="0" w:type="auto"/>
            <w:vAlign w:val="center"/>
            <w:hideMark/>
          </w:tcPr>
          <w:p w14:paraId="25789E15" w14:textId="77777777" w:rsidR="00F737F8" w:rsidRPr="0035567E" w:rsidRDefault="00F737F8" w:rsidP="00E166D6">
            <w:pPr>
              <w:rPr>
                <w:rFonts w:asciiTheme="majorBidi" w:hAnsiTheme="majorBidi" w:cstheme="majorBidi"/>
                <w:lang w:eastAsia="en-ID"/>
              </w:rPr>
            </w:pPr>
          </w:p>
        </w:tc>
      </w:tr>
    </w:tbl>
    <w:p w14:paraId="27651DD3" w14:textId="77777777" w:rsidR="00F737F8" w:rsidRPr="0035567E" w:rsidRDefault="00F737F8" w:rsidP="00F737F8">
      <w:pPr>
        <w:rPr>
          <w:rFonts w:asciiTheme="majorBidi" w:hAnsiTheme="majorBidi" w:cstheme="majorBidi"/>
          <w:vanish/>
          <w:lang w:eastAsia="en-ID"/>
        </w:rPr>
      </w:pPr>
    </w:p>
    <w:p w14:paraId="6D35E2C5" w14:textId="77777777" w:rsidR="00F737F8" w:rsidRDefault="00F737F8" w:rsidP="00F737F8">
      <w:pPr>
        <w:spacing w:line="360" w:lineRule="auto"/>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0"/>
      </w:tblGrid>
      <w:tr w:rsidR="00F737F8" w:rsidRPr="0035567E" w14:paraId="252C4B47" w14:textId="77777777" w:rsidTr="00E166D6">
        <w:trPr>
          <w:tblCellSpacing w:w="15" w:type="dxa"/>
        </w:trPr>
        <w:tc>
          <w:tcPr>
            <w:tcW w:w="0" w:type="auto"/>
            <w:vAlign w:val="center"/>
            <w:hideMark/>
          </w:tcPr>
          <w:p w14:paraId="47498578" w14:textId="77777777" w:rsidR="00F737F8" w:rsidRPr="0035567E" w:rsidRDefault="00F737F8" w:rsidP="00E166D6">
            <w:pPr>
              <w:pStyle w:val="Bibliography"/>
              <w:spacing w:line="360" w:lineRule="auto"/>
              <w:ind w:left="720" w:hanging="720"/>
              <w:jc w:val="both"/>
              <w:rPr>
                <w:rFonts w:asciiTheme="majorBidi" w:hAnsiTheme="majorBidi" w:cstheme="majorBidi"/>
                <w:sz w:val="24"/>
                <w:szCs w:val="24"/>
                <w:lang w:eastAsia="en-ID"/>
              </w:rPr>
            </w:pPr>
            <w:r w:rsidRPr="0035567E">
              <w:rPr>
                <w:rFonts w:asciiTheme="majorBidi" w:hAnsiTheme="majorBidi" w:cstheme="majorBidi"/>
                <w:sz w:val="24"/>
                <w:szCs w:val="24"/>
                <w:lang w:eastAsia="en-ID"/>
              </w:rPr>
              <w:t xml:space="preserve">LATIFAH, U. (2020). </w:t>
            </w:r>
            <w:r w:rsidRPr="0035567E">
              <w:rPr>
                <w:rFonts w:asciiTheme="majorBidi" w:hAnsiTheme="majorBidi" w:cstheme="majorBidi"/>
                <w:i/>
                <w:iCs/>
                <w:sz w:val="24"/>
                <w:szCs w:val="24"/>
                <w:lang w:eastAsia="en-ID"/>
              </w:rPr>
              <w:t>PENGARUH LABA KOTOR, LABA OPERASI DAN LABA BERSIH TERHADAP PREDIKSI ARUS KAS DI MASA MENDATANG</w:t>
            </w:r>
            <w:r w:rsidRPr="0035567E">
              <w:rPr>
                <w:rFonts w:asciiTheme="majorBidi" w:hAnsiTheme="majorBidi" w:cstheme="majorBidi"/>
                <w:sz w:val="24"/>
                <w:szCs w:val="24"/>
                <w:lang w:eastAsia="en-ID"/>
              </w:rPr>
              <w:t xml:space="preserve"> (Doctoral dissertation, STIE </w:t>
            </w:r>
            <w:proofErr w:type="spellStart"/>
            <w:r w:rsidRPr="0035567E">
              <w:rPr>
                <w:rFonts w:asciiTheme="majorBidi" w:hAnsiTheme="majorBidi" w:cstheme="majorBidi"/>
                <w:sz w:val="24"/>
                <w:szCs w:val="24"/>
                <w:lang w:eastAsia="en-ID"/>
              </w:rPr>
              <w:t>Malangkucecwara</w:t>
            </w:r>
            <w:proofErr w:type="spellEnd"/>
            <w:r w:rsidRPr="0035567E">
              <w:rPr>
                <w:rFonts w:asciiTheme="majorBidi" w:hAnsiTheme="majorBidi" w:cstheme="majorBidi"/>
                <w:sz w:val="24"/>
                <w:szCs w:val="24"/>
                <w:lang w:eastAsia="en-ID"/>
              </w:rPr>
              <w:t>).</w:t>
            </w:r>
          </w:p>
          <w:p w14:paraId="6A9227A1" w14:textId="77777777" w:rsidR="00F737F8" w:rsidRPr="0035567E" w:rsidRDefault="00F737F8" w:rsidP="00E166D6">
            <w:pPr>
              <w:spacing w:line="360" w:lineRule="auto"/>
              <w:rPr>
                <w:rFonts w:asciiTheme="majorBidi" w:hAnsiTheme="majorBidi" w:cstheme="majorBidi"/>
                <w:lang w:eastAsia="en-ID"/>
              </w:rPr>
            </w:pPr>
          </w:p>
          <w:p w14:paraId="04073FEE" w14:textId="77777777" w:rsidR="00F737F8" w:rsidRPr="0035567E" w:rsidRDefault="00F737F8" w:rsidP="00E166D6">
            <w:pPr>
              <w:spacing w:line="360" w:lineRule="auto"/>
              <w:rPr>
                <w:rFonts w:asciiTheme="majorBidi" w:hAnsiTheme="majorBidi" w:cstheme="majorBidi"/>
                <w:lang w:eastAsia="en-ID"/>
              </w:rPr>
            </w:pPr>
          </w:p>
        </w:tc>
      </w:tr>
      <w:tr w:rsidR="00F737F8" w:rsidRPr="0035567E" w14:paraId="4689CE39" w14:textId="77777777" w:rsidTr="00E166D6">
        <w:trPr>
          <w:tblCellSpacing w:w="15" w:type="dxa"/>
        </w:trPr>
        <w:tc>
          <w:tcPr>
            <w:tcW w:w="0" w:type="auto"/>
            <w:vAlign w:val="center"/>
            <w:hideMark/>
          </w:tcPr>
          <w:p w14:paraId="2F50B704" w14:textId="77777777" w:rsidR="00F737F8" w:rsidRPr="0035567E" w:rsidRDefault="00F737F8" w:rsidP="00E166D6">
            <w:pPr>
              <w:spacing w:line="360" w:lineRule="auto"/>
              <w:rPr>
                <w:rFonts w:asciiTheme="majorBidi" w:hAnsiTheme="majorBidi" w:cstheme="majorBidi"/>
                <w:lang w:eastAsia="en-ID"/>
              </w:rPr>
            </w:pPr>
          </w:p>
        </w:tc>
      </w:tr>
    </w:tbl>
    <w:p w14:paraId="2FB93C45" w14:textId="77777777" w:rsidR="00F737F8" w:rsidRPr="0035567E" w:rsidRDefault="00F737F8" w:rsidP="00F737F8">
      <w:pPr>
        <w:pStyle w:val="Bibliography"/>
        <w:spacing w:line="360" w:lineRule="auto"/>
        <w:ind w:left="720" w:hanging="720"/>
        <w:jc w:val="both"/>
        <w:rPr>
          <w:rFonts w:asciiTheme="majorBidi" w:hAnsiTheme="majorBidi" w:cstheme="majorBidi"/>
          <w:sz w:val="24"/>
          <w:szCs w:val="24"/>
        </w:rPr>
      </w:pPr>
      <w:proofErr w:type="spellStart"/>
      <w:r w:rsidRPr="0035567E">
        <w:rPr>
          <w:rFonts w:asciiTheme="majorBidi" w:hAnsiTheme="majorBidi" w:cstheme="majorBidi"/>
          <w:sz w:val="24"/>
          <w:szCs w:val="24"/>
        </w:rPr>
        <w:t>Mushawir</w:t>
      </w:r>
      <w:proofErr w:type="spellEnd"/>
      <w:r w:rsidRPr="0035567E">
        <w:rPr>
          <w:rFonts w:asciiTheme="majorBidi" w:hAnsiTheme="majorBidi" w:cstheme="majorBidi"/>
          <w:sz w:val="24"/>
          <w:szCs w:val="24"/>
        </w:rPr>
        <w:t xml:space="preserve">. (2022). </w:t>
      </w:r>
      <w:proofErr w:type="spellStart"/>
      <w:r w:rsidRPr="0035567E">
        <w:rPr>
          <w:rFonts w:asciiTheme="majorBidi" w:hAnsiTheme="majorBidi" w:cstheme="majorBidi"/>
          <w:i/>
          <w:iCs/>
          <w:sz w:val="24"/>
          <w:szCs w:val="24"/>
        </w:rPr>
        <w:t>Dampak</w:t>
      </w:r>
      <w:proofErr w:type="spellEnd"/>
      <w:r w:rsidRPr="0035567E">
        <w:rPr>
          <w:rFonts w:asciiTheme="majorBidi" w:hAnsiTheme="majorBidi" w:cstheme="majorBidi"/>
          <w:i/>
          <w:iCs/>
          <w:sz w:val="24"/>
          <w:szCs w:val="24"/>
        </w:rPr>
        <w:t xml:space="preserve"> Corporate Governance</w:t>
      </w:r>
      <w:r w:rsidRPr="0035567E">
        <w:rPr>
          <w:rFonts w:asciiTheme="majorBidi" w:hAnsiTheme="majorBidi" w:cstheme="majorBidi"/>
          <w:sz w:val="24"/>
          <w:szCs w:val="24"/>
        </w:rPr>
        <w:t>. https://www.timesindonesia.co.id/read/news/395113/dampak-ekonomi-corporate-governance</w:t>
      </w:r>
    </w:p>
    <w:p w14:paraId="7049FB8E" w14:textId="77777777" w:rsidR="00F737F8" w:rsidRPr="0035567E" w:rsidRDefault="00F737F8" w:rsidP="00F737F8">
      <w:pPr>
        <w:spacing w:line="360" w:lineRule="auto"/>
        <w:rPr>
          <w:rFonts w:asciiTheme="majorBidi" w:hAnsiTheme="majorBidi" w:cstheme="majorBidi"/>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0"/>
      </w:tblGrid>
      <w:tr w:rsidR="00F737F8" w:rsidRPr="0035567E" w14:paraId="17C7F500" w14:textId="77777777" w:rsidTr="00E166D6">
        <w:trPr>
          <w:tblCellSpacing w:w="15" w:type="dxa"/>
        </w:trPr>
        <w:tc>
          <w:tcPr>
            <w:tcW w:w="0" w:type="auto"/>
            <w:vAlign w:val="center"/>
            <w:hideMark/>
          </w:tcPr>
          <w:p w14:paraId="61446447" w14:textId="77777777" w:rsidR="00F737F8" w:rsidRPr="0035567E" w:rsidRDefault="00F737F8" w:rsidP="00E166D6">
            <w:pPr>
              <w:spacing w:line="360" w:lineRule="auto"/>
              <w:rPr>
                <w:rFonts w:asciiTheme="majorBidi" w:hAnsiTheme="majorBidi" w:cstheme="majorBidi"/>
                <w:lang w:eastAsia="en-ID"/>
              </w:rPr>
            </w:pPr>
          </w:p>
        </w:tc>
      </w:tr>
      <w:tr w:rsidR="00F737F8" w:rsidRPr="0035567E" w14:paraId="5D9E9811" w14:textId="77777777" w:rsidTr="00E166D6">
        <w:trPr>
          <w:tblCellSpacing w:w="15" w:type="dxa"/>
        </w:trPr>
        <w:tc>
          <w:tcPr>
            <w:tcW w:w="0" w:type="auto"/>
            <w:vAlign w:val="center"/>
            <w:hideMark/>
          </w:tcPr>
          <w:p w14:paraId="6D0EC87B" w14:textId="77777777" w:rsidR="00F737F8" w:rsidRPr="0035567E" w:rsidRDefault="00F737F8" w:rsidP="00E166D6">
            <w:pPr>
              <w:pStyle w:val="Bibliography"/>
              <w:spacing w:line="360" w:lineRule="auto"/>
              <w:ind w:left="720" w:hanging="720"/>
              <w:jc w:val="both"/>
              <w:rPr>
                <w:rFonts w:asciiTheme="majorBidi" w:hAnsiTheme="majorBidi" w:cstheme="majorBidi"/>
                <w:sz w:val="24"/>
                <w:szCs w:val="24"/>
                <w:lang w:eastAsia="en-ID"/>
              </w:rPr>
            </w:pPr>
            <w:proofErr w:type="spellStart"/>
            <w:r w:rsidRPr="0035567E">
              <w:rPr>
                <w:rFonts w:asciiTheme="majorBidi" w:hAnsiTheme="majorBidi" w:cstheme="majorBidi"/>
                <w:sz w:val="24"/>
                <w:szCs w:val="24"/>
                <w:lang w:eastAsia="en-ID"/>
              </w:rPr>
              <w:t>Pakpahan</w:t>
            </w:r>
            <w:proofErr w:type="spellEnd"/>
            <w:r w:rsidRPr="0035567E">
              <w:rPr>
                <w:rFonts w:asciiTheme="majorBidi" w:hAnsiTheme="majorBidi" w:cstheme="majorBidi"/>
                <w:sz w:val="24"/>
                <w:szCs w:val="24"/>
                <w:lang w:eastAsia="en-ID"/>
              </w:rPr>
              <w:t xml:space="preserve">, T. C. (2021). </w:t>
            </w:r>
            <w:proofErr w:type="spellStart"/>
            <w:r w:rsidRPr="0035567E">
              <w:rPr>
                <w:rFonts w:asciiTheme="majorBidi" w:hAnsiTheme="majorBidi" w:cstheme="majorBidi"/>
                <w:sz w:val="24"/>
                <w:szCs w:val="24"/>
                <w:lang w:eastAsia="en-ID"/>
              </w:rPr>
              <w:t>Pengaruh</w:t>
            </w:r>
            <w:proofErr w:type="spellEnd"/>
            <w:r w:rsidRPr="0035567E">
              <w:rPr>
                <w:rFonts w:asciiTheme="majorBidi" w:hAnsiTheme="majorBidi" w:cstheme="majorBidi"/>
                <w:sz w:val="24"/>
                <w:szCs w:val="24"/>
                <w:lang w:eastAsia="en-ID"/>
              </w:rPr>
              <w:t xml:space="preserve"> </w:t>
            </w:r>
            <w:proofErr w:type="spellStart"/>
            <w:r w:rsidRPr="0035567E">
              <w:rPr>
                <w:rFonts w:asciiTheme="majorBidi" w:hAnsiTheme="majorBidi" w:cstheme="majorBidi"/>
                <w:sz w:val="24"/>
                <w:szCs w:val="24"/>
                <w:lang w:eastAsia="en-ID"/>
              </w:rPr>
              <w:t>Laba</w:t>
            </w:r>
            <w:proofErr w:type="spellEnd"/>
            <w:r w:rsidRPr="0035567E">
              <w:rPr>
                <w:rFonts w:asciiTheme="majorBidi" w:hAnsiTheme="majorBidi" w:cstheme="majorBidi"/>
                <w:sz w:val="24"/>
                <w:szCs w:val="24"/>
                <w:lang w:eastAsia="en-ID"/>
              </w:rPr>
              <w:t xml:space="preserve"> Kotor Dan </w:t>
            </w:r>
            <w:proofErr w:type="spellStart"/>
            <w:r w:rsidRPr="0035567E">
              <w:rPr>
                <w:rFonts w:asciiTheme="majorBidi" w:hAnsiTheme="majorBidi" w:cstheme="majorBidi"/>
                <w:sz w:val="24"/>
                <w:szCs w:val="24"/>
                <w:lang w:eastAsia="en-ID"/>
              </w:rPr>
              <w:t>Laba</w:t>
            </w:r>
            <w:proofErr w:type="spellEnd"/>
            <w:r w:rsidRPr="0035567E">
              <w:rPr>
                <w:rFonts w:asciiTheme="majorBidi" w:hAnsiTheme="majorBidi" w:cstheme="majorBidi"/>
                <w:sz w:val="24"/>
                <w:szCs w:val="24"/>
                <w:lang w:eastAsia="en-ID"/>
              </w:rPr>
              <w:t xml:space="preserve"> </w:t>
            </w:r>
            <w:proofErr w:type="spellStart"/>
            <w:r w:rsidRPr="0035567E">
              <w:rPr>
                <w:rFonts w:asciiTheme="majorBidi" w:hAnsiTheme="majorBidi" w:cstheme="majorBidi"/>
                <w:sz w:val="24"/>
                <w:szCs w:val="24"/>
                <w:lang w:eastAsia="en-ID"/>
              </w:rPr>
              <w:t>Bersih</w:t>
            </w:r>
            <w:proofErr w:type="spellEnd"/>
            <w:r w:rsidRPr="0035567E">
              <w:rPr>
                <w:rFonts w:asciiTheme="majorBidi" w:hAnsiTheme="majorBidi" w:cstheme="majorBidi"/>
                <w:sz w:val="24"/>
                <w:szCs w:val="24"/>
                <w:lang w:eastAsia="en-ID"/>
              </w:rPr>
              <w:t xml:space="preserve"> </w:t>
            </w:r>
            <w:proofErr w:type="spellStart"/>
            <w:r w:rsidRPr="0035567E">
              <w:rPr>
                <w:rFonts w:asciiTheme="majorBidi" w:hAnsiTheme="majorBidi" w:cstheme="majorBidi"/>
                <w:sz w:val="24"/>
                <w:szCs w:val="24"/>
                <w:lang w:eastAsia="en-ID"/>
              </w:rPr>
              <w:t>Dalam</w:t>
            </w:r>
            <w:proofErr w:type="spellEnd"/>
            <w:r w:rsidRPr="0035567E">
              <w:rPr>
                <w:rFonts w:asciiTheme="majorBidi" w:hAnsiTheme="majorBidi" w:cstheme="majorBidi"/>
                <w:sz w:val="24"/>
                <w:szCs w:val="24"/>
                <w:lang w:eastAsia="en-ID"/>
              </w:rPr>
              <w:t xml:space="preserve"> </w:t>
            </w:r>
            <w:proofErr w:type="spellStart"/>
            <w:r w:rsidRPr="0035567E">
              <w:rPr>
                <w:rFonts w:asciiTheme="majorBidi" w:hAnsiTheme="majorBidi" w:cstheme="majorBidi"/>
                <w:sz w:val="24"/>
                <w:szCs w:val="24"/>
                <w:lang w:eastAsia="en-ID"/>
              </w:rPr>
              <w:t>Memprediksi</w:t>
            </w:r>
            <w:proofErr w:type="spellEnd"/>
            <w:r w:rsidRPr="0035567E">
              <w:rPr>
                <w:rFonts w:asciiTheme="majorBidi" w:hAnsiTheme="majorBidi" w:cstheme="majorBidi"/>
                <w:sz w:val="24"/>
                <w:szCs w:val="24"/>
                <w:lang w:eastAsia="en-ID"/>
              </w:rPr>
              <w:t xml:space="preserve"> </w:t>
            </w:r>
            <w:proofErr w:type="spellStart"/>
            <w:r w:rsidRPr="0035567E">
              <w:rPr>
                <w:rFonts w:asciiTheme="majorBidi" w:hAnsiTheme="majorBidi" w:cstheme="majorBidi"/>
                <w:sz w:val="24"/>
                <w:szCs w:val="24"/>
                <w:lang w:eastAsia="en-ID"/>
              </w:rPr>
              <w:t>Arus</w:t>
            </w:r>
            <w:proofErr w:type="spellEnd"/>
            <w:r w:rsidRPr="0035567E">
              <w:rPr>
                <w:rFonts w:asciiTheme="majorBidi" w:hAnsiTheme="majorBidi" w:cstheme="majorBidi"/>
                <w:sz w:val="24"/>
                <w:szCs w:val="24"/>
                <w:lang w:eastAsia="en-ID"/>
              </w:rPr>
              <w:t xml:space="preserve"> Kas Di Masa </w:t>
            </w:r>
            <w:proofErr w:type="spellStart"/>
            <w:r w:rsidRPr="0035567E">
              <w:rPr>
                <w:rFonts w:asciiTheme="majorBidi" w:hAnsiTheme="majorBidi" w:cstheme="majorBidi"/>
                <w:sz w:val="24"/>
                <w:szCs w:val="24"/>
                <w:lang w:eastAsia="en-ID"/>
              </w:rPr>
              <w:t>Mendatang</w:t>
            </w:r>
            <w:proofErr w:type="spellEnd"/>
            <w:r w:rsidRPr="0035567E">
              <w:rPr>
                <w:rFonts w:asciiTheme="majorBidi" w:hAnsiTheme="majorBidi" w:cstheme="majorBidi"/>
                <w:sz w:val="24"/>
                <w:szCs w:val="24"/>
                <w:lang w:eastAsia="en-ID"/>
              </w:rPr>
              <w:t xml:space="preserve"> (</w:t>
            </w:r>
            <w:proofErr w:type="spellStart"/>
            <w:r w:rsidRPr="0035567E">
              <w:rPr>
                <w:rFonts w:asciiTheme="majorBidi" w:hAnsiTheme="majorBidi" w:cstheme="majorBidi"/>
                <w:sz w:val="24"/>
                <w:szCs w:val="24"/>
                <w:lang w:eastAsia="en-ID"/>
              </w:rPr>
              <w:t>Studi</w:t>
            </w:r>
            <w:proofErr w:type="spellEnd"/>
            <w:r w:rsidRPr="0035567E">
              <w:rPr>
                <w:rFonts w:asciiTheme="majorBidi" w:hAnsiTheme="majorBidi" w:cstheme="majorBidi"/>
                <w:sz w:val="24"/>
                <w:szCs w:val="24"/>
                <w:lang w:eastAsia="en-ID"/>
              </w:rPr>
              <w:t xml:space="preserve"> </w:t>
            </w:r>
            <w:proofErr w:type="spellStart"/>
            <w:r w:rsidRPr="0035567E">
              <w:rPr>
                <w:rFonts w:asciiTheme="majorBidi" w:hAnsiTheme="majorBidi" w:cstheme="majorBidi"/>
                <w:sz w:val="24"/>
                <w:szCs w:val="24"/>
                <w:lang w:eastAsia="en-ID"/>
              </w:rPr>
              <w:t>Empiris</w:t>
            </w:r>
            <w:proofErr w:type="spellEnd"/>
            <w:r w:rsidRPr="0035567E">
              <w:rPr>
                <w:rFonts w:asciiTheme="majorBidi" w:hAnsiTheme="majorBidi" w:cstheme="majorBidi"/>
                <w:sz w:val="24"/>
                <w:szCs w:val="24"/>
                <w:lang w:eastAsia="en-ID"/>
              </w:rPr>
              <w:t xml:space="preserve"> Pada Perusahaan </w:t>
            </w:r>
            <w:proofErr w:type="spellStart"/>
            <w:r w:rsidRPr="0035567E">
              <w:rPr>
                <w:rFonts w:asciiTheme="majorBidi" w:hAnsiTheme="majorBidi" w:cstheme="majorBidi"/>
                <w:sz w:val="24"/>
                <w:szCs w:val="24"/>
                <w:lang w:eastAsia="en-ID"/>
              </w:rPr>
              <w:t>Perbankan</w:t>
            </w:r>
            <w:proofErr w:type="spellEnd"/>
            <w:r w:rsidRPr="0035567E">
              <w:rPr>
                <w:rFonts w:asciiTheme="majorBidi" w:hAnsiTheme="majorBidi" w:cstheme="majorBidi"/>
                <w:sz w:val="24"/>
                <w:szCs w:val="24"/>
                <w:lang w:eastAsia="en-ID"/>
              </w:rPr>
              <w:t xml:space="preserve"> Yang </w:t>
            </w:r>
            <w:proofErr w:type="spellStart"/>
            <w:r w:rsidRPr="0035567E">
              <w:rPr>
                <w:rFonts w:asciiTheme="majorBidi" w:hAnsiTheme="majorBidi" w:cstheme="majorBidi"/>
                <w:sz w:val="24"/>
                <w:szCs w:val="24"/>
                <w:lang w:eastAsia="en-ID"/>
              </w:rPr>
              <w:t>Terdaftar</w:t>
            </w:r>
            <w:proofErr w:type="spellEnd"/>
            <w:r w:rsidRPr="0035567E">
              <w:rPr>
                <w:rFonts w:asciiTheme="majorBidi" w:hAnsiTheme="majorBidi" w:cstheme="majorBidi"/>
                <w:sz w:val="24"/>
                <w:szCs w:val="24"/>
                <w:lang w:eastAsia="en-ID"/>
              </w:rPr>
              <w:t xml:space="preserve"> Di BEI). </w:t>
            </w:r>
            <w:r w:rsidRPr="0035567E">
              <w:rPr>
                <w:rFonts w:asciiTheme="majorBidi" w:hAnsiTheme="majorBidi" w:cstheme="majorBidi"/>
                <w:i/>
                <w:iCs/>
                <w:sz w:val="24"/>
                <w:szCs w:val="24"/>
                <w:lang w:eastAsia="en-ID"/>
              </w:rPr>
              <w:t xml:space="preserve">Kumpulan </w:t>
            </w:r>
            <w:proofErr w:type="spellStart"/>
            <w:r w:rsidRPr="0035567E">
              <w:rPr>
                <w:rFonts w:asciiTheme="majorBidi" w:hAnsiTheme="majorBidi" w:cstheme="majorBidi"/>
                <w:i/>
                <w:iCs/>
                <w:sz w:val="24"/>
                <w:szCs w:val="24"/>
                <w:lang w:eastAsia="en-ID"/>
              </w:rPr>
              <w:t>Karya</w:t>
            </w:r>
            <w:proofErr w:type="spellEnd"/>
            <w:r w:rsidRPr="0035567E">
              <w:rPr>
                <w:rFonts w:asciiTheme="majorBidi" w:hAnsiTheme="majorBidi" w:cstheme="majorBidi"/>
                <w:i/>
                <w:iCs/>
                <w:sz w:val="24"/>
                <w:szCs w:val="24"/>
                <w:lang w:eastAsia="en-ID"/>
              </w:rPr>
              <w:t xml:space="preserve"> </w:t>
            </w:r>
            <w:proofErr w:type="spellStart"/>
            <w:r w:rsidRPr="0035567E">
              <w:rPr>
                <w:rFonts w:asciiTheme="majorBidi" w:hAnsiTheme="majorBidi" w:cstheme="majorBidi"/>
                <w:i/>
                <w:iCs/>
                <w:sz w:val="24"/>
                <w:szCs w:val="24"/>
                <w:lang w:eastAsia="en-ID"/>
              </w:rPr>
              <w:t>Ilmiah</w:t>
            </w:r>
            <w:proofErr w:type="spellEnd"/>
            <w:r w:rsidRPr="0035567E">
              <w:rPr>
                <w:rFonts w:asciiTheme="majorBidi" w:hAnsiTheme="majorBidi" w:cstheme="majorBidi"/>
                <w:i/>
                <w:iCs/>
                <w:sz w:val="24"/>
                <w:szCs w:val="24"/>
                <w:lang w:eastAsia="en-ID"/>
              </w:rPr>
              <w:t xml:space="preserve"> </w:t>
            </w:r>
            <w:proofErr w:type="spellStart"/>
            <w:r w:rsidRPr="0035567E">
              <w:rPr>
                <w:rFonts w:asciiTheme="majorBidi" w:hAnsiTheme="majorBidi" w:cstheme="majorBidi"/>
                <w:i/>
                <w:iCs/>
                <w:sz w:val="24"/>
                <w:szCs w:val="24"/>
                <w:lang w:eastAsia="en-ID"/>
              </w:rPr>
              <w:t>Mahasiswa</w:t>
            </w:r>
            <w:proofErr w:type="spellEnd"/>
            <w:r w:rsidRPr="0035567E">
              <w:rPr>
                <w:rFonts w:asciiTheme="majorBidi" w:hAnsiTheme="majorBidi" w:cstheme="majorBidi"/>
                <w:i/>
                <w:iCs/>
                <w:sz w:val="24"/>
                <w:szCs w:val="24"/>
                <w:lang w:eastAsia="en-ID"/>
              </w:rPr>
              <w:t xml:space="preserve"> </w:t>
            </w:r>
            <w:proofErr w:type="spellStart"/>
            <w:r w:rsidRPr="0035567E">
              <w:rPr>
                <w:rFonts w:asciiTheme="majorBidi" w:hAnsiTheme="majorBidi" w:cstheme="majorBidi"/>
                <w:i/>
                <w:iCs/>
                <w:sz w:val="24"/>
                <w:szCs w:val="24"/>
                <w:lang w:eastAsia="en-ID"/>
              </w:rPr>
              <w:t>Fakultas</w:t>
            </w:r>
            <w:proofErr w:type="spellEnd"/>
            <w:r w:rsidRPr="0035567E">
              <w:rPr>
                <w:rFonts w:asciiTheme="majorBidi" w:hAnsiTheme="majorBidi" w:cstheme="majorBidi"/>
                <w:i/>
                <w:iCs/>
                <w:sz w:val="24"/>
                <w:szCs w:val="24"/>
                <w:lang w:eastAsia="en-ID"/>
              </w:rPr>
              <w:t xml:space="preserve"> </w:t>
            </w:r>
            <w:proofErr w:type="spellStart"/>
            <w:r w:rsidRPr="0035567E">
              <w:rPr>
                <w:rFonts w:asciiTheme="majorBidi" w:hAnsiTheme="majorBidi" w:cstheme="majorBidi"/>
                <w:i/>
                <w:iCs/>
                <w:sz w:val="24"/>
                <w:szCs w:val="24"/>
                <w:lang w:eastAsia="en-ID"/>
              </w:rPr>
              <w:t>Sosial</w:t>
            </w:r>
            <w:proofErr w:type="spellEnd"/>
            <w:r w:rsidRPr="0035567E">
              <w:rPr>
                <w:rFonts w:asciiTheme="majorBidi" w:hAnsiTheme="majorBidi" w:cstheme="majorBidi"/>
                <w:i/>
                <w:iCs/>
                <w:sz w:val="24"/>
                <w:szCs w:val="24"/>
                <w:lang w:eastAsia="en-ID"/>
              </w:rPr>
              <w:t xml:space="preserve"> </w:t>
            </w:r>
            <w:proofErr w:type="spellStart"/>
            <w:r w:rsidRPr="0035567E">
              <w:rPr>
                <w:rFonts w:asciiTheme="majorBidi" w:hAnsiTheme="majorBidi" w:cstheme="majorBidi"/>
                <w:i/>
                <w:iCs/>
                <w:sz w:val="24"/>
                <w:szCs w:val="24"/>
                <w:lang w:eastAsia="en-ID"/>
              </w:rPr>
              <w:t>Sains</w:t>
            </w:r>
            <w:proofErr w:type="spellEnd"/>
            <w:r w:rsidRPr="0035567E">
              <w:rPr>
                <w:rFonts w:asciiTheme="majorBidi" w:hAnsiTheme="majorBidi" w:cstheme="majorBidi"/>
                <w:sz w:val="24"/>
                <w:szCs w:val="24"/>
                <w:lang w:eastAsia="en-ID"/>
              </w:rPr>
              <w:t xml:space="preserve">, </w:t>
            </w:r>
            <w:r w:rsidRPr="0035567E">
              <w:rPr>
                <w:rFonts w:asciiTheme="majorBidi" w:hAnsiTheme="majorBidi" w:cstheme="majorBidi"/>
                <w:i/>
                <w:iCs/>
                <w:sz w:val="24"/>
                <w:szCs w:val="24"/>
                <w:lang w:eastAsia="en-ID"/>
              </w:rPr>
              <w:t>1</w:t>
            </w:r>
            <w:r w:rsidRPr="0035567E">
              <w:rPr>
                <w:rFonts w:asciiTheme="majorBidi" w:hAnsiTheme="majorBidi" w:cstheme="majorBidi"/>
                <w:sz w:val="24"/>
                <w:szCs w:val="24"/>
                <w:lang w:eastAsia="en-ID"/>
              </w:rPr>
              <w:t>(01).</w:t>
            </w:r>
          </w:p>
          <w:p w14:paraId="6B2DFB76" w14:textId="77777777" w:rsidR="00F737F8" w:rsidRPr="0035567E" w:rsidRDefault="00F737F8" w:rsidP="00E166D6">
            <w:pPr>
              <w:spacing w:line="360" w:lineRule="auto"/>
              <w:rPr>
                <w:rFonts w:asciiTheme="majorBidi" w:hAnsiTheme="majorBidi" w:cstheme="majorBidi"/>
                <w:lang w:eastAsia="en-ID"/>
              </w:rPr>
            </w:pPr>
          </w:p>
          <w:p w14:paraId="5E14C38B" w14:textId="77777777" w:rsidR="00F737F8" w:rsidRPr="0035567E" w:rsidRDefault="00F737F8" w:rsidP="00E166D6">
            <w:pPr>
              <w:spacing w:line="360" w:lineRule="auto"/>
              <w:rPr>
                <w:rFonts w:asciiTheme="majorBidi" w:hAnsiTheme="majorBidi" w:cstheme="majorBidi"/>
                <w:lang w:eastAsia="en-ID"/>
              </w:rPr>
            </w:pPr>
          </w:p>
        </w:tc>
      </w:tr>
      <w:tr w:rsidR="00F737F8" w:rsidRPr="0035567E" w14:paraId="39A92410" w14:textId="77777777" w:rsidTr="00E166D6">
        <w:trPr>
          <w:tblCellSpacing w:w="15" w:type="dxa"/>
        </w:trPr>
        <w:tc>
          <w:tcPr>
            <w:tcW w:w="0" w:type="auto"/>
            <w:vAlign w:val="center"/>
            <w:hideMark/>
          </w:tcPr>
          <w:p w14:paraId="283CA596" w14:textId="77777777" w:rsidR="00F737F8" w:rsidRPr="0035567E" w:rsidRDefault="00F737F8" w:rsidP="00E166D6">
            <w:pPr>
              <w:pStyle w:val="Bibliography"/>
              <w:spacing w:line="360" w:lineRule="auto"/>
              <w:jc w:val="both"/>
              <w:rPr>
                <w:rFonts w:asciiTheme="majorBidi" w:hAnsiTheme="majorBidi" w:cstheme="majorBidi"/>
                <w:sz w:val="24"/>
                <w:szCs w:val="24"/>
                <w:lang w:eastAsia="en-ID"/>
              </w:rPr>
            </w:pPr>
          </w:p>
        </w:tc>
      </w:tr>
    </w:tbl>
    <w:p w14:paraId="28D958F9" w14:textId="77777777" w:rsidR="00F737F8" w:rsidRPr="0035567E" w:rsidRDefault="00F737F8" w:rsidP="00F737F8">
      <w:pPr>
        <w:pStyle w:val="Bibliography"/>
        <w:spacing w:line="360" w:lineRule="auto"/>
        <w:ind w:left="720" w:hanging="720"/>
        <w:jc w:val="both"/>
        <w:rPr>
          <w:rFonts w:asciiTheme="majorBidi" w:hAnsiTheme="majorBidi" w:cstheme="majorBidi"/>
          <w:sz w:val="24"/>
          <w:szCs w:val="24"/>
        </w:rPr>
      </w:pPr>
      <w:proofErr w:type="spellStart"/>
      <w:r w:rsidRPr="0035567E">
        <w:rPr>
          <w:rFonts w:asciiTheme="majorBidi" w:hAnsiTheme="majorBidi" w:cstheme="majorBidi"/>
          <w:sz w:val="24"/>
          <w:szCs w:val="24"/>
        </w:rPr>
        <w:t>Rahma</w:t>
      </w:r>
      <w:proofErr w:type="spellEnd"/>
      <w:r w:rsidRPr="0035567E">
        <w:rPr>
          <w:rFonts w:asciiTheme="majorBidi" w:hAnsiTheme="majorBidi" w:cstheme="majorBidi"/>
          <w:sz w:val="24"/>
          <w:szCs w:val="24"/>
        </w:rPr>
        <w:t xml:space="preserve">, A. (2021). </w:t>
      </w:r>
      <w:proofErr w:type="spellStart"/>
      <w:r w:rsidRPr="0035567E">
        <w:rPr>
          <w:rFonts w:asciiTheme="majorBidi" w:hAnsiTheme="majorBidi" w:cstheme="majorBidi"/>
          <w:i/>
          <w:iCs/>
          <w:sz w:val="24"/>
          <w:szCs w:val="24"/>
        </w:rPr>
        <w:t>Laporan</w:t>
      </w:r>
      <w:proofErr w:type="spellEnd"/>
      <w:r w:rsidRPr="0035567E">
        <w:rPr>
          <w:rFonts w:asciiTheme="majorBidi" w:hAnsiTheme="majorBidi" w:cstheme="majorBidi"/>
          <w:i/>
          <w:iCs/>
          <w:sz w:val="24"/>
          <w:szCs w:val="24"/>
        </w:rPr>
        <w:t xml:space="preserve"> </w:t>
      </w:r>
      <w:proofErr w:type="spellStart"/>
      <w:r w:rsidRPr="0035567E">
        <w:rPr>
          <w:rFonts w:asciiTheme="majorBidi" w:hAnsiTheme="majorBidi" w:cstheme="majorBidi"/>
          <w:i/>
          <w:iCs/>
          <w:sz w:val="24"/>
          <w:szCs w:val="24"/>
        </w:rPr>
        <w:t>Posisi</w:t>
      </w:r>
      <w:proofErr w:type="spellEnd"/>
      <w:r w:rsidRPr="0035567E">
        <w:rPr>
          <w:rFonts w:asciiTheme="majorBidi" w:hAnsiTheme="majorBidi" w:cstheme="majorBidi"/>
          <w:i/>
          <w:iCs/>
          <w:sz w:val="24"/>
          <w:szCs w:val="24"/>
        </w:rPr>
        <w:t xml:space="preserve"> </w:t>
      </w:r>
      <w:proofErr w:type="spellStart"/>
      <w:r w:rsidRPr="0035567E">
        <w:rPr>
          <w:rFonts w:asciiTheme="majorBidi" w:hAnsiTheme="majorBidi" w:cstheme="majorBidi"/>
          <w:i/>
          <w:iCs/>
          <w:sz w:val="24"/>
          <w:szCs w:val="24"/>
        </w:rPr>
        <w:t>Keuangan</w:t>
      </w:r>
      <w:proofErr w:type="spellEnd"/>
      <w:r w:rsidRPr="0035567E">
        <w:rPr>
          <w:rFonts w:asciiTheme="majorBidi" w:hAnsiTheme="majorBidi" w:cstheme="majorBidi"/>
          <w:i/>
          <w:iCs/>
          <w:sz w:val="24"/>
          <w:szCs w:val="24"/>
        </w:rPr>
        <w:t xml:space="preserve">: </w:t>
      </w:r>
      <w:proofErr w:type="spellStart"/>
      <w:r w:rsidRPr="0035567E">
        <w:rPr>
          <w:rFonts w:asciiTheme="majorBidi" w:hAnsiTheme="majorBidi" w:cstheme="majorBidi"/>
          <w:i/>
          <w:iCs/>
          <w:sz w:val="24"/>
          <w:szCs w:val="24"/>
        </w:rPr>
        <w:t>Pengertian</w:t>
      </w:r>
      <w:proofErr w:type="spellEnd"/>
      <w:r w:rsidRPr="0035567E">
        <w:rPr>
          <w:rFonts w:asciiTheme="majorBidi" w:hAnsiTheme="majorBidi" w:cstheme="majorBidi"/>
          <w:i/>
          <w:iCs/>
          <w:sz w:val="24"/>
          <w:szCs w:val="24"/>
        </w:rPr>
        <w:t xml:space="preserve">, </w:t>
      </w:r>
      <w:proofErr w:type="spellStart"/>
      <w:r w:rsidRPr="0035567E">
        <w:rPr>
          <w:rFonts w:asciiTheme="majorBidi" w:hAnsiTheme="majorBidi" w:cstheme="majorBidi"/>
          <w:i/>
          <w:iCs/>
          <w:sz w:val="24"/>
          <w:szCs w:val="24"/>
        </w:rPr>
        <w:t>Contoh</w:t>
      </w:r>
      <w:proofErr w:type="spellEnd"/>
      <w:r w:rsidRPr="0035567E">
        <w:rPr>
          <w:rFonts w:asciiTheme="majorBidi" w:hAnsiTheme="majorBidi" w:cstheme="majorBidi"/>
          <w:i/>
          <w:iCs/>
          <w:sz w:val="24"/>
          <w:szCs w:val="24"/>
        </w:rPr>
        <w:t xml:space="preserve">, dan </w:t>
      </w:r>
      <w:proofErr w:type="spellStart"/>
      <w:r w:rsidRPr="0035567E">
        <w:rPr>
          <w:rFonts w:asciiTheme="majorBidi" w:hAnsiTheme="majorBidi" w:cstheme="majorBidi"/>
          <w:i/>
          <w:iCs/>
          <w:sz w:val="24"/>
          <w:szCs w:val="24"/>
        </w:rPr>
        <w:t>Fungsinya</w:t>
      </w:r>
      <w:proofErr w:type="spellEnd"/>
      <w:r w:rsidRPr="0035567E">
        <w:rPr>
          <w:rFonts w:asciiTheme="majorBidi" w:hAnsiTheme="majorBidi" w:cstheme="majorBidi"/>
          <w:sz w:val="24"/>
          <w:szCs w:val="24"/>
        </w:rPr>
        <w:t>. https://majoo.id/solusi/detail/laporan-posisi-keuangan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737F8" w:rsidRPr="0035567E" w14:paraId="1D59E43C" w14:textId="77777777" w:rsidTr="00E166D6">
        <w:trPr>
          <w:tblCellSpacing w:w="15" w:type="dxa"/>
        </w:trPr>
        <w:tc>
          <w:tcPr>
            <w:tcW w:w="0" w:type="auto"/>
            <w:vAlign w:val="center"/>
            <w:hideMark/>
          </w:tcPr>
          <w:p w14:paraId="35371629" w14:textId="77777777" w:rsidR="00F737F8" w:rsidRPr="0035567E" w:rsidRDefault="00F737F8" w:rsidP="00E166D6">
            <w:pPr>
              <w:pStyle w:val="Bibliography"/>
              <w:spacing w:line="360" w:lineRule="auto"/>
              <w:jc w:val="both"/>
              <w:rPr>
                <w:rFonts w:asciiTheme="majorBidi" w:hAnsiTheme="majorBidi" w:cstheme="majorBidi"/>
                <w:sz w:val="24"/>
                <w:szCs w:val="24"/>
                <w:lang w:eastAsia="en-ID"/>
              </w:rPr>
            </w:pPr>
          </w:p>
        </w:tc>
      </w:tr>
      <w:tr w:rsidR="00F737F8" w:rsidRPr="0035567E" w14:paraId="3165863D" w14:textId="77777777" w:rsidTr="00E166D6">
        <w:trPr>
          <w:tblCellSpacing w:w="15" w:type="dxa"/>
        </w:trPr>
        <w:tc>
          <w:tcPr>
            <w:tcW w:w="0" w:type="auto"/>
            <w:vAlign w:val="center"/>
            <w:hideMark/>
          </w:tcPr>
          <w:p w14:paraId="1C959443" w14:textId="77777777" w:rsidR="00F737F8" w:rsidRPr="0035567E" w:rsidRDefault="00F737F8" w:rsidP="00E166D6">
            <w:pPr>
              <w:spacing w:line="360" w:lineRule="auto"/>
              <w:rPr>
                <w:rFonts w:asciiTheme="majorBidi" w:hAnsiTheme="majorBidi" w:cstheme="majorBidi"/>
                <w:lang w:eastAsia="en-ID"/>
              </w:rPr>
            </w:pPr>
          </w:p>
        </w:tc>
      </w:tr>
    </w:tbl>
    <w:p w14:paraId="1EDB98F8" w14:textId="77777777" w:rsidR="00F737F8" w:rsidRPr="0035567E" w:rsidRDefault="00F737F8" w:rsidP="00F737F8">
      <w:pPr>
        <w:spacing w:line="360" w:lineRule="auto"/>
        <w:rPr>
          <w:rFonts w:asciiTheme="majorBidi" w:hAnsiTheme="majorBidi" w:cstheme="majorBidi"/>
          <w:vanish/>
          <w:lang w:eastAsia="en-ID"/>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0"/>
      </w:tblGrid>
      <w:tr w:rsidR="00F737F8" w:rsidRPr="0035567E" w14:paraId="0D20041A" w14:textId="77777777" w:rsidTr="00E166D6">
        <w:trPr>
          <w:tblCellSpacing w:w="15" w:type="dxa"/>
        </w:trPr>
        <w:tc>
          <w:tcPr>
            <w:tcW w:w="0" w:type="auto"/>
            <w:vAlign w:val="center"/>
            <w:hideMark/>
          </w:tcPr>
          <w:p w14:paraId="69882E85" w14:textId="77777777" w:rsidR="00F737F8" w:rsidRPr="0035567E" w:rsidRDefault="00F737F8" w:rsidP="00E166D6">
            <w:pPr>
              <w:pStyle w:val="Bibliography"/>
              <w:spacing w:line="360" w:lineRule="auto"/>
              <w:jc w:val="both"/>
              <w:rPr>
                <w:rFonts w:asciiTheme="majorBidi" w:hAnsiTheme="majorBidi" w:cstheme="majorBidi"/>
                <w:sz w:val="24"/>
                <w:szCs w:val="24"/>
                <w:lang w:eastAsia="en-ID"/>
              </w:rPr>
            </w:pPr>
            <w:proofErr w:type="spellStart"/>
            <w:r w:rsidRPr="0035567E">
              <w:rPr>
                <w:rFonts w:asciiTheme="majorBidi" w:hAnsiTheme="majorBidi" w:cstheme="majorBidi"/>
                <w:sz w:val="24"/>
                <w:szCs w:val="24"/>
              </w:rPr>
              <w:t>Ratnasari</w:t>
            </w:r>
            <w:proofErr w:type="spellEnd"/>
            <w:r w:rsidRPr="0035567E">
              <w:rPr>
                <w:rFonts w:asciiTheme="majorBidi" w:hAnsiTheme="majorBidi" w:cstheme="majorBidi"/>
                <w:sz w:val="24"/>
                <w:szCs w:val="24"/>
                <w:lang w:eastAsia="en-ID"/>
              </w:rPr>
              <w:t xml:space="preserve">, N. (2020). </w:t>
            </w:r>
            <w:proofErr w:type="spellStart"/>
            <w:r w:rsidRPr="0035567E">
              <w:rPr>
                <w:rFonts w:asciiTheme="majorBidi" w:hAnsiTheme="majorBidi" w:cstheme="majorBidi"/>
                <w:sz w:val="24"/>
                <w:szCs w:val="24"/>
                <w:lang w:eastAsia="en-ID"/>
              </w:rPr>
              <w:t>Pengaruh</w:t>
            </w:r>
            <w:proofErr w:type="spellEnd"/>
            <w:r w:rsidRPr="0035567E">
              <w:rPr>
                <w:rFonts w:asciiTheme="majorBidi" w:hAnsiTheme="majorBidi" w:cstheme="majorBidi"/>
                <w:sz w:val="24"/>
                <w:szCs w:val="24"/>
                <w:lang w:eastAsia="en-ID"/>
              </w:rPr>
              <w:t xml:space="preserve"> </w:t>
            </w:r>
            <w:proofErr w:type="spellStart"/>
            <w:r w:rsidRPr="0035567E">
              <w:rPr>
                <w:rFonts w:asciiTheme="majorBidi" w:hAnsiTheme="majorBidi" w:cstheme="majorBidi"/>
                <w:sz w:val="24"/>
                <w:szCs w:val="24"/>
                <w:lang w:eastAsia="en-ID"/>
              </w:rPr>
              <w:t>Laba</w:t>
            </w:r>
            <w:proofErr w:type="spellEnd"/>
            <w:r w:rsidRPr="0035567E">
              <w:rPr>
                <w:rFonts w:asciiTheme="majorBidi" w:hAnsiTheme="majorBidi" w:cstheme="majorBidi"/>
                <w:sz w:val="24"/>
                <w:szCs w:val="24"/>
                <w:lang w:eastAsia="en-ID"/>
              </w:rPr>
              <w:t xml:space="preserve"> Kotor, </w:t>
            </w:r>
            <w:proofErr w:type="spellStart"/>
            <w:r w:rsidRPr="0035567E">
              <w:rPr>
                <w:rFonts w:asciiTheme="majorBidi" w:hAnsiTheme="majorBidi" w:cstheme="majorBidi"/>
                <w:sz w:val="24"/>
                <w:szCs w:val="24"/>
                <w:lang w:eastAsia="en-ID"/>
              </w:rPr>
              <w:t>Laba</w:t>
            </w:r>
            <w:proofErr w:type="spellEnd"/>
            <w:r w:rsidRPr="0035567E">
              <w:rPr>
                <w:rFonts w:asciiTheme="majorBidi" w:hAnsiTheme="majorBidi" w:cstheme="majorBidi"/>
                <w:sz w:val="24"/>
                <w:szCs w:val="24"/>
                <w:lang w:eastAsia="en-ID"/>
              </w:rPr>
              <w:t xml:space="preserve"> </w:t>
            </w:r>
            <w:proofErr w:type="spellStart"/>
            <w:r w:rsidRPr="0035567E">
              <w:rPr>
                <w:rFonts w:asciiTheme="majorBidi" w:hAnsiTheme="majorBidi" w:cstheme="majorBidi"/>
                <w:sz w:val="24"/>
                <w:szCs w:val="24"/>
                <w:lang w:eastAsia="en-ID"/>
              </w:rPr>
              <w:t>Operasi</w:t>
            </w:r>
            <w:proofErr w:type="spellEnd"/>
            <w:r w:rsidRPr="0035567E">
              <w:rPr>
                <w:rFonts w:asciiTheme="majorBidi" w:hAnsiTheme="majorBidi" w:cstheme="majorBidi"/>
                <w:sz w:val="24"/>
                <w:szCs w:val="24"/>
                <w:lang w:eastAsia="en-ID"/>
              </w:rPr>
              <w:t xml:space="preserve">, </w:t>
            </w:r>
            <w:proofErr w:type="spellStart"/>
            <w:r w:rsidRPr="0035567E">
              <w:rPr>
                <w:rFonts w:asciiTheme="majorBidi" w:hAnsiTheme="majorBidi" w:cstheme="majorBidi"/>
                <w:sz w:val="24"/>
                <w:szCs w:val="24"/>
                <w:lang w:eastAsia="en-ID"/>
              </w:rPr>
              <w:t>Laba</w:t>
            </w:r>
            <w:proofErr w:type="spellEnd"/>
            <w:r w:rsidRPr="0035567E">
              <w:rPr>
                <w:rFonts w:asciiTheme="majorBidi" w:hAnsiTheme="majorBidi" w:cstheme="majorBidi"/>
                <w:sz w:val="24"/>
                <w:szCs w:val="24"/>
                <w:lang w:eastAsia="en-ID"/>
              </w:rPr>
              <w:t xml:space="preserve"> </w:t>
            </w:r>
            <w:proofErr w:type="spellStart"/>
            <w:r w:rsidRPr="0035567E">
              <w:rPr>
                <w:rFonts w:asciiTheme="majorBidi" w:hAnsiTheme="majorBidi" w:cstheme="majorBidi"/>
                <w:sz w:val="24"/>
                <w:szCs w:val="24"/>
                <w:lang w:eastAsia="en-ID"/>
              </w:rPr>
              <w:t>Bersih</w:t>
            </w:r>
            <w:proofErr w:type="spellEnd"/>
            <w:r w:rsidRPr="0035567E">
              <w:rPr>
                <w:rFonts w:asciiTheme="majorBidi" w:hAnsiTheme="majorBidi" w:cstheme="majorBidi"/>
                <w:sz w:val="24"/>
                <w:szCs w:val="24"/>
                <w:lang w:eastAsia="en-ID"/>
              </w:rPr>
              <w:t xml:space="preserve"> </w:t>
            </w:r>
            <w:proofErr w:type="spellStart"/>
            <w:r w:rsidRPr="0035567E">
              <w:rPr>
                <w:rFonts w:asciiTheme="majorBidi" w:hAnsiTheme="majorBidi" w:cstheme="majorBidi"/>
                <w:sz w:val="24"/>
                <w:szCs w:val="24"/>
                <w:lang w:eastAsia="en-ID"/>
              </w:rPr>
              <w:t>Dalam</w:t>
            </w:r>
            <w:proofErr w:type="spellEnd"/>
            <w:r w:rsidRPr="0035567E">
              <w:rPr>
                <w:rFonts w:asciiTheme="majorBidi" w:hAnsiTheme="majorBidi" w:cstheme="majorBidi"/>
                <w:sz w:val="24"/>
                <w:szCs w:val="24"/>
                <w:lang w:eastAsia="en-ID"/>
              </w:rPr>
              <w:t xml:space="preserve"> </w:t>
            </w:r>
            <w:proofErr w:type="spellStart"/>
            <w:r w:rsidRPr="0035567E">
              <w:rPr>
                <w:rFonts w:asciiTheme="majorBidi" w:hAnsiTheme="majorBidi" w:cstheme="majorBidi"/>
                <w:sz w:val="24"/>
                <w:szCs w:val="24"/>
                <w:lang w:eastAsia="en-ID"/>
              </w:rPr>
              <w:t>Memprediksi</w:t>
            </w:r>
            <w:proofErr w:type="spellEnd"/>
            <w:r w:rsidRPr="0035567E">
              <w:rPr>
                <w:rFonts w:asciiTheme="majorBidi" w:hAnsiTheme="majorBidi" w:cstheme="majorBidi"/>
                <w:sz w:val="24"/>
                <w:szCs w:val="24"/>
                <w:lang w:eastAsia="en-ID"/>
              </w:rPr>
              <w:t xml:space="preserve"> </w:t>
            </w:r>
            <w:proofErr w:type="spellStart"/>
            <w:r w:rsidRPr="0035567E">
              <w:rPr>
                <w:rFonts w:asciiTheme="majorBidi" w:hAnsiTheme="majorBidi" w:cstheme="majorBidi"/>
                <w:sz w:val="24"/>
                <w:szCs w:val="24"/>
                <w:lang w:eastAsia="en-ID"/>
              </w:rPr>
              <w:t>Arus</w:t>
            </w:r>
            <w:proofErr w:type="spellEnd"/>
            <w:r w:rsidRPr="0035567E">
              <w:rPr>
                <w:rFonts w:asciiTheme="majorBidi" w:hAnsiTheme="majorBidi" w:cstheme="majorBidi"/>
                <w:sz w:val="24"/>
                <w:szCs w:val="24"/>
                <w:lang w:eastAsia="en-ID"/>
              </w:rPr>
              <w:t xml:space="preserve"> Kas. </w:t>
            </w:r>
            <w:proofErr w:type="spellStart"/>
            <w:r w:rsidRPr="0035567E">
              <w:rPr>
                <w:rFonts w:asciiTheme="majorBidi" w:hAnsiTheme="majorBidi" w:cstheme="majorBidi"/>
                <w:i/>
                <w:iCs/>
                <w:sz w:val="24"/>
                <w:szCs w:val="24"/>
                <w:lang w:eastAsia="en-ID"/>
              </w:rPr>
              <w:t>Fakultas</w:t>
            </w:r>
            <w:proofErr w:type="spellEnd"/>
            <w:r w:rsidRPr="0035567E">
              <w:rPr>
                <w:rFonts w:asciiTheme="majorBidi" w:hAnsiTheme="majorBidi" w:cstheme="majorBidi"/>
                <w:i/>
                <w:iCs/>
                <w:sz w:val="24"/>
                <w:szCs w:val="24"/>
                <w:lang w:eastAsia="en-ID"/>
              </w:rPr>
              <w:t xml:space="preserve"> </w:t>
            </w:r>
            <w:proofErr w:type="spellStart"/>
            <w:r w:rsidRPr="0035567E">
              <w:rPr>
                <w:rFonts w:asciiTheme="majorBidi" w:hAnsiTheme="majorBidi" w:cstheme="majorBidi"/>
                <w:i/>
                <w:iCs/>
                <w:sz w:val="24"/>
                <w:szCs w:val="24"/>
                <w:lang w:eastAsia="en-ID"/>
              </w:rPr>
              <w:t>Ekonomi</w:t>
            </w:r>
            <w:proofErr w:type="spellEnd"/>
            <w:r w:rsidRPr="0035567E">
              <w:rPr>
                <w:rFonts w:asciiTheme="majorBidi" w:hAnsiTheme="majorBidi" w:cstheme="majorBidi"/>
                <w:i/>
                <w:iCs/>
                <w:sz w:val="24"/>
                <w:szCs w:val="24"/>
                <w:lang w:eastAsia="en-ID"/>
              </w:rPr>
              <w:t xml:space="preserve"> dan </w:t>
            </w:r>
            <w:proofErr w:type="spellStart"/>
            <w:r w:rsidRPr="0035567E">
              <w:rPr>
                <w:rFonts w:asciiTheme="majorBidi" w:hAnsiTheme="majorBidi" w:cstheme="majorBidi"/>
                <w:i/>
                <w:iCs/>
                <w:sz w:val="24"/>
                <w:szCs w:val="24"/>
                <w:lang w:eastAsia="en-ID"/>
              </w:rPr>
              <w:t>Bisnis</w:t>
            </w:r>
            <w:proofErr w:type="spellEnd"/>
            <w:r w:rsidRPr="0035567E">
              <w:rPr>
                <w:rFonts w:asciiTheme="majorBidi" w:hAnsiTheme="majorBidi" w:cstheme="majorBidi"/>
                <w:i/>
                <w:iCs/>
                <w:sz w:val="24"/>
                <w:szCs w:val="24"/>
                <w:lang w:eastAsia="en-ID"/>
              </w:rPr>
              <w:t xml:space="preserve"> Universitas Muhammadiyah Makassar</w:t>
            </w:r>
            <w:r w:rsidRPr="0035567E">
              <w:rPr>
                <w:rFonts w:asciiTheme="majorBidi" w:hAnsiTheme="majorBidi" w:cstheme="majorBidi"/>
                <w:sz w:val="24"/>
                <w:szCs w:val="24"/>
                <w:lang w:eastAsia="en-ID"/>
              </w:rPr>
              <w:t>.</w:t>
            </w:r>
          </w:p>
          <w:p w14:paraId="286D88A6" w14:textId="77777777" w:rsidR="00F737F8" w:rsidRPr="0035567E" w:rsidRDefault="00F737F8" w:rsidP="00E166D6">
            <w:pPr>
              <w:spacing w:line="360" w:lineRule="auto"/>
              <w:rPr>
                <w:rFonts w:asciiTheme="majorBidi" w:hAnsiTheme="majorBidi" w:cstheme="majorBidi"/>
                <w:lang w:eastAsia="en-ID"/>
              </w:rPr>
            </w:pPr>
          </w:p>
        </w:tc>
      </w:tr>
      <w:tr w:rsidR="00F737F8" w:rsidRPr="0035567E" w14:paraId="5393CEC5" w14:textId="77777777" w:rsidTr="00E166D6">
        <w:trPr>
          <w:tblCellSpacing w:w="15" w:type="dxa"/>
        </w:trPr>
        <w:tc>
          <w:tcPr>
            <w:tcW w:w="0" w:type="auto"/>
            <w:vAlign w:val="center"/>
            <w:hideMark/>
          </w:tcPr>
          <w:p w14:paraId="204A0AFA" w14:textId="77777777" w:rsidR="00F737F8" w:rsidRPr="0035567E" w:rsidRDefault="00F737F8" w:rsidP="00E166D6">
            <w:pPr>
              <w:spacing w:line="360" w:lineRule="auto"/>
              <w:rPr>
                <w:rFonts w:asciiTheme="majorBidi" w:hAnsiTheme="majorBidi" w:cstheme="majorBidi"/>
                <w:lang w:eastAsia="en-ID"/>
              </w:rPr>
            </w:pPr>
          </w:p>
        </w:tc>
      </w:tr>
    </w:tbl>
    <w:p w14:paraId="68702D03" w14:textId="77777777" w:rsidR="00F737F8" w:rsidRPr="0035567E" w:rsidRDefault="00F737F8" w:rsidP="00F737F8">
      <w:pPr>
        <w:spacing w:line="360" w:lineRule="auto"/>
        <w:rPr>
          <w:rFonts w:asciiTheme="majorBidi" w:hAnsiTheme="majorBidi" w:cstheme="majorBidi"/>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737F8" w:rsidRPr="0035567E" w14:paraId="4F25EFC6" w14:textId="77777777" w:rsidTr="00E166D6">
        <w:trPr>
          <w:tblCellSpacing w:w="15" w:type="dxa"/>
        </w:trPr>
        <w:tc>
          <w:tcPr>
            <w:tcW w:w="0" w:type="auto"/>
            <w:vAlign w:val="center"/>
            <w:hideMark/>
          </w:tcPr>
          <w:p w14:paraId="327BB6F0" w14:textId="77777777" w:rsidR="00F737F8" w:rsidRPr="0035567E" w:rsidRDefault="00F737F8" w:rsidP="00E166D6">
            <w:pPr>
              <w:pStyle w:val="Bibliography"/>
              <w:spacing w:line="360" w:lineRule="auto"/>
              <w:jc w:val="both"/>
              <w:rPr>
                <w:rFonts w:asciiTheme="majorBidi" w:hAnsiTheme="majorBidi" w:cstheme="majorBidi"/>
                <w:sz w:val="24"/>
                <w:szCs w:val="24"/>
                <w:lang w:eastAsia="en-ID"/>
              </w:rPr>
            </w:pPr>
          </w:p>
        </w:tc>
      </w:tr>
      <w:tr w:rsidR="00F737F8" w:rsidRPr="0035567E" w14:paraId="440E8747" w14:textId="77777777" w:rsidTr="00E166D6">
        <w:trPr>
          <w:tblCellSpacing w:w="15" w:type="dxa"/>
        </w:trPr>
        <w:tc>
          <w:tcPr>
            <w:tcW w:w="0" w:type="auto"/>
            <w:vAlign w:val="center"/>
            <w:hideMark/>
          </w:tcPr>
          <w:p w14:paraId="7D6C6FEB" w14:textId="77777777" w:rsidR="00F737F8" w:rsidRPr="0035567E" w:rsidRDefault="00F737F8" w:rsidP="00E166D6">
            <w:pPr>
              <w:spacing w:line="360" w:lineRule="auto"/>
              <w:rPr>
                <w:rFonts w:asciiTheme="majorBidi" w:hAnsiTheme="majorBidi" w:cstheme="majorBidi"/>
                <w:lang w:eastAsia="en-ID"/>
              </w:rPr>
            </w:pPr>
          </w:p>
        </w:tc>
      </w:tr>
    </w:tbl>
    <w:p w14:paraId="7C6880D6" w14:textId="77777777" w:rsidR="00F737F8" w:rsidRPr="0035567E" w:rsidRDefault="00F737F8" w:rsidP="00F737F8">
      <w:pPr>
        <w:spacing w:line="360" w:lineRule="auto"/>
        <w:rPr>
          <w:rFonts w:asciiTheme="majorBidi" w:hAnsiTheme="majorBidi" w:cstheme="majorBidi"/>
          <w:vanish/>
          <w:lang w:eastAsia="en-ID"/>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0"/>
      </w:tblGrid>
      <w:tr w:rsidR="00F737F8" w:rsidRPr="0035567E" w14:paraId="011A5E84" w14:textId="77777777" w:rsidTr="00E166D6">
        <w:trPr>
          <w:trHeight w:val="2405"/>
          <w:tblCellSpacing w:w="15" w:type="dxa"/>
        </w:trPr>
        <w:tc>
          <w:tcPr>
            <w:tcW w:w="0" w:type="auto"/>
            <w:vAlign w:val="center"/>
            <w:hideMark/>
          </w:tcPr>
          <w:p w14:paraId="50238DF9" w14:textId="77777777" w:rsidR="00F737F8" w:rsidRPr="0035567E" w:rsidRDefault="00F737F8" w:rsidP="00E166D6">
            <w:pPr>
              <w:pStyle w:val="Bibliography"/>
              <w:spacing w:line="360" w:lineRule="auto"/>
              <w:ind w:left="720" w:hanging="720"/>
              <w:jc w:val="both"/>
              <w:rPr>
                <w:rFonts w:asciiTheme="majorBidi" w:hAnsiTheme="majorBidi" w:cstheme="majorBidi"/>
                <w:sz w:val="24"/>
                <w:szCs w:val="24"/>
                <w:lang w:eastAsia="en-ID"/>
              </w:rPr>
            </w:pPr>
            <w:r w:rsidRPr="0035567E">
              <w:rPr>
                <w:rFonts w:asciiTheme="majorBidi" w:hAnsiTheme="majorBidi" w:cstheme="majorBidi"/>
                <w:sz w:val="24"/>
                <w:szCs w:val="24"/>
              </w:rPr>
              <w:t>Sari</w:t>
            </w:r>
            <w:r w:rsidRPr="0035567E">
              <w:rPr>
                <w:rFonts w:asciiTheme="majorBidi" w:hAnsiTheme="majorBidi" w:cstheme="majorBidi"/>
                <w:sz w:val="24"/>
                <w:szCs w:val="24"/>
                <w:lang w:eastAsia="en-ID"/>
              </w:rPr>
              <w:t xml:space="preserve">, F. P., &amp; </w:t>
            </w:r>
            <w:proofErr w:type="spellStart"/>
            <w:r w:rsidRPr="0035567E">
              <w:rPr>
                <w:rFonts w:asciiTheme="majorBidi" w:hAnsiTheme="majorBidi" w:cstheme="majorBidi"/>
                <w:sz w:val="24"/>
                <w:szCs w:val="24"/>
                <w:lang w:eastAsia="en-ID"/>
              </w:rPr>
              <w:t>Supriati</w:t>
            </w:r>
            <w:proofErr w:type="spellEnd"/>
            <w:r w:rsidRPr="0035567E">
              <w:rPr>
                <w:rFonts w:asciiTheme="majorBidi" w:hAnsiTheme="majorBidi" w:cstheme="majorBidi"/>
                <w:sz w:val="24"/>
                <w:szCs w:val="24"/>
                <w:lang w:eastAsia="en-ID"/>
              </w:rPr>
              <w:t>, D. (2020). FAKTOR-FAKTOR YANG MEMPENGARUHI PREDIKSI ARUS KAS OPERASI MASA DEPAN (</w:t>
            </w:r>
            <w:proofErr w:type="spellStart"/>
            <w:r w:rsidRPr="0035567E">
              <w:rPr>
                <w:rFonts w:asciiTheme="majorBidi" w:hAnsiTheme="majorBidi" w:cstheme="majorBidi"/>
                <w:sz w:val="24"/>
                <w:szCs w:val="24"/>
                <w:lang w:eastAsia="en-ID"/>
              </w:rPr>
              <w:t>Studi</w:t>
            </w:r>
            <w:proofErr w:type="spellEnd"/>
            <w:r w:rsidRPr="0035567E">
              <w:rPr>
                <w:rFonts w:asciiTheme="majorBidi" w:hAnsiTheme="majorBidi" w:cstheme="majorBidi"/>
                <w:sz w:val="24"/>
                <w:szCs w:val="24"/>
                <w:lang w:eastAsia="en-ID"/>
              </w:rPr>
              <w:t xml:space="preserve"> </w:t>
            </w:r>
            <w:proofErr w:type="spellStart"/>
            <w:r w:rsidRPr="0035567E">
              <w:rPr>
                <w:rFonts w:asciiTheme="majorBidi" w:hAnsiTheme="majorBidi" w:cstheme="majorBidi"/>
                <w:sz w:val="24"/>
                <w:szCs w:val="24"/>
                <w:lang w:eastAsia="en-ID"/>
              </w:rPr>
              <w:t>Empiris</w:t>
            </w:r>
            <w:proofErr w:type="spellEnd"/>
            <w:r w:rsidRPr="0035567E">
              <w:rPr>
                <w:rFonts w:asciiTheme="majorBidi" w:hAnsiTheme="majorBidi" w:cstheme="majorBidi"/>
                <w:sz w:val="24"/>
                <w:szCs w:val="24"/>
                <w:lang w:eastAsia="en-ID"/>
              </w:rPr>
              <w:t xml:space="preserve"> Perusahaan </w:t>
            </w:r>
            <w:proofErr w:type="spellStart"/>
            <w:r w:rsidRPr="0035567E">
              <w:rPr>
                <w:rFonts w:asciiTheme="majorBidi" w:hAnsiTheme="majorBidi" w:cstheme="majorBidi"/>
                <w:sz w:val="24"/>
                <w:szCs w:val="24"/>
                <w:lang w:eastAsia="en-ID"/>
              </w:rPr>
              <w:t>Consummer</w:t>
            </w:r>
            <w:proofErr w:type="spellEnd"/>
            <w:r w:rsidRPr="0035567E">
              <w:rPr>
                <w:rFonts w:asciiTheme="majorBidi" w:hAnsiTheme="majorBidi" w:cstheme="majorBidi"/>
                <w:sz w:val="24"/>
                <w:szCs w:val="24"/>
                <w:lang w:eastAsia="en-ID"/>
              </w:rPr>
              <w:t xml:space="preserve"> Good Industry yang </w:t>
            </w:r>
            <w:proofErr w:type="spellStart"/>
            <w:r w:rsidRPr="0035567E">
              <w:rPr>
                <w:rFonts w:asciiTheme="majorBidi" w:hAnsiTheme="majorBidi" w:cstheme="majorBidi"/>
                <w:sz w:val="24"/>
                <w:szCs w:val="24"/>
                <w:lang w:eastAsia="en-ID"/>
              </w:rPr>
              <w:t>terdaftar</w:t>
            </w:r>
            <w:proofErr w:type="spellEnd"/>
            <w:r w:rsidRPr="0035567E">
              <w:rPr>
                <w:rFonts w:asciiTheme="majorBidi" w:hAnsiTheme="majorBidi" w:cstheme="majorBidi"/>
                <w:sz w:val="24"/>
                <w:szCs w:val="24"/>
                <w:lang w:eastAsia="en-ID"/>
              </w:rPr>
              <w:t xml:space="preserve"> di Bursa </w:t>
            </w:r>
            <w:proofErr w:type="spellStart"/>
            <w:r w:rsidRPr="0035567E">
              <w:rPr>
                <w:rFonts w:asciiTheme="majorBidi" w:hAnsiTheme="majorBidi" w:cstheme="majorBidi"/>
                <w:sz w:val="24"/>
                <w:szCs w:val="24"/>
                <w:lang w:eastAsia="en-ID"/>
              </w:rPr>
              <w:t>Efek</w:t>
            </w:r>
            <w:proofErr w:type="spellEnd"/>
            <w:r w:rsidRPr="0035567E">
              <w:rPr>
                <w:rFonts w:asciiTheme="majorBidi" w:hAnsiTheme="majorBidi" w:cstheme="majorBidi"/>
                <w:sz w:val="24"/>
                <w:szCs w:val="24"/>
                <w:lang w:eastAsia="en-ID"/>
              </w:rPr>
              <w:t xml:space="preserve"> Indonesia </w:t>
            </w:r>
            <w:proofErr w:type="spellStart"/>
            <w:r w:rsidRPr="0035567E">
              <w:rPr>
                <w:rFonts w:asciiTheme="majorBidi" w:hAnsiTheme="majorBidi" w:cstheme="majorBidi"/>
                <w:sz w:val="24"/>
                <w:szCs w:val="24"/>
                <w:lang w:eastAsia="en-ID"/>
              </w:rPr>
              <w:t>tahun</w:t>
            </w:r>
            <w:proofErr w:type="spellEnd"/>
            <w:r w:rsidRPr="0035567E">
              <w:rPr>
                <w:rFonts w:asciiTheme="majorBidi" w:hAnsiTheme="majorBidi" w:cstheme="majorBidi"/>
                <w:sz w:val="24"/>
                <w:szCs w:val="24"/>
                <w:lang w:eastAsia="en-ID"/>
              </w:rPr>
              <w:t xml:space="preserve"> 2015-2019)//AFFECTING FACTORS FUTURE OPERATING CASH FLOWS PREDICTION (Empirical Study of Good Industry Consumer Companies listed on the Indonesia Stock Exchange 2015-2019). </w:t>
            </w:r>
            <w:r w:rsidRPr="0035567E">
              <w:rPr>
                <w:rFonts w:asciiTheme="majorBidi" w:hAnsiTheme="majorBidi" w:cstheme="majorBidi"/>
                <w:i/>
                <w:iCs/>
                <w:sz w:val="24"/>
                <w:szCs w:val="24"/>
                <w:lang w:eastAsia="en-ID"/>
              </w:rPr>
              <w:t>FAKTOR-FAKTOR YANG MEMPENGARUHI PREDIKSI ARUS KAS OPERASI MASA DEPAN (</w:t>
            </w:r>
            <w:proofErr w:type="spellStart"/>
            <w:r w:rsidRPr="0035567E">
              <w:rPr>
                <w:rFonts w:asciiTheme="majorBidi" w:hAnsiTheme="majorBidi" w:cstheme="majorBidi"/>
                <w:i/>
                <w:iCs/>
                <w:sz w:val="24"/>
                <w:szCs w:val="24"/>
                <w:lang w:eastAsia="en-ID"/>
              </w:rPr>
              <w:t>Studi</w:t>
            </w:r>
            <w:proofErr w:type="spellEnd"/>
            <w:r w:rsidRPr="0035567E">
              <w:rPr>
                <w:rFonts w:asciiTheme="majorBidi" w:hAnsiTheme="majorBidi" w:cstheme="majorBidi"/>
                <w:i/>
                <w:iCs/>
                <w:sz w:val="24"/>
                <w:szCs w:val="24"/>
                <w:lang w:eastAsia="en-ID"/>
              </w:rPr>
              <w:t xml:space="preserve"> </w:t>
            </w:r>
            <w:proofErr w:type="spellStart"/>
            <w:r w:rsidRPr="0035567E">
              <w:rPr>
                <w:rFonts w:asciiTheme="majorBidi" w:hAnsiTheme="majorBidi" w:cstheme="majorBidi"/>
                <w:i/>
                <w:iCs/>
                <w:sz w:val="24"/>
                <w:szCs w:val="24"/>
                <w:lang w:eastAsia="en-ID"/>
              </w:rPr>
              <w:t>Empiris</w:t>
            </w:r>
            <w:proofErr w:type="spellEnd"/>
            <w:r w:rsidRPr="0035567E">
              <w:rPr>
                <w:rFonts w:asciiTheme="majorBidi" w:hAnsiTheme="majorBidi" w:cstheme="majorBidi"/>
                <w:i/>
                <w:iCs/>
                <w:sz w:val="24"/>
                <w:szCs w:val="24"/>
                <w:lang w:eastAsia="en-ID"/>
              </w:rPr>
              <w:t xml:space="preserve"> Perusahaan </w:t>
            </w:r>
            <w:proofErr w:type="spellStart"/>
            <w:r w:rsidRPr="0035567E">
              <w:rPr>
                <w:rFonts w:asciiTheme="majorBidi" w:hAnsiTheme="majorBidi" w:cstheme="majorBidi"/>
                <w:i/>
                <w:iCs/>
                <w:sz w:val="24"/>
                <w:szCs w:val="24"/>
                <w:lang w:eastAsia="en-ID"/>
              </w:rPr>
              <w:t>Consummer</w:t>
            </w:r>
            <w:proofErr w:type="spellEnd"/>
            <w:r w:rsidRPr="0035567E">
              <w:rPr>
                <w:rFonts w:asciiTheme="majorBidi" w:hAnsiTheme="majorBidi" w:cstheme="majorBidi"/>
                <w:i/>
                <w:iCs/>
                <w:sz w:val="24"/>
                <w:szCs w:val="24"/>
                <w:lang w:eastAsia="en-ID"/>
              </w:rPr>
              <w:t xml:space="preserve"> Good Industry yang </w:t>
            </w:r>
            <w:proofErr w:type="spellStart"/>
            <w:r w:rsidRPr="0035567E">
              <w:rPr>
                <w:rFonts w:asciiTheme="majorBidi" w:hAnsiTheme="majorBidi" w:cstheme="majorBidi"/>
                <w:i/>
                <w:iCs/>
                <w:sz w:val="24"/>
                <w:szCs w:val="24"/>
                <w:lang w:eastAsia="en-ID"/>
              </w:rPr>
              <w:t>terdaftar</w:t>
            </w:r>
            <w:proofErr w:type="spellEnd"/>
            <w:r w:rsidRPr="0035567E">
              <w:rPr>
                <w:rFonts w:asciiTheme="majorBidi" w:hAnsiTheme="majorBidi" w:cstheme="majorBidi"/>
                <w:i/>
                <w:iCs/>
                <w:sz w:val="24"/>
                <w:szCs w:val="24"/>
                <w:lang w:eastAsia="en-ID"/>
              </w:rPr>
              <w:t xml:space="preserve"> di Bursa </w:t>
            </w:r>
            <w:proofErr w:type="spellStart"/>
            <w:r w:rsidRPr="0035567E">
              <w:rPr>
                <w:rFonts w:asciiTheme="majorBidi" w:hAnsiTheme="majorBidi" w:cstheme="majorBidi"/>
                <w:i/>
                <w:iCs/>
                <w:sz w:val="24"/>
                <w:szCs w:val="24"/>
                <w:lang w:eastAsia="en-ID"/>
              </w:rPr>
              <w:t>Efek</w:t>
            </w:r>
            <w:proofErr w:type="spellEnd"/>
            <w:r w:rsidRPr="0035567E">
              <w:rPr>
                <w:rFonts w:asciiTheme="majorBidi" w:hAnsiTheme="majorBidi" w:cstheme="majorBidi"/>
                <w:i/>
                <w:iCs/>
                <w:sz w:val="24"/>
                <w:szCs w:val="24"/>
                <w:lang w:eastAsia="en-ID"/>
              </w:rPr>
              <w:t xml:space="preserve"> Indonesia </w:t>
            </w:r>
            <w:proofErr w:type="spellStart"/>
            <w:r w:rsidRPr="0035567E">
              <w:rPr>
                <w:rFonts w:asciiTheme="majorBidi" w:hAnsiTheme="majorBidi" w:cstheme="majorBidi"/>
                <w:i/>
                <w:iCs/>
                <w:sz w:val="24"/>
                <w:szCs w:val="24"/>
                <w:lang w:eastAsia="en-ID"/>
              </w:rPr>
              <w:t>tahun</w:t>
            </w:r>
            <w:proofErr w:type="spellEnd"/>
            <w:r w:rsidRPr="0035567E">
              <w:rPr>
                <w:rFonts w:asciiTheme="majorBidi" w:hAnsiTheme="majorBidi" w:cstheme="majorBidi"/>
                <w:i/>
                <w:iCs/>
                <w:sz w:val="24"/>
                <w:szCs w:val="24"/>
                <w:lang w:eastAsia="en-ID"/>
              </w:rPr>
              <w:t xml:space="preserve"> 2015-2019)</w:t>
            </w:r>
            <w:r w:rsidRPr="0035567E">
              <w:rPr>
                <w:rFonts w:asciiTheme="majorBidi" w:hAnsiTheme="majorBidi" w:cstheme="majorBidi"/>
                <w:sz w:val="24"/>
                <w:szCs w:val="24"/>
                <w:lang w:eastAsia="en-ID"/>
              </w:rPr>
              <w:t>.</w:t>
            </w:r>
          </w:p>
          <w:p w14:paraId="7F0A6996" w14:textId="77777777" w:rsidR="00F737F8" w:rsidRPr="0035567E" w:rsidRDefault="00F737F8" w:rsidP="00E166D6">
            <w:pPr>
              <w:spacing w:line="360" w:lineRule="auto"/>
              <w:rPr>
                <w:rFonts w:asciiTheme="majorBidi" w:hAnsiTheme="majorBidi" w:cstheme="majorBidi"/>
                <w:lang w:eastAsia="en-ID"/>
              </w:rPr>
            </w:pPr>
          </w:p>
          <w:p w14:paraId="4D81A16B" w14:textId="77777777" w:rsidR="00F737F8" w:rsidRPr="0035567E" w:rsidRDefault="00F737F8" w:rsidP="00E166D6">
            <w:pPr>
              <w:spacing w:line="360" w:lineRule="auto"/>
              <w:rPr>
                <w:rFonts w:asciiTheme="majorBidi" w:hAnsiTheme="majorBidi" w:cstheme="majorBidi"/>
                <w:lang w:eastAsia="en-ID"/>
              </w:rPr>
            </w:pPr>
          </w:p>
        </w:tc>
      </w:tr>
      <w:tr w:rsidR="00F737F8" w:rsidRPr="0035567E" w14:paraId="3E967286" w14:textId="77777777" w:rsidTr="00E166D6">
        <w:trPr>
          <w:tblCellSpacing w:w="15" w:type="dxa"/>
        </w:trPr>
        <w:tc>
          <w:tcPr>
            <w:tcW w:w="0" w:type="auto"/>
            <w:vAlign w:val="center"/>
            <w:hideMark/>
          </w:tcPr>
          <w:p w14:paraId="6BA89CDB" w14:textId="77777777" w:rsidR="00F737F8" w:rsidRPr="0035567E" w:rsidRDefault="00F737F8" w:rsidP="00E166D6">
            <w:pPr>
              <w:spacing w:line="360" w:lineRule="auto"/>
              <w:rPr>
                <w:rFonts w:asciiTheme="majorBidi" w:hAnsiTheme="majorBidi" w:cstheme="majorBidi"/>
                <w:lang w:eastAsia="en-ID"/>
              </w:rPr>
            </w:pPr>
          </w:p>
        </w:tc>
      </w:tr>
    </w:tbl>
    <w:p w14:paraId="2CB45287" w14:textId="77777777" w:rsidR="00F737F8" w:rsidRPr="0035567E" w:rsidRDefault="00F737F8" w:rsidP="00F737F8">
      <w:pPr>
        <w:pStyle w:val="Bibliography"/>
        <w:spacing w:line="360" w:lineRule="auto"/>
        <w:ind w:left="720" w:hanging="720"/>
        <w:jc w:val="both"/>
        <w:rPr>
          <w:rFonts w:asciiTheme="majorBidi" w:hAnsiTheme="majorBidi" w:cstheme="majorBidi"/>
          <w:sz w:val="24"/>
          <w:szCs w:val="24"/>
        </w:rPr>
      </w:pPr>
      <w:proofErr w:type="spellStart"/>
      <w:r w:rsidRPr="0035567E">
        <w:rPr>
          <w:rFonts w:asciiTheme="majorBidi" w:hAnsiTheme="majorBidi" w:cstheme="majorBidi"/>
          <w:sz w:val="24"/>
          <w:szCs w:val="24"/>
        </w:rPr>
        <w:t>Siadari</w:t>
      </w:r>
      <w:proofErr w:type="spellEnd"/>
      <w:r w:rsidRPr="0035567E">
        <w:rPr>
          <w:rFonts w:asciiTheme="majorBidi" w:hAnsiTheme="majorBidi" w:cstheme="majorBidi"/>
          <w:sz w:val="24"/>
          <w:szCs w:val="24"/>
        </w:rPr>
        <w:t xml:space="preserve">, C. (2018). </w:t>
      </w:r>
      <w:r w:rsidRPr="0035567E">
        <w:rPr>
          <w:rFonts w:asciiTheme="majorBidi" w:hAnsiTheme="majorBidi" w:cstheme="majorBidi"/>
          <w:i/>
          <w:iCs/>
          <w:sz w:val="24"/>
          <w:szCs w:val="24"/>
        </w:rPr>
        <w:t xml:space="preserve">Kumpulan </w:t>
      </w:r>
      <w:proofErr w:type="spellStart"/>
      <w:r w:rsidRPr="0035567E">
        <w:rPr>
          <w:rFonts w:asciiTheme="majorBidi" w:hAnsiTheme="majorBidi" w:cstheme="majorBidi"/>
          <w:i/>
          <w:iCs/>
          <w:sz w:val="24"/>
          <w:szCs w:val="24"/>
        </w:rPr>
        <w:t>Pengertian</w:t>
      </w:r>
      <w:proofErr w:type="spellEnd"/>
      <w:r w:rsidRPr="0035567E">
        <w:rPr>
          <w:rFonts w:asciiTheme="majorBidi" w:hAnsiTheme="majorBidi" w:cstheme="majorBidi"/>
          <w:sz w:val="24"/>
          <w:szCs w:val="24"/>
        </w:rPr>
        <w:t>. https://www.kumpulanpengertian.com/2018/02/pengertian-arus-kas-menurut-para-ahli.html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737F8" w:rsidRPr="0035567E" w14:paraId="4302270C" w14:textId="77777777" w:rsidTr="00E166D6">
        <w:trPr>
          <w:tblCellSpacing w:w="15" w:type="dxa"/>
        </w:trPr>
        <w:tc>
          <w:tcPr>
            <w:tcW w:w="0" w:type="auto"/>
            <w:vAlign w:val="center"/>
            <w:hideMark/>
          </w:tcPr>
          <w:p w14:paraId="1CCEC256" w14:textId="77777777" w:rsidR="00F737F8" w:rsidRPr="0035567E" w:rsidRDefault="00F737F8" w:rsidP="00E166D6">
            <w:pPr>
              <w:pStyle w:val="Bibliography"/>
              <w:spacing w:line="360" w:lineRule="auto"/>
              <w:jc w:val="both"/>
              <w:rPr>
                <w:rFonts w:asciiTheme="majorBidi" w:hAnsiTheme="majorBidi" w:cstheme="majorBidi"/>
                <w:sz w:val="24"/>
                <w:szCs w:val="24"/>
                <w:lang w:eastAsia="en-ID"/>
              </w:rPr>
            </w:pPr>
          </w:p>
        </w:tc>
      </w:tr>
      <w:tr w:rsidR="00F737F8" w:rsidRPr="0035567E" w14:paraId="680AC8C2" w14:textId="77777777" w:rsidTr="00E166D6">
        <w:trPr>
          <w:tblCellSpacing w:w="15" w:type="dxa"/>
        </w:trPr>
        <w:tc>
          <w:tcPr>
            <w:tcW w:w="0" w:type="auto"/>
            <w:vAlign w:val="center"/>
            <w:hideMark/>
          </w:tcPr>
          <w:p w14:paraId="44A0CDFA" w14:textId="77777777" w:rsidR="00F737F8" w:rsidRPr="0035567E" w:rsidRDefault="00F737F8" w:rsidP="00E166D6">
            <w:pPr>
              <w:spacing w:line="360" w:lineRule="auto"/>
              <w:rPr>
                <w:rFonts w:asciiTheme="majorBidi" w:hAnsiTheme="majorBidi" w:cstheme="majorBidi"/>
                <w:lang w:eastAsia="en-ID"/>
              </w:rPr>
            </w:pPr>
          </w:p>
        </w:tc>
      </w:tr>
    </w:tbl>
    <w:p w14:paraId="00C4AB9F" w14:textId="77777777" w:rsidR="00F737F8" w:rsidRPr="0035567E" w:rsidRDefault="00F737F8" w:rsidP="00F737F8">
      <w:pPr>
        <w:spacing w:line="360" w:lineRule="auto"/>
        <w:rPr>
          <w:rFonts w:asciiTheme="majorBidi" w:hAnsiTheme="majorBidi" w:cstheme="majorBidi"/>
          <w:vanish/>
          <w:lang w:eastAsia="en-ID"/>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0"/>
      </w:tblGrid>
      <w:tr w:rsidR="00F737F8" w:rsidRPr="0035567E" w14:paraId="46A67178" w14:textId="77777777" w:rsidTr="00E166D6">
        <w:trPr>
          <w:tblCellSpacing w:w="15" w:type="dxa"/>
        </w:trPr>
        <w:tc>
          <w:tcPr>
            <w:tcW w:w="0" w:type="auto"/>
            <w:vAlign w:val="center"/>
            <w:hideMark/>
          </w:tcPr>
          <w:p w14:paraId="13F8B0E1" w14:textId="77777777" w:rsidR="00F737F8" w:rsidRPr="0035567E" w:rsidRDefault="00F737F8" w:rsidP="00E166D6">
            <w:pPr>
              <w:pStyle w:val="Bibliography"/>
              <w:spacing w:line="360" w:lineRule="auto"/>
              <w:ind w:left="720" w:hanging="720"/>
              <w:jc w:val="both"/>
              <w:rPr>
                <w:rFonts w:asciiTheme="majorBidi" w:hAnsiTheme="majorBidi" w:cstheme="majorBidi"/>
                <w:sz w:val="24"/>
                <w:szCs w:val="24"/>
                <w:lang w:eastAsia="en-ID"/>
              </w:rPr>
            </w:pPr>
            <w:proofErr w:type="spellStart"/>
            <w:r w:rsidRPr="0035567E">
              <w:rPr>
                <w:rFonts w:asciiTheme="majorBidi" w:hAnsiTheme="majorBidi" w:cstheme="majorBidi"/>
                <w:sz w:val="24"/>
                <w:szCs w:val="24"/>
              </w:rPr>
              <w:t>Siregar</w:t>
            </w:r>
            <w:proofErr w:type="spellEnd"/>
            <w:r w:rsidRPr="0035567E">
              <w:rPr>
                <w:rFonts w:asciiTheme="majorBidi" w:hAnsiTheme="majorBidi" w:cstheme="majorBidi"/>
                <w:sz w:val="24"/>
                <w:szCs w:val="24"/>
                <w:lang w:eastAsia="en-ID"/>
              </w:rPr>
              <w:t xml:space="preserve">, I. P. S. (2021). </w:t>
            </w:r>
            <w:proofErr w:type="spellStart"/>
            <w:r w:rsidRPr="0035567E">
              <w:rPr>
                <w:rFonts w:asciiTheme="majorBidi" w:hAnsiTheme="majorBidi" w:cstheme="majorBidi"/>
                <w:i/>
                <w:iCs/>
                <w:sz w:val="24"/>
                <w:szCs w:val="24"/>
                <w:lang w:eastAsia="en-ID"/>
              </w:rPr>
              <w:t>Pengaruh</w:t>
            </w:r>
            <w:proofErr w:type="spellEnd"/>
            <w:r w:rsidRPr="0035567E">
              <w:rPr>
                <w:rFonts w:asciiTheme="majorBidi" w:hAnsiTheme="majorBidi" w:cstheme="majorBidi"/>
                <w:i/>
                <w:iCs/>
                <w:sz w:val="24"/>
                <w:szCs w:val="24"/>
                <w:lang w:eastAsia="en-ID"/>
              </w:rPr>
              <w:t xml:space="preserve"> </w:t>
            </w:r>
            <w:proofErr w:type="spellStart"/>
            <w:r w:rsidRPr="0035567E">
              <w:rPr>
                <w:rFonts w:asciiTheme="majorBidi" w:hAnsiTheme="majorBidi" w:cstheme="majorBidi"/>
                <w:i/>
                <w:iCs/>
                <w:sz w:val="24"/>
                <w:szCs w:val="24"/>
                <w:lang w:eastAsia="en-ID"/>
              </w:rPr>
              <w:t>Laba</w:t>
            </w:r>
            <w:proofErr w:type="spellEnd"/>
            <w:r w:rsidRPr="0035567E">
              <w:rPr>
                <w:rFonts w:asciiTheme="majorBidi" w:hAnsiTheme="majorBidi" w:cstheme="majorBidi"/>
                <w:i/>
                <w:iCs/>
                <w:sz w:val="24"/>
                <w:szCs w:val="24"/>
                <w:lang w:eastAsia="en-ID"/>
              </w:rPr>
              <w:t xml:space="preserve"> Kotor, </w:t>
            </w:r>
            <w:proofErr w:type="spellStart"/>
            <w:r w:rsidRPr="0035567E">
              <w:rPr>
                <w:rFonts w:asciiTheme="majorBidi" w:hAnsiTheme="majorBidi" w:cstheme="majorBidi"/>
                <w:i/>
                <w:iCs/>
                <w:sz w:val="24"/>
                <w:szCs w:val="24"/>
                <w:lang w:eastAsia="en-ID"/>
              </w:rPr>
              <w:t>Laba</w:t>
            </w:r>
            <w:proofErr w:type="spellEnd"/>
            <w:r w:rsidRPr="0035567E">
              <w:rPr>
                <w:rFonts w:asciiTheme="majorBidi" w:hAnsiTheme="majorBidi" w:cstheme="majorBidi"/>
                <w:i/>
                <w:iCs/>
                <w:sz w:val="24"/>
                <w:szCs w:val="24"/>
                <w:lang w:eastAsia="en-ID"/>
              </w:rPr>
              <w:t xml:space="preserve"> </w:t>
            </w:r>
            <w:proofErr w:type="spellStart"/>
            <w:r w:rsidRPr="0035567E">
              <w:rPr>
                <w:rFonts w:asciiTheme="majorBidi" w:hAnsiTheme="majorBidi" w:cstheme="majorBidi"/>
                <w:i/>
                <w:iCs/>
                <w:sz w:val="24"/>
                <w:szCs w:val="24"/>
                <w:lang w:eastAsia="en-ID"/>
              </w:rPr>
              <w:t>Operasi</w:t>
            </w:r>
            <w:proofErr w:type="spellEnd"/>
            <w:r w:rsidRPr="0035567E">
              <w:rPr>
                <w:rFonts w:asciiTheme="majorBidi" w:hAnsiTheme="majorBidi" w:cstheme="majorBidi"/>
                <w:i/>
                <w:iCs/>
                <w:sz w:val="24"/>
                <w:szCs w:val="24"/>
                <w:lang w:eastAsia="en-ID"/>
              </w:rPr>
              <w:t xml:space="preserve"> dan </w:t>
            </w:r>
            <w:proofErr w:type="spellStart"/>
            <w:r w:rsidRPr="0035567E">
              <w:rPr>
                <w:rFonts w:asciiTheme="majorBidi" w:hAnsiTheme="majorBidi" w:cstheme="majorBidi"/>
                <w:i/>
                <w:iCs/>
                <w:sz w:val="24"/>
                <w:szCs w:val="24"/>
                <w:lang w:eastAsia="en-ID"/>
              </w:rPr>
              <w:t>Laba</w:t>
            </w:r>
            <w:proofErr w:type="spellEnd"/>
            <w:r w:rsidRPr="0035567E">
              <w:rPr>
                <w:rFonts w:asciiTheme="majorBidi" w:hAnsiTheme="majorBidi" w:cstheme="majorBidi"/>
                <w:i/>
                <w:iCs/>
                <w:sz w:val="24"/>
                <w:szCs w:val="24"/>
                <w:lang w:eastAsia="en-ID"/>
              </w:rPr>
              <w:t xml:space="preserve"> </w:t>
            </w:r>
            <w:proofErr w:type="spellStart"/>
            <w:r w:rsidRPr="0035567E">
              <w:rPr>
                <w:rFonts w:asciiTheme="majorBidi" w:hAnsiTheme="majorBidi" w:cstheme="majorBidi"/>
                <w:i/>
                <w:iCs/>
                <w:sz w:val="24"/>
                <w:szCs w:val="24"/>
                <w:lang w:eastAsia="en-ID"/>
              </w:rPr>
              <w:t>Bersih</w:t>
            </w:r>
            <w:proofErr w:type="spellEnd"/>
            <w:r w:rsidRPr="0035567E">
              <w:rPr>
                <w:rFonts w:asciiTheme="majorBidi" w:hAnsiTheme="majorBidi" w:cstheme="majorBidi"/>
                <w:i/>
                <w:iCs/>
                <w:sz w:val="24"/>
                <w:szCs w:val="24"/>
                <w:lang w:eastAsia="en-ID"/>
              </w:rPr>
              <w:t xml:space="preserve"> </w:t>
            </w:r>
            <w:proofErr w:type="spellStart"/>
            <w:r w:rsidRPr="0035567E">
              <w:rPr>
                <w:rFonts w:asciiTheme="majorBidi" w:hAnsiTheme="majorBidi" w:cstheme="majorBidi"/>
                <w:i/>
                <w:iCs/>
                <w:sz w:val="24"/>
                <w:szCs w:val="24"/>
                <w:lang w:eastAsia="en-ID"/>
              </w:rPr>
              <w:t>Terhadap</w:t>
            </w:r>
            <w:proofErr w:type="spellEnd"/>
            <w:r w:rsidRPr="0035567E">
              <w:rPr>
                <w:rFonts w:asciiTheme="majorBidi" w:hAnsiTheme="majorBidi" w:cstheme="majorBidi"/>
                <w:i/>
                <w:iCs/>
                <w:sz w:val="24"/>
                <w:szCs w:val="24"/>
                <w:lang w:eastAsia="en-ID"/>
              </w:rPr>
              <w:t xml:space="preserve"> Harga Saham pada Perusahaan </w:t>
            </w:r>
            <w:proofErr w:type="spellStart"/>
            <w:r w:rsidRPr="0035567E">
              <w:rPr>
                <w:rFonts w:asciiTheme="majorBidi" w:hAnsiTheme="majorBidi" w:cstheme="majorBidi"/>
                <w:i/>
                <w:iCs/>
                <w:sz w:val="24"/>
                <w:szCs w:val="24"/>
                <w:lang w:eastAsia="en-ID"/>
              </w:rPr>
              <w:t>Sektor</w:t>
            </w:r>
            <w:proofErr w:type="spellEnd"/>
            <w:r w:rsidRPr="0035567E">
              <w:rPr>
                <w:rFonts w:asciiTheme="majorBidi" w:hAnsiTheme="majorBidi" w:cstheme="majorBidi"/>
                <w:i/>
                <w:iCs/>
                <w:sz w:val="24"/>
                <w:szCs w:val="24"/>
                <w:lang w:eastAsia="en-ID"/>
              </w:rPr>
              <w:t xml:space="preserve"> </w:t>
            </w:r>
            <w:proofErr w:type="spellStart"/>
            <w:r w:rsidRPr="0035567E">
              <w:rPr>
                <w:rFonts w:asciiTheme="majorBidi" w:hAnsiTheme="majorBidi" w:cstheme="majorBidi"/>
                <w:i/>
                <w:iCs/>
                <w:sz w:val="24"/>
                <w:szCs w:val="24"/>
                <w:lang w:eastAsia="en-ID"/>
              </w:rPr>
              <w:t>Makanan</w:t>
            </w:r>
            <w:proofErr w:type="spellEnd"/>
            <w:r w:rsidRPr="0035567E">
              <w:rPr>
                <w:rFonts w:asciiTheme="majorBidi" w:hAnsiTheme="majorBidi" w:cstheme="majorBidi"/>
                <w:i/>
                <w:iCs/>
                <w:sz w:val="24"/>
                <w:szCs w:val="24"/>
                <w:lang w:eastAsia="en-ID"/>
              </w:rPr>
              <w:t xml:space="preserve"> dan </w:t>
            </w:r>
            <w:proofErr w:type="spellStart"/>
            <w:r w:rsidRPr="0035567E">
              <w:rPr>
                <w:rFonts w:asciiTheme="majorBidi" w:hAnsiTheme="majorBidi" w:cstheme="majorBidi"/>
                <w:i/>
                <w:iCs/>
                <w:sz w:val="24"/>
                <w:szCs w:val="24"/>
                <w:lang w:eastAsia="en-ID"/>
              </w:rPr>
              <w:t>Minuman</w:t>
            </w:r>
            <w:proofErr w:type="spellEnd"/>
            <w:r w:rsidRPr="0035567E">
              <w:rPr>
                <w:rFonts w:asciiTheme="majorBidi" w:hAnsiTheme="majorBidi" w:cstheme="majorBidi"/>
                <w:i/>
                <w:iCs/>
                <w:sz w:val="24"/>
                <w:szCs w:val="24"/>
                <w:lang w:eastAsia="en-ID"/>
              </w:rPr>
              <w:t xml:space="preserve"> yang </w:t>
            </w:r>
            <w:proofErr w:type="spellStart"/>
            <w:r w:rsidRPr="0035567E">
              <w:rPr>
                <w:rFonts w:asciiTheme="majorBidi" w:hAnsiTheme="majorBidi" w:cstheme="majorBidi"/>
                <w:i/>
                <w:iCs/>
                <w:sz w:val="24"/>
                <w:szCs w:val="24"/>
                <w:lang w:eastAsia="en-ID"/>
              </w:rPr>
              <w:t>Terdaftar</w:t>
            </w:r>
            <w:proofErr w:type="spellEnd"/>
            <w:r w:rsidRPr="0035567E">
              <w:rPr>
                <w:rFonts w:asciiTheme="majorBidi" w:hAnsiTheme="majorBidi" w:cstheme="majorBidi"/>
                <w:i/>
                <w:iCs/>
                <w:sz w:val="24"/>
                <w:szCs w:val="24"/>
                <w:lang w:eastAsia="en-ID"/>
              </w:rPr>
              <w:t xml:space="preserve"> di BEI </w:t>
            </w:r>
            <w:proofErr w:type="spellStart"/>
            <w:r w:rsidRPr="0035567E">
              <w:rPr>
                <w:rFonts w:asciiTheme="majorBidi" w:hAnsiTheme="majorBidi" w:cstheme="majorBidi"/>
                <w:i/>
                <w:iCs/>
                <w:sz w:val="24"/>
                <w:szCs w:val="24"/>
                <w:lang w:eastAsia="en-ID"/>
              </w:rPr>
              <w:t>Tahun</w:t>
            </w:r>
            <w:proofErr w:type="spellEnd"/>
            <w:r w:rsidRPr="0035567E">
              <w:rPr>
                <w:rFonts w:asciiTheme="majorBidi" w:hAnsiTheme="majorBidi" w:cstheme="majorBidi"/>
                <w:i/>
                <w:iCs/>
                <w:sz w:val="24"/>
                <w:szCs w:val="24"/>
                <w:lang w:eastAsia="en-ID"/>
              </w:rPr>
              <w:t xml:space="preserve"> </w:t>
            </w:r>
            <w:r w:rsidRPr="0035567E">
              <w:rPr>
                <w:rFonts w:asciiTheme="majorBidi" w:hAnsiTheme="majorBidi" w:cstheme="majorBidi"/>
                <w:i/>
                <w:iCs/>
                <w:sz w:val="24"/>
                <w:szCs w:val="24"/>
                <w:lang w:eastAsia="en-ID"/>
              </w:rPr>
              <w:lastRenderedPageBreak/>
              <w:t>2018–2020</w:t>
            </w:r>
            <w:r w:rsidRPr="0035567E">
              <w:rPr>
                <w:rFonts w:asciiTheme="majorBidi" w:hAnsiTheme="majorBidi" w:cstheme="majorBidi"/>
                <w:sz w:val="24"/>
                <w:szCs w:val="24"/>
                <w:lang w:eastAsia="en-ID"/>
              </w:rPr>
              <w:t xml:space="preserve"> (Doctoral dissertation).</w:t>
            </w:r>
          </w:p>
        </w:tc>
      </w:tr>
      <w:tr w:rsidR="00F737F8" w:rsidRPr="0035567E" w14:paraId="323CDBC6" w14:textId="77777777" w:rsidTr="00E166D6">
        <w:trPr>
          <w:tblCellSpacing w:w="15" w:type="dxa"/>
        </w:trPr>
        <w:tc>
          <w:tcPr>
            <w:tcW w:w="0" w:type="auto"/>
            <w:vAlign w:val="center"/>
            <w:hideMark/>
          </w:tcPr>
          <w:p w14:paraId="7A5BE3BE" w14:textId="77777777" w:rsidR="00F737F8" w:rsidRPr="0035567E" w:rsidRDefault="00F737F8" w:rsidP="00E166D6">
            <w:pPr>
              <w:spacing w:line="360" w:lineRule="auto"/>
              <w:rPr>
                <w:rFonts w:asciiTheme="majorBidi" w:hAnsiTheme="majorBidi" w:cstheme="majorBidi"/>
                <w:lang w:eastAsia="en-ID"/>
              </w:rPr>
            </w:pPr>
          </w:p>
        </w:tc>
      </w:tr>
    </w:tbl>
    <w:p w14:paraId="63C7F632" w14:textId="77777777" w:rsidR="00F737F8" w:rsidRPr="0035567E" w:rsidRDefault="00F737F8" w:rsidP="00F737F8">
      <w:pPr>
        <w:pStyle w:val="Bibliography"/>
        <w:spacing w:line="360" w:lineRule="auto"/>
        <w:jc w:val="both"/>
        <w:rPr>
          <w:rFonts w:asciiTheme="majorBidi" w:hAnsiTheme="majorBidi" w:cstheme="majorBidi"/>
          <w:sz w:val="24"/>
          <w:szCs w:val="24"/>
        </w:rPr>
      </w:pPr>
    </w:p>
    <w:p w14:paraId="093CD002" w14:textId="77777777" w:rsidR="00F737F8" w:rsidRPr="0035567E" w:rsidRDefault="00F737F8" w:rsidP="00F737F8">
      <w:pPr>
        <w:pStyle w:val="Bibliography"/>
        <w:spacing w:line="360" w:lineRule="auto"/>
        <w:ind w:left="720" w:hanging="720"/>
        <w:jc w:val="both"/>
        <w:rPr>
          <w:rFonts w:asciiTheme="majorBidi" w:hAnsiTheme="majorBidi" w:cstheme="majorBidi"/>
          <w:sz w:val="24"/>
          <w:szCs w:val="24"/>
        </w:rPr>
      </w:pPr>
      <w:proofErr w:type="spellStart"/>
      <w:r w:rsidRPr="0035567E">
        <w:rPr>
          <w:rFonts w:asciiTheme="majorBidi" w:hAnsiTheme="majorBidi" w:cstheme="majorBidi"/>
          <w:sz w:val="24"/>
          <w:szCs w:val="24"/>
        </w:rPr>
        <w:t>Zaenuddin</w:t>
      </w:r>
      <w:proofErr w:type="spellEnd"/>
      <w:r w:rsidRPr="0035567E">
        <w:rPr>
          <w:rFonts w:asciiTheme="majorBidi" w:hAnsiTheme="majorBidi" w:cstheme="majorBidi"/>
          <w:sz w:val="24"/>
          <w:szCs w:val="24"/>
        </w:rPr>
        <w:t xml:space="preserve">. (2022). </w:t>
      </w:r>
      <w:proofErr w:type="spellStart"/>
      <w:r w:rsidRPr="0035567E">
        <w:rPr>
          <w:rFonts w:asciiTheme="majorBidi" w:hAnsiTheme="majorBidi" w:cstheme="majorBidi"/>
          <w:i/>
          <w:iCs/>
          <w:sz w:val="24"/>
          <w:szCs w:val="24"/>
        </w:rPr>
        <w:t>Pengertian</w:t>
      </w:r>
      <w:proofErr w:type="spellEnd"/>
      <w:r w:rsidRPr="0035567E">
        <w:rPr>
          <w:rFonts w:asciiTheme="majorBidi" w:hAnsiTheme="majorBidi" w:cstheme="majorBidi"/>
          <w:i/>
          <w:iCs/>
          <w:sz w:val="24"/>
          <w:szCs w:val="24"/>
        </w:rPr>
        <w:t xml:space="preserve"> </w:t>
      </w:r>
      <w:proofErr w:type="spellStart"/>
      <w:r w:rsidRPr="0035567E">
        <w:rPr>
          <w:rFonts w:asciiTheme="majorBidi" w:hAnsiTheme="majorBidi" w:cstheme="majorBidi"/>
          <w:i/>
          <w:iCs/>
          <w:sz w:val="24"/>
          <w:szCs w:val="24"/>
        </w:rPr>
        <w:t>Laporan</w:t>
      </w:r>
      <w:proofErr w:type="spellEnd"/>
      <w:r w:rsidRPr="0035567E">
        <w:rPr>
          <w:rFonts w:asciiTheme="majorBidi" w:hAnsiTheme="majorBidi" w:cstheme="majorBidi"/>
          <w:i/>
          <w:iCs/>
          <w:sz w:val="24"/>
          <w:szCs w:val="24"/>
        </w:rPr>
        <w:t xml:space="preserve"> </w:t>
      </w:r>
      <w:proofErr w:type="spellStart"/>
      <w:r w:rsidRPr="0035567E">
        <w:rPr>
          <w:rFonts w:asciiTheme="majorBidi" w:hAnsiTheme="majorBidi" w:cstheme="majorBidi"/>
          <w:i/>
          <w:iCs/>
          <w:sz w:val="24"/>
          <w:szCs w:val="24"/>
        </w:rPr>
        <w:t>Keuangan</w:t>
      </w:r>
      <w:proofErr w:type="spellEnd"/>
      <w:r w:rsidRPr="0035567E">
        <w:rPr>
          <w:rFonts w:asciiTheme="majorBidi" w:hAnsiTheme="majorBidi" w:cstheme="majorBidi"/>
          <w:i/>
          <w:iCs/>
          <w:sz w:val="24"/>
          <w:szCs w:val="24"/>
        </w:rPr>
        <w:t xml:space="preserve">, </w:t>
      </w:r>
      <w:proofErr w:type="spellStart"/>
      <w:r w:rsidRPr="0035567E">
        <w:rPr>
          <w:rFonts w:asciiTheme="majorBidi" w:hAnsiTheme="majorBidi" w:cstheme="majorBidi"/>
          <w:i/>
          <w:iCs/>
          <w:sz w:val="24"/>
          <w:szCs w:val="24"/>
        </w:rPr>
        <w:t>Fungsi</w:t>
      </w:r>
      <w:proofErr w:type="spellEnd"/>
      <w:r w:rsidRPr="0035567E">
        <w:rPr>
          <w:rFonts w:asciiTheme="majorBidi" w:hAnsiTheme="majorBidi" w:cstheme="majorBidi"/>
          <w:i/>
          <w:iCs/>
          <w:sz w:val="24"/>
          <w:szCs w:val="24"/>
        </w:rPr>
        <w:t xml:space="preserve">, </w:t>
      </w:r>
      <w:proofErr w:type="spellStart"/>
      <w:r w:rsidRPr="0035567E">
        <w:rPr>
          <w:rFonts w:asciiTheme="majorBidi" w:hAnsiTheme="majorBidi" w:cstheme="majorBidi"/>
          <w:i/>
          <w:iCs/>
          <w:sz w:val="24"/>
          <w:szCs w:val="24"/>
        </w:rPr>
        <w:t>Jenis</w:t>
      </w:r>
      <w:proofErr w:type="spellEnd"/>
      <w:r w:rsidRPr="0035567E">
        <w:rPr>
          <w:rFonts w:asciiTheme="majorBidi" w:hAnsiTheme="majorBidi" w:cstheme="majorBidi"/>
          <w:i/>
          <w:iCs/>
          <w:sz w:val="24"/>
          <w:szCs w:val="24"/>
        </w:rPr>
        <w:t xml:space="preserve">, Sifat &amp; </w:t>
      </w:r>
      <w:proofErr w:type="spellStart"/>
      <w:r w:rsidRPr="0035567E">
        <w:rPr>
          <w:rFonts w:asciiTheme="majorBidi" w:hAnsiTheme="majorBidi" w:cstheme="majorBidi"/>
          <w:i/>
          <w:iCs/>
          <w:sz w:val="24"/>
          <w:szCs w:val="24"/>
        </w:rPr>
        <w:t>Manfaatnya</w:t>
      </w:r>
      <w:proofErr w:type="spellEnd"/>
      <w:r w:rsidRPr="0035567E">
        <w:rPr>
          <w:rFonts w:asciiTheme="majorBidi" w:hAnsiTheme="majorBidi" w:cstheme="majorBidi"/>
          <w:sz w:val="24"/>
          <w:szCs w:val="24"/>
        </w:rPr>
        <w:t>. https://artikelsiana.com/pengertian-laporan-keuangan-fungsi/</w:t>
      </w:r>
    </w:p>
    <w:p w14:paraId="7D048928" w14:textId="77777777" w:rsidR="00F737F8" w:rsidRPr="0035567E" w:rsidRDefault="00F737F8" w:rsidP="00F737F8">
      <w:pPr>
        <w:spacing w:line="360" w:lineRule="auto"/>
        <w:rPr>
          <w:rFonts w:asciiTheme="majorBidi" w:hAnsiTheme="majorBidi" w:cstheme="majorBidi"/>
          <w:lang w:val="id-ID"/>
        </w:rPr>
      </w:pPr>
      <w:r w:rsidRPr="0035567E">
        <w:rPr>
          <w:rFonts w:asciiTheme="majorBidi" w:hAnsiTheme="majorBidi" w:cstheme="majorBidi"/>
          <w:lang w:val="id-ID"/>
        </w:rPr>
        <w:fldChar w:fldCharType="end"/>
      </w:r>
    </w:p>
    <w:p w14:paraId="320EB8B8" w14:textId="77777777" w:rsidR="00F737F8" w:rsidRPr="0035567E" w:rsidRDefault="00F737F8" w:rsidP="00F737F8">
      <w:pPr>
        <w:spacing w:line="360" w:lineRule="auto"/>
        <w:rPr>
          <w:rFonts w:asciiTheme="majorBidi" w:hAnsiTheme="majorBidi" w:cstheme="majorBidi"/>
          <w:lang w:val="id-ID"/>
        </w:rPr>
      </w:pPr>
      <w:hyperlink r:id="rId7" w:history="1">
        <w:r w:rsidRPr="0035567E">
          <w:rPr>
            <w:rStyle w:val="Hyperlink"/>
            <w:rFonts w:asciiTheme="majorBidi" w:hAnsiTheme="majorBidi" w:cstheme="majorBidi"/>
            <w:lang w:val="id-ID"/>
          </w:rPr>
          <w:t>https://ajaib.co.id/daftar-perusahaan-food-and-beverage-yang-terdaftar-di-bei/</w:t>
        </w:r>
      </w:hyperlink>
    </w:p>
    <w:p w14:paraId="79D147FA" w14:textId="77777777" w:rsidR="00F737F8" w:rsidRPr="0035567E" w:rsidRDefault="00F737F8" w:rsidP="00F737F8">
      <w:pPr>
        <w:pStyle w:val="BodyText"/>
        <w:spacing w:before="90" w:line="360" w:lineRule="auto"/>
        <w:rPr>
          <w:rFonts w:asciiTheme="majorBidi" w:hAnsiTheme="majorBidi" w:cstheme="majorBidi"/>
          <w:lang w:val="id-ID"/>
        </w:rPr>
      </w:pPr>
    </w:p>
    <w:p w14:paraId="6CC3398E" w14:textId="77777777" w:rsidR="00F737F8" w:rsidRPr="001C5C70" w:rsidRDefault="00F737F8" w:rsidP="00F737F8">
      <w:pPr>
        <w:pStyle w:val="BodyText"/>
        <w:spacing w:before="90" w:line="360" w:lineRule="auto"/>
        <w:rPr>
          <w:rFonts w:asciiTheme="majorBidi" w:hAnsiTheme="majorBidi" w:cstheme="majorBidi"/>
          <w:lang w:val="id-ID"/>
        </w:rPr>
      </w:pPr>
      <w:hyperlink r:id="rId8" w:history="1">
        <w:r w:rsidRPr="0035567E">
          <w:rPr>
            <w:rStyle w:val="Hyperlink"/>
            <w:rFonts w:asciiTheme="majorBidi" w:hAnsiTheme="majorBidi" w:cstheme="majorBidi"/>
            <w:lang w:val="id-ID"/>
          </w:rPr>
          <w:t>https://www.idx.co.id/data-pasar/data-saham/daftar-saham/</w:t>
        </w:r>
      </w:hyperlink>
    </w:p>
    <w:p w14:paraId="68A4D27E" w14:textId="0A1E0198" w:rsidR="0071137F" w:rsidRDefault="0071137F">
      <w:pPr>
        <w:spacing w:before="201" w:line="276" w:lineRule="auto"/>
        <w:ind w:left="808" w:right="120" w:hanging="708"/>
        <w:jc w:val="both"/>
        <w:rPr>
          <w:i/>
          <w:sz w:val="24"/>
        </w:rPr>
      </w:pPr>
    </w:p>
    <w:p w14:paraId="162C22EA" w14:textId="77777777" w:rsidR="0071137F" w:rsidRDefault="0071137F">
      <w:pPr>
        <w:pStyle w:val="BodyText"/>
        <w:spacing w:before="6"/>
        <w:rPr>
          <w:i/>
          <w:sz w:val="9"/>
        </w:rPr>
      </w:pPr>
    </w:p>
    <w:p w14:paraId="36441724" w14:textId="77777777" w:rsidR="0071137F" w:rsidRDefault="00304F98">
      <w:pPr>
        <w:pStyle w:val="BodyText"/>
        <w:spacing w:before="90"/>
        <w:ind w:left="110"/>
      </w:pPr>
      <w:r>
        <w:t>.</w:t>
      </w:r>
    </w:p>
    <w:sectPr w:rsidR="0071137F">
      <w:pgSz w:w="11910" w:h="16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28D1"/>
    <w:multiLevelType w:val="hybridMultilevel"/>
    <w:tmpl w:val="0D8280A8"/>
    <w:lvl w:ilvl="0" w:tplc="E198351C">
      <w:start w:val="2"/>
      <w:numFmt w:val="decimal"/>
      <w:lvlText w:val="%1."/>
      <w:lvlJc w:val="left"/>
      <w:pPr>
        <w:ind w:left="21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A62D4F"/>
    <w:multiLevelType w:val="hybridMultilevel"/>
    <w:tmpl w:val="7B3C1854"/>
    <w:lvl w:ilvl="0" w:tplc="11F06F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20AC18E6"/>
    <w:multiLevelType w:val="hybridMultilevel"/>
    <w:tmpl w:val="2458937C"/>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 w15:restartNumberingAfterBreak="0">
    <w:nsid w:val="3B4A42CE"/>
    <w:multiLevelType w:val="hybridMultilevel"/>
    <w:tmpl w:val="1B78118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3E06EF4"/>
    <w:multiLevelType w:val="hybridMultilevel"/>
    <w:tmpl w:val="A2144A54"/>
    <w:lvl w:ilvl="0" w:tplc="FFFFFFFF">
      <w:start w:val="1"/>
      <w:numFmt w:val="decimal"/>
      <w:lvlText w:val="%1."/>
      <w:lvlJc w:val="left"/>
      <w:pPr>
        <w:ind w:left="383" w:hanging="284"/>
      </w:pPr>
      <w:rPr>
        <w:rFonts w:ascii="Times New Roman" w:eastAsia="Times New Roman" w:hAnsi="Times New Roman" w:cs="Times New Roman" w:hint="default"/>
        <w:spacing w:val="-17"/>
        <w:w w:val="99"/>
        <w:sz w:val="24"/>
        <w:szCs w:val="24"/>
        <w:lang w:val="en-US" w:eastAsia="en-US" w:bidi="ar-SA"/>
      </w:rPr>
    </w:lvl>
    <w:lvl w:ilvl="1" w:tplc="FFFFFFFF">
      <w:numFmt w:val="bullet"/>
      <w:lvlText w:val="•"/>
      <w:lvlJc w:val="left"/>
      <w:pPr>
        <w:ind w:left="1266" w:hanging="284"/>
      </w:pPr>
      <w:rPr>
        <w:rFonts w:hint="default"/>
        <w:lang w:val="en-US" w:eastAsia="en-US" w:bidi="ar-SA"/>
      </w:rPr>
    </w:lvl>
    <w:lvl w:ilvl="2" w:tplc="FFFFFFFF">
      <w:numFmt w:val="bullet"/>
      <w:lvlText w:val="•"/>
      <w:lvlJc w:val="left"/>
      <w:pPr>
        <w:ind w:left="2153" w:hanging="284"/>
      </w:pPr>
      <w:rPr>
        <w:rFonts w:hint="default"/>
        <w:lang w:val="en-US" w:eastAsia="en-US" w:bidi="ar-SA"/>
      </w:rPr>
    </w:lvl>
    <w:lvl w:ilvl="3" w:tplc="FFFFFFFF">
      <w:numFmt w:val="bullet"/>
      <w:lvlText w:val="•"/>
      <w:lvlJc w:val="left"/>
      <w:pPr>
        <w:ind w:left="3039" w:hanging="284"/>
      </w:pPr>
      <w:rPr>
        <w:rFonts w:hint="default"/>
        <w:lang w:val="en-US" w:eastAsia="en-US" w:bidi="ar-SA"/>
      </w:rPr>
    </w:lvl>
    <w:lvl w:ilvl="4" w:tplc="FFFFFFFF">
      <w:numFmt w:val="bullet"/>
      <w:lvlText w:val="•"/>
      <w:lvlJc w:val="left"/>
      <w:pPr>
        <w:ind w:left="3926" w:hanging="284"/>
      </w:pPr>
      <w:rPr>
        <w:rFonts w:hint="default"/>
        <w:lang w:val="en-US" w:eastAsia="en-US" w:bidi="ar-SA"/>
      </w:rPr>
    </w:lvl>
    <w:lvl w:ilvl="5" w:tplc="FFFFFFFF">
      <w:numFmt w:val="bullet"/>
      <w:lvlText w:val="•"/>
      <w:lvlJc w:val="left"/>
      <w:pPr>
        <w:ind w:left="4813" w:hanging="284"/>
      </w:pPr>
      <w:rPr>
        <w:rFonts w:hint="default"/>
        <w:lang w:val="en-US" w:eastAsia="en-US" w:bidi="ar-SA"/>
      </w:rPr>
    </w:lvl>
    <w:lvl w:ilvl="6" w:tplc="FFFFFFFF">
      <w:numFmt w:val="bullet"/>
      <w:lvlText w:val="•"/>
      <w:lvlJc w:val="left"/>
      <w:pPr>
        <w:ind w:left="5699" w:hanging="284"/>
      </w:pPr>
      <w:rPr>
        <w:rFonts w:hint="default"/>
        <w:lang w:val="en-US" w:eastAsia="en-US" w:bidi="ar-SA"/>
      </w:rPr>
    </w:lvl>
    <w:lvl w:ilvl="7" w:tplc="FFFFFFFF">
      <w:numFmt w:val="bullet"/>
      <w:lvlText w:val="•"/>
      <w:lvlJc w:val="left"/>
      <w:pPr>
        <w:ind w:left="6586" w:hanging="284"/>
      </w:pPr>
      <w:rPr>
        <w:rFonts w:hint="default"/>
        <w:lang w:val="en-US" w:eastAsia="en-US" w:bidi="ar-SA"/>
      </w:rPr>
    </w:lvl>
    <w:lvl w:ilvl="8" w:tplc="FFFFFFFF">
      <w:numFmt w:val="bullet"/>
      <w:lvlText w:val="•"/>
      <w:lvlJc w:val="left"/>
      <w:pPr>
        <w:ind w:left="7473" w:hanging="284"/>
      </w:pPr>
      <w:rPr>
        <w:rFonts w:hint="default"/>
        <w:lang w:val="en-US" w:eastAsia="en-US" w:bidi="ar-SA"/>
      </w:rPr>
    </w:lvl>
  </w:abstractNum>
  <w:abstractNum w:abstractNumId="5" w15:restartNumberingAfterBreak="0">
    <w:nsid w:val="78942501"/>
    <w:multiLevelType w:val="hybridMultilevel"/>
    <w:tmpl w:val="B5424AB0"/>
    <w:lvl w:ilvl="0" w:tplc="FFFFFFFF">
      <w:start w:val="1"/>
      <w:numFmt w:val="decimal"/>
      <w:lvlText w:val="%1."/>
      <w:lvlJc w:val="left"/>
      <w:pPr>
        <w:ind w:left="383" w:hanging="284"/>
      </w:pPr>
      <w:rPr>
        <w:rFonts w:ascii="Times New Roman" w:eastAsia="Times New Roman" w:hAnsi="Times New Roman" w:cs="Times New Roman" w:hint="default"/>
        <w:b/>
        <w:bCs/>
        <w:spacing w:val="-17"/>
        <w:w w:val="99"/>
        <w:sz w:val="24"/>
        <w:szCs w:val="24"/>
        <w:lang w:val="en-US" w:eastAsia="en-US" w:bidi="ar-SA"/>
      </w:rPr>
    </w:lvl>
    <w:lvl w:ilvl="1" w:tplc="FFFFFFFF">
      <w:numFmt w:val="bullet"/>
      <w:lvlText w:val="•"/>
      <w:lvlJc w:val="left"/>
      <w:pPr>
        <w:ind w:left="1266" w:hanging="284"/>
      </w:pPr>
      <w:rPr>
        <w:rFonts w:hint="default"/>
        <w:lang w:val="en-US" w:eastAsia="en-US" w:bidi="ar-SA"/>
      </w:rPr>
    </w:lvl>
    <w:lvl w:ilvl="2" w:tplc="FFFFFFFF">
      <w:numFmt w:val="bullet"/>
      <w:lvlText w:val="•"/>
      <w:lvlJc w:val="left"/>
      <w:pPr>
        <w:ind w:left="2153" w:hanging="284"/>
      </w:pPr>
      <w:rPr>
        <w:rFonts w:hint="default"/>
        <w:lang w:val="en-US" w:eastAsia="en-US" w:bidi="ar-SA"/>
      </w:rPr>
    </w:lvl>
    <w:lvl w:ilvl="3" w:tplc="FFFFFFFF">
      <w:numFmt w:val="bullet"/>
      <w:lvlText w:val="•"/>
      <w:lvlJc w:val="left"/>
      <w:pPr>
        <w:ind w:left="3039" w:hanging="284"/>
      </w:pPr>
      <w:rPr>
        <w:rFonts w:hint="default"/>
        <w:lang w:val="en-US" w:eastAsia="en-US" w:bidi="ar-SA"/>
      </w:rPr>
    </w:lvl>
    <w:lvl w:ilvl="4" w:tplc="FFFFFFFF">
      <w:numFmt w:val="bullet"/>
      <w:lvlText w:val="•"/>
      <w:lvlJc w:val="left"/>
      <w:pPr>
        <w:ind w:left="3926" w:hanging="284"/>
      </w:pPr>
      <w:rPr>
        <w:rFonts w:hint="default"/>
        <w:lang w:val="en-US" w:eastAsia="en-US" w:bidi="ar-SA"/>
      </w:rPr>
    </w:lvl>
    <w:lvl w:ilvl="5" w:tplc="FFFFFFFF">
      <w:numFmt w:val="bullet"/>
      <w:lvlText w:val="•"/>
      <w:lvlJc w:val="left"/>
      <w:pPr>
        <w:ind w:left="4813" w:hanging="284"/>
      </w:pPr>
      <w:rPr>
        <w:rFonts w:hint="default"/>
        <w:lang w:val="en-US" w:eastAsia="en-US" w:bidi="ar-SA"/>
      </w:rPr>
    </w:lvl>
    <w:lvl w:ilvl="6" w:tplc="FFFFFFFF">
      <w:numFmt w:val="bullet"/>
      <w:lvlText w:val="•"/>
      <w:lvlJc w:val="left"/>
      <w:pPr>
        <w:ind w:left="5699" w:hanging="284"/>
      </w:pPr>
      <w:rPr>
        <w:rFonts w:hint="default"/>
        <w:lang w:val="en-US" w:eastAsia="en-US" w:bidi="ar-SA"/>
      </w:rPr>
    </w:lvl>
    <w:lvl w:ilvl="7" w:tplc="FFFFFFFF">
      <w:numFmt w:val="bullet"/>
      <w:lvlText w:val="•"/>
      <w:lvlJc w:val="left"/>
      <w:pPr>
        <w:ind w:left="6586" w:hanging="284"/>
      </w:pPr>
      <w:rPr>
        <w:rFonts w:hint="default"/>
        <w:lang w:val="en-US" w:eastAsia="en-US" w:bidi="ar-SA"/>
      </w:rPr>
    </w:lvl>
    <w:lvl w:ilvl="8" w:tplc="FFFFFFFF">
      <w:numFmt w:val="bullet"/>
      <w:lvlText w:val="•"/>
      <w:lvlJc w:val="left"/>
      <w:pPr>
        <w:ind w:left="7473" w:hanging="284"/>
      </w:pPr>
      <w:rPr>
        <w:rFonts w:hint="default"/>
        <w:lang w:val="en-US" w:eastAsia="en-US" w:bidi="ar-SA"/>
      </w:rPr>
    </w:lvl>
  </w:abstractNum>
  <w:abstractNum w:abstractNumId="6" w15:restartNumberingAfterBreak="0">
    <w:nsid w:val="7D9103F5"/>
    <w:multiLevelType w:val="hybridMultilevel"/>
    <w:tmpl w:val="09BA7174"/>
    <w:lvl w:ilvl="0" w:tplc="FFFFFFFF">
      <w:start w:val="1"/>
      <w:numFmt w:val="decimal"/>
      <w:lvlText w:val="%1."/>
      <w:lvlJc w:val="left"/>
      <w:pPr>
        <w:ind w:left="527" w:hanging="360"/>
      </w:pPr>
      <w:rPr>
        <w:rFonts w:ascii="Times New Roman" w:eastAsia="Times New Roman" w:hAnsi="Times New Roman" w:cs="Times New Roman" w:hint="default"/>
        <w:spacing w:val="-4"/>
        <w:w w:val="99"/>
        <w:sz w:val="24"/>
        <w:szCs w:val="24"/>
        <w:lang w:val="en-US" w:eastAsia="en-US" w:bidi="ar-SA"/>
      </w:rPr>
    </w:lvl>
    <w:lvl w:ilvl="1" w:tplc="FFFFFFFF">
      <w:start w:val="1"/>
      <w:numFmt w:val="decimal"/>
      <w:lvlText w:val="%2."/>
      <w:lvlJc w:val="left"/>
      <w:pPr>
        <w:ind w:left="820" w:hanging="360"/>
      </w:pPr>
      <w:rPr>
        <w:rFonts w:ascii="Times New Roman" w:eastAsia="Times New Roman" w:hAnsi="Times New Roman" w:cs="Times New Roman" w:hint="default"/>
        <w:b/>
        <w:bCs/>
        <w:spacing w:val="-2"/>
        <w:w w:val="99"/>
        <w:sz w:val="24"/>
        <w:szCs w:val="24"/>
        <w:lang w:val="en-US" w:eastAsia="en-US" w:bidi="ar-SA"/>
      </w:rPr>
    </w:lvl>
    <w:lvl w:ilvl="2" w:tplc="FFFFFFFF">
      <w:numFmt w:val="bullet"/>
      <w:lvlText w:val="•"/>
      <w:lvlJc w:val="left"/>
      <w:pPr>
        <w:ind w:left="1756" w:hanging="360"/>
      </w:pPr>
      <w:rPr>
        <w:rFonts w:hint="default"/>
        <w:lang w:val="en-US" w:eastAsia="en-US" w:bidi="ar-SA"/>
      </w:rPr>
    </w:lvl>
    <w:lvl w:ilvl="3" w:tplc="FFFFFFFF">
      <w:numFmt w:val="bullet"/>
      <w:lvlText w:val="•"/>
      <w:lvlJc w:val="left"/>
      <w:pPr>
        <w:ind w:left="2692" w:hanging="360"/>
      </w:pPr>
      <w:rPr>
        <w:rFonts w:hint="default"/>
        <w:lang w:val="en-US" w:eastAsia="en-US" w:bidi="ar-SA"/>
      </w:rPr>
    </w:lvl>
    <w:lvl w:ilvl="4" w:tplc="FFFFFFFF">
      <w:numFmt w:val="bullet"/>
      <w:lvlText w:val="•"/>
      <w:lvlJc w:val="left"/>
      <w:pPr>
        <w:ind w:left="3628" w:hanging="360"/>
      </w:pPr>
      <w:rPr>
        <w:rFonts w:hint="default"/>
        <w:lang w:val="en-US" w:eastAsia="en-US" w:bidi="ar-SA"/>
      </w:rPr>
    </w:lvl>
    <w:lvl w:ilvl="5" w:tplc="FFFFFFFF">
      <w:numFmt w:val="bullet"/>
      <w:lvlText w:val="•"/>
      <w:lvlJc w:val="left"/>
      <w:pPr>
        <w:ind w:left="4565" w:hanging="360"/>
      </w:pPr>
      <w:rPr>
        <w:rFonts w:hint="default"/>
        <w:lang w:val="en-US" w:eastAsia="en-US" w:bidi="ar-SA"/>
      </w:rPr>
    </w:lvl>
    <w:lvl w:ilvl="6" w:tplc="FFFFFFFF">
      <w:numFmt w:val="bullet"/>
      <w:lvlText w:val="•"/>
      <w:lvlJc w:val="left"/>
      <w:pPr>
        <w:ind w:left="5501" w:hanging="360"/>
      </w:pPr>
      <w:rPr>
        <w:rFonts w:hint="default"/>
        <w:lang w:val="en-US" w:eastAsia="en-US" w:bidi="ar-SA"/>
      </w:rPr>
    </w:lvl>
    <w:lvl w:ilvl="7" w:tplc="FFFFFFFF">
      <w:numFmt w:val="bullet"/>
      <w:lvlText w:val="•"/>
      <w:lvlJc w:val="left"/>
      <w:pPr>
        <w:ind w:left="6437" w:hanging="360"/>
      </w:pPr>
      <w:rPr>
        <w:rFonts w:hint="default"/>
        <w:lang w:val="en-US" w:eastAsia="en-US" w:bidi="ar-SA"/>
      </w:rPr>
    </w:lvl>
    <w:lvl w:ilvl="8" w:tplc="FFFFFFFF">
      <w:numFmt w:val="bullet"/>
      <w:lvlText w:val="•"/>
      <w:lvlJc w:val="left"/>
      <w:pPr>
        <w:ind w:left="7373" w:hanging="360"/>
      </w:pPr>
      <w:rPr>
        <w:rFonts w:hint="default"/>
        <w:lang w:val="en-US" w:eastAsia="en-US" w:bidi="ar-SA"/>
      </w:rPr>
    </w:lvl>
  </w:abstractNum>
  <w:abstractNum w:abstractNumId="7" w15:restartNumberingAfterBreak="0">
    <w:nsid w:val="7E9744E6"/>
    <w:multiLevelType w:val="multilevel"/>
    <w:tmpl w:val="95A44BAC"/>
    <w:lvl w:ilvl="0">
      <w:start w:val="1"/>
      <w:numFmt w:val="decimal"/>
      <w:lvlText w:val="%1."/>
      <w:lvlJc w:val="left"/>
      <w:pPr>
        <w:ind w:left="2247" w:hanging="360"/>
      </w:pPr>
      <w:rPr>
        <w:rFonts w:hint="default"/>
      </w:rPr>
    </w:lvl>
    <w:lvl w:ilvl="1">
      <w:start w:val="1"/>
      <w:numFmt w:val="decimal"/>
      <w:isLgl/>
      <w:lvlText w:val="%1.%2."/>
      <w:lvlJc w:val="left"/>
      <w:pPr>
        <w:ind w:left="2247" w:hanging="360"/>
      </w:pPr>
      <w:rPr>
        <w:rFonts w:hint="default"/>
      </w:rPr>
    </w:lvl>
    <w:lvl w:ilvl="2">
      <w:start w:val="1"/>
      <w:numFmt w:val="decimal"/>
      <w:isLgl/>
      <w:lvlText w:val="%1.%2.%3."/>
      <w:lvlJc w:val="left"/>
      <w:pPr>
        <w:ind w:left="2607" w:hanging="720"/>
      </w:pPr>
      <w:rPr>
        <w:rFonts w:hint="default"/>
      </w:rPr>
    </w:lvl>
    <w:lvl w:ilvl="3">
      <w:start w:val="1"/>
      <w:numFmt w:val="decimal"/>
      <w:isLgl/>
      <w:lvlText w:val="%1.%2.%3.%4."/>
      <w:lvlJc w:val="left"/>
      <w:pPr>
        <w:ind w:left="2607" w:hanging="720"/>
      </w:pPr>
      <w:rPr>
        <w:rFonts w:hint="default"/>
      </w:rPr>
    </w:lvl>
    <w:lvl w:ilvl="4">
      <w:start w:val="1"/>
      <w:numFmt w:val="decimal"/>
      <w:isLgl/>
      <w:lvlText w:val="%1.%2.%3.%4.%5."/>
      <w:lvlJc w:val="left"/>
      <w:pPr>
        <w:ind w:left="2967" w:hanging="1080"/>
      </w:pPr>
      <w:rPr>
        <w:rFonts w:hint="default"/>
      </w:rPr>
    </w:lvl>
    <w:lvl w:ilvl="5">
      <w:start w:val="1"/>
      <w:numFmt w:val="decimal"/>
      <w:isLgl/>
      <w:lvlText w:val="%1.%2.%3.%4.%5.%6."/>
      <w:lvlJc w:val="left"/>
      <w:pPr>
        <w:ind w:left="2967" w:hanging="1080"/>
      </w:pPr>
      <w:rPr>
        <w:rFonts w:hint="default"/>
      </w:rPr>
    </w:lvl>
    <w:lvl w:ilvl="6">
      <w:start w:val="1"/>
      <w:numFmt w:val="decimal"/>
      <w:isLgl/>
      <w:lvlText w:val="%1.%2.%3.%4.%5.%6.%7."/>
      <w:lvlJc w:val="left"/>
      <w:pPr>
        <w:ind w:left="3327" w:hanging="1440"/>
      </w:pPr>
      <w:rPr>
        <w:rFonts w:hint="default"/>
      </w:rPr>
    </w:lvl>
    <w:lvl w:ilvl="7">
      <w:start w:val="1"/>
      <w:numFmt w:val="decimal"/>
      <w:isLgl/>
      <w:lvlText w:val="%1.%2.%3.%4.%5.%6.%7.%8."/>
      <w:lvlJc w:val="left"/>
      <w:pPr>
        <w:ind w:left="3327" w:hanging="1440"/>
      </w:pPr>
      <w:rPr>
        <w:rFonts w:hint="default"/>
      </w:rPr>
    </w:lvl>
    <w:lvl w:ilvl="8">
      <w:start w:val="1"/>
      <w:numFmt w:val="decimal"/>
      <w:isLgl/>
      <w:lvlText w:val="%1.%2.%3.%4.%5.%6.%7.%8.%9."/>
      <w:lvlJc w:val="left"/>
      <w:pPr>
        <w:ind w:left="3687" w:hanging="1800"/>
      </w:pPr>
      <w:rPr>
        <w:rFonts w:hint="default"/>
      </w:rPr>
    </w:lvl>
  </w:abstractNum>
  <w:num w:numId="1">
    <w:abstractNumId w:val="4"/>
  </w:num>
  <w:num w:numId="2">
    <w:abstractNumId w:val="6"/>
  </w:num>
  <w:num w:numId="3">
    <w:abstractNumId w:val="5"/>
  </w:num>
  <w:num w:numId="4">
    <w:abstractNumId w:val="7"/>
  </w:num>
  <w:num w:numId="5">
    <w:abstractNumId w:val="3"/>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71137F"/>
    <w:rsid w:val="000062D7"/>
    <w:rsid w:val="001E08FA"/>
    <w:rsid w:val="001F3C44"/>
    <w:rsid w:val="00264154"/>
    <w:rsid w:val="00304F98"/>
    <w:rsid w:val="00443656"/>
    <w:rsid w:val="004E4385"/>
    <w:rsid w:val="005131A5"/>
    <w:rsid w:val="0071137F"/>
    <w:rsid w:val="00752C10"/>
    <w:rsid w:val="00850FC4"/>
    <w:rsid w:val="008A1F38"/>
    <w:rsid w:val="00A96CEE"/>
    <w:rsid w:val="00AC0411"/>
    <w:rsid w:val="00B1199E"/>
    <w:rsid w:val="00B37E77"/>
    <w:rsid w:val="00B91AE6"/>
    <w:rsid w:val="00BA01D3"/>
    <w:rsid w:val="00D318E3"/>
    <w:rsid w:val="00D85074"/>
    <w:rsid w:val="00DB5AC9"/>
    <w:rsid w:val="00E9791A"/>
    <w:rsid w:val="00F737F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4:docId w14:val="429D6FEE"/>
  <w15:docId w15:val="{219BAA98-F906-4AA1-A17E-49ADE545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1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Body of text,koding,List Paragraph1,Colorful List - Accent 11,Heading 11,Medium Grid 1 - Accent 21,Body of text+1,Body of text+2,Body of text+3,List Paragraph11,soal jawab,Body of textCxSp,spasi 2 taiiii,skripsi,sub de titre 4,ANNEX,TABEL"/>
    <w:basedOn w:val="Normal"/>
    <w:link w:val="ListParagraphChar"/>
    <w:uiPriority w:val="1"/>
    <w:qFormat/>
    <w:pPr>
      <w:ind w:left="383" w:hanging="361"/>
      <w:jc w:val="both"/>
    </w:pPr>
  </w:style>
  <w:style w:type="paragraph" w:customStyle="1" w:styleId="TableParagraph">
    <w:name w:val="Table Paragraph"/>
    <w:basedOn w:val="Normal"/>
    <w:uiPriority w:val="1"/>
    <w:qFormat/>
    <w:pPr>
      <w:spacing w:line="275" w:lineRule="exact"/>
    </w:pPr>
  </w:style>
  <w:style w:type="character" w:styleId="Hyperlink">
    <w:name w:val="Hyperlink"/>
    <w:basedOn w:val="DefaultParagraphFont"/>
    <w:uiPriority w:val="99"/>
    <w:unhideWhenUsed/>
    <w:rsid w:val="00752C10"/>
    <w:rPr>
      <w:color w:val="0000FF" w:themeColor="hyperlink"/>
      <w:u w:val="single"/>
    </w:rPr>
  </w:style>
  <w:style w:type="character" w:styleId="UnresolvedMention">
    <w:name w:val="Unresolved Mention"/>
    <w:basedOn w:val="DefaultParagraphFont"/>
    <w:uiPriority w:val="99"/>
    <w:semiHidden/>
    <w:unhideWhenUsed/>
    <w:rsid w:val="00752C10"/>
    <w:rPr>
      <w:color w:val="605E5C"/>
      <w:shd w:val="clear" w:color="auto" w:fill="E1DFDD"/>
    </w:rPr>
  </w:style>
  <w:style w:type="character" w:customStyle="1" w:styleId="ListParagraphChar">
    <w:name w:val="List Paragraph Char"/>
    <w:aliases w:val="Body of text Char,koding Char,List Paragraph1 Char,Colorful List - Accent 11 Char,Heading 11 Char,Medium Grid 1 - Accent 21 Char,Body of text+1 Char,Body of text+2 Char,Body of text+3 Char,List Paragraph11 Char,soal jawab Char"/>
    <w:link w:val="ListParagraph"/>
    <w:uiPriority w:val="34"/>
    <w:qFormat/>
    <w:locked/>
    <w:rsid w:val="00D318E3"/>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131A5"/>
    <w:rPr>
      <w:rFonts w:ascii="Times New Roman" w:eastAsia="Times New Roman" w:hAnsi="Times New Roman" w:cs="Times New Roman"/>
      <w:b/>
      <w:bCs/>
      <w:sz w:val="24"/>
      <w:szCs w:val="24"/>
    </w:rPr>
  </w:style>
  <w:style w:type="paragraph" w:styleId="Bibliography">
    <w:name w:val="Bibliography"/>
    <w:basedOn w:val="Normal"/>
    <w:next w:val="Normal"/>
    <w:uiPriority w:val="37"/>
    <w:semiHidden/>
    <w:unhideWhenUsed/>
    <w:rsid w:val="00F73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dx.co.id/data-pasar/data-saham/daftar-saham/" TargetMode="External"/><Relationship Id="rId3" Type="http://schemas.openxmlformats.org/officeDocument/2006/relationships/settings" Target="settings.xml"/><Relationship Id="rId7" Type="http://schemas.openxmlformats.org/officeDocument/2006/relationships/hyperlink" Target="https://ajaib.co.id/daftar-perusahaan-food-and-beverage-yang-terdaftar-di-b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x.co.id/" TargetMode="External"/><Relationship Id="rId5" Type="http://schemas.openxmlformats.org/officeDocument/2006/relationships/hyperlink" Target="mailto:ahmadanwar18081996@gmail.com@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14</Pages>
  <Words>3805</Words>
  <Characters>21690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9</cp:revision>
  <dcterms:created xsi:type="dcterms:W3CDTF">2022-10-05T04:00:00Z</dcterms:created>
  <dcterms:modified xsi:type="dcterms:W3CDTF">2022-10-05T06:17:00Z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2022-07-19T00:00:00Z</vt:filetime>
  </property>
  <property fmtid="{D5CDD505-2E9C-101B-9397-08002B2CF9AE}" pid="3" name="Creator">
    <vt:lpwstr>Microsoft® Word 2019</vt:lpwstr>
  </property>
  <property fmtid="{D5CDD505-2E9C-101B-9397-08002B2CF9AE}" pid="4" name="LastSaved">
    <vt:filetime>2022-10-05T00:00:00Z</vt:filetime>
  </property>
</Properties>
</file>