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8"/>
        <w:ind w:left="115" w:right="115" w:firstLine="0"/>
        <w:jc w:val="center"/>
        <w:rPr>
          <w:b/>
          <w:i/>
          <w:sz w:val="24"/>
        </w:rPr>
      </w:pPr>
      <w:r>
        <w:rPr>
          <w:b/>
          <w:sz w:val="24"/>
        </w:rPr>
        <w:t>HUBUNGAN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ANTARA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JOB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CRAFTING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WORKPLACE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WELL-BEING</w:t>
      </w:r>
    </w:p>
    <w:p>
      <w:pPr>
        <w:pStyle w:val="Title"/>
      </w:pPr>
      <w:r>
        <w:rPr/>
        <w:t>PADA</w:t>
      </w:r>
      <w:r>
        <w:rPr>
          <w:spacing w:val="-1"/>
        </w:rPr>
        <w:t> </w:t>
      </w:r>
      <w:r>
        <w:rPr/>
        <w:t>KARYAWAN</w:t>
      </w:r>
      <w:r>
        <w:rPr>
          <w:spacing w:val="-1"/>
        </w:rPr>
        <w:t> </w:t>
      </w:r>
      <w:r>
        <w:rPr/>
        <w:t>MANDIRI</w:t>
      </w:r>
      <w:r>
        <w:rPr>
          <w:spacing w:val="-2"/>
        </w:rPr>
        <w:t> </w:t>
      </w:r>
      <w:r>
        <w:rPr/>
        <w:t>SWALAYAN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242" w:lineRule="auto" w:before="0"/>
        <w:ind w:left="115" w:right="11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RELATIONSHIP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BETWEEN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JOB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CRAFTING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WELL-BEING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WORKPLACE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 MANDIRI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SWALAYAN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EMPLOYEES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Heading1"/>
        <w:ind w:left="2621" w:right="2625"/>
        <w:jc w:val="center"/>
      </w:pPr>
      <w:r>
        <w:rPr/>
        <w:t>MUHAMMAD</w:t>
      </w:r>
      <w:r>
        <w:rPr>
          <w:spacing w:val="-4"/>
        </w:rPr>
        <w:t> </w:t>
      </w:r>
      <w:r>
        <w:rPr/>
        <w:t>SUYUDINO</w:t>
      </w:r>
      <w:r>
        <w:rPr>
          <w:spacing w:val="-3"/>
        </w:rPr>
        <w:t> </w:t>
      </w:r>
      <w:r>
        <w:rPr/>
        <w:t>PUTRA</w:t>
      </w:r>
    </w:p>
    <w:p>
      <w:pPr>
        <w:pStyle w:val="BodyText"/>
        <w:spacing w:line="256" w:lineRule="auto" w:before="35"/>
        <w:ind w:left="2799" w:right="2806" w:firstLine="3"/>
        <w:jc w:val="center"/>
        <w:rPr>
          <w:sz w:val="24"/>
        </w:rPr>
      </w:pPr>
      <w:r>
        <w:rPr/>
        <w:t>Universitas Mercubuana Yogyakarta</w:t>
      </w:r>
      <w:r>
        <w:rPr>
          <w:spacing w:val="1"/>
        </w:rPr>
        <w:t> </w:t>
      </w:r>
      <w:hyperlink r:id="rId6">
        <w:r>
          <w:rPr>
            <w:color w:val="0000FF"/>
            <w:spacing w:val="-1"/>
            <w:u w:val="single" w:color="0000FF"/>
          </w:rPr>
          <w:t>Muhammadsuyudinoputra@gmail.com</w:t>
        </w:r>
      </w:hyperlink>
      <w:r>
        <w:rPr>
          <w:color w:val="0000FF"/>
          <w:spacing w:val="-47"/>
        </w:rPr>
        <w:t> </w:t>
      </w:r>
      <w:r>
        <w:rPr>
          <w:sz w:val="24"/>
        </w:rPr>
        <w:t>082279389210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2"/>
        <w:ind w:left="115" w:right="114"/>
      </w:pPr>
      <w:r>
        <w:rPr/>
        <w:t>Abstrak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19" w:right="116"/>
        <w:jc w:val="both"/>
      </w:pPr>
      <w:r>
        <w:rPr/>
        <w:t>Penelitian ini bertujuan untuk mengetahui hubungan antara Job Crafting</w:t>
      </w:r>
      <w:r>
        <w:rPr>
          <w:spacing w:val="1"/>
        </w:rPr>
        <w:t> </w:t>
      </w:r>
      <w:r>
        <w:rPr/>
        <w:t>dengam workplace well-being</w:t>
      </w:r>
      <w:r>
        <w:rPr>
          <w:spacing w:val="1"/>
        </w:rPr>
        <w:t> </w:t>
      </w:r>
      <w:r>
        <w:rPr/>
        <w:t>pada karyawan</w:t>
      </w:r>
      <w:r>
        <w:rPr>
          <w:spacing w:val="1"/>
        </w:rPr>
        <w:t> </w:t>
      </w:r>
      <w:r>
        <w:rPr/>
        <w:t>Mandiri Swalayan. Hipotesis</w:t>
      </w:r>
      <w:r>
        <w:rPr>
          <w:spacing w:val="1"/>
        </w:rPr>
        <w:t> </w:t>
      </w:r>
      <w:r>
        <w:rPr/>
        <w:t>yang diajukan</w:t>
      </w:r>
      <w:r>
        <w:rPr>
          <w:spacing w:val="1"/>
        </w:rPr>
        <w:t> </w:t>
      </w:r>
      <w:r>
        <w:rPr/>
        <w:t>adalah ada hubungan</w:t>
      </w:r>
      <w:r>
        <w:rPr>
          <w:spacing w:val="1"/>
        </w:rPr>
        <w:t> </w:t>
      </w:r>
      <w:r>
        <w:rPr/>
        <w:t>positif antara Job</w:t>
      </w:r>
      <w:r>
        <w:rPr>
          <w:spacing w:val="1"/>
        </w:rPr>
        <w:t> </w:t>
      </w:r>
      <w:r>
        <w:rPr/>
        <w:t>Crafting dengan workplace wel-being pada karyawan Mandiri Swalayan. Subjek dalam penelitian ini</w:t>
      </w:r>
      <w:r>
        <w:rPr>
          <w:spacing w:val="1"/>
        </w:rPr>
        <w:t> </w:t>
      </w:r>
      <w:r>
        <w:rPr/>
        <w:t>berjumlah 60 orang yang memiliki karakteristik karyawan dan karyawati minimal masa kerja 1 tahun.</w:t>
      </w:r>
      <w:r>
        <w:rPr>
          <w:spacing w:val="1"/>
        </w:rPr>
        <w:t> </w:t>
      </w:r>
      <w:r>
        <w:rPr/>
        <w:t>Cara pengambilan subjek dengan menggunakan purposive sampling. Pengambilan data penelitian ini</w:t>
      </w:r>
      <w:r>
        <w:rPr>
          <w:spacing w:val="1"/>
        </w:rPr>
        <w:t> </w:t>
      </w:r>
      <w:r>
        <w:rPr/>
        <w:t>menggunakan Skala Workplace well-being dan Skala Job Crafting. Teknik analisis data yang digunakan</w:t>
      </w:r>
      <w:r>
        <w:rPr>
          <w:spacing w:val="1"/>
        </w:rPr>
        <w:t> </w:t>
      </w:r>
      <w:r>
        <w:rPr/>
        <w:t>adalah . analisis statistic product moment dari Pearson. Berdasarkan hasil analisis data diperoleh koefisien</w:t>
      </w:r>
      <w:r>
        <w:rPr>
          <w:spacing w:val="-47"/>
        </w:rPr>
        <w:t> </w:t>
      </w:r>
      <w:r>
        <w:rPr/>
        <w:t>korelasi (R) sebesar 0,355 dengan p &lt; 0,05. Hal ini menunjukkan bahwa terdapat hubungan positif antara</w:t>
      </w:r>
      <w:r>
        <w:rPr>
          <w:spacing w:val="1"/>
        </w:rPr>
        <w:t> </w:t>
      </w:r>
      <w:r>
        <w:rPr/>
        <w:t>Job Crafting dengan workplace well-being pada karyawan Mandiri Swalayan. sehingga hipotesis dalam</w:t>
      </w:r>
      <w:r>
        <w:rPr>
          <w:spacing w:val="1"/>
        </w:rPr>
        <w:t> </w:t>
      </w:r>
      <w:r>
        <w:rPr/>
        <w:t>penelitian ini diterima. Sumbangan efektif yang diberikan variable Job Crafting terhadap workplace well-</w:t>
      </w:r>
      <w:r>
        <w:rPr>
          <w:spacing w:val="1"/>
        </w:rPr>
        <w:t> </w:t>
      </w:r>
      <w:r>
        <w:rPr/>
        <w:t>being sebesar 12,6% sedangkan sisanya sebesar 87,4% dipengaruhi oleh faktor- faktor lain yang tidak</w:t>
      </w:r>
      <w:r>
        <w:rPr>
          <w:spacing w:val="1"/>
        </w:rPr>
        <w:t> </w:t>
      </w:r>
      <w:r>
        <w:rPr/>
        <w:t>dimasukkan</w:t>
      </w:r>
      <w:r>
        <w:rPr>
          <w:spacing w:val="6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ini.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9"/>
        <w:jc w:val="both"/>
      </w:pPr>
      <w:r>
        <w:rPr/>
        <w:t>Kata</w:t>
      </w:r>
      <w:r>
        <w:rPr>
          <w:spacing w:val="-4"/>
        </w:rPr>
        <w:t> </w:t>
      </w:r>
      <w:r>
        <w:rPr/>
        <w:t>kunci:</w:t>
      </w:r>
      <w:r>
        <w:rPr>
          <w:spacing w:val="2"/>
        </w:rPr>
        <w:t> </w:t>
      </w:r>
      <w:r>
        <w:rPr/>
        <w:t>Job</w:t>
      </w:r>
      <w:r>
        <w:rPr>
          <w:spacing w:val="-5"/>
        </w:rPr>
        <w:t> </w:t>
      </w:r>
      <w:r>
        <w:rPr/>
        <w:t>Crafting,</w:t>
      </w:r>
      <w:r>
        <w:rPr>
          <w:spacing w:val="1"/>
        </w:rPr>
        <w:t> </w:t>
      </w:r>
      <w:r>
        <w:rPr/>
        <w:t>workplace</w:t>
      </w:r>
      <w:r>
        <w:rPr>
          <w:spacing w:val="-3"/>
        </w:rPr>
        <w:t> </w:t>
      </w:r>
      <w:r>
        <w:rPr/>
        <w:t>well-being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1"/>
        <w:ind w:left="115" w:right="11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spacing w:line="240" w:lineRule="auto" w:before="0"/>
        <w:ind w:left="119" w:right="116" w:firstLine="0"/>
        <w:jc w:val="both"/>
        <w:rPr>
          <w:i/>
          <w:sz w:val="20"/>
        </w:rPr>
      </w:pPr>
      <w:r>
        <w:rPr>
          <w:i/>
          <w:sz w:val="20"/>
        </w:rPr>
        <w:t>This study aims to determine the relationship between Job Crafting and workplace well-being for Mandiri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Swalayan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employees.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hypothesis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positive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Crafting and workplace wel-being for Mandiri Swalayan employees. The subjects in this study amounted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 60 people who have the characteristics of employees and employees at least 1 year of service. How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take the subject using purposive sampling. Data collection in this study used the Workplace Well-being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Scale and the Job Crafting Scale. The data analysis technique used is   Product moment statistical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Pearson.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obtained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correlation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coefficient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(R)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of</w:t>
      </w:r>
    </w:p>
    <w:p>
      <w:pPr>
        <w:spacing w:before="0"/>
        <w:ind w:left="119" w:right="114" w:firstLine="0"/>
        <w:jc w:val="both"/>
        <w:rPr>
          <w:i/>
          <w:sz w:val="20"/>
        </w:rPr>
      </w:pPr>
      <w:r>
        <w:rPr>
          <w:i/>
          <w:sz w:val="20"/>
        </w:rPr>
        <w:t>0.355 with p &lt;0.05. This shows that there is a positive relationship between Job Crafting and workplace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well-being for Mandiri Swalayan employees. So that the hypothesis in this study is accepted. The effective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contribution given by the Job Crafting variable to workplace well-being is 12.6% while the remaining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87.4%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119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Crafting,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workplace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well-being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79" w:top="1580" w:bottom="960" w:left="1580" w:right="1580"/>
          <w:pgNumType w:start="1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spacing w:after="0"/>
        <w:rPr>
          <w:sz w:val="17"/>
        </w:rPr>
        <w:sectPr>
          <w:footerReference w:type="even" r:id="rId7"/>
          <w:pgSz w:w="11910" w:h="16840"/>
          <w:pgMar w:footer="0" w:header="0" w:top="1580" w:bottom="280" w:left="1580" w:right="1580"/>
        </w:sectPr>
      </w:pPr>
    </w:p>
    <w:p>
      <w:pPr>
        <w:pStyle w:val="Heading1"/>
        <w:spacing w:before="102"/>
      </w:pPr>
      <w:r>
        <w:rPr/>
        <w:t>PENDAHULUAN</w:t>
      </w:r>
    </w:p>
    <w:p>
      <w:pPr>
        <w:pStyle w:val="BodyText"/>
        <w:spacing w:line="360" w:lineRule="auto" w:before="121"/>
        <w:ind w:left="119" w:right="117" w:firstLine="821"/>
        <w:jc w:val="both"/>
      </w:pPr>
      <w:r>
        <w:rPr/>
        <w:t>Kesejahteraan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upah,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karyawan,</w:t>
      </w:r>
      <w:r>
        <w:rPr>
          <w:spacing w:val="1"/>
        </w:rPr>
        <w:t> </w:t>
      </w:r>
      <w:r>
        <w:rPr/>
        <w:t>hubungan dengan rekan kerja, kondisi psikologis, emosi positif dan kondisi kerja yang memadai. Hal ini</w:t>
      </w:r>
      <w:r>
        <w:rPr>
          <w:spacing w:val="1"/>
        </w:rPr>
        <w:t> </w:t>
      </w:r>
      <w:r>
        <w:rPr/>
        <w:t>juga berlaku pada karyawan di Mandiri Swalayan, yakni perusahaan yang bergerak dibidang ritel yang</w:t>
      </w:r>
      <w:r>
        <w:rPr>
          <w:spacing w:val="1"/>
        </w:rPr>
        <w:t> </w:t>
      </w:r>
      <w:r>
        <w:rPr/>
        <w:t>menjual produk pemenuhan kebutuhan pokok sehari-hari serta menyediakan area untuk permainan anak,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fashion.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diperhitungkan</w:t>
      </w:r>
      <w:r>
        <w:rPr>
          <w:spacing w:val="1"/>
        </w:rPr>
        <w:t> </w:t>
      </w:r>
      <w:r>
        <w:rPr/>
        <w:t>maka</w:t>
      </w:r>
      <w:r>
        <w:rPr>
          <w:spacing w:val="51"/>
        </w:rPr>
        <w:t> </w:t>
      </w:r>
      <w:r>
        <w:rPr/>
        <w:t>akan</w:t>
      </w:r>
      <w:r>
        <w:rPr>
          <w:spacing w:val="5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 berkurangnya kinerja dari karyawan yang akan berdampak pada perusahaan di Mandiri</w:t>
      </w:r>
      <w:r>
        <w:rPr>
          <w:spacing w:val="1"/>
        </w:rPr>
        <w:t> </w:t>
      </w:r>
      <w:r>
        <w:rPr/>
        <w:t>Swalayan.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19" w:right="119" w:firstLine="720"/>
        <w:jc w:val="both"/>
      </w:pPr>
      <w:r>
        <w:rPr/>
        <w:t>Maka dari itu dilihat dari</w:t>
      </w:r>
      <w:r>
        <w:rPr>
          <w:spacing w:val="1"/>
        </w:rPr>
        <w:t> </w:t>
      </w:r>
      <w:r>
        <w:rPr>
          <w:i/>
        </w:rPr>
        <w:t>workplace wellbeing</w:t>
      </w:r>
      <w:r>
        <w:rPr/>
        <w:t>,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well-being </w:t>
      </w:r>
      <w:r>
        <w:rPr/>
        <w:t>tinggi lebih</w:t>
      </w:r>
      <w:r>
        <w:rPr>
          <w:spacing w:val="1"/>
        </w:rPr>
        <w:t> </w:t>
      </w:r>
      <w:r>
        <w:rPr/>
        <w:t>produktif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karyawannya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produktifitas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perusahaannya</w:t>
      </w:r>
      <w:r>
        <w:rPr>
          <w:spacing w:val="1"/>
        </w:rPr>
        <w:t> </w:t>
      </w:r>
      <w:r>
        <w:rPr/>
        <w:t>(Harter,</w:t>
      </w:r>
      <w:r>
        <w:rPr>
          <w:spacing w:val="1"/>
        </w:rPr>
        <w:t> </w:t>
      </w:r>
      <w:r>
        <w:rPr/>
        <w:t>Schmidt,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Hayes,</w:t>
      </w:r>
      <w:r>
        <w:rPr>
          <w:spacing w:val="1"/>
        </w:rPr>
        <w:t> </w:t>
      </w:r>
      <w:r>
        <w:rPr/>
        <w:t>2010).</w:t>
      </w:r>
      <w:r>
        <w:rPr>
          <w:spacing w:val="1"/>
        </w:rPr>
        <w:t> </w:t>
      </w:r>
      <w:r>
        <w:rPr/>
        <w:t>Perusahan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memperhatikan lebih serius workplace well-being karyawan sebagai rasa sejahtera yang diperoleh pekerja</w:t>
      </w:r>
      <w:r>
        <w:rPr>
          <w:spacing w:val="-47"/>
        </w:rPr>
        <w:t> </w:t>
      </w:r>
      <w:r>
        <w:rPr/>
        <w:t>dari pekerjaan mereka, yang terkait dengan perasaan pekerja secara umum dan nilai intrinsik maupun</w:t>
      </w:r>
      <w:r>
        <w:rPr>
          <w:spacing w:val="1"/>
        </w:rPr>
        <w:t> </w:t>
      </w:r>
      <w:r>
        <w:rPr/>
        <w:t>ekstrinsik</w:t>
      </w:r>
      <w:r>
        <w:rPr>
          <w:spacing w:val="-4"/>
        </w:rPr>
        <w:t> </w:t>
      </w:r>
      <w:r>
        <w:rPr/>
        <w:t>dari</w:t>
      </w:r>
      <w:r>
        <w:rPr>
          <w:spacing w:val="-1"/>
        </w:rPr>
        <w:t> </w:t>
      </w:r>
      <w:r>
        <w:rPr/>
        <w:t>pekerjaan.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/>
        <w:ind w:left="119" w:right="113" w:firstLine="720"/>
        <w:jc w:val="both"/>
      </w:pPr>
      <w:r>
        <w:rPr>
          <w:i/>
        </w:rPr>
        <w:t>Workplace</w:t>
      </w:r>
      <w:r>
        <w:rPr>
          <w:i/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ditempat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sejahtera</w:t>
      </w:r>
      <w:r>
        <w:rPr>
          <w:spacing w:val="50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 oleh para pekerja terhadap tempat kerjanya (Page, 2005). Komponen </w:t>
      </w:r>
      <w:r>
        <w:rPr>
          <w:i/>
        </w:rPr>
        <w:t>workplace well-being</w:t>
      </w:r>
      <w:r>
        <w:rPr>
          <w:i/>
          <w:spacing w:val="1"/>
        </w:rPr>
        <w:t> </w:t>
      </w:r>
      <w:r>
        <w:rPr/>
        <w:t>menurut Bartels A. L., Peterson, S. J., &amp; Reina, C. S. (2019) mencakup </w:t>
      </w:r>
      <w:r>
        <w:rPr>
          <w:i/>
        </w:rPr>
        <w:t>interpersonal dimension </w:t>
      </w:r>
      <w:r>
        <w:rPr/>
        <w:t>(dimensi</w:t>
      </w:r>
      <w:r>
        <w:rPr>
          <w:spacing w:val="1"/>
        </w:rPr>
        <w:t> </w:t>
      </w:r>
      <w:r>
        <w:rPr/>
        <w:t>intepersonal)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intrapersonal</w:t>
      </w:r>
      <w:r>
        <w:rPr>
          <w:i/>
          <w:spacing w:val="1"/>
        </w:rPr>
        <w:t> </w:t>
      </w:r>
      <w:r>
        <w:rPr>
          <w:i/>
        </w:rPr>
        <w:t>dimension</w:t>
      </w:r>
      <w:r>
        <w:rPr>
          <w:i/>
          <w:spacing w:val="1"/>
        </w:rPr>
        <w:t> </w:t>
      </w:r>
      <w:r>
        <w:rPr/>
        <w:t>(dimensi</w:t>
      </w:r>
      <w:r>
        <w:rPr>
          <w:spacing w:val="1"/>
        </w:rPr>
        <w:t> </w:t>
      </w:r>
      <w:r>
        <w:rPr/>
        <w:t>intrapersonal).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Harter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1"/>
        </w:rPr>
        <w:t> </w:t>
      </w:r>
      <w:r>
        <w:rPr/>
        <w:t>(2002)</w:t>
      </w:r>
      <w:r>
        <w:rPr>
          <w:spacing w:val="1"/>
        </w:rPr>
        <w:t> </w:t>
      </w:r>
      <w:r>
        <w:rPr>
          <w:i/>
        </w:rPr>
        <w:t>workplace well-being </w:t>
      </w:r>
      <w:r>
        <w:rPr/>
        <w:t>merupakan kewajiban organisasi untuk membantu karyawannya dalam memperoleh</w:t>
      </w:r>
      <w:r>
        <w:rPr>
          <w:spacing w:val="-47"/>
        </w:rPr>
        <w:t> </w:t>
      </w:r>
      <w:r>
        <w:rPr/>
        <w:t>apa yang menjadi hak mereka dengan memberikan mereka kebebasan untuk meraihnya sehingga timbul</w:t>
      </w:r>
      <w:r>
        <w:rPr>
          <w:spacing w:val="1"/>
        </w:rPr>
        <w:t> </w:t>
      </w:r>
      <w:r>
        <w:rPr/>
        <w:t>emosi</w:t>
      </w:r>
      <w:r>
        <w:rPr>
          <w:spacing w:val="3"/>
        </w:rPr>
        <w:t> </w:t>
      </w:r>
      <w:r>
        <w:rPr/>
        <w:t>positif</w:t>
      </w:r>
      <w:r>
        <w:rPr>
          <w:spacing w:val="-3"/>
        </w:rPr>
        <w:t> </w:t>
      </w:r>
      <w:r>
        <w:rPr/>
        <w:t>dari</w:t>
      </w:r>
      <w:r>
        <w:rPr>
          <w:spacing w:val="-1"/>
        </w:rPr>
        <w:t> </w:t>
      </w:r>
      <w:r>
        <w:rPr/>
        <w:t>diri</w:t>
      </w:r>
      <w:r>
        <w:rPr>
          <w:spacing w:val="-1"/>
        </w:rPr>
        <w:t> </w:t>
      </w:r>
      <w:r>
        <w:rPr/>
        <w:t>karyawan.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60" w:lineRule="auto"/>
        <w:ind w:left="119" w:right="113" w:firstLine="720"/>
        <w:jc w:val="both"/>
      </w:pPr>
      <w:r>
        <w:rPr/>
        <w:t>Bartels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>
          <w:i/>
        </w:rPr>
        <w:t>workplace</w:t>
      </w:r>
      <w:r>
        <w:rPr>
          <w:i/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eudaimonic, yakni kesejahteraan yang berpusat pada perkembangan individu dan pemenuhan potensi</w:t>
      </w:r>
      <w:r>
        <w:rPr>
          <w:spacing w:val="1"/>
        </w:rPr>
        <w:t> </w:t>
      </w:r>
      <w:r>
        <w:rPr/>
        <w:t>seseorang dan sangat bergantung pada pertumbuhan dan perkembangan manusia. Adapun aspek pada</w:t>
      </w:r>
      <w:r>
        <w:rPr>
          <w:spacing w:val="1"/>
        </w:rPr>
        <w:t> </w:t>
      </w:r>
      <w:r>
        <w:rPr>
          <w:i/>
        </w:rPr>
        <w:t>workplace well being</w:t>
      </w:r>
      <w:r>
        <w:rPr/>
        <w:t>: Aspek </w:t>
      </w:r>
      <w:r>
        <w:rPr>
          <w:i/>
        </w:rPr>
        <w:t>Workplace Well Being</w:t>
      </w:r>
      <w:r>
        <w:rPr/>
        <w:t>, K. Page (2005) menyatakan bahwa workplace well-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Core</w:t>
      </w:r>
      <w:r>
        <w:rPr>
          <w:i/>
          <w:spacing w:val="1"/>
        </w:rPr>
        <w:t> </w:t>
      </w:r>
      <w:r>
        <w:rPr>
          <w:i/>
        </w:rPr>
        <w:t>affect</w:t>
      </w:r>
      <w:r>
        <w:rPr/>
        <w:t>,</w:t>
      </w:r>
      <w:r>
        <w:rPr>
          <w:spacing w:val="1"/>
        </w:rPr>
        <w:t> </w:t>
      </w:r>
      <w:r>
        <w:rPr>
          <w:i/>
        </w:rPr>
        <w:t>core</w:t>
      </w:r>
      <w:r>
        <w:rPr>
          <w:i/>
          <w:spacing w:val="1"/>
        </w:rPr>
        <w:t> </w:t>
      </w:r>
      <w:r>
        <w:rPr>
          <w:i/>
        </w:rPr>
        <w:t>affect</w:t>
      </w:r>
      <w:r>
        <w:rPr>
          <w:i/>
          <w:spacing w:val="1"/>
        </w:rPr>
        <w:t> </w:t>
      </w:r>
      <w:r>
        <w:rPr/>
        <w:t>merupakan keadaan yang mencakup rasa nyaman atau tidak nyaman bercampur dengan gairah (passion)</w:t>
      </w:r>
      <w:r>
        <w:rPr>
          <w:spacing w:val="1"/>
        </w:rPr>
        <w:t> </w:t>
      </w:r>
      <w:r>
        <w:rPr/>
        <w:t>yang mempengaruhi aktivitas manusia. </w:t>
      </w:r>
      <w:r>
        <w:rPr>
          <w:i/>
        </w:rPr>
        <w:t>Core affect </w:t>
      </w:r>
      <w:r>
        <w:rPr/>
        <w:t>terdiri dari dua aspek yaitu, aspek pertama adalah </w:t>
      </w:r>
      <w:r>
        <w:rPr>
          <w:i/>
        </w:rPr>
        <w:t>Job</w:t>
      </w:r>
      <w:r>
        <w:rPr>
          <w:i/>
          <w:spacing w:val="1"/>
        </w:rPr>
        <w:t> </w:t>
      </w:r>
      <w:r>
        <w:rPr>
          <w:i/>
        </w:rPr>
        <w:t>satisfaction </w:t>
      </w:r>
      <w:r>
        <w:rPr/>
        <w:t>kepuasan kerja adalah suatu sikap umum seorang individu terhadap pekerjaannya. Sedangkan</w:t>
      </w:r>
      <w:r>
        <w:rPr>
          <w:spacing w:val="1"/>
        </w:rPr>
        <w:t> </w:t>
      </w:r>
      <w:r>
        <w:rPr/>
        <w:t>menurut Rivai (2004) kepuasan kerja merupakan evaluasi yang menggambarkan perasaan sikap senang</w:t>
      </w:r>
      <w:r>
        <w:rPr>
          <w:spacing w:val="1"/>
        </w:rPr>
        <w:t> </w:t>
      </w:r>
      <w:r>
        <w:rPr/>
        <w:t>atau tidak senang, puas atau tidak puas dalam bekerja. Kepuasan kerja merupakan hasil dari tenaga kerja</w:t>
      </w:r>
      <w:r>
        <w:rPr>
          <w:spacing w:val="1"/>
        </w:rPr>
        <w:t> </w:t>
      </w:r>
      <w:r>
        <w:rPr/>
        <w:t>yang berkaitan dengan motivasi kerja (Munandar, 2012). Kemudian aspek yang kedua adalah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related affect yang merupakan efek kesejahteraan psikologis pada karyawan di tempat kerja didasarkan</w:t>
      </w:r>
      <w:r>
        <w:rPr>
          <w:spacing w:val="1"/>
        </w:rPr>
        <w:t> </w:t>
      </w:r>
      <w:r>
        <w:rPr/>
        <w:t>pada pengalaman subjektif yang terjadi, efek tersebut berupa efek negatif dan positif. Efek negatif adalah</w:t>
      </w:r>
      <w:r>
        <w:rPr>
          <w:spacing w:val="1"/>
        </w:rPr>
        <w:t> </w:t>
      </w:r>
      <w:r>
        <w:rPr/>
        <w:t>dimensi</w:t>
      </w:r>
      <w:r>
        <w:rPr>
          <w:spacing w:val="15"/>
        </w:rPr>
        <w:t> </w:t>
      </w:r>
      <w:r>
        <w:rPr/>
        <w:t>umum</w:t>
      </w:r>
      <w:r>
        <w:rPr>
          <w:spacing w:val="15"/>
        </w:rPr>
        <w:t> </w:t>
      </w:r>
      <w:r>
        <w:rPr/>
        <w:t>dari</w:t>
      </w:r>
      <w:r>
        <w:rPr>
          <w:spacing w:val="15"/>
        </w:rPr>
        <w:t> </w:t>
      </w:r>
      <w:r>
        <w:rPr/>
        <w:t>distres</w:t>
      </w:r>
      <w:r>
        <w:rPr>
          <w:spacing w:val="12"/>
        </w:rPr>
        <w:t> </w:t>
      </w:r>
      <w:r>
        <w:rPr/>
        <w:t>subjektif</w:t>
      </w:r>
      <w:r>
        <w:rPr>
          <w:spacing w:val="15"/>
        </w:rPr>
        <w:t> </w:t>
      </w:r>
      <w:r>
        <w:rPr/>
        <w:t>seperti</w:t>
      </w:r>
      <w:r>
        <w:rPr>
          <w:spacing w:val="15"/>
        </w:rPr>
        <w:t> </w:t>
      </w:r>
      <w:r>
        <w:rPr/>
        <w:t>marah,</w:t>
      </w:r>
      <w:r>
        <w:rPr>
          <w:spacing w:val="16"/>
        </w:rPr>
        <w:t> </w:t>
      </w:r>
      <w:r>
        <w:rPr/>
        <w:t>jijik,</w:t>
      </w:r>
      <w:r>
        <w:rPr>
          <w:spacing w:val="16"/>
        </w:rPr>
        <w:t> </w:t>
      </w:r>
      <w:r>
        <w:rPr/>
        <w:t>mencibir,</w:t>
      </w:r>
      <w:r>
        <w:rPr>
          <w:spacing w:val="12"/>
        </w:rPr>
        <w:t> </w:t>
      </w:r>
      <w:r>
        <w:rPr/>
        <w:t>rasa</w:t>
      </w:r>
      <w:r>
        <w:rPr>
          <w:spacing w:val="15"/>
        </w:rPr>
        <w:t> </w:t>
      </w:r>
      <w:r>
        <w:rPr/>
        <w:t>bersalah,</w:t>
      </w:r>
      <w:r>
        <w:rPr>
          <w:spacing w:val="11"/>
        </w:rPr>
        <w:t> </w:t>
      </w:r>
      <w:r>
        <w:rPr/>
        <w:t>ketakutan</w:t>
      </w:r>
      <w:r>
        <w:rPr>
          <w:spacing w:val="18"/>
        </w:rPr>
        <w:t> </w:t>
      </w:r>
      <w:r>
        <w:rPr/>
        <w:t>dan</w:t>
      </w:r>
      <w:r>
        <w:rPr>
          <w:spacing w:val="18"/>
        </w:rPr>
        <w:t> </w:t>
      </w:r>
      <w:r>
        <w:rPr/>
        <w:t>depresi.</w:t>
      </w:r>
    </w:p>
    <w:p>
      <w:pPr>
        <w:spacing w:after="0" w:line="360" w:lineRule="auto"/>
        <w:jc w:val="both"/>
        <w:sectPr>
          <w:footerReference w:type="default" r:id="rId8"/>
          <w:footerReference w:type="even" r:id="rId9"/>
          <w:pgSz w:w="11910" w:h="16840"/>
          <w:pgMar w:footer="779" w:header="0" w:top="1580" w:bottom="960" w:left="1580" w:right="1580"/>
        </w:sectPr>
      </w:pPr>
    </w:p>
    <w:p>
      <w:pPr>
        <w:pStyle w:val="BodyText"/>
        <w:spacing w:line="360" w:lineRule="auto" w:before="97"/>
        <w:ind w:left="119"/>
      </w:pPr>
      <w:r>
        <w:rPr/>
        <w:t>Sedangkan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positif mencerminkan tingkat</w:t>
      </w:r>
      <w:r>
        <w:rPr>
          <w:spacing w:val="1"/>
        </w:rPr>
        <w:t> </w:t>
      </w:r>
      <w:r>
        <w:rPr/>
        <w:t>energi dari individu</w:t>
      </w:r>
      <w:r>
        <w:rPr>
          <w:spacing w:val="1"/>
        </w:rPr>
        <w:t> </w:t>
      </w:r>
      <w:r>
        <w:rPr/>
        <w:t>seperti kegembiraan</w:t>
      </w:r>
      <w:r>
        <w:rPr>
          <w:spacing w:val="1"/>
        </w:rPr>
        <w:t> </w:t>
      </w:r>
      <w:r>
        <w:rPr/>
        <w:t>dan antusiasme</w:t>
      </w:r>
      <w:r>
        <w:rPr>
          <w:spacing w:val="-47"/>
        </w:rPr>
        <w:t> </w:t>
      </w:r>
      <w:r>
        <w:rPr/>
        <w:t>(Watson</w:t>
      </w:r>
      <w:r>
        <w:rPr>
          <w:spacing w:val="2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al.</w:t>
      </w:r>
      <w:r>
        <w:rPr/>
        <w:t>,</w:t>
      </w:r>
      <w:r>
        <w:rPr>
          <w:spacing w:val="4"/>
        </w:rPr>
        <w:t> </w:t>
      </w:r>
      <w:r>
        <w:rPr/>
        <w:t>1989).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 w:before="1"/>
        <w:ind w:left="119" w:right="114" w:firstLine="720"/>
        <w:jc w:val="both"/>
      </w:pPr>
      <w:r>
        <w:rPr/>
        <w:t>Adapun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>
          <w:i/>
        </w:rPr>
        <w:t>Workplace</w:t>
      </w:r>
      <w:r>
        <w:rPr>
          <w:i/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karyawan,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Danna dan Griffin (1999) ada tiga faktor yang dapat mempengaruhi well-being pada karyawan dalam</w:t>
      </w:r>
      <w:r>
        <w:rPr>
          <w:spacing w:val="1"/>
        </w:rPr>
        <w:t> </w:t>
      </w:r>
      <w:r>
        <w:rPr/>
        <w:t>bekerja adalah, sebagai berikut: Tempat kerja, faktor</w:t>
      </w:r>
      <w:r>
        <w:rPr>
          <w:spacing w:val="1"/>
        </w:rPr>
        <w:t> </w:t>
      </w:r>
      <w:r>
        <w:rPr/>
        <w:t>ini berkaitan dengan adanya situasi di tempat kerja.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keamanan,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yang 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negatif terhadap</w:t>
      </w:r>
      <w:r>
        <w:rPr>
          <w:spacing w:val="1"/>
        </w:rPr>
        <w:t> </w:t>
      </w:r>
      <w:r>
        <w:rPr/>
        <w:t>kesehatan dan kesejahteraan para karyawan di tempat kerja. Sifat Kepribadian, faktor trait kepribadian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 tinggi atau rendahnya tingkat kesehatan dan kesejahteraan mereka dalam organisasi atau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line="360" w:lineRule="auto" w:before="197"/>
        <w:ind w:left="119" w:right="113" w:firstLine="720"/>
        <w:jc w:val="both"/>
      </w:pPr>
      <w:r>
        <w:rPr>
          <w:i/>
        </w:rPr>
        <w:t>Job</w:t>
      </w:r>
      <w:r>
        <w:rPr>
          <w:i/>
          <w:spacing w:val="1"/>
        </w:rPr>
        <w:t> </w:t>
      </w:r>
      <w:r>
        <w:rPr>
          <w:i/>
        </w:rPr>
        <w:t>crafting</w:t>
      </w:r>
      <w:r>
        <w:rPr>
          <w:i/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mengatur/mendesain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pekerjaannya (Wrzesniewski &amp; Dutton, 2001). Terkait </w:t>
      </w:r>
      <w:r>
        <w:rPr>
          <w:i/>
        </w:rPr>
        <w:t>job crafting</w:t>
      </w:r>
      <w:r>
        <w:rPr/>
        <w:t>, karyawan secara mandiri mengubah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kecocokan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kebutuhan, kemampuan dan preferensi diri masing-masing (Berg, Dutton, &amp; Wrzesniewski, 2008). </w:t>
      </w:r>
      <w:r>
        <w:rPr>
          <w:i/>
        </w:rPr>
        <w:t>Job</w:t>
      </w:r>
      <w:r>
        <w:rPr>
          <w:i/>
          <w:spacing w:val="1"/>
        </w:rPr>
        <w:t> </w:t>
      </w:r>
      <w:r>
        <w:rPr>
          <w:i/>
        </w:rPr>
        <w:t>crafting </w:t>
      </w:r>
      <w:r>
        <w:rPr/>
        <w:t>ini melibatkan pembatasan tugas-tugas dari pekerjaan secara fisik maupun kognitif. Perubahan</w:t>
      </w:r>
      <w:r>
        <w:rPr>
          <w:spacing w:val="1"/>
        </w:rPr>
        <w:t> </w:t>
      </w:r>
      <w:r>
        <w:rPr/>
        <w:t>batasan tugas artinya karyawan mengubah bentuk atau jumlah aktivitasnya ketika bekerja, sedangkan</w:t>
      </w:r>
      <w:r>
        <w:rPr>
          <w:spacing w:val="1"/>
        </w:rPr>
        <w:t> </w:t>
      </w:r>
      <w:r>
        <w:rPr/>
        <w:t>perubahan dalam bentuk kognitif dapat berupa bagaimana karyawan mengubah pandangannya terhadap</w:t>
      </w:r>
      <w:r>
        <w:rPr>
          <w:spacing w:val="1"/>
        </w:rPr>
        <w:t> </w:t>
      </w:r>
      <w:r>
        <w:rPr/>
        <w:t>pekerjaannya</w:t>
      </w:r>
      <w:r>
        <w:rPr>
          <w:spacing w:val="3"/>
        </w:rPr>
        <w:t> </w:t>
      </w:r>
      <w:r>
        <w:rPr/>
        <w:t>(Lumentut</w:t>
      </w:r>
      <w:r>
        <w:rPr>
          <w:spacing w:val="4"/>
        </w:rPr>
        <w:t> </w:t>
      </w:r>
      <w:r>
        <w:rPr/>
        <w:t>dan</w:t>
      </w:r>
      <w:r>
        <w:rPr>
          <w:spacing w:val="2"/>
        </w:rPr>
        <w:t> </w:t>
      </w:r>
      <w:r>
        <w:rPr/>
        <w:t>Ambarwati,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/>
        <w:ind w:left="119" w:right="124" w:firstLine="720"/>
        <w:jc w:val="both"/>
      </w:pPr>
      <w:r>
        <w:rPr>
          <w:i/>
        </w:rPr>
        <w:t>Workplace wellbeing </w:t>
      </w:r>
      <w:r>
        <w:rPr/>
        <w:t>(Kesejahteraan karyawan ditempat kerja) dikaitkan dengan job crafting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pekerjaannya,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seorang karyawan membuat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 sulit menjadi lebih</w:t>
      </w:r>
      <w:r>
        <w:rPr>
          <w:spacing w:val="50"/>
        </w:rPr>
        <w:t> </w:t>
      </w:r>
      <w:r>
        <w:rPr/>
        <w:t>simple atau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-3"/>
        </w:rPr>
        <w:t> </w:t>
      </w:r>
      <w:r>
        <w:rPr/>
        <w:t>dikerjakan</w:t>
      </w:r>
      <w:r>
        <w:rPr>
          <w:spacing w:val="2"/>
        </w:rPr>
        <w:t> </w:t>
      </w:r>
      <w:r>
        <w:rPr/>
        <w:t>sendiri.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1"/>
        <w:ind w:left="119" w:right="115" w:firstLine="720"/>
        <w:jc w:val="both"/>
      </w:pPr>
      <w:r>
        <w:rPr/>
        <w:t>Definisi dari job crafting Tims M., Derks, D., &amp; Bakker, A. B.</w:t>
      </w:r>
      <w:r>
        <w:rPr>
          <w:spacing w:val="1"/>
        </w:rPr>
        <w:t> </w:t>
      </w:r>
      <w:r>
        <w:rPr/>
        <w:t>(2012), </w:t>
      </w:r>
      <w:r>
        <w:rPr>
          <w:i/>
        </w:rPr>
        <w:t>job crafting </w:t>
      </w:r>
      <w:r>
        <w:rPr/>
        <w:t>sebagai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tuntutan-tuntutan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sumberdaya-sumberdaya pekerjaan untuk mencapai dan mengoptimalkan tujuan karyawan dalam bekerja.</w:t>
      </w:r>
      <w:r>
        <w:rPr>
          <w:spacing w:val="-47"/>
        </w:rPr>
        <w:t> </w:t>
      </w:r>
      <w:r>
        <w:rPr/>
        <w:t>Adapun definisi dari ahli lain, yaitu menurut Slemp dan Vella-Brodrick (2013), mengungkapkan bahwa</w:t>
      </w:r>
      <w:r>
        <w:rPr>
          <w:spacing w:val="1"/>
        </w:rPr>
        <w:t> </w:t>
      </w:r>
      <w:r>
        <w:rPr>
          <w:i/>
        </w:rPr>
        <w:t>job crafting </w:t>
      </w:r>
      <w:r>
        <w:rPr/>
        <w:t>digambarkan sebagai cara karyawan mengambil peran aktif dalam memulai perubahan pada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fisik,</w:t>
      </w:r>
      <w:r>
        <w:rPr>
          <w:spacing w:val="4"/>
        </w:rPr>
        <w:t> </w:t>
      </w:r>
      <w:r>
        <w:rPr/>
        <w:t>kognitif,</w:t>
      </w:r>
      <w:r>
        <w:rPr>
          <w:spacing w:val="3"/>
        </w:rPr>
        <w:t> </w:t>
      </w:r>
      <w:r>
        <w:rPr/>
        <w:t>sosial</w:t>
      </w:r>
      <w:r>
        <w:rPr>
          <w:spacing w:val="4"/>
        </w:rPr>
        <w:t> </w:t>
      </w:r>
      <w:r>
        <w:rPr/>
        <w:t>dalam</w:t>
      </w:r>
      <w:r>
        <w:rPr>
          <w:spacing w:val="-2"/>
        </w:rPr>
        <w:t> </w:t>
      </w:r>
      <w:r>
        <w:rPr/>
        <w:t>lingkup</w:t>
      </w:r>
      <w:r>
        <w:rPr>
          <w:spacing w:val="2"/>
        </w:rPr>
        <w:t> </w:t>
      </w:r>
      <w:r>
        <w:rPr/>
        <w:t>pekerjaan.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/>
        <w:ind w:left="119" w:right="121" w:firstLine="720"/>
        <w:jc w:val="both"/>
      </w:pPr>
      <w:r>
        <w:rPr>
          <w:i/>
        </w:rPr>
        <w:t>Job crafting </w:t>
      </w:r>
      <w:r>
        <w:rPr/>
        <w:t>adalah proses perubahan cara atau desain pekerjaan yang dilakukan karyawan baik</w:t>
      </w:r>
      <w:r>
        <w:rPr>
          <w:spacing w:val="1"/>
        </w:rPr>
        <w:t> </w:t>
      </w:r>
      <w:r>
        <w:rPr/>
        <w:t>dalam bentuk fisik maupun psikologis (Wrześniewski</w:t>
      </w:r>
      <w:r>
        <w:rPr>
          <w:spacing w:val="1"/>
        </w:rPr>
        <w:t> </w:t>
      </w:r>
      <w:r>
        <w:rPr/>
        <w:t>dan Dutton, 2001). Wrześniewski</w:t>
      </w:r>
      <w:r>
        <w:rPr>
          <w:spacing w:val="1"/>
        </w:rPr>
        <w:t> </w:t>
      </w:r>
      <w:r>
        <w:rPr/>
        <w:t>dan Dutton</w:t>
      </w:r>
      <w:r>
        <w:rPr>
          <w:spacing w:val="1"/>
        </w:rPr>
        <w:t> </w:t>
      </w:r>
      <w:r>
        <w:rPr/>
        <w:t>(2001) menjelaskan bahwa posisi teoritis asli menunjukkan bahwa karyawan dapat memulai job crafting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tiga</w:t>
      </w:r>
      <w:r>
        <w:rPr>
          <w:spacing w:val="-1"/>
        </w:rPr>
        <w:t> </w:t>
      </w:r>
      <w:r>
        <w:rPr/>
        <w:t>cara</w:t>
      </w:r>
      <w:r>
        <w:rPr>
          <w:spacing w:val="4"/>
        </w:rPr>
        <w:t> </w:t>
      </w:r>
      <w:r>
        <w:rPr/>
        <w:t>berbeda.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1"/>
        <w:ind w:left="119" w:right="116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Tims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1"/>
        </w:rPr>
        <w:t> </w:t>
      </w:r>
      <w:r>
        <w:rPr/>
        <w:t>(2012),</w:t>
      </w:r>
      <w:r>
        <w:rPr>
          <w:spacing w:val="1"/>
        </w:rPr>
        <w:t> </w:t>
      </w:r>
      <w:r>
        <w:rPr>
          <w:i/>
        </w:rPr>
        <w:t>job</w:t>
      </w:r>
      <w:r>
        <w:rPr>
          <w:i/>
          <w:spacing w:val="1"/>
        </w:rPr>
        <w:t> </w:t>
      </w:r>
      <w:r>
        <w:rPr>
          <w:i/>
        </w:rPr>
        <w:t>crafting</w:t>
      </w:r>
      <w:r>
        <w:rPr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aspek,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meningkatkan sumber daya pekerjaan bersifat struktural. Aspek ini menjelaskan bahwa karyawan mampu</w:t>
      </w:r>
      <w:r>
        <w:rPr>
          <w:spacing w:val="1"/>
        </w:rPr>
        <w:t> </w:t>
      </w:r>
      <w:r>
        <w:rPr/>
        <w:t>memperoleh</w:t>
      </w:r>
      <w:r>
        <w:rPr>
          <w:spacing w:val="40"/>
        </w:rPr>
        <w:t> </w:t>
      </w:r>
      <w:r>
        <w:rPr/>
        <w:t>tanggung</w:t>
      </w:r>
      <w:r>
        <w:rPr>
          <w:spacing w:val="35"/>
        </w:rPr>
        <w:t> </w:t>
      </w:r>
      <w:r>
        <w:rPr/>
        <w:t>jawab</w:t>
      </w:r>
      <w:r>
        <w:rPr>
          <w:spacing w:val="35"/>
        </w:rPr>
        <w:t> </w:t>
      </w:r>
      <w:r>
        <w:rPr/>
        <w:t>atau</w:t>
      </w:r>
      <w:r>
        <w:rPr>
          <w:spacing w:val="35"/>
        </w:rPr>
        <w:t> </w:t>
      </w:r>
      <w:r>
        <w:rPr/>
        <w:t>pengetahuan</w:t>
      </w:r>
      <w:r>
        <w:rPr>
          <w:spacing w:val="40"/>
        </w:rPr>
        <w:t> </w:t>
      </w:r>
      <w:r>
        <w:rPr/>
        <w:t>lebih</w:t>
      </w:r>
      <w:r>
        <w:rPr>
          <w:spacing w:val="35"/>
        </w:rPr>
        <w:t> </w:t>
      </w:r>
      <w:r>
        <w:rPr/>
        <w:t>tentang</w:t>
      </w:r>
      <w:r>
        <w:rPr>
          <w:spacing w:val="35"/>
        </w:rPr>
        <w:t> </w:t>
      </w:r>
      <w:r>
        <w:rPr/>
        <w:t>pekerjaannya.</w:t>
      </w:r>
      <w:r>
        <w:rPr>
          <w:spacing w:val="42"/>
        </w:rPr>
        <w:t> </w:t>
      </w:r>
      <w:r>
        <w:rPr/>
        <w:t>Aspek</w:t>
      </w:r>
      <w:r>
        <w:rPr>
          <w:spacing w:val="40"/>
        </w:rPr>
        <w:t> </w:t>
      </w:r>
      <w:r>
        <w:rPr/>
        <w:t>yang</w:t>
      </w:r>
      <w:r>
        <w:rPr>
          <w:spacing w:val="35"/>
        </w:rPr>
        <w:t> </w:t>
      </w:r>
      <w:r>
        <w:rPr/>
        <w:t>kedua,</w:t>
      </w:r>
    </w:p>
    <w:p>
      <w:pPr>
        <w:spacing w:after="0" w:line="360" w:lineRule="auto"/>
        <w:jc w:val="both"/>
        <w:sectPr>
          <w:pgSz w:w="11910" w:h="16840"/>
          <w:pgMar w:header="0" w:footer="741" w:top="1580" w:bottom="940" w:left="1580" w:right="1580"/>
        </w:sectPr>
      </w:pPr>
    </w:p>
    <w:p>
      <w:pPr>
        <w:pStyle w:val="BodyText"/>
        <w:spacing w:line="360" w:lineRule="auto" w:before="97"/>
        <w:ind w:left="119" w:right="113"/>
        <w:jc w:val="both"/>
      </w:pPr>
      <w:r>
        <w:rPr/>
        <w:t>meningkatkan sumber daya sosial pada pekerjaan, aspek ini mengacu pada tindakan yang dilakukan</w:t>
      </w:r>
      <w:r>
        <w:rPr>
          <w:spacing w:val="1"/>
        </w:rPr>
        <w:t> </w:t>
      </w:r>
      <w:r>
        <w:rPr/>
        <w:t>karyawan untuk mendapatkan interaksi yang memuaskan dan meminta umpan balik atau </w:t>
      </w:r>
      <w:r>
        <w:rPr>
          <w:i/>
        </w:rPr>
        <w:t>coaching</w:t>
      </w:r>
      <w:r>
        <w:rPr/>
        <w:t>. Aspek</w:t>
      </w:r>
      <w:r>
        <w:rPr>
          <w:spacing w:val="-47"/>
        </w:rPr>
        <w:t> </w:t>
      </w:r>
      <w:r>
        <w:rPr/>
        <w:t>ketiga, yaitu tantangan pada tuntutan kerja, aspek ini mengacu pada peningkatan dari tuntutan 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menantang</w:t>
      </w:r>
      <w:r>
        <w:rPr>
          <w:spacing w:val="1"/>
        </w:rPr>
        <w:t> </w:t>
      </w:r>
      <w:r>
        <w:rPr/>
        <w:t>untuk menstimulasi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sehingga dapat mencapai tujuan yang sulit, sekaligus menawarkan pengalaman dalam mengendalikan</w:t>
      </w:r>
      <w:r>
        <w:rPr>
          <w:spacing w:val="1"/>
        </w:rPr>
        <w:t> </w:t>
      </w:r>
      <w:r>
        <w:rPr/>
        <w:t>situasi. Aspek keempat, menurunkan tuntutan pekerjaan yang menghambat kinerja karyawan, aspek ini</w:t>
      </w:r>
      <w:r>
        <w:rPr>
          <w:spacing w:val="1"/>
        </w:rPr>
        <w:t> </w:t>
      </w:r>
      <w:r>
        <w:rPr/>
        <w:t>mengarah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sulit,</w:t>
      </w:r>
      <w:r>
        <w:rPr>
          <w:spacing w:val="1"/>
        </w:rPr>
        <w:t> </w:t>
      </w:r>
      <w:r>
        <w:rPr/>
        <w:t>mereduksi potensi kerja yang berlebihan ataupun mengurangi kontak dengan individu yang memiliki</w:t>
      </w:r>
      <w:r>
        <w:rPr>
          <w:spacing w:val="1"/>
        </w:rPr>
        <w:t> </w:t>
      </w:r>
      <w:r>
        <w:rPr/>
        <w:t>permasalahan. Karyawan secara inisiatif dapat menurunkan tuntutan pekerjaan ketika merasa tuntutan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dihadapinya</w:t>
      </w:r>
      <w:r>
        <w:rPr>
          <w:spacing w:val="4"/>
        </w:rPr>
        <w:t> </w:t>
      </w:r>
      <w:r>
        <w:rPr/>
        <w:t>terlampau</w:t>
      </w:r>
      <w:r>
        <w:rPr>
          <w:spacing w:val="1"/>
        </w:rPr>
        <w:t> </w:t>
      </w:r>
      <w:r>
        <w:rPr/>
        <w:t>berat.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0" w:lineRule="auto"/>
        <w:ind w:left="119" w:right="120" w:firstLine="720"/>
        <w:jc w:val="both"/>
      </w:pPr>
      <w:r>
        <w:rPr/>
        <w:t>Tims </w:t>
      </w:r>
      <w:r>
        <w:rPr>
          <w:i/>
        </w:rPr>
        <w:t>et al. </w:t>
      </w:r>
      <w:r>
        <w:rPr/>
        <w:t>(2012), menjelaskan bahwa dengan meningkatkan</w:t>
      </w:r>
      <w:r>
        <w:rPr>
          <w:spacing w:val="1"/>
        </w:rPr>
        <w:t> </w:t>
      </w:r>
      <w:r>
        <w:rPr/>
        <w:t>sumber</w:t>
      </w:r>
      <w:r>
        <w:rPr>
          <w:spacing w:val="50"/>
        </w:rPr>
        <w:t> </w:t>
      </w:r>
      <w:r>
        <w:rPr/>
        <w:t>daya pekerjaan, 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keterlibatan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Meningkatkan sumber daya sosial, dimana ketika seorang karyawan meminta umpan balik pada atasan</w:t>
      </w:r>
      <w:r>
        <w:rPr>
          <w:spacing w:val="1"/>
        </w:rPr>
        <w:t> </w:t>
      </w:r>
      <w:r>
        <w:rPr/>
        <w:t>ataupun rekan kerja dan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sosial dengan lingkungan kerjanya, maka akan meningkatkan</w:t>
      </w:r>
      <w:r>
        <w:rPr>
          <w:spacing w:val="1"/>
        </w:rPr>
        <w:t> </w:t>
      </w:r>
      <w:r>
        <w:rPr>
          <w:i/>
        </w:rPr>
        <w:t>workplace</w:t>
      </w:r>
      <w:r>
        <w:rPr>
          <w:i/>
          <w:spacing w:val="-2"/>
        </w:rPr>
        <w:t> </w:t>
      </w:r>
      <w:r>
        <w:rPr>
          <w:i/>
        </w:rPr>
        <w:t>well-being</w:t>
      </w:r>
      <w:r>
        <w:rPr>
          <w:i/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karyawan.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/>
        <w:t>METODE</w:t>
      </w:r>
    </w:p>
    <w:p>
      <w:pPr>
        <w:pStyle w:val="BodyText"/>
        <w:spacing w:line="360" w:lineRule="auto" w:before="121"/>
        <w:ind w:left="119" w:right="120" w:firstLine="720"/>
        <w:jc w:val="both"/>
      </w:pPr>
      <w:r>
        <w:rPr/>
        <w:t>Metode pengumpulan data yang digunakan dalam penelitian ini adalah metode skala. Skala</w:t>
      </w:r>
      <w:r>
        <w:rPr>
          <w:spacing w:val="1"/>
        </w:rPr>
        <w:t> </w:t>
      </w:r>
      <w:r>
        <w:rPr/>
        <w:t>merupakan alat ukur berupa pernyataan-pernyataan yang digunakan untuk mengungkap aspek psikologis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perilaku.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diklasifikasikan sebagai jawaban benar atau salah (Azwar, 2015). Skala yang digunakan dalam penelitian</w:t>
      </w:r>
      <w:r>
        <w:rPr>
          <w:spacing w:val="1"/>
        </w:rPr>
        <w:t> </w:t>
      </w:r>
      <w:r>
        <w:rPr/>
        <w:t>ini adalah Skala Likert. Skala Likert adalah skala yang dapat digunakan untuk mengukur pendapat,</w:t>
      </w:r>
      <w:r>
        <w:rPr>
          <w:spacing w:val="1"/>
        </w:rPr>
        <w:t> </w:t>
      </w:r>
      <w:r>
        <w:rPr/>
        <w:t>persepsi</w:t>
      </w:r>
      <w:r>
        <w:rPr>
          <w:spacing w:val="3"/>
        </w:rPr>
        <w:t> </w:t>
      </w:r>
      <w:r>
        <w:rPr/>
        <w:t>dan</w:t>
      </w:r>
      <w:r>
        <w:rPr>
          <w:spacing w:val="2"/>
        </w:rPr>
        <w:t> </w:t>
      </w:r>
      <w:r>
        <w:rPr/>
        <w:t>sikap</w:t>
      </w:r>
      <w:r>
        <w:rPr>
          <w:spacing w:val="-3"/>
        </w:rPr>
        <w:t> </w:t>
      </w:r>
      <w:r>
        <w:rPr/>
        <w:t>individu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suatu</w:t>
      </w:r>
      <w:r>
        <w:rPr>
          <w:spacing w:val="-3"/>
        </w:rPr>
        <w:t> </w:t>
      </w:r>
      <w:r>
        <w:rPr/>
        <w:t>fenomena</w:t>
      </w:r>
      <w:r>
        <w:rPr>
          <w:spacing w:val="-2"/>
        </w:rPr>
        <w:t> </w:t>
      </w:r>
      <w:r>
        <w:rPr/>
        <w:t>(Sugiyono,</w:t>
      </w:r>
      <w:r>
        <w:rPr>
          <w:spacing w:val="4"/>
        </w:rPr>
        <w:t> </w:t>
      </w:r>
      <w:r>
        <w:rPr/>
        <w:t>2016).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/>
        <w:ind w:left="547" w:right="120" w:firstLine="705"/>
        <w:jc w:val="both"/>
      </w:pPr>
      <w:r>
        <w:rPr/>
        <w:t>Penelitian ini menggunakan metode kuantitatif. Metode ini menggunakan skala-skala alat</w:t>
      </w:r>
      <w:r>
        <w:rPr>
          <w:spacing w:val="1"/>
        </w:rPr>
        <w:t> </w:t>
      </w:r>
      <w:r>
        <w:rPr/>
        <w:t>ukur dan mengacu pada teori yang sesuai dengan tujuan penelitian. Pada penelitian ini menggunakan</w:t>
      </w:r>
      <w:r>
        <w:rPr>
          <w:spacing w:val="-47"/>
        </w:rPr>
        <w:t> </w:t>
      </w:r>
      <w:r>
        <w:rPr/>
        <w:t>skala </w:t>
      </w:r>
      <w:r>
        <w:rPr>
          <w:i/>
        </w:rPr>
        <w:t>Workplace Well-Being </w:t>
      </w:r>
      <w:r>
        <w:rPr/>
        <w:t>dan </w:t>
      </w:r>
      <w:r>
        <w:rPr>
          <w:i/>
        </w:rPr>
        <w:t>skala Job Crafting</w:t>
      </w:r>
      <w:r>
        <w:rPr/>
        <w:t>. Penyusunan skala psikologi ini menggunakan</w:t>
      </w:r>
      <w:r>
        <w:rPr>
          <w:spacing w:val="1"/>
        </w:rPr>
        <w:t> </w:t>
      </w:r>
      <w:r>
        <w:rPr/>
        <w:t>format</w:t>
      </w:r>
      <w:r>
        <w:rPr>
          <w:spacing w:val="-7"/>
        </w:rPr>
        <w:t> </w:t>
      </w:r>
      <w:r>
        <w:rPr/>
        <w:t>respon</w:t>
      </w:r>
      <w:r>
        <w:rPr>
          <w:spacing w:val="7"/>
        </w:rPr>
        <w:t> </w:t>
      </w:r>
      <w:r>
        <w:rPr/>
        <w:t>untuk</w:t>
      </w:r>
      <w:r>
        <w:rPr>
          <w:spacing w:val="-3"/>
        </w:rPr>
        <w:t> </w:t>
      </w:r>
      <w:r>
        <w:rPr/>
        <w:t>item.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</w:pPr>
      <w:r>
        <w:rPr/>
        <w:t>HASIL</w:t>
      </w:r>
      <w:r>
        <w:rPr>
          <w:spacing w:val="-3"/>
        </w:rPr>
        <w:t> </w:t>
      </w:r>
      <w:r>
        <w:rPr/>
        <w:t>DAN PEMBAHASAN</w:t>
      </w:r>
    </w:p>
    <w:p>
      <w:pPr>
        <w:spacing w:before="121"/>
        <w:ind w:left="540" w:right="115" w:firstLine="0"/>
        <w:jc w:val="center"/>
        <w:rPr>
          <w:i/>
          <w:sz w:val="20"/>
        </w:rPr>
      </w:pPr>
      <w:r>
        <w:rPr>
          <w:sz w:val="20"/>
        </w:rPr>
        <w:t>Deskripsi</w:t>
      </w:r>
      <w:r>
        <w:rPr>
          <w:spacing w:val="-4"/>
          <w:sz w:val="20"/>
        </w:rPr>
        <w:t> </w:t>
      </w:r>
      <w:r>
        <w:rPr>
          <w:sz w:val="20"/>
        </w:rPr>
        <w:t>Statistik</w:t>
      </w:r>
      <w:r>
        <w:rPr>
          <w:spacing w:val="-3"/>
          <w:sz w:val="20"/>
        </w:rPr>
        <w:t> </w:t>
      </w:r>
      <w:r>
        <w:rPr>
          <w:i/>
          <w:sz w:val="20"/>
        </w:rPr>
        <w:t>Workplace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Well-Being </w:t>
      </w:r>
      <w:r>
        <w:rPr>
          <w:sz w:val="20"/>
        </w:rPr>
        <w:t>dan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Crafting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406"/>
        <w:gridCol w:w="917"/>
        <w:gridCol w:w="498"/>
        <w:gridCol w:w="781"/>
        <w:gridCol w:w="604"/>
        <w:gridCol w:w="912"/>
        <w:gridCol w:w="497"/>
        <w:gridCol w:w="790"/>
        <w:gridCol w:w="745"/>
      </w:tblGrid>
      <w:tr>
        <w:trPr>
          <w:trHeight w:val="231" w:hRule="atLeast"/>
        </w:trPr>
        <w:tc>
          <w:tcPr>
            <w:tcW w:w="4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left="861"/>
              <w:rPr>
                <w:sz w:val="20"/>
              </w:rPr>
            </w:pPr>
            <w:r>
              <w:rPr>
                <w:sz w:val="20"/>
              </w:rPr>
              <w:t>Skor hipotetik</w:t>
            </w:r>
          </w:p>
        </w:tc>
        <w:tc>
          <w:tcPr>
            <w:tcW w:w="6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empiric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59" w:type="dxa"/>
          </w:tcPr>
          <w:p>
            <w:pPr>
              <w:pStyle w:val="TableParagraph"/>
              <w:spacing w:line="211" w:lineRule="exact" w:before="3"/>
              <w:ind w:left="127" w:right="4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06" w:type="dxa"/>
          </w:tcPr>
          <w:p>
            <w:pPr>
              <w:pStyle w:val="TableParagraph"/>
              <w:spacing w:line="211" w:lineRule="exact" w:before="3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Variabel</w:t>
            </w:r>
          </w:p>
        </w:tc>
        <w:tc>
          <w:tcPr>
            <w:tcW w:w="917" w:type="dxa"/>
          </w:tcPr>
          <w:p>
            <w:pPr>
              <w:pStyle w:val="TableParagraph"/>
              <w:spacing w:line="215" w:lineRule="exact"/>
              <w:ind w:left="530"/>
              <w:rPr>
                <w:sz w:val="20"/>
              </w:rPr>
            </w:pPr>
            <w:r>
              <w:rPr>
                <w:sz w:val="20"/>
              </w:rPr>
              <w:t>Skor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57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60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78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912" w:type="dxa"/>
          </w:tcPr>
          <w:p>
            <w:pPr>
              <w:pStyle w:val="TableParagraph"/>
              <w:spacing w:line="215" w:lineRule="exact"/>
              <w:ind w:left="529"/>
              <w:rPr>
                <w:sz w:val="20"/>
              </w:rPr>
            </w:pPr>
            <w:r>
              <w:rPr>
                <w:sz w:val="20"/>
              </w:rPr>
              <w:t>Skor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58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74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237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3" w:hRule="atLeast"/>
        </w:trPr>
        <w:tc>
          <w:tcPr>
            <w:tcW w:w="4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85"/>
              <w:rPr>
                <w:sz w:val="20"/>
              </w:rPr>
            </w:pPr>
            <w:r>
              <w:rPr>
                <w:sz w:val="20"/>
              </w:rPr>
              <w:t>Maks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84"/>
              <w:rPr>
                <w:sz w:val="20"/>
              </w:rPr>
            </w:pPr>
            <w:r>
              <w:rPr>
                <w:sz w:val="20"/>
              </w:rPr>
              <w:t>Maks</w:t>
            </w: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4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Workplace</w:t>
            </w:r>
          </w:p>
          <w:p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Well-Being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292" w:right="3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3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291" w:right="38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58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  <w:tr>
        <w:trPr>
          <w:trHeight w:val="466" w:hRule="atLeast"/>
        </w:trPr>
        <w:tc>
          <w:tcPr>
            <w:tcW w:w="4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Crafting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292" w:right="38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28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291" w:right="38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58"/>
              <w:rPr>
                <w:sz w:val="20"/>
              </w:rPr>
            </w:pPr>
            <w:r>
              <w:rPr>
                <w:sz w:val="20"/>
              </w:rPr>
              <w:t>58,22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89"/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</w:tr>
    </w:tbl>
    <w:p>
      <w:pPr>
        <w:pStyle w:val="BodyText"/>
        <w:ind w:left="547"/>
      </w:pPr>
      <w:r>
        <w:rPr/>
        <w:t>Keterangan:</w:t>
      </w:r>
    </w:p>
    <w:p>
      <w:pPr>
        <w:spacing w:after="0"/>
        <w:sectPr>
          <w:footerReference w:type="default" r:id="rId10"/>
          <w:footerReference w:type="even" r:id="rId11"/>
          <w:pgSz w:w="11910" w:h="16840"/>
          <w:pgMar w:footer="779" w:header="0" w:top="1580" w:bottom="960" w:left="1580" w:right="1580"/>
          <w:pgNumType w:start="3"/>
        </w:sectPr>
      </w:pPr>
    </w:p>
    <w:p>
      <w:pPr>
        <w:pStyle w:val="BodyText"/>
        <w:tabs>
          <w:tab w:pos="2107" w:val="left" w:leader="none"/>
        </w:tabs>
        <w:spacing w:before="97"/>
        <w:ind w:left="547"/>
      </w:pPr>
      <w:r>
        <w:rPr/>
        <w:t>Skor hipotetik</w:t>
        <w:tab/>
        <w:t>=</w:t>
      </w:r>
      <w:r>
        <w:rPr>
          <w:spacing w:val="-1"/>
        </w:rPr>
        <w:t> </w:t>
      </w:r>
      <w:r>
        <w:rPr/>
        <w:t>Skor</w:t>
      </w:r>
      <w:r>
        <w:rPr>
          <w:spacing w:val="-2"/>
        </w:rPr>
        <w:t> </w:t>
      </w:r>
      <w:r>
        <w:rPr/>
        <w:t>yang</w:t>
      </w:r>
      <w:r>
        <w:rPr>
          <w:spacing w:val="-7"/>
        </w:rPr>
        <w:t> </w:t>
      </w:r>
      <w:r>
        <w:rPr/>
        <w:t>diperkirakan</w:t>
      </w:r>
      <w:r>
        <w:rPr>
          <w:spacing w:val="-2"/>
        </w:rPr>
        <w:t> </w:t>
      </w:r>
      <w:r>
        <w:rPr/>
        <w:t>diperoleh</w:t>
      </w:r>
      <w:r>
        <w:rPr>
          <w:spacing w:val="-2"/>
        </w:rPr>
        <w:t> </w:t>
      </w:r>
      <w:r>
        <w:rPr/>
        <w:t>oleh</w:t>
      </w:r>
      <w:r>
        <w:rPr>
          <w:spacing w:val="-2"/>
        </w:rPr>
        <w:t> </w:t>
      </w:r>
      <w:r>
        <w:rPr/>
        <w:t>subjek</w:t>
      </w:r>
    </w:p>
    <w:p>
      <w:pPr>
        <w:pStyle w:val="BodyText"/>
        <w:tabs>
          <w:tab w:pos="2107" w:val="left" w:leader="none"/>
        </w:tabs>
        <w:ind w:left="547"/>
      </w:pPr>
      <w:r>
        <w:rPr/>
        <w:t>Skor</w:t>
      </w:r>
      <w:r>
        <w:rPr>
          <w:spacing w:val="5"/>
        </w:rPr>
        <w:t> </w:t>
      </w:r>
      <w:r>
        <w:rPr/>
        <w:t>empirik</w:t>
        <w:tab/>
        <w:t>= Skor yang</w:t>
      </w:r>
      <w:r>
        <w:rPr>
          <w:spacing w:val="-5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diperoleh</w:t>
      </w:r>
      <w:r>
        <w:rPr>
          <w:spacing w:val="-1"/>
        </w:rPr>
        <w:t> </w:t>
      </w:r>
      <w:r>
        <w:rPr/>
        <w:t>dari</w:t>
      </w:r>
      <w:r>
        <w:rPr>
          <w:spacing w:val="-8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1"/>
      </w:pPr>
    </w:p>
    <w:p>
      <w:pPr>
        <w:pStyle w:val="BodyText"/>
        <w:ind w:left="969" w:right="120" w:firstLine="566"/>
        <w:jc w:val="both"/>
      </w:pPr>
      <w:r>
        <w:rPr/>
        <w:t>Klasifikasi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mengasumsikan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distribusi normal, sehingga</w:t>
      </w:r>
      <w:r>
        <w:rPr>
          <w:spacing w:val="1"/>
        </w:rPr>
        <w:t> </w:t>
      </w:r>
      <w:r>
        <w:rPr/>
        <w:t>skor hipotetik terdistribusi normal (Azwar, 2010).</w:t>
      </w:r>
      <w:r>
        <w:rPr>
          <w:spacing w:val="1"/>
        </w:rPr>
        <w:t> </w:t>
      </w:r>
      <w:r>
        <w:rPr/>
        <w:t>Kategorisasi skor subjek pada penelitian ini dikelompokkan menjadi 3 kategori, yaitu : tinggi,</w:t>
      </w:r>
      <w:r>
        <w:rPr>
          <w:spacing w:val="1"/>
        </w:rPr>
        <w:t> </w:t>
      </w:r>
      <w:r>
        <w:rPr/>
        <w:t>sedang, dan rendah. Hasil kategorisasi pada skor </w:t>
      </w:r>
      <w:r>
        <w:rPr>
          <w:i/>
        </w:rPr>
        <w:t>workplace well-being </w:t>
      </w:r>
      <w:r>
        <w:rPr/>
        <w:t>dan </w:t>
      </w:r>
      <w:r>
        <w:rPr>
          <w:i/>
        </w:rPr>
        <w:t>job crafting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3"/>
        </w:rPr>
        <w:t> </w:t>
      </w:r>
      <w:r>
        <w:rPr/>
        <w:t>pada</w:t>
      </w:r>
      <w:r>
        <w:rPr>
          <w:spacing w:val="-6"/>
        </w:rPr>
        <w:t> </w:t>
      </w:r>
      <w:r>
        <w:rPr/>
        <w:t>tabel</w:t>
      </w:r>
      <w:r>
        <w:rPr>
          <w:spacing w:val="4"/>
        </w:rPr>
        <w:t> </w:t>
      </w:r>
      <w:r>
        <w:rPr/>
        <w:t>berikut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3"/>
      </w:pPr>
    </w:p>
    <w:p>
      <w:pPr>
        <w:spacing w:before="0"/>
        <w:ind w:left="541" w:right="115" w:firstLine="0"/>
        <w:jc w:val="center"/>
        <w:rPr>
          <w:i/>
          <w:sz w:val="20"/>
        </w:rPr>
      </w:pPr>
      <w:r>
        <w:rPr/>
        <w:pict>
          <v:group style="position:absolute;margin-left:235.539993pt;margin-top:47.035923pt;width:29.8pt;height:34.35pt;mso-position-horizontal-relative:page;mso-position-vertical-relative:paragraph;z-index:-16100864" coordorigin="4711,941" coordsize="596,687">
            <v:shape style="position:absolute;left:4989;top:940;width:317;height:221" type="#_x0000_t75" stroked="false">
              <v:imagedata r:id="rId12" o:title=""/>
            </v:shape>
            <v:shape style="position:absolute;left:4710;top:1180;width:317;height:216" type="#_x0000_t75" stroked="false">
              <v:imagedata r:id="rId13" o:title=""/>
            </v:shape>
            <v:shape style="position:absolute;left:4989;top:1406;width:308;height:221" type="#_x0000_t75" stroked="false">
              <v:imagedata r:id="rId14" o:title=""/>
            </v:shape>
            <w10:wrap type="none"/>
          </v:group>
        </w:pict>
      </w:r>
      <w:r>
        <w:rPr>
          <w:sz w:val="20"/>
        </w:rPr>
        <w:t>Klasifikasi</w:t>
      </w:r>
      <w:r>
        <w:rPr>
          <w:spacing w:val="-2"/>
          <w:sz w:val="20"/>
        </w:rPr>
        <w:t> </w:t>
      </w:r>
      <w:r>
        <w:rPr>
          <w:sz w:val="20"/>
        </w:rPr>
        <w:t>Skala</w:t>
      </w:r>
      <w:r>
        <w:rPr>
          <w:spacing w:val="1"/>
          <w:sz w:val="20"/>
        </w:rPr>
        <w:t> </w:t>
      </w:r>
      <w:r>
        <w:rPr>
          <w:i/>
          <w:sz w:val="20"/>
        </w:rPr>
        <w:t>Workplace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Well-Being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226"/>
        <w:gridCol w:w="2130"/>
        <w:gridCol w:w="1273"/>
        <w:gridCol w:w="1134"/>
        <w:gridCol w:w="948"/>
      </w:tblGrid>
      <w:tr>
        <w:trPr>
          <w:trHeight w:val="46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27" w:right="14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52" w:right="167"/>
              <w:jc w:val="center"/>
              <w:rPr>
                <w:sz w:val="20"/>
              </w:rPr>
            </w:pPr>
            <w:r>
              <w:rPr>
                <w:sz w:val="20"/>
              </w:rPr>
              <w:t>Klasifikasi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09"/>
              <w:rPr>
                <w:sz w:val="20"/>
              </w:rPr>
            </w:pPr>
            <w:r>
              <w:rPr>
                <w:sz w:val="20"/>
              </w:rPr>
              <w:t>Norma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klasifikasi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373"/>
              <w:rPr>
                <w:sz w:val="20"/>
              </w:rPr>
            </w:pPr>
            <w:r>
              <w:rPr>
                <w:sz w:val="20"/>
              </w:rPr>
              <w:t>Skor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24" w:right="181"/>
              <w:jc w:val="center"/>
              <w:rPr>
                <w:sz w:val="20"/>
              </w:rPr>
            </w:pPr>
            <w:r>
              <w:rPr>
                <w:sz w:val="20"/>
              </w:rPr>
              <w:t>Frekuensi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Persen</w:t>
            </w:r>
          </w:p>
          <w:p>
            <w:pPr>
              <w:pStyle w:val="TableParagraph"/>
              <w:spacing w:line="215" w:lineRule="exact"/>
              <w:ind w:left="188" w:right="185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>
        <w:trPr>
          <w:trHeight w:val="236" w:hRule="atLeast"/>
        </w:trPr>
        <w:tc>
          <w:tcPr>
            <w:tcW w:w="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righ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148" w:right="167"/>
              <w:jc w:val="center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17" w:lineRule="exact"/>
              <w:ind w:left="534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≥</w:t>
              <w:tab/>
              <w:t>+ 1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≥ 24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 w:before="5"/>
              <w:ind w:left="122" w:right="18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 w:before="5"/>
              <w:ind w:left="247"/>
              <w:rPr>
                <w:sz w:val="20"/>
              </w:rPr>
            </w:pPr>
            <w:r>
              <w:rPr>
                <w:sz w:val="20"/>
              </w:rPr>
              <w:t>53,33</w:t>
            </w:r>
          </w:p>
        </w:tc>
      </w:tr>
      <w:tr>
        <w:trPr>
          <w:trHeight w:val="226" w:hRule="atLeast"/>
        </w:trPr>
        <w:tc>
          <w:tcPr>
            <w:tcW w:w="562" w:type="dxa"/>
          </w:tcPr>
          <w:p>
            <w:pPr>
              <w:pStyle w:val="TableParagraph"/>
              <w:spacing w:line="207" w:lineRule="exact"/>
              <w:ind w:righ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26" w:type="dxa"/>
          </w:tcPr>
          <w:p>
            <w:pPr>
              <w:pStyle w:val="TableParagraph"/>
              <w:spacing w:line="207" w:lineRule="exact"/>
              <w:ind w:left="150" w:right="167"/>
              <w:jc w:val="center"/>
              <w:rPr>
                <w:sz w:val="20"/>
              </w:rPr>
            </w:pPr>
            <w:r>
              <w:rPr>
                <w:sz w:val="20"/>
              </w:rPr>
              <w:t>Sedang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817" w:val="left" w:leader="none"/>
                <w:tab w:pos="1543" w:val="left" w:leader="none"/>
              </w:tabs>
              <w:spacing w:line="207" w:lineRule="exact"/>
              <w:ind w:left="4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  <w:tab/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&lt;</w:t>
              <w:tab/>
              <w:t>+ 1</w:t>
            </w:r>
            <w:r>
              <w:rPr>
                <w:w w:val="100"/>
                <w:position w:val="-3"/>
                <w:sz w:val="20"/>
              </w:rPr>
              <w:drawing>
                <wp:inline distT="0" distB="0" distL="0" distR="0">
                  <wp:extent cx="143256" cy="137159"/>
                  <wp:effectExtent l="0" t="0" r="0" b="0"/>
                  <wp:docPr id="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3"/>
                <w:sz w:val="20"/>
              </w:rPr>
            </w:r>
          </w:p>
        </w:tc>
        <w:tc>
          <w:tcPr>
            <w:tcW w:w="1273" w:type="dxa"/>
          </w:tcPr>
          <w:p>
            <w:pPr>
              <w:pStyle w:val="TableParagraph"/>
              <w:spacing w:line="207" w:lineRule="exact"/>
              <w:ind w:left="99"/>
              <w:rPr>
                <w:sz w:val="20"/>
              </w:rPr>
            </w:pPr>
            <w:r>
              <w:rPr>
                <w:sz w:val="20"/>
              </w:rPr>
              <w:t>-16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&lt; 24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122" w:right="18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8" w:type="dxa"/>
          </w:tcPr>
          <w:p>
            <w:pPr>
              <w:pStyle w:val="TableParagraph"/>
              <w:spacing w:line="207" w:lineRule="exact"/>
              <w:ind w:left="247"/>
              <w:rPr>
                <w:sz w:val="20"/>
              </w:rPr>
            </w:pPr>
            <w:r>
              <w:rPr>
                <w:sz w:val="20"/>
              </w:rPr>
              <w:t>46,67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45" w:right="167"/>
              <w:jc w:val="center"/>
              <w:rPr>
                <w:sz w:val="20"/>
              </w:rPr>
            </w:pPr>
            <w:r>
              <w:rPr>
                <w:sz w:val="20"/>
              </w:rPr>
              <w:t>Rendah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12" w:lineRule="exact"/>
              <w:ind w:left="582"/>
              <w:rPr>
                <w:sz w:val="20"/>
              </w:rPr>
            </w:pPr>
            <w:r>
              <w:rPr>
                <w:sz w:val="20"/>
              </w:rPr>
              <w:t>X≤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w w:val="100"/>
                <w:position w:val="-3"/>
                <w:sz w:val="20"/>
              </w:rPr>
              <w:drawing>
                <wp:inline distT="0" distB="0" distL="0" distR="0">
                  <wp:extent cx="195072" cy="140207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3"/>
                <w:sz w:val="20"/>
              </w:rPr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253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300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52" w:right="164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22" w:right="18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>
      <w:pPr>
        <w:pStyle w:val="BodyText"/>
        <w:ind w:left="547"/>
      </w:pPr>
      <w:r>
        <w:rPr/>
        <w:drawing>
          <wp:anchor distT="0" distB="0" distL="0" distR="0" allowOverlap="1" layoutInCell="1" locked="0" behindDoc="1" simplePos="0" relativeHeight="487216128">
            <wp:simplePos x="0" y="0"/>
            <wp:positionH relativeFrom="page">
              <wp:posOffset>2723133</wp:posOffset>
            </wp:positionH>
            <wp:positionV relativeFrom="paragraph">
              <wp:posOffset>-445313</wp:posOffset>
            </wp:positionV>
            <wp:extent cx="203403" cy="13868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6640">
            <wp:simplePos x="0" y="0"/>
            <wp:positionH relativeFrom="page">
              <wp:posOffset>3451859</wp:posOffset>
            </wp:positionH>
            <wp:positionV relativeFrom="paragraph">
              <wp:posOffset>-445313</wp:posOffset>
            </wp:positionV>
            <wp:extent cx="203403" cy="13868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Keterangan</w:t>
      </w:r>
      <w:r>
        <w:rPr>
          <w:spacing w:val="1"/>
        </w:rPr>
        <w:t> </w:t>
      </w:r>
      <w:r>
        <w:rPr/>
        <w:t>:</w:t>
      </w:r>
    </w:p>
    <w:p>
      <w:pPr>
        <w:spacing w:before="0"/>
        <w:ind w:left="547" w:right="0" w:firstLine="0"/>
        <w:jc w:val="left"/>
        <w:rPr>
          <w:i/>
          <w:sz w:val="20"/>
        </w:rPr>
      </w:pPr>
      <w:r>
        <w:rPr>
          <w:sz w:val="20"/>
        </w:rPr>
        <w:t>X</w:t>
      </w:r>
      <w:r>
        <w:rPr>
          <w:spacing w:val="42"/>
          <w:sz w:val="20"/>
        </w:rPr>
        <w:t> </w:t>
      </w:r>
      <w:r>
        <w:rPr>
          <w:sz w:val="20"/>
        </w:rPr>
        <w:t>=</w:t>
      </w:r>
      <w:r>
        <w:rPr>
          <w:spacing w:val="1"/>
          <w:sz w:val="20"/>
        </w:rPr>
        <w:t> </w:t>
      </w:r>
      <w:r>
        <w:rPr>
          <w:sz w:val="20"/>
        </w:rPr>
        <w:t>Skor subjek</w:t>
      </w:r>
      <w:r>
        <w:rPr>
          <w:spacing w:val="6"/>
          <w:sz w:val="20"/>
        </w:rPr>
        <w:t> </w:t>
      </w:r>
      <w:r>
        <w:rPr>
          <w:i/>
          <w:sz w:val="20"/>
        </w:rPr>
        <w:t>workplace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well-being</w:t>
      </w:r>
    </w:p>
    <w:p>
      <w:pPr>
        <w:pStyle w:val="BodyText"/>
        <w:ind w:left="840"/>
      </w:pPr>
      <w:r>
        <w:rPr/>
        <w:pict>
          <v:group style="position:absolute;margin-left:106.370003pt;margin-top:.21594pt;width:15.85pt;height:22.6pt;mso-position-horizontal-relative:page;mso-position-vertical-relative:paragraph;z-index:15730176" coordorigin="2127,4" coordsize="317,452">
            <v:shape style="position:absolute;left:2127;top:4;width:308;height:221" type="#_x0000_t75" stroked="false">
              <v:imagedata r:id="rId14" o:title=""/>
            </v:shape>
            <v:shape style="position:absolute;left:2127;top:234;width:317;height:221" type="#_x0000_t75" stroked="false">
              <v:imagedata r:id="rId12" o:title=""/>
            </v:shape>
            <w10:wrap type="none"/>
          </v:group>
        </w:pict>
      </w:r>
      <w:r>
        <w:rPr/>
        <w:t>=</w:t>
      </w:r>
      <w:r>
        <w:rPr>
          <w:spacing w:val="1"/>
        </w:rPr>
        <w:t> </w:t>
      </w:r>
      <w:r>
        <w:rPr/>
        <w:t>Mean</w:t>
      </w:r>
      <w:r>
        <w:rPr>
          <w:spacing w:val="-4"/>
        </w:rPr>
        <w:t> </w:t>
      </w:r>
      <w:r>
        <w:rPr/>
        <w:t>hipotetik</w:t>
      </w:r>
    </w:p>
    <w:p>
      <w:pPr>
        <w:pStyle w:val="BodyText"/>
        <w:ind w:left="840"/>
      </w:pPr>
      <w:r>
        <w:rPr/>
        <w:t>=</w:t>
      </w:r>
      <w:r>
        <w:rPr>
          <w:spacing w:val="-4"/>
        </w:rPr>
        <w:t> </w:t>
      </w:r>
      <w:r>
        <w:rPr/>
        <w:t>Deviasi</w:t>
      </w:r>
      <w:r>
        <w:rPr>
          <w:spacing w:val="-2"/>
        </w:rPr>
        <w:t> </w:t>
      </w:r>
      <w:r>
        <w:rPr/>
        <w:t>standar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69" w:right="118" w:firstLine="566"/>
        <w:jc w:val="both"/>
      </w:pPr>
      <w:r>
        <w:rPr/>
        <w:t>Berdasarkan tabel 3.2, diketahui bahwa subjek yang memiliki workplace well-being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53,33%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sebanyak 46,67% dengan jumlah subjek yaitu 28 orang dan tidak terdapat subjek yang 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workplace</w:t>
      </w:r>
      <w:r>
        <w:rPr>
          <w:i/>
          <w:spacing w:val="1"/>
        </w:rPr>
        <w:t> </w:t>
      </w:r>
      <w:r>
        <w:rPr>
          <w:i/>
        </w:rPr>
        <w:t>well-being</w:t>
      </w:r>
      <w:r>
        <w:rPr>
          <w:i/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sejahtera</w:t>
      </w:r>
      <w:r>
        <w:rPr>
          <w:spacing w:val="50"/>
        </w:rPr>
        <w:t> </w:t>
      </w:r>
      <w:r>
        <w:rPr/>
        <w:t>selama</w:t>
      </w:r>
      <w:r>
        <w:rPr>
          <w:spacing w:val="-47"/>
        </w:rPr>
        <w:t> </w:t>
      </w:r>
      <w:r>
        <w:rPr/>
        <w:t>berada</w:t>
      </w:r>
      <w:r>
        <w:rPr>
          <w:spacing w:val="-3"/>
        </w:rPr>
        <w:t> </w:t>
      </w:r>
      <w:r>
        <w:rPr/>
        <w:t>dalam</w:t>
      </w:r>
      <w:r>
        <w:rPr>
          <w:spacing w:val="-2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-2"/>
        </w:rPr>
        <w:t> </w:t>
      </w:r>
      <w:r>
        <w:rPr/>
        <w:t>serta</w:t>
      </w:r>
      <w:r>
        <w:rPr>
          <w:spacing w:val="-2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kesehatan</w:t>
      </w:r>
      <w:r>
        <w:rPr>
          <w:spacing w:val="6"/>
        </w:rPr>
        <w:t> </w:t>
      </w:r>
      <w:r>
        <w:rPr/>
        <w:t>dan</w:t>
      </w:r>
      <w:r>
        <w:rPr>
          <w:spacing w:val="48"/>
        </w:rPr>
        <w:t> </w:t>
      </w:r>
      <w:r>
        <w:rPr/>
        <w:t>kondisi</w:t>
      </w:r>
      <w:r>
        <w:rPr>
          <w:spacing w:val="3"/>
        </w:rPr>
        <w:t> </w:t>
      </w:r>
      <w:r>
        <w:rPr/>
        <w:t>fisik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baik.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541" w:right="115" w:firstLine="0"/>
        <w:jc w:val="center"/>
        <w:rPr>
          <w:i/>
          <w:sz w:val="20"/>
        </w:rPr>
      </w:pPr>
      <w:r>
        <w:rPr/>
        <w:pict>
          <v:group style="position:absolute;margin-left:233.139999pt;margin-top:47.275951pt;width:31pt;height:34.1pt;mso-position-horizontal-relative:page;mso-position-vertical-relative:paragraph;z-index:-16098816" coordorigin="4663,946" coordsize="620,682">
            <v:shape style="position:absolute;left:4941;top:945;width:317;height:221" type="#_x0000_t75" stroked="false">
              <v:imagedata r:id="rId12" o:title=""/>
            </v:shape>
            <v:shape style="position:absolute;left:4662;top:1175;width:317;height:221" type="#_x0000_t75" stroked="false">
              <v:imagedata r:id="rId12" o:title=""/>
            </v:shape>
            <v:shape style="position:absolute;left:4965;top:1406;width:317;height:221" type="#_x0000_t75" stroked="false">
              <v:imagedata r:id="rId12" o:title=""/>
            </v:shape>
            <w10:wrap type="none"/>
          </v:group>
        </w:pict>
      </w:r>
      <w:r>
        <w:rPr>
          <w:sz w:val="20"/>
        </w:rPr>
        <w:t>Klasifikasi</w:t>
      </w:r>
      <w:r>
        <w:rPr>
          <w:spacing w:val="2"/>
          <w:sz w:val="20"/>
        </w:rPr>
        <w:t> </w:t>
      </w:r>
      <w:r>
        <w:rPr>
          <w:sz w:val="20"/>
        </w:rPr>
        <w:t>Skala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Crafting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397"/>
        <w:gridCol w:w="2494"/>
        <w:gridCol w:w="1655"/>
        <w:gridCol w:w="991"/>
        <w:gridCol w:w="947"/>
      </w:tblGrid>
      <w:tr>
        <w:trPr>
          <w:trHeight w:val="460" w:hRule="atLeast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88" w:right="302"/>
              <w:jc w:val="center"/>
              <w:rPr>
                <w:sz w:val="20"/>
              </w:rPr>
            </w:pPr>
            <w:r>
              <w:rPr>
                <w:sz w:val="20"/>
              </w:rPr>
              <w:t>Klasifikasi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42"/>
              <w:rPr>
                <w:sz w:val="20"/>
              </w:rPr>
            </w:pPr>
            <w:r>
              <w:rPr>
                <w:sz w:val="20"/>
              </w:rPr>
              <w:t>Norma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klasifikasi</w:t>
            </w: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84"/>
              <w:rPr>
                <w:sz w:val="20"/>
              </w:rPr>
            </w:pPr>
            <w:r>
              <w:rPr>
                <w:sz w:val="20"/>
              </w:rPr>
              <w:t>Skor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-4" w:right="202"/>
              <w:jc w:val="center"/>
              <w:rPr>
                <w:sz w:val="20"/>
              </w:rPr>
            </w:pPr>
            <w:r>
              <w:rPr>
                <w:sz w:val="20"/>
              </w:rPr>
              <w:t>Frekuensi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81" w:right="191"/>
              <w:jc w:val="center"/>
              <w:rPr>
                <w:sz w:val="20"/>
              </w:rPr>
            </w:pPr>
            <w:r>
              <w:rPr>
                <w:sz w:val="20"/>
              </w:rPr>
              <w:t>Persen</w:t>
            </w:r>
          </w:p>
          <w:p>
            <w:pPr>
              <w:pStyle w:val="TableParagraph"/>
              <w:spacing w:line="215" w:lineRule="exact" w:before="1"/>
              <w:ind w:left="181" w:right="191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>
        <w:trPr>
          <w:trHeight w:val="228" w:hRule="atLeast"/>
        </w:trPr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right="27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83" w:right="302"/>
              <w:jc w:val="center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230" w:val="left" w:leader="none"/>
              </w:tabs>
              <w:spacing w:line="208" w:lineRule="exact"/>
              <w:ind w:left="668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≥</w:t>
              <w:tab/>
              <w:t>+ 1</w:t>
            </w:r>
          </w:p>
        </w:tc>
        <w:tc>
          <w:tcPr>
            <w:tcW w:w="16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397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≥ 63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71" w:right="4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39"/>
              <w:rPr>
                <w:sz w:val="20"/>
              </w:rPr>
            </w:pPr>
            <w:r>
              <w:rPr>
                <w:sz w:val="20"/>
              </w:rPr>
              <w:t>23,33</w:t>
            </w:r>
          </w:p>
        </w:tc>
      </w:tr>
      <w:tr>
        <w:trPr>
          <w:trHeight w:val="230" w:hRule="atLeast"/>
        </w:trPr>
        <w:tc>
          <w:tcPr>
            <w:tcW w:w="622" w:type="dxa"/>
          </w:tcPr>
          <w:p>
            <w:pPr>
              <w:pStyle w:val="TableParagraph"/>
              <w:spacing w:line="210" w:lineRule="exact"/>
              <w:ind w:right="27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97" w:type="dxa"/>
          </w:tcPr>
          <w:p>
            <w:pPr>
              <w:pStyle w:val="TableParagraph"/>
              <w:spacing w:line="210" w:lineRule="exact"/>
              <w:ind w:left="185" w:right="302"/>
              <w:jc w:val="center"/>
              <w:rPr>
                <w:sz w:val="20"/>
              </w:rPr>
            </w:pPr>
            <w:r>
              <w:rPr>
                <w:sz w:val="20"/>
              </w:rPr>
              <w:t>Sedang</w:t>
            </w:r>
          </w:p>
        </w:tc>
        <w:tc>
          <w:tcPr>
            <w:tcW w:w="2494" w:type="dxa"/>
          </w:tcPr>
          <w:p>
            <w:pPr>
              <w:pStyle w:val="TableParagraph"/>
              <w:tabs>
                <w:tab w:pos="951" w:val="left" w:leader="none"/>
                <w:tab w:pos="1676" w:val="left" w:leader="none"/>
              </w:tabs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  <w:tab/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&lt;</w:t>
              <w:tab/>
              <w:t>+ 1</w:t>
            </w:r>
            <w:r>
              <w:rPr>
                <w:w w:val="100"/>
                <w:position w:val="-3"/>
                <w:sz w:val="20"/>
              </w:rPr>
              <w:drawing>
                <wp:inline distT="0" distB="0" distL="0" distR="0">
                  <wp:extent cx="195072" cy="140208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3"/>
                <w:sz w:val="20"/>
              </w:rPr>
            </w:r>
          </w:p>
        </w:tc>
        <w:tc>
          <w:tcPr>
            <w:tcW w:w="1655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63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71" w:right="48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7" w:type="dxa"/>
          </w:tcPr>
          <w:p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76,67</w:t>
            </w:r>
          </w:p>
        </w:tc>
      </w:tr>
      <w:tr>
        <w:trPr>
          <w:trHeight w:val="232" w:hRule="atLeast"/>
        </w:trPr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right="27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81" w:right="302"/>
              <w:jc w:val="center"/>
              <w:rPr>
                <w:sz w:val="20"/>
              </w:rPr>
            </w:pPr>
            <w:r>
              <w:rPr>
                <w:sz w:val="20"/>
              </w:rPr>
              <w:t>Rendah</w:t>
            </w:r>
          </w:p>
        </w:tc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212" w:lineRule="exact"/>
              <w:ind w:left="692"/>
              <w:rPr>
                <w:sz w:val="20"/>
              </w:rPr>
            </w:pPr>
            <w:r>
              <w:rPr>
                <w:sz w:val="20"/>
              </w:rPr>
              <w:t>Y ≤</w:t>
              <w:tab/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397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37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right="2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291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</w:tr>
      <w:tr>
        <w:trPr>
          <w:trHeight w:val="230" w:hRule="atLeast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88" w:right="300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>
      <w:pPr>
        <w:pStyle w:val="BodyText"/>
        <w:ind w:left="547"/>
      </w:pPr>
      <w:r>
        <w:rPr/>
        <w:drawing>
          <wp:anchor distT="0" distB="0" distL="0" distR="0" allowOverlap="1" layoutInCell="1" locked="0" behindDoc="1" simplePos="0" relativeHeight="487218176">
            <wp:simplePos x="0" y="0"/>
            <wp:positionH relativeFrom="page">
              <wp:posOffset>2692654</wp:posOffset>
            </wp:positionH>
            <wp:positionV relativeFrom="paragraph">
              <wp:posOffset>-448361</wp:posOffset>
            </wp:positionV>
            <wp:extent cx="201167" cy="140208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8688">
            <wp:simplePos x="0" y="0"/>
            <wp:positionH relativeFrom="page">
              <wp:posOffset>3421379</wp:posOffset>
            </wp:positionH>
            <wp:positionV relativeFrom="paragraph">
              <wp:posOffset>-448361</wp:posOffset>
            </wp:positionV>
            <wp:extent cx="201167" cy="140208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Keterangan</w:t>
      </w:r>
      <w:r>
        <w:rPr>
          <w:spacing w:val="1"/>
        </w:rPr>
        <w:t> </w:t>
      </w:r>
      <w:r>
        <w:rPr/>
        <w:t>:</w:t>
      </w:r>
    </w:p>
    <w:p>
      <w:pPr>
        <w:pStyle w:val="BodyText"/>
        <w:ind w:left="547"/>
      </w:pPr>
      <w:r>
        <w:rPr/>
        <w:t>Y</w:t>
      </w:r>
      <w:r>
        <w:rPr>
          <w:spacing w:val="44"/>
        </w:rPr>
        <w:t> </w:t>
      </w:r>
      <w:r>
        <w:rPr/>
        <w:t>=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job</w:t>
      </w:r>
      <w:r>
        <w:rPr>
          <w:spacing w:val="-4"/>
        </w:rPr>
        <w:t> </w:t>
      </w:r>
      <w:r>
        <w:rPr/>
        <w:t>crafting</w:t>
      </w:r>
    </w:p>
    <w:p>
      <w:pPr>
        <w:pStyle w:val="BodyText"/>
        <w:ind w:left="840"/>
      </w:pPr>
      <w:r>
        <w:rPr/>
        <w:pict>
          <v:group style="position:absolute;margin-left:106.370003pt;margin-top:.215936pt;width:15.85pt;height:22.6pt;mso-position-horizontal-relative:page;mso-position-vertical-relative:paragraph;z-index:15732224" coordorigin="2127,4" coordsize="317,452">
            <v:shape style="position:absolute;left:2127;top:4;width:308;height:221" type="#_x0000_t75" stroked="false">
              <v:imagedata r:id="rId14" o:title=""/>
            </v:shape>
            <v:shape style="position:absolute;left:2127;top:234;width:317;height:221" type="#_x0000_t75" stroked="false">
              <v:imagedata r:id="rId12" o:title=""/>
            </v:shape>
            <w10:wrap type="none"/>
          </v:group>
        </w:pict>
      </w:r>
      <w:r>
        <w:rPr/>
        <w:t>=</w:t>
      </w:r>
      <w:r>
        <w:rPr>
          <w:spacing w:val="1"/>
        </w:rPr>
        <w:t> </w:t>
      </w:r>
      <w:r>
        <w:rPr/>
        <w:t>Mean</w:t>
      </w:r>
      <w:r>
        <w:rPr>
          <w:spacing w:val="-4"/>
        </w:rPr>
        <w:t> </w:t>
      </w:r>
      <w:r>
        <w:rPr/>
        <w:t>hipotetik</w:t>
      </w:r>
    </w:p>
    <w:p>
      <w:pPr>
        <w:pStyle w:val="BodyText"/>
        <w:ind w:left="840"/>
      </w:pPr>
      <w:r>
        <w:rPr/>
        <w:t>=</w:t>
      </w:r>
      <w:r>
        <w:rPr>
          <w:spacing w:val="-4"/>
        </w:rPr>
        <w:t> </w:t>
      </w:r>
      <w:r>
        <w:rPr/>
        <w:t>Deviasi</w:t>
      </w:r>
      <w:r>
        <w:rPr>
          <w:spacing w:val="-2"/>
        </w:rPr>
        <w:t> </w:t>
      </w:r>
      <w:r>
        <w:rPr/>
        <w:t>standar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69" w:right="121" w:firstLine="566"/>
        <w:jc w:val="both"/>
      </w:pPr>
      <w:r>
        <w:rPr/>
        <w:t>Berdasarkan tabel</w:t>
      </w:r>
      <w:r>
        <w:rPr>
          <w:spacing w:val="1"/>
        </w:rPr>
        <w:t> </w:t>
      </w:r>
      <w:r>
        <w:rPr/>
        <w:t>3.3, diketahui bahwa</w:t>
      </w:r>
      <w:r>
        <w:rPr>
          <w:spacing w:val="1"/>
        </w:rPr>
        <w:t> </w:t>
      </w:r>
      <w:r>
        <w:rPr/>
        <w:t>subjek</w:t>
      </w:r>
      <w:r>
        <w:rPr>
          <w:spacing w:val="50"/>
        </w:rPr>
        <w:t> </w:t>
      </w:r>
      <w:r>
        <w:rPr/>
        <w:t>yang memiliki job crafting kategori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23,33% 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yaitu 14 orang,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sedang sebanyak</w:t>
      </w:r>
      <w:r>
        <w:rPr>
          <w:spacing w:val="1"/>
        </w:rPr>
        <w:t> </w:t>
      </w:r>
      <w:r>
        <w:rPr/>
        <w:t>76,67% dengan jumlah subjek yaitu 46 orang dan tidak ada subjek yang berada pada kategori</w:t>
      </w:r>
      <w:r>
        <w:rPr>
          <w:spacing w:val="1"/>
        </w:rPr>
        <w:t> </w:t>
      </w:r>
      <w:r>
        <w:rPr/>
        <w:t>rendah. Hasil ini dapat disimpulkan bahwa job crafting subjek cenderung sedang. Sebagian</w:t>
      </w:r>
      <w:r>
        <w:rPr>
          <w:spacing w:val="1"/>
        </w:rPr>
        <w:t> </w:t>
      </w:r>
      <w:r>
        <w:rPr/>
        <w:t>besar subjek mempunyai kemampuan untuk menciptakan lingkungan pekerjaan yang lebih</w:t>
      </w:r>
      <w:r>
        <w:rPr>
          <w:spacing w:val="1"/>
        </w:rPr>
        <w:t> </w:t>
      </w:r>
      <w:r>
        <w:rPr/>
        <w:t>menarik, menyenangkan dan bermakna sesuai dengan kebutuhan, kemampuan pribadi individu</w:t>
      </w:r>
      <w:r>
        <w:rPr>
          <w:spacing w:val="1"/>
        </w:rPr>
        <w:t> </w:t>
      </w:r>
      <w:r>
        <w:rPr/>
        <w:t>untuk</w:t>
      </w:r>
      <w:r>
        <w:rPr>
          <w:spacing w:val="-4"/>
        </w:rPr>
        <w:t> </w:t>
      </w:r>
      <w:r>
        <w:rPr/>
        <w:t>mengoptimalkan</w:t>
      </w:r>
      <w:r>
        <w:rPr>
          <w:spacing w:val="7"/>
        </w:rPr>
        <w:t> </w:t>
      </w:r>
      <w:r>
        <w:rPr/>
        <w:t>pekerjaannya.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51" w:lineRule="exact" w:before="0" w:after="0"/>
        <w:ind w:left="840" w:right="0" w:hanging="361"/>
        <w:jc w:val="both"/>
      </w:pPr>
      <w:r>
        <w:rPr/>
        <w:t>Uji</w:t>
      </w:r>
      <w:r>
        <w:rPr>
          <w:spacing w:val="-6"/>
        </w:rPr>
        <w:t> </w:t>
      </w:r>
      <w:r>
        <w:rPr/>
        <w:t>Normalitas</w:t>
      </w:r>
    </w:p>
    <w:p>
      <w:pPr>
        <w:pStyle w:val="BodyText"/>
        <w:ind w:left="969" w:right="123" w:firstLine="566"/>
        <w:jc w:val="both"/>
      </w:pPr>
      <w:r>
        <w:rPr/>
        <w:t>Uji normalitas digunakan untuk mengetahui apakah model regresi berdistribusi normal</w:t>
      </w:r>
      <w:r>
        <w:rPr>
          <w:spacing w:val="1"/>
        </w:rPr>
        <w:t> </w:t>
      </w:r>
      <w:r>
        <w:rPr/>
        <w:t>atau tidak dengan menggunakan</w:t>
      </w:r>
      <w:r>
        <w:rPr>
          <w:spacing w:val="1"/>
        </w:rPr>
        <w:t> </w:t>
      </w:r>
      <w:r>
        <w:rPr/>
        <w:t>Kolmogorov Smirnof</w:t>
      </w:r>
      <w:r>
        <w:rPr>
          <w:spacing w:val="1"/>
        </w:rPr>
        <w:t> </w:t>
      </w:r>
      <w:r>
        <w:rPr/>
        <w:t>yaitu dengan membandingkan nilai</w:t>
      </w:r>
      <w:r>
        <w:rPr>
          <w:spacing w:val="1"/>
        </w:rPr>
        <w:t> </w:t>
      </w:r>
      <w:r>
        <w:rPr/>
        <w:t>probabilitas dengan</w:t>
      </w:r>
      <w:r>
        <w:rPr>
          <w:spacing w:val="-3"/>
        </w:rPr>
        <w:t> </w:t>
      </w:r>
      <w:r>
        <w:rPr/>
        <w:t>nilai</w:t>
      </w:r>
      <w:r>
        <w:rPr>
          <w:spacing w:val="-1"/>
        </w:rPr>
        <w:t> </w:t>
      </w:r>
      <w:r>
        <w:rPr/>
        <w:t>yaitu</w:t>
      </w:r>
      <w:r>
        <w:rPr>
          <w:spacing w:val="2"/>
        </w:rPr>
        <w:t> </w:t>
      </w:r>
      <w:r>
        <w:rPr/>
        <w:t>0,01.</w:t>
      </w:r>
    </w:p>
    <w:p>
      <w:pPr>
        <w:pStyle w:val="Heading2"/>
        <w:spacing w:line="228" w:lineRule="exact" w:before="5"/>
      </w:pPr>
      <w:r>
        <w:rPr/>
        <w:t>Tabel</w:t>
      </w:r>
      <w:r>
        <w:rPr>
          <w:spacing w:val="-1"/>
        </w:rPr>
        <w:t> </w:t>
      </w:r>
      <w:r>
        <w:rPr/>
        <w:t>3.4</w:t>
      </w:r>
    </w:p>
    <w:p>
      <w:pPr>
        <w:pStyle w:val="BodyText"/>
        <w:spacing w:line="228" w:lineRule="exact"/>
        <w:ind w:left="820" w:right="115"/>
        <w:jc w:val="center"/>
      </w:pPr>
      <w:r>
        <w:rPr/>
        <w:t>Hasil Uji Kolmogorov</w:t>
      </w:r>
      <w:r>
        <w:rPr>
          <w:spacing w:val="-4"/>
        </w:rPr>
        <w:t> </w:t>
      </w:r>
      <w:r>
        <w:rPr/>
        <w:t>Smirnov</w:t>
      </w:r>
    </w:p>
    <w:p>
      <w:pPr>
        <w:spacing w:after="0" w:line="228" w:lineRule="exact"/>
        <w:jc w:val="center"/>
        <w:sectPr>
          <w:pgSz w:w="11910" w:h="16840"/>
          <w:pgMar w:header="0" w:footer="741" w:top="1580" w:bottom="940" w:left="1580" w:right="1580"/>
        </w:sectPr>
      </w:pP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2356"/>
        <w:gridCol w:w="1075"/>
        <w:gridCol w:w="1042"/>
        <w:gridCol w:w="1621"/>
      </w:tblGrid>
      <w:tr>
        <w:trPr>
          <w:trHeight w:val="230" w:hRule="atLeast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884"/>
              <w:rPr>
                <w:sz w:val="20"/>
              </w:rPr>
            </w:pPr>
            <w:r>
              <w:rPr>
                <w:sz w:val="20"/>
              </w:rPr>
              <w:t>Variabel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9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Z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5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p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301" w:right="357"/>
              <w:jc w:val="center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>
        <w:trPr>
          <w:trHeight w:val="229" w:hRule="atLeast"/>
        </w:trPr>
        <w:tc>
          <w:tcPr>
            <w:tcW w:w="5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Workplace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Well-Being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336" w:right="249"/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251" w:right="300"/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301" w:right="350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Crafting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336" w:right="249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251" w:right="300"/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301" w:right="350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1536"/>
        <w:jc w:val="both"/>
      </w:pPr>
      <w:r>
        <w:rPr/>
        <w:t>Berdasarkan</w:t>
      </w:r>
      <w:r>
        <w:rPr>
          <w:spacing w:val="-2"/>
        </w:rPr>
        <w:t> </w:t>
      </w:r>
      <w:r>
        <w:rPr/>
        <w:t>hasil perhitungan</w:t>
      </w:r>
      <w:r>
        <w:rPr>
          <w:spacing w:val="-1"/>
        </w:rPr>
        <w:t> </w:t>
      </w:r>
      <w:r>
        <w:rPr/>
        <w:t>yang</w:t>
      </w:r>
      <w:r>
        <w:rPr>
          <w:spacing w:val="-7"/>
        </w:rPr>
        <w:t> </w:t>
      </w:r>
      <w:r>
        <w:rPr/>
        <w:t>telah</w:t>
      </w:r>
      <w:r>
        <w:rPr>
          <w:spacing w:val="-1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diperoleh</w:t>
      </w:r>
      <w:r>
        <w:rPr>
          <w:spacing w:val="-6"/>
        </w:rPr>
        <w:t> </w:t>
      </w:r>
      <w:r>
        <w:rPr/>
        <w:t>hasil</w:t>
      </w:r>
      <w:r>
        <w:rPr>
          <w:spacing w:val="-4"/>
        </w:rPr>
        <w:t> </w:t>
      </w:r>
      <w:r>
        <w:rPr/>
        <w:t>sebagai berikut:</w:t>
      </w:r>
    </w:p>
    <w:p>
      <w:pPr>
        <w:pStyle w:val="ListParagraph"/>
        <w:numPr>
          <w:ilvl w:val="1"/>
          <w:numId w:val="1"/>
        </w:numPr>
        <w:tabs>
          <w:tab w:pos="1762" w:val="left" w:leader="none"/>
        </w:tabs>
        <w:spacing w:line="240" w:lineRule="auto" w:before="0" w:after="0"/>
        <w:ind w:left="1536" w:right="123" w:firstLine="0"/>
        <w:jc w:val="both"/>
        <w:rPr>
          <w:sz w:val="20"/>
        </w:rPr>
      </w:pPr>
      <w:r>
        <w:rPr>
          <w:sz w:val="20"/>
        </w:rPr>
        <w:t>Uji normalitas variabel workplace well-being diperoleh nilai sebesar 0,124 dan p =</w:t>
      </w:r>
      <w:r>
        <w:rPr>
          <w:spacing w:val="1"/>
          <w:sz w:val="20"/>
        </w:rPr>
        <w:t> </w:t>
      </w:r>
      <w:r>
        <w:rPr>
          <w:sz w:val="20"/>
        </w:rPr>
        <w:t>0,022 (p &gt; 0,01), hal ini menunjukkan bahwa variabel workplace well being memiliki</w:t>
      </w:r>
      <w:r>
        <w:rPr>
          <w:spacing w:val="1"/>
          <w:sz w:val="20"/>
        </w:rPr>
        <w:t> </w:t>
      </w:r>
      <w:r>
        <w:rPr>
          <w:sz w:val="20"/>
        </w:rPr>
        <w:t>sebaran</w:t>
      </w:r>
      <w:r>
        <w:rPr>
          <w:spacing w:val="1"/>
          <w:sz w:val="20"/>
        </w:rPr>
        <w:t> </w:t>
      </w:r>
      <w:r>
        <w:rPr>
          <w:sz w:val="20"/>
        </w:rPr>
        <w:t>normal.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40" w:lineRule="auto" w:before="2" w:after="0"/>
        <w:ind w:left="1536" w:right="129" w:firstLine="0"/>
        <w:jc w:val="both"/>
        <w:rPr>
          <w:sz w:val="20"/>
        </w:rPr>
      </w:pPr>
      <w:r>
        <w:rPr>
          <w:sz w:val="20"/>
        </w:rPr>
        <w:t>Uji normalitas variabel job crafting diperoleh nilai sebesar 0,125 dan p = 0,021 (p &gt;</w:t>
      </w:r>
      <w:r>
        <w:rPr>
          <w:spacing w:val="1"/>
          <w:sz w:val="20"/>
        </w:rPr>
        <w:t> </w:t>
      </w:r>
      <w:r>
        <w:rPr>
          <w:sz w:val="20"/>
        </w:rPr>
        <w:t>0,01),</w:t>
      </w:r>
      <w:r>
        <w:rPr>
          <w:spacing w:val="-2"/>
          <w:sz w:val="20"/>
        </w:rPr>
        <w:t> </w:t>
      </w:r>
      <w:r>
        <w:rPr>
          <w:sz w:val="20"/>
        </w:rPr>
        <w:t>hal</w:t>
      </w:r>
      <w:r>
        <w:rPr>
          <w:spacing w:val="-6"/>
          <w:sz w:val="20"/>
        </w:rPr>
        <w:t> </w:t>
      </w:r>
      <w:r>
        <w:rPr>
          <w:sz w:val="20"/>
        </w:rPr>
        <w:t>ini</w:t>
      </w:r>
      <w:r>
        <w:rPr>
          <w:spacing w:val="-2"/>
          <w:sz w:val="20"/>
        </w:rPr>
        <w:t> </w:t>
      </w:r>
      <w:r>
        <w:rPr>
          <w:sz w:val="20"/>
        </w:rPr>
        <w:t>menunjukkan bahwa</w:t>
      </w:r>
      <w:r>
        <w:rPr>
          <w:spacing w:val="3"/>
          <w:sz w:val="20"/>
        </w:rPr>
        <w:t> </w:t>
      </w:r>
      <w:r>
        <w:rPr>
          <w:sz w:val="20"/>
        </w:rPr>
        <w:t>variabel</w:t>
      </w:r>
      <w:r>
        <w:rPr>
          <w:spacing w:val="3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crafting</w:t>
      </w:r>
      <w:r>
        <w:rPr>
          <w:spacing w:val="-4"/>
          <w:sz w:val="20"/>
        </w:rPr>
        <w:t> </w:t>
      </w:r>
      <w:r>
        <w:rPr>
          <w:sz w:val="20"/>
        </w:rPr>
        <w:t>memiliki</w:t>
      </w:r>
      <w:r>
        <w:rPr>
          <w:spacing w:val="-2"/>
          <w:sz w:val="20"/>
        </w:rPr>
        <w:t> </w:t>
      </w:r>
      <w:r>
        <w:rPr>
          <w:sz w:val="20"/>
        </w:rPr>
        <w:t>sebaran</w:t>
      </w:r>
      <w:r>
        <w:rPr>
          <w:spacing w:val="1"/>
          <w:sz w:val="20"/>
        </w:rPr>
        <w:t> </w:t>
      </w:r>
      <w:r>
        <w:rPr>
          <w:sz w:val="20"/>
        </w:rPr>
        <w:t>normal.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</w:pPr>
      <w:bookmarkStart w:name="2. Uji Linearitas" w:id="1"/>
      <w:bookmarkEnd w:id="1"/>
      <w:r>
        <w:rPr>
          <w:b w:val="0"/>
        </w:rPr>
      </w:r>
      <w:bookmarkStart w:name="2. Uji Linearitas" w:id="2"/>
      <w:bookmarkEnd w:id="2"/>
      <w:r>
        <w:rPr/>
        <w:t>U</w:t>
      </w:r>
      <w:r>
        <w:rPr/>
        <w:t>ji</w:t>
      </w:r>
      <w:r>
        <w:rPr>
          <w:spacing w:val="-11"/>
        </w:rPr>
        <w:t> </w:t>
      </w:r>
      <w:r>
        <w:rPr/>
        <w:t>Linearitas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969" w:right="128" w:firstLine="566"/>
        <w:jc w:val="both"/>
      </w:pPr>
      <w:r>
        <w:rPr/>
        <w:t>Pedoman yang digunakan untuk menguji linearitas adalah dengan menguji signifikasi</w:t>
      </w:r>
      <w:r>
        <w:rPr>
          <w:spacing w:val="1"/>
        </w:rPr>
        <w:t> </w:t>
      </w:r>
      <w:r>
        <w:rPr/>
        <w:t>nilai</w:t>
      </w:r>
      <w:r>
        <w:rPr>
          <w:spacing w:val="-2"/>
        </w:rPr>
        <w:t> </w:t>
      </w:r>
      <w:r>
        <w:rPr/>
        <w:t>F.</w:t>
      </w:r>
      <w:r>
        <w:rPr>
          <w:spacing w:val="-1"/>
        </w:rPr>
        <w:t> </w:t>
      </w:r>
      <w:r>
        <w:rPr/>
        <w:t>Adapun</w:t>
      </w:r>
      <w:r>
        <w:rPr>
          <w:spacing w:val="-4"/>
        </w:rPr>
        <w:t> </w:t>
      </w:r>
      <w:r>
        <w:rPr/>
        <w:t>hasil</w:t>
      </w:r>
      <w:r>
        <w:rPr>
          <w:spacing w:val="4"/>
        </w:rPr>
        <w:t> </w:t>
      </w:r>
      <w:r>
        <w:rPr/>
        <w:t>uji</w:t>
      </w:r>
      <w:r>
        <w:rPr>
          <w:spacing w:val="-2"/>
        </w:rPr>
        <w:t> </w:t>
      </w:r>
      <w:r>
        <w:rPr/>
        <w:t>linearitas</w:t>
      </w:r>
      <w:r>
        <w:rPr>
          <w:spacing w:val="-10"/>
        </w:rPr>
        <w:t> </w:t>
      </w:r>
      <w:r>
        <w:rPr/>
        <w:t>hubungan</w:t>
      </w:r>
      <w:r>
        <w:rPr>
          <w:spacing w:val="2"/>
        </w:rPr>
        <w:t> </w:t>
      </w:r>
      <w:r>
        <w:rPr/>
        <w:t>dapat</w:t>
      </w:r>
      <w:r>
        <w:rPr>
          <w:spacing w:val="3"/>
        </w:rPr>
        <w:t> </w:t>
      </w:r>
      <w:r>
        <w:rPr/>
        <w:t>dilihat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tabel</w:t>
      </w:r>
      <w:r>
        <w:rPr>
          <w:spacing w:val="4"/>
        </w:rPr>
        <w:t> </w:t>
      </w:r>
      <w:r>
        <w:rPr/>
        <w:t>berikut</w:t>
      </w:r>
      <w:r>
        <w:rPr>
          <w:spacing w:val="-2"/>
        </w:rPr>
        <w:t> </w:t>
      </w:r>
      <w:r>
        <w:rPr/>
        <w:t>ini:</w:t>
      </w:r>
    </w:p>
    <w:p>
      <w:pPr>
        <w:pStyle w:val="Heading2"/>
        <w:spacing w:line="225" w:lineRule="exact" w:before="6"/>
      </w:pPr>
      <w:r>
        <w:rPr/>
        <w:t>Tabel</w:t>
      </w:r>
      <w:r>
        <w:rPr>
          <w:spacing w:val="-1"/>
        </w:rPr>
        <w:t> </w:t>
      </w:r>
      <w:r>
        <w:rPr/>
        <w:t>3.5</w:t>
      </w:r>
    </w:p>
    <w:p>
      <w:pPr>
        <w:pStyle w:val="BodyText"/>
        <w:spacing w:line="225" w:lineRule="exact"/>
        <w:ind w:left="822" w:right="115"/>
        <w:jc w:val="center"/>
      </w:pPr>
      <w:r>
        <w:rPr/>
        <w:t>Hasil Uji</w:t>
      </w:r>
      <w:r>
        <w:rPr>
          <w:spacing w:val="1"/>
        </w:rPr>
        <w:t> </w:t>
      </w:r>
      <w:r>
        <w:rPr/>
        <w:t>Linearitas</w:t>
      </w:r>
    </w:p>
    <w:p>
      <w:pPr>
        <w:pStyle w:val="BodyText"/>
        <w:spacing w:before="5"/>
      </w:pPr>
    </w:p>
    <w:tbl>
      <w:tblPr>
        <w:tblW w:w="0" w:type="auto"/>
        <w:jc w:val="left"/>
        <w:tblInd w:w="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013"/>
        <w:gridCol w:w="958"/>
        <w:gridCol w:w="1457"/>
      </w:tblGrid>
      <w:tr>
        <w:trPr>
          <w:trHeight w:val="230" w:hRule="atLeast"/>
        </w:trPr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980" w:right="1093"/>
              <w:jc w:val="center"/>
              <w:rPr>
                <w:sz w:val="20"/>
              </w:rPr>
            </w:pPr>
            <w:r>
              <w:rPr>
                <w:sz w:val="20"/>
              </w:rPr>
              <w:t>Hubungan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5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p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34" w:right="261"/>
              <w:jc w:val="center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>
        <w:trPr>
          <w:trHeight w:val="456" w:hRule="atLeast"/>
        </w:trPr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Workplace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Well-Being dan Job</w:t>
            </w:r>
          </w:p>
          <w:p>
            <w:pPr>
              <w:pStyle w:val="TableParagraph"/>
              <w:tabs>
                <w:tab w:pos="6377" w:val="left" w:leader="none"/>
              </w:tabs>
              <w:spacing w:line="210" w:lineRule="exact"/>
              <w:ind w:left="-15" w:right="-344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2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Crafting</w:t>
              <w:tab/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z w:val="20"/>
              </w:rPr>
              <w:t>8,895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0"/>
              <w:ind w:left="233" w:right="234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4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0"/>
              <w:ind w:left="123" w:right="261"/>
              <w:jc w:val="center"/>
              <w:rPr>
                <w:sz w:val="20"/>
              </w:rPr>
            </w:pPr>
            <w:r>
              <w:rPr>
                <w:sz w:val="20"/>
              </w:rPr>
              <w:t>Linear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ind w:left="969" w:right="116" w:firstLine="566"/>
        <w:jc w:val="both"/>
      </w:pPr>
      <w:r>
        <w:rPr/>
        <w:t>Uji linearitas dilakukan untuk mengetahui apakah variabel yang dianalisis korelasinya</w:t>
      </w:r>
      <w:r>
        <w:rPr>
          <w:spacing w:val="1"/>
        </w:rPr>
        <w:t> </w:t>
      </w:r>
      <w:r>
        <w:rPr/>
        <w:t>mempunyai hubungan yang linear. Berdasarkan hasil uji linearitas diperoleh hasil bahwa ada</w:t>
      </w:r>
      <w:r>
        <w:rPr>
          <w:spacing w:val="1"/>
        </w:rPr>
        <w:t> </w:t>
      </w:r>
      <w:r>
        <w:rPr/>
        <w:t>hubungan yang linear antara variabel workplace well-being dengan job crafting dengan nilai F</w:t>
      </w:r>
      <w:r>
        <w:rPr>
          <w:spacing w:val="1"/>
        </w:rPr>
        <w:t> </w:t>
      </w:r>
      <w:r>
        <w:rPr/>
        <w:t>sebesar</w:t>
      </w:r>
      <w:r>
        <w:rPr>
          <w:spacing w:val="6"/>
        </w:rPr>
        <w:t> </w:t>
      </w:r>
      <w:r>
        <w:rPr/>
        <w:t>8,895</w:t>
      </w:r>
      <w:r>
        <w:rPr>
          <w:spacing w:val="-3"/>
        </w:rPr>
        <w:t> </w:t>
      </w:r>
      <w:r>
        <w:rPr/>
        <w:t>dan</w:t>
      </w:r>
      <w:r>
        <w:rPr>
          <w:spacing w:val="7"/>
        </w:rPr>
        <w:t> </w:t>
      </w:r>
      <w:r>
        <w:rPr/>
        <w:t>p</w:t>
      </w:r>
      <w:r>
        <w:rPr>
          <w:spacing w:val="-7"/>
        </w:rPr>
        <w:t> </w:t>
      </w:r>
      <w:r>
        <w:rPr/>
        <w:t>=</w:t>
      </w:r>
      <w:r>
        <w:rPr>
          <w:spacing w:val="3"/>
        </w:rPr>
        <w:t> </w:t>
      </w:r>
      <w:r>
        <w:rPr/>
        <w:t>0,005</w:t>
      </w:r>
      <w:r>
        <w:rPr>
          <w:spacing w:val="-3"/>
        </w:rPr>
        <w:t> </w:t>
      </w:r>
      <w:r>
        <w:rPr/>
        <w:t>(p</w:t>
      </w:r>
      <w:r>
        <w:rPr>
          <w:spacing w:val="-3"/>
        </w:rPr>
        <w:t> </w:t>
      </w:r>
      <w:r>
        <w:rPr/>
        <w:t>&lt;</w:t>
      </w:r>
      <w:r>
        <w:rPr>
          <w:spacing w:val="-1"/>
        </w:rPr>
        <w:t> </w:t>
      </w:r>
      <w:r>
        <w:rPr/>
        <w:t>0,05).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bookmarkStart w:name="3. Uji Hipotesis" w:id="3"/>
      <w:bookmarkEnd w:id="3"/>
      <w:r>
        <w:rPr>
          <w:b w:val="0"/>
        </w:rPr>
      </w:r>
      <w:bookmarkStart w:name="3. Uji Hipotesis" w:id="4"/>
      <w:bookmarkEnd w:id="4"/>
      <w:r>
        <w:rPr/>
        <w:t>U</w:t>
      </w:r>
      <w:r>
        <w:rPr/>
        <w:t>ji</w:t>
      </w:r>
      <w:r>
        <w:rPr>
          <w:spacing w:val="-13"/>
        </w:rPr>
        <w:t> </w:t>
      </w:r>
      <w:r>
        <w:rPr/>
        <w:t>Hipotesis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969" w:right="123" w:firstLine="566"/>
        <w:jc w:val="both"/>
      </w:pPr>
      <w:r>
        <w:rPr/>
        <w:t>Berdasarkan hasil uji korelasi diperoleh koefisien korelasi (rxy) = 0,355 dengan p =</w:t>
      </w:r>
      <w:r>
        <w:rPr>
          <w:spacing w:val="1"/>
        </w:rPr>
        <w:t> </w:t>
      </w:r>
      <w:r>
        <w:rPr/>
        <w:t>0,003. Hal ini menunjukkan bahwa variabel job crafting mempunyai hubungan positif dan</w:t>
      </w:r>
      <w:r>
        <w:rPr>
          <w:spacing w:val="1"/>
        </w:rPr>
        <w:t> </w:t>
      </w:r>
      <w:r>
        <w:rPr/>
        <w:t>signifikan terhadap variabel workplace well-being (p &lt; 0,05).</w:t>
      </w:r>
      <w:r>
        <w:rPr>
          <w:spacing w:val="1"/>
        </w:rPr>
        <w:t> </w:t>
      </w:r>
      <w:r>
        <w:rPr/>
        <w:t>Hal ini menunjukkan bahwa</w:t>
      </w:r>
      <w:r>
        <w:rPr>
          <w:spacing w:val="1"/>
        </w:rPr>
        <w:t> </w:t>
      </w:r>
      <w:r>
        <w:rPr/>
        <w:t>hipotesis pada</w:t>
      </w:r>
      <w:r>
        <w:rPr>
          <w:spacing w:val="-1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ini</w:t>
      </w:r>
      <w:r>
        <w:rPr>
          <w:spacing w:val="4"/>
        </w:rPr>
        <w:t> </w:t>
      </w:r>
      <w:r>
        <w:rPr/>
        <w:t>dapat</w:t>
      </w:r>
      <w:r>
        <w:rPr>
          <w:spacing w:val="-1"/>
        </w:rPr>
        <w:t> </w:t>
      </w:r>
      <w:r>
        <w:rPr/>
        <w:t>diterima.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969" w:right="121" w:firstLine="566"/>
        <w:jc w:val="both"/>
      </w:pPr>
      <w:r>
        <w:rPr/>
        <w:t>Besarnya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0,355,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dikuadratkan</w:t>
      </w:r>
      <w:r>
        <w:rPr>
          <w:spacing w:val="1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50"/>
          <w:vertAlign w:val="baseline"/>
        </w:rPr>
        <w:t> </w:t>
      </w:r>
      <w:r>
        <w:rPr>
          <w:vertAlign w:val="baseline"/>
        </w:rPr>
        <w:t>0,126.</w:t>
      </w:r>
      <w:r>
        <w:rPr>
          <w:spacing w:val="5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 (r</w:t>
      </w:r>
      <w:r>
        <w:rPr>
          <w:vertAlign w:val="superscript"/>
        </w:rPr>
        <w:t>2</w:t>
      </w:r>
      <w:r>
        <w:rPr>
          <w:vertAlign w:val="baseline"/>
        </w:rPr>
        <w:t>) sebesar 0,126 mempunyai arti bahwa besarnya sumbangan efektif job crafting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workplace</w:t>
      </w:r>
      <w:r>
        <w:rPr>
          <w:spacing w:val="1"/>
          <w:vertAlign w:val="baseline"/>
        </w:rPr>
        <w:t> </w:t>
      </w:r>
      <w:r>
        <w:rPr>
          <w:vertAlign w:val="baseline"/>
        </w:rPr>
        <w:t>well-being</w:t>
      </w:r>
      <w:r>
        <w:rPr>
          <w:spacing w:val="1"/>
          <w:vertAlign w:val="baseline"/>
        </w:rPr>
        <w:t> </w:t>
      </w:r>
      <w:r>
        <w:rPr>
          <w:vertAlign w:val="baseline"/>
        </w:rPr>
        <w:t>subjek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12,6%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87,4%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-2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3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4"/>
          <w:vertAlign w:val="baseline"/>
        </w:rPr>
        <w:t> </w:t>
      </w:r>
      <w:r>
        <w:rPr>
          <w:vertAlign w:val="baseline"/>
        </w:rPr>
        <w:t>tidak</w:t>
      </w:r>
      <w:r>
        <w:rPr>
          <w:spacing w:val="-3"/>
          <w:vertAlign w:val="baseline"/>
        </w:rPr>
        <w:t> </w:t>
      </w:r>
      <w:r>
        <w:rPr>
          <w:vertAlign w:val="baseline"/>
        </w:rPr>
        <w:t>dimasukkan</w:t>
      </w:r>
      <w:r>
        <w:rPr>
          <w:spacing w:val="12"/>
          <w:vertAlign w:val="baseline"/>
        </w:rPr>
        <w:t> </w:t>
      </w:r>
      <w:r>
        <w:rPr>
          <w:vertAlign w:val="baseline"/>
        </w:rPr>
        <w:t>dalam</w:t>
      </w:r>
      <w:r>
        <w:rPr>
          <w:spacing w:val="3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KESIMPULAN</w:t>
      </w:r>
    </w:p>
    <w:p>
      <w:pPr>
        <w:pStyle w:val="BodyText"/>
        <w:spacing w:line="360" w:lineRule="auto" w:before="121"/>
        <w:ind w:left="119" w:right="113" w:firstLine="720"/>
        <w:jc w:val="both"/>
      </w:pPr>
      <w:r>
        <w:rPr/>
        <w:t>Berdasarkan hasil penelitian yang dilakukan dapat disimpulkan bahwa terdapat hubungan 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crafting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swalayan.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 bahwa semakin tinggi job crafting maka semakin tinggi pula tingkat workplace well-being</w:t>
      </w:r>
      <w:r>
        <w:rPr>
          <w:spacing w:val="1"/>
        </w:rPr>
        <w:t> </w:t>
      </w:r>
      <w:r>
        <w:rPr/>
        <w:t>pada karyawan mandiri swalayan, sebaliknya semakin rendah tingkat job crafting maka semakin rendah</w:t>
      </w:r>
      <w:r>
        <w:rPr>
          <w:spacing w:val="1"/>
        </w:rPr>
        <w:t> </w:t>
      </w:r>
      <w:r>
        <w:rPr/>
        <w:t>pula</w:t>
      </w:r>
      <w:r>
        <w:rPr>
          <w:spacing w:val="-2"/>
        </w:rPr>
        <w:t> </w:t>
      </w:r>
      <w:r>
        <w:rPr/>
        <w:t>tingkat</w:t>
      </w:r>
      <w:r>
        <w:rPr>
          <w:spacing w:val="-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pada</w:t>
      </w:r>
      <w:r>
        <w:rPr>
          <w:spacing w:val="4"/>
        </w:rPr>
        <w:t> </w:t>
      </w:r>
      <w:r>
        <w:rPr/>
        <w:t>karyawan</w:t>
      </w:r>
      <w:r>
        <w:rPr>
          <w:spacing w:val="6"/>
        </w:rPr>
        <w:t> </w:t>
      </w:r>
      <w:r>
        <w:rPr/>
        <w:t>mandiri</w:t>
      </w:r>
      <w:r>
        <w:rPr>
          <w:spacing w:val="-1"/>
        </w:rPr>
        <w:t> </w:t>
      </w:r>
      <w:r>
        <w:rPr/>
        <w:t>swalayan.</w:t>
      </w:r>
    </w:p>
    <w:p>
      <w:pPr>
        <w:spacing w:after="0" w:line="360" w:lineRule="auto"/>
        <w:jc w:val="both"/>
        <w:sectPr>
          <w:pgSz w:w="11910" w:h="16840"/>
          <w:pgMar w:header="0" w:footer="779" w:top="1580" w:bottom="960" w:left="1580" w:right="1580"/>
        </w:sectPr>
      </w:pPr>
    </w:p>
    <w:p>
      <w:pPr>
        <w:pStyle w:val="BodyText"/>
        <w:spacing w:line="360" w:lineRule="auto" w:before="97"/>
        <w:ind w:left="119" w:right="119" w:firstLine="720"/>
        <w:jc w:val="both"/>
      </w:pPr>
      <w:r>
        <w:rPr/>
        <w:t>Karyawan yang memiliki kemampuan job crafting yang tinggi akan memudahkan individu untuk</w:t>
      </w:r>
      <w:r>
        <w:rPr>
          <w:spacing w:val="-47"/>
        </w:rPr>
        <w:t> </w:t>
      </w:r>
      <w:r>
        <w:rPr/>
        <w:t>menciptakan pekerjaan yang lebih menarik, menyenangkan dan</w:t>
      </w:r>
      <w:r>
        <w:rPr>
          <w:spacing w:val="1"/>
        </w:rPr>
        <w:t> </w:t>
      </w:r>
      <w:r>
        <w:rPr/>
        <w:t>bermakna sesuai dengan kebutuhan,</w:t>
      </w:r>
      <w:r>
        <w:rPr>
          <w:spacing w:val="1"/>
        </w:rPr>
        <w:t> </w:t>
      </w:r>
      <w:r>
        <w:rPr/>
        <w:t>kemampuan pribadi individu. Job crafting pada karyawan dapat membantu dalam mengoptimalkan setiap</w:t>
      </w:r>
      <w:r>
        <w:rPr>
          <w:spacing w:val="1"/>
        </w:rPr>
        <w:t> </w:t>
      </w:r>
      <w:r>
        <w:rPr/>
        <w:t>pekerjaan yang dilakukan di lingkungan kerja. Job crafting juga dapat membentuk perasaan aman dan</w:t>
      </w:r>
      <w:r>
        <w:rPr>
          <w:spacing w:val="1"/>
        </w:rPr>
        <w:t> </w:t>
      </w:r>
      <w:r>
        <w:rPr/>
        <w:t>nyaman ketika</w:t>
      </w:r>
      <w:r>
        <w:rPr>
          <w:spacing w:val="-2"/>
        </w:rPr>
        <w:t> </w:t>
      </w:r>
      <w:r>
        <w:rPr/>
        <w:t>bekerja</w:t>
      </w:r>
      <w:r>
        <w:rPr>
          <w:spacing w:val="3"/>
        </w:rPr>
        <w:t> </w:t>
      </w:r>
      <w:r>
        <w:rPr/>
        <w:t>atau</w:t>
      </w:r>
      <w:r>
        <w:rPr>
          <w:spacing w:val="-4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</w:p>
    <w:p>
      <w:pPr>
        <w:pStyle w:val="BodyText"/>
        <w:rPr>
          <w:sz w:val="22"/>
        </w:rPr>
      </w:pPr>
    </w:p>
    <w:p>
      <w:pPr>
        <w:pStyle w:val="Heading1"/>
        <w:spacing w:before="135"/>
        <w:jc w:val="both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line="480" w:lineRule="auto" w:before="1"/>
        <w:ind w:left="119" w:right="3312" w:firstLine="0"/>
        <w:jc w:val="both"/>
        <w:rPr>
          <w:sz w:val="20"/>
        </w:rPr>
      </w:pPr>
      <w:r>
        <w:rPr>
          <w:sz w:val="20"/>
        </w:rPr>
        <w:t>Azwar, S. (2010). </w:t>
      </w:r>
      <w:r>
        <w:rPr>
          <w:i/>
          <w:sz w:val="20"/>
        </w:rPr>
        <w:t>Metode Penelitian</w:t>
      </w:r>
      <w:r>
        <w:rPr>
          <w:sz w:val="20"/>
        </w:rPr>
        <w:t>. Yogyakarta: Pustaka Pelajar</w:t>
      </w:r>
      <w:r>
        <w:rPr>
          <w:spacing w:val="-47"/>
          <w:sz w:val="20"/>
        </w:rPr>
        <w:t> </w:t>
      </w:r>
      <w:r>
        <w:rPr>
          <w:sz w:val="20"/>
        </w:rPr>
        <w:t>Azwar,</w:t>
      </w:r>
      <w:r>
        <w:rPr>
          <w:spacing w:val="-1"/>
          <w:sz w:val="20"/>
        </w:rPr>
        <w:t> </w:t>
      </w:r>
      <w:r>
        <w:rPr>
          <w:sz w:val="20"/>
        </w:rPr>
        <w:t>S.(2015).</w:t>
      </w:r>
      <w:r>
        <w:rPr>
          <w:spacing w:val="-2"/>
          <w:sz w:val="20"/>
        </w:rPr>
        <w:t> </w:t>
      </w:r>
      <w:r>
        <w:rPr>
          <w:i/>
          <w:sz w:val="20"/>
        </w:rPr>
        <w:t>Metode penelitian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Pustaka</w:t>
      </w:r>
      <w:r>
        <w:rPr>
          <w:spacing w:val="-4"/>
          <w:sz w:val="20"/>
        </w:rPr>
        <w:t> </w:t>
      </w:r>
      <w:r>
        <w:rPr>
          <w:sz w:val="20"/>
        </w:rPr>
        <w:t>Belajar:</w:t>
      </w:r>
      <w:r>
        <w:rPr>
          <w:spacing w:val="-5"/>
          <w:sz w:val="20"/>
        </w:rPr>
        <w:t> </w:t>
      </w:r>
      <w:r>
        <w:rPr>
          <w:sz w:val="20"/>
        </w:rPr>
        <w:t>Yogyakarta</w:t>
      </w:r>
    </w:p>
    <w:p>
      <w:pPr>
        <w:spacing w:line="235" w:lineRule="auto" w:before="6"/>
        <w:ind w:left="600" w:right="120" w:hanging="481"/>
        <w:jc w:val="both"/>
        <w:rPr>
          <w:sz w:val="20"/>
        </w:rPr>
      </w:pPr>
      <w:r>
        <w:rPr>
          <w:sz w:val="20"/>
        </w:rPr>
        <w:t>Bakker, A. B., &amp; Demerouti, E. (2006). The job demand-resources model: State of the art. </w:t>
      </w:r>
      <w:r>
        <w:rPr>
          <w:i/>
          <w:sz w:val="20"/>
        </w:rPr>
        <w:t>Journal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Managerial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22</w:t>
      </w:r>
      <w:r>
        <w:rPr>
          <w:sz w:val="20"/>
        </w:rPr>
        <w:t>(3), 309–328.</w:t>
      </w:r>
    </w:p>
    <w:p>
      <w:pPr>
        <w:pStyle w:val="BodyText"/>
        <w:spacing w:before="1"/>
        <w:ind w:left="119"/>
        <w:jc w:val="both"/>
      </w:pPr>
      <w:r>
        <w:rPr/>
        <w:t>Bakker,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B.,</w:t>
      </w:r>
      <w:r>
        <w:rPr>
          <w:spacing w:val="-1"/>
        </w:rPr>
        <w:t> </w:t>
      </w:r>
      <w:r>
        <w:rPr/>
        <w:t>Rodriguez-Munoz,</w:t>
      </w:r>
      <w:r>
        <w:rPr>
          <w:spacing w:val="-2"/>
        </w:rPr>
        <w:t> </w:t>
      </w:r>
      <w:r>
        <w:rPr/>
        <w:t>A.,</w:t>
      </w:r>
      <w:r>
        <w:rPr>
          <w:spacing w:val="4"/>
        </w:rPr>
        <w:t> </w:t>
      </w:r>
      <w:r>
        <w:rPr/>
        <w:t>&amp;</w:t>
      </w:r>
      <w:r>
        <w:rPr>
          <w:spacing w:val="-7"/>
        </w:rPr>
        <w:t> </w:t>
      </w:r>
      <w:r>
        <w:rPr/>
        <w:t>Sanz</w:t>
      </w:r>
      <w:r>
        <w:rPr>
          <w:spacing w:val="2"/>
        </w:rPr>
        <w:t> </w:t>
      </w:r>
      <w:r>
        <w:rPr/>
        <w:t>Vergel,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I.</w:t>
      </w:r>
      <w:r>
        <w:rPr>
          <w:spacing w:val="2"/>
        </w:rPr>
        <w:t> </w:t>
      </w:r>
      <w:r>
        <w:rPr/>
        <w:t>(2016).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600" w:right="117" w:hanging="428"/>
        <w:jc w:val="both"/>
      </w:pPr>
      <w:r>
        <w:rPr/>
        <w:t>Modelling job crafting behaviours: Implications for work engagement. </w:t>
      </w:r>
      <w:r>
        <w:rPr>
          <w:i/>
        </w:rPr>
        <w:t>Human Relations</w:t>
      </w:r>
      <w:r>
        <w:rPr/>
        <w:t>, </w:t>
      </w:r>
      <w:r>
        <w:rPr>
          <w:i/>
        </w:rPr>
        <w:t>69</w:t>
      </w:r>
      <w:r>
        <w:rPr/>
        <w:t>(1), 169–</w:t>
      </w:r>
      <w:r>
        <w:rPr>
          <w:spacing w:val="1"/>
        </w:rPr>
        <w:t> </w:t>
      </w:r>
      <w:r>
        <w:rPr/>
        <w:t>189.</w:t>
      </w:r>
    </w:p>
    <w:p>
      <w:pPr>
        <w:pStyle w:val="BodyText"/>
        <w:spacing w:line="480" w:lineRule="auto" w:before="2"/>
        <w:ind w:left="600" w:right="117" w:hanging="481"/>
        <w:jc w:val="both"/>
      </w:pPr>
      <w:r>
        <w:rPr/>
        <w:t>Bartels,</w:t>
      </w:r>
      <w:r>
        <w:rPr>
          <w:spacing w:val="21"/>
        </w:rPr>
        <w:t> </w:t>
      </w:r>
      <w:r>
        <w:rPr/>
        <w:t>A.</w:t>
      </w:r>
      <w:r>
        <w:rPr>
          <w:spacing w:val="21"/>
        </w:rPr>
        <w:t> </w:t>
      </w:r>
      <w:r>
        <w:rPr/>
        <w:t>L.,</w:t>
      </w:r>
      <w:r>
        <w:rPr>
          <w:spacing w:val="21"/>
        </w:rPr>
        <w:t> </w:t>
      </w:r>
      <w:r>
        <w:rPr/>
        <w:t>Peterson,</w:t>
      </w:r>
      <w:r>
        <w:rPr>
          <w:spacing w:val="21"/>
        </w:rPr>
        <w:t> </w:t>
      </w:r>
      <w:r>
        <w:rPr/>
        <w:t>S.</w:t>
      </w:r>
      <w:r>
        <w:rPr>
          <w:spacing w:val="21"/>
        </w:rPr>
        <w:t> </w:t>
      </w:r>
      <w:r>
        <w:rPr/>
        <w:t>J.,</w:t>
      </w:r>
      <w:r>
        <w:rPr>
          <w:spacing w:val="21"/>
        </w:rPr>
        <w:t> </w:t>
      </w:r>
      <w:r>
        <w:rPr/>
        <w:t>&amp;</w:t>
      </w:r>
      <w:r>
        <w:rPr>
          <w:spacing w:val="17"/>
        </w:rPr>
        <w:t> </w:t>
      </w:r>
      <w:r>
        <w:rPr/>
        <w:t>Reina,</w:t>
      </w:r>
      <w:r>
        <w:rPr>
          <w:spacing w:val="21"/>
        </w:rPr>
        <w:t> </w:t>
      </w:r>
      <w:r>
        <w:rPr/>
        <w:t>C.</w:t>
      </w:r>
      <w:r>
        <w:rPr>
          <w:spacing w:val="21"/>
        </w:rPr>
        <w:t> </w:t>
      </w:r>
      <w:r>
        <w:rPr/>
        <w:t>S.</w:t>
      </w:r>
      <w:r>
        <w:rPr>
          <w:spacing w:val="17"/>
        </w:rPr>
        <w:t> </w:t>
      </w:r>
      <w:r>
        <w:rPr/>
        <w:t>(2019).</w:t>
      </w:r>
      <w:r>
        <w:rPr>
          <w:spacing w:val="22"/>
        </w:rPr>
        <w:t> </w:t>
      </w:r>
      <w:r>
        <w:rPr/>
        <w:t>Understanding</w:t>
      </w:r>
      <w:r>
        <w:rPr>
          <w:spacing w:val="14"/>
        </w:rPr>
        <w:t> </w:t>
      </w:r>
      <w:r>
        <w:rPr/>
        <w:t>well-being</w:t>
      </w:r>
      <w:r>
        <w:rPr>
          <w:spacing w:val="19"/>
        </w:rPr>
        <w:t> </w:t>
      </w:r>
      <w:r>
        <w:rPr/>
        <w:t>at</w:t>
      </w:r>
      <w:r>
        <w:rPr>
          <w:spacing w:val="16"/>
        </w:rPr>
        <w:t> </w:t>
      </w:r>
      <w:r>
        <w:rPr/>
        <w:t>work:</w:t>
      </w:r>
      <w:r>
        <w:rPr>
          <w:spacing w:val="22"/>
        </w:rPr>
        <w:t> </w:t>
      </w:r>
      <w:r>
        <w:rPr/>
        <w:t>Development</w:t>
      </w:r>
      <w:r>
        <w:rPr>
          <w:spacing w:val="-48"/>
        </w:rPr>
        <w:t> </w:t>
      </w:r>
      <w:r>
        <w:rPr/>
        <w:t>and validation</w:t>
      </w:r>
      <w:r>
        <w:rPr>
          <w:spacing w:val="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eudaimonic</w:t>
      </w:r>
      <w:r>
        <w:rPr>
          <w:spacing w:val="-2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wellbeing</w:t>
      </w:r>
      <w:r>
        <w:rPr>
          <w:spacing w:val="-3"/>
        </w:rPr>
        <w:t> </w:t>
      </w:r>
      <w:r>
        <w:rPr/>
        <w:t>scale.</w:t>
      </w:r>
      <w:r>
        <w:rPr>
          <w:spacing w:val="-2"/>
        </w:rPr>
        <w:t> </w:t>
      </w:r>
      <w:r>
        <w:rPr>
          <w:i/>
        </w:rPr>
        <w:t>PLoS</w:t>
      </w:r>
      <w:r>
        <w:rPr>
          <w:i/>
          <w:spacing w:val="1"/>
        </w:rPr>
        <w:t> </w:t>
      </w:r>
      <w:r>
        <w:rPr>
          <w:i/>
        </w:rPr>
        <w:t>ONE</w:t>
      </w:r>
      <w:r>
        <w:rPr/>
        <w:t>,</w:t>
      </w:r>
      <w:r>
        <w:rPr>
          <w:spacing w:val="3"/>
        </w:rPr>
        <w:t> </w:t>
      </w:r>
      <w:r>
        <w:rPr>
          <w:i/>
        </w:rPr>
        <w:t>14</w:t>
      </w:r>
      <w:r>
        <w:rPr/>
        <w:t>(4),</w:t>
      </w:r>
      <w:r>
        <w:rPr>
          <w:spacing w:val="3"/>
        </w:rPr>
        <w:t> </w:t>
      </w:r>
      <w:r>
        <w:rPr/>
        <w:t>1–21.</w:t>
      </w:r>
    </w:p>
    <w:p>
      <w:pPr>
        <w:spacing w:line="477" w:lineRule="auto" w:before="2"/>
        <w:ind w:left="600" w:right="118" w:hanging="481"/>
        <w:jc w:val="both"/>
        <w:rPr>
          <w:sz w:val="20"/>
        </w:rPr>
      </w:pPr>
      <w:r>
        <w:rPr>
          <w:sz w:val="20"/>
        </w:rPr>
        <w:t>Berg, J. M., Dutton, J. E., &amp; Wrzesniewski, A. (2008, Agustus 10). </w:t>
      </w:r>
      <w:r>
        <w:rPr>
          <w:i/>
          <w:sz w:val="20"/>
        </w:rPr>
        <w:t>What is job crafting and why does 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matter?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UMICH.</w:t>
      </w:r>
      <w:r>
        <w:rPr>
          <w:i/>
          <w:spacing w:val="1"/>
          <w:sz w:val="20"/>
        </w:rPr>
        <w:t> </w:t>
      </w:r>
      <w:r>
        <w:rPr>
          <w:sz w:val="20"/>
        </w:rPr>
        <w:t>https://positiveorgs.bus.umich.edu/wp-content/uploads/Job-Crafting-Exercise-</w:t>
      </w:r>
      <w:r>
        <w:rPr>
          <w:spacing w:val="-47"/>
          <w:sz w:val="20"/>
        </w:rPr>
        <w:t> </w:t>
      </w:r>
      <w:r>
        <w:rPr>
          <w:sz w:val="20"/>
        </w:rPr>
        <w:t>Teaching-Note-Aug-101.pdf.</w:t>
      </w:r>
    </w:p>
    <w:p>
      <w:pPr>
        <w:spacing w:before="5"/>
        <w:ind w:left="600" w:right="127" w:hanging="481"/>
        <w:jc w:val="both"/>
        <w:rPr>
          <w:sz w:val="20"/>
        </w:rPr>
      </w:pPr>
      <w:r>
        <w:rPr>
          <w:sz w:val="20"/>
        </w:rPr>
        <w:t>Bruenette, M., &amp; Countere, S. (2013). Risk Management Behaviour</w:t>
      </w:r>
      <w:r>
        <w:rPr>
          <w:spacing w:val="50"/>
          <w:sz w:val="20"/>
        </w:rPr>
        <w:t> </w:t>
      </w:r>
      <w:r>
        <w:rPr>
          <w:sz w:val="20"/>
        </w:rPr>
        <w:t>of a Fourest Owner to address</w:t>
      </w:r>
      <w:r>
        <w:rPr>
          <w:spacing w:val="1"/>
          <w:sz w:val="20"/>
        </w:rPr>
        <w:t> </w:t>
      </w:r>
      <w:r>
        <w:rPr>
          <w:sz w:val="20"/>
        </w:rPr>
        <w:t>Growth</w:t>
      </w:r>
      <w:r>
        <w:rPr>
          <w:spacing w:val="6"/>
          <w:sz w:val="20"/>
        </w:rPr>
        <w:t> </w:t>
      </w:r>
      <w:r>
        <w:rPr>
          <w:sz w:val="20"/>
        </w:rPr>
        <w:t>Risk.</w:t>
      </w:r>
      <w:r>
        <w:rPr>
          <w:spacing w:val="-4"/>
          <w:sz w:val="20"/>
        </w:rPr>
        <w:t> </w:t>
      </w:r>
      <w:r>
        <w:rPr>
          <w:i/>
          <w:sz w:val="20"/>
        </w:rPr>
        <w:t>Agricultural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Economics Review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i/>
          <w:sz w:val="20"/>
        </w:rPr>
        <w:t>42</w:t>
      </w:r>
      <w:r>
        <w:rPr>
          <w:sz w:val="20"/>
        </w:rPr>
        <w:t>(2),</w:t>
      </w:r>
      <w:r>
        <w:rPr>
          <w:spacing w:val="3"/>
          <w:sz w:val="20"/>
        </w:rPr>
        <w:t> </w:t>
      </w:r>
      <w:r>
        <w:rPr>
          <w:sz w:val="20"/>
        </w:rPr>
        <w:t>394–396.</w:t>
      </w:r>
    </w:p>
    <w:p>
      <w:pPr>
        <w:spacing w:before="1"/>
        <w:ind w:left="119" w:right="0" w:firstLine="0"/>
        <w:jc w:val="both"/>
        <w:rPr>
          <w:sz w:val="20"/>
        </w:rPr>
      </w:pPr>
      <w:r>
        <w:rPr>
          <w:sz w:val="20"/>
        </w:rPr>
        <w:t>Bryson,</w:t>
      </w:r>
      <w:r>
        <w:rPr>
          <w:spacing w:val="-3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Forth,</w:t>
      </w:r>
      <w:r>
        <w:rPr>
          <w:spacing w:val="1"/>
          <w:sz w:val="20"/>
        </w:rPr>
        <w:t> </w:t>
      </w:r>
      <w:r>
        <w:rPr>
          <w:sz w:val="20"/>
        </w:rPr>
        <w:t>J.,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Stokes,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-2"/>
          <w:sz w:val="20"/>
        </w:rPr>
        <w:t> </w:t>
      </w:r>
      <w:r>
        <w:rPr>
          <w:sz w:val="20"/>
        </w:rPr>
        <w:t>(2014).</w:t>
      </w:r>
      <w:r>
        <w:rPr>
          <w:spacing w:val="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wellbeing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workplace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475" w:lineRule="auto"/>
        <w:ind w:left="600" w:right="130" w:hanging="481"/>
        <w:jc w:val="both"/>
      </w:pPr>
      <w:r>
        <w:rPr/>
        <w:t>Chang, P. C., Rui, H. &amp; Wu, T. (2021). Job autonomy and career commitment: A moderated mediation</w:t>
      </w:r>
      <w:r>
        <w:rPr>
          <w:spacing w:val="1"/>
        </w:rPr>
        <w:t> </w:t>
      </w:r>
      <w:r>
        <w:rPr/>
        <w:t>model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job</w:t>
      </w:r>
      <w:r>
        <w:rPr>
          <w:spacing w:val="-4"/>
        </w:rPr>
        <w:t> </w:t>
      </w:r>
      <w:r>
        <w:rPr/>
        <w:t>crafting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sense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calling.</w:t>
      </w:r>
      <w:r>
        <w:rPr>
          <w:spacing w:val="8"/>
        </w:rPr>
        <w:t> </w:t>
      </w:r>
      <w:r>
        <w:rPr>
          <w:i/>
        </w:rPr>
        <w:t>SAGE</w:t>
      </w:r>
      <w:r>
        <w:rPr>
          <w:i/>
          <w:spacing w:val="-1"/>
        </w:rPr>
        <w:t> </w:t>
      </w:r>
      <w:r>
        <w:rPr>
          <w:i/>
        </w:rPr>
        <w:t>Open</w:t>
      </w:r>
      <w:r>
        <w:rPr/>
        <w:t>,</w:t>
      </w:r>
      <w:r>
        <w:rPr>
          <w:spacing w:val="-1"/>
        </w:rPr>
        <w:t> </w:t>
      </w:r>
      <w:r>
        <w:rPr>
          <w:i/>
        </w:rPr>
        <w:t>11</w:t>
      </w:r>
      <w:r>
        <w:rPr/>
        <w:t>(1),</w:t>
      </w:r>
      <w:r>
        <w:rPr>
          <w:spacing w:val="4"/>
        </w:rPr>
        <w:t> </w:t>
      </w:r>
      <w:r>
        <w:rPr/>
        <w:t>1–11.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480" w:lineRule="auto" w:before="0"/>
        <w:ind w:left="600" w:right="120" w:hanging="481"/>
        <w:jc w:val="both"/>
        <w:rPr>
          <w:sz w:val="20"/>
        </w:rPr>
      </w:pPr>
      <w:r>
        <w:rPr>
          <w:sz w:val="20"/>
        </w:rPr>
        <w:t>Crawford, E. R., LePine, J. A., &amp; Rich, B. L. (2010). </w:t>
      </w:r>
      <w:r>
        <w:rPr>
          <w:i/>
          <w:sz w:val="20"/>
        </w:rPr>
        <w:t>Linking job demands and resources to employee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engagement and burnout: A theoretical extension and meta-analytic test</w:t>
      </w:r>
      <w:r>
        <w:rPr>
          <w:sz w:val="20"/>
        </w:rPr>
        <w:t>. </w:t>
      </w:r>
      <w:r>
        <w:rPr>
          <w:i/>
          <w:sz w:val="20"/>
        </w:rPr>
        <w:t>The Journal of Applied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i/>
          <w:sz w:val="20"/>
        </w:rPr>
        <w:t>95</w:t>
      </w:r>
      <w:r>
        <w:rPr>
          <w:sz w:val="20"/>
        </w:rPr>
        <w:t>(5), 834–848.</w:t>
      </w:r>
    </w:p>
    <w:p>
      <w:pPr>
        <w:pStyle w:val="BodyText"/>
        <w:spacing w:line="477" w:lineRule="auto" w:before="3"/>
        <w:ind w:left="600" w:right="119" w:hanging="481"/>
        <w:jc w:val="both"/>
      </w:pPr>
      <w:r>
        <w:rPr/>
        <w:t>Danna, K., &amp; Griffin, R. W. (1999). Health and well-being in the workplace: A review and synthesis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literature.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 </w:t>
      </w:r>
      <w:r>
        <w:rPr>
          <w:i/>
        </w:rPr>
        <w:t>25</w:t>
      </w:r>
      <w:r>
        <w:rPr/>
        <w:t>(3),</w:t>
      </w:r>
      <w:r>
        <w:rPr>
          <w:spacing w:val="4"/>
        </w:rPr>
        <w:t> </w:t>
      </w:r>
      <w:r>
        <w:rPr/>
        <w:t>357–384.</w:t>
      </w:r>
    </w:p>
    <w:p>
      <w:pPr>
        <w:pStyle w:val="BodyText"/>
        <w:spacing w:before="2"/>
        <w:ind w:left="119"/>
        <w:jc w:val="both"/>
      </w:pPr>
      <w:r>
        <w:rPr/>
        <w:t>Darmawan,</w:t>
      </w:r>
      <w:r>
        <w:rPr>
          <w:spacing w:val="-2"/>
        </w:rPr>
        <w:t> </w:t>
      </w:r>
      <w:r>
        <w:rPr/>
        <w:t>D.</w:t>
      </w:r>
      <w:r>
        <w:rPr>
          <w:spacing w:val="-5"/>
        </w:rPr>
        <w:t> </w:t>
      </w:r>
      <w:r>
        <w:rPr/>
        <w:t>(2013).</w:t>
      </w:r>
      <w:r>
        <w:rPr>
          <w:spacing w:val="-6"/>
        </w:rPr>
        <w:t> </w:t>
      </w:r>
      <w:r>
        <w:rPr/>
        <w:t>Metode</w:t>
      </w:r>
      <w:r>
        <w:rPr>
          <w:spacing w:val="-6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kuantitatif.</w:t>
      </w:r>
      <w:r>
        <w:rPr>
          <w:spacing w:val="-1"/>
        </w:rPr>
        <w:t> </w:t>
      </w:r>
      <w:r>
        <w:rPr/>
        <w:t>Bandung:</w:t>
      </w:r>
      <w:r>
        <w:rPr>
          <w:spacing w:val="-2"/>
        </w:rPr>
        <w:t> </w:t>
      </w:r>
      <w:r>
        <w:rPr/>
        <w:t>Remaja</w:t>
      </w:r>
      <w:r>
        <w:rPr>
          <w:spacing w:val="-6"/>
        </w:rPr>
        <w:t> </w:t>
      </w:r>
      <w:r>
        <w:rPr/>
        <w:t>Rosdakarya</w:t>
      </w:r>
    </w:p>
    <w:p>
      <w:pPr>
        <w:spacing w:after="0"/>
        <w:jc w:val="both"/>
        <w:sectPr>
          <w:pgSz w:w="11910" w:h="16840"/>
          <w:pgMar w:header="0" w:footer="741" w:top="1580" w:bottom="940" w:left="1580" w:right="1580"/>
        </w:sectPr>
      </w:pPr>
    </w:p>
    <w:p>
      <w:pPr>
        <w:spacing w:line="480" w:lineRule="auto" w:before="97"/>
        <w:ind w:left="600" w:right="128" w:hanging="481"/>
        <w:jc w:val="both"/>
        <w:rPr>
          <w:sz w:val="20"/>
        </w:rPr>
      </w:pPr>
      <w:r>
        <w:rPr>
          <w:sz w:val="20"/>
        </w:rPr>
        <w:t>Demerouti, E., &amp; Bakker, A. B. (2014). Job crafting. In M. C. W. Peeters, J. De Jonge, &amp; T. W. Taris</w:t>
      </w:r>
      <w:r>
        <w:rPr>
          <w:spacing w:val="1"/>
          <w:sz w:val="20"/>
        </w:rPr>
        <w:t> </w:t>
      </w:r>
      <w:r>
        <w:rPr>
          <w:sz w:val="20"/>
        </w:rPr>
        <w:t>(Eds.),</w:t>
      </w:r>
      <w:r>
        <w:rPr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introduction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psychology</w:t>
      </w:r>
      <w:r>
        <w:rPr>
          <w:i/>
          <w:spacing w:val="5"/>
          <w:sz w:val="20"/>
        </w:rPr>
        <w:t> </w:t>
      </w:r>
      <w:r>
        <w:rPr>
          <w:sz w:val="20"/>
        </w:rPr>
        <w:t>(pp.</w:t>
      </w:r>
      <w:r>
        <w:rPr>
          <w:spacing w:val="-1"/>
          <w:sz w:val="20"/>
        </w:rPr>
        <w:t> </w:t>
      </w:r>
      <w:r>
        <w:rPr>
          <w:sz w:val="20"/>
        </w:rPr>
        <w:t>414–437).</w:t>
      </w:r>
      <w:r>
        <w:rPr>
          <w:spacing w:val="-1"/>
          <w:sz w:val="20"/>
        </w:rPr>
        <w:t> </w:t>
      </w:r>
      <w:r>
        <w:rPr>
          <w:sz w:val="20"/>
        </w:rPr>
        <w:t>Wiley</w:t>
      </w:r>
      <w:r>
        <w:rPr>
          <w:spacing w:val="-8"/>
          <w:sz w:val="20"/>
        </w:rPr>
        <w:t> </w:t>
      </w:r>
      <w:r>
        <w:rPr>
          <w:sz w:val="20"/>
        </w:rPr>
        <w:t>Blackwell.</w:t>
      </w:r>
    </w:p>
    <w:p>
      <w:pPr>
        <w:pStyle w:val="BodyText"/>
        <w:spacing w:line="480" w:lineRule="auto" w:before="2"/>
        <w:ind w:left="600" w:right="119" w:hanging="481"/>
        <w:jc w:val="both"/>
      </w:pPr>
      <w:r>
        <w:rPr/>
        <w:t>Diener, E., Suh, E. M., Lucas, R. E., &amp; Smith, H. L. (1999). Subjective Well-Being: Three Decades of</w:t>
      </w:r>
      <w:r>
        <w:rPr>
          <w:spacing w:val="1"/>
        </w:rPr>
        <w:t> </w:t>
      </w:r>
      <w:r>
        <w:rPr/>
        <w:t>Progress. </w:t>
      </w:r>
      <w:r>
        <w:rPr>
          <w:i/>
        </w:rPr>
        <w:t>Psychological</w:t>
      </w:r>
      <w:r>
        <w:rPr>
          <w:i/>
          <w:spacing w:val="-1"/>
        </w:rPr>
        <w:t> </w:t>
      </w:r>
      <w:r>
        <w:rPr>
          <w:i/>
        </w:rPr>
        <w:t>Bulletin</w:t>
      </w:r>
      <w:r>
        <w:rPr/>
        <w:t>, </w:t>
      </w:r>
      <w:r>
        <w:rPr>
          <w:i/>
        </w:rPr>
        <w:t>125</w:t>
      </w:r>
      <w:r>
        <w:rPr/>
        <w:t>(2), 276–302.</w:t>
      </w:r>
    </w:p>
    <w:p>
      <w:pPr>
        <w:pStyle w:val="BodyText"/>
        <w:spacing w:line="482" w:lineRule="auto" w:before="2"/>
        <w:ind w:left="600" w:right="126" w:hanging="481"/>
        <w:jc w:val="both"/>
      </w:pPr>
      <w:r>
        <w:rPr/>
        <w:t>Guan, X., &amp; Frenkel, S. (2018). How HR practice, work engagement and job crafting influence employee</w:t>
      </w:r>
      <w:r>
        <w:rPr>
          <w:spacing w:val="1"/>
        </w:rPr>
        <w:t> </w:t>
      </w:r>
      <w:r>
        <w:rPr/>
        <w:t>performance. </w:t>
      </w:r>
      <w:r>
        <w:rPr>
          <w:i/>
        </w:rPr>
        <w:t>Chinese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>
          <w:i/>
          <w:spacing w:val="4"/>
        </w:rPr>
        <w:t> </w:t>
      </w:r>
      <w:r>
        <w:rPr>
          <w:i/>
        </w:rPr>
        <w:t>Studies</w:t>
      </w:r>
      <w:r>
        <w:rPr/>
        <w:t>, </w:t>
      </w:r>
      <w:r>
        <w:rPr>
          <w:i/>
        </w:rPr>
        <w:t>12</w:t>
      </w:r>
      <w:r>
        <w:rPr/>
        <w:t>(3),</w:t>
      </w:r>
      <w:r>
        <w:rPr>
          <w:spacing w:val="-1"/>
        </w:rPr>
        <w:t> </w:t>
      </w:r>
      <w:r>
        <w:rPr/>
        <w:t>591–607.</w:t>
      </w:r>
    </w:p>
    <w:p>
      <w:pPr>
        <w:spacing w:line="480" w:lineRule="auto" w:before="0"/>
        <w:ind w:left="600" w:right="115" w:hanging="481"/>
        <w:jc w:val="both"/>
        <w:rPr>
          <w:sz w:val="20"/>
        </w:rPr>
      </w:pPr>
      <w:r>
        <w:rPr>
          <w:sz w:val="20"/>
        </w:rPr>
        <w:t>Hakanen, J. J., &amp; Roodt, G. (2010). Using the job demands-resources model to predict engage-ment:</w:t>
      </w:r>
      <w:r>
        <w:rPr>
          <w:spacing w:val="1"/>
          <w:sz w:val="20"/>
        </w:rPr>
        <w:t> </w:t>
      </w:r>
      <w:r>
        <w:rPr>
          <w:sz w:val="20"/>
        </w:rPr>
        <w:t>Analysing a conceptual model. In A. B. Bakker, &amp; M. P. Leiter (Eds.). </w:t>
      </w:r>
      <w:r>
        <w:rPr>
          <w:i/>
          <w:sz w:val="20"/>
        </w:rPr>
        <w:t>Work engage-ment: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Handbook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theory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and re-search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3"/>
          <w:sz w:val="20"/>
        </w:rPr>
        <w:t> </w:t>
      </w:r>
      <w:r>
        <w:rPr>
          <w:sz w:val="20"/>
        </w:rPr>
        <w:t>85–101.</w:t>
      </w:r>
      <w:r>
        <w:rPr>
          <w:spacing w:val="2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York,</w:t>
      </w:r>
      <w:r>
        <w:rPr>
          <w:spacing w:val="3"/>
          <w:sz w:val="20"/>
        </w:rPr>
        <w:t> </w:t>
      </w:r>
      <w:r>
        <w:rPr>
          <w:sz w:val="20"/>
        </w:rPr>
        <w:t>NY:</w:t>
      </w:r>
      <w:r>
        <w:rPr>
          <w:spacing w:val="-2"/>
          <w:sz w:val="20"/>
        </w:rPr>
        <w:t> </w:t>
      </w:r>
      <w:r>
        <w:rPr>
          <w:sz w:val="20"/>
        </w:rPr>
        <w:t>Psychology</w:t>
      </w:r>
      <w:r>
        <w:rPr>
          <w:spacing w:val="-9"/>
          <w:sz w:val="20"/>
        </w:rPr>
        <w:t> </w:t>
      </w:r>
      <w:r>
        <w:rPr>
          <w:sz w:val="20"/>
        </w:rPr>
        <w:t>Press.</w:t>
      </w:r>
    </w:p>
    <w:p>
      <w:pPr>
        <w:pStyle w:val="BodyText"/>
        <w:spacing w:line="477" w:lineRule="auto"/>
        <w:ind w:left="600" w:right="117" w:hanging="481"/>
        <w:jc w:val="both"/>
      </w:pPr>
      <w:r>
        <w:rPr/>
        <w:t>Harter, J. K., Schmidt, F. L., Asplund, J. W., Killham, E. A., &amp; Agrawal, S. (2010). Causal impact of</w:t>
      </w:r>
      <w:r>
        <w:rPr>
          <w:spacing w:val="1"/>
        </w:rPr>
        <w:t> </w:t>
      </w:r>
      <w:r>
        <w:rPr/>
        <w:t>employee work perceptions on the bottom line of organizations. </w:t>
      </w:r>
      <w:r>
        <w:rPr>
          <w:i/>
        </w:rPr>
        <w:t>Perspectives on Psychological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</w:t>
      </w:r>
      <w:r>
        <w:rPr>
          <w:spacing w:val="-1"/>
        </w:rPr>
        <w:t> </w:t>
      </w:r>
      <w:r>
        <w:rPr>
          <w:i/>
        </w:rPr>
        <w:t>5</w:t>
      </w:r>
      <w:r>
        <w:rPr/>
        <w:t>(4), 378–389.</w:t>
      </w:r>
    </w:p>
    <w:p>
      <w:pPr>
        <w:spacing w:line="480" w:lineRule="auto" w:before="0"/>
        <w:ind w:left="600" w:right="118" w:hanging="481"/>
        <w:jc w:val="both"/>
        <w:rPr>
          <w:sz w:val="20"/>
        </w:rPr>
      </w:pPr>
      <w:r>
        <w:rPr>
          <w:sz w:val="20"/>
        </w:rPr>
        <w:t>Harter, J. K., Schmidt, F. L., &amp; Hayes, T. L. (2002). Business‐Unitlevel </w:t>
      </w:r>
      <w:r>
        <w:rPr>
          <w:i/>
          <w:sz w:val="20"/>
        </w:rPr>
        <w:t>Relationship Between Employee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Satisfaction, Employee Engagement, And Business Outcomes: A Meta‐Analysis</w:t>
      </w:r>
      <w:r>
        <w:rPr>
          <w:sz w:val="20"/>
        </w:rPr>
        <w:t>. </w:t>
      </w:r>
      <w:r>
        <w:rPr>
          <w:i/>
          <w:sz w:val="20"/>
        </w:rPr>
        <w:t>Journal of Applied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i/>
          <w:sz w:val="20"/>
        </w:rPr>
        <w:t>87</w:t>
      </w:r>
      <w:r>
        <w:rPr>
          <w:sz w:val="20"/>
        </w:rPr>
        <w:t>, 268–279.</w:t>
      </w:r>
    </w:p>
    <w:p>
      <w:pPr>
        <w:pStyle w:val="BodyText"/>
        <w:spacing w:before="3"/>
        <w:ind w:left="119"/>
        <w:jc w:val="both"/>
      </w:pPr>
      <w:r>
        <w:rPr/>
        <w:t>Hasibuan,</w:t>
      </w:r>
      <w:r>
        <w:rPr>
          <w:spacing w:val="-3"/>
        </w:rPr>
        <w:t> </w:t>
      </w:r>
      <w:r>
        <w:rPr/>
        <w:t>Malayu</w:t>
      </w:r>
      <w:r>
        <w:rPr>
          <w:spacing w:val="-1"/>
        </w:rPr>
        <w:t> </w:t>
      </w:r>
      <w:r>
        <w:rPr/>
        <w:t>S.P,</w:t>
      </w:r>
      <w:r>
        <w:rPr>
          <w:spacing w:val="-2"/>
        </w:rPr>
        <w:t> </w:t>
      </w:r>
      <w:r>
        <w:rPr/>
        <w:t>(2011).</w:t>
      </w:r>
      <w:r>
        <w:rPr>
          <w:spacing w:val="-3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Sumber Daya</w:t>
      </w:r>
      <w:r>
        <w:rPr>
          <w:spacing w:val="1"/>
        </w:rPr>
        <w:t> </w:t>
      </w:r>
      <w:r>
        <w:rPr/>
        <w:t>Manusia.</w:t>
      </w:r>
      <w:r>
        <w:rPr>
          <w:spacing w:val="-3"/>
        </w:rPr>
        <w:t> </w:t>
      </w:r>
      <w:r>
        <w:rPr/>
        <w:t>Jakarta:</w:t>
      </w:r>
      <w:r>
        <w:rPr>
          <w:spacing w:val="-3"/>
        </w:rPr>
        <w:t> </w:t>
      </w:r>
      <w:r>
        <w:rPr/>
        <w:t>PT</w:t>
      </w:r>
      <w:r>
        <w:rPr>
          <w:spacing w:val="-4"/>
        </w:rPr>
        <w:t> </w:t>
      </w:r>
      <w:r>
        <w:rPr/>
        <w:t>Bumi</w:t>
      </w:r>
      <w:r>
        <w:rPr>
          <w:spacing w:val="-3"/>
        </w:rPr>
        <w:t> </w:t>
      </w:r>
      <w:r>
        <w:rPr/>
        <w:t>Aksara</w:t>
      </w:r>
    </w:p>
    <w:p>
      <w:pPr>
        <w:pStyle w:val="BodyText"/>
        <w:spacing w:before="1"/>
      </w:pPr>
    </w:p>
    <w:p>
      <w:pPr>
        <w:spacing w:line="477" w:lineRule="auto" w:before="0"/>
        <w:ind w:left="600" w:right="119" w:hanging="481"/>
        <w:jc w:val="both"/>
        <w:rPr>
          <w:sz w:val="20"/>
        </w:rPr>
      </w:pPr>
      <w:r>
        <w:rPr>
          <w:sz w:val="20"/>
        </w:rPr>
        <w:t>Heuvel,</w:t>
      </w:r>
      <w:r>
        <w:rPr>
          <w:spacing w:val="1"/>
          <w:sz w:val="20"/>
        </w:rPr>
        <w:t> </w:t>
      </w:r>
      <w:r>
        <w:rPr>
          <w:sz w:val="20"/>
        </w:rPr>
        <w:t>M., Demerouti, E.,</w:t>
      </w:r>
      <w:r>
        <w:rPr>
          <w:spacing w:val="1"/>
          <w:sz w:val="20"/>
        </w:rPr>
        <w:t> </w:t>
      </w:r>
      <w:r>
        <w:rPr>
          <w:sz w:val="20"/>
        </w:rPr>
        <w:t>&amp; Peeters, M. C.</w:t>
      </w:r>
      <w:r>
        <w:rPr>
          <w:spacing w:val="1"/>
          <w:sz w:val="20"/>
        </w:rPr>
        <w:t> </w:t>
      </w:r>
      <w:r>
        <w:rPr>
          <w:sz w:val="20"/>
        </w:rPr>
        <w:t>(2015). The job crafting intervention: Effects on</w:t>
      </w:r>
      <w:r>
        <w:rPr>
          <w:spacing w:val="1"/>
          <w:sz w:val="20"/>
        </w:rPr>
        <w:t> </w:t>
      </w:r>
      <w:r>
        <w:rPr>
          <w:sz w:val="20"/>
        </w:rPr>
        <w:t>job</w:t>
      </w:r>
      <w:r>
        <w:rPr>
          <w:spacing w:val="1"/>
          <w:sz w:val="20"/>
        </w:rPr>
        <w:t> </w:t>
      </w:r>
      <w:r>
        <w:rPr>
          <w:sz w:val="20"/>
        </w:rPr>
        <w:t>resources,</w:t>
      </w:r>
      <w:r>
        <w:rPr>
          <w:spacing w:val="1"/>
          <w:sz w:val="20"/>
        </w:rPr>
        <w:t> </w:t>
      </w:r>
      <w:r>
        <w:rPr>
          <w:sz w:val="20"/>
        </w:rPr>
        <w:t>self‐efficacy,</w:t>
      </w:r>
      <w:r>
        <w:rPr>
          <w:spacing w:val="1"/>
          <w:sz w:val="20"/>
        </w:rPr>
        <w:t> </w:t>
      </w:r>
      <w:r>
        <w:rPr>
          <w:sz w:val="20"/>
        </w:rPr>
        <w:t>and affective well‐being.</w:t>
      </w:r>
      <w:r>
        <w:rPr>
          <w:spacing w:val="1"/>
          <w:sz w:val="20"/>
        </w:rPr>
        <w:t> </w:t>
      </w:r>
      <w:r>
        <w:rPr>
          <w:i/>
          <w:sz w:val="20"/>
        </w:rPr>
        <w:t>Journal of Occupational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i/>
          <w:sz w:val="20"/>
        </w:rPr>
        <w:t>88</w:t>
      </w:r>
      <w:r>
        <w:rPr>
          <w:sz w:val="20"/>
        </w:rPr>
        <w:t>(3), 511–532.</w:t>
      </w:r>
    </w:p>
    <w:p>
      <w:pPr>
        <w:spacing w:before="5"/>
        <w:ind w:left="119" w:right="0" w:firstLine="0"/>
        <w:jc w:val="both"/>
        <w:rPr>
          <w:sz w:val="20"/>
        </w:rPr>
      </w:pPr>
      <w:r>
        <w:rPr>
          <w:sz w:val="20"/>
        </w:rPr>
        <w:t>Hadi, S.</w:t>
      </w:r>
      <w:r>
        <w:rPr>
          <w:spacing w:val="1"/>
          <w:sz w:val="20"/>
        </w:rPr>
        <w:t> </w:t>
      </w:r>
      <w:r>
        <w:rPr>
          <w:sz w:val="20"/>
        </w:rPr>
        <w:t>(2004).</w:t>
      </w:r>
      <w:r>
        <w:rPr>
          <w:spacing w:val="-1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jilid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Pustaka</w:t>
      </w:r>
      <w:r>
        <w:rPr>
          <w:spacing w:val="1"/>
          <w:sz w:val="20"/>
        </w:rPr>
        <w:t> </w:t>
      </w:r>
      <w:r>
        <w:rPr>
          <w:sz w:val="20"/>
        </w:rPr>
        <w:t>Belajar.</w:t>
      </w:r>
    </w:p>
    <w:p>
      <w:pPr>
        <w:pStyle w:val="BodyText"/>
        <w:spacing w:before="1"/>
      </w:pPr>
    </w:p>
    <w:p>
      <w:pPr>
        <w:spacing w:line="480" w:lineRule="auto" w:before="0"/>
        <w:ind w:left="600" w:right="818" w:hanging="481"/>
        <w:jc w:val="left"/>
        <w:rPr>
          <w:sz w:val="20"/>
        </w:rPr>
      </w:pPr>
      <w:r>
        <w:rPr>
          <w:sz w:val="20"/>
        </w:rPr>
        <w:t>Hudin, A. M., &amp; Budiani, M. S. (2021). Hubungan antara Workplace Well-Being dengan Kinerja</w:t>
      </w:r>
      <w:r>
        <w:rPr>
          <w:spacing w:val="-47"/>
          <w:sz w:val="20"/>
        </w:rPr>
        <w:t> </w:t>
      </w:r>
      <w:r>
        <w:rPr>
          <w:sz w:val="20"/>
        </w:rPr>
        <w:t>Karyawan pada</w:t>
      </w:r>
      <w:r>
        <w:rPr>
          <w:spacing w:val="2"/>
          <w:sz w:val="20"/>
        </w:rPr>
        <w:t> </w:t>
      </w:r>
      <w:r>
        <w:rPr>
          <w:sz w:val="20"/>
        </w:rPr>
        <w:t>PT.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Sidoarjo.</w:t>
      </w:r>
      <w:r>
        <w:rPr>
          <w:spacing w:val="7"/>
          <w:sz w:val="20"/>
        </w:rPr>
        <w:t> </w:t>
      </w:r>
      <w:r>
        <w:rPr>
          <w:i/>
          <w:sz w:val="20"/>
        </w:rPr>
        <w:t>Character : Jurnal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Psikolog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i/>
          <w:sz w:val="20"/>
        </w:rPr>
        <w:t>8</w:t>
      </w:r>
      <w:r>
        <w:rPr>
          <w:sz w:val="20"/>
        </w:rPr>
        <w:t>(4),</w:t>
      </w:r>
      <w:r>
        <w:rPr>
          <w:spacing w:val="-1"/>
          <w:sz w:val="20"/>
        </w:rPr>
        <w:t> </w:t>
      </w:r>
      <w:r>
        <w:rPr>
          <w:sz w:val="20"/>
        </w:rPr>
        <w:t>1–11.</w:t>
      </w:r>
    </w:p>
    <w:p>
      <w:pPr>
        <w:pStyle w:val="BodyText"/>
        <w:spacing w:line="477" w:lineRule="auto" w:before="2"/>
        <w:ind w:left="600" w:right="212" w:hanging="481"/>
      </w:pPr>
      <w:r>
        <w:rPr/>
        <w:t>Rahmi, T. R., Agustiani, H. A., Harding, D. H., &amp; Fitriana, E. F. (2021). Adaptasi Employee Well-Being</w:t>
      </w:r>
      <w:r>
        <w:rPr>
          <w:spacing w:val="-47"/>
        </w:rPr>
        <w:t> </w:t>
      </w:r>
      <w:r>
        <w:rPr/>
        <w:t>Scale</w:t>
      </w:r>
      <w:r>
        <w:rPr>
          <w:spacing w:val="-2"/>
        </w:rPr>
        <w:t> </w:t>
      </w:r>
      <w:r>
        <w:rPr/>
        <w:t>(EWBS)</w:t>
      </w:r>
      <w:r>
        <w:rPr>
          <w:spacing w:val="2"/>
        </w:rPr>
        <w:t> </w:t>
      </w:r>
      <w:r>
        <w:rPr/>
        <w:t>Versi</w:t>
      </w:r>
      <w:r>
        <w:rPr>
          <w:spacing w:val="-1"/>
        </w:rPr>
        <w:t> </w:t>
      </w:r>
      <w:r>
        <w:rPr/>
        <w:t>Bahasa</w:t>
      </w:r>
      <w:r>
        <w:rPr>
          <w:spacing w:val="3"/>
        </w:rPr>
        <w:t> </w:t>
      </w:r>
      <w:r>
        <w:rPr/>
        <w:t>Indonesia.</w:t>
      </w:r>
      <w:r>
        <w:rPr>
          <w:spacing w:val="3"/>
        </w:rPr>
        <w:t> </w:t>
      </w:r>
      <w:r>
        <w:rPr>
          <w:i/>
        </w:rPr>
        <w:t>Jurnal</w:t>
      </w:r>
      <w:r>
        <w:rPr>
          <w:i/>
          <w:spacing w:val="4"/>
        </w:rPr>
        <w:t> </w:t>
      </w:r>
      <w:r>
        <w:rPr>
          <w:i/>
        </w:rPr>
        <w:t>Psikologi</w:t>
      </w:r>
      <w:r>
        <w:rPr/>
        <w:t>,</w:t>
      </w:r>
      <w:r>
        <w:rPr>
          <w:spacing w:val="-1"/>
        </w:rPr>
        <w:t> </w:t>
      </w:r>
      <w:r>
        <w:rPr>
          <w:i/>
        </w:rPr>
        <w:t>17</w:t>
      </w:r>
      <w:r>
        <w:rPr/>
        <w:t>(2), 93.</w:t>
      </w:r>
      <w:r>
        <w:rPr>
          <w:spacing w:val="1"/>
        </w:rPr>
        <w:t> </w:t>
      </w:r>
      <w:r>
        <w:rPr/>
        <w:t>https://doi.org/10.24014/jp.v17i2.13112</w:t>
      </w:r>
    </w:p>
    <w:p>
      <w:pPr>
        <w:pStyle w:val="BodyText"/>
        <w:spacing w:line="480" w:lineRule="auto" w:before="5"/>
        <w:ind w:left="119" w:right="120"/>
        <w:jc w:val="both"/>
      </w:pPr>
      <w:r>
        <w:rPr/>
        <w:t>Holman, D. J., &amp; Wall, T. D. (2002). Work characteristics, learning-related outcomes, and strain: a test of</w:t>
      </w:r>
      <w:r>
        <w:rPr>
          <w:spacing w:val="-47"/>
        </w:rPr>
        <w:t> </w:t>
      </w:r>
      <w:r>
        <w:rPr/>
        <w:t>competing direct effects, mediated, and moderated models. </w:t>
      </w:r>
      <w:r>
        <w:rPr>
          <w:i/>
        </w:rPr>
        <w:t>Journal of Occupational Health Psychology</w:t>
      </w:r>
      <w:r>
        <w:rPr/>
        <w:t>,</w:t>
      </w:r>
      <w:r>
        <w:rPr>
          <w:spacing w:val="1"/>
        </w:rPr>
        <w:t> </w:t>
      </w:r>
      <w:r>
        <w:rPr>
          <w:i/>
        </w:rPr>
        <w:t>7</w:t>
      </w:r>
      <w:r>
        <w:rPr/>
        <w:t>(4), 283.</w:t>
      </w:r>
    </w:p>
    <w:p>
      <w:pPr>
        <w:pStyle w:val="BodyText"/>
        <w:spacing w:line="228" w:lineRule="exact"/>
        <w:ind w:left="119"/>
        <w:jc w:val="both"/>
      </w:pPr>
      <w:r>
        <w:rPr/>
        <w:t>Houkes,</w:t>
      </w:r>
      <w:r>
        <w:rPr>
          <w:spacing w:val="28"/>
        </w:rPr>
        <w:t> </w:t>
      </w:r>
      <w:r>
        <w:rPr/>
        <w:t>I.,</w:t>
      </w:r>
      <w:r>
        <w:rPr>
          <w:spacing w:val="24"/>
        </w:rPr>
        <w:t> </w:t>
      </w:r>
      <w:r>
        <w:rPr/>
        <w:t>Janssen,</w:t>
      </w:r>
      <w:r>
        <w:rPr>
          <w:spacing w:val="25"/>
        </w:rPr>
        <w:t> </w:t>
      </w:r>
      <w:r>
        <w:rPr/>
        <w:t>P.</w:t>
      </w:r>
      <w:r>
        <w:rPr>
          <w:spacing w:val="25"/>
        </w:rPr>
        <w:t> </w:t>
      </w:r>
      <w:r>
        <w:rPr/>
        <w:t>P.,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Jonge,</w:t>
      </w:r>
      <w:r>
        <w:rPr>
          <w:spacing w:val="25"/>
        </w:rPr>
        <w:t> </w:t>
      </w:r>
      <w:r>
        <w:rPr/>
        <w:t>J.,</w:t>
      </w:r>
      <w:r>
        <w:rPr>
          <w:spacing w:val="24"/>
        </w:rPr>
        <w:t> </w:t>
      </w:r>
      <w:r>
        <w:rPr/>
        <w:t>&amp;</w:t>
      </w:r>
      <w:r>
        <w:rPr>
          <w:spacing w:val="19"/>
        </w:rPr>
        <w:t> </w:t>
      </w:r>
      <w:r>
        <w:rPr/>
        <w:t>Bakker,</w:t>
      </w:r>
      <w:r>
        <w:rPr>
          <w:spacing w:val="25"/>
        </w:rPr>
        <w:t> </w:t>
      </w:r>
      <w:r>
        <w:rPr/>
        <w:t>A.</w:t>
      </w:r>
      <w:r>
        <w:rPr>
          <w:spacing w:val="24"/>
        </w:rPr>
        <w:t> </w:t>
      </w:r>
      <w:r>
        <w:rPr/>
        <w:t>B.</w:t>
      </w:r>
      <w:r>
        <w:rPr>
          <w:spacing w:val="24"/>
        </w:rPr>
        <w:t> </w:t>
      </w:r>
      <w:r>
        <w:rPr/>
        <w:t>(2003).</w:t>
      </w:r>
      <w:r>
        <w:rPr>
          <w:spacing w:val="25"/>
        </w:rPr>
        <w:t> </w:t>
      </w:r>
      <w:r>
        <w:rPr/>
        <w:t>Personality,</w:t>
      </w:r>
      <w:r>
        <w:rPr>
          <w:spacing w:val="28"/>
        </w:rPr>
        <w:t> </w:t>
      </w:r>
      <w:r>
        <w:rPr/>
        <w:t>work</w:t>
      </w:r>
      <w:r>
        <w:rPr>
          <w:spacing w:val="26"/>
        </w:rPr>
        <w:t> </w:t>
      </w:r>
      <w:r>
        <w:rPr/>
        <w:t>characteristics</w:t>
      </w:r>
      <w:r>
        <w:rPr>
          <w:spacing w:val="25"/>
        </w:rPr>
        <w:t> </w:t>
      </w:r>
      <w:r>
        <w:rPr/>
        <w:t>and</w:t>
      </w:r>
    </w:p>
    <w:p>
      <w:pPr>
        <w:spacing w:after="0" w:line="228" w:lineRule="exact"/>
        <w:jc w:val="both"/>
        <w:sectPr>
          <w:pgSz w:w="11910" w:h="16840"/>
          <w:pgMar w:header="0" w:footer="779" w:top="1580" w:bottom="960" w:left="1580" w:right="1580"/>
        </w:sectPr>
      </w:pPr>
    </w:p>
    <w:p>
      <w:pPr>
        <w:spacing w:line="480" w:lineRule="auto" w:before="97"/>
        <w:ind w:left="600" w:right="0" w:firstLine="0"/>
        <w:jc w:val="left"/>
        <w:rPr>
          <w:sz w:val="20"/>
        </w:rPr>
      </w:pP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well-being</w:t>
      </w:r>
      <w:r>
        <w:rPr>
          <w:i/>
          <w:sz w:val="20"/>
        </w:rPr>
        <w:t>: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longitudinal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additive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moderating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effects.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Occupational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i/>
          <w:sz w:val="20"/>
        </w:rPr>
        <w:t>8</w:t>
      </w:r>
      <w:r>
        <w:rPr>
          <w:sz w:val="20"/>
        </w:rPr>
        <w:t>(1), 20.</w:t>
      </w:r>
    </w:p>
    <w:p>
      <w:pPr>
        <w:spacing w:before="2"/>
        <w:ind w:left="119" w:right="0" w:firstLine="0"/>
        <w:jc w:val="left"/>
        <w:rPr>
          <w:sz w:val="20"/>
        </w:rPr>
      </w:pPr>
      <w:r>
        <w:rPr>
          <w:sz w:val="20"/>
        </w:rPr>
        <w:t>Kardinah,N.</w:t>
      </w:r>
      <w:r>
        <w:rPr>
          <w:spacing w:val="5"/>
          <w:sz w:val="20"/>
        </w:rPr>
        <w:t> </w:t>
      </w:r>
      <w:r>
        <w:rPr>
          <w:sz w:val="20"/>
        </w:rPr>
        <w:t>(2019).</w:t>
      </w:r>
      <w:r>
        <w:rPr>
          <w:spacing w:val="6"/>
          <w:sz w:val="20"/>
        </w:rPr>
        <w:t> </w:t>
      </w:r>
      <w:r>
        <w:rPr>
          <w:sz w:val="20"/>
        </w:rPr>
        <w:t>Peran</w:t>
      </w:r>
      <w:r>
        <w:rPr>
          <w:spacing w:val="10"/>
          <w:sz w:val="20"/>
        </w:rPr>
        <w:t> </w:t>
      </w:r>
      <w:r>
        <w:rPr>
          <w:i/>
          <w:sz w:val="20"/>
        </w:rPr>
        <w:t>workplace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7"/>
          <w:sz w:val="20"/>
        </w:rPr>
        <w:t> </w:t>
      </w:r>
      <w:r>
        <w:rPr>
          <w:sz w:val="20"/>
        </w:rPr>
        <w:t>terhadap</w:t>
      </w:r>
      <w:r>
        <w:rPr>
          <w:spacing w:val="-1"/>
          <w:sz w:val="20"/>
        </w:rPr>
        <w:t> </w:t>
      </w:r>
      <w:r>
        <w:rPr>
          <w:sz w:val="20"/>
        </w:rPr>
        <w:t>mental</w:t>
      </w:r>
      <w:r>
        <w:rPr>
          <w:spacing w:val="1"/>
          <w:sz w:val="20"/>
        </w:rPr>
        <w:t> </w:t>
      </w:r>
      <w:r>
        <w:rPr>
          <w:sz w:val="20"/>
        </w:rPr>
        <w:t>health:</w:t>
      </w:r>
      <w:r>
        <w:rPr>
          <w:spacing w:val="5"/>
          <w:sz w:val="20"/>
        </w:rPr>
        <w:t> </w:t>
      </w:r>
      <w:r>
        <w:rPr>
          <w:sz w:val="20"/>
        </w:rPr>
        <w:t>studi</w:t>
      </w:r>
      <w:r>
        <w:rPr>
          <w:spacing w:val="4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karyawan</w:t>
      </w:r>
      <w:r>
        <w:rPr>
          <w:spacing w:val="9"/>
          <w:sz w:val="20"/>
        </w:rPr>
        <w:t> </w:t>
      </w:r>
      <w:r>
        <w:rPr>
          <w:sz w:val="20"/>
        </w:rPr>
        <w:t>disabilitas.</w:t>
      </w:r>
    </w:p>
    <w:p>
      <w:pPr>
        <w:pStyle w:val="BodyText"/>
        <w:spacing w:before="1"/>
      </w:pPr>
    </w:p>
    <w:p>
      <w:pPr>
        <w:pStyle w:val="BodyText"/>
        <w:ind w:left="600"/>
      </w:pPr>
      <w:r>
        <w:rPr/>
        <w:t>Jurnal</w:t>
      </w:r>
      <w:r>
        <w:rPr>
          <w:spacing w:val="-3"/>
        </w:rPr>
        <w:t> </w:t>
      </w:r>
      <w:r>
        <w:rPr/>
        <w:t>Ilmiah Psikologi,</w:t>
      </w:r>
      <w:r>
        <w:rPr>
          <w:spacing w:val="-2"/>
        </w:rPr>
        <w:t> </w:t>
      </w:r>
      <w:r>
        <w:rPr/>
        <w:t>6(2),</w:t>
      </w:r>
      <w:r>
        <w:rPr>
          <w:spacing w:val="2"/>
        </w:rPr>
        <w:t> </w:t>
      </w:r>
      <w:r>
        <w:rPr/>
        <w:t>191-200</w:t>
      </w:r>
    </w:p>
    <w:p>
      <w:pPr>
        <w:pStyle w:val="BodyText"/>
      </w:pPr>
    </w:p>
    <w:p>
      <w:pPr>
        <w:spacing w:line="482" w:lineRule="auto" w:before="1"/>
        <w:ind w:left="600" w:right="0" w:hanging="481"/>
        <w:jc w:val="left"/>
        <w:rPr>
          <w:sz w:val="20"/>
        </w:rPr>
      </w:pPr>
      <w:r>
        <w:rPr>
          <w:sz w:val="20"/>
        </w:rPr>
        <w:t>Keyes,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(2002). The mental health</w:t>
      </w:r>
      <w:r>
        <w:rPr>
          <w:spacing w:val="1"/>
          <w:sz w:val="20"/>
        </w:rPr>
        <w:t> </w:t>
      </w:r>
      <w:r>
        <w:rPr>
          <w:sz w:val="20"/>
        </w:rPr>
        <w:t>continuum: From</w:t>
      </w:r>
      <w:r>
        <w:rPr>
          <w:spacing w:val="1"/>
          <w:sz w:val="20"/>
        </w:rPr>
        <w:t> </w:t>
      </w:r>
      <w:r>
        <w:rPr>
          <w:sz w:val="20"/>
        </w:rPr>
        <w:t>languishing to flourishing in</w:t>
      </w:r>
      <w:r>
        <w:rPr>
          <w:spacing w:val="1"/>
          <w:sz w:val="20"/>
        </w:rPr>
        <w:t> </w:t>
      </w:r>
      <w:r>
        <w:rPr>
          <w:sz w:val="20"/>
        </w:rPr>
        <w:t>life.</w:t>
      </w:r>
      <w:r>
        <w:rPr>
          <w:spacing w:val="1"/>
          <w:sz w:val="20"/>
        </w:rPr>
        <w:t>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Behavior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sz w:val="20"/>
        </w:rPr>
        <w:t>207–222.</w:t>
      </w:r>
    </w:p>
    <w:p>
      <w:pPr>
        <w:spacing w:line="480" w:lineRule="auto" w:before="0"/>
        <w:ind w:left="600" w:right="115" w:hanging="481"/>
        <w:jc w:val="left"/>
        <w:rPr>
          <w:sz w:val="20"/>
        </w:rPr>
      </w:pPr>
      <w:r>
        <w:rPr>
          <w:sz w:val="20"/>
        </w:rPr>
        <w:t>Koran</w:t>
      </w:r>
      <w:r>
        <w:rPr>
          <w:spacing w:val="12"/>
          <w:sz w:val="20"/>
        </w:rPr>
        <w:t> </w:t>
      </w:r>
      <w:r>
        <w:rPr>
          <w:sz w:val="20"/>
        </w:rPr>
        <w:t>Sindo</w:t>
      </w:r>
      <w:r>
        <w:rPr>
          <w:spacing w:val="3"/>
          <w:sz w:val="20"/>
        </w:rPr>
        <w:t> </w:t>
      </w:r>
      <w:r>
        <w:rPr>
          <w:sz w:val="20"/>
        </w:rPr>
        <w:t>Online.</w:t>
      </w:r>
      <w:r>
        <w:rPr>
          <w:spacing w:val="10"/>
          <w:sz w:val="20"/>
        </w:rPr>
        <w:t> </w:t>
      </w:r>
      <w:r>
        <w:rPr>
          <w:sz w:val="20"/>
        </w:rPr>
        <w:t>2021.</w:t>
      </w:r>
      <w:r>
        <w:rPr>
          <w:spacing w:val="9"/>
          <w:sz w:val="20"/>
        </w:rPr>
        <w:t> </w:t>
      </w:r>
      <w:r>
        <w:rPr>
          <w:i/>
          <w:sz w:val="20"/>
        </w:rPr>
        <w:t>Mayday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2021: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Kesejahteraan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Buruh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Tengah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Pandemi</w:t>
      </w:r>
      <w:r>
        <w:rPr>
          <w:sz w:val="20"/>
        </w:rPr>
        <w:t>.</w:t>
      </w:r>
      <w:r>
        <w:rPr>
          <w:spacing w:val="10"/>
          <w:sz w:val="20"/>
        </w:rPr>
        <w:t> </w:t>
      </w:r>
      <w:r>
        <w:rPr>
          <w:sz w:val="20"/>
        </w:rPr>
        <w:t>diakses</w:t>
      </w:r>
      <w:r>
        <w:rPr>
          <w:spacing w:val="6"/>
          <w:sz w:val="20"/>
        </w:rPr>
        <w:t> </w:t>
      </w:r>
      <w:r>
        <w:rPr>
          <w:sz w:val="20"/>
        </w:rPr>
        <w:t>dari</w:t>
      </w:r>
      <w:r>
        <w:rPr>
          <w:spacing w:val="-47"/>
          <w:sz w:val="20"/>
        </w:rPr>
        <w:t> </w:t>
      </w:r>
      <w:r>
        <w:rPr>
          <w:sz w:val="20"/>
        </w:rPr>
        <w:t>https://nasional.sindonews.com/read/413212/18/mayday-2021-kesejahteraan-buruh-di-tengah-</w:t>
      </w:r>
      <w:r>
        <w:rPr>
          <w:spacing w:val="1"/>
          <w:sz w:val="20"/>
        </w:rPr>
        <w:t> </w:t>
      </w:r>
      <w:r>
        <w:rPr>
          <w:sz w:val="20"/>
        </w:rPr>
        <w:t>pandemi-1619705072?showpage=all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-1"/>
          <w:sz w:val="20"/>
        </w:rPr>
        <w:t> </w:t>
      </w:r>
      <w:r>
        <w:rPr>
          <w:sz w:val="20"/>
        </w:rPr>
        <w:t>tanggal</w:t>
      </w:r>
      <w:r>
        <w:rPr>
          <w:spacing w:val="-2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Desember</w:t>
      </w:r>
      <w:r>
        <w:rPr>
          <w:spacing w:val="7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line="477" w:lineRule="auto"/>
        <w:ind w:left="600" w:right="116" w:hanging="481"/>
        <w:jc w:val="both"/>
      </w:pPr>
      <w:r>
        <w:rPr/>
        <w:t>Kristof-Brown, A. L., Zimmerman, R. D., &amp; Johnson, E. C. (2005). Consequences of individual's fit at</w:t>
      </w:r>
      <w:r>
        <w:rPr>
          <w:spacing w:val="1"/>
        </w:rPr>
        <w:t> </w:t>
      </w:r>
      <w:r>
        <w:rPr/>
        <w:t>work: A meta-analysis of person-job, person-organization, person-group, and person-super-visor fit.</w:t>
      </w:r>
      <w:r>
        <w:rPr>
          <w:spacing w:val="-47"/>
        </w:rPr>
        <w:t> </w:t>
      </w:r>
      <w:r>
        <w:rPr>
          <w:i/>
        </w:rPr>
        <w:t>Personnel</w:t>
      </w:r>
      <w:r>
        <w:rPr>
          <w:i/>
          <w:spacing w:val="-2"/>
        </w:rPr>
        <w:t> </w:t>
      </w:r>
      <w:r>
        <w:rPr>
          <w:i/>
        </w:rPr>
        <w:t>Psychology</w:t>
      </w:r>
      <w:r>
        <w:rPr/>
        <w:t>, </w:t>
      </w:r>
      <w:r>
        <w:rPr>
          <w:i/>
        </w:rPr>
        <w:t>58</w:t>
      </w:r>
      <w:r>
        <w:rPr/>
        <w:t>(2), 281–342.</w:t>
      </w:r>
    </w:p>
    <w:p>
      <w:pPr>
        <w:spacing w:line="480" w:lineRule="auto" w:before="0"/>
        <w:ind w:left="600" w:right="112" w:hanging="481"/>
        <w:jc w:val="both"/>
        <w:rPr>
          <w:sz w:val="20"/>
        </w:rPr>
      </w:pPr>
      <w:r>
        <w:rPr>
          <w:sz w:val="20"/>
        </w:rPr>
        <w:t>Kun, Á., Balogh, P., &amp; Krasz, K. G. (2017). Development of the work-related well-being questionnaire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seligman’s perma model.</w:t>
      </w:r>
      <w:r>
        <w:rPr>
          <w:spacing w:val="1"/>
          <w:sz w:val="20"/>
        </w:rPr>
        <w:t> </w:t>
      </w:r>
      <w:r>
        <w:rPr>
          <w:i/>
          <w:sz w:val="20"/>
        </w:rPr>
        <w:t>Periodica Polytechnica.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Social and Management Sciences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25</w:t>
      </w:r>
      <w:r>
        <w:rPr>
          <w:sz w:val="20"/>
        </w:rPr>
        <w:t>(1), 56.</w:t>
      </w:r>
    </w:p>
    <w:p>
      <w:pPr>
        <w:spacing w:line="482" w:lineRule="auto" w:before="3"/>
        <w:ind w:left="600" w:right="114" w:hanging="481"/>
        <w:jc w:val="both"/>
        <w:rPr>
          <w:sz w:val="20"/>
        </w:rPr>
      </w:pPr>
      <w:r>
        <w:rPr>
          <w:sz w:val="20"/>
        </w:rPr>
        <w:t>Lestari, I., &amp; Kurniawan, I. N. (2019). </w:t>
      </w:r>
      <w:r>
        <w:rPr>
          <w:i/>
          <w:sz w:val="20"/>
        </w:rPr>
        <w:t>Hubungan antara Job Crafting dan Workplace Well-Being 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Karyawan</w:t>
      </w:r>
      <w:r>
        <w:rPr>
          <w:sz w:val="20"/>
        </w:rPr>
        <w:t>.</w:t>
      </w:r>
    </w:p>
    <w:p>
      <w:pPr>
        <w:pStyle w:val="BodyText"/>
        <w:spacing w:line="480" w:lineRule="auto"/>
        <w:ind w:left="600" w:right="125" w:hanging="481"/>
        <w:jc w:val="both"/>
      </w:pPr>
      <w:r>
        <w:rPr/>
        <w:t>Lumentut, F.J.E. dan Ambarwati, K.D. 2021. Job Crafting dan Employee Well-Being pada Karyawan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Indonesia.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Empati</w:t>
      </w:r>
      <w:r>
        <w:rPr/>
        <w:t>, 10(1), 1-14.</w:t>
      </w:r>
    </w:p>
    <w:p>
      <w:pPr>
        <w:spacing w:line="482" w:lineRule="auto" w:before="0"/>
        <w:ind w:left="600" w:right="120" w:hanging="481"/>
        <w:jc w:val="both"/>
        <w:rPr>
          <w:sz w:val="20"/>
        </w:rPr>
      </w:pPr>
      <w:r>
        <w:rPr>
          <w:sz w:val="20"/>
        </w:rPr>
        <w:t>Marzuki, N. A. (2012). The impact of personality on employee well-being. </w:t>
      </w:r>
      <w:r>
        <w:rPr>
          <w:i/>
          <w:sz w:val="20"/>
        </w:rPr>
        <w:t>European Scientific Journal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9</w:t>
      </w:r>
      <w:r>
        <w:rPr>
          <w:sz w:val="20"/>
        </w:rPr>
        <w:t>(20).</w:t>
      </w:r>
    </w:p>
    <w:p>
      <w:pPr>
        <w:spacing w:line="228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Munandar,</w:t>
      </w:r>
      <w:r>
        <w:rPr>
          <w:spacing w:val="-3"/>
          <w:sz w:val="20"/>
        </w:rPr>
        <w:t> </w:t>
      </w:r>
      <w:r>
        <w:rPr>
          <w:sz w:val="20"/>
        </w:rPr>
        <w:t>A.</w:t>
      </w:r>
      <w:r>
        <w:rPr>
          <w:spacing w:val="-2"/>
          <w:sz w:val="20"/>
        </w:rPr>
        <w:t> </w:t>
      </w:r>
      <w:r>
        <w:rPr>
          <w:sz w:val="20"/>
        </w:rPr>
        <w:t>S.</w:t>
      </w:r>
      <w:r>
        <w:rPr>
          <w:spacing w:val="-2"/>
          <w:sz w:val="20"/>
        </w:rPr>
        <w:t> </w:t>
      </w:r>
      <w:r>
        <w:rPr>
          <w:sz w:val="20"/>
        </w:rPr>
        <w:t>(2012).</w:t>
      </w:r>
      <w:r>
        <w:rPr>
          <w:spacing w:val="4"/>
          <w:sz w:val="20"/>
        </w:rPr>
        <w:t> </w:t>
      </w:r>
      <w:r>
        <w:rPr>
          <w:i/>
          <w:sz w:val="20"/>
        </w:rPr>
        <w:t>Psikologi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Industri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dan Organisasi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Universitas</w:t>
      </w:r>
      <w:r>
        <w:rPr>
          <w:spacing w:val="-6"/>
          <w:sz w:val="20"/>
        </w:rPr>
        <w:t> </w:t>
      </w:r>
      <w:r>
        <w:rPr>
          <w:sz w:val="20"/>
        </w:rPr>
        <w:t>Indonesia</w:t>
      </w:r>
      <w:r>
        <w:rPr>
          <w:spacing w:val="-3"/>
          <w:sz w:val="20"/>
        </w:rPr>
        <w:t> </w:t>
      </w:r>
      <w:r>
        <w:rPr>
          <w:sz w:val="20"/>
        </w:rPr>
        <w:t>(UI-Press).</w:t>
      </w:r>
    </w:p>
    <w:p>
      <w:pPr>
        <w:pStyle w:val="BodyText"/>
        <w:spacing w:before="6"/>
        <w:rPr>
          <w:sz w:val="19"/>
        </w:rPr>
      </w:pPr>
    </w:p>
    <w:p>
      <w:pPr>
        <w:spacing w:line="475" w:lineRule="auto" w:before="1"/>
        <w:ind w:left="600" w:right="121" w:hanging="481"/>
        <w:jc w:val="both"/>
        <w:rPr>
          <w:sz w:val="20"/>
        </w:rPr>
      </w:pPr>
      <w:r>
        <w:rPr>
          <w:sz w:val="20"/>
        </w:rPr>
        <w:t>Nielsen, K., &amp; Abildgaard, J. S. (2012). </w:t>
      </w:r>
      <w:r>
        <w:rPr>
          <w:i/>
          <w:sz w:val="20"/>
        </w:rPr>
        <w:t>The Development and Validation of a Job Crafting Measure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Blue-Collar Workers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i/>
          <w:sz w:val="20"/>
        </w:rPr>
        <w:t>26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365–384.</w:t>
      </w:r>
    </w:p>
    <w:p>
      <w:pPr>
        <w:spacing w:before="6"/>
        <w:ind w:left="119" w:right="0" w:firstLine="0"/>
        <w:jc w:val="left"/>
        <w:rPr>
          <w:sz w:val="20"/>
        </w:rPr>
      </w:pPr>
      <w:r>
        <w:rPr>
          <w:sz w:val="20"/>
        </w:rPr>
        <w:t>Page,</w:t>
      </w:r>
      <w:r>
        <w:rPr>
          <w:spacing w:val="-1"/>
          <w:sz w:val="20"/>
        </w:rPr>
        <w:t> </w:t>
      </w:r>
      <w:r>
        <w:rPr>
          <w:sz w:val="20"/>
        </w:rPr>
        <w:t>K. (2005).</w:t>
      </w:r>
      <w:r>
        <w:rPr>
          <w:spacing w:val="-1"/>
          <w:sz w:val="20"/>
        </w:rPr>
        <w:t> </w:t>
      </w:r>
      <w:r>
        <w:rPr>
          <w:i/>
          <w:sz w:val="20"/>
        </w:rPr>
        <w:t>Subjective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workplace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Deakin</w:t>
      </w:r>
      <w:r>
        <w:rPr>
          <w:spacing w:val="3"/>
          <w:sz w:val="20"/>
        </w:rPr>
        <w:t> </w:t>
      </w:r>
      <w:r>
        <w:rPr>
          <w:sz w:val="20"/>
        </w:rPr>
        <w:t>University.</w:t>
      </w:r>
    </w:p>
    <w:p>
      <w:pPr>
        <w:pStyle w:val="BodyText"/>
        <w:spacing w:before="1"/>
      </w:pPr>
    </w:p>
    <w:p>
      <w:pPr>
        <w:spacing w:line="480" w:lineRule="auto" w:before="0"/>
        <w:ind w:left="600" w:right="113" w:hanging="481"/>
        <w:jc w:val="both"/>
        <w:rPr>
          <w:sz w:val="20"/>
        </w:rPr>
      </w:pPr>
      <w:r>
        <w:rPr>
          <w:sz w:val="20"/>
        </w:rPr>
        <w:t>Page, K. M., &amp; Vella-Brodrick, D. A. (2009). </w:t>
      </w:r>
      <w:r>
        <w:rPr>
          <w:i/>
          <w:sz w:val="20"/>
        </w:rPr>
        <w:t>The ‘what’,‘why’and ‘how’of employee well-being: A new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model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Indicators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i/>
          <w:sz w:val="20"/>
        </w:rPr>
        <w:t>90</w:t>
      </w:r>
      <w:r>
        <w:rPr>
          <w:sz w:val="20"/>
        </w:rPr>
        <w:t>(3),</w:t>
      </w:r>
      <w:r>
        <w:rPr>
          <w:spacing w:val="4"/>
          <w:sz w:val="20"/>
        </w:rPr>
        <w:t> </w:t>
      </w:r>
      <w:r>
        <w:rPr>
          <w:sz w:val="20"/>
        </w:rPr>
        <w:t>441–458.</w:t>
      </w:r>
    </w:p>
    <w:p>
      <w:pPr>
        <w:pStyle w:val="BodyText"/>
        <w:spacing w:line="475" w:lineRule="auto" w:before="2"/>
        <w:ind w:left="600" w:right="120" w:hanging="481"/>
        <w:jc w:val="both"/>
      </w:pPr>
      <w:r>
        <w:rPr/>
        <w:t>Petrou, P., Demerouti, E., Peeters, M. C., Schaufeli, W. B., &amp; Hetland, J. (2012). Crafting a job on a daily</w:t>
      </w:r>
      <w:r>
        <w:rPr>
          <w:spacing w:val="-47"/>
        </w:rPr>
        <w:t> </w:t>
      </w:r>
      <w:r>
        <w:rPr/>
        <w:t>basis:</w:t>
      </w:r>
      <w:r>
        <w:rPr>
          <w:spacing w:val="10"/>
        </w:rPr>
        <w:t> </w:t>
      </w:r>
      <w:r>
        <w:rPr/>
        <w:t>Contextual</w:t>
      </w:r>
      <w:r>
        <w:rPr>
          <w:spacing w:val="6"/>
        </w:rPr>
        <w:t> </w:t>
      </w:r>
      <w:r>
        <w:rPr/>
        <w:t>correlates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link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work</w:t>
      </w:r>
      <w:r>
        <w:rPr>
          <w:spacing w:val="9"/>
        </w:rPr>
        <w:t> </w:t>
      </w:r>
      <w:r>
        <w:rPr/>
        <w:t>engagement.</w:t>
      </w:r>
      <w:r>
        <w:rPr>
          <w:spacing w:val="12"/>
        </w:rPr>
        <w:t> </w:t>
      </w:r>
      <w:r>
        <w:rPr>
          <w:i/>
        </w:rPr>
        <w:t>Journal</w:t>
      </w:r>
      <w:r>
        <w:rPr>
          <w:i/>
          <w:spacing w:val="7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r>
        <w:rPr>
          <w:i/>
        </w:rPr>
        <w:t>Organizational</w:t>
      </w:r>
      <w:r>
        <w:rPr>
          <w:i/>
          <w:spacing w:val="6"/>
        </w:rPr>
        <w:t> </w:t>
      </w:r>
      <w:r>
        <w:rPr>
          <w:i/>
        </w:rPr>
        <w:t>Behavior</w:t>
      </w:r>
      <w:r>
        <w:rPr/>
        <w:t>,</w:t>
      </w:r>
    </w:p>
    <w:p>
      <w:pPr>
        <w:spacing w:after="0" w:line="475" w:lineRule="auto"/>
        <w:jc w:val="both"/>
        <w:sectPr>
          <w:pgSz w:w="11910" w:h="16840"/>
          <w:pgMar w:header="0" w:footer="741" w:top="1580" w:bottom="940" w:left="1580" w:right="1580"/>
        </w:sectPr>
      </w:pPr>
    </w:p>
    <w:p>
      <w:pPr>
        <w:pStyle w:val="BodyText"/>
        <w:spacing w:before="97"/>
        <w:ind w:left="600"/>
      </w:pPr>
      <w:r>
        <w:rPr>
          <w:i/>
        </w:rPr>
        <w:t>33</w:t>
      </w:r>
      <w:r>
        <w:rPr/>
        <w:t>(8), 1120–1141.</w:t>
      </w:r>
    </w:p>
    <w:p>
      <w:pPr>
        <w:pStyle w:val="BodyText"/>
      </w:pPr>
    </w:p>
    <w:p>
      <w:pPr>
        <w:pStyle w:val="BodyText"/>
        <w:spacing w:line="480" w:lineRule="auto"/>
        <w:ind w:left="600" w:right="117" w:hanging="481"/>
        <w:jc w:val="both"/>
      </w:pPr>
      <w:r>
        <w:rPr/>
        <w:t>Petrou, P., Demerouti, E., &amp; Schaufeli, W. B. (2015). Job crafting in changing organizations: Antecedents</w:t>
      </w:r>
      <w:r>
        <w:rPr>
          <w:spacing w:val="-47"/>
        </w:rPr>
        <w:t> </w:t>
      </w:r>
      <w:r>
        <w:rPr/>
        <w:t>and implications for exhaustion and performance. </w:t>
      </w:r>
      <w:r>
        <w:rPr>
          <w:i/>
        </w:rPr>
        <w:t>Journal of Occupational Psychology</w:t>
      </w:r>
      <w:r>
        <w:rPr/>
        <w:t>, </w:t>
      </w:r>
      <w:r>
        <w:rPr>
          <w:i/>
        </w:rPr>
        <w:t>20</w:t>
      </w:r>
      <w:r>
        <w:rPr/>
        <w:t>(4), 470–</w:t>
      </w:r>
      <w:r>
        <w:rPr>
          <w:spacing w:val="-47"/>
        </w:rPr>
        <w:t> </w:t>
      </w:r>
      <w:r>
        <w:rPr/>
        <w:t>480.</w:t>
      </w:r>
    </w:p>
    <w:p>
      <w:pPr>
        <w:spacing w:before="4"/>
        <w:ind w:left="119" w:right="0" w:firstLine="0"/>
        <w:jc w:val="both"/>
        <w:rPr>
          <w:sz w:val="20"/>
        </w:rPr>
      </w:pPr>
      <w:r>
        <w:rPr>
          <w:sz w:val="20"/>
        </w:rPr>
        <w:t>Hadi, S.</w:t>
      </w:r>
      <w:r>
        <w:rPr>
          <w:spacing w:val="1"/>
          <w:sz w:val="20"/>
        </w:rPr>
        <w:t> </w:t>
      </w:r>
      <w:r>
        <w:rPr>
          <w:sz w:val="20"/>
        </w:rPr>
        <w:t>(2004).</w:t>
      </w:r>
      <w:r>
        <w:rPr>
          <w:spacing w:val="-1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jilid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Pustaka</w:t>
      </w:r>
      <w:r>
        <w:rPr>
          <w:spacing w:val="1"/>
          <w:sz w:val="20"/>
        </w:rPr>
        <w:t> </w:t>
      </w:r>
      <w:r>
        <w:rPr>
          <w:sz w:val="20"/>
        </w:rPr>
        <w:t>Belajar.</w:t>
      </w:r>
    </w:p>
    <w:p>
      <w:pPr>
        <w:pStyle w:val="BodyText"/>
        <w:spacing w:before="1"/>
      </w:pPr>
    </w:p>
    <w:p>
      <w:pPr>
        <w:spacing w:line="475" w:lineRule="auto" w:before="0"/>
        <w:ind w:left="600" w:right="818" w:hanging="481"/>
        <w:jc w:val="left"/>
        <w:rPr>
          <w:sz w:val="20"/>
        </w:rPr>
      </w:pPr>
      <w:r>
        <w:rPr>
          <w:sz w:val="20"/>
        </w:rPr>
        <w:t>Hudin, A. M., &amp; Budiani, M. S. (2021). Hubungan antara Workplace Well-Being dengan Kinerja</w:t>
      </w:r>
      <w:r>
        <w:rPr>
          <w:spacing w:val="-47"/>
          <w:sz w:val="20"/>
        </w:rPr>
        <w:t> </w:t>
      </w:r>
      <w:r>
        <w:rPr>
          <w:sz w:val="20"/>
        </w:rPr>
        <w:t>Karyawan pada</w:t>
      </w:r>
      <w:r>
        <w:rPr>
          <w:spacing w:val="2"/>
          <w:sz w:val="20"/>
        </w:rPr>
        <w:t> </w:t>
      </w:r>
      <w:r>
        <w:rPr>
          <w:sz w:val="20"/>
        </w:rPr>
        <w:t>PT.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Sidoarjo.</w:t>
      </w:r>
      <w:r>
        <w:rPr>
          <w:spacing w:val="7"/>
          <w:sz w:val="20"/>
        </w:rPr>
        <w:t> </w:t>
      </w:r>
      <w:r>
        <w:rPr>
          <w:i/>
          <w:sz w:val="20"/>
        </w:rPr>
        <w:t>Character : Jurnal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Psikolog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i/>
          <w:sz w:val="20"/>
        </w:rPr>
        <w:t>8</w:t>
      </w:r>
      <w:r>
        <w:rPr>
          <w:sz w:val="20"/>
        </w:rPr>
        <w:t>(4),</w:t>
      </w:r>
      <w:r>
        <w:rPr>
          <w:spacing w:val="-1"/>
          <w:sz w:val="20"/>
        </w:rPr>
        <w:t> </w:t>
      </w:r>
      <w:r>
        <w:rPr>
          <w:sz w:val="20"/>
        </w:rPr>
        <w:t>1–11.</w:t>
      </w:r>
    </w:p>
    <w:p>
      <w:pPr>
        <w:pStyle w:val="BodyText"/>
        <w:spacing w:line="480" w:lineRule="auto" w:before="6"/>
        <w:ind w:left="600" w:right="212" w:hanging="481"/>
      </w:pPr>
      <w:r>
        <w:rPr/>
        <w:t>Rahmi, T. R., Agustiani, H. A., Harding, D. H., &amp; Fitriana, E. F. (2021). Adaptasi Employee Well-Being</w:t>
      </w:r>
      <w:r>
        <w:rPr>
          <w:spacing w:val="-47"/>
        </w:rPr>
        <w:t> </w:t>
      </w:r>
      <w:r>
        <w:rPr/>
        <w:t>Scale</w:t>
      </w:r>
      <w:r>
        <w:rPr>
          <w:spacing w:val="-2"/>
        </w:rPr>
        <w:t> </w:t>
      </w:r>
      <w:r>
        <w:rPr/>
        <w:t>(EWBS)</w:t>
      </w:r>
      <w:r>
        <w:rPr>
          <w:spacing w:val="2"/>
        </w:rPr>
        <w:t> </w:t>
      </w:r>
      <w:r>
        <w:rPr/>
        <w:t>Versi</w:t>
      </w:r>
      <w:r>
        <w:rPr>
          <w:spacing w:val="-1"/>
        </w:rPr>
        <w:t> </w:t>
      </w:r>
      <w:r>
        <w:rPr/>
        <w:t>Bahasa</w:t>
      </w:r>
      <w:r>
        <w:rPr>
          <w:spacing w:val="3"/>
        </w:rPr>
        <w:t> </w:t>
      </w:r>
      <w:r>
        <w:rPr/>
        <w:t>Indonesia.</w:t>
      </w:r>
      <w:r>
        <w:rPr>
          <w:spacing w:val="3"/>
        </w:rPr>
        <w:t> </w:t>
      </w:r>
      <w:r>
        <w:rPr>
          <w:i/>
        </w:rPr>
        <w:t>Jurnal</w:t>
      </w:r>
      <w:r>
        <w:rPr>
          <w:i/>
          <w:spacing w:val="4"/>
        </w:rPr>
        <w:t> </w:t>
      </w:r>
      <w:r>
        <w:rPr>
          <w:i/>
        </w:rPr>
        <w:t>Psikologi</w:t>
      </w:r>
      <w:r>
        <w:rPr/>
        <w:t>,</w:t>
      </w:r>
      <w:r>
        <w:rPr>
          <w:spacing w:val="-1"/>
        </w:rPr>
        <w:t> </w:t>
      </w:r>
      <w:r>
        <w:rPr>
          <w:i/>
        </w:rPr>
        <w:t>17</w:t>
      </w:r>
      <w:r>
        <w:rPr/>
        <w:t>(2), 93.</w:t>
      </w:r>
      <w:r>
        <w:rPr>
          <w:spacing w:val="1"/>
        </w:rPr>
        <w:t> </w:t>
      </w:r>
      <w:r>
        <w:rPr/>
        <w:t>https://doi.org/10.24014/jp.v17i2.13112</w:t>
      </w:r>
    </w:p>
    <w:p>
      <w:pPr>
        <w:spacing w:line="475" w:lineRule="auto" w:before="3"/>
        <w:ind w:left="119" w:right="115" w:firstLine="0"/>
        <w:jc w:val="left"/>
        <w:rPr>
          <w:sz w:val="20"/>
        </w:rPr>
      </w:pPr>
      <w:r>
        <w:rPr>
          <w:sz w:val="20"/>
        </w:rPr>
        <w:t>Rivai, V. (2004). </w:t>
      </w:r>
      <w:r>
        <w:rPr>
          <w:i/>
          <w:sz w:val="20"/>
        </w:rPr>
        <w:t>Manajemen Sumber Daya Manusia Untuk Perusahaan </w:t>
      </w:r>
      <w:r>
        <w:rPr>
          <w:sz w:val="20"/>
        </w:rPr>
        <w:t>(Pertama). Raja Grafindo.</w:t>
      </w:r>
      <w:r>
        <w:rPr>
          <w:spacing w:val="1"/>
          <w:sz w:val="20"/>
        </w:rPr>
        <w:t> </w:t>
      </w:r>
      <w:r>
        <w:rPr>
          <w:sz w:val="20"/>
        </w:rPr>
        <w:t>Saragih,</w:t>
      </w:r>
      <w:r>
        <w:rPr>
          <w:spacing w:val="5"/>
          <w:sz w:val="20"/>
        </w:rPr>
        <w:t> </w:t>
      </w:r>
      <w:r>
        <w:rPr>
          <w:sz w:val="20"/>
        </w:rPr>
        <w:t>S.;</w:t>
      </w:r>
      <w:r>
        <w:rPr>
          <w:spacing w:val="5"/>
          <w:sz w:val="20"/>
        </w:rPr>
        <w:t> </w:t>
      </w:r>
      <w:r>
        <w:rPr>
          <w:sz w:val="20"/>
        </w:rPr>
        <w:t>Margaretha,</w:t>
      </w:r>
      <w:r>
        <w:rPr>
          <w:spacing w:val="5"/>
          <w:sz w:val="20"/>
        </w:rPr>
        <w:t> </w:t>
      </w:r>
      <w:r>
        <w:rPr>
          <w:sz w:val="20"/>
        </w:rPr>
        <w:t>M.</w:t>
      </w:r>
      <w:r>
        <w:rPr>
          <w:spacing w:val="2"/>
          <w:sz w:val="20"/>
        </w:rPr>
        <w:t> </w:t>
      </w:r>
      <w:r>
        <w:rPr>
          <w:sz w:val="20"/>
        </w:rPr>
        <w:t>dan</w:t>
      </w:r>
      <w:r>
        <w:rPr>
          <w:spacing w:val="8"/>
          <w:sz w:val="20"/>
        </w:rPr>
        <w:t> </w:t>
      </w:r>
      <w:r>
        <w:rPr>
          <w:sz w:val="20"/>
        </w:rPr>
        <w:t>Anantyanda,</w:t>
      </w:r>
      <w:r>
        <w:rPr>
          <w:spacing w:val="5"/>
          <w:sz w:val="20"/>
        </w:rPr>
        <w:t> </w:t>
      </w:r>
      <w:r>
        <w:rPr>
          <w:sz w:val="20"/>
        </w:rPr>
        <w:t>L.A.</w:t>
      </w:r>
      <w:r>
        <w:rPr>
          <w:spacing w:val="2"/>
          <w:sz w:val="20"/>
        </w:rPr>
        <w:t> </w:t>
      </w:r>
      <w:r>
        <w:rPr>
          <w:sz w:val="20"/>
        </w:rPr>
        <w:t>(2021).</w:t>
      </w:r>
      <w:r>
        <w:rPr>
          <w:spacing w:val="10"/>
          <w:sz w:val="20"/>
        </w:rPr>
        <w:t> </w:t>
      </w:r>
      <w:r>
        <w:rPr>
          <w:sz w:val="20"/>
        </w:rPr>
        <w:t>Job</w:t>
      </w:r>
      <w:r>
        <w:rPr>
          <w:spacing w:val="3"/>
          <w:sz w:val="20"/>
        </w:rPr>
        <w:t> </w:t>
      </w:r>
      <w:r>
        <w:rPr>
          <w:sz w:val="20"/>
        </w:rPr>
        <w:t>Autonomy,</w:t>
      </w:r>
      <w:r>
        <w:rPr>
          <w:spacing w:val="10"/>
          <w:sz w:val="20"/>
        </w:rPr>
        <w:t> </w:t>
      </w:r>
      <w:r>
        <w:rPr>
          <w:sz w:val="20"/>
        </w:rPr>
        <w:t>Job</w:t>
      </w:r>
      <w:r>
        <w:rPr>
          <w:spacing w:val="4"/>
          <w:sz w:val="20"/>
        </w:rPr>
        <w:t> </w:t>
      </w:r>
      <w:r>
        <w:rPr>
          <w:sz w:val="20"/>
        </w:rPr>
        <w:t>Crafting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Employees’</w:t>
      </w:r>
    </w:p>
    <w:p>
      <w:pPr>
        <w:spacing w:line="480" w:lineRule="auto" w:before="6"/>
        <w:ind w:left="119" w:right="117" w:firstLine="480"/>
        <w:jc w:val="right"/>
        <w:rPr>
          <w:sz w:val="20"/>
        </w:rPr>
      </w:pPr>
      <w:r>
        <w:rPr>
          <w:sz w:val="20"/>
        </w:rPr>
        <w:t>Well-Being During Working From Home. </w:t>
      </w:r>
      <w:r>
        <w:rPr>
          <w:i/>
          <w:sz w:val="20"/>
        </w:rPr>
        <w:t>Jurnal Manajemen dan Kewirausahaan</w:t>
      </w:r>
      <w:r>
        <w:rPr>
          <w:sz w:val="20"/>
        </w:rPr>
        <w:t>, 23(2), 177–185.</w:t>
      </w:r>
      <w:r>
        <w:rPr>
          <w:spacing w:val="-47"/>
          <w:sz w:val="20"/>
        </w:rPr>
        <w:t> </w:t>
      </w:r>
      <w:r>
        <w:rPr>
          <w:sz w:val="20"/>
        </w:rPr>
        <w:t>Sears,</w:t>
      </w:r>
      <w:r>
        <w:rPr>
          <w:spacing w:val="31"/>
          <w:sz w:val="20"/>
        </w:rPr>
        <w:t> </w:t>
      </w:r>
      <w:r>
        <w:rPr>
          <w:sz w:val="20"/>
        </w:rPr>
        <w:t>L.,</w:t>
      </w:r>
      <w:r>
        <w:rPr>
          <w:spacing w:val="31"/>
          <w:sz w:val="20"/>
        </w:rPr>
        <w:t> </w:t>
      </w:r>
      <w:r>
        <w:rPr>
          <w:sz w:val="20"/>
        </w:rPr>
        <w:t>Shi,</w:t>
      </w:r>
      <w:r>
        <w:rPr>
          <w:spacing w:val="36"/>
          <w:sz w:val="20"/>
        </w:rPr>
        <w:t> </w:t>
      </w:r>
      <w:r>
        <w:rPr>
          <w:sz w:val="20"/>
        </w:rPr>
        <w:t>Y.,</w:t>
      </w:r>
      <w:r>
        <w:rPr>
          <w:spacing w:val="32"/>
          <w:sz w:val="20"/>
        </w:rPr>
        <w:t> </w:t>
      </w:r>
      <w:r>
        <w:rPr>
          <w:sz w:val="20"/>
        </w:rPr>
        <w:t>Coberley,</w:t>
      </w:r>
      <w:r>
        <w:rPr>
          <w:spacing w:val="36"/>
          <w:sz w:val="20"/>
        </w:rPr>
        <w:t> </w:t>
      </w:r>
      <w:r>
        <w:rPr>
          <w:sz w:val="20"/>
        </w:rPr>
        <w:t>C.,</w:t>
      </w:r>
      <w:r>
        <w:rPr>
          <w:spacing w:val="36"/>
          <w:sz w:val="20"/>
        </w:rPr>
        <w:t> </w:t>
      </w:r>
      <w:r>
        <w:rPr>
          <w:sz w:val="20"/>
        </w:rPr>
        <w:t>&amp;</w:t>
      </w:r>
      <w:r>
        <w:rPr>
          <w:spacing w:val="31"/>
          <w:sz w:val="20"/>
        </w:rPr>
        <w:t> </w:t>
      </w:r>
      <w:r>
        <w:rPr>
          <w:sz w:val="20"/>
        </w:rPr>
        <w:t>Pope,</w:t>
      </w:r>
      <w:r>
        <w:rPr>
          <w:spacing w:val="37"/>
          <w:sz w:val="20"/>
        </w:rPr>
        <w:t> </w:t>
      </w:r>
      <w:r>
        <w:rPr>
          <w:sz w:val="20"/>
        </w:rPr>
        <w:t>J.</w:t>
      </w:r>
      <w:r>
        <w:rPr>
          <w:spacing w:val="31"/>
          <w:sz w:val="20"/>
        </w:rPr>
        <w:t> </w:t>
      </w:r>
      <w:r>
        <w:rPr>
          <w:sz w:val="20"/>
        </w:rPr>
        <w:t>(2013).</w:t>
      </w:r>
      <w:r>
        <w:rPr>
          <w:spacing w:val="36"/>
          <w:sz w:val="20"/>
        </w:rPr>
        <w:t> </w:t>
      </w:r>
      <w:r>
        <w:rPr>
          <w:sz w:val="20"/>
        </w:rPr>
        <w:t>Overall</w:t>
      </w:r>
      <w:r>
        <w:rPr>
          <w:spacing w:val="32"/>
          <w:sz w:val="20"/>
        </w:rPr>
        <w:t> </w:t>
      </w:r>
      <w:r>
        <w:rPr>
          <w:sz w:val="20"/>
        </w:rPr>
        <w:t>well-being</w:t>
      </w:r>
      <w:r>
        <w:rPr>
          <w:spacing w:val="29"/>
          <w:sz w:val="20"/>
        </w:rPr>
        <w:t> </w:t>
      </w:r>
      <w:r>
        <w:rPr>
          <w:sz w:val="20"/>
        </w:rPr>
        <w:t>as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predictor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29"/>
          <w:sz w:val="20"/>
        </w:rPr>
        <w:t> </w:t>
      </w:r>
      <w:r>
        <w:rPr>
          <w:sz w:val="20"/>
        </w:rPr>
        <w:t>health</w:t>
      </w:r>
      <w:r>
        <w:rPr>
          <w:spacing w:val="34"/>
          <w:sz w:val="20"/>
        </w:rPr>
        <w:t> </w:t>
      </w:r>
      <w:r>
        <w:rPr>
          <w:sz w:val="20"/>
        </w:rPr>
        <w:t>care,</w:t>
      </w:r>
      <w:r>
        <w:rPr>
          <w:spacing w:val="-47"/>
          <w:sz w:val="20"/>
        </w:rPr>
        <w:t> </w:t>
      </w:r>
      <w:r>
        <w:rPr>
          <w:sz w:val="20"/>
        </w:rPr>
        <w:t>productivity,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retention</w:t>
      </w:r>
      <w:r>
        <w:rPr>
          <w:spacing w:val="6"/>
          <w:sz w:val="20"/>
        </w:rPr>
        <w:t> </w:t>
      </w:r>
      <w:r>
        <w:rPr>
          <w:sz w:val="20"/>
        </w:rPr>
        <w:t>outcomes 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employer.</w:t>
      </w:r>
      <w:r>
        <w:rPr>
          <w:spacing w:val="9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i/>
          <w:sz w:val="20"/>
        </w:rPr>
        <w:t>16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397–</w:t>
      </w:r>
    </w:p>
    <w:p>
      <w:pPr>
        <w:pStyle w:val="BodyText"/>
        <w:spacing w:before="3"/>
        <w:ind w:left="600"/>
      </w:pPr>
      <w:r>
        <w:rPr/>
        <w:t>405.</w:t>
      </w:r>
    </w:p>
    <w:p>
      <w:pPr>
        <w:pStyle w:val="BodyText"/>
        <w:spacing w:before="1"/>
      </w:pPr>
    </w:p>
    <w:p>
      <w:pPr>
        <w:pStyle w:val="BodyText"/>
        <w:spacing w:line="475" w:lineRule="auto"/>
        <w:ind w:left="600" w:right="125" w:hanging="481"/>
        <w:jc w:val="both"/>
      </w:pPr>
      <w:r>
        <w:rPr/>
        <w:t>Singh, V. L., &amp; Singh, M. (2018). A burnout model of job crafting: Multiple mediator effects on job</w:t>
      </w:r>
      <w:r>
        <w:rPr>
          <w:spacing w:val="1"/>
        </w:rPr>
        <w:t> </w:t>
      </w:r>
      <w:r>
        <w:rPr/>
        <w:t>performance. </w:t>
      </w:r>
      <w:r>
        <w:rPr>
          <w:i/>
        </w:rPr>
        <w:t>IIMB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</w:t>
      </w:r>
      <w:r>
        <w:rPr>
          <w:spacing w:val="5"/>
        </w:rPr>
        <w:t> </w:t>
      </w:r>
      <w:r>
        <w:rPr>
          <w:i/>
        </w:rPr>
        <w:t>30</w:t>
      </w:r>
      <w:r>
        <w:rPr/>
        <w:t>(4),</w:t>
      </w:r>
      <w:r>
        <w:rPr>
          <w:spacing w:val="3"/>
        </w:rPr>
        <w:t> </w:t>
      </w:r>
      <w:r>
        <w:rPr/>
        <w:t>305–315.</w:t>
      </w:r>
    </w:p>
    <w:p>
      <w:pPr>
        <w:pStyle w:val="BodyText"/>
        <w:spacing w:line="480" w:lineRule="auto" w:before="6"/>
        <w:ind w:left="600" w:right="127" w:hanging="481"/>
        <w:jc w:val="both"/>
      </w:pPr>
      <w:r>
        <w:rPr/>
        <w:t>Sivanathan,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Arnold,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Turner,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Barling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Leading</w:t>
      </w:r>
      <w:r>
        <w:rPr>
          <w:spacing w:val="1"/>
        </w:rPr>
        <w:t> </w:t>
      </w:r>
      <w:r>
        <w:rPr/>
        <w:t>Well: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Well-</w:t>
      </w:r>
      <w:r>
        <w:rPr>
          <w:spacing w:val="-3"/>
        </w:rPr>
        <w:t> </w:t>
      </w:r>
      <w:r>
        <w:rPr/>
        <w:t>Being.</w:t>
      </w:r>
      <w:r>
        <w:rPr>
          <w:spacing w:val="6"/>
        </w:rPr>
        <w:t> </w:t>
      </w:r>
      <w:r>
        <w:rPr>
          <w:i/>
        </w:rPr>
        <w:t>Positive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i/>
        </w:rPr>
        <w:t>Practice</w:t>
      </w:r>
      <w:r>
        <w:rPr/>
        <w:t>,</w:t>
      </w:r>
      <w:r>
        <w:rPr>
          <w:spacing w:val="4"/>
        </w:rPr>
        <w:t> </w:t>
      </w:r>
      <w:r>
        <w:rPr/>
        <w:t>241–255.</w:t>
      </w:r>
    </w:p>
    <w:p>
      <w:pPr>
        <w:pStyle w:val="BodyText"/>
        <w:spacing w:line="480" w:lineRule="auto" w:before="3"/>
        <w:ind w:left="600" w:right="120" w:hanging="481"/>
        <w:jc w:val="both"/>
      </w:pPr>
      <w:r>
        <w:rPr/>
        <w:t>Slemp, G. R., Kern, M. L., &amp; Vella-Brodrick, D. A. (2015). Workplace well-being: The role of job</w:t>
      </w:r>
      <w:r>
        <w:rPr>
          <w:spacing w:val="1"/>
        </w:rPr>
        <w:t> </w:t>
      </w:r>
      <w:r>
        <w:rPr/>
        <w:t>crafting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autonomy</w:t>
      </w:r>
      <w:r>
        <w:rPr>
          <w:spacing w:val="-8"/>
        </w:rPr>
        <w:t> </w:t>
      </w:r>
      <w:r>
        <w:rPr/>
        <w:t>support.</w:t>
      </w:r>
      <w:r>
        <w:rPr>
          <w:spacing w:val="3"/>
        </w:rPr>
        <w:t> </w:t>
      </w:r>
      <w:r>
        <w:rPr>
          <w:i/>
        </w:rPr>
        <w:t>Psychology</w:t>
      </w:r>
      <w:r>
        <w:rPr>
          <w:i/>
          <w:spacing w:val="4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i/>
        </w:rPr>
        <w:t>Well-Being</w:t>
      </w:r>
      <w:r>
        <w:rPr/>
        <w:t>,</w:t>
      </w:r>
      <w:r>
        <w:rPr>
          <w:spacing w:val="4"/>
        </w:rPr>
        <w:t> </w:t>
      </w:r>
      <w:r>
        <w:rPr>
          <w:i/>
        </w:rPr>
        <w:t>5</w:t>
      </w:r>
      <w:r>
        <w:rPr/>
        <w:t>(1), 7.</w:t>
      </w:r>
    </w:p>
    <w:p>
      <w:pPr>
        <w:pStyle w:val="BodyText"/>
        <w:spacing w:line="477" w:lineRule="auto" w:before="1"/>
        <w:ind w:left="600" w:right="117" w:hanging="481"/>
        <w:jc w:val="both"/>
      </w:pPr>
      <w:r>
        <w:rPr/>
        <w:t>Slemp, G. R., &amp; Vella-Brodrick, D. A. (2013). The job crafting questionnaire: A new scale to measure the</w:t>
      </w:r>
      <w:r>
        <w:rPr>
          <w:spacing w:val="-47"/>
        </w:rPr>
        <w:t> </w:t>
      </w:r>
      <w:r>
        <w:rPr/>
        <w:t>extent to which employees engage in job crafting. </w:t>
      </w:r>
      <w:r>
        <w:rPr>
          <w:i/>
        </w:rPr>
        <w:t>International Journal of Wellbeing</w:t>
      </w:r>
      <w:r>
        <w:rPr/>
        <w:t>, </w:t>
      </w:r>
      <w:r>
        <w:rPr>
          <w:i/>
        </w:rPr>
        <w:t>3</w:t>
      </w:r>
      <w:r>
        <w:rPr/>
        <w:t>(2), 126–</w:t>
      </w:r>
      <w:r>
        <w:rPr>
          <w:spacing w:val="1"/>
        </w:rPr>
        <w:t> </w:t>
      </w:r>
      <w:r>
        <w:rPr/>
        <w:t>146.</w:t>
      </w:r>
    </w:p>
    <w:p>
      <w:pPr>
        <w:spacing w:line="480" w:lineRule="auto" w:before="5"/>
        <w:ind w:left="600" w:right="119" w:hanging="481"/>
        <w:jc w:val="both"/>
        <w:rPr>
          <w:sz w:val="20"/>
        </w:rPr>
      </w:pPr>
      <w:r>
        <w:rPr>
          <w:sz w:val="20"/>
        </w:rPr>
        <w:t>Slemp, G. R., &amp; Vella-Brodrick, D. A. (2014</w:t>
      </w:r>
      <w:r>
        <w:rPr>
          <w:i/>
          <w:sz w:val="20"/>
        </w:rPr>
        <w:t>). Optimising employee mental health: The relationship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 intrinsic need satisfaction, job crafting, and employee well-being. Journal Happiness Stud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i/>
          <w:sz w:val="20"/>
        </w:rPr>
        <w:t>15</w:t>
      </w:r>
      <w:r>
        <w:rPr>
          <w:sz w:val="20"/>
        </w:rPr>
        <w:t>, 957–977.</w:t>
      </w:r>
    </w:p>
    <w:p>
      <w:pPr>
        <w:spacing w:line="228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Sugiyono,</w:t>
      </w:r>
      <w:r>
        <w:rPr>
          <w:spacing w:val="-1"/>
          <w:sz w:val="20"/>
        </w:rPr>
        <w:t> </w:t>
      </w:r>
      <w:r>
        <w:rPr>
          <w:sz w:val="20"/>
        </w:rPr>
        <w:t>2020,</w:t>
      </w:r>
      <w:r>
        <w:rPr>
          <w:spacing w:val="-3"/>
          <w:sz w:val="20"/>
        </w:rPr>
        <w:t> </w:t>
      </w:r>
      <w:r>
        <w:rPr>
          <w:i/>
          <w:sz w:val="20"/>
        </w:rPr>
        <w:t>Metodelogi Penelitian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Kuantitatif,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Kualitatif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R&amp;D.</w:t>
      </w:r>
      <w:r>
        <w:rPr>
          <w:i/>
          <w:spacing w:val="5"/>
          <w:sz w:val="20"/>
        </w:rPr>
        <w:t> </w:t>
      </w:r>
      <w:r>
        <w:rPr>
          <w:sz w:val="20"/>
        </w:rPr>
        <w:t>(Bandung:</w:t>
      </w:r>
      <w:r>
        <w:rPr>
          <w:spacing w:val="-5"/>
          <w:sz w:val="20"/>
        </w:rPr>
        <w:t> </w:t>
      </w:r>
      <w:r>
        <w:rPr>
          <w:sz w:val="20"/>
        </w:rPr>
        <w:t>ALFABETA)</w:t>
      </w:r>
    </w:p>
    <w:p>
      <w:pPr>
        <w:spacing w:before="1"/>
        <w:ind w:left="119" w:right="0" w:firstLine="0"/>
        <w:jc w:val="both"/>
        <w:rPr>
          <w:i/>
          <w:sz w:val="20"/>
        </w:rPr>
      </w:pPr>
      <w:r>
        <w:rPr>
          <w:sz w:val="20"/>
        </w:rPr>
        <w:t>Tims,</w:t>
      </w:r>
      <w:r>
        <w:rPr>
          <w:spacing w:val="22"/>
          <w:sz w:val="20"/>
        </w:rPr>
        <w:t> </w:t>
      </w:r>
      <w:r>
        <w:rPr>
          <w:sz w:val="20"/>
        </w:rPr>
        <w:t>M.,</w:t>
      </w:r>
      <w:r>
        <w:rPr>
          <w:spacing w:val="27"/>
          <w:sz w:val="20"/>
        </w:rPr>
        <w:t> </w:t>
      </w:r>
      <w:r>
        <w:rPr>
          <w:sz w:val="20"/>
        </w:rPr>
        <w:t>&amp;</w:t>
      </w:r>
      <w:r>
        <w:rPr>
          <w:spacing w:val="17"/>
          <w:sz w:val="20"/>
        </w:rPr>
        <w:t> </w:t>
      </w:r>
      <w:r>
        <w:rPr>
          <w:sz w:val="20"/>
        </w:rPr>
        <w:t>Bakker,</w:t>
      </w:r>
      <w:r>
        <w:rPr>
          <w:spacing w:val="23"/>
          <w:sz w:val="20"/>
        </w:rPr>
        <w:t> </w:t>
      </w:r>
      <w:r>
        <w:rPr>
          <w:sz w:val="20"/>
        </w:rPr>
        <w:t>A.</w:t>
      </w:r>
      <w:r>
        <w:rPr>
          <w:spacing w:val="22"/>
          <w:sz w:val="20"/>
        </w:rPr>
        <w:t> </w:t>
      </w:r>
      <w:r>
        <w:rPr>
          <w:sz w:val="20"/>
        </w:rPr>
        <w:t>B.</w:t>
      </w:r>
      <w:r>
        <w:rPr>
          <w:spacing w:val="27"/>
          <w:sz w:val="20"/>
        </w:rPr>
        <w:t> </w:t>
      </w:r>
      <w:r>
        <w:rPr>
          <w:sz w:val="20"/>
        </w:rPr>
        <w:t>(2010).</w:t>
      </w:r>
      <w:r>
        <w:rPr>
          <w:spacing w:val="2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crafting</w:t>
      </w:r>
      <w:r>
        <w:rPr>
          <w:sz w:val="20"/>
        </w:rPr>
        <w:t>:</w:t>
      </w:r>
      <w:r>
        <w:rPr>
          <w:spacing w:val="26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redesign</w:t>
      </w:r>
      <w:r>
        <w:rPr>
          <w:sz w:val="20"/>
        </w:rPr>
        <w:t>.</w:t>
      </w:r>
      <w:r>
        <w:rPr>
          <w:spacing w:val="22"/>
          <w:sz w:val="20"/>
        </w:rPr>
        <w:t> </w:t>
      </w:r>
      <w:r>
        <w:rPr>
          <w:i/>
          <w:sz w:val="20"/>
        </w:rPr>
        <w:t>SA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779" w:top="1580" w:bottom="960" w:left="1580" w:right="1580"/>
        </w:sectPr>
      </w:pPr>
    </w:p>
    <w:p>
      <w:pPr>
        <w:spacing w:before="97"/>
        <w:ind w:left="600" w:right="0" w:firstLine="0"/>
        <w:jc w:val="left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Industrial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Psychology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i/>
          <w:sz w:val="20"/>
        </w:rPr>
        <w:t>36</w:t>
      </w:r>
      <w:r>
        <w:rPr>
          <w:sz w:val="20"/>
        </w:rPr>
        <w:t>(2),</w:t>
      </w:r>
      <w:r>
        <w:rPr>
          <w:spacing w:val="-3"/>
          <w:sz w:val="20"/>
        </w:rPr>
        <w:t> </w:t>
      </w:r>
      <w:r>
        <w:rPr>
          <w:sz w:val="20"/>
        </w:rPr>
        <w:t>1–9.</w:t>
      </w:r>
    </w:p>
    <w:p>
      <w:pPr>
        <w:pStyle w:val="BodyText"/>
      </w:pPr>
    </w:p>
    <w:p>
      <w:pPr>
        <w:pStyle w:val="BodyText"/>
        <w:spacing w:line="480" w:lineRule="auto"/>
        <w:ind w:left="600" w:right="120" w:hanging="481"/>
        <w:jc w:val="both"/>
      </w:pPr>
      <w:r>
        <w:rPr/>
        <w:t>Tims, M., Bakker, A. B., Derks, D., &amp; Van Rhenen, W. (2013). Job crafting at the team and individual</w:t>
      </w:r>
      <w:r>
        <w:rPr>
          <w:spacing w:val="1"/>
        </w:rPr>
        <w:t> </w:t>
      </w:r>
      <w:r>
        <w:rPr/>
        <w:t>level: Implications for work engagement and performance. </w:t>
      </w:r>
      <w:r>
        <w:rPr>
          <w:i/>
        </w:rPr>
        <w:t>Group &amp; Organization Management</w:t>
      </w:r>
      <w:r>
        <w:rPr/>
        <w:t>,</w:t>
      </w:r>
      <w:r>
        <w:rPr>
          <w:spacing w:val="1"/>
        </w:rPr>
        <w:t> </w:t>
      </w:r>
      <w:r>
        <w:rPr>
          <w:i/>
        </w:rPr>
        <w:t>38</w:t>
      </w:r>
      <w:r>
        <w:rPr/>
        <w:t>(4), 427–454.</w:t>
      </w:r>
    </w:p>
    <w:p>
      <w:pPr>
        <w:pStyle w:val="BodyText"/>
        <w:spacing w:before="4"/>
        <w:ind w:left="119"/>
        <w:jc w:val="both"/>
      </w:pPr>
      <w:r>
        <w:rPr/>
        <w:t>Tims,</w:t>
      </w:r>
      <w:r>
        <w:rPr>
          <w:spacing w:val="34"/>
        </w:rPr>
        <w:t> </w:t>
      </w:r>
      <w:r>
        <w:rPr/>
        <w:t>M.,</w:t>
      </w:r>
      <w:r>
        <w:rPr>
          <w:spacing w:val="35"/>
        </w:rPr>
        <w:t> </w:t>
      </w:r>
      <w:r>
        <w:rPr/>
        <w:t>Derks,</w:t>
      </w:r>
      <w:r>
        <w:rPr>
          <w:spacing w:val="30"/>
        </w:rPr>
        <w:t> </w:t>
      </w:r>
      <w:r>
        <w:rPr/>
        <w:t>D.,</w:t>
      </w:r>
      <w:r>
        <w:rPr>
          <w:spacing w:val="35"/>
        </w:rPr>
        <w:t> </w:t>
      </w:r>
      <w:r>
        <w:rPr/>
        <w:t>&amp;</w:t>
      </w:r>
      <w:r>
        <w:rPr>
          <w:spacing w:val="30"/>
        </w:rPr>
        <w:t> </w:t>
      </w:r>
      <w:r>
        <w:rPr/>
        <w:t>Bakker,</w:t>
      </w:r>
      <w:r>
        <w:rPr>
          <w:spacing w:val="34"/>
        </w:rPr>
        <w:t> </w:t>
      </w:r>
      <w:r>
        <w:rPr/>
        <w:t>A.</w:t>
      </w:r>
      <w:r>
        <w:rPr>
          <w:spacing w:val="35"/>
        </w:rPr>
        <w:t> </w:t>
      </w:r>
      <w:r>
        <w:rPr/>
        <w:t>B.</w:t>
      </w:r>
      <w:r>
        <w:rPr>
          <w:spacing w:val="35"/>
        </w:rPr>
        <w:t> </w:t>
      </w:r>
      <w:r>
        <w:rPr/>
        <w:t>(2012).</w:t>
      </w:r>
      <w:r>
        <w:rPr>
          <w:spacing w:val="35"/>
        </w:rPr>
        <w:t> </w:t>
      </w:r>
      <w:r>
        <w:rPr/>
        <w:t>Development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validation</w:t>
      </w:r>
      <w:r>
        <w:rPr>
          <w:spacing w:val="33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job</w:t>
      </w:r>
      <w:r>
        <w:rPr>
          <w:spacing w:val="28"/>
        </w:rPr>
        <w:t> </w:t>
      </w:r>
      <w:r>
        <w:rPr/>
        <w:t>crafting</w:t>
      </w:r>
      <w:r>
        <w:rPr>
          <w:spacing w:val="33"/>
        </w:rPr>
        <w:t> </w:t>
      </w:r>
      <w:r>
        <w:rPr/>
        <w:t>scale.</w:t>
      </w:r>
    </w:p>
    <w:p>
      <w:pPr>
        <w:pStyle w:val="BodyText"/>
        <w:spacing w:before="1"/>
      </w:pPr>
    </w:p>
    <w:p>
      <w:pPr>
        <w:spacing w:before="0"/>
        <w:ind w:left="600" w:right="0" w:firstLine="0"/>
        <w:jc w:val="left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Vocational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Behavior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80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173–186.</w:t>
      </w:r>
    </w:p>
    <w:sectPr>
      <w:pgSz w:w="11910" w:h="16840"/>
      <w:pgMar w:header="0" w:footer="741" w:top="158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940002pt;margin-top:791.962097pt;width:7.55pt;height:14.25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940002pt;margin-top:791.962097pt;width:7.55pt;height:14.2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940002pt;margin-top:793.88208pt;width:7.55pt;height:14.2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1.940002pt;margin-top:791.962097pt;width:11.55pt;height:14.2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90015pt;margin-top:793.88208pt;width:17.1pt;height:14.2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1536" w:hanging="22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340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41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42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3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44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4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46" w:hanging="22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829" w:right="115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5" w:right="1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uhammadsuyudinoputra@gmail.com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Whayu Nanda Eka S</dc:creator>
  <dcterms:created xsi:type="dcterms:W3CDTF">2022-11-05T04:37:00Z</dcterms:created>
  <dcterms:modified xsi:type="dcterms:W3CDTF">2022-11-05T04:37:00Z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