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C0C349" w14:textId="77777777" w:rsidR="006761D5" w:rsidRPr="00CE4E31" w:rsidRDefault="006761D5" w:rsidP="006761D5">
      <w:pPr>
        <w:pStyle w:val="ListParagraph"/>
        <w:tabs>
          <w:tab w:val="left" w:pos="2268"/>
        </w:tabs>
        <w:spacing w:line="276" w:lineRule="auto"/>
        <w:ind w:left="0"/>
        <w:jc w:val="center"/>
        <w:rPr>
          <w:b/>
        </w:rPr>
      </w:pPr>
      <w:r w:rsidRPr="00CE4E31">
        <w:rPr>
          <w:b/>
        </w:rPr>
        <w:t>ANALISIS PENDAPATAN PEDAGANG KARKAS AYAM KAMPUNG</w:t>
      </w:r>
    </w:p>
    <w:p w14:paraId="6B10B79C" w14:textId="77777777" w:rsidR="006761D5" w:rsidRPr="00CE4E31" w:rsidRDefault="006761D5" w:rsidP="006761D5">
      <w:pPr>
        <w:pStyle w:val="ListParagraph"/>
        <w:tabs>
          <w:tab w:val="left" w:pos="2268"/>
        </w:tabs>
        <w:spacing w:line="276" w:lineRule="auto"/>
        <w:ind w:left="0"/>
        <w:jc w:val="center"/>
        <w:rPr>
          <w:b/>
        </w:rPr>
      </w:pPr>
      <w:r w:rsidRPr="00CE4E31">
        <w:rPr>
          <w:b/>
        </w:rPr>
        <w:t>DI KABUPATEN BANTUL</w:t>
      </w:r>
    </w:p>
    <w:p w14:paraId="2238A256" w14:textId="77777777" w:rsidR="00CE3FAA" w:rsidRPr="00B7057A" w:rsidRDefault="00CE3FAA" w:rsidP="00487554">
      <w:pPr>
        <w:spacing w:after="0" w:line="240" w:lineRule="auto"/>
        <w:jc w:val="center"/>
        <w:rPr>
          <w:rFonts w:ascii="Times New Roman" w:hAnsi="Times New Roman"/>
          <w:b/>
          <w:sz w:val="24"/>
          <w:szCs w:val="24"/>
        </w:rPr>
      </w:pPr>
    </w:p>
    <w:p w14:paraId="20BB3CC4" w14:textId="77777777" w:rsidR="006761D5" w:rsidRDefault="006761D5" w:rsidP="006761D5">
      <w:pPr>
        <w:pStyle w:val="ListParagraph"/>
        <w:ind w:left="0"/>
        <w:jc w:val="center"/>
        <w:rPr>
          <w:b/>
          <w:bCs/>
        </w:rPr>
      </w:pPr>
      <w:r>
        <w:rPr>
          <w:b/>
          <w:bCs/>
        </w:rPr>
        <w:t xml:space="preserve">THE </w:t>
      </w:r>
      <w:r w:rsidRPr="00FB0E41">
        <w:rPr>
          <w:b/>
          <w:bCs/>
        </w:rPr>
        <w:t>INCOME ANALY</w:t>
      </w:r>
      <w:r>
        <w:rPr>
          <w:b/>
          <w:bCs/>
        </w:rPr>
        <w:t>SIS</w:t>
      </w:r>
      <w:r w:rsidRPr="00FB0E41">
        <w:rPr>
          <w:b/>
          <w:bCs/>
        </w:rPr>
        <w:t xml:space="preserve"> OF NATIVE CHICKEN CARCASS </w:t>
      </w:r>
      <w:r>
        <w:rPr>
          <w:b/>
          <w:bCs/>
        </w:rPr>
        <w:t>TRADER</w:t>
      </w:r>
      <w:r w:rsidRPr="00FB0E41">
        <w:rPr>
          <w:b/>
          <w:bCs/>
        </w:rPr>
        <w:t xml:space="preserve"> IN BANTUL REGENCY</w:t>
      </w:r>
    </w:p>
    <w:p w14:paraId="4BF152B4" w14:textId="77777777" w:rsidR="00CE3FAA" w:rsidRDefault="00CE3FAA" w:rsidP="00CE3FAA">
      <w:pPr>
        <w:spacing w:after="0" w:line="240" w:lineRule="auto"/>
        <w:jc w:val="center"/>
        <w:rPr>
          <w:rFonts w:ascii="Times New Roman" w:hAnsi="Times New Roman"/>
          <w:b/>
          <w:sz w:val="24"/>
          <w:szCs w:val="24"/>
        </w:rPr>
      </w:pPr>
    </w:p>
    <w:p w14:paraId="00C66C1F" w14:textId="77777777" w:rsidR="006761D5" w:rsidRPr="00CE4E31" w:rsidRDefault="006761D5" w:rsidP="006761D5">
      <w:pPr>
        <w:spacing w:after="0" w:line="240" w:lineRule="auto"/>
        <w:jc w:val="center"/>
        <w:rPr>
          <w:rFonts w:ascii="Times New Roman" w:hAnsi="Times New Roman"/>
          <w:b/>
          <w:sz w:val="24"/>
          <w:szCs w:val="24"/>
        </w:rPr>
      </w:pPr>
      <w:r w:rsidRPr="00CE4E31">
        <w:rPr>
          <w:rFonts w:ascii="Times New Roman" w:hAnsi="Times New Roman"/>
          <w:b/>
          <w:sz w:val="24"/>
          <w:szCs w:val="24"/>
        </w:rPr>
        <w:t>ELISABETH DEVI TRIGATIN FAU</w:t>
      </w:r>
    </w:p>
    <w:p w14:paraId="572EA213" w14:textId="77777777" w:rsidR="006761D5" w:rsidRDefault="006761D5" w:rsidP="006761D5">
      <w:pPr>
        <w:spacing w:after="0" w:line="240" w:lineRule="auto"/>
        <w:jc w:val="center"/>
        <w:rPr>
          <w:rFonts w:ascii="Times New Roman" w:hAnsi="Times New Roman"/>
          <w:b/>
          <w:sz w:val="24"/>
          <w:szCs w:val="24"/>
        </w:rPr>
      </w:pPr>
      <w:r w:rsidRPr="00CE4E31">
        <w:rPr>
          <w:rFonts w:ascii="Times New Roman" w:hAnsi="Times New Roman"/>
          <w:b/>
          <w:sz w:val="24"/>
          <w:szCs w:val="24"/>
        </w:rPr>
        <w:t>17021095</w:t>
      </w:r>
    </w:p>
    <w:p w14:paraId="6C2273EE" w14:textId="305D6015" w:rsidR="006761D5" w:rsidRPr="006761D5" w:rsidRDefault="006761D5" w:rsidP="00CE3FAA">
      <w:pPr>
        <w:spacing w:after="0" w:line="240" w:lineRule="auto"/>
        <w:jc w:val="center"/>
        <w:rPr>
          <w:rFonts w:ascii="Times New Roman" w:hAnsi="Times New Roman"/>
          <w:b/>
          <w:sz w:val="24"/>
          <w:szCs w:val="24"/>
          <w:lang w:val="en-US"/>
        </w:rPr>
      </w:pPr>
      <w:r>
        <w:rPr>
          <w:rFonts w:ascii="Times New Roman" w:hAnsi="Times New Roman"/>
          <w:b/>
          <w:sz w:val="24"/>
          <w:szCs w:val="24"/>
          <w:lang w:val="en-US"/>
        </w:rPr>
        <w:t>DOSEN PEMBIMBING FX. SUWARTA</w:t>
      </w:r>
    </w:p>
    <w:p w14:paraId="03FEAFD1" w14:textId="5F41720F" w:rsidR="00CE3FAA" w:rsidRPr="00205735" w:rsidRDefault="006761D5" w:rsidP="00CE3FAA">
      <w:pPr>
        <w:spacing w:after="0" w:line="240" w:lineRule="auto"/>
        <w:jc w:val="center"/>
        <w:rPr>
          <w:rFonts w:ascii="Times New Roman" w:hAnsi="Times New Roman"/>
          <w:b/>
          <w:sz w:val="18"/>
          <w:szCs w:val="18"/>
          <w:lang w:val="en-US"/>
        </w:rPr>
      </w:pPr>
      <w:r w:rsidRPr="00205735">
        <w:rPr>
          <w:rFonts w:ascii="Times New Roman" w:hAnsi="Times New Roman"/>
          <w:b/>
          <w:sz w:val="18"/>
          <w:szCs w:val="18"/>
          <w:lang w:val="en-US"/>
        </w:rPr>
        <w:t>Podi Peternakan</w:t>
      </w:r>
    </w:p>
    <w:p w14:paraId="5993DFFF" w14:textId="62A25C54" w:rsidR="006761D5" w:rsidRPr="00205735" w:rsidRDefault="006761D5" w:rsidP="00CE3FAA">
      <w:pPr>
        <w:spacing w:after="0" w:line="240" w:lineRule="auto"/>
        <w:jc w:val="center"/>
        <w:rPr>
          <w:rFonts w:ascii="Times New Roman" w:hAnsi="Times New Roman"/>
          <w:b/>
          <w:sz w:val="18"/>
          <w:szCs w:val="18"/>
          <w:lang w:val="en-US"/>
        </w:rPr>
      </w:pPr>
      <w:r w:rsidRPr="00205735">
        <w:rPr>
          <w:rFonts w:ascii="Times New Roman" w:hAnsi="Times New Roman"/>
          <w:b/>
          <w:sz w:val="18"/>
          <w:szCs w:val="18"/>
          <w:lang w:val="en-US"/>
        </w:rPr>
        <w:t>Fakultas Agroindustri</w:t>
      </w:r>
    </w:p>
    <w:p w14:paraId="2EF3AE7F" w14:textId="3883A1CD" w:rsidR="006761D5" w:rsidRPr="00205735" w:rsidRDefault="006761D5" w:rsidP="00CE3FAA">
      <w:pPr>
        <w:spacing w:after="0" w:line="240" w:lineRule="auto"/>
        <w:jc w:val="center"/>
        <w:rPr>
          <w:rFonts w:ascii="Times New Roman" w:hAnsi="Times New Roman"/>
          <w:b/>
          <w:sz w:val="18"/>
          <w:szCs w:val="18"/>
          <w:lang w:val="en-US"/>
        </w:rPr>
      </w:pPr>
      <w:r w:rsidRPr="00205735">
        <w:rPr>
          <w:rFonts w:ascii="Times New Roman" w:hAnsi="Times New Roman"/>
          <w:b/>
          <w:sz w:val="18"/>
          <w:szCs w:val="18"/>
          <w:lang w:val="en-US"/>
        </w:rPr>
        <w:t>Universitas Mercu Buana Yogayakarta</w:t>
      </w:r>
    </w:p>
    <w:p w14:paraId="0D260C61" w14:textId="6E782CF6" w:rsidR="00CE3FAA" w:rsidRPr="006761D5" w:rsidRDefault="00480FD7" w:rsidP="00CE3FAA">
      <w:pPr>
        <w:spacing w:after="0" w:line="240" w:lineRule="auto"/>
        <w:jc w:val="center"/>
        <w:rPr>
          <w:rFonts w:ascii="Times New Roman" w:hAnsi="Times New Roman"/>
          <w:sz w:val="20"/>
          <w:szCs w:val="20"/>
          <w:lang w:val="en-US"/>
        </w:rPr>
      </w:pPr>
      <w:r>
        <w:rPr>
          <w:rFonts w:ascii="Times New Roman" w:hAnsi="Times New Roman"/>
          <w:sz w:val="20"/>
          <w:szCs w:val="20"/>
        </w:rPr>
        <w:t xml:space="preserve">email: </w:t>
      </w:r>
      <w:r w:rsidR="006761D5">
        <w:rPr>
          <w:rFonts w:ascii="Times New Roman" w:hAnsi="Times New Roman"/>
          <w:sz w:val="20"/>
          <w:szCs w:val="20"/>
          <w:lang w:val="en-US"/>
        </w:rPr>
        <w:t>ddevitri248@gmail.com</w:t>
      </w:r>
    </w:p>
    <w:p w14:paraId="5F317950" w14:textId="77777777" w:rsidR="00CE3FAA" w:rsidRPr="00B7057A" w:rsidRDefault="00CE3FAA" w:rsidP="00CE3FAA">
      <w:pPr>
        <w:spacing w:after="0" w:line="240" w:lineRule="auto"/>
        <w:jc w:val="center"/>
        <w:rPr>
          <w:rFonts w:ascii="Times New Roman" w:hAnsi="Times New Roman"/>
          <w:sz w:val="24"/>
          <w:szCs w:val="24"/>
        </w:rPr>
      </w:pPr>
    </w:p>
    <w:p w14:paraId="0807CD2E" w14:textId="77777777" w:rsidR="00CE3FAA" w:rsidRPr="00B7057A" w:rsidRDefault="00CE3FAA" w:rsidP="00CE3FAA">
      <w:pPr>
        <w:spacing w:after="0" w:line="240" w:lineRule="auto"/>
        <w:jc w:val="center"/>
        <w:rPr>
          <w:rFonts w:ascii="Times New Roman" w:hAnsi="Times New Roman"/>
          <w:b/>
          <w:sz w:val="24"/>
          <w:szCs w:val="24"/>
        </w:rPr>
      </w:pPr>
      <w:r w:rsidRPr="00B7057A">
        <w:rPr>
          <w:rFonts w:ascii="Times New Roman" w:hAnsi="Times New Roman"/>
          <w:b/>
          <w:sz w:val="24"/>
          <w:szCs w:val="24"/>
        </w:rPr>
        <w:t>ABSTRAK</w:t>
      </w:r>
    </w:p>
    <w:p w14:paraId="2E570C65" w14:textId="77777777" w:rsidR="00CE3FAA" w:rsidRPr="00B7057A" w:rsidRDefault="00CE3FAA" w:rsidP="00CE3FAA">
      <w:pPr>
        <w:spacing w:after="0" w:line="240" w:lineRule="auto"/>
        <w:rPr>
          <w:rFonts w:ascii="Times New Roman" w:hAnsi="Times New Roman"/>
          <w:b/>
          <w:sz w:val="24"/>
          <w:szCs w:val="24"/>
        </w:rPr>
      </w:pPr>
    </w:p>
    <w:p w14:paraId="43C2221A" w14:textId="77777777" w:rsidR="003E561C" w:rsidRDefault="003E561C" w:rsidP="003E561C">
      <w:pPr>
        <w:pStyle w:val="ListParagraph"/>
        <w:ind w:left="0" w:firstLine="720"/>
        <w:jc w:val="both"/>
      </w:pPr>
      <w:r w:rsidRPr="008167AD">
        <w:t xml:space="preserve">Penelitian ini bertujuan untuk mengetahui pendapatan pedagang karkas ayam kampung di berbagai pasar di Kabupaten Bantul. Penelitian ini dilaksanakan pada </w:t>
      </w:r>
      <w:r>
        <w:t>3 J</w:t>
      </w:r>
      <w:r w:rsidRPr="008167AD">
        <w:t>uni 2022</w:t>
      </w:r>
      <w:r>
        <w:t xml:space="preserve"> sampai dengan 4 Juli 2022</w:t>
      </w:r>
      <w:r w:rsidRPr="008167AD">
        <w:t xml:space="preserve">, dengan responden 30 pedagang di enam pasar di Kabupaten Bantul. </w:t>
      </w:r>
      <w:r>
        <w:t>P</w:t>
      </w:r>
      <w:r w:rsidRPr="008167AD">
        <w:t>engambilan data dilakukan secara acak</w:t>
      </w:r>
      <w:r>
        <w:t xml:space="preserve"> dengan alat bantu kuesioner.</w:t>
      </w:r>
      <w:r w:rsidRPr="008167AD">
        <w:t xml:space="preserve"> Data yang diambil meliputi </w:t>
      </w:r>
      <w:r>
        <w:t xml:space="preserve">identitas responden, investasi, biaya tetap, biaya tidak tetap, dan penerimaan. </w:t>
      </w:r>
      <w:r w:rsidRPr="004B1C10">
        <w:t xml:space="preserve">Analisis data penelitian meliputi, </w:t>
      </w:r>
      <w:r>
        <w:t>a</w:t>
      </w:r>
      <w:r w:rsidRPr="004B1C10">
        <w:t xml:space="preserve">nalisis </w:t>
      </w:r>
      <w:r>
        <w:t>p</w:t>
      </w:r>
      <w:r w:rsidRPr="004B1C10">
        <w:t xml:space="preserve">endapatan, </w:t>
      </w:r>
      <w:r w:rsidRPr="00014B20">
        <w:rPr>
          <w:i/>
          <w:iCs/>
        </w:rPr>
        <w:t>Benefit Cost Ratio (B/C Ratio)</w:t>
      </w:r>
      <w:r w:rsidRPr="004B1C10">
        <w:t xml:space="preserve">, </w:t>
      </w:r>
      <w:r w:rsidRPr="00014B20">
        <w:rPr>
          <w:i/>
          <w:iCs/>
        </w:rPr>
        <w:t>Return Cost Ratio (R/C Ratio)</w:t>
      </w:r>
      <w:r w:rsidRPr="004B1C10">
        <w:t xml:space="preserve">, </w:t>
      </w:r>
      <w:r w:rsidRPr="00014B20">
        <w:rPr>
          <w:i/>
          <w:iCs/>
        </w:rPr>
        <w:t>Break Even Point (BEP)</w:t>
      </w:r>
      <w:r w:rsidRPr="004B1C10">
        <w:t xml:space="preserve">, dan </w:t>
      </w:r>
      <w:r w:rsidRPr="00014B20">
        <w:rPr>
          <w:i/>
          <w:iCs/>
        </w:rPr>
        <w:t>Pay Back Period (PBP)</w:t>
      </w:r>
      <w:r>
        <w:t xml:space="preserve">. </w:t>
      </w:r>
      <w:r w:rsidRPr="002A6716">
        <w:t xml:space="preserve">Hasil penelitian menunjukkan </w:t>
      </w:r>
      <w:r>
        <w:t>bahwa sebagian besar responden termasuk dalam kelompok usia produktif yaitu 30-50 tahun. Sebanyak 56,66% reponden telah menyelesaikan pendidikan formal wajib, 40% telah menempuh pendidikan hingga SMA, dan 3,33% tidak mengenyam bangku sekolah. Rata-rata pengalaman kerja seluruh responden adalah 13,33 tahun. Rata-rata t</w:t>
      </w:r>
      <w:r w:rsidRPr="002A6716">
        <w:t xml:space="preserve">otal biaya pedagang karkas ayam kampung sebesar Rp </w:t>
      </w:r>
      <w:r>
        <w:t>82.140.338,60</w:t>
      </w:r>
      <w:r w:rsidRPr="002A6716">
        <w:t>/</w:t>
      </w:r>
      <w:r>
        <w:t>tahun, r</w:t>
      </w:r>
      <w:r w:rsidRPr="003B544A">
        <w:t xml:space="preserve">ata-rata penerimaan sebesar Rp </w:t>
      </w:r>
      <w:r>
        <w:t>159.067.103,76</w:t>
      </w:r>
      <w:r w:rsidRPr="003B544A">
        <w:t>/</w:t>
      </w:r>
      <w:r>
        <w:t>tahun, r</w:t>
      </w:r>
      <w:r w:rsidRPr="003B544A">
        <w:t xml:space="preserve">ata-rata keuntungan sebesar Rp </w:t>
      </w:r>
      <w:r>
        <w:t>76.926.765,16</w:t>
      </w:r>
      <w:r w:rsidRPr="003B544A">
        <w:t>/</w:t>
      </w:r>
      <w:r>
        <w:t>tahun, r</w:t>
      </w:r>
      <w:r w:rsidRPr="003B544A">
        <w:t>ata-rata R/C Ratio sebesar 1</w:t>
      </w:r>
      <w:r>
        <w:t>,91, rata-rata rentabilitas 91,87, r</w:t>
      </w:r>
      <w:r w:rsidRPr="003B544A">
        <w:t xml:space="preserve">ata-rata BEP (Unit) </w:t>
      </w:r>
      <w:r>
        <w:t>417,63</w:t>
      </w:r>
      <w:r w:rsidRPr="003B544A">
        <w:t xml:space="preserve"> </w:t>
      </w:r>
      <w:r>
        <w:t>kg</w:t>
      </w:r>
      <w:r w:rsidRPr="003B544A">
        <w:t xml:space="preserve">, dan BEP (Rupiah) sebesar Rp </w:t>
      </w:r>
      <w:r>
        <w:t xml:space="preserve">10.018.171,00 dan </w:t>
      </w:r>
      <w:r w:rsidRPr="00EE0D0E">
        <w:t xml:space="preserve">rata-rata PBP sebesar </w:t>
      </w:r>
      <w:r>
        <w:t>14</w:t>
      </w:r>
      <w:r w:rsidRPr="00EE0D0E">
        <w:t xml:space="preserve"> bulan. Usaha pedagang karkas ayam kampung di berbagai pasar di Kabupaten Bantul, dikatakan layak untuk diusahakan</w:t>
      </w:r>
      <w:r>
        <w:t xml:space="preserve"> dan menguntungkan. </w:t>
      </w:r>
    </w:p>
    <w:p w14:paraId="09A30881" w14:textId="77777777" w:rsidR="003E561C" w:rsidRDefault="003E561C" w:rsidP="003E561C">
      <w:pPr>
        <w:spacing w:after="0" w:line="240" w:lineRule="auto"/>
        <w:jc w:val="both"/>
        <w:rPr>
          <w:sz w:val="24"/>
          <w:szCs w:val="24"/>
        </w:rPr>
      </w:pPr>
    </w:p>
    <w:p w14:paraId="1ECD850C" w14:textId="77777777" w:rsidR="003E561C" w:rsidRDefault="003E561C" w:rsidP="003E561C">
      <w:pPr>
        <w:spacing w:after="0" w:line="240" w:lineRule="auto"/>
        <w:rPr>
          <w:sz w:val="24"/>
          <w:szCs w:val="24"/>
        </w:rPr>
      </w:pPr>
      <w:r w:rsidRPr="003E561C">
        <w:rPr>
          <w:b/>
          <w:bCs/>
          <w:sz w:val="24"/>
          <w:szCs w:val="24"/>
        </w:rPr>
        <w:t>Kata kunci</w:t>
      </w:r>
      <w:r w:rsidRPr="00B320DA">
        <w:rPr>
          <w:sz w:val="24"/>
          <w:szCs w:val="24"/>
        </w:rPr>
        <w:t>: Pendapatan, Pedagang Karkas, Ayam Kampung</w:t>
      </w:r>
      <w:r>
        <w:rPr>
          <w:sz w:val="24"/>
          <w:szCs w:val="24"/>
        </w:rPr>
        <w:t>.</w:t>
      </w:r>
      <w:r w:rsidRPr="00B320DA">
        <w:rPr>
          <w:sz w:val="24"/>
          <w:szCs w:val="24"/>
        </w:rPr>
        <w:t xml:space="preserve"> </w:t>
      </w:r>
    </w:p>
    <w:p w14:paraId="3FF2A436" w14:textId="77777777" w:rsidR="003E561C" w:rsidRDefault="003E561C" w:rsidP="003E561C">
      <w:pPr>
        <w:spacing w:after="0" w:line="240" w:lineRule="auto"/>
        <w:jc w:val="center"/>
        <w:rPr>
          <w:sz w:val="24"/>
          <w:szCs w:val="24"/>
        </w:rPr>
      </w:pPr>
    </w:p>
    <w:p w14:paraId="131DCF46" w14:textId="4D75EC2F" w:rsidR="00CE3FAA" w:rsidRPr="00336114" w:rsidRDefault="00CE3FAA" w:rsidP="003E561C">
      <w:pPr>
        <w:spacing w:after="0" w:line="240" w:lineRule="auto"/>
        <w:jc w:val="center"/>
        <w:rPr>
          <w:rFonts w:ascii="Times New Roman" w:hAnsi="Times New Roman"/>
          <w:b/>
          <w:i/>
          <w:sz w:val="24"/>
          <w:szCs w:val="24"/>
        </w:rPr>
      </w:pPr>
      <w:r w:rsidRPr="00336114">
        <w:rPr>
          <w:rFonts w:ascii="Times New Roman" w:hAnsi="Times New Roman"/>
          <w:b/>
          <w:i/>
          <w:sz w:val="24"/>
          <w:szCs w:val="24"/>
        </w:rPr>
        <w:t>ABSTRACT</w:t>
      </w:r>
    </w:p>
    <w:p w14:paraId="79A5646D" w14:textId="77777777" w:rsidR="00CE3FAA" w:rsidRPr="00B7057A" w:rsidRDefault="00CE3FAA" w:rsidP="00CE3FAA">
      <w:pPr>
        <w:spacing w:after="0" w:line="240" w:lineRule="auto"/>
        <w:ind w:firstLine="567"/>
        <w:jc w:val="both"/>
        <w:rPr>
          <w:rFonts w:ascii="Times New Roman" w:hAnsi="Times New Roman"/>
          <w:noProof/>
          <w:sz w:val="24"/>
          <w:szCs w:val="24"/>
        </w:rPr>
      </w:pPr>
    </w:p>
    <w:p w14:paraId="022B9A65" w14:textId="7AE9945C" w:rsidR="003E561C" w:rsidRDefault="003E561C" w:rsidP="003E561C">
      <w:pPr>
        <w:pStyle w:val="ListParagraph"/>
        <w:ind w:left="0" w:firstLine="720"/>
        <w:jc w:val="both"/>
      </w:pPr>
      <w:r w:rsidRPr="00131B5F">
        <w:t xml:space="preserve">This study aims to determine the income of native chicken carcasses traders in various markets in </w:t>
      </w:r>
      <w:r>
        <w:t>Bantul</w:t>
      </w:r>
      <w:r w:rsidRPr="00131B5F">
        <w:t xml:space="preserve"> Regency. This research was conducted </w:t>
      </w:r>
      <w:r>
        <w:t>at 3</w:t>
      </w:r>
      <w:r w:rsidRPr="00421725">
        <w:rPr>
          <w:vertAlign w:val="superscript"/>
        </w:rPr>
        <w:t>rd</w:t>
      </w:r>
      <w:r>
        <w:t xml:space="preserve"> of June until 4</w:t>
      </w:r>
      <w:r w:rsidRPr="00421725">
        <w:rPr>
          <w:vertAlign w:val="superscript"/>
        </w:rPr>
        <w:t>th</w:t>
      </w:r>
      <w:r>
        <w:t xml:space="preserve"> of July 2022, with </w:t>
      </w:r>
      <w:r w:rsidRPr="00131B5F">
        <w:t xml:space="preserve">30 respondents in </w:t>
      </w:r>
      <w:r>
        <w:t>six</w:t>
      </w:r>
      <w:r w:rsidRPr="00131B5F">
        <w:t xml:space="preserve"> markets in </w:t>
      </w:r>
      <w:r>
        <w:t>Bantul</w:t>
      </w:r>
      <w:r w:rsidRPr="00131B5F">
        <w:t xml:space="preserve"> Regency, Yogyakarta. </w:t>
      </w:r>
      <w:r>
        <w:t xml:space="preserve">Data collection was carried out randomly by questionnaire, such as: identity of respondents, investment, fixed cost, variable cost, and revenue. </w:t>
      </w:r>
      <w:r w:rsidRPr="00FD7DE9">
        <w:t>Analy</w:t>
      </w:r>
      <w:r>
        <w:t>sis</w:t>
      </w:r>
      <w:r w:rsidRPr="00FD7DE9">
        <w:t xml:space="preserve"> of research data includes, Income Analy</w:t>
      </w:r>
      <w:r>
        <w:t>tic</w:t>
      </w:r>
      <w:r w:rsidRPr="00FD7DE9">
        <w:t>, Return Cost Ratio (R/C Ratio), Break Even Point (BEP), and Pay Back Period (PBP).</w:t>
      </w:r>
      <w:r>
        <w:t xml:space="preserve"> According to the results of this research, majority of the respondents were in their prime working years, between the ages of 30 and 50. A total of 56,66% of respondents had completed their mandatory formal education, 40% had only completed high school, and 3,33% had not attended any classes. All respondents had an average of 13,33 years of working history. The results showed an average of total trader cost is </w:t>
      </w:r>
      <w:r w:rsidRPr="002A6716">
        <w:t xml:space="preserve">Rp </w:t>
      </w:r>
      <w:r>
        <w:t>82.140.338,60</w:t>
      </w:r>
      <w:r w:rsidRPr="002A6716">
        <w:t>/</w:t>
      </w:r>
      <w:r>
        <w:t>year, the revenue average is</w:t>
      </w:r>
      <w:r w:rsidRPr="003B544A">
        <w:t xml:space="preserve"> Rp </w:t>
      </w:r>
      <w:r>
        <w:t>159.067.103,76</w:t>
      </w:r>
      <w:r w:rsidRPr="003B544A">
        <w:t>/</w:t>
      </w:r>
      <w:r>
        <w:t>year, the income’s average is</w:t>
      </w:r>
      <w:r w:rsidRPr="003B544A">
        <w:t xml:space="preserve"> Rp </w:t>
      </w:r>
      <w:r>
        <w:t>76.926.765,16</w:t>
      </w:r>
      <w:r w:rsidRPr="003B544A">
        <w:t>/</w:t>
      </w:r>
      <w:r>
        <w:t>year, the average of</w:t>
      </w:r>
      <w:r w:rsidRPr="003B544A">
        <w:t xml:space="preserve"> R/C Ratio </w:t>
      </w:r>
      <w:r>
        <w:t>is</w:t>
      </w:r>
      <w:r w:rsidRPr="003B544A">
        <w:t xml:space="preserve"> 1</w:t>
      </w:r>
      <w:r>
        <w:t>,91, the average of</w:t>
      </w:r>
      <w:r w:rsidRPr="003B544A">
        <w:t xml:space="preserve"> </w:t>
      </w:r>
      <w:r>
        <w:t>rentability</w:t>
      </w:r>
      <w:r w:rsidRPr="003B544A">
        <w:t xml:space="preserve"> </w:t>
      </w:r>
      <w:r>
        <w:t xml:space="preserve">is 91,87, the </w:t>
      </w:r>
      <w:r>
        <w:lastRenderedPageBreak/>
        <w:t>average of</w:t>
      </w:r>
      <w:r w:rsidRPr="003B544A">
        <w:t xml:space="preserve"> BEP (Unit)</w:t>
      </w:r>
      <w:r>
        <w:t xml:space="preserve"> is</w:t>
      </w:r>
      <w:r w:rsidRPr="003B544A">
        <w:t xml:space="preserve"> </w:t>
      </w:r>
      <w:r>
        <w:t>417,63</w:t>
      </w:r>
      <w:r w:rsidRPr="003B544A">
        <w:t xml:space="preserve"> </w:t>
      </w:r>
      <w:r>
        <w:t>kg</w:t>
      </w:r>
      <w:r w:rsidRPr="003B544A">
        <w:t xml:space="preserve">, </w:t>
      </w:r>
      <w:r>
        <w:t>and</w:t>
      </w:r>
      <w:r w:rsidRPr="003B544A">
        <w:t xml:space="preserve"> </w:t>
      </w:r>
      <w:r>
        <w:t xml:space="preserve">the average for </w:t>
      </w:r>
      <w:r w:rsidRPr="003B544A">
        <w:t xml:space="preserve">BEP (Rupiah) </w:t>
      </w:r>
      <w:r>
        <w:t>is</w:t>
      </w:r>
      <w:r w:rsidRPr="003B544A">
        <w:t xml:space="preserve"> Rp </w:t>
      </w:r>
      <w:r>
        <w:t>10.018.171,00 and the Pay Back Period average is</w:t>
      </w:r>
      <w:r w:rsidRPr="00EE0D0E">
        <w:t xml:space="preserve"> </w:t>
      </w:r>
      <w:r>
        <w:t>14</w:t>
      </w:r>
      <w:r w:rsidRPr="00EE0D0E">
        <w:t xml:space="preserve"> </w:t>
      </w:r>
      <w:r>
        <w:t>months</w:t>
      </w:r>
      <w:r w:rsidRPr="00FA1DC2">
        <w:t>.</w:t>
      </w:r>
      <w:r>
        <w:t xml:space="preserve"> Based on</w:t>
      </w:r>
      <w:r w:rsidRPr="00FA1DC2">
        <w:t xml:space="preserve"> the research it was concluded that the efforts of native chicken carcasses traders in various markets in </w:t>
      </w:r>
      <w:r>
        <w:t>Bantul</w:t>
      </w:r>
      <w:r w:rsidRPr="00FA1DC2">
        <w:t xml:space="preserve"> Regency, feasible and profitable to be endeavored</w:t>
      </w:r>
      <w:r>
        <w:t xml:space="preserve">. </w:t>
      </w:r>
    </w:p>
    <w:p w14:paraId="4E7E77F0" w14:textId="77777777" w:rsidR="003E561C" w:rsidRPr="003E561C" w:rsidRDefault="003E561C" w:rsidP="003E561C">
      <w:pPr>
        <w:pStyle w:val="ListParagraph"/>
        <w:ind w:left="0" w:firstLine="720"/>
        <w:jc w:val="both"/>
        <w:rPr>
          <w:sz w:val="28"/>
          <w:szCs w:val="28"/>
        </w:rPr>
      </w:pPr>
    </w:p>
    <w:p w14:paraId="5DCECAA3" w14:textId="77777777" w:rsidR="003E561C" w:rsidRDefault="003E561C" w:rsidP="003E561C">
      <w:pPr>
        <w:spacing w:after="0" w:line="240" w:lineRule="auto"/>
        <w:rPr>
          <w:rFonts w:ascii="Times New Roman" w:hAnsi="Times New Roman"/>
          <w:sz w:val="24"/>
          <w:szCs w:val="24"/>
        </w:rPr>
      </w:pPr>
      <w:r w:rsidRPr="003E561C">
        <w:rPr>
          <w:rFonts w:ascii="Times New Roman" w:hAnsi="Times New Roman"/>
          <w:b/>
          <w:bCs/>
          <w:sz w:val="24"/>
          <w:szCs w:val="24"/>
        </w:rPr>
        <w:t>Keywords</w:t>
      </w:r>
      <w:r w:rsidRPr="00B320DA">
        <w:rPr>
          <w:rFonts w:ascii="Times New Roman" w:hAnsi="Times New Roman"/>
          <w:sz w:val="24"/>
          <w:szCs w:val="24"/>
        </w:rPr>
        <w:t>: Income, Carcass Traders, Kampung Chickens.</w:t>
      </w:r>
    </w:p>
    <w:p w14:paraId="3BC6806C" w14:textId="77777777" w:rsidR="00C6272C" w:rsidRDefault="00C6272C" w:rsidP="00CE3FAA">
      <w:pPr>
        <w:spacing w:before="120" w:after="0" w:line="240" w:lineRule="auto"/>
        <w:ind w:left="1134" w:hanging="1134"/>
        <w:jc w:val="both"/>
        <w:rPr>
          <w:rFonts w:ascii="Times New Roman" w:hAnsi="Times New Roman"/>
          <w:i/>
          <w:sz w:val="24"/>
          <w:szCs w:val="24"/>
        </w:rPr>
      </w:pPr>
    </w:p>
    <w:p w14:paraId="49398494" w14:textId="77777777" w:rsidR="00C6272C" w:rsidRDefault="00C6272C" w:rsidP="00CE3FAA">
      <w:pPr>
        <w:spacing w:before="120" w:after="0" w:line="240" w:lineRule="auto"/>
        <w:ind w:left="1134" w:hanging="1134"/>
        <w:jc w:val="both"/>
        <w:rPr>
          <w:rFonts w:ascii="Times New Roman" w:hAnsi="Times New Roman"/>
          <w:i/>
          <w:sz w:val="24"/>
          <w:szCs w:val="24"/>
        </w:rPr>
        <w:sectPr w:rsidR="00C6272C" w:rsidSect="00205735">
          <w:headerReference w:type="even" r:id="rId8"/>
          <w:headerReference w:type="default" r:id="rId9"/>
          <w:footerReference w:type="even" r:id="rId10"/>
          <w:footerReference w:type="default" r:id="rId11"/>
          <w:headerReference w:type="first" r:id="rId12"/>
          <w:footerReference w:type="first" r:id="rId13"/>
          <w:type w:val="continuous"/>
          <w:pgSz w:w="12242" w:h="18722" w:code="258"/>
          <w:pgMar w:top="1985" w:right="1134" w:bottom="2155" w:left="1418" w:header="1985" w:footer="1587" w:gutter="113"/>
          <w:pgNumType w:start="1"/>
          <w:cols w:space="567"/>
          <w:titlePg/>
          <w:docGrid w:linePitch="360"/>
        </w:sectPr>
      </w:pPr>
    </w:p>
    <w:p w14:paraId="3E9FF756" w14:textId="77777777" w:rsidR="00CE3FAA" w:rsidRPr="00B7057A" w:rsidRDefault="00CE3FAA" w:rsidP="00CE3FAA">
      <w:pPr>
        <w:spacing w:after="0" w:line="240" w:lineRule="auto"/>
        <w:jc w:val="center"/>
        <w:rPr>
          <w:rFonts w:ascii="Times New Roman" w:hAnsi="Times New Roman"/>
          <w:b/>
          <w:sz w:val="24"/>
          <w:szCs w:val="24"/>
        </w:rPr>
      </w:pPr>
      <w:r w:rsidRPr="00B7057A">
        <w:rPr>
          <w:rFonts w:ascii="Times New Roman" w:hAnsi="Times New Roman"/>
          <w:b/>
          <w:sz w:val="24"/>
          <w:szCs w:val="24"/>
        </w:rPr>
        <w:t>PENDAHULUAN</w:t>
      </w:r>
    </w:p>
    <w:p w14:paraId="19E0625B" w14:textId="77777777" w:rsidR="00CE3FAA" w:rsidRPr="00B7057A" w:rsidRDefault="00CE3FAA" w:rsidP="00CE3FAA">
      <w:pPr>
        <w:spacing w:after="0" w:line="240" w:lineRule="auto"/>
        <w:jc w:val="center"/>
        <w:rPr>
          <w:rFonts w:ascii="Times New Roman" w:hAnsi="Times New Roman"/>
          <w:b/>
          <w:sz w:val="24"/>
          <w:szCs w:val="24"/>
        </w:rPr>
      </w:pPr>
    </w:p>
    <w:p w14:paraId="7FA72950" w14:textId="77777777" w:rsidR="003E561C" w:rsidRPr="00CE4E31" w:rsidRDefault="003E561C" w:rsidP="003E561C">
      <w:pPr>
        <w:tabs>
          <w:tab w:val="right" w:leader="dot" w:pos="7797"/>
        </w:tabs>
        <w:spacing w:after="0"/>
        <w:ind w:firstLine="720"/>
        <w:jc w:val="both"/>
        <w:rPr>
          <w:rFonts w:ascii="Times New Roman" w:hAnsi="Times New Roman"/>
          <w:sz w:val="24"/>
          <w:szCs w:val="24"/>
        </w:rPr>
      </w:pPr>
      <w:r w:rsidRPr="00CE4E31">
        <w:rPr>
          <w:rFonts w:ascii="Times New Roman" w:hAnsi="Times New Roman"/>
          <w:sz w:val="24"/>
          <w:szCs w:val="24"/>
        </w:rPr>
        <w:t>Ayam kampung adalah komoditas peternakan yang telah dibudidayakan oleh masyarakat pedesaan secara luas di</w:t>
      </w:r>
      <w:r>
        <w:rPr>
          <w:rFonts w:ascii="Times New Roman" w:hAnsi="Times New Roman"/>
          <w:sz w:val="24"/>
          <w:szCs w:val="24"/>
        </w:rPr>
        <w:t xml:space="preserve"> </w:t>
      </w:r>
      <w:r w:rsidRPr="00CE4E31">
        <w:rPr>
          <w:rFonts w:ascii="Times New Roman" w:hAnsi="Times New Roman"/>
          <w:sz w:val="24"/>
          <w:szCs w:val="24"/>
        </w:rPr>
        <w:t>seluruh wilayah Indonesia. Ayam kampung mempunyai peranan yang penting baik sebagai pangan maupun dag</w:t>
      </w:r>
      <w:r>
        <w:rPr>
          <w:rFonts w:ascii="Times New Roman" w:hAnsi="Times New Roman"/>
          <w:sz w:val="24"/>
          <w:szCs w:val="24"/>
          <w:lang w:val="en-US"/>
        </w:rPr>
        <w:t>i</w:t>
      </w:r>
      <w:r w:rsidRPr="00CE4E31">
        <w:rPr>
          <w:rFonts w:ascii="Times New Roman" w:hAnsi="Times New Roman"/>
          <w:sz w:val="24"/>
          <w:szCs w:val="24"/>
        </w:rPr>
        <w:t>ng. Pada umumnya budidaya ayam kampung oleh masyarakat dilakukan secara dilepas atau biasa disebut dengan sistem mengumbar yaitu dengan melepaskan ayam secara bebas dan tidak perlu dimasukkan dalam kandang, akan tetapi tetap disediakan kandang minimalis agar ayam-ayam dapat berteduh dari panas matahari, hujan, hingga untuk tempat bertelur dan menetas.</w:t>
      </w:r>
      <w:r>
        <w:rPr>
          <w:rFonts w:ascii="Times New Roman" w:hAnsi="Times New Roman"/>
          <w:sz w:val="24"/>
          <w:szCs w:val="24"/>
          <w:lang w:val="en-US"/>
        </w:rPr>
        <w:t xml:space="preserve"> </w:t>
      </w:r>
      <w:r w:rsidRPr="00CE4E31">
        <w:rPr>
          <w:rFonts w:ascii="Times New Roman" w:hAnsi="Times New Roman"/>
          <w:sz w:val="24"/>
          <w:szCs w:val="24"/>
        </w:rPr>
        <w:t>Budidaya ayam dilakukan dengan tujuan sebagai penghasil telur dan daging, sebagai sumber gizi, sumber pendapatan, dan tabungan. Ayam kampung dapat dimanfaatkan sebagai</w:t>
      </w:r>
      <w:r>
        <w:rPr>
          <w:rFonts w:ascii="Times New Roman" w:hAnsi="Times New Roman"/>
          <w:sz w:val="24"/>
          <w:szCs w:val="24"/>
        </w:rPr>
        <w:t xml:space="preserve"> </w:t>
      </w:r>
      <w:r w:rsidRPr="00CE4E31">
        <w:rPr>
          <w:rFonts w:ascii="Times New Roman" w:hAnsi="Times New Roman"/>
          <w:sz w:val="24"/>
          <w:szCs w:val="24"/>
        </w:rPr>
        <w:t>penghasil bulu untuk bahan industri dan kotoran sebagai bahan pupuk organik</w:t>
      </w:r>
      <w:r w:rsidRPr="00CE4E31">
        <w:rPr>
          <w:rFonts w:ascii="Times New Roman" w:hAnsi="Times New Roman"/>
          <w:noProof/>
          <w:sz w:val="24"/>
          <w:szCs w:val="24"/>
        </w:rPr>
        <w:t xml:space="preserve"> (Rasyaf, 2005)</w:t>
      </w:r>
      <w:r w:rsidRPr="00CE4E31">
        <w:rPr>
          <w:rFonts w:ascii="Times New Roman" w:hAnsi="Times New Roman"/>
          <w:sz w:val="24"/>
          <w:szCs w:val="24"/>
        </w:rPr>
        <w:t xml:space="preserve">. </w:t>
      </w:r>
    </w:p>
    <w:p w14:paraId="2341AB21" w14:textId="4143D6B0" w:rsidR="003E561C" w:rsidRPr="003E561C" w:rsidRDefault="003E561C" w:rsidP="003E561C">
      <w:pPr>
        <w:tabs>
          <w:tab w:val="right" w:leader="dot" w:pos="7797"/>
        </w:tabs>
        <w:spacing w:after="0"/>
        <w:ind w:firstLine="720"/>
        <w:jc w:val="both"/>
        <w:rPr>
          <w:rFonts w:ascii="Times New Roman" w:hAnsi="Times New Roman"/>
          <w:sz w:val="24"/>
          <w:szCs w:val="24"/>
          <w:lang w:val="en-US"/>
        </w:rPr>
      </w:pPr>
      <w:r w:rsidRPr="00CE4E31">
        <w:rPr>
          <w:rFonts w:ascii="Times New Roman" w:hAnsi="Times New Roman"/>
          <w:sz w:val="24"/>
          <w:szCs w:val="24"/>
        </w:rPr>
        <w:t>Budidaya ayam kampung belum populer dikarenakan masih menggunakan pakan non-komersial. Pakan non-komersial adalah pakan yang tidak didesain khusus untuk ternak dan biasanya bisa dikonsumsi manusia. Sehingga, banyak peternak yang membudidayakan ayam kampung menggunakan pakan ayam broiler (ayam pedaging) namun kebutuhan nutrisi ayam kampung lebih rendah dibandingkan dengan kebutuhan nutrisi ayam broiler</w:t>
      </w:r>
      <w:r w:rsidRPr="00CE4E31">
        <w:rPr>
          <w:rFonts w:ascii="Times New Roman" w:hAnsi="Times New Roman"/>
          <w:noProof/>
          <w:sz w:val="24"/>
          <w:szCs w:val="24"/>
        </w:rPr>
        <w:t xml:space="preserve"> (Fitasari </w:t>
      </w:r>
      <w:r>
        <w:rPr>
          <w:rFonts w:ascii="Times New Roman" w:hAnsi="Times New Roman"/>
          <w:noProof/>
          <w:sz w:val="24"/>
          <w:szCs w:val="24"/>
          <w:lang w:val="en-US"/>
        </w:rPr>
        <w:t xml:space="preserve">dkk., </w:t>
      </w:r>
      <w:r w:rsidRPr="00CE4E31">
        <w:rPr>
          <w:rFonts w:ascii="Times New Roman" w:hAnsi="Times New Roman"/>
          <w:noProof/>
          <w:sz w:val="24"/>
          <w:szCs w:val="24"/>
        </w:rPr>
        <w:t>2016). Krista</w:t>
      </w:r>
      <w:r>
        <w:rPr>
          <w:rFonts w:ascii="Times New Roman" w:hAnsi="Times New Roman"/>
          <w:noProof/>
          <w:sz w:val="24"/>
          <w:szCs w:val="24"/>
          <w:lang w:val="en-US"/>
        </w:rPr>
        <w:t xml:space="preserve"> </w:t>
      </w:r>
      <w:r w:rsidRPr="00CE4E31">
        <w:rPr>
          <w:rFonts w:ascii="Times New Roman" w:hAnsi="Times New Roman"/>
          <w:noProof/>
          <w:sz w:val="24"/>
          <w:szCs w:val="24"/>
        </w:rPr>
        <w:t xml:space="preserve">(2010) </w:t>
      </w:r>
      <w:r>
        <w:rPr>
          <w:rFonts w:ascii="Times New Roman" w:hAnsi="Times New Roman"/>
          <w:noProof/>
          <w:sz w:val="24"/>
          <w:szCs w:val="24"/>
          <w:lang w:val="en-US"/>
        </w:rPr>
        <w:t>menyatakan</w:t>
      </w:r>
      <w:r w:rsidRPr="00CE4E31">
        <w:rPr>
          <w:rFonts w:ascii="Times New Roman" w:hAnsi="Times New Roman"/>
          <w:noProof/>
          <w:sz w:val="24"/>
          <w:szCs w:val="24"/>
        </w:rPr>
        <w:t xml:space="preserve"> bahwa daging ayam kampung lebih disukai masyarakat karena tekstur yang lebih kenyal </w:t>
      </w:r>
      <w:r w:rsidRPr="00CE4E31">
        <w:rPr>
          <w:rFonts w:ascii="Times New Roman" w:hAnsi="Times New Roman"/>
          <w:noProof/>
          <w:sz w:val="24"/>
          <w:szCs w:val="24"/>
        </w:rPr>
        <w:t xml:space="preserve">dan berotot,  kadar lemak lebih rendah dibandingkan dengan daging ayam broiler,dan cita rasa gurih. Selain itu, </w:t>
      </w:r>
      <w:r w:rsidRPr="00CE4E31">
        <w:rPr>
          <w:rFonts w:ascii="Times New Roman" w:hAnsi="Times New Roman"/>
          <w:sz w:val="24"/>
          <w:szCs w:val="24"/>
        </w:rPr>
        <w:t>ayam kampung mempunyai daging berwarna lebih gelap dibandingkan dengan ayam broiler, ukuran yang cenderung lebih kecil dan tipis serta memiliki tulang yang lebih menonjol karena kandungan lemak lebih sedikit</w:t>
      </w:r>
      <w:r>
        <w:rPr>
          <w:rFonts w:ascii="Times New Roman" w:hAnsi="Times New Roman"/>
          <w:sz w:val="24"/>
          <w:szCs w:val="24"/>
          <w:lang w:val="en-US"/>
        </w:rPr>
        <w:t>.</w:t>
      </w:r>
    </w:p>
    <w:p w14:paraId="19CE8166" w14:textId="77777777" w:rsidR="00CE3FAA" w:rsidRDefault="00CE3FAA" w:rsidP="00CE3FAA">
      <w:pPr>
        <w:spacing w:after="0" w:line="240" w:lineRule="auto"/>
        <w:jc w:val="center"/>
        <w:rPr>
          <w:rFonts w:ascii="Times New Roman" w:hAnsi="Times New Roman"/>
          <w:b/>
          <w:bCs/>
          <w:noProof/>
          <w:sz w:val="24"/>
          <w:szCs w:val="24"/>
        </w:rPr>
      </w:pPr>
    </w:p>
    <w:p w14:paraId="6BC408C7" w14:textId="5647FA05" w:rsidR="003E561C" w:rsidRPr="00437774" w:rsidRDefault="00CE3FAA" w:rsidP="00437774">
      <w:pPr>
        <w:spacing w:after="0" w:line="240" w:lineRule="auto"/>
        <w:jc w:val="center"/>
        <w:rPr>
          <w:rFonts w:ascii="Times New Roman" w:hAnsi="Times New Roman"/>
          <w:b/>
          <w:bCs/>
          <w:noProof/>
          <w:sz w:val="24"/>
          <w:szCs w:val="24"/>
        </w:rPr>
      </w:pPr>
      <w:r>
        <w:rPr>
          <w:rFonts w:ascii="Times New Roman" w:hAnsi="Times New Roman"/>
          <w:b/>
          <w:bCs/>
          <w:noProof/>
          <w:sz w:val="24"/>
          <w:szCs w:val="24"/>
        </w:rPr>
        <w:t>METODE</w:t>
      </w:r>
      <w:bookmarkStart w:id="0" w:name="_Toc142976788"/>
    </w:p>
    <w:p w14:paraId="174C024C" w14:textId="5A00CCF7" w:rsidR="003E561C" w:rsidRPr="003E561C" w:rsidRDefault="003E561C" w:rsidP="003E561C">
      <w:pPr>
        <w:pStyle w:val="Heading3"/>
      </w:pPr>
      <w:r w:rsidRPr="003E561C">
        <w:t>Rumusan Masalah</w:t>
      </w:r>
      <w:bookmarkEnd w:id="0"/>
    </w:p>
    <w:p w14:paraId="039BA4FC" w14:textId="032AAD6E" w:rsidR="003E561C" w:rsidRPr="003E561C" w:rsidRDefault="003E561C" w:rsidP="003E561C">
      <w:pPr>
        <w:pStyle w:val="Heading2"/>
        <w:jc w:val="both"/>
        <w:rPr>
          <w:b w:val="0"/>
          <w:bCs w:val="0"/>
        </w:rPr>
      </w:pPr>
      <w:r>
        <w:rPr>
          <w:lang w:val="en-US"/>
        </w:rPr>
        <w:tab/>
      </w:r>
      <w:r w:rsidRPr="003E561C">
        <w:rPr>
          <w:b w:val="0"/>
          <w:bCs w:val="0"/>
          <w:lang w:val="en-US"/>
        </w:rPr>
        <w:t xml:space="preserve">Berapa </w:t>
      </w:r>
      <w:r w:rsidRPr="003E561C">
        <w:rPr>
          <w:b w:val="0"/>
          <w:bCs w:val="0"/>
        </w:rPr>
        <w:t xml:space="preserve">pendapatan pedagang karkas ayam kampung di </w:t>
      </w:r>
      <w:r w:rsidRPr="003E561C">
        <w:rPr>
          <w:b w:val="0"/>
          <w:bCs w:val="0"/>
          <w:lang w:val="en-US"/>
        </w:rPr>
        <w:t>K</w:t>
      </w:r>
      <w:r w:rsidRPr="003E561C">
        <w:rPr>
          <w:b w:val="0"/>
          <w:bCs w:val="0"/>
        </w:rPr>
        <w:t>abupaten Bantul?</w:t>
      </w:r>
    </w:p>
    <w:p w14:paraId="05150AA7" w14:textId="77777777" w:rsidR="003E561C" w:rsidRPr="003E561C" w:rsidRDefault="003E561C" w:rsidP="003E561C">
      <w:pPr>
        <w:pStyle w:val="Heading2"/>
        <w:spacing w:after="0" w:line="276" w:lineRule="auto"/>
        <w:jc w:val="both"/>
      </w:pPr>
      <w:bookmarkStart w:id="1" w:name="_Toc108802039"/>
      <w:bookmarkStart w:id="2" w:name="_Toc142976789"/>
      <w:r w:rsidRPr="003E561C">
        <w:t>Tujuan Penelitian</w:t>
      </w:r>
      <w:bookmarkEnd w:id="1"/>
      <w:bookmarkEnd w:id="2"/>
    </w:p>
    <w:p w14:paraId="13465780" w14:textId="77777777" w:rsidR="003E561C" w:rsidRPr="003E561C" w:rsidRDefault="003E561C" w:rsidP="003E561C">
      <w:pPr>
        <w:tabs>
          <w:tab w:val="left" w:pos="3769"/>
        </w:tabs>
        <w:spacing w:after="0"/>
        <w:ind w:firstLine="720"/>
        <w:jc w:val="both"/>
        <w:rPr>
          <w:rFonts w:ascii="Times New Roman" w:hAnsi="Times New Roman"/>
          <w:sz w:val="24"/>
          <w:szCs w:val="24"/>
        </w:rPr>
      </w:pPr>
      <w:r w:rsidRPr="003E561C">
        <w:rPr>
          <w:rFonts w:ascii="Times New Roman" w:hAnsi="Times New Roman"/>
          <w:sz w:val="24"/>
          <w:szCs w:val="24"/>
        </w:rPr>
        <w:t>Berdasarkan latar belakang di atas maka tujuan penelitian ini adalah untuk mengetahui dan menganalisis Pendapatan Pedagang Karkas Ayam Kampung di Kabupaten Bantul.</w:t>
      </w:r>
    </w:p>
    <w:p w14:paraId="0C979123" w14:textId="77777777" w:rsidR="003E561C" w:rsidRPr="003E561C" w:rsidRDefault="003E561C" w:rsidP="003E561C">
      <w:pPr>
        <w:pStyle w:val="Heading2"/>
        <w:spacing w:after="0" w:line="276" w:lineRule="auto"/>
        <w:jc w:val="both"/>
      </w:pPr>
      <w:bookmarkStart w:id="3" w:name="_Toc108802040"/>
      <w:bookmarkStart w:id="4" w:name="_Toc142976790"/>
      <w:r w:rsidRPr="003E561C">
        <w:t>Manfaat Penelitian</w:t>
      </w:r>
      <w:bookmarkEnd w:id="3"/>
      <w:bookmarkEnd w:id="4"/>
    </w:p>
    <w:p w14:paraId="2DA791B4" w14:textId="77777777" w:rsidR="003E561C" w:rsidRPr="003E561C" w:rsidRDefault="003E561C" w:rsidP="003E561C">
      <w:pPr>
        <w:tabs>
          <w:tab w:val="left" w:pos="3769"/>
        </w:tabs>
        <w:spacing w:after="0"/>
        <w:ind w:firstLine="720"/>
        <w:jc w:val="both"/>
        <w:rPr>
          <w:rFonts w:ascii="Times New Roman" w:hAnsi="Times New Roman"/>
          <w:sz w:val="24"/>
          <w:szCs w:val="24"/>
        </w:rPr>
      </w:pPr>
      <w:r w:rsidRPr="003E561C">
        <w:rPr>
          <w:rFonts w:ascii="Times New Roman" w:hAnsi="Times New Roman"/>
          <w:sz w:val="24"/>
          <w:szCs w:val="24"/>
        </w:rPr>
        <w:t>Manfaat dari penelitian ini adalah sebagai berikut:</w:t>
      </w:r>
    </w:p>
    <w:p w14:paraId="108D83C1" w14:textId="516F7B72" w:rsidR="003E561C" w:rsidRPr="003E561C" w:rsidRDefault="003E561C" w:rsidP="003E561C">
      <w:pPr>
        <w:pStyle w:val="ListParagraph"/>
        <w:tabs>
          <w:tab w:val="left" w:pos="3769"/>
        </w:tabs>
        <w:spacing w:line="276" w:lineRule="auto"/>
        <w:ind w:left="0"/>
        <w:jc w:val="both"/>
      </w:pPr>
      <w:r>
        <w:rPr>
          <w:lang w:val="en-US"/>
        </w:rPr>
        <w:t>1.</w:t>
      </w:r>
      <w:r w:rsidRPr="003E561C">
        <w:t>Pedagang, sebagai acuan dalam menjalankan usaha karkas ayam kampung.</w:t>
      </w:r>
    </w:p>
    <w:p w14:paraId="20044308" w14:textId="6AA44B53" w:rsidR="003E561C" w:rsidRPr="003E561C" w:rsidRDefault="003E561C" w:rsidP="003E561C">
      <w:pPr>
        <w:pStyle w:val="ListParagraph"/>
        <w:tabs>
          <w:tab w:val="left" w:pos="3769"/>
        </w:tabs>
        <w:spacing w:line="276" w:lineRule="auto"/>
        <w:ind w:left="0"/>
        <w:jc w:val="both"/>
      </w:pPr>
      <w:r>
        <w:rPr>
          <w:lang w:val="en-US"/>
        </w:rPr>
        <w:t>2.</w:t>
      </w:r>
      <w:r w:rsidRPr="003E561C">
        <w:t>Mahasiswa, untuk menambah wawasan dan pengetahuan dalam rangka pengembangan ilmu pengetahuan.</w:t>
      </w:r>
    </w:p>
    <w:p w14:paraId="67662C0A" w14:textId="03E33C1F" w:rsidR="003E561C" w:rsidRPr="003E561C" w:rsidRDefault="00D11B2D" w:rsidP="003E561C">
      <w:pPr>
        <w:spacing w:after="0"/>
        <w:jc w:val="both"/>
        <w:rPr>
          <w:rFonts w:ascii="Times New Roman" w:hAnsi="Times New Roman"/>
          <w:b/>
          <w:bCs/>
          <w:noProof/>
          <w:sz w:val="24"/>
          <w:szCs w:val="24"/>
        </w:rPr>
      </w:pPr>
      <w:r>
        <w:rPr>
          <w:rFonts w:ascii="Times New Roman" w:hAnsi="Times New Roman"/>
          <w:sz w:val="24"/>
          <w:szCs w:val="24"/>
          <w:lang w:val="en-US"/>
        </w:rPr>
        <w:t>3.</w:t>
      </w:r>
      <w:r w:rsidR="003E561C" w:rsidRPr="003E561C">
        <w:rPr>
          <w:rFonts w:ascii="Times New Roman" w:hAnsi="Times New Roman"/>
          <w:sz w:val="24"/>
          <w:szCs w:val="24"/>
        </w:rPr>
        <w:t xml:space="preserve">Pemerintah sebagai dasar pengembangan kebijakan dalam perdagangan ayam kampung.  </w:t>
      </w:r>
    </w:p>
    <w:p w14:paraId="5B23ED78" w14:textId="77777777" w:rsidR="00D11B2D" w:rsidRDefault="00D11B2D" w:rsidP="00D11B2D">
      <w:pPr>
        <w:spacing w:after="0" w:line="480" w:lineRule="auto"/>
        <w:jc w:val="center"/>
        <w:rPr>
          <w:rFonts w:ascii="Times New Roman" w:hAnsi="Times New Roman"/>
          <w:b/>
          <w:bCs/>
          <w:sz w:val="24"/>
          <w:szCs w:val="24"/>
        </w:rPr>
      </w:pPr>
      <w:r w:rsidRPr="00B95F2C">
        <w:rPr>
          <w:rFonts w:ascii="Times New Roman" w:hAnsi="Times New Roman"/>
          <w:b/>
          <w:bCs/>
          <w:sz w:val="24"/>
          <w:szCs w:val="24"/>
        </w:rPr>
        <w:t>TINJAUAN PUSTAKA</w:t>
      </w:r>
    </w:p>
    <w:p w14:paraId="77BF3E51" w14:textId="77777777" w:rsidR="00D11B2D" w:rsidRPr="00CE4E31" w:rsidRDefault="00D11B2D" w:rsidP="00D11B2D">
      <w:pPr>
        <w:pStyle w:val="Heading2"/>
        <w:spacing w:line="276" w:lineRule="auto"/>
        <w:jc w:val="both"/>
      </w:pPr>
      <w:bookmarkStart w:id="5" w:name="_Toc108802042"/>
      <w:bookmarkStart w:id="6" w:name="_Toc142976792"/>
      <w:r w:rsidRPr="00CE4E31">
        <w:t>Ayam Kampung</w:t>
      </w:r>
      <w:bookmarkEnd w:id="5"/>
      <w:bookmarkEnd w:id="6"/>
    </w:p>
    <w:p w14:paraId="7EC69EFC" w14:textId="77777777" w:rsidR="00D11B2D" w:rsidRDefault="00D11B2D" w:rsidP="00D11B2D">
      <w:pPr>
        <w:tabs>
          <w:tab w:val="left" w:pos="3769"/>
        </w:tabs>
        <w:spacing w:after="0"/>
        <w:ind w:firstLine="567"/>
        <w:jc w:val="both"/>
        <w:rPr>
          <w:rFonts w:ascii="Times New Roman" w:hAnsi="Times New Roman"/>
          <w:sz w:val="24"/>
          <w:szCs w:val="24"/>
        </w:rPr>
      </w:pPr>
      <w:r w:rsidRPr="00CE4E31">
        <w:rPr>
          <w:rFonts w:ascii="Times New Roman" w:hAnsi="Times New Roman"/>
          <w:sz w:val="24"/>
          <w:szCs w:val="24"/>
        </w:rPr>
        <w:t xml:space="preserve">Ayam kampung merupakan jenis ayam yang banyak dipelihara oleh peternak di </w:t>
      </w:r>
      <w:r w:rsidRPr="00CE4E31">
        <w:rPr>
          <w:rFonts w:ascii="Times New Roman" w:hAnsi="Times New Roman"/>
          <w:sz w:val="24"/>
          <w:szCs w:val="24"/>
        </w:rPr>
        <w:lastRenderedPageBreak/>
        <w:t>Indonesia dengan cara tradisional. Pada mulanya ayam kampung berasal dari ayam hutan (</w:t>
      </w:r>
      <w:r w:rsidRPr="00CE4E31">
        <w:rPr>
          <w:rFonts w:ascii="Times New Roman" w:hAnsi="Times New Roman"/>
          <w:i/>
          <w:sz w:val="24"/>
          <w:szCs w:val="24"/>
        </w:rPr>
        <w:t>Gallus varius</w:t>
      </w:r>
      <w:r w:rsidRPr="00CE4E31">
        <w:rPr>
          <w:rFonts w:ascii="Times New Roman" w:hAnsi="Times New Roman"/>
          <w:sz w:val="24"/>
          <w:szCs w:val="24"/>
        </w:rPr>
        <w:t>) di pulau Jawa dan sudah tersebar hingga ke pulau Nusa Tenggara. Ayam kampung mempunyai ciri khas yaitu memiliki bentuk tubuh yang ramping</w:t>
      </w:r>
      <w:r>
        <w:rPr>
          <w:rFonts w:ascii="Times New Roman" w:hAnsi="Times New Roman"/>
          <w:sz w:val="24"/>
          <w:szCs w:val="24"/>
          <w:lang w:val="en-US"/>
        </w:rPr>
        <w:t>, kaki panjang</w:t>
      </w:r>
      <w:r w:rsidRPr="00CE4E31">
        <w:rPr>
          <w:rFonts w:ascii="Times New Roman" w:hAnsi="Times New Roman"/>
          <w:sz w:val="24"/>
          <w:szCs w:val="24"/>
        </w:rPr>
        <w:t>, dan warna bulu yang beragam. Sifat fenotip dan genotip ayam kampung masih sangat bervariasi seperti warna bulu beragam yaitu: warna hita</w:t>
      </w:r>
      <w:r>
        <w:rPr>
          <w:rFonts w:ascii="Times New Roman" w:hAnsi="Times New Roman"/>
          <w:sz w:val="24"/>
          <w:szCs w:val="24"/>
          <w:lang w:val="en-US"/>
        </w:rPr>
        <w:t>m</w:t>
      </w:r>
      <w:r w:rsidRPr="00CE4E31">
        <w:rPr>
          <w:rFonts w:ascii="Times New Roman" w:hAnsi="Times New Roman"/>
          <w:sz w:val="24"/>
          <w:szCs w:val="24"/>
        </w:rPr>
        <w:t>, tipe liar, pola kolumbian, dan bulu lurik</w:t>
      </w:r>
      <w:r>
        <w:rPr>
          <w:rFonts w:ascii="Times New Roman" w:hAnsi="Times New Roman"/>
          <w:sz w:val="24"/>
          <w:szCs w:val="24"/>
          <w:lang w:val="en-US"/>
        </w:rPr>
        <w:t>.</w:t>
      </w:r>
      <w:r w:rsidRPr="00CE4E31">
        <w:rPr>
          <w:rFonts w:ascii="Times New Roman" w:hAnsi="Times New Roman"/>
          <w:sz w:val="24"/>
          <w:szCs w:val="24"/>
        </w:rPr>
        <w:t xml:space="preserve"> Ayam kampung memiliki tubuh yang kecil, produktivitas telur yang rendah dan pertumbuhan tubuh yang lambat. Di Indonesia umumnya, ayam kampung mempunyai tubuh dengan susunan otot-otot yang baik, tidak pandai terbang, dan mempunyai kesukaan berjalan-jalan, serta mengais tanah. Ayam kampung memiliki kuku yang tajam, dengan jari kaki yang tidak terlalu panjang tetapi cukup kuat serta betis panjang dan paha yang kokoh</w:t>
      </w:r>
      <w:r>
        <w:rPr>
          <w:rFonts w:ascii="Times New Roman" w:hAnsi="Times New Roman"/>
          <w:sz w:val="24"/>
          <w:szCs w:val="24"/>
          <w:lang w:val="en-US"/>
        </w:rPr>
        <w:t xml:space="preserve"> </w:t>
      </w:r>
      <w:r w:rsidRPr="00CE4E31">
        <w:rPr>
          <w:rFonts w:ascii="Times New Roman" w:hAnsi="Times New Roman"/>
          <w:noProof/>
          <w:sz w:val="24"/>
          <w:szCs w:val="24"/>
        </w:rPr>
        <w:t>(Rasyaf, 2011)</w:t>
      </w:r>
      <w:r w:rsidRPr="00CE4E31">
        <w:rPr>
          <w:rFonts w:ascii="Times New Roman" w:hAnsi="Times New Roman"/>
          <w:sz w:val="24"/>
          <w:szCs w:val="24"/>
        </w:rPr>
        <w:t>.</w:t>
      </w:r>
    </w:p>
    <w:p w14:paraId="24CE299A" w14:textId="77777777" w:rsidR="00D11B2D" w:rsidRDefault="00D11B2D" w:rsidP="00D11B2D">
      <w:pPr>
        <w:tabs>
          <w:tab w:val="left" w:pos="3769"/>
        </w:tabs>
        <w:spacing w:after="0"/>
        <w:ind w:firstLine="567"/>
        <w:jc w:val="both"/>
        <w:rPr>
          <w:rFonts w:ascii="Times New Roman" w:hAnsi="Times New Roman"/>
          <w:sz w:val="24"/>
          <w:szCs w:val="24"/>
          <w:lang w:val="en-US"/>
        </w:rPr>
      </w:pPr>
      <w:r>
        <w:rPr>
          <w:rFonts w:ascii="Times New Roman" w:hAnsi="Times New Roman"/>
          <w:sz w:val="24"/>
          <w:szCs w:val="24"/>
          <w:lang w:val="en-US"/>
        </w:rPr>
        <w:t>Ayam kampung merupakan ayam asli yang sudah beradaptasi dengan lingkungan tropis Indonesia. Masyarakat pedesaan memeliharanya sebagai sumber pangan keluarga (Iskandar, 2010). Ayam-ayam tersebut mengalami seleksi alam dan menyebar atau bermigrasi bersama manusia kemudian dibudidayakan secara turun temurun sampai sekarang (Suharyanto, 2007).</w:t>
      </w:r>
    </w:p>
    <w:p w14:paraId="141EBCC2" w14:textId="77777777" w:rsidR="00D11B2D" w:rsidRPr="005F74A0" w:rsidRDefault="00D11B2D" w:rsidP="00D11B2D">
      <w:pPr>
        <w:tabs>
          <w:tab w:val="left" w:pos="3769"/>
        </w:tabs>
        <w:spacing w:after="0"/>
        <w:ind w:firstLine="567"/>
        <w:jc w:val="both"/>
        <w:rPr>
          <w:rFonts w:ascii="Times New Roman" w:hAnsi="Times New Roman"/>
          <w:sz w:val="24"/>
          <w:szCs w:val="24"/>
          <w:lang w:val="en-US"/>
        </w:rPr>
      </w:pPr>
    </w:p>
    <w:p w14:paraId="7A3C20B6" w14:textId="77777777" w:rsidR="00D11B2D" w:rsidRPr="004F055D" w:rsidRDefault="00D11B2D" w:rsidP="00D11B2D">
      <w:pPr>
        <w:pStyle w:val="Heading2"/>
        <w:spacing w:after="0" w:line="276" w:lineRule="auto"/>
        <w:jc w:val="both"/>
        <w:rPr>
          <w:sz w:val="28"/>
          <w:szCs w:val="28"/>
        </w:rPr>
      </w:pPr>
      <w:bookmarkStart w:id="7" w:name="_Toc108802043"/>
      <w:bookmarkStart w:id="8" w:name="_Toc142976793"/>
      <w:r w:rsidRPr="00CE4E31">
        <w:t>Pertumbuhan dan Bobot Ayam Kampung</w:t>
      </w:r>
      <w:bookmarkEnd w:id="7"/>
      <w:bookmarkEnd w:id="8"/>
    </w:p>
    <w:p w14:paraId="6FBFD5D5" w14:textId="77777777" w:rsidR="00D11B2D" w:rsidRPr="00CE4E31" w:rsidRDefault="00D11B2D" w:rsidP="00D11B2D">
      <w:pPr>
        <w:tabs>
          <w:tab w:val="left" w:pos="3769"/>
        </w:tabs>
        <w:spacing w:after="0"/>
        <w:ind w:firstLine="567"/>
        <w:jc w:val="both"/>
        <w:rPr>
          <w:rFonts w:ascii="Times New Roman" w:hAnsi="Times New Roman"/>
          <w:sz w:val="24"/>
          <w:szCs w:val="24"/>
        </w:rPr>
      </w:pPr>
      <w:r w:rsidRPr="00CE4E31">
        <w:rPr>
          <w:rFonts w:ascii="Times New Roman" w:hAnsi="Times New Roman"/>
          <w:sz w:val="24"/>
          <w:szCs w:val="24"/>
        </w:rPr>
        <w:t xml:space="preserve">Ayam kampung memiliki kebutuhan protein yang lebih sedikit dibandingkan dengan jenis ayam lain. Pada fase </w:t>
      </w:r>
      <w:r w:rsidRPr="00CE4E31">
        <w:rPr>
          <w:rFonts w:ascii="Times New Roman" w:hAnsi="Times New Roman"/>
          <w:i/>
          <w:sz w:val="24"/>
          <w:szCs w:val="24"/>
        </w:rPr>
        <w:t>starter</w:t>
      </w:r>
      <w:r w:rsidRPr="00CE4E31">
        <w:rPr>
          <w:rFonts w:ascii="Times New Roman" w:hAnsi="Times New Roman"/>
          <w:sz w:val="24"/>
          <w:szCs w:val="24"/>
        </w:rPr>
        <w:t xml:space="preserve"> usia 0-6 minggu membutuhkan protein kasar sekitar 18%-19% dengan energi metabolis sebesar 2900-3000 kkal/kg, fase </w:t>
      </w:r>
      <w:r w:rsidRPr="00CE4E31">
        <w:rPr>
          <w:rFonts w:ascii="Times New Roman" w:hAnsi="Times New Roman"/>
          <w:i/>
          <w:sz w:val="24"/>
          <w:szCs w:val="24"/>
        </w:rPr>
        <w:t xml:space="preserve">grower </w:t>
      </w:r>
      <w:r w:rsidRPr="00CE4E31">
        <w:rPr>
          <w:rFonts w:ascii="Times New Roman" w:hAnsi="Times New Roman"/>
          <w:sz w:val="24"/>
          <w:szCs w:val="24"/>
        </w:rPr>
        <w:t>usia 6-12 minggu membutukan protein kasar sebanyak 16-17 %, dan energi metabolis 2900-3000 kkal/kg; fase developer usia 12-20 minggu membutuhkan protein kasar 12%-14% dengan energi metabolis</w:t>
      </w:r>
      <w:r>
        <w:rPr>
          <w:rFonts w:ascii="Times New Roman" w:hAnsi="Times New Roman"/>
          <w:sz w:val="24"/>
          <w:szCs w:val="24"/>
          <w:lang w:val="en-US"/>
        </w:rPr>
        <w:t>me</w:t>
      </w:r>
      <w:r w:rsidRPr="00CE4E31">
        <w:rPr>
          <w:rFonts w:ascii="Times New Roman" w:hAnsi="Times New Roman"/>
          <w:sz w:val="24"/>
          <w:szCs w:val="24"/>
        </w:rPr>
        <w:t xml:space="preserve"> sebanyak 2800-</w:t>
      </w:r>
      <w:r w:rsidRPr="00CE4E31">
        <w:rPr>
          <w:rFonts w:ascii="Times New Roman" w:hAnsi="Times New Roman"/>
          <w:sz w:val="24"/>
          <w:szCs w:val="24"/>
        </w:rPr>
        <w:t xml:space="preserve">2900 kkal/kg; dan pada fase layer usia 20-60 minggu membutuhkan protein kasar 15%-16% dengan energi metabolis sebanyak 2750-2850 kkal/kg (Iskandar </w:t>
      </w:r>
      <w:r>
        <w:rPr>
          <w:rFonts w:ascii="Times New Roman" w:hAnsi="Times New Roman"/>
          <w:sz w:val="24"/>
          <w:szCs w:val="24"/>
          <w:lang w:val="en-US"/>
        </w:rPr>
        <w:t xml:space="preserve">dan </w:t>
      </w:r>
      <w:r w:rsidRPr="00CE4E31">
        <w:rPr>
          <w:rFonts w:ascii="Times New Roman" w:hAnsi="Times New Roman"/>
          <w:sz w:val="24"/>
          <w:szCs w:val="24"/>
        </w:rPr>
        <w:t>Suprijatna</w:t>
      </w:r>
      <w:r>
        <w:rPr>
          <w:rFonts w:ascii="Times New Roman" w:hAnsi="Times New Roman"/>
          <w:noProof/>
          <w:sz w:val="24"/>
          <w:szCs w:val="24"/>
          <w:lang w:val="en-US"/>
        </w:rPr>
        <w:t xml:space="preserve">, </w:t>
      </w:r>
      <w:r w:rsidRPr="00CE4E31">
        <w:rPr>
          <w:rFonts w:ascii="Times New Roman" w:hAnsi="Times New Roman"/>
          <w:noProof/>
          <w:sz w:val="24"/>
          <w:szCs w:val="24"/>
        </w:rPr>
        <w:t>2010)</w:t>
      </w:r>
      <w:r w:rsidRPr="00CE4E31">
        <w:rPr>
          <w:rFonts w:ascii="Times New Roman" w:hAnsi="Times New Roman"/>
          <w:sz w:val="24"/>
          <w:szCs w:val="24"/>
        </w:rPr>
        <w:t>.</w:t>
      </w:r>
    </w:p>
    <w:p w14:paraId="165B6D11" w14:textId="154B1A38" w:rsidR="003E561C" w:rsidRDefault="003E561C" w:rsidP="00D11B2D">
      <w:pPr>
        <w:spacing w:after="0" w:line="240" w:lineRule="auto"/>
        <w:rPr>
          <w:rFonts w:ascii="Times New Roman" w:hAnsi="Times New Roman"/>
          <w:b/>
          <w:bCs/>
          <w:noProof/>
          <w:sz w:val="24"/>
          <w:szCs w:val="24"/>
        </w:rPr>
      </w:pPr>
    </w:p>
    <w:p w14:paraId="482027C2" w14:textId="77777777" w:rsidR="00D11B2D" w:rsidRPr="00CE4E31" w:rsidRDefault="00D11B2D" w:rsidP="00D11B2D">
      <w:pPr>
        <w:pStyle w:val="Heading2"/>
        <w:spacing w:after="0" w:line="480" w:lineRule="auto"/>
      </w:pPr>
      <w:bookmarkStart w:id="9" w:name="_Toc108802044"/>
      <w:bookmarkStart w:id="10" w:name="_Toc142976794"/>
      <w:r w:rsidRPr="00CE4E31">
        <w:t>Karkas</w:t>
      </w:r>
      <w:r>
        <w:t xml:space="preserve"> Ayam Kampung</w:t>
      </w:r>
      <w:bookmarkEnd w:id="9"/>
      <w:bookmarkEnd w:id="10"/>
    </w:p>
    <w:p w14:paraId="14A227BA" w14:textId="77777777" w:rsidR="00D11B2D" w:rsidRPr="005B0E6C" w:rsidRDefault="00D11B2D" w:rsidP="00D11B2D">
      <w:pPr>
        <w:shd w:val="clear" w:color="auto" w:fill="FFFFFF"/>
        <w:spacing w:after="0"/>
        <w:ind w:firstLine="720"/>
        <w:jc w:val="both"/>
        <w:rPr>
          <w:rFonts w:ascii="Times New Roman" w:hAnsi="Times New Roman"/>
          <w:sz w:val="24"/>
          <w:szCs w:val="24"/>
          <w:lang w:val="en-US"/>
        </w:rPr>
      </w:pPr>
      <w:r w:rsidRPr="005B0E6C">
        <w:rPr>
          <w:rFonts w:ascii="Times New Roman" w:hAnsi="Times New Roman"/>
          <w:sz w:val="24"/>
          <w:szCs w:val="24"/>
        </w:rPr>
        <w:t xml:space="preserve">Istilah karkas biasa disebut sebagai bagian dari tubuh unggas </w:t>
      </w:r>
      <w:r>
        <w:rPr>
          <w:rFonts w:ascii="Times New Roman" w:hAnsi="Times New Roman"/>
          <w:sz w:val="24"/>
          <w:szCs w:val="24"/>
          <w:lang w:val="en-US"/>
        </w:rPr>
        <w:t>tanpa</w:t>
      </w:r>
      <w:r w:rsidRPr="005B0E6C">
        <w:rPr>
          <w:rFonts w:ascii="Times New Roman" w:hAnsi="Times New Roman"/>
          <w:sz w:val="24"/>
          <w:szCs w:val="24"/>
        </w:rPr>
        <w:t xml:space="preserve"> darah, bulu, leher, kepala, dan bagian tubuh ayam lainnya. Selain itu, menurut</w:t>
      </w:r>
      <w:r w:rsidRPr="005B0E6C">
        <w:rPr>
          <w:rFonts w:ascii="Times New Roman" w:hAnsi="Times New Roman"/>
          <w:noProof/>
          <w:sz w:val="24"/>
          <w:szCs w:val="24"/>
        </w:rPr>
        <w:t xml:space="preserve"> </w:t>
      </w:r>
      <w:r>
        <w:rPr>
          <w:rFonts w:ascii="Times New Roman" w:hAnsi="Times New Roman"/>
          <w:sz w:val="24"/>
          <w:szCs w:val="24"/>
          <w:lang w:val="en-US"/>
        </w:rPr>
        <w:t xml:space="preserve">Anonim </w:t>
      </w:r>
      <w:r w:rsidRPr="005B0E6C">
        <w:rPr>
          <w:rFonts w:ascii="Times New Roman" w:hAnsi="Times New Roman"/>
          <w:sz w:val="24"/>
          <w:szCs w:val="24"/>
          <w:lang w:val="en-US"/>
        </w:rPr>
        <w:t>(2009)</w:t>
      </w:r>
      <w:r>
        <w:rPr>
          <w:rFonts w:ascii="Times New Roman" w:hAnsi="Times New Roman"/>
          <w:sz w:val="24"/>
          <w:szCs w:val="24"/>
          <w:lang w:val="en-US"/>
        </w:rPr>
        <w:t xml:space="preserve">, </w:t>
      </w:r>
      <w:r w:rsidRPr="00CE4E31">
        <w:rPr>
          <w:rFonts w:ascii="Times New Roman" w:hAnsi="Times New Roman"/>
          <w:sz w:val="24"/>
          <w:szCs w:val="24"/>
        </w:rPr>
        <w:t>karkas diartikan sebagai bagian tubuh ayam setelah dilakukan penyembelian secara halal sesuai dengan CAC/GL 24-1997, pencabutan bulu dan pengeluaran jeroan, tanpa kepala, leher, kaki, paru-paru, dan atau ginjal, dapat berupa karkas segar, karkas segar dingin atau karkas beku. Karkas segar adalah karkas yang didapat kurang lebih sama dengan empat jam setelah proses pemotongan dan tidak mengalami perlakuan lebih lanjut. Karkas segar dingin adalah karkas segar yang didinginkan setelah proses pemotongan sehingga temperatur bagian dalam daging antara 0</w:t>
      </w:r>
      <w:r w:rsidRPr="00CE4E31">
        <w:rPr>
          <w:rFonts w:ascii="Times New Roman" w:hAnsi="Times New Roman"/>
          <w:sz w:val="24"/>
          <w:szCs w:val="24"/>
          <w:vertAlign w:val="superscript"/>
        </w:rPr>
        <w:t>0</w:t>
      </w:r>
      <w:r w:rsidRPr="00CE4E31">
        <w:rPr>
          <w:rFonts w:ascii="Times New Roman" w:hAnsi="Times New Roman"/>
          <w:sz w:val="24"/>
          <w:szCs w:val="24"/>
        </w:rPr>
        <w:t>C-4</w:t>
      </w:r>
      <w:r w:rsidRPr="00CE4E31">
        <w:rPr>
          <w:rFonts w:ascii="Times New Roman" w:hAnsi="Times New Roman"/>
          <w:sz w:val="24"/>
          <w:szCs w:val="24"/>
          <w:vertAlign w:val="superscript"/>
        </w:rPr>
        <w:t>0</w:t>
      </w:r>
      <w:r w:rsidRPr="00CE4E31">
        <w:rPr>
          <w:rFonts w:ascii="Times New Roman" w:hAnsi="Times New Roman"/>
          <w:sz w:val="24"/>
          <w:szCs w:val="24"/>
        </w:rPr>
        <w:t xml:space="preserve">C. Sedangkan karkas beku merupakan karkas segar yang telah mengalami proses pembekuan di dalam </w:t>
      </w:r>
      <w:r w:rsidRPr="00CE4E31">
        <w:rPr>
          <w:rFonts w:ascii="Times New Roman" w:hAnsi="Times New Roman"/>
          <w:i/>
          <w:sz w:val="24"/>
          <w:szCs w:val="24"/>
        </w:rPr>
        <w:t>plast freezer</w:t>
      </w:r>
      <w:r w:rsidRPr="00CE4E31">
        <w:rPr>
          <w:rFonts w:ascii="Times New Roman" w:hAnsi="Times New Roman"/>
          <w:sz w:val="24"/>
          <w:szCs w:val="24"/>
        </w:rPr>
        <w:t xml:space="preserve"> dengan temperatur bagian dalam daging</w:t>
      </w:r>
      <w:r>
        <w:rPr>
          <w:rFonts w:ascii="Times New Roman" w:hAnsi="Times New Roman"/>
          <w:sz w:val="24"/>
          <w:szCs w:val="24"/>
          <w:lang w:val="en-US"/>
        </w:rPr>
        <w:t xml:space="preserve"> -</w:t>
      </w:r>
      <w:r w:rsidRPr="00CE4E31">
        <w:rPr>
          <w:rFonts w:ascii="Times New Roman" w:hAnsi="Times New Roman"/>
          <w:sz w:val="24"/>
          <w:szCs w:val="24"/>
        </w:rPr>
        <w:t>12</w:t>
      </w:r>
      <w:r w:rsidRPr="00CE4E31">
        <w:rPr>
          <w:rFonts w:ascii="Times New Roman" w:hAnsi="Times New Roman"/>
          <w:sz w:val="24"/>
          <w:szCs w:val="24"/>
          <w:vertAlign w:val="superscript"/>
        </w:rPr>
        <w:t>0</w:t>
      </w:r>
      <w:r w:rsidRPr="00CE4E31">
        <w:rPr>
          <w:rFonts w:ascii="Times New Roman" w:hAnsi="Times New Roman"/>
          <w:sz w:val="24"/>
          <w:szCs w:val="24"/>
        </w:rPr>
        <w:t xml:space="preserve">C. </w:t>
      </w:r>
    </w:p>
    <w:p w14:paraId="061D61BF" w14:textId="77777777" w:rsidR="00D11B2D" w:rsidRDefault="00D11B2D" w:rsidP="00D11B2D">
      <w:pPr>
        <w:spacing w:after="0" w:line="480" w:lineRule="auto"/>
        <w:jc w:val="center"/>
        <w:rPr>
          <w:rFonts w:ascii="Times New Roman" w:hAnsi="Times New Roman"/>
          <w:b/>
          <w:bCs/>
          <w:sz w:val="24"/>
          <w:szCs w:val="24"/>
        </w:rPr>
      </w:pPr>
    </w:p>
    <w:p w14:paraId="24ED2FF9" w14:textId="5ADA5C8D" w:rsidR="00D11B2D" w:rsidRPr="00615539" w:rsidRDefault="00D11B2D" w:rsidP="00D11B2D">
      <w:pPr>
        <w:spacing w:after="0" w:line="480" w:lineRule="auto"/>
        <w:jc w:val="center"/>
        <w:rPr>
          <w:rFonts w:ascii="Times New Roman" w:hAnsi="Times New Roman"/>
          <w:b/>
          <w:bCs/>
          <w:sz w:val="24"/>
          <w:szCs w:val="24"/>
        </w:rPr>
      </w:pPr>
      <w:r w:rsidRPr="00A43A3D">
        <w:rPr>
          <w:rFonts w:ascii="Times New Roman" w:hAnsi="Times New Roman"/>
          <w:b/>
          <w:bCs/>
          <w:sz w:val="24"/>
          <w:szCs w:val="24"/>
        </w:rPr>
        <w:t>MATERI DAN METODE</w:t>
      </w:r>
    </w:p>
    <w:p w14:paraId="3A562924" w14:textId="77777777" w:rsidR="00D11B2D" w:rsidRPr="00CE4E31" w:rsidRDefault="00D11B2D" w:rsidP="00D11B2D">
      <w:pPr>
        <w:pStyle w:val="Heading2"/>
        <w:spacing w:after="0" w:line="480" w:lineRule="auto"/>
      </w:pPr>
      <w:bookmarkStart w:id="11" w:name="_Toc108802056"/>
      <w:bookmarkStart w:id="12" w:name="_Toc142976806"/>
      <w:r>
        <w:t xml:space="preserve">Tempat Dan </w:t>
      </w:r>
      <w:r w:rsidRPr="00CE4E31">
        <w:t>Waktu Penelitian</w:t>
      </w:r>
      <w:bookmarkEnd w:id="11"/>
      <w:bookmarkEnd w:id="12"/>
      <w:r w:rsidRPr="00CE4E31">
        <w:t xml:space="preserve"> </w:t>
      </w:r>
    </w:p>
    <w:p w14:paraId="16752113" w14:textId="77777777" w:rsidR="00D11B2D" w:rsidRPr="00D11B2D" w:rsidRDefault="00D11B2D" w:rsidP="00D11B2D">
      <w:pPr>
        <w:pStyle w:val="ListParagraph"/>
        <w:tabs>
          <w:tab w:val="left" w:pos="3769"/>
        </w:tabs>
        <w:spacing w:line="276" w:lineRule="auto"/>
        <w:ind w:left="0" w:firstLine="709"/>
        <w:jc w:val="both"/>
      </w:pPr>
      <w:r w:rsidRPr="00D11B2D">
        <w:t>Penelitian ini dilakukan pada 3 Juni sampai 4 Juli 2022, d</w:t>
      </w:r>
      <w:r w:rsidRPr="00D11B2D">
        <w:rPr>
          <w:lang w:val="en-US"/>
        </w:rPr>
        <w:t>i 6</w:t>
      </w:r>
      <w:r w:rsidRPr="00D11B2D">
        <w:t xml:space="preserve"> pasar di Kabupaten Bantul yaitu: </w:t>
      </w:r>
    </w:p>
    <w:p w14:paraId="268284F6" w14:textId="36F801FA" w:rsidR="00D11B2D" w:rsidRPr="00D11B2D" w:rsidRDefault="00D11B2D" w:rsidP="00D11B2D">
      <w:pPr>
        <w:pStyle w:val="ListParagraph"/>
        <w:tabs>
          <w:tab w:val="left" w:pos="3769"/>
        </w:tabs>
        <w:spacing w:line="276" w:lineRule="auto"/>
        <w:ind w:left="0"/>
        <w:jc w:val="both"/>
      </w:pPr>
      <w:r w:rsidRPr="00D11B2D">
        <w:t>Wilayah Timur: Pasar Wage/Panasan dan Pasar Imogiri.</w:t>
      </w:r>
    </w:p>
    <w:p w14:paraId="7833878A" w14:textId="77777777" w:rsidR="00D11B2D" w:rsidRPr="00D11B2D" w:rsidRDefault="00D11B2D" w:rsidP="00D11B2D">
      <w:pPr>
        <w:pStyle w:val="ListParagraph"/>
        <w:tabs>
          <w:tab w:val="left" w:pos="3769"/>
        </w:tabs>
        <w:spacing w:line="276" w:lineRule="auto"/>
        <w:ind w:left="0"/>
        <w:jc w:val="both"/>
      </w:pPr>
      <w:r w:rsidRPr="00D11B2D">
        <w:t>Wilayah Tengah: Pasar Jodog dan Pasar Bantul.</w:t>
      </w:r>
    </w:p>
    <w:p w14:paraId="6BE39F7C" w14:textId="77777777" w:rsidR="00D11B2D" w:rsidRPr="00D11B2D" w:rsidRDefault="00D11B2D" w:rsidP="00D11B2D">
      <w:pPr>
        <w:pStyle w:val="ListParagraph"/>
        <w:tabs>
          <w:tab w:val="left" w:pos="3769"/>
        </w:tabs>
        <w:spacing w:line="276" w:lineRule="auto"/>
        <w:ind w:left="360"/>
        <w:jc w:val="both"/>
        <w:rPr>
          <w:lang w:val="en-US"/>
        </w:rPr>
      </w:pPr>
      <w:r w:rsidRPr="00D11B2D">
        <w:t>Wilayah Barat: Pasar Sudimoro dan Pasar Semampir.</w:t>
      </w:r>
    </w:p>
    <w:p w14:paraId="166A36AF" w14:textId="77777777" w:rsidR="00D11B2D" w:rsidRPr="00D11B2D" w:rsidRDefault="00D11B2D" w:rsidP="00D11B2D">
      <w:pPr>
        <w:pStyle w:val="Heading2"/>
        <w:spacing w:after="0" w:line="276" w:lineRule="auto"/>
      </w:pPr>
      <w:bookmarkStart w:id="13" w:name="_Toc108802057"/>
      <w:bookmarkStart w:id="14" w:name="_Toc142976807"/>
      <w:r w:rsidRPr="00D11B2D">
        <w:t>Materi Penelitian</w:t>
      </w:r>
      <w:bookmarkEnd w:id="13"/>
      <w:bookmarkEnd w:id="14"/>
    </w:p>
    <w:p w14:paraId="03C09AF0" w14:textId="77777777" w:rsidR="00D11B2D" w:rsidRPr="00D11B2D" w:rsidRDefault="00D11B2D" w:rsidP="00D11B2D">
      <w:pPr>
        <w:pStyle w:val="ListParagraph"/>
        <w:numPr>
          <w:ilvl w:val="0"/>
          <w:numId w:val="6"/>
        </w:numPr>
        <w:tabs>
          <w:tab w:val="left" w:pos="426"/>
        </w:tabs>
        <w:spacing w:line="276" w:lineRule="auto"/>
        <w:ind w:left="426"/>
        <w:jc w:val="both"/>
      </w:pPr>
      <w:r w:rsidRPr="00D11B2D">
        <w:lastRenderedPageBreak/>
        <w:t xml:space="preserve">Data diperoleh dari pedagang karkas ayam kampung </w:t>
      </w:r>
      <w:r w:rsidRPr="00D11B2D">
        <w:rPr>
          <w:lang w:val="en-US"/>
        </w:rPr>
        <w:t xml:space="preserve">dengan </w:t>
      </w:r>
      <w:r w:rsidRPr="00D11B2D">
        <w:t>pengalaman minimal satu tahun terakhir</w:t>
      </w:r>
      <w:r w:rsidRPr="00D11B2D">
        <w:rPr>
          <w:lang w:val="en-US"/>
        </w:rPr>
        <w:t xml:space="preserve"> </w:t>
      </w:r>
      <w:r w:rsidRPr="00D11B2D">
        <w:t xml:space="preserve">yang didapat dari </w:t>
      </w:r>
      <w:r w:rsidRPr="00D11B2D">
        <w:rPr>
          <w:lang w:val="en-US"/>
        </w:rPr>
        <w:t xml:space="preserve">30 </w:t>
      </w:r>
      <w:r w:rsidRPr="00D11B2D">
        <w:t>responden</w:t>
      </w:r>
      <w:r w:rsidRPr="00D11B2D">
        <w:rPr>
          <w:lang w:val="en-US"/>
        </w:rPr>
        <w:t>. Berikut jumlah responden dari beberapa</w:t>
      </w:r>
      <w:r w:rsidRPr="00D11B2D">
        <w:t xml:space="preserve"> pasar di kabupaten Bantul Daerah Istimewa Yogyakarta</w:t>
      </w:r>
      <w:r w:rsidRPr="00D11B2D">
        <w:rPr>
          <w:lang w:val="en-US"/>
        </w:rPr>
        <w:t xml:space="preserve">: </w:t>
      </w:r>
    </w:p>
    <w:p w14:paraId="0F04A7FB" w14:textId="77777777" w:rsidR="00D11B2D" w:rsidRPr="00D11B2D" w:rsidRDefault="00D11B2D" w:rsidP="00D11B2D">
      <w:pPr>
        <w:pStyle w:val="ListParagraph"/>
        <w:numPr>
          <w:ilvl w:val="0"/>
          <w:numId w:val="8"/>
        </w:numPr>
        <w:tabs>
          <w:tab w:val="left" w:pos="426"/>
        </w:tabs>
        <w:spacing w:line="276" w:lineRule="auto"/>
        <w:jc w:val="both"/>
      </w:pPr>
      <w:r w:rsidRPr="00D11B2D">
        <w:t>Pasar Wage/Panasan: 5 responden.</w:t>
      </w:r>
    </w:p>
    <w:p w14:paraId="40AD03E7" w14:textId="77777777" w:rsidR="00D11B2D" w:rsidRPr="00D11B2D" w:rsidRDefault="00D11B2D" w:rsidP="00D11B2D">
      <w:pPr>
        <w:pStyle w:val="ListParagraph"/>
        <w:numPr>
          <w:ilvl w:val="0"/>
          <w:numId w:val="8"/>
        </w:numPr>
        <w:tabs>
          <w:tab w:val="left" w:pos="426"/>
        </w:tabs>
        <w:spacing w:line="276" w:lineRule="auto"/>
        <w:jc w:val="both"/>
      </w:pPr>
      <w:r w:rsidRPr="00D11B2D">
        <w:t>Pasar Imogiri: 5 responden.</w:t>
      </w:r>
    </w:p>
    <w:p w14:paraId="487B85D7" w14:textId="77777777" w:rsidR="00D11B2D" w:rsidRPr="00D11B2D" w:rsidRDefault="00D11B2D" w:rsidP="00D11B2D">
      <w:pPr>
        <w:pStyle w:val="ListParagraph"/>
        <w:numPr>
          <w:ilvl w:val="0"/>
          <w:numId w:val="8"/>
        </w:numPr>
        <w:tabs>
          <w:tab w:val="left" w:pos="426"/>
        </w:tabs>
        <w:spacing w:line="276" w:lineRule="auto"/>
        <w:jc w:val="both"/>
      </w:pPr>
      <w:r w:rsidRPr="00D11B2D">
        <w:t>Pasar Jodog: 5 responden.</w:t>
      </w:r>
    </w:p>
    <w:p w14:paraId="45CA698A" w14:textId="77777777" w:rsidR="00D11B2D" w:rsidRPr="00D11B2D" w:rsidRDefault="00D11B2D" w:rsidP="00D11B2D">
      <w:pPr>
        <w:pStyle w:val="ListParagraph"/>
        <w:numPr>
          <w:ilvl w:val="0"/>
          <w:numId w:val="8"/>
        </w:numPr>
        <w:tabs>
          <w:tab w:val="left" w:pos="426"/>
        </w:tabs>
        <w:spacing w:line="276" w:lineRule="auto"/>
        <w:jc w:val="both"/>
      </w:pPr>
      <w:r w:rsidRPr="00D11B2D">
        <w:t>Pasar Bantul: 5 responden</w:t>
      </w:r>
    </w:p>
    <w:p w14:paraId="013FA436" w14:textId="77777777" w:rsidR="00D11B2D" w:rsidRPr="00D11B2D" w:rsidRDefault="00D11B2D" w:rsidP="00D11B2D">
      <w:pPr>
        <w:pStyle w:val="ListParagraph"/>
        <w:numPr>
          <w:ilvl w:val="0"/>
          <w:numId w:val="8"/>
        </w:numPr>
        <w:tabs>
          <w:tab w:val="left" w:pos="426"/>
        </w:tabs>
        <w:spacing w:line="276" w:lineRule="auto"/>
        <w:jc w:val="both"/>
      </w:pPr>
      <w:r w:rsidRPr="00D11B2D">
        <w:t>Pasar Sudimoro: 5 responden</w:t>
      </w:r>
    </w:p>
    <w:p w14:paraId="018B4D44" w14:textId="77777777" w:rsidR="00D11B2D" w:rsidRPr="00D11B2D" w:rsidRDefault="00D11B2D" w:rsidP="00D11B2D">
      <w:pPr>
        <w:pStyle w:val="ListParagraph"/>
        <w:numPr>
          <w:ilvl w:val="0"/>
          <w:numId w:val="8"/>
        </w:numPr>
        <w:tabs>
          <w:tab w:val="left" w:pos="426"/>
        </w:tabs>
        <w:spacing w:line="276" w:lineRule="auto"/>
        <w:jc w:val="both"/>
      </w:pPr>
      <w:r w:rsidRPr="00D11B2D">
        <w:t>Pasar Semampir: 5 responden</w:t>
      </w:r>
    </w:p>
    <w:p w14:paraId="581FCC2C" w14:textId="77777777" w:rsidR="00D11B2D" w:rsidRPr="00D11B2D" w:rsidRDefault="00D11B2D" w:rsidP="00D11B2D">
      <w:pPr>
        <w:pStyle w:val="ListParagraph"/>
        <w:numPr>
          <w:ilvl w:val="0"/>
          <w:numId w:val="6"/>
        </w:numPr>
        <w:tabs>
          <w:tab w:val="left" w:pos="426"/>
        </w:tabs>
        <w:spacing w:line="276" w:lineRule="auto"/>
        <w:ind w:left="426"/>
        <w:jc w:val="both"/>
      </w:pPr>
      <w:r w:rsidRPr="00D11B2D">
        <w:t xml:space="preserve">Alat yang digunakan dalam penelitian ini adalah kuesioner. </w:t>
      </w:r>
    </w:p>
    <w:p w14:paraId="58A2CBE4" w14:textId="77777777" w:rsidR="00D11B2D" w:rsidRPr="00D11B2D" w:rsidRDefault="00D11B2D" w:rsidP="00D11B2D">
      <w:pPr>
        <w:pStyle w:val="Heading2"/>
        <w:spacing w:after="0" w:line="276" w:lineRule="auto"/>
      </w:pPr>
      <w:bookmarkStart w:id="15" w:name="_Toc108802058"/>
      <w:bookmarkStart w:id="16" w:name="_Toc142976808"/>
      <w:r w:rsidRPr="00D11B2D">
        <w:t>Metode Penelitian</w:t>
      </w:r>
      <w:bookmarkEnd w:id="15"/>
      <w:bookmarkEnd w:id="16"/>
    </w:p>
    <w:p w14:paraId="7874D978" w14:textId="77777777" w:rsidR="00D11B2D" w:rsidRPr="00D11B2D" w:rsidRDefault="00D11B2D" w:rsidP="00D11B2D">
      <w:pPr>
        <w:pStyle w:val="ListParagraph"/>
        <w:tabs>
          <w:tab w:val="left" w:pos="3769"/>
        </w:tabs>
        <w:spacing w:line="276" w:lineRule="auto"/>
        <w:ind w:left="0" w:firstLine="709"/>
        <w:jc w:val="both"/>
      </w:pPr>
      <w:r w:rsidRPr="00D11B2D">
        <w:t xml:space="preserve">Penelitian ini dilakukan dengan survei melalui dua tahap kegiatan yaitu: tahap pra penelitian dan tahap pengambilan data. Jumlah responden dalam penelitian ini sebanyak </w:t>
      </w:r>
      <w:r w:rsidRPr="00D11B2D">
        <w:rPr>
          <w:lang w:val="en-US"/>
        </w:rPr>
        <w:t>30</w:t>
      </w:r>
      <w:r w:rsidRPr="00D11B2D">
        <w:t xml:space="preserve"> responden pedagang dari </w:t>
      </w:r>
      <w:r w:rsidRPr="00D11B2D">
        <w:rPr>
          <w:lang w:val="en-US"/>
        </w:rPr>
        <w:t>6</w:t>
      </w:r>
      <w:r w:rsidRPr="00D11B2D">
        <w:t xml:space="preserve"> pasar di Bantul.</w:t>
      </w:r>
    </w:p>
    <w:p w14:paraId="35C7C329" w14:textId="77777777" w:rsidR="00D11B2D" w:rsidRPr="00D11B2D" w:rsidRDefault="00D11B2D" w:rsidP="00D11B2D">
      <w:pPr>
        <w:pStyle w:val="ListParagraph"/>
        <w:spacing w:line="276" w:lineRule="auto"/>
        <w:ind w:left="0" w:firstLine="709"/>
        <w:jc w:val="both"/>
      </w:pPr>
      <w:r w:rsidRPr="00D11B2D">
        <w:t>Data yang diambil meliputi data primer dan data sekunder. Data primer adalah data identitas, investasi, biaya tetap, biaya tidak tetap, dan pendapatan ayam kampung yang diperoleh langsung dengan peneliti ditempat penelitian. Data primer dalam penelitian ini, dapat diperoleh dengan observasi dan wawancara dengan penjual ayam kampung dengan menggunakan alat bantu berupa kuesioner</w:t>
      </w:r>
      <w:r w:rsidRPr="00D11B2D">
        <w:rPr>
          <w:lang w:val="en-US"/>
        </w:rPr>
        <w:t xml:space="preserve">. </w:t>
      </w:r>
      <w:r w:rsidRPr="00D11B2D">
        <w:t>Sedangkan data sekunder diperoleh dari instansi terkait Dinas Peternakan di Kabupaten Bantul.</w:t>
      </w:r>
    </w:p>
    <w:p w14:paraId="4B96CB65" w14:textId="77777777" w:rsidR="00D11B2D" w:rsidRPr="00D11B2D" w:rsidRDefault="00D11B2D" w:rsidP="00D11B2D">
      <w:pPr>
        <w:spacing w:after="0"/>
        <w:ind w:firstLine="720"/>
        <w:jc w:val="both"/>
        <w:rPr>
          <w:rFonts w:ascii="Times New Roman" w:hAnsi="Times New Roman"/>
          <w:sz w:val="24"/>
          <w:szCs w:val="24"/>
        </w:rPr>
      </w:pPr>
      <w:r w:rsidRPr="00D11B2D">
        <w:rPr>
          <w:rFonts w:ascii="Times New Roman" w:hAnsi="Times New Roman"/>
          <w:sz w:val="24"/>
          <w:szCs w:val="24"/>
        </w:rPr>
        <w:t>Data primer yang dibutuhkan dalam penelitian ini berupa:</w:t>
      </w:r>
    </w:p>
    <w:p w14:paraId="7305B0D0" w14:textId="77777777" w:rsidR="00D11B2D" w:rsidRPr="00D11B2D" w:rsidRDefault="00D11B2D" w:rsidP="00D11B2D">
      <w:pPr>
        <w:pStyle w:val="ListParagraph"/>
        <w:numPr>
          <w:ilvl w:val="0"/>
          <w:numId w:val="9"/>
        </w:numPr>
        <w:spacing w:line="276" w:lineRule="auto"/>
        <w:ind w:left="360"/>
        <w:jc w:val="both"/>
      </w:pPr>
      <w:r w:rsidRPr="00D11B2D">
        <w:t>Identitas penjual ayam kampung meliputi: nama, umur, pendidikan dan pengalaman sebagai penjual ayam kampung.</w:t>
      </w:r>
    </w:p>
    <w:p w14:paraId="3C5D1492" w14:textId="77777777" w:rsidR="00D11B2D" w:rsidRPr="00D11B2D" w:rsidRDefault="00D11B2D" w:rsidP="00D11B2D">
      <w:pPr>
        <w:pStyle w:val="ListParagraph"/>
        <w:numPr>
          <w:ilvl w:val="0"/>
          <w:numId w:val="9"/>
        </w:numPr>
        <w:spacing w:line="276" w:lineRule="auto"/>
        <w:ind w:left="360"/>
        <w:jc w:val="both"/>
      </w:pPr>
      <w:r w:rsidRPr="00D11B2D">
        <w:t xml:space="preserve">Pendapatan dalam 1 tahun terakhir diperoleh dari beberapa data yaitu </w:t>
      </w:r>
    </w:p>
    <w:p w14:paraId="59EB0C5D" w14:textId="77777777" w:rsidR="00D11B2D" w:rsidRPr="00D11B2D" w:rsidRDefault="00D11B2D" w:rsidP="00D11B2D">
      <w:pPr>
        <w:pStyle w:val="ListParagraph"/>
        <w:numPr>
          <w:ilvl w:val="0"/>
          <w:numId w:val="10"/>
        </w:numPr>
        <w:spacing w:line="276" w:lineRule="auto"/>
        <w:ind w:left="630"/>
        <w:jc w:val="both"/>
      </w:pPr>
      <w:r w:rsidRPr="00D11B2D">
        <w:t>Biaya tetap, yaitu :</w:t>
      </w:r>
    </w:p>
    <w:p w14:paraId="29463822" w14:textId="77777777" w:rsidR="00D11B2D" w:rsidRPr="00D11B2D" w:rsidRDefault="00D11B2D" w:rsidP="00D11B2D">
      <w:pPr>
        <w:pStyle w:val="ListParagraph"/>
        <w:tabs>
          <w:tab w:val="left" w:pos="990"/>
        </w:tabs>
        <w:spacing w:line="276" w:lineRule="auto"/>
        <w:ind w:left="630"/>
        <w:jc w:val="both"/>
      </w:pPr>
      <w:r w:rsidRPr="00D11B2D">
        <w:t>a)</w:t>
      </w:r>
      <w:r w:rsidRPr="00D11B2D">
        <w:tab/>
      </w:r>
      <w:r w:rsidRPr="00D11B2D">
        <w:rPr>
          <w:lang w:val="en-US"/>
        </w:rPr>
        <w:t>B</w:t>
      </w:r>
      <w:r w:rsidRPr="00D11B2D">
        <w:t>unga modal</w:t>
      </w:r>
    </w:p>
    <w:p w14:paraId="05E43CDB" w14:textId="77777777" w:rsidR="00D11B2D" w:rsidRPr="00D11B2D" w:rsidRDefault="00D11B2D" w:rsidP="00D11B2D">
      <w:pPr>
        <w:pStyle w:val="ListParagraph"/>
        <w:tabs>
          <w:tab w:val="left" w:pos="990"/>
        </w:tabs>
        <w:spacing w:line="276" w:lineRule="auto"/>
        <w:ind w:left="630"/>
        <w:jc w:val="both"/>
        <w:rPr>
          <w:lang w:val="en-US"/>
        </w:rPr>
      </w:pPr>
      <w:r w:rsidRPr="00D11B2D">
        <w:t>b)</w:t>
      </w:r>
      <w:r w:rsidRPr="00D11B2D">
        <w:tab/>
      </w:r>
      <w:r w:rsidRPr="00D11B2D">
        <w:rPr>
          <w:lang w:val="en-US"/>
        </w:rPr>
        <w:t>D</w:t>
      </w:r>
      <w:r w:rsidRPr="00D11B2D">
        <w:t>epresiasi atau penyusutan</w:t>
      </w:r>
    </w:p>
    <w:p w14:paraId="1FFF627F" w14:textId="77777777" w:rsidR="00D11B2D" w:rsidRPr="00D11B2D" w:rsidRDefault="00D11B2D" w:rsidP="00D11B2D">
      <w:pPr>
        <w:pStyle w:val="ListParagraph"/>
        <w:tabs>
          <w:tab w:val="left" w:pos="990"/>
        </w:tabs>
        <w:spacing w:line="276" w:lineRule="auto"/>
        <w:ind w:left="630"/>
        <w:jc w:val="both"/>
        <w:rPr>
          <w:lang w:val="en-US"/>
        </w:rPr>
      </w:pPr>
      <w:r w:rsidRPr="00D11B2D">
        <w:t>c)</w:t>
      </w:r>
      <w:r w:rsidRPr="00D11B2D">
        <w:tab/>
      </w:r>
      <w:r w:rsidRPr="00D11B2D">
        <w:rPr>
          <w:lang w:val="en-US"/>
        </w:rPr>
        <w:t>G</w:t>
      </w:r>
      <w:r w:rsidRPr="00D11B2D">
        <w:t>aji tenaga kerja tetap</w:t>
      </w:r>
    </w:p>
    <w:p w14:paraId="237259CF" w14:textId="77777777" w:rsidR="00D11B2D" w:rsidRPr="00D11B2D" w:rsidRDefault="00D11B2D" w:rsidP="00D11B2D">
      <w:pPr>
        <w:pStyle w:val="ListParagraph"/>
        <w:tabs>
          <w:tab w:val="left" w:pos="990"/>
        </w:tabs>
        <w:spacing w:line="276" w:lineRule="auto"/>
        <w:ind w:left="630"/>
        <w:jc w:val="both"/>
        <w:rPr>
          <w:lang w:val="en-US"/>
        </w:rPr>
      </w:pPr>
      <w:r w:rsidRPr="00D11B2D">
        <w:rPr>
          <w:lang w:val="en-US"/>
        </w:rPr>
        <w:t>d)   Sewa tempat/lapak</w:t>
      </w:r>
    </w:p>
    <w:p w14:paraId="74EC3276" w14:textId="77777777" w:rsidR="00D11B2D" w:rsidRPr="00D11B2D" w:rsidRDefault="00D11B2D" w:rsidP="00D11B2D">
      <w:pPr>
        <w:pStyle w:val="ListParagraph"/>
        <w:numPr>
          <w:ilvl w:val="0"/>
          <w:numId w:val="10"/>
        </w:numPr>
        <w:spacing w:line="276" w:lineRule="auto"/>
        <w:ind w:left="630"/>
        <w:jc w:val="both"/>
      </w:pPr>
      <w:r w:rsidRPr="00D11B2D">
        <w:t xml:space="preserve">Biaya tidak tetap yaitu </w:t>
      </w:r>
      <w:r w:rsidRPr="00D11B2D">
        <w:rPr>
          <w:lang w:val="en-US"/>
        </w:rPr>
        <w:t>:</w:t>
      </w:r>
    </w:p>
    <w:p w14:paraId="2458D806" w14:textId="77777777" w:rsidR="00D11B2D" w:rsidRPr="00D11B2D" w:rsidRDefault="00D11B2D" w:rsidP="00D11B2D">
      <w:pPr>
        <w:pStyle w:val="ListParagraph"/>
        <w:numPr>
          <w:ilvl w:val="0"/>
          <w:numId w:val="13"/>
        </w:numPr>
        <w:spacing w:line="276" w:lineRule="auto"/>
        <w:jc w:val="both"/>
        <w:rPr>
          <w:lang w:val="en-US"/>
        </w:rPr>
      </w:pPr>
      <w:r w:rsidRPr="00D11B2D">
        <w:rPr>
          <w:lang w:val="en-US"/>
        </w:rPr>
        <w:t>Biaya Ayam</w:t>
      </w:r>
    </w:p>
    <w:p w14:paraId="7F641B18" w14:textId="77777777" w:rsidR="00D11B2D" w:rsidRPr="00D11B2D" w:rsidRDefault="00D11B2D" w:rsidP="00D11B2D">
      <w:pPr>
        <w:pStyle w:val="ListParagraph"/>
        <w:numPr>
          <w:ilvl w:val="0"/>
          <w:numId w:val="13"/>
        </w:numPr>
        <w:spacing w:line="276" w:lineRule="auto"/>
        <w:jc w:val="both"/>
        <w:rPr>
          <w:lang w:val="en-US"/>
        </w:rPr>
      </w:pPr>
      <w:r w:rsidRPr="00D11B2D">
        <w:rPr>
          <w:lang w:val="en-US"/>
        </w:rPr>
        <w:t>Rekening Listrik</w:t>
      </w:r>
    </w:p>
    <w:p w14:paraId="3E705B69" w14:textId="77777777" w:rsidR="00D11B2D" w:rsidRPr="00D11B2D" w:rsidRDefault="00D11B2D" w:rsidP="00D11B2D">
      <w:pPr>
        <w:pStyle w:val="ListParagraph"/>
        <w:numPr>
          <w:ilvl w:val="0"/>
          <w:numId w:val="13"/>
        </w:numPr>
        <w:spacing w:line="276" w:lineRule="auto"/>
        <w:jc w:val="both"/>
        <w:rPr>
          <w:lang w:val="en-US"/>
        </w:rPr>
      </w:pPr>
      <w:r w:rsidRPr="00D11B2D">
        <w:rPr>
          <w:lang w:val="en-US"/>
        </w:rPr>
        <w:t>Bensin/Hari</w:t>
      </w:r>
    </w:p>
    <w:p w14:paraId="776F9000" w14:textId="77777777" w:rsidR="00D11B2D" w:rsidRPr="00D11B2D" w:rsidRDefault="00D11B2D" w:rsidP="00D11B2D">
      <w:pPr>
        <w:pStyle w:val="ListParagraph"/>
        <w:numPr>
          <w:ilvl w:val="0"/>
          <w:numId w:val="13"/>
        </w:numPr>
        <w:spacing w:line="276" w:lineRule="auto"/>
        <w:jc w:val="both"/>
        <w:rPr>
          <w:lang w:val="en-US"/>
        </w:rPr>
      </w:pPr>
      <w:r w:rsidRPr="00D11B2D">
        <w:rPr>
          <w:lang w:val="en-US"/>
        </w:rPr>
        <w:t>Biaya Motor</w:t>
      </w:r>
    </w:p>
    <w:p w14:paraId="0DF44D6F" w14:textId="77777777" w:rsidR="00D11B2D" w:rsidRPr="00D11B2D" w:rsidRDefault="00D11B2D" w:rsidP="00D11B2D">
      <w:pPr>
        <w:pStyle w:val="ListParagraph"/>
        <w:numPr>
          <w:ilvl w:val="0"/>
          <w:numId w:val="13"/>
        </w:numPr>
        <w:spacing w:line="276" w:lineRule="auto"/>
        <w:jc w:val="both"/>
        <w:rPr>
          <w:lang w:val="en-US"/>
        </w:rPr>
      </w:pPr>
      <w:r w:rsidRPr="00D11B2D">
        <w:rPr>
          <w:lang w:val="en-US"/>
        </w:rPr>
        <w:t>Biaya Peneraan Timbangan Pertahun</w:t>
      </w:r>
    </w:p>
    <w:p w14:paraId="704B517F" w14:textId="77777777" w:rsidR="00D11B2D" w:rsidRPr="00D11B2D" w:rsidRDefault="00D11B2D" w:rsidP="00D11B2D">
      <w:pPr>
        <w:pStyle w:val="ListParagraph"/>
        <w:numPr>
          <w:ilvl w:val="0"/>
          <w:numId w:val="13"/>
        </w:numPr>
        <w:spacing w:line="276" w:lineRule="auto"/>
        <w:jc w:val="both"/>
        <w:rPr>
          <w:lang w:val="en-US"/>
        </w:rPr>
      </w:pPr>
      <w:r w:rsidRPr="00D11B2D">
        <w:rPr>
          <w:lang w:val="en-US"/>
        </w:rPr>
        <w:t>Biaya Makan</w:t>
      </w:r>
    </w:p>
    <w:p w14:paraId="14825B7E" w14:textId="77777777" w:rsidR="00D11B2D" w:rsidRPr="00D11B2D" w:rsidRDefault="00D11B2D" w:rsidP="00D11B2D">
      <w:pPr>
        <w:pStyle w:val="ListParagraph"/>
        <w:numPr>
          <w:ilvl w:val="0"/>
          <w:numId w:val="13"/>
        </w:numPr>
        <w:spacing w:line="276" w:lineRule="auto"/>
        <w:jc w:val="both"/>
        <w:rPr>
          <w:lang w:val="en-US"/>
        </w:rPr>
      </w:pPr>
      <w:r w:rsidRPr="00D11B2D">
        <w:rPr>
          <w:lang w:val="en-US"/>
        </w:rPr>
        <w:t>Biaya Sosial</w:t>
      </w:r>
    </w:p>
    <w:p w14:paraId="67FCA90B" w14:textId="77777777" w:rsidR="00D11B2D" w:rsidRPr="00D11B2D" w:rsidRDefault="00D11B2D" w:rsidP="00D11B2D">
      <w:pPr>
        <w:pStyle w:val="ListParagraph"/>
        <w:numPr>
          <w:ilvl w:val="0"/>
          <w:numId w:val="13"/>
        </w:numPr>
        <w:spacing w:line="276" w:lineRule="auto"/>
        <w:jc w:val="both"/>
        <w:rPr>
          <w:lang w:val="en-US"/>
        </w:rPr>
      </w:pPr>
      <w:r w:rsidRPr="00D11B2D">
        <w:rPr>
          <w:lang w:val="en-US"/>
        </w:rPr>
        <w:t>Biaya pulsa</w:t>
      </w:r>
    </w:p>
    <w:p w14:paraId="62EDF4A5" w14:textId="77777777" w:rsidR="00D11B2D" w:rsidRPr="00D11B2D" w:rsidRDefault="00D11B2D" w:rsidP="00D11B2D">
      <w:pPr>
        <w:pStyle w:val="ListParagraph"/>
        <w:numPr>
          <w:ilvl w:val="0"/>
          <w:numId w:val="13"/>
        </w:numPr>
        <w:spacing w:line="276" w:lineRule="auto"/>
        <w:jc w:val="both"/>
        <w:rPr>
          <w:lang w:val="en-US"/>
        </w:rPr>
      </w:pPr>
      <w:r w:rsidRPr="00D11B2D">
        <w:rPr>
          <w:lang w:val="en-US"/>
        </w:rPr>
        <w:t>Biaya distribusi/perhari</w:t>
      </w:r>
    </w:p>
    <w:p w14:paraId="5DCF3C20" w14:textId="77777777" w:rsidR="00D11B2D" w:rsidRPr="00D11B2D" w:rsidRDefault="00D11B2D" w:rsidP="00D11B2D">
      <w:pPr>
        <w:pStyle w:val="ListParagraph"/>
        <w:numPr>
          <w:ilvl w:val="0"/>
          <w:numId w:val="13"/>
        </w:numPr>
        <w:spacing w:line="276" w:lineRule="auto"/>
        <w:jc w:val="both"/>
        <w:rPr>
          <w:lang w:val="en-US"/>
        </w:rPr>
      </w:pPr>
      <w:r w:rsidRPr="00D11B2D">
        <w:rPr>
          <w:lang w:val="en-US"/>
        </w:rPr>
        <w:t>Biaya pajak motor</w:t>
      </w:r>
    </w:p>
    <w:p w14:paraId="72427DD3" w14:textId="77777777" w:rsidR="00D11B2D" w:rsidRPr="00D11B2D" w:rsidRDefault="00D11B2D" w:rsidP="00D11B2D">
      <w:pPr>
        <w:pStyle w:val="ListParagraph"/>
        <w:spacing w:line="276" w:lineRule="auto"/>
        <w:ind w:left="270"/>
        <w:jc w:val="both"/>
        <w:rPr>
          <w:lang w:val="en-US"/>
        </w:rPr>
      </w:pPr>
      <w:r w:rsidRPr="00D11B2D">
        <w:t>(3) Pen</w:t>
      </w:r>
      <w:r w:rsidRPr="00D11B2D">
        <w:rPr>
          <w:lang w:val="en-US"/>
        </w:rPr>
        <w:t>erimaan berasal dari:</w:t>
      </w:r>
    </w:p>
    <w:p w14:paraId="7BE1FE8F" w14:textId="77777777" w:rsidR="00D11B2D" w:rsidRPr="00D11B2D" w:rsidRDefault="00D11B2D" w:rsidP="00D11B2D">
      <w:pPr>
        <w:spacing w:after="0"/>
        <w:ind w:left="990" w:hanging="360"/>
        <w:jc w:val="both"/>
        <w:rPr>
          <w:rFonts w:ascii="Times New Roman" w:hAnsi="Times New Roman"/>
          <w:sz w:val="24"/>
          <w:szCs w:val="24"/>
        </w:rPr>
      </w:pPr>
      <w:r w:rsidRPr="00D11B2D">
        <w:rPr>
          <w:rFonts w:ascii="Times New Roman" w:hAnsi="Times New Roman"/>
          <w:sz w:val="24"/>
          <w:szCs w:val="24"/>
        </w:rPr>
        <w:t xml:space="preserve">a) </w:t>
      </w:r>
      <w:r w:rsidRPr="00D11B2D">
        <w:rPr>
          <w:rFonts w:ascii="Times New Roman" w:hAnsi="Times New Roman"/>
          <w:sz w:val="24"/>
          <w:szCs w:val="24"/>
        </w:rPr>
        <w:tab/>
      </w:r>
      <w:r w:rsidRPr="00D11B2D">
        <w:rPr>
          <w:rFonts w:ascii="Times New Roman" w:hAnsi="Times New Roman"/>
          <w:sz w:val="24"/>
          <w:szCs w:val="24"/>
          <w:lang w:val="en-US"/>
        </w:rPr>
        <w:t>Penjualan</w:t>
      </w:r>
      <w:r w:rsidRPr="00D11B2D">
        <w:rPr>
          <w:rFonts w:ascii="Times New Roman" w:hAnsi="Times New Roman"/>
          <w:sz w:val="24"/>
          <w:szCs w:val="24"/>
        </w:rPr>
        <w:t xml:space="preserve"> karkas </w:t>
      </w:r>
    </w:p>
    <w:p w14:paraId="27EFBE58" w14:textId="77777777" w:rsidR="00D11B2D" w:rsidRPr="00D11B2D" w:rsidRDefault="00D11B2D" w:rsidP="00D11B2D">
      <w:pPr>
        <w:spacing w:after="0"/>
        <w:ind w:left="990"/>
        <w:jc w:val="both"/>
        <w:rPr>
          <w:rFonts w:ascii="Times New Roman" w:hAnsi="Times New Roman"/>
          <w:sz w:val="24"/>
          <w:szCs w:val="24"/>
        </w:rPr>
      </w:pPr>
      <w:r w:rsidRPr="00D11B2D">
        <w:rPr>
          <w:rFonts w:ascii="Times New Roman" w:hAnsi="Times New Roman"/>
          <w:sz w:val="24"/>
          <w:szCs w:val="24"/>
        </w:rPr>
        <w:t>Harga karkas dapat dilihat berdasarkan ukuran dan bobot sebagai berikut:</w:t>
      </w:r>
    </w:p>
    <w:p w14:paraId="3365FC54" w14:textId="77777777" w:rsidR="00D11B2D" w:rsidRPr="00D11B2D" w:rsidRDefault="00D11B2D" w:rsidP="00D11B2D">
      <w:pPr>
        <w:pStyle w:val="ListParagraph"/>
        <w:numPr>
          <w:ilvl w:val="0"/>
          <w:numId w:val="11"/>
        </w:numPr>
        <w:spacing w:line="276" w:lineRule="auto"/>
        <w:ind w:left="1260" w:hanging="283"/>
        <w:jc w:val="both"/>
      </w:pPr>
      <w:r w:rsidRPr="00D11B2D">
        <w:t xml:space="preserve">Ukuran kecil dengan bobot kurang dari 1,0 kg; </w:t>
      </w:r>
    </w:p>
    <w:p w14:paraId="6A8DEB7E" w14:textId="77777777" w:rsidR="00D11B2D" w:rsidRPr="00D11B2D" w:rsidRDefault="00D11B2D" w:rsidP="00D11B2D">
      <w:pPr>
        <w:pStyle w:val="ListParagraph"/>
        <w:numPr>
          <w:ilvl w:val="0"/>
          <w:numId w:val="11"/>
        </w:numPr>
        <w:spacing w:line="276" w:lineRule="auto"/>
        <w:ind w:left="1260" w:hanging="283"/>
        <w:jc w:val="both"/>
      </w:pPr>
      <w:r w:rsidRPr="00D11B2D">
        <w:t xml:space="preserve">Ukuran sedang dengan bobot dari 1,0 kg sampai dengan 1,3 kg; </w:t>
      </w:r>
    </w:p>
    <w:p w14:paraId="61903DD4" w14:textId="77777777" w:rsidR="00D11B2D" w:rsidRPr="00D11B2D" w:rsidRDefault="00D11B2D" w:rsidP="00D11B2D">
      <w:pPr>
        <w:pStyle w:val="ListParagraph"/>
        <w:numPr>
          <w:ilvl w:val="0"/>
          <w:numId w:val="11"/>
        </w:numPr>
        <w:spacing w:line="276" w:lineRule="auto"/>
        <w:ind w:left="1260" w:hanging="283"/>
        <w:jc w:val="both"/>
      </w:pPr>
      <w:r w:rsidRPr="00D11B2D">
        <w:t>Ukuran besar dengan bobot lebih dari 1,3 kg.</w:t>
      </w:r>
    </w:p>
    <w:p w14:paraId="75A0CDEC" w14:textId="77777777" w:rsidR="00D11B2D" w:rsidRPr="00D11B2D" w:rsidRDefault="00D11B2D" w:rsidP="00D11B2D">
      <w:pPr>
        <w:spacing w:after="0"/>
        <w:ind w:left="990" w:hanging="360"/>
        <w:jc w:val="both"/>
        <w:rPr>
          <w:rFonts w:ascii="Times New Roman" w:hAnsi="Times New Roman"/>
          <w:sz w:val="24"/>
          <w:szCs w:val="24"/>
        </w:rPr>
      </w:pPr>
      <w:r w:rsidRPr="00D11B2D">
        <w:rPr>
          <w:rFonts w:ascii="Times New Roman" w:hAnsi="Times New Roman"/>
          <w:sz w:val="24"/>
          <w:szCs w:val="24"/>
        </w:rPr>
        <w:t>b)</w:t>
      </w:r>
      <w:r w:rsidRPr="00D11B2D">
        <w:rPr>
          <w:rFonts w:ascii="Times New Roman" w:hAnsi="Times New Roman"/>
          <w:sz w:val="24"/>
          <w:szCs w:val="24"/>
        </w:rPr>
        <w:tab/>
      </w:r>
      <w:r w:rsidRPr="00D11B2D">
        <w:rPr>
          <w:rFonts w:ascii="Times New Roman" w:hAnsi="Times New Roman"/>
          <w:sz w:val="24"/>
          <w:szCs w:val="24"/>
          <w:lang w:val="en-US"/>
        </w:rPr>
        <w:t>Penjualan</w:t>
      </w:r>
      <w:r w:rsidRPr="00D11B2D">
        <w:rPr>
          <w:rFonts w:ascii="Times New Roman" w:hAnsi="Times New Roman"/>
          <w:sz w:val="24"/>
          <w:szCs w:val="24"/>
        </w:rPr>
        <w:t xml:space="preserve"> non-karkas</w:t>
      </w:r>
    </w:p>
    <w:p w14:paraId="3508C3C2" w14:textId="77777777" w:rsidR="00D11B2D" w:rsidRPr="00D11B2D" w:rsidRDefault="00D11B2D" w:rsidP="00D11B2D">
      <w:pPr>
        <w:spacing w:after="0"/>
        <w:ind w:left="990"/>
        <w:jc w:val="both"/>
        <w:rPr>
          <w:rFonts w:ascii="Times New Roman" w:hAnsi="Times New Roman"/>
          <w:sz w:val="24"/>
          <w:szCs w:val="24"/>
        </w:rPr>
      </w:pPr>
      <w:r w:rsidRPr="00D11B2D">
        <w:rPr>
          <w:rFonts w:ascii="Times New Roman" w:hAnsi="Times New Roman"/>
          <w:sz w:val="24"/>
          <w:szCs w:val="24"/>
        </w:rPr>
        <w:t xml:space="preserve">Penghasilan dari non-karkas yaitu </w:t>
      </w:r>
    </w:p>
    <w:p w14:paraId="2C4AA80B" w14:textId="77777777" w:rsidR="00D11B2D" w:rsidRPr="00D11B2D" w:rsidRDefault="00D11B2D" w:rsidP="00D11B2D">
      <w:pPr>
        <w:pStyle w:val="ListParagraph"/>
        <w:numPr>
          <w:ilvl w:val="0"/>
          <w:numId w:val="12"/>
        </w:numPr>
        <w:spacing w:line="276" w:lineRule="auto"/>
        <w:ind w:left="1260" w:hanging="270"/>
        <w:jc w:val="both"/>
      </w:pPr>
      <w:r w:rsidRPr="00D11B2D">
        <w:t>Ayam kampung utuh jantan dan betina</w:t>
      </w:r>
    </w:p>
    <w:p w14:paraId="471D7B2C" w14:textId="77777777" w:rsidR="00D11B2D" w:rsidRPr="00D11B2D" w:rsidRDefault="00D11B2D" w:rsidP="00D11B2D">
      <w:pPr>
        <w:pStyle w:val="ListParagraph"/>
        <w:numPr>
          <w:ilvl w:val="0"/>
          <w:numId w:val="12"/>
        </w:numPr>
        <w:spacing w:line="276" w:lineRule="auto"/>
        <w:ind w:left="1260" w:hanging="270"/>
        <w:rPr>
          <w:lang w:val="en-US"/>
        </w:rPr>
      </w:pPr>
      <w:r w:rsidRPr="00D11B2D">
        <w:t xml:space="preserve">Daging ayam selain </w:t>
      </w:r>
      <w:r w:rsidRPr="00D11B2D">
        <w:rPr>
          <w:lang w:val="en-US"/>
        </w:rPr>
        <w:t>karkas</w:t>
      </w:r>
    </w:p>
    <w:p w14:paraId="510B2445" w14:textId="77777777" w:rsidR="00D11B2D" w:rsidRPr="00D11B2D" w:rsidRDefault="00D11B2D" w:rsidP="00D11B2D">
      <w:pPr>
        <w:pStyle w:val="ListParagraph"/>
        <w:spacing w:line="276" w:lineRule="auto"/>
        <w:ind w:left="1260"/>
        <w:rPr>
          <w:lang w:val="en-US"/>
        </w:rPr>
      </w:pPr>
    </w:p>
    <w:p w14:paraId="337B4A60" w14:textId="77777777" w:rsidR="00D11B2D" w:rsidRPr="00D11B2D" w:rsidRDefault="00D11B2D" w:rsidP="00D11B2D">
      <w:pPr>
        <w:ind w:firstLine="720"/>
        <w:jc w:val="both"/>
        <w:rPr>
          <w:rFonts w:ascii="Times New Roman" w:hAnsi="Times New Roman"/>
          <w:sz w:val="24"/>
          <w:szCs w:val="24"/>
        </w:rPr>
      </w:pPr>
      <w:r w:rsidRPr="00D11B2D">
        <w:rPr>
          <w:rFonts w:ascii="Times New Roman" w:hAnsi="Times New Roman"/>
          <w:sz w:val="24"/>
          <w:szCs w:val="24"/>
        </w:rPr>
        <w:t>Menurut Sutrisno (2010), pendapatan diperoleh dari total penerimaan</w:t>
      </w:r>
    </w:p>
    <w:p w14:paraId="1BE12084" w14:textId="77777777" w:rsidR="00D11B2D" w:rsidRPr="00D11B2D" w:rsidRDefault="00D11B2D" w:rsidP="00D11B2D">
      <w:pPr>
        <w:jc w:val="both"/>
        <w:rPr>
          <w:rFonts w:ascii="Times New Roman" w:hAnsi="Times New Roman"/>
          <w:sz w:val="24"/>
          <w:szCs w:val="24"/>
        </w:rPr>
      </w:pPr>
      <w:r w:rsidRPr="00D11B2D">
        <w:rPr>
          <w:rFonts w:ascii="Times New Roman" w:hAnsi="Times New Roman"/>
          <w:sz w:val="24"/>
          <w:szCs w:val="24"/>
        </w:rPr>
        <w:t>dikurangi total biaya. Rumus yang digunakan:</w:t>
      </w:r>
    </w:p>
    <w:p w14:paraId="26A9210D" w14:textId="77777777" w:rsidR="00D11B2D" w:rsidRPr="00D11B2D" w:rsidRDefault="00D11B2D" w:rsidP="00D11B2D">
      <w:pPr>
        <w:jc w:val="both"/>
        <w:rPr>
          <w:rFonts w:ascii="Times New Roman" w:hAnsi="Times New Roman"/>
          <w:sz w:val="24"/>
          <w:szCs w:val="24"/>
        </w:rPr>
      </w:pPr>
    </w:p>
    <w:p w14:paraId="4165B2EF" w14:textId="77777777" w:rsidR="00D11B2D" w:rsidRPr="00D11B2D" w:rsidRDefault="00D11B2D" w:rsidP="00D11B2D">
      <w:pPr>
        <w:jc w:val="center"/>
        <w:rPr>
          <w:rFonts w:ascii="Times New Roman" w:hAnsi="Times New Roman"/>
          <w:sz w:val="24"/>
          <w:szCs w:val="24"/>
        </w:rPr>
      </w:pPr>
      <w:r w:rsidRPr="00D11B2D">
        <w:rPr>
          <w:rFonts w:ascii="Times New Roman" w:hAnsi="Times New Roman"/>
          <w:sz w:val="24"/>
          <w:szCs w:val="24"/>
        </w:rPr>
        <w:t>P = Input - Output</w:t>
      </w:r>
    </w:p>
    <w:p w14:paraId="758E520A" w14:textId="77777777" w:rsidR="00D11B2D" w:rsidRPr="00D11B2D" w:rsidRDefault="00D11B2D" w:rsidP="00D11B2D">
      <w:pPr>
        <w:jc w:val="both"/>
        <w:rPr>
          <w:rFonts w:ascii="Times New Roman" w:hAnsi="Times New Roman"/>
          <w:sz w:val="24"/>
          <w:szCs w:val="24"/>
        </w:rPr>
      </w:pPr>
      <w:r w:rsidRPr="00D11B2D">
        <w:rPr>
          <w:rFonts w:ascii="Times New Roman" w:hAnsi="Times New Roman"/>
          <w:sz w:val="24"/>
          <w:szCs w:val="24"/>
        </w:rPr>
        <w:t>Keterangan:</w:t>
      </w:r>
    </w:p>
    <w:p w14:paraId="6FEE33F4" w14:textId="77777777" w:rsidR="00D11B2D" w:rsidRPr="00D11B2D" w:rsidRDefault="00D11B2D" w:rsidP="00D11B2D">
      <w:pPr>
        <w:jc w:val="both"/>
        <w:rPr>
          <w:rFonts w:ascii="Times New Roman" w:hAnsi="Times New Roman"/>
          <w:sz w:val="24"/>
          <w:szCs w:val="24"/>
        </w:rPr>
      </w:pPr>
      <w:r w:rsidRPr="00D11B2D">
        <w:rPr>
          <w:rFonts w:ascii="Times New Roman" w:hAnsi="Times New Roman"/>
          <w:sz w:val="24"/>
          <w:szCs w:val="24"/>
        </w:rPr>
        <w:t>P = Pendapatan</w:t>
      </w:r>
    </w:p>
    <w:p w14:paraId="204C0E41" w14:textId="77777777" w:rsidR="00D11B2D" w:rsidRPr="00D11B2D" w:rsidRDefault="00D11B2D" w:rsidP="00D11B2D">
      <w:pPr>
        <w:jc w:val="both"/>
        <w:rPr>
          <w:rFonts w:ascii="Times New Roman" w:hAnsi="Times New Roman"/>
          <w:sz w:val="24"/>
          <w:szCs w:val="24"/>
        </w:rPr>
      </w:pPr>
      <w:r w:rsidRPr="00D11B2D">
        <w:rPr>
          <w:rFonts w:ascii="Times New Roman" w:hAnsi="Times New Roman"/>
          <w:sz w:val="24"/>
          <w:szCs w:val="24"/>
        </w:rPr>
        <w:lastRenderedPageBreak/>
        <w:t>Output = Biaya Produksi Total</w:t>
      </w:r>
    </w:p>
    <w:p w14:paraId="3E23AB55" w14:textId="18B12FB4" w:rsidR="00D11B2D" w:rsidRPr="00D11B2D" w:rsidRDefault="00D11B2D" w:rsidP="00D11B2D">
      <w:pPr>
        <w:spacing w:after="0"/>
        <w:jc w:val="both"/>
        <w:rPr>
          <w:rFonts w:ascii="Times New Roman" w:hAnsi="Times New Roman"/>
          <w:sz w:val="24"/>
          <w:szCs w:val="24"/>
        </w:rPr>
      </w:pPr>
      <w:r w:rsidRPr="00D11B2D">
        <w:rPr>
          <w:rFonts w:ascii="Times New Roman" w:hAnsi="Times New Roman"/>
          <w:sz w:val="24"/>
          <w:szCs w:val="24"/>
        </w:rPr>
        <w:t>Input = Penerimaan Total</w:t>
      </w:r>
    </w:p>
    <w:p w14:paraId="7970C2C1" w14:textId="77777777" w:rsidR="00D11B2D" w:rsidRPr="00D11B2D" w:rsidRDefault="00D11B2D" w:rsidP="00D11B2D">
      <w:pPr>
        <w:pStyle w:val="Heading2"/>
        <w:spacing w:after="0" w:line="276" w:lineRule="auto"/>
        <w:jc w:val="left"/>
        <w:rPr>
          <w:i/>
          <w:iCs/>
        </w:rPr>
      </w:pPr>
      <w:bookmarkStart w:id="17" w:name="_Toc108802060"/>
      <w:bookmarkStart w:id="18" w:name="_Toc142976809"/>
      <w:r w:rsidRPr="00D11B2D">
        <w:rPr>
          <w:i/>
          <w:iCs/>
        </w:rPr>
        <w:t>Return Cost Ratio (R/CR)</w:t>
      </w:r>
      <w:bookmarkEnd w:id="17"/>
      <w:bookmarkEnd w:id="18"/>
    </w:p>
    <w:p w14:paraId="75EC4F03" w14:textId="77777777" w:rsidR="00D11B2D" w:rsidRPr="00D11B2D" w:rsidRDefault="00D11B2D" w:rsidP="00D11B2D">
      <w:pPr>
        <w:ind w:firstLine="720"/>
        <w:jc w:val="both"/>
        <w:rPr>
          <w:rFonts w:ascii="Times New Roman" w:hAnsi="Times New Roman"/>
          <w:sz w:val="24"/>
          <w:szCs w:val="24"/>
        </w:rPr>
      </w:pPr>
      <w:r w:rsidRPr="00D11B2D">
        <w:rPr>
          <w:rFonts w:ascii="Times New Roman" w:hAnsi="Times New Roman"/>
          <w:i/>
          <w:iCs/>
          <w:sz w:val="24"/>
          <w:szCs w:val="24"/>
        </w:rPr>
        <w:t>Return Cost Ratio</w:t>
      </w:r>
      <w:r w:rsidRPr="00D11B2D">
        <w:rPr>
          <w:rFonts w:ascii="Times New Roman" w:hAnsi="Times New Roman"/>
          <w:sz w:val="24"/>
          <w:szCs w:val="24"/>
        </w:rPr>
        <w:t xml:space="preserve"> dikenal sebagai perbandingan antara penerimaan dan biaya (Soekartawati, 2001). Secara matematik dapat dihitung dengan rumus:</w:t>
      </w:r>
    </w:p>
    <w:p w14:paraId="05A00B52" w14:textId="52028586" w:rsidR="00D11B2D" w:rsidRPr="00D11B2D" w:rsidRDefault="00D11B2D" w:rsidP="00D11B2D">
      <w:pPr>
        <w:jc w:val="center"/>
        <w:rPr>
          <w:rFonts w:ascii="Times New Roman" w:hAnsi="Times New Roman"/>
          <w:sz w:val="24"/>
          <w:szCs w:val="24"/>
        </w:rPr>
      </w:pPr>
      <w:r w:rsidRPr="00D11B2D">
        <w:rPr>
          <w:rFonts w:ascii="Times New Roman" w:hAnsi="Times New Roman"/>
          <w:sz w:val="24"/>
          <w:szCs w:val="24"/>
        </w:rPr>
        <w:t xml:space="preserve">R/C = </w:t>
      </w:r>
      <m:oMath>
        <m:f>
          <m:fPr>
            <m:ctrlPr>
              <w:rPr>
                <w:rFonts w:ascii="Cambria Math" w:hAnsi="Cambria Math"/>
                <w:i/>
                <w:sz w:val="24"/>
                <w:szCs w:val="24"/>
              </w:rPr>
            </m:ctrlPr>
          </m:fPr>
          <m:num>
            <m:r>
              <w:rPr>
                <w:rFonts w:ascii="Cambria Math" w:hAnsi="Cambria Math"/>
                <w:sz w:val="24"/>
                <w:szCs w:val="24"/>
              </w:rPr>
              <m:t>R</m:t>
            </m:r>
          </m:num>
          <m:den>
            <m:r>
              <w:rPr>
                <w:rFonts w:ascii="Cambria Math" w:hAnsi="Cambria Math"/>
                <w:sz w:val="24"/>
                <w:szCs w:val="24"/>
              </w:rPr>
              <m:t>C</m:t>
            </m:r>
          </m:den>
        </m:f>
      </m:oMath>
    </w:p>
    <w:p w14:paraId="67DF0B8C" w14:textId="77777777" w:rsidR="00D11B2D" w:rsidRPr="00D11B2D" w:rsidRDefault="00D11B2D" w:rsidP="00D11B2D">
      <w:pPr>
        <w:spacing w:after="0"/>
        <w:jc w:val="both"/>
        <w:rPr>
          <w:rFonts w:ascii="Times New Roman" w:hAnsi="Times New Roman"/>
          <w:sz w:val="24"/>
          <w:szCs w:val="24"/>
        </w:rPr>
      </w:pPr>
      <w:r w:rsidRPr="00D11B2D">
        <w:rPr>
          <w:rFonts w:ascii="Times New Roman" w:hAnsi="Times New Roman"/>
          <w:sz w:val="24"/>
          <w:szCs w:val="24"/>
        </w:rPr>
        <w:t>Keterangan:</w:t>
      </w:r>
    </w:p>
    <w:p w14:paraId="72CAF3FD" w14:textId="77777777" w:rsidR="00D11B2D" w:rsidRPr="00D11B2D" w:rsidRDefault="00D11B2D" w:rsidP="00D11B2D">
      <w:pPr>
        <w:spacing w:after="0"/>
        <w:jc w:val="both"/>
        <w:rPr>
          <w:rFonts w:ascii="Times New Roman" w:hAnsi="Times New Roman"/>
          <w:sz w:val="24"/>
          <w:szCs w:val="24"/>
        </w:rPr>
      </w:pPr>
      <w:r w:rsidRPr="00D11B2D">
        <w:rPr>
          <w:rFonts w:ascii="Times New Roman" w:hAnsi="Times New Roman"/>
          <w:sz w:val="24"/>
          <w:szCs w:val="24"/>
        </w:rPr>
        <w:t xml:space="preserve">R/C = </w:t>
      </w:r>
      <w:r w:rsidRPr="00D11B2D">
        <w:rPr>
          <w:rFonts w:ascii="Times New Roman" w:hAnsi="Times New Roman"/>
          <w:i/>
          <w:iCs/>
          <w:sz w:val="24"/>
          <w:szCs w:val="24"/>
        </w:rPr>
        <w:t>Return Cost Ratio</w:t>
      </w:r>
    </w:p>
    <w:p w14:paraId="6EFF33F5" w14:textId="77777777" w:rsidR="00D11B2D" w:rsidRPr="00D11B2D" w:rsidRDefault="00D11B2D" w:rsidP="00D11B2D">
      <w:pPr>
        <w:spacing w:after="0"/>
        <w:jc w:val="both"/>
        <w:rPr>
          <w:rFonts w:ascii="Times New Roman" w:hAnsi="Times New Roman"/>
          <w:sz w:val="24"/>
          <w:szCs w:val="24"/>
        </w:rPr>
      </w:pPr>
      <w:r w:rsidRPr="00D11B2D">
        <w:rPr>
          <w:rFonts w:ascii="Times New Roman" w:hAnsi="Times New Roman"/>
          <w:sz w:val="24"/>
          <w:szCs w:val="24"/>
        </w:rPr>
        <w:t>R = Penerimaan</w:t>
      </w:r>
    </w:p>
    <w:p w14:paraId="778E1D6E" w14:textId="1EB4C9DF" w:rsidR="00D11B2D" w:rsidRPr="00D11B2D" w:rsidRDefault="00D11B2D" w:rsidP="00D11B2D">
      <w:pPr>
        <w:spacing w:after="0"/>
        <w:jc w:val="both"/>
        <w:rPr>
          <w:rFonts w:ascii="Times New Roman" w:hAnsi="Times New Roman"/>
          <w:sz w:val="24"/>
          <w:szCs w:val="24"/>
        </w:rPr>
      </w:pPr>
      <w:r w:rsidRPr="00D11B2D">
        <w:rPr>
          <w:rFonts w:ascii="Times New Roman" w:hAnsi="Times New Roman"/>
          <w:sz w:val="24"/>
          <w:szCs w:val="24"/>
        </w:rPr>
        <w:t>С =Biaya</w:t>
      </w:r>
    </w:p>
    <w:p w14:paraId="220C0AA3" w14:textId="77777777" w:rsidR="00D11B2D" w:rsidRPr="00D11B2D" w:rsidRDefault="00D11B2D" w:rsidP="00D11B2D">
      <w:pPr>
        <w:pStyle w:val="Heading2"/>
        <w:spacing w:after="0" w:line="276" w:lineRule="auto"/>
        <w:jc w:val="left"/>
      </w:pPr>
      <w:bookmarkStart w:id="19" w:name="_Toc108802061"/>
      <w:bookmarkStart w:id="20" w:name="_Toc142976810"/>
      <w:r w:rsidRPr="00D11B2D">
        <w:t>Rentabilitas</w:t>
      </w:r>
      <w:bookmarkEnd w:id="19"/>
      <w:bookmarkEnd w:id="20"/>
    </w:p>
    <w:p w14:paraId="4300C47D" w14:textId="77777777" w:rsidR="00D11B2D" w:rsidRPr="00D11B2D" w:rsidRDefault="00D11B2D" w:rsidP="00D11B2D">
      <w:pPr>
        <w:ind w:firstLine="720"/>
        <w:jc w:val="both"/>
        <w:rPr>
          <w:rFonts w:ascii="Times New Roman" w:hAnsi="Times New Roman"/>
          <w:sz w:val="24"/>
          <w:szCs w:val="24"/>
        </w:rPr>
      </w:pPr>
      <w:r w:rsidRPr="00D11B2D">
        <w:rPr>
          <w:rFonts w:ascii="Times New Roman" w:hAnsi="Times New Roman"/>
          <w:sz w:val="24"/>
          <w:szCs w:val="24"/>
        </w:rPr>
        <w:t>Menurut Sutrisno (2010), rumus untuk mengetahui kelayakan usaha ternak yaitu:</w:t>
      </w:r>
    </w:p>
    <w:p w14:paraId="0F7ECEDF" w14:textId="00D2AA43" w:rsidR="00D11B2D" w:rsidRPr="00D11B2D" w:rsidRDefault="00D11B2D" w:rsidP="00D11B2D">
      <w:pPr>
        <w:jc w:val="center"/>
        <w:rPr>
          <w:rFonts w:ascii="Times New Roman" w:hAnsi="Times New Roman"/>
          <w:sz w:val="24"/>
          <w:szCs w:val="24"/>
        </w:rPr>
      </w:pPr>
      <w:r w:rsidRPr="00D11B2D">
        <w:rPr>
          <w:rFonts w:ascii="Times New Roman" w:hAnsi="Times New Roman"/>
          <w:sz w:val="24"/>
          <w:szCs w:val="24"/>
        </w:rPr>
        <w:t xml:space="preserve">R = </w:t>
      </w:r>
      <m:oMath>
        <m:f>
          <m:fPr>
            <m:ctrlPr>
              <w:rPr>
                <w:rFonts w:ascii="Cambria Math" w:hAnsi="Cambria Math"/>
                <w:i/>
                <w:sz w:val="24"/>
                <w:szCs w:val="24"/>
              </w:rPr>
            </m:ctrlPr>
          </m:fPr>
          <m:num>
            <m:r>
              <w:rPr>
                <w:rFonts w:ascii="Cambria Math" w:hAnsi="Cambria Math"/>
                <w:sz w:val="24"/>
                <w:szCs w:val="24"/>
              </w:rPr>
              <m:t>X</m:t>
            </m:r>
          </m:num>
          <m:den>
            <m:r>
              <w:rPr>
                <w:rFonts w:ascii="Cambria Math" w:hAnsi="Cambria Math"/>
                <w:sz w:val="24"/>
                <w:szCs w:val="24"/>
              </w:rPr>
              <m:t>Y</m:t>
            </m:r>
          </m:den>
        </m:f>
      </m:oMath>
      <w:r w:rsidRPr="00D11B2D">
        <w:rPr>
          <w:rFonts w:ascii="Times New Roman" w:hAnsi="Times New Roman"/>
          <w:sz w:val="24"/>
          <w:szCs w:val="24"/>
        </w:rPr>
        <w:t xml:space="preserve"> </w:t>
      </w:r>
      <m:oMath>
        <m:r>
          <w:rPr>
            <w:rFonts w:ascii="Cambria Math" w:hAnsi="Cambria Math"/>
            <w:sz w:val="24"/>
            <w:szCs w:val="24"/>
          </w:rPr>
          <m:t>×</m:t>
        </m:r>
      </m:oMath>
      <w:r w:rsidRPr="00D11B2D">
        <w:rPr>
          <w:rFonts w:ascii="Times New Roman" w:hAnsi="Times New Roman"/>
          <w:sz w:val="24"/>
          <w:szCs w:val="24"/>
        </w:rPr>
        <w:t xml:space="preserve"> 100%</w:t>
      </w:r>
    </w:p>
    <w:p w14:paraId="0ED3043A" w14:textId="77777777" w:rsidR="00D11B2D" w:rsidRPr="00D11B2D" w:rsidRDefault="00D11B2D" w:rsidP="00D11B2D">
      <w:pPr>
        <w:spacing w:after="0"/>
        <w:jc w:val="both"/>
        <w:rPr>
          <w:rFonts w:ascii="Times New Roman" w:hAnsi="Times New Roman"/>
          <w:sz w:val="24"/>
          <w:szCs w:val="24"/>
        </w:rPr>
      </w:pPr>
      <w:r w:rsidRPr="00D11B2D">
        <w:rPr>
          <w:rFonts w:ascii="Times New Roman" w:hAnsi="Times New Roman"/>
          <w:sz w:val="24"/>
          <w:szCs w:val="24"/>
        </w:rPr>
        <w:t>Keterangan:</w:t>
      </w:r>
    </w:p>
    <w:p w14:paraId="5055D5EC" w14:textId="77777777" w:rsidR="00D11B2D" w:rsidRPr="00D11B2D" w:rsidRDefault="00D11B2D" w:rsidP="00D11B2D">
      <w:pPr>
        <w:spacing w:after="0"/>
        <w:jc w:val="both"/>
        <w:rPr>
          <w:rFonts w:ascii="Times New Roman" w:hAnsi="Times New Roman"/>
          <w:sz w:val="24"/>
          <w:szCs w:val="24"/>
        </w:rPr>
      </w:pPr>
      <w:r w:rsidRPr="00D11B2D">
        <w:rPr>
          <w:rFonts w:ascii="Times New Roman" w:hAnsi="Times New Roman"/>
          <w:sz w:val="24"/>
          <w:szCs w:val="24"/>
        </w:rPr>
        <w:t>R = Nilai Rentabilitas</w:t>
      </w:r>
    </w:p>
    <w:p w14:paraId="07FCA910" w14:textId="77777777" w:rsidR="00D11B2D" w:rsidRPr="00D11B2D" w:rsidRDefault="00D11B2D" w:rsidP="00D11B2D">
      <w:pPr>
        <w:spacing w:after="0"/>
        <w:jc w:val="both"/>
        <w:rPr>
          <w:rFonts w:ascii="Times New Roman" w:hAnsi="Times New Roman"/>
          <w:sz w:val="24"/>
          <w:szCs w:val="24"/>
        </w:rPr>
      </w:pPr>
      <w:r w:rsidRPr="00D11B2D">
        <w:rPr>
          <w:rFonts w:ascii="Times New Roman" w:hAnsi="Times New Roman"/>
          <w:sz w:val="24"/>
          <w:szCs w:val="24"/>
        </w:rPr>
        <w:t>Х =Laba Usaha</w:t>
      </w:r>
    </w:p>
    <w:p w14:paraId="02EE74A0" w14:textId="77777777" w:rsidR="00D11B2D" w:rsidRPr="00D11B2D" w:rsidRDefault="00D11B2D" w:rsidP="00D11B2D">
      <w:pPr>
        <w:spacing w:after="0"/>
        <w:jc w:val="both"/>
        <w:rPr>
          <w:rFonts w:ascii="Times New Roman" w:hAnsi="Times New Roman"/>
          <w:sz w:val="24"/>
          <w:szCs w:val="24"/>
        </w:rPr>
      </w:pPr>
      <w:r w:rsidRPr="00D11B2D">
        <w:rPr>
          <w:rFonts w:ascii="Times New Roman" w:hAnsi="Times New Roman"/>
          <w:sz w:val="24"/>
          <w:szCs w:val="24"/>
        </w:rPr>
        <w:t>Y =Biaya Produksi Lokal</w:t>
      </w:r>
    </w:p>
    <w:p w14:paraId="10FCDF3E" w14:textId="77777777" w:rsidR="00D11B2D" w:rsidRPr="00D11B2D" w:rsidRDefault="00D11B2D" w:rsidP="00D11B2D">
      <w:pPr>
        <w:spacing w:after="0"/>
        <w:ind w:firstLine="720"/>
        <w:jc w:val="both"/>
        <w:rPr>
          <w:rFonts w:ascii="Times New Roman" w:hAnsi="Times New Roman"/>
          <w:sz w:val="24"/>
          <w:szCs w:val="24"/>
        </w:rPr>
      </w:pPr>
    </w:p>
    <w:p w14:paraId="500CFB15" w14:textId="77777777" w:rsidR="00D11B2D" w:rsidRPr="00D11B2D" w:rsidRDefault="00D11B2D" w:rsidP="00D11B2D">
      <w:pPr>
        <w:spacing w:after="0"/>
        <w:ind w:firstLine="720"/>
        <w:jc w:val="both"/>
        <w:rPr>
          <w:rFonts w:ascii="Times New Roman" w:hAnsi="Times New Roman"/>
          <w:sz w:val="24"/>
          <w:szCs w:val="24"/>
        </w:rPr>
      </w:pPr>
      <w:r w:rsidRPr="00D11B2D">
        <w:rPr>
          <w:rFonts w:ascii="Times New Roman" w:hAnsi="Times New Roman"/>
          <w:sz w:val="24"/>
          <w:szCs w:val="24"/>
        </w:rPr>
        <w:t>Jika R diperoleh lebih besar dari suku bunga yang banyak berlaku, maka usaha tersebut layak (Sutrisno, 2010).</w:t>
      </w:r>
    </w:p>
    <w:p w14:paraId="1D092FE5" w14:textId="77777777" w:rsidR="00D11B2D" w:rsidRPr="00D11B2D" w:rsidRDefault="00D11B2D" w:rsidP="00D11B2D">
      <w:pPr>
        <w:spacing w:after="0"/>
        <w:ind w:firstLine="720"/>
        <w:jc w:val="both"/>
        <w:rPr>
          <w:rFonts w:ascii="Times New Roman" w:hAnsi="Times New Roman"/>
          <w:sz w:val="24"/>
          <w:szCs w:val="24"/>
        </w:rPr>
      </w:pPr>
    </w:p>
    <w:p w14:paraId="047F20D0" w14:textId="77777777" w:rsidR="00D11B2D" w:rsidRPr="00D11B2D" w:rsidRDefault="00D11B2D" w:rsidP="00D11B2D">
      <w:pPr>
        <w:spacing w:after="0"/>
        <w:ind w:firstLine="720"/>
        <w:jc w:val="both"/>
        <w:rPr>
          <w:rFonts w:ascii="Times New Roman" w:hAnsi="Times New Roman"/>
          <w:sz w:val="24"/>
          <w:szCs w:val="24"/>
        </w:rPr>
      </w:pPr>
    </w:p>
    <w:p w14:paraId="1C1A7D05" w14:textId="77777777" w:rsidR="00D11B2D" w:rsidRPr="00D11B2D" w:rsidRDefault="00D11B2D" w:rsidP="00D11B2D">
      <w:pPr>
        <w:pStyle w:val="Heading2"/>
        <w:spacing w:after="0" w:line="276" w:lineRule="auto"/>
        <w:jc w:val="left"/>
      </w:pPr>
      <w:bookmarkStart w:id="21" w:name="_Toc108802062"/>
      <w:bookmarkStart w:id="22" w:name="_Toc142976811"/>
      <w:r w:rsidRPr="00D11B2D">
        <w:rPr>
          <w:i/>
          <w:iCs/>
        </w:rPr>
        <w:t xml:space="preserve">Break Event Point </w:t>
      </w:r>
      <w:r w:rsidRPr="00D11B2D">
        <w:t>(BEP)</w:t>
      </w:r>
      <w:bookmarkEnd w:id="21"/>
      <w:bookmarkEnd w:id="22"/>
    </w:p>
    <w:p w14:paraId="3F3AD7CC" w14:textId="77777777" w:rsidR="00D11B2D" w:rsidRPr="00D11B2D" w:rsidRDefault="00D11B2D" w:rsidP="00D11B2D">
      <w:pPr>
        <w:ind w:firstLine="720"/>
        <w:jc w:val="both"/>
        <w:rPr>
          <w:rFonts w:ascii="Times New Roman" w:hAnsi="Times New Roman"/>
          <w:sz w:val="24"/>
          <w:szCs w:val="24"/>
        </w:rPr>
      </w:pPr>
      <w:r w:rsidRPr="00D11B2D">
        <w:rPr>
          <w:rFonts w:ascii="Times New Roman" w:hAnsi="Times New Roman"/>
          <w:sz w:val="24"/>
          <w:szCs w:val="24"/>
        </w:rPr>
        <w:t xml:space="preserve">Analisis BEP memberi informasi mengenai jumlah volume penjualan minimum agar perusahaan tidak mengalami kerugian. Menurut Wijayanti </w:t>
      </w:r>
      <w:r w:rsidRPr="00D11B2D">
        <w:rPr>
          <w:rFonts w:ascii="Times New Roman" w:hAnsi="Times New Roman"/>
          <w:i/>
          <w:iCs/>
          <w:sz w:val="24"/>
          <w:szCs w:val="24"/>
        </w:rPr>
        <w:t>et al.</w:t>
      </w:r>
      <w:r w:rsidRPr="00D11B2D">
        <w:rPr>
          <w:rFonts w:ascii="Times New Roman" w:hAnsi="Times New Roman"/>
          <w:sz w:val="24"/>
          <w:szCs w:val="24"/>
        </w:rPr>
        <w:t xml:space="preserve"> (2015), rumus yang digunakan untuk menghitung BEP adalah:</w:t>
      </w:r>
    </w:p>
    <w:p w14:paraId="4F7582AD" w14:textId="7A29D566" w:rsidR="00D11B2D" w:rsidRPr="00D11B2D" w:rsidRDefault="00D11B2D" w:rsidP="00D11B2D">
      <w:pPr>
        <w:jc w:val="both"/>
        <w:rPr>
          <w:rFonts w:ascii="Times New Roman" w:hAnsi="Times New Roman"/>
          <w:sz w:val="24"/>
          <w:szCs w:val="24"/>
        </w:rPr>
      </w:pPr>
      <w:r w:rsidRPr="00D11B2D">
        <w:rPr>
          <w:rFonts w:ascii="Times New Roman" w:hAnsi="Times New Roman"/>
          <w:sz w:val="24"/>
          <w:szCs w:val="24"/>
        </w:rPr>
        <w:t xml:space="preserve">             BEP (Harga) =  </w:t>
      </w:r>
      <m:oMath>
        <m:f>
          <m:fPr>
            <m:ctrlPr>
              <w:rPr>
                <w:rFonts w:ascii="Cambria Math" w:hAnsi="Cambria Math"/>
                <w:i/>
                <w:sz w:val="24"/>
                <w:szCs w:val="24"/>
              </w:rPr>
            </m:ctrlPr>
          </m:fPr>
          <m:num>
            <m:r>
              <w:rPr>
                <w:rFonts w:ascii="Cambria Math" w:hAnsi="Cambria Math"/>
                <w:sz w:val="24"/>
                <w:szCs w:val="24"/>
              </w:rPr>
              <m:t>FC</m:t>
            </m:r>
          </m:num>
          <m:den>
            <m:r>
              <w:rPr>
                <w:rFonts w:ascii="Cambria Math" w:hAnsi="Cambria Math"/>
                <w:sz w:val="24"/>
                <w:szCs w:val="24"/>
              </w:rPr>
              <m:t>1-</m:t>
            </m:r>
            <m:f>
              <m:fPr>
                <m:ctrlPr>
                  <w:rPr>
                    <w:rFonts w:ascii="Cambria Math" w:hAnsi="Cambria Math"/>
                    <w:i/>
                    <w:sz w:val="24"/>
                    <w:szCs w:val="24"/>
                  </w:rPr>
                </m:ctrlPr>
              </m:fPr>
              <m:num>
                <m:r>
                  <w:rPr>
                    <w:rFonts w:ascii="Cambria Math" w:hAnsi="Cambria Math"/>
                    <w:sz w:val="24"/>
                    <w:szCs w:val="24"/>
                  </w:rPr>
                  <m:t>VC</m:t>
                </m:r>
              </m:num>
              <m:den>
                <m:r>
                  <w:rPr>
                    <w:rFonts w:ascii="Cambria Math" w:hAnsi="Cambria Math"/>
                    <w:sz w:val="24"/>
                    <w:szCs w:val="24"/>
                  </w:rPr>
                  <m:t>S</m:t>
                </m:r>
              </m:den>
            </m:f>
          </m:den>
        </m:f>
      </m:oMath>
      <w:r w:rsidRPr="00D11B2D">
        <w:rPr>
          <w:rFonts w:ascii="Times New Roman" w:hAnsi="Times New Roman"/>
          <w:sz w:val="24"/>
          <w:szCs w:val="24"/>
        </w:rPr>
        <w:t xml:space="preserve">                                    BEP (Unit) = </w:t>
      </w:r>
      <m:oMath>
        <m:f>
          <m:fPr>
            <m:ctrlPr>
              <w:rPr>
                <w:rFonts w:ascii="Cambria Math" w:hAnsi="Cambria Math"/>
                <w:i/>
                <w:sz w:val="24"/>
                <w:szCs w:val="24"/>
              </w:rPr>
            </m:ctrlPr>
          </m:fPr>
          <m:num>
            <m:r>
              <w:rPr>
                <w:rFonts w:ascii="Cambria Math" w:hAnsi="Cambria Math"/>
                <w:sz w:val="24"/>
                <w:szCs w:val="24"/>
              </w:rPr>
              <m:t>FC</m:t>
            </m:r>
          </m:num>
          <m:den>
            <m:r>
              <w:rPr>
                <w:rFonts w:ascii="Cambria Math" w:hAnsi="Cambria Math"/>
                <w:sz w:val="24"/>
                <w:szCs w:val="24"/>
              </w:rPr>
              <m:t>P-VC</m:t>
            </m:r>
          </m:den>
        </m:f>
      </m:oMath>
    </w:p>
    <w:p w14:paraId="6A231152" w14:textId="77777777" w:rsidR="00D11B2D" w:rsidRPr="00D11B2D" w:rsidRDefault="00D11B2D" w:rsidP="00D11B2D">
      <w:pPr>
        <w:spacing w:after="0"/>
        <w:rPr>
          <w:rFonts w:ascii="Times New Roman" w:hAnsi="Times New Roman"/>
          <w:sz w:val="24"/>
          <w:szCs w:val="24"/>
        </w:rPr>
      </w:pPr>
      <w:r w:rsidRPr="00D11B2D">
        <w:rPr>
          <w:rFonts w:ascii="Times New Roman" w:hAnsi="Times New Roman"/>
          <w:sz w:val="24"/>
          <w:szCs w:val="24"/>
        </w:rPr>
        <w:t>Keterangan:</w:t>
      </w:r>
    </w:p>
    <w:p w14:paraId="5E5C54E6" w14:textId="77777777" w:rsidR="00D11B2D" w:rsidRPr="00D11B2D" w:rsidRDefault="00D11B2D" w:rsidP="00D11B2D">
      <w:pPr>
        <w:spacing w:after="0"/>
        <w:rPr>
          <w:rFonts w:ascii="Times New Roman" w:hAnsi="Times New Roman"/>
          <w:sz w:val="24"/>
          <w:szCs w:val="24"/>
        </w:rPr>
      </w:pPr>
      <w:r w:rsidRPr="00D11B2D">
        <w:rPr>
          <w:rFonts w:ascii="Times New Roman" w:hAnsi="Times New Roman"/>
          <w:sz w:val="24"/>
          <w:szCs w:val="24"/>
        </w:rPr>
        <w:t>FC = Fixed Cost</w:t>
      </w:r>
    </w:p>
    <w:p w14:paraId="1731DACB" w14:textId="77777777" w:rsidR="00D11B2D" w:rsidRPr="00D11B2D" w:rsidRDefault="00D11B2D" w:rsidP="00D11B2D">
      <w:pPr>
        <w:spacing w:after="0"/>
        <w:rPr>
          <w:rFonts w:ascii="Times New Roman" w:hAnsi="Times New Roman"/>
          <w:sz w:val="24"/>
          <w:szCs w:val="24"/>
        </w:rPr>
      </w:pPr>
      <w:r w:rsidRPr="00D11B2D">
        <w:rPr>
          <w:rFonts w:ascii="Times New Roman" w:hAnsi="Times New Roman"/>
          <w:sz w:val="24"/>
          <w:szCs w:val="24"/>
        </w:rPr>
        <w:t>VC = Variable Cost</w:t>
      </w:r>
    </w:p>
    <w:p w14:paraId="6EA34C0D" w14:textId="77777777" w:rsidR="00D11B2D" w:rsidRPr="00D11B2D" w:rsidRDefault="00D11B2D" w:rsidP="00D11B2D">
      <w:pPr>
        <w:spacing w:after="0"/>
        <w:rPr>
          <w:rFonts w:ascii="Times New Roman" w:hAnsi="Times New Roman"/>
          <w:sz w:val="24"/>
          <w:szCs w:val="24"/>
        </w:rPr>
      </w:pPr>
      <w:r w:rsidRPr="00D11B2D">
        <w:rPr>
          <w:rFonts w:ascii="Times New Roman" w:hAnsi="Times New Roman"/>
          <w:sz w:val="24"/>
          <w:szCs w:val="24"/>
        </w:rPr>
        <w:t>P = Price Per Unit</w:t>
      </w:r>
    </w:p>
    <w:p w14:paraId="4492DD3F" w14:textId="11A5BF9E" w:rsidR="00D11B2D" w:rsidRPr="00D11B2D" w:rsidRDefault="00D11B2D" w:rsidP="00D11B2D">
      <w:pPr>
        <w:spacing w:after="0"/>
        <w:rPr>
          <w:rFonts w:ascii="Times New Roman" w:hAnsi="Times New Roman"/>
          <w:sz w:val="24"/>
          <w:szCs w:val="24"/>
        </w:rPr>
      </w:pPr>
      <w:r w:rsidRPr="00D11B2D">
        <w:rPr>
          <w:rFonts w:ascii="Times New Roman" w:hAnsi="Times New Roman"/>
          <w:sz w:val="24"/>
          <w:szCs w:val="24"/>
        </w:rPr>
        <w:t>S = Sales Volume</w:t>
      </w:r>
    </w:p>
    <w:p w14:paraId="513E9B98" w14:textId="77777777" w:rsidR="00D11B2D" w:rsidRPr="00D11B2D" w:rsidRDefault="00D11B2D" w:rsidP="00D11B2D">
      <w:pPr>
        <w:pStyle w:val="Heading2"/>
        <w:spacing w:after="0" w:line="276" w:lineRule="auto"/>
        <w:jc w:val="left"/>
        <w:rPr>
          <w:i/>
          <w:iCs/>
        </w:rPr>
      </w:pPr>
      <w:bookmarkStart w:id="23" w:name="_Toc108802063"/>
      <w:bookmarkStart w:id="24" w:name="_Toc142976812"/>
      <w:r w:rsidRPr="00D11B2D">
        <w:rPr>
          <w:i/>
          <w:iCs/>
        </w:rPr>
        <w:t>Payback Period</w:t>
      </w:r>
      <w:bookmarkEnd w:id="23"/>
      <w:bookmarkEnd w:id="24"/>
    </w:p>
    <w:p w14:paraId="69E3EAA9" w14:textId="77777777" w:rsidR="00D11B2D" w:rsidRPr="00D11B2D" w:rsidRDefault="00D11B2D" w:rsidP="00D11B2D">
      <w:pPr>
        <w:ind w:firstLine="720"/>
        <w:jc w:val="both"/>
        <w:rPr>
          <w:rFonts w:ascii="Times New Roman" w:hAnsi="Times New Roman"/>
          <w:sz w:val="24"/>
          <w:szCs w:val="24"/>
        </w:rPr>
      </w:pPr>
      <w:r w:rsidRPr="00D11B2D">
        <w:rPr>
          <w:rFonts w:ascii="Times New Roman" w:hAnsi="Times New Roman"/>
          <w:sz w:val="24"/>
          <w:szCs w:val="24"/>
        </w:rPr>
        <w:t>Analisis untuk mengetahui jangka waktu yang diperoleh untuk mengembalikan investasi dalam usaha peternakan (Carter, 2009). Dapat dihitung dengan rumus:</w:t>
      </w:r>
    </w:p>
    <w:p w14:paraId="67AE4A6E" w14:textId="0EF2BFE7" w:rsidR="00D11B2D" w:rsidRPr="00D11B2D" w:rsidRDefault="00D11B2D" w:rsidP="00D11B2D">
      <w:pPr>
        <w:ind w:left="2520"/>
        <w:jc w:val="both"/>
        <w:rPr>
          <w:rFonts w:ascii="Times New Roman" w:hAnsi="Times New Roman"/>
          <w:sz w:val="24"/>
          <w:szCs w:val="24"/>
        </w:rPr>
      </w:pPr>
      <w:r w:rsidRPr="00D11B2D">
        <w:rPr>
          <w:rFonts w:ascii="Times New Roman" w:hAnsi="Times New Roman"/>
          <w:sz w:val="24"/>
          <w:szCs w:val="24"/>
        </w:rPr>
        <w:t>Payback Period =</w:t>
      </w:r>
      <m:oMath>
        <m:f>
          <m:fPr>
            <m:ctrlPr>
              <w:rPr>
                <w:rFonts w:ascii="Cambria Math" w:hAnsi="Cambria Math"/>
                <w:i/>
                <w:sz w:val="24"/>
                <w:szCs w:val="24"/>
              </w:rPr>
            </m:ctrlPr>
          </m:fPr>
          <m:num>
            <m:r>
              <w:rPr>
                <w:rFonts w:ascii="Cambria Math" w:hAnsi="Cambria Math"/>
                <w:sz w:val="24"/>
                <w:szCs w:val="24"/>
              </w:rPr>
              <m:t>Modal</m:t>
            </m:r>
          </m:num>
          <m:den>
            <m:r>
              <w:rPr>
                <w:rFonts w:ascii="Cambria Math" w:hAnsi="Cambria Math"/>
                <w:sz w:val="24"/>
                <w:szCs w:val="24"/>
              </w:rPr>
              <m:t>Pendapatan</m:t>
            </m:r>
          </m:den>
        </m:f>
      </m:oMath>
    </w:p>
    <w:p w14:paraId="25DB0F2A" w14:textId="6CDBC8B2" w:rsidR="00D11B2D" w:rsidRPr="007C2F15" w:rsidRDefault="00D11B2D" w:rsidP="00437774">
      <w:pPr>
        <w:spacing w:after="0" w:line="480" w:lineRule="auto"/>
        <w:jc w:val="center"/>
        <w:rPr>
          <w:rFonts w:ascii="Times New Roman" w:hAnsi="Times New Roman"/>
          <w:b/>
          <w:bCs/>
          <w:sz w:val="24"/>
          <w:szCs w:val="24"/>
          <w:lang w:val="en-US" w:eastAsia="ja-JP"/>
        </w:rPr>
      </w:pPr>
      <w:bookmarkStart w:id="25" w:name="_Toc142381225"/>
      <w:bookmarkStart w:id="26" w:name="_Toc108802065"/>
      <w:r w:rsidRPr="007C2F15">
        <w:rPr>
          <w:rFonts w:ascii="Times New Roman" w:hAnsi="Times New Roman"/>
          <w:b/>
          <w:bCs/>
          <w:sz w:val="24"/>
          <w:szCs w:val="24"/>
          <w:lang w:val="en-US" w:eastAsia="ja-JP"/>
        </w:rPr>
        <w:t>HASIL DAN PE</w:t>
      </w:r>
      <w:r>
        <w:rPr>
          <w:rFonts w:ascii="Times New Roman" w:hAnsi="Times New Roman"/>
          <w:b/>
          <w:bCs/>
          <w:sz w:val="24"/>
          <w:szCs w:val="24"/>
          <w:lang w:val="en-US" w:eastAsia="ja-JP"/>
        </w:rPr>
        <w:t>M</w:t>
      </w:r>
      <w:r w:rsidRPr="007C2F15">
        <w:rPr>
          <w:rFonts w:ascii="Times New Roman" w:hAnsi="Times New Roman"/>
          <w:b/>
          <w:bCs/>
          <w:sz w:val="24"/>
          <w:szCs w:val="24"/>
          <w:lang w:val="en-US" w:eastAsia="ja-JP"/>
        </w:rPr>
        <w:t>BAHASAN</w:t>
      </w:r>
      <w:bookmarkEnd w:id="25"/>
    </w:p>
    <w:p w14:paraId="5FE18CDB" w14:textId="77777777" w:rsidR="00D11B2D" w:rsidRDefault="00D11B2D" w:rsidP="00D11B2D">
      <w:pPr>
        <w:pStyle w:val="Heading2"/>
        <w:rPr>
          <w:lang w:eastAsia="ja-JP"/>
        </w:rPr>
      </w:pPr>
      <w:bookmarkStart w:id="27" w:name="_Toc142976814"/>
      <w:r w:rsidRPr="001A0878">
        <w:rPr>
          <w:lang w:eastAsia="ja-JP"/>
        </w:rPr>
        <w:t>Wilayah Penelitian</w:t>
      </w:r>
      <w:bookmarkEnd w:id="26"/>
      <w:bookmarkEnd w:id="27"/>
    </w:p>
    <w:p w14:paraId="6AE5A7A7" w14:textId="77777777" w:rsidR="00D11B2D" w:rsidRDefault="00D11B2D" w:rsidP="00437774">
      <w:pPr>
        <w:ind w:firstLine="720"/>
        <w:jc w:val="both"/>
        <w:rPr>
          <w:rFonts w:ascii="Times New Roman" w:hAnsi="Times New Roman"/>
          <w:sz w:val="24"/>
          <w:szCs w:val="24"/>
          <w:lang w:val="en-US" w:eastAsia="ja-JP"/>
        </w:rPr>
      </w:pPr>
      <w:r>
        <w:rPr>
          <w:rFonts w:ascii="Times New Roman" w:hAnsi="Times New Roman"/>
          <w:sz w:val="24"/>
          <w:szCs w:val="24"/>
          <w:lang w:val="en-US" w:eastAsia="ja-JP"/>
        </w:rPr>
        <w:t xml:space="preserve">Berdasarkan Anonim (2018), Kabupaten Bantul berada di </w:t>
      </w:r>
      <w:bookmarkStart w:id="28" w:name="_Hlk140222164"/>
      <w:r>
        <w:rPr>
          <w:rFonts w:ascii="Times New Roman" w:hAnsi="Times New Roman"/>
          <w:sz w:val="24"/>
          <w:szCs w:val="24"/>
          <w:lang w:val="en-US" w:eastAsia="ja-JP"/>
        </w:rPr>
        <w:t>Daerah Istimewa Yogyakarta</w:t>
      </w:r>
      <w:bookmarkEnd w:id="28"/>
      <w:r>
        <w:rPr>
          <w:rFonts w:ascii="Times New Roman" w:hAnsi="Times New Roman"/>
          <w:sz w:val="24"/>
          <w:szCs w:val="24"/>
          <w:lang w:val="en-US" w:eastAsia="ja-JP"/>
        </w:rPr>
        <w:t xml:space="preserve">, berbatasan dengan: </w:t>
      </w:r>
    </w:p>
    <w:p w14:paraId="075D9E05" w14:textId="77777777" w:rsidR="00D11B2D" w:rsidRDefault="00D11B2D" w:rsidP="00437774">
      <w:pPr>
        <w:pStyle w:val="ListParagraph"/>
        <w:numPr>
          <w:ilvl w:val="0"/>
          <w:numId w:val="14"/>
        </w:numPr>
        <w:spacing w:after="160" w:line="276" w:lineRule="auto"/>
        <w:jc w:val="both"/>
        <w:rPr>
          <w:lang w:val="en-US" w:eastAsia="ja-JP"/>
        </w:rPr>
      </w:pPr>
      <w:r>
        <w:rPr>
          <w:lang w:val="en-US" w:eastAsia="ja-JP"/>
        </w:rPr>
        <w:t>Sebelah Utara</w:t>
      </w:r>
      <w:r>
        <w:rPr>
          <w:lang w:val="en-US" w:eastAsia="ja-JP"/>
        </w:rPr>
        <w:tab/>
      </w:r>
      <w:r>
        <w:rPr>
          <w:lang w:val="en-US" w:eastAsia="ja-JP"/>
        </w:rPr>
        <w:tab/>
        <w:t>: Kota Yogyakarta dan Kabupaten Sleman</w:t>
      </w:r>
    </w:p>
    <w:p w14:paraId="2D83CC1B" w14:textId="77777777" w:rsidR="00D11B2D" w:rsidRDefault="00D11B2D" w:rsidP="00437774">
      <w:pPr>
        <w:pStyle w:val="ListParagraph"/>
        <w:numPr>
          <w:ilvl w:val="0"/>
          <w:numId w:val="14"/>
        </w:numPr>
        <w:spacing w:after="160" w:line="276" w:lineRule="auto"/>
        <w:jc w:val="both"/>
        <w:rPr>
          <w:lang w:val="en-US" w:eastAsia="ja-JP"/>
        </w:rPr>
      </w:pPr>
      <w:r>
        <w:rPr>
          <w:lang w:val="en-US" w:eastAsia="ja-JP"/>
        </w:rPr>
        <w:t>Sebelah Selatan</w:t>
      </w:r>
      <w:r>
        <w:rPr>
          <w:lang w:val="en-US" w:eastAsia="ja-JP"/>
        </w:rPr>
        <w:tab/>
        <w:t>: Samudra Indonesia</w:t>
      </w:r>
    </w:p>
    <w:p w14:paraId="3439FAAE" w14:textId="77777777" w:rsidR="00D11B2D" w:rsidRDefault="00D11B2D" w:rsidP="00437774">
      <w:pPr>
        <w:pStyle w:val="ListParagraph"/>
        <w:numPr>
          <w:ilvl w:val="0"/>
          <w:numId w:val="14"/>
        </w:numPr>
        <w:spacing w:after="160" w:line="276" w:lineRule="auto"/>
        <w:jc w:val="both"/>
        <w:rPr>
          <w:lang w:val="en-US" w:eastAsia="ja-JP"/>
        </w:rPr>
      </w:pPr>
      <w:r>
        <w:rPr>
          <w:lang w:val="en-US" w:eastAsia="ja-JP"/>
        </w:rPr>
        <w:t>Sebelah Timur</w:t>
      </w:r>
      <w:r>
        <w:rPr>
          <w:lang w:val="en-US" w:eastAsia="ja-JP"/>
        </w:rPr>
        <w:tab/>
      </w:r>
      <w:r>
        <w:rPr>
          <w:lang w:val="en-US" w:eastAsia="ja-JP"/>
        </w:rPr>
        <w:tab/>
        <w:t>: Kabupaten Gunung Kidul</w:t>
      </w:r>
    </w:p>
    <w:p w14:paraId="2F52BB01" w14:textId="77777777" w:rsidR="00D11B2D" w:rsidRDefault="00D11B2D" w:rsidP="00437774">
      <w:pPr>
        <w:pStyle w:val="ListParagraph"/>
        <w:numPr>
          <w:ilvl w:val="0"/>
          <w:numId w:val="14"/>
        </w:numPr>
        <w:spacing w:after="160" w:line="276" w:lineRule="auto"/>
        <w:jc w:val="both"/>
        <w:rPr>
          <w:lang w:val="en-US" w:eastAsia="ja-JP"/>
        </w:rPr>
      </w:pPr>
      <w:r>
        <w:rPr>
          <w:lang w:val="en-US" w:eastAsia="ja-JP"/>
        </w:rPr>
        <w:t>Sebelah Barat</w:t>
      </w:r>
      <w:r>
        <w:rPr>
          <w:lang w:val="en-US" w:eastAsia="ja-JP"/>
        </w:rPr>
        <w:tab/>
      </w:r>
      <w:r>
        <w:rPr>
          <w:lang w:val="en-US" w:eastAsia="ja-JP"/>
        </w:rPr>
        <w:tab/>
        <w:t>: Kabupaten Kulon progo</w:t>
      </w:r>
    </w:p>
    <w:p w14:paraId="13DCEE62" w14:textId="77777777" w:rsidR="00D11B2D" w:rsidRDefault="00D11B2D" w:rsidP="00437774">
      <w:pPr>
        <w:ind w:firstLine="720"/>
        <w:jc w:val="both"/>
        <w:rPr>
          <w:rFonts w:ascii="Times New Roman" w:hAnsi="Times New Roman"/>
          <w:sz w:val="24"/>
          <w:szCs w:val="24"/>
          <w:lang w:val="en-US" w:eastAsia="ja-JP"/>
        </w:rPr>
      </w:pPr>
      <w:r w:rsidRPr="00DE7447">
        <w:rPr>
          <w:rFonts w:ascii="Times New Roman" w:hAnsi="Times New Roman"/>
          <w:sz w:val="24"/>
          <w:szCs w:val="24"/>
          <w:lang w:val="en-US" w:eastAsia="ja-JP"/>
        </w:rPr>
        <w:t xml:space="preserve">Kabupaten Bantul terdiri dari 17 Kecamatan, 75 Kelurahan, dan 933 Dusun. </w:t>
      </w:r>
      <w:r>
        <w:rPr>
          <w:rFonts w:ascii="Times New Roman" w:hAnsi="Times New Roman"/>
          <w:sz w:val="24"/>
          <w:szCs w:val="24"/>
          <w:lang w:val="en-US" w:eastAsia="ja-JP"/>
        </w:rPr>
        <w:t>Adapun kecamatan di Kabupaten Bantul adalah Kecamatan Srandakan, Kecamatan Sanden, Kecamatan Kretek, Kecamatan Pundong, Kecamatan Bambanglipuro, Kecamatan Pandak, Kecamatan Bantul, Kecamatan Jetis, Kecamatan Imogiri, Kecamatan Dlingo, Kecamatan Pleret, Kecamatan Piyungan, Kecamatan Bangutapan, Kecamatan Sewon, Kecamatan Kasihan, Kecamatan Pajangan dan Kecamatan Semampir. Sedangkan p</w:t>
      </w:r>
      <w:r w:rsidRPr="00DE7447">
        <w:rPr>
          <w:rFonts w:ascii="Times New Roman" w:hAnsi="Times New Roman"/>
          <w:sz w:val="24"/>
          <w:szCs w:val="24"/>
          <w:lang w:val="en-US" w:eastAsia="ja-JP"/>
        </w:rPr>
        <w:t>enelitian ini telah di</w:t>
      </w:r>
      <w:r>
        <w:rPr>
          <w:rFonts w:ascii="Times New Roman" w:hAnsi="Times New Roman"/>
          <w:sz w:val="24"/>
          <w:szCs w:val="24"/>
          <w:lang w:val="en-US" w:eastAsia="ja-JP"/>
        </w:rPr>
        <w:t xml:space="preserve">laksanakan </w:t>
      </w:r>
      <w:bookmarkStart w:id="29" w:name="_Hlk140222189"/>
      <w:r>
        <w:rPr>
          <w:rFonts w:ascii="Times New Roman" w:hAnsi="Times New Roman"/>
          <w:sz w:val="24"/>
          <w:szCs w:val="24"/>
          <w:lang w:val="en-US" w:eastAsia="ja-JP"/>
        </w:rPr>
        <w:t xml:space="preserve">di </w:t>
      </w:r>
      <w:r w:rsidRPr="00DE7447">
        <w:rPr>
          <w:rFonts w:ascii="Times New Roman" w:hAnsi="Times New Roman"/>
          <w:sz w:val="24"/>
          <w:szCs w:val="24"/>
          <w:lang w:val="en-US" w:eastAsia="ja-JP"/>
        </w:rPr>
        <w:t xml:space="preserve">3 </w:t>
      </w:r>
      <w:r>
        <w:rPr>
          <w:rFonts w:ascii="Times New Roman" w:hAnsi="Times New Roman"/>
          <w:sz w:val="24"/>
          <w:szCs w:val="24"/>
          <w:lang w:val="en-US" w:eastAsia="ja-JP"/>
        </w:rPr>
        <w:t>wilayah</w:t>
      </w:r>
      <w:r w:rsidRPr="00DE7447">
        <w:rPr>
          <w:rFonts w:ascii="Times New Roman" w:hAnsi="Times New Roman"/>
          <w:sz w:val="24"/>
          <w:szCs w:val="24"/>
          <w:lang w:val="en-US" w:eastAsia="ja-JP"/>
        </w:rPr>
        <w:t xml:space="preserve"> dan 6 pasar </w:t>
      </w:r>
      <w:r>
        <w:rPr>
          <w:rFonts w:ascii="Times New Roman" w:hAnsi="Times New Roman"/>
          <w:sz w:val="24"/>
          <w:szCs w:val="24"/>
          <w:lang w:val="en-US" w:eastAsia="ja-JP"/>
        </w:rPr>
        <w:t>di Kabupaten Bantul yaitu:</w:t>
      </w:r>
    </w:p>
    <w:p w14:paraId="1DB1D0FD" w14:textId="77777777" w:rsidR="00D11B2D" w:rsidRPr="00CA69E6" w:rsidRDefault="00D11B2D" w:rsidP="00437774">
      <w:pPr>
        <w:pStyle w:val="ListParagraph"/>
        <w:numPr>
          <w:ilvl w:val="0"/>
          <w:numId w:val="15"/>
        </w:numPr>
        <w:spacing w:after="160" w:line="276" w:lineRule="auto"/>
        <w:jc w:val="both"/>
      </w:pPr>
      <w:r>
        <w:rPr>
          <w:lang w:val="en-US" w:eastAsia="ja-JP"/>
        </w:rPr>
        <w:lastRenderedPageBreak/>
        <w:t>Daerah Timur</w:t>
      </w:r>
      <w:r>
        <w:rPr>
          <w:lang w:val="en-US" w:eastAsia="ja-JP"/>
        </w:rPr>
        <w:tab/>
      </w:r>
      <w:r>
        <w:rPr>
          <w:lang w:val="en-US" w:eastAsia="ja-JP"/>
        </w:rPr>
        <w:tab/>
        <w:t xml:space="preserve">: Pasar Wage/Panasan di jalan </w:t>
      </w:r>
      <w:r w:rsidRPr="00CA69E6">
        <w:t>Jl. Wonosari No.KM.11, Menguten, Srimulyo, Kec. Piyungan, Kabupaten Bantul, Daerah Istimewa Yogyakarta 55792</w:t>
      </w:r>
      <w:r>
        <w:rPr>
          <w:lang w:val="en-US" w:eastAsia="ja-JP"/>
        </w:rPr>
        <w:t xml:space="preserve"> dan Pasar Imogiri </w:t>
      </w:r>
      <w:r w:rsidRPr="00CA69E6">
        <w:rPr>
          <w:lang w:val="en-US" w:eastAsia="ja-JP"/>
        </w:rPr>
        <w:t>yang terletak di</w:t>
      </w:r>
      <w:r>
        <w:t xml:space="preserve"> Dukuh</w:t>
      </w:r>
      <w:r w:rsidRPr="00CA69E6">
        <w:t>, Kec. Imogiri, Kabupaten Bantul, Daerah Istimewa Yogyakarta 55782</w:t>
      </w:r>
      <w:r>
        <w:t xml:space="preserve">. </w:t>
      </w:r>
    </w:p>
    <w:p w14:paraId="49AB33E8" w14:textId="77777777" w:rsidR="00D11B2D" w:rsidRDefault="00D11B2D" w:rsidP="00437774">
      <w:pPr>
        <w:pStyle w:val="ListParagraph"/>
        <w:numPr>
          <w:ilvl w:val="0"/>
          <w:numId w:val="15"/>
        </w:numPr>
        <w:spacing w:after="160" w:line="276" w:lineRule="auto"/>
        <w:jc w:val="both"/>
        <w:rPr>
          <w:lang w:val="en-US" w:eastAsia="ja-JP"/>
        </w:rPr>
      </w:pPr>
      <w:r>
        <w:rPr>
          <w:lang w:val="en-US" w:eastAsia="ja-JP"/>
        </w:rPr>
        <w:t>Daerah Tengah</w:t>
      </w:r>
      <w:r>
        <w:rPr>
          <w:lang w:val="en-US" w:eastAsia="ja-JP"/>
        </w:rPr>
        <w:tab/>
        <w:t xml:space="preserve">: Pasar Jodog di Daleman, Gilangharjo, Kec.Pandak, Kabupaten Bantul 55761 dan Pasar Bantul yang terletak di </w:t>
      </w:r>
      <w:r w:rsidRPr="00CA69E6">
        <w:t>Jl.</w:t>
      </w:r>
      <w:r>
        <w:t xml:space="preserve"> Jend. Sudirman No.108, Kurahan, Bantul, Kec. Bantul, Kabupaten Bantul, Daerah Istimewa Yogyakarta 55711.</w:t>
      </w:r>
    </w:p>
    <w:p w14:paraId="47F31563" w14:textId="77777777" w:rsidR="00D11B2D" w:rsidRPr="00CA69E6" w:rsidRDefault="00D11B2D" w:rsidP="00437774">
      <w:pPr>
        <w:pStyle w:val="ListParagraph"/>
        <w:numPr>
          <w:ilvl w:val="0"/>
          <w:numId w:val="15"/>
        </w:numPr>
        <w:spacing w:after="160" w:line="276" w:lineRule="auto"/>
        <w:jc w:val="both"/>
        <w:rPr>
          <w:lang w:val="en-US" w:eastAsia="ja-JP"/>
        </w:rPr>
      </w:pPr>
      <w:r>
        <w:rPr>
          <w:lang w:val="en-US" w:eastAsia="ja-JP"/>
        </w:rPr>
        <w:t>Daerah Barat</w:t>
      </w:r>
      <w:r>
        <w:rPr>
          <w:lang w:val="en-US" w:eastAsia="ja-JP"/>
        </w:rPr>
        <w:tab/>
      </w:r>
      <w:r>
        <w:rPr>
          <w:lang w:val="en-US" w:eastAsia="ja-JP"/>
        </w:rPr>
        <w:tab/>
        <w:t xml:space="preserve">: Pasar Sudimoro di </w:t>
      </w:r>
      <w:r w:rsidRPr="00CA69E6">
        <w:t>Jl. Pajangan-Bantul, Pajangan, Triwidadi, Kec. Pajangan, Kabupaten Bantul, Daerah Istimewa Yogyakarta 55751</w:t>
      </w:r>
      <w:r w:rsidRPr="00CA69E6">
        <w:rPr>
          <w:sz w:val="28"/>
          <w:szCs w:val="28"/>
          <w:lang w:val="en-US" w:eastAsia="ja-JP"/>
        </w:rPr>
        <w:t xml:space="preserve"> </w:t>
      </w:r>
      <w:r>
        <w:rPr>
          <w:lang w:val="en-US" w:eastAsia="ja-JP"/>
        </w:rPr>
        <w:t>dan Pasar Semampir</w:t>
      </w:r>
      <w:bookmarkEnd w:id="29"/>
      <w:r>
        <w:rPr>
          <w:lang w:val="en-US" w:eastAsia="ja-JP"/>
        </w:rPr>
        <w:t>, Argorejo, Kec. Sedayu, Kabupaten Bantul.</w:t>
      </w:r>
    </w:p>
    <w:p w14:paraId="53884317" w14:textId="77777777" w:rsidR="00D11B2D" w:rsidRPr="008201C8" w:rsidRDefault="00D11B2D" w:rsidP="00437774">
      <w:pPr>
        <w:pStyle w:val="Heading2"/>
        <w:spacing w:line="276" w:lineRule="auto"/>
        <w:jc w:val="both"/>
        <w:rPr>
          <w:lang w:val="en-US" w:eastAsia="ja-JP"/>
        </w:rPr>
      </w:pPr>
      <w:bookmarkStart w:id="30" w:name="_Toc108802066"/>
      <w:bookmarkStart w:id="31" w:name="_Toc142976815"/>
      <w:r w:rsidRPr="008201C8">
        <w:rPr>
          <w:lang w:eastAsia="ja-JP"/>
        </w:rPr>
        <w:t>Karakter</w:t>
      </w:r>
      <w:r w:rsidRPr="008201C8">
        <w:rPr>
          <w:lang w:val="en-US" w:eastAsia="ja-JP"/>
        </w:rPr>
        <w:t xml:space="preserve">istik </w:t>
      </w:r>
      <w:bookmarkEnd w:id="30"/>
      <w:r>
        <w:rPr>
          <w:lang w:val="en-US" w:eastAsia="ja-JP"/>
        </w:rPr>
        <w:t>Pedagang</w:t>
      </w:r>
      <w:bookmarkEnd w:id="31"/>
    </w:p>
    <w:p w14:paraId="2D82B82D" w14:textId="77777777" w:rsidR="00D11B2D" w:rsidRDefault="00D11B2D" w:rsidP="00437774">
      <w:pPr>
        <w:ind w:firstLine="720"/>
        <w:jc w:val="both"/>
        <w:rPr>
          <w:rFonts w:ascii="Times New Roman" w:hAnsi="Times New Roman"/>
          <w:sz w:val="24"/>
          <w:szCs w:val="24"/>
          <w:lang w:val="en-US" w:eastAsia="ja-JP"/>
        </w:rPr>
      </w:pPr>
      <w:r w:rsidRPr="008201C8">
        <w:rPr>
          <w:rFonts w:ascii="Times New Roman" w:hAnsi="Times New Roman"/>
          <w:sz w:val="24"/>
          <w:szCs w:val="24"/>
          <w:lang w:val="en-US" w:eastAsia="ja-JP"/>
        </w:rPr>
        <w:t xml:space="preserve">Dari hasil penelitian ini diketahui latar </w:t>
      </w:r>
      <w:r>
        <w:rPr>
          <w:rFonts w:ascii="Times New Roman" w:hAnsi="Times New Roman"/>
          <w:sz w:val="24"/>
          <w:szCs w:val="24"/>
          <w:lang w:val="en-US" w:eastAsia="ja-JP"/>
        </w:rPr>
        <w:t xml:space="preserve">belakang pedagang meliputi Nama, Umur, Nama Pasar, Pengalaman, Pendidikan dan Skala Usaha. </w:t>
      </w:r>
    </w:p>
    <w:p w14:paraId="0AE062A1" w14:textId="77777777" w:rsidR="00D11B2D" w:rsidRDefault="00D11B2D" w:rsidP="00437774">
      <w:pPr>
        <w:pStyle w:val="Heading2"/>
        <w:spacing w:after="0" w:line="276" w:lineRule="auto"/>
        <w:jc w:val="both"/>
        <w:rPr>
          <w:lang w:val="en-US" w:eastAsia="ja-JP"/>
        </w:rPr>
      </w:pPr>
      <w:bookmarkStart w:id="32" w:name="_Toc108802067"/>
      <w:bookmarkStart w:id="33" w:name="_Toc142976816"/>
      <w:r>
        <w:rPr>
          <w:lang w:val="en-US" w:eastAsia="ja-JP"/>
        </w:rPr>
        <w:t>Identitas Responden</w:t>
      </w:r>
      <w:bookmarkEnd w:id="32"/>
      <w:bookmarkEnd w:id="33"/>
    </w:p>
    <w:p w14:paraId="5D346A84" w14:textId="77777777" w:rsidR="00D11B2D" w:rsidRPr="00BF0B89" w:rsidRDefault="00D11B2D" w:rsidP="00437774">
      <w:pPr>
        <w:spacing w:after="0"/>
        <w:jc w:val="both"/>
        <w:rPr>
          <w:rFonts w:ascii="Times New Roman" w:hAnsi="Times New Roman"/>
          <w:b/>
          <w:bCs/>
          <w:sz w:val="24"/>
          <w:szCs w:val="24"/>
          <w:lang w:val="en-US" w:eastAsia="ja-JP"/>
        </w:rPr>
      </w:pPr>
      <w:r w:rsidRPr="001B386A">
        <w:rPr>
          <w:rFonts w:ascii="Times New Roman" w:hAnsi="Times New Roman"/>
          <w:b/>
          <w:bCs/>
          <w:sz w:val="24"/>
          <w:szCs w:val="24"/>
          <w:lang w:val="en-US" w:eastAsia="ja-JP"/>
        </w:rPr>
        <w:t>Umur Responden</w:t>
      </w:r>
    </w:p>
    <w:p w14:paraId="3EE7345A" w14:textId="77777777" w:rsidR="00D11B2D" w:rsidRDefault="00D11B2D" w:rsidP="00437774">
      <w:pPr>
        <w:ind w:firstLine="720"/>
        <w:jc w:val="both"/>
        <w:rPr>
          <w:rFonts w:ascii="Times New Roman" w:hAnsi="Times New Roman"/>
          <w:sz w:val="24"/>
          <w:szCs w:val="24"/>
          <w:lang w:val="en-US" w:eastAsia="ja-JP"/>
        </w:rPr>
      </w:pPr>
      <w:r>
        <w:rPr>
          <w:rFonts w:ascii="Times New Roman" w:hAnsi="Times New Roman"/>
          <w:sz w:val="24"/>
          <w:szCs w:val="24"/>
          <w:lang w:val="en-US" w:eastAsia="ja-JP"/>
        </w:rPr>
        <w:t>Umur dapat menentukan usia produktif seseorang. Usia produktif menurut UU No 13 Tahun 2003 tentang Ketenagakerjaan, tenaga kerja (</w:t>
      </w:r>
      <w:r w:rsidRPr="006D6B2A">
        <w:rPr>
          <w:rFonts w:ascii="Times New Roman" w:hAnsi="Times New Roman"/>
          <w:i/>
          <w:sz w:val="24"/>
          <w:szCs w:val="24"/>
          <w:lang w:val="en-US" w:eastAsia="ja-JP"/>
        </w:rPr>
        <w:t>manpower</w:t>
      </w:r>
      <w:r>
        <w:rPr>
          <w:rFonts w:ascii="Times New Roman" w:hAnsi="Times New Roman"/>
          <w:sz w:val="24"/>
          <w:szCs w:val="24"/>
          <w:lang w:val="en-US" w:eastAsia="ja-JP"/>
        </w:rPr>
        <w:t xml:space="preserve">) </w:t>
      </w:r>
      <w:r w:rsidRPr="006D6B2A">
        <w:rPr>
          <w:rFonts w:ascii="Times New Roman" w:hAnsi="Times New Roman"/>
          <w:sz w:val="24"/>
          <w:szCs w:val="24"/>
          <w:shd w:val="clear" w:color="auto" w:fill="FFFFFF"/>
        </w:rPr>
        <w:t>diartikan setiap orang yang mampu melakukan pekerjaan guna menghasilkan barang atau jasa, baik untuk memenuhi kebutuhan sendiri maupun masyarakat. Batas usia kerja yang berlaku di </w:t>
      </w:r>
      <w:hyperlink r:id="rId14" w:tooltip="Indonesia" w:history="1">
        <w:r w:rsidRPr="006D6B2A">
          <w:rPr>
            <w:rStyle w:val="Hyperlink"/>
            <w:rFonts w:ascii="Times New Roman" w:hAnsi="Times New Roman"/>
            <w:sz w:val="24"/>
            <w:szCs w:val="24"/>
            <w:shd w:val="clear" w:color="auto" w:fill="FFFFFF"/>
          </w:rPr>
          <w:t>Indonesia</w:t>
        </w:r>
      </w:hyperlink>
      <w:r w:rsidRPr="006D6B2A">
        <w:rPr>
          <w:rFonts w:ascii="Times New Roman" w:hAnsi="Times New Roman"/>
          <w:sz w:val="24"/>
          <w:szCs w:val="24"/>
          <w:shd w:val="clear" w:color="auto" w:fill="FFFFFF"/>
        </w:rPr>
        <w:t> adalah berumur 15 tahun hingga 64 tahun</w:t>
      </w:r>
      <w:r>
        <w:rPr>
          <w:rFonts w:ascii="Arial" w:hAnsi="Arial" w:cs="Arial"/>
          <w:color w:val="202122"/>
          <w:sz w:val="21"/>
          <w:szCs w:val="21"/>
          <w:shd w:val="clear" w:color="auto" w:fill="FFFFFF"/>
        </w:rPr>
        <w:t>.</w:t>
      </w:r>
      <w:r>
        <w:rPr>
          <w:rFonts w:ascii="Times New Roman" w:hAnsi="Times New Roman"/>
          <w:sz w:val="24"/>
          <w:szCs w:val="24"/>
          <w:lang w:val="en-US" w:eastAsia="ja-JP"/>
        </w:rPr>
        <w:t xml:space="preserve"> ialah usia. Dari hasil wawancara di 6 pasar yang berbeda diketahui bahwa kisaran umur responden pedagang bervariasi antara </w:t>
      </w:r>
      <w:r>
        <w:rPr>
          <w:rFonts w:ascii="Times New Roman" w:hAnsi="Times New Roman"/>
          <w:sz w:val="24"/>
          <w:szCs w:val="24"/>
          <w:lang w:val="en-US" w:eastAsia="ja-JP"/>
        </w:rPr>
        <w:t>umur 30 - 65 tahun. Dengan demikian dapat disimpulkan bahwa responden penelitian masih dalam usia produktif bekerja. Dalam penelitian ini responden paling dominan ialah pada kelompok usia 36-40 tahun dengan skala produksi ayam sebanyak 21-35 kg. Berikut disajikan dalam jumlah responden usaha pedagang ayam kampung di Kabupaten Bantul di bawah ini:</w:t>
      </w:r>
    </w:p>
    <w:p w14:paraId="46D037D6" w14:textId="77777777" w:rsidR="00D11B2D" w:rsidRDefault="00D11B2D" w:rsidP="00437774">
      <w:pPr>
        <w:pStyle w:val="Caption"/>
        <w:tabs>
          <w:tab w:val="left" w:pos="900"/>
        </w:tabs>
        <w:spacing w:after="0" w:line="276" w:lineRule="auto"/>
        <w:jc w:val="both"/>
        <w:rPr>
          <w:rFonts w:ascii="Times New Roman" w:hAnsi="Times New Roman"/>
          <w:i w:val="0"/>
          <w:iCs w:val="0"/>
          <w:color w:val="auto"/>
          <w:sz w:val="24"/>
          <w:szCs w:val="24"/>
          <w:lang w:val="en-US" w:eastAsia="ja-JP"/>
        </w:rPr>
      </w:pPr>
      <w:bookmarkStart w:id="34" w:name="_Toc142385153"/>
      <w:r w:rsidRPr="004C3D33">
        <w:rPr>
          <w:rFonts w:ascii="Times New Roman" w:hAnsi="Times New Roman"/>
          <w:i w:val="0"/>
          <w:iCs w:val="0"/>
          <w:color w:val="auto"/>
          <w:sz w:val="24"/>
          <w:szCs w:val="24"/>
        </w:rPr>
        <w:t xml:space="preserve">Tabel </w:t>
      </w:r>
      <w:r w:rsidRPr="004C3D33">
        <w:rPr>
          <w:rFonts w:ascii="Times New Roman" w:hAnsi="Times New Roman"/>
          <w:i w:val="0"/>
          <w:iCs w:val="0"/>
          <w:color w:val="auto"/>
          <w:sz w:val="24"/>
          <w:szCs w:val="24"/>
        </w:rPr>
        <w:fldChar w:fldCharType="begin"/>
      </w:r>
      <w:r w:rsidRPr="004C3D33">
        <w:rPr>
          <w:rFonts w:ascii="Times New Roman" w:hAnsi="Times New Roman"/>
          <w:i w:val="0"/>
          <w:iCs w:val="0"/>
          <w:color w:val="auto"/>
          <w:sz w:val="24"/>
          <w:szCs w:val="24"/>
        </w:rPr>
        <w:instrText xml:space="preserve"> SEQ Tabel \* ARABIC </w:instrText>
      </w:r>
      <w:r w:rsidRPr="004C3D33">
        <w:rPr>
          <w:rFonts w:ascii="Times New Roman" w:hAnsi="Times New Roman"/>
          <w:i w:val="0"/>
          <w:iCs w:val="0"/>
          <w:color w:val="auto"/>
          <w:sz w:val="24"/>
          <w:szCs w:val="24"/>
        </w:rPr>
        <w:fldChar w:fldCharType="separate"/>
      </w:r>
      <w:r>
        <w:rPr>
          <w:rFonts w:ascii="Times New Roman" w:hAnsi="Times New Roman"/>
          <w:i w:val="0"/>
          <w:iCs w:val="0"/>
          <w:noProof/>
          <w:color w:val="auto"/>
          <w:sz w:val="24"/>
          <w:szCs w:val="24"/>
        </w:rPr>
        <w:t>1</w:t>
      </w:r>
      <w:r w:rsidRPr="004C3D33">
        <w:rPr>
          <w:rFonts w:ascii="Times New Roman" w:hAnsi="Times New Roman"/>
          <w:i w:val="0"/>
          <w:iCs w:val="0"/>
          <w:color w:val="auto"/>
          <w:sz w:val="24"/>
          <w:szCs w:val="24"/>
        </w:rPr>
        <w:fldChar w:fldCharType="end"/>
      </w:r>
      <w:r w:rsidRPr="004C3D33">
        <w:rPr>
          <w:rFonts w:ascii="Times New Roman" w:hAnsi="Times New Roman"/>
          <w:i w:val="0"/>
          <w:iCs w:val="0"/>
          <w:color w:val="auto"/>
          <w:sz w:val="24"/>
          <w:szCs w:val="24"/>
        </w:rPr>
        <w:t>.</w:t>
      </w:r>
      <w:r w:rsidRPr="004C3D33">
        <w:rPr>
          <w:rFonts w:ascii="Times New Roman" w:hAnsi="Times New Roman"/>
          <w:i w:val="0"/>
          <w:iCs w:val="0"/>
          <w:color w:val="auto"/>
          <w:sz w:val="24"/>
          <w:szCs w:val="24"/>
          <w:lang w:val="en-US" w:eastAsia="ja-JP"/>
        </w:rPr>
        <w:t xml:space="preserve"> </w:t>
      </w:r>
      <w:r>
        <w:rPr>
          <w:rFonts w:ascii="Times New Roman" w:hAnsi="Times New Roman"/>
          <w:i w:val="0"/>
          <w:iCs w:val="0"/>
          <w:color w:val="auto"/>
          <w:sz w:val="24"/>
          <w:szCs w:val="24"/>
          <w:lang w:val="en-US" w:eastAsia="ja-JP"/>
        </w:rPr>
        <w:tab/>
      </w:r>
      <w:r w:rsidRPr="004C3D33">
        <w:rPr>
          <w:rFonts w:ascii="Times New Roman" w:hAnsi="Times New Roman"/>
          <w:i w:val="0"/>
          <w:iCs w:val="0"/>
          <w:color w:val="auto"/>
          <w:sz w:val="24"/>
          <w:szCs w:val="24"/>
          <w:lang w:val="en-US" w:eastAsia="ja-JP"/>
        </w:rPr>
        <w:t xml:space="preserve">Umur responden dari 6 pasar di Kabupaten Bantul berdasarkan skala </w:t>
      </w:r>
    </w:p>
    <w:p w14:paraId="3CFAF019" w14:textId="77777777" w:rsidR="00D11B2D" w:rsidRPr="004C3D33" w:rsidRDefault="00D11B2D" w:rsidP="00437774">
      <w:pPr>
        <w:pStyle w:val="Caption"/>
        <w:tabs>
          <w:tab w:val="left" w:pos="900"/>
        </w:tabs>
        <w:spacing w:after="0" w:line="276" w:lineRule="auto"/>
        <w:jc w:val="both"/>
        <w:rPr>
          <w:rFonts w:ascii="Times New Roman" w:hAnsi="Times New Roman"/>
          <w:i w:val="0"/>
          <w:iCs w:val="0"/>
          <w:color w:val="auto"/>
          <w:sz w:val="24"/>
          <w:szCs w:val="24"/>
          <w:lang w:val="en-US" w:eastAsia="ja-JP"/>
        </w:rPr>
      </w:pPr>
      <w:r>
        <w:rPr>
          <w:rFonts w:ascii="Times New Roman" w:hAnsi="Times New Roman"/>
          <w:color w:val="auto"/>
          <w:sz w:val="24"/>
          <w:szCs w:val="24"/>
          <w:lang w:val="en-US" w:eastAsia="ja-JP"/>
        </w:rPr>
        <w:tab/>
      </w:r>
      <w:r w:rsidRPr="004C3D33">
        <w:rPr>
          <w:rFonts w:ascii="Times New Roman" w:hAnsi="Times New Roman"/>
          <w:i w:val="0"/>
          <w:iCs w:val="0"/>
          <w:color w:val="auto"/>
          <w:sz w:val="24"/>
          <w:szCs w:val="24"/>
          <w:lang w:val="en-US" w:eastAsia="ja-JP"/>
        </w:rPr>
        <w:t>penjualan pedagang ayam kampung.</w:t>
      </w:r>
      <w:bookmarkEnd w:id="34"/>
    </w:p>
    <w:tbl>
      <w:tblPr>
        <w:tblStyle w:val="TableGrid"/>
        <w:tblW w:w="0" w:type="auto"/>
        <w:jc w:val="center"/>
        <w:tblBorders>
          <w:left w:val="none" w:sz="0" w:space="0" w:color="auto"/>
          <w:right w:val="none" w:sz="0" w:space="0" w:color="auto"/>
          <w:insideV w:val="none" w:sz="0" w:space="0" w:color="auto"/>
        </w:tblBorders>
        <w:tblLook w:val="04A0" w:firstRow="1" w:lastRow="0" w:firstColumn="1" w:lastColumn="0" w:noHBand="0" w:noVBand="1"/>
      </w:tblPr>
      <w:tblGrid>
        <w:gridCol w:w="779"/>
        <w:gridCol w:w="553"/>
        <w:gridCol w:w="623"/>
        <w:gridCol w:w="622"/>
        <w:gridCol w:w="1022"/>
        <w:gridCol w:w="15"/>
        <w:gridCol w:w="881"/>
        <w:gridCol w:w="10"/>
      </w:tblGrid>
      <w:tr w:rsidR="00205735" w14:paraId="0F6C825D" w14:textId="77777777" w:rsidTr="00D431A3">
        <w:trPr>
          <w:jc w:val="center"/>
        </w:trPr>
        <w:tc>
          <w:tcPr>
            <w:tcW w:w="803" w:type="dxa"/>
            <w:vMerge w:val="restart"/>
            <w:tcBorders>
              <w:top w:val="double" w:sz="4" w:space="0" w:color="auto"/>
            </w:tcBorders>
            <w:vAlign w:val="center"/>
          </w:tcPr>
          <w:p w14:paraId="01D9C361" w14:textId="77777777" w:rsidR="00D11B2D" w:rsidRDefault="00D11B2D" w:rsidP="00437774">
            <w:pPr>
              <w:spacing w:after="0"/>
              <w:jc w:val="both"/>
              <w:rPr>
                <w:rFonts w:ascii="Times New Roman" w:hAnsi="Times New Roman"/>
                <w:sz w:val="24"/>
                <w:szCs w:val="24"/>
                <w:lang w:val="en-US" w:eastAsia="ja-JP"/>
              </w:rPr>
            </w:pPr>
            <w:r>
              <w:rPr>
                <w:rFonts w:ascii="Times New Roman" w:hAnsi="Times New Roman"/>
                <w:sz w:val="24"/>
                <w:szCs w:val="24"/>
                <w:lang w:val="en-US" w:eastAsia="ja-JP"/>
              </w:rPr>
              <w:t>Umur</w:t>
            </w:r>
          </w:p>
        </w:tc>
        <w:tc>
          <w:tcPr>
            <w:tcW w:w="3444" w:type="dxa"/>
            <w:gridSpan w:val="3"/>
            <w:tcBorders>
              <w:top w:val="double" w:sz="4" w:space="0" w:color="auto"/>
            </w:tcBorders>
            <w:vAlign w:val="center"/>
          </w:tcPr>
          <w:p w14:paraId="1A2920FB" w14:textId="77777777" w:rsidR="00D11B2D" w:rsidRDefault="00D11B2D" w:rsidP="00437774">
            <w:pPr>
              <w:spacing w:after="0"/>
              <w:jc w:val="both"/>
              <w:rPr>
                <w:rFonts w:ascii="Times New Roman" w:hAnsi="Times New Roman"/>
                <w:sz w:val="24"/>
                <w:szCs w:val="24"/>
                <w:lang w:val="en-US" w:eastAsia="ja-JP"/>
              </w:rPr>
            </w:pPr>
            <w:r>
              <w:rPr>
                <w:rFonts w:ascii="Times New Roman" w:hAnsi="Times New Roman"/>
                <w:sz w:val="24"/>
                <w:szCs w:val="24"/>
                <w:lang w:val="en-US" w:eastAsia="ja-JP"/>
              </w:rPr>
              <w:t>Skala Penjualan (Kg)</w:t>
            </w:r>
          </w:p>
        </w:tc>
        <w:tc>
          <w:tcPr>
            <w:tcW w:w="1719" w:type="dxa"/>
            <w:gridSpan w:val="2"/>
            <w:vMerge w:val="restart"/>
            <w:tcBorders>
              <w:top w:val="double" w:sz="4" w:space="0" w:color="auto"/>
            </w:tcBorders>
            <w:vAlign w:val="center"/>
          </w:tcPr>
          <w:p w14:paraId="36E2EE44" w14:textId="77777777" w:rsidR="00D11B2D" w:rsidRDefault="00D11B2D" w:rsidP="00437774">
            <w:pPr>
              <w:spacing w:after="0"/>
              <w:jc w:val="both"/>
              <w:rPr>
                <w:rFonts w:ascii="Times New Roman" w:hAnsi="Times New Roman"/>
                <w:sz w:val="24"/>
                <w:szCs w:val="24"/>
                <w:lang w:val="en-US" w:eastAsia="ja-JP"/>
              </w:rPr>
            </w:pPr>
            <w:r>
              <w:rPr>
                <w:rFonts w:ascii="Times New Roman" w:hAnsi="Times New Roman"/>
                <w:sz w:val="24"/>
                <w:szCs w:val="24"/>
                <w:lang w:val="en-US" w:eastAsia="ja-JP"/>
              </w:rPr>
              <w:t>Jumlah (orang)</w:t>
            </w:r>
          </w:p>
        </w:tc>
        <w:tc>
          <w:tcPr>
            <w:tcW w:w="1721" w:type="dxa"/>
            <w:gridSpan w:val="2"/>
            <w:vMerge w:val="restart"/>
            <w:tcBorders>
              <w:top w:val="double" w:sz="4" w:space="0" w:color="auto"/>
            </w:tcBorders>
            <w:vAlign w:val="center"/>
          </w:tcPr>
          <w:p w14:paraId="3ADB7035" w14:textId="77777777" w:rsidR="00D11B2D" w:rsidRDefault="00D11B2D" w:rsidP="00437774">
            <w:pPr>
              <w:spacing w:after="0"/>
              <w:jc w:val="both"/>
              <w:rPr>
                <w:rFonts w:ascii="Times New Roman" w:hAnsi="Times New Roman"/>
                <w:sz w:val="24"/>
                <w:szCs w:val="24"/>
                <w:lang w:val="en-US" w:eastAsia="ja-JP"/>
              </w:rPr>
            </w:pPr>
            <w:r>
              <w:rPr>
                <w:rFonts w:ascii="Times New Roman" w:hAnsi="Times New Roman"/>
                <w:sz w:val="24"/>
                <w:szCs w:val="24"/>
                <w:lang w:val="en-US" w:eastAsia="ja-JP"/>
              </w:rPr>
              <w:t>Rata-rata (%)</w:t>
            </w:r>
          </w:p>
        </w:tc>
      </w:tr>
      <w:tr w:rsidR="00205735" w14:paraId="6CC333EA" w14:textId="77777777" w:rsidTr="00D431A3">
        <w:trPr>
          <w:trHeight w:val="487"/>
          <w:jc w:val="center"/>
        </w:trPr>
        <w:tc>
          <w:tcPr>
            <w:tcW w:w="803" w:type="dxa"/>
            <w:vMerge/>
            <w:vAlign w:val="center"/>
          </w:tcPr>
          <w:p w14:paraId="50D1ECD8" w14:textId="77777777" w:rsidR="00D11B2D" w:rsidRDefault="00D11B2D" w:rsidP="00437774">
            <w:pPr>
              <w:spacing w:after="0"/>
              <w:jc w:val="both"/>
              <w:rPr>
                <w:rFonts w:ascii="Times New Roman" w:hAnsi="Times New Roman"/>
                <w:sz w:val="24"/>
                <w:szCs w:val="24"/>
                <w:lang w:val="en-US" w:eastAsia="ja-JP"/>
              </w:rPr>
            </w:pPr>
          </w:p>
        </w:tc>
        <w:tc>
          <w:tcPr>
            <w:tcW w:w="1145" w:type="dxa"/>
            <w:vAlign w:val="center"/>
          </w:tcPr>
          <w:p w14:paraId="20780A1D" w14:textId="77777777" w:rsidR="00D11B2D" w:rsidRDefault="00D11B2D" w:rsidP="00437774">
            <w:pPr>
              <w:spacing w:after="0"/>
              <w:jc w:val="both"/>
              <w:rPr>
                <w:rFonts w:ascii="Times New Roman" w:hAnsi="Times New Roman"/>
                <w:sz w:val="24"/>
                <w:szCs w:val="24"/>
                <w:lang w:val="en-US" w:eastAsia="ja-JP"/>
              </w:rPr>
            </w:pPr>
            <w:r>
              <w:rPr>
                <w:rFonts w:ascii="Times New Roman" w:hAnsi="Times New Roman"/>
                <w:sz w:val="24"/>
                <w:szCs w:val="24"/>
                <w:lang w:val="en-US" w:eastAsia="ja-JP"/>
              </w:rPr>
              <w:t>5-20</w:t>
            </w:r>
          </w:p>
        </w:tc>
        <w:tc>
          <w:tcPr>
            <w:tcW w:w="1151" w:type="dxa"/>
            <w:vAlign w:val="center"/>
          </w:tcPr>
          <w:p w14:paraId="3828C6BD" w14:textId="77777777" w:rsidR="00D11B2D" w:rsidRDefault="00D11B2D" w:rsidP="00437774">
            <w:pPr>
              <w:spacing w:after="0"/>
              <w:jc w:val="both"/>
              <w:rPr>
                <w:rFonts w:ascii="Times New Roman" w:hAnsi="Times New Roman"/>
                <w:sz w:val="24"/>
                <w:szCs w:val="24"/>
                <w:lang w:val="en-US" w:eastAsia="ja-JP"/>
              </w:rPr>
            </w:pPr>
            <w:r>
              <w:rPr>
                <w:rFonts w:ascii="Times New Roman" w:hAnsi="Times New Roman"/>
                <w:sz w:val="24"/>
                <w:szCs w:val="24"/>
                <w:lang w:val="en-US" w:eastAsia="ja-JP"/>
              </w:rPr>
              <w:t>21-35</w:t>
            </w:r>
          </w:p>
        </w:tc>
        <w:tc>
          <w:tcPr>
            <w:tcW w:w="1148" w:type="dxa"/>
            <w:vAlign w:val="center"/>
          </w:tcPr>
          <w:p w14:paraId="0F5D1016" w14:textId="77777777" w:rsidR="00D11B2D" w:rsidRDefault="00D11B2D" w:rsidP="00437774">
            <w:pPr>
              <w:spacing w:after="0"/>
              <w:jc w:val="both"/>
              <w:rPr>
                <w:rFonts w:ascii="Times New Roman" w:hAnsi="Times New Roman"/>
                <w:sz w:val="24"/>
                <w:szCs w:val="24"/>
                <w:lang w:val="en-US" w:eastAsia="ja-JP"/>
              </w:rPr>
            </w:pPr>
            <w:r>
              <w:rPr>
                <w:rFonts w:ascii="Times New Roman" w:hAnsi="Times New Roman"/>
                <w:sz w:val="24"/>
                <w:szCs w:val="24"/>
                <w:lang w:val="en-US" w:eastAsia="ja-JP"/>
              </w:rPr>
              <w:t>36-50</w:t>
            </w:r>
          </w:p>
        </w:tc>
        <w:tc>
          <w:tcPr>
            <w:tcW w:w="1719" w:type="dxa"/>
            <w:gridSpan w:val="2"/>
            <w:vMerge/>
            <w:vAlign w:val="center"/>
          </w:tcPr>
          <w:p w14:paraId="003EE427" w14:textId="77777777" w:rsidR="00D11B2D" w:rsidRDefault="00D11B2D" w:rsidP="00437774">
            <w:pPr>
              <w:spacing w:after="0"/>
              <w:jc w:val="both"/>
              <w:rPr>
                <w:rFonts w:ascii="Times New Roman" w:hAnsi="Times New Roman"/>
                <w:sz w:val="24"/>
                <w:szCs w:val="24"/>
                <w:lang w:val="en-US" w:eastAsia="ja-JP"/>
              </w:rPr>
            </w:pPr>
          </w:p>
        </w:tc>
        <w:tc>
          <w:tcPr>
            <w:tcW w:w="1721" w:type="dxa"/>
            <w:gridSpan w:val="2"/>
            <w:vMerge/>
            <w:vAlign w:val="center"/>
          </w:tcPr>
          <w:p w14:paraId="07C35C93" w14:textId="77777777" w:rsidR="00D11B2D" w:rsidRDefault="00D11B2D" w:rsidP="00437774">
            <w:pPr>
              <w:spacing w:after="0"/>
              <w:jc w:val="both"/>
              <w:rPr>
                <w:rFonts w:ascii="Times New Roman" w:hAnsi="Times New Roman"/>
                <w:sz w:val="24"/>
                <w:szCs w:val="24"/>
                <w:lang w:val="en-US" w:eastAsia="ja-JP"/>
              </w:rPr>
            </w:pPr>
          </w:p>
        </w:tc>
      </w:tr>
      <w:tr w:rsidR="00205735" w14:paraId="12ED07D8" w14:textId="77777777" w:rsidTr="00D431A3">
        <w:trPr>
          <w:gridAfter w:val="1"/>
          <w:wAfter w:w="14" w:type="dxa"/>
          <w:trHeight w:val="73"/>
          <w:jc w:val="center"/>
        </w:trPr>
        <w:tc>
          <w:tcPr>
            <w:tcW w:w="803" w:type="dxa"/>
            <w:tcBorders>
              <w:bottom w:val="nil"/>
            </w:tcBorders>
            <w:vAlign w:val="center"/>
          </w:tcPr>
          <w:p w14:paraId="17AB8F49" w14:textId="77777777" w:rsidR="00D11B2D" w:rsidRDefault="00D11B2D" w:rsidP="00437774">
            <w:pPr>
              <w:spacing w:after="0"/>
              <w:jc w:val="both"/>
              <w:rPr>
                <w:rFonts w:ascii="Times New Roman" w:hAnsi="Times New Roman"/>
                <w:sz w:val="24"/>
                <w:szCs w:val="24"/>
                <w:lang w:val="en-US" w:eastAsia="ja-JP"/>
              </w:rPr>
            </w:pPr>
            <w:r>
              <w:rPr>
                <w:rFonts w:ascii="Times New Roman" w:hAnsi="Times New Roman"/>
                <w:sz w:val="24"/>
                <w:szCs w:val="24"/>
                <w:lang w:val="en-US" w:eastAsia="ja-JP"/>
              </w:rPr>
              <w:t>30-35</w:t>
            </w:r>
          </w:p>
        </w:tc>
        <w:tc>
          <w:tcPr>
            <w:tcW w:w="1145" w:type="dxa"/>
            <w:tcBorders>
              <w:bottom w:val="nil"/>
            </w:tcBorders>
            <w:vAlign w:val="center"/>
          </w:tcPr>
          <w:p w14:paraId="2BA4B4D1" w14:textId="77777777" w:rsidR="00D11B2D" w:rsidRDefault="00D11B2D" w:rsidP="00437774">
            <w:pPr>
              <w:spacing w:after="0"/>
              <w:jc w:val="both"/>
              <w:rPr>
                <w:rFonts w:ascii="Times New Roman" w:hAnsi="Times New Roman"/>
                <w:sz w:val="24"/>
                <w:szCs w:val="24"/>
                <w:lang w:val="en-US" w:eastAsia="ja-JP"/>
              </w:rPr>
            </w:pPr>
            <w:r>
              <w:rPr>
                <w:rFonts w:ascii="Times New Roman" w:hAnsi="Times New Roman"/>
                <w:sz w:val="24"/>
                <w:szCs w:val="24"/>
                <w:lang w:val="en-US" w:eastAsia="ja-JP"/>
              </w:rPr>
              <w:t>3</w:t>
            </w:r>
          </w:p>
        </w:tc>
        <w:tc>
          <w:tcPr>
            <w:tcW w:w="1151" w:type="dxa"/>
            <w:tcBorders>
              <w:bottom w:val="nil"/>
            </w:tcBorders>
            <w:vAlign w:val="center"/>
          </w:tcPr>
          <w:p w14:paraId="68B992D6" w14:textId="77777777" w:rsidR="00D11B2D" w:rsidRDefault="00D11B2D" w:rsidP="00437774">
            <w:pPr>
              <w:spacing w:after="0"/>
              <w:jc w:val="both"/>
              <w:rPr>
                <w:rFonts w:ascii="Times New Roman" w:hAnsi="Times New Roman"/>
                <w:sz w:val="24"/>
                <w:szCs w:val="24"/>
                <w:lang w:val="en-US" w:eastAsia="ja-JP"/>
              </w:rPr>
            </w:pPr>
            <w:r>
              <w:rPr>
                <w:rFonts w:ascii="Times New Roman" w:hAnsi="Times New Roman"/>
                <w:sz w:val="24"/>
                <w:szCs w:val="24"/>
                <w:lang w:val="en-US" w:eastAsia="ja-JP"/>
              </w:rPr>
              <w:t>1</w:t>
            </w:r>
          </w:p>
        </w:tc>
        <w:tc>
          <w:tcPr>
            <w:tcW w:w="1148" w:type="dxa"/>
            <w:tcBorders>
              <w:bottom w:val="nil"/>
            </w:tcBorders>
            <w:vAlign w:val="center"/>
          </w:tcPr>
          <w:p w14:paraId="3242FE93" w14:textId="77777777" w:rsidR="00D11B2D" w:rsidRDefault="00D11B2D" w:rsidP="00437774">
            <w:pPr>
              <w:spacing w:after="0"/>
              <w:jc w:val="both"/>
              <w:rPr>
                <w:rFonts w:ascii="Times New Roman" w:hAnsi="Times New Roman"/>
                <w:sz w:val="24"/>
                <w:szCs w:val="24"/>
                <w:lang w:val="en-US" w:eastAsia="ja-JP"/>
              </w:rPr>
            </w:pPr>
            <w:r>
              <w:rPr>
                <w:rFonts w:ascii="Times New Roman" w:hAnsi="Times New Roman"/>
                <w:sz w:val="24"/>
                <w:szCs w:val="24"/>
                <w:lang w:val="en-US" w:eastAsia="ja-JP"/>
              </w:rPr>
              <w:t>1</w:t>
            </w:r>
          </w:p>
        </w:tc>
        <w:tc>
          <w:tcPr>
            <w:tcW w:w="1682" w:type="dxa"/>
            <w:tcBorders>
              <w:bottom w:val="nil"/>
            </w:tcBorders>
            <w:vAlign w:val="center"/>
          </w:tcPr>
          <w:p w14:paraId="4F2D1748" w14:textId="77777777" w:rsidR="00D11B2D" w:rsidRDefault="00D11B2D" w:rsidP="00437774">
            <w:pPr>
              <w:spacing w:after="0"/>
              <w:jc w:val="both"/>
              <w:rPr>
                <w:rFonts w:ascii="Times New Roman" w:hAnsi="Times New Roman"/>
                <w:sz w:val="24"/>
                <w:szCs w:val="24"/>
                <w:lang w:val="en-US" w:eastAsia="ja-JP"/>
              </w:rPr>
            </w:pPr>
            <w:r>
              <w:rPr>
                <w:rFonts w:ascii="Times New Roman" w:hAnsi="Times New Roman"/>
                <w:sz w:val="24"/>
                <w:szCs w:val="24"/>
                <w:lang w:val="en-US" w:eastAsia="ja-JP"/>
              </w:rPr>
              <w:t>5</w:t>
            </w:r>
          </w:p>
        </w:tc>
        <w:tc>
          <w:tcPr>
            <w:tcW w:w="1744" w:type="dxa"/>
            <w:gridSpan w:val="2"/>
            <w:tcBorders>
              <w:bottom w:val="nil"/>
            </w:tcBorders>
            <w:vAlign w:val="center"/>
          </w:tcPr>
          <w:p w14:paraId="0FE302BF" w14:textId="77777777" w:rsidR="00D11B2D" w:rsidRDefault="00D11B2D" w:rsidP="00437774">
            <w:pPr>
              <w:spacing w:after="0"/>
              <w:jc w:val="both"/>
              <w:rPr>
                <w:rFonts w:ascii="Times New Roman" w:hAnsi="Times New Roman"/>
                <w:sz w:val="24"/>
                <w:szCs w:val="24"/>
                <w:lang w:val="en-US" w:eastAsia="ja-JP"/>
              </w:rPr>
            </w:pPr>
            <w:r>
              <w:rPr>
                <w:rFonts w:ascii="Times New Roman" w:hAnsi="Times New Roman"/>
                <w:sz w:val="24"/>
                <w:szCs w:val="24"/>
                <w:lang w:val="en-US" w:eastAsia="ja-JP"/>
              </w:rPr>
              <w:t>16,67</w:t>
            </w:r>
          </w:p>
        </w:tc>
      </w:tr>
      <w:tr w:rsidR="00205735" w14:paraId="3ECE3505" w14:textId="77777777" w:rsidTr="00D431A3">
        <w:trPr>
          <w:gridAfter w:val="1"/>
          <w:wAfter w:w="14" w:type="dxa"/>
          <w:jc w:val="center"/>
        </w:trPr>
        <w:tc>
          <w:tcPr>
            <w:tcW w:w="803" w:type="dxa"/>
            <w:tcBorders>
              <w:top w:val="nil"/>
              <w:bottom w:val="nil"/>
            </w:tcBorders>
            <w:vAlign w:val="center"/>
          </w:tcPr>
          <w:p w14:paraId="2A52B4A0" w14:textId="77777777" w:rsidR="00D11B2D" w:rsidRDefault="00D11B2D" w:rsidP="00437774">
            <w:pPr>
              <w:spacing w:after="0"/>
              <w:jc w:val="both"/>
              <w:rPr>
                <w:rFonts w:ascii="Times New Roman" w:hAnsi="Times New Roman"/>
                <w:sz w:val="24"/>
                <w:szCs w:val="24"/>
                <w:lang w:val="en-US" w:eastAsia="ja-JP"/>
              </w:rPr>
            </w:pPr>
            <w:r>
              <w:rPr>
                <w:rFonts w:ascii="Times New Roman" w:hAnsi="Times New Roman"/>
                <w:sz w:val="24"/>
                <w:szCs w:val="24"/>
                <w:lang w:val="en-US" w:eastAsia="ja-JP"/>
              </w:rPr>
              <w:t>36-40</w:t>
            </w:r>
          </w:p>
        </w:tc>
        <w:tc>
          <w:tcPr>
            <w:tcW w:w="1145" w:type="dxa"/>
            <w:tcBorders>
              <w:top w:val="nil"/>
              <w:bottom w:val="nil"/>
            </w:tcBorders>
            <w:vAlign w:val="center"/>
          </w:tcPr>
          <w:p w14:paraId="41E818B8" w14:textId="77777777" w:rsidR="00D11B2D" w:rsidRDefault="00D11B2D" w:rsidP="00437774">
            <w:pPr>
              <w:spacing w:after="0"/>
              <w:jc w:val="both"/>
              <w:rPr>
                <w:rFonts w:ascii="Times New Roman" w:hAnsi="Times New Roman"/>
                <w:sz w:val="24"/>
                <w:szCs w:val="24"/>
                <w:lang w:val="en-US" w:eastAsia="ja-JP"/>
              </w:rPr>
            </w:pPr>
            <w:r>
              <w:rPr>
                <w:rFonts w:ascii="Times New Roman" w:hAnsi="Times New Roman"/>
                <w:sz w:val="24"/>
                <w:szCs w:val="24"/>
                <w:lang w:val="en-US" w:eastAsia="ja-JP"/>
              </w:rPr>
              <w:t>3</w:t>
            </w:r>
          </w:p>
        </w:tc>
        <w:tc>
          <w:tcPr>
            <w:tcW w:w="1151" w:type="dxa"/>
            <w:tcBorders>
              <w:top w:val="nil"/>
              <w:bottom w:val="nil"/>
            </w:tcBorders>
            <w:vAlign w:val="center"/>
          </w:tcPr>
          <w:p w14:paraId="00092656" w14:textId="77777777" w:rsidR="00D11B2D" w:rsidRDefault="00D11B2D" w:rsidP="00437774">
            <w:pPr>
              <w:spacing w:after="0"/>
              <w:jc w:val="both"/>
              <w:rPr>
                <w:rFonts w:ascii="Times New Roman" w:hAnsi="Times New Roman"/>
                <w:sz w:val="24"/>
                <w:szCs w:val="24"/>
                <w:lang w:val="en-US" w:eastAsia="ja-JP"/>
              </w:rPr>
            </w:pPr>
            <w:r>
              <w:rPr>
                <w:rFonts w:ascii="Times New Roman" w:hAnsi="Times New Roman"/>
                <w:sz w:val="24"/>
                <w:szCs w:val="24"/>
                <w:lang w:val="en-US" w:eastAsia="ja-JP"/>
              </w:rPr>
              <w:t>5</w:t>
            </w:r>
          </w:p>
        </w:tc>
        <w:tc>
          <w:tcPr>
            <w:tcW w:w="1148" w:type="dxa"/>
            <w:tcBorders>
              <w:top w:val="nil"/>
              <w:bottom w:val="nil"/>
            </w:tcBorders>
            <w:vAlign w:val="center"/>
          </w:tcPr>
          <w:p w14:paraId="7A105C66" w14:textId="77777777" w:rsidR="00D11B2D" w:rsidRDefault="00D11B2D" w:rsidP="00437774">
            <w:pPr>
              <w:spacing w:after="0"/>
              <w:jc w:val="both"/>
              <w:rPr>
                <w:rFonts w:ascii="Times New Roman" w:hAnsi="Times New Roman"/>
                <w:sz w:val="24"/>
                <w:szCs w:val="24"/>
                <w:lang w:val="en-US" w:eastAsia="ja-JP"/>
              </w:rPr>
            </w:pPr>
            <w:r>
              <w:rPr>
                <w:rFonts w:ascii="Times New Roman" w:hAnsi="Times New Roman"/>
                <w:sz w:val="24"/>
                <w:szCs w:val="24"/>
                <w:lang w:val="en-US" w:eastAsia="ja-JP"/>
              </w:rPr>
              <w:t>3</w:t>
            </w:r>
          </w:p>
        </w:tc>
        <w:tc>
          <w:tcPr>
            <w:tcW w:w="1682" w:type="dxa"/>
            <w:tcBorders>
              <w:top w:val="nil"/>
              <w:bottom w:val="nil"/>
            </w:tcBorders>
            <w:vAlign w:val="center"/>
          </w:tcPr>
          <w:p w14:paraId="60B5A6DF" w14:textId="77777777" w:rsidR="00D11B2D" w:rsidRDefault="00D11B2D" w:rsidP="00437774">
            <w:pPr>
              <w:spacing w:after="0"/>
              <w:jc w:val="both"/>
              <w:rPr>
                <w:rFonts w:ascii="Times New Roman" w:hAnsi="Times New Roman"/>
                <w:sz w:val="24"/>
                <w:szCs w:val="24"/>
                <w:lang w:val="en-US" w:eastAsia="ja-JP"/>
              </w:rPr>
            </w:pPr>
            <w:r>
              <w:rPr>
                <w:rFonts w:ascii="Times New Roman" w:hAnsi="Times New Roman"/>
                <w:sz w:val="24"/>
                <w:szCs w:val="24"/>
                <w:lang w:val="en-US" w:eastAsia="ja-JP"/>
              </w:rPr>
              <w:t>11</w:t>
            </w:r>
          </w:p>
        </w:tc>
        <w:tc>
          <w:tcPr>
            <w:tcW w:w="1744" w:type="dxa"/>
            <w:gridSpan w:val="2"/>
            <w:tcBorders>
              <w:top w:val="nil"/>
              <w:bottom w:val="nil"/>
            </w:tcBorders>
            <w:vAlign w:val="center"/>
          </w:tcPr>
          <w:p w14:paraId="33CF9D31" w14:textId="77777777" w:rsidR="00D11B2D" w:rsidRDefault="00D11B2D" w:rsidP="00437774">
            <w:pPr>
              <w:spacing w:after="0"/>
              <w:jc w:val="both"/>
              <w:rPr>
                <w:rFonts w:ascii="Times New Roman" w:hAnsi="Times New Roman"/>
                <w:sz w:val="24"/>
                <w:szCs w:val="24"/>
                <w:lang w:val="en-US" w:eastAsia="ja-JP"/>
              </w:rPr>
            </w:pPr>
            <w:r>
              <w:rPr>
                <w:rFonts w:ascii="Times New Roman" w:hAnsi="Times New Roman"/>
                <w:sz w:val="24"/>
                <w:szCs w:val="24"/>
                <w:lang w:val="en-US" w:eastAsia="ja-JP"/>
              </w:rPr>
              <w:t>36,67</w:t>
            </w:r>
          </w:p>
        </w:tc>
      </w:tr>
      <w:tr w:rsidR="00205735" w14:paraId="3D5ECF7F" w14:textId="77777777" w:rsidTr="00D431A3">
        <w:trPr>
          <w:gridAfter w:val="1"/>
          <w:wAfter w:w="14" w:type="dxa"/>
          <w:jc w:val="center"/>
        </w:trPr>
        <w:tc>
          <w:tcPr>
            <w:tcW w:w="803" w:type="dxa"/>
            <w:tcBorders>
              <w:top w:val="nil"/>
              <w:bottom w:val="nil"/>
            </w:tcBorders>
            <w:vAlign w:val="center"/>
          </w:tcPr>
          <w:p w14:paraId="07D4E0F4" w14:textId="77777777" w:rsidR="00D11B2D" w:rsidRDefault="00D11B2D" w:rsidP="00437774">
            <w:pPr>
              <w:spacing w:after="0"/>
              <w:jc w:val="both"/>
              <w:rPr>
                <w:rFonts w:ascii="Times New Roman" w:hAnsi="Times New Roman"/>
                <w:sz w:val="24"/>
                <w:szCs w:val="24"/>
                <w:lang w:val="en-US" w:eastAsia="ja-JP"/>
              </w:rPr>
            </w:pPr>
            <w:r>
              <w:rPr>
                <w:rFonts w:ascii="Times New Roman" w:hAnsi="Times New Roman"/>
                <w:sz w:val="24"/>
                <w:szCs w:val="24"/>
                <w:lang w:val="en-US" w:eastAsia="ja-JP"/>
              </w:rPr>
              <w:t>41-50</w:t>
            </w:r>
          </w:p>
        </w:tc>
        <w:tc>
          <w:tcPr>
            <w:tcW w:w="1145" w:type="dxa"/>
            <w:tcBorders>
              <w:top w:val="nil"/>
              <w:bottom w:val="nil"/>
            </w:tcBorders>
            <w:vAlign w:val="center"/>
          </w:tcPr>
          <w:p w14:paraId="0CC6A5D8" w14:textId="77777777" w:rsidR="00D11B2D" w:rsidRDefault="00D11B2D" w:rsidP="00437774">
            <w:pPr>
              <w:spacing w:after="0"/>
              <w:jc w:val="both"/>
              <w:rPr>
                <w:rFonts w:ascii="Times New Roman" w:hAnsi="Times New Roman"/>
                <w:sz w:val="24"/>
                <w:szCs w:val="24"/>
                <w:lang w:val="en-US" w:eastAsia="ja-JP"/>
              </w:rPr>
            </w:pPr>
            <w:r>
              <w:rPr>
                <w:rFonts w:ascii="Times New Roman" w:hAnsi="Times New Roman"/>
                <w:sz w:val="24"/>
                <w:szCs w:val="24"/>
                <w:lang w:val="en-US" w:eastAsia="ja-JP"/>
              </w:rPr>
              <w:t>2</w:t>
            </w:r>
          </w:p>
        </w:tc>
        <w:tc>
          <w:tcPr>
            <w:tcW w:w="1151" w:type="dxa"/>
            <w:tcBorders>
              <w:top w:val="nil"/>
              <w:bottom w:val="nil"/>
            </w:tcBorders>
            <w:vAlign w:val="center"/>
          </w:tcPr>
          <w:p w14:paraId="3BD50199" w14:textId="77777777" w:rsidR="00D11B2D" w:rsidRDefault="00D11B2D" w:rsidP="00437774">
            <w:pPr>
              <w:spacing w:after="0"/>
              <w:jc w:val="both"/>
              <w:rPr>
                <w:rFonts w:ascii="Times New Roman" w:hAnsi="Times New Roman"/>
                <w:sz w:val="24"/>
                <w:szCs w:val="24"/>
                <w:lang w:val="en-US" w:eastAsia="ja-JP"/>
              </w:rPr>
            </w:pPr>
            <w:r>
              <w:rPr>
                <w:rFonts w:ascii="Times New Roman" w:hAnsi="Times New Roman"/>
                <w:sz w:val="24"/>
                <w:szCs w:val="24"/>
                <w:lang w:val="en-US" w:eastAsia="ja-JP"/>
              </w:rPr>
              <w:t>2</w:t>
            </w:r>
          </w:p>
        </w:tc>
        <w:tc>
          <w:tcPr>
            <w:tcW w:w="1148" w:type="dxa"/>
            <w:tcBorders>
              <w:top w:val="nil"/>
              <w:bottom w:val="nil"/>
            </w:tcBorders>
            <w:vAlign w:val="center"/>
          </w:tcPr>
          <w:p w14:paraId="75AB11E9" w14:textId="77777777" w:rsidR="00D11B2D" w:rsidRDefault="00D11B2D" w:rsidP="00437774">
            <w:pPr>
              <w:spacing w:after="0"/>
              <w:jc w:val="both"/>
              <w:rPr>
                <w:rFonts w:ascii="Times New Roman" w:hAnsi="Times New Roman"/>
                <w:sz w:val="24"/>
                <w:szCs w:val="24"/>
                <w:lang w:val="en-US" w:eastAsia="ja-JP"/>
              </w:rPr>
            </w:pPr>
            <w:r>
              <w:rPr>
                <w:rFonts w:ascii="Times New Roman" w:hAnsi="Times New Roman"/>
                <w:sz w:val="24"/>
                <w:szCs w:val="24"/>
                <w:lang w:val="en-US" w:eastAsia="ja-JP"/>
              </w:rPr>
              <w:t>2</w:t>
            </w:r>
          </w:p>
        </w:tc>
        <w:tc>
          <w:tcPr>
            <w:tcW w:w="1682" w:type="dxa"/>
            <w:tcBorders>
              <w:top w:val="nil"/>
              <w:bottom w:val="nil"/>
            </w:tcBorders>
            <w:vAlign w:val="center"/>
          </w:tcPr>
          <w:p w14:paraId="3EDB14DA" w14:textId="77777777" w:rsidR="00D11B2D" w:rsidRDefault="00D11B2D" w:rsidP="00437774">
            <w:pPr>
              <w:spacing w:after="0"/>
              <w:jc w:val="both"/>
              <w:rPr>
                <w:rFonts w:ascii="Times New Roman" w:hAnsi="Times New Roman"/>
                <w:sz w:val="24"/>
                <w:szCs w:val="24"/>
                <w:lang w:val="en-US" w:eastAsia="ja-JP"/>
              </w:rPr>
            </w:pPr>
            <w:r>
              <w:rPr>
                <w:rFonts w:ascii="Times New Roman" w:hAnsi="Times New Roman"/>
                <w:sz w:val="24"/>
                <w:szCs w:val="24"/>
                <w:lang w:val="en-US" w:eastAsia="ja-JP"/>
              </w:rPr>
              <w:t>6</w:t>
            </w:r>
          </w:p>
        </w:tc>
        <w:tc>
          <w:tcPr>
            <w:tcW w:w="1744" w:type="dxa"/>
            <w:gridSpan w:val="2"/>
            <w:tcBorders>
              <w:top w:val="nil"/>
              <w:bottom w:val="nil"/>
            </w:tcBorders>
            <w:vAlign w:val="center"/>
          </w:tcPr>
          <w:p w14:paraId="75BBB6C0" w14:textId="77777777" w:rsidR="00D11B2D" w:rsidRDefault="00D11B2D" w:rsidP="00437774">
            <w:pPr>
              <w:spacing w:after="0"/>
              <w:jc w:val="both"/>
              <w:rPr>
                <w:rFonts w:ascii="Times New Roman" w:hAnsi="Times New Roman"/>
                <w:sz w:val="24"/>
                <w:szCs w:val="24"/>
                <w:lang w:val="en-US" w:eastAsia="ja-JP"/>
              </w:rPr>
            </w:pPr>
            <w:r>
              <w:rPr>
                <w:rFonts w:ascii="Times New Roman" w:hAnsi="Times New Roman"/>
                <w:sz w:val="24"/>
                <w:szCs w:val="24"/>
                <w:lang w:val="en-US" w:eastAsia="ja-JP"/>
              </w:rPr>
              <w:t>20</w:t>
            </w:r>
          </w:p>
        </w:tc>
      </w:tr>
      <w:tr w:rsidR="00205735" w14:paraId="30C4F376" w14:textId="77777777" w:rsidTr="00D431A3">
        <w:trPr>
          <w:gridAfter w:val="1"/>
          <w:wAfter w:w="14" w:type="dxa"/>
          <w:jc w:val="center"/>
        </w:trPr>
        <w:tc>
          <w:tcPr>
            <w:tcW w:w="803" w:type="dxa"/>
            <w:tcBorders>
              <w:top w:val="nil"/>
            </w:tcBorders>
            <w:vAlign w:val="center"/>
          </w:tcPr>
          <w:p w14:paraId="794B1CC4" w14:textId="77777777" w:rsidR="00D11B2D" w:rsidRDefault="00D11B2D" w:rsidP="00437774">
            <w:pPr>
              <w:spacing w:after="0"/>
              <w:jc w:val="both"/>
              <w:rPr>
                <w:rFonts w:ascii="Times New Roman" w:hAnsi="Times New Roman"/>
                <w:sz w:val="24"/>
                <w:szCs w:val="24"/>
                <w:lang w:val="en-US" w:eastAsia="ja-JP"/>
              </w:rPr>
            </w:pPr>
            <w:r>
              <w:rPr>
                <w:rFonts w:ascii="Times New Roman" w:hAnsi="Times New Roman"/>
                <w:sz w:val="24"/>
                <w:szCs w:val="24"/>
                <w:lang w:val="en-US" w:eastAsia="ja-JP"/>
              </w:rPr>
              <w:t>51-65</w:t>
            </w:r>
          </w:p>
        </w:tc>
        <w:tc>
          <w:tcPr>
            <w:tcW w:w="1145" w:type="dxa"/>
            <w:tcBorders>
              <w:top w:val="nil"/>
            </w:tcBorders>
            <w:vAlign w:val="center"/>
          </w:tcPr>
          <w:p w14:paraId="519B7F0B" w14:textId="77777777" w:rsidR="00D11B2D" w:rsidRDefault="00D11B2D" w:rsidP="00437774">
            <w:pPr>
              <w:spacing w:after="0"/>
              <w:jc w:val="both"/>
              <w:rPr>
                <w:rFonts w:ascii="Times New Roman" w:hAnsi="Times New Roman"/>
                <w:sz w:val="24"/>
                <w:szCs w:val="24"/>
                <w:lang w:val="en-US" w:eastAsia="ja-JP"/>
              </w:rPr>
            </w:pPr>
            <w:r>
              <w:rPr>
                <w:rFonts w:ascii="Times New Roman" w:hAnsi="Times New Roman"/>
                <w:sz w:val="24"/>
                <w:szCs w:val="24"/>
                <w:lang w:val="en-US" w:eastAsia="ja-JP"/>
              </w:rPr>
              <w:t>4</w:t>
            </w:r>
          </w:p>
        </w:tc>
        <w:tc>
          <w:tcPr>
            <w:tcW w:w="1151" w:type="dxa"/>
            <w:tcBorders>
              <w:top w:val="nil"/>
            </w:tcBorders>
            <w:vAlign w:val="center"/>
          </w:tcPr>
          <w:p w14:paraId="55659BF1" w14:textId="77777777" w:rsidR="00D11B2D" w:rsidRDefault="00D11B2D" w:rsidP="00437774">
            <w:pPr>
              <w:spacing w:after="0"/>
              <w:jc w:val="both"/>
              <w:rPr>
                <w:rFonts w:ascii="Times New Roman" w:hAnsi="Times New Roman"/>
                <w:sz w:val="24"/>
                <w:szCs w:val="24"/>
                <w:lang w:val="en-US" w:eastAsia="ja-JP"/>
              </w:rPr>
            </w:pPr>
            <w:r>
              <w:rPr>
                <w:rFonts w:ascii="Times New Roman" w:hAnsi="Times New Roman"/>
                <w:sz w:val="24"/>
                <w:szCs w:val="24"/>
                <w:lang w:val="en-US" w:eastAsia="ja-JP"/>
              </w:rPr>
              <w:t>3</w:t>
            </w:r>
          </w:p>
        </w:tc>
        <w:tc>
          <w:tcPr>
            <w:tcW w:w="1148" w:type="dxa"/>
            <w:tcBorders>
              <w:top w:val="nil"/>
            </w:tcBorders>
            <w:vAlign w:val="center"/>
          </w:tcPr>
          <w:p w14:paraId="361C4950" w14:textId="77777777" w:rsidR="00D11B2D" w:rsidRDefault="00D11B2D" w:rsidP="00437774">
            <w:pPr>
              <w:spacing w:after="0"/>
              <w:jc w:val="both"/>
              <w:rPr>
                <w:rFonts w:ascii="Times New Roman" w:hAnsi="Times New Roman"/>
                <w:sz w:val="24"/>
                <w:szCs w:val="24"/>
                <w:lang w:val="en-US" w:eastAsia="ja-JP"/>
              </w:rPr>
            </w:pPr>
            <w:r>
              <w:rPr>
                <w:rFonts w:ascii="Times New Roman" w:hAnsi="Times New Roman"/>
                <w:sz w:val="24"/>
                <w:szCs w:val="24"/>
                <w:lang w:val="en-US" w:eastAsia="ja-JP"/>
              </w:rPr>
              <w:t>1</w:t>
            </w:r>
          </w:p>
        </w:tc>
        <w:tc>
          <w:tcPr>
            <w:tcW w:w="1682" w:type="dxa"/>
            <w:tcBorders>
              <w:top w:val="nil"/>
            </w:tcBorders>
            <w:vAlign w:val="center"/>
          </w:tcPr>
          <w:p w14:paraId="763556F4" w14:textId="77777777" w:rsidR="00D11B2D" w:rsidRDefault="00D11B2D" w:rsidP="00437774">
            <w:pPr>
              <w:spacing w:after="0"/>
              <w:jc w:val="both"/>
              <w:rPr>
                <w:rFonts w:ascii="Times New Roman" w:hAnsi="Times New Roman"/>
                <w:sz w:val="24"/>
                <w:szCs w:val="24"/>
                <w:lang w:val="en-US" w:eastAsia="ja-JP"/>
              </w:rPr>
            </w:pPr>
            <w:r>
              <w:rPr>
                <w:rFonts w:ascii="Times New Roman" w:hAnsi="Times New Roman"/>
                <w:sz w:val="24"/>
                <w:szCs w:val="24"/>
                <w:lang w:val="en-US" w:eastAsia="ja-JP"/>
              </w:rPr>
              <w:t>8</w:t>
            </w:r>
          </w:p>
        </w:tc>
        <w:tc>
          <w:tcPr>
            <w:tcW w:w="1744" w:type="dxa"/>
            <w:gridSpan w:val="2"/>
            <w:tcBorders>
              <w:top w:val="nil"/>
            </w:tcBorders>
            <w:vAlign w:val="center"/>
          </w:tcPr>
          <w:p w14:paraId="7755C71F" w14:textId="77777777" w:rsidR="00D11B2D" w:rsidRDefault="00D11B2D" w:rsidP="00437774">
            <w:pPr>
              <w:spacing w:after="0"/>
              <w:jc w:val="both"/>
              <w:rPr>
                <w:rFonts w:ascii="Times New Roman" w:hAnsi="Times New Roman"/>
                <w:sz w:val="24"/>
                <w:szCs w:val="24"/>
                <w:lang w:val="en-US" w:eastAsia="ja-JP"/>
              </w:rPr>
            </w:pPr>
            <w:r>
              <w:rPr>
                <w:rFonts w:ascii="Times New Roman" w:hAnsi="Times New Roman"/>
                <w:sz w:val="24"/>
                <w:szCs w:val="24"/>
                <w:lang w:val="en-US" w:eastAsia="ja-JP"/>
              </w:rPr>
              <w:t>26,67</w:t>
            </w:r>
          </w:p>
        </w:tc>
      </w:tr>
    </w:tbl>
    <w:p w14:paraId="0EBCD1CF" w14:textId="77777777" w:rsidR="00D11B2D" w:rsidRDefault="00D11B2D" w:rsidP="00437774">
      <w:pPr>
        <w:jc w:val="both"/>
        <w:rPr>
          <w:rFonts w:ascii="Times New Roman" w:hAnsi="Times New Roman"/>
          <w:sz w:val="24"/>
          <w:szCs w:val="24"/>
          <w:lang w:val="en-US" w:eastAsia="ja-JP"/>
        </w:rPr>
      </w:pPr>
      <w:r>
        <w:rPr>
          <w:rFonts w:ascii="Times New Roman" w:hAnsi="Times New Roman"/>
          <w:sz w:val="24"/>
          <w:szCs w:val="24"/>
          <w:lang w:val="en-US" w:eastAsia="ja-JP"/>
        </w:rPr>
        <w:t xml:space="preserve">Sumber: Data Primer (2022) </w:t>
      </w:r>
    </w:p>
    <w:p w14:paraId="7CC9A0CD" w14:textId="77777777" w:rsidR="00D11B2D" w:rsidRDefault="00D11B2D" w:rsidP="00437774">
      <w:pPr>
        <w:ind w:firstLine="720"/>
        <w:jc w:val="both"/>
        <w:rPr>
          <w:rFonts w:ascii="Times New Roman" w:hAnsi="Times New Roman"/>
          <w:sz w:val="24"/>
          <w:szCs w:val="24"/>
          <w:lang w:val="en-US" w:eastAsia="ja-JP"/>
        </w:rPr>
      </w:pPr>
      <w:r>
        <w:rPr>
          <w:rFonts w:ascii="Times New Roman" w:hAnsi="Times New Roman"/>
          <w:sz w:val="24"/>
          <w:szCs w:val="24"/>
          <w:lang w:val="en-US" w:eastAsia="ja-JP"/>
        </w:rPr>
        <w:t>Dari Tabel 1 menunjukkan umur pedagang ayam kampung di Kabupaten Bantul memiliki potensi pengembangan usaha karena semua responden masih termasuk dalam kelompok usia produktif. Hal ini menjelaskan bahwa responden masih kuat dan mampu untuk mengusahakan dan mengembangkan usaha ayam kampung ini. Adapun responden paling banyak ialah sebanyak 36,67% terdapat pada kelompok usia 36-40 tahun, yaitu sebanyak 11 orang.</w:t>
      </w:r>
    </w:p>
    <w:p w14:paraId="5E2AD7ED" w14:textId="77777777" w:rsidR="00D11B2D" w:rsidRDefault="00D11B2D" w:rsidP="00437774">
      <w:pPr>
        <w:pStyle w:val="Heading2"/>
        <w:spacing w:line="276" w:lineRule="auto"/>
        <w:jc w:val="both"/>
        <w:rPr>
          <w:lang w:val="en-US" w:eastAsia="ja-JP"/>
        </w:rPr>
      </w:pPr>
      <w:bookmarkStart w:id="35" w:name="_Toc108802068"/>
      <w:bookmarkStart w:id="36" w:name="_Toc142976817"/>
      <w:r>
        <w:rPr>
          <w:lang w:val="en-US" w:eastAsia="ja-JP"/>
        </w:rPr>
        <w:t>Tingkat Pendidikan Responden</w:t>
      </w:r>
      <w:bookmarkEnd w:id="35"/>
      <w:bookmarkEnd w:id="36"/>
      <w:r>
        <w:rPr>
          <w:lang w:val="en-US" w:eastAsia="ja-JP"/>
        </w:rPr>
        <w:t xml:space="preserve"> </w:t>
      </w:r>
    </w:p>
    <w:p w14:paraId="2CAA77E4" w14:textId="77777777" w:rsidR="00D11B2D" w:rsidRPr="00780930" w:rsidRDefault="00D11B2D" w:rsidP="00437774">
      <w:pPr>
        <w:spacing w:after="0"/>
        <w:ind w:firstLine="720"/>
        <w:jc w:val="both"/>
        <w:rPr>
          <w:rFonts w:ascii="Times New Roman" w:hAnsi="Times New Roman"/>
          <w:sz w:val="24"/>
          <w:szCs w:val="24"/>
          <w:lang w:val="en-US" w:eastAsia="ja-JP"/>
        </w:rPr>
      </w:pPr>
      <w:r>
        <w:rPr>
          <w:rFonts w:ascii="Times New Roman" w:hAnsi="Times New Roman"/>
          <w:sz w:val="24"/>
          <w:szCs w:val="24"/>
          <w:lang w:val="en-US" w:eastAsia="ja-JP"/>
        </w:rPr>
        <w:t xml:space="preserve">Pendidikan sangat penting bagi seseorang. Pendidikan formal wajib di Indonesia ialah pada tingkat SD dan SMP. Ditinjau dari tingkat Pendidikan responden di enam pasar di kabupaten Bantul, dapat diketahui bahwa responden mempunyai tingkat pendidikan yang bervariasi. Berikut </w:t>
      </w:r>
      <w:r>
        <w:rPr>
          <w:rFonts w:ascii="Times New Roman" w:hAnsi="Times New Roman"/>
          <w:sz w:val="24"/>
          <w:szCs w:val="24"/>
          <w:lang w:val="en-US" w:eastAsia="ja-JP"/>
        </w:rPr>
        <w:lastRenderedPageBreak/>
        <w:t xml:space="preserve">disajikan </w:t>
      </w:r>
      <w:r w:rsidRPr="00780930">
        <w:rPr>
          <w:rFonts w:ascii="Times New Roman" w:hAnsi="Times New Roman"/>
          <w:sz w:val="24"/>
          <w:szCs w:val="24"/>
          <w:lang w:val="en-US" w:eastAsia="ja-JP"/>
        </w:rPr>
        <w:t xml:space="preserve">jumlah responden pada usaha </w:t>
      </w:r>
      <w:r>
        <w:rPr>
          <w:rFonts w:ascii="Times New Roman" w:hAnsi="Times New Roman"/>
          <w:sz w:val="24"/>
          <w:szCs w:val="24"/>
          <w:lang w:val="en-US" w:eastAsia="ja-JP"/>
        </w:rPr>
        <w:t>pedagang</w:t>
      </w:r>
      <w:r w:rsidRPr="00780930">
        <w:rPr>
          <w:rFonts w:ascii="Times New Roman" w:hAnsi="Times New Roman"/>
          <w:sz w:val="24"/>
          <w:szCs w:val="24"/>
          <w:lang w:val="en-US" w:eastAsia="ja-JP"/>
        </w:rPr>
        <w:t xml:space="preserve"> ayam kamp</w:t>
      </w:r>
      <w:r>
        <w:rPr>
          <w:rFonts w:ascii="Times New Roman" w:hAnsi="Times New Roman"/>
          <w:sz w:val="24"/>
          <w:szCs w:val="24"/>
          <w:lang w:val="en-US" w:eastAsia="ja-JP"/>
        </w:rPr>
        <w:t>u</w:t>
      </w:r>
      <w:r w:rsidRPr="00780930">
        <w:rPr>
          <w:rFonts w:ascii="Times New Roman" w:hAnsi="Times New Roman"/>
          <w:sz w:val="24"/>
          <w:szCs w:val="24"/>
          <w:lang w:val="en-US" w:eastAsia="ja-JP"/>
        </w:rPr>
        <w:t>ng di Kabupaten Bantul:</w:t>
      </w:r>
    </w:p>
    <w:p w14:paraId="22C622AC" w14:textId="77777777" w:rsidR="00D11B2D" w:rsidRDefault="00D11B2D" w:rsidP="00437774">
      <w:pPr>
        <w:pStyle w:val="Caption"/>
        <w:spacing w:after="0" w:line="276" w:lineRule="auto"/>
        <w:jc w:val="both"/>
        <w:rPr>
          <w:rFonts w:ascii="Times New Roman" w:hAnsi="Times New Roman"/>
          <w:i w:val="0"/>
          <w:iCs w:val="0"/>
          <w:color w:val="auto"/>
          <w:sz w:val="24"/>
          <w:szCs w:val="24"/>
        </w:rPr>
      </w:pPr>
      <w:bookmarkStart w:id="37" w:name="_Toc142385154"/>
    </w:p>
    <w:p w14:paraId="262CE6D8" w14:textId="77777777" w:rsidR="00D11B2D" w:rsidRPr="00780930" w:rsidRDefault="00D11B2D" w:rsidP="00437774">
      <w:pPr>
        <w:pStyle w:val="Caption"/>
        <w:tabs>
          <w:tab w:val="left" w:pos="900"/>
        </w:tabs>
        <w:spacing w:after="0" w:line="276" w:lineRule="auto"/>
        <w:ind w:left="900" w:hanging="900"/>
        <w:jc w:val="both"/>
        <w:rPr>
          <w:rFonts w:ascii="Times New Roman" w:hAnsi="Times New Roman"/>
          <w:i w:val="0"/>
          <w:iCs w:val="0"/>
          <w:color w:val="auto"/>
          <w:sz w:val="24"/>
          <w:szCs w:val="24"/>
          <w:lang w:val="en-US" w:eastAsia="ja-JP"/>
        </w:rPr>
      </w:pPr>
      <w:r w:rsidRPr="00780930">
        <w:rPr>
          <w:rFonts w:ascii="Times New Roman" w:hAnsi="Times New Roman"/>
          <w:i w:val="0"/>
          <w:iCs w:val="0"/>
          <w:color w:val="auto"/>
          <w:sz w:val="24"/>
          <w:szCs w:val="24"/>
        </w:rPr>
        <w:t xml:space="preserve">Tabel </w:t>
      </w:r>
      <w:r w:rsidRPr="00780930">
        <w:rPr>
          <w:rFonts w:ascii="Times New Roman" w:hAnsi="Times New Roman"/>
          <w:i w:val="0"/>
          <w:iCs w:val="0"/>
          <w:color w:val="auto"/>
          <w:sz w:val="24"/>
          <w:szCs w:val="24"/>
        </w:rPr>
        <w:fldChar w:fldCharType="begin"/>
      </w:r>
      <w:r w:rsidRPr="00780930">
        <w:rPr>
          <w:rFonts w:ascii="Times New Roman" w:hAnsi="Times New Roman"/>
          <w:i w:val="0"/>
          <w:iCs w:val="0"/>
          <w:color w:val="auto"/>
          <w:sz w:val="24"/>
          <w:szCs w:val="24"/>
        </w:rPr>
        <w:instrText xml:space="preserve"> SEQ Tabel \* ARABIC </w:instrText>
      </w:r>
      <w:r w:rsidRPr="00780930">
        <w:rPr>
          <w:rFonts w:ascii="Times New Roman" w:hAnsi="Times New Roman"/>
          <w:i w:val="0"/>
          <w:iCs w:val="0"/>
          <w:color w:val="auto"/>
          <w:sz w:val="24"/>
          <w:szCs w:val="24"/>
        </w:rPr>
        <w:fldChar w:fldCharType="separate"/>
      </w:r>
      <w:r>
        <w:rPr>
          <w:rFonts w:ascii="Times New Roman" w:hAnsi="Times New Roman"/>
          <w:i w:val="0"/>
          <w:iCs w:val="0"/>
          <w:noProof/>
          <w:color w:val="auto"/>
          <w:sz w:val="24"/>
          <w:szCs w:val="24"/>
        </w:rPr>
        <w:t>2</w:t>
      </w:r>
      <w:r w:rsidRPr="00780930">
        <w:rPr>
          <w:rFonts w:ascii="Times New Roman" w:hAnsi="Times New Roman"/>
          <w:i w:val="0"/>
          <w:iCs w:val="0"/>
          <w:color w:val="auto"/>
          <w:sz w:val="24"/>
          <w:szCs w:val="24"/>
        </w:rPr>
        <w:fldChar w:fldCharType="end"/>
      </w:r>
      <w:r w:rsidRPr="00780930">
        <w:rPr>
          <w:rFonts w:ascii="Times New Roman" w:hAnsi="Times New Roman"/>
          <w:i w:val="0"/>
          <w:iCs w:val="0"/>
          <w:color w:val="auto"/>
          <w:sz w:val="24"/>
          <w:szCs w:val="24"/>
        </w:rPr>
        <w:t>.</w:t>
      </w:r>
      <w:r w:rsidRPr="00780930">
        <w:rPr>
          <w:rFonts w:ascii="Times New Roman" w:hAnsi="Times New Roman"/>
          <w:i w:val="0"/>
          <w:iCs w:val="0"/>
          <w:color w:val="auto"/>
          <w:sz w:val="24"/>
          <w:szCs w:val="24"/>
          <w:lang w:val="en-US" w:eastAsia="ja-JP"/>
        </w:rPr>
        <w:t xml:space="preserve"> </w:t>
      </w:r>
      <w:r>
        <w:rPr>
          <w:rFonts w:ascii="Times New Roman" w:hAnsi="Times New Roman"/>
          <w:i w:val="0"/>
          <w:iCs w:val="0"/>
          <w:color w:val="auto"/>
          <w:sz w:val="24"/>
          <w:szCs w:val="24"/>
          <w:lang w:val="en-US" w:eastAsia="ja-JP"/>
        </w:rPr>
        <w:tab/>
      </w:r>
      <w:r w:rsidRPr="00780930">
        <w:rPr>
          <w:rFonts w:ascii="Times New Roman" w:hAnsi="Times New Roman"/>
          <w:i w:val="0"/>
          <w:iCs w:val="0"/>
          <w:color w:val="auto"/>
          <w:sz w:val="24"/>
          <w:szCs w:val="24"/>
          <w:lang w:val="en-US" w:eastAsia="ja-JP"/>
        </w:rPr>
        <w:t xml:space="preserve">Tingkat </w:t>
      </w:r>
      <w:r>
        <w:rPr>
          <w:rFonts w:ascii="Times New Roman" w:hAnsi="Times New Roman"/>
          <w:i w:val="0"/>
          <w:iCs w:val="0"/>
          <w:color w:val="auto"/>
          <w:sz w:val="24"/>
          <w:szCs w:val="24"/>
          <w:lang w:val="en-US" w:eastAsia="ja-JP"/>
        </w:rPr>
        <w:t>p</w:t>
      </w:r>
      <w:r w:rsidRPr="00780930">
        <w:rPr>
          <w:rFonts w:ascii="Times New Roman" w:hAnsi="Times New Roman"/>
          <w:i w:val="0"/>
          <w:iCs w:val="0"/>
          <w:color w:val="auto"/>
          <w:sz w:val="24"/>
          <w:szCs w:val="24"/>
          <w:lang w:val="en-US" w:eastAsia="ja-JP"/>
        </w:rPr>
        <w:t>endidikan responden di enam pasar di Kabupaten Bantul berdasarkan skala penjualan pedagang ayam kampung.</w:t>
      </w:r>
      <w:bookmarkEnd w:id="37"/>
    </w:p>
    <w:tbl>
      <w:tblPr>
        <w:tblStyle w:val="TableGrid"/>
        <w:tblW w:w="0" w:type="auto"/>
        <w:jc w:val="center"/>
        <w:tblBorders>
          <w:left w:val="none" w:sz="0" w:space="0" w:color="auto"/>
          <w:right w:val="none" w:sz="0" w:space="0" w:color="auto"/>
          <w:insideV w:val="none" w:sz="0" w:space="0" w:color="auto"/>
        </w:tblBorders>
        <w:tblLook w:val="04A0" w:firstRow="1" w:lastRow="0" w:firstColumn="1" w:lastColumn="0" w:noHBand="0" w:noVBand="1"/>
      </w:tblPr>
      <w:tblGrid>
        <w:gridCol w:w="1285"/>
        <w:gridCol w:w="458"/>
        <w:gridCol w:w="538"/>
        <w:gridCol w:w="538"/>
        <w:gridCol w:w="927"/>
        <w:gridCol w:w="759"/>
      </w:tblGrid>
      <w:tr w:rsidR="00205735" w14:paraId="6C62B42B" w14:textId="77777777" w:rsidTr="00D431A3">
        <w:trPr>
          <w:trHeight w:val="676"/>
          <w:jc w:val="center"/>
        </w:trPr>
        <w:tc>
          <w:tcPr>
            <w:tcW w:w="1444" w:type="dxa"/>
            <w:vMerge w:val="restart"/>
            <w:tcBorders>
              <w:top w:val="double" w:sz="4" w:space="0" w:color="auto"/>
            </w:tcBorders>
            <w:vAlign w:val="center"/>
          </w:tcPr>
          <w:p w14:paraId="23A0B573" w14:textId="77777777" w:rsidR="00D11B2D" w:rsidRDefault="00D11B2D" w:rsidP="00437774">
            <w:pPr>
              <w:spacing w:after="0"/>
              <w:jc w:val="both"/>
              <w:rPr>
                <w:rFonts w:ascii="Times New Roman" w:hAnsi="Times New Roman"/>
                <w:sz w:val="24"/>
                <w:szCs w:val="24"/>
                <w:lang w:val="en-US" w:eastAsia="ja-JP"/>
              </w:rPr>
            </w:pPr>
            <w:r>
              <w:rPr>
                <w:rFonts w:ascii="Times New Roman" w:hAnsi="Times New Roman"/>
                <w:sz w:val="24"/>
                <w:szCs w:val="24"/>
                <w:lang w:val="en-US" w:eastAsia="ja-JP"/>
              </w:rPr>
              <w:t>Tingkat pendidikan</w:t>
            </w:r>
          </w:p>
        </w:tc>
        <w:tc>
          <w:tcPr>
            <w:tcW w:w="2967" w:type="dxa"/>
            <w:gridSpan w:val="3"/>
            <w:tcBorders>
              <w:top w:val="double" w:sz="4" w:space="0" w:color="auto"/>
            </w:tcBorders>
            <w:vAlign w:val="center"/>
          </w:tcPr>
          <w:p w14:paraId="675DD378" w14:textId="77777777" w:rsidR="00D11B2D" w:rsidRDefault="00D11B2D" w:rsidP="00437774">
            <w:pPr>
              <w:spacing w:after="0"/>
              <w:jc w:val="both"/>
              <w:rPr>
                <w:rFonts w:ascii="Times New Roman" w:hAnsi="Times New Roman"/>
                <w:sz w:val="24"/>
                <w:szCs w:val="24"/>
                <w:lang w:val="en-US" w:eastAsia="ja-JP"/>
              </w:rPr>
            </w:pPr>
            <w:r>
              <w:rPr>
                <w:rFonts w:ascii="Times New Roman" w:hAnsi="Times New Roman"/>
                <w:sz w:val="24"/>
                <w:szCs w:val="24"/>
                <w:lang w:val="en-US" w:eastAsia="ja-JP"/>
              </w:rPr>
              <w:t>Skala penjualan (Kg)</w:t>
            </w:r>
          </w:p>
        </w:tc>
        <w:tc>
          <w:tcPr>
            <w:tcW w:w="1801" w:type="dxa"/>
            <w:vMerge w:val="restart"/>
            <w:tcBorders>
              <w:top w:val="double" w:sz="4" w:space="0" w:color="auto"/>
            </w:tcBorders>
            <w:vAlign w:val="center"/>
          </w:tcPr>
          <w:p w14:paraId="15868281" w14:textId="77777777" w:rsidR="00D11B2D" w:rsidRDefault="00D11B2D" w:rsidP="00437774">
            <w:pPr>
              <w:spacing w:after="0"/>
              <w:jc w:val="both"/>
              <w:rPr>
                <w:rFonts w:ascii="Times New Roman" w:hAnsi="Times New Roman"/>
                <w:sz w:val="24"/>
                <w:szCs w:val="24"/>
                <w:lang w:val="en-US" w:eastAsia="ja-JP"/>
              </w:rPr>
            </w:pPr>
            <w:r>
              <w:rPr>
                <w:rFonts w:ascii="Times New Roman" w:hAnsi="Times New Roman"/>
                <w:sz w:val="24"/>
                <w:szCs w:val="24"/>
                <w:lang w:val="en-US" w:eastAsia="ja-JP"/>
              </w:rPr>
              <w:t>Jumah (orang)</w:t>
            </w:r>
          </w:p>
        </w:tc>
        <w:tc>
          <w:tcPr>
            <w:tcW w:w="1475" w:type="dxa"/>
            <w:vMerge w:val="restart"/>
            <w:tcBorders>
              <w:top w:val="double" w:sz="4" w:space="0" w:color="auto"/>
            </w:tcBorders>
            <w:vAlign w:val="center"/>
          </w:tcPr>
          <w:p w14:paraId="64495585" w14:textId="77777777" w:rsidR="00D11B2D" w:rsidRDefault="00D11B2D" w:rsidP="00437774">
            <w:pPr>
              <w:spacing w:after="0"/>
              <w:jc w:val="both"/>
              <w:rPr>
                <w:rFonts w:ascii="Times New Roman" w:hAnsi="Times New Roman"/>
                <w:sz w:val="24"/>
                <w:szCs w:val="24"/>
                <w:lang w:val="en-US" w:eastAsia="ja-JP"/>
              </w:rPr>
            </w:pPr>
            <w:r>
              <w:rPr>
                <w:rFonts w:ascii="Times New Roman" w:hAnsi="Times New Roman"/>
                <w:sz w:val="24"/>
                <w:szCs w:val="24"/>
                <w:lang w:val="en-US" w:eastAsia="ja-JP"/>
              </w:rPr>
              <w:t>Rata-rata (%)</w:t>
            </w:r>
          </w:p>
        </w:tc>
      </w:tr>
      <w:tr w:rsidR="00437774" w14:paraId="0EA1F44B" w14:textId="77777777" w:rsidTr="00D431A3">
        <w:tblPrEx>
          <w:jc w:val="left"/>
        </w:tblPrEx>
        <w:trPr>
          <w:trHeight w:val="386"/>
        </w:trPr>
        <w:tc>
          <w:tcPr>
            <w:tcW w:w="1444" w:type="dxa"/>
            <w:vMerge/>
            <w:tcBorders>
              <w:bottom w:val="single" w:sz="4" w:space="0" w:color="auto"/>
            </w:tcBorders>
          </w:tcPr>
          <w:p w14:paraId="21A6C232" w14:textId="77777777" w:rsidR="00D11B2D" w:rsidRDefault="00D11B2D" w:rsidP="00437774">
            <w:pPr>
              <w:spacing w:after="0"/>
              <w:jc w:val="both"/>
              <w:rPr>
                <w:rFonts w:ascii="Times New Roman" w:hAnsi="Times New Roman"/>
                <w:sz w:val="24"/>
                <w:szCs w:val="24"/>
                <w:lang w:val="en-US" w:eastAsia="ja-JP"/>
              </w:rPr>
            </w:pPr>
          </w:p>
        </w:tc>
        <w:tc>
          <w:tcPr>
            <w:tcW w:w="981" w:type="dxa"/>
            <w:tcBorders>
              <w:bottom w:val="single" w:sz="4" w:space="0" w:color="auto"/>
            </w:tcBorders>
          </w:tcPr>
          <w:p w14:paraId="1574B349" w14:textId="77777777" w:rsidR="00D11B2D" w:rsidRDefault="00D11B2D" w:rsidP="00437774">
            <w:pPr>
              <w:spacing w:after="0"/>
              <w:jc w:val="both"/>
              <w:rPr>
                <w:rFonts w:ascii="Times New Roman" w:hAnsi="Times New Roman"/>
                <w:sz w:val="24"/>
                <w:szCs w:val="24"/>
                <w:lang w:val="en-US" w:eastAsia="ja-JP"/>
              </w:rPr>
            </w:pPr>
            <w:r>
              <w:rPr>
                <w:rFonts w:ascii="Times New Roman" w:hAnsi="Times New Roman"/>
                <w:sz w:val="24"/>
                <w:szCs w:val="24"/>
                <w:lang w:val="en-US" w:eastAsia="ja-JP"/>
              </w:rPr>
              <w:t>5-20</w:t>
            </w:r>
          </w:p>
        </w:tc>
        <w:tc>
          <w:tcPr>
            <w:tcW w:w="993" w:type="dxa"/>
            <w:tcBorders>
              <w:bottom w:val="single" w:sz="4" w:space="0" w:color="auto"/>
            </w:tcBorders>
          </w:tcPr>
          <w:p w14:paraId="390EB70F" w14:textId="77777777" w:rsidR="00D11B2D" w:rsidRDefault="00D11B2D" w:rsidP="00437774">
            <w:pPr>
              <w:spacing w:after="0"/>
              <w:jc w:val="both"/>
              <w:rPr>
                <w:rFonts w:ascii="Times New Roman" w:hAnsi="Times New Roman"/>
                <w:sz w:val="24"/>
                <w:szCs w:val="24"/>
                <w:lang w:val="en-US" w:eastAsia="ja-JP"/>
              </w:rPr>
            </w:pPr>
            <w:r>
              <w:rPr>
                <w:rFonts w:ascii="Times New Roman" w:hAnsi="Times New Roman"/>
                <w:sz w:val="24"/>
                <w:szCs w:val="24"/>
                <w:lang w:val="en-US" w:eastAsia="ja-JP"/>
              </w:rPr>
              <w:t>21-35</w:t>
            </w:r>
          </w:p>
        </w:tc>
        <w:tc>
          <w:tcPr>
            <w:tcW w:w="993" w:type="dxa"/>
            <w:tcBorders>
              <w:bottom w:val="single" w:sz="4" w:space="0" w:color="auto"/>
            </w:tcBorders>
          </w:tcPr>
          <w:p w14:paraId="0491957E" w14:textId="77777777" w:rsidR="00D11B2D" w:rsidRDefault="00D11B2D" w:rsidP="00437774">
            <w:pPr>
              <w:spacing w:after="0"/>
              <w:jc w:val="both"/>
              <w:rPr>
                <w:rFonts w:ascii="Times New Roman" w:hAnsi="Times New Roman"/>
                <w:sz w:val="24"/>
                <w:szCs w:val="24"/>
                <w:lang w:val="en-US" w:eastAsia="ja-JP"/>
              </w:rPr>
            </w:pPr>
            <w:r>
              <w:rPr>
                <w:rFonts w:ascii="Times New Roman" w:hAnsi="Times New Roman"/>
                <w:sz w:val="24"/>
                <w:szCs w:val="24"/>
                <w:lang w:val="en-US" w:eastAsia="ja-JP"/>
              </w:rPr>
              <w:t>36-50</w:t>
            </w:r>
          </w:p>
        </w:tc>
        <w:tc>
          <w:tcPr>
            <w:tcW w:w="1801" w:type="dxa"/>
            <w:vMerge/>
            <w:tcBorders>
              <w:bottom w:val="single" w:sz="4" w:space="0" w:color="auto"/>
            </w:tcBorders>
          </w:tcPr>
          <w:p w14:paraId="6020AA7C" w14:textId="77777777" w:rsidR="00D11B2D" w:rsidRDefault="00D11B2D" w:rsidP="00437774">
            <w:pPr>
              <w:spacing w:after="0"/>
              <w:jc w:val="both"/>
              <w:rPr>
                <w:rFonts w:ascii="Times New Roman" w:hAnsi="Times New Roman"/>
                <w:sz w:val="24"/>
                <w:szCs w:val="24"/>
                <w:lang w:val="en-US" w:eastAsia="ja-JP"/>
              </w:rPr>
            </w:pPr>
          </w:p>
        </w:tc>
        <w:tc>
          <w:tcPr>
            <w:tcW w:w="1475" w:type="dxa"/>
            <w:vMerge/>
            <w:tcBorders>
              <w:bottom w:val="single" w:sz="4" w:space="0" w:color="auto"/>
            </w:tcBorders>
          </w:tcPr>
          <w:p w14:paraId="60393B39" w14:textId="77777777" w:rsidR="00D11B2D" w:rsidRDefault="00D11B2D" w:rsidP="00437774">
            <w:pPr>
              <w:spacing w:after="0"/>
              <w:jc w:val="both"/>
              <w:rPr>
                <w:rFonts w:ascii="Times New Roman" w:hAnsi="Times New Roman"/>
                <w:sz w:val="24"/>
                <w:szCs w:val="24"/>
                <w:lang w:val="en-US" w:eastAsia="ja-JP"/>
              </w:rPr>
            </w:pPr>
          </w:p>
        </w:tc>
      </w:tr>
      <w:tr w:rsidR="00437774" w14:paraId="5E829A06" w14:textId="77777777" w:rsidTr="00D431A3">
        <w:trPr>
          <w:jc w:val="center"/>
        </w:trPr>
        <w:tc>
          <w:tcPr>
            <w:tcW w:w="1444" w:type="dxa"/>
            <w:tcBorders>
              <w:bottom w:val="nil"/>
            </w:tcBorders>
            <w:vAlign w:val="center"/>
          </w:tcPr>
          <w:p w14:paraId="76259B03" w14:textId="77777777" w:rsidR="00D11B2D" w:rsidRDefault="00D11B2D" w:rsidP="00437774">
            <w:pPr>
              <w:spacing w:after="0"/>
              <w:jc w:val="both"/>
              <w:rPr>
                <w:rFonts w:ascii="Times New Roman" w:hAnsi="Times New Roman"/>
                <w:sz w:val="24"/>
                <w:szCs w:val="24"/>
                <w:lang w:val="en-US" w:eastAsia="ja-JP"/>
              </w:rPr>
            </w:pPr>
            <w:r>
              <w:rPr>
                <w:rFonts w:ascii="Times New Roman" w:hAnsi="Times New Roman"/>
                <w:sz w:val="24"/>
                <w:szCs w:val="24"/>
                <w:lang w:val="en-US" w:eastAsia="ja-JP"/>
              </w:rPr>
              <w:t>Tidak sekolah</w:t>
            </w:r>
          </w:p>
        </w:tc>
        <w:tc>
          <w:tcPr>
            <w:tcW w:w="981" w:type="dxa"/>
            <w:tcBorders>
              <w:bottom w:val="nil"/>
            </w:tcBorders>
            <w:vAlign w:val="center"/>
          </w:tcPr>
          <w:p w14:paraId="1BB8C405" w14:textId="77777777" w:rsidR="00D11B2D" w:rsidRDefault="00D11B2D" w:rsidP="00437774">
            <w:pPr>
              <w:spacing w:after="0"/>
              <w:jc w:val="both"/>
              <w:rPr>
                <w:rFonts w:ascii="Times New Roman" w:hAnsi="Times New Roman"/>
                <w:sz w:val="24"/>
                <w:szCs w:val="24"/>
                <w:lang w:val="en-US" w:eastAsia="ja-JP"/>
              </w:rPr>
            </w:pPr>
            <w:r>
              <w:rPr>
                <w:rFonts w:ascii="Times New Roman" w:hAnsi="Times New Roman"/>
                <w:sz w:val="24"/>
                <w:szCs w:val="24"/>
                <w:lang w:val="en-US" w:eastAsia="ja-JP"/>
              </w:rPr>
              <w:t>1</w:t>
            </w:r>
          </w:p>
        </w:tc>
        <w:tc>
          <w:tcPr>
            <w:tcW w:w="993" w:type="dxa"/>
            <w:tcBorders>
              <w:bottom w:val="nil"/>
            </w:tcBorders>
            <w:vAlign w:val="center"/>
          </w:tcPr>
          <w:p w14:paraId="1A44A619" w14:textId="77777777" w:rsidR="00D11B2D" w:rsidRDefault="00D11B2D" w:rsidP="00437774">
            <w:pPr>
              <w:spacing w:after="0"/>
              <w:jc w:val="both"/>
              <w:rPr>
                <w:rFonts w:ascii="Times New Roman" w:hAnsi="Times New Roman"/>
                <w:sz w:val="24"/>
                <w:szCs w:val="24"/>
                <w:lang w:val="en-US" w:eastAsia="ja-JP"/>
              </w:rPr>
            </w:pPr>
            <w:r>
              <w:rPr>
                <w:rFonts w:ascii="Times New Roman" w:hAnsi="Times New Roman"/>
                <w:sz w:val="24"/>
                <w:szCs w:val="24"/>
                <w:lang w:val="en-US" w:eastAsia="ja-JP"/>
              </w:rPr>
              <w:t>-</w:t>
            </w:r>
          </w:p>
        </w:tc>
        <w:tc>
          <w:tcPr>
            <w:tcW w:w="993" w:type="dxa"/>
            <w:tcBorders>
              <w:bottom w:val="nil"/>
            </w:tcBorders>
            <w:vAlign w:val="center"/>
          </w:tcPr>
          <w:p w14:paraId="56A4BBFC" w14:textId="77777777" w:rsidR="00D11B2D" w:rsidRDefault="00D11B2D" w:rsidP="00437774">
            <w:pPr>
              <w:spacing w:after="0"/>
              <w:jc w:val="both"/>
              <w:rPr>
                <w:rFonts w:ascii="Times New Roman" w:hAnsi="Times New Roman"/>
                <w:sz w:val="24"/>
                <w:szCs w:val="24"/>
                <w:lang w:val="en-US" w:eastAsia="ja-JP"/>
              </w:rPr>
            </w:pPr>
            <w:r>
              <w:rPr>
                <w:rFonts w:ascii="Times New Roman" w:hAnsi="Times New Roman"/>
                <w:sz w:val="24"/>
                <w:szCs w:val="24"/>
                <w:lang w:val="en-US" w:eastAsia="ja-JP"/>
              </w:rPr>
              <w:t>-</w:t>
            </w:r>
          </w:p>
        </w:tc>
        <w:tc>
          <w:tcPr>
            <w:tcW w:w="1801" w:type="dxa"/>
            <w:tcBorders>
              <w:bottom w:val="nil"/>
            </w:tcBorders>
            <w:vAlign w:val="center"/>
          </w:tcPr>
          <w:p w14:paraId="08CCA783" w14:textId="77777777" w:rsidR="00D11B2D" w:rsidRDefault="00D11B2D" w:rsidP="00437774">
            <w:pPr>
              <w:spacing w:after="0"/>
              <w:jc w:val="both"/>
              <w:rPr>
                <w:rFonts w:ascii="Times New Roman" w:hAnsi="Times New Roman"/>
                <w:sz w:val="24"/>
                <w:szCs w:val="24"/>
                <w:lang w:val="en-US" w:eastAsia="ja-JP"/>
              </w:rPr>
            </w:pPr>
            <w:r>
              <w:rPr>
                <w:rFonts w:ascii="Times New Roman" w:hAnsi="Times New Roman"/>
                <w:sz w:val="24"/>
                <w:szCs w:val="24"/>
                <w:lang w:val="en-US" w:eastAsia="ja-JP"/>
              </w:rPr>
              <w:t>1</w:t>
            </w:r>
          </w:p>
        </w:tc>
        <w:tc>
          <w:tcPr>
            <w:tcW w:w="1475" w:type="dxa"/>
            <w:tcBorders>
              <w:bottom w:val="nil"/>
            </w:tcBorders>
            <w:vAlign w:val="center"/>
          </w:tcPr>
          <w:p w14:paraId="2E4314D2" w14:textId="77777777" w:rsidR="00D11B2D" w:rsidRDefault="00D11B2D" w:rsidP="00437774">
            <w:pPr>
              <w:spacing w:after="0"/>
              <w:jc w:val="both"/>
              <w:rPr>
                <w:rFonts w:ascii="Times New Roman" w:hAnsi="Times New Roman"/>
                <w:sz w:val="24"/>
                <w:szCs w:val="24"/>
                <w:lang w:val="en-US" w:eastAsia="ja-JP"/>
              </w:rPr>
            </w:pPr>
            <w:r>
              <w:rPr>
                <w:rFonts w:ascii="Times New Roman" w:hAnsi="Times New Roman"/>
                <w:sz w:val="24"/>
                <w:szCs w:val="24"/>
                <w:lang w:val="en-US" w:eastAsia="ja-JP"/>
              </w:rPr>
              <w:t>3,33</w:t>
            </w:r>
          </w:p>
        </w:tc>
      </w:tr>
      <w:tr w:rsidR="00437774" w14:paraId="1EE24B5F" w14:textId="77777777" w:rsidTr="00D431A3">
        <w:trPr>
          <w:jc w:val="center"/>
        </w:trPr>
        <w:tc>
          <w:tcPr>
            <w:tcW w:w="1444" w:type="dxa"/>
            <w:tcBorders>
              <w:top w:val="nil"/>
              <w:bottom w:val="nil"/>
            </w:tcBorders>
            <w:vAlign w:val="center"/>
          </w:tcPr>
          <w:p w14:paraId="535BBAEF" w14:textId="77777777" w:rsidR="00D11B2D" w:rsidRDefault="00D11B2D" w:rsidP="00437774">
            <w:pPr>
              <w:spacing w:after="0"/>
              <w:jc w:val="both"/>
              <w:rPr>
                <w:rFonts w:ascii="Times New Roman" w:hAnsi="Times New Roman"/>
                <w:sz w:val="24"/>
                <w:szCs w:val="24"/>
                <w:lang w:val="en-US" w:eastAsia="ja-JP"/>
              </w:rPr>
            </w:pPr>
            <w:r>
              <w:rPr>
                <w:rFonts w:ascii="Times New Roman" w:hAnsi="Times New Roman"/>
                <w:sz w:val="24"/>
                <w:szCs w:val="24"/>
                <w:lang w:val="en-US" w:eastAsia="ja-JP"/>
              </w:rPr>
              <w:t>SD</w:t>
            </w:r>
          </w:p>
        </w:tc>
        <w:tc>
          <w:tcPr>
            <w:tcW w:w="981" w:type="dxa"/>
            <w:tcBorders>
              <w:top w:val="nil"/>
              <w:bottom w:val="nil"/>
            </w:tcBorders>
            <w:vAlign w:val="center"/>
          </w:tcPr>
          <w:p w14:paraId="011F4C1A" w14:textId="77777777" w:rsidR="00D11B2D" w:rsidRDefault="00D11B2D" w:rsidP="00437774">
            <w:pPr>
              <w:spacing w:after="0"/>
              <w:jc w:val="both"/>
              <w:rPr>
                <w:rFonts w:ascii="Times New Roman" w:hAnsi="Times New Roman"/>
                <w:sz w:val="24"/>
                <w:szCs w:val="24"/>
                <w:lang w:val="en-US" w:eastAsia="ja-JP"/>
              </w:rPr>
            </w:pPr>
            <w:r>
              <w:rPr>
                <w:rFonts w:ascii="Times New Roman" w:hAnsi="Times New Roman"/>
                <w:sz w:val="24"/>
                <w:szCs w:val="24"/>
                <w:lang w:val="en-US" w:eastAsia="ja-JP"/>
              </w:rPr>
              <w:t>3</w:t>
            </w:r>
          </w:p>
        </w:tc>
        <w:tc>
          <w:tcPr>
            <w:tcW w:w="993" w:type="dxa"/>
            <w:tcBorders>
              <w:top w:val="nil"/>
              <w:bottom w:val="nil"/>
            </w:tcBorders>
            <w:vAlign w:val="center"/>
          </w:tcPr>
          <w:p w14:paraId="28B73CCA" w14:textId="77777777" w:rsidR="00D11B2D" w:rsidRDefault="00D11B2D" w:rsidP="00437774">
            <w:pPr>
              <w:spacing w:after="0"/>
              <w:jc w:val="both"/>
              <w:rPr>
                <w:rFonts w:ascii="Times New Roman" w:hAnsi="Times New Roman"/>
                <w:sz w:val="24"/>
                <w:szCs w:val="24"/>
                <w:lang w:val="en-US" w:eastAsia="ja-JP"/>
              </w:rPr>
            </w:pPr>
            <w:r>
              <w:rPr>
                <w:rFonts w:ascii="Times New Roman" w:hAnsi="Times New Roman"/>
                <w:sz w:val="24"/>
                <w:szCs w:val="24"/>
                <w:lang w:val="en-US" w:eastAsia="ja-JP"/>
              </w:rPr>
              <w:t>3</w:t>
            </w:r>
          </w:p>
        </w:tc>
        <w:tc>
          <w:tcPr>
            <w:tcW w:w="993" w:type="dxa"/>
            <w:tcBorders>
              <w:top w:val="nil"/>
              <w:bottom w:val="nil"/>
            </w:tcBorders>
            <w:vAlign w:val="center"/>
          </w:tcPr>
          <w:p w14:paraId="18A3E5D5" w14:textId="77777777" w:rsidR="00D11B2D" w:rsidRDefault="00D11B2D" w:rsidP="00437774">
            <w:pPr>
              <w:spacing w:after="0"/>
              <w:jc w:val="both"/>
              <w:rPr>
                <w:rFonts w:ascii="Times New Roman" w:hAnsi="Times New Roman"/>
                <w:sz w:val="24"/>
                <w:szCs w:val="24"/>
                <w:lang w:val="en-US" w:eastAsia="ja-JP"/>
              </w:rPr>
            </w:pPr>
            <w:r>
              <w:rPr>
                <w:rFonts w:ascii="Times New Roman" w:hAnsi="Times New Roman"/>
                <w:sz w:val="24"/>
                <w:szCs w:val="24"/>
                <w:lang w:val="en-US" w:eastAsia="ja-JP"/>
              </w:rPr>
              <w:t>1</w:t>
            </w:r>
          </w:p>
        </w:tc>
        <w:tc>
          <w:tcPr>
            <w:tcW w:w="1801" w:type="dxa"/>
            <w:tcBorders>
              <w:top w:val="nil"/>
              <w:bottom w:val="nil"/>
            </w:tcBorders>
            <w:vAlign w:val="center"/>
          </w:tcPr>
          <w:p w14:paraId="62B4D031" w14:textId="77777777" w:rsidR="00D11B2D" w:rsidRDefault="00D11B2D" w:rsidP="00437774">
            <w:pPr>
              <w:spacing w:after="0"/>
              <w:jc w:val="both"/>
              <w:rPr>
                <w:rFonts w:ascii="Times New Roman" w:hAnsi="Times New Roman"/>
                <w:sz w:val="24"/>
                <w:szCs w:val="24"/>
                <w:lang w:val="en-US" w:eastAsia="ja-JP"/>
              </w:rPr>
            </w:pPr>
            <w:r>
              <w:rPr>
                <w:rFonts w:ascii="Times New Roman" w:hAnsi="Times New Roman"/>
                <w:sz w:val="24"/>
                <w:szCs w:val="24"/>
                <w:lang w:val="en-US" w:eastAsia="ja-JP"/>
              </w:rPr>
              <w:t>7</w:t>
            </w:r>
          </w:p>
        </w:tc>
        <w:tc>
          <w:tcPr>
            <w:tcW w:w="1475" w:type="dxa"/>
            <w:tcBorders>
              <w:top w:val="nil"/>
              <w:bottom w:val="nil"/>
            </w:tcBorders>
            <w:vAlign w:val="center"/>
          </w:tcPr>
          <w:p w14:paraId="4DA3C5A6" w14:textId="77777777" w:rsidR="00D11B2D" w:rsidRDefault="00D11B2D" w:rsidP="00437774">
            <w:pPr>
              <w:spacing w:after="0"/>
              <w:jc w:val="both"/>
              <w:rPr>
                <w:rFonts w:ascii="Times New Roman" w:hAnsi="Times New Roman"/>
                <w:sz w:val="24"/>
                <w:szCs w:val="24"/>
                <w:lang w:val="en-US" w:eastAsia="ja-JP"/>
              </w:rPr>
            </w:pPr>
            <w:r>
              <w:rPr>
                <w:rFonts w:ascii="Times New Roman" w:hAnsi="Times New Roman"/>
                <w:sz w:val="24"/>
                <w:szCs w:val="24"/>
                <w:lang w:val="en-US" w:eastAsia="ja-JP"/>
              </w:rPr>
              <w:t>23,33</w:t>
            </w:r>
          </w:p>
        </w:tc>
      </w:tr>
      <w:tr w:rsidR="00437774" w14:paraId="74EC9D23" w14:textId="77777777" w:rsidTr="00D431A3">
        <w:trPr>
          <w:jc w:val="center"/>
        </w:trPr>
        <w:tc>
          <w:tcPr>
            <w:tcW w:w="1444" w:type="dxa"/>
            <w:tcBorders>
              <w:top w:val="nil"/>
              <w:bottom w:val="nil"/>
            </w:tcBorders>
            <w:vAlign w:val="center"/>
          </w:tcPr>
          <w:p w14:paraId="6A723BB9" w14:textId="77777777" w:rsidR="00D11B2D" w:rsidRDefault="00D11B2D" w:rsidP="00437774">
            <w:pPr>
              <w:spacing w:after="0"/>
              <w:jc w:val="both"/>
              <w:rPr>
                <w:rFonts w:ascii="Times New Roman" w:hAnsi="Times New Roman"/>
                <w:sz w:val="24"/>
                <w:szCs w:val="24"/>
                <w:lang w:val="en-US" w:eastAsia="ja-JP"/>
              </w:rPr>
            </w:pPr>
            <w:r>
              <w:rPr>
                <w:rFonts w:ascii="Times New Roman" w:hAnsi="Times New Roman"/>
                <w:sz w:val="24"/>
                <w:szCs w:val="24"/>
                <w:lang w:val="en-US" w:eastAsia="ja-JP"/>
              </w:rPr>
              <w:t>SMP</w:t>
            </w:r>
          </w:p>
        </w:tc>
        <w:tc>
          <w:tcPr>
            <w:tcW w:w="981" w:type="dxa"/>
            <w:tcBorders>
              <w:top w:val="nil"/>
              <w:bottom w:val="nil"/>
            </w:tcBorders>
            <w:vAlign w:val="center"/>
          </w:tcPr>
          <w:p w14:paraId="3B6A1B99" w14:textId="77777777" w:rsidR="00D11B2D" w:rsidRDefault="00D11B2D" w:rsidP="00437774">
            <w:pPr>
              <w:spacing w:after="0"/>
              <w:jc w:val="both"/>
              <w:rPr>
                <w:rFonts w:ascii="Times New Roman" w:hAnsi="Times New Roman"/>
                <w:sz w:val="24"/>
                <w:szCs w:val="24"/>
                <w:lang w:val="en-US" w:eastAsia="ja-JP"/>
              </w:rPr>
            </w:pPr>
            <w:r>
              <w:rPr>
                <w:rFonts w:ascii="Times New Roman" w:hAnsi="Times New Roman"/>
                <w:sz w:val="24"/>
                <w:szCs w:val="24"/>
                <w:lang w:val="en-US" w:eastAsia="ja-JP"/>
              </w:rPr>
              <w:t>5</w:t>
            </w:r>
          </w:p>
        </w:tc>
        <w:tc>
          <w:tcPr>
            <w:tcW w:w="993" w:type="dxa"/>
            <w:tcBorders>
              <w:top w:val="nil"/>
              <w:bottom w:val="nil"/>
            </w:tcBorders>
            <w:vAlign w:val="center"/>
          </w:tcPr>
          <w:p w14:paraId="70B18BEE" w14:textId="77777777" w:rsidR="00D11B2D" w:rsidRDefault="00D11B2D" w:rsidP="00437774">
            <w:pPr>
              <w:spacing w:after="0"/>
              <w:jc w:val="both"/>
              <w:rPr>
                <w:rFonts w:ascii="Times New Roman" w:hAnsi="Times New Roman"/>
                <w:sz w:val="24"/>
                <w:szCs w:val="24"/>
                <w:lang w:val="en-US" w:eastAsia="ja-JP"/>
              </w:rPr>
            </w:pPr>
            <w:r>
              <w:rPr>
                <w:rFonts w:ascii="Times New Roman" w:hAnsi="Times New Roman"/>
                <w:sz w:val="24"/>
                <w:szCs w:val="24"/>
                <w:lang w:val="en-US" w:eastAsia="ja-JP"/>
              </w:rPr>
              <w:t>2</w:t>
            </w:r>
          </w:p>
        </w:tc>
        <w:tc>
          <w:tcPr>
            <w:tcW w:w="993" w:type="dxa"/>
            <w:tcBorders>
              <w:top w:val="nil"/>
              <w:bottom w:val="nil"/>
            </w:tcBorders>
            <w:vAlign w:val="center"/>
          </w:tcPr>
          <w:p w14:paraId="66521103" w14:textId="77777777" w:rsidR="00D11B2D" w:rsidRDefault="00D11B2D" w:rsidP="00437774">
            <w:pPr>
              <w:spacing w:after="0"/>
              <w:jc w:val="both"/>
              <w:rPr>
                <w:rFonts w:ascii="Times New Roman" w:hAnsi="Times New Roman"/>
                <w:sz w:val="24"/>
                <w:szCs w:val="24"/>
                <w:lang w:val="en-US" w:eastAsia="ja-JP"/>
              </w:rPr>
            </w:pPr>
            <w:r>
              <w:rPr>
                <w:rFonts w:ascii="Times New Roman" w:hAnsi="Times New Roman"/>
                <w:sz w:val="24"/>
                <w:szCs w:val="24"/>
                <w:lang w:val="en-US" w:eastAsia="ja-JP"/>
              </w:rPr>
              <w:t>3</w:t>
            </w:r>
          </w:p>
        </w:tc>
        <w:tc>
          <w:tcPr>
            <w:tcW w:w="1801" w:type="dxa"/>
            <w:tcBorders>
              <w:top w:val="nil"/>
              <w:bottom w:val="nil"/>
            </w:tcBorders>
            <w:vAlign w:val="center"/>
          </w:tcPr>
          <w:p w14:paraId="75637B20" w14:textId="77777777" w:rsidR="00D11B2D" w:rsidRDefault="00D11B2D" w:rsidP="00437774">
            <w:pPr>
              <w:spacing w:after="0"/>
              <w:jc w:val="both"/>
              <w:rPr>
                <w:rFonts w:ascii="Times New Roman" w:hAnsi="Times New Roman"/>
                <w:sz w:val="24"/>
                <w:szCs w:val="24"/>
                <w:lang w:val="en-US" w:eastAsia="ja-JP"/>
              </w:rPr>
            </w:pPr>
            <w:r>
              <w:rPr>
                <w:rFonts w:ascii="Times New Roman" w:hAnsi="Times New Roman"/>
                <w:sz w:val="24"/>
                <w:szCs w:val="24"/>
                <w:lang w:val="en-US" w:eastAsia="ja-JP"/>
              </w:rPr>
              <w:t>10</w:t>
            </w:r>
          </w:p>
        </w:tc>
        <w:tc>
          <w:tcPr>
            <w:tcW w:w="1475" w:type="dxa"/>
            <w:tcBorders>
              <w:top w:val="nil"/>
              <w:bottom w:val="nil"/>
            </w:tcBorders>
            <w:vAlign w:val="center"/>
          </w:tcPr>
          <w:p w14:paraId="04776F11" w14:textId="77777777" w:rsidR="00D11B2D" w:rsidRDefault="00D11B2D" w:rsidP="00437774">
            <w:pPr>
              <w:spacing w:after="0"/>
              <w:jc w:val="both"/>
              <w:rPr>
                <w:rFonts w:ascii="Times New Roman" w:hAnsi="Times New Roman"/>
                <w:sz w:val="24"/>
                <w:szCs w:val="24"/>
                <w:lang w:val="en-US" w:eastAsia="ja-JP"/>
              </w:rPr>
            </w:pPr>
            <w:r>
              <w:rPr>
                <w:rFonts w:ascii="Times New Roman" w:hAnsi="Times New Roman"/>
                <w:sz w:val="24"/>
                <w:szCs w:val="24"/>
                <w:lang w:val="en-US" w:eastAsia="ja-JP"/>
              </w:rPr>
              <w:t>33,33</w:t>
            </w:r>
          </w:p>
        </w:tc>
      </w:tr>
      <w:tr w:rsidR="00437774" w14:paraId="10BF3F0C" w14:textId="77777777" w:rsidTr="00D431A3">
        <w:trPr>
          <w:jc w:val="center"/>
        </w:trPr>
        <w:tc>
          <w:tcPr>
            <w:tcW w:w="1444" w:type="dxa"/>
            <w:tcBorders>
              <w:top w:val="nil"/>
            </w:tcBorders>
            <w:vAlign w:val="center"/>
          </w:tcPr>
          <w:p w14:paraId="3455503C" w14:textId="77777777" w:rsidR="00D11B2D" w:rsidRDefault="00D11B2D" w:rsidP="00437774">
            <w:pPr>
              <w:spacing w:after="0"/>
              <w:jc w:val="both"/>
              <w:rPr>
                <w:rFonts w:ascii="Times New Roman" w:hAnsi="Times New Roman"/>
                <w:sz w:val="24"/>
                <w:szCs w:val="24"/>
                <w:lang w:val="en-US" w:eastAsia="ja-JP"/>
              </w:rPr>
            </w:pPr>
            <w:r>
              <w:rPr>
                <w:rFonts w:ascii="Times New Roman" w:hAnsi="Times New Roman"/>
                <w:sz w:val="24"/>
                <w:szCs w:val="24"/>
                <w:lang w:val="en-US" w:eastAsia="ja-JP"/>
              </w:rPr>
              <w:t>SMA</w:t>
            </w:r>
          </w:p>
        </w:tc>
        <w:tc>
          <w:tcPr>
            <w:tcW w:w="981" w:type="dxa"/>
            <w:tcBorders>
              <w:top w:val="nil"/>
            </w:tcBorders>
            <w:vAlign w:val="center"/>
          </w:tcPr>
          <w:p w14:paraId="47F3E5D6" w14:textId="77777777" w:rsidR="00D11B2D" w:rsidRDefault="00D11B2D" w:rsidP="00437774">
            <w:pPr>
              <w:spacing w:after="0"/>
              <w:jc w:val="both"/>
              <w:rPr>
                <w:rFonts w:ascii="Times New Roman" w:hAnsi="Times New Roman"/>
                <w:sz w:val="24"/>
                <w:szCs w:val="24"/>
                <w:lang w:val="en-US" w:eastAsia="ja-JP"/>
              </w:rPr>
            </w:pPr>
            <w:r>
              <w:rPr>
                <w:rFonts w:ascii="Times New Roman" w:hAnsi="Times New Roman"/>
                <w:sz w:val="24"/>
                <w:szCs w:val="24"/>
                <w:lang w:val="en-US" w:eastAsia="ja-JP"/>
              </w:rPr>
              <w:t>3</w:t>
            </w:r>
          </w:p>
        </w:tc>
        <w:tc>
          <w:tcPr>
            <w:tcW w:w="993" w:type="dxa"/>
            <w:tcBorders>
              <w:top w:val="nil"/>
            </w:tcBorders>
            <w:vAlign w:val="center"/>
          </w:tcPr>
          <w:p w14:paraId="72C52CFD" w14:textId="77777777" w:rsidR="00D11B2D" w:rsidRDefault="00D11B2D" w:rsidP="00437774">
            <w:pPr>
              <w:spacing w:after="0"/>
              <w:jc w:val="both"/>
              <w:rPr>
                <w:rFonts w:ascii="Times New Roman" w:hAnsi="Times New Roman"/>
                <w:sz w:val="24"/>
                <w:szCs w:val="24"/>
                <w:lang w:val="en-US" w:eastAsia="ja-JP"/>
              </w:rPr>
            </w:pPr>
            <w:r>
              <w:rPr>
                <w:rFonts w:ascii="Times New Roman" w:hAnsi="Times New Roman"/>
                <w:sz w:val="24"/>
                <w:szCs w:val="24"/>
                <w:lang w:val="en-US" w:eastAsia="ja-JP"/>
              </w:rPr>
              <w:t>5</w:t>
            </w:r>
          </w:p>
        </w:tc>
        <w:tc>
          <w:tcPr>
            <w:tcW w:w="993" w:type="dxa"/>
            <w:tcBorders>
              <w:top w:val="nil"/>
            </w:tcBorders>
            <w:vAlign w:val="center"/>
          </w:tcPr>
          <w:p w14:paraId="115BD57B" w14:textId="77777777" w:rsidR="00D11B2D" w:rsidRDefault="00D11B2D" w:rsidP="00437774">
            <w:pPr>
              <w:spacing w:after="0"/>
              <w:jc w:val="both"/>
              <w:rPr>
                <w:rFonts w:ascii="Times New Roman" w:hAnsi="Times New Roman"/>
                <w:sz w:val="24"/>
                <w:szCs w:val="24"/>
                <w:lang w:val="en-US" w:eastAsia="ja-JP"/>
              </w:rPr>
            </w:pPr>
            <w:r>
              <w:rPr>
                <w:rFonts w:ascii="Times New Roman" w:hAnsi="Times New Roman"/>
                <w:sz w:val="24"/>
                <w:szCs w:val="24"/>
                <w:lang w:val="en-US" w:eastAsia="ja-JP"/>
              </w:rPr>
              <w:t>4</w:t>
            </w:r>
          </w:p>
        </w:tc>
        <w:tc>
          <w:tcPr>
            <w:tcW w:w="1801" w:type="dxa"/>
            <w:tcBorders>
              <w:top w:val="nil"/>
            </w:tcBorders>
            <w:vAlign w:val="center"/>
          </w:tcPr>
          <w:p w14:paraId="0B1994FF" w14:textId="77777777" w:rsidR="00D11B2D" w:rsidRDefault="00D11B2D" w:rsidP="00437774">
            <w:pPr>
              <w:spacing w:after="0"/>
              <w:jc w:val="both"/>
              <w:rPr>
                <w:rFonts w:ascii="Times New Roman" w:hAnsi="Times New Roman"/>
                <w:sz w:val="24"/>
                <w:szCs w:val="24"/>
                <w:lang w:val="en-US" w:eastAsia="ja-JP"/>
              </w:rPr>
            </w:pPr>
            <w:r>
              <w:rPr>
                <w:rFonts w:ascii="Times New Roman" w:hAnsi="Times New Roman"/>
                <w:sz w:val="24"/>
                <w:szCs w:val="24"/>
                <w:lang w:val="en-US" w:eastAsia="ja-JP"/>
              </w:rPr>
              <w:t>12</w:t>
            </w:r>
          </w:p>
        </w:tc>
        <w:tc>
          <w:tcPr>
            <w:tcW w:w="1475" w:type="dxa"/>
            <w:tcBorders>
              <w:top w:val="nil"/>
            </w:tcBorders>
            <w:vAlign w:val="center"/>
          </w:tcPr>
          <w:p w14:paraId="6F75AEC9" w14:textId="77777777" w:rsidR="00D11B2D" w:rsidRDefault="00D11B2D" w:rsidP="00437774">
            <w:pPr>
              <w:spacing w:after="0"/>
              <w:jc w:val="both"/>
              <w:rPr>
                <w:rFonts w:ascii="Times New Roman" w:hAnsi="Times New Roman"/>
                <w:sz w:val="24"/>
                <w:szCs w:val="24"/>
                <w:lang w:val="en-US" w:eastAsia="ja-JP"/>
              </w:rPr>
            </w:pPr>
            <w:r>
              <w:rPr>
                <w:rFonts w:ascii="Times New Roman" w:hAnsi="Times New Roman"/>
                <w:sz w:val="24"/>
                <w:szCs w:val="24"/>
                <w:lang w:val="en-US" w:eastAsia="ja-JP"/>
              </w:rPr>
              <w:t>40</w:t>
            </w:r>
          </w:p>
        </w:tc>
      </w:tr>
    </w:tbl>
    <w:p w14:paraId="13E263BD" w14:textId="77777777" w:rsidR="00D11B2D" w:rsidRDefault="00D11B2D" w:rsidP="00437774">
      <w:pPr>
        <w:jc w:val="both"/>
        <w:rPr>
          <w:rFonts w:ascii="Times New Roman" w:hAnsi="Times New Roman"/>
          <w:sz w:val="24"/>
          <w:szCs w:val="24"/>
          <w:lang w:val="en-US" w:eastAsia="ja-JP"/>
        </w:rPr>
      </w:pPr>
      <w:r>
        <w:rPr>
          <w:rFonts w:ascii="Times New Roman" w:hAnsi="Times New Roman"/>
          <w:sz w:val="24"/>
          <w:szCs w:val="24"/>
          <w:lang w:val="en-US" w:eastAsia="ja-JP"/>
        </w:rPr>
        <w:t>Sumber: Data Primer (2022)</w:t>
      </w:r>
    </w:p>
    <w:p w14:paraId="6F18FBDC" w14:textId="77777777" w:rsidR="00D11B2D" w:rsidRPr="00A549A6" w:rsidRDefault="00D11B2D" w:rsidP="00437774">
      <w:pPr>
        <w:spacing w:after="0"/>
        <w:ind w:firstLine="720"/>
        <w:jc w:val="both"/>
        <w:rPr>
          <w:rFonts w:ascii="Times New Roman" w:hAnsi="Times New Roman"/>
          <w:sz w:val="24"/>
          <w:szCs w:val="24"/>
          <w:lang w:val="en-US" w:eastAsia="ja-JP"/>
        </w:rPr>
      </w:pPr>
      <w:r>
        <w:rPr>
          <w:rFonts w:ascii="Times New Roman" w:hAnsi="Times New Roman"/>
          <w:sz w:val="24"/>
          <w:szCs w:val="24"/>
          <w:lang w:val="en-US" w:eastAsia="ja-JP"/>
        </w:rPr>
        <w:t xml:space="preserve">Berdasarkan tabel di atas, diketahui tingkat pendidikan sebagian besar pedagang ayam kampung di enam pasar tradisional kabupaten Bantul berdasarkan skala usahanya didominasi oleh responden dengan tingkat pendidikan SMA dengan persentasenya sebanyak 40%, sedangkan responden dengan tingkat pendidikan SMP ialah sebanyak 33,33% dan untuk responden yang memiliki latar belakang pendidikan terakir di bangku Sekolah Dasar ialah sebanyak 23,33%. Disalah satu pasar ada satu pedagang atau sebanyak 3,33% yang tidak mengenyam bangku pendidikan hal ini dikarenakan umur pedagang tersebut sudah tua. </w:t>
      </w:r>
    </w:p>
    <w:p w14:paraId="2C831B96" w14:textId="77777777" w:rsidR="00D11B2D" w:rsidRDefault="00D11B2D" w:rsidP="00437774">
      <w:pPr>
        <w:pStyle w:val="Heading2"/>
        <w:spacing w:after="0" w:line="276" w:lineRule="auto"/>
        <w:jc w:val="both"/>
        <w:rPr>
          <w:lang w:val="en-US" w:eastAsia="ja-JP"/>
        </w:rPr>
      </w:pPr>
      <w:bookmarkStart w:id="38" w:name="_Toc108802069"/>
      <w:bookmarkStart w:id="39" w:name="_Toc142976818"/>
      <w:r>
        <w:rPr>
          <w:lang w:val="en-US" w:eastAsia="ja-JP"/>
        </w:rPr>
        <w:t>Pengalaman Kerja Pedagang Ayam Kampung</w:t>
      </w:r>
      <w:bookmarkEnd w:id="38"/>
      <w:bookmarkEnd w:id="39"/>
    </w:p>
    <w:p w14:paraId="3CC61C4A" w14:textId="77777777" w:rsidR="00D11B2D" w:rsidRDefault="00D11B2D" w:rsidP="00437774">
      <w:pPr>
        <w:spacing w:after="0"/>
        <w:ind w:firstLine="720"/>
        <w:jc w:val="both"/>
        <w:rPr>
          <w:rFonts w:ascii="Times New Roman" w:hAnsi="Times New Roman"/>
          <w:sz w:val="24"/>
          <w:szCs w:val="24"/>
          <w:lang w:val="en-US" w:eastAsia="ja-JP"/>
        </w:rPr>
      </w:pPr>
      <w:r>
        <w:rPr>
          <w:rFonts w:ascii="Times New Roman" w:hAnsi="Times New Roman"/>
          <w:sz w:val="24"/>
          <w:szCs w:val="24"/>
          <w:lang w:val="en-US" w:eastAsia="ja-JP"/>
        </w:rPr>
        <w:t xml:space="preserve">Pengalaman pedagang berperan dalam menentukan keberhasilan usaha pemasaran ayam kampung. Pengalaman dinilai sebagai ilmu nonformal yang mamu mengajarkan seseorang dalam mengatasi suatu masalah dan menyusun suatu rencana tertentu. Semakin </w:t>
      </w:r>
      <w:r>
        <w:rPr>
          <w:rFonts w:ascii="Times New Roman" w:hAnsi="Times New Roman"/>
          <w:sz w:val="24"/>
          <w:szCs w:val="24"/>
          <w:lang w:val="en-US" w:eastAsia="ja-JP"/>
        </w:rPr>
        <w:t>berpengalaman dalam bidang usaha ini, responden akan semakin mampu mengatasi berbagai tantangan. Selain itu dengan berbagai pengalaman yang telah dialami, pedagang lebih mampu menyusun suatu rencana atau strategi dalam usaha ini dengan meminimalisir segala kemungkinan kerugian dan kegagalan berdasarkan pengalaman-pengalaman pedagang. Berikut ini disajikan data responden berdasarkan pengalaman kerja menjadi pedagang usaha potong ayam kampung di Kabupaten Bantul.</w:t>
      </w:r>
    </w:p>
    <w:p w14:paraId="173811B6" w14:textId="77777777" w:rsidR="00D11B2D" w:rsidRDefault="00D11B2D" w:rsidP="00437774">
      <w:pPr>
        <w:pStyle w:val="Caption"/>
        <w:tabs>
          <w:tab w:val="left" w:pos="900"/>
        </w:tabs>
        <w:spacing w:after="0" w:line="276" w:lineRule="auto"/>
        <w:jc w:val="both"/>
        <w:rPr>
          <w:rFonts w:ascii="Times New Roman" w:hAnsi="Times New Roman"/>
          <w:i w:val="0"/>
          <w:iCs w:val="0"/>
          <w:color w:val="auto"/>
          <w:sz w:val="24"/>
          <w:szCs w:val="24"/>
          <w:lang w:val="en-US" w:eastAsia="ja-JP"/>
        </w:rPr>
      </w:pPr>
      <w:bookmarkStart w:id="40" w:name="_Toc142385155"/>
      <w:r w:rsidRPr="00D9476E">
        <w:rPr>
          <w:rFonts w:ascii="Times New Roman" w:hAnsi="Times New Roman"/>
          <w:i w:val="0"/>
          <w:iCs w:val="0"/>
          <w:color w:val="auto"/>
          <w:sz w:val="24"/>
          <w:szCs w:val="24"/>
        </w:rPr>
        <w:t xml:space="preserve">Tabel </w:t>
      </w:r>
      <w:r w:rsidRPr="00D9476E">
        <w:rPr>
          <w:rFonts w:ascii="Times New Roman" w:hAnsi="Times New Roman"/>
          <w:i w:val="0"/>
          <w:iCs w:val="0"/>
          <w:color w:val="auto"/>
          <w:sz w:val="24"/>
          <w:szCs w:val="24"/>
        </w:rPr>
        <w:fldChar w:fldCharType="begin"/>
      </w:r>
      <w:r w:rsidRPr="00D9476E">
        <w:rPr>
          <w:rFonts w:ascii="Times New Roman" w:hAnsi="Times New Roman"/>
          <w:i w:val="0"/>
          <w:iCs w:val="0"/>
          <w:color w:val="auto"/>
          <w:sz w:val="24"/>
          <w:szCs w:val="24"/>
        </w:rPr>
        <w:instrText xml:space="preserve"> SEQ Tabel \* ARABIC </w:instrText>
      </w:r>
      <w:r w:rsidRPr="00D9476E">
        <w:rPr>
          <w:rFonts w:ascii="Times New Roman" w:hAnsi="Times New Roman"/>
          <w:i w:val="0"/>
          <w:iCs w:val="0"/>
          <w:color w:val="auto"/>
          <w:sz w:val="24"/>
          <w:szCs w:val="24"/>
        </w:rPr>
        <w:fldChar w:fldCharType="separate"/>
      </w:r>
      <w:r>
        <w:rPr>
          <w:rFonts w:ascii="Times New Roman" w:hAnsi="Times New Roman"/>
          <w:i w:val="0"/>
          <w:iCs w:val="0"/>
          <w:noProof/>
          <w:color w:val="auto"/>
          <w:sz w:val="24"/>
          <w:szCs w:val="24"/>
        </w:rPr>
        <w:t>3</w:t>
      </w:r>
      <w:r w:rsidRPr="00D9476E">
        <w:rPr>
          <w:rFonts w:ascii="Times New Roman" w:hAnsi="Times New Roman"/>
          <w:i w:val="0"/>
          <w:iCs w:val="0"/>
          <w:color w:val="auto"/>
          <w:sz w:val="24"/>
          <w:szCs w:val="24"/>
        </w:rPr>
        <w:fldChar w:fldCharType="end"/>
      </w:r>
      <w:r w:rsidRPr="00D9476E">
        <w:rPr>
          <w:rFonts w:ascii="Times New Roman" w:hAnsi="Times New Roman"/>
          <w:i w:val="0"/>
          <w:iCs w:val="0"/>
          <w:color w:val="auto"/>
          <w:sz w:val="24"/>
          <w:szCs w:val="24"/>
        </w:rPr>
        <w:t>.</w:t>
      </w:r>
      <w:r w:rsidRPr="00D9476E">
        <w:rPr>
          <w:rFonts w:ascii="Times New Roman" w:hAnsi="Times New Roman"/>
          <w:i w:val="0"/>
          <w:iCs w:val="0"/>
          <w:color w:val="auto"/>
          <w:sz w:val="24"/>
          <w:szCs w:val="24"/>
          <w:lang w:val="en-US" w:eastAsia="ja-JP"/>
        </w:rPr>
        <w:t xml:space="preserve"> </w:t>
      </w:r>
      <w:r>
        <w:rPr>
          <w:rFonts w:ascii="Times New Roman" w:hAnsi="Times New Roman"/>
          <w:i w:val="0"/>
          <w:iCs w:val="0"/>
          <w:color w:val="auto"/>
          <w:sz w:val="24"/>
          <w:szCs w:val="24"/>
          <w:lang w:val="en-US" w:eastAsia="ja-JP"/>
        </w:rPr>
        <w:tab/>
        <w:t xml:space="preserve">Pengalaman </w:t>
      </w:r>
      <w:r w:rsidRPr="00D9476E">
        <w:rPr>
          <w:rFonts w:ascii="Times New Roman" w:hAnsi="Times New Roman"/>
          <w:i w:val="0"/>
          <w:iCs w:val="0"/>
          <w:color w:val="auto"/>
          <w:sz w:val="24"/>
          <w:szCs w:val="24"/>
          <w:lang w:val="en-US" w:eastAsia="ja-JP"/>
        </w:rPr>
        <w:t>kerja pedagang ayam kampung</w:t>
      </w:r>
      <w:r>
        <w:rPr>
          <w:rFonts w:ascii="Times New Roman" w:hAnsi="Times New Roman"/>
          <w:i w:val="0"/>
          <w:iCs w:val="0"/>
          <w:color w:val="auto"/>
          <w:sz w:val="24"/>
          <w:szCs w:val="24"/>
          <w:lang w:val="en-US" w:eastAsia="ja-JP"/>
        </w:rPr>
        <w:t xml:space="preserve"> </w:t>
      </w:r>
      <w:r w:rsidRPr="00D9476E">
        <w:rPr>
          <w:rFonts w:ascii="Times New Roman" w:hAnsi="Times New Roman"/>
          <w:i w:val="0"/>
          <w:iCs w:val="0"/>
          <w:color w:val="auto"/>
          <w:sz w:val="24"/>
          <w:szCs w:val="24"/>
          <w:lang w:val="en-US" w:eastAsia="ja-JP"/>
        </w:rPr>
        <w:t xml:space="preserve">berdasarkan skala </w:t>
      </w:r>
    </w:p>
    <w:p w14:paraId="5D0C29E3" w14:textId="77777777" w:rsidR="00D11B2D" w:rsidRPr="00D9476E" w:rsidRDefault="00D11B2D" w:rsidP="00437774">
      <w:pPr>
        <w:pStyle w:val="Caption"/>
        <w:tabs>
          <w:tab w:val="left" w:pos="900"/>
        </w:tabs>
        <w:spacing w:after="0" w:line="276" w:lineRule="auto"/>
        <w:jc w:val="both"/>
        <w:rPr>
          <w:rFonts w:ascii="Times New Roman" w:hAnsi="Times New Roman"/>
          <w:i w:val="0"/>
          <w:iCs w:val="0"/>
          <w:color w:val="auto"/>
          <w:sz w:val="24"/>
          <w:szCs w:val="24"/>
          <w:lang w:val="en-US" w:eastAsia="ja-JP"/>
        </w:rPr>
      </w:pPr>
      <w:r>
        <w:rPr>
          <w:rFonts w:ascii="Times New Roman" w:hAnsi="Times New Roman"/>
          <w:color w:val="auto"/>
          <w:sz w:val="24"/>
          <w:szCs w:val="24"/>
          <w:lang w:val="en-US" w:eastAsia="ja-JP"/>
        </w:rPr>
        <w:tab/>
      </w:r>
      <w:r w:rsidRPr="00D9476E">
        <w:rPr>
          <w:rFonts w:ascii="Times New Roman" w:hAnsi="Times New Roman"/>
          <w:i w:val="0"/>
          <w:iCs w:val="0"/>
          <w:color w:val="auto"/>
          <w:sz w:val="24"/>
          <w:szCs w:val="24"/>
          <w:lang w:val="en-US" w:eastAsia="ja-JP"/>
        </w:rPr>
        <w:t>penjualan pedagang ayam kampung.</w:t>
      </w:r>
      <w:bookmarkEnd w:id="40"/>
    </w:p>
    <w:tbl>
      <w:tblPr>
        <w:tblStyle w:val="TableGrid"/>
        <w:tblW w:w="4761" w:type="dxa"/>
        <w:tblBorders>
          <w:left w:val="none" w:sz="0" w:space="0" w:color="auto"/>
          <w:right w:val="none" w:sz="0" w:space="0" w:color="auto"/>
          <w:insideV w:val="none" w:sz="0" w:space="0" w:color="auto"/>
        </w:tblBorders>
        <w:tblLook w:val="04A0" w:firstRow="1" w:lastRow="0" w:firstColumn="1" w:lastColumn="0" w:noHBand="0" w:noVBand="1"/>
      </w:tblPr>
      <w:tblGrid>
        <w:gridCol w:w="1191"/>
        <w:gridCol w:w="1187"/>
        <w:gridCol w:w="1389"/>
        <w:gridCol w:w="994"/>
      </w:tblGrid>
      <w:tr w:rsidR="00D11B2D" w14:paraId="32D6CF9C" w14:textId="77777777" w:rsidTr="00437774">
        <w:trPr>
          <w:trHeight w:val="967"/>
        </w:trPr>
        <w:tc>
          <w:tcPr>
            <w:tcW w:w="1218" w:type="dxa"/>
            <w:tcBorders>
              <w:top w:val="double" w:sz="4" w:space="0" w:color="auto"/>
              <w:bottom w:val="single" w:sz="4" w:space="0" w:color="auto"/>
            </w:tcBorders>
            <w:vAlign w:val="center"/>
          </w:tcPr>
          <w:p w14:paraId="36AFE133" w14:textId="77777777" w:rsidR="00D11B2D" w:rsidRDefault="00D11B2D" w:rsidP="00437774">
            <w:pPr>
              <w:spacing w:after="0"/>
              <w:jc w:val="both"/>
              <w:rPr>
                <w:rFonts w:ascii="Times New Roman" w:hAnsi="Times New Roman"/>
                <w:sz w:val="24"/>
                <w:szCs w:val="24"/>
                <w:lang w:val="en-US" w:eastAsia="ja-JP"/>
              </w:rPr>
            </w:pPr>
            <w:r>
              <w:rPr>
                <w:rFonts w:ascii="Times New Roman" w:hAnsi="Times New Roman"/>
                <w:sz w:val="24"/>
                <w:szCs w:val="24"/>
                <w:lang w:val="en-US" w:eastAsia="ja-JP"/>
              </w:rPr>
              <w:t>Skala penjualan (kg)</w:t>
            </w:r>
          </w:p>
        </w:tc>
        <w:tc>
          <w:tcPr>
            <w:tcW w:w="1218" w:type="dxa"/>
            <w:tcBorders>
              <w:top w:val="double" w:sz="4" w:space="0" w:color="auto"/>
              <w:bottom w:val="single" w:sz="4" w:space="0" w:color="auto"/>
            </w:tcBorders>
            <w:vAlign w:val="center"/>
          </w:tcPr>
          <w:p w14:paraId="145F4569" w14:textId="77777777" w:rsidR="00D11B2D" w:rsidRDefault="00D11B2D" w:rsidP="00437774">
            <w:pPr>
              <w:spacing w:after="0"/>
              <w:jc w:val="both"/>
              <w:rPr>
                <w:rFonts w:ascii="Times New Roman" w:hAnsi="Times New Roman"/>
                <w:sz w:val="24"/>
                <w:szCs w:val="24"/>
                <w:lang w:val="en-US" w:eastAsia="ja-JP"/>
              </w:rPr>
            </w:pPr>
            <w:r>
              <w:rPr>
                <w:rFonts w:ascii="Times New Roman" w:hAnsi="Times New Roman"/>
                <w:sz w:val="24"/>
                <w:szCs w:val="24"/>
                <w:lang w:val="en-US" w:eastAsia="ja-JP"/>
              </w:rPr>
              <w:t>Jumlah pedagang (orang)</w:t>
            </w:r>
          </w:p>
        </w:tc>
        <w:tc>
          <w:tcPr>
            <w:tcW w:w="1280" w:type="dxa"/>
            <w:tcBorders>
              <w:top w:val="double" w:sz="4" w:space="0" w:color="auto"/>
              <w:bottom w:val="single" w:sz="4" w:space="0" w:color="auto"/>
            </w:tcBorders>
            <w:vAlign w:val="center"/>
          </w:tcPr>
          <w:p w14:paraId="25F6857E" w14:textId="77777777" w:rsidR="00D11B2D" w:rsidRDefault="00D11B2D" w:rsidP="00437774">
            <w:pPr>
              <w:spacing w:after="0"/>
              <w:jc w:val="both"/>
              <w:rPr>
                <w:rFonts w:ascii="Times New Roman" w:hAnsi="Times New Roman"/>
                <w:sz w:val="24"/>
                <w:szCs w:val="24"/>
                <w:lang w:val="en-US" w:eastAsia="ja-JP"/>
              </w:rPr>
            </w:pPr>
            <w:r>
              <w:rPr>
                <w:rFonts w:ascii="Times New Roman" w:hAnsi="Times New Roman"/>
                <w:sz w:val="24"/>
                <w:szCs w:val="24"/>
                <w:lang w:val="en-US" w:eastAsia="ja-JP"/>
              </w:rPr>
              <w:t>Lama Pengalaman Kerja (tahun)</w:t>
            </w:r>
          </w:p>
        </w:tc>
        <w:tc>
          <w:tcPr>
            <w:tcW w:w="1045" w:type="dxa"/>
            <w:tcBorders>
              <w:top w:val="double" w:sz="4" w:space="0" w:color="auto"/>
              <w:bottom w:val="single" w:sz="4" w:space="0" w:color="auto"/>
            </w:tcBorders>
            <w:vAlign w:val="center"/>
          </w:tcPr>
          <w:p w14:paraId="7D6BFD06" w14:textId="77777777" w:rsidR="00D11B2D" w:rsidRDefault="00D11B2D" w:rsidP="00437774">
            <w:pPr>
              <w:spacing w:after="0"/>
              <w:jc w:val="both"/>
              <w:rPr>
                <w:rFonts w:ascii="Times New Roman" w:hAnsi="Times New Roman"/>
                <w:sz w:val="24"/>
                <w:szCs w:val="24"/>
                <w:lang w:val="en-US" w:eastAsia="ja-JP"/>
              </w:rPr>
            </w:pPr>
            <w:r>
              <w:rPr>
                <w:rFonts w:ascii="Times New Roman" w:hAnsi="Times New Roman"/>
                <w:sz w:val="24"/>
                <w:szCs w:val="24"/>
                <w:lang w:val="en-US" w:eastAsia="ja-JP"/>
              </w:rPr>
              <w:t>Rata-rata (tahun)</w:t>
            </w:r>
          </w:p>
        </w:tc>
      </w:tr>
      <w:tr w:rsidR="00D11B2D" w14:paraId="482335F8" w14:textId="77777777" w:rsidTr="00437774">
        <w:trPr>
          <w:trHeight w:val="329"/>
        </w:trPr>
        <w:tc>
          <w:tcPr>
            <w:tcW w:w="1218" w:type="dxa"/>
            <w:tcBorders>
              <w:bottom w:val="nil"/>
            </w:tcBorders>
            <w:vAlign w:val="center"/>
          </w:tcPr>
          <w:p w14:paraId="75E75408" w14:textId="77777777" w:rsidR="00D11B2D" w:rsidRDefault="00D11B2D" w:rsidP="00437774">
            <w:pPr>
              <w:spacing w:after="0"/>
              <w:jc w:val="both"/>
              <w:rPr>
                <w:rFonts w:ascii="Times New Roman" w:hAnsi="Times New Roman"/>
                <w:sz w:val="24"/>
                <w:szCs w:val="24"/>
                <w:lang w:val="en-US" w:eastAsia="ja-JP"/>
              </w:rPr>
            </w:pPr>
            <w:r>
              <w:rPr>
                <w:rFonts w:ascii="Times New Roman" w:hAnsi="Times New Roman"/>
                <w:sz w:val="24"/>
                <w:szCs w:val="24"/>
                <w:lang w:val="en-US" w:eastAsia="ja-JP"/>
              </w:rPr>
              <w:t>5-20</w:t>
            </w:r>
          </w:p>
        </w:tc>
        <w:tc>
          <w:tcPr>
            <w:tcW w:w="1218" w:type="dxa"/>
            <w:tcBorders>
              <w:bottom w:val="nil"/>
            </w:tcBorders>
            <w:vAlign w:val="center"/>
          </w:tcPr>
          <w:p w14:paraId="468FB83B" w14:textId="77777777" w:rsidR="00D11B2D" w:rsidRDefault="00D11B2D" w:rsidP="00437774">
            <w:pPr>
              <w:spacing w:after="0"/>
              <w:jc w:val="both"/>
              <w:rPr>
                <w:rFonts w:ascii="Times New Roman" w:hAnsi="Times New Roman"/>
                <w:sz w:val="24"/>
                <w:szCs w:val="24"/>
                <w:lang w:val="en-US" w:eastAsia="ja-JP"/>
              </w:rPr>
            </w:pPr>
            <w:r>
              <w:rPr>
                <w:rFonts w:ascii="Times New Roman" w:hAnsi="Times New Roman"/>
                <w:sz w:val="24"/>
                <w:szCs w:val="24"/>
                <w:lang w:val="en-US" w:eastAsia="ja-JP"/>
              </w:rPr>
              <w:t>12</w:t>
            </w:r>
          </w:p>
        </w:tc>
        <w:tc>
          <w:tcPr>
            <w:tcW w:w="1280" w:type="dxa"/>
            <w:tcBorders>
              <w:bottom w:val="nil"/>
            </w:tcBorders>
          </w:tcPr>
          <w:p w14:paraId="129B9D0F" w14:textId="77777777" w:rsidR="00D11B2D" w:rsidRDefault="00D11B2D" w:rsidP="00437774">
            <w:pPr>
              <w:spacing w:after="0"/>
              <w:jc w:val="both"/>
              <w:rPr>
                <w:rFonts w:ascii="Times New Roman" w:hAnsi="Times New Roman"/>
                <w:sz w:val="24"/>
                <w:szCs w:val="24"/>
                <w:lang w:val="en-US" w:eastAsia="ja-JP"/>
              </w:rPr>
            </w:pPr>
            <w:r>
              <w:rPr>
                <w:rFonts w:ascii="Times New Roman" w:hAnsi="Times New Roman"/>
                <w:sz w:val="24"/>
                <w:szCs w:val="24"/>
                <w:lang w:val="en-US" w:eastAsia="ja-JP"/>
              </w:rPr>
              <w:t>176</w:t>
            </w:r>
          </w:p>
        </w:tc>
        <w:tc>
          <w:tcPr>
            <w:tcW w:w="1045" w:type="dxa"/>
            <w:tcBorders>
              <w:bottom w:val="nil"/>
            </w:tcBorders>
            <w:vAlign w:val="center"/>
          </w:tcPr>
          <w:p w14:paraId="76E4F1F5" w14:textId="77777777" w:rsidR="00D11B2D" w:rsidRDefault="00D11B2D" w:rsidP="00437774">
            <w:pPr>
              <w:spacing w:after="0"/>
              <w:jc w:val="both"/>
              <w:rPr>
                <w:rFonts w:ascii="Times New Roman" w:hAnsi="Times New Roman"/>
                <w:sz w:val="24"/>
                <w:szCs w:val="24"/>
                <w:lang w:val="en-US" w:eastAsia="ja-JP"/>
              </w:rPr>
            </w:pPr>
            <w:r>
              <w:rPr>
                <w:rFonts w:ascii="Times New Roman" w:hAnsi="Times New Roman"/>
                <w:sz w:val="24"/>
                <w:szCs w:val="24"/>
                <w:lang w:val="en-US" w:eastAsia="ja-JP"/>
              </w:rPr>
              <w:t>14,67</w:t>
            </w:r>
          </w:p>
        </w:tc>
      </w:tr>
      <w:tr w:rsidR="00D11B2D" w14:paraId="27DA355E" w14:textId="77777777" w:rsidTr="00437774">
        <w:trPr>
          <w:trHeight w:val="309"/>
        </w:trPr>
        <w:tc>
          <w:tcPr>
            <w:tcW w:w="1218" w:type="dxa"/>
            <w:tcBorders>
              <w:top w:val="nil"/>
              <w:bottom w:val="nil"/>
            </w:tcBorders>
            <w:vAlign w:val="center"/>
          </w:tcPr>
          <w:p w14:paraId="09DA4F94" w14:textId="77777777" w:rsidR="00D11B2D" w:rsidRDefault="00D11B2D" w:rsidP="00437774">
            <w:pPr>
              <w:spacing w:after="0"/>
              <w:jc w:val="both"/>
              <w:rPr>
                <w:rFonts w:ascii="Times New Roman" w:hAnsi="Times New Roman"/>
                <w:sz w:val="24"/>
                <w:szCs w:val="24"/>
                <w:lang w:val="en-US" w:eastAsia="ja-JP"/>
              </w:rPr>
            </w:pPr>
            <w:r>
              <w:rPr>
                <w:rFonts w:ascii="Times New Roman" w:hAnsi="Times New Roman"/>
                <w:sz w:val="24"/>
                <w:szCs w:val="24"/>
                <w:lang w:val="en-US" w:eastAsia="ja-JP"/>
              </w:rPr>
              <w:t>21-35</w:t>
            </w:r>
          </w:p>
        </w:tc>
        <w:tc>
          <w:tcPr>
            <w:tcW w:w="1218" w:type="dxa"/>
            <w:tcBorders>
              <w:top w:val="nil"/>
              <w:bottom w:val="nil"/>
            </w:tcBorders>
            <w:vAlign w:val="center"/>
          </w:tcPr>
          <w:p w14:paraId="172B8422" w14:textId="77777777" w:rsidR="00D11B2D" w:rsidRDefault="00D11B2D" w:rsidP="00437774">
            <w:pPr>
              <w:spacing w:after="0"/>
              <w:jc w:val="both"/>
              <w:rPr>
                <w:rFonts w:ascii="Times New Roman" w:hAnsi="Times New Roman"/>
                <w:sz w:val="24"/>
                <w:szCs w:val="24"/>
                <w:lang w:val="en-US" w:eastAsia="ja-JP"/>
              </w:rPr>
            </w:pPr>
            <w:r>
              <w:rPr>
                <w:rFonts w:ascii="Times New Roman" w:hAnsi="Times New Roman"/>
                <w:sz w:val="24"/>
                <w:szCs w:val="24"/>
                <w:lang w:val="en-US" w:eastAsia="ja-JP"/>
              </w:rPr>
              <w:t>11</w:t>
            </w:r>
          </w:p>
        </w:tc>
        <w:tc>
          <w:tcPr>
            <w:tcW w:w="1280" w:type="dxa"/>
            <w:tcBorders>
              <w:top w:val="nil"/>
              <w:bottom w:val="nil"/>
            </w:tcBorders>
          </w:tcPr>
          <w:p w14:paraId="7B78DBFF" w14:textId="77777777" w:rsidR="00D11B2D" w:rsidRDefault="00D11B2D" w:rsidP="00437774">
            <w:pPr>
              <w:spacing w:after="0"/>
              <w:jc w:val="both"/>
              <w:rPr>
                <w:rFonts w:ascii="Times New Roman" w:hAnsi="Times New Roman"/>
                <w:sz w:val="24"/>
                <w:szCs w:val="24"/>
                <w:lang w:val="en-US" w:eastAsia="ja-JP"/>
              </w:rPr>
            </w:pPr>
            <w:r>
              <w:rPr>
                <w:rFonts w:ascii="Times New Roman" w:hAnsi="Times New Roman"/>
                <w:sz w:val="24"/>
                <w:szCs w:val="24"/>
                <w:lang w:val="en-US" w:eastAsia="ja-JP"/>
              </w:rPr>
              <w:t>145</w:t>
            </w:r>
          </w:p>
        </w:tc>
        <w:tc>
          <w:tcPr>
            <w:tcW w:w="1045" w:type="dxa"/>
            <w:tcBorders>
              <w:top w:val="nil"/>
              <w:bottom w:val="nil"/>
            </w:tcBorders>
            <w:vAlign w:val="center"/>
          </w:tcPr>
          <w:p w14:paraId="669CC90F" w14:textId="77777777" w:rsidR="00D11B2D" w:rsidRDefault="00D11B2D" w:rsidP="00437774">
            <w:pPr>
              <w:spacing w:after="0"/>
              <w:jc w:val="both"/>
              <w:rPr>
                <w:rFonts w:ascii="Times New Roman" w:hAnsi="Times New Roman"/>
                <w:sz w:val="24"/>
                <w:szCs w:val="24"/>
                <w:lang w:val="en-US" w:eastAsia="ja-JP"/>
              </w:rPr>
            </w:pPr>
            <w:r>
              <w:rPr>
                <w:rFonts w:ascii="Times New Roman" w:hAnsi="Times New Roman"/>
                <w:sz w:val="24"/>
                <w:szCs w:val="24"/>
                <w:lang w:val="en-US" w:eastAsia="ja-JP"/>
              </w:rPr>
              <w:t>13,18</w:t>
            </w:r>
          </w:p>
        </w:tc>
      </w:tr>
      <w:tr w:rsidR="00D11B2D" w14:paraId="5A234096" w14:textId="77777777" w:rsidTr="00437774">
        <w:trPr>
          <w:trHeight w:val="329"/>
        </w:trPr>
        <w:tc>
          <w:tcPr>
            <w:tcW w:w="1218" w:type="dxa"/>
            <w:tcBorders>
              <w:top w:val="nil"/>
            </w:tcBorders>
            <w:vAlign w:val="center"/>
          </w:tcPr>
          <w:p w14:paraId="793E26B8" w14:textId="77777777" w:rsidR="00D11B2D" w:rsidRDefault="00D11B2D" w:rsidP="00437774">
            <w:pPr>
              <w:spacing w:after="0"/>
              <w:jc w:val="both"/>
              <w:rPr>
                <w:rFonts w:ascii="Times New Roman" w:hAnsi="Times New Roman"/>
                <w:sz w:val="24"/>
                <w:szCs w:val="24"/>
                <w:lang w:val="en-US" w:eastAsia="ja-JP"/>
              </w:rPr>
            </w:pPr>
            <w:r>
              <w:rPr>
                <w:rFonts w:ascii="Times New Roman" w:hAnsi="Times New Roman"/>
                <w:sz w:val="24"/>
                <w:szCs w:val="24"/>
                <w:lang w:val="en-US" w:eastAsia="ja-JP"/>
              </w:rPr>
              <w:t>36-50</w:t>
            </w:r>
          </w:p>
        </w:tc>
        <w:tc>
          <w:tcPr>
            <w:tcW w:w="1218" w:type="dxa"/>
            <w:tcBorders>
              <w:top w:val="nil"/>
            </w:tcBorders>
            <w:vAlign w:val="center"/>
          </w:tcPr>
          <w:p w14:paraId="60605D4C" w14:textId="77777777" w:rsidR="00D11B2D" w:rsidRDefault="00D11B2D" w:rsidP="00437774">
            <w:pPr>
              <w:spacing w:after="0"/>
              <w:jc w:val="both"/>
              <w:rPr>
                <w:rFonts w:ascii="Times New Roman" w:hAnsi="Times New Roman"/>
                <w:sz w:val="24"/>
                <w:szCs w:val="24"/>
                <w:lang w:val="en-US" w:eastAsia="ja-JP"/>
              </w:rPr>
            </w:pPr>
            <w:r>
              <w:rPr>
                <w:rFonts w:ascii="Times New Roman" w:hAnsi="Times New Roman"/>
                <w:sz w:val="24"/>
                <w:szCs w:val="24"/>
                <w:lang w:val="en-US" w:eastAsia="ja-JP"/>
              </w:rPr>
              <w:t>7</w:t>
            </w:r>
          </w:p>
        </w:tc>
        <w:tc>
          <w:tcPr>
            <w:tcW w:w="1280" w:type="dxa"/>
            <w:tcBorders>
              <w:top w:val="nil"/>
            </w:tcBorders>
          </w:tcPr>
          <w:p w14:paraId="6BE82192" w14:textId="77777777" w:rsidR="00D11B2D" w:rsidRDefault="00D11B2D" w:rsidP="00437774">
            <w:pPr>
              <w:spacing w:after="0"/>
              <w:jc w:val="both"/>
              <w:rPr>
                <w:rFonts w:ascii="Times New Roman" w:hAnsi="Times New Roman"/>
                <w:sz w:val="24"/>
                <w:szCs w:val="24"/>
                <w:lang w:val="en-US" w:eastAsia="ja-JP"/>
              </w:rPr>
            </w:pPr>
            <w:r>
              <w:rPr>
                <w:rFonts w:ascii="Times New Roman" w:hAnsi="Times New Roman"/>
                <w:sz w:val="24"/>
                <w:szCs w:val="24"/>
                <w:lang w:val="en-US" w:eastAsia="ja-JP"/>
              </w:rPr>
              <w:t>85</w:t>
            </w:r>
          </w:p>
        </w:tc>
        <w:tc>
          <w:tcPr>
            <w:tcW w:w="1045" w:type="dxa"/>
            <w:tcBorders>
              <w:top w:val="nil"/>
            </w:tcBorders>
            <w:vAlign w:val="center"/>
          </w:tcPr>
          <w:p w14:paraId="435CCCA2" w14:textId="77777777" w:rsidR="00D11B2D" w:rsidRDefault="00D11B2D" w:rsidP="00437774">
            <w:pPr>
              <w:spacing w:after="0"/>
              <w:jc w:val="both"/>
              <w:rPr>
                <w:rFonts w:ascii="Times New Roman" w:hAnsi="Times New Roman"/>
                <w:sz w:val="24"/>
                <w:szCs w:val="24"/>
                <w:lang w:val="en-US" w:eastAsia="ja-JP"/>
              </w:rPr>
            </w:pPr>
            <w:r>
              <w:rPr>
                <w:rFonts w:ascii="Times New Roman" w:hAnsi="Times New Roman"/>
                <w:sz w:val="24"/>
                <w:szCs w:val="24"/>
                <w:lang w:val="en-US" w:eastAsia="ja-JP"/>
              </w:rPr>
              <w:t>12,14</w:t>
            </w:r>
          </w:p>
        </w:tc>
      </w:tr>
    </w:tbl>
    <w:p w14:paraId="15719D40" w14:textId="77777777" w:rsidR="00D11B2D" w:rsidRDefault="00D11B2D" w:rsidP="00437774">
      <w:pPr>
        <w:jc w:val="both"/>
        <w:rPr>
          <w:rFonts w:ascii="Times New Roman" w:hAnsi="Times New Roman"/>
          <w:sz w:val="24"/>
          <w:szCs w:val="24"/>
          <w:lang w:val="en-US" w:eastAsia="ja-JP"/>
        </w:rPr>
      </w:pPr>
      <w:r>
        <w:rPr>
          <w:rFonts w:ascii="Times New Roman" w:hAnsi="Times New Roman"/>
          <w:sz w:val="24"/>
          <w:szCs w:val="24"/>
          <w:lang w:val="en-US" w:eastAsia="ja-JP"/>
        </w:rPr>
        <w:t>Sumber: Data Primer (2022)</w:t>
      </w:r>
    </w:p>
    <w:p w14:paraId="42AA6329" w14:textId="77777777" w:rsidR="00D11B2D" w:rsidRDefault="00D11B2D" w:rsidP="00437774">
      <w:pPr>
        <w:ind w:firstLine="720"/>
        <w:jc w:val="both"/>
        <w:rPr>
          <w:rFonts w:ascii="Times New Roman" w:hAnsi="Times New Roman"/>
          <w:sz w:val="24"/>
          <w:szCs w:val="24"/>
          <w:lang w:val="en-US" w:eastAsia="ja-JP"/>
        </w:rPr>
      </w:pPr>
      <w:r>
        <w:rPr>
          <w:rFonts w:ascii="Times New Roman" w:hAnsi="Times New Roman"/>
          <w:sz w:val="24"/>
          <w:szCs w:val="24"/>
          <w:lang w:val="en-US" w:eastAsia="ja-JP"/>
        </w:rPr>
        <w:t xml:space="preserve">Berdasarkan jawaban responden di atas diketahui bahwa rata-rata pengalaman kerja pedagang ayam kampung dengan kapasitas 5 kg sampai 20 kg adalah 14,67 tahun. Skala penjualan 21 kg sampai 35 kg, rata-rata pengalaman kerja pedagang adalah 13,18 tahun. Sedangkan pedagang ayam kampung dengan skala penjualan 36 kg sampai 50 kg memiliki rata-rata pengalaman kerja 12,14 tahun. </w:t>
      </w:r>
    </w:p>
    <w:p w14:paraId="18CF5E72" w14:textId="77777777" w:rsidR="00D11B2D" w:rsidRDefault="00D11B2D" w:rsidP="00437774">
      <w:pPr>
        <w:pStyle w:val="Heading2"/>
        <w:spacing w:line="276" w:lineRule="auto"/>
        <w:jc w:val="both"/>
        <w:rPr>
          <w:lang w:eastAsia="ja-JP"/>
        </w:rPr>
      </w:pPr>
      <w:bookmarkStart w:id="41" w:name="_Toc108802070"/>
      <w:bookmarkStart w:id="42" w:name="_Toc142976819"/>
      <w:r>
        <w:rPr>
          <w:lang w:eastAsia="ja-JP"/>
        </w:rPr>
        <w:t>Investasi</w:t>
      </w:r>
      <w:bookmarkEnd w:id="41"/>
      <w:bookmarkEnd w:id="42"/>
    </w:p>
    <w:p w14:paraId="37DA93A0" w14:textId="04EDE4D3" w:rsidR="00D11B2D" w:rsidRPr="00A56A93" w:rsidRDefault="00D11B2D" w:rsidP="00437774">
      <w:pPr>
        <w:ind w:firstLine="720"/>
        <w:jc w:val="both"/>
        <w:rPr>
          <w:rFonts w:ascii="Times New Roman" w:hAnsi="Times New Roman"/>
          <w:sz w:val="24"/>
          <w:szCs w:val="24"/>
          <w:lang w:val="en-US" w:eastAsia="ja-JP"/>
        </w:rPr>
      </w:pPr>
      <w:r>
        <w:rPr>
          <w:rFonts w:ascii="Times New Roman" w:hAnsi="Times New Roman"/>
          <w:sz w:val="24"/>
          <w:szCs w:val="24"/>
          <w:lang w:val="en-US" w:eastAsia="ja-JP"/>
        </w:rPr>
        <w:t>Aspek yang paling penting bagi seorang pedagang adalah aspek finansial. Aspek finansial adalah aspek yang menganalisis perhitungan nilai investasi, penyusunan laporan keuangan, serta perhitungan kerja finansial.</w:t>
      </w:r>
    </w:p>
    <w:p w14:paraId="575E3DF6" w14:textId="77777777" w:rsidR="00D11B2D" w:rsidRPr="009757CD" w:rsidRDefault="00D11B2D" w:rsidP="00437774">
      <w:pPr>
        <w:pStyle w:val="Caption"/>
        <w:tabs>
          <w:tab w:val="left" w:pos="900"/>
        </w:tabs>
        <w:spacing w:after="0" w:line="276" w:lineRule="auto"/>
        <w:ind w:left="900" w:hanging="900"/>
        <w:jc w:val="both"/>
        <w:rPr>
          <w:rFonts w:ascii="Times New Roman" w:hAnsi="Times New Roman"/>
          <w:i w:val="0"/>
          <w:iCs w:val="0"/>
          <w:color w:val="auto"/>
          <w:sz w:val="24"/>
          <w:szCs w:val="24"/>
          <w:lang w:val="en-US" w:eastAsia="ja-JP"/>
        </w:rPr>
      </w:pPr>
      <w:bookmarkStart w:id="43" w:name="_Toc142385156"/>
      <w:r w:rsidRPr="009757CD">
        <w:rPr>
          <w:rFonts w:ascii="Times New Roman" w:hAnsi="Times New Roman"/>
          <w:i w:val="0"/>
          <w:iCs w:val="0"/>
          <w:color w:val="auto"/>
          <w:sz w:val="24"/>
          <w:szCs w:val="24"/>
        </w:rPr>
        <w:lastRenderedPageBreak/>
        <w:t xml:space="preserve">Tabel </w:t>
      </w:r>
      <w:r w:rsidRPr="009757CD">
        <w:rPr>
          <w:rFonts w:ascii="Times New Roman" w:hAnsi="Times New Roman"/>
          <w:i w:val="0"/>
          <w:iCs w:val="0"/>
          <w:color w:val="auto"/>
          <w:sz w:val="24"/>
          <w:szCs w:val="24"/>
        </w:rPr>
        <w:fldChar w:fldCharType="begin"/>
      </w:r>
      <w:r w:rsidRPr="009757CD">
        <w:rPr>
          <w:rFonts w:ascii="Times New Roman" w:hAnsi="Times New Roman"/>
          <w:i w:val="0"/>
          <w:iCs w:val="0"/>
          <w:color w:val="auto"/>
          <w:sz w:val="24"/>
          <w:szCs w:val="24"/>
        </w:rPr>
        <w:instrText xml:space="preserve"> SEQ Tabel \* ARABIC </w:instrText>
      </w:r>
      <w:r w:rsidRPr="009757CD">
        <w:rPr>
          <w:rFonts w:ascii="Times New Roman" w:hAnsi="Times New Roman"/>
          <w:i w:val="0"/>
          <w:iCs w:val="0"/>
          <w:color w:val="auto"/>
          <w:sz w:val="24"/>
          <w:szCs w:val="24"/>
        </w:rPr>
        <w:fldChar w:fldCharType="separate"/>
      </w:r>
      <w:r>
        <w:rPr>
          <w:rFonts w:ascii="Times New Roman" w:hAnsi="Times New Roman"/>
          <w:i w:val="0"/>
          <w:iCs w:val="0"/>
          <w:noProof/>
          <w:color w:val="auto"/>
          <w:sz w:val="24"/>
          <w:szCs w:val="24"/>
        </w:rPr>
        <w:t>4</w:t>
      </w:r>
      <w:r w:rsidRPr="009757CD">
        <w:rPr>
          <w:rFonts w:ascii="Times New Roman" w:hAnsi="Times New Roman"/>
          <w:i w:val="0"/>
          <w:iCs w:val="0"/>
          <w:color w:val="auto"/>
          <w:sz w:val="24"/>
          <w:szCs w:val="24"/>
        </w:rPr>
        <w:fldChar w:fldCharType="end"/>
      </w:r>
      <w:r w:rsidRPr="009757CD">
        <w:rPr>
          <w:rFonts w:ascii="Times New Roman" w:hAnsi="Times New Roman"/>
          <w:i w:val="0"/>
          <w:iCs w:val="0"/>
          <w:color w:val="auto"/>
          <w:sz w:val="24"/>
          <w:szCs w:val="24"/>
        </w:rPr>
        <w:t>.</w:t>
      </w:r>
      <w:r w:rsidRPr="009757CD">
        <w:rPr>
          <w:rFonts w:ascii="Times New Roman" w:hAnsi="Times New Roman"/>
          <w:i w:val="0"/>
          <w:iCs w:val="0"/>
          <w:color w:val="auto"/>
          <w:sz w:val="24"/>
          <w:szCs w:val="24"/>
          <w:lang w:val="en-US" w:eastAsia="ja-JP"/>
        </w:rPr>
        <w:t xml:space="preserve"> </w:t>
      </w:r>
      <w:r>
        <w:rPr>
          <w:rFonts w:ascii="Times New Roman" w:hAnsi="Times New Roman"/>
          <w:i w:val="0"/>
          <w:iCs w:val="0"/>
          <w:color w:val="auto"/>
          <w:sz w:val="24"/>
          <w:szCs w:val="24"/>
          <w:lang w:val="en-US" w:eastAsia="ja-JP"/>
        </w:rPr>
        <w:tab/>
      </w:r>
      <w:r w:rsidRPr="009757CD">
        <w:rPr>
          <w:rFonts w:ascii="Times New Roman" w:hAnsi="Times New Roman"/>
          <w:i w:val="0"/>
          <w:iCs w:val="0"/>
          <w:color w:val="auto"/>
          <w:sz w:val="24"/>
          <w:szCs w:val="24"/>
          <w:lang w:val="en-US" w:eastAsia="ja-JP"/>
        </w:rPr>
        <w:t>Total investasi awal berdasarkan skala penjualan pedagang ayam kampung</w:t>
      </w:r>
      <w:bookmarkEnd w:id="43"/>
    </w:p>
    <w:tbl>
      <w:tblPr>
        <w:tblW w:w="4746" w:type="dxa"/>
        <w:jc w:val="center"/>
        <w:tblBorders>
          <w:top w:val="single" w:sz="4" w:space="0" w:color="auto"/>
          <w:bottom w:val="single" w:sz="4" w:space="0" w:color="auto"/>
          <w:insideH w:val="single" w:sz="4" w:space="0" w:color="auto"/>
        </w:tblBorders>
        <w:tblLook w:val="04A0" w:firstRow="1" w:lastRow="0" w:firstColumn="1" w:lastColumn="0" w:noHBand="0" w:noVBand="1"/>
      </w:tblPr>
      <w:tblGrid>
        <w:gridCol w:w="1152"/>
        <w:gridCol w:w="1140"/>
        <w:gridCol w:w="2454"/>
      </w:tblGrid>
      <w:tr w:rsidR="00D11B2D" w:rsidRPr="006B01ED" w14:paraId="697D7A1C" w14:textId="77777777" w:rsidTr="00437774">
        <w:trPr>
          <w:trHeight w:val="491"/>
          <w:jc w:val="center"/>
        </w:trPr>
        <w:tc>
          <w:tcPr>
            <w:tcW w:w="1211" w:type="dxa"/>
            <w:tcBorders>
              <w:top w:val="double" w:sz="4" w:space="0" w:color="auto"/>
              <w:bottom w:val="single" w:sz="4" w:space="0" w:color="auto"/>
            </w:tcBorders>
            <w:shd w:val="clear" w:color="auto" w:fill="auto"/>
            <w:vAlign w:val="center"/>
            <w:hideMark/>
          </w:tcPr>
          <w:p w14:paraId="557BE23A" w14:textId="77777777" w:rsidR="00D11B2D" w:rsidRPr="006B01ED" w:rsidRDefault="00D11B2D" w:rsidP="00437774">
            <w:pPr>
              <w:spacing w:after="0"/>
              <w:jc w:val="both"/>
              <w:rPr>
                <w:rFonts w:ascii="Times New Roman" w:hAnsi="Times New Roman"/>
                <w:color w:val="000000"/>
                <w:sz w:val="24"/>
                <w:szCs w:val="24"/>
                <w:lang w:val="en-US"/>
              </w:rPr>
            </w:pPr>
            <w:r w:rsidRPr="006B01ED">
              <w:rPr>
                <w:rFonts w:ascii="Times New Roman" w:hAnsi="Times New Roman"/>
                <w:color w:val="000000"/>
                <w:sz w:val="24"/>
                <w:szCs w:val="24"/>
                <w:lang w:val="en-US"/>
              </w:rPr>
              <w:t>Skala penjualan (kg)</w:t>
            </w:r>
          </w:p>
        </w:tc>
        <w:tc>
          <w:tcPr>
            <w:tcW w:w="1215" w:type="dxa"/>
            <w:tcBorders>
              <w:top w:val="double" w:sz="4" w:space="0" w:color="auto"/>
              <w:bottom w:val="single" w:sz="4" w:space="0" w:color="auto"/>
            </w:tcBorders>
            <w:shd w:val="clear" w:color="auto" w:fill="auto"/>
            <w:vAlign w:val="center"/>
            <w:hideMark/>
          </w:tcPr>
          <w:p w14:paraId="0CA2BF70" w14:textId="77777777" w:rsidR="00D11B2D" w:rsidRPr="006B01ED" w:rsidRDefault="00D11B2D" w:rsidP="00437774">
            <w:pPr>
              <w:spacing w:after="0"/>
              <w:jc w:val="both"/>
              <w:rPr>
                <w:rFonts w:ascii="Times New Roman" w:hAnsi="Times New Roman"/>
                <w:color w:val="000000"/>
                <w:sz w:val="24"/>
                <w:szCs w:val="24"/>
                <w:lang w:val="en-US"/>
              </w:rPr>
            </w:pPr>
            <w:r w:rsidRPr="006B01ED">
              <w:rPr>
                <w:rFonts w:ascii="Times New Roman" w:hAnsi="Times New Roman"/>
                <w:color w:val="000000"/>
                <w:sz w:val="24"/>
                <w:szCs w:val="24"/>
                <w:lang w:val="en-US"/>
              </w:rPr>
              <w:t>Jumlah pedagang (orang)</w:t>
            </w:r>
          </w:p>
        </w:tc>
        <w:tc>
          <w:tcPr>
            <w:tcW w:w="2320" w:type="dxa"/>
            <w:tcBorders>
              <w:top w:val="double" w:sz="4" w:space="0" w:color="auto"/>
              <w:bottom w:val="single" w:sz="4" w:space="0" w:color="auto"/>
            </w:tcBorders>
            <w:shd w:val="clear" w:color="auto" w:fill="auto"/>
            <w:vAlign w:val="center"/>
            <w:hideMark/>
          </w:tcPr>
          <w:p w14:paraId="5A96E289" w14:textId="77777777" w:rsidR="00D11B2D" w:rsidRPr="006B01ED" w:rsidRDefault="00D11B2D" w:rsidP="00437774">
            <w:pPr>
              <w:spacing w:after="0"/>
              <w:jc w:val="both"/>
              <w:rPr>
                <w:rFonts w:ascii="Times New Roman" w:hAnsi="Times New Roman"/>
                <w:color w:val="000000"/>
                <w:sz w:val="24"/>
                <w:szCs w:val="24"/>
                <w:lang w:val="en-US"/>
              </w:rPr>
            </w:pPr>
            <w:r w:rsidRPr="006B01ED">
              <w:rPr>
                <w:rFonts w:ascii="Times New Roman" w:hAnsi="Times New Roman"/>
                <w:color w:val="000000"/>
                <w:sz w:val="24"/>
                <w:szCs w:val="24"/>
                <w:lang w:val="en-US"/>
              </w:rPr>
              <w:t>Rata-rata</w:t>
            </w:r>
            <w:r>
              <w:rPr>
                <w:rFonts w:ascii="Times New Roman" w:hAnsi="Times New Roman"/>
                <w:color w:val="000000"/>
                <w:sz w:val="24"/>
                <w:szCs w:val="24"/>
                <w:lang w:val="en-US"/>
              </w:rPr>
              <w:t xml:space="preserve"> (Rp/tahun)</w:t>
            </w:r>
          </w:p>
        </w:tc>
      </w:tr>
      <w:tr w:rsidR="00D11B2D" w:rsidRPr="006B01ED" w14:paraId="197129AE" w14:textId="77777777" w:rsidTr="00437774">
        <w:trPr>
          <w:trHeight w:val="315"/>
          <w:jc w:val="center"/>
        </w:trPr>
        <w:tc>
          <w:tcPr>
            <w:tcW w:w="1211" w:type="dxa"/>
            <w:tcBorders>
              <w:bottom w:val="nil"/>
            </w:tcBorders>
            <w:shd w:val="clear" w:color="auto" w:fill="auto"/>
            <w:vAlign w:val="center"/>
            <w:hideMark/>
          </w:tcPr>
          <w:p w14:paraId="0DC263EF" w14:textId="77777777" w:rsidR="00D11B2D" w:rsidRPr="006B01ED" w:rsidRDefault="00D11B2D" w:rsidP="00437774">
            <w:pPr>
              <w:spacing w:after="0"/>
              <w:jc w:val="both"/>
              <w:rPr>
                <w:rFonts w:ascii="Times New Roman" w:hAnsi="Times New Roman"/>
                <w:color w:val="000000"/>
                <w:sz w:val="24"/>
                <w:szCs w:val="24"/>
                <w:lang w:val="en-US"/>
              </w:rPr>
            </w:pPr>
            <w:bookmarkStart w:id="44" w:name="_Hlk140222448"/>
            <w:r w:rsidRPr="006B01ED">
              <w:rPr>
                <w:rFonts w:ascii="Times New Roman" w:hAnsi="Times New Roman"/>
                <w:color w:val="000000"/>
                <w:sz w:val="24"/>
                <w:szCs w:val="24"/>
                <w:lang w:val="en-US"/>
              </w:rPr>
              <w:t>5 - 20 kg</w:t>
            </w:r>
            <w:bookmarkEnd w:id="44"/>
          </w:p>
        </w:tc>
        <w:tc>
          <w:tcPr>
            <w:tcW w:w="1215" w:type="dxa"/>
            <w:tcBorders>
              <w:bottom w:val="nil"/>
            </w:tcBorders>
            <w:shd w:val="clear" w:color="auto" w:fill="auto"/>
            <w:vAlign w:val="center"/>
            <w:hideMark/>
          </w:tcPr>
          <w:p w14:paraId="7580808B" w14:textId="77777777" w:rsidR="00D11B2D" w:rsidRPr="006B01ED" w:rsidRDefault="00D11B2D" w:rsidP="00437774">
            <w:pPr>
              <w:spacing w:after="0"/>
              <w:jc w:val="both"/>
              <w:rPr>
                <w:rFonts w:ascii="Times New Roman" w:hAnsi="Times New Roman"/>
                <w:color w:val="000000"/>
                <w:sz w:val="24"/>
                <w:szCs w:val="24"/>
                <w:lang w:val="en-US"/>
              </w:rPr>
            </w:pPr>
            <w:r w:rsidRPr="006B01ED">
              <w:rPr>
                <w:rFonts w:ascii="Times New Roman" w:hAnsi="Times New Roman"/>
                <w:color w:val="000000"/>
                <w:sz w:val="24"/>
                <w:szCs w:val="24"/>
                <w:lang w:val="en-US"/>
              </w:rPr>
              <w:t>12</w:t>
            </w:r>
          </w:p>
        </w:tc>
        <w:tc>
          <w:tcPr>
            <w:tcW w:w="2320" w:type="dxa"/>
            <w:tcBorders>
              <w:bottom w:val="nil"/>
            </w:tcBorders>
            <w:shd w:val="clear" w:color="auto" w:fill="auto"/>
            <w:noWrap/>
            <w:vAlign w:val="bottom"/>
            <w:hideMark/>
          </w:tcPr>
          <w:p w14:paraId="5DD04197" w14:textId="77777777" w:rsidR="00D11B2D" w:rsidRPr="006B01ED" w:rsidRDefault="00D11B2D" w:rsidP="00437774">
            <w:pPr>
              <w:spacing w:after="0"/>
              <w:ind w:left="325" w:right="532"/>
              <w:jc w:val="both"/>
              <w:rPr>
                <w:rFonts w:ascii="Times New Roman" w:hAnsi="Times New Roman"/>
                <w:color w:val="000000"/>
                <w:sz w:val="24"/>
                <w:szCs w:val="24"/>
                <w:lang w:val="en-US"/>
              </w:rPr>
            </w:pPr>
            <w:bookmarkStart w:id="45" w:name="_Hlk140222441"/>
            <w:r w:rsidRPr="006B01ED">
              <w:rPr>
                <w:rFonts w:ascii="Times New Roman" w:hAnsi="Times New Roman"/>
                <w:color w:val="000000"/>
                <w:sz w:val="24"/>
                <w:szCs w:val="24"/>
                <w:lang w:val="en-US"/>
              </w:rPr>
              <w:t xml:space="preserve">Rp   </w:t>
            </w:r>
            <w:r>
              <w:rPr>
                <w:rFonts w:ascii="Times New Roman" w:hAnsi="Times New Roman"/>
                <w:color w:val="000000"/>
                <w:sz w:val="24"/>
                <w:szCs w:val="24"/>
                <w:lang w:val="en-US"/>
              </w:rPr>
              <w:t xml:space="preserve"> </w:t>
            </w:r>
            <w:r w:rsidRPr="006B01ED">
              <w:rPr>
                <w:rFonts w:ascii="Times New Roman" w:hAnsi="Times New Roman"/>
                <w:color w:val="000000"/>
                <w:sz w:val="24"/>
                <w:szCs w:val="24"/>
                <w:lang w:val="en-US"/>
              </w:rPr>
              <w:t xml:space="preserve"> </w:t>
            </w:r>
            <w:r>
              <w:rPr>
                <w:rFonts w:ascii="Times New Roman" w:hAnsi="Times New Roman"/>
                <w:color w:val="000000"/>
                <w:sz w:val="24"/>
                <w:szCs w:val="24"/>
                <w:lang w:val="en-US"/>
              </w:rPr>
              <w:t>9.619.250</w:t>
            </w:r>
            <w:bookmarkEnd w:id="45"/>
            <w:r>
              <w:rPr>
                <w:rFonts w:ascii="Times New Roman" w:hAnsi="Times New Roman"/>
                <w:color w:val="000000"/>
                <w:sz w:val="24"/>
                <w:szCs w:val="24"/>
                <w:lang w:val="en-US"/>
              </w:rPr>
              <w:t>,00</w:t>
            </w:r>
          </w:p>
        </w:tc>
      </w:tr>
      <w:tr w:rsidR="00D11B2D" w:rsidRPr="006B01ED" w14:paraId="1C3B2D94" w14:textId="77777777" w:rsidTr="00437774">
        <w:trPr>
          <w:trHeight w:val="315"/>
          <w:jc w:val="center"/>
        </w:trPr>
        <w:tc>
          <w:tcPr>
            <w:tcW w:w="1211" w:type="dxa"/>
            <w:tcBorders>
              <w:top w:val="nil"/>
              <w:bottom w:val="nil"/>
            </w:tcBorders>
            <w:shd w:val="clear" w:color="auto" w:fill="auto"/>
            <w:vAlign w:val="center"/>
            <w:hideMark/>
          </w:tcPr>
          <w:p w14:paraId="2558BA4D" w14:textId="77777777" w:rsidR="00D11B2D" w:rsidRPr="006B01ED" w:rsidRDefault="00D11B2D" w:rsidP="00437774">
            <w:pPr>
              <w:spacing w:after="0"/>
              <w:jc w:val="both"/>
              <w:rPr>
                <w:rFonts w:ascii="Times New Roman" w:hAnsi="Times New Roman"/>
                <w:color w:val="000000"/>
                <w:sz w:val="24"/>
                <w:szCs w:val="24"/>
                <w:lang w:val="en-US"/>
              </w:rPr>
            </w:pPr>
            <w:bookmarkStart w:id="46" w:name="_Hlk140222475"/>
            <w:r w:rsidRPr="006B01ED">
              <w:rPr>
                <w:rFonts w:ascii="Times New Roman" w:hAnsi="Times New Roman"/>
                <w:color w:val="000000"/>
                <w:sz w:val="24"/>
                <w:szCs w:val="24"/>
                <w:lang w:val="en-US"/>
              </w:rPr>
              <w:t>21-35 kg</w:t>
            </w:r>
            <w:bookmarkEnd w:id="46"/>
          </w:p>
        </w:tc>
        <w:tc>
          <w:tcPr>
            <w:tcW w:w="1215" w:type="dxa"/>
            <w:tcBorders>
              <w:top w:val="nil"/>
              <w:bottom w:val="nil"/>
            </w:tcBorders>
            <w:shd w:val="clear" w:color="auto" w:fill="auto"/>
            <w:vAlign w:val="center"/>
            <w:hideMark/>
          </w:tcPr>
          <w:p w14:paraId="57EFD764" w14:textId="77777777" w:rsidR="00D11B2D" w:rsidRPr="006B01ED" w:rsidRDefault="00D11B2D" w:rsidP="00437774">
            <w:pPr>
              <w:spacing w:after="0"/>
              <w:jc w:val="both"/>
              <w:rPr>
                <w:rFonts w:ascii="Times New Roman" w:hAnsi="Times New Roman"/>
                <w:color w:val="000000"/>
                <w:sz w:val="24"/>
                <w:szCs w:val="24"/>
                <w:lang w:val="en-US"/>
              </w:rPr>
            </w:pPr>
            <w:r w:rsidRPr="006B01ED">
              <w:rPr>
                <w:rFonts w:ascii="Times New Roman" w:hAnsi="Times New Roman"/>
                <w:color w:val="000000"/>
                <w:sz w:val="24"/>
                <w:szCs w:val="24"/>
                <w:lang w:val="en-US"/>
              </w:rPr>
              <w:t>11</w:t>
            </w:r>
          </w:p>
        </w:tc>
        <w:tc>
          <w:tcPr>
            <w:tcW w:w="2320" w:type="dxa"/>
            <w:tcBorders>
              <w:top w:val="nil"/>
              <w:bottom w:val="nil"/>
            </w:tcBorders>
            <w:shd w:val="clear" w:color="auto" w:fill="auto"/>
            <w:noWrap/>
            <w:vAlign w:val="bottom"/>
            <w:hideMark/>
          </w:tcPr>
          <w:p w14:paraId="2726F2BE" w14:textId="77777777" w:rsidR="00D11B2D" w:rsidRPr="006B01ED" w:rsidRDefault="00D11B2D" w:rsidP="00437774">
            <w:pPr>
              <w:spacing w:after="0"/>
              <w:ind w:left="325" w:right="532"/>
              <w:jc w:val="both"/>
              <w:rPr>
                <w:rFonts w:ascii="Times New Roman" w:hAnsi="Times New Roman"/>
                <w:color w:val="000000"/>
                <w:sz w:val="24"/>
                <w:szCs w:val="24"/>
                <w:lang w:val="en-US"/>
              </w:rPr>
            </w:pPr>
            <w:bookmarkStart w:id="47" w:name="_Hlk140222470"/>
            <w:r>
              <w:rPr>
                <w:rFonts w:ascii="Times New Roman" w:hAnsi="Times New Roman"/>
                <w:color w:val="000000"/>
                <w:sz w:val="24"/>
                <w:szCs w:val="24"/>
                <w:lang w:val="en-US"/>
              </w:rPr>
              <w:t>Rp   10.058.090</w:t>
            </w:r>
            <w:bookmarkEnd w:id="47"/>
            <w:r>
              <w:rPr>
                <w:rFonts w:ascii="Times New Roman" w:hAnsi="Times New Roman"/>
                <w:color w:val="000000"/>
                <w:sz w:val="24"/>
                <w:szCs w:val="24"/>
                <w:lang w:val="en-US"/>
              </w:rPr>
              <w:t>,00</w:t>
            </w:r>
          </w:p>
        </w:tc>
      </w:tr>
      <w:tr w:rsidR="00D11B2D" w:rsidRPr="006B01ED" w14:paraId="7C224AD8" w14:textId="77777777" w:rsidTr="00437774">
        <w:trPr>
          <w:trHeight w:val="315"/>
          <w:jc w:val="center"/>
        </w:trPr>
        <w:tc>
          <w:tcPr>
            <w:tcW w:w="1211" w:type="dxa"/>
            <w:tcBorders>
              <w:top w:val="nil"/>
            </w:tcBorders>
            <w:shd w:val="clear" w:color="auto" w:fill="auto"/>
            <w:vAlign w:val="center"/>
            <w:hideMark/>
          </w:tcPr>
          <w:p w14:paraId="25505657" w14:textId="77777777" w:rsidR="00D11B2D" w:rsidRPr="006B01ED" w:rsidRDefault="00D11B2D" w:rsidP="00437774">
            <w:pPr>
              <w:spacing w:after="0"/>
              <w:jc w:val="both"/>
              <w:rPr>
                <w:rFonts w:ascii="Times New Roman" w:hAnsi="Times New Roman"/>
                <w:color w:val="000000"/>
                <w:sz w:val="24"/>
                <w:szCs w:val="24"/>
                <w:lang w:val="en-US"/>
              </w:rPr>
            </w:pPr>
            <w:bookmarkStart w:id="48" w:name="_Hlk140222501"/>
            <w:r w:rsidRPr="006B01ED">
              <w:rPr>
                <w:rFonts w:ascii="Times New Roman" w:hAnsi="Times New Roman"/>
                <w:color w:val="000000"/>
                <w:sz w:val="24"/>
                <w:szCs w:val="24"/>
                <w:lang w:val="en-US"/>
              </w:rPr>
              <w:t>36-50 kg</w:t>
            </w:r>
            <w:bookmarkEnd w:id="48"/>
          </w:p>
        </w:tc>
        <w:tc>
          <w:tcPr>
            <w:tcW w:w="1215" w:type="dxa"/>
            <w:tcBorders>
              <w:top w:val="nil"/>
            </w:tcBorders>
            <w:shd w:val="clear" w:color="auto" w:fill="auto"/>
            <w:vAlign w:val="center"/>
            <w:hideMark/>
          </w:tcPr>
          <w:p w14:paraId="160D1DB3" w14:textId="77777777" w:rsidR="00D11B2D" w:rsidRPr="006B01ED" w:rsidRDefault="00D11B2D" w:rsidP="00437774">
            <w:pPr>
              <w:spacing w:after="0"/>
              <w:jc w:val="both"/>
              <w:rPr>
                <w:rFonts w:ascii="Times New Roman" w:hAnsi="Times New Roman"/>
                <w:color w:val="000000"/>
                <w:sz w:val="24"/>
                <w:szCs w:val="24"/>
                <w:lang w:val="en-US"/>
              </w:rPr>
            </w:pPr>
            <w:r w:rsidRPr="006B01ED">
              <w:rPr>
                <w:rFonts w:ascii="Times New Roman" w:hAnsi="Times New Roman"/>
                <w:color w:val="000000"/>
                <w:sz w:val="24"/>
                <w:szCs w:val="24"/>
                <w:lang w:val="en-US"/>
              </w:rPr>
              <w:t>7</w:t>
            </w:r>
          </w:p>
        </w:tc>
        <w:tc>
          <w:tcPr>
            <w:tcW w:w="2320" w:type="dxa"/>
            <w:tcBorders>
              <w:top w:val="nil"/>
            </w:tcBorders>
            <w:shd w:val="clear" w:color="auto" w:fill="auto"/>
            <w:noWrap/>
            <w:vAlign w:val="bottom"/>
            <w:hideMark/>
          </w:tcPr>
          <w:p w14:paraId="10392A8E" w14:textId="77777777" w:rsidR="00D11B2D" w:rsidRPr="006B01ED" w:rsidRDefault="00D11B2D" w:rsidP="00437774">
            <w:pPr>
              <w:spacing w:after="0"/>
              <w:ind w:left="325" w:right="532"/>
              <w:jc w:val="both"/>
              <w:rPr>
                <w:rFonts w:ascii="Times New Roman" w:hAnsi="Times New Roman"/>
                <w:color w:val="000000"/>
                <w:sz w:val="24"/>
                <w:szCs w:val="24"/>
                <w:lang w:val="en-US"/>
              </w:rPr>
            </w:pPr>
            <w:bookmarkStart w:id="49" w:name="_Hlk140222485"/>
            <w:r w:rsidRPr="006B01ED">
              <w:rPr>
                <w:rFonts w:ascii="Times New Roman" w:hAnsi="Times New Roman"/>
                <w:color w:val="000000"/>
                <w:sz w:val="24"/>
                <w:szCs w:val="24"/>
                <w:lang w:val="en-US"/>
              </w:rPr>
              <w:t xml:space="preserve">Rp   </w:t>
            </w:r>
            <w:r>
              <w:rPr>
                <w:rFonts w:ascii="Times New Roman" w:hAnsi="Times New Roman"/>
                <w:color w:val="000000"/>
                <w:sz w:val="24"/>
                <w:szCs w:val="24"/>
                <w:lang w:val="en-US"/>
              </w:rPr>
              <w:t>12.020.428</w:t>
            </w:r>
            <w:bookmarkEnd w:id="49"/>
            <w:r>
              <w:rPr>
                <w:rFonts w:ascii="Times New Roman" w:hAnsi="Times New Roman"/>
                <w:color w:val="000000"/>
                <w:sz w:val="24"/>
                <w:szCs w:val="24"/>
                <w:lang w:val="en-US"/>
              </w:rPr>
              <w:t>,00</w:t>
            </w:r>
          </w:p>
        </w:tc>
      </w:tr>
    </w:tbl>
    <w:p w14:paraId="4A9E48B0" w14:textId="77777777" w:rsidR="00D11B2D" w:rsidRDefault="00D11B2D" w:rsidP="00437774">
      <w:pPr>
        <w:jc w:val="both"/>
        <w:rPr>
          <w:rFonts w:ascii="Times New Roman" w:hAnsi="Times New Roman"/>
          <w:sz w:val="24"/>
          <w:szCs w:val="24"/>
          <w:lang w:val="en-US" w:eastAsia="ja-JP"/>
        </w:rPr>
      </w:pPr>
      <w:r>
        <w:rPr>
          <w:rFonts w:ascii="Times New Roman" w:hAnsi="Times New Roman"/>
          <w:sz w:val="24"/>
          <w:szCs w:val="24"/>
          <w:lang w:val="en-US" w:eastAsia="ja-JP"/>
        </w:rPr>
        <w:t>Sumber: Data Primer (2022)</w:t>
      </w:r>
    </w:p>
    <w:p w14:paraId="35576A78" w14:textId="77777777" w:rsidR="00D11B2D" w:rsidRDefault="00D11B2D" w:rsidP="00437774">
      <w:pPr>
        <w:ind w:firstLine="810"/>
        <w:jc w:val="both"/>
        <w:rPr>
          <w:rFonts w:ascii="Times New Roman" w:hAnsi="Times New Roman"/>
          <w:sz w:val="24"/>
          <w:szCs w:val="24"/>
          <w:lang w:val="en-US" w:eastAsia="ja-JP"/>
        </w:rPr>
      </w:pPr>
      <w:r>
        <w:rPr>
          <w:rFonts w:ascii="Times New Roman" w:hAnsi="Times New Roman"/>
          <w:sz w:val="24"/>
          <w:szCs w:val="24"/>
          <w:lang w:val="en-US" w:eastAsia="ja-JP"/>
        </w:rPr>
        <w:t>Investasi adalah awal yang dikeluarkan oleh peternak dalam memulai sebuah usaha dengan harapan mendapat keuntungan dari usahanya kemudian hari, dalam hal ini usaha investasi pedagang ayam kampung.</w:t>
      </w:r>
    </w:p>
    <w:p w14:paraId="759C51F6" w14:textId="77777777" w:rsidR="00D11B2D" w:rsidRDefault="00D11B2D" w:rsidP="00437774">
      <w:pPr>
        <w:ind w:firstLine="720"/>
        <w:jc w:val="both"/>
        <w:rPr>
          <w:rFonts w:ascii="Times New Roman" w:hAnsi="Times New Roman"/>
          <w:sz w:val="24"/>
          <w:szCs w:val="24"/>
          <w:lang w:val="en-US" w:eastAsia="ja-JP"/>
        </w:rPr>
      </w:pPr>
      <w:r>
        <w:rPr>
          <w:rFonts w:ascii="Times New Roman" w:hAnsi="Times New Roman"/>
          <w:sz w:val="24"/>
          <w:szCs w:val="24"/>
          <w:lang w:val="en-US" w:eastAsia="ja-JP"/>
        </w:rPr>
        <w:t>Pada Tabel 4 dapat dilihat rata-rata total investasi awal untuk pedagang ayam kampung dengan kapasitas 36-50 kg adalah yang paling besar dari total rata-rata pedagang ayam kampung. Dalam penjualan ayam kampung investasi awal yang dimiliki pedagang diantaranya invstasi membeli peralatan, sewa lapak jualan dan membeli kendaraan. (Lampiran 4)</w:t>
      </w:r>
    </w:p>
    <w:p w14:paraId="09013871" w14:textId="77777777" w:rsidR="00D11B2D" w:rsidRDefault="00D11B2D" w:rsidP="00437774">
      <w:pPr>
        <w:ind w:firstLine="810"/>
        <w:jc w:val="both"/>
        <w:rPr>
          <w:rFonts w:ascii="Times New Roman" w:hAnsi="Times New Roman"/>
          <w:sz w:val="24"/>
          <w:szCs w:val="24"/>
          <w:lang w:val="en-US" w:eastAsia="ja-JP"/>
        </w:rPr>
      </w:pPr>
      <w:r>
        <w:rPr>
          <w:rFonts w:ascii="Times New Roman" w:hAnsi="Times New Roman"/>
          <w:sz w:val="24"/>
          <w:szCs w:val="24"/>
          <w:lang w:val="en-US" w:eastAsia="ja-JP"/>
        </w:rPr>
        <w:t xml:space="preserve">Investasi awal diperoleh dari dana pinjaman bank maupun dana pribadi. Hal ini sesuai dengan pendapat Praharsa </w:t>
      </w:r>
      <w:r>
        <w:rPr>
          <w:rFonts w:ascii="Times New Roman" w:hAnsi="Times New Roman"/>
          <w:i/>
          <w:iCs/>
          <w:sz w:val="24"/>
          <w:szCs w:val="24"/>
          <w:lang w:val="en-US" w:eastAsia="ja-JP"/>
        </w:rPr>
        <w:t xml:space="preserve">et al., </w:t>
      </w:r>
      <w:r>
        <w:rPr>
          <w:rFonts w:ascii="Times New Roman" w:hAnsi="Times New Roman"/>
          <w:sz w:val="24"/>
          <w:szCs w:val="24"/>
          <w:lang w:val="en-US" w:eastAsia="ja-JP"/>
        </w:rPr>
        <w:t>(2014) yang menyatakan bahwa aspek finasial yang meliputi investasi modal dapat di peroleh dari berbagai sumber dana. Sumber dana dapat berasal dari sumber dana pribadi maupun sumber dana pinjaman.</w:t>
      </w:r>
    </w:p>
    <w:p w14:paraId="0EDEF416" w14:textId="77777777" w:rsidR="00D11B2D" w:rsidRDefault="00D11B2D" w:rsidP="00437774">
      <w:pPr>
        <w:pStyle w:val="Heading2"/>
        <w:spacing w:line="276" w:lineRule="auto"/>
        <w:jc w:val="both"/>
        <w:rPr>
          <w:lang w:eastAsia="ja-JP"/>
        </w:rPr>
      </w:pPr>
      <w:bookmarkStart w:id="50" w:name="_Toc108802071"/>
      <w:bookmarkStart w:id="51" w:name="_Toc142976820"/>
      <w:r>
        <w:rPr>
          <w:lang w:eastAsia="ja-JP"/>
        </w:rPr>
        <w:t>Biaya Tetap</w:t>
      </w:r>
      <w:bookmarkEnd w:id="50"/>
      <w:bookmarkEnd w:id="51"/>
    </w:p>
    <w:p w14:paraId="1A46A9D7" w14:textId="77777777" w:rsidR="00D11B2D" w:rsidRDefault="00D11B2D" w:rsidP="00437774">
      <w:pPr>
        <w:ind w:firstLine="720"/>
        <w:jc w:val="both"/>
        <w:rPr>
          <w:rFonts w:ascii="Times New Roman" w:hAnsi="Times New Roman"/>
          <w:sz w:val="24"/>
          <w:szCs w:val="24"/>
          <w:lang w:val="en-US" w:eastAsia="ja-JP"/>
        </w:rPr>
      </w:pPr>
      <w:r>
        <w:rPr>
          <w:rFonts w:ascii="Times New Roman" w:hAnsi="Times New Roman"/>
          <w:sz w:val="24"/>
          <w:szCs w:val="24"/>
          <w:lang w:val="en-US" w:eastAsia="ja-JP"/>
        </w:rPr>
        <w:t xml:space="preserve">Biaya tetap merupakan biaya yang tidak mempengaruhi oleh perubahan tingkat kegiatan maupun volume penjualan. Biaya </w:t>
      </w:r>
      <w:r>
        <w:rPr>
          <w:rFonts w:ascii="Times New Roman" w:hAnsi="Times New Roman"/>
          <w:sz w:val="24"/>
          <w:szCs w:val="24"/>
          <w:lang w:val="en-US" w:eastAsia="ja-JP"/>
        </w:rPr>
        <w:t>tetap pada penjualam ayam kampung meliputi total bunga modal, biaya penyusutan dan total gaji tetap.</w:t>
      </w:r>
    </w:p>
    <w:p w14:paraId="23EE5946" w14:textId="77777777" w:rsidR="00D11B2D" w:rsidRPr="00DA6FDB" w:rsidRDefault="00D11B2D" w:rsidP="00437774">
      <w:pPr>
        <w:pStyle w:val="Caption"/>
        <w:spacing w:after="0" w:line="276" w:lineRule="auto"/>
        <w:jc w:val="both"/>
        <w:rPr>
          <w:rFonts w:ascii="Times New Roman" w:hAnsi="Times New Roman"/>
          <w:i w:val="0"/>
          <w:iCs w:val="0"/>
          <w:color w:val="auto"/>
          <w:sz w:val="24"/>
          <w:szCs w:val="24"/>
          <w:lang w:val="en-US" w:eastAsia="ja-JP"/>
        </w:rPr>
      </w:pPr>
      <w:bookmarkStart w:id="52" w:name="_Toc142385157"/>
      <w:r w:rsidRPr="00DA6FDB">
        <w:rPr>
          <w:rFonts w:ascii="Times New Roman" w:hAnsi="Times New Roman"/>
          <w:i w:val="0"/>
          <w:iCs w:val="0"/>
          <w:color w:val="auto"/>
          <w:sz w:val="24"/>
          <w:szCs w:val="24"/>
        </w:rPr>
        <w:t xml:space="preserve">Tabel </w:t>
      </w:r>
      <w:r w:rsidRPr="00DA6FDB">
        <w:rPr>
          <w:rFonts w:ascii="Times New Roman" w:hAnsi="Times New Roman"/>
          <w:i w:val="0"/>
          <w:iCs w:val="0"/>
          <w:color w:val="auto"/>
          <w:sz w:val="24"/>
          <w:szCs w:val="24"/>
        </w:rPr>
        <w:fldChar w:fldCharType="begin"/>
      </w:r>
      <w:r w:rsidRPr="00DA6FDB">
        <w:rPr>
          <w:rFonts w:ascii="Times New Roman" w:hAnsi="Times New Roman"/>
          <w:i w:val="0"/>
          <w:iCs w:val="0"/>
          <w:color w:val="auto"/>
          <w:sz w:val="24"/>
          <w:szCs w:val="24"/>
        </w:rPr>
        <w:instrText xml:space="preserve"> SEQ Tabel \* ARABIC </w:instrText>
      </w:r>
      <w:r w:rsidRPr="00DA6FDB">
        <w:rPr>
          <w:rFonts w:ascii="Times New Roman" w:hAnsi="Times New Roman"/>
          <w:i w:val="0"/>
          <w:iCs w:val="0"/>
          <w:color w:val="auto"/>
          <w:sz w:val="24"/>
          <w:szCs w:val="24"/>
        </w:rPr>
        <w:fldChar w:fldCharType="separate"/>
      </w:r>
      <w:r>
        <w:rPr>
          <w:rFonts w:ascii="Times New Roman" w:hAnsi="Times New Roman"/>
          <w:i w:val="0"/>
          <w:iCs w:val="0"/>
          <w:noProof/>
          <w:color w:val="auto"/>
          <w:sz w:val="24"/>
          <w:szCs w:val="24"/>
        </w:rPr>
        <w:t>5</w:t>
      </w:r>
      <w:r w:rsidRPr="00DA6FDB">
        <w:rPr>
          <w:rFonts w:ascii="Times New Roman" w:hAnsi="Times New Roman"/>
          <w:i w:val="0"/>
          <w:iCs w:val="0"/>
          <w:color w:val="auto"/>
          <w:sz w:val="24"/>
          <w:szCs w:val="24"/>
        </w:rPr>
        <w:fldChar w:fldCharType="end"/>
      </w:r>
      <w:r w:rsidRPr="00DA6FDB">
        <w:rPr>
          <w:rFonts w:ascii="Times New Roman" w:hAnsi="Times New Roman"/>
          <w:i w:val="0"/>
          <w:iCs w:val="0"/>
          <w:color w:val="auto"/>
          <w:sz w:val="24"/>
          <w:szCs w:val="24"/>
        </w:rPr>
        <w:t>.</w:t>
      </w:r>
      <w:r w:rsidRPr="00DA6FDB">
        <w:rPr>
          <w:rFonts w:ascii="Times New Roman" w:hAnsi="Times New Roman"/>
          <w:i w:val="0"/>
          <w:iCs w:val="0"/>
          <w:color w:val="auto"/>
          <w:sz w:val="24"/>
          <w:szCs w:val="24"/>
          <w:lang w:val="en-US" w:eastAsia="ja-JP"/>
        </w:rPr>
        <w:t xml:space="preserve"> Total biaya tetap berdasarkan skala penjualan pedagang ayam kampung</w:t>
      </w:r>
      <w:bookmarkEnd w:id="52"/>
    </w:p>
    <w:tbl>
      <w:tblPr>
        <w:tblW w:w="4579" w:type="dxa"/>
        <w:tblBorders>
          <w:top w:val="single" w:sz="4" w:space="0" w:color="auto"/>
          <w:bottom w:val="single" w:sz="4" w:space="0" w:color="auto"/>
          <w:insideH w:val="single" w:sz="4" w:space="0" w:color="auto"/>
        </w:tblBorders>
        <w:tblLook w:val="04A0" w:firstRow="1" w:lastRow="0" w:firstColumn="1" w:lastColumn="0" w:noHBand="0" w:noVBand="1"/>
      </w:tblPr>
      <w:tblGrid>
        <w:gridCol w:w="1526"/>
        <w:gridCol w:w="1781"/>
        <w:gridCol w:w="1679"/>
      </w:tblGrid>
      <w:tr w:rsidR="00205735" w:rsidRPr="00A1165D" w14:paraId="2E51A226" w14:textId="77777777" w:rsidTr="00437774">
        <w:trPr>
          <w:trHeight w:val="292"/>
        </w:trPr>
        <w:tc>
          <w:tcPr>
            <w:tcW w:w="1526" w:type="dxa"/>
            <w:tcBorders>
              <w:top w:val="double" w:sz="4" w:space="0" w:color="auto"/>
              <w:bottom w:val="single" w:sz="4" w:space="0" w:color="auto"/>
            </w:tcBorders>
            <w:shd w:val="clear" w:color="auto" w:fill="auto"/>
            <w:noWrap/>
            <w:vAlign w:val="center"/>
            <w:hideMark/>
          </w:tcPr>
          <w:p w14:paraId="09E3A6CD" w14:textId="77777777" w:rsidR="00D11B2D" w:rsidRPr="00A1165D" w:rsidRDefault="00D11B2D" w:rsidP="00437774">
            <w:pPr>
              <w:spacing w:after="0"/>
              <w:jc w:val="both"/>
              <w:rPr>
                <w:rFonts w:ascii="Times New Roman" w:hAnsi="Times New Roman"/>
                <w:color w:val="000000"/>
                <w:sz w:val="24"/>
                <w:szCs w:val="24"/>
                <w:lang w:val="en-US"/>
              </w:rPr>
            </w:pPr>
            <w:bookmarkStart w:id="53" w:name="_Hlk139438806"/>
            <w:r w:rsidRPr="00A1165D">
              <w:rPr>
                <w:rFonts w:ascii="Times New Roman" w:hAnsi="Times New Roman"/>
                <w:color w:val="000000"/>
                <w:sz w:val="24"/>
                <w:szCs w:val="24"/>
                <w:lang w:val="en-US"/>
              </w:rPr>
              <w:t>Skala penjualan (kg)</w:t>
            </w:r>
          </w:p>
        </w:tc>
        <w:tc>
          <w:tcPr>
            <w:tcW w:w="1781" w:type="dxa"/>
            <w:tcBorders>
              <w:top w:val="double" w:sz="4" w:space="0" w:color="auto"/>
              <w:bottom w:val="single" w:sz="4" w:space="0" w:color="auto"/>
            </w:tcBorders>
            <w:shd w:val="clear" w:color="auto" w:fill="auto"/>
            <w:noWrap/>
            <w:vAlign w:val="center"/>
            <w:hideMark/>
          </w:tcPr>
          <w:p w14:paraId="7D82CE2D" w14:textId="77777777" w:rsidR="00D11B2D" w:rsidRPr="00A1165D" w:rsidRDefault="00D11B2D" w:rsidP="00437774">
            <w:pPr>
              <w:spacing w:after="0"/>
              <w:jc w:val="both"/>
              <w:rPr>
                <w:rFonts w:ascii="Times New Roman" w:hAnsi="Times New Roman"/>
                <w:color w:val="000000"/>
                <w:sz w:val="24"/>
                <w:szCs w:val="24"/>
                <w:lang w:val="en-US"/>
              </w:rPr>
            </w:pPr>
            <w:r w:rsidRPr="00A1165D">
              <w:rPr>
                <w:rFonts w:ascii="Times New Roman" w:hAnsi="Times New Roman"/>
                <w:color w:val="000000"/>
                <w:sz w:val="24"/>
                <w:szCs w:val="24"/>
                <w:lang w:val="en-US"/>
              </w:rPr>
              <w:t>Jumlah pedagang (orang)</w:t>
            </w:r>
          </w:p>
        </w:tc>
        <w:tc>
          <w:tcPr>
            <w:tcW w:w="1272" w:type="dxa"/>
            <w:tcBorders>
              <w:top w:val="double" w:sz="4" w:space="0" w:color="auto"/>
              <w:bottom w:val="single" w:sz="4" w:space="0" w:color="auto"/>
            </w:tcBorders>
            <w:shd w:val="clear" w:color="auto" w:fill="auto"/>
            <w:noWrap/>
            <w:vAlign w:val="center"/>
            <w:hideMark/>
          </w:tcPr>
          <w:p w14:paraId="1E2C8E09" w14:textId="77777777" w:rsidR="00D11B2D" w:rsidRPr="00A1165D" w:rsidRDefault="00D11B2D" w:rsidP="00437774">
            <w:pPr>
              <w:spacing w:after="0"/>
              <w:jc w:val="both"/>
              <w:rPr>
                <w:rFonts w:ascii="Times New Roman" w:hAnsi="Times New Roman"/>
                <w:color w:val="000000"/>
                <w:sz w:val="24"/>
                <w:szCs w:val="24"/>
                <w:lang w:val="en-US"/>
              </w:rPr>
            </w:pPr>
            <w:r w:rsidRPr="00A1165D">
              <w:rPr>
                <w:rFonts w:ascii="Times New Roman" w:hAnsi="Times New Roman"/>
                <w:color w:val="000000"/>
                <w:sz w:val="24"/>
                <w:szCs w:val="24"/>
                <w:lang w:val="en-US"/>
              </w:rPr>
              <w:t>Rata-rata</w:t>
            </w:r>
            <w:r>
              <w:rPr>
                <w:rFonts w:ascii="Times New Roman" w:hAnsi="Times New Roman"/>
                <w:color w:val="000000"/>
                <w:sz w:val="24"/>
                <w:szCs w:val="24"/>
                <w:lang w:val="en-US"/>
              </w:rPr>
              <w:t xml:space="preserve"> (Rp/tahun)</w:t>
            </w:r>
          </w:p>
        </w:tc>
      </w:tr>
      <w:tr w:rsidR="00205735" w:rsidRPr="00A1165D" w14:paraId="33CE4AAE" w14:textId="77777777" w:rsidTr="00437774">
        <w:trPr>
          <w:trHeight w:val="292"/>
        </w:trPr>
        <w:tc>
          <w:tcPr>
            <w:tcW w:w="1526" w:type="dxa"/>
            <w:tcBorders>
              <w:bottom w:val="nil"/>
            </w:tcBorders>
            <w:shd w:val="clear" w:color="auto" w:fill="auto"/>
            <w:noWrap/>
            <w:vAlign w:val="center"/>
            <w:hideMark/>
          </w:tcPr>
          <w:p w14:paraId="0CC64C19" w14:textId="77777777" w:rsidR="00D11B2D" w:rsidRPr="00A1165D" w:rsidRDefault="00D11B2D" w:rsidP="00437774">
            <w:pPr>
              <w:spacing w:after="0"/>
              <w:jc w:val="both"/>
              <w:rPr>
                <w:rFonts w:ascii="Times New Roman" w:hAnsi="Times New Roman"/>
                <w:color w:val="000000"/>
                <w:sz w:val="24"/>
                <w:szCs w:val="24"/>
                <w:lang w:val="en-US"/>
              </w:rPr>
            </w:pPr>
            <w:r w:rsidRPr="00A1165D">
              <w:rPr>
                <w:rFonts w:ascii="Times New Roman" w:hAnsi="Times New Roman"/>
                <w:color w:val="000000"/>
                <w:sz w:val="24"/>
                <w:szCs w:val="24"/>
                <w:lang w:val="en-US"/>
              </w:rPr>
              <w:t>5 - 20 kg</w:t>
            </w:r>
          </w:p>
        </w:tc>
        <w:tc>
          <w:tcPr>
            <w:tcW w:w="1781" w:type="dxa"/>
            <w:tcBorders>
              <w:bottom w:val="nil"/>
            </w:tcBorders>
            <w:shd w:val="clear" w:color="auto" w:fill="auto"/>
            <w:noWrap/>
            <w:vAlign w:val="center"/>
            <w:hideMark/>
          </w:tcPr>
          <w:p w14:paraId="2E6208B7" w14:textId="77777777" w:rsidR="00D11B2D" w:rsidRPr="00A1165D" w:rsidRDefault="00D11B2D" w:rsidP="00437774">
            <w:pPr>
              <w:spacing w:after="0"/>
              <w:jc w:val="both"/>
              <w:rPr>
                <w:rFonts w:ascii="Times New Roman" w:hAnsi="Times New Roman"/>
                <w:color w:val="000000"/>
                <w:sz w:val="24"/>
                <w:szCs w:val="24"/>
                <w:lang w:val="en-US"/>
              </w:rPr>
            </w:pPr>
            <w:r w:rsidRPr="00A1165D">
              <w:rPr>
                <w:rFonts w:ascii="Times New Roman" w:hAnsi="Times New Roman"/>
                <w:color w:val="000000"/>
                <w:sz w:val="24"/>
                <w:szCs w:val="24"/>
                <w:lang w:val="en-US"/>
              </w:rPr>
              <w:t>12</w:t>
            </w:r>
          </w:p>
        </w:tc>
        <w:tc>
          <w:tcPr>
            <w:tcW w:w="1272" w:type="dxa"/>
            <w:tcBorders>
              <w:bottom w:val="nil"/>
            </w:tcBorders>
            <w:shd w:val="clear" w:color="auto" w:fill="auto"/>
            <w:noWrap/>
            <w:vAlign w:val="center"/>
            <w:hideMark/>
          </w:tcPr>
          <w:p w14:paraId="01F51FB6" w14:textId="77777777" w:rsidR="00D11B2D" w:rsidRPr="00A1165D" w:rsidRDefault="00D11B2D" w:rsidP="00437774">
            <w:pPr>
              <w:spacing w:after="0"/>
              <w:ind w:right="82"/>
              <w:jc w:val="both"/>
              <w:rPr>
                <w:rFonts w:ascii="Times New Roman" w:hAnsi="Times New Roman"/>
                <w:color w:val="000000"/>
                <w:sz w:val="24"/>
                <w:szCs w:val="24"/>
                <w:lang w:val="en-US"/>
              </w:rPr>
            </w:pPr>
            <w:r w:rsidRPr="00A1165D">
              <w:rPr>
                <w:rFonts w:ascii="Times New Roman" w:hAnsi="Times New Roman"/>
                <w:color w:val="000000"/>
                <w:sz w:val="24"/>
                <w:szCs w:val="24"/>
                <w:lang w:val="en-US"/>
              </w:rPr>
              <w:t xml:space="preserve"> </w:t>
            </w:r>
            <w:r>
              <w:rPr>
                <w:rFonts w:ascii="Times New Roman" w:hAnsi="Times New Roman"/>
                <w:color w:val="000000"/>
                <w:sz w:val="24"/>
                <w:szCs w:val="24"/>
                <w:lang w:val="en-US"/>
              </w:rPr>
              <w:t>Rp 21.137.607,35</w:t>
            </w:r>
            <w:r w:rsidRPr="00A1165D">
              <w:rPr>
                <w:rFonts w:ascii="Times New Roman" w:hAnsi="Times New Roman"/>
                <w:color w:val="000000"/>
                <w:sz w:val="24"/>
                <w:szCs w:val="24"/>
                <w:lang w:val="en-US"/>
              </w:rPr>
              <w:t xml:space="preserve"> </w:t>
            </w:r>
          </w:p>
        </w:tc>
      </w:tr>
      <w:tr w:rsidR="00205735" w:rsidRPr="00A1165D" w14:paraId="21A414AC" w14:textId="77777777" w:rsidTr="00437774">
        <w:trPr>
          <w:trHeight w:val="292"/>
        </w:trPr>
        <w:tc>
          <w:tcPr>
            <w:tcW w:w="1526" w:type="dxa"/>
            <w:tcBorders>
              <w:top w:val="nil"/>
              <w:bottom w:val="nil"/>
            </w:tcBorders>
            <w:shd w:val="clear" w:color="auto" w:fill="auto"/>
            <w:noWrap/>
            <w:vAlign w:val="center"/>
            <w:hideMark/>
          </w:tcPr>
          <w:p w14:paraId="0C13CC95" w14:textId="77777777" w:rsidR="00D11B2D" w:rsidRPr="00A1165D" w:rsidRDefault="00D11B2D" w:rsidP="00437774">
            <w:pPr>
              <w:spacing w:after="0"/>
              <w:jc w:val="both"/>
              <w:rPr>
                <w:rFonts w:ascii="Times New Roman" w:hAnsi="Times New Roman"/>
                <w:color w:val="000000"/>
                <w:sz w:val="24"/>
                <w:szCs w:val="24"/>
                <w:lang w:val="en-US"/>
              </w:rPr>
            </w:pPr>
            <w:r w:rsidRPr="00A1165D">
              <w:rPr>
                <w:rFonts w:ascii="Times New Roman" w:hAnsi="Times New Roman"/>
                <w:color w:val="000000"/>
                <w:sz w:val="24"/>
                <w:szCs w:val="24"/>
                <w:lang w:val="en-US"/>
              </w:rPr>
              <w:t>21-35 kg</w:t>
            </w:r>
          </w:p>
        </w:tc>
        <w:tc>
          <w:tcPr>
            <w:tcW w:w="1781" w:type="dxa"/>
            <w:tcBorders>
              <w:top w:val="nil"/>
              <w:bottom w:val="nil"/>
            </w:tcBorders>
            <w:shd w:val="clear" w:color="auto" w:fill="auto"/>
            <w:noWrap/>
            <w:vAlign w:val="center"/>
            <w:hideMark/>
          </w:tcPr>
          <w:p w14:paraId="6E9C32AA" w14:textId="77777777" w:rsidR="00D11B2D" w:rsidRPr="00A1165D" w:rsidRDefault="00D11B2D" w:rsidP="00437774">
            <w:pPr>
              <w:spacing w:after="0"/>
              <w:jc w:val="both"/>
              <w:rPr>
                <w:rFonts w:ascii="Times New Roman" w:hAnsi="Times New Roman"/>
                <w:color w:val="000000"/>
                <w:sz w:val="24"/>
                <w:szCs w:val="24"/>
                <w:lang w:val="en-US"/>
              </w:rPr>
            </w:pPr>
            <w:r w:rsidRPr="00A1165D">
              <w:rPr>
                <w:rFonts w:ascii="Times New Roman" w:hAnsi="Times New Roman"/>
                <w:color w:val="000000"/>
                <w:sz w:val="24"/>
                <w:szCs w:val="24"/>
                <w:lang w:val="en-US"/>
              </w:rPr>
              <w:t>11</w:t>
            </w:r>
          </w:p>
        </w:tc>
        <w:tc>
          <w:tcPr>
            <w:tcW w:w="1272" w:type="dxa"/>
            <w:tcBorders>
              <w:top w:val="nil"/>
              <w:bottom w:val="nil"/>
            </w:tcBorders>
            <w:shd w:val="clear" w:color="auto" w:fill="auto"/>
            <w:noWrap/>
            <w:vAlign w:val="center"/>
            <w:hideMark/>
          </w:tcPr>
          <w:p w14:paraId="795088FC" w14:textId="77777777" w:rsidR="00D11B2D" w:rsidRPr="00A1165D" w:rsidRDefault="00D11B2D" w:rsidP="00437774">
            <w:pPr>
              <w:spacing w:after="0"/>
              <w:ind w:right="82"/>
              <w:jc w:val="both"/>
              <w:rPr>
                <w:rFonts w:ascii="Times New Roman" w:hAnsi="Times New Roman"/>
                <w:color w:val="000000"/>
                <w:sz w:val="24"/>
                <w:szCs w:val="24"/>
                <w:lang w:val="en-US"/>
              </w:rPr>
            </w:pPr>
            <w:r w:rsidRPr="00A1165D">
              <w:rPr>
                <w:rFonts w:ascii="Times New Roman" w:hAnsi="Times New Roman"/>
                <w:color w:val="000000"/>
                <w:sz w:val="24"/>
                <w:szCs w:val="24"/>
                <w:lang w:val="en-US"/>
              </w:rPr>
              <w:t xml:space="preserve"> </w:t>
            </w:r>
            <w:r>
              <w:rPr>
                <w:rFonts w:ascii="Times New Roman" w:hAnsi="Times New Roman"/>
                <w:color w:val="000000"/>
                <w:sz w:val="24"/>
                <w:szCs w:val="24"/>
                <w:lang w:val="en-US"/>
              </w:rPr>
              <w:t>Rp 28.467.584,37</w:t>
            </w:r>
            <w:r w:rsidRPr="00A1165D">
              <w:rPr>
                <w:rFonts w:ascii="Times New Roman" w:hAnsi="Times New Roman"/>
                <w:color w:val="000000"/>
                <w:sz w:val="24"/>
                <w:szCs w:val="24"/>
                <w:lang w:val="en-US"/>
              </w:rPr>
              <w:t xml:space="preserve"> </w:t>
            </w:r>
          </w:p>
        </w:tc>
      </w:tr>
      <w:tr w:rsidR="00205735" w:rsidRPr="00A1165D" w14:paraId="06BF7901" w14:textId="77777777" w:rsidTr="00437774">
        <w:trPr>
          <w:trHeight w:val="292"/>
        </w:trPr>
        <w:tc>
          <w:tcPr>
            <w:tcW w:w="1526" w:type="dxa"/>
            <w:tcBorders>
              <w:top w:val="nil"/>
            </w:tcBorders>
            <w:shd w:val="clear" w:color="auto" w:fill="auto"/>
            <w:noWrap/>
            <w:vAlign w:val="center"/>
            <w:hideMark/>
          </w:tcPr>
          <w:p w14:paraId="2EB9DE55" w14:textId="77777777" w:rsidR="00D11B2D" w:rsidRPr="00A1165D" w:rsidRDefault="00D11B2D" w:rsidP="00437774">
            <w:pPr>
              <w:spacing w:after="0"/>
              <w:jc w:val="both"/>
              <w:rPr>
                <w:rFonts w:ascii="Times New Roman" w:hAnsi="Times New Roman"/>
                <w:color w:val="000000"/>
                <w:sz w:val="24"/>
                <w:szCs w:val="24"/>
                <w:lang w:val="en-US"/>
              </w:rPr>
            </w:pPr>
            <w:r w:rsidRPr="00A1165D">
              <w:rPr>
                <w:rFonts w:ascii="Times New Roman" w:hAnsi="Times New Roman"/>
                <w:color w:val="000000"/>
                <w:sz w:val="24"/>
                <w:szCs w:val="24"/>
                <w:lang w:val="en-US"/>
              </w:rPr>
              <w:t>36-50 kg</w:t>
            </w:r>
          </w:p>
        </w:tc>
        <w:tc>
          <w:tcPr>
            <w:tcW w:w="1781" w:type="dxa"/>
            <w:tcBorders>
              <w:top w:val="nil"/>
            </w:tcBorders>
            <w:shd w:val="clear" w:color="auto" w:fill="auto"/>
            <w:noWrap/>
            <w:vAlign w:val="center"/>
            <w:hideMark/>
          </w:tcPr>
          <w:p w14:paraId="2B93202C" w14:textId="77777777" w:rsidR="00D11B2D" w:rsidRPr="00A1165D" w:rsidRDefault="00D11B2D" w:rsidP="00437774">
            <w:pPr>
              <w:spacing w:after="0"/>
              <w:jc w:val="both"/>
              <w:rPr>
                <w:rFonts w:ascii="Times New Roman" w:hAnsi="Times New Roman"/>
                <w:color w:val="000000"/>
                <w:sz w:val="24"/>
                <w:szCs w:val="24"/>
                <w:lang w:val="en-US"/>
              </w:rPr>
            </w:pPr>
            <w:r w:rsidRPr="00A1165D">
              <w:rPr>
                <w:rFonts w:ascii="Times New Roman" w:hAnsi="Times New Roman"/>
                <w:color w:val="000000"/>
                <w:sz w:val="24"/>
                <w:szCs w:val="24"/>
                <w:lang w:val="en-US"/>
              </w:rPr>
              <w:t>7</w:t>
            </w:r>
          </w:p>
        </w:tc>
        <w:tc>
          <w:tcPr>
            <w:tcW w:w="1272" w:type="dxa"/>
            <w:tcBorders>
              <w:top w:val="nil"/>
            </w:tcBorders>
            <w:shd w:val="clear" w:color="auto" w:fill="auto"/>
            <w:noWrap/>
            <w:vAlign w:val="center"/>
            <w:hideMark/>
          </w:tcPr>
          <w:p w14:paraId="464601CA" w14:textId="77777777" w:rsidR="00D11B2D" w:rsidRPr="00A1165D" w:rsidRDefault="00D11B2D" w:rsidP="00437774">
            <w:pPr>
              <w:spacing w:after="0"/>
              <w:ind w:right="82"/>
              <w:jc w:val="both"/>
              <w:rPr>
                <w:rFonts w:ascii="Times New Roman" w:hAnsi="Times New Roman"/>
                <w:color w:val="000000"/>
                <w:sz w:val="24"/>
                <w:szCs w:val="24"/>
                <w:lang w:val="en-US"/>
              </w:rPr>
            </w:pPr>
            <w:r w:rsidRPr="00A1165D">
              <w:rPr>
                <w:rFonts w:ascii="Times New Roman" w:hAnsi="Times New Roman"/>
                <w:color w:val="000000"/>
                <w:sz w:val="24"/>
                <w:szCs w:val="24"/>
                <w:lang w:val="en-US"/>
              </w:rPr>
              <w:t xml:space="preserve"> </w:t>
            </w:r>
            <w:r>
              <w:rPr>
                <w:rFonts w:ascii="Times New Roman" w:hAnsi="Times New Roman"/>
                <w:color w:val="000000"/>
                <w:sz w:val="24"/>
                <w:szCs w:val="24"/>
                <w:lang w:val="en-US"/>
              </w:rPr>
              <w:t>Rp 30.543.262,00</w:t>
            </w:r>
          </w:p>
        </w:tc>
      </w:tr>
    </w:tbl>
    <w:p w14:paraId="7A91CDF0" w14:textId="77777777" w:rsidR="00D11B2D" w:rsidRDefault="00D11B2D" w:rsidP="00437774">
      <w:pPr>
        <w:spacing w:after="0"/>
        <w:jc w:val="both"/>
        <w:rPr>
          <w:rFonts w:ascii="Times New Roman" w:hAnsi="Times New Roman"/>
          <w:sz w:val="24"/>
          <w:szCs w:val="24"/>
          <w:lang w:val="en-US" w:eastAsia="ja-JP"/>
        </w:rPr>
      </w:pPr>
      <w:bookmarkStart w:id="54" w:name="_Toc108802072"/>
      <w:bookmarkEnd w:id="53"/>
      <w:r>
        <w:rPr>
          <w:rFonts w:ascii="Times New Roman" w:hAnsi="Times New Roman"/>
          <w:sz w:val="24"/>
          <w:szCs w:val="24"/>
          <w:lang w:val="en-US" w:eastAsia="ja-JP"/>
        </w:rPr>
        <w:t>Sumber: Data Primer, (2022)</w:t>
      </w:r>
    </w:p>
    <w:p w14:paraId="46966154" w14:textId="77777777" w:rsidR="00D11B2D" w:rsidRPr="009818A5" w:rsidRDefault="00D11B2D" w:rsidP="00437774">
      <w:pPr>
        <w:spacing w:after="0"/>
        <w:jc w:val="both"/>
        <w:rPr>
          <w:rFonts w:ascii="Times New Roman" w:hAnsi="Times New Roman"/>
          <w:color w:val="000000"/>
          <w:sz w:val="24"/>
          <w:szCs w:val="24"/>
          <w:lang w:val="en-US"/>
        </w:rPr>
      </w:pPr>
      <w:r>
        <w:rPr>
          <w:rFonts w:ascii="Times New Roman" w:hAnsi="Times New Roman"/>
          <w:sz w:val="24"/>
          <w:szCs w:val="24"/>
          <w:lang w:val="en-US" w:eastAsia="ja-JP"/>
        </w:rPr>
        <w:tab/>
        <w:t xml:space="preserve">Berdasarkan tabel di atas biaya tetap yang yang paling banyak di keluarkan oleh pedagang ayam potong di Kabupaten Bantul ialah pada responden di skala </w:t>
      </w:r>
      <w:r w:rsidRPr="00A1165D">
        <w:rPr>
          <w:rFonts w:ascii="Times New Roman" w:hAnsi="Times New Roman"/>
          <w:color w:val="000000"/>
          <w:sz w:val="24"/>
          <w:szCs w:val="24"/>
          <w:lang w:val="en-US"/>
        </w:rPr>
        <w:t>36-50 kg</w:t>
      </w:r>
      <w:r>
        <w:rPr>
          <w:rFonts w:ascii="Times New Roman" w:hAnsi="Times New Roman"/>
          <w:color w:val="000000"/>
          <w:sz w:val="24"/>
          <w:szCs w:val="24"/>
          <w:lang w:val="en-US"/>
        </w:rPr>
        <w:t xml:space="preserve">, dengan rata-rata biaya tetap </w:t>
      </w:r>
      <w:bookmarkStart w:id="55" w:name="_Hlk140222576"/>
      <w:r>
        <w:rPr>
          <w:rFonts w:ascii="Times New Roman" w:hAnsi="Times New Roman"/>
          <w:color w:val="000000"/>
          <w:sz w:val="24"/>
          <w:szCs w:val="24"/>
          <w:lang w:val="en-US"/>
        </w:rPr>
        <w:t xml:space="preserve">sebesar Rp 30.543.262,00. </w:t>
      </w:r>
      <w:bookmarkEnd w:id="55"/>
      <w:r>
        <w:rPr>
          <w:rFonts w:ascii="Times New Roman" w:hAnsi="Times New Roman"/>
          <w:color w:val="000000"/>
          <w:sz w:val="24"/>
          <w:szCs w:val="24"/>
          <w:lang w:val="en-US"/>
        </w:rPr>
        <w:t>Hal ini dikarenakan kuantitas ayam yang diproduksi dalam satu hari lebih besar dibanding skala penjualan 5-20 dan 21-35 kg.  (Lampiran 8)</w:t>
      </w:r>
    </w:p>
    <w:p w14:paraId="1220B826" w14:textId="77777777" w:rsidR="00D11B2D" w:rsidRDefault="00D11B2D" w:rsidP="00437774">
      <w:pPr>
        <w:pStyle w:val="Heading2"/>
        <w:spacing w:line="276" w:lineRule="auto"/>
        <w:jc w:val="both"/>
        <w:rPr>
          <w:lang w:eastAsia="ja-JP"/>
        </w:rPr>
      </w:pPr>
      <w:bookmarkStart w:id="56" w:name="_Toc142976821"/>
      <w:r>
        <w:rPr>
          <w:lang w:eastAsia="ja-JP"/>
        </w:rPr>
        <w:t>Total Bunga Modal</w:t>
      </w:r>
      <w:bookmarkEnd w:id="54"/>
      <w:bookmarkEnd w:id="56"/>
    </w:p>
    <w:p w14:paraId="0C453B1C" w14:textId="77777777" w:rsidR="00D11B2D" w:rsidRDefault="00D11B2D" w:rsidP="00437774">
      <w:pPr>
        <w:ind w:firstLine="720"/>
        <w:jc w:val="both"/>
        <w:rPr>
          <w:rFonts w:ascii="Times New Roman" w:hAnsi="Times New Roman"/>
          <w:sz w:val="24"/>
          <w:szCs w:val="24"/>
          <w:lang w:val="en-US" w:eastAsia="ja-JP"/>
        </w:rPr>
      </w:pPr>
      <w:r>
        <w:rPr>
          <w:rFonts w:ascii="Times New Roman" w:hAnsi="Times New Roman"/>
          <w:sz w:val="24"/>
          <w:szCs w:val="24"/>
          <w:lang w:val="en-US" w:eastAsia="ja-JP"/>
        </w:rPr>
        <w:t>Bunga modal merupakan bunga yang diberikan atas modal suatu usaha. Modal awal pedagang pasar tradisional di pasar tradisional di Kabupaten Bantul dalam penjualan ayam kampung adalah modal untuk membeli peralatan, sewa lapak dan kendaraan. Modal usaha tersebut menurut Suryanto (2006) merupakan investasi para pedagang ayam kampung yang bermanfaat untuk menyerap tenaga kerja, melaksanakan kegiatan, meningkatkan output dan penerimaan usaha.</w:t>
      </w:r>
    </w:p>
    <w:p w14:paraId="56F96894" w14:textId="77777777" w:rsidR="00D11B2D" w:rsidRDefault="00D11B2D" w:rsidP="00437774">
      <w:pPr>
        <w:pStyle w:val="Caption"/>
        <w:tabs>
          <w:tab w:val="left" w:pos="900"/>
        </w:tabs>
        <w:spacing w:after="0" w:line="276" w:lineRule="auto"/>
        <w:jc w:val="both"/>
        <w:rPr>
          <w:rFonts w:ascii="Times New Roman" w:hAnsi="Times New Roman"/>
          <w:i w:val="0"/>
          <w:iCs w:val="0"/>
          <w:color w:val="auto"/>
          <w:sz w:val="24"/>
          <w:szCs w:val="24"/>
          <w:lang w:val="en-US" w:eastAsia="ja-JP"/>
        </w:rPr>
      </w:pPr>
      <w:bookmarkStart w:id="57" w:name="_Toc142385158"/>
      <w:r w:rsidRPr="00C32D80">
        <w:rPr>
          <w:rFonts w:ascii="Times New Roman" w:hAnsi="Times New Roman"/>
          <w:i w:val="0"/>
          <w:iCs w:val="0"/>
          <w:color w:val="auto"/>
          <w:sz w:val="24"/>
          <w:szCs w:val="24"/>
        </w:rPr>
        <w:t xml:space="preserve">Tabel </w:t>
      </w:r>
      <w:r w:rsidRPr="00C32D80">
        <w:rPr>
          <w:rFonts w:ascii="Times New Roman" w:hAnsi="Times New Roman"/>
          <w:i w:val="0"/>
          <w:iCs w:val="0"/>
          <w:color w:val="auto"/>
          <w:sz w:val="24"/>
          <w:szCs w:val="24"/>
        </w:rPr>
        <w:fldChar w:fldCharType="begin"/>
      </w:r>
      <w:r w:rsidRPr="00C32D80">
        <w:rPr>
          <w:rFonts w:ascii="Times New Roman" w:hAnsi="Times New Roman"/>
          <w:i w:val="0"/>
          <w:iCs w:val="0"/>
          <w:color w:val="auto"/>
          <w:sz w:val="24"/>
          <w:szCs w:val="24"/>
        </w:rPr>
        <w:instrText xml:space="preserve"> SEQ Tabel \* ARABIC </w:instrText>
      </w:r>
      <w:r w:rsidRPr="00C32D80">
        <w:rPr>
          <w:rFonts w:ascii="Times New Roman" w:hAnsi="Times New Roman"/>
          <w:i w:val="0"/>
          <w:iCs w:val="0"/>
          <w:color w:val="auto"/>
          <w:sz w:val="24"/>
          <w:szCs w:val="24"/>
        </w:rPr>
        <w:fldChar w:fldCharType="separate"/>
      </w:r>
      <w:r>
        <w:rPr>
          <w:rFonts w:ascii="Times New Roman" w:hAnsi="Times New Roman"/>
          <w:i w:val="0"/>
          <w:iCs w:val="0"/>
          <w:noProof/>
          <w:color w:val="auto"/>
          <w:sz w:val="24"/>
          <w:szCs w:val="24"/>
        </w:rPr>
        <w:t>6</w:t>
      </w:r>
      <w:r w:rsidRPr="00C32D80">
        <w:rPr>
          <w:rFonts w:ascii="Times New Roman" w:hAnsi="Times New Roman"/>
          <w:i w:val="0"/>
          <w:iCs w:val="0"/>
          <w:color w:val="auto"/>
          <w:sz w:val="24"/>
          <w:szCs w:val="24"/>
        </w:rPr>
        <w:fldChar w:fldCharType="end"/>
      </w:r>
      <w:r w:rsidRPr="00C32D80">
        <w:rPr>
          <w:rFonts w:ascii="Times New Roman" w:hAnsi="Times New Roman"/>
          <w:i w:val="0"/>
          <w:iCs w:val="0"/>
          <w:color w:val="auto"/>
          <w:sz w:val="24"/>
          <w:szCs w:val="24"/>
        </w:rPr>
        <w:t>.</w:t>
      </w:r>
      <w:r w:rsidRPr="00C32D80">
        <w:rPr>
          <w:rFonts w:ascii="Times New Roman" w:hAnsi="Times New Roman"/>
          <w:i w:val="0"/>
          <w:iCs w:val="0"/>
          <w:color w:val="auto"/>
          <w:sz w:val="24"/>
          <w:szCs w:val="24"/>
          <w:lang w:val="en-US" w:eastAsia="ja-JP"/>
        </w:rPr>
        <w:t xml:space="preserve"> </w:t>
      </w:r>
      <w:r>
        <w:rPr>
          <w:rFonts w:ascii="Times New Roman" w:hAnsi="Times New Roman"/>
          <w:i w:val="0"/>
          <w:iCs w:val="0"/>
          <w:color w:val="auto"/>
          <w:sz w:val="24"/>
          <w:szCs w:val="24"/>
          <w:lang w:val="en-US" w:eastAsia="ja-JP"/>
        </w:rPr>
        <w:tab/>
      </w:r>
      <w:r w:rsidRPr="00C32D80">
        <w:rPr>
          <w:rFonts w:ascii="Times New Roman" w:hAnsi="Times New Roman"/>
          <w:i w:val="0"/>
          <w:iCs w:val="0"/>
          <w:color w:val="auto"/>
          <w:sz w:val="24"/>
          <w:szCs w:val="24"/>
          <w:lang w:val="en-US" w:eastAsia="ja-JP"/>
        </w:rPr>
        <w:t xml:space="preserve">Total bunga modal berdasarkan skala penjualan pedagang ayam </w:t>
      </w:r>
    </w:p>
    <w:p w14:paraId="392DD394" w14:textId="77777777" w:rsidR="00D11B2D" w:rsidRPr="00C32D80" w:rsidRDefault="00D11B2D" w:rsidP="00437774">
      <w:pPr>
        <w:pStyle w:val="Caption"/>
        <w:tabs>
          <w:tab w:val="left" w:pos="900"/>
        </w:tabs>
        <w:spacing w:after="0" w:line="276" w:lineRule="auto"/>
        <w:jc w:val="both"/>
        <w:rPr>
          <w:rFonts w:ascii="Times New Roman" w:hAnsi="Times New Roman"/>
          <w:i w:val="0"/>
          <w:iCs w:val="0"/>
          <w:color w:val="auto"/>
          <w:sz w:val="24"/>
          <w:szCs w:val="24"/>
          <w:lang w:val="en-US" w:eastAsia="ja-JP"/>
        </w:rPr>
      </w:pPr>
      <w:r>
        <w:rPr>
          <w:rFonts w:ascii="Times New Roman" w:hAnsi="Times New Roman"/>
          <w:color w:val="auto"/>
          <w:sz w:val="24"/>
          <w:szCs w:val="24"/>
          <w:lang w:val="en-US" w:eastAsia="ja-JP"/>
        </w:rPr>
        <w:lastRenderedPageBreak/>
        <w:tab/>
      </w:r>
      <w:r w:rsidRPr="00C32D80">
        <w:rPr>
          <w:rFonts w:ascii="Times New Roman" w:hAnsi="Times New Roman"/>
          <w:i w:val="0"/>
          <w:iCs w:val="0"/>
          <w:color w:val="auto"/>
          <w:sz w:val="24"/>
          <w:szCs w:val="24"/>
          <w:lang w:val="en-US" w:eastAsia="ja-JP"/>
        </w:rPr>
        <w:t>kampung</w:t>
      </w:r>
      <w:bookmarkEnd w:id="57"/>
    </w:p>
    <w:tbl>
      <w:tblPr>
        <w:tblW w:w="4682" w:type="dxa"/>
        <w:tblBorders>
          <w:top w:val="single" w:sz="4" w:space="0" w:color="auto"/>
          <w:bottom w:val="single" w:sz="4" w:space="0" w:color="auto"/>
          <w:insideH w:val="single" w:sz="4" w:space="0" w:color="auto"/>
        </w:tblBorders>
        <w:tblLook w:val="04A0" w:firstRow="1" w:lastRow="0" w:firstColumn="1" w:lastColumn="0" w:noHBand="0" w:noVBand="1"/>
      </w:tblPr>
      <w:tblGrid>
        <w:gridCol w:w="1561"/>
        <w:gridCol w:w="1907"/>
        <w:gridCol w:w="1296"/>
      </w:tblGrid>
      <w:tr w:rsidR="00205735" w:rsidRPr="007A43CC" w14:paraId="656EBFCC" w14:textId="77777777" w:rsidTr="00437774">
        <w:trPr>
          <w:trHeight w:val="303"/>
        </w:trPr>
        <w:tc>
          <w:tcPr>
            <w:tcW w:w="1561" w:type="dxa"/>
            <w:tcBorders>
              <w:top w:val="double" w:sz="4" w:space="0" w:color="auto"/>
              <w:bottom w:val="single" w:sz="4" w:space="0" w:color="auto"/>
            </w:tcBorders>
            <w:shd w:val="clear" w:color="auto" w:fill="auto"/>
            <w:noWrap/>
            <w:vAlign w:val="center"/>
            <w:hideMark/>
          </w:tcPr>
          <w:p w14:paraId="2E1A9821" w14:textId="77777777" w:rsidR="00D11B2D" w:rsidRPr="007A43CC" w:rsidRDefault="00D11B2D" w:rsidP="00437774">
            <w:pPr>
              <w:spacing w:after="0"/>
              <w:jc w:val="both"/>
              <w:rPr>
                <w:rFonts w:ascii="Times New Roman" w:hAnsi="Times New Roman"/>
                <w:color w:val="000000"/>
                <w:sz w:val="24"/>
                <w:szCs w:val="24"/>
                <w:lang w:val="en-US"/>
              </w:rPr>
            </w:pPr>
            <w:r w:rsidRPr="007A43CC">
              <w:rPr>
                <w:rFonts w:ascii="Times New Roman" w:hAnsi="Times New Roman"/>
                <w:color w:val="000000"/>
                <w:sz w:val="24"/>
                <w:szCs w:val="24"/>
                <w:lang w:val="en-US"/>
              </w:rPr>
              <w:t>Skala penjualan (kg)</w:t>
            </w:r>
          </w:p>
        </w:tc>
        <w:tc>
          <w:tcPr>
            <w:tcW w:w="1907" w:type="dxa"/>
            <w:tcBorders>
              <w:top w:val="double" w:sz="4" w:space="0" w:color="auto"/>
              <w:bottom w:val="single" w:sz="4" w:space="0" w:color="auto"/>
            </w:tcBorders>
            <w:shd w:val="clear" w:color="auto" w:fill="auto"/>
            <w:noWrap/>
            <w:vAlign w:val="center"/>
            <w:hideMark/>
          </w:tcPr>
          <w:p w14:paraId="4D4AE8C7" w14:textId="77777777" w:rsidR="00D11B2D" w:rsidRPr="007A43CC" w:rsidRDefault="00D11B2D" w:rsidP="00437774">
            <w:pPr>
              <w:spacing w:after="0"/>
              <w:jc w:val="both"/>
              <w:rPr>
                <w:rFonts w:ascii="Times New Roman" w:hAnsi="Times New Roman"/>
                <w:color w:val="000000"/>
                <w:sz w:val="24"/>
                <w:szCs w:val="24"/>
                <w:lang w:val="en-US"/>
              </w:rPr>
            </w:pPr>
            <w:r w:rsidRPr="007A43CC">
              <w:rPr>
                <w:rFonts w:ascii="Times New Roman" w:hAnsi="Times New Roman"/>
                <w:color w:val="000000"/>
                <w:sz w:val="24"/>
                <w:szCs w:val="24"/>
                <w:lang w:val="en-US"/>
              </w:rPr>
              <w:t>Jumlah pedagang (orang)</w:t>
            </w:r>
          </w:p>
        </w:tc>
        <w:tc>
          <w:tcPr>
            <w:tcW w:w="1214" w:type="dxa"/>
            <w:tcBorders>
              <w:top w:val="double" w:sz="4" w:space="0" w:color="auto"/>
              <w:bottom w:val="single" w:sz="4" w:space="0" w:color="auto"/>
            </w:tcBorders>
            <w:shd w:val="clear" w:color="auto" w:fill="auto"/>
            <w:noWrap/>
            <w:vAlign w:val="center"/>
            <w:hideMark/>
          </w:tcPr>
          <w:p w14:paraId="4DD0FC60" w14:textId="77777777" w:rsidR="00D11B2D" w:rsidRPr="007A43CC" w:rsidRDefault="00D11B2D" w:rsidP="00437774">
            <w:pPr>
              <w:spacing w:after="0"/>
              <w:jc w:val="both"/>
              <w:rPr>
                <w:rFonts w:ascii="Times New Roman" w:hAnsi="Times New Roman"/>
                <w:color w:val="000000"/>
                <w:sz w:val="24"/>
                <w:szCs w:val="24"/>
                <w:lang w:val="en-US"/>
              </w:rPr>
            </w:pPr>
            <w:r w:rsidRPr="007A43CC">
              <w:rPr>
                <w:rFonts w:ascii="Times New Roman" w:hAnsi="Times New Roman"/>
                <w:color w:val="000000"/>
                <w:sz w:val="24"/>
                <w:szCs w:val="24"/>
                <w:lang w:val="en-US"/>
              </w:rPr>
              <w:t>Rata-rata</w:t>
            </w:r>
            <w:r>
              <w:rPr>
                <w:rFonts w:ascii="Times New Roman" w:hAnsi="Times New Roman"/>
                <w:color w:val="000000"/>
                <w:sz w:val="24"/>
                <w:szCs w:val="24"/>
                <w:lang w:val="en-US"/>
              </w:rPr>
              <w:t xml:space="preserve"> (Rp/tahun)</w:t>
            </w:r>
          </w:p>
        </w:tc>
      </w:tr>
      <w:tr w:rsidR="00205735" w:rsidRPr="007A43CC" w14:paraId="0823B032" w14:textId="77777777" w:rsidTr="00437774">
        <w:trPr>
          <w:trHeight w:val="303"/>
        </w:trPr>
        <w:tc>
          <w:tcPr>
            <w:tcW w:w="1561" w:type="dxa"/>
            <w:tcBorders>
              <w:bottom w:val="nil"/>
            </w:tcBorders>
            <w:shd w:val="clear" w:color="auto" w:fill="auto"/>
            <w:noWrap/>
            <w:vAlign w:val="center"/>
            <w:hideMark/>
          </w:tcPr>
          <w:p w14:paraId="64C0D58A" w14:textId="77777777" w:rsidR="00D11B2D" w:rsidRPr="007A43CC" w:rsidRDefault="00D11B2D" w:rsidP="00437774">
            <w:pPr>
              <w:spacing w:after="0"/>
              <w:jc w:val="both"/>
              <w:rPr>
                <w:rFonts w:ascii="Times New Roman" w:hAnsi="Times New Roman"/>
                <w:color w:val="000000"/>
                <w:sz w:val="24"/>
                <w:szCs w:val="24"/>
                <w:lang w:val="en-US"/>
              </w:rPr>
            </w:pPr>
            <w:r w:rsidRPr="007A43CC">
              <w:rPr>
                <w:rFonts w:ascii="Times New Roman" w:hAnsi="Times New Roman"/>
                <w:color w:val="000000"/>
                <w:sz w:val="24"/>
                <w:szCs w:val="24"/>
                <w:lang w:val="en-US"/>
              </w:rPr>
              <w:t>5 - 20 kg</w:t>
            </w:r>
          </w:p>
        </w:tc>
        <w:tc>
          <w:tcPr>
            <w:tcW w:w="1907" w:type="dxa"/>
            <w:tcBorders>
              <w:bottom w:val="nil"/>
            </w:tcBorders>
            <w:shd w:val="clear" w:color="auto" w:fill="auto"/>
            <w:noWrap/>
            <w:vAlign w:val="center"/>
            <w:hideMark/>
          </w:tcPr>
          <w:p w14:paraId="54CD0691" w14:textId="77777777" w:rsidR="00D11B2D" w:rsidRPr="007A43CC" w:rsidRDefault="00D11B2D" w:rsidP="00437774">
            <w:pPr>
              <w:spacing w:after="0"/>
              <w:jc w:val="both"/>
              <w:rPr>
                <w:rFonts w:ascii="Times New Roman" w:hAnsi="Times New Roman"/>
                <w:color w:val="000000"/>
                <w:sz w:val="24"/>
                <w:szCs w:val="24"/>
                <w:lang w:val="en-US"/>
              </w:rPr>
            </w:pPr>
            <w:r w:rsidRPr="007A43CC">
              <w:rPr>
                <w:rFonts w:ascii="Times New Roman" w:hAnsi="Times New Roman"/>
                <w:color w:val="000000"/>
                <w:sz w:val="24"/>
                <w:szCs w:val="24"/>
                <w:lang w:val="en-US"/>
              </w:rPr>
              <w:t>12</w:t>
            </w:r>
          </w:p>
        </w:tc>
        <w:tc>
          <w:tcPr>
            <w:tcW w:w="1214" w:type="dxa"/>
            <w:tcBorders>
              <w:bottom w:val="nil"/>
            </w:tcBorders>
            <w:shd w:val="clear" w:color="auto" w:fill="auto"/>
            <w:noWrap/>
            <w:vAlign w:val="center"/>
            <w:hideMark/>
          </w:tcPr>
          <w:p w14:paraId="5881D70B" w14:textId="77777777" w:rsidR="00D11B2D" w:rsidRPr="007A43CC" w:rsidRDefault="00D11B2D" w:rsidP="00437774">
            <w:pPr>
              <w:spacing w:after="0"/>
              <w:jc w:val="both"/>
              <w:rPr>
                <w:rFonts w:ascii="Times New Roman" w:hAnsi="Times New Roman"/>
                <w:color w:val="000000"/>
                <w:sz w:val="24"/>
                <w:szCs w:val="24"/>
                <w:lang w:val="en-US"/>
              </w:rPr>
            </w:pPr>
            <w:r>
              <w:rPr>
                <w:rFonts w:ascii="Times New Roman" w:hAnsi="Times New Roman"/>
                <w:color w:val="000000"/>
                <w:sz w:val="24"/>
                <w:szCs w:val="24"/>
                <w:lang w:val="en-US"/>
              </w:rPr>
              <w:t>Rp 577.155,00</w:t>
            </w:r>
          </w:p>
        </w:tc>
      </w:tr>
      <w:tr w:rsidR="00205735" w:rsidRPr="007A43CC" w14:paraId="4F8195A6" w14:textId="77777777" w:rsidTr="00437774">
        <w:trPr>
          <w:trHeight w:val="303"/>
        </w:trPr>
        <w:tc>
          <w:tcPr>
            <w:tcW w:w="1561" w:type="dxa"/>
            <w:tcBorders>
              <w:top w:val="nil"/>
              <w:bottom w:val="nil"/>
            </w:tcBorders>
            <w:shd w:val="clear" w:color="auto" w:fill="auto"/>
            <w:noWrap/>
            <w:vAlign w:val="center"/>
            <w:hideMark/>
          </w:tcPr>
          <w:p w14:paraId="5C2B108E" w14:textId="77777777" w:rsidR="00D11B2D" w:rsidRPr="007A43CC" w:rsidRDefault="00D11B2D" w:rsidP="00437774">
            <w:pPr>
              <w:spacing w:after="0"/>
              <w:jc w:val="both"/>
              <w:rPr>
                <w:rFonts w:ascii="Times New Roman" w:hAnsi="Times New Roman"/>
                <w:color w:val="000000"/>
                <w:sz w:val="24"/>
                <w:szCs w:val="24"/>
                <w:lang w:val="en-US"/>
              </w:rPr>
            </w:pPr>
            <w:r w:rsidRPr="007A43CC">
              <w:rPr>
                <w:rFonts w:ascii="Times New Roman" w:hAnsi="Times New Roman"/>
                <w:color w:val="000000"/>
                <w:sz w:val="24"/>
                <w:szCs w:val="24"/>
                <w:lang w:val="en-US"/>
              </w:rPr>
              <w:t>21-35 kg</w:t>
            </w:r>
          </w:p>
        </w:tc>
        <w:tc>
          <w:tcPr>
            <w:tcW w:w="1907" w:type="dxa"/>
            <w:tcBorders>
              <w:top w:val="nil"/>
              <w:bottom w:val="nil"/>
            </w:tcBorders>
            <w:shd w:val="clear" w:color="auto" w:fill="auto"/>
            <w:noWrap/>
            <w:vAlign w:val="center"/>
            <w:hideMark/>
          </w:tcPr>
          <w:p w14:paraId="7B26FFBC" w14:textId="77777777" w:rsidR="00D11B2D" w:rsidRPr="007A43CC" w:rsidRDefault="00D11B2D" w:rsidP="00437774">
            <w:pPr>
              <w:spacing w:after="0"/>
              <w:jc w:val="both"/>
              <w:rPr>
                <w:rFonts w:ascii="Times New Roman" w:hAnsi="Times New Roman"/>
                <w:color w:val="000000"/>
                <w:sz w:val="24"/>
                <w:szCs w:val="24"/>
                <w:lang w:val="en-US"/>
              </w:rPr>
            </w:pPr>
            <w:r w:rsidRPr="007A43CC">
              <w:rPr>
                <w:rFonts w:ascii="Times New Roman" w:hAnsi="Times New Roman"/>
                <w:color w:val="000000"/>
                <w:sz w:val="24"/>
                <w:szCs w:val="24"/>
                <w:lang w:val="en-US"/>
              </w:rPr>
              <w:t>11</w:t>
            </w:r>
          </w:p>
        </w:tc>
        <w:tc>
          <w:tcPr>
            <w:tcW w:w="1214" w:type="dxa"/>
            <w:tcBorders>
              <w:top w:val="nil"/>
              <w:bottom w:val="nil"/>
            </w:tcBorders>
            <w:shd w:val="clear" w:color="auto" w:fill="auto"/>
            <w:noWrap/>
            <w:vAlign w:val="center"/>
            <w:hideMark/>
          </w:tcPr>
          <w:p w14:paraId="222DBB92" w14:textId="77777777" w:rsidR="00D11B2D" w:rsidRPr="007A43CC" w:rsidRDefault="00D11B2D" w:rsidP="00437774">
            <w:pPr>
              <w:spacing w:after="0"/>
              <w:jc w:val="both"/>
              <w:rPr>
                <w:rFonts w:ascii="Times New Roman" w:hAnsi="Times New Roman"/>
                <w:color w:val="000000"/>
                <w:sz w:val="24"/>
                <w:szCs w:val="24"/>
                <w:lang w:val="en-US"/>
              </w:rPr>
            </w:pPr>
            <w:r>
              <w:rPr>
                <w:rFonts w:ascii="Times New Roman" w:hAnsi="Times New Roman"/>
                <w:color w:val="000000"/>
                <w:sz w:val="24"/>
                <w:szCs w:val="24"/>
                <w:lang w:val="en-US"/>
              </w:rPr>
              <w:t>Rp 603.485,00</w:t>
            </w:r>
          </w:p>
        </w:tc>
      </w:tr>
      <w:tr w:rsidR="00205735" w:rsidRPr="007A43CC" w14:paraId="7B8660C2" w14:textId="77777777" w:rsidTr="00437774">
        <w:trPr>
          <w:trHeight w:val="303"/>
        </w:trPr>
        <w:tc>
          <w:tcPr>
            <w:tcW w:w="1561" w:type="dxa"/>
            <w:tcBorders>
              <w:top w:val="nil"/>
            </w:tcBorders>
            <w:shd w:val="clear" w:color="auto" w:fill="auto"/>
            <w:noWrap/>
            <w:vAlign w:val="center"/>
            <w:hideMark/>
          </w:tcPr>
          <w:p w14:paraId="3956D154" w14:textId="77777777" w:rsidR="00D11B2D" w:rsidRPr="007A43CC" w:rsidRDefault="00D11B2D" w:rsidP="00437774">
            <w:pPr>
              <w:spacing w:after="0"/>
              <w:jc w:val="both"/>
              <w:rPr>
                <w:rFonts w:ascii="Times New Roman" w:hAnsi="Times New Roman"/>
                <w:color w:val="000000"/>
                <w:sz w:val="24"/>
                <w:szCs w:val="24"/>
                <w:lang w:val="en-US"/>
              </w:rPr>
            </w:pPr>
            <w:r w:rsidRPr="007A43CC">
              <w:rPr>
                <w:rFonts w:ascii="Times New Roman" w:hAnsi="Times New Roman"/>
                <w:color w:val="000000"/>
                <w:sz w:val="24"/>
                <w:szCs w:val="24"/>
                <w:lang w:val="en-US"/>
              </w:rPr>
              <w:t>36-50 kg</w:t>
            </w:r>
          </w:p>
        </w:tc>
        <w:tc>
          <w:tcPr>
            <w:tcW w:w="1907" w:type="dxa"/>
            <w:tcBorders>
              <w:top w:val="nil"/>
            </w:tcBorders>
            <w:shd w:val="clear" w:color="auto" w:fill="auto"/>
            <w:noWrap/>
            <w:vAlign w:val="center"/>
            <w:hideMark/>
          </w:tcPr>
          <w:p w14:paraId="52A95D0E" w14:textId="77777777" w:rsidR="00D11B2D" w:rsidRPr="007A43CC" w:rsidRDefault="00D11B2D" w:rsidP="00437774">
            <w:pPr>
              <w:spacing w:after="0"/>
              <w:jc w:val="both"/>
              <w:rPr>
                <w:rFonts w:ascii="Times New Roman" w:hAnsi="Times New Roman"/>
                <w:color w:val="000000"/>
                <w:sz w:val="24"/>
                <w:szCs w:val="24"/>
                <w:lang w:val="en-US"/>
              </w:rPr>
            </w:pPr>
            <w:r w:rsidRPr="007A43CC">
              <w:rPr>
                <w:rFonts w:ascii="Times New Roman" w:hAnsi="Times New Roman"/>
                <w:color w:val="000000"/>
                <w:sz w:val="24"/>
                <w:szCs w:val="24"/>
                <w:lang w:val="en-US"/>
              </w:rPr>
              <w:t>7</w:t>
            </w:r>
          </w:p>
        </w:tc>
        <w:tc>
          <w:tcPr>
            <w:tcW w:w="1214" w:type="dxa"/>
            <w:tcBorders>
              <w:top w:val="nil"/>
            </w:tcBorders>
            <w:shd w:val="clear" w:color="auto" w:fill="auto"/>
            <w:noWrap/>
            <w:vAlign w:val="center"/>
            <w:hideMark/>
          </w:tcPr>
          <w:p w14:paraId="4663BE3F" w14:textId="77777777" w:rsidR="00D11B2D" w:rsidRPr="007A43CC" w:rsidRDefault="00D11B2D" w:rsidP="00437774">
            <w:pPr>
              <w:spacing w:after="0"/>
              <w:jc w:val="both"/>
              <w:rPr>
                <w:rFonts w:ascii="Times New Roman" w:hAnsi="Times New Roman"/>
                <w:color w:val="000000"/>
                <w:sz w:val="24"/>
                <w:szCs w:val="24"/>
                <w:lang w:val="en-US"/>
              </w:rPr>
            </w:pPr>
            <w:r>
              <w:rPr>
                <w:rFonts w:ascii="Times New Roman" w:hAnsi="Times New Roman"/>
                <w:color w:val="000000"/>
                <w:sz w:val="24"/>
                <w:szCs w:val="24"/>
                <w:lang w:val="en-US"/>
              </w:rPr>
              <w:t>Rp 721.226,00</w:t>
            </w:r>
          </w:p>
        </w:tc>
      </w:tr>
    </w:tbl>
    <w:p w14:paraId="6D3AE590" w14:textId="77777777" w:rsidR="00D11B2D" w:rsidRDefault="00D11B2D" w:rsidP="00437774">
      <w:pPr>
        <w:jc w:val="both"/>
        <w:rPr>
          <w:rFonts w:ascii="Times New Roman" w:hAnsi="Times New Roman"/>
          <w:sz w:val="24"/>
          <w:szCs w:val="24"/>
          <w:lang w:val="en-US" w:eastAsia="ja-JP"/>
        </w:rPr>
      </w:pPr>
      <w:r>
        <w:rPr>
          <w:rFonts w:ascii="Times New Roman" w:hAnsi="Times New Roman"/>
          <w:sz w:val="24"/>
          <w:szCs w:val="24"/>
          <w:lang w:val="en-US" w:eastAsia="ja-JP"/>
        </w:rPr>
        <w:t>Sumber: Data Primer (2022)</w:t>
      </w:r>
    </w:p>
    <w:p w14:paraId="0785C585" w14:textId="77777777" w:rsidR="00D11B2D" w:rsidRDefault="00D11B2D" w:rsidP="00437774">
      <w:pPr>
        <w:ind w:firstLine="810"/>
        <w:jc w:val="both"/>
        <w:rPr>
          <w:rFonts w:ascii="Times New Roman" w:hAnsi="Times New Roman"/>
          <w:sz w:val="24"/>
          <w:szCs w:val="24"/>
          <w:lang w:val="en-US" w:eastAsia="ja-JP"/>
        </w:rPr>
      </w:pPr>
      <w:r>
        <w:rPr>
          <w:rFonts w:ascii="Times New Roman" w:hAnsi="Times New Roman"/>
          <w:sz w:val="24"/>
          <w:szCs w:val="24"/>
          <w:lang w:val="en-US" w:eastAsia="ja-JP"/>
        </w:rPr>
        <w:t>Dari total modal awal pedagang ayam kampung dapat dihitung dari total investasi awal dari sebuah usaha penjualam ayam kampung, sedangkan untuk menghitung total bunga modal dapat dilakukan dengan cara mengalikan suku bunga bank dangan total investasi awal. Dalam penelitian ini ditetapkan suku bunga kredit usaha rakyat (KUR) dari BRI yaitu 0.6% setiap bulannya. Dari Tabel 6 dapat dilihat bahwa total bunga modal yang dikeluarkan oleh 12 pedagang ayam kampung dengan kapasitas daging ayam kampung 5-20 kg adalah yang paling tinggi dibandingkan dengan pedagang ayam kampung, yaitu yang mempunyai kapasitas 21 - 35 kg serta yang mempunyai kapasitas daging 36 -50 kg. Hal ini dikarenakan investasi awal untuk menyewa lapak jualan sangat tinggi (Lampiran 6).</w:t>
      </w:r>
    </w:p>
    <w:p w14:paraId="31F72AB3" w14:textId="77777777" w:rsidR="00D11B2D" w:rsidRDefault="00D11B2D" w:rsidP="00437774">
      <w:pPr>
        <w:pStyle w:val="Heading2"/>
        <w:spacing w:line="276" w:lineRule="auto"/>
        <w:jc w:val="both"/>
        <w:rPr>
          <w:lang w:eastAsia="ja-JP"/>
        </w:rPr>
      </w:pPr>
      <w:bookmarkStart w:id="58" w:name="_Toc108802073"/>
      <w:bookmarkStart w:id="59" w:name="_Toc142976822"/>
      <w:r>
        <w:rPr>
          <w:lang w:eastAsia="ja-JP"/>
        </w:rPr>
        <w:t>Biaya Penyusutan</w:t>
      </w:r>
      <w:bookmarkEnd w:id="58"/>
      <w:bookmarkEnd w:id="59"/>
    </w:p>
    <w:p w14:paraId="6CCEFBBD" w14:textId="6CF56FAF" w:rsidR="00D11B2D" w:rsidRDefault="00D11B2D" w:rsidP="00437774">
      <w:pPr>
        <w:spacing w:after="0"/>
        <w:ind w:firstLine="720"/>
        <w:jc w:val="both"/>
        <w:rPr>
          <w:rFonts w:ascii="Times New Roman" w:hAnsi="Times New Roman"/>
          <w:sz w:val="24"/>
          <w:szCs w:val="24"/>
          <w:lang w:val="en-US" w:eastAsia="ja-JP"/>
        </w:rPr>
      </w:pPr>
      <w:r>
        <w:rPr>
          <w:rFonts w:ascii="Times New Roman" w:hAnsi="Times New Roman"/>
          <w:sz w:val="24"/>
          <w:szCs w:val="24"/>
          <w:lang w:val="en-US" w:eastAsia="ja-JP"/>
        </w:rPr>
        <w:t xml:space="preserve">Biaya penyusutan meliputi penyusutan alat-alat dan kendaraan yang digunakan dalam penjualan ayam kampung. Alat-alat yang digunakan antara lain ember, kompor, sanyo air, hp, meja, mesin pencabut bulu ayam, kulkas, lampu, panic merebus air, timbangan, pisau dan talenan kayu, sedangkan kendaraan yang digunakan adalah motor. Penyusutan </w:t>
      </w:r>
      <w:r>
        <w:rPr>
          <w:rFonts w:ascii="Times New Roman" w:hAnsi="Times New Roman"/>
          <w:sz w:val="24"/>
          <w:szCs w:val="24"/>
          <w:lang w:val="en-US" w:eastAsia="ja-JP"/>
        </w:rPr>
        <w:t>merupakan hasil perhitungan dari harga perolehan (harga beli alat) dikurangi nilai akhir alat kemudian dibagi dengan umur alat. Dari hasil penelitian dapat diperoleh total penyusutan berdasarkan skala usaha pedagang ayam kampung di enam pasar tradisional di Kabupaten Bantul yaitu sebagai berikut:</w:t>
      </w:r>
    </w:p>
    <w:p w14:paraId="5B9C7772" w14:textId="77777777" w:rsidR="00D11B2D" w:rsidRPr="00A36BF3" w:rsidRDefault="00D11B2D" w:rsidP="00437774">
      <w:pPr>
        <w:spacing w:after="0"/>
        <w:ind w:firstLine="720"/>
        <w:jc w:val="both"/>
        <w:rPr>
          <w:rFonts w:ascii="Times New Roman" w:hAnsi="Times New Roman"/>
          <w:sz w:val="24"/>
          <w:szCs w:val="24"/>
          <w:lang w:val="en-US" w:eastAsia="ja-JP"/>
        </w:rPr>
      </w:pPr>
    </w:p>
    <w:p w14:paraId="1C9F3EF0" w14:textId="77777777" w:rsidR="00D11B2D" w:rsidRPr="00327D25" w:rsidRDefault="00D11B2D" w:rsidP="00437774">
      <w:pPr>
        <w:pStyle w:val="Caption"/>
        <w:tabs>
          <w:tab w:val="left" w:pos="900"/>
        </w:tabs>
        <w:spacing w:after="0" w:line="276" w:lineRule="auto"/>
        <w:ind w:left="900" w:hanging="900"/>
        <w:jc w:val="both"/>
        <w:rPr>
          <w:rFonts w:ascii="Times New Roman" w:hAnsi="Times New Roman"/>
          <w:i w:val="0"/>
          <w:iCs w:val="0"/>
          <w:color w:val="auto"/>
          <w:sz w:val="24"/>
          <w:szCs w:val="24"/>
          <w:lang w:val="en-US" w:eastAsia="ja-JP"/>
        </w:rPr>
      </w:pPr>
      <w:bookmarkStart w:id="60" w:name="_Toc142385159"/>
      <w:r w:rsidRPr="00327D25">
        <w:rPr>
          <w:rFonts w:ascii="Times New Roman" w:hAnsi="Times New Roman"/>
          <w:i w:val="0"/>
          <w:iCs w:val="0"/>
          <w:color w:val="auto"/>
          <w:sz w:val="24"/>
          <w:szCs w:val="24"/>
        </w:rPr>
        <w:t xml:space="preserve">Tabel </w:t>
      </w:r>
      <w:r w:rsidRPr="00327D25">
        <w:rPr>
          <w:rFonts w:ascii="Times New Roman" w:hAnsi="Times New Roman"/>
          <w:i w:val="0"/>
          <w:iCs w:val="0"/>
          <w:color w:val="auto"/>
          <w:sz w:val="24"/>
          <w:szCs w:val="24"/>
        </w:rPr>
        <w:fldChar w:fldCharType="begin"/>
      </w:r>
      <w:r w:rsidRPr="00327D25">
        <w:rPr>
          <w:rFonts w:ascii="Times New Roman" w:hAnsi="Times New Roman"/>
          <w:i w:val="0"/>
          <w:iCs w:val="0"/>
          <w:color w:val="auto"/>
          <w:sz w:val="24"/>
          <w:szCs w:val="24"/>
        </w:rPr>
        <w:instrText xml:space="preserve"> SEQ Tabel \* ARABIC </w:instrText>
      </w:r>
      <w:r w:rsidRPr="00327D25">
        <w:rPr>
          <w:rFonts w:ascii="Times New Roman" w:hAnsi="Times New Roman"/>
          <w:i w:val="0"/>
          <w:iCs w:val="0"/>
          <w:color w:val="auto"/>
          <w:sz w:val="24"/>
          <w:szCs w:val="24"/>
        </w:rPr>
        <w:fldChar w:fldCharType="separate"/>
      </w:r>
      <w:r>
        <w:rPr>
          <w:rFonts w:ascii="Times New Roman" w:hAnsi="Times New Roman"/>
          <w:i w:val="0"/>
          <w:iCs w:val="0"/>
          <w:noProof/>
          <w:color w:val="auto"/>
          <w:sz w:val="24"/>
          <w:szCs w:val="24"/>
        </w:rPr>
        <w:t>7</w:t>
      </w:r>
      <w:r w:rsidRPr="00327D25">
        <w:rPr>
          <w:rFonts w:ascii="Times New Roman" w:hAnsi="Times New Roman"/>
          <w:i w:val="0"/>
          <w:iCs w:val="0"/>
          <w:color w:val="auto"/>
          <w:sz w:val="24"/>
          <w:szCs w:val="24"/>
        </w:rPr>
        <w:fldChar w:fldCharType="end"/>
      </w:r>
      <w:r w:rsidRPr="00327D25">
        <w:rPr>
          <w:rFonts w:ascii="Times New Roman" w:hAnsi="Times New Roman"/>
          <w:i w:val="0"/>
          <w:iCs w:val="0"/>
          <w:color w:val="auto"/>
          <w:sz w:val="24"/>
          <w:szCs w:val="24"/>
        </w:rPr>
        <w:t>.</w:t>
      </w:r>
      <w:r w:rsidRPr="00327D25">
        <w:rPr>
          <w:rFonts w:ascii="Times New Roman" w:hAnsi="Times New Roman"/>
          <w:i w:val="0"/>
          <w:iCs w:val="0"/>
          <w:color w:val="auto"/>
          <w:sz w:val="24"/>
          <w:szCs w:val="24"/>
          <w:lang w:val="en-US" w:eastAsia="ja-JP"/>
        </w:rPr>
        <w:t xml:space="preserve"> Total biaya penyusutan berdasarkan skala penjualan pedagang ayam kampung</w:t>
      </w:r>
      <w:bookmarkEnd w:id="60"/>
    </w:p>
    <w:tbl>
      <w:tblPr>
        <w:tblW w:w="4890" w:type="dxa"/>
        <w:tblBorders>
          <w:top w:val="single" w:sz="4" w:space="0" w:color="auto"/>
          <w:bottom w:val="single" w:sz="4" w:space="0" w:color="auto"/>
          <w:insideH w:val="single" w:sz="4" w:space="0" w:color="auto"/>
        </w:tblBorders>
        <w:tblLook w:val="04A0" w:firstRow="1" w:lastRow="0" w:firstColumn="1" w:lastColumn="0" w:noHBand="0" w:noVBand="1"/>
      </w:tblPr>
      <w:tblGrid>
        <w:gridCol w:w="1811"/>
        <w:gridCol w:w="1811"/>
        <w:gridCol w:w="1296"/>
      </w:tblGrid>
      <w:tr w:rsidR="00D11B2D" w:rsidRPr="007A43CC" w14:paraId="2E4E269C" w14:textId="77777777" w:rsidTr="00437774">
        <w:trPr>
          <w:trHeight w:val="334"/>
        </w:trPr>
        <w:tc>
          <w:tcPr>
            <w:tcW w:w="1811" w:type="dxa"/>
            <w:tcBorders>
              <w:top w:val="double" w:sz="4" w:space="0" w:color="auto"/>
              <w:bottom w:val="single" w:sz="4" w:space="0" w:color="auto"/>
            </w:tcBorders>
            <w:shd w:val="clear" w:color="auto" w:fill="auto"/>
            <w:noWrap/>
            <w:vAlign w:val="center"/>
            <w:hideMark/>
          </w:tcPr>
          <w:p w14:paraId="243E2D98" w14:textId="77777777" w:rsidR="00D11B2D" w:rsidRPr="007A43CC" w:rsidRDefault="00D11B2D" w:rsidP="00437774">
            <w:pPr>
              <w:spacing w:after="0"/>
              <w:jc w:val="both"/>
              <w:rPr>
                <w:rFonts w:ascii="Times New Roman" w:hAnsi="Times New Roman"/>
                <w:color w:val="000000"/>
                <w:sz w:val="24"/>
                <w:szCs w:val="24"/>
                <w:lang w:val="en-US"/>
              </w:rPr>
            </w:pPr>
            <w:r w:rsidRPr="007A43CC">
              <w:rPr>
                <w:rFonts w:ascii="Times New Roman" w:hAnsi="Times New Roman"/>
                <w:color w:val="000000"/>
                <w:sz w:val="24"/>
                <w:szCs w:val="24"/>
                <w:lang w:val="en-US"/>
              </w:rPr>
              <w:t>Skala penjualan (kg)</w:t>
            </w:r>
          </w:p>
        </w:tc>
        <w:tc>
          <w:tcPr>
            <w:tcW w:w="1811" w:type="dxa"/>
            <w:tcBorders>
              <w:top w:val="double" w:sz="4" w:space="0" w:color="auto"/>
              <w:bottom w:val="single" w:sz="4" w:space="0" w:color="auto"/>
            </w:tcBorders>
            <w:shd w:val="clear" w:color="auto" w:fill="auto"/>
            <w:noWrap/>
            <w:vAlign w:val="center"/>
            <w:hideMark/>
          </w:tcPr>
          <w:p w14:paraId="0067E0BC" w14:textId="77777777" w:rsidR="00D11B2D" w:rsidRPr="007A43CC" w:rsidRDefault="00D11B2D" w:rsidP="00437774">
            <w:pPr>
              <w:spacing w:after="0"/>
              <w:jc w:val="both"/>
              <w:rPr>
                <w:rFonts w:ascii="Times New Roman" w:hAnsi="Times New Roman"/>
                <w:color w:val="000000"/>
                <w:sz w:val="24"/>
                <w:szCs w:val="24"/>
                <w:lang w:val="en-US"/>
              </w:rPr>
            </w:pPr>
            <w:r w:rsidRPr="007A43CC">
              <w:rPr>
                <w:rFonts w:ascii="Times New Roman" w:hAnsi="Times New Roman"/>
                <w:color w:val="000000"/>
                <w:sz w:val="24"/>
                <w:szCs w:val="24"/>
                <w:lang w:val="en-US"/>
              </w:rPr>
              <w:t>Jumlah pedagang (orang)</w:t>
            </w:r>
          </w:p>
        </w:tc>
        <w:tc>
          <w:tcPr>
            <w:tcW w:w="1268" w:type="dxa"/>
            <w:tcBorders>
              <w:top w:val="double" w:sz="4" w:space="0" w:color="auto"/>
              <w:bottom w:val="single" w:sz="4" w:space="0" w:color="auto"/>
            </w:tcBorders>
            <w:shd w:val="clear" w:color="auto" w:fill="auto"/>
            <w:noWrap/>
            <w:vAlign w:val="center"/>
            <w:hideMark/>
          </w:tcPr>
          <w:p w14:paraId="2C254ED6" w14:textId="77777777" w:rsidR="00D11B2D" w:rsidRPr="007A43CC" w:rsidRDefault="00D11B2D" w:rsidP="00437774">
            <w:pPr>
              <w:spacing w:after="0"/>
              <w:jc w:val="both"/>
              <w:rPr>
                <w:rFonts w:ascii="Times New Roman" w:hAnsi="Times New Roman"/>
                <w:color w:val="000000"/>
                <w:sz w:val="24"/>
                <w:szCs w:val="24"/>
                <w:lang w:val="en-US"/>
              </w:rPr>
            </w:pPr>
            <w:r w:rsidRPr="007A43CC">
              <w:rPr>
                <w:rFonts w:ascii="Times New Roman" w:hAnsi="Times New Roman"/>
                <w:color w:val="000000"/>
                <w:sz w:val="24"/>
                <w:szCs w:val="24"/>
                <w:lang w:val="en-US"/>
              </w:rPr>
              <w:t>Rata-rata</w:t>
            </w:r>
            <w:r>
              <w:rPr>
                <w:rFonts w:ascii="Times New Roman" w:hAnsi="Times New Roman"/>
                <w:color w:val="000000"/>
                <w:sz w:val="24"/>
                <w:szCs w:val="24"/>
                <w:lang w:val="en-US"/>
              </w:rPr>
              <w:t xml:space="preserve"> (Rp/tahun)</w:t>
            </w:r>
          </w:p>
        </w:tc>
      </w:tr>
      <w:tr w:rsidR="00D11B2D" w:rsidRPr="007A43CC" w14:paraId="06C81670" w14:textId="77777777" w:rsidTr="00437774">
        <w:trPr>
          <w:trHeight w:val="334"/>
        </w:trPr>
        <w:tc>
          <w:tcPr>
            <w:tcW w:w="1811" w:type="dxa"/>
            <w:tcBorders>
              <w:bottom w:val="nil"/>
            </w:tcBorders>
            <w:shd w:val="clear" w:color="auto" w:fill="auto"/>
            <w:noWrap/>
            <w:vAlign w:val="center"/>
            <w:hideMark/>
          </w:tcPr>
          <w:p w14:paraId="072BFFC0" w14:textId="77777777" w:rsidR="00D11B2D" w:rsidRPr="007A43CC" w:rsidRDefault="00D11B2D" w:rsidP="00437774">
            <w:pPr>
              <w:spacing w:after="0"/>
              <w:jc w:val="both"/>
              <w:rPr>
                <w:rFonts w:ascii="Times New Roman" w:hAnsi="Times New Roman"/>
                <w:color w:val="000000"/>
                <w:sz w:val="24"/>
                <w:szCs w:val="24"/>
                <w:lang w:val="en-US"/>
              </w:rPr>
            </w:pPr>
            <w:r w:rsidRPr="007A43CC">
              <w:rPr>
                <w:rFonts w:ascii="Times New Roman" w:hAnsi="Times New Roman"/>
                <w:color w:val="000000"/>
                <w:sz w:val="24"/>
                <w:szCs w:val="24"/>
                <w:lang w:val="en-US"/>
              </w:rPr>
              <w:t>5 - 20 kg</w:t>
            </w:r>
          </w:p>
        </w:tc>
        <w:tc>
          <w:tcPr>
            <w:tcW w:w="1811" w:type="dxa"/>
            <w:tcBorders>
              <w:bottom w:val="nil"/>
            </w:tcBorders>
            <w:shd w:val="clear" w:color="auto" w:fill="auto"/>
            <w:noWrap/>
            <w:vAlign w:val="center"/>
            <w:hideMark/>
          </w:tcPr>
          <w:p w14:paraId="3DFF0A65" w14:textId="77777777" w:rsidR="00D11B2D" w:rsidRPr="007A43CC" w:rsidRDefault="00D11B2D" w:rsidP="00437774">
            <w:pPr>
              <w:spacing w:after="0"/>
              <w:jc w:val="both"/>
              <w:rPr>
                <w:rFonts w:ascii="Times New Roman" w:hAnsi="Times New Roman"/>
                <w:color w:val="000000"/>
                <w:sz w:val="24"/>
                <w:szCs w:val="24"/>
                <w:lang w:val="en-US"/>
              </w:rPr>
            </w:pPr>
            <w:r w:rsidRPr="007A43CC">
              <w:rPr>
                <w:rFonts w:ascii="Times New Roman" w:hAnsi="Times New Roman"/>
                <w:color w:val="000000"/>
                <w:sz w:val="24"/>
                <w:szCs w:val="24"/>
                <w:lang w:val="en-US"/>
              </w:rPr>
              <w:t>12</w:t>
            </w:r>
          </w:p>
        </w:tc>
        <w:tc>
          <w:tcPr>
            <w:tcW w:w="1268" w:type="dxa"/>
            <w:tcBorders>
              <w:bottom w:val="nil"/>
            </w:tcBorders>
            <w:shd w:val="clear" w:color="auto" w:fill="auto"/>
            <w:noWrap/>
            <w:vAlign w:val="center"/>
            <w:hideMark/>
          </w:tcPr>
          <w:p w14:paraId="7C3E8D85" w14:textId="77777777" w:rsidR="00D11B2D" w:rsidRPr="007A43CC" w:rsidRDefault="00D11B2D" w:rsidP="00437774">
            <w:pPr>
              <w:spacing w:after="0"/>
              <w:jc w:val="both"/>
              <w:rPr>
                <w:rFonts w:ascii="Times New Roman" w:hAnsi="Times New Roman"/>
                <w:color w:val="000000"/>
                <w:sz w:val="24"/>
                <w:szCs w:val="24"/>
                <w:lang w:val="en-US"/>
              </w:rPr>
            </w:pPr>
            <w:r w:rsidRPr="007A43CC">
              <w:rPr>
                <w:rFonts w:ascii="Times New Roman" w:hAnsi="Times New Roman"/>
                <w:color w:val="000000"/>
                <w:sz w:val="24"/>
                <w:szCs w:val="24"/>
                <w:lang w:val="en-US"/>
              </w:rPr>
              <w:t xml:space="preserve"> </w:t>
            </w:r>
            <w:r>
              <w:rPr>
                <w:rFonts w:ascii="Times New Roman" w:hAnsi="Times New Roman"/>
                <w:color w:val="000000"/>
                <w:sz w:val="24"/>
                <w:szCs w:val="24"/>
                <w:lang w:val="en-US"/>
              </w:rPr>
              <w:t>Rp 360.452,00</w:t>
            </w:r>
            <w:r w:rsidRPr="007A43CC">
              <w:rPr>
                <w:rFonts w:ascii="Times New Roman" w:hAnsi="Times New Roman"/>
                <w:color w:val="000000"/>
                <w:sz w:val="24"/>
                <w:szCs w:val="24"/>
                <w:lang w:val="en-US"/>
              </w:rPr>
              <w:t xml:space="preserve"> </w:t>
            </w:r>
          </w:p>
        </w:tc>
      </w:tr>
      <w:tr w:rsidR="00D11B2D" w:rsidRPr="007A43CC" w14:paraId="78CF9559" w14:textId="77777777" w:rsidTr="00437774">
        <w:trPr>
          <w:trHeight w:val="334"/>
        </w:trPr>
        <w:tc>
          <w:tcPr>
            <w:tcW w:w="1811" w:type="dxa"/>
            <w:tcBorders>
              <w:top w:val="nil"/>
              <w:bottom w:val="nil"/>
            </w:tcBorders>
            <w:shd w:val="clear" w:color="auto" w:fill="auto"/>
            <w:noWrap/>
            <w:vAlign w:val="center"/>
            <w:hideMark/>
          </w:tcPr>
          <w:p w14:paraId="4511888D" w14:textId="77777777" w:rsidR="00D11B2D" w:rsidRPr="007A43CC" w:rsidRDefault="00D11B2D" w:rsidP="00437774">
            <w:pPr>
              <w:spacing w:after="0"/>
              <w:jc w:val="both"/>
              <w:rPr>
                <w:rFonts w:ascii="Times New Roman" w:hAnsi="Times New Roman"/>
                <w:color w:val="000000"/>
                <w:sz w:val="24"/>
                <w:szCs w:val="24"/>
                <w:lang w:val="en-US"/>
              </w:rPr>
            </w:pPr>
            <w:r w:rsidRPr="007A43CC">
              <w:rPr>
                <w:rFonts w:ascii="Times New Roman" w:hAnsi="Times New Roman"/>
                <w:color w:val="000000"/>
                <w:sz w:val="24"/>
                <w:szCs w:val="24"/>
                <w:lang w:val="en-US"/>
              </w:rPr>
              <w:t>21-35 kg</w:t>
            </w:r>
          </w:p>
        </w:tc>
        <w:tc>
          <w:tcPr>
            <w:tcW w:w="1811" w:type="dxa"/>
            <w:tcBorders>
              <w:top w:val="nil"/>
              <w:bottom w:val="nil"/>
            </w:tcBorders>
            <w:shd w:val="clear" w:color="auto" w:fill="auto"/>
            <w:noWrap/>
            <w:vAlign w:val="center"/>
            <w:hideMark/>
          </w:tcPr>
          <w:p w14:paraId="4CB05619" w14:textId="77777777" w:rsidR="00D11B2D" w:rsidRPr="007A43CC" w:rsidRDefault="00D11B2D" w:rsidP="00437774">
            <w:pPr>
              <w:spacing w:after="0"/>
              <w:jc w:val="both"/>
              <w:rPr>
                <w:rFonts w:ascii="Times New Roman" w:hAnsi="Times New Roman"/>
                <w:color w:val="000000"/>
                <w:sz w:val="24"/>
                <w:szCs w:val="24"/>
                <w:lang w:val="en-US"/>
              </w:rPr>
            </w:pPr>
            <w:r w:rsidRPr="007A43CC">
              <w:rPr>
                <w:rFonts w:ascii="Times New Roman" w:hAnsi="Times New Roman"/>
                <w:color w:val="000000"/>
                <w:sz w:val="24"/>
                <w:szCs w:val="24"/>
                <w:lang w:val="en-US"/>
              </w:rPr>
              <w:t>11</w:t>
            </w:r>
          </w:p>
        </w:tc>
        <w:tc>
          <w:tcPr>
            <w:tcW w:w="1268" w:type="dxa"/>
            <w:tcBorders>
              <w:top w:val="nil"/>
              <w:bottom w:val="nil"/>
            </w:tcBorders>
            <w:shd w:val="clear" w:color="auto" w:fill="auto"/>
            <w:noWrap/>
            <w:vAlign w:val="center"/>
            <w:hideMark/>
          </w:tcPr>
          <w:p w14:paraId="23E3E4DC" w14:textId="77777777" w:rsidR="00D11B2D" w:rsidRPr="007A43CC" w:rsidRDefault="00D11B2D" w:rsidP="00437774">
            <w:pPr>
              <w:spacing w:after="0"/>
              <w:jc w:val="both"/>
              <w:rPr>
                <w:rFonts w:ascii="Times New Roman" w:hAnsi="Times New Roman"/>
                <w:color w:val="000000"/>
                <w:sz w:val="24"/>
                <w:szCs w:val="24"/>
                <w:lang w:val="en-US"/>
              </w:rPr>
            </w:pPr>
            <w:r w:rsidRPr="007A43CC">
              <w:rPr>
                <w:rFonts w:ascii="Times New Roman" w:hAnsi="Times New Roman"/>
                <w:color w:val="000000"/>
                <w:sz w:val="24"/>
                <w:szCs w:val="24"/>
                <w:lang w:val="en-US"/>
              </w:rPr>
              <w:t xml:space="preserve"> </w:t>
            </w:r>
            <w:r>
              <w:rPr>
                <w:rFonts w:ascii="Times New Roman" w:hAnsi="Times New Roman"/>
                <w:color w:val="000000"/>
                <w:sz w:val="24"/>
                <w:szCs w:val="24"/>
                <w:lang w:val="en-US"/>
              </w:rPr>
              <w:t>Rp 318.644,00</w:t>
            </w:r>
            <w:r w:rsidRPr="007A43CC">
              <w:rPr>
                <w:rFonts w:ascii="Times New Roman" w:hAnsi="Times New Roman"/>
                <w:color w:val="000000"/>
                <w:sz w:val="24"/>
                <w:szCs w:val="24"/>
                <w:lang w:val="en-US"/>
              </w:rPr>
              <w:t xml:space="preserve"> </w:t>
            </w:r>
          </w:p>
        </w:tc>
      </w:tr>
      <w:tr w:rsidR="00D11B2D" w:rsidRPr="007A43CC" w14:paraId="721A43FA" w14:textId="77777777" w:rsidTr="00437774">
        <w:trPr>
          <w:trHeight w:val="334"/>
        </w:trPr>
        <w:tc>
          <w:tcPr>
            <w:tcW w:w="1811" w:type="dxa"/>
            <w:tcBorders>
              <w:top w:val="nil"/>
            </w:tcBorders>
            <w:shd w:val="clear" w:color="auto" w:fill="auto"/>
            <w:noWrap/>
            <w:vAlign w:val="center"/>
            <w:hideMark/>
          </w:tcPr>
          <w:p w14:paraId="4EA177D5" w14:textId="77777777" w:rsidR="00D11B2D" w:rsidRPr="007A43CC" w:rsidRDefault="00D11B2D" w:rsidP="00437774">
            <w:pPr>
              <w:spacing w:after="0"/>
              <w:jc w:val="both"/>
              <w:rPr>
                <w:rFonts w:ascii="Times New Roman" w:hAnsi="Times New Roman"/>
                <w:color w:val="000000"/>
                <w:sz w:val="24"/>
                <w:szCs w:val="24"/>
                <w:lang w:val="en-US"/>
              </w:rPr>
            </w:pPr>
            <w:r w:rsidRPr="007A43CC">
              <w:rPr>
                <w:rFonts w:ascii="Times New Roman" w:hAnsi="Times New Roman"/>
                <w:color w:val="000000"/>
                <w:sz w:val="24"/>
                <w:szCs w:val="24"/>
                <w:lang w:val="en-US"/>
              </w:rPr>
              <w:t>36-50 kg</w:t>
            </w:r>
          </w:p>
        </w:tc>
        <w:tc>
          <w:tcPr>
            <w:tcW w:w="1811" w:type="dxa"/>
            <w:tcBorders>
              <w:top w:val="nil"/>
            </w:tcBorders>
            <w:shd w:val="clear" w:color="auto" w:fill="auto"/>
            <w:noWrap/>
            <w:vAlign w:val="center"/>
            <w:hideMark/>
          </w:tcPr>
          <w:p w14:paraId="237F1400" w14:textId="77777777" w:rsidR="00D11B2D" w:rsidRPr="007A43CC" w:rsidRDefault="00D11B2D" w:rsidP="00437774">
            <w:pPr>
              <w:spacing w:after="0"/>
              <w:jc w:val="both"/>
              <w:rPr>
                <w:rFonts w:ascii="Times New Roman" w:hAnsi="Times New Roman"/>
                <w:color w:val="000000"/>
                <w:sz w:val="24"/>
                <w:szCs w:val="24"/>
                <w:lang w:val="en-US"/>
              </w:rPr>
            </w:pPr>
            <w:r w:rsidRPr="007A43CC">
              <w:rPr>
                <w:rFonts w:ascii="Times New Roman" w:hAnsi="Times New Roman"/>
                <w:color w:val="000000"/>
                <w:sz w:val="24"/>
                <w:szCs w:val="24"/>
                <w:lang w:val="en-US"/>
              </w:rPr>
              <w:t>7</w:t>
            </w:r>
          </w:p>
        </w:tc>
        <w:tc>
          <w:tcPr>
            <w:tcW w:w="1268" w:type="dxa"/>
            <w:tcBorders>
              <w:top w:val="nil"/>
            </w:tcBorders>
            <w:shd w:val="clear" w:color="auto" w:fill="auto"/>
            <w:noWrap/>
            <w:vAlign w:val="center"/>
            <w:hideMark/>
          </w:tcPr>
          <w:p w14:paraId="5D2F13DF" w14:textId="77777777" w:rsidR="00D11B2D" w:rsidRPr="007A43CC" w:rsidRDefault="00D11B2D" w:rsidP="00437774">
            <w:pPr>
              <w:spacing w:after="0"/>
              <w:jc w:val="both"/>
              <w:rPr>
                <w:rFonts w:ascii="Times New Roman" w:hAnsi="Times New Roman"/>
                <w:color w:val="000000"/>
                <w:sz w:val="24"/>
                <w:szCs w:val="24"/>
                <w:lang w:val="en-US"/>
              </w:rPr>
            </w:pPr>
            <w:r w:rsidRPr="007A43CC">
              <w:rPr>
                <w:rFonts w:ascii="Times New Roman" w:hAnsi="Times New Roman"/>
                <w:color w:val="000000"/>
                <w:sz w:val="24"/>
                <w:szCs w:val="24"/>
                <w:lang w:val="en-US"/>
              </w:rPr>
              <w:t xml:space="preserve"> </w:t>
            </w:r>
            <w:r>
              <w:rPr>
                <w:rFonts w:ascii="Times New Roman" w:hAnsi="Times New Roman"/>
                <w:color w:val="000000"/>
                <w:sz w:val="24"/>
                <w:szCs w:val="24"/>
                <w:lang w:val="en-US"/>
              </w:rPr>
              <w:t>Rp 336.332,00</w:t>
            </w:r>
            <w:r w:rsidRPr="007A43CC">
              <w:rPr>
                <w:rFonts w:ascii="Times New Roman" w:hAnsi="Times New Roman"/>
                <w:color w:val="000000"/>
                <w:sz w:val="24"/>
                <w:szCs w:val="24"/>
                <w:lang w:val="en-US"/>
              </w:rPr>
              <w:t xml:space="preserve"> </w:t>
            </w:r>
          </w:p>
        </w:tc>
      </w:tr>
    </w:tbl>
    <w:p w14:paraId="74AEB239" w14:textId="77777777" w:rsidR="00D11B2D" w:rsidRDefault="00D11B2D" w:rsidP="00437774">
      <w:pPr>
        <w:jc w:val="both"/>
        <w:rPr>
          <w:rFonts w:ascii="Times New Roman" w:hAnsi="Times New Roman"/>
          <w:sz w:val="24"/>
          <w:szCs w:val="24"/>
          <w:lang w:val="en-US" w:eastAsia="ja-JP"/>
        </w:rPr>
      </w:pPr>
      <w:r>
        <w:rPr>
          <w:rFonts w:ascii="Times New Roman" w:hAnsi="Times New Roman"/>
          <w:sz w:val="24"/>
          <w:szCs w:val="24"/>
          <w:lang w:val="en-US" w:eastAsia="ja-JP"/>
        </w:rPr>
        <w:t>Sumber: Data Primer (2022)</w:t>
      </w:r>
    </w:p>
    <w:p w14:paraId="6CF81DD4" w14:textId="77777777" w:rsidR="00D11B2D" w:rsidRDefault="00D11B2D" w:rsidP="00437774">
      <w:pPr>
        <w:ind w:firstLine="810"/>
        <w:jc w:val="both"/>
        <w:rPr>
          <w:rFonts w:ascii="Times New Roman" w:hAnsi="Times New Roman"/>
          <w:sz w:val="24"/>
          <w:szCs w:val="24"/>
          <w:lang w:val="en-US" w:eastAsia="ja-JP"/>
        </w:rPr>
      </w:pPr>
      <w:r>
        <w:rPr>
          <w:rFonts w:ascii="Times New Roman" w:hAnsi="Times New Roman"/>
          <w:sz w:val="24"/>
          <w:szCs w:val="24"/>
          <w:lang w:val="en-US" w:eastAsia="ja-JP"/>
        </w:rPr>
        <w:t>Dari Tabel 7 dapat dilihat bahwa rata-rata penyusutan untuk pedagang ayam kampung dengan kapasitas 21-35 kg memiliki nilai penyusutan yang paling rendah, yaitu Rp 318.644,00. Hal ini dikarenakan jumlah responden pada kelompok pedagang dengan produksi ayam sebanyak 21-35 kg memiliki peralatan yang berumur lebih lama dibandingkan dengan yang pedagang dengan skala penjualan 5-20 kg dan 36-50 kg (Lampiran 4).</w:t>
      </w:r>
    </w:p>
    <w:p w14:paraId="059D483A" w14:textId="77777777" w:rsidR="00D11B2D" w:rsidRPr="005273F6" w:rsidRDefault="00D11B2D" w:rsidP="00437774">
      <w:pPr>
        <w:pStyle w:val="Heading2"/>
        <w:spacing w:line="276" w:lineRule="auto"/>
        <w:jc w:val="both"/>
        <w:rPr>
          <w:lang w:eastAsia="ja-JP"/>
        </w:rPr>
      </w:pPr>
      <w:bookmarkStart w:id="61" w:name="_Toc108802074"/>
      <w:bookmarkStart w:id="62" w:name="_Toc142976823"/>
      <w:r>
        <w:rPr>
          <w:lang w:eastAsia="ja-JP"/>
        </w:rPr>
        <w:t>Total Gaji Tetap</w:t>
      </w:r>
      <w:bookmarkEnd w:id="61"/>
      <w:bookmarkEnd w:id="62"/>
    </w:p>
    <w:p w14:paraId="144874D8" w14:textId="1ECA6B36" w:rsidR="00D11B2D" w:rsidRDefault="00D11B2D" w:rsidP="00437774">
      <w:pPr>
        <w:spacing w:after="0"/>
        <w:ind w:firstLine="720"/>
        <w:jc w:val="both"/>
        <w:rPr>
          <w:rFonts w:ascii="Times New Roman" w:hAnsi="Times New Roman"/>
          <w:sz w:val="24"/>
          <w:szCs w:val="24"/>
          <w:lang w:val="en-US" w:eastAsia="ja-JP"/>
        </w:rPr>
      </w:pPr>
      <w:r>
        <w:rPr>
          <w:rFonts w:ascii="Times New Roman" w:hAnsi="Times New Roman"/>
          <w:sz w:val="24"/>
          <w:szCs w:val="24"/>
          <w:lang w:val="en-US" w:eastAsia="ja-JP"/>
        </w:rPr>
        <w:t xml:space="preserve">Gaji tetap merupakan sejumlah biaya yang harus dibayarkan oleh pedagang ayam kampung kepada para pegawai. Pembayaran dilakukan per hari, per minggu maupun per bulan tergantung dari masing-masing pedagang ayam kampung. Tiap pedagang ayam kampung mempunyai jumlah pegawai tetap yang berbeda-beda, untuk pedagang </w:t>
      </w:r>
      <w:r>
        <w:rPr>
          <w:rFonts w:ascii="Times New Roman" w:hAnsi="Times New Roman"/>
          <w:sz w:val="24"/>
          <w:szCs w:val="24"/>
          <w:lang w:val="en-US" w:eastAsia="ja-JP"/>
        </w:rPr>
        <w:lastRenderedPageBreak/>
        <w:t>besar jumlah pegawai bervariasi antara 2-3 orang yang gajinya juga bervariasi tergantung dari jangka waktu bekerja dan porsi pekerjaannya.</w:t>
      </w:r>
    </w:p>
    <w:p w14:paraId="3AB7417C" w14:textId="77777777" w:rsidR="00D11B2D" w:rsidRDefault="00D11B2D" w:rsidP="00437774">
      <w:pPr>
        <w:spacing w:after="0"/>
        <w:ind w:firstLine="720"/>
        <w:jc w:val="both"/>
        <w:rPr>
          <w:rFonts w:ascii="Times New Roman" w:hAnsi="Times New Roman"/>
          <w:sz w:val="24"/>
          <w:szCs w:val="24"/>
          <w:lang w:val="en-US" w:eastAsia="ja-JP"/>
        </w:rPr>
      </w:pPr>
    </w:p>
    <w:p w14:paraId="235802AC" w14:textId="77777777" w:rsidR="00D11B2D" w:rsidRPr="00327D25" w:rsidRDefault="00D11B2D" w:rsidP="00437774">
      <w:pPr>
        <w:pStyle w:val="Caption"/>
        <w:spacing w:after="0" w:line="276" w:lineRule="auto"/>
        <w:jc w:val="both"/>
        <w:rPr>
          <w:rFonts w:ascii="Times New Roman" w:hAnsi="Times New Roman"/>
          <w:i w:val="0"/>
          <w:iCs w:val="0"/>
          <w:color w:val="auto"/>
          <w:sz w:val="24"/>
          <w:szCs w:val="24"/>
          <w:lang w:val="en-US" w:eastAsia="ja-JP"/>
        </w:rPr>
      </w:pPr>
      <w:bookmarkStart w:id="63" w:name="_Toc142385160"/>
      <w:r w:rsidRPr="00327D25">
        <w:rPr>
          <w:rFonts w:ascii="Times New Roman" w:hAnsi="Times New Roman"/>
          <w:i w:val="0"/>
          <w:iCs w:val="0"/>
          <w:color w:val="auto"/>
          <w:sz w:val="24"/>
          <w:szCs w:val="24"/>
        </w:rPr>
        <w:t xml:space="preserve">Tabel </w:t>
      </w:r>
      <w:r w:rsidRPr="00327D25">
        <w:rPr>
          <w:rFonts w:ascii="Times New Roman" w:hAnsi="Times New Roman"/>
          <w:i w:val="0"/>
          <w:iCs w:val="0"/>
          <w:color w:val="auto"/>
          <w:sz w:val="24"/>
          <w:szCs w:val="24"/>
        </w:rPr>
        <w:fldChar w:fldCharType="begin"/>
      </w:r>
      <w:r w:rsidRPr="00327D25">
        <w:rPr>
          <w:rFonts w:ascii="Times New Roman" w:hAnsi="Times New Roman"/>
          <w:i w:val="0"/>
          <w:iCs w:val="0"/>
          <w:color w:val="auto"/>
          <w:sz w:val="24"/>
          <w:szCs w:val="24"/>
        </w:rPr>
        <w:instrText xml:space="preserve"> SEQ Tabel \* ARABIC </w:instrText>
      </w:r>
      <w:r w:rsidRPr="00327D25">
        <w:rPr>
          <w:rFonts w:ascii="Times New Roman" w:hAnsi="Times New Roman"/>
          <w:i w:val="0"/>
          <w:iCs w:val="0"/>
          <w:color w:val="auto"/>
          <w:sz w:val="24"/>
          <w:szCs w:val="24"/>
        </w:rPr>
        <w:fldChar w:fldCharType="separate"/>
      </w:r>
      <w:r>
        <w:rPr>
          <w:rFonts w:ascii="Times New Roman" w:hAnsi="Times New Roman"/>
          <w:i w:val="0"/>
          <w:iCs w:val="0"/>
          <w:noProof/>
          <w:color w:val="auto"/>
          <w:sz w:val="24"/>
          <w:szCs w:val="24"/>
        </w:rPr>
        <w:t>8</w:t>
      </w:r>
      <w:r w:rsidRPr="00327D25">
        <w:rPr>
          <w:rFonts w:ascii="Times New Roman" w:hAnsi="Times New Roman"/>
          <w:i w:val="0"/>
          <w:iCs w:val="0"/>
          <w:color w:val="auto"/>
          <w:sz w:val="24"/>
          <w:szCs w:val="24"/>
        </w:rPr>
        <w:fldChar w:fldCharType="end"/>
      </w:r>
      <w:r w:rsidRPr="00327D25">
        <w:rPr>
          <w:rFonts w:ascii="Times New Roman" w:hAnsi="Times New Roman"/>
          <w:i w:val="0"/>
          <w:iCs w:val="0"/>
          <w:color w:val="auto"/>
          <w:sz w:val="24"/>
          <w:szCs w:val="24"/>
        </w:rPr>
        <w:t>.</w:t>
      </w:r>
      <w:r w:rsidRPr="00327D25">
        <w:rPr>
          <w:rFonts w:ascii="Times New Roman" w:hAnsi="Times New Roman"/>
          <w:i w:val="0"/>
          <w:iCs w:val="0"/>
          <w:color w:val="auto"/>
          <w:sz w:val="24"/>
          <w:szCs w:val="24"/>
          <w:lang w:val="en-US" w:eastAsia="ja-JP"/>
        </w:rPr>
        <w:t xml:space="preserve"> Total gaji tetap berdasarkan skala penjualan pedagang ayam kampung</w:t>
      </w:r>
      <w:bookmarkEnd w:id="63"/>
    </w:p>
    <w:tbl>
      <w:tblPr>
        <w:tblW w:w="7740" w:type="dxa"/>
        <w:tblBorders>
          <w:top w:val="single" w:sz="4" w:space="0" w:color="auto"/>
          <w:bottom w:val="single" w:sz="4" w:space="0" w:color="auto"/>
          <w:insideH w:val="single" w:sz="4" w:space="0" w:color="auto"/>
        </w:tblBorders>
        <w:tblLook w:val="04A0" w:firstRow="1" w:lastRow="0" w:firstColumn="1" w:lastColumn="0" w:noHBand="0" w:noVBand="1"/>
      </w:tblPr>
      <w:tblGrid>
        <w:gridCol w:w="2977"/>
        <w:gridCol w:w="2153"/>
        <w:gridCol w:w="2610"/>
      </w:tblGrid>
      <w:tr w:rsidR="00D11B2D" w:rsidRPr="009D3A9B" w14:paraId="6E96F4A3" w14:textId="77777777" w:rsidTr="00D431A3">
        <w:trPr>
          <w:trHeight w:val="315"/>
        </w:trPr>
        <w:tc>
          <w:tcPr>
            <w:tcW w:w="2977" w:type="dxa"/>
            <w:tcBorders>
              <w:top w:val="double" w:sz="4" w:space="0" w:color="auto"/>
              <w:bottom w:val="single" w:sz="4" w:space="0" w:color="auto"/>
            </w:tcBorders>
            <w:shd w:val="clear" w:color="auto" w:fill="auto"/>
            <w:noWrap/>
            <w:vAlign w:val="center"/>
            <w:hideMark/>
          </w:tcPr>
          <w:p w14:paraId="026B450C" w14:textId="77777777" w:rsidR="00D11B2D" w:rsidRPr="009D3A9B" w:rsidRDefault="00D11B2D" w:rsidP="00437774">
            <w:pPr>
              <w:spacing w:after="0"/>
              <w:jc w:val="both"/>
              <w:rPr>
                <w:rFonts w:ascii="Times New Roman" w:hAnsi="Times New Roman"/>
                <w:color w:val="000000"/>
                <w:sz w:val="24"/>
                <w:szCs w:val="24"/>
                <w:lang w:val="en-US"/>
              </w:rPr>
            </w:pPr>
            <w:r w:rsidRPr="009D3A9B">
              <w:rPr>
                <w:rFonts w:ascii="Times New Roman" w:hAnsi="Times New Roman"/>
                <w:color w:val="000000"/>
                <w:sz w:val="24"/>
                <w:szCs w:val="24"/>
                <w:lang w:val="en-US"/>
              </w:rPr>
              <w:t>Skala penjualan (kg)</w:t>
            </w:r>
          </w:p>
        </w:tc>
        <w:tc>
          <w:tcPr>
            <w:tcW w:w="2153" w:type="dxa"/>
            <w:tcBorders>
              <w:top w:val="double" w:sz="4" w:space="0" w:color="auto"/>
              <w:bottom w:val="single" w:sz="4" w:space="0" w:color="auto"/>
            </w:tcBorders>
            <w:shd w:val="clear" w:color="auto" w:fill="auto"/>
            <w:noWrap/>
            <w:vAlign w:val="center"/>
            <w:hideMark/>
          </w:tcPr>
          <w:p w14:paraId="6844988D" w14:textId="77777777" w:rsidR="00D11B2D" w:rsidRPr="009D3A9B" w:rsidRDefault="00D11B2D" w:rsidP="00437774">
            <w:pPr>
              <w:spacing w:after="0"/>
              <w:jc w:val="both"/>
              <w:rPr>
                <w:rFonts w:ascii="Times New Roman" w:hAnsi="Times New Roman"/>
                <w:color w:val="000000"/>
                <w:sz w:val="24"/>
                <w:szCs w:val="24"/>
                <w:lang w:val="en-US"/>
              </w:rPr>
            </w:pPr>
            <w:r w:rsidRPr="009D3A9B">
              <w:rPr>
                <w:rFonts w:ascii="Times New Roman" w:hAnsi="Times New Roman"/>
                <w:color w:val="000000"/>
                <w:sz w:val="24"/>
                <w:szCs w:val="24"/>
                <w:lang w:val="en-US"/>
              </w:rPr>
              <w:t>Jumlah pedagang (orang)</w:t>
            </w:r>
          </w:p>
        </w:tc>
        <w:tc>
          <w:tcPr>
            <w:tcW w:w="2610" w:type="dxa"/>
            <w:tcBorders>
              <w:top w:val="double" w:sz="4" w:space="0" w:color="auto"/>
              <w:bottom w:val="single" w:sz="4" w:space="0" w:color="auto"/>
            </w:tcBorders>
            <w:shd w:val="clear" w:color="auto" w:fill="auto"/>
            <w:noWrap/>
            <w:vAlign w:val="center"/>
            <w:hideMark/>
          </w:tcPr>
          <w:p w14:paraId="2A9D4619" w14:textId="77777777" w:rsidR="00D11B2D" w:rsidRPr="009D3A9B" w:rsidRDefault="00D11B2D" w:rsidP="00437774">
            <w:pPr>
              <w:spacing w:after="0"/>
              <w:jc w:val="both"/>
              <w:rPr>
                <w:rFonts w:ascii="Times New Roman" w:hAnsi="Times New Roman"/>
                <w:color w:val="000000"/>
                <w:sz w:val="24"/>
                <w:szCs w:val="24"/>
                <w:lang w:val="en-US"/>
              </w:rPr>
            </w:pPr>
            <w:r w:rsidRPr="009D3A9B">
              <w:rPr>
                <w:rFonts w:ascii="Times New Roman" w:hAnsi="Times New Roman"/>
                <w:color w:val="000000"/>
                <w:sz w:val="24"/>
                <w:szCs w:val="24"/>
                <w:lang w:val="en-US"/>
              </w:rPr>
              <w:t>Rata-rata</w:t>
            </w:r>
            <w:r>
              <w:rPr>
                <w:rFonts w:ascii="Times New Roman" w:hAnsi="Times New Roman"/>
                <w:color w:val="000000"/>
                <w:sz w:val="24"/>
                <w:szCs w:val="24"/>
                <w:lang w:val="en-US"/>
              </w:rPr>
              <w:t xml:space="preserve"> (Rp/tahun)</w:t>
            </w:r>
          </w:p>
        </w:tc>
      </w:tr>
      <w:tr w:rsidR="00D11B2D" w:rsidRPr="009D3A9B" w14:paraId="2C29771E" w14:textId="77777777" w:rsidTr="00D431A3">
        <w:trPr>
          <w:trHeight w:val="315"/>
        </w:trPr>
        <w:tc>
          <w:tcPr>
            <w:tcW w:w="2977" w:type="dxa"/>
            <w:tcBorders>
              <w:bottom w:val="nil"/>
            </w:tcBorders>
            <w:shd w:val="clear" w:color="auto" w:fill="auto"/>
            <w:noWrap/>
            <w:vAlign w:val="center"/>
            <w:hideMark/>
          </w:tcPr>
          <w:p w14:paraId="3033FCF7" w14:textId="77777777" w:rsidR="00D11B2D" w:rsidRPr="009D3A9B" w:rsidRDefault="00D11B2D" w:rsidP="00437774">
            <w:pPr>
              <w:spacing w:after="0"/>
              <w:jc w:val="both"/>
              <w:rPr>
                <w:rFonts w:ascii="Times New Roman" w:hAnsi="Times New Roman"/>
                <w:color w:val="000000"/>
                <w:sz w:val="24"/>
                <w:szCs w:val="24"/>
                <w:lang w:val="en-US"/>
              </w:rPr>
            </w:pPr>
            <w:r w:rsidRPr="009D3A9B">
              <w:rPr>
                <w:rFonts w:ascii="Times New Roman" w:hAnsi="Times New Roman"/>
                <w:color w:val="000000"/>
                <w:sz w:val="24"/>
                <w:szCs w:val="24"/>
                <w:lang w:val="en-US"/>
              </w:rPr>
              <w:t>5 - 20 kg</w:t>
            </w:r>
          </w:p>
        </w:tc>
        <w:tc>
          <w:tcPr>
            <w:tcW w:w="2153" w:type="dxa"/>
            <w:tcBorders>
              <w:bottom w:val="nil"/>
            </w:tcBorders>
            <w:shd w:val="clear" w:color="auto" w:fill="auto"/>
            <w:noWrap/>
            <w:vAlign w:val="center"/>
            <w:hideMark/>
          </w:tcPr>
          <w:p w14:paraId="557C4AFF" w14:textId="77777777" w:rsidR="00D11B2D" w:rsidRPr="009D3A9B" w:rsidRDefault="00D11B2D" w:rsidP="00437774">
            <w:pPr>
              <w:spacing w:after="0"/>
              <w:jc w:val="both"/>
              <w:rPr>
                <w:rFonts w:ascii="Times New Roman" w:hAnsi="Times New Roman"/>
                <w:color w:val="000000"/>
                <w:sz w:val="24"/>
                <w:szCs w:val="24"/>
                <w:lang w:val="en-US"/>
              </w:rPr>
            </w:pPr>
            <w:r w:rsidRPr="009D3A9B">
              <w:rPr>
                <w:rFonts w:ascii="Times New Roman" w:hAnsi="Times New Roman"/>
                <w:color w:val="000000"/>
                <w:sz w:val="24"/>
                <w:szCs w:val="24"/>
                <w:lang w:val="en-US"/>
              </w:rPr>
              <w:t>12</w:t>
            </w:r>
          </w:p>
        </w:tc>
        <w:tc>
          <w:tcPr>
            <w:tcW w:w="2610" w:type="dxa"/>
            <w:tcBorders>
              <w:bottom w:val="nil"/>
            </w:tcBorders>
            <w:shd w:val="clear" w:color="auto" w:fill="auto"/>
            <w:noWrap/>
            <w:vAlign w:val="center"/>
            <w:hideMark/>
          </w:tcPr>
          <w:p w14:paraId="1C560C7A" w14:textId="77777777" w:rsidR="00D11B2D" w:rsidRPr="009D3A9B" w:rsidRDefault="00D11B2D" w:rsidP="00437774">
            <w:pPr>
              <w:spacing w:after="0"/>
              <w:jc w:val="both"/>
              <w:rPr>
                <w:rFonts w:ascii="Times New Roman" w:hAnsi="Times New Roman"/>
                <w:color w:val="000000"/>
                <w:sz w:val="24"/>
                <w:szCs w:val="24"/>
                <w:lang w:val="en-US"/>
              </w:rPr>
            </w:pPr>
            <w:r w:rsidRPr="009D3A9B">
              <w:rPr>
                <w:rFonts w:ascii="Times New Roman" w:hAnsi="Times New Roman"/>
                <w:color w:val="000000"/>
                <w:sz w:val="24"/>
                <w:szCs w:val="24"/>
                <w:lang w:val="en-US"/>
              </w:rPr>
              <w:t xml:space="preserve"> </w:t>
            </w:r>
            <w:r>
              <w:rPr>
                <w:rFonts w:ascii="Times New Roman" w:hAnsi="Times New Roman"/>
                <w:color w:val="000000"/>
                <w:sz w:val="24"/>
                <w:szCs w:val="24"/>
                <w:lang w:val="en-US"/>
              </w:rPr>
              <w:t>Rp 20.200.000,00</w:t>
            </w:r>
            <w:r w:rsidRPr="009D3A9B">
              <w:rPr>
                <w:rFonts w:ascii="Times New Roman" w:hAnsi="Times New Roman"/>
                <w:color w:val="000000"/>
                <w:sz w:val="24"/>
                <w:szCs w:val="24"/>
                <w:lang w:val="en-US"/>
              </w:rPr>
              <w:t xml:space="preserve"> </w:t>
            </w:r>
          </w:p>
        </w:tc>
      </w:tr>
      <w:tr w:rsidR="00D11B2D" w:rsidRPr="009D3A9B" w14:paraId="2287B87D" w14:textId="77777777" w:rsidTr="00D431A3">
        <w:trPr>
          <w:trHeight w:val="315"/>
        </w:trPr>
        <w:tc>
          <w:tcPr>
            <w:tcW w:w="2977" w:type="dxa"/>
            <w:tcBorders>
              <w:top w:val="nil"/>
              <w:bottom w:val="nil"/>
            </w:tcBorders>
            <w:shd w:val="clear" w:color="auto" w:fill="auto"/>
            <w:noWrap/>
            <w:vAlign w:val="center"/>
            <w:hideMark/>
          </w:tcPr>
          <w:p w14:paraId="4DCB88B9" w14:textId="77777777" w:rsidR="00D11B2D" w:rsidRPr="009D3A9B" w:rsidRDefault="00D11B2D" w:rsidP="00437774">
            <w:pPr>
              <w:spacing w:after="0"/>
              <w:jc w:val="both"/>
              <w:rPr>
                <w:rFonts w:ascii="Times New Roman" w:hAnsi="Times New Roman"/>
                <w:color w:val="000000"/>
                <w:sz w:val="24"/>
                <w:szCs w:val="24"/>
                <w:lang w:val="en-US"/>
              </w:rPr>
            </w:pPr>
            <w:r w:rsidRPr="009D3A9B">
              <w:rPr>
                <w:rFonts w:ascii="Times New Roman" w:hAnsi="Times New Roman"/>
                <w:color w:val="000000"/>
                <w:sz w:val="24"/>
                <w:szCs w:val="24"/>
                <w:lang w:val="en-US"/>
              </w:rPr>
              <w:t>21-35 kg</w:t>
            </w:r>
          </w:p>
        </w:tc>
        <w:tc>
          <w:tcPr>
            <w:tcW w:w="2153" w:type="dxa"/>
            <w:tcBorders>
              <w:top w:val="nil"/>
              <w:bottom w:val="nil"/>
            </w:tcBorders>
            <w:shd w:val="clear" w:color="auto" w:fill="auto"/>
            <w:noWrap/>
            <w:vAlign w:val="center"/>
            <w:hideMark/>
          </w:tcPr>
          <w:p w14:paraId="1448FE59" w14:textId="77777777" w:rsidR="00D11B2D" w:rsidRPr="009D3A9B" w:rsidRDefault="00D11B2D" w:rsidP="00437774">
            <w:pPr>
              <w:spacing w:after="0"/>
              <w:jc w:val="both"/>
              <w:rPr>
                <w:rFonts w:ascii="Times New Roman" w:hAnsi="Times New Roman"/>
                <w:color w:val="000000"/>
                <w:sz w:val="24"/>
                <w:szCs w:val="24"/>
                <w:lang w:val="en-US"/>
              </w:rPr>
            </w:pPr>
            <w:r w:rsidRPr="009D3A9B">
              <w:rPr>
                <w:rFonts w:ascii="Times New Roman" w:hAnsi="Times New Roman"/>
                <w:color w:val="000000"/>
                <w:sz w:val="24"/>
                <w:szCs w:val="24"/>
                <w:lang w:val="en-US"/>
              </w:rPr>
              <w:t>11</w:t>
            </w:r>
          </w:p>
        </w:tc>
        <w:tc>
          <w:tcPr>
            <w:tcW w:w="2610" w:type="dxa"/>
            <w:tcBorders>
              <w:top w:val="nil"/>
              <w:bottom w:val="nil"/>
            </w:tcBorders>
            <w:shd w:val="clear" w:color="auto" w:fill="auto"/>
            <w:noWrap/>
            <w:vAlign w:val="center"/>
            <w:hideMark/>
          </w:tcPr>
          <w:p w14:paraId="4F524757" w14:textId="77777777" w:rsidR="00D11B2D" w:rsidRPr="009D3A9B" w:rsidRDefault="00D11B2D" w:rsidP="00437774">
            <w:pPr>
              <w:spacing w:after="0"/>
              <w:jc w:val="both"/>
              <w:rPr>
                <w:rFonts w:ascii="Times New Roman" w:hAnsi="Times New Roman"/>
                <w:color w:val="000000"/>
                <w:sz w:val="24"/>
                <w:szCs w:val="24"/>
                <w:lang w:val="en-US"/>
              </w:rPr>
            </w:pPr>
            <w:r w:rsidRPr="009D3A9B">
              <w:rPr>
                <w:rFonts w:ascii="Times New Roman" w:hAnsi="Times New Roman"/>
                <w:color w:val="000000"/>
                <w:sz w:val="24"/>
                <w:szCs w:val="24"/>
                <w:lang w:val="en-US"/>
              </w:rPr>
              <w:t xml:space="preserve"> </w:t>
            </w:r>
            <w:r>
              <w:rPr>
                <w:rFonts w:ascii="Times New Roman" w:hAnsi="Times New Roman"/>
                <w:color w:val="000000"/>
                <w:sz w:val="24"/>
                <w:szCs w:val="24"/>
                <w:lang w:val="en-US"/>
              </w:rPr>
              <w:t>Rp 27.545.455,00</w:t>
            </w:r>
            <w:r w:rsidRPr="009D3A9B">
              <w:rPr>
                <w:rFonts w:ascii="Times New Roman" w:hAnsi="Times New Roman"/>
                <w:color w:val="000000"/>
                <w:sz w:val="24"/>
                <w:szCs w:val="24"/>
                <w:lang w:val="en-US"/>
              </w:rPr>
              <w:t xml:space="preserve"> </w:t>
            </w:r>
          </w:p>
        </w:tc>
      </w:tr>
      <w:tr w:rsidR="00D11B2D" w:rsidRPr="009D3A9B" w14:paraId="17BA5337" w14:textId="77777777" w:rsidTr="00D431A3">
        <w:trPr>
          <w:trHeight w:val="315"/>
        </w:trPr>
        <w:tc>
          <w:tcPr>
            <w:tcW w:w="2977" w:type="dxa"/>
            <w:tcBorders>
              <w:top w:val="nil"/>
            </w:tcBorders>
            <w:shd w:val="clear" w:color="auto" w:fill="auto"/>
            <w:noWrap/>
            <w:vAlign w:val="center"/>
            <w:hideMark/>
          </w:tcPr>
          <w:p w14:paraId="4BBD4BC1" w14:textId="77777777" w:rsidR="00D11B2D" w:rsidRPr="009D3A9B" w:rsidRDefault="00D11B2D" w:rsidP="00437774">
            <w:pPr>
              <w:spacing w:after="0"/>
              <w:jc w:val="both"/>
              <w:rPr>
                <w:rFonts w:ascii="Times New Roman" w:hAnsi="Times New Roman"/>
                <w:color w:val="000000"/>
                <w:sz w:val="24"/>
                <w:szCs w:val="24"/>
                <w:lang w:val="en-US"/>
              </w:rPr>
            </w:pPr>
            <w:r w:rsidRPr="009D3A9B">
              <w:rPr>
                <w:rFonts w:ascii="Times New Roman" w:hAnsi="Times New Roman"/>
                <w:color w:val="000000"/>
                <w:sz w:val="24"/>
                <w:szCs w:val="24"/>
                <w:lang w:val="en-US"/>
              </w:rPr>
              <w:t>36-50 kg</w:t>
            </w:r>
          </w:p>
        </w:tc>
        <w:tc>
          <w:tcPr>
            <w:tcW w:w="2153" w:type="dxa"/>
            <w:tcBorders>
              <w:top w:val="nil"/>
            </w:tcBorders>
            <w:shd w:val="clear" w:color="auto" w:fill="auto"/>
            <w:noWrap/>
            <w:vAlign w:val="center"/>
            <w:hideMark/>
          </w:tcPr>
          <w:p w14:paraId="38101BBB" w14:textId="77777777" w:rsidR="00D11B2D" w:rsidRPr="009D3A9B" w:rsidRDefault="00D11B2D" w:rsidP="00437774">
            <w:pPr>
              <w:spacing w:after="0"/>
              <w:jc w:val="both"/>
              <w:rPr>
                <w:rFonts w:ascii="Times New Roman" w:hAnsi="Times New Roman"/>
                <w:color w:val="000000"/>
                <w:sz w:val="24"/>
                <w:szCs w:val="24"/>
                <w:lang w:val="en-US"/>
              </w:rPr>
            </w:pPr>
            <w:r w:rsidRPr="009D3A9B">
              <w:rPr>
                <w:rFonts w:ascii="Times New Roman" w:hAnsi="Times New Roman"/>
                <w:color w:val="000000"/>
                <w:sz w:val="24"/>
                <w:szCs w:val="24"/>
                <w:lang w:val="en-US"/>
              </w:rPr>
              <w:t>7</w:t>
            </w:r>
          </w:p>
        </w:tc>
        <w:tc>
          <w:tcPr>
            <w:tcW w:w="2610" w:type="dxa"/>
            <w:tcBorders>
              <w:top w:val="nil"/>
            </w:tcBorders>
            <w:shd w:val="clear" w:color="auto" w:fill="auto"/>
            <w:noWrap/>
            <w:vAlign w:val="center"/>
            <w:hideMark/>
          </w:tcPr>
          <w:p w14:paraId="5D04AEFF" w14:textId="77777777" w:rsidR="00D11B2D" w:rsidRPr="009D3A9B" w:rsidRDefault="00D11B2D" w:rsidP="00437774">
            <w:pPr>
              <w:spacing w:after="0"/>
              <w:jc w:val="both"/>
              <w:rPr>
                <w:rFonts w:ascii="Times New Roman" w:hAnsi="Times New Roman"/>
                <w:color w:val="000000"/>
                <w:sz w:val="24"/>
                <w:szCs w:val="24"/>
                <w:lang w:val="en-US"/>
              </w:rPr>
            </w:pPr>
            <w:r w:rsidRPr="009D3A9B">
              <w:rPr>
                <w:rFonts w:ascii="Times New Roman" w:hAnsi="Times New Roman"/>
                <w:color w:val="000000"/>
                <w:sz w:val="24"/>
                <w:szCs w:val="24"/>
                <w:lang w:val="en-US"/>
              </w:rPr>
              <w:t xml:space="preserve"> </w:t>
            </w:r>
            <w:r>
              <w:rPr>
                <w:rFonts w:ascii="Times New Roman" w:hAnsi="Times New Roman"/>
                <w:color w:val="000000"/>
                <w:sz w:val="24"/>
                <w:szCs w:val="24"/>
                <w:lang w:val="en-US"/>
              </w:rPr>
              <w:t>Rp 29.485.714,00</w:t>
            </w:r>
            <w:r w:rsidRPr="009D3A9B">
              <w:rPr>
                <w:rFonts w:ascii="Times New Roman" w:hAnsi="Times New Roman"/>
                <w:color w:val="000000"/>
                <w:sz w:val="24"/>
                <w:szCs w:val="24"/>
                <w:lang w:val="en-US"/>
              </w:rPr>
              <w:t xml:space="preserve"> </w:t>
            </w:r>
          </w:p>
        </w:tc>
      </w:tr>
    </w:tbl>
    <w:p w14:paraId="62173201" w14:textId="77777777" w:rsidR="00D11B2D" w:rsidRPr="007A43CC" w:rsidRDefault="00D11B2D" w:rsidP="00437774">
      <w:pPr>
        <w:jc w:val="both"/>
        <w:rPr>
          <w:rFonts w:ascii="Times New Roman" w:hAnsi="Times New Roman"/>
          <w:sz w:val="24"/>
          <w:szCs w:val="24"/>
          <w:lang w:val="en-US" w:eastAsia="ja-JP"/>
        </w:rPr>
      </w:pPr>
      <w:r>
        <w:rPr>
          <w:rFonts w:ascii="Times New Roman" w:hAnsi="Times New Roman"/>
          <w:sz w:val="24"/>
          <w:szCs w:val="24"/>
          <w:lang w:val="en-US" w:eastAsia="ja-JP"/>
        </w:rPr>
        <w:t>Sumber: Data Primer (2022)</w:t>
      </w:r>
    </w:p>
    <w:p w14:paraId="2EE64614" w14:textId="77777777" w:rsidR="00D11B2D" w:rsidRDefault="00D11B2D" w:rsidP="00437774">
      <w:pPr>
        <w:spacing w:after="0"/>
        <w:ind w:firstLine="720"/>
        <w:jc w:val="both"/>
        <w:rPr>
          <w:rFonts w:ascii="Times New Roman" w:hAnsi="Times New Roman"/>
          <w:sz w:val="24"/>
          <w:szCs w:val="24"/>
          <w:lang w:val="en-US" w:eastAsia="ja-JP"/>
        </w:rPr>
      </w:pPr>
      <w:r>
        <w:rPr>
          <w:rFonts w:ascii="Times New Roman" w:hAnsi="Times New Roman"/>
          <w:sz w:val="24"/>
          <w:szCs w:val="24"/>
          <w:lang w:val="en-US" w:eastAsia="ja-JP"/>
        </w:rPr>
        <w:t>Dari Tabel di atas total gaji tetap yang dikeluarkan oleh pedagang dengan skala penjualan ayam kampung 36-50 kg merupakan yang paling tinggi karena produksinya yang lebih besar. Pedagang dengan skala penjualan 5 - 20 kg total mengeluarkan gaji sebear Rp 20.200.000,00/tahun dan lebih rendah dari kelompok skala penjualan lainya. Sedangkan untuk pedagang 21 - 35 kg total gaji yang di keluarkan sebesar Rp 27.545.000,00/tahun. Total gaji tetap yang dikeluarkan pedagang ayam kampung berbeda-beda, hal ini dikarenakan pedagang mempunyai patokan gaji yang besarnya juga berbeda-beda untuk masing-masing pegawai.</w:t>
      </w:r>
    </w:p>
    <w:p w14:paraId="531B2E74" w14:textId="77777777" w:rsidR="00D11B2D" w:rsidRDefault="00D11B2D" w:rsidP="00437774">
      <w:pPr>
        <w:pStyle w:val="Heading2"/>
        <w:spacing w:line="276" w:lineRule="auto"/>
        <w:jc w:val="both"/>
        <w:rPr>
          <w:lang w:eastAsia="ja-JP"/>
        </w:rPr>
      </w:pPr>
      <w:bookmarkStart w:id="64" w:name="_Toc108802075"/>
      <w:bookmarkStart w:id="65" w:name="_Toc142976824"/>
      <w:r>
        <w:rPr>
          <w:lang w:eastAsia="ja-JP"/>
        </w:rPr>
        <w:t>Pajak Bumi Bangunan (PBB)</w:t>
      </w:r>
      <w:bookmarkEnd w:id="64"/>
      <w:bookmarkEnd w:id="65"/>
    </w:p>
    <w:p w14:paraId="54D1F307" w14:textId="77777777" w:rsidR="00D11B2D" w:rsidRDefault="00D11B2D" w:rsidP="00437774">
      <w:pPr>
        <w:spacing w:after="0"/>
        <w:ind w:firstLine="720"/>
        <w:jc w:val="both"/>
        <w:rPr>
          <w:rFonts w:ascii="Times New Roman" w:hAnsi="Times New Roman"/>
          <w:sz w:val="24"/>
          <w:szCs w:val="24"/>
          <w:lang w:val="en-US" w:eastAsia="ja-JP"/>
        </w:rPr>
      </w:pPr>
      <w:r>
        <w:rPr>
          <w:rFonts w:ascii="Times New Roman" w:hAnsi="Times New Roman"/>
          <w:sz w:val="24"/>
          <w:szCs w:val="24"/>
          <w:lang w:val="en-US" w:eastAsia="ja-JP"/>
        </w:rPr>
        <w:t>Pajak bumi bangunan adalah pajak yang dipungut atas tanah dan bangunan yang ditempati karena adanya keuntungan atau kedudukan sosial ekonomi yang lebih baik bagi para pedagang.</w:t>
      </w:r>
    </w:p>
    <w:p w14:paraId="79C2A0C7" w14:textId="567FB9FA" w:rsidR="00D11B2D" w:rsidRPr="00006334" w:rsidRDefault="00D11B2D" w:rsidP="00437774">
      <w:pPr>
        <w:spacing w:after="0"/>
        <w:ind w:firstLine="720"/>
        <w:jc w:val="both"/>
        <w:rPr>
          <w:rFonts w:ascii="Times New Roman" w:hAnsi="Times New Roman"/>
          <w:sz w:val="24"/>
          <w:szCs w:val="24"/>
          <w:lang w:val="en-US" w:eastAsia="ja-JP"/>
        </w:rPr>
      </w:pPr>
      <w:r>
        <w:rPr>
          <w:rFonts w:ascii="Times New Roman" w:hAnsi="Times New Roman"/>
          <w:sz w:val="24"/>
          <w:szCs w:val="24"/>
          <w:lang w:val="en-US" w:eastAsia="ja-JP"/>
        </w:rPr>
        <w:t>Biaya pajak bangunan ini tidak dikeluakan oleh pedagang ayam kampung di Kabupaten Bantul karena tempat yang mereka gunakan hanya di sewakan, jadi biaya pajak bangunan sudah tergabung di biaya sewa.</w:t>
      </w:r>
    </w:p>
    <w:p w14:paraId="3A9EF711" w14:textId="77777777" w:rsidR="00D11B2D" w:rsidRPr="003B544A" w:rsidRDefault="00D11B2D" w:rsidP="00437774">
      <w:pPr>
        <w:pStyle w:val="Heading2"/>
        <w:spacing w:line="276" w:lineRule="auto"/>
        <w:jc w:val="both"/>
        <w:rPr>
          <w:lang w:eastAsia="ja-JP"/>
        </w:rPr>
      </w:pPr>
      <w:bookmarkStart w:id="66" w:name="_Toc108802076"/>
      <w:bookmarkStart w:id="67" w:name="_Toc142976825"/>
      <w:r>
        <w:rPr>
          <w:lang w:eastAsia="ja-JP"/>
        </w:rPr>
        <w:t>Biaya Tidak Tetap</w:t>
      </w:r>
      <w:bookmarkEnd w:id="66"/>
      <w:bookmarkEnd w:id="67"/>
    </w:p>
    <w:p w14:paraId="7F791BEB" w14:textId="77777777" w:rsidR="00D11B2D" w:rsidRDefault="00D11B2D" w:rsidP="00437774">
      <w:pPr>
        <w:ind w:firstLine="720"/>
        <w:jc w:val="both"/>
        <w:rPr>
          <w:rFonts w:ascii="Times New Roman" w:hAnsi="Times New Roman"/>
          <w:sz w:val="24"/>
          <w:szCs w:val="24"/>
          <w:lang w:val="en-US" w:eastAsia="ja-JP"/>
        </w:rPr>
      </w:pPr>
      <w:r>
        <w:rPr>
          <w:rFonts w:ascii="Times New Roman" w:hAnsi="Times New Roman"/>
          <w:sz w:val="24"/>
          <w:szCs w:val="24"/>
          <w:lang w:val="en-US" w:eastAsia="ja-JP"/>
        </w:rPr>
        <w:t>Biaya tidak tetap merupakan biaya yang nilainya tergantung pada besar kecilnya volume penjualan ayam kampung dan dikeluarkan selama proses tataniaga. Dalam penelitian ini biaya tidak tetap yang dihitung meliputi biaya pembelian ayam, biaya transportasi, biaya distribusi, biaya sosial, biaya rekening air, biaya komunikasi, biaya makan, biaya listrik dan biaya peneraan timbangan pertahun.</w:t>
      </w:r>
    </w:p>
    <w:p w14:paraId="6430F0EB" w14:textId="77777777" w:rsidR="00D11B2D" w:rsidRPr="0018390D" w:rsidRDefault="00D11B2D" w:rsidP="00437774">
      <w:pPr>
        <w:pStyle w:val="Caption"/>
        <w:tabs>
          <w:tab w:val="left" w:pos="900"/>
        </w:tabs>
        <w:spacing w:after="0" w:line="276" w:lineRule="auto"/>
        <w:ind w:left="900" w:hanging="900"/>
        <w:jc w:val="both"/>
        <w:rPr>
          <w:rFonts w:ascii="Times New Roman" w:hAnsi="Times New Roman"/>
          <w:i w:val="0"/>
          <w:iCs w:val="0"/>
          <w:color w:val="auto"/>
          <w:sz w:val="24"/>
          <w:szCs w:val="24"/>
          <w:lang w:val="en-US" w:eastAsia="ja-JP"/>
        </w:rPr>
      </w:pPr>
      <w:bookmarkStart w:id="68" w:name="_Toc142385161"/>
      <w:r w:rsidRPr="0018390D">
        <w:rPr>
          <w:rFonts w:ascii="Times New Roman" w:hAnsi="Times New Roman"/>
          <w:i w:val="0"/>
          <w:iCs w:val="0"/>
          <w:color w:val="auto"/>
          <w:sz w:val="24"/>
          <w:szCs w:val="24"/>
        </w:rPr>
        <w:t xml:space="preserve">Tabel </w:t>
      </w:r>
      <w:r w:rsidRPr="0018390D">
        <w:rPr>
          <w:rFonts w:ascii="Times New Roman" w:hAnsi="Times New Roman"/>
          <w:i w:val="0"/>
          <w:iCs w:val="0"/>
          <w:color w:val="auto"/>
          <w:sz w:val="24"/>
          <w:szCs w:val="24"/>
        </w:rPr>
        <w:fldChar w:fldCharType="begin"/>
      </w:r>
      <w:r w:rsidRPr="0018390D">
        <w:rPr>
          <w:rFonts w:ascii="Times New Roman" w:hAnsi="Times New Roman"/>
          <w:i w:val="0"/>
          <w:iCs w:val="0"/>
          <w:color w:val="auto"/>
          <w:sz w:val="24"/>
          <w:szCs w:val="24"/>
        </w:rPr>
        <w:instrText xml:space="preserve"> SEQ Tabel \* ARABIC </w:instrText>
      </w:r>
      <w:r w:rsidRPr="0018390D">
        <w:rPr>
          <w:rFonts w:ascii="Times New Roman" w:hAnsi="Times New Roman"/>
          <w:i w:val="0"/>
          <w:iCs w:val="0"/>
          <w:color w:val="auto"/>
          <w:sz w:val="24"/>
          <w:szCs w:val="24"/>
        </w:rPr>
        <w:fldChar w:fldCharType="separate"/>
      </w:r>
      <w:r>
        <w:rPr>
          <w:rFonts w:ascii="Times New Roman" w:hAnsi="Times New Roman"/>
          <w:i w:val="0"/>
          <w:iCs w:val="0"/>
          <w:noProof/>
          <w:color w:val="auto"/>
          <w:sz w:val="24"/>
          <w:szCs w:val="24"/>
        </w:rPr>
        <w:t>9</w:t>
      </w:r>
      <w:r w:rsidRPr="0018390D">
        <w:rPr>
          <w:rFonts w:ascii="Times New Roman" w:hAnsi="Times New Roman"/>
          <w:i w:val="0"/>
          <w:iCs w:val="0"/>
          <w:color w:val="auto"/>
          <w:sz w:val="24"/>
          <w:szCs w:val="24"/>
        </w:rPr>
        <w:fldChar w:fldCharType="end"/>
      </w:r>
      <w:r w:rsidRPr="0018390D">
        <w:rPr>
          <w:rFonts w:ascii="Times New Roman" w:hAnsi="Times New Roman"/>
          <w:i w:val="0"/>
          <w:iCs w:val="0"/>
          <w:color w:val="auto"/>
          <w:sz w:val="24"/>
          <w:szCs w:val="24"/>
        </w:rPr>
        <w:t>.</w:t>
      </w:r>
      <w:r w:rsidRPr="0018390D">
        <w:rPr>
          <w:rFonts w:ascii="Times New Roman" w:hAnsi="Times New Roman"/>
          <w:i w:val="0"/>
          <w:iCs w:val="0"/>
          <w:color w:val="auto"/>
          <w:sz w:val="24"/>
          <w:szCs w:val="24"/>
          <w:lang w:val="en-US" w:eastAsia="ja-JP"/>
        </w:rPr>
        <w:t xml:space="preserve"> Total biaya tidak tetap berdasarkan skala penjualan pedagang ayam kampung</w:t>
      </w:r>
      <w:bookmarkEnd w:id="68"/>
    </w:p>
    <w:tbl>
      <w:tblPr>
        <w:tblW w:w="4766" w:type="dxa"/>
        <w:tblBorders>
          <w:top w:val="single" w:sz="4" w:space="0" w:color="auto"/>
          <w:bottom w:val="single" w:sz="4" w:space="0" w:color="auto"/>
          <w:insideH w:val="single" w:sz="4" w:space="0" w:color="auto"/>
        </w:tblBorders>
        <w:tblLook w:val="04A0" w:firstRow="1" w:lastRow="0" w:firstColumn="1" w:lastColumn="0" w:noHBand="0" w:noVBand="1"/>
      </w:tblPr>
      <w:tblGrid>
        <w:gridCol w:w="1589"/>
        <w:gridCol w:w="1765"/>
        <w:gridCol w:w="1896"/>
      </w:tblGrid>
      <w:tr w:rsidR="00D11B2D" w:rsidRPr="00C97C69" w14:paraId="14E5508E" w14:textId="77777777" w:rsidTr="00437774">
        <w:trPr>
          <w:trHeight w:val="339"/>
        </w:trPr>
        <w:tc>
          <w:tcPr>
            <w:tcW w:w="1589" w:type="dxa"/>
            <w:tcBorders>
              <w:top w:val="double" w:sz="4" w:space="0" w:color="auto"/>
              <w:bottom w:val="single" w:sz="4" w:space="0" w:color="auto"/>
            </w:tcBorders>
            <w:shd w:val="clear" w:color="auto" w:fill="auto"/>
            <w:noWrap/>
            <w:vAlign w:val="center"/>
            <w:hideMark/>
          </w:tcPr>
          <w:p w14:paraId="44974C99" w14:textId="77777777" w:rsidR="00D11B2D" w:rsidRPr="00C97C69" w:rsidRDefault="00D11B2D" w:rsidP="00437774">
            <w:pPr>
              <w:spacing w:after="0"/>
              <w:jc w:val="both"/>
              <w:rPr>
                <w:rFonts w:ascii="Times New Roman" w:hAnsi="Times New Roman"/>
                <w:color w:val="000000"/>
                <w:sz w:val="24"/>
                <w:szCs w:val="24"/>
                <w:lang w:val="en-US"/>
              </w:rPr>
            </w:pPr>
            <w:r w:rsidRPr="00C97C69">
              <w:rPr>
                <w:rFonts w:ascii="Times New Roman" w:hAnsi="Times New Roman"/>
                <w:color w:val="000000"/>
                <w:sz w:val="24"/>
                <w:szCs w:val="24"/>
                <w:lang w:val="en-US"/>
              </w:rPr>
              <w:t>Skala penjualan (kg)</w:t>
            </w:r>
          </w:p>
        </w:tc>
        <w:tc>
          <w:tcPr>
            <w:tcW w:w="1765" w:type="dxa"/>
            <w:tcBorders>
              <w:top w:val="double" w:sz="4" w:space="0" w:color="auto"/>
              <w:bottom w:val="single" w:sz="4" w:space="0" w:color="auto"/>
            </w:tcBorders>
            <w:shd w:val="clear" w:color="auto" w:fill="auto"/>
            <w:noWrap/>
            <w:vAlign w:val="center"/>
            <w:hideMark/>
          </w:tcPr>
          <w:p w14:paraId="7B6272A1" w14:textId="77777777" w:rsidR="00D11B2D" w:rsidRPr="00C97C69" w:rsidRDefault="00D11B2D" w:rsidP="00437774">
            <w:pPr>
              <w:spacing w:after="0"/>
              <w:jc w:val="both"/>
              <w:rPr>
                <w:rFonts w:ascii="Times New Roman" w:hAnsi="Times New Roman"/>
                <w:color w:val="000000"/>
                <w:sz w:val="24"/>
                <w:szCs w:val="24"/>
                <w:lang w:val="en-US"/>
              </w:rPr>
            </w:pPr>
            <w:r w:rsidRPr="00C97C69">
              <w:rPr>
                <w:rFonts w:ascii="Times New Roman" w:hAnsi="Times New Roman"/>
                <w:color w:val="000000"/>
                <w:sz w:val="24"/>
                <w:szCs w:val="24"/>
                <w:lang w:val="en-US"/>
              </w:rPr>
              <w:t>Jumlah pedagang (orang)</w:t>
            </w:r>
          </w:p>
        </w:tc>
        <w:tc>
          <w:tcPr>
            <w:tcW w:w="1412" w:type="dxa"/>
            <w:tcBorders>
              <w:top w:val="double" w:sz="4" w:space="0" w:color="auto"/>
              <w:bottom w:val="single" w:sz="4" w:space="0" w:color="auto"/>
            </w:tcBorders>
            <w:shd w:val="clear" w:color="auto" w:fill="auto"/>
            <w:noWrap/>
            <w:vAlign w:val="center"/>
            <w:hideMark/>
          </w:tcPr>
          <w:p w14:paraId="0AD47DA8" w14:textId="77777777" w:rsidR="00D11B2D" w:rsidRPr="00C97C69" w:rsidRDefault="00D11B2D" w:rsidP="00437774">
            <w:pPr>
              <w:spacing w:after="0"/>
              <w:jc w:val="both"/>
              <w:rPr>
                <w:rFonts w:ascii="Times New Roman" w:hAnsi="Times New Roman"/>
                <w:color w:val="000000"/>
                <w:sz w:val="24"/>
                <w:szCs w:val="24"/>
                <w:lang w:val="en-US"/>
              </w:rPr>
            </w:pPr>
            <w:r w:rsidRPr="00C97C69">
              <w:rPr>
                <w:rFonts w:ascii="Times New Roman" w:hAnsi="Times New Roman"/>
                <w:color w:val="000000"/>
                <w:sz w:val="24"/>
                <w:szCs w:val="24"/>
                <w:lang w:val="en-US"/>
              </w:rPr>
              <w:t>Rata-rata</w:t>
            </w:r>
            <w:r>
              <w:rPr>
                <w:rFonts w:ascii="Times New Roman" w:hAnsi="Times New Roman"/>
                <w:color w:val="000000"/>
                <w:sz w:val="24"/>
                <w:szCs w:val="24"/>
                <w:lang w:val="en-US"/>
              </w:rPr>
              <w:t xml:space="preserve"> (Rp/tahun)</w:t>
            </w:r>
          </w:p>
        </w:tc>
      </w:tr>
      <w:tr w:rsidR="00D11B2D" w:rsidRPr="00C97C69" w14:paraId="0067B485" w14:textId="77777777" w:rsidTr="00437774">
        <w:trPr>
          <w:trHeight w:val="339"/>
        </w:trPr>
        <w:tc>
          <w:tcPr>
            <w:tcW w:w="1589" w:type="dxa"/>
            <w:tcBorders>
              <w:bottom w:val="nil"/>
            </w:tcBorders>
            <w:shd w:val="clear" w:color="auto" w:fill="auto"/>
            <w:noWrap/>
            <w:vAlign w:val="center"/>
            <w:hideMark/>
          </w:tcPr>
          <w:p w14:paraId="3C5005BE" w14:textId="77777777" w:rsidR="00D11B2D" w:rsidRPr="00C97C69" w:rsidRDefault="00D11B2D" w:rsidP="00437774">
            <w:pPr>
              <w:spacing w:after="0"/>
              <w:jc w:val="both"/>
              <w:rPr>
                <w:rFonts w:ascii="Times New Roman" w:hAnsi="Times New Roman"/>
                <w:color w:val="000000"/>
                <w:sz w:val="24"/>
                <w:szCs w:val="24"/>
                <w:lang w:val="en-US"/>
              </w:rPr>
            </w:pPr>
            <w:r w:rsidRPr="00C97C69">
              <w:rPr>
                <w:rFonts w:ascii="Times New Roman" w:hAnsi="Times New Roman"/>
                <w:color w:val="000000"/>
                <w:sz w:val="24"/>
                <w:szCs w:val="24"/>
                <w:lang w:val="en-US"/>
              </w:rPr>
              <w:t>5 - 20 kg</w:t>
            </w:r>
          </w:p>
        </w:tc>
        <w:tc>
          <w:tcPr>
            <w:tcW w:w="1765" w:type="dxa"/>
            <w:tcBorders>
              <w:bottom w:val="nil"/>
            </w:tcBorders>
            <w:shd w:val="clear" w:color="auto" w:fill="auto"/>
            <w:noWrap/>
            <w:vAlign w:val="center"/>
            <w:hideMark/>
          </w:tcPr>
          <w:p w14:paraId="64F91FAA" w14:textId="77777777" w:rsidR="00D11B2D" w:rsidRPr="00C97C69" w:rsidRDefault="00D11B2D" w:rsidP="00437774">
            <w:pPr>
              <w:spacing w:after="0"/>
              <w:jc w:val="both"/>
              <w:rPr>
                <w:rFonts w:ascii="Times New Roman" w:hAnsi="Times New Roman"/>
                <w:color w:val="000000"/>
                <w:sz w:val="24"/>
                <w:szCs w:val="24"/>
                <w:lang w:val="en-US"/>
              </w:rPr>
            </w:pPr>
            <w:r w:rsidRPr="00C97C69">
              <w:rPr>
                <w:rFonts w:ascii="Times New Roman" w:hAnsi="Times New Roman"/>
                <w:color w:val="000000"/>
                <w:sz w:val="24"/>
                <w:szCs w:val="24"/>
                <w:lang w:val="en-US"/>
              </w:rPr>
              <w:t>12</w:t>
            </w:r>
          </w:p>
        </w:tc>
        <w:tc>
          <w:tcPr>
            <w:tcW w:w="1412" w:type="dxa"/>
            <w:tcBorders>
              <w:bottom w:val="nil"/>
            </w:tcBorders>
            <w:shd w:val="clear" w:color="auto" w:fill="auto"/>
            <w:noWrap/>
            <w:vAlign w:val="center"/>
            <w:hideMark/>
          </w:tcPr>
          <w:p w14:paraId="4440AE33" w14:textId="77777777" w:rsidR="00D11B2D" w:rsidRPr="00C97C69" w:rsidRDefault="00D11B2D" w:rsidP="00437774">
            <w:pPr>
              <w:spacing w:after="0"/>
              <w:jc w:val="both"/>
              <w:rPr>
                <w:rFonts w:ascii="Times New Roman" w:hAnsi="Times New Roman"/>
                <w:color w:val="000000"/>
                <w:sz w:val="24"/>
                <w:szCs w:val="24"/>
                <w:lang w:val="en-US"/>
              </w:rPr>
            </w:pPr>
            <w:r>
              <w:rPr>
                <w:rFonts w:ascii="Times New Roman" w:hAnsi="Times New Roman"/>
                <w:color w:val="000000"/>
                <w:sz w:val="24"/>
                <w:szCs w:val="24"/>
                <w:lang w:val="en-US"/>
              </w:rPr>
              <w:t>Rp    397.044.833,00</w:t>
            </w:r>
            <w:r w:rsidRPr="00A1165D">
              <w:rPr>
                <w:rFonts w:ascii="Times New Roman" w:hAnsi="Times New Roman"/>
                <w:color w:val="000000"/>
                <w:sz w:val="24"/>
                <w:szCs w:val="24"/>
                <w:lang w:val="en-US"/>
              </w:rPr>
              <w:t xml:space="preserve"> </w:t>
            </w:r>
          </w:p>
        </w:tc>
      </w:tr>
      <w:tr w:rsidR="00D11B2D" w:rsidRPr="00C97C69" w14:paraId="48B9F77F" w14:textId="77777777" w:rsidTr="00437774">
        <w:trPr>
          <w:trHeight w:val="339"/>
        </w:trPr>
        <w:tc>
          <w:tcPr>
            <w:tcW w:w="1589" w:type="dxa"/>
            <w:tcBorders>
              <w:top w:val="nil"/>
              <w:bottom w:val="nil"/>
            </w:tcBorders>
            <w:shd w:val="clear" w:color="auto" w:fill="auto"/>
            <w:noWrap/>
            <w:vAlign w:val="center"/>
            <w:hideMark/>
          </w:tcPr>
          <w:p w14:paraId="25850B90" w14:textId="77777777" w:rsidR="00D11B2D" w:rsidRPr="00C97C69" w:rsidRDefault="00D11B2D" w:rsidP="00437774">
            <w:pPr>
              <w:spacing w:after="0"/>
              <w:jc w:val="both"/>
              <w:rPr>
                <w:rFonts w:ascii="Times New Roman" w:hAnsi="Times New Roman"/>
                <w:color w:val="000000"/>
                <w:sz w:val="24"/>
                <w:szCs w:val="24"/>
                <w:lang w:val="en-US"/>
              </w:rPr>
            </w:pPr>
            <w:r w:rsidRPr="00C97C69">
              <w:rPr>
                <w:rFonts w:ascii="Times New Roman" w:hAnsi="Times New Roman"/>
                <w:color w:val="000000"/>
                <w:sz w:val="24"/>
                <w:szCs w:val="24"/>
                <w:lang w:val="en-US"/>
              </w:rPr>
              <w:t>21-35 kg</w:t>
            </w:r>
          </w:p>
        </w:tc>
        <w:tc>
          <w:tcPr>
            <w:tcW w:w="1765" w:type="dxa"/>
            <w:tcBorders>
              <w:top w:val="nil"/>
              <w:bottom w:val="nil"/>
            </w:tcBorders>
            <w:shd w:val="clear" w:color="auto" w:fill="auto"/>
            <w:noWrap/>
            <w:vAlign w:val="center"/>
            <w:hideMark/>
          </w:tcPr>
          <w:p w14:paraId="7C196475" w14:textId="77777777" w:rsidR="00D11B2D" w:rsidRPr="00C97C69" w:rsidRDefault="00D11B2D" w:rsidP="00437774">
            <w:pPr>
              <w:spacing w:after="0"/>
              <w:jc w:val="both"/>
              <w:rPr>
                <w:rFonts w:ascii="Times New Roman" w:hAnsi="Times New Roman"/>
                <w:color w:val="000000"/>
                <w:sz w:val="24"/>
                <w:szCs w:val="24"/>
                <w:lang w:val="en-US"/>
              </w:rPr>
            </w:pPr>
            <w:r w:rsidRPr="00C97C69">
              <w:rPr>
                <w:rFonts w:ascii="Times New Roman" w:hAnsi="Times New Roman"/>
                <w:color w:val="000000"/>
                <w:sz w:val="24"/>
                <w:szCs w:val="24"/>
                <w:lang w:val="en-US"/>
              </w:rPr>
              <w:t>11</w:t>
            </w:r>
          </w:p>
        </w:tc>
        <w:tc>
          <w:tcPr>
            <w:tcW w:w="1412" w:type="dxa"/>
            <w:tcBorders>
              <w:top w:val="nil"/>
              <w:bottom w:val="nil"/>
            </w:tcBorders>
            <w:shd w:val="clear" w:color="auto" w:fill="auto"/>
            <w:noWrap/>
            <w:vAlign w:val="center"/>
            <w:hideMark/>
          </w:tcPr>
          <w:p w14:paraId="752FE03A" w14:textId="77777777" w:rsidR="00D11B2D" w:rsidRPr="00C97C69" w:rsidRDefault="00D11B2D" w:rsidP="00437774">
            <w:pPr>
              <w:spacing w:after="0"/>
              <w:jc w:val="both"/>
              <w:rPr>
                <w:rFonts w:ascii="Times New Roman" w:hAnsi="Times New Roman"/>
                <w:color w:val="000000"/>
                <w:sz w:val="24"/>
                <w:szCs w:val="24"/>
                <w:lang w:val="en-US"/>
              </w:rPr>
            </w:pPr>
            <w:r>
              <w:rPr>
                <w:rFonts w:ascii="Times New Roman" w:hAnsi="Times New Roman"/>
                <w:color w:val="000000"/>
                <w:sz w:val="24"/>
                <w:szCs w:val="24"/>
                <w:lang w:val="en-US"/>
              </w:rPr>
              <w:t>Rp    819.683.727,00</w:t>
            </w:r>
          </w:p>
        </w:tc>
      </w:tr>
      <w:tr w:rsidR="00D11B2D" w:rsidRPr="00C97C69" w14:paraId="541A7C1D" w14:textId="77777777" w:rsidTr="00437774">
        <w:trPr>
          <w:trHeight w:val="339"/>
        </w:trPr>
        <w:tc>
          <w:tcPr>
            <w:tcW w:w="1589" w:type="dxa"/>
            <w:tcBorders>
              <w:top w:val="nil"/>
            </w:tcBorders>
            <w:shd w:val="clear" w:color="auto" w:fill="auto"/>
            <w:noWrap/>
            <w:vAlign w:val="center"/>
            <w:hideMark/>
          </w:tcPr>
          <w:p w14:paraId="2158A8AB" w14:textId="77777777" w:rsidR="00D11B2D" w:rsidRPr="00C97C69" w:rsidRDefault="00D11B2D" w:rsidP="00437774">
            <w:pPr>
              <w:spacing w:after="0"/>
              <w:jc w:val="both"/>
              <w:rPr>
                <w:rFonts w:ascii="Times New Roman" w:hAnsi="Times New Roman"/>
                <w:color w:val="000000"/>
                <w:sz w:val="24"/>
                <w:szCs w:val="24"/>
                <w:lang w:val="en-US"/>
              </w:rPr>
            </w:pPr>
            <w:r w:rsidRPr="00C97C69">
              <w:rPr>
                <w:rFonts w:ascii="Times New Roman" w:hAnsi="Times New Roman"/>
                <w:color w:val="000000"/>
                <w:sz w:val="24"/>
                <w:szCs w:val="24"/>
                <w:lang w:val="en-US"/>
              </w:rPr>
              <w:t>36-50 kg</w:t>
            </w:r>
          </w:p>
        </w:tc>
        <w:tc>
          <w:tcPr>
            <w:tcW w:w="1765" w:type="dxa"/>
            <w:tcBorders>
              <w:top w:val="nil"/>
            </w:tcBorders>
            <w:shd w:val="clear" w:color="auto" w:fill="auto"/>
            <w:noWrap/>
            <w:vAlign w:val="center"/>
            <w:hideMark/>
          </w:tcPr>
          <w:p w14:paraId="614B6051" w14:textId="77777777" w:rsidR="00D11B2D" w:rsidRPr="00C97C69" w:rsidRDefault="00D11B2D" w:rsidP="00437774">
            <w:pPr>
              <w:spacing w:after="0"/>
              <w:jc w:val="both"/>
              <w:rPr>
                <w:rFonts w:ascii="Times New Roman" w:hAnsi="Times New Roman"/>
                <w:color w:val="000000"/>
                <w:sz w:val="24"/>
                <w:szCs w:val="24"/>
                <w:lang w:val="en-US"/>
              </w:rPr>
            </w:pPr>
            <w:r w:rsidRPr="00C97C69">
              <w:rPr>
                <w:rFonts w:ascii="Times New Roman" w:hAnsi="Times New Roman"/>
                <w:color w:val="000000"/>
                <w:sz w:val="24"/>
                <w:szCs w:val="24"/>
                <w:lang w:val="en-US"/>
              </w:rPr>
              <w:t>7</w:t>
            </w:r>
          </w:p>
        </w:tc>
        <w:tc>
          <w:tcPr>
            <w:tcW w:w="1412" w:type="dxa"/>
            <w:tcBorders>
              <w:top w:val="nil"/>
            </w:tcBorders>
            <w:shd w:val="clear" w:color="auto" w:fill="auto"/>
            <w:noWrap/>
            <w:vAlign w:val="center"/>
            <w:hideMark/>
          </w:tcPr>
          <w:p w14:paraId="23BAE61C" w14:textId="77777777" w:rsidR="00D11B2D" w:rsidRPr="00C97C69" w:rsidRDefault="00D11B2D" w:rsidP="00437774">
            <w:pPr>
              <w:spacing w:after="0"/>
              <w:jc w:val="both"/>
              <w:rPr>
                <w:rFonts w:ascii="Times New Roman" w:hAnsi="Times New Roman"/>
                <w:color w:val="000000"/>
                <w:sz w:val="24"/>
                <w:szCs w:val="24"/>
                <w:lang w:val="en-US"/>
              </w:rPr>
            </w:pPr>
            <w:r>
              <w:rPr>
                <w:rFonts w:ascii="Times New Roman" w:hAnsi="Times New Roman"/>
                <w:color w:val="000000"/>
                <w:sz w:val="24"/>
                <w:szCs w:val="24"/>
                <w:lang w:val="en-US"/>
              </w:rPr>
              <w:t>Rp 1.167.333.143,00</w:t>
            </w:r>
            <w:r w:rsidRPr="00A1165D">
              <w:rPr>
                <w:rFonts w:ascii="Times New Roman" w:hAnsi="Times New Roman"/>
                <w:color w:val="000000"/>
                <w:sz w:val="24"/>
                <w:szCs w:val="24"/>
                <w:lang w:val="en-US"/>
              </w:rPr>
              <w:t xml:space="preserve"> </w:t>
            </w:r>
          </w:p>
        </w:tc>
      </w:tr>
    </w:tbl>
    <w:p w14:paraId="17184A5E" w14:textId="77777777" w:rsidR="00D11B2D" w:rsidRDefault="00D11B2D" w:rsidP="00437774">
      <w:pPr>
        <w:jc w:val="both"/>
        <w:rPr>
          <w:rFonts w:ascii="Times New Roman" w:hAnsi="Times New Roman"/>
          <w:sz w:val="24"/>
          <w:szCs w:val="24"/>
          <w:lang w:val="en-US" w:eastAsia="ja-JP"/>
        </w:rPr>
      </w:pPr>
      <w:r>
        <w:rPr>
          <w:rFonts w:ascii="Times New Roman" w:hAnsi="Times New Roman"/>
          <w:sz w:val="24"/>
          <w:szCs w:val="24"/>
          <w:lang w:val="en-US" w:eastAsia="ja-JP"/>
        </w:rPr>
        <w:t>Sumber: Data Primer (2022)</w:t>
      </w:r>
    </w:p>
    <w:p w14:paraId="19E9A5DB" w14:textId="77777777" w:rsidR="00D11B2D" w:rsidRDefault="00D11B2D" w:rsidP="00437774">
      <w:pPr>
        <w:pStyle w:val="Heading2"/>
        <w:spacing w:line="276" w:lineRule="auto"/>
        <w:jc w:val="both"/>
        <w:rPr>
          <w:lang w:eastAsia="ja-JP"/>
        </w:rPr>
      </w:pPr>
      <w:bookmarkStart w:id="69" w:name="_Toc108802077"/>
      <w:bookmarkStart w:id="70" w:name="_Toc142976826"/>
      <w:r>
        <w:rPr>
          <w:lang w:eastAsia="ja-JP"/>
        </w:rPr>
        <w:t>Biaya Pembelian Ayam</w:t>
      </w:r>
      <w:bookmarkEnd w:id="69"/>
      <w:bookmarkEnd w:id="70"/>
    </w:p>
    <w:p w14:paraId="338C94C2" w14:textId="77777777" w:rsidR="00D11B2D" w:rsidRPr="00923C48" w:rsidRDefault="00D11B2D" w:rsidP="00437774">
      <w:pPr>
        <w:ind w:firstLine="810"/>
        <w:jc w:val="both"/>
        <w:rPr>
          <w:rFonts w:ascii="Times New Roman" w:hAnsi="Times New Roman"/>
          <w:b/>
          <w:bCs/>
          <w:sz w:val="24"/>
          <w:szCs w:val="24"/>
          <w:lang w:val="en-US" w:eastAsia="ja-JP"/>
        </w:rPr>
      </w:pPr>
      <w:r>
        <w:rPr>
          <w:rFonts w:ascii="Times New Roman" w:hAnsi="Times New Roman"/>
          <w:sz w:val="24"/>
          <w:szCs w:val="24"/>
          <w:lang w:val="en-US" w:eastAsia="ja-JP"/>
        </w:rPr>
        <w:t xml:space="preserve">Biaya pembelian Ayam ialah biaya untuk pembelian ayam kampung. Biaya yang dikeluarkan pedangang tidak hanya untuk pembelian ayam kampung yang akan dijual dalam bentuk karkas, dada, paha, sayap dan jeroan dan ceker. </w:t>
      </w:r>
    </w:p>
    <w:p w14:paraId="333393EB" w14:textId="77777777" w:rsidR="00D11B2D" w:rsidRPr="004E292C" w:rsidRDefault="00D11B2D" w:rsidP="00437774">
      <w:pPr>
        <w:pStyle w:val="Caption"/>
        <w:tabs>
          <w:tab w:val="left" w:pos="1080"/>
        </w:tabs>
        <w:spacing w:after="0" w:line="276" w:lineRule="auto"/>
        <w:ind w:left="1080" w:hanging="1080"/>
        <w:jc w:val="both"/>
        <w:rPr>
          <w:rFonts w:ascii="Times New Roman" w:hAnsi="Times New Roman"/>
          <w:i w:val="0"/>
          <w:iCs w:val="0"/>
          <w:color w:val="auto"/>
          <w:sz w:val="24"/>
          <w:szCs w:val="24"/>
          <w:lang w:val="en-US" w:eastAsia="ja-JP"/>
        </w:rPr>
      </w:pPr>
      <w:bookmarkStart w:id="71" w:name="_Toc142385162"/>
      <w:r w:rsidRPr="004E292C">
        <w:rPr>
          <w:rFonts w:ascii="Times New Roman" w:hAnsi="Times New Roman"/>
          <w:i w:val="0"/>
          <w:iCs w:val="0"/>
          <w:color w:val="auto"/>
          <w:sz w:val="24"/>
          <w:szCs w:val="24"/>
        </w:rPr>
        <w:t xml:space="preserve">Tabel </w:t>
      </w:r>
      <w:r w:rsidRPr="004E292C">
        <w:rPr>
          <w:rFonts w:ascii="Times New Roman" w:hAnsi="Times New Roman"/>
          <w:i w:val="0"/>
          <w:iCs w:val="0"/>
          <w:color w:val="auto"/>
          <w:sz w:val="24"/>
          <w:szCs w:val="24"/>
        </w:rPr>
        <w:fldChar w:fldCharType="begin"/>
      </w:r>
      <w:r w:rsidRPr="004E292C">
        <w:rPr>
          <w:rFonts w:ascii="Times New Roman" w:hAnsi="Times New Roman"/>
          <w:i w:val="0"/>
          <w:iCs w:val="0"/>
          <w:color w:val="auto"/>
          <w:sz w:val="24"/>
          <w:szCs w:val="24"/>
        </w:rPr>
        <w:instrText xml:space="preserve"> SEQ Tabel \* ARABIC </w:instrText>
      </w:r>
      <w:r w:rsidRPr="004E292C">
        <w:rPr>
          <w:rFonts w:ascii="Times New Roman" w:hAnsi="Times New Roman"/>
          <w:i w:val="0"/>
          <w:iCs w:val="0"/>
          <w:color w:val="auto"/>
          <w:sz w:val="24"/>
          <w:szCs w:val="24"/>
        </w:rPr>
        <w:fldChar w:fldCharType="separate"/>
      </w:r>
      <w:r>
        <w:rPr>
          <w:rFonts w:ascii="Times New Roman" w:hAnsi="Times New Roman"/>
          <w:i w:val="0"/>
          <w:iCs w:val="0"/>
          <w:noProof/>
          <w:color w:val="auto"/>
          <w:sz w:val="24"/>
          <w:szCs w:val="24"/>
        </w:rPr>
        <w:t>10</w:t>
      </w:r>
      <w:r w:rsidRPr="004E292C">
        <w:rPr>
          <w:rFonts w:ascii="Times New Roman" w:hAnsi="Times New Roman"/>
          <w:i w:val="0"/>
          <w:iCs w:val="0"/>
          <w:color w:val="auto"/>
          <w:sz w:val="24"/>
          <w:szCs w:val="24"/>
        </w:rPr>
        <w:fldChar w:fldCharType="end"/>
      </w:r>
      <w:r w:rsidRPr="004E292C">
        <w:rPr>
          <w:rFonts w:ascii="Times New Roman" w:hAnsi="Times New Roman"/>
          <w:i w:val="0"/>
          <w:iCs w:val="0"/>
          <w:color w:val="auto"/>
          <w:sz w:val="24"/>
          <w:szCs w:val="24"/>
        </w:rPr>
        <w:t>.</w:t>
      </w:r>
      <w:r w:rsidRPr="004E292C">
        <w:rPr>
          <w:rFonts w:ascii="Times New Roman" w:hAnsi="Times New Roman"/>
          <w:i w:val="0"/>
          <w:iCs w:val="0"/>
          <w:color w:val="auto"/>
          <w:sz w:val="24"/>
          <w:szCs w:val="24"/>
          <w:lang w:val="en-US" w:eastAsia="ja-JP"/>
        </w:rPr>
        <w:t xml:space="preserve"> Total biaya pembelian ayam berdasarkan skala penjualan pedagang ayam kampung</w:t>
      </w:r>
      <w:bookmarkEnd w:id="71"/>
    </w:p>
    <w:tbl>
      <w:tblPr>
        <w:tblW w:w="4705" w:type="dxa"/>
        <w:tblLook w:val="04A0" w:firstRow="1" w:lastRow="0" w:firstColumn="1" w:lastColumn="0" w:noHBand="0" w:noVBand="1"/>
      </w:tblPr>
      <w:tblGrid>
        <w:gridCol w:w="1551"/>
        <w:gridCol w:w="1622"/>
        <w:gridCol w:w="2023"/>
      </w:tblGrid>
      <w:tr w:rsidR="00205735" w:rsidRPr="00707F02" w14:paraId="33F8FEFA" w14:textId="77777777" w:rsidTr="00437774">
        <w:trPr>
          <w:trHeight w:val="374"/>
        </w:trPr>
        <w:tc>
          <w:tcPr>
            <w:tcW w:w="1551" w:type="dxa"/>
            <w:tcBorders>
              <w:top w:val="double" w:sz="4" w:space="0" w:color="auto"/>
              <w:bottom w:val="single" w:sz="4" w:space="0" w:color="auto"/>
            </w:tcBorders>
            <w:shd w:val="clear" w:color="auto" w:fill="auto"/>
            <w:noWrap/>
            <w:vAlign w:val="center"/>
            <w:hideMark/>
          </w:tcPr>
          <w:p w14:paraId="5CBE761C" w14:textId="77777777" w:rsidR="00D11B2D" w:rsidRPr="00707F02" w:rsidRDefault="00D11B2D" w:rsidP="00437774">
            <w:pPr>
              <w:spacing w:after="0"/>
              <w:jc w:val="both"/>
              <w:rPr>
                <w:rFonts w:ascii="Times New Roman" w:hAnsi="Times New Roman"/>
                <w:color w:val="000000"/>
                <w:sz w:val="24"/>
                <w:szCs w:val="24"/>
                <w:lang w:val="en-US"/>
              </w:rPr>
            </w:pPr>
            <w:r w:rsidRPr="00707F02">
              <w:rPr>
                <w:rFonts w:ascii="Times New Roman" w:hAnsi="Times New Roman"/>
                <w:color w:val="000000"/>
                <w:sz w:val="24"/>
                <w:szCs w:val="24"/>
                <w:lang w:val="en-US"/>
              </w:rPr>
              <w:t>Skala penjualan (kg)</w:t>
            </w:r>
          </w:p>
        </w:tc>
        <w:tc>
          <w:tcPr>
            <w:tcW w:w="1622" w:type="dxa"/>
            <w:tcBorders>
              <w:top w:val="double" w:sz="4" w:space="0" w:color="auto"/>
              <w:bottom w:val="single" w:sz="4" w:space="0" w:color="auto"/>
            </w:tcBorders>
            <w:shd w:val="clear" w:color="auto" w:fill="auto"/>
            <w:noWrap/>
            <w:vAlign w:val="center"/>
            <w:hideMark/>
          </w:tcPr>
          <w:p w14:paraId="11C604EA" w14:textId="77777777" w:rsidR="00D11B2D" w:rsidRPr="00707F02" w:rsidRDefault="00D11B2D" w:rsidP="00437774">
            <w:pPr>
              <w:spacing w:after="0"/>
              <w:jc w:val="both"/>
              <w:rPr>
                <w:rFonts w:ascii="Times New Roman" w:hAnsi="Times New Roman"/>
                <w:color w:val="000000"/>
                <w:sz w:val="24"/>
                <w:szCs w:val="24"/>
                <w:lang w:val="en-US"/>
              </w:rPr>
            </w:pPr>
            <w:r w:rsidRPr="00707F02">
              <w:rPr>
                <w:rFonts w:ascii="Times New Roman" w:hAnsi="Times New Roman"/>
                <w:color w:val="000000"/>
                <w:sz w:val="24"/>
                <w:szCs w:val="24"/>
                <w:lang w:val="en-US"/>
              </w:rPr>
              <w:t>Jumlah pedagang (orang)</w:t>
            </w:r>
          </w:p>
        </w:tc>
        <w:tc>
          <w:tcPr>
            <w:tcW w:w="1532" w:type="dxa"/>
            <w:tcBorders>
              <w:top w:val="double" w:sz="4" w:space="0" w:color="auto"/>
              <w:bottom w:val="single" w:sz="4" w:space="0" w:color="auto"/>
            </w:tcBorders>
            <w:shd w:val="clear" w:color="auto" w:fill="auto"/>
            <w:noWrap/>
            <w:vAlign w:val="center"/>
            <w:hideMark/>
          </w:tcPr>
          <w:p w14:paraId="74B73855" w14:textId="77777777" w:rsidR="00D11B2D" w:rsidRPr="00707F02" w:rsidRDefault="00D11B2D" w:rsidP="00437774">
            <w:pPr>
              <w:spacing w:after="0"/>
              <w:jc w:val="both"/>
              <w:rPr>
                <w:rFonts w:ascii="Times New Roman" w:hAnsi="Times New Roman"/>
                <w:color w:val="000000"/>
                <w:sz w:val="24"/>
                <w:szCs w:val="24"/>
                <w:lang w:val="en-US"/>
              </w:rPr>
            </w:pPr>
            <w:r w:rsidRPr="00707F02">
              <w:rPr>
                <w:rFonts w:ascii="Times New Roman" w:hAnsi="Times New Roman"/>
                <w:color w:val="000000"/>
                <w:sz w:val="24"/>
                <w:szCs w:val="24"/>
                <w:lang w:val="en-US"/>
              </w:rPr>
              <w:t>Rata-rata</w:t>
            </w:r>
            <w:r>
              <w:rPr>
                <w:rFonts w:ascii="Times New Roman" w:hAnsi="Times New Roman"/>
                <w:color w:val="000000"/>
                <w:sz w:val="24"/>
                <w:szCs w:val="24"/>
                <w:lang w:val="en-US"/>
              </w:rPr>
              <w:t xml:space="preserve"> (Rp/tahun)</w:t>
            </w:r>
          </w:p>
        </w:tc>
      </w:tr>
      <w:tr w:rsidR="00205735" w:rsidRPr="00707F02" w14:paraId="47F789BB" w14:textId="77777777" w:rsidTr="00437774">
        <w:trPr>
          <w:trHeight w:val="374"/>
        </w:trPr>
        <w:tc>
          <w:tcPr>
            <w:tcW w:w="1551" w:type="dxa"/>
            <w:tcBorders>
              <w:top w:val="single" w:sz="4" w:space="0" w:color="auto"/>
            </w:tcBorders>
            <w:shd w:val="clear" w:color="auto" w:fill="auto"/>
            <w:noWrap/>
            <w:vAlign w:val="center"/>
            <w:hideMark/>
          </w:tcPr>
          <w:p w14:paraId="725A9E73" w14:textId="77777777" w:rsidR="00D11B2D" w:rsidRPr="00707F02" w:rsidRDefault="00D11B2D" w:rsidP="00437774">
            <w:pPr>
              <w:spacing w:after="0"/>
              <w:jc w:val="both"/>
              <w:rPr>
                <w:rFonts w:ascii="Times New Roman" w:hAnsi="Times New Roman"/>
                <w:color w:val="000000"/>
                <w:sz w:val="24"/>
                <w:szCs w:val="24"/>
                <w:lang w:val="en-US"/>
              </w:rPr>
            </w:pPr>
            <w:r w:rsidRPr="00707F02">
              <w:rPr>
                <w:rFonts w:ascii="Times New Roman" w:hAnsi="Times New Roman"/>
                <w:color w:val="000000"/>
                <w:sz w:val="24"/>
                <w:szCs w:val="24"/>
                <w:lang w:val="en-US"/>
              </w:rPr>
              <w:t>5 - 20 kg</w:t>
            </w:r>
          </w:p>
        </w:tc>
        <w:tc>
          <w:tcPr>
            <w:tcW w:w="1622" w:type="dxa"/>
            <w:tcBorders>
              <w:top w:val="single" w:sz="4" w:space="0" w:color="auto"/>
            </w:tcBorders>
            <w:shd w:val="clear" w:color="auto" w:fill="auto"/>
            <w:noWrap/>
            <w:vAlign w:val="center"/>
            <w:hideMark/>
          </w:tcPr>
          <w:p w14:paraId="197D959F" w14:textId="77777777" w:rsidR="00D11B2D" w:rsidRPr="00707F02" w:rsidRDefault="00D11B2D" w:rsidP="00437774">
            <w:pPr>
              <w:spacing w:after="0"/>
              <w:jc w:val="both"/>
              <w:rPr>
                <w:rFonts w:ascii="Times New Roman" w:hAnsi="Times New Roman"/>
                <w:color w:val="000000"/>
                <w:sz w:val="24"/>
                <w:szCs w:val="24"/>
                <w:lang w:val="en-US"/>
              </w:rPr>
            </w:pPr>
            <w:r w:rsidRPr="00707F02">
              <w:rPr>
                <w:rFonts w:ascii="Times New Roman" w:hAnsi="Times New Roman"/>
                <w:color w:val="000000"/>
                <w:sz w:val="24"/>
                <w:szCs w:val="24"/>
                <w:lang w:val="en-US"/>
              </w:rPr>
              <w:t>12</w:t>
            </w:r>
          </w:p>
        </w:tc>
        <w:tc>
          <w:tcPr>
            <w:tcW w:w="1532" w:type="dxa"/>
            <w:tcBorders>
              <w:top w:val="single" w:sz="4" w:space="0" w:color="auto"/>
            </w:tcBorders>
            <w:shd w:val="clear" w:color="auto" w:fill="auto"/>
            <w:noWrap/>
            <w:vAlign w:val="center"/>
            <w:hideMark/>
          </w:tcPr>
          <w:p w14:paraId="01E1A159" w14:textId="77777777" w:rsidR="00D11B2D" w:rsidRPr="00707F02" w:rsidRDefault="00D11B2D" w:rsidP="00437774">
            <w:pPr>
              <w:spacing w:after="0"/>
              <w:ind w:left="126"/>
              <w:jc w:val="both"/>
              <w:rPr>
                <w:rFonts w:ascii="Times New Roman" w:hAnsi="Times New Roman"/>
                <w:color w:val="000000"/>
                <w:sz w:val="24"/>
                <w:szCs w:val="24"/>
                <w:lang w:val="en-US"/>
              </w:rPr>
            </w:pPr>
            <w:r>
              <w:rPr>
                <w:rFonts w:ascii="Times New Roman" w:hAnsi="Times New Roman"/>
                <w:color w:val="000000"/>
                <w:sz w:val="24"/>
                <w:szCs w:val="24"/>
                <w:lang w:val="en-US"/>
              </w:rPr>
              <w:t>Rp    384.345.000,00</w:t>
            </w:r>
          </w:p>
        </w:tc>
      </w:tr>
      <w:tr w:rsidR="00205735" w:rsidRPr="00707F02" w14:paraId="62FB5264" w14:textId="77777777" w:rsidTr="00437774">
        <w:trPr>
          <w:trHeight w:val="374"/>
        </w:trPr>
        <w:tc>
          <w:tcPr>
            <w:tcW w:w="1551" w:type="dxa"/>
            <w:shd w:val="clear" w:color="auto" w:fill="auto"/>
            <w:noWrap/>
            <w:vAlign w:val="center"/>
            <w:hideMark/>
          </w:tcPr>
          <w:p w14:paraId="7E6B9FD4" w14:textId="77777777" w:rsidR="00D11B2D" w:rsidRPr="00707F02" w:rsidRDefault="00D11B2D" w:rsidP="00437774">
            <w:pPr>
              <w:spacing w:after="0"/>
              <w:jc w:val="both"/>
              <w:rPr>
                <w:rFonts w:ascii="Times New Roman" w:hAnsi="Times New Roman"/>
                <w:color w:val="000000"/>
                <w:sz w:val="24"/>
                <w:szCs w:val="24"/>
                <w:lang w:val="en-US"/>
              </w:rPr>
            </w:pPr>
            <w:r w:rsidRPr="00707F02">
              <w:rPr>
                <w:rFonts w:ascii="Times New Roman" w:hAnsi="Times New Roman"/>
                <w:color w:val="000000"/>
                <w:sz w:val="24"/>
                <w:szCs w:val="24"/>
                <w:lang w:val="en-US"/>
              </w:rPr>
              <w:t>21-35 kg</w:t>
            </w:r>
          </w:p>
        </w:tc>
        <w:tc>
          <w:tcPr>
            <w:tcW w:w="1622" w:type="dxa"/>
            <w:shd w:val="clear" w:color="auto" w:fill="auto"/>
            <w:noWrap/>
            <w:vAlign w:val="center"/>
            <w:hideMark/>
          </w:tcPr>
          <w:p w14:paraId="01DF7125" w14:textId="77777777" w:rsidR="00D11B2D" w:rsidRPr="00707F02" w:rsidRDefault="00D11B2D" w:rsidP="00437774">
            <w:pPr>
              <w:spacing w:after="0"/>
              <w:jc w:val="both"/>
              <w:rPr>
                <w:rFonts w:ascii="Times New Roman" w:hAnsi="Times New Roman"/>
                <w:color w:val="000000"/>
                <w:sz w:val="24"/>
                <w:szCs w:val="24"/>
                <w:lang w:val="en-US"/>
              </w:rPr>
            </w:pPr>
            <w:r w:rsidRPr="00707F02">
              <w:rPr>
                <w:rFonts w:ascii="Times New Roman" w:hAnsi="Times New Roman"/>
                <w:color w:val="000000"/>
                <w:sz w:val="24"/>
                <w:szCs w:val="24"/>
                <w:lang w:val="en-US"/>
              </w:rPr>
              <w:t>11</w:t>
            </w:r>
          </w:p>
        </w:tc>
        <w:tc>
          <w:tcPr>
            <w:tcW w:w="1532" w:type="dxa"/>
            <w:shd w:val="clear" w:color="auto" w:fill="auto"/>
            <w:noWrap/>
            <w:vAlign w:val="center"/>
            <w:hideMark/>
          </w:tcPr>
          <w:p w14:paraId="740445EC" w14:textId="77777777" w:rsidR="00D11B2D" w:rsidRPr="00707F02" w:rsidRDefault="00D11B2D" w:rsidP="00437774">
            <w:pPr>
              <w:spacing w:after="0"/>
              <w:ind w:left="126"/>
              <w:jc w:val="both"/>
              <w:rPr>
                <w:rFonts w:ascii="Times New Roman" w:hAnsi="Times New Roman"/>
                <w:color w:val="000000"/>
                <w:sz w:val="24"/>
                <w:szCs w:val="24"/>
                <w:lang w:val="en-US"/>
              </w:rPr>
            </w:pPr>
            <w:r>
              <w:rPr>
                <w:rFonts w:ascii="Times New Roman" w:hAnsi="Times New Roman"/>
                <w:color w:val="000000"/>
                <w:sz w:val="24"/>
                <w:szCs w:val="24"/>
                <w:lang w:val="en-US"/>
              </w:rPr>
              <w:t xml:space="preserve">Rp    </w:t>
            </w:r>
            <w:r>
              <w:rPr>
                <w:rFonts w:ascii="Times New Roman" w:hAnsi="Times New Roman"/>
                <w:color w:val="000000"/>
                <w:sz w:val="24"/>
                <w:szCs w:val="24"/>
                <w:lang w:val="en-US"/>
              </w:rPr>
              <w:lastRenderedPageBreak/>
              <w:t>805.123.636,00</w:t>
            </w:r>
            <w:r w:rsidRPr="00707F02">
              <w:rPr>
                <w:rFonts w:ascii="Times New Roman" w:hAnsi="Times New Roman"/>
                <w:color w:val="000000"/>
                <w:sz w:val="24"/>
                <w:szCs w:val="24"/>
                <w:lang w:val="en-US"/>
              </w:rPr>
              <w:t xml:space="preserve"> </w:t>
            </w:r>
          </w:p>
        </w:tc>
      </w:tr>
      <w:tr w:rsidR="00205735" w:rsidRPr="00707F02" w14:paraId="09AC6781" w14:textId="77777777" w:rsidTr="00437774">
        <w:trPr>
          <w:trHeight w:val="374"/>
        </w:trPr>
        <w:tc>
          <w:tcPr>
            <w:tcW w:w="1551" w:type="dxa"/>
            <w:tcBorders>
              <w:bottom w:val="single" w:sz="4" w:space="0" w:color="auto"/>
            </w:tcBorders>
            <w:shd w:val="clear" w:color="auto" w:fill="auto"/>
            <w:noWrap/>
            <w:vAlign w:val="center"/>
            <w:hideMark/>
          </w:tcPr>
          <w:p w14:paraId="5E94A735" w14:textId="77777777" w:rsidR="00D11B2D" w:rsidRPr="00707F02" w:rsidRDefault="00D11B2D" w:rsidP="00437774">
            <w:pPr>
              <w:spacing w:after="0"/>
              <w:jc w:val="both"/>
              <w:rPr>
                <w:rFonts w:ascii="Times New Roman" w:hAnsi="Times New Roman"/>
                <w:color w:val="000000"/>
                <w:sz w:val="24"/>
                <w:szCs w:val="24"/>
                <w:lang w:val="en-US"/>
              </w:rPr>
            </w:pPr>
            <w:r w:rsidRPr="00707F02">
              <w:rPr>
                <w:rFonts w:ascii="Times New Roman" w:hAnsi="Times New Roman"/>
                <w:color w:val="000000"/>
                <w:sz w:val="24"/>
                <w:szCs w:val="24"/>
                <w:lang w:val="en-US"/>
              </w:rPr>
              <w:lastRenderedPageBreak/>
              <w:t>36-50 kg</w:t>
            </w:r>
          </w:p>
        </w:tc>
        <w:tc>
          <w:tcPr>
            <w:tcW w:w="1622" w:type="dxa"/>
            <w:tcBorders>
              <w:bottom w:val="single" w:sz="4" w:space="0" w:color="auto"/>
            </w:tcBorders>
            <w:shd w:val="clear" w:color="auto" w:fill="auto"/>
            <w:noWrap/>
            <w:vAlign w:val="center"/>
            <w:hideMark/>
          </w:tcPr>
          <w:p w14:paraId="07DF9724" w14:textId="77777777" w:rsidR="00D11B2D" w:rsidRPr="00707F02" w:rsidRDefault="00D11B2D" w:rsidP="00437774">
            <w:pPr>
              <w:spacing w:after="0"/>
              <w:jc w:val="both"/>
              <w:rPr>
                <w:rFonts w:ascii="Times New Roman" w:hAnsi="Times New Roman"/>
                <w:color w:val="000000"/>
                <w:sz w:val="24"/>
                <w:szCs w:val="24"/>
                <w:lang w:val="en-US"/>
              </w:rPr>
            </w:pPr>
            <w:r w:rsidRPr="00707F02">
              <w:rPr>
                <w:rFonts w:ascii="Times New Roman" w:hAnsi="Times New Roman"/>
                <w:color w:val="000000"/>
                <w:sz w:val="24"/>
                <w:szCs w:val="24"/>
                <w:lang w:val="en-US"/>
              </w:rPr>
              <w:t>7</w:t>
            </w:r>
          </w:p>
        </w:tc>
        <w:tc>
          <w:tcPr>
            <w:tcW w:w="1532" w:type="dxa"/>
            <w:tcBorders>
              <w:bottom w:val="single" w:sz="4" w:space="0" w:color="auto"/>
            </w:tcBorders>
            <w:shd w:val="clear" w:color="auto" w:fill="auto"/>
            <w:noWrap/>
            <w:vAlign w:val="center"/>
            <w:hideMark/>
          </w:tcPr>
          <w:p w14:paraId="27B5EF5C" w14:textId="77777777" w:rsidR="00D11B2D" w:rsidRPr="00707F02" w:rsidRDefault="00D11B2D" w:rsidP="00437774">
            <w:pPr>
              <w:spacing w:after="0"/>
              <w:ind w:left="126"/>
              <w:jc w:val="both"/>
              <w:rPr>
                <w:rFonts w:ascii="Times New Roman" w:hAnsi="Times New Roman"/>
                <w:color w:val="000000"/>
                <w:sz w:val="24"/>
                <w:szCs w:val="24"/>
                <w:lang w:val="en-US"/>
              </w:rPr>
            </w:pPr>
            <w:r>
              <w:rPr>
                <w:rFonts w:ascii="Times New Roman" w:hAnsi="Times New Roman"/>
                <w:color w:val="000000"/>
                <w:sz w:val="24"/>
                <w:szCs w:val="24"/>
                <w:lang w:val="en-US"/>
              </w:rPr>
              <w:t>Rp 1.154.442.857,00</w:t>
            </w:r>
            <w:r w:rsidRPr="00707F02">
              <w:rPr>
                <w:rFonts w:ascii="Times New Roman" w:hAnsi="Times New Roman"/>
                <w:color w:val="000000"/>
                <w:sz w:val="24"/>
                <w:szCs w:val="24"/>
                <w:lang w:val="en-US"/>
              </w:rPr>
              <w:t xml:space="preserve"> </w:t>
            </w:r>
          </w:p>
        </w:tc>
      </w:tr>
    </w:tbl>
    <w:p w14:paraId="360B737D" w14:textId="77777777" w:rsidR="00D11B2D" w:rsidRDefault="00D11B2D" w:rsidP="00437774">
      <w:pPr>
        <w:jc w:val="both"/>
        <w:rPr>
          <w:rFonts w:ascii="Times New Roman" w:hAnsi="Times New Roman"/>
          <w:sz w:val="24"/>
          <w:szCs w:val="24"/>
          <w:lang w:val="en-US" w:eastAsia="ja-JP"/>
        </w:rPr>
      </w:pPr>
      <w:r>
        <w:rPr>
          <w:rFonts w:ascii="Times New Roman" w:hAnsi="Times New Roman"/>
          <w:sz w:val="24"/>
          <w:szCs w:val="24"/>
          <w:lang w:val="en-US" w:eastAsia="ja-JP"/>
        </w:rPr>
        <w:t>Sumber: Data Primer (2022)</w:t>
      </w:r>
    </w:p>
    <w:p w14:paraId="705A6204" w14:textId="77777777" w:rsidR="00D11B2D" w:rsidRDefault="00D11B2D" w:rsidP="00437774">
      <w:pPr>
        <w:ind w:firstLine="720"/>
        <w:jc w:val="both"/>
        <w:rPr>
          <w:rFonts w:ascii="Times New Roman" w:hAnsi="Times New Roman"/>
          <w:sz w:val="24"/>
          <w:szCs w:val="24"/>
          <w:lang w:val="en-US" w:eastAsia="ja-JP"/>
        </w:rPr>
      </w:pPr>
      <w:r>
        <w:rPr>
          <w:rFonts w:ascii="Times New Roman" w:hAnsi="Times New Roman"/>
          <w:sz w:val="24"/>
          <w:szCs w:val="24"/>
          <w:lang w:val="en-US" w:eastAsia="ja-JP"/>
        </w:rPr>
        <w:t>Dari tabel di atas menunjukkan bahwa rata-rata biaya kulakan/pembelian ayam kampung tertinggi adalah pada pedagang dengan kapasitas di atas 36 kg. Biaya yang dikeluarkan lebih tinggi karena pedagang dengan kapasitas di atas 36 kg dalam membeli produk ayam kampung cenderung lebih besar dibandingkan dengan pedagang kapasitas 21-35 kg dan 5-20 kg. Pembelian produk ini baik pada pedagang kapasitas rendah, sedang dan tinggi adalah untuk pembelian ayam hidup (Lampiran 8).</w:t>
      </w:r>
    </w:p>
    <w:p w14:paraId="566F2AF6" w14:textId="77777777" w:rsidR="00D11B2D" w:rsidRDefault="00D11B2D" w:rsidP="00437774">
      <w:pPr>
        <w:pStyle w:val="Heading2"/>
        <w:spacing w:line="276" w:lineRule="auto"/>
        <w:jc w:val="both"/>
        <w:rPr>
          <w:lang w:eastAsia="ja-JP"/>
        </w:rPr>
      </w:pPr>
      <w:bookmarkStart w:id="72" w:name="_Toc108802078"/>
      <w:bookmarkStart w:id="73" w:name="_Toc142976827"/>
      <w:r>
        <w:rPr>
          <w:lang w:eastAsia="ja-JP"/>
        </w:rPr>
        <w:t>Biaya Listrik</w:t>
      </w:r>
      <w:bookmarkEnd w:id="72"/>
      <w:bookmarkEnd w:id="73"/>
    </w:p>
    <w:p w14:paraId="01D014C9" w14:textId="77777777" w:rsidR="00D11B2D" w:rsidRDefault="00D11B2D" w:rsidP="00437774">
      <w:pPr>
        <w:ind w:firstLine="720"/>
        <w:jc w:val="both"/>
        <w:rPr>
          <w:rFonts w:ascii="Times New Roman" w:hAnsi="Times New Roman"/>
          <w:sz w:val="24"/>
          <w:szCs w:val="24"/>
          <w:lang w:val="en-US" w:eastAsia="ja-JP"/>
        </w:rPr>
      </w:pPr>
      <w:r>
        <w:rPr>
          <w:rFonts w:ascii="Times New Roman" w:hAnsi="Times New Roman"/>
          <w:sz w:val="24"/>
          <w:szCs w:val="24"/>
          <w:lang w:val="en-US" w:eastAsia="ja-JP"/>
        </w:rPr>
        <w:t>Biaya listrik merupakan biaya wajib yang harus dikeluarkan setiap bulannya oleh para pedagang. Listrik digunakan sebagai sumber utama untuk menghidupkan alat-alat elektronik seperti kulkas, lampu, sanyo air dan mesin pencabut bulu ayam ayam dalam proses penjualan ayam kaampung merupakan sangat penting dan selalu digunakan oleh setiap pedagang. Biaya listrik setiap bulannya bervariasi tergantung dari kebutuhan setiap pedagang ayam kampung.</w:t>
      </w:r>
    </w:p>
    <w:p w14:paraId="26BA0856" w14:textId="77777777" w:rsidR="00D11B2D" w:rsidRPr="004E292C" w:rsidRDefault="00D11B2D" w:rsidP="00437774">
      <w:pPr>
        <w:pStyle w:val="Caption"/>
        <w:tabs>
          <w:tab w:val="left" w:pos="1080"/>
        </w:tabs>
        <w:spacing w:after="0" w:line="276" w:lineRule="auto"/>
        <w:ind w:left="1080" w:hanging="1080"/>
        <w:jc w:val="both"/>
        <w:rPr>
          <w:rFonts w:ascii="Times New Roman" w:hAnsi="Times New Roman"/>
          <w:i w:val="0"/>
          <w:iCs w:val="0"/>
          <w:color w:val="auto"/>
          <w:sz w:val="24"/>
          <w:szCs w:val="24"/>
          <w:lang w:val="en-US" w:eastAsia="ja-JP"/>
        </w:rPr>
      </w:pPr>
      <w:bookmarkStart w:id="74" w:name="_Toc142385163"/>
      <w:r w:rsidRPr="00A36BF3">
        <w:rPr>
          <w:rFonts w:ascii="Times New Roman" w:hAnsi="Times New Roman"/>
          <w:i w:val="0"/>
          <w:iCs w:val="0"/>
          <w:color w:val="auto"/>
          <w:sz w:val="24"/>
          <w:szCs w:val="24"/>
        </w:rPr>
        <w:t xml:space="preserve">Tabel </w:t>
      </w:r>
      <w:r w:rsidRPr="00A36BF3">
        <w:rPr>
          <w:rFonts w:ascii="Times New Roman" w:hAnsi="Times New Roman"/>
          <w:i w:val="0"/>
          <w:iCs w:val="0"/>
          <w:color w:val="auto"/>
          <w:sz w:val="24"/>
          <w:szCs w:val="24"/>
        </w:rPr>
        <w:fldChar w:fldCharType="begin"/>
      </w:r>
      <w:r w:rsidRPr="00A36BF3">
        <w:rPr>
          <w:rFonts w:ascii="Times New Roman" w:hAnsi="Times New Roman"/>
          <w:i w:val="0"/>
          <w:iCs w:val="0"/>
          <w:color w:val="auto"/>
          <w:sz w:val="24"/>
          <w:szCs w:val="24"/>
        </w:rPr>
        <w:instrText xml:space="preserve"> SEQ Tabel \* ARABIC </w:instrText>
      </w:r>
      <w:r w:rsidRPr="00A36BF3">
        <w:rPr>
          <w:rFonts w:ascii="Times New Roman" w:hAnsi="Times New Roman"/>
          <w:i w:val="0"/>
          <w:iCs w:val="0"/>
          <w:color w:val="auto"/>
          <w:sz w:val="24"/>
          <w:szCs w:val="24"/>
        </w:rPr>
        <w:fldChar w:fldCharType="separate"/>
      </w:r>
      <w:r>
        <w:rPr>
          <w:rFonts w:ascii="Times New Roman" w:hAnsi="Times New Roman"/>
          <w:i w:val="0"/>
          <w:iCs w:val="0"/>
          <w:noProof/>
          <w:color w:val="auto"/>
          <w:sz w:val="24"/>
          <w:szCs w:val="24"/>
        </w:rPr>
        <w:t>11</w:t>
      </w:r>
      <w:r w:rsidRPr="00A36BF3">
        <w:rPr>
          <w:rFonts w:ascii="Times New Roman" w:hAnsi="Times New Roman"/>
          <w:i w:val="0"/>
          <w:iCs w:val="0"/>
          <w:color w:val="auto"/>
          <w:sz w:val="24"/>
          <w:szCs w:val="24"/>
        </w:rPr>
        <w:fldChar w:fldCharType="end"/>
      </w:r>
      <w:r w:rsidRPr="00A36BF3">
        <w:rPr>
          <w:rFonts w:ascii="Times New Roman" w:hAnsi="Times New Roman"/>
          <w:i w:val="0"/>
          <w:iCs w:val="0"/>
          <w:color w:val="auto"/>
          <w:sz w:val="24"/>
          <w:szCs w:val="24"/>
        </w:rPr>
        <w:t>.</w:t>
      </w:r>
      <w:r>
        <w:rPr>
          <w:rFonts w:ascii="Times New Roman" w:hAnsi="Times New Roman"/>
          <w:i w:val="0"/>
          <w:iCs w:val="0"/>
          <w:color w:val="auto"/>
          <w:sz w:val="24"/>
          <w:szCs w:val="24"/>
          <w:lang w:val="en-US" w:eastAsia="ja-JP"/>
        </w:rPr>
        <w:tab/>
      </w:r>
      <w:r w:rsidRPr="00A36BF3">
        <w:rPr>
          <w:rFonts w:ascii="Times New Roman" w:hAnsi="Times New Roman"/>
          <w:i w:val="0"/>
          <w:iCs w:val="0"/>
          <w:color w:val="auto"/>
          <w:sz w:val="24"/>
          <w:szCs w:val="24"/>
          <w:lang w:val="en-US" w:eastAsia="ja-JP"/>
        </w:rPr>
        <w:t>Total</w:t>
      </w:r>
      <w:r w:rsidRPr="004E292C">
        <w:rPr>
          <w:rFonts w:ascii="Times New Roman" w:hAnsi="Times New Roman"/>
          <w:i w:val="0"/>
          <w:iCs w:val="0"/>
          <w:color w:val="auto"/>
          <w:sz w:val="24"/>
          <w:szCs w:val="24"/>
          <w:lang w:val="en-US" w:eastAsia="ja-JP"/>
        </w:rPr>
        <w:t xml:space="preserve"> biaya listrik berdasarkan skala penjualan pedagang ayam kampung</w:t>
      </w:r>
      <w:bookmarkEnd w:id="74"/>
    </w:p>
    <w:tbl>
      <w:tblPr>
        <w:tblW w:w="4498" w:type="dxa"/>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1650"/>
        <w:gridCol w:w="1445"/>
        <w:gridCol w:w="1410"/>
      </w:tblGrid>
      <w:tr w:rsidR="00D11B2D" w:rsidRPr="006532D3" w14:paraId="6E5FC139" w14:textId="77777777" w:rsidTr="00437774">
        <w:trPr>
          <w:trHeight w:val="326"/>
        </w:trPr>
        <w:tc>
          <w:tcPr>
            <w:tcW w:w="1730" w:type="dxa"/>
            <w:tcBorders>
              <w:top w:val="double" w:sz="4" w:space="0" w:color="auto"/>
              <w:bottom w:val="single" w:sz="4" w:space="0" w:color="auto"/>
              <w:right w:val="nil"/>
            </w:tcBorders>
            <w:shd w:val="clear" w:color="auto" w:fill="auto"/>
            <w:noWrap/>
            <w:vAlign w:val="center"/>
            <w:hideMark/>
          </w:tcPr>
          <w:p w14:paraId="49DE9041" w14:textId="77777777" w:rsidR="00D11B2D" w:rsidRPr="006532D3" w:rsidRDefault="00D11B2D" w:rsidP="00437774">
            <w:pPr>
              <w:spacing w:after="0"/>
              <w:jc w:val="both"/>
              <w:rPr>
                <w:rFonts w:ascii="Times New Roman" w:hAnsi="Times New Roman"/>
                <w:color w:val="000000"/>
                <w:sz w:val="24"/>
                <w:szCs w:val="24"/>
                <w:lang w:val="en-US"/>
              </w:rPr>
            </w:pPr>
            <w:r w:rsidRPr="006532D3">
              <w:rPr>
                <w:rFonts w:ascii="Times New Roman" w:hAnsi="Times New Roman"/>
                <w:color w:val="000000"/>
                <w:sz w:val="24"/>
                <w:szCs w:val="24"/>
                <w:lang w:val="en-US"/>
              </w:rPr>
              <w:t>Skala penjualan (kg)</w:t>
            </w:r>
          </w:p>
        </w:tc>
        <w:tc>
          <w:tcPr>
            <w:tcW w:w="1513" w:type="dxa"/>
            <w:tcBorders>
              <w:top w:val="double" w:sz="4" w:space="0" w:color="auto"/>
              <w:left w:val="nil"/>
              <w:bottom w:val="single" w:sz="4" w:space="0" w:color="auto"/>
              <w:right w:val="nil"/>
            </w:tcBorders>
            <w:shd w:val="clear" w:color="auto" w:fill="auto"/>
            <w:noWrap/>
            <w:vAlign w:val="center"/>
            <w:hideMark/>
          </w:tcPr>
          <w:p w14:paraId="7A50E341" w14:textId="77777777" w:rsidR="00D11B2D" w:rsidRPr="006532D3" w:rsidRDefault="00D11B2D" w:rsidP="00437774">
            <w:pPr>
              <w:spacing w:after="0"/>
              <w:jc w:val="both"/>
              <w:rPr>
                <w:rFonts w:ascii="Times New Roman" w:hAnsi="Times New Roman"/>
                <w:color w:val="000000"/>
                <w:sz w:val="24"/>
                <w:szCs w:val="24"/>
                <w:lang w:val="en-US"/>
              </w:rPr>
            </w:pPr>
            <w:r w:rsidRPr="006532D3">
              <w:rPr>
                <w:rFonts w:ascii="Times New Roman" w:hAnsi="Times New Roman"/>
                <w:color w:val="000000"/>
                <w:sz w:val="24"/>
                <w:szCs w:val="24"/>
                <w:lang w:val="en-US"/>
              </w:rPr>
              <w:t>Jumlah pedagang (orang)</w:t>
            </w:r>
          </w:p>
        </w:tc>
        <w:tc>
          <w:tcPr>
            <w:tcW w:w="1255" w:type="dxa"/>
            <w:tcBorders>
              <w:top w:val="double" w:sz="4" w:space="0" w:color="auto"/>
              <w:left w:val="nil"/>
              <w:bottom w:val="single" w:sz="4" w:space="0" w:color="auto"/>
            </w:tcBorders>
            <w:shd w:val="clear" w:color="auto" w:fill="auto"/>
            <w:noWrap/>
            <w:vAlign w:val="center"/>
            <w:hideMark/>
          </w:tcPr>
          <w:p w14:paraId="0C2B260F" w14:textId="77777777" w:rsidR="00D11B2D" w:rsidRPr="006532D3" w:rsidRDefault="00D11B2D" w:rsidP="00437774">
            <w:pPr>
              <w:spacing w:after="0"/>
              <w:jc w:val="both"/>
              <w:rPr>
                <w:rFonts w:ascii="Times New Roman" w:hAnsi="Times New Roman"/>
                <w:color w:val="000000"/>
                <w:sz w:val="24"/>
                <w:szCs w:val="24"/>
                <w:lang w:val="en-US"/>
              </w:rPr>
            </w:pPr>
            <w:r w:rsidRPr="006532D3">
              <w:rPr>
                <w:rFonts w:ascii="Times New Roman" w:hAnsi="Times New Roman"/>
                <w:color w:val="000000"/>
                <w:sz w:val="24"/>
                <w:szCs w:val="24"/>
                <w:lang w:val="en-US"/>
              </w:rPr>
              <w:t>Rata-rata</w:t>
            </w:r>
            <w:r>
              <w:rPr>
                <w:rFonts w:ascii="Times New Roman" w:hAnsi="Times New Roman"/>
                <w:color w:val="000000"/>
                <w:sz w:val="24"/>
                <w:szCs w:val="24"/>
                <w:lang w:val="en-US"/>
              </w:rPr>
              <w:t xml:space="preserve"> (Rp/tahun)</w:t>
            </w:r>
          </w:p>
        </w:tc>
      </w:tr>
      <w:tr w:rsidR="00D11B2D" w:rsidRPr="006532D3" w14:paraId="06505C99" w14:textId="77777777" w:rsidTr="00437774">
        <w:trPr>
          <w:trHeight w:val="326"/>
        </w:trPr>
        <w:tc>
          <w:tcPr>
            <w:tcW w:w="1730" w:type="dxa"/>
            <w:tcBorders>
              <w:bottom w:val="nil"/>
              <w:right w:val="nil"/>
            </w:tcBorders>
            <w:shd w:val="clear" w:color="auto" w:fill="auto"/>
            <w:noWrap/>
            <w:vAlign w:val="center"/>
            <w:hideMark/>
          </w:tcPr>
          <w:p w14:paraId="6A849540" w14:textId="77777777" w:rsidR="00D11B2D" w:rsidRPr="006532D3" w:rsidRDefault="00D11B2D" w:rsidP="00437774">
            <w:pPr>
              <w:spacing w:after="0"/>
              <w:jc w:val="both"/>
              <w:rPr>
                <w:rFonts w:ascii="Times New Roman" w:hAnsi="Times New Roman"/>
                <w:color w:val="000000"/>
                <w:sz w:val="24"/>
                <w:szCs w:val="24"/>
                <w:lang w:val="en-US"/>
              </w:rPr>
            </w:pPr>
            <w:r w:rsidRPr="006532D3">
              <w:rPr>
                <w:rFonts w:ascii="Times New Roman" w:hAnsi="Times New Roman"/>
                <w:color w:val="000000"/>
                <w:sz w:val="24"/>
                <w:szCs w:val="24"/>
                <w:lang w:val="en-US"/>
              </w:rPr>
              <w:t>5 - 20 kg</w:t>
            </w:r>
          </w:p>
        </w:tc>
        <w:tc>
          <w:tcPr>
            <w:tcW w:w="1513" w:type="dxa"/>
            <w:tcBorders>
              <w:left w:val="nil"/>
              <w:bottom w:val="nil"/>
              <w:right w:val="nil"/>
            </w:tcBorders>
            <w:shd w:val="clear" w:color="auto" w:fill="auto"/>
            <w:noWrap/>
            <w:vAlign w:val="center"/>
            <w:hideMark/>
          </w:tcPr>
          <w:p w14:paraId="7B5EA7AA" w14:textId="77777777" w:rsidR="00D11B2D" w:rsidRPr="006532D3" w:rsidRDefault="00D11B2D" w:rsidP="00437774">
            <w:pPr>
              <w:spacing w:after="0"/>
              <w:jc w:val="both"/>
              <w:rPr>
                <w:rFonts w:ascii="Times New Roman" w:hAnsi="Times New Roman"/>
                <w:color w:val="000000"/>
                <w:sz w:val="24"/>
                <w:szCs w:val="24"/>
                <w:lang w:val="en-US"/>
              </w:rPr>
            </w:pPr>
            <w:r w:rsidRPr="006532D3">
              <w:rPr>
                <w:rFonts w:ascii="Times New Roman" w:hAnsi="Times New Roman"/>
                <w:color w:val="000000"/>
                <w:sz w:val="24"/>
                <w:szCs w:val="24"/>
                <w:lang w:val="en-US"/>
              </w:rPr>
              <w:t>12</w:t>
            </w:r>
          </w:p>
        </w:tc>
        <w:tc>
          <w:tcPr>
            <w:tcW w:w="1255" w:type="dxa"/>
            <w:tcBorders>
              <w:left w:val="nil"/>
              <w:bottom w:val="nil"/>
            </w:tcBorders>
            <w:shd w:val="clear" w:color="auto" w:fill="auto"/>
            <w:noWrap/>
            <w:vAlign w:val="center"/>
            <w:hideMark/>
          </w:tcPr>
          <w:p w14:paraId="795328C7" w14:textId="77777777" w:rsidR="00D11B2D" w:rsidRPr="006532D3" w:rsidRDefault="00D11B2D" w:rsidP="00437774">
            <w:pPr>
              <w:spacing w:after="0"/>
              <w:jc w:val="both"/>
              <w:rPr>
                <w:rFonts w:ascii="Times New Roman" w:hAnsi="Times New Roman"/>
                <w:color w:val="000000"/>
                <w:sz w:val="24"/>
                <w:szCs w:val="24"/>
                <w:lang w:val="en-US"/>
              </w:rPr>
            </w:pPr>
            <w:r w:rsidRPr="006532D3">
              <w:rPr>
                <w:rFonts w:ascii="Times New Roman" w:hAnsi="Times New Roman"/>
                <w:color w:val="000000"/>
                <w:sz w:val="24"/>
                <w:szCs w:val="24"/>
                <w:lang w:val="en-US"/>
              </w:rPr>
              <w:t xml:space="preserve"> </w:t>
            </w:r>
            <w:r>
              <w:rPr>
                <w:rFonts w:ascii="Times New Roman" w:hAnsi="Times New Roman"/>
                <w:color w:val="000000"/>
                <w:sz w:val="24"/>
                <w:szCs w:val="24"/>
                <w:lang w:val="en-US"/>
              </w:rPr>
              <w:t>Rp 1.459.000,00</w:t>
            </w:r>
            <w:r w:rsidRPr="006532D3">
              <w:rPr>
                <w:rFonts w:ascii="Times New Roman" w:hAnsi="Times New Roman"/>
                <w:color w:val="000000"/>
                <w:sz w:val="24"/>
                <w:szCs w:val="24"/>
                <w:lang w:val="en-US"/>
              </w:rPr>
              <w:t xml:space="preserve"> </w:t>
            </w:r>
          </w:p>
        </w:tc>
      </w:tr>
      <w:tr w:rsidR="00D11B2D" w:rsidRPr="006532D3" w14:paraId="509B27EA" w14:textId="77777777" w:rsidTr="00437774">
        <w:trPr>
          <w:trHeight w:val="326"/>
        </w:trPr>
        <w:tc>
          <w:tcPr>
            <w:tcW w:w="1730" w:type="dxa"/>
            <w:tcBorders>
              <w:top w:val="nil"/>
              <w:bottom w:val="nil"/>
              <w:right w:val="nil"/>
            </w:tcBorders>
            <w:shd w:val="clear" w:color="auto" w:fill="auto"/>
            <w:noWrap/>
            <w:vAlign w:val="center"/>
            <w:hideMark/>
          </w:tcPr>
          <w:p w14:paraId="53FD0843" w14:textId="77777777" w:rsidR="00D11B2D" w:rsidRPr="006532D3" w:rsidRDefault="00D11B2D" w:rsidP="00437774">
            <w:pPr>
              <w:spacing w:after="0"/>
              <w:jc w:val="both"/>
              <w:rPr>
                <w:rFonts w:ascii="Times New Roman" w:hAnsi="Times New Roman"/>
                <w:color w:val="000000"/>
                <w:sz w:val="24"/>
                <w:szCs w:val="24"/>
                <w:lang w:val="en-US"/>
              </w:rPr>
            </w:pPr>
            <w:r w:rsidRPr="006532D3">
              <w:rPr>
                <w:rFonts w:ascii="Times New Roman" w:hAnsi="Times New Roman"/>
                <w:color w:val="000000"/>
                <w:sz w:val="24"/>
                <w:szCs w:val="24"/>
                <w:lang w:val="en-US"/>
              </w:rPr>
              <w:t>21-35 kg</w:t>
            </w:r>
          </w:p>
        </w:tc>
        <w:tc>
          <w:tcPr>
            <w:tcW w:w="1513" w:type="dxa"/>
            <w:tcBorders>
              <w:top w:val="nil"/>
              <w:left w:val="nil"/>
              <w:bottom w:val="nil"/>
              <w:right w:val="nil"/>
            </w:tcBorders>
            <w:shd w:val="clear" w:color="auto" w:fill="auto"/>
            <w:noWrap/>
            <w:vAlign w:val="center"/>
            <w:hideMark/>
          </w:tcPr>
          <w:p w14:paraId="2D32D266" w14:textId="77777777" w:rsidR="00D11B2D" w:rsidRPr="006532D3" w:rsidRDefault="00D11B2D" w:rsidP="00437774">
            <w:pPr>
              <w:spacing w:after="0"/>
              <w:jc w:val="both"/>
              <w:rPr>
                <w:rFonts w:ascii="Times New Roman" w:hAnsi="Times New Roman"/>
                <w:color w:val="000000"/>
                <w:sz w:val="24"/>
                <w:szCs w:val="24"/>
                <w:lang w:val="en-US"/>
              </w:rPr>
            </w:pPr>
            <w:r w:rsidRPr="006532D3">
              <w:rPr>
                <w:rFonts w:ascii="Times New Roman" w:hAnsi="Times New Roman"/>
                <w:color w:val="000000"/>
                <w:sz w:val="24"/>
                <w:szCs w:val="24"/>
                <w:lang w:val="en-US"/>
              </w:rPr>
              <w:t>11</w:t>
            </w:r>
          </w:p>
        </w:tc>
        <w:tc>
          <w:tcPr>
            <w:tcW w:w="1255" w:type="dxa"/>
            <w:tcBorders>
              <w:top w:val="nil"/>
              <w:left w:val="nil"/>
              <w:bottom w:val="nil"/>
            </w:tcBorders>
            <w:shd w:val="clear" w:color="auto" w:fill="auto"/>
            <w:noWrap/>
            <w:vAlign w:val="center"/>
            <w:hideMark/>
          </w:tcPr>
          <w:p w14:paraId="11BE67A7" w14:textId="77777777" w:rsidR="00D11B2D" w:rsidRPr="006532D3" w:rsidRDefault="00D11B2D" w:rsidP="00437774">
            <w:pPr>
              <w:spacing w:after="0"/>
              <w:jc w:val="both"/>
              <w:rPr>
                <w:rFonts w:ascii="Times New Roman" w:hAnsi="Times New Roman"/>
                <w:color w:val="000000"/>
                <w:sz w:val="24"/>
                <w:szCs w:val="24"/>
                <w:lang w:val="en-US"/>
              </w:rPr>
            </w:pPr>
            <w:r w:rsidRPr="006532D3">
              <w:rPr>
                <w:rFonts w:ascii="Times New Roman" w:hAnsi="Times New Roman"/>
                <w:color w:val="000000"/>
                <w:sz w:val="24"/>
                <w:szCs w:val="24"/>
                <w:lang w:val="en-US"/>
              </w:rPr>
              <w:t xml:space="preserve"> </w:t>
            </w:r>
            <w:r>
              <w:rPr>
                <w:rFonts w:ascii="Times New Roman" w:hAnsi="Times New Roman"/>
                <w:color w:val="000000"/>
                <w:sz w:val="24"/>
                <w:szCs w:val="24"/>
                <w:lang w:val="en-US"/>
              </w:rPr>
              <w:t>Rp 1.539.273,00</w:t>
            </w:r>
            <w:r w:rsidRPr="006532D3">
              <w:rPr>
                <w:rFonts w:ascii="Times New Roman" w:hAnsi="Times New Roman"/>
                <w:color w:val="000000"/>
                <w:sz w:val="24"/>
                <w:szCs w:val="24"/>
                <w:lang w:val="en-US"/>
              </w:rPr>
              <w:t xml:space="preserve"> </w:t>
            </w:r>
          </w:p>
        </w:tc>
      </w:tr>
      <w:tr w:rsidR="00D11B2D" w:rsidRPr="006532D3" w14:paraId="7F54654C" w14:textId="77777777" w:rsidTr="00437774">
        <w:trPr>
          <w:trHeight w:val="326"/>
        </w:trPr>
        <w:tc>
          <w:tcPr>
            <w:tcW w:w="1730" w:type="dxa"/>
            <w:tcBorders>
              <w:top w:val="nil"/>
              <w:right w:val="nil"/>
            </w:tcBorders>
            <w:shd w:val="clear" w:color="auto" w:fill="auto"/>
            <w:noWrap/>
            <w:vAlign w:val="center"/>
            <w:hideMark/>
          </w:tcPr>
          <w:p w14:paraId="6B572953" w14:textId="77777777" w:rsidR="00D11B2D" w:rsidRPr="006532D3" w:rsidRDefault="00D11B2D" w:rsidP="00437774">
            <w:pPr>
              <w:spacing w:after="0"/>
              <w:jc w:val="both"/>
              <w:rPr>
                <w:rFonts w:ascii="Times New Roman" w:hAnsi="Times New Roman"/>
                <w:color w:val="000000"/>
                <w:sz w:val="24"/>
                <w:szCs w:val="24"/>
                <w:lang w:val="en-US"/>
              </w:rPr>
            </w:pPr>
            <w:r w:rsidRPr="006532D3">
              <w:rPr>
                <w:rFonts w:ascii="Times New Roman" w:hAnsi="Times New Roman"/>
                <w:color w:val="000000"/>
                <w:sz w:val="24"/>
                <w:szCs w:val="24"/>
                <w:lang w:val="en-US"/>
              </w:rPr>
              <w:t>36-50 kg</w:t>
            </w:r>
          </w:p>
        </w:tc>
        <w:tc>
          <w:tcPr>
            <w:tcW w:w="1513" w:type="dxa"/>
            <w:tcBorders>
              <w:top w:val="nil"/>
              <w:left w:val="nil"/>
              <w:right w:val="nil"/>
            </w:tcBorders>
            <w:shd w:val="clear" w:color="auto" w:fill="auto"/>
            <w:noWrap/>
            <w:vAlign w:val="center"/>
            <w:hideMark/>
          </w:tcPr>
          <w:p w14:paraId="09D955E2" w14:textId="77777777" w:rsidR="00D11B2D" w:rsidRPr="006532D3" w:rsidRDefault="00D11B2D" w:rsidP="00437774">
            <w:pPr>
              <w:spacing w:after="0"/>
              <w:jc w:val="both"/>
              <w:rPr>
                <w:rFonts w:ascii="Times New Roman" w:hAnsi="Times New Roman"/>
                <w:color w:val="000000"/>
                <w:sz w:val="24"/>
                <w:szCs w:val="24"/>
                <w:lang w:val="en-US"/>
              </w:rPr>
            </w:pPr>
            <w:r w:rsidRPr="006532D3">
              <w:rPr>
                <w:rFonts w:ascii="Times New Roman" w:hAnsi="Times New Roman"/>
                <w:color w:val="000000"/>
                <w:sz w:val="24"/>
                <w:szCs w:val="24"/>
                <w:lang w:val="en-US"/>
              </w:rPr>
              <w:t>7</w:t>
            </w:r>
          </w:p>
        </w:tc>
        <w:tc>
          <w:tcPr>
            <w:tcW w:w="1255" w:type="dxa"/>
            <w:tcBorders>
              <w:top w:val="nil"/>
              <w:left w:val="nil"/>
            </w:tcBorders>
            <w:shd w:val="clear" w:color="auto" w:fill="auto"/>
            <w:noWrap/>
            <w:vAlign w:val="center"/>
            <w:hideMark/>
          </w:tcPr>
          <w:p w14:paraId="71C074F9" w14:textId="77777777" w:rsidR="00D11B2D" w:rsidRPr="006532D3" w:rsidRDefault="00D11B2D" w:rsidP="00437774">
            <w:pPr>
              <w:spacing w:after="0"/>
              <w:jc w:val="both"/>
              <w:rPr>
                <w:rFonts w:ascii="Times New Roman" w:hAnsi="Times New Roman"/>
                <w:color w:val="000000"/>
                <w:sz w:val="24"/>
                <w:szCs w:val="24"/>
                <w:lang w:val="en-US"/>
              </w:rPr>
            </w:pPr>
            <w:r>
              <w:rPr>
                <w:rFonts w:ascii="Times New Roman" w:hAnsi="Times New Roman"/>
                <w:color w:val="000000"/>
                <w:sz w:val="24"/>
                <w:szCs w:val="24"/>
                <w:lang w:val="en-US"/>
              </w:rPr>
              <w:t xml:space="preserve"> Rp 1.488.000,00</w:t>
            </w:r>
          </w:p>
        </w:tc>
      </w:tr>
    </w:tbl>
    <w:p w14:paraId="63BF03BA" w14:textId="77777777" w:rsidR="00D11B2D" w:rsidRDefault="00D11B2D" w:rsidP="00437774">
      <w:pPr>
        <w:jc w:val="both"/>
        <w:rPr>
          <w:rFonts w:ascii="Times New Roman" w:hAnsi="Times New Roman"/>
          <w:sz w:val="24"/>
          <w:szCs w:val="24"/>
          <w:lang w:val="en-US" w:eastAsia="ja-JP"/>
        </w:rPr>
      </w:pPr>
      <w:r>
        <w:rPr>
          <w:rFonts w:ascii="Times New Roman" w:hAnsi="Times New Roman"/>
          <w:sz w:val="24"/>
          <w:szCs w:val="24"/>
          <w:lang w:val="en-US" w:eastAsia="ja-JP"/>
        </w:rPr>
        <w:t>Sumber: Data Primer (2022)</w:t>
      </w:r>
    </w:p>
    <w:p w14:paraId="76EA1F52" w14:textId="7D0E90F8" w:rsidR="00D11B2D" w:rsidRPr="00437774" w:rsidRDefault="00D11B2D" w:rsidP="00437774">
      <w:pPr>
        <w:ind w:firstLine="720"/>
        <w:jc w:val="both"/>
        <w:rPr>
          <w:rFonts w:ascii="Times New Roman" w:hAnsi="Times New Roman"/>
          <w:sz w:val="24"/>
          <w:szCs w:val="24"/>
          <w:lang w:val="en-US" w:eastAsia="ja-JP"/>
        </w:rPr>
      </w:pPr>
      <w:r>
        <w:rPr>
          <w:rFonts w:ascii="Times New Roman" w:hAnsi="Times New Roman"/>
          <w:sz w:val="24"/>
          <w:szCs w:val="24"/>
          <w:lang w:val="en-US" w:eastAsia="ja-JP"/>
        </w:rPr>
        <w:t>Dari Tabel diatas dapat dilihat bahwa rata-rata biaya listrik per tahun yang dikeluarkan pedagang dengan kapasitas ayam kampung 36-50 kg lebih besar, hal ini dikarenakan kulkas yang digunakan mempunyai kapasitas simpan besar sehingga daya listrik kulkas (watt) juga menjadi lebih besar.</w:t>
      </w:r>
      <w:bookmarkStart w:id="75" w:name="_Toc108802079"/>
    </w:p>
    <w:p w14:paraId="0EC07C96" w14:textId="77777777" w:rsidR="00D11B2D" w:rsidRDefault="00D11B2D" w:rsidP="00437774">
      <w:pPr>
        <w:pStyle w:val="Heading2"/>
        <w:spacing w:line="276" w:lineRule="auto"/>
        <w:jc w:val="both"/>
        <w:rPr>
          <w:lang w:eastAsia="ja-JP"/>
        </w:rPr>
      </w:pPr>
      <w:bookmarkStart w:id="76" w:name="_Toc142976828"/>
      <w:r>
        <w:rPr>
          <w:lang w:eastAsia="ja-JP"/>
        </w:rPr>
        <w:t>Biaya Transportasi</w:t>
      </w:r>
      <w:bookmarkEnd w:id="75"/>
      <w:bookmarkEnd w:id="76"/>
    </w:p>
    <w:p w14:paraId="09783A45" w14:textId="77777777" w:rsidR="00D11B2D" w:rsidRDefault="00D11B2D" w:rsidP="00437774">
      <w:pPr>
        <w:spacing w:after="0"/>
        <w:ind w:firstLine="720"/>
        <w:jc w:val="both"/>
        <w:rPr>
          <w:rFonts w:ascii="Times New Roman" w:hAnsi="Times New Roman"/>
          <w:sz w:val="24"/>
          <w:szCs w:val="24"/>
          <w:lang w:val="en-US" w:eastAsia="ja-JP"/>
        </w:rPr>
      </w:pPr>
      <w:r>
        <w:rPr>
          <w:rFonts w:ascii="Times New Roman" w:hAnsi="Times New Roman"/>
          <w:sz w:val="24"/>
          <w:szCs w:val="24"/>
          <w:lang w:val="en-US" w:eastAsia="ja-JP"/>
        </w:rPr>
        <w:t>Biaya transportasi merupakan biaya yang dikelurkan oleh pedagang untuk pengangkutan ayam kampung yang dibawa kepasar. Besar kecilnya biaya transpotasi tergantung dari jumlah kendaraan yang digunakan oleh setiap pedagang. Para pedagang yang berkapasitas besar biasanya menggunakan kendaraan lebih dari satu sehingga memudahkan dalam pengangkutan, sedangkan untuk para pedagang menengah dan kecil menggunakan motor hanya satu sehingga memudahkan dalam pengangkutan bertujuan agar dapat menekan biaya produksi.</w:t>
      </w:r>
    </w:p>
    <w:p w14:paraId="6460303F" w14:textId="77777777" w:rsidR="00D11B2D" w:rsidRPr="004E292C" w:rsidRDefault="00D11B2D" w:rsidP="00437774">
      <w:pPr>
        <w:pStyle w:val="Caption"/>
        <w:spacing w:after="0" w:line="276" w:lineRule="auto"/>
        <w:ind w:left="990" w:hanging="990"/>
        <w:jc w:val="both"/>
        <w:rPr>
          <w:rFonts w:ascii="Times New Roman" w:hAnsi="Times New Roman"/>
          <w:i w:val="0"/>
          <w:iCs w:val="0"/>
          <w:color w:val="auto"/>
          <w:sz w:val="24"/>
          <w:szCs w:val="24"/>
          <w:lang w:val="en-US" w:eastAsia="ja-JP"/>
        </w:rPr>
      </w:pPr>
      <w:bookmarkStart w:id="77" w:name="_Toc142385164"/>
      <w:r w:rsidRPr="004E292C">
        <w:rPr>
          <w:rFonts w:ascii="Times New Roman" w:hAnsi="Times New Roman"/>
          <w:i w:val="0"/>
          <w:iCs w:val="0"/>
          <w:color w:val="auto"/>
          <w:sz w:val="24"/>
          <w:szCs w:val="24"/>
        </w:rPr>
        <w:t xml:space="preserve">Tabel </w:t>
      </w:r>
      <w:r w:rsidRPr="004E292C">
        <w:rPr>
          <w:rFonts w:ascii="Times New Roman" w:hAnsi="Times New Roman"/>
          <w:i w:val="0"/>
          <w:iCs w:val="0"/>
          <w:color w:val="auto"/>
          <w:sz w:val="24"/>
          <w:szCs w:val="24"/>
        </w:rPr>
        <w:fldChar w:fldCharType="begin"/>
      </w:r>
      <w:r w:rsidRPr="004E292C">
        <w:rPr>
          <w:rFonts w:ascii="Times New Roman" w:hAnsi="Times New Roman"/>
          <w:i w:val="0"/>
          <w:iCs w:val="0"/>
          <w:color w:val="auto"/>
          <w:sz w:val="24"/>
          <w:szCs w:val="24"/>
        </w:rPr>
        <w:instrText xml:space="preserve"> SEQ Tabel \* ARABIC </w:instrText>
      </w:r>
      <w:r w:rsidRPr="004E292C">
        <w:rPr>
          <w:rFonts w:ascii="Times New Roman" w:hAnsi="Times New Roman"/>
          <w:i w:val="0"/>
          <w:iCs w:val="0"/>
          <w:color w:val="auto"/>
          <w:sz w:val="24"/>
          <w:szCs w:val="24"/>
        </w:rPr>
        <w:fldChar w:fldCharType="separate"/>
      </w:r>
      <w:r>
        <w:rPr>
          <w:rFonts w:ascii="Times New Roman" w:hAnsi="Times New Roman"/>
          <w:i w:val="0"/>
          <w:iCs w:val="0"/>
          <w:noProof/>
          <w:color w:val="auto"/>
          <w:sz w:val="24"/>
          <w:szCs w:val="24"/>
        </w:rPr>
        <w:t>12</w:t>
      </w:r>
      <w:r w:rsidRPr="004E292C">
        <w:rPr>
          <w:rFonts w:ascii="Times New Roman" w:hAnsi="Times New Roman"/>
          <w:i w:val="0"/>
          <w:iCs w:val="0"/>
          <w:color w:val="auto"/>
          <w:sz w:val="24"/>
          <w:szCs w:val="24"/>
        </w:rPr>
        <w:fldChar w:fldCharType="end"/>
      </w:r>
      <w:r w:rsidRPr="004E292C">
        <w:rPr>
          <w:rFonts w:ascii="Times New Roman" w:hAnsi="Times New Roman"/>
          <w:i w:val="0"/>
          <w:iCs w:val="0"/>
          <w:color w:val="auto"/>
          <w:sz w:val="24"/>
          <w:szCs w:val="24"/>
        </w:rPr>
        <w:t>.</w:t>
      </w:r>
      <w:r w:rsidRPr="004E292C">
        <w:rPr>
          <w:rFonts w:ascii="Times New Roman" w:hAnsi="Times New Roman"/>
          <w:i w:val="0"/>
          <w:iCs w:val="0"/>
          <w:color w:val="auto"/>
          <w:sz w:val="24"/>
          <w:szCs w:val="24"/>
          <w:lang w:val="en-US" w:eastAsia="ja-JP"/>
        </w:rPr>
        <w:t xml:space="preserve"> Total biaya transportasi berdasarkan skala penjualan pedagang ayam kampung</w:t>
      </w:r>
      <w:bookmarkEnd w:id="77"/>
    </w:p>
    <w:tbl>
      <w:tblPr>
        <w:tblW w:w="4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3"/>
        <w:gridCol w:w="1804"/>
        <w:gridCol w:w="1476"/>
      </w:tblGrid>
      <w:tr w:rsidR="00205735" w:rsidRPr="006532D3" w14:paraId="6C64CB39" w14:textId="77777777" w:rsidTr="00437774">
        <w:trPr>
          <w:trHeight w:val="334"/>
        </w:trPr>
        <w:tc>
          <w:tcPr>
            <w:tcW w:w="1633" w:type="dxa"/>
            <w:tcBorders>
              <w:top w:val="double" w:sz="4" w:space="0" w:color="auto"/>
              <w:left w:val="nil"/>
              <w:bottom w:val="single" w:sz="4" w:space="0" w:color="auto"/>
              <w:right w:val="nil"/>
            </w:tcBorders>
            <w:shd w:val="clear" w:color="auto" w:fill="auto"/>
            <w:noWrap/>
            <w:vAlign w:val="center"/>
            <w:hideMark/>
          </w:tcPr>
          <w:p w14:paraId="5927D027" w14:textId="77777777" w:rsidR="00D11B2D" w:rsidRPr="006532D3" w:rsidRDefault="00D11B2D" w:rsidP="00437774">
            <w:pPr>
              <w:spacing w:after="0"/>
              <w:jc w:val="both"/>
              <w:rPr>
                <w:rFonts w:ascii="Times New Roman" w:hAnsi="Times New Roman"/>
                <w:color w:val="000000"/>
                <w:sz w:val="24"/>
                <w:szCs w:val="24"/>
                <w:lang w:val="en-US"/>
              </w:rPr>
            </w:pPr>
            <w:r w:rsidRPr="006532D3">
              <w:rPr>
                <w:rFonts w:ascii="Times New Roman" w:hAnsi="Times New Roman"/>
                <w:color w:val="000000"/>
                <w:sz w:val="24"/>
                <w:szCs w:val="24"/>
                <w:lang w:val="en-US"/>
              </w:rPr>
              <w:t>Skala penjualan (kg)</w:t>
            </w:r>
          </w:p>
        </w:tc>
        <w:tc>
          <w:tcPr>
            <w:tcW w:w="1804" w:type="dxa"/>
            <w:tcBorders>
              <w:top w:val="double" w:sz="4" w:space="0" w:color="auto"/>
              <w:left w:val="nil"/>
              <w:bottom w:val="single" w:sz="4" w:space="0" w:color="auto"/>
              <w:right w:val="nil"/>
            </w:tcBorders>
            <w:shd w:val="clear" w:color="auto" w:fill="auto"/>
            <w:noWrap/>
            <w:vAlign w:val="center"/>
            <w:hideMark/>
          </w:tcPr>
          <w:p w14:paraId="67695E41" w14:textId="77777777" w:rsidR="00D11B2D" w:rsidRPr="006532D3" w:rsidRDefault="00D11B2D" w:rsidP="00437774">
            <w:pPr>
              <w:spacing w:after="0"/>
              <w:jc w:val="both"/>
              <w:rPr>
                <w:rFonts w:ascii="Times New Roman" w:hAnsi="Times New Roman"/>
                <w:color w:val="000000"/>
                <w:sz w:val="24"/>
                <w:szCs w:val="24"/>
                <w:lang w:val="en-US"/>
              </w:rPr>
            </w:pPr>
            <w:r w:rsidRPr="006532D3">
              <w:rPr>
                <w:rFonts w:ascii="Times New Roman" w:hAnsi="Times New Roman"/>
                <w:color w:val="000000"/>
                <w:sz w:val="24"/>
                <w:szCs w:val="24"/>
                <w:lang w:val="en-US"/>
              </w:rPr>
              <w:t>Jumlah pedagang (orang)</w:t>
            </w:r>
          </w:p>
        </w:tc>
        <w:tc>
          <w:tcPr>
            <w:tcW w:w="1203" w:type="dxa"/>
            <w:tcBorders>
              <w:top w:val="double" w:sz="4" w:space="0" w:color="auto"/>
              <w:left w:val="nil"/>
              <w:bottom w:val="single" w:sz="4" w:space="0" w:color="auto"/>
              <w:right w:val="nil"/>
            </w:tcBorders>
            <w:shd w:val="clear" w:color="auto" w:fill="auto"/>
            <w:noWrap/>
            <w:vAlign w:val="center"/>
            <w:hideMark/>
          </w:tcPr>
          <w:p w14:paraId="5051C7A4" w14:textId="77777777" w:rsidR="00D11B2D" w:rsidRPr="006532D3" w:rsidRDefault="00D11B2D" w:rsidP="00437774">
            <w:pPr>
              <w:spacing w:after="0"/>
              <w:jc w:val="both"/>
              <w:rPr>
                <w:rFonts w:ascii="Times New Roman" w:hAnsi="Times New Roman"/>
                <w:color w:val="000000"/>
                <w:sz w:val="24"/>
                <w:szCs w:val="24"/>
                <w:lang w:val="en-US"/>
              </w:rPr>
            </w:pPr>
            <w:r w:rsidRPr="006532D3">
              <w:rPr>
                <w:rFonts w:ascii="Times New Roman" w:hAnsi="Times New Roman"/>
                <w:color w:val="000000"/>
                <w:sz w:val="24"/>
                <w:szCs w:val="24"/>
                <w:lang w:val="en-US"/>
              </w:rPr>
              <w:t>Rata-rata</w:t>
            </w:r>
            <w:r>
              <w:rPr>
                <w:rFonts w:ascii="Times New Roman" w:hAnsi="Times New Roman"/>
                <w:color w:val="000000"/>
                <w:sz w:val="24"/>
                <w:szCs w:val="24"/>
                <w:lang w:val="en-US"/>
              </w:rPr>
              <w:t xml:space="preserve"> (Rp/tahun)</w:t>
            </w:r>
          </w:p>
        </w:tc>
      </w:tr>
      <w:tr w:rsidR="00205735" w:rsidRPr="006532D3" w14:paraId="5D9E5E6E" w14:textId="77777777" w:rsidTr="00437774">
        <w:trPr>
          <w:trHeight w:val="334"/>
        </w:trPr>
        <w:tc>
          <w:tcPr>
            <w:tcW w:w="1633" w:type="dxa"/>
            <w:tcBorders>
              <w:left w:val="nil"/>
              <w:bottom w:val="nil"/>
              <w:right w:val="nil"/>
            </w:tcBorders>
            <w:shd w:val="clear" w:color="auto" w:fill="auto"/>
            <w:noWrap/>
            <w:vAlign w:val="center"/>
            <w:hideMark/>
          </w:tcPr>
          <w:p w14:paraId="71D53214" w14:textId="77777777" w:rsidR="00D11B2D" w:rsidRPr="006532D3" w:rsidRDefault="00D11B2D" w:rsidP="00437774">
            <w:pPr>
              <w:spacing w:after="0"/>
              <w:jc w:val="both"/>
              <w:rPr>
                <w:rFonts w:ascii="Times New Roman" w:hAnsi="Times New Roman"/>
                <w:color w:val="000000"/>
                <w:sz w:val="24"/>
                <w:szCs w:val="24"/>
                <w:lang w:val="en-US"/>
              </w:rPr>
            </w:pPr>
            <w:r w:rsidRPr="006532D3">
              <w:rPr>
                <w:rFonts w:ascii="Times New Roman" w:hAnsi="Times New Roman"/>
                <w:color w:val="000000"/>
                <w:sz w:val="24"/>
                <w:szCs w:val="24"/>
                <w:lang w:val="en-US"/>
              </w:rPr>
              <w:t>5 - 20 kg</w:t>
            </w:r>
          </w:p>
        </w:tc>
        <w:tc>
          <w:tcPr>
            <w:tcW w:w="1804" w:type="dxa"/>
            <w:tcBorders>
              <w:left w:val="nil"/>
              <w:bottom w:val="nil"/>
              <w:right w:val="nil"/>
            </w:tcBorders>
            <w:shd w:val="clear" w:color="auto" w:fill="auto"/>
            <w:noWrap/>
            <w:vAlign w:val="center"/>
            <w:hideMark/>
          </w:tcPr>
          <w:p w14:paraId="1AEF2A85" w14:textId="77777777" w:rsidR="00D11B2D" w:rsidRPr="006532D3" w:rsidRDefault="00D11B2D" w:rsidP="00437774">
            <w:pPr>
              <w:spacing w:after="0"/>
              <w:jc w:val="both"/>
              <w:rPr>
                <w:rFonts w:ascii="Times New Roman" w:hAnsi="Times New Roman"/>
                <w:color w:val="000000"/>
                <w:sz w:val="24"/>
                <w:szCs w:val="24"/>
                <w:lang w:val="en-US"/>
              </w:rPr>
            </w:pPr>
            <w:r w:rsidRPr="006532D3">
              <w:rPr>
                <w:rFonts w:ascii="Times New Roman" w:hAnsi="Times New Roman"/>
                <w:color w:val="000000"/>
                <w:sz w:val="24"/>
                <w:szCs w:val="24"/>
                <w:lang w:val="en-US"/>
              </w:rPr>
              <w:t>12</w:t>
            </w:r>
          </w:p>
        </w:tc>
        <w:tc>
          <w:tcPr>
            <w:tcW w:w="1203" w:type="dxa"/>
            <w:tcBorders>
              <w:left w:val="nil"/>
              <w:bottom w:val="nil"/>
              <w:right w:val="nil"/>
            </w:tcBorders>
            <w:shd w:val="clear" w:color="auto" w:fill="auto"/>
            <w:noWrap/>
            <w:vAlign w:val="center"/>
            <w:hideMark/>
          </w:tcPr>
          <w:p w14:paraId="643EF087" w14:textId="77777777" w:rsidR="00D11B2D" w:rsidRPr="006532D3" w:rsidRDefault="00D11B2D" w:rsidP="00437774">
            <w:pPr>
              <w:spacing w:after="0"/>
              <w:jc w:val="both"/>
              <w:rPr>
                <w:rFonts w:ascii="Times New Roman" w:hAnsi="Times New Roman"/>
                <w:color w:val="000000"/>
                <w:sz w:val="24"/>
                <w:szCs w:val="24"/>
                <w:lang w:val="en-US"/>
              </w:rPr>
            </w:pPr>
            <w:r>
              <w:rPr>
                <w:rFonts w:ascii="Times New Roman" w:hAnsi="Times New Roman"/>
                <w:color w:val="000000"/>
                <w:sz w:val="24"/>
                <w:szCs w:val="24"/>
                <w:lang w:val="en-US"/>
              </w:rPr>
              <w:t>Rp 3.600.000,00</w:t>
            </w:r>
            <w:r w:rsidRPr="006532D3">
              <w:rPr>
                <w:rFonts w:ascii="Times New Roman" w:hAnsi="Times New Roman"/>
                <w:color w:val="000000"/>
                <w:sz w:val="24"/>
                <w:szCs w:val="24"/>
                <w:lang w:val="en-US"/>
              </w:rPr>
              <w:t xml:space="preserve"> </w:t>
            </w:r>
          </w:p>
        </w:tc>
      </w:tr>
      <w:tr w:rsidR="00205735" w:rsidRPr="006532D3" w14:paraId="4DC05A08" w14:textId="77777777" w:rsidTr="00437774">
        <w:trPr>
          <w:trHeight w:val="334"/>
        </w:trPr>
        <w:tc>
          <w:tcPr>
            <w:tcW w:w="1633" w:type="dxa"/>
            <w:tcBorders>
              <w:top w:val="nil"/>
              <w:left w:val="nil"/>
              <w:bottom w:val="nil"/>
              <w:right w:val="nil"/>
            </w:tcBorders>
            <w:shd w:val="clear" w:color="auto" w:fill="auto"/>
            <w:noWrap/>
            <w:vAlign w:val="center"/>
            <w:hideMark/>
          </w:tcPr>
          <w:p w14:paraId="1F9997AD" w14:textId="77777777" w:rsidR="00D11B2D" w:rsidRPr="006532D3" w:rsidRDefault="00D11B2D" w:rsidP="00437774">
            <w:pPr>
              <w:spacing w:after="0"/>
              <w:jc w:val="both"/>
              <w:rPr>
                <w:rFonts w:ascii="Times New Roman" w:hAnsi="Times New Roman"/>
                <w:color w:val="000000"/>
                <w:sz w:val="24"/>
                <w:szCs w:val="24"/>
                <w:lang w:val="en-US"/>
              </w:rPr>
            </w:pPr>
            <w:r w:rsidRPr="006532D3">
              <w:rPr>
                <w:rFonts w:ascii="Times New Roman" w:hAnsi="Times New Roman"/>
                <w:color w:val="000000"/>
                <w:sz w:val="24"/>
                <w:szCs w:val="24"/>
                <w:lang w:val="en-US"/>
              </w:rPr>
              <w:t>21-35 kg</w:t>
            </w:r>
          </w:p>
        </w:tc>
        <w:tc>
          <w:tcPr>
            <w:tcW w:w="1804" w:type="dxa"/>
            <w:tcBorders>
              <w:top w:val="nil"/>
              <w:left w:val="nil"/>
              <w:bottom w:val="nil"/>
              <w:right w:val="nil"/>
            </w:tcBorders>
            <w:shd w:val="clear" w:color="auto" w:fill="auto"/>
            <w:noWrap/>
            <w:vAlign w:val="center"/>
            <w:hideMark/>
          </w:tcPr>
          <w:p w14:paraId="625C8909" w14:textId="77777777" w:rsidR="00D11B2D" w:rsidRPr="006532D3" w:rsidRDefault="00D11B2D" w:rsidP="00437774">
            <w:pPr>
              <w:spacing w:after="0"/>
              <w:jc w:val="both"/>
              <w:rPr>
                <w:rFonts w:ascii="Times New Roman" w:hAnsi="Times New Roman"/>
                <w:color w:val="000000"/>
                <w:sz w:val="24"/>
                <w:szCs w:val="24"/>
                <w:lang w:val="en-US"/>
              </w:rPr>
            </w:pPr>
            <w:r w:rsidRPr="006532D3">
              <w:rPr>
                <w:rFonts w:ascii="Times New Roman" w:hAnsi="Times New Roman"/>
                <w:color w:val="000000"/>
                <w:sz w:val="24"/>
                <w:szCs w:val="24"/>
                <w:lang w:val="en-US"/>
              </w:rPr>
              <w:t>11</w:t>
            </w:r>
          </w:p>
        </w:tc>
        <w:tc>
          <w:tcPr>
            <w:tcW w:w="1203" w:type="dxa"/>
            <w:tcBorders>
              <w:top w:val="nil"/>
              <w:left w:val="nil"/>
              <w:bottom w:val="nil"/>
              <w:right w:val="nil"/>
            </w:tcBorders>
            <w:shd w:val="clear" w:color="auto" w:fill="auto"/>
            <w:noWrap/>
            <w:vAlign w:val="center"/>
            <w:hideMark/>
          </w:tcPr>
          <w:p w14:paraId="1301F929" w14:textId="77777777" w:rsidR="00D11B2D" w:rsidRPr="006532D3" w:rsidRDefault="00D11B2D" w:rsidP="00437774">
            <w:pPr>
              <w:spacing w:after="0"/>
              <w:jc w:val="both"/>
              <w:rPr>
                <w:rFonts w:ascii="Times New Roman" w:hAnsi="Times New Roman"/>
                <w:color w:val="000000"/>
                <w:sz w:val="24"/>
                <w:szCs w:val="24"/>
                <w:lang w:val="en-US"/>
              </w:rPr>
            </w:pPr>
            <w:r>
              <w:rPr>
                <w:rFonts w:ascii="Times New Roman" w:hAnsi="Times New Roman"/>
                <w:color w:val="000000"/>
                <w:sz w:val="24"/>
                <w:szCs w:val="24"/>
                <w:lang w:val="en-US"/>
              </w:rPr>
              <w:t>Rp 3.600.000,00</w:t>
            </w:r>
            <w:r w:rsidRPr="006532D3">
              <w:rPr>
                <w:rFonts w:ascii="Times New Roman" w:hAnsi="Times New Roman"/>
                <w:color w:val="000000"/>
                <w:sz w:val="24"/>
                <w:szCs w:val="24"/>
                <w:lang w:val="en-US"/>
              </w:rPr>
              <w:t xml:space="preserve"> </w:t>
            </w:r>
          </w:p>
        </w:tc>
      </w:tr>
      <w:tr w:rsidR="00205735" w:rsidRPr="006532D3" w14:paraId="1D02DF9E" w14:textId="77777777" w:rsidTr="00437774">
        <w:trPr>
          <w:trHeight w:val="334"/>
        </w:trPr>
        <w:tc>
          <w:tcPr>
            <w:tcW w:w="1633" w:type="dxa"/>
            <w:tcBorders>
              <w:top w:val="nil"/>
              <w:left w:val="nil"/>
              <w:right w:val="nil"/>
            </w:tcBorders>
            <w:shd w:val="clear" w:color="auto" w:fill="auto"/>
            <w:noWrap/>
            <w:vAlign w:val="center"/>
            <w:hideMark/>
          </w:tcPr>
          <w:p w14:paraId="674AD153" w14:textId="77777777" w:rsidR="00D11B2D" w:rsidRPr="006532D3" w:rsidRDefault="00D11B2D" w:rsidP="00437774">
            <w:pPr>
              <w:spacing w:after="0"/>
              <w:jc w:val="both"/>
              <w:rPr>
                <w:rFonts w:ascii="Times New Roman" w:hAnsi="Times New Roman"/>
                <w:color w:val="000000"/>
                <w:sz w:val="24"/>
                <w:szCs w:val="24"/>
                <w:lang w:val="en-US"/>
              </w:rPr>
            </w:pPr>
            <w:r w:rsidRPr="006532D3">
              <w:rPr>
                <w:rFonts w:ascii="Times New Roman" w:hAnsi="Times New Roman"/>
                <w:color w:val="000000"/>
                <w:sz w:val="24"/>
                <w:szCs w:val="24"/>
                <w:lang w:val="en-US"/>
              </w:rPr>
              <w:t>36-50 kg</w:t>
            </w:r>
          </w:p>
        </w:tc>
        <w:tc>
          <w:tcPr>
            <w:tcW w:w="1804" w:type="dxa"/>
            <w:tcBorders>
              <w:top w:val="nil"/>
              <w:left w:val="nil"/>
              <w:right w:val="nil"/>
            </w:tcBorders>
            <w:shd w:val="clear" w:color="auto" w:fill="auto"/>
            <w:noWrap/>
            <w:vAlign w:val="center"/>
            <w:hideMark/>
          </w:tcPr>
          <w:p w14:paraId="3C4D56FC" w14:textId="77777777" w:rsidR="00D11B2D" w:rsidRPr="006532D3" w:rsidRDefault="00D11B2D" w:rsidP="00437774">
            <w:pPr>
              <w:spacing w:after="0"/>
              <w:jc w:val="both"/>
              <w:rPr>
                <w:rFonts w:ascii="Times New Roman" w:hAnsi="Times New Roman"/>
                <w:color w:val="000000"/>
                <w:sz w:val="24"/>
                <w:szCs w:val="24"/>
                <w:lang w:val="en-US"/>
              </w:rPr>
            </w:pPr>
            <w:r w:rsidRPr="006532D3">
              <w:rPr>
                <w:rFonts w:ascii="Times New Roman" w:hAnsi="Times New Roman"/>
                <w:color w:val="000000"/>
                <w:sz w:val="24"/>
                <w:szCs w:val="24"/>
                <w:lang w:val="en-US"/>
              </w:rPr>
              <w:t>7</w:t>
            </w:r>
          </w:p>
        </w:tc>
        <w:tc>
          <w:tcPr>
            <w:tcW w:w="1203" w:type="dxa"/>
            <w:tcBorders>
              <w:top w:val="nil"/>
              <w:left w:val="nil"/>
              <w:right w:val="nil"/>
            </w:tcBorders>
            <w:shd w:val="clear" w:color="auto" w:fill="auto"/>
            <w:noWrap/>
            <w:vAlign w:val="center"/>
            <w:hideMark/>
          </w:tcPr>
          <w:p w14:paraId="7E0EE8B8" w14:textId="77777777" w:rsidR="00D11B2D" w:rsidRPr="006532D3" w:rsidRDefault="00D11B2D" w:rsidP="00437774">
            <w:pPr>
              <w:spacing w:after="0"/>
              <w:jc w:val="both"/>
              <w:rPr>
                <w:rFonts w:ascii="Times New Roman" w:hAnsi="Times New Roman"/>
                <w:color w:val="000000"/>
                <w:sz w:val="24"/>
                <w:szCs w:val="24"/>
                <w:lang w:val="en-US"/>
              </w:rPr>
            </w:pPr>
            <w:r>
              <w:rPr>
                <w:rFonts w:ascii="Times New Roman" w:hAnsi="Times New Roman"/>
                <w:color w:val="000000"/>
                <w:sz w:val="24"/>
                <w:szCs w:val="24"/>
                <w:lang w:val="en-US"/>
              </w:rPr>
              <w:t>Rp 6.000.000,00</w:t>
            </w:r>
            <w:r w:rsidRPr="006532D3">
              <w:rPr>
                <w:rFonts w:ascii="Times New Roman" w:hAnsi="Times New Roman"/>
                <w:color w:val="000000"/>
                <w:sz w:val="24"/>
                <w:szCs w:val="24"/>
                <w:lang w:val="en-US"/>
              </w:rPr>
              <w:t xml:space="preserve"> </w:t>
            </w:r>
          </w:p>
        </w:tc>
      </w:tr>
    </w:tbl>
    <w:p w14:paraId="12498525" w14:textId="77777777" w:rsidR="00D11B2D" w:rsidRDefault="00D11B2D" w:rsidP="00437774">
      <w:pPr>
        <w:jc w:val="both"/>
        <w:rPr>
          <w:rFonts w:ascii="Times New Roman" w:hAnsi="Times New Roman"/>
          <w:sz w:val="24"/>
          <w:szCs w:val="24"/>
          <w:lang w:val="en-US" w:eastAsia="ja-JP"/>
        </w:rPr>
      </w:pPr>
      <w:r>
        <w:rPr>
          <w:rFonts w:ascii="Times New Roman" w:hAnsi="Times New Roman"/>
          <w:sz w:val="24"/>
          <w:szCs w:val="24"/>
          <w:lang w:val="en-US" w:eastAsia="ja-JP"/>
        </w:rPr>
        <w:t>Sumber: Data Primer (2022)</w:t>
      </w:r>
    </w:p>
    <w:p w14:paraId="2985A0A1" w14:textId="77777777" w:rsidR="00D11B2D" w:rsidRDefault="00D11B2D" w:rsidP="00437774">
      <w:pPr>
        <w:ind w:firstLine="720"/>
        <w:jc w:val="both"/>
        <w:rPr>
          <w:rFonts w:ascii="Times New Roman" w:hAnsi="Times New Roman"/>
          <w:sz w:val="24"/>
          <w:szCs w:val="24"/>
          <w:lang w:val="en-US" w:eastAsia="ja-JP"/>
        </w:rPr>
      </w:pPr>
      <w:r>
        <w:rPr>
          <w:rFonts w:ascii="Times New Roman" w:hAnsi="Times New Roman"/>
          <w:sz w:val="24"/>
          <w:szCs w:val="24"/>
          <w:lang w:val="en-US" w:eastAsia="ja-JP"/>
        </w:rPr>
        <w:lastRenderedPageBreak/>
        <w:t>Dari Tabel 12, dapat dilihat bahwa rata-rata biaya transpotasi per tahun masing-masing responden ialah sama, hal ini dikarenakan pada tingkatan ini para pedagang cenderung lebih menghemat dalam penekanan biaya dikarenakan volume ayam kampung yang mereka ambil lebih sedikit atau jumlah tidak banyak. Biaya 36-50 kg lebih tinggi di karenakan kendaraan yang mereka gunakan lebih dari satu sehingga biaya transpotasinya lebih besar. Hal ini sesuai dengan pendapat Suryanto (2006) yang menyatakan bahwa pada permintaan yang kecil lebih optimal menggunakan angkutan dengan kapasitas yang kecil dan untuk permintaan yang besar dugunakan kapasitas angkutan yang besar.</w:t>
      </w:r>
    </w:p>
    <w:p w14:paraId="066FFF35" w14:textId="77777777" w:rsidR="00D11B2D" w:rsidRDefault="00D11B2D" w:rsidP="00437774">
      <w:pPr>
        <w:pStyle w:val="Heading2"/>
        <w:spacing w:line="276" w:lineRule="auto"/>
        <w:jc w:val="both"/>
        <w:rPr>
          <w:lang w:eastAsia="ja-JP"/>
        </w:rPr>
      </w:pPr>
      <w:bookmarkStart w:id="78" w:name="_Toc108802080"/>
      <w:bookmarkStart w:id="79" w:name="_Toc142976829"/>
      <w:r>
        <w:rPr>
          <w:lang w:eastAsia="ja-JP"/>
        </w:rPr>
        <w:t>Biaya Rekening Air</w:t>
      </w:r>
      <w:bookmarkEnd w:id="78"/>
      <w:bookmarkEnd w:id="79"/>
    </w:p>
    <w:p w14:paraId="119E4902" w14:textId="77777777" w:rsidR="00D11B2D" w:rsidRDefault="00D11B2D" w:rsidP="00437774">
      <w:pPr>
        <w:ind w:firstLine="720"/>
        <w:jc w:val="both"/>
        <w:rPr>
          <w:rFonts w:ascii="Times New Roman" w:hAnsi="Times New Roman"/>
          <w:sz w:val="24"/>
          <w:szCs w:val="24"/>
          <w:lang w:val="en-US" w:eastAsia="ja-JP"/>
        </w:rPr>
      </w:pPr>
      <w:r>
        <w:rPr>
          <w:rFonts w:ascii="Times New Roman" w:hAnsi="Times New Roman"/>
          <w:sz w:val="24"/>
          <w:szCs w:val="24"/>
          <w:lang w:val="en-US" w:eastAsia="ja-JP"/>
        </w:rPr>
        <w:t>Biaya rekening air merupakan biaya yang wajib dikeluarkan setiap bulannya oleh para pedagang. Air digunakan sebagai sumber utama dalam membersihkan alat-alat, membersihkan ayam dan tempat yang akan digunakan ketika berdagang sehingga tidak menimbulkan bau yang tidak sedap.</w:t>
      </w:r>
    </w:p>
    <w:p w14:paraId="00638069" w14:textId="77777777" w:rsidR="00D11B2D" w:rsidRPr="004E292C" w:rsidRDefault="00D11B2D" w:rsidP="00437774">
      <w:pPr>
        <w:pStyle w:val="Caption"/>
        <w:spacing w:after="0" w:line="276" w:lineRule="auto"/>
        <w:ind w:left="990" w:hanging="990"/>
        <w:jc w:val="both"/>
        <w:rPr>
          <w:rFonts w:ascii="Times New Roman" w:hAnsi="Times New Roman"/>
          <w:i w:val="0"/>
          <w:iCs w:val="0"/>
          <w:color w:val="auto"/>
          <w:sz w:val="24"/>
          <w:szCs w:val="24"/>
          <w:lang w:val="en-US" w:eastAsia="ja-JP"/>
        </w:rPr>
      </w:pPr>
      <w:bookmarkStart w:id="80" w:name="_Toc142385165"/>
      <w:r w:rsidRPr="004E292C">
        <w:rPr>
          <w:rFonts w:ascii="Times New Roman" w:hAnsi="Times New Roman"/>
          <w:i w:val="0"/>
          <w:iCs w:val="0"/>
          <w:color w:val="auto"/>
          <w:sz w:val="24"/>
          <w:szCs w:val="24"/>
        </w:rPr>
        <w:t xml:space="preserve">Tabel </w:t>
      </w:r>
      <w:r w:rsidRPr="004E292C">
        <w:rPr>
          <w:rFonts w:ascii="Times New Roman" w:hAnsi="Times New Roman"/>
          <w:i w:val="0"/>
          <w:iCs w:val="0"/>
          <w:color w:val="auto"/>
          <w:sz w:val="24"/>
          <w:szCs w:val="24"/>
        </w:rPr>
        <w:fldChar w:fldCharType="begin"/>
      </w:r>
      <w:r w:rsidRPr="004E292C">
        <w:rPr>
          <w:rFonts w:ascii="Times New Roman" w:hAnsi="Times New Roman"/>
          <w:i w:val="0"/>
          <w:iCs w:val="0"/>
          <w:color w:val="auto"/>
          <w:sz w:val="24"/>
          <w:szCs w:val="24"/>
        </w:rPr>
        <w:instrText xml:space="preserve"> SEQ Tabel \* ARABIC </w:instrText>
      </w:r>
      <w:r w:rsidRPr="004E292C">
        <w:rPr>
          <w:rFonts w:ascii="Times New Roman" w:hAnsi="Times New Roman"/>
          <w:i w:val="0"/>
          <w:iCs w:val="0"/>
          <w:color w:val="auto"/>
          <w:sz w:val="24"/>
          <w:szCs w:val="24"/>
        </w:rPr>
        <w:fldChar w:fldCharType="separate"/>
      </w:r>
      <w:r>
        <w:rPr>
          <w:rFonts w:ascii="Times New Roman" w:hAnsi="Times New Roman"/>
          <w:i w:val="0"/>
          <w:iCs w:val="0"/>
          <w:noProof/>
          <w:color w:val="auto"/>
          <w:sz w:val="24"/>
          <w:szCs w:val="24"/>
        </w:rPr>
        <w:t>13</w:t>
      </w:r>
      <w:r w:rsidRPr="004E292C">
        <w:rPr>
          <w:rFonts w:ascii="Times New Roman" w:hAnsi="Times New Roman"/>
          <w:i w:val="0"/>
          <w:iCs w:val="0"/>
          <w:color w:val="auto"/>
          <w:sz w:val="24"/>
          <w:szCs w:val="24"/>
        </w:rPr>
        <w:fldChar w:fldCharType="end"/>
      </w:r>
      <w:r w:rsidRPr="004E292C">
        <w:rPr>
          <w:rFonts w:ascii="Times New Roman" w:hAnsi="Times New Roman"/>
          <w:i w:val="0"/>
          <w:iCs w:val="0"/>
          <w:color w:val="auto"/>
          <w:sz w:val="24"/>
          <w:szCs w:val="24"/>
        </w:rPr>
        <w:t>.</w:t>
      </w:r>
      <w:r w:rsidRPr="004E292C">
        <w:rPr>
          <w:rFonts w:ascii="Times New Roman" w:hAnsi="Times New Roman"/>
          <w:i w:val="0"/>
          <w:iCs w:val="0"/>
          <w:color w:val="auto"/>
          <w:sz w:val="24"/>
          <w:szCs w:val="24"/>
          <w:lang w:val="en-US" w:eastAsia="ja-JP"/>
        </w:rPr>
        <w:t xml:space="preserve"> Total biaya rekening air berdasarkan skala penjualan pedagang ayam kampung</w:t>
      </w:r>
      <w:bookmarkEnd w:id="80"/>
    </w:p>
    <w:tbl>
      <w:tblPr>
        <w:tblW w:w="7740" w:type="dxa"/>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3119"/>
        <w:gridCol w:w="2731"/>
        <w:gridCol w:w="1890"/>
      </w:tblGrid>
      <w:tr w:rsidR="00D11B2D" w:rsidRPr="006F40D5" w14:paraId="769D7FD5" w14:textId="77777777" w:rsidTr="00D431A3">
        <w:trPr>
          <w:trHeight w:val="315"/>
        </w:trPr>
        <w:tc>
          <w:tcPr>
            <w:tcW w:w="3119" w:type="dxa"/>
            <w:tcBorders>
              <w:top w:val="double" w:sz="4" w:space="0" w:color="auto"/>
              <w:bottom w:val="single" w:sz="4" w:space="0" w:color="auto"/>
              <w:right w:val="nil"/>
            </w:tcBorders>
            <w:shd w:val="clear" w:color="auto" w:fill="auto"/>
            <w:noWrap/>
            <w:vAlign w:val="center"/>
            <w:hideMark/>
          </w:tcPr>
          <w:p w14:paraId="0441F5D8" w14:textId="77777777" w:rsidR="00D11B2D" w:rsidRPr="006F40D5" w:rsidRDefault="00D11B2D" w:rsidP="00437774">
            <w:pPr>
              <w:spacing w:after="0"/>
              <w:jc w:val="both"/>
              <w:rPr>
                <w:rFonts w:ascii="Times New Roman" w:hAnsi="Times New Roman"/>
                <w:color w:val="000000"/>
                <w:sz w:val="24"/>
                <w:szCs w:val="24"/>
                <w:lang w:val="en-US"/>
              </w:rPr>
            </w:pPr>
            <w:r w:rsidRPr="006F40D5">
              <w:rPr>
                <w:rFonts w:ascii="Times New Roman" w:hAnsi="Times New Roman"/>
                <w:color w:val="000000"/>
                <w:sz w:val="24"/>
                <w:szCs w:val="24"/>
                <w:lang w:val="en-US"/>
              </w:rPr>
              <w:t>Skala penjualan (kg)</w:t>
            </w:r>
          </w:p>
        </w:tc>
        <w:tc>
          <w:tcPr>
            <w:tcW w:w="2731" w:type="dxa"/>
            <w:tcBorders>
              <w:top w:val="double" w:sz="4" w:space="0" w:color="auto"/>
              <w:left w:val="nil"/>
              <w:bottom w:val="single" w:sz="4" w:space="0" w:color="auto"/>
              <w:right w:val="nil"/>
            </w:tcBorders>
            <w:shd w:val="clear" w:color="auto" w:fill="auto"/>
            <w:noWrap/>
            <w:vAlign w:val="center"/>
            <w:hideMark/>
          </w:tcPr>
          <w:p w14:paraId="71810DB3" w14:textId="77777777" w:rsidR="00D11B2D" w:rsidRPr="006F40D5" w:rsidRDefault="00D11B2D" w:rsidP="00437774">
            <w:pPr>
              <w:spacing w:after="0"/>
              <w:jc w:val="both"/>
              <w:rPr>
                <w:rFonts w:ascii="Times New Roman" w:hAnsi="Times New Roman"/>
                <w:color w:val="000000"/>
                <w:sz w:val="24"/>
                <w:szCs w:val="24"/>
                <w:lang w:val="en-US"/>
              </w:rPr>
            </w:pPr>
            <w:r w:rsidRPr="006F40D5">
              <w:rPr>
                <w:rFonts w:ascii="Times New Roman" w:hAnsi="Times New Roman"/>
                <w:color w:val="000000"/>
                <w:sz w:val="24"/>
                <w:szCs w:val="24"/>
                <w:lang w:val="en-US"/>
              </w:rPr>
              <w:t>Jumlah pedagang (orang)</w:t>
            </w:r>
          </w:p>
        </w:tc>
        <w:tc>
          <w:tcPr>
            <w:tcW w:w="1890" w:type="dxa"/>
            <w:tcBorders>
              <w:top w:val="double" w:sz="4" w:space="0" w:color="auto"/>
              <w:left w:val="nil"/>
              <w:bottom w:val="single" w:sz="4" w:space="0" w:color="auto"/>
            </w:tcBorders>
            <w:shd w:val="clear" w:color="auto" w:fill="auto"/>
            <w:noWrap/>
            <w:vAlign w:val="center"/>
            <w:hideMark/>
          </w:tcPr>
          <w:p w14:paraId="7EF77702" w14:textId="77777777" w:rsidR="00D11B2D" w:rsidRPr="006F40D5" w:rsidRDefault="00D11B2D" w:rsidP="00437774">
            <w:pPr>
              <w:spacing w:after="0"/>
              <w:jc w:val="both"/>
              <w:rPr>
                <w:rFonts w:ascii="Times New Roman" w:hAnsi="Times New Roman"/>
                <w:color w:val="000000"/>
                <w:sz w:val="24"/>
                <w:szCs w:val="24"/>
                <w:lang w:val="en-US"/>
              </w:rPr>
            </w:pPr>
            <w:r w:rsidRPr="006F40D5">
              <w:rPr>
                <w:rFonts w:ascii="Times New Roman" w:hAnsi="Times New Roman"/>
                <w:color w:val="000000"/>
                <w:sz w:val="24"/>
                <w:szCs w:val="24"/>
                <w:lang w:val="en-US"/>
              </w:rPr>
              <w:t>Rata-rata</w:t>
            </w:r>
            <w:r>
              <w:rPr>
                <w:rFonts w:ascii="Times New Roman" w:hAnsi="Times New Roman"/>
                <w:color w:val="000000"/>
                <w:sz w:val="24"/>
                <w:szCs w:val="24"/>
                <w:lang w:val="en-US"/>
              </w:rPr>
              <w:t xml:space="preserve"> (Rp/tahun)</w:t>
            </w:r>
          </w:p>
        </w:tc>
      </w:tr>
      <w:tr w:rsidR="00D11B2D" w:rsidRPr="006F40D5" w14:paraId="4318E83F" w14:textId="77777777" w:rsidTr="00D431A3">
        <w:trPr>
          <w:trHeight w:val="315"/>
        </w:trPr>
        <w:tc>
          <w:tcPr>
            <w:tcW w:w="3119" w:type="dxa"/>
            <w:tcBorders>
              <w:bottom w:val="nil"/>
              <w:right w:val="nil"/>
            </w:tcBorders>
            <w:shd w:val="clear" w:color="auto" w:fill="auto"/>
            <w:noWrap/>
            <w:vAlign w:val="center"/>
            <w:hideMark/>
          </w:tcPr>
          <w:p w14:paraId="133E152E" w14:textId="77777777" w:rsidR="00D11B2D" w:rsidRPr="006F40D5" w:rsidRDefault="00D11B2D" w:rsidP="00437774">
            <w:pPr>
              <w:spacing w:after="0"/>
              <w:jc w:val="both"/>
              <w:rPr>
                <w:rFonts w:ascii="Times New Roman" w:hAnsi="Times New Roman"/>
                <w:color w:val="000000"/>
                <w:sz w:val="24"/>
                <w:szCs w:val="24"/>
                <w:lang w:val="en-US"/>
              </w:rPr>
            </w:pPr>
            <w:r w:rsidRPr="006F40D5">
              <w:rPr>
                <w:rFonts w:ascii="Times New Roman" w:hAnsi="Times New Roman"/>
                <w:color w:val="000000"/>
                <w:sz w:val="24"/>
                <w:szCs w:val="24"/>
                <w:lang w:val="en-US"/>
              </w:rPr>
              <w:t>5 - 20 kg</w:t>
            </w:r>
          </w:p>
        </w:tc>
        <w:tc>
          <w:tcPr>
            <w:tcW w:w="2731" w:type="dxa"/>
            <w:tcBorders>
              <w:left w:val="nil"/>
              <w:bottom w:val="nil"/>
              <w:right w:val="nil"/>
            </w:tcBorders>
            <w:shd w:val="clear" w:color="auto" w:fill="auto"/>
            <w:noWrap/>
            <w:vAlign w:val="center"/>
            <w:hideMark/>
          </w:tcPr>
          <w:p w14:paraId="4FBF307F" w14:textId="77777777" w:rsidR="00D11B2D" w:rsidRPr="006F40D5" w:rsidRDefault="00D11B2D" w:rsidP="00437774">
            <w:pPr>
              <w:spacing w:after="0"/>
              <w:jc w:val="both"/>
              <w:rPr>
                <w:rFonts w:ascii="Times New Roman" w:hAnsi="Times New Roman"/>
                <w:color w:val="000000"/>
                <w:sz w:val="24"/>
                <w:szCs w:val="24"/>
                <w:lang w:val="en-US"/>
              </w:rPr>
            </w:pPr>
            <w:r w:rsidRPr="006F40D5">
              <w:rPr>
                <w:rFonts w:ascii="Times New Roman" w:hAnsi="Times New Roman"/>
                <w:color w:val="000000"/>
                <w:sz w:val="24"/>
                <w:szCs w:val="24"/>
                <w:lang w:val="en-US"/>
              </w:rPr>
              <w:t>12</w:t>
            </w:r>
          </w:p>
        </w:tc>
        <w:tc>
          <w:tcPr>
            <w:tcW w:w="1890" w:type="dxa"/>
            <w:tcBorders>
              <w:left w:val="nil"/>
              <w:bottom w:val="nil"/>
            </w:tcBorders>
            <w:shd w:val="clear" w:color="auto" w:fill="auto"/>
            <w:noWrap/>
            <w:vAlign w:val="center"/>
            <w:hideMark/>
          </w:tcPr>
          <w:p w14:paraId="74B4471C" w14:textId="77777777" w:rsidR="00D11B2D" w:rsidRPr="006F40D5" w:rsidRDefault="00D11B2D" w:rsidP="00437774">
            <w:pPr>
              <w:spacing w:after="0"/>
              <w:jc w:val="both"/>
              <w:rPr>
                <w:rFonts w:ascii="Times New Roman" w:hAnsi="Times New Roman"/>
                <w:color w:val="000000"/>
                <w:sz w:val="24"/>
                <w:szCs w:val="24"/>
                <w:lang w:val="en-US"/>
              </w:rPr>
            </w:pPr>
            <w:r w:rsidRPr="006F40D5">
              <w:rPr>
                <w:rFonts w:ascii="Times New Roman" w:hAnsi="Times New Roman"/>
                <w:color w:val="000000"/>
                <w:sz w:val="24"/>
                <w:szCs w:val="24"/>
                <w:lang w:val="en-US"/>
              </w:rPr>
              <w:t xml:space="preserve"> </w:t>
            </w:r>
            <w:r>
              <w:rPr>
                <w:rFonts w:ascii="Times New Roman" w:hAnsi="Times New Roman"/>
                <w:color w:val="000000"/>
                <w:sz w:val="24"/>
                <w:szCs w:val="24"/>
                <w:lang w:val="en-US"/>
              </w:rPr>
              <w:t>Rp    720.000,00</w:t>
            </w:r>
            <w:r w:rsidRPr="006F40D5">
              <w:rPr>
                <w:rFonts w:ascii="Times New Roman" w:hAnsi="Times New Roman"/>
                <w:color w:val="000000"/>
                <w:sz w:val="24"/>
                <w:szCs w:val="24"/>
                <w:lang w:val="en-US"/>
              </w:rPr>
              <w:t xml:space="preserve"> </w:t>
            </w:r>
          </w:p>
        </w:tc>
      </w:tr>
      <w:tr w:rsidR="00D11B2D" w:rsidRPr="006F40D5" w14:paraId="07CBDC39" w14:textId="77777777" w:rsidTr="00D431A3">
        <w:trPr>
          <w:trHeight w:val="315"/>
        </w:trPr>
        <w:tc>
          <w:tcPr>
            <w:tcW w:w="3119" w:type="dxa"/>
            <w:tcBorders>
              <w:top w:val="nil"/>
              <w:bottom w:val="nil"/>
              <w:right w:val="nil"/>
            </w:tcBorders>
            <w:shd w:val="clear" w:color="auto" w:fill="auto"/>
            <w:noWrap/>
            <w:vAlign w:val="center"/>
            <w:hideMark/>
          </w:tcPr>
          <w:p w14:paraId="2D928218" w14:textId="77777777" w:rsidR="00D11B2D" w:rsidRPr="006F40D5" w:rsidRDefault="00D11B2D" w:rsidP="00437774">
            <w:pPr>
              <w:spacing w:after="0"/>
              <w:jc w:val="both"/>
              <w:rPr>
                <w:rFonts w:ascii="Times New Roman" w:hAnsi="Times New Roman"/>
                <w:color w:val="000000"/>
                <w:sz w:val="24"/>
                <w:szCs w:val="24"/>
                <w:lang w:val="en-US"/>
              </w:rPr>
            </w:pPr>
            <w:r w:rsidRPr="006F40D5">
              <w:rPr>
                <w:rFonts w:ascii="Times New Roman" w:hAnsi="Times New Roman"/>
                <w:color w:val="000000"/>
                <w:sz w:val="24"/>
                <w:szCs w:val="24"/>
                <w:lang w:val="en-US"/>
              </w:rPr>
              <w:t>21-35 kg</w:t>
            </w:r>
          </w:p>
        </w:tc>
        <w:tc>
          <w:tcPr>
            <w:tcW w:w="2731" w:type="dxa"/>
            <w:tcBorders>
              <w:top w:val="nil"/>
              <w:left w:val="nil"/>
              <w:bottom w:val="nil"/>
              <w:right w:val="nil"/>
            </w:tcBorders>
            <w:shd w:val="clear" w:color="auto" w:fill="auto"/>
            <w:noWrap/>
            <w:vAlign w:val="center"/>
            <w:hideMark/>
          </w:tcPr>
          <w:p w14:paraId="689597F3" w14:textId="77777777" w:rsidR="00D11B2D" w:rsidRPr="006F40D5" w:rsidRDefault="00D11B2D" w:rsidP="00437774">
            <w:pPr>
              <w:spacing w:after="0"/>
              <w:jc w:val="both"/>
              <w:rPr>
                <w:rFonts w:ascii="Times New Roman" w:hAnsi="Times New Roman"/>
                <w:color w:val="000000"/>
                <w:sz w:val="24"/>
                <w:szCs w:val="24"/>
                <w:lang w:val="en-US"/>
              </w:rPr>
            </w:pPr>
            <w:r w:rsidRPr="006F40D5">
              <w:rPr>
                <w:rFonts w:ascii="Times New Roman" w:hAnsi="Times New Roman"/>
                <w:color w:val="000000"/>
                <w:sz w:val="24"/>
                <w:szCs w:val="24"/>
                <w:lang w:val="en-US"/>
              </w:rPr>
              <w:t>11</w:t>
            </w:r>
          </w:p>
        </w:tc>
        <w:tc>
          <w:tcPr>
            <w:tcW w:w="1890" w:type="dxa"/>
            <w:tcBorders>
              <w:top w:val="nil"/>
              <w:left w:val="nil"/>
              <w:bottom w:val="nil"/>
            </w:tcBorders>
            <w:shd w:val="clear" w:color="auto" w:fill="auto"/>
            <w:noWrap/>
            <w:vAlign w:val="center"/>
            <w:hideMark/>
          </w:tcPr>
          <w:p w14:paraId="4DF33F2F" w14:textId="77777777" w:rsidR="00D11B2D" w:rsidRPr="006F40D5" w:rsidRDefault="00D11B2D" w:rsidP="00437774">
            <w:pPr>
              <w:spacing w:after="0"/>
              <w:jc w:val="both"/>
              <w:rPr>
                <w:rFonts w:ascii="Times New Roman" w:hAnsi="Times New Roman"/>
                <w:color w:val="000000"/>
                <w:sz w:val="24"/>
                <w:szCs w:val="24"/>
                <w:lang w:val="en-US"/>
              </w:rPr>
            </w:pPr>
            <w:r w:rsidRPr="006F40D5">
              <w:rPr>
                <w:rFonts w:ascii="Times New Roman" w:hAnsi="Times New Roman"/>
                <w:color w:val="000000"/>
                <w:sz w:val="24"/>
                <w:szCs w:val="24"/>
                <w:lang w:val="en-US"/>
              </w:rPr>
              <w:t xml:space="preserve"> </w:t>
            </w:r>
            <w:r>
              <w:rPr>
                <w:rFonts w:ascii="Times New Roman" w:hAnsi="Times New Roman"/>
                <w:color w:val="000000"/>
                <w:sz w:val="24"/>
                <w:szCs w:val="24"/>
                <w:lang w:val="en-US"/>
              </w:rPr>
              <w:t>Rp    927.273,00</w:t>
            </w:r>
            <w:r w:rsidRPr="006F40D5">
              <w:rPr>
                <w:rFonts w:ascii="Times New Roman" w:hAnsi="Times New Roman"/>
                <w:color w:val="000000"/>
                <w:sz w:val="24"/>
                <w:szCs w:val="24"/>
                <w:lang w:val="en-US"/>
              </w:rPr>
              <w:t xml:space="preserve"> </w:t>
            </w:r>
          </w:p>
        </w:tc>
      </w:tr>
      <w:tr w:rsidR="00D11B2D" w:rsidRPr="006F40D5" w14:paraId="61A5A7BC" w14:textId="77777777" w:rsidTr="00D431A3">
        <w:trPr>
          <w:trHeight w:val="315"/>
        </w:trPr>
        <w:tc>
          <w:tcPr>
            <w:tcW w:w="3119" w:type="dxa"/>
            <w:tcBorders>
              <w:top w:val="nil"/>
              <w:right w:val="nil"/>
            </w:tcBorders>
            <w:shd w:val="clear" w:color="auto" w:fill="auto"/>
            <w:noWrap/>
            <w:vAlign w:val="center"/>
            <w:hideMark/>
          </w:tcPr>
          <w:p w14:paraId="32CC2AA2" w14:textId="77777777" w:rsidR="00D11B2D" w:rsidRPr="006F40D5" w:rsidRDefault="00D11B2D" w:rsidP="00437774">
            <w:pPr>
              <w:spacing w:after="0"/>
              <w:jc w:val="both"/>
              <w:rPr>
                <w:rFonts w:ascii="Times New Roman" w:hAnsi="Times New Roman"/>
                <w:color w:val="000000"/>
                <w:sz w:val="24"/>
                <w:szCs w:val="24"/>
                <w:lang w:val="en-US"/>
              </w:rPr>
            </w:pPr>
            <w:r w:rsidRPr="006F40D5">
              <w:rPr>
                <w:rFonts w:ascii="Times New Roman" w:hAnsi="Times New Roman"/>
                <w:color w:val="000000"/>
                <w:sz w:val="24"/>
                <w:szCs w:val="24"/>
                <w:lang w:val="en-US"/>
              </w:rPr>
              <w:t>36-50 kg</w:t>
            </w:r>
          </w:p>
        </w:tc>
        <w:tc>
          <w:tcPr>
            <w:tcW w:w="2731" w:type="dxa"/>
            <w:tcBorders>
              <w:top w:val="nil"/>
              <w:left w:val="nil"/>
              <w:right w:val="nil"/>
            </w:tcBorders>
            <w:shd w:val="clear" w:color="auto" w:fill="auto"/>
            <w:noWrap/>
            <w:vAlign w:val="center"/>
            <w:hideMark/>
          </w:tcPr>
          <w:p w14:paraId="5D8C5DF8" w14:textId="77777777" w:rsidR="00D11B2D" w:rsidRPr="006F40D5" w:rsidRDefault="00D11B2D" w:rsidP="00437774">
            <w:pPr>
              <w:spacing w:after="0"/>
              <w:jc w:val="both"/>
              <w:rPr>
                <w:rFonts w:ascii="Times New Roman" w:hAnsi="Times New Roman"/>
                <w:color w:val="000000"/>
                <w:sz w:val="24"/>
                <w:szCs w:val="24"/>
                <w:lang w:val="en-US"/>
              </w:rPr>
            </w:pPr>
            <w:r w:rsidRPr="006F40D5">
              <w:rPr>
                <w:rFonts w:ascii="Times New Roman" w:hAnsi="Times New Roman"/>
                <w:color w:val="000000"/>
                <w:sz w:val="24"/>
                <w:szCs w:val="24"/>
                <w:lang w:val="en-US"/>
              </w:rPr>
              <w:t>7</w:t>
            </w:r>
          </w:p>
        </w:tc>
        <w:tc>
          <w:tcPr>
            <w:tcW w:w="1890" w:type="dxa"/>
            <w:tcBorders>
              <w:top w:val="nil"/>
              <w:left w:val="nil"/>
            </w:tcBorders>
            <w:shd w:val="clear" w:color="auto" w:fill="auto"/>
            <w:noWrap/>
            <w:vAlign w:val="center"/>
            <w:hideMark/>
          </w:tcPr>
          <w:p w14:paraId="6CFDDA1E" w14:textId="77777777" w:rsidR="00D11B2D" w:rsidRPr="006F40D5" w:rsidRDefault="00D11B2D" w:rsidP="00437774">
            <w:pPr>
              <w:spacing w:after="0"/>
              <w:jc w:val="both"/>
              <w:rPr>
                <w:rFonts w:ascii="Times New Roman" w:hAnsi="Times New Roman"/>
                <w:color w:val="000000"/>
                <w:sz w:val="24"/>
                <w:szCs w:val="24"/>
                <w:lang w:val="en-US"/>
              </w:rPr>
            </w:pPr>
            <w:r w:rsidRPr="006F40D5">
              <w:rPr>
                <w:rFonts w:ascii="Times New Roman" w:hAnsi="Times New Roman"/>
                <w:color w:val="000000"/>
                <w:sz w:val="24"/>
                <w:szCs w:val="24"/>
                <w:lang w:val="en-US"/>
              </w:rPr>
              <w:t xml:space="preserve"> </w:t>
            </w:r>
            <w:r>
              <w:rPr>
                <w:rFonts w:ascii="Times New Roman" w:hAnsi="Times New Roman"/>
                <w:color w:val="000000"/>
                <w:sz w:val="24"/>
                <w:szCs w:val="24"/>
                <w:lang w:val="en-US"/>
              </w:rPr>
              <w:t>Rp 1.165.714,00</w:t>
            </w:r>
            <w:r w:rsidRPr="006F40D5">
              <w:rPr>
                <w:rFonts w:ascii="Times New Roman" w:hAnsi="Times New Roman"/>
                <w:color w:val="000000"/>
                <w:sz w:val="24"/>
                <w:szCs w:val="24"/>
                <w:lang w:val="en-US"/>
              </w:rPr>
              <w:t xml:space="preserve"> </w:t>
            </w:r>
          </w:p>
        </w:tc>
      </w:tr>
    </w:tbl>
    <w:p w14:paraId="2B20B46F" w14:textId="77777777" w:rsidR="00D11B2D" w:rsidRDefault="00D11B2D" w:rsidP="00437774">
      <w:pPr>
        <w:spacing w:after="0"/>
        <w:jc w:val="both"/>
        <w:rPr>
          <w:rFonts w:ascii="Times New Roman" w:hAnsi="Times New Roman"/>
          <w:sz w:val="24"/>
          <w:szCs w:val="24"/>
          <w:lang w:val="en-US" w:eastAsia="ja-JP"/>
        </w:rPr>
      </w:pPr>
      <w:r>
        <w:rPr>
          <w:rFonts w:ascii="Times New Roman" w:hAnsi="Times New Roman"/>
          <w:sz w:val="24"/>
          <w:szCs w:val="24"/>
          <w:lang w:val="en-US" w:eastAsia="ja-JP"/>
        </w:rPr>
        <w:t>Sumber: Data Primer (2022)</w:t>
      </w:r>
    </w:p>
    <w:p w14:paraId="20B6D7B3" w14:textId="77777777" w:rsidR="00D11B2D" w:rsidRDefault="00D11B2D" w:rsidP="00437774">
      <w:pPr>
        <w:spacing w:after="0"/>
        <w:ind w:firstLine="720"/>
        <w:jc w:val="both"/>
        <w:rPr>
          <w:rFonts w:ascii="Times New Roman" w:hAnsi="Times New Roman"/>
          <w:sz w:val="24"/>
          <w:szCs w:val="24"/>
          <w:lang w:val="en-US" w:eastAsia="ja-JP"/>
        </w:rPr>
      </w:pPr>
      <w:r>
        <w:rPr>
          <w:rFonts w:ascii="Times New Roman" w:hAnsi="Times New Roman"/>
          <w:sz w:val="24"/>
          <w:szCs w:val="24"/>
          <w:lang w:val="en-US" w:eastAsia="ja-JP"/>
        </w:rPr>
        <w:t xml:space="preserve">Dari Tabel 13 diatas dapat kita lihat bahwa rata-rata biaya rekening air per tahun yang dikeluarkan pedagang lebih tinggi pada kelompok responden dengan jumlah produksi 36-50 kg. Hal ini dikarenakan banyaknya kuantitas ayam yang harus dibersihkan menggunakan air lebih banyak dibandingkan </w:t>
      </w:r>
      <w:r>
        <w:rPr>
          <w:rFonts w:ascii="Times New Roman" w:hAnsi="Times New Roman"/>
          <w:sz w:val="24"/>
          <w:szCs w:val="24"/>
          <w:lang w:val="en-US" w:eastAsia="ja-JP"/>
        </w:rPr>
        <w:t xml:space="preserve">dengan responden pada kelompok produksi 5-20 kg dan 21-35 kg. </w:t>
      </w:r>
    </w:p>
    <w:p w14:paraId="217DAB8C" w14:textId="77777777" w:rsidR="00D11B2D" w:rsidRDefault="00D11B2D" w:rsidP="00437774">
      <w:pPr>
        <w:pStyle w:val="Heading2"/>
        <w:spacing w:after="0" w:line="276" w:lineRule="auto"/>
        <w:jc w:val="both"/>
        <w:rPr>
          <w:lang w:eastAsia="ja-JP"/>
        </w:rPr>
      </w:pPr>
      <w:bookmarkStart w:id="81" w:name="_Toc108802081"/>
      <w:bookmarkStart w:id="82" w:name="_Toc142976830"/>
      <w:r>
        <w:rPr>
          <w:lang w:eastAsia="ja-JP"/>
        </w:rPr>
        <w:t xml:space="preserve">Biaya </w:t>
      </w:r>
      <w:r>
        <w:rPr>
          <w:lang w:val="en-US" w:eastAsia="ja-JP"/>
        </w:rPr>
        <w:t>Pajak</w:t>
      </w:r>
      <w:r>
        <w:rPr>
          <w:lang w:eastAsia="ja-JP"/>
        </w:rPr>
        <w:t xml:space="preserve"> Motor</w:t>
      </w:r>
      <w:bookmarkEnd w:id="81"/>
      <w:bookmarkEnd w:id="82"/>
    </w:p>
    <w:p w14:paraId="1ECF0583" w14:textId="32DC828A" w:rsidR="00D11B2D" w:rsidRDefault="00D11B2D" w:rsidP="00437774">
      <w:pPr>
        <w:spacing w:after="0"/>
        <w:ind w:firstLine="720"/>
        <w:jc w:val="both"/>
        <w:rPr>
          <w:rFonts w:ascii="Times New Roman" w:hAnsi="Times New Roman"/>
          <w:sz w:val="24"/>
          <w:szCs w:val="24"/>
          <w:lang w:val="en-US" w:eastAsia="ja-JP"/>
        </w:rPr>
      </w:pPr>
      <w:r>
        <w:rPr>
          <w:rFonts w:ascii="Times New Roman" w:hAnsi="Times New Roman"/>
          <w:sz w:val="24"/>
          <w:szCs w:val="24"/>
          <w:lang w:val="en-US" w:eastAsia="ja-JP"/>
        </w:rPr>
        <w:t>Biaya pajak motor merupakan biaya pajak kendaraan motor yang dikeluarkan pedagang. Biaya ini digunakan untuk melancarkan proses penjualan ayam kampung. Biaya pajak motor ini dapat dikeluarkan sekali dalam waktu satu tahun.</w:t>
      </w:r>
    </w:p>
    <w:p w14:paraId="0713265E" w14:textId="77777777" w:rsidR="00D11B2D" w:rsidRDefault="00D11B2D" w:rsidP="00437774">
      <w:pPr>
        <w:spacing w:after="0"/>
        <w:ind w:firstLine="720"/>
        <w:jc w:val="both"/>
        <w:rPr>
          <w:rFonts w:ascii="Times New Roman" w:hAnsi="Times New Roman"/>
          <w:sz w:val="24"/>
          <w:szCs w:val="24"/>
          <w:lang w:val="en-US" w:eastAsia="ja-JP"/>
        </w:rPr>
      </w:pPr>
    </w:p>
    <w:p w14:paraId="04B3AB56" w14:textId="77777777" w:rsidR="00D11B2D" w:rsidRPr="004E292C" w:rsidRDefault="00D11B2D" w:rsidP="00437774">
      <w:pPr>
        <w:pStyle w:val="Caption"/>
        <w:spacing w:after="0" w:line="276" w:lineRule="auto"/>
        <w:ind w:left="990" w:hanging="990"/>
        <w:jc w:val="both"/>
        <w:rPr>
          <w:rFonts w:ascii="Times New Roman" w:hAnsi="Times New Roman"/>
          <w:i w:val="0"/>
          <w:iCs w:val="0"/>
          <w:color w:val="auto"/>
          <w:sz w:val="24"/>
          <w:szCs w:val="24"/>
          <w:lang w:val="en-US" w:eastAsia="ja-JP"/>
        </w:rPr>
      </w:pPr>
      <w:bookmarkStart w:id="83" w:name="_Toc142385166"/>
      <w:r w:rsidRPr="004E292C">
        <w:rPr>
          <w:rFonts w:ascii="Times New Roman" w:hAnsi="Times New Roman"/>
          <w:i w:val="0"/>
          <w:iCs w:val="0"/>
          <w:color w:val="auto"/>
          <w:sz w:val="24"/>
          <w:szCs w:val="24"/>
        </w:rPr>
        <w:t xml:space="preserve">Tabel </w:t>
      </w:r>
      <w:r w:rsidRPr="004E292C">
        <w:rPr>
          <w:rFonts w:ascii="Times New Roman" w:hAnsi="Times New Roman"/>
          <w:i w:val="0"/>
          <w:iCs w:val="0"/>
          <w:color w:val="auto"/>
          <w:sz w:val="24"/>
          <w:szCs w:val="24"/>
        </w:rPr>
        <w:fldChar w:fldCharType="begin"/>
      </w:r>
      <w:r w:rsidRPr="004E292C">
        <w:rPr>
          <w:rFonts w:ascii="Times New Roman" w:hAnsi="Times New Roman"/>
          <w:i w:val="0"/>
          <w:iCs w:val="0"/>
          <w:color w:val="auto"/>
          <w:sz w:val="24"/>
          <w:szCs w:val="24"/>
        </w:rPr>
        <w:instrText xml:space="preserve"> SEQ Tabel \* ARABIC </w:instrText>
      </w:r>
      <w:r w:rsidRPr="004E292C">
        <w:rPr>
          <w:rFonts w:ascii="Times New Roman" w:hAnsi="Times New Roman"/>
          <w:i w:val="0"/>
          <w:iCs w:val="0"/>
          <w:color w:val="auto"/>
          <w:sz w:val="24"/>
          <w:szCs w:val="24"/>
        </w:rPr>
        <w:fldChar w:fldCharType="separate"/>
      </w:r>
      <w:r>
        <w:rPr>
          <w:rFonts w:ascii="Times New Roman" w:hAnsi="Times New Roman"/>
          <w:i w:val="0"/>
          <w:iCs w:val="0"/>
          <w:noProof/>
          <w:color w:val="auto"/>
          <w:sz w:val="24"/>
          <w:szCs w:val="24"/>
        </w:rPr>
        <w:t>14</w:t>
      </w:r>
      <w:r w:rsidRPr="004E292C">
        <w:rPr>
          <w:rFonts w:ascii="Times New Roman" w:hAnsi="Times New Roman"/>
          <w:i w:val="0"/>
          <w:iCs w:val="0"/>
          <w:color w:val="auto"/>
          <w:sz w:val="24"/>
          <w:szCs w:val="24"/>
        </w:rPr>
        <w:fldChar w:fldCharType="end"/>
      </w:r>
      <w:r w:rsidRPr="004E292C">
        <w:rPr>
          <w:rFonts w:ascii="Times New Roman" w:hAnsi="Times New Roman"/>
          <w:i w:val="0"/>
          <w:iCs w:val="0"/>
          <w:color w:val="auto"/>
          <w:sz w:val="24"/>
          <w:szCs w:val="24"/>
        </w:rPr>
        <w:t>.</w:t>
      </w:r>
      <w:r w:rsidRPr="004E292C">
        <w:rPr>
          <w:rFonts w:ascii="Times New Roman" w:hAnsi="Times New Roman"/>
          <w:i w:val="0"/>
          <w:iCs w:val="0"/>
          <w:color w:val="auto"/>
          <w:sz w:val="24"/>
          <w:szCs w:val="24"/>
          <w:lang w:val="en-US" w:eastAsia="ja-JP"/>
        </w:rPr>
        <w:t xml:space="preserve"> Total biaya pajak motor berdasarkan skala penjualan pedagang ayam kampung</w:t>
      </w:r>
      <w:bookmarkEnd w:id="83"/>
    </w:p>
    <w:tbl>
      <w:tblPr>
        <w:tblW w:w="4744" w:type="dxa"/>
        <w:tblBorders>
          <w:top w:val="double" w:sz="4" w:space="0" w:color="auto"/>
          <w:bottom w:val="single" w:sz="4" w:space="0" w:color="auto"/>
        </w:tblBorders>
        <w:tblLook w:val="04A0" w:firstRow="1" w:lastRow="0" w:firstColumn="1" w:lastColumn="0" w:noHBand="0" w:noVBand="1"/>
      </w:tblPr>
      <w:tblGrid>
        <w:gridCol w:w="1757"/>
        <w:gridCol w:w="1933"/>
        <w:gridCol w:w="1296"/>
      </w:tblGrid>
      <w:tr w:rsidR="00D11B2D" w:rsidRPr="004E6918" w14:paraId="4C31BA5E" w14:textId="77777777" w:rsidTr="00437774">
        <w:trPr>
          <w:trHeight w:val="390"/>
        </w:trPr>
        <w:tc>
          <w:tcPr>
            <w:tcW w:w="1757" w:type="dxa"/>
            <w:tcBorders>
              <w:top w:val="double" w:sz="4" w:space="0" w:color="auto"/>
              <w:bottom w:val="single" w:sz="4" w:space="0" w:color="auto"/>
            </w:tcBorders>
            <w:shd w:val="clear" w:color="auto" w:fill="auto"/>
            <w:noWrap/>
            <w:vAlign w:val="center"/>
            <w:hideMark/>
          </w:tcPr>
          <w:p w14:paraId="7BC0A4C8" w14:textId="77777777" w:rsidR="00D11B2D" w:rsidRPr="004E6918" w:rsidRDefault="00D11B2D" w:rsidP="00437774">
            <w:pPr>
              <w:spacing w:after="0"/>
              <w:jc w:val="both"/>
              <w:rPr>
                <w:rFonts w:ascii="Times New Roman" w:hAnsi="Times New Roman"/>
                <w:color w:val="000000"/>
                <w:sz w:val="24"/>
                <w:szCs w:val="24"/>
                <w:lang w:val="en-US"/>
              </w:rPr>
            </w:pPr>
            <w:r w:rsidRPr="004E6918">
              <w:rPr>
                <w:rFonts w:ascii="Times New Roman" w:hAnsi="Times New Roman"/>
                <w:color w:val="000000"/>
                <w:sz w:val="24"/>
                <w:szCs w:val="24"/>
                <w:lang w:val="en-US"/>
              </w:rPr>
              <w:t>Skala penjualan (kg)</w:t>
            </w:r>
          </w:p>
        </w:tc>
        <w:tc>
          <w:tcPr>
            <w:tcW w:w="1933" w:type="dxa"/>
            <w:tcBorders>
              <w:top w:val="double" w:sz="4" w:space="0" w:color="auto"/>
              <w:bottom w:val="single" w:sz="4" w:space="0" w:color="auto"/>
            </w:tcBorders>
            <w:shd w:val="clear" w:color="auto" w:fill="auto"/>
            <w:noWrap/>
            <w:vAlign w:val="center"/>
            <w:hideMark/>
          </w:tcPr>
          <w:p w14:paraId="287E82BF" w14:textId="77777777" w:rsidR="00D11B2D" w:rsidRPr="004E6918" w:rsidRDefault="00D11B2D" w:rsidP="00437774">
            <w:pPr>
              <w:spacing w:after="0"/>
              <w:jc w:val="both"/>
              <w:rPr>
                <w:rFonts w:ascii="Times New Roman" w:hAnsi="Times New Roman"/>
                <w:color w:val="000000"/>
                <w:sz w:val="24"/>
                <w:szCs w:val="24"/>
                <w:lang w:val="en-US"/>
              </w:rPr>
            </w:pPr>
            <w:r w:rsidRPr="004E6918">
              <w:rPr>
                <w:rFonts w:ascii="Times New Roman" w:hAnsi="Times New Roman"/>
                <w:color w:val="000000"/>
                <w:sz w:val="24"/>
                <w:szCs w:val="24"/>
                <w:lang w:val="en-US"/>
              </w:rPr>
              <w:t>Jumlah pedagang (orang)</w:t>
            </w:r>
          </w:p>
        </w:tc>
        <w:tc>
          <w:tcPr>
            <w:tcW w:w="1054" w:type="dxa"/>
            <w:tcBorders>
              <w:top w:val="double" w:sz="4" w:space="0" w:color="auto"/>
              <w:bottom w:val="single" w:sz="4" w:space="0" w:color="auto"/>
            </w:tcBorders>
            <w:shd w:val="clear" w:color="auto" w:fill="auto"/>
            <w:noWrap/>
            <w:vAlign w:val="center"/>
            <w:hideMark/>
          </w:tcPr>
          <w:p w14:paraId="186A970E" w14:textId="77777777" w:rsidR="00D11B2D" w:rsidRPr="004E6918" w:rsidRDefault="00D11B2D" w:rsidP="00437774">
            <w:pPr>
              <w:spacing w:after="0"/>
              <w:jc w:val="both"/>
              <w:rPr>
                <w:rFonts w:ascii="Times New Roman" w:hAnsi="Times New Roman"/>
                <w:color w:val="000000"/>
                <w:sz w:val="24"/>
                <w:szCs w:val="24"/>
                <w:lang w:val="en-US"/>
              </w:rPr>
            </w:pPr>
            <w:r w:rsidRPr="004E6918">
              <w:rPr>
                <w:rFonts w:ascii="Times New Roman" w:hAnsi="Times New Roman"/>
                <w:color w:val="000000"/>
                <w:sz w:val="24"/>
                <w:szCs w:val="24"/>
                <w:lang w:val="en-US"/>
              </w:rPr>
              <w:t>Rata-rata</w:t>
            </w:r>
            <w:r>
              <w:rPr>
                <w:rFonts w:ascii="Times New Roman" w:hAnsi="Times New Roman"/>
                <w:color w:val="000000"/>
                <w:sz w:val="24"/>
                <w:szCs w:val="24"/>
                <w:lang w:val="en-US"/>
              </w:rPr>
              <w:t xml:space="preserve"> (Rp/tahun)</w:t>
            </w:r>
          </w:p>
        </w:tc>
      </w:tr>
      <w:tr w:rsidR="00D11B2D" w:rsidRPr="004E6918" w14:paraId="08FC34E2" w14:textId="77777777" w:rsidTr="00437774">
        <w:trPr>
          <w:trHeight w:val="390"/>
        </w:trPr>
        <w:tc>
          <w:tcPr>
            <w:tcW w:w="1757" w:type="dxa"/>
            <w:tcBorders>
              <w:top w:val="single" w:sz="4" w:space="0" w:color="auto"/>
            </w:tcBorders>
            <w:shd w:val="clear" w:color="auto" w:fill="auto"/>
            <w:noWrap/>
            <w:vAlign w:val="center"/>
            <w:hideMark/>
          </w:tcPr>
          <w:p w14:paraId="2AC79086" w14:textId="77777777" w:rsidR="00D11B2D" w:rsidRPr="004E6918" w:rsidRDefault="00D11B2D" w:rsidP="00437774">
            <w:pPr>
              <w:spacing w:after="0"/>
              <w:jc w:val="both"/>
              <w:rPr>
                <w:rFonts w:ascii="Times New Roman" w:hAnsi="Times New Roman"/>
                <w:color w:val="000000"/>
                <w:sz w:val="24"/>
                <w:szCs w:val="24"/>
                <w:lang w:val="en-US"/>
              </w:rPr>
            </w:pPr>
            <w:r w:rsidRPr="004E6918">
              <w:rPr>
                <w:rFonts w:ascii="Times New Roman" w:hAnsi="Times New Roman"/>
                <w:color w:val="000000"/>
                <w:sz w:val="24"/>
                <w:szCs w:val="24"/>
                <w:lang w:val="en-US"/>
              </w:rPr>
              <w:t>5 - 20 kg</w:t>
            </w:r>
          </w:p>
        </w:tc>
        <w:tc>
          <w:tcPr>
            <w:tcW w:w="1933" w:type="dxa"/>
            <w:tcBorders>
              <w:top w:val="single" w:sz="4" w:space="0" w:color="auto"/>
            </w:tcBorders>
            <w:shd w:val="clear" w:color="auto" w:fill="auto"/>
            <w:noWrap/>
            <w:vAlign w:val="center"/>
            <w:hideMark/>
          </w:tcPr>
          <w:p w14:paraId="45003F7E" w14:textId="77777777" w:rsidR="00D11B2D" w:rsidRPr="004E6918" w:rsidRDefault="00D11B2D" w:rsidP="00437774">
            <w:pPr>
              <w:spacing w:after="0"/>
              <w:jc w:val="both"/>
              <w:rPr>
                <w:rFonts w:ascii="Times New Roman" w:hAnsi="Times New Roman"/>
                <w:color w:val="000000"/>
                <w:sz w:val="24"/>
                <w:szCs w:val="24"/>
                <w:lang w:val="en-US"/>
              </w:rPr>
            </w:pPr>
            <w:r w:rsidRPr="004E6918">
              <w:rPr>
                <w:rFonts w:ascii="Times New Roman" w:hAnsi="Times New Roman"/>
                <w:color w:val="000000"/>
                <w:sz w:val="24"/>
                <w:szCs w:val="24"/>
                <w:lang w:val="en-US"/>
              </w:rPr>
              <w:t>12</w:t>
            </w:r>
          </w:p>
        </w:tc>
        <w:tc>
          <w:tcPr>
            <w:tcW w:w="1054" w:type="dxa"/>
            <w:tcBorders>
              <w:top w:val="single" w:sz="4" w:space="0" w:color="auto"/>
            </w:tcBorders>
            <w:shd w:val="clear" w:color="auto" w:fill="auto"/>
            <w:noWrap/>
            <w:vAlign w:val="center"/>
            <w:hideMark/>
          </w:tcPr>
          <w:p w14:paraId="3590A44F" w14:textId="77777777" w:rsidR="00D11B2D" w:rsidRPr="004E6918" w:rsidRDefault="00D11B2D" w:rsidP="00437774">
            <w:pPr>
              <w:spacing w:after="0"/>
              <w:jc w:val="both"/>
              <w:rPr>
                <w:rFonts w:ascii="Times New Roman" w:hAnsi="Times New Roman"/>
                <w:color w:val="000000"/>
                <w:sz w:val="24"/>
                <w:szCs w:val="24"/>
                <w:lang w:val="en-US"/>
              </w:rPr>
            </w:pPr>
            <w:r w:rsidRPr="004E6918">
              <w:rPr>
                <w:rFonts w:ascii="Times New Roman" w:hAnsi="Times New Roman"/>
                <w:color w:val="000000"/>
                <w:sz w:val="24"/>
                <w:szCs w:val="24"/>
                <w:lang w:val="en-US"/>
              </w:rPr>
              <w:t xml:space="preserve"> </w:t>
            </w:r>
            <w:r>
              <w:rPr>
                <w:rFonts w:ascii="Times New Roman" w:hAnsi="Times New Roman"/>
                <w:color w:val="000000"/>
                <w:sz w:val="24"/>
                <w:szCs w:val="24"/>
                <w:lang w:val="en-US"/>
              </w:rPr>
              <w:t>Rp 215.833,00</w:t>
            </w:r>
            <w:r w:rsidRPr="004E6918">
              <w:rPr>
                <w:rFonts w:ascii="Times New Roman" w:hAnsi="Times New Roman"/>
                <w:color w:val="000000"/>
                <w:sz w:val="24"/>
                <w:szCs w:val="24"/>
                <w:lang w:val="en-US"/>
              </w:rPr>
              <w:t xml:space="preserve"> </w:t>
            </w:r>
          </w:p>
        </w:tc>
      </w:tr>
      <w:tr w:rsidR="00D11B2D" w:rsidRPr="004E6918" w14:paraId="52CBF551" w14:textId="77777777" w:rsidTr="00437774">
        <w:trPr>
          <w:trHeight w:val="390"/>
        </w:trPr>
        <w:tc>
          <w:tcPr>
            <w:tcW w:w="1757" w:type="dxa"/>
            <w:shd w:val="clear" w:color="auto" w:fill="auto"/>
            <w:noWrap/>
            <w:vAlign w:val="center"/>
            <w:hideMark/>
          </w:tcPr>
          <w:p w14:paraId="4E856ED5" w14:textId="77777777" w:rsidR="00D11B2D" w:rsidRPr="004E6918" w:rsidRDefault="00D11B2D" w:rsidP="00437774">
            <w:pPr>
              <w:spacing w:after="0"/>
              <w:jc w:val="both"/>
              <w:rPr>
                <w:rFonts w:ascii="Times New Roman" w:hAnsi="Times New Roman"/>
                <w:color w:val="000000"/>
                <w:sz w:val="24"/>
                <w:szCs w:val="24"/>
                <w:lang w:val="en-US"/>
              </w:rPr>
            </w:pPr>
            <w:r w:rsidRPr="004E6918">
              <w:rPr>
                <w:rFonts w:ascii="Times New Roman" w:hAnsi="Times New Roman"/>
                <w:color w:val="000000"/>
                <w:sz w:val="24"/>
                <w:szCs w:val="24"/>
                <w:lang w:val="en-US"/>
              </w:rPr>
              <w:t>21-35 kg</w:t>
            </w:r>
          </w:p>
        </w:tc>
        <w:tc>
          <w:tcPr>
            <w:tcW w:w="1933" w:type="dxa"/>
            <w:shd w:val="clear" w:color="auto" w:fill="auto"/>
            <w:noWrap/>
            <w:vAlign w:val="center"/>
            <w:hideMark/>
          </w:tcPr>
          <w:p w14:paraId="6FF9CC13" w14:textId="77777777" w:rsidR="00D11B2D" w:rsidRPr="004E6918" w:rsidRDefault="00D11B2D" w:rsidP="00437774">
            <w:pPr>
              <w:spacing w:after="0"/>
              <w:jc w:val="both"/>
              <w:rPr>
                <w:rFonts w:ascii="Times New Roman" w:hAnsi="Times New Roman"/>
                <w:color w:val="000000"/>
                <w:sz w:val="24"/>
                <w:szCs w:val="24"/>
                <w:lang w:val="en-US"/>
              </w:rPr>
            </w:pPr>
            <w:r w:rsidRPr="004E6918">
              <w:rPr>
                <w:rFonts w:ascii="Times New Roman" w:hAnsi="Times New Roman"/>
                <w:color w:val="000000"/>
                <w:sz w:val="24"/>
                <w:szCs w:val="24"/>
                <w:lang w:val="en-US"/>
              </w:rPr>
              <w:t>11</w:t>
            </w:r>
          </w:p>
        </w:tc>
        <w:tc>
          <w:tcPr>
            <w:tcW w:w="1054" w:type="dxa"/>
            <w:shd w:val="clear" w:color="auto" w:fill="auto"/>
            <w:noWrap/>
            <w:vAlign w:val="center"/>
            <w:hideMark/>
          </w:tcPr>
          <w:p w14:paraId="5D16E7EA" w14:textId="77777777" w:rsidR="00D11B2D" w:rsidRPr="004E6918" w:rsidRDefault="00D11B2D" w:rsidP="00437774">
            <w:pPr>
              <w:spacing w:after="0"/>
              <w:jc w:val="both"/>
              <w:rPr>
                <w:rFonts w:ascii="Times New Roman" w:hAnsi="Times New Roman"/>
                <w:color w:val="000000"/>
                <w:sz w:val="24"/>
                <w:szCs w:val="24"/>
                <w:lang w:val="en-US"/>
              </w:rPr>
            </w:pPr>
            <w:r w:rsidRPr="004E6918">
              <w:rPr>
                <w:rFonts w:ascii="Times New Roman" w:hAnsi="Times New Roman"/>
                <w:color w:val="000000"/>
                <w:sz w:val="24"/>
                <w:szCs w:val="24"/>
                <w:lang w:val="en-US"/>
              </w:rPr>
              <w:t xml:space="preserve"> </w:t>
            </w:r>
            <w:r>
              <w:rPr>
                <w:rFonts w:ascii="Times New Roman" w:hAnsi="Times New Roman"/>
                <w:color w:val="000000"/>
                <w:sz w:val="24"/>
                <w:szCs w:val="24"/>
                <w:lang w:val="en-US"/>
              </w:rPr>
              <w:t>Rp 224.455,00</w:t>
            </w:r>
            <w:r w:rsidRPr="004E6918">
              <w:rPr>
                <w:rFonts w:ascii="Times New Roman" w:hAnsi="Times New Roman"/>
                <w:color w:val="000000"/>
                <w:sz w:val="24"/>
                <w:szCs w:val="24"/>
                <w:lang w:val="en-US"/>
              </w:rPr>
              <w:t xml:space="preserve"> </w:t>
            </w:r>
          </w:p>
        </w:tc>
      </w:tr>
      <w:tr w:rsidR="00D11B2D" w:rsidRPr="004E6918" w14:paraId="1B4C6AB6" w14:textId="77777777" w:rsidTr="00437774">
        <w:trPr>
          <w:trHeight w:val="390"/>
        </w:trPr>
        <w:tc>
          <w:tcPr>
            <w:tcW w:w="1757" w:type="dxa"/>
            <w:shd w:val="clear" w:color="auto" w:fill="auto"/>
            <w:noWrap/>
            <w:vAlign w:val="center"/>
            <w:hideMark/>
          </w:tcPr>
          <w:p w14:paraId="758F012F" w14:textId="77777777" w:rsidR="00D11B2D" w:rsidRPr="004E6918" w:rsidRDefault="00D11B2D" w:rsidP="00437774">
            <w:pPr>
              <w:spacing w:after="0"/>
              <w:jc w:val="both"/>
              <w:rPr>
                <w:rFonts w:ascii="Times New Roman" w:hAnsi="Times New Roman"/>
                <w:color w:val="000000"/>
                <w:sz w:val="24"/>
                <w:szCs w:val="24"/>
                <w:lang w:val="en-US"/>
              </w:rPr>
            </w:pPr>
            <w:r w:rsidRPr="004E6918">
              <w:rPr>
                <w:rFonts w:ascii="Times New Roman" w:hAnsi="Times New Roman"/>
                <w:color w:val="000000"/>
                <w:sz w:val="24"/>
                <w:szCs w:val="24"/>
                <w:lang w:val="en-US"/>
              </w:rPr>
              <w:t>36-50 kg</w:t>
            </w:r>
          </w:p>
        </w:tc>
        <w:tc>
          <w:tcPr>
            <w:tcW w:w="1933" w:type="dxa"/>
            <w:shd w:val="clear" w:color="auto" w:fill="auto"/>
            <w:noWrap/>
            <w:vAlign w:val="center"/>
            <w:hideMark/>
          </w:tcPr>
          <w:p w14:paraId="0A2D6356" w14:textId="77777777" w:rsidR="00D11B2D" w:rsidRPr="004E6918" w:rsidRDefault="00D11B2D" w:rsidP="00437774">
            <w:pPr>
              <w:spacing w:after="0"/>
              <w:jc w:val="both"/>
              <w:rPr>
                <w:rFonts w:ascii="Times New Roman" w:hAnsi="Times New Roman"/>
                <w:color w:val="000000"/>
                <w:sz w:val="24"/>
                <w:szCs w:val="24"/>
                <w:lang w:val="en-US"/>
              </w:rPr>
            </w:pPr>
            <w:r w:rsidRPr="004E6918">
              <w:rPr>
                <w:rFonts w:ascii="Times New Roman" w:hAnsi="Times New Roman"/>
                <w:color w:val="000000"/>
                <w:sz w:val="24"/>
                <w:szCs w:val="24"/>
                <w:lang w:val="en-US"/>
              </w:rPr>
              <w:t>7</w:t>
            </w:r>
          </w:p>
        </w:tc>
        <w:tc>
          <w:tcPr>
            <w:tcW w:w="1054" w:type="dxa"/>
            <w:shd w:val="clear" w:color="auto" w:fill="auto"/>
            <w:noWrap/>
            <w:vAlign w:val="center"/>
            <w:hideMark/>
          </w:tcPr>
          <w:p w14:paraId="0A488614" w14:textId="77777777" w:rsidR="00D11B2D" w:rsidRPr="004E6918" w:rsidRDefault="00D11B2D" w:rsidP="00437774">
            <w:pPr>
              <w:spacing w:after="0"/>
              <w:jc w:val="both"/>
              <w:rPr>
                <w:rFonts w:ascii="Times New Roman" w:hAnsi="Times New Roman"/>
                <w:color w:val="000000"/>
                <w:sz w:val="24"/>
                <w:szCs w:val="24"/>
                <w:lang w:val="en-US"/>
              </w:rPr>
            </w:pPr>
            <w:r>
              <w:rPr>
                <w:rFonts w:ascii="Times New Roman" w:hAnsi="Times New Roman"/>
                <w:color w:val="000000"/>
                <w:sz w:val="24"/>
                <w:szCs w:val="24"/>
                <w:lang w:val="en-US"/>
              </w:rPr>
              <w:t>Rp 208.000,00</w:t>
            </w:r>
          </w:p>
        </w:tc>
      </w:tr>
    </w:tbl>
    <w:p w14:paraId="5DA6797E" w14:textId="77777777" w:rsidR="00D11B2D" w:rsidRDefault="00D11B2D" w:rsidP="00437774">
      <w:pPr>
        <w:jc w:val="both"/>
        <w:rPr>
          <w:rFonts w:ascii="Times New Roman" w:hAnsi="Times New Roman"/>
          <w:sz w:val="24"/>
          <w:szCs w:val="24"/>
          <w:lang w:val="en-US" w:eastAsia="ja-JP"/>
        </w:rPr>
      </w:pPr>
      <w:r>
        <w:rPr>
          <w:rFonts w:ascii="Times New Roman" w:hAnsi="Times New Roman"/>
          <w:sz w:val="24"/>
          <w:szCs w:val="24"/>
          <w:lang w:val="en-US" w:eastAsia="ja-JP"/>
        </w:rPr>
        <w:t>Sumber: Data Primer (2022)</w:t>
      </w:r>
    </w:p>
    <w:p w14:paraId="568FCB83" w14:textId="77777777" w:rsidR="00D11B2D" w:rsidRPr="00B95F2C" w:rsidRDefault="00D11B2D" w:rsidP="00437774">
      <w:pPr>
        <w:ind w:firstLine="720"/>
        <w:jc w:val="both"/>
        <w:rPr>
          <w:rFonts w:ascii="Times New Roman" w:hAnsi="Times New Roman"/>
          <w:b/>
          <w:sz w:val="24"/>
          <w:szCs w:val="24"/>
          <w:lang w:val="en-US" w:eastAsia="ja-JP"/>
        </w:rPr>
      </w:pPr>
      <w:bookmarkStart w:id="84" w:name="_Toc141166650"/>
      <w:bookmarkStart w:id="85" w:name="_Toc108802082"/>
      <w:r w:rsidRPr="00B95F2C">
        <w:rPr>
          <w:rFonts w:ascii="Times New Roman" w:hAnsi="Times New Roman"/>
          <w:sz w:val="24"/>
          <w:szCs w:val="24"/>
          <w:lang w:val="en-US" w:eastAsia="ja-JP"/>
        </w:rPr>
        <w:t>Dari Tabel 14 diatas dapat kita lihat bahwa rata-rata pajak motor yang dikeluarkan pedagang bervariasi. Pedagang dengan skala penjualan 21-35 lebih tinggi dari ped</w:t>
      </w:r>
      <w:r>
        <w:rPr>
          <w:rFonts w:ascii="Times New Roman" w:hAnsi="Times New Roman"/>
          <w:sz w:val="24"/>
          <w:szCs w:val="24"/>
          <w:lang w:val="en-US" w:eastAsia="ja-JP"/>
        </w:rPr>
        <w:t>a</w:t>
      </w:r>
      <w:r w:rsidRPr="00B95F2C">
        <w:rPr>
          <w:rFonts w:ascii="Times New Roman" w:hAnsi="Times New Roman"/>
          <w:sz w:val="24"/>
          <w:szCs w:val="24"/>
          <w:lang w:val="en-US" w:eastAsia="ja-JP"/>
        </w:rPr>
        <w:t>gang dengan skala penjualan 5-20 kg dan 36-50 kg. Hal ini dikarenakan motor yang digunakan masing-masing responden berbeda sehingga nilai pajak yang dikeluar</w:t>
      </w:r>
      <w:r>
        <w:rPr>
          <w:rFonts w:ascii="Times New Roman" w:hAnsi="Times New Roman"/>
          <w:sz w:val="24"/>
          <w:szCs w:val="24"/>
          <w:lang w:val="en-US" w:eastAsia="ja-JP"/>
        </w:rPr>
        <w:t>k</w:t>
      </w:r>
      <w:r w:rsidRPr="00B95F2C">
        <w:rPr>
          <w:rFonts w:ascii="Times New Roman" w:hAnsi="Times New Roman"/>
          <w:sz w:val="24"/>
          <w:szCs w:val="24"/>
          <w:lang w:val="en-US" w:eastAsia="ja-JP"/>
        </w:rPr>
        <w:t>an setiap responden juga berbeda.</w:t>
      </w:r>
      <w:bookmarkEnd w:id="84"/>
      <w:r w:rsidRPr="00B95F2C">
        <w:rPr>
          <w:rFonts w:ascii="Times New Roman" w:hAnsi="Times New Roman"/>
          <w:sz w:val="24"/>
          <w:szCs w:val="24"/>
          <w:lang w:val="en-US" w:eastAsia="ja-JP"/>
        </w:rPr>
        <w:t xml:space="preserve">  </w:t>
      </w:r>
    </w:p>
    <w:p w14:paraId="657F3A47" w14:textId="77777777" w:rsidR="00D11B2D" w:rsidRDefault="00D11B2D" w:rsidP="00437774">
      <w:pPr>
        <w:pStyle w:val="Heading2"/>
        <w:spacing w:line="276" w:lineRule="auto"/>
        <w:jc w:val="both"/>
        <w:rPr>
          <w:lang w:eastAsia="ja-JP"/>
        </w:rPr>
      </w:pPr>
      <w:bookmarkStart w:id="86" w:name="_Toc142976831"/>
      <w:r w:rsidRPr="002C6092">
        <w:rPr>
          <w:lang w:eastAsia="ja-JP"/>
        </w:rPr>
        <w:t>Biaya P</w:t>
      </w:r>
      <w:r>
        <w:rPr>
          <w:lang w:eastAsia="ja-JP"/>
        </w:rPr>
        <w:t>ulsa</w:t>
      </w:r>
      <w:bookmarkEnd w:id="85"/>
      <w:bookmarkEnd w:id="86"/>
    </w:p>
    <w:p w14:paraId="5CEB9FE4" w14:textId="77777777" w:rsidR="00D11B2D" w:rsidRDefault="00D11B2D" w:rsidP="00437774">
      <w:pPr>
        <w:ind w:firstLine="720"/>
        <w:jc w:val="both"/>
        <w:rPr>
          <w:rFonts w:ascii="Times New Roman" w:hAnsi="Times New Roman"/>
          <w:sz w:val="24"/>
          <w:szCs w:val="24"/>
          <w:lang w:val="en-US" w:eastAsia="ja-JP"/>
        </w:rPr>
      </w:pPr>
      <w:r>
        <w:rPr>
          <w:rFonts w:ascii="Times New Roman" w:hAnsi="Times New Roman"/>
          <w:sz w:val="24"/>
          <w:szCs w:val="24"/>
          <w:lang w:val="en-US" w:eastAsia="ja-JP"/>
        </w:rPr>
        <w:t xml:space="preserve">Biaya pulsa merupakan biaya yang dikeluarkan pedagang ayam kampung untuk berkomunikasi dengan konsumen maupun dengan pegawai guna melancarkan proses penjualan ayam kampung (Lampiran 10). </w:t>
      </w:r>
    </w:p>
    <w:p w14:paraId="28330E64" w14:textId="77777777" w:rsidR="00437774" w:rsidRDefault="00437774" w:rsidP="00437774">
      <w:pPr>
        <w:pStyle w:val="Caption"/>
        <w:spacing w:after="0" w:line="276" w:lineRule="auto"/>
        <w:ind w:left="1170" w:hanging="1170"/>
        <w:jc w:val="both"/>
        <w:rPr>
          <w:rFonts w:ascii="Times New Roman" w:hAnsi="Times New Roman"/>
          <w:i w:val="0"/>
          <w:iCs w:val="0"/>
          <w:color w:val="auto"/>
          <w:sz w:val="24"/>
          <w:szCs w:val="24"/>
        </w:rPr>
      </w:pPr>
      <w:bookmarkStart w:id="87" w:name="_Toc142385167"/>
    </w:p>
    <w:p w14:paraId="5661CF75" w14:textId="5088B921" w:rsidR="00D11B2D" w:rsidRPr="00D51545" w:rsidRDefault="00D11B2D" w:rsidP="00437774">
      <w:pPr>
        <w:pStyle w:val="Caption"/>
        <w:spacing w:after="0" w:line="276" w:lineRule="auto"/>
        <w:ind w:left="1170" w:hanging="1170"/>
        <w:jc w:val="both"/>
        <w:rPr>
          <w:rFonts w:ascii="Times New Roman" w:hAnsi="Times New Roman"/>
          <w:i w:val="0"/>
          <w:iCs w:val="0"/>
          <w:color w:val="auto"/>
          <w:sz w:val="24"/>
          <w:szCs w:val="24"/>
          <w:lang w:val="en-US" w:eastAsia="ja-JP"/>
        </w:rPr>
      </w:pPr>
      <w:r w:rsidRPr="00D51545">
        <w:rPr>
          <w:rFonts w:ascii="Times New Roman" w:hAnsi="Times New Roman"/>
          <w:i w:val="0"/>
          <w:iCs w:val="0"/>
          <w:color w:val="auto"/>
          <w:sz w:val="24"/>
          <w:szCs w:val="24"/>
        </w:rPr>
        <w:lastRenderedPageBreak/>
        <w:t xml:space="preserve">Tabel </w:t>
      </w:r>
      <w:r w:rsidRPr="00D51545">
        <w:rPr>
          <w:rFonts w:ascii="Times New Roman" w:hAnsi="Times New Roman"/>
          <w:i w:val="0"/>
          <w:iCs w:val="0"/>
          <w:color w:val="auto"/>
          <w:sz w:val="24"/>
          <w:szCs w:val="24"/>
        </w:rPr>
        <w:fldChar w:fldCharType="begin"/>
      </w:r>
      <w:r w:rsidRPr="00D51545">
        <w:rPr>
          <w:rFonts w:ascii="Times New Roman" w:hAnsi="Times New Roman"/>
          <w:i w:val="0"/>
          <w:iCs w:val="0"/>
          <w:color w:val="auto"/>
          <w:sz w:val="24"/>
          <w:szCs w:val="24"/>
        </w:rPr>
        <w:instrText xml:space="preserve"> SEQ Tabel \* ARABIC </w:instrText>
      </w:r>
      <w:r w:rsidRPr="00D51545">
        <w:rPr>
          <w:rFonts w:ascii="Times New Roman" w:hAnsi="Times New Roman"/>
          <w:i w:val="0"/>
          <w:iCs w:val="0"/>
          <w:color w:val="auto"/>
          <w:sz w:val="24"/>
          <w:szCs w:val="24"/>
        </w:rPr>
        <w:fldChar w:fldCharType="separate"/>
      </w:r>
      <w:r>
        <w:rPr>
          <w:rFonts w:ascii="Times New Roman" w:hAnsi="Times New Roman"/>
          <w:i w:val="0"/>
          <w:iCs w:val="0"/>
          <w:noProof/>
          <w:color w:val="auto"/>
          <w:sz w:val="24"/>
          <w:szCs w:val="24"/>
        </w:rPr>
        <w:t>15</w:t>
      </w:r>
      <w:r w:rsidRPr="00D51545">
        <w:rPr>
          <w:rFonts w:ascii="Times New Roman" w:hAnsi="Times New Roman"/>
          <w:i w:val="0"/>
          <w:iCs w:val="0"/>
          <w:color w:val="auto"/>
          <w:sz w:val="24"/>
          <w:szCs w:val="24"/>
        </w:rPr>
        <w:fldChar w:fldCharType="end"/>
      </w:r>
      <w:r w:rsidRPr="00D51545">
        <w:rPr>
          <w:rFonts w:ascii="Times New Roman" w:hAnsi="Times New Roman"/>
          <w:i w:val="0"/>
          <w:iCs w:val="0"/>
          <w:color w:val="auto"/>
          <w:sz w:val="24"/>
          <w:szCs w:val="24"/>
        </w:rPr>
        <w:t>.</w:t>
      </w:r>
      <w:r w:rsidRPr="00D51545">
        <w:rPr>
          <w:rFonts w:ascii="Times New Roman" w:hAnsi="Times New Roman"/>
          <w:i w:val="0"/>
          <w:iCs w:val="0"/>
          <w:color w:val="auto"/>
          <w:sz w:val="24"/>
          <w:szCs w:val="24"/>
          <w:lang w:val="en-US" w:eastAsia="ja-JP"/>
        </w:rPr>
        <w:t xml:space="preserve"> Total biaya pulsa berdasarkan skala penjualan pedagang ayam kampung</w:t>
      </w:r>
      <w:bookmarkEnd w:id="87"/>
    </w:p>
    <w:tbl>
      <w:tblPr>
        <w:tblW w:w="4705" w:type="dxa"/>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1896"/>
        <w:gridCol w:w="1551"/>
        <w:gridCol w:w="1476"/>
      </w:tblGrid>
      <w:tr w:rsidR="00205735" w:rsidRPr="004E6918" w14:paraId="01B5A839" w14:textId="77777777" w:rsidTr="00437774">
        <w:trPr>
          <w:trHeight w:val="374"/>
        </w:trPr>
        <w:tc>
          <w:tcPr>
            <w:tcW w:w="1896" w:type="dxa"/>
            <w:tcBorders>
              <w:top w:val="double" w:sz="4" w:space="0" w:color="auto"/>
              <w:bottom w:val="single" w:sz="4" w:space="0" w:color="auto"/>
              <w:right w:val="nil"/>
            </w:tcBorders>
            <w:shd w:val="clear" w:color="auto" w:fill="auto"/>
            <w:noWrap/>
            <w:vAlign w:val="center"/>
            <w:hideMark/>
          </w:tcPr>
          <w:p w14:paraId="0160AF59" w14:textId="77777777" w:rsidR="00D11B2D" w:rsidRPr="004E6918" w:rsidRDefault="00D11B2D" w:rsidP="00437774">
            <w:pPr>
              <w:spacing w:after="0"/>
              <w:jc w:val="both"/>
              <w:rPr>
                <w:rFonts w:ascii="Times New Roman" w:hAnsi="Times New Roman"/>
                <w:color w:val="000000"/>
                <w:sz w:val="24"/>
                <w:szCs w:val="24"/>
                <w:lang w:val="en-US"/>
              </w:rPr>
            </w:pPr>
            <w:r w:rsidRPr="004E6918">
              <w:rPr>
                <w:rFonts w:ascii="Times New Roman" w:hAnsi="Times New Roman"/>
                <w:color w:val="000000"/>
                <w:sz w:val="24"/>
                <w:szCs w:val="24"/>
                <w:lang w:val="en-US"/>
              </w:rPr>
              <w:t>Skala penjualan (kg)</w:t>
            </w:r>
          </w:p>
        </w:tc>
        <w:tc>
          <w:tcPr>
            <w:tcW w:w="1551" w:type="dxa"/>
            <w:tcBorders>
              <w:top w:val="double" w:sz="4" w:space="0" w:color="auto"/>
              <w:left w:val="nil"/>
              <w:bottom w:val="single" w:sz="4" w:space="0" w:color="auto"/>
              <w:right w:val="nil"/>
            </w:tcBorders>
            <w:shd w:val="clear" w:color="auto" w:fill="auto"/>
            <w:noWrap/>
            <w:vAlign w:val="center"/>
            <w:hideMark/>
          </w:tcPr>
          <w:p w14:paraId="753395C3" w14:textId="77777777" w:rsidR="00D11B2D" w:rsidRPr="004E6918" w:rsidRDefault="00D11B2D" w:rsidP="00437774">
            <w:pPr>
              <w:spacing w:after="0"/>
              <w:jc w:val="both"/>
              <w:rPr>
                <w:rFonts w:ascii="Times New Roman" w:hAnsi="Times New Roman"/>
                <w:color w:val="000000"/>
                <w:sz w:val="24"/>
                <w:szCs w:val="24"/>
                <w:lang w:val="en-US"/>
              </w:rPr>
            </w:pPr>
            <w:r w:rsidRPr="004E6918">
              <w:rPr>
                <w:rFonts w:ascii="Times New Roman" w:hAnsi="Times New Roman"/>
                <w:color w:val="000000"/>
                <w:sz w:val="24"/>
                <w:szCs w:val="24"/>
                <w:lang w:val="en-US"/>
              </w:rPr>
              <w:t>Jumlah pedagang (orang)</w:t>
            </w:r>
          </w:p>
        </w:tc>
        <w:tc>
          <w:tcPr>
            <w:tcW w:w="1258" w:type="dxa"/>
            <w:tcBorders>
              <w:top w:val="double" w:sz="4" w:space="0" w:color="auto"/>
              <w:left w:val="nil"/>
              <w:bottom w:val="single" w:sz="4" w:space="0" w:color="auto"/>
            </w:tcBorders>
            <w:shd w:val="clear" w:color="auto" w:fill="auto"/>
            <w:noWrap/>
            <w:vAlign w:val="center"/>
            <w:hideMark/>
          </w:tcPr>
          <w:p w14:paraId="57054F07" w14:textId="77777777" w:rsidR="00D11B2D" w:rsidRPr="004E6918" w:rsidRDefault="00D11B2D" w:rsidP="00437774">
            <w:pPr>
              <w:spacing w:after="0"/>
              <w:jc w:val="both"/>
              <w:rPr>
                <w:rFonts w:ascii="Times New Roman" w:hAnsi="Times New Roman"/>
                <w:color w:val="000000"/>
                <w:sz w:val="24"/>
                <w:szCs w:val="24"/>
                <w:lang w:val="en-US"/>
              </w:rPr>
            </w:pPr>
            <w:r w:rsidRPr="004E6918">
              <w:rPr>
                <w:rFonts w:ascii="Times New Roman" w:hAnsi="Times New Roman"/>
                <w:color w:val="000000"/>
                <w:sz w:val="24"/>
                <w:szCs w:val="24"/>
                <w:lang w:val="en-US"/>
              </w:rPr>
              <w:t>Rata-rata</w:t>
            </w:r>
            <w:r>
              <w:rPr>
                <w:rFonts w:ascii="Times New Roman" w:hAnsi="Times New Roman"/>
                <w:color w:val="000000"/>
                <w:sz w:val="24"/>
                <w:szCs w:val="24"/>
                <w:lang w:val="en-US"/>
              </w:rPr>
              <w:t xml:space="preserve"> (Rp/tahun)</w:t>
            </w:r>
          </w:p>
        </w:tc>
      </w:tr>
      <w:tr w:rsidR="00205735" w:rsidRPr="004E6918" w14:paraId="47660110" w14:textId="77777777" w:rsidTr="00437774">
        <w:trPr>
          <w:trHeight w:val="374"/>
        </w:trPr>
        <w:tc>
          <w:tcPr>
            <w:tcW w:w="1896" w:type="dxa"/>
            <w:tcBorders>
              <w:bottom w:val="nil"/>
              <w:right w:val="nil"/>
            </w:tcBorders>
            <w:shd w:val="clear" w:color="auto" w:fill="auto"/>
            <w:noWrap/>
            <w:vAlign w:val="center"/>
            <w:hideMark/>
          </w:tcPr>
          <w:p w14:paraId="31033CAB" w14:textId="77777777" w:rsidR="00D11B2D" w:rsidRPr="004E6918" w:rsidRDefault="00D11B2D" w:rsidP="00437774">
            <w:pPr>
              <w:spacing w:after="0"/>
              <w:jc w:val="both"/>
              <w:rPr>
                <w:rFonts w:ascii="Times New Roman" w:hAnsi="Times New Roman"/>
                <w:color w:val="000000"/>
                <w:sz w:val="24"/>
                <w:szCs w:val="24"/>
                <w:lang w:val="en-US"/>
              </w:rPr>
            </w:pPr>
            <w:r w:rsidRPr="004E6918">
              <w:rPr>
                <w:rFonts w:ascii="Times New Roman" w:hAnsi="Times New Roman"/>
                <w:color w:val="000000"/>
                <w:sz w:val="24"/>
                <w:szCs w:val="24"/>
                <w:lang w:val="en-US"/>
              </w:rPr>
              <w:t>5 - 20 kg</w:t>
            </w:r>
          </w:p>
        </w:tc>
        <w:tc>
          <w:tcPr>
            <w:tcW w:w="1551" w:type="dxa"/>
            <w:tcBorders>
              <w:left w:val="nil"/>
              <w:bottom w:val="nil"/>
              <w:right w:val="nil"/>
            </w:tcBorders>
            <w:shd w:val="clear" w:color="auto" w:fill="auto"/>
            <w:noWrap/>
            <w:vAlign w:val="center"/>
            <w:hideMark/>
          </w:tcPr>
          <w:p w14:paraId="643B3B2C" w14:textId="77777777" w:rsidR="00D11B2D" w:rsidRPr="004E6918" w:rsidRDefault="00D11B2D" w:rsidP="00437774">
            <w:pPr>
              <w:spacing w:after="0"/>
              <w:jc w:val="both"/>
              <w:rPr>
                <w:rFonts w:ascii="Times New Roman" w:hAnsi="Times New Roman"/>
                <w:color w:val="000000"/>
                <w:sz w:val="24"/>
                <w:szCs w:val="24"/>
                <w:lang w:val="en-US"/>
              </w:rPr>
            </w:pPr>
            <w:r w:rsidRPr="004E6918">
              <w:rPr>
                <w:rFonts w:ascii="Times New Roman" w:hAnsi="Times New Roman"/>
                <w:color w:val="000000"/>
                <w:sz w:val="24"/>
                <w:szCs w:val="24"/>
                <w:lang w:val="en-US"/>
              </w:rPr>
              <w:t>12</w:t>
            </w:r>
          </w:p>
        </w:tc>
        <w:tc>
          <w:tcPr>
            <w:tcW w:w="1258" w:type="dxa"/>
            <w:tcBorders>
              <w:left w:val="nil"/>
              <w:bottom w:val="nil"/>
            </w:tcBorders>
            <w:shd w:val="clear" w:color="auto" w:fill="auto"/>
            <w:noWrap/>
            <w:vAlign w:val="center"/>
            <w:hideMark/>
          </w:tcPr>
          <w:p w14:paraId="4F59E9AA" w14:textId="77777777" w:rsidR="00D11B2D" w:rsidRPr="004E6918" w:rsidRDefault="00D11B2D" w:rsidP="00437774">
            <w:pPr>
              <w:spacing w:after="0"/>
              <w:jc w:val="both"/>
              <w:rPr>
                <w:rFonts w:ascii="Times New Roman" w:hAnsi="Times New Roman"/>
                <w:color w:val="000000"/>
                <w:sz w:val="24"/>
                <w:szCs w:val="24"/>
                <w:lang w:val="en-US"/>
              </w:rPr>
            </w:pPr>
            <w:r w:rsidRPr="004E6918">
              <w:rPr>
                <w:rFonts w:ascii="Times New Roman" w:hAnsi="Times New Roman"/>
                <w:color w:val="000000"/>
                <w:sz w:val="24"/>
                <w:szCs w:val="24"/>
                <w:lang w:val="en-US"/>
              </w:rPr>
              <w:t xml:space="preserve"> </w:t>
            </w:r>
            <w:r>
              <w:rPr>
                <w:rFonts w:ascii="Times New Roman" w:hAnsi="Times New Roman"/>
                <w:color w:val="000000"/>
                <w:sz w:val="24"/>
                <w:szCs w:val="24"/>
                <w:lang w:val="en-US"/>
              </w:rPr>
              <w:t>Rp 1.680.000,00</w:t>
            </w:r>
            <w:r w:rsidRPr="004E6918">
              <w:rPr>
                <w:rFonts w:ascii="Times New Roman" w:hAnsi="Times New Roman"/>
                <w:color w:val="000000"/>
                <w:sz w:val="24"/>
                <w:szCs w:val="24"/>
                <w:lang w:val="en-US"/>
              </w:rPr>
              <w:t xml:space="preserve"> </w:t>
            </w:r>
          </w:p>
        </w:tc>
      </w:tr>
      <w:tr w:rsidR="00205735" w:rsidRPr="004E6918" w14:paraId="1638E34F" w14:textId="77777777" w:rsidTr="00437774">
        <w:trPr>
          <w:trHeight w:val="374"/>
        </w:trPr>
        <w:tc>
          <w:tcPr>
            <w:tcW w:w="1896" w:type="dxa"/>
            <w:tcBorders>
              <w:top w:val="nil"/>
              <w:bottom w:val="nil"/>
              <w:right w:val="nil"/>
            </w:tcBorders>
            <w:shd w:val="clear" w:color="auto" w:fill="auto"/>
            <w:noWrap/>
            <w:vAlign w:val="center"/>
            <w:hideMark/>
          </w:tcPr>
          <w:p w14:paraId="2F43A8A4" w14:textId="77777777" w:rsidR="00D11B2D" w:rsidRPr="004E6918" w:rsidRDefault="00D11B2D" w:rsidP="00437774">
            <w:pPr>
              <w:spacing w:after="0"/>
              <w:jc w:val="both"/>
              <w:rPr>
                <w:rFonts w:ascii="Times New Roman" w:hAnsi="Times New Roman"/>
                <w:color w:val="000000"/>
                <w:sz w:val="24"/>
                <w:szCs w:val="24"/>
                <w:lang w:val="en-US"/>
              </w:rPr>
            </w:pPr>
            <w:r w:rsidRPr="004E6918">
              <w:rPr>
                <w:rFonts w:ascii="Times New Roman" w:hAnsi="Times New Roman"/>
                <w:color w:val="000000"/>
                <w:sz w:val="24"/>
                <w:szCs w:val="24"/>
                <w:lang w:val="en-US"/>
              </w:rPr>
              <w:t>21-35 kg</w:t>
            </w:r>
          </w:p>
        </w:tc>
        <w:tc>
          <w:tcPr>
            <w:tcW w:w="1551" w:type="dxa"/>
            <w:tcBorders>
              <w:top w:val="nil"/>
              <w:left w:val="nil"/>
              <w:bottom w:val="nil"/>
              <w:right w:val="nil"/>
            </w:tcBorders>
            <w:shd w:val="clear" w:color="auto" w:fill="auto"/>
            <w:noWrap/>
            <w:vAlign w:val="center"/>
            <w:hideMark/>
          </w:tcPr>
          <w:p w14:paraId="51A96FA6" w14:textId="77777777" w:rsidR="00D11B2D" w:rsidRPr="004E6918" w:rsidRDefault="00D11B2D" w:rsidP="00437774">
            <w:pPr>
              <w:spacing w:after="0"/>
              <w:jc w:val="both"/>
              <w:rPr>
                <w:rFonts w:ascii="Times New Roman" w:hAnsi="Times New Roman"/>
                <w:color w:val="000000"/>
                <w:sz w:val="24"/>
                <w:szCs w:val="24"/>
                <w:lang w:val="en-US"/>
              </w:rPr>
            </w:pPr>
            <w:r w:rsidRPr="004E6918">
              <w:rPr>
                <w:rFonts w:ascii="Times New Roman" w:hAnsi="Times New Roman"/>
                <w:color w:val="000000"/>
                <w:sz w:val="24"/>
                <w:szCs w:val="24"/>
                <w:lang w:val="en-US"/>
              </w:rPr>
              <w:t>11</w:t>
            </w:r>
          </w:p>
        </w:tc>
        <w:tc>
          <w:tcPr>
            <w:tcW w:w="1258" w:type="dxa"/>
            <w:tcBorders>
              <w:top w:val="nil"/>
              <w:left w:val="nil"/>
              <w:bottom w:val="nil"/>
            </w:tcBorders>
            <w:shd w:val="clear" w:color="auto" w:fill="auto"/>
            <w:noWrap/>
            <w:vAlign w:val="center"/>
            <w:hideMark/>
          </w:tcPr>
          <w:p w14:paraId="6C2D0580" w14:textId="77777777" w:rsidR="00D11B2D" w:rsidRPr="004E6918" w:rsidRDefault="00D11B2D" w:rsidP="00437774">
            <w:pPr>
              <w:spacing w:after="0"/>
              <w:jc w:val="both"/>
              <w:rPr>
                <w:rFonts w:ascii="Times New Roman" w:hAnsi="Times New Roman"/>
                <w:color w:val="000000"/>
                <w:sz w:val="24"/>
                <w:szCs w:val="24"/>
                <w:lang w:val="en-US"/>
              </w:rPr>
            </w:pPr>
            <w:r w:rsidRPr="004E6918">
              <w:rPr>
                <w:rFonts w:ascii="Times New Roman" w:hAnsi="Times New Roman"/>
                <w:color w:val="000000"/>
                <w:sz w:val="24"/>
                <w:szCs w:val="24"/>
                <w:lang w:val="en-US"/>
              </w:rPr>
              <w:t xml:space="preserve"> </w:t>
            </w:r>
            <w:r>
              <w:rPr>
                <w:rFonts w:ascii="Times New Roman" w:hAnsi="Times New Roman"/>
                <w:color w:val="000000"/>
                <w:sz w:val="24"/>
                <w:szCs w:val="24"/>
                <w:lang w:val="en-US"/>
              </w:rPr>
              <w:t>Rp 1.865.455,00</w:t>
            </w:r>
            <w:r w:rsidRPr="004E6918">
              <w:rPr>
                <w:rFonts w:ascii="Times New Roman" w:hAnsi="Times New Roman"/>
                <w:color w:val="000000"/>
                <w:sz w:val="24"/>
                <w:szCs w:val="24"/>
                <w:lang w:val="en-US"/>
              </w:rPr>
              <w:t xml:space="preserve"> </w:t>
            </w:r>
          </w:p>
        </w:tc>
      </w:tr>
      <w:tr w:rsidR="00205735" w:rsidRPr="004E6918" w14:paraId="141FA3CE" w14:textId="77777777" w:rsidTr="00437774">
        <w:trPr>
          <w:trHeight w:val="374"/>
        </w:trPr>
        <w:tc>
          <w:tcPr>
            <w:tcW w:w="1896" w:type="dxa"/>
            <w:tcBorders>
              <w:top w:val="nil"/>
              <w:right w:val="nil"/>
            </w:tcBorders>
            <w:shd w:val="clear" w:color="auto" w:fill="auto"/>
            <w:noWrap/>
            <w:vAlign w:val="center"/>
            <w:hideMark/>
          </w:tcPr>
          <w:p w14:paraId="1F74FF14" w14:textId="77777777" w:rsidR="00D11B2D" w:rsidRPr="004E6918" w:rsidRDefault="00D11B2D" w:rsidP="00437774">
            <w:pPr>
              <w:spacing w:after="0"/>
              <w:jc w:val="both"/>
              <w:rPr>
                <w:rFonts w:ascii="Times New Roman" w:hAnsi="Times New Roman"/>
                <w:color w:val="000000"/>
                <w:sz w:val="24"/>
                <w:szCs w:val="24"/>
                <w:lang w:val="en-US"/>
              </w:rPr>
            </w:pPr>
            <w:r w:rsidRPr="004E6918">
              <w:rPr>
                <w:rFonts w:ascii="Times New Roman" w:hAnsi="Times New Roman"/>
                <w:color w:val="000000"/>
                <w:sz w:val="24"/>
                <w:szCs w:val="24"/>
                <w:lang w:val="en-US"/>
              </w:rPr>
              <w:t>36-50 kg</w:t>
            </w:r>
          </w:p>
        </w:tc>
        <w:tc>
          <w:tcPr>
            <w:tcW w:w="1551" w:type="dxa"/>
            <w:tcBorders>
              <w:top w:val="nil"/>
              <w:left w:val="nil"/>
              <w:right w:val="nil"/>
            </w:tcBorders>
            <w:shd w:val="clear" w:color="auto" w:fill="auto"/>
            <w:noWrap/>
            <w:vAlign w:val="center"/>
            <w:hideMark/>
          </w:tcPr>
          <w:p w14:paraId="666A70A3" w14:textId="77777777" w:rsidR="00D11B2D" w:rsidRPr="004E6918" w:rsidRDefault="00D11B2D" w:rsidP="00437774">
            <w:pPr>
              <w:spacing w:after="0"/>
              <w:jc w:val="both"/>
              <w:rPr>
                <w:rFonts w:ascii="Times New Roman" w:hAnsi="Times New Roman"/>
                <w:color w:val="000000"/>
                <w:sz w:val="24"/>
                <w:szCs w:val="24"/>
                <w:lang w:val="en-US"/>
              </w:rPr>
            </w:pPr>
            <w:r w:rsidRPr="004E6918">
              <w:rPr>
                <w:rFonts w:ascii="Times New Roman" w:hAnsi="Times New Roman"/>
                <w:color w:val="000000"/>
                <w:sz w:val="24"/>
                <w:szCs w:val="24"/>
                <w:lang w:val="en-US"/>
              </w:rPr>
              <w:t>7</w:t>
            </w:r>
          </w:p>
        </w:tc>
        <w:tc>
          <w:tcPr>
            <w:tcW w:w="1258" w:type="dxa"/>
            <w:tcBorders>
              <w:top w:val="nil"/>
              <w:left w:val="nil"/>
            </w:tcBorders>
            <w:shd w:val="clear" w:color="auto" w:fill="auto"/>
            <w:noWrap/>
            <w:vAlign w:val="center"/>
            <w:hideMark/>
          </w:tcPr>
          <w:p w14:paraId="1C701D45" w14:textId="77777777" w:rsidR="00D11B2D" w:rsidRPr="004E6918" w:rsidRDefault="00D11B2D" w:rsidP="00437774">
            <w:pPr>
              <w:spacing w:after="0"/>
              <w:jc w:val="both"/>
              <w:rPr>
                <w:rFonts w:ascii="Times New Roman" w:hAnsi="Times New Roman"/>
                <w:color w:val="000000"/>
                <w:sz w:val="24"/>
                <w:szCs w:val="24"/>
                <w:lang w:val="en-US"/>
              </w:rPr>
            </w:pPr>
            <w:r w:rsidRPr="004E6918">
              <w:rPr>
                <w:rFonts w:ascii="Times New Roman" w:hAnsi="Times New Roman"/>
                <w:color w:val="000000"/>
                <w:sz w:val="24"/>
                <w:szCs w:val="24"/>
                <w:lang w:val="en-US"/>
              </w:rPr>
              <w:t xml:space="preserve"> </w:t>
            </w:r>
            <w:r>
              <w:rPr>
                <w:rFonts w:ascii="Times New Roman" w:hAnsi="Times New Roman"/>
                <w:color w:val="000000"/>
                <w:sz w:val="24"/>
                <w:szCs w:val="24"/>
                <w:lang w:val="en-US"/>
              </w:rPr>
              <w:t>Rp 1.800.000,00</w:t>
            </w:r>
          </w:p>
        </w:tc>
      </w:tr>
    </w:tbl>
    <w:p w14:paraId="1CDBD11B" w14:textId="77777777" w:rsidR="00D11B2D" w:rsidRDefault="00D11B2D" w:rsidP="00437774">
      <w:pPr>
        <w:jc w:val="both"/>
        <w:rPr>
          <w:rFonts w:ascii="Times New Roman" w:hAnsi="Times New Roman"/>
          <w:sz w:val="24"/>
          <w:szCs w:val="24"/>
          <w:lang w:val="en-US" w:eastAsia="ja-JP"/>
        </w:rPr>
      </w:pPr>
      <w:r>
        <w:rPr>
          <w:rFonts w:ascii="Times New Roman" w:hAnsi="Times New Roman"/>
          <w:sz w:val="24"/>
          <w:szCs w:val="24"/>
          <w:lang w:val="en-US" w:eastAsia="ja-JP"/>
        </w:rPr>
        <w:t>Sumber: Data Primer (2022)</w:t>
      </w:r>
    </w:p>
    <w:p w14:paraId="37F1C649" w14:textId="77777777" w:rsidR="00D11B2D" w:rsidRDefault="00D11B2D" w:rsidP="00437774">
      <w:pPr>
        <w:spacing w:after="0"/>
        <w:ind w:firstLine="720"/>
        <w:jc w:val="both"/>
        <w:rPr>
          <w:rFonts w:ascii="Times New Roman" w:hAnsi="Times New Roman"/>
          <w:sz w:val="24"/>
          <w:szCs w:val="24"/>
          <w:lang w:val="en-US" w:eastAsia="ja-JP"/>
        </w:rPr>
      </w:pPr>
      <w:r>
        <w:rPr>
          <w:rFonts w:ascii="Times New Roman" w:hAnsi="Times New Roman"/>
          <w:sz w:val="24"/>
          <w:szCs w:val="24"/>
          <w:lang w:val="en-US" w:eastAsia="ja-JP"/>
        </w:rPr>
        <w:t>Dari Tabel diatas menunjukkan bahwa rata-rata biaya komunikasi dari yang tertinggi, sedang dan yang terendah biaya komunikasi tergantung dari kebutuhan pedagang ayam kampung itu sendiri. Biaya pulsa tertinggi terdapat pada responden dengan skala penjualan 21-35. Penggunaan pulsa ini bertujuan untuk mempermudah komunikasi pedagang dengan karyawan dan juga konsumen tetap. Dengan menggunakan pulsa komunikasi akan lebih mudah karna tidak harus bertemu dahulu tapi bisa memanfaatkan Handphone.</w:t>
      </w:r>
    </w:p>
    <w:p w14:paraId="5150B151" w14:textId="77777777" w:rsidR="00D11B2D" w:rsidRDefault="00D11B2D" w:rsidP="00437774">
      <w:pPr>
        <w:pStyle w:val="Heading2"/>
        <w:spacing w:line="276" w:lineRule="auto"/>
        <w:jc w:val="both"/>
        <w:rPr>
          <w:lang w:eastAsia="ja-JP"/>
        </w:rPr>
      </w:pPr>
      <w:bookmarkStart w:id="88" w:name="_Toc108802083"/>
      <w:bookmarkStart w:id="89" w:name="_Toc142976832"/>
      <w:r>
        <w:rPr>
          <w:lang w:eastAsia="ja-JP"/>
        </w:rPr>
        <w:t>Biaya Peneraan Timbangan</w:t>
      </w:r>
      <w:bookmarkEnd w:id="88"/>
      <w:bookmarkEnd w:id="89"/>
    </w:p>
    <w:p w14:paraId="1FAF3F41" w14:textId="77777777" w:rsidR="00D11B2D" w:rsidRPr="00E11757" w:rsidRDefault="00D11B2D" w:rsidP="00437774">
      <w:pPr>
        <w:spacing w:after="0"/>
        <w:ind w:firstLine="720"/>
        <w:jc w:val="both"/>
        <w:rPr>
          <w:rFonts w:ascii="Times New Roman" w:hAnsi="Times New Roman"/>
          <w:sz w:val="24"/>
          <w:szCs w:val="24"/>
          <w:lang w:val="en-US" w:eastAsia="ja-JP"/>
        </w:rPr>
      </w:pPr>
      <w:r>
        <w:rPr>
          <w:rFonts w:ascii="Times New Roman" w:hAnsi="Times New Roman"/>
          <w:sz w:val="24"/>
          <w:szCs w:val="24"/>
          <w:lang w:val="en-US" w:eastAsia="ja-JP"/>
        </w:rPr>
        <w:t>Tera timbangan merupakan fungsi untuk memastikan alat ukur, takar, timbangan, dan perlengkapannya (UTTP) yang digunakan dalam transaksi yang sesuai dengan peraturan yang berlaku. Alat ukur wajib ditera ulang dalam jangka waktu yang telah ditentukan. Beberapa pedagang tidak mengetahui adanya peneraan timbangan pertahun. Sedangkan pedagang yang lain mendapat program tera timbangan gratis dari pemerintah daerah</w:t>
      </w:r>
      <w:bookmarkStart w:id="90" w:name="_Toc108802084"/>
    </w:p>
    <w:p w14:paraId="211A5763" w14:textId="77777777" w:rsidR="00D11B2D" w:rsidRPr="003B544A" w:rsidRDefault="00D11B2D" w:rsidP="00437774">
      <w:pPr>
        <w:pStyle w:val="Heading2"/>
        <w:spacing w:after="0" w:line="276" w:lineRule="auto"/>
        <w:jc w:val="both"/>
        <w:rPr>
          <w:lang w:eastAsia="ja-JP"/>
        </w:rPr>
      </w:pPr>
      <w:bookmarkStart w:id="91" w:name="_Toc142976833"/>
      <w:r>
        <w:rPr>
          <w:lang w:eastAsia="ja-JP"/>
        </w:rPr>
        <w:t>Biaya Makan</w:t>
      </w:r>
      <w:bookmarkEnd w:id="90"/>
      <w:bookmarkEnd w:id="91"/>
    </w:p>
    <w:p w14:paraId="0A974257" w14:textId="77777777" w:rsidR="00D11B2D" w:rsidRDefault="00D11B2D" w:rsidP="00437774">
      <w:pPr>
        <w:ind w:firstLine="720"/>
        <w:jc w:val="both"/>
        <w:rPr>
          <w:rFonts w:ascii="Times New Roman" w:hAnsi="Times New Roman"/>
          <w:sz w:val="24"/>
          <w:szCs w:val="24"/>
          <w:lang w:val="en-US" w:eastAsia="ja-JP"/>
        </w:rPr>
      </w:pPr>
      <w:r>
        <w:rPr>
          <w:rFonts w:ascii="Times New Roman" w:hAnsi="Times New Roman"/>
          <w:sz w:val="24"/>
          <w:szCs w:val="24"/>
          <w:lang w:val="en-US" w:eastAsia="ja-JP"/>
        </w:rPr>
        <w:t>Biaya makan merupakan biaya yang dikeluarkan oleh pedagang karkas ayam kampung setiap harinya untuk memenuhi kebutuhan makan dan minum sewaktu berdagang di pasar.</w:t>
      </w:r>
    </w:p>
    <w:p w14:paraId="67D8C11F" w14:textId="77777777" w:rsidR="00D11B2D" w:rsidRPr="00D51545" w:rsidRDefault="00D11B2D" w:rsidP="00437774">
      <w:pPr>
        <w:pStyle w:val="Caption"/>
        <w:spacing w:after="0" w:line="276" w:lineRule="auto"/>
        <w:ind w:left="1170" w:hanging="1170"/>
        <w:jc w:val="both"/>
        <w:rPr>
          <w:rFonts w:ascii="Times New Roman" w:hAnsi="Times New Roman"/>
          <w:i w:val="0"/>
          <w:iCs w:val="0"/>
          <w:color w:val="auto"/>
          <w:sz w:val="24"/>
          <w:szCs w:val="24"/>
          <w:lang w:val="en-US" w:eastAsia="ja-JP"/>
        </w:rPr>
      </w:pPr>
      <w:bookmarkStart w:id="92" w:name="_Toc142385168"/>
      <w:r w:rsidRPr="00D51545">
        <w:rPr>
          <w:rFonts w:ascii="Times New Roman" w:hAnsi="Times New Roman"/>
          <w:i w:val="0"/>
          <w:iCs w:val="0"/>
          <w:color w:val="auto"/>
          <w:sz w:val="24"/>
          <w:szCs w:val="24"/>
        </w:rPr>
        <w:t xml:space="preserve">Tabel </w:t>
      </w:r>
      <w:r w:rsidRPr="00D51545">
        <w:rPr>
          <w:rFonts w:ascii="Times New Roman" w:hAnsi="Times New Roman"/>
          <w:i w:val="0"/>
          <w:iCs w:val="0"/>
          <w:color w:val="auto"/>
          <w:sz w:val="24"/>
          <w:szCs w:val="24"/>
        </w:rPr>
        <w:fldChar w:fldCharType="begin"/>
      </w:r>
      <w:r w:rsidRPr="00D51545">
        <w:rPr>
          <w:rFonts w:ascii="Times New Roman" w:hAnsi="Times New Roman"/>
          <w:i w:val="0"/>
          <w:iCs w:val="0"/>
          <w:color w:val="auto"/>
          <w:sz w:val="24"/>
          <w:szCs w:val="24"/>
        </w:rPr>
        <w:instrText xml:space="preserve"> SEQ Tabel \* ARABIC </w:instrText>
      </w:r>
      <w:r w:rsidRPr="00D51545">
        <w:rPr>
          <w:rFonts w:ascii="Times New Roman" w:hAnsi="Times New Roman"/>
          <w:i w:val="0"/>
          <w:iCs w:val="0"/>
          <w:color w:val="auto"/>
          <w:sz w:val="24"/>
          <w:szCs w:val="24"/>
        </w:rPr>
        <w:fldChar w:fldCharType="separate"/>
      </w:r>
      <w:r>
        <w:rPr>
          <w:rFonts w:ascii="Times New Roman" w:hAnsi="Times New Roman"/>
          <w:i w:val="0"/>
          <w:iCs w:val="0"/>
          <w:noProof/>
          <w:color w:val="auto"/>
          <w:sz w:val="24"/>
          <w:szCs w:val="24"/>
        </w:rPr>
        <w:t>16</w:t>
      </w:r>
      <w:r w:rsidRPr="00D51545">
        <w:rPr>
          <w:rFonts w:ascii="Times New Roman" w:hAnsi="Times New Roman"/>
          <w:i w:val="0"/>
          <w:iCs w:val="0"/>
          <w:color w:val="auto"/>
          <w:sz w:val="24"/>
          <w:szCs w:val="24"/>
        </w:rPr>
        <w:fldChar w:fldCharType="end"/>
      </w:r>
      <w:r w:rsidRPr="00D51545">
        <w:rPr>
          <w:rFonts w:ascii="Times New Roman" w:hAnsi="Times New Roman"/>
          <w:i w:val="0"/>
          <w:iCs w:val="0"/>
          <w:color w:val="auto"/>
          <w:sz w:val="24"/>
          <w:szCs w:val="24"/>
        </w:rPr>
        <w:t xml:space="preserve">. </w:t>
      </w:r>
      <w:r w:rsidRPr="00D51545">
        <w:rPr>
          <w:rFonts w:ascii="Times New Roman" w:hAnsi="Times New Roman"/>
          <w:i w:val="0"/>
          <w:iCs w:val="0"/>
          <w:color w:val="auto"/>
          <w:sz w:val="24"/>
          <w:szCs w:val="24"/>
          <w:lang w:val="en-US" w:eastAsia="ja-JP"/>
        </w:rPr>
        <w:t>Total biaya makan berdasarkan skala penjualan pedagang ayam kampung</w:t>
      </w:r>
      <w:bookmarkEnd w:id="92"/>
    </w:p>
    <w:tbl>
      <w:tblPr>
        <w:tblW w:w="4581" w:type="dxa"/>
        <w:tblLook w:val="04A0" w:firstRow="1" w:lastRow="0" w:firstColumn="1" w:lastColumn="0" w:noHBand="0" w:noVBand="1"/>
      </w:tblPr>
      <w:tblGrid>
        <w:gridCol w:w="1678"/>
        <w:gridCol w:w="1731"/>
        <w:gridCol w:w="1476"/>
      </w:tblGrid>
      <w:tr w:rsidR="00205735" w:rsidRPr="005D2128" w14:paraId="773C00C9" w14:textId="77777777" w:rsidTr="00437774">
        <w:trPr>
          <w:trHeight w:val="406"/>
        </w:trPr>
        <w:tc>
          <w:tcPr>
            <w:tcW w:w="1678" w:type="dxa"/>
            <w:tcBorders>
              <w:top w:val="double" w:sz="4" w:space="0" w:color="auto"/>
              <w:bottom w:val="single" w:sz="4" w:space="0" w:color="auto"/>
            </w:tcBorders>
            <w:shd w:val="clear" w:color="auto" w:fill="auto"/>
            <w:noWrap/>
            <w:vAlign w:val="center"/>
            <w:hideMark/>
          </w:tcPr>
          <w:p w14:paraId="0175A0FA" w14:textId="77777777" w:rsidR="00D11B2D" w:rsidRPr="005D2128" w:rsidRDefault="00D11B2D" w:rsidP="00437774">
            <w:pPr>
              <w:spacing w:after="0"/>
              <w:jc w:val="both"/>
              <w:rPr>
                <w:rFonts w:ascii="Times New Roman" w:hAnsi="Times New Roman"/>
                <w:color w:val="000000"/>
                <w:sz w:val="24"/>
                <w:szCs w:val="24"/>
                <w:lang w:val="en-US"/>
              </w:rPr>
            </w:pPr>
            <w:r w:rsidRPr="005D2128">
              <w:rPr>
                <w:rFonts w:ascii="Times New Roman" w:hAnsi="Times New Roman"/>
                <w:color w:val="000000"/>
                <w:sz w:val="24"/>
                <w:szCs w:val="24"/>
                <w:lang w:val="en-US"/>
              </w:rPr>
              <w:t>Skala penjualan (kg)</w:t>
            </w:r>
          </w:p>
        </w:tc>
        <w:tc>
          <w:tcPr>
            <w:tcW w:w="1731" w:type="dxa"/>
            <w:tcBorders>
              <w:top w:val="double" w:sz="4" w:space="0" w:color="auto"/>
              <w:bottom w:val="single" w:sz="4" w:space="0" w:color="auto"/>
            </w:tcBorders>
            <w:shd w:val="clear" w:color="auto" w:fill="auto"/>
            <w:noWrap/>
            <w:vAlign w:val="center"/>
            <w:hideMark/>
          </w:tcPr>
          <w:p w14:paraId="18AD3AB7" w14:textId="77777777" w:rsidR="00D11B2D" w:rsidRPr="005D2128" w:rsidRDefault="00D11B2D" w:rsidP="00437774">
            <w:pPr>
              <w:spacing w:after="0"/>
              <w:jc w:val="both"/>
              <w:rPr>
                <w:rFonts w:ascii="Times New Roman" w:hAnsi="Times New Roman"/>
                <w:color w:val="000000"/>
                <w:sz w:val="24"/>
                <w:szCs w:val="24"/>
                <w:lang w:val="en-US"/>
              </w:rPr>
            </w:pPr>
            <w:r w:rsidRPr="005D2128">
              <w:rPr>
                <w:rFonts w:ascii="Times New Roman" w:hAnsi="Times New Roman"/>
                <w:color w:val="000000"/>
                <w:sz w:val="24"/>
                <w:szCs w:val="24"/>
                <w:lang w:val="en-US"/>
              </w:rPr>
              <w:t>Jumlah pedagang (orang)</w:t>
            </w:r>
          </w:p>
        </w:tc>
        <w:tc>
          <w:tcPr>
            <w:tcW w:w="1172" w:type="dxa"/>
            <w:tcBorders>
              <w:top w:val="double" w:sz="4" w:space="0" w:color="auto"/>
              <w:bottom w:val="single" w:sz="4" w:space="0" w:color="auto"/>
            </w:tcBorders>
            <w:shd w:val="clear" w:color="auto" w:fill="auto"/>
            <w:noWrap/>
            <w:vAlign w:val="center"/>
            <w:hideMark/>
          </w:tcPr>
          <w:p w14:paraId="48B2322F" w14:textId="77777777" w:rsidR="00D11B2D" w:rsidRPr="005D2128" w:rsidRDefault="00D11B2D" w:rsidP="00437774">
            <w:pPr>
              <w:spacing w:after="0"/>
              <w:jc w:val="both"/>
              <w:rPr>
                <w:rFonts w:ascii="Times New Roman" w:hAnsi="Times New Roman"/>
                <w:color w:val="000000"/>
                <w:sz w:val="24"/>
                <w:szCs w:val="24"/>
                <w:lang w:val="en-US"/>
              </w:rPr>
            </w:pPr>
            <w:r w:rsidRPr="005D2128">
              <w:rPr>
                <w:rFonts w:ascii="Times New Roman" w:hAnsi="Times New Roman"/>
                <w:color w:val="000000"/>
                <w:sz w:val="24"/>
                <w:szCs w:val="24"/>
                <w:lang w:val="en-US"/>
              </w:rPr>
              <w:t>Rata-rata</w:t>
            </w:r>
            <w:r>
              <w:rPr>
                <w:rFonts w:ascii="Times New Roman" w:hAnsi="Times New Roman"/>
                <w:color w:val="000000"/>
                <w:sz w:val="24"/>
                <w:szCs w:val="24"/>
                <w:lang w:val="en-US"/>
              </w:rPr>
              <w:t xml:space="preserve"> (Rp/tahun)</w:t>
            </w:r>
          </w:p>
        </w:tc>
      </w:tr>
      <w:tr w:rsidR="00205735" w:rsidRPr="005D2128" w14:paraId="44D434C8" w14:textId="77777777" w:rsidTr="00437774">
        <w:trPr>
          <w:trHeight w:val="406"/>
        </w:trPr>
        <w:tc>
          <w:tcPr>
            <w:tcW w:w="1678" w:type="dxa"/>
            <w:tcBorders>
              <w:top w:val="single" w:sz="4" w:space="0" w:color="auto"/>
            </w:tcBorders>
            <w:shd w:val="clear" w:color="auto" w:fill="auto"/>
            <w:noWrap/>
            <w:vAlign w:val="center"/>
            <w:hideMark/>
          </w:tcPr>
          <w:p w14:paraId="53F72118" w14:textId="77777777" w:rsidR="00D11B2D" w:rsidRPr="005D2128" w:rsidRDefault="00D11B2D" w:rsidP="00437774">
            <w:pPr>
              <w:spacing w:after="0"/>
              <w:jc w:val="both"/>
              <w:rPr>
                <w:rFonts w:ascii="Times New Roman" w:hAnsi="Times New Roman"/>
                <w:color w:val="000000"/>
                <w:sz w:val="24"/>
                <w:szCs w:val="24"/>
                <w:lang w:val="en-US"/>
              </w:rPr>
            </w:pPr>
            <w:r w:rsidRPr="005D2128">
              <w:rPr>
                <w:rFonts w:ascii="Times New Roman" w:hAnsi="Times New Roman"/>
                <w:color w:val="000000"/>
                <w:sz w:val="24"/>
                <w:szCs w:val="24"/>
                <w:lang w:val="en-US"/>
              </w:rPr>
              <w:t>5 - 20 kg</w:t>
            </w:r>
          </w:p>
        </w:tc>
        <w:tc>
          <w:tcPr>
            <w:tcW w:w="1731" w:type="dxa"/>
            <w:tcBorders>
              <w:top w:val="single" w:sz="4" w:space="0" w:color="auto"/>
            </w:tcBorders>
            <w:shd w:val="clear" w:color="auto" w:fill="auto"/>
            <w:noWrap/>
            <w:vAlign w:val="center"/>
            <w:hideMark/>
          </w:tcPr>
          <w:p w14:paraId="4ABD7C25" w14:textId="77777777" w:rsidR="00D11B2D" w:rsidRPr="005D2128" w:rsidRDefault="00D11B2D" w:rsidP="00437774">
            <w:pPr>
              <w:spacing w:after="0"/>
              <w:jc w:val="both"/>
              <w:rPr>
                <w:rFonts w:ascii="Times New Roman" w:hAnsi="Times New Roman"/>
                <w:color w:val="000000"/>
                <w:sz w:val="24"/>
                <w:szCs w:val="24"/>
                <w:lang w:val="en-US"/>
              </w:rPr>
            </w:pPr>
            <w:r w:rsidRPr="005D2128">
              <w:rPr>
                <w:rFonts w:ascii="Times New Roman" w:hAnsi="Times New Roman"/>
                <w:color w:val="000000"/>
                <w:sz w:val="24"/>
                <w:szCs w:val="24"/>
                <w:lang w:val="en-US"/>
              </w:rPr>
              <w:t>12</w:t>
            </w:r>
          </w:p>
        </w:tc>
        <w:tc>
          <w:tcPr>
            <w:tcW w:w="1172" w:type="dxa"/>
            <w:tcBorders>
              <w:top w:val="single" w:sz="4" w:space="0" w:color="auto"/>
            </w:tcBorders>
            <w:shd w:val="clear" w:color="auto" w:fill="auto"/>
            <w:noWrap/>
            <w:vAlign w:val="center"/>
            <w:hideMark/>
          </w:tcPr>
          <w:p w14:paraId="62507CE4" w14:textId="77777777" w:rsidR="00D11B2D" w:rsidRPr="005D2128" w:rsidRDefault="00D11B2D" w:rsidP="00437774">
            <w:pPr>
              <w:spacing w:after="0"/>
              <w:jc w:val="both"/>
              <w:rPr>
                <w:rFonts w:ascii="Times New Roman" w:hAnsi="Times New Roman"/>
                <w:color w:val="000000"/>
                <w:sz w:val="24"/>
                <w:szCs w:val="24"/>
                <w:lang w:val="en-US"/>
              </w:rPr>
            </w:pPr>
            <w:r>
              <w:rPr>
                <w:rFonts w:ascii="Times New Roman" w:hAnsi="Times New Roman"/>
                <w:color w:val="000000"/>
                <w:sz w:val="24"/>
                <w:szCs w:val="24"/>
                <w:lang w:val="en-US"/>
              </w:rPr>
              <w:t xml:space="preserve"> Rp 3.800.000,00</w:t>
            </w:r>
          </w:p>
        </w:tc>
      </w:tr>
      <w:tr w:rsidR="00205735" w:rsidRPr="005D2128" w14:paraId="11E0372A" w14:textId="77777777" w:rsidTr="00437774">
        <w:trPr>
          <w:trHeight w:val="406"/>
        </w:trPr>
        <w:tc>
          <w:tcPr>
            <w:tcW w:w="1678" w:type="dxa"/>
            <w:shd w:val="clear" w:color="auto" w:fill="auto"/>
            <w:noWrap/>
            <w:vAlign w:val="center"/>
            <w:hideMark/>
          </w:tcPr>
          <w:p w14:paraId="1BF9C376" w14:textId="77777777" w:rsidR="00D11B2D" w:rsidRPr="005D2128" w:rsidRDefault="00D11B2D" w:rsidP="00437774">
            <w:pPr>
              <w:spacing w:after="0"/>
              <w:jc w:val="both"/>
              <w:rPr>
                <w:rFonts w:ascii="Times New Roman" w:hAnsi="Times New Roman"/>
                <w:color w:val="000000"/>
                <w:sz w:val="24"/>
                <w:szCs w:val="24"/>
                <w:lang w:val="en-US"/>
              </w:rPr>
            </w:pPr>
            <w:r w:rsidRPr="005D2128">
              <w:rPr>
                <w:rFonts w:ascii="Times New Roman" w:hAnsi="Times New Roman"/>
                <w:color w:val="000000"/>
                <w:sz w:val="24"/>
                <w:szCs w:val="24"/>
                <w:lang w:val="en-US"/>
              </w:rPr>
              <w:t>21-35 kg</w:t>
            </w:r>
          </w:p>
        </w:tc>
        <w:tc>
          <w:tcPr>
            <w:tcW w:w="1731" w:type="dxa"/>
            <w:shd w:val="clear" w:color="auto" w:fill="auto"/>
            <w:noWrap/>
            <w:vAlign w:val="center"/>
            <w:hideMark/>
          </w:tcPr>
          <w:p w14:paraId="57CC416F" w14:textId="77777777" w:rsidR="00D11B2D" w:rsidRPr="005D2128" w:rsidRDefault="00D11B2D" w:rsidP="00437774">
            <w:pPr>
              <w:spacing w:after="0"/>
              <w:jc w:val="both"/>
              <w:rPr>
                <w:rFonts w:ascii="Times New Roman" w:hAnsi="Times New Roman"/>
                <w:color w:val="000000"/>
                <w:sz w:val="24"/>
                <w:szCs w:val="24"/>
                <w:lang w:val="en-US"/>
              </w:rPr>
            </w:pPr>
            <w:r w:rsidRPr="005D2128">
              <w:rPr>
                <w:rFonts w:ascii="Times New Roman" w:hAnsi="Times New Roman"/>
                <w:color w:val="000000"/>
                <w:sz w:val="24"/>
                <w:szCs w:val="24"/>
                <w:lang w:val="en-US"/>
              </w:rPr>
              <w:t>11</w:t>
            </w:r>
          </w:p>
        </w:tc>
        <w:tc>
          <w:tcPr>
            <w:tcW w:w="1172" w:type="dxa"/>
            <w:shd w:val="clear" w:color="auto" w:fill="auto"/>
            <w:noWrap/>
            <w:vAlign w:val="center"/>
            <w:hideMark/>
          </w:tcPr>
          <w:p w14:paraId="51F728AC" w14:textId="77777777" w:rsidR="00D11B2D" w:rsidRPr="005D2128" w:rsidRDefault="00D11B2D" w:rsidP="00437774">
            <w:pPr>
              <w:spacing w:after="0"/>
              <w:jc w:val="both"/>
              <w:rPr>
                <w:rFonts w:ascii="Times New Roman" w:hAnsi="Times New Roman"/>
                <w:color w:val="000000"/>
                <w:sz w:val="24"/>
                <w:szCs w:val="24"/>
                <w:lang w:val="en-US"/>
              </w:rPr>
            </w:pPr>
            <w:r w:rsidRPr="005D2128">
              <w:rPr>
                <w:rFonts w:ascii="Times New Roman" w:hAnsi="Times New Roman"/>
                <w:color w:val="000000"/>
                <w:sz w:val="24"/>
                <w:szCs w:val="24"/>
                <w:lang w:val="en-US"/>
              </w:rPr>
              <w:t xml:space="preserve"> </w:t>
            </w:r>
            <w:r>
              <w:rPr>
                <w:rFonts w:ascii="Times New Roman" w:hAnsi="Times New Roman"/>
                <w:color w:val="000000"/>
                <w:sz w:val="24"/>
                <w:szCs w:val="24"/>
                <w:lang w:val="en-US"/>
              </w:rPr>
              <w:t>Rp 3.927.273,00</w:t>
            </w:r>
            <w:r w:rsidRPr="005D2128">
              <w:rPr>
                <w:rFonts w:ascii="Times New Roman" w:hAnsi="Times New Roman"/>
                <w:color w:val="000000"/>
                <w:sz w:val="24"/>
                <w:szCs w:val="24"/>
                <w:lang w:val="en-US"/>
              </w:rPr>
              <w:t xml:space="preserve"> </w:t>
            </w:r>
          </w:p>
        </w:tc>
      </w:tr>
      <w:tr w:rsidR="00205735" w:rsidRPr="005D2128" w14:paraId="04D53286" w14:textId="77777777" w:rsidTr="00437774">
        <w:trPr>
          <w:trHeight w:val="406"/>
        </w:trPr>
        <w:tc>
          <w:tcPr>
            <w:tcW w:w="1678" w:type="dxa"/>
            <w:tcBorders>
              <w:bottom w:val="single" w:sz="4" w:space="0" w:color="auto"/>
            </w:tcBorders>
            <w:shd w:val="clear" w:color="auto" w:fill="auto"/>
            <w:noWrap/>
            <w:vAlign w:val="center"/>
            <w:hideMark/>
          </w:tcPr>
          <w:p w14:paraId="61B0F037" w14:textId="77777777" w:rsidR="00D11B2D" w:rsidRPr="005D2128" w:rsidRDefault="00D11B2D" w:rsidP="00437774">
            <w:pPr>
              <w:spacing w:after="0"/>
              <w:jc w:val="both"/>
              <w:rPr>
                <w:rFonts w:ascii="Times New Roman" w:hAnsi="Times New Roman"/>
                <w:color w:val="000000"/>
                <w:sz w:val="24"/>
                <w:szCs w:val="24"/>
                <w:lang w:val="en-US"/>
              </w:rPr>
            </w:pPr>
            <w:r w:rsidRPr="005D2128">
              <w:rPr>
                <w:rFonts w:ascii="Times New Roman" w:hAnsi="Times New Roman"/>
                <w:color w:val="000000"/>
                <w:sz w:val="24"/>
                <w:szCs w:val="24"/>
                <w:lang w:val="en-US"/>
              </w:rPr>
              <w:t>36-50 kg</w:t>
            </w:r>
          </w:p>
        </w:tc>
        <w:tc>
          <w:tcPr>
            <w:tcW w:w="1731" w:type="dxa"/>
            <w:tcBorders>
              <w:bottom w:val="single" w:sz="4" w:space="0" w:color="auto"/>
            </w:tcBorders>
            <w:shd w:val="clear" w:color="auto" w:fill="auto"/>
            <w:noWrap/>
            <w:vAlign w:val="center"/>
            <w:hideMark/>
          </w:tcPr>
          <w:p w14:paraId="5BFC6364" w14:textId="77777777" w:rsidR="00D11B2D" w:rsidRPr="005D2128" w:rsidRDefault="00D11B2D" w:rsidP="00437774">
            <w:pPr>
              <w:spacing w:after="0"/>
              <w:jc w:val="both"/>
              <w:rPr>
                <w:rFonts w:ascii="Times New Roman" w:hAnsi="Times New Roman"/>
                <w:color w:val="000000"/>
                <w:sz w:val="24"/>
                <w:szCs w:val="24"/>
                <w:lang w:val="en-US"/>
              </w:rPr>
            </w:pPr>
            <w:r w:rsidRPr="005D2128">
              <w:rPr>
                <w:rFonts w:ascii="Times New Roman" w:hAnsi="Times New Roman"/>
                <w:color w:val="000000"/>
                <w:sz w:val="24"/>
                <w:szCs w:val="24"/>
                <w:lang w:val="en-US"/>
              </w:rPr>
              <w:t>7</w:t>
            </w:r>
          </w:p>
        </w:tc>
        <w:tc>
          <w:tcPr>
            <w:tcW w:w="1172" w:type="dxa"/>
            <w:tcBorders>
              <w:bottom w:val="single" w:sz="4" w:space="0" w:color="auto"/>
            </w:tcBorders>
            <w:shd w:val="clear" w:color="auto" w:fill="auto"/>
            <w:noWrap/>
            <w:vAlign w:val="center"/>
            <w:hideMark/>
          </w:tcPr>
          <w:p w14:paraId="7C7DE55E" w14:textId="77777777" w:rsidR="00D11B2D" w:rsidRPr="005D2128" w:rsidRDefault="00D11B2D" w:rsidP="00437774">
            <w:pPr>
              <w:spacing w:after="0"/>
              <w:jc w:val="both"/>
              <w:rPr>
                <w:rFonts w:ascii="Times New Roman" w:hAnsi="Times New Roman"/>
                <w:color w:val="000000"/>
                <w:sz w:val="24"/>
                <w:szCs w:val="24"/>
                <w:lang w:val="en-US"/>
              </w:rPr>
            </w:pPr>
            <w:r w:rsidRPr="005D2128">
              <w:rPr>
                <w:rFonts w:ascii="Times New Roman" w:hAnsi="Times New Roman"/>
                <w:color w:val="000000"/>
                <w:sz w:val="24"/>
                <w:szCs w:val="24"/>
                <w:lang w:val="en-US"/>
              </w:rPr>
              <w:t xml:space="preserve"> </w:t>
            </w:r>
            <w:r>
              <w:rPr>
                <w:rFonts w:ascii="Times New Roman" w:hAnsi="Times New Roman"/>
                <w:color w:val="000000"/>
                <w:sz w:val="24"/>
                <w:szCs w:val="24"/>
                <w:lang w:val="en-US"/>
              </w:rPr>
              <w:t>Rp 3.428.571,00</w:t>
            </w:r>
            <w:r w:rsidRPr="005D2128">
              <w:rPr>
                <w:rFonts w:ascii="Times New Roman" w:hAnsi="Times New Roman"/>
                <w:color w:val="000000"/>
                <w:sz w:val="24"/>
                <w:szCs w:val="24"/>
                <w:lang w:val="en-US"/>
              </w:rPr>
              <w:t xml:space="preserve"> </w:t>
            </w:r>
          </w:p>
        </w:tc>
      </w:tr>
    </w:tbl>
    <w:p w14:paraId="01FFFD66" w14:textId="77777777" w:rsidR="00D11B2D" w:rsidRDefault="00D11B2D" w:rsidP="00437774">
      <w:pPr>
        <w:jc w:val="both"/>
        <w:rPr>
          <w:rFonts w:ascii="Times New Roman" w:hAnsi="Times New Roman"/>
          <w:sz w:val="24"/>
          <w:szCs w:val="24"/>
          <w:lang w:val="en-US" w:eastAsia="ja-JP"/>
        </w:rPr>
      </w:pPr>
      <w:r>
        <w:rPr>
          <w:rFonts w:ascii="Times New Roman" w:hAnsi="Times New Roman"/>
          <w:sz w:val="24"/>
          <w:szCs w:val="24"/>
          <w:lang w:val="en-US" w:eastAsia="ja-JP"/>
        </w:rPr>
        <w:t>Sumber: Data Primer (2022)</w:t>
      </w:r>
    </w:p>
    <w:p w14:paraId="54A8E6CE" w14:textId="77777777" w:rsidR="00D11B2D" w:rsidRDefault="00D11B2D" w:rsidP="00437774">
      <w:pPr>
        <w:spacing w:after="0"/>
        <w:ind w:firstLine="720"/>
        <w:jc w:val="both"/>
        <w:rPr>
          <w:rFonts w:ascii="Times New Roman" w:hAnsi="Times New Roman"/>
          <w:sz w:val="24"/>
          <w:szCs w:val="24"/>
          <w:lang w:val="en-US" w:eastAsia="ja-JP"/>
        </w:rPr>
      </w:pPr>
      <w:r>
        <w:rPr>
          <w:rFonts w:ascii="Times New Roman" w:hAnsi="Times New Roman"/>
          <w:sz w:val="24"/>
          <w:szCs w:val="24"/>
          <w:lang w:val="en-US" w:eastAsia="ja-JP"/>
        </w:rPr>
        <w:t xml:space="preserve">Dari Tabel diatas menunjukkan bahwa rata-rata biaya makan yang paling rendah adalah para pedagang kapasitas produksi 36-50 kg, sedangkan yang paling tinggi adalah pada pedagang yang kapasitas ayam kampung dibawah 20 kg. Hal ini dikarenakan jumlah responden pada kelompok pedangang kapasitas 5-20 kg lebih banyak dibandingkan dengan jumlah pedagang kapasitas 21-35 kg dan 36-50 kg. </w:t>
      </w:r>
    </w:p>
    <w:p w14:paraId="6EAB41E1" w14:textId="77777777" w:rsidR="00D11B2D" w:rsidRPr="00B3648D" w:rsidRDefault="00D11B2D" w:rsidP="00437774">
      <w:pPr>
        <w:pStyle w:val="Heading2"/>
        <w:spacing w:line="276" w:lineRule="auto"/>
        <w:jc w:val="both"/>
        <w:rPr>
          <w:lang w:val="en-US" w:eastAsia="ja-JP"/>
        </w:rPr>
      </w:pPr>
      <w:bookmarkStart w:id="93" w:name="_Toc108802086"/>
      <w:bookmarkStart w:id="94" w:name="_Toc142976834"/>
      <w:r>
        <w:rPr>
          <w:lang w:eastAsia="ja-JP"/>
        </w:rPr>
        <w:t xml:space="preserve">Biaya </w:t>
      </w:r>
      <w:bookmarkEnd w:id="93"/>
      <w:r>
        <w:rPr>
          <w:lang w:val="en-US" w:eastAsia="ja-JP"/>
        </w:rPr>
        <w:t>Retribusi</w:t>
      </w:r>
      <w:bookmarkEnd w:id="94"/>
    </w:p>
    <w:p w14:paraId="3B0B4BCD" w14:textId="77777777" w:rsidR="00D11B2D" w:rsidRDefault="00D11B2D" w:rsidP="00437774">
      <w:pPr>
        <w:spacing w:after="0"/>
        <w:ind w:firstLine="720"/>
        <w:jc w:val="both"/>
        <w:rPr>
          <w:rFonts w:ascii="Times New Roman" w:hAnsi="Times New Roman"/>
          <w:sz w:val="24"/>
          <w:szCs w:val="24"/>
          <w:lang w:val="en-US" w:eastAsia="ja-JP"/>
        </w:rPr>
      </w:pPr>
      <w:r>
        <w:rPr>
          <w:rFonts w:ascii="Times New Roman" w:hAnsi="Times New Roman"/>
          <w:sz w:val="24"/>
          <w:szCs w:val="24"/>
          <w:lang w:val="en-US" w:eastAsia="ja-JP"/>
        </w:rPr>
        <w:t>Biaya retribusi merupakan biaya yang dikeluarkan pedagang setiap hari kepada petugas pasar. Biaya retribusi ini digunakan untuk kebersihan dan ke amanan pasar. Dari hasil penelitian diketahui bahwa biaya retribusi ini sudah disepakati oleh setiap pedagang.</w:t>
      </w:r>
    </w:p>
    <w:p w14:paraId="3B67C313" w14:textId="77777777" w:rsidR="00D11B2D" w:rsidRPr="003713B8" w:rsidRDefault="00D11B2D" w:rsidP="00437774">
      <w:pPr>
        <w:pStyle w:val="Caption"/>
        <w:spacing w:after="0" w:line="276" w:lineRule="auto"/>
        <w:ind w:left="1080" w:hanging="1080"/>
        <w:jc w:val="both"/>
        <w:rPr>
          <w:rFonts w:ascii="Times New Roman" w:hAnsi="Times New Roman"/>
          <w:i w:val="0"/>
          <w:iCs w:val="0"/>
          <w:color w:val="auto"/>
          <w:sz w:val="24"/>
          <w:szCs w:val="24"/>
          <w:lang w:val="en-US" w:eastAsia="ja-JP"/>
        </w:rPr>
      </w:pPr>
      <w:bookmarkStart w:id="95" w:name="_Toc142385169"/>
      <w:r w:rsidRPr="003713B8">
        <w:rPr>
          <w:rFonts w:ascii="Times New Roman" w:hAnsi="Times New Roman"/>
          <w:i w:val="0"/>
          <w:iCs w:val="0"/>
          <w:color w:val="auto"/>
          <w:sz w:val="24"/>
          <w:szCs w:val="24"/>
        </w:rPr>
        <w:lastRenderedPageBreak/>
        <w:t xml:space="preserve">Tabel </w:t>
      </w:r>
      <w:r w:rsidRPr="003713B8">
        <w:rPr>
          <w:rFonts w:ascii="Times New Roman" w:hAnsi="Times New Roman"/>
          <w:i w:val="0"/>
          <w:iCs w:val="0"/>
          <w:color w:val="auto"/>
          <w:sz w:val="24"/>
          <w:szCs w:val="24"/>
        </w:rPr>
        <w:fldChar w:fldCharType="begin"/>
      </w:r>
      <w:r w:rsidRPr="003713B8">
        <w:rPr>
          <w:rFonts w:ascii="Times New Roman" w:hAnsi="Times New Roman"/>
          <w:i w:val="0"/>
          <w:iCs w:val="0"/>
          <w:color w:val="auto"/>
          <w:sz w:val="24"/>
          <w:szCs w:val="24"/>
        </w:rPr>
        <w:instrText xml:space="preserve"> SEQ Tabel \* ARABIC </w:instrText>
      </w:r>
      <w:r w:rsidRPr="003713B8">
        <w:rPr>
          <w:rFonts w:ascii="Times New Roman" w:hAnsi="Times New Roman"/>
          <w:i w:val="0"/>
          <w:iCs w:val="0"/>
          <w:color w:val="auto"/>
          <w:sz w:val="24"/>
          <w:szCs w:val="24"/>
        </w:rPr>
        <w:fldChar w:fldCharType="separate"/>
      </w:r>
      <w:r>
        <w:rPr>
          <w:rFonts w:ascii="Times New Roman" w:hAnsi="Times New Roman"/>
          <w:i w:val="0"/>
          <w:iCs w:val="0"/>
          <w:noProof/>
          <w:color w:val="auto"/>
          <w:sz w:val="24"/>
          <w:szCs w:val="24"/>
        </w:rPr>
        <w:t>17</w:t>
      </w:r>
      <w:r w:rsidRPr="003713B8">
        <w:rPr>
          <w:rFonts w:ascii="Times New Roman" w:hAnsi="Times New Roman"/>
          <w:i w:val="0"/>
          <w:iCs w:val="0"/>
          <w:color w:val="auto"/>
          <w:sz w:val="24"/>
          <w:szCs w:val="24"/>
        </w:rPr>
        <w:fldChar w:fldCharType="end"/>
      </w:r>
      <w:r w:rsidRPr="003713B8">
        <w:rPr>
          <w:rFonts w:ascii="Times New Roman" w:hAnsi="Times New Roman"/>
          <w:i w:val="0"/>
          <w:iCs w:val="0"/>
          <w:color w:val="auto"/>
          <w:sz w:val="24"/>
          <w:szCs w:val="24"/>
        </w:rPr>
        <w:t>.</w:t>
      </w:r>
      <w:r w:rsidRPr="003713B8">
        <w:rPr>
          <w:rFonts w:ascii="Times New Roman" w:hAnsi="Times New Roman"/>
          <w:i w:val="0"/>
          <w:iCs w:val="0"/>
          <w:color w:val="auto"/>
          <w:sz w:val="24"/>
          <w:szCs w:val="24"/>
          <w:lang w:val="en-US" w:eastAsia="ja-JP"/>
        </w:rPr>
        <w:t xml:space="preserve"> Total biaya retribusi berdasarkan skala penjualan pedagang ayam kampung</w:t>
      </w:r>
      <w:bookmarkEnd w:id="95"/>
    </w:p>
    <w:tbl>
      <w:tblPr>
        <w:tblW w:w="4662" w:type="dxa"/>
        <w:tblLook w:val="04A0" w:firstRow="1" w:lastRow="0" w:firstColumn="1" w:lastColumn="0" w:noHBand="0" w:noVBand="1"/>
      </w:tblPr>
      <w:tblGrid>
        <w:gridCol w:w="1641"/>
        <w:gridCol w:w="1899"/>
        <w:gridCol w:w="1503"/>
      </w:tblGrid>
      <w:tr w:rsidR="00205735" w:rsidRPr="00340C23" w14:paraId="4BED88E7" w14:textId="77777777" w:rsidTr="00437774">
        <w:trPr>
          <w:trHeight w:val="354"/>
        </w:trPr>
        <w:tc>
          <w:tcPr>
            <w:tcW w:w="1641" w:type="dxa"/>
            <w:tcBorders>
              <w:top w:val="double" w:sz="4" w:space="0" w:color="auto"/>
              <w:bottom w:val="single" w:sz="4" w:space="0" w:color="auto"/>
            </w:tcBorders>
            <w:shd w:val="clear" w:color="auto" w:fill="auto"/>
            <w:noWrap/>
            <w:vAlign w:val="center"/>
            <w:hideMark/>
          </w:tcPr>
          <w:p w14:paraId="16B3944F" w14:textId="77777777" w:rsidR="00D11B2D" w:rsidRPr="00340C23" w:rsidRDefault="00D11B2D" w:rsidP="00437774">
            <w:pPr>
              <w:spacing w:after="0"/>
              <w:jc w:val="both"/>
              <w:rPr>
                <w:rFonts w:ascii="Times New Roman" w:hAnsi="Times New Roman"/>
                <w:color w:val="000000"/>
                <w:sz w:val="24"/>
                <w:szCs w:val="24"/>
                <w:lang w:val="en-US"/>
              </w:rPr>
            </w:pPr>
            <w:r w:rsidRPr="00340C23">
              <w:rPr>
                <w:rFonts w:ascii="Times New Roman" w:hAnsi="Times New Roman"/>
                <w:color w:val="000000"/>
                <w:sz w:val="24"/>
                <w:szCs w:val="24"/>
                <w:lang w:val="en-US"/>
              </w:rPr>
              <w:t>Skala penjualan (kg)</w:t>
            </w:r>
          </w:p>
        </w:tc>
        <w:tc>
          <w:tcPr>
            <w:tcW w:w="1899" w:type="dxa"/>
            <w:tcBorders>
              <w:top w:val="double" w:sz="4" w:space="0" w:color="auto"/>
              <w:bottom w:val="single" w:sz="4" w:space="0" w:color="auto"/>
            </w:tcBorders>
            <w:shd w:val="clear" w:color="auto" w:fill="auto"/>
            <w:noWrap/>
            <w:vAlign w:val="center"/>
            <w:hideMark/>
          </w:tcPr>
          <w:p w14:paraId="024D5D77" w14:textId="77777777" w:rsidR="00D11B2D" w:rsidRPr="00340C23" w:rsidRDefault="00D11B2D" w:rsidP="00437774">
            <w:pPr>
              <w:spacing w:after="0"/>
              <w:jc w:val="both"/>
              <w:rPr>
                <w:rFonts w:ascii="Times New Roman" w:hAnsi="Times New Roman"/>
                <w:color w:val="000000"/>
                <w:sz w:val="24"/>
                <w:szCs w:val="24"/>
                <w:lang w:val="en-US"/>
              </w:rPr>
            </w:pPr>
            <w:r w:rsidRPr="00340C23">
              <w:rPr>
                <w:rFonts w:ascii="Times New Roman" w:hAnsi="Times New Roman"/>
                <w:color w:val="000000"/>
                <w:sz w:val="24"/>
                <w:szCs w:val="24"/>
                <w:lang w:val="en-US"/>
              </w:rPr>
              <w:t>Jumlah pedagang (orang)</w:t>
            </w:r>
          </w:p>
        </w:tc>
        <w:tc>
          <w:tcPr>
            <w:tcW w:w="1122" w:type="dxa"/>
            <w:tcBorders>
              <w:top w:val="double" w:sz="4" w:space="0" w:color="auto"/>
              <w:bottom w:val="single" w:sz="4" w:space="0" w:color="auto"/>
            </w:tcBorders>
            <w:shd w:val="clear" w:color="auto" w:fill="auto"/>
            <w:noWrap/>
            <w:vAlign w:val="center"/>
            <w:hideMark/>
          </w:tcPr>
          <w:p w14:paraId="6D074BA2" w14:textId="77777777" w:rsidR="00D11B2D" w:rsidRPr="00340C23" w:rsidRDefault="00D11B2D" w:rsidP="00437774">
            <w:pPr>
              <w:spacing w:after="0"/>
              <w:jc w:val="both"/>
              <w:rPr>
                <w:rFonts w:ascii="Times New Roman" w:hAnsi="Times New Roman"/>
                <w:color w:val="000000"/>
                <w:sz w:val="24"/>
                <w:szCs w:val="24"/>
                <w:lang w:val="en-US"/>
              </w:rPr>
            </w:pPr>
            <w:r w:rsidRPr="00340C23">
              <w:rPr>
                <w:rFonts w:ascii="Times New Roman" w:hAnsi="Times New Roman"/>
                <w:color w:val="000000"/>
                <w:sz w:val="24"/>
                <w:szCs w:val="24"/>
                <w:lang w:val="en-US"/>
              </w:rPr>
              <w:t>Rata-rata</w:t>
            </w:r>
            <w:r>
              <w:rPr>
                <w:rFonts w:ascii="Times New Roman" w:hAnsi="Times New Roman"/>
                <w:color w:val="000000"/>
                <w:sz w:val="24"/>
                <w:szCs w:val="24"/>
                <w:lang w:val="en-US"/>
              </w:rPr>
              <w:t xml:space="preserve"> (Rp/tahun)</w:t>
            </w:r>
          </w:p>
        </w:tc>
      </w:tr>
      <w:tr w:rsidR="00205735" w:rsidRPr="00340C23" w14:paraId="37584837" w14:textId="77777777" w:rsidTr="00437774">
        <w:trPr>
          <w:trHeight w:val="354"/>
        </w:trPr>
        <w:tc>
          <w:tcPr>
            <w:tcW w:w="1641" w:type="dxa"/>
            <w:tcBorders>
              <w:top w:val="single" w:sz="4" w:space="0" w:color="auto"/>
            </w:tcBorders>
            <w:shd w:val="clear" w:color="auto" w:fill="auto"/>
            <w:noWrap/>
            <w:vAlign w:val="center"/>
            <w:hideMark/>
          </w:tcPr>
          <w:p w14:paraId="72A9EAD8" w14:textId="77777777" w:rsidR="00D11B2D" w:rsidRPr="00340C23" w:rsidRDefault="00D11B2D" w:rsidP="00437774">
            <w:pPr>
              <w:spacing w:after="0"/>
              <w:jc w:val="both"/>
              <w:rPr>
                <w:rFonts w:ascii="Times New Roman" w:hAnsi="Times New Roman"/>
                <w:color w:val="000000"/>
                <w:sz w:val="24"/>
                <w:szCs w:val="24"/>
                <w:lang w:val="en-US"/>
              </w:rPr>
            </w:pPr>
            <w:r w:rsidRPr="00340C23">
              <w:rPr>
                <w:rFonts w:ascii="Times New Roman" w:hAnsi="Times New Roman"/>
                <w:color w:val="000000"/>
                <w:sz w:val="24"/>
                <w:szCs w:val="24"/>
                <w:lang w:val="en-US"/>
              </w:rPr>
              <w:t>5 - 20 kg</w:t>
            </w:r>
          </w:p>
        </w:tc>
        <w:tc>
          <w:tcPr>
            <w:tcW w:w="1899" w:type="dxa"/>
            <w:tcBorders>
              <w:top w:val="single" w:sz="4" w:space="0" w:color="auto"/>
            </w:tcBorders>
            <w:shd w:val="clear" w:color="auto" w:fill="auto"/>
            <w:noWrap/>
            <w:vAlign w:val="center"/>
            <w:hideMark/>
          </w:tcPr>
          <w:p w14:paraId="7BA35401" w14:textId="77777777" w:rsidR="00D11B2D" w:rsidRPr="00340C23" w:rsidRDefault="00D11B2D" w:rsidP="00437774">
            <w:pPr>
              <w:spacing w:after="0"/>
              <w:jc w:val="both"/>
              <w:rPr>
                <w:rFonts w:ascii="Times New Roman" w:hAnsi="Times New Roman"/>
                <w:color w:val="000000"/>
                <w:sz w:val="24"/>
                <w:szCs w:val="24"/>
                <w:lang w:val="en-US"/>
              </w:rPr>
            </w:pPr>
            <w:r w:rsidRPr="00340C23">
              <w:rPr>
                <w:rFonts w:ascii="Times New Roman" w:hAnsi="Times New Roman"/>
                <w:color w:val="000000"/>
                <w:sz w:val="24"/>
                <w:szCs w:val="24"/>
                <w:lang w:val="en-US"/>
              </w:rPr>
              <w:t>12</w:t>
            </w:r>
          </w:p>
        </w:tc>
        <w:tc>
          <w:tcPr>
            <w:tcW w:w="1122" w:type="dxa"/>
            <w:tcBorders>
              <w:top w:val="single" w:sz="4" w:space="0" w:color="auto"/>
            </w:tcBorders>
            <w:shd w:val="clear" w:color="auto" w:fill="auto"/>
            <w:noWrap/>
            <w:vAlign w:val="center"/>
            <w:hideMark/>
          </w:tcPr>
          <w:p w14:paraId="43DAAE2A" w14:textId="77777777" w:rsidR="00D11B2D" w:rsidRPr="00340C23" w:rsidRDefault="00D11B2D" w:rsidP="00437774">
            <w:pPr>
              <w:spacing w:after="0"/>
              <w:ind w:left="206"/>
              <w:jc w:val="both"/>
              <w:rPr>
                <w:rFonts w:ascii="Times New Roman" w:hAnsi="Times New Roman"/>
                <w:color w:val="000000"/>
                <w:sz w:val="24"/>
                <w:szCs w:val="24"/>
                <w:lang w:val="en-US"/>
              </w:rPr>
            </w:pPr>
            <w:r>
              <w:rPr>
                <w:rFonts w:ascii="Times New Roman" w:hAnsi="Times New Roman"/>
                <w:color w:val="000000"/>
                <w:sz w:val="24"/>
                <w:szCs w:val="24"/>
                <w:lang w:val="en-US"/>
              </w:rPr>
              <w:t>Rp 144.000,00</w:t>
            </w:r>
          </w:p>
        </w:tc>
      </w:tr>
      <w:tr w:rsidR="00205735" w:rsidRPr="00340C23" w14:paraId="1D69BC20" w14:textId="77777777" w:rsidTr="00437774">
        <w:trPr>
          <w:trHeight w:val="354"/>
        </w:trPr>
        <w:tc>
          <w:tcPr>
            <w:tcW w:w="1641" w:type="dxa"/>
            <w:shd w:val="clear" w:color="auto" w:fill="auto"/>
            <w:noWrap/>
            <w:vAlign w:val="center"/>
            <w:hideMark/>
          </w:tcPr>
          <w:p w14:paraId="50D74058" w14:textId="77777777" w:rsidR="00D11B2D" w:rsidRPr="00340C23" w:rsidRDefault="00D11B2D" w:rsidP="00437774">
            <w:pPr>
              <w:spacing w:after="0"/>
              <w:jc w:val="both"/>
              <w:rPr>
                <w:rFonts w:ascii="Times New Roman" w:hAnsi="Times New Roman"/>
                <w:color w:val="000000"/>
                <w:sz w:val="24"/>
                <w:szCs w:val="24"/>
                <w:lang w:val="en-US"/>
              </w:rPr>
            </w:pPr>
            <w:r w:rsidRPr="00340C23">
              <w:rPr>
                <w:rFonts w:ascii="Times New Roman" w:hAnsi="Times New Roman"/>
                <w:color w:val="000000"/>
                <w:sz w:val="24"/>
                <w:szCs w:val="24"/>
                <w:lang w:val="en-US"/>
              </w:rPr>
              <w:t>21-35 kg</w:t>
            </w:r>
          </w:p>
        </w:tc>
        <w:tc>
          <w:tcPr>
            <w:tcW w:w="1899" w:type="dxa"/>
            <w:shd w:val="clear" w:color="auto" w:fill="auto"/>
            <w:noWrap/>
            <w:vAlign w:val="center"/>
            <w:hideMark/>
          </w:tcPr>
          <w:p w14:paraId="6CCC4C0E" w14:textId="77777777" w:rsidR="00D11B2D" w:rsidRPr="00340C23" w:rsidRDefault="00D11B2D" w:rsidP="00437774">
            <w:pPr>
              <w:spacing w:after="0"/>
              <w:jc w:val="both"/>
              <w:rPr>
                <w:rFonts w:ascii="Times New Roman" w:hAnsi="Times New Roman"/>
                <w:color w:val="000000"/>
                <w:sz w:val="24"/>
                <w:szCs w:val="24"/>
                <w:lang w:val="en-US"/>
              </w:rPr>
            </w:pPr>
            <w:r w:rsidRPr="00340C23">
              <w:rPr>
                <w:rFonts w:ascii="Times New Roman" w:hAnsi="Times New Roman"/>
                <w:color w:val="000000"/>
                <w:sz w:val="24"/>
                <w:szCs w:val="24"/>
                <w:lang w:val="en-US"/>
              </w:rPr>
              <w:t>11</w:t>
            </w:r>
          </w:p>
        </w:tc>
        <w:tc>
          <w:tcPr>
            <w:tcW w:w="1122" w:type="dxa"/>
            <w:shd w:val="clear" w:color="auto" w:fill="auto"/>
            <w:noWrap/>
            <w:vAlign w:val="center"/>
            <w:hideMark/>
          </w:tcPr>
          <w:p w14:paraId="748E97FD" w14:textId="77777777" w:rsidR="00D11B2D" w:rsidRPr="00340C23" w:rsidRDefault="00D11B2D" w:rsidP="00437774">
            <w:pPr>
              <w:spacing w:after="0"/>
              <w:ind w:left="206"/>
              <w:jc w:val="both"/>
              <w:rPr>
                <w:rFonts w:ascii="Times New Roman" w:hAnsi="Times New Roman"/>
                <w:color w:val="000000"/>
                <w:sz w:val="24"/>
                <w:szCs w:val="24"/>
                <w:lang w:val="en-US"/>
              </w:rPr>
            </w:pPr>
            <w:r>
              <w:rPr>
                <w:rFonts w:ascii="Times New Roman" w:hAnsi="Times New Roman"/>
                <w:color w:val="000000"/>
                <w:sz w:val="24"/>
                <w:szCs w:val="24"/>
                <w:lang w:val="en-US"/>
              </w:rPr>
              <w:t>Rp 180.000,00</w:t>
            </w:r>
            <w:r w:rsidRPr="00340C23">
              <w:rPr>
                <w:rFonts w:ascii="Times New Roman" w:hAnsi="Times New Roman"/>
                <w:color w:val="000000"/>
                <w:sz w:val="24"/>
                <w:szCs w:val="24"/>
                <w:lang w:val="en-US"/>
              </w:rPr>
              <w:t xml:space="preserve"> </w:t>
            </w:r>
          </w:p>
        </w:tc>
      </w:tr>
      <w:tr w:rsidR="00205735" w:rsidRPr="00340C23" w14:paraId="040A021E" w14:textId="77777777" w:rsidTr="00437774">
        <w:trPr>
          <w:trHeight w:val="354"/>
        </w:trPr>
        <w:tc>
          <w:tcPr>
            <w:tcW w:w="1641" w:type="dxa"/>
            <w:tcBorders>
              <w:bottom w:val="single" w:sz="4" w:space="0" w:color="auto"/>
            </w:tcBorders>
            <w:shd w:val="clear" w:color="auto" w:fill="auto"/>
            <w:noWrap/>
            <w:vAlign w:val="center"/>
            <w:hideMark/>
          </w:tcPr>
          <w:p w14:paraId="7C62CACC" w14:textId="77777777" w:rsidR="00D11B2D" w:rsidRPr="00340C23" w:rsidRDefault="00D11B2D" w:rsidP="00437774">
            <w:pPr>
              <w:spacing w:after="0"/>
              <w:jc w:val="both"/>
              <w:rPr>
                <w:rFonts w:ascii="Times New Roman" w:hAnsi="Times New Roman"/>
                <w:color w:val="000000"/>
                <w:sz w:val="24"/>
                <w:szCs w:val="24"/>
                <w:lang w:val="en-US"/>
              </w:rPr>
            </w:pPr>
            <w:r w:rsidRPr="00340C23">
              <w:rPr>
                <w:rFonts w:ascii="Times New Roman" w:hAnsi="Times New Roman"/>
                <w:color w:val="000000"/>
                <w:sz w:val="24"/>
                <w:szCs w:val="24"/>
                <w:lang w:val="en-US"/>
              </w:rPr>
              <w:t>36-50 kg</w:t>
            </w:r>
          </w:p>
        </w:tc>
        <w:tc>
          <w:tcPr>
            <w:tcW w:w="1899" w:type="dxa"/>
            <w:tcBorders>
              <w:bottom w:val="single" w:sz="4" w:space="0" w:color="auto"/>
            </w:tcBorders>
            <w:shd w:val="clear" w:color="auto" w:fill="auto"/>
            <w:noWrap/>
            <w:vAlign w:val="center"/>
            <w:hideMark/>
          </w:tcPr>
          <w:p w14:paraId="750AF6A2" w14:textId="77777777" w:rsidR="00D11B2D" w:rsidRPr="00340C23" w:rsidRDefault="00D11B2D" w:rsidP="00437774">
            <w:pPr>
              <w:spacing w:after="0"/>
              <w:jc w:val="both"/>
              <w:rPr>
                <w:rFonts w:ascii="Times New Roman" w:hAnsi="Times New Roman"/>
                <w:color w:val="000000"/>
                <w:sz w:val="24"/>
                <w:szCs w:val="24"/>
                <w:lang w:val="en-US"/>
              </w:rPr>
            </w:pPr>
            <w:r w:rsidRPr="00340C23">
              <w:rPr>
                <w:rFonts w:ascii="Times New Roman" w:hAnsi="Times New Roman"/>
                <w:color w:val="000000"/>
                <w:sz w:val="24"/>
                <w:szCs w:val="24"/>
                <w:lang w:val="en-US"/>
              </w:rPr>
              <w:t>7</w:t>
            </w:r>
          </w:p>
        </w:tc>
        <w:tc>
          <w:tcPr>
            <w:tcW w:w="1122" w:type="dxa"/>
            <w:tcBorders>
              <w:bottom w:val="single" w:sz="4" w:space="0" w:color="auto"/>
            </w:tcBorders>
            <w:shd w:val="clear" w:color="auto" w:fill="auto"/>
            <w:noWrap/>
            <w:vAlign w:val="center"/>
            <w:hideMark/>
          </w:tcPr>
          <w:p w14:paraId="40A48EE0" w14:textId="77777777" w:rsidR="00D11B2D" w:rsidRPr="00340C23" w:rsidRDefault="00D11B2D" w:rsidP="00437774">
            <w:pPr>
              <w:spacing w:after="0"/>
              <w:ind w:left="206"/>
              <w:jc w:val="both"/>
              <w:rPr>
                <w:rFonts w:ascii="Times New Roman" w:hAnsi="Times New Roman"/>
                <w:color w:val="000000"/>
                <w:sz w:val="24"/>
                <w:szCs w:val="24"/>
                <w:lang w:val="en-US"/>
              </w:rPr>
            </w:pPr>
            <w:r>
              <w:rPr>
                <w:rFonts w:ascii="Times New Roman" w:hAnsi="Times New Roman"/>
                <w:color w:val="000000"/>
                <w:sz w:val="24"/>
                <w:szCs w:val="24"/>
                <w:lang w:val="en-US"/>
              </w:rPr>
              <w:t>Rp 240.000,00</w:t>
            </w:r>
          </w:p>
        </w:tc>
      </w:tr>
    </w:tbl>
    <w:p w14:paraId="0EFFEB1B" w14:textId="77777777" w:rsidR="00D11B2D" w:rsidRDefault="00D11B2D" w:rsidP="00437774">
      <w:pPr>
        <w:spacing w:after="0"/>
        <w:jc w:val="both"/>
        <w:rPr>
          <w:rFonts w:ascii="Times New Roman" w:hAnsi="Times New Roman"/>
          <w:sz w:val="24"/>
          <w:szCs w:val="24"/>
          <w:lang w:val="en-US" w:eastAsia="ja-JP"/>
        </w:rPr>
      </w:pPr>
      <w:r>
        <w:rPr>
          <w:rFonts w:ascii="Times New Roman" w:hAnsi="Times New Roman"/>
          <w:sz w:val="24"/>
          <w:szCs w:val="24"/>
          <w:lang w:val="en-US" w:eastAsia="ja-JP"/>
        </w:rPr>
        <w:t>Sumber: Data Primer (2022)</w:t>
      </w:r>
    </w:p>
    <w:p w14:paraId="0AEB12C0" w14:textId="77777777" w:rsidR="00D11B2D" w:rsidRDefault="00D11B2D" w:rsidP="00437774">
      <w:pPr>
        <w:pStyle w:val="Heading2"/>
        <w:spacing w:line="276" w:lineRule="auto"/>
        <w:jc w:val="both"/>
        <w:rPr>
          <w:lang w:eastAsia="ja-JP"/>
        </w:rPr>
      </w:pPr>
      <w:bookmarkStart w:id="96" w:name="_Toc108802087"/>
      <w:bookmarkStart w:id="97" w:name="_Toc142976835"/>
      <w:r>
        <w:rPr>
          <w:lang w:eastAsia="ja-JP"/>
        </w:rPr>
        <w:t xml:space="preserve">Biaya Total / </w:t>
      </w:r>
      <w:r w:rsidRPr="003B544A">
        <w:rPr>
          <w:i/>
          <w:iCs/>
          <w:lang w:eastAsia="ja-JP"/>
        </w:rPr>
        <w:t>Total Cost (TC)</w:t>
      </w:r>
      <w:bookmarkEnd w:id="96"/>
      <w:bookmarkEnd w:id="97"/>
    </w:p>
    <w:p w14:paraId="773AFC1B" w14:textId="77777777" w:rsidR="00D11B2D" w:rsidRPr="005119A1" w:rsidRDefault="00D11B2D" w:rsidP="00437774">
      <w:pPr>
        <w:spacing w:after="0"/>
        <w:ind w:firstLine="720"/>
        <w:jc w:val="both"/>
        <w:rPr>
          <w:rFonts w:ascii="Times New Roman" w:hAnsi="Times New Roman"/>
          <w:sz w:val="24"/>
          <w:szCs w:val="24"/>
          <w:lang w:val="en-US" w:eastAsia="ja-JP"/>
        </w:rPr>
      </w:pPr>
      <w:r>
        <w:rPr>
          <w:rFonts w:ascii="Times New Roman" w:hAnsi="Times New Roman"/>
          <w:sz w:val="24"/>
          <w:szCs w:val="24"/>
          <w:lang w:val="en-US" w:eastAsia="ja-JP"/>
        </w:rPr>
        <w:t>Biaya Total adalah jumlah keseluruhan biaya tetap dan biaya variabel yang dikeluarkan oleh pedagang untuk menghasilkan produk memerlukan satu periode tertentu. Biaya tetap dalam perdagangan ayam kampung meliputi total bunga modal, biaya penyusutan dan total gaji tetap. Biaya tidak tetap meliputi biaya kulakan, biaya transpotasi, biaya distribusi, biaya perawatan motor, biaya listrik, biaya pulsa, biaya rekening air, biaya makan dan biaya sosial.</w:t>
      </w:r>
    </w:p>
    <w:p w14:paraId="2CE68608" w14:textId="77777777" w:rsidR="00D11B2D" w:rsidRPr="00477449" w:rsidRDefault="00D11B2D" w:rsidP="00437774">
      <w:pPr>
        <w:pStyle w:val="Caption"/>
        <w:spacing w:after="0"/>
        <w:ind w:left="1170" w:hanging="1260"/>
        <w:jc w:val="both"/>
        <w:rPr>
          <w:rFonts w:ascii="Times New Roman" w:hAnsi="Times New Roman"/>
          <w:i w:val="0"/>
          <w:iCs w:val="0"/>
          <w:color w:val="auto"/>
          <w:sz w:val="24"/>
          <w:szCs w:val="24"/>
          <w:lang w:val="en-US" w:eastAsia="ja-JP"/>
        </w:rPr>
      </w:pPr>
      <w:bookmarkStart w:id="98" w:name="_Toc142385170"/>
      <w:r w:rsidRPr="00E858D1">
        <w:rPr>
          <w:rFonts w:ascii="Times New Roman" w:hAnsi="Times New Roman"/>
          <w:i w:val="0"/>
          <w:iCs w:val="0"/>
          <w:color w:val="auto"/>
          <w:sz w:val="24"/>
          <w:szCs w:val="24"/>
        </w:rPr>
        <w:t xml:space="preserve">Tabel </w:t>
      </w:r>
      <w:r w:rsidRPr="00E858D1">
        <w:rPr>
          <w:rFonts w:ascii="Times New Roman" w:hAnsi="Times New Roman"/>
          <w:i w:val="0"/>
          <w:iCs w:val="0"/>
          <w:color w:val="auto"/>
          <w:sz w:val="24"/>
          <w:szCs w:val="24"/>
        </w:rPr>
        <w:fldChar w:fldCharType="begin"/>
      </w:r>
      <w:r w:rsidRPr="00E858D1">
        <w:rPr>
          <w:rFonts w:ascii="Times New Roman" w:hAnsi="Times New Roman"/>
          <w:i w:val="0"/>
          <w:iCs w:val="0"/>
          <w:color w:val="auto"/>
          <w:sz w:val="24"/>
          <w:szCs w:val="24"/>
        </w:rPr>
        <w:instrText xml:space="preserve"> SEQ Tabel \* ARABIC </w:instrText>
      </w:r>
      <w:r w:rsidRPr="00E858D1">
        <w:rPr>
          <w:rFonts w:ascii="Times New Roman" w:hAnsi="Times New Roman"/>
          <w:i w:val="0"/>
          <w:iCs w:val="0"/>
          <w:color w:val="auto"/>
          <w:sz w:val="24"/>
          <w:szCs w:val="24"/>
        </w:rPr>
        <w:fldChar w:fldCharType="separate"/>
      </w:r>
      <w:r>
        <w:rPr>
          <w:rFonts w:ascii="Times New Roman" w:hAnsi="Times New Roman"/>
          <w:i w:val="0"/>
          <w:iCs w:val="0"/>
          <w:noProof/>
          <w:color w:val="auto"/>
          <w:sz w:val="24"/>
          <w:szCs w:val="24"/>
        </w:rPr>
        <w:t>18</w:t>
      </w:r>
      <w:r w:rsidRPr="00E858D1">
        <w:rPr>
          <w:rFonts w:ascii="Times New Roman" w:hAnsi="Times New Roman"/>
          <w:i w:val="0"/>
          <w:iCs w:val="0"/>
          <w:color w:val="auto"/>
          <w:sz w:val="24"/>
          <w:szCs w:val="24"/>
        </w:rPr>
        <w:fldChar w:fldCharType="end"/>
      </w:r>
      <w:r w:rsidRPr="00E858D1">
        <w:rPr>
          <w:rFonts w:ascii="Times New Roman" w:hAnsi="Times New Roman"/>
          <w:i w:val="0"/>
          <w:iCs w:val="0"/>
          <w:color w:val="auto"/>
          <w:sz w:val="24"/>
          <w:szCs w:val="24"/>
        </w:rPr>
        <w:t>.</w:t>
      </w:r>
      <w:r w:rsidRPr="00E858D1">
        <w:rPr>
          <w:rFonts w:ascii="Times New Roman" w:hAnsi="Times New Roman"/>
          <w:i w:val="0"/>
          <w:iCs w:val="0"/>
          <w:color w:val="auto"/>
          <w:sz w:val="24"/>
          <w:szCs w:val="24"/>
          <w:lang w:val="en-US" w:eastAsia="ja-JP"/>
        </w:rPr>
        <w:t xml:space="preserve"> Total Biaya (TC)</w:t>
      </w:r>
      <w:r w:rsidRPr="00477449">
        <w:rPr>
          <w:rFonts w:ascii="Times New Roman" w:hAnsi="Times New Roman"/>
          <w:i w:val="0"/>
          <w:iCs w:val="0"/>
          <w:color w:val="auto"/>
          <w:sz w:val="24"/>
          <w:szCs w:val="24"/>
          <w:lang w:val="en-US" w:eastAsia="ja-JP"/>
        </w:rPr>
        <w:t xml:space="preserve"> berdasarkan skala penjualan pedagang ayam kampung</w:t>
      </w:r>
      <w:bookmarkEnd w:id="98"/>
    </w:p>
    <w:tbl>
      <w:tblPr>
        <w:tblW w:w="4685" w:type="dxa"/>
        <w:tblLook w:val="04A0" w:firstRow="1" w:lastRow="0" w:firstColumn="1" w:lastColumn="0" w:noHBand="0" w:noVBand="1"/>
      </w:tblPr>
      <w:tblGrid>
        <w:gridCol w:w="1716"/>
        <w:gridCol w:w="1498"/>
        <w:gridCol w:w="2023"/>
      </w:tblGrid>
      <w:tr w:rsidR="00205735" w:rsidRPr="00E82F00" w14:paraId="262205DE" w14:textId="77777777" w:rsidTr="00437774">
        <w:trPr>
          <w:trHeight w:val="418"/>
        </w:trPr>
        <w:tc>
          <w:tcPr>
            <w:tcW w:w="1716" w:type="dxa"/>
            <w:tcBorders>
              <w:top w:val="double" w:sz="4" w:space="0" w:color="auto"/>
              <w:bottom w:val="single" w:sz="4" w:space="0" w:color="auto"/>
            </w:tcBorders>
            <w:shd w:val="clear" w:color="auto" w:fill="auto"/>
            <w:noWrap/>
            <w:vAlign w:val="center"/>
            <w:hideMark/>
          </w:tcPr>
          <w:p w14:paraId="22B09BE0" w14:textId="77777777" w:rsidR="00D11B2D" w:rsidRPr="00E82F00" w:rsidRDefault="00D11B2D" w:rsidP="00437774">
            <w:pPr>
              <w:spacing w:after="0" w:line="240" w:lineRule="auto"/>
              <w:jc w:val="both"/>
              <w:rPr>
                <w:rFonts w:ascii="Times New Roman" w:hAnsi="Times New Roman"/>
                <w:color w:val="000000"/>
                <w:sz w:val="24"/>
                <w:szCs w:val="24"/>
                <w:lang w:val="en-US"/>
              </w:rPr>
            </w:pPr>
            <w:r w:rsidRPr="00E82F00">
              <w:rPr>
                <w:rFonts w:ascii="Times New Roman" w:hAnsi="Times New Roman"/>
                <w:color w:val="000000"/>
                <w:sz w:val="24"/>
                <w:szCs w:val="24"/>
                <w:lang w:val="en-US"/>
              </w:rPr>
              <w:t>Skala penjualan (kg)</w:t>
            </w:r>
          </w:p>
        </w:tc>
        <w:tc>
          <w:tcPr>
            <w:tcW w:w="1498" w:type="dxa"/>
            <w:tcBorders>
              <w:top w:val="double" w:sz="4" w:space="0" w:color="auto"/>
              <w:bottom w:val="single" w:sz="4" w:space="0" w:color="auto"/>
            </w:tcBorders>
            <w:shd w:val="clear" w:color="auto" w:fill="auto"/>
            <w:noWrap/>
            <w:vAlign w:val="center"/>
            <w:hideMark/>
          </w:tcPr>
          <w:p w14:paraId="6C58B857" w14:textId="77777777" w:rsidR="00D11B2D" w:rsidRPr="00E82F00" w:rsidRDefault="00D11B2D" w:rsidP="00437774">
            <w:pPr>
              <w:spacing w:after="0" w:line="240" w:lineRule="auto"/>
              <w:jc w:val="both"/>
              <w:rPr>
                <w:rFonts w:ascii="Times New Roman" w:hAnsi="Times New Roman"/>
                <w:color w:val="000000"/>
                <w:sz w:val="24"/>
                <w:szCs w:val="24"/>
                <w:lang w:val="en-US"/>
              </w:rPr>
            </w:pPr>
            <w:r w:rsidRPr="00E82F00">
              <w:rPr>
                <w:rFonts w:ascii="Times New Roman" w:hAnsi="Times New Roman"/>
                <w:color w:val="000000"/>
                <w:sz w:val="24"/>
                <w:szCs w:val="24"/>
                <w:lang w:val="en-US"/>
              </w:rPr>
              <w:t>Jumlah pedagang (orang)</w:t>
            </w:r>
          </w:p>
        </w:tc>
        <w:tc>
          <w:tcPr>
            <w:tcW w:w="1471" w:type="dxa"/>
            <w:tcBorders>
              <w:top w:val="double" w:sz="4" w:space="0" w:color="auto"/>
              <w:bottom w:val="single" w:sz="4" w:space="0" w:color="auto"/>
            </w:tcBorders>
            <w:shd w:val="clear" w:color="auto" w:fill="auto"/>
            <w:noWrap/>
            <w:vAlign w:val="center"/>
            <w:hideMark/>
          </w:tcPr>
          <w:p w14:paraId="22A4C4E3" w14:textId="77777777" w:rsidR="00D11B2D" w:rsidRPr="00E82F00" w:rsidRDefault="00D11B2D" w:rsidP="00437774">
            <w:pPr>
              <w:spacing w:after="0" w:line="240" w:lineRule="auto"/>
              <w:jc w:val="both"/>
              <w:rPr>
                <w:rFonts w:ascii="Times New Roman" w:hAnsi="Times New Roman"/>
                <w:color w:val="000000"/>
                <w:sz w:val="24"/>
                <w:szCs w:val="24"/>
                <w:lang w:val="en-US"/>
              </w:rPr>
            </w:pPr>
            <w:r w:rsidRPr="00E82F00">
              <w:rPr>
                <w:rFonts w:ascii="Times New Roman" w:hAnsi="Times New Roman"/>
                <w:color w:val="000000"/>
                <w:sz w:val="24"/>
                <w:szCs w:val="24"/>
                <w:lang w:val="en-US"/>
              </w:rPr>
              <w:t>Rata-rata</w:t>
            </w:r>
            <w:r>
              <w:rPr>
                <w:rFonts w:ascii="Times New Roman" w:hAnsi="Times New Roman"/>
                <w:color w:val="000000"/>
                <w:sz w:val="24"/>
                <w:szCs w:val="24"/>
                <w:lang w:val="en-US"/>
              </w:rPr>
              <w:t xml:space="preserve"> (Rp/tahun)</w:t>
            </w:r>
          </w:p>
        </w:tc>
      </w:tr>
      <w:tr w:rsidR="00205735" w:rsidRPr="00E82F00" w14:paraId="6BF71220" w14:textId="77777777" w:rsidTr="00437774">
        <w:trPr>
          <w:trHeight w:val="418"/>
        </w:trPr>
        <w:tc>
          <w:tcPr>
            <w:tcW w:w="1716" w:type="dxa"/>
            <w:tcBorders>
              <w:top w:val="single" w:sz="4" w:space="0" w:color="auto"/>
            </w:tcBorders>
            <w:shd w:val="clear" w:color="auto" w:fill="auto"/>
            <w:noWrap/>
            <w:vAlign w:val="center"/>
            <w:hideMark/>
          </w:tcPr>
          <w:p w14:paraId="0247E17B" w14:textId="77777777" w:rsidR="00D11B2D" w:rsidRPr="00E82F00" w:rsidRDefault="00D11B2D" w:rsidP="00437774">
            <w:pPr>
              <w:spacing w:after="0" w:line="240" w:lineRule="auto"/>
              <w:jc w:val="both"/>
              <w:rPr>
                <w:rFonts w:ascii="Times New Roman" w:hAnsi="Times New Roman"/>
                <w:color w:val="000000"/>
                <w:sz w:val="24"/>
                <w:szCs w:val="24"/>
                <w:lang w:val="en-US"/>
              </w:rPr>
            </w:pPr>
            <w:r w:rsidRPr="00E82F00">
              <w:rPr>
                <w:rFonts w:ascii="Times New Roman" w:hAnsi="Times New Roman"/>
                <w:color w:val="000000"/>
                <w:sz w:val="24"/>
                <w:szCs w:val="24"/>
                <w:lang w:val="en-US"/>
              </w:rPr>
              <w:t>5 - 20 kg</w:t>
            </w:r>
          </w:p>
        </w:tc>
        <w:tc>
          <w:tcPr>
            <w:tcW w:w="1498" w:type="dxa"/>
            <w:tcBorders>
              <w:top w:val="single" w:sz="4" w:space="0" w:color="auto"/>
            </w:tcBorders>
            <w:shd w:val="clear" w:color="auto" w:fill="auto"/>
            <w:noWrap/>
            <w:vAlign w:val="center"/>
            <w:hideMark/>
          </w:tcPr>
          <w:p w14:paraId="1AA1D845" w14:textId="77777777" w:rsidR="00D11B2D" w:rsidRPr="00E82F00" w:rsidRDefault="00D11B2D" w:rsidP="00437774">
            <w:pPr>
              <w:spacing w:after="0" w:line="240" w:lineRule="auto"/>
              <w:jc w:val="both"/>
              <w:rPr>
                <w:rFonts w:ascii="Times New Roman" w:hAnsi="Times New Roman"/>
                <w:color w:val="000000"/>
                <w:sz w:val="24"/>
                <w:szCs w:val="24"/>
                <w:lang w:val="en-US"/>
              </w:rPr>
            </w:pPr>
            <w:r w:rsidRPr="00E82F00">
              <w:rPr>
                <w:rFonts w:ascii="Times New Roman" w:hAnsi="Times New Roman"/>
                <w:color w:val="000000"/>
                <w:sz w:val="24"/>
                <w:szCs w:val="24"/>
                <w:lang w:val="en-US"/>
              </w:rPr>
              <w:t>12</w:t>
            </w:r>
          </w:p>
        </w:tc>
        <w:tc>
          <w:tcPr>
            <w:tcW w:w="1471" w:type="dxa"/>
            <w:tcBorders>
              <w:top w:val="single" w:sz="4" w:space="0" w:color="auto"/>
            </w:tcBorders>
            <w:shd w:val="clear" w:color="auto" w:fill="auto"/>
            <w:noWrap/>
            <w:vAlign w:val="center"/>
            <w:hideMark/>
          </w:tcPr>
          <w:p w14:paraId="4DF28577" w14:textId="77777777" w:rsidR="00D11B2D" w:rsidRPr="00E82F00" w:rsidRDefault="00D11B2D" w:rsidP="00437774">
            <w:pPr>
              <w:spacing w:after="0" w:line="240" w:lineRule="auto"/>
              <w:ind w:left="126"/>
              <w:jc w:val="both"/>
              <w:rPr>
                <w:rFonts w:ascii="Times New Roman" w:hAnsi="Times New Roman"/>
                <w:color w:val="000000"/>
                <w:sz w:val="24"/>
                <w:szCs w:val="24"/>
                <w:lang w:val="en-US"/>
              </w:rPr>
            </w:pPr>
            <w:r>
              <w:rPr>
                <w:rFonts w:ascii="Times New Roman" w:hAnsi="Times New Roman"/>
                <w:color w:val="000000"/>
                <w:sz w:val="24"/>
                <w:szCs w:val="24"/>
                <w:lang w:val="en-US"/>
              </w:rPr>
              <w:t xml:space="preserve">Rp </w:t>
            </w:r>
            <w:bookmarkStart w:id="99" w:name="_Hlk140222770"/>
            <w:r>
              <w:rPr>
                <w:rFonts w:ascii="Times New Roman" w:hAnsi="Times New Roman"/>
                <w:color w:val="000000"/>
                <w:sz w:val="24"/>
                <w:szCs w:val="24"/>
                <w:lang w:val="en-US"/>
              </w:rPr>
              <w:t xml:space="preserve">   418.182.441</w:t>
            </w:r>
            <w:bookmarkEnd w:id="99"/>
            <w:r>
              <w:rPr>
                <w:rFonts w:ascii="Times New Roman" w:hAnsi="Times New Roman"/>
                <w:color w:val="000000"/>
                <w:sz w:val="24"/>
                <w:szCs w:val="24"/>
                <w:lang w:val="en-US"/>
              </w:rPr>
              <w:t>,00</w:t>
            </w:r>
          </w:p>
        </w:tc>
      </w:tr>
      <w:tr w:rsidR="00205735" w:rsidRPr="00E82F00" w14:paraId="0CF3D0B7" w14:textId="77777777" w:rsidTr="00437774">
        <w:trPr>
          <w:trHeight w:val="418"/>
        </w:trPr>
        <w:tc>
          <w:tcPr>
            <w:tcW w:w="1716" w:type="dxa"/>
            <w:shd w:val="clear" w:color="auto" w:fill="auto"/>
            <w:noWrap/>
            <w:vAlign w:val="center"/>
            <w:hideMark/>
          </w:tcPr>
          <w:p w14:paraId="007F450C" w14:textId="77777777" w:rsidR="00D11B2D" w:rsidRPr="00E82F00" w:rsidRDefault="00D11B2D" w:rsidP="00437774">
            <w:pPr>
              <w:spacing w:after="0" w:line="240" w:lineRule="auto"/>
              <w:jc w:val="both"/>
              <w:rPr>
                <w:rFonts w:ascii="Times New Roman" w:hAnsi="Times New Roman"/>
                <w:color w:val="000000"/>
                <w:sz w:val="24"/>
                <w:szCs w:val="24"/>
                <w:lang w:val="en-US"/>
              </w:rPr>
            </w:pPr>
            <w:bookmarkStart w:id="100" w:name="_Hlk140222777"/>
            <w:r w:rsidRPr="00E82F00">
              <w:rPr>
                <w:rFonts w:ascii="Times New Roman" w:hAnsi="Times New Roman"/>
                <w:color w:val="000000"/>
                <w:sz w:val="24"/>
                <w:szCs w:val="24"/>
                <w:lang w:val="en-US"/>
              </w:rPr>
              <w:t>21-35 kg</w:t>
            </w:r>
            <w:bookmarkEnd w:id="100"/>
          </w:p>
        </w:tc>
        <w:tc>
          <w:tcPr>
            <w:tcW w:w="1498" w:type="dxa"/>
            <w:shd w:val="clear" w:color="auto" w:fill="auto"/>
            <w:noWrap/>
            <w:vAlign w:val="center"/>
            <w:hideMark/>
          </w:tcPr>
          <w:p w14:paraId="2D8894BC" w14:textId="77777777" w:rsidR="00D11B2D" w:rsidRPr="00E82F00" w:rsidRDefault="00D11B2D" w:rsidP="00437774">
            <w:pPr>
              <w:spacing w:after="0" w:line="240" w:lineRule="auto"/>
              <w:jc w:val="both"/>
              <w:rPr>
                <w:rFonts w:ascii="Times New Roman" w:hAnsi="Times New Roman"/>
                <w:color w:val="000000"/>
                <w:sz w:val="24"/>
                <w:szCs w:val="24"/>
                <w:lang w:val="en-US"/>
              </w:rPr>
            </w:pPr>
            <w:r w:rsidRPr="00E82F00">
              <w:rPr>
                <w:rFonts w:ascii="Times New Roman" w:hAnsi="Times New Roman"/>
                <w:color w:val="000000"/>
                <w:sz w:val="24"/>
                <w:szCs w:val="24"/>
                <w:lang w:val="en-US"/>
              </w:rPr>
              <w:t>11</w:t>
            </w:r>
          </w:p>
        </w:tc>
        <w:tc>
          <w:tcPr>
            <w:tcW w:w="1471" w:type="dxa"/>
            <w:shd w:val="clear" w:color="auto" w:fill="auto"/>
            <w:noWrap/>
            <w:vAlign w:val="center"/>
            <w:hideMark/>
          </w:tcPr>
          <w:p w14:paraId="6BBEACB0" w14:textId="77777777" w:rsidR="00D11B2D" w:rsidRPr="00E82F00" w:rsidRDefault="00D11B2D" w:rsidP="00437774">
            <w:pPr>
              <w:spacing w:after="0" w:line="240" w:lineRule="auto"/>
              <w:ind w:left="126"/>
              <w:jc w:val="both"/>
              <w:rPr>
                <w:rFonts w:ascii="Times New Roman" w:hAnsi="Times New Roman"/>
                <w:color w:val="000000"/>
                <w:sz w:val="24"/>
                <w:szCs w:val="24"/>
                <w:lang w:val="en-US"/>
              </w:rPr>
            </w:pPr>
            <w:bookmarkStart w:id="101" w:name="_Hlk140222784"/>
            <w:r>
              <w:rPr>
                <w:rFonts w:ascii="Times New Roman" w:hAnsi="Times New Roman"/>
                <w:color w:val="000000"/>
                <w:sz w:val="24"/>
                <w:szCs w:val="24"/>
                <w:lang w:val="en-US"/>
              </w:rPr>
              <w:t>Rp    848.151.312,00</w:t>
            </w:r>
            <w:r w:rsidRPr="00E82F00">
              <w:rPr>
                <w:rFonts w:ascii="Times New Roman" w:hAnsi="Times New Roman"/>
                <w:color w:val="000000"/>
                <w:sz w:val="24"/>
                <w:szCs w:val="24"/>
                <w:lang w:val="en-US"/>
              </w:rPr>
              <w:t xml:space="preserve"> </w:t>
            </w:r>
            <w:bookmarkEnd w:id="101"/>
          </w:p>
        </w:tc>
      </w:tr>
      <w:tr w:rsidR="00205735" w:rsidRPr="00E82F00" w14:paraId="199FBC16" w14:textId="77777777" w:rsidTr="00437774">
        <w:trPr>
          <w:trHeight w:val="418"/>
        </w:trPr>
        <w:tc>
          <w:tcPr>
            <w:tcW w:w="1716" w:type="dxa"/>
            <w:tcBorders>
              <w:bottom w:val="single" w:sz="4" w:space="0" w:color="auto"/>
            </w:tcBorders>
            <w:shd w:val="clear" w:color="auto" w:fill="auto"/>
            <w:noWrap/>
            <w:vAlign w:val="center"/>
            <w:hideMark/>
          </w:tcPr>
          <w:p w14:paraId="009AC697" w14:textId="77777777" w:rsidR="00D11B2D" w:rsidRPr="00E82F00" w:rsidRDefault="00D11B2D" w:rsidP="00437774">
            <w:pPr>
              <w:spacing w:after="0" w:line="240" w:lineRule="auto"/>
              <w:jc w:val="both"/>
              <w:rPr>
                <w:rFonts w:ascii="Times New Roman" w:hAnsi="Times New Roman"/>
                <w:color w:val="000000"/>
                <w:sz w:val="24"/>
                <w:szCs w:val="24"/>
                <w:lang w:val="en-US"/>
              </w:rPr>
            </w:pPr>
            <w:bookmarkStart w:id="102" w:name="_Hlk140222792"/>
            <w:bookmarkStart w:id="103" w:name="_Hlk140222800"/>
            <w:r w:rsidRPr="00E82F00">
              <w:rPr>
                <w:rFonts w:ascii="Times New Roman" w:hAnsi="Times New Roman"/>
                <w:color w:val="000000"/>
                <w:sz w:val="24"/>
                <w:szCs w:val="24"/>
                <w:lang w:val="en-US"/>
              </w:rPr>
              <w:t>36-50 kg</w:t>
            </w:r>
            <w:bookmarkEnd w:id="102"/>
          </w:p>
        </w:tc>
        <w:tc>
          <w:tcPr>
            <w:tcW w:w="1498" w:type="dxa"/>
            <w:tcBorders>
              <w:bottom w:val="single" w:sz="4" w:space="0" w:color="auto"/>
            </w:tcBorders>
            <w:shd w:val="clear" w:color="auto" w:fill="auto"/>
            <w:noWrap/>
            <w:vAlign w:val="center"/>
            <w:hideMark/>
          </w:tcPr>
          <w:p w14:paraId="4CC1349E" w14:textId="77777777" w:rsidR="00D11B2D" w:rsidRPr="00E82F00" w:rsidRDefault="00D11B2D" w:rsidP="00437774">
            <w:pPr>
              <w:spacing w:after="0" w:line="240" w:lineRule="auto"/>
              <w:jc w:val="both"/>
              <w:rPr>
                <w:rFonts w:ascii="Times New Roman" w:hAnsi="Times New Roman"/>
                <w:color w:val="000000"/>
                <w:sz w:val="24"/>
                <w:szCs w:val="24"/>
                <w:lang w:val="en-US"/>
              </w:rPr>
            </w:pPr>
            <w:r w:rsidRPr="00E82F00">
              <w:rPr>
                <w:rFonts w:ascii="Times New Roman" w:hAnsi="Times New Roman"/>
                <w:color w:val="000000"/>
                <w:sz w:val="24"/>
                <w:szCs w:val="24"/>
                <w:lang w:val="en-US"/>
              </w:rPr>
              <w:t>7</w:t>
            </w:r>
          </w:p>
        </w:tc>
        <w:tc>
          <w:tcPr>
            <w:tcW w:w="1471" w:type="dxa"/>
            <w:tcBorders>
              <w:bottom w:val="single" w:sz="4" w:space="0" w:color="auto"/>
            </w:tcBorders>
            <w:shd w:val="clear" w:color="auto" w:fill="auto"/>
            <w:noWrap/>
            <w:vAlign w:val="center"/>
            <w:hideMark/>
          </w:tcPr>
          <w:p w14:paraId="2B0C8038" w14:textId="77777777" w:rsidR="00D11B2D" w:rsidRPr="00E82F00" w:rsidRDefault="00D11B2D" w:rsidP="00437774">
            <w:pPr>
              <w:spacing w:after="0" w:line="240" w:lineRule="auto"/>
              <w:ind w:left="126"/>
              <w:jc w:val="both"/>
              <w:rPr>
                <w:rFonts w:ascii="Times New Roman" w:hAnsi="Times New Roman"/>
                <w:color w:val="000000"/>
                <w:sz w:val="24"/>
                <w:szCs w:val="24"/>
                <w:lang w:val="en-US"/>
              </w:rPr>
            </w:pPr>
            <w:r>
              <w:rPr>
                <w:rFonts w:ascii="Times New Roman" w:hAnsi="Times New Roman"/>
                <w:color w:val="000000"/>
                <w:sz w:val="24"/>
                <w:szCs w:val="24"/>
                <w:lang w:val="en-US"/>
              </w:rPr>
              <w:t>Rp 1.197.876.405,00</w:t>
            </w:r>
            <w:r w:rsidRPr="00E82F00">
              <w:rPr>
                <w:rFonts w:ascii="Times New Roman" w:hAnsi="Times New Roman"/>
                <w:color w:val="000000"/>
                <w:sz w:val="24"/>
                <w:szCs w:val="24"/>
                <w:lang w:val="en-US"/>
              </w:rPr>
              <w:t xml:space="preserve"> </w:t>
            </w:r>
          </w:p>
        </w:tc>
      </w:tr>
    </w:tbl>
    <w:bookmarkEnd w:id="103"/>
    <w:p w14:paraId="1FFF665F" w14:textId="77777777" w:rsidR="00D11B2D" w:rsidRDefault="00D11B2D" w:rsidP="00437774">
      <w:pPr>
        <w:spacing w:line="240" w:lineRule="auto"/>
        <w:jc w:val="both"/>
        <w:rPr>
          <w:rFonts w:ascii="Times New Roman" w:hAnsi="Times New Roman"/>
          <w:sz w:val="24"/>
          <w:szCs w:val="24"/>
          <w:lang w:val="en-US" w:eastAsia="ja-JP"/>
        </w:rPr>
      </w:pPr>
      <w:r>
        <w:rPr>
          <w:rFonts w:ascii="Times New Roman" w:hAnsi="Times New Roman"/>
          <w:sz w:val="24"/>
          <w:szCs w:val="24"/>
          <w:lang w:val="en-US" w:eastAsia="ja-JP"/>
        </w:rPr>
        <w:t xml:space="preserve">Sumber: Data Primer (2022) </w:t>
      </w:r>
    </w:p>
    <w:p w14:paraId="2406FDD7" w14:textId="77777777" w:rsidR="00D11B2D" w:rsidRDefault="00D11B2D" w:rsidP="00437774">
      <w:pPr>
        <w:ind w:firstLine="720"/>
        <w:jc w:val="both"/>
        <w:rPr>
          <w:rFonts w:ascii="Times New Roman" w:hAnsi="Times New Roman"/>
          <w:sz w:val="24"/>
          <w:szCs w:val="24"/>
          <w:lang w:val="en-US" w:eastAsia="ja-JP"/>
        </w:rPr>
      </w:pPr>
      <w:r>
        <w:rPr>
          <w:rFonts w:ascii="Times New Roman" w:hAnsi="Times New Roman"/>
          <w:sz w:val="24"/>
          <w:szCs w:val="24"/>
          <w:lang w:val="en-US" w:eastAsia="ja-JP"/>
        </w:rPr>
        <w:t xml:space="preserve">Dari Tabel 19 diatas menunjukkan bahwa total biaya terbesar dikeluarkan oleh pedagang dengan kapasitas 36-50 kg (Lampiran 11). Hal ini karena biaya kulakan/ayam kampung lebih besar dibandingkan dengan pedagang kapasitas sedang dan kecil. Selain biaya kulakan yang tinggi, biaya transportasi juga mempengaruhi total biaya (TC). Biaya transportasi untuk pedagang kapasitas besar lebih tinggi karena kendaraan yang digunakan bisa lebih dari satu. </w:t>
      </w:r>
    </w:p>
    <w:p w14:paraId="3B44E4D7" w14:textId="77777777" w:rsidR="00D11B2D" w:rsidRDefault="00D11B2D" w:rsidP="00437774">
      <w:pPr>
        <w:pStyle w:val="Heading2"/>
        <w:spacing w:line="276" w:lineRule="auto"/>
        <w:jc w:val="both"/>
        <w:rPr>
          <w:lang w:eastAsia="ja-JP"/>
        </w:rPr>
      </w:pPr>
      <w:bookmarkStart w:id="104" w:name="_Toc108802088"/>
      <w:bookmarkStart w:id="105" w:name="_Toc142976836"/>
      <w:r>
        <w:rPr>
          <w:lang w:eastAsia="ja-JP"/>
        </w:rPr>
        <w:t>Penerimaan</w:t>
      </w:r>
      <w:bookmarkEnd w:id="104"/>
      <w:bookmarkEnd w:id="105"/>
    </w:p>
    <w:p w14:paraId="5D0BEDBC" w14:textId="77777777" w:rsidR="00D11B2D" w:rsidRDefault="00D11B2D" w:rsidP="00437774">
      <w:pPr>
        <w:spacing w:after="0"/>
        <w:ind w:firstLine="720"/>
        <w:jc w:val="both"/>
        <w:rPr>
          <w:rFonts w:ascii="Times New Roman" w:hAnsi="Times New Roman"/>
          <w:sz w:val="24"/>
          <w:szCs w:val="24"/>
          <w:lang w:val="en-US" w:eastAsia="ja-JP"/>
        </w:rPr>
      </w:pPr>
      <w:r>
        <w:rPr>
          <w:rFonts w:ascii="Times New Roman" w:hAnsi="Times New Roman"/>
          <w:sz w:val="24"/>
          <w:szCs w:val="24"/>
          <w:lang w:val="en-US" w:eastAsia="ja-JP"/>
        </w:rPr>
        <w:t>Penerimaan merupakan jumlah produk yang dihasilkan yang dapat diukur dalam bentuk jumlah fisik ataupun dalam bentuk nilai uang. Penerimaan dapat bersumber dari penjualan hasil usaha. Penerimaan dari penjualan ayam kampung dipengaruhi oleh jumlah ayam yang dijual setiap harinya.</w:t>
      </w:r>
    </w:p>
    <w:p w14:paraId="2DAC3923" w14:textId="77777777" w:rsidR="00D11B2D" w:rsidRPr="00CC7D98" w:rsidRDefault="00D11B2D" w:rsidP="00437774">
      <w:pPr>
        <w:pStyle w:val="Caption"/>
        <w:spacing w:after="0" w:line="276" w:lineRule="auto"/>
        <w:ind w:left="1170" w:hanging="1170"/>
        <w:jc w:val="both"/>
        <w:rPr>
          <w:rFonts w:ascii="Times New Roman" w:hAnsi="Times New Roman"/>
          <w:i w:val="0"/>
          <w:iCs w:val="0"/>
          <w:color w:val="auto"/>
          <w:sz w:val="24"/>
          <w:szCs w:val="24"/>
          <w:lang w:val="en-US" w:eastAsia="ja-JP"/>
        </w:rPr>
      </w:pPr>
      <w:bookmarkStart w:id="106" w:name="_Toc142385171"/>
      <w:r w:rsidRPr="00CC7D98">
        <w:rPr>
          <w:rFonts w:ascii="Times New Roman" w:hAnsi="Times New Roman"/>
          <w:i w:val="0"/>
          <w:iCs w:val="0"/>
          <w:color w:val="auto"/>
          <w:sz w:val="24"/>
          <w:szCs w:val="24"/>
        </w:rPr>
        <w:t xml:space="preserve">Tabel </w:t>
      </w:r>
      <w:r w:rsidRPr="00CC7D98">
        <w:rPr>
          <w:rFonts w:ascii="Times New Roman" w:hAnsi="Times New Roman"/>
          <w:i w:val="0"/>
          <w:iCs w:val="0"/>
          <w:color w:val="auto"/>
          <w:sz w:val="24"/>
          <w:szCs w:val="24"/>
        </w:rPr>
        <w:fldChar w:fldCharType="begin"/>
      </w:r>
      <w:r w:rsidRPr="00CC7D98">
        <w:rPr>
          <w:rFonts w:ascii="Times New Roman" w:hAnsi="Times New Roman"/>
          <w:i w:val="0"/>
          <w:iCs w:val="0"/>
          <w:color w:val="auto"/>
          <w:sz w:val="24"/>
          <w:szCs w:val="24"/>
        </w:rPr>
        <w:instrText xml:space="preserve"> SEQ Tabel \* ARABIC </w:instrText>
      </w:r>
      <w:r w:rsidRPr="00CC7D98">
        <w:rPr>
          <w:rFonts w:ascii="Times New Roman" w:hAnsi="Times New Roman"/>
          <w:i w:val="0"/>
          <w:iCs w:val="0"/>
          <w:color w:val="auto"/>
          <w:sz w:val="24"/>
          <w:szCs w:val="24"/>
        </w:rPr>
        <w:fldChar w:fldCharType="separate"/>
      </w:r>
      <w:r>
        <w:rPr>
          <w:rFonts w:ascii="Times New Roman" w:hAnsi="Times New Roman"/>
          <w:i w:val="0"/>
          <w:iCs w:val="0"/>
          <w:noProof/>
          <w:color w:val="auto"/>
          <w:sz w:val="24"/>
          <w:szCs w:val="24"/>
        </w:rPr>
        <w:t>19</w:t>
      </w:r>
      <w:r w:rsidRPr="00CC7D98">
        <w:rPr>
          <w:rFonts w:ascii="Times New Roman" w:hAnsi="Times New Roman"/>
          <w:i w:val="0"/>
          <w:iCs w:val="0"/>
          <w:color w:val="auto"/>
          <w:sz w:val="24"/>
          <w:szCs w:val="24"/>
        </w:rPr>
        <w:fldChar w:fldCharType="end"/>
      </w:r>
      <w:r w:rsidRPr="00CC7D98">
        <w:rPr>
          <w:rFonts w:ascii="Times New Roman" w:hAnsi="Times New Roman"/>
          <w:i w:val="0"/>
          <w:iCs w:val="0"/>
          <w:color w:val="auto"/>
          <w:sz w:val="24"/>
          <w:szCs w:val="24"/>
        </w:rPr>
        <w:t>.</w:t>
      </w:r>
      <w:r w:rsidRPr="00CC7D98">
        <w:rPr>
          <w:rFonts w:ascii="Times New Roman" w:hAnsi="Times New Roman"/>
          <w:i w:val="0"/>
          <w:iCs w:val="0"/>
          <w:color w:val="auto"/>
          <w:sz w:val="24"/>
          <w:szCs w:val="24"/>
          <w:lang w:val="en-US" w:eastAsia="ja-JP"/>
        </w:rPr>
        <w:t xml:space="preserve"> Total penerimaan berdasarkan skala penjualan pedagang ayam kampung</w:t>
      </w:r>
      <w:bookmarkEnd w:id="106"/>
    </w:p>
    <w:tbl>
      <w:tblPr>
        <w:tblW w:w="4519" w:type="dxa"/>
        <w:tblLook w:val="04A0" w:firstRow="1" w:lastRow="0" w:firstColumn="1" w:lastColumn="0" w:noHBand="0" w:noVBand="1"/>
      </w:tblPr>
      <w:tblGrid>
        <w:gridCol w:w="1573"/>
        <w:gridCol w:w="1422"/>
        <w:gridCol w:w="2145"/>
      </w:tblGrid>
      <w:tr w:rsidR="00205735" w:rsidRPr="00E82F00" w14:paraId="6444BC50" w14:textId="77777777" w:rsidTr="00437774">
        <w:trPr>
          <w:trHeight w:val="302"/>
        </w:trPr>
        <w:tc>
          <w:tcPr>
            <w:tcW w:w="1573" w:type="dxa"/>
            <w:tcBorders>
              <w:top w:val="double" w:sz="4" w:space="0" w:color="auto"/>
              <w:bottom w:val="single" w:sz="4" w:space="0" w:color="auto"/>
            </w:tcBorders>
            <w:shd w:val="clear" w:color="auto" w:fill="auto"/>
            <w:noWrap/>
            <w:vAlign w:val="center"/>
            <w:hideMark/>
          </w:tcPr>
          <w:p w14:paraId="4318C683" w14:textId="77777777" w:rsidR="00D11B2D" w:rsidRPr="00E82F00" w:rsidRDefault="00D11B2D" w:rsidP="00437774">
            <w:pPr>
              <w:spacing w:after="0"/>
              <w:jc w:val="both"/>
              <w:rPr>
                <w:rFonts w:ascii="Times New Roman" w:hAnsi="Times New Roman"/>
                <w:color w:val="000000"/>
                <w:sz w:val="24"/>
                <w:szCs w:val="24"/>
                <w:lang w:val="en-US"/>
              </w:rPr>
            </w:pPr>
            <w:r w:rsidRPr="00E82F00">
              <w:rPr>
                <w:rFonts w:ascii="Times New Roman" w:hAnsi="Times New Roman"/>
                <w:color w:val="000000"/>
                <w:sz w:val="24"/>
                <w:szCs w:val="24"/>
                <w:lang w:val="en-US"/>
              </w:rPr>
              <w:t>Skala penjualan (kg)</w:t>
            </w:r>
          </w:p>
        </w:tc>
        <w:tc>
          <w:tcPr>
            <w:tcW w:w="1422" w:type="dxa"/>
            <w:tcBorders>
              <w:top w:val="double" w:sz="4" w:space="0" w:color="auto"/>
              <w:bottom w:val="single" w:sz="4" w:space="0" w:color="auto"/>
            </w:tcBorders>
            <w:shd w:val="clear" w:color="auto" w:fill="auto"/>
            <w:noWrap/>
            <w:vAlign w:val="center"/>
            <w:hideMark/>
          </w:tcPr>
          <w:p w14:paraId="28845E6B" w14:textId="77777777" w:rsidR="00D11B2D" w:rsidRPr="00E82F00" w:rsidRDefault="00D11B2D" w:rsidP="00437774">
            <w:pPr>
              <w:spacing w:after="0"/>
              <w:jc w:val="both"/>
              <w:rPr>
                <w:rFonts w:ascii="Times New Roman" w:hAnsi="Times New Roman"/>
                <w:color w:val="000000"/>
                <w:sz w:val="24"/>
                <w:szCs w:val="24"/>
                <w:lang w:val="en-US"/>
              </w:rPr>
            </w:pPr>
            <w:r w:rsidRPr="00E82F00">
              <w:rPr>
                <w:rFonts w:ascii="Times New Roman" w:hAnsi="Times New Roman"/>
                <w:color w:val="000000"/>
                <w:sz w:val="24"/>
                <w:szCs w:val="24"/>
                <w:lang w:val="en-US"/>
              </w:rPr>
              <w:t>Jumlah pedagang (orang)</w:t>
            </w:r>
          </w:p>
        </w:tc>
        <w:tc>
          <w:tcPr>
            <w:tcW w:w="1524" w:type="dxa"/>
            <w:tcBorders>
              <w:top w:val="double" w:sz="4" w:space="0" w:color="auto"/>
              <w:bottom w:val="single" w:sz="4" w:space="0" w:color="auto"/>
            </w:tcBorders>
            <w:shd w:val="clear" w:color="auto" w:fill="auto"/>
            <w:noWrap/>
            <w:vAlign w:val="center"/>
            <w:hideMark/>
          </w:tcPr>
          <w:p w14:paraId="7926E5A4" w14:textId="77777777" w:rsidR="00D11B2D" w:rsidRPr="00E82F00" w:rsidRDefault="00D11B2D" w:rsidP="00437774">
            <w:pPr>
              <w:spacing w:after="0"/>
              <w:jc w:val="both"/>
              <w:rPr>
                <w:rFonts w:ascii="Times New Roman" w:hAnsi="Times New Roman"/>
                <w:color w:val="000000"/>
                <w:sz w:val="24"/>
                <w:szCs w:val="24"/>
                <w:lang w:val="en-US"/>
              </w:rPr>
            </w:pPr>
            <w:r w:rsidRPr="00E82F00">
              <w:rPr>
                <w:rFonts w:ascii="Times New Roman" w:hAnsi="Times New Roman"/>
                <w:color w:val="000000"/>
                <w:sz w:val="24"/>
                <w:szCs w:val="24"/>
                <w:lang w:val="en-US"/>
              </w:rPr>
              <w:t>Rata-rata</w:t>
            </w:r>
            <w:r>
              <w:rPr>
                <w:rFonts w:ascii="Times New Roman" w:hAnsi="Times New Roman"/>
                <w:color w:val="000000"/>
                <w:sz w:val="24"/>
                <w:szCs w:val="24"/>
                <w:lang w:val="en-US"/>
              </w:rPr>
              <w:t xml:space="preserve"> (Rp/tahun)</w:t>
            </w:r>
          </w:p>
        </w:tc>
      </w:tr>
      <w:tr w:rsidR="00205735" w:rsidRPr="00E82F00" w14:paraId="7E3EFDAF" w14:textId="77777777" w:rsidTr="00437774">
        <w:trPr>
          <w:trHeight w:val="302"/>
        </w:trPr>
        <w:tc>
          <w:tcPr>
            <w:tcW w:w="1573" w:type="dxa"/>
            <w:tcBorders>
              <w:top w:val="single" w:sz="4" w:space="0" w:color="auto"/>
            </w:tcBorders>
            <w:shd w:val="clear" w:color="auto" w:fill="auto"/>
            <w:noWrap/>
            <w:vAlign w:val="center"/>
            <w:hideMark/>
          </w:tcPr>
          <w:p w14:paraId="3BF92D18" w14:textId="77777777" w:rsidR="00D11B2D" w:rsidRPr="00E82F00" w:rsidRDefault="00D11B2D" w:rsidP="00437774">
            <w:pPr>
              <w:spacing w:after="0"/>
              <w:jc w:val="both"/>
              <w:rPr>
                <w:rFonts w:ascii="Times New Roman" w:hAnsi="Times New Roman"/>
                <w:color w:val="000000"/>
                <w:sz w:val="24"/>
                <w:szCs w:val="24"/>
                <w:lang w:val="en-US"/>
              </w:rPr>
            </w:pPr>
            <w:r w:rsidRPr="00E82F00">
              <w:rPr>
                <w:rFonts w:ascii="Times New Roman" w:hAnsi="Times New Roman"/>
                <w:color w:val="000000"/>
                <w:sz w:val="24"/>
                <w:szCs w:val="24"/>
                <w:lang w:val="en-US"/>
              </w:rPr>
              <w:t>5 - 20 kg</w:t>
            </w:r>
          </w:p>
        </w:tc>
        <w:tc>
          <w:tcPr>
            <w:tcW w:w="1422" w:type="dxa"/>
            <w:tcBorders>
              <w:top w:val="single" w:sz="4" w:space="0" w:color="auto"/>
            </w:tcBorders>
            <w:shd w:val="clear" w:color="auto" w:fill="auto"/>
            <w:noWrap/>
            <w:vAlign w:val="center"/>
            <w:hideMark/>
          </w:tcPr>
          <w:p w14:paraId="6143B800" w14:textId="77777777" w:rsidR="00D11B2D" w:rsidRPr="00E82F00" w:rsidRDefault="00D11B2D" w:rsidP="00437774">
            <w:pPr>
              <w:spacing w:after="0"/>
              <w:jc w:val="both"/>
              <w:rPr>
                <w:rFonts w:ascii="Times New Roman" w:hAnsi="Times New Roman"/>
                <w:color w:val="000000"/>
                <w:sz w:val="24"/>
                <w:szCs w:val="24"/>
                <w:lang w:val="en-US"/>
              </w:rPr>
            </w:pPr>
            <w:r w:rsidRPr="00E82F00">
              <w:rPr>
                <w:rFonts w:ascii="Times New Roman" w:hAnsi="Times New Roman"/>
                <w:color w:val="000000"/>
                <w:sz w:val="24"/>
                <w:szCs w:val="24"/>
                <w:lang w:val="en-US"/>
              </w:rPr>
              <w:t>12</w:t>
            </w:r>
          </w:p>
        </w:tc>
        <w:tc>
          <w:tcPr>
            <w:tcW w:w="1524" w:type="dxa"/>
            <w:tcBorders>
              <w:top w:val="single" w:sz="4" w:space="0" w:color="auto"/>
            </w:tcBorders>
            <w:shd w:val="clear" w:color="auto" w:fill="auto"/>
            <w:noWrap/>
            <w:vAlign w:val="center"/>
            <w:hideMark/>
          </w:tcPr>
          <w:p w14:paraId="7DF6C05F" w14:textId="77777777" w:rsidR="00D11B2D" w:rsidRPr="00E82F00" w:rsidRDefault="00D11B2D" w:rsidP="00437774">
            <w:pPr>
              <w:spacing w:after="0"/>
              <w:ind w:left="-5" w:right="254"/>
              <w:jc w:val="both"/>
              <w:rPr>
                <w:rFonts w:ascii="Times New Roman" w:hAnsi="Times New Roman"/>
                <w:color w:val="000000"/>
                <w:sz w:val="24"/>
                <w:szCs w:val="24"/>
                <w:lang w:val="en-US"/>
              </w:rPr>
            </w:pPr>
            <w:r>
              <w:rPr>
                <w:rFonts w:ascii="Times New Roman" w:hAnsi="Times New Roman"/>
                <w:color w:val="000000"/>
                <w:sz w:val="24"/>
                <w:szCs w:val="24"/>
                <w:lang w:val="en-US"/>
              </w:rPr>
              <w:t>Rp    797.803.617,00</w:t>
            </w:r>
          </w:p>
        </w:tc>
      </w:tr>
      <w:tr w:rsidR="00205735" w:rsidRPr="00E82F00" w14:paraId="683F9AC9" w14:textId="77777777" w:rsidTr="00437774">
        <w:trPr>
          <w:trHeight w:val="302"/>
        </w:trPr>
        <w:tc>
          <w:tcPr>
            <w:tcW w:w="1573" w:type="dxa"/>
            <w:shd w:val="clear" w:color="auto" w:fill="auto"/>
            <w:noWrap/>
            <w:vAlign w:val="center"/>
            <w:hideMark/>
          </w:tcPr>
          <w:p w14:paraId="51972878" w14:textId="77777777" w:rsidR="00D11B2D" w:rsidRPr="00E82F00" w:rsidRDefault="00D11B2D" w:rsidP="00437774">
            <w:pPr>
              <w:spacing w:after="0"/>
              <w:jc w:val="both"/>
              <w:rPr>
                <w:rFonts w:ascii="Times New Roman" w:hAnsi="Times New Roman"/>
                <w:color w:val="000000"/>
                <w:sz w:val="24"/>
                <w:szCs w:val="24"/>
                <w:lang w:val="en-US"/>
              </w:rPr>
            </w:pPr>
            <w:r w:rsidRPr="00E82F00">
              <w:rPr>
                <w:rFonts w:ascii="Times New Roman" w:hAnsi="Times New Roman"/>
                <w:color w:val="000000"/>
                <w:sz w:val="24"/>
                <w:szCs w:val="24"/>
                <w:lang w:val="en-US"/>
              </w:rPr>
              <w:t>21-35 kg</w:t>
            </w:r>
          </w:p>
        </w:tc>
        <w:tc>
          <w:tcPr>
            <w:tcW w:w="1422" w:type="dxa"/>
            <w:shd w:val="clear" w:color="auto" w:fill="auto"/>
            <w:noWrap/>
            <w:vAlign w:val="center"/>
            <w:hideMark/>
          </w:tcPr>
          <w:p w14:paraId="2EF87436" w14:textId="77777777" w:rsidR="00D11B2D" w:rsidRPr="00E82F00" w:rsidRDefault="00D11B2D" w:rsidP="00437774">
            <w:pPr>
              <w:spacing w:after="0"/>
              <w:jc w:val="both"/>
              <w:rPr>
                <w:rFonts w:ascii="Times New Roman" w:hAnsi="Times New Roman"/>
                <w:color w:val="000000"/>
                <w:sz w:val="24"/>
                <w:szCs w:val="24"/>
                <w:lang w:val="en-US"/>
              </w:rPr>
            </w:pPr>
            <w:r w:rsidRPr="00E82F00">
              <w:rPr>
                <w:rFonts w:ascii="Times New Roman" w:hAnsi="Times New Roman"/>
                <w:color w:val="000000"/>
                <w:sz w:val="24"/>
                <w:szCs w:val="24"/>
                <w:lang w:val="en-US"/>
              </w:rPr>
              <w:t>11</w:t>
            </w:r>
          </w:p>
        </w:tc>
        <w:tc>
          <w:tcPr>
            <w:tcW w:w="1524" w:type="dxa"/>
            <w:shd w:val="clear" w:color="auto" w:fill="auto"/>
            <w:noWrap/>
            <w:vAlign w:val="center"/>
            <w:hideMark/>
          </w:tcPr>
          <w:p w14:paraId="0C8F15AF" w14:textId="77777777" w:rsidR="00D11B2D" w:rsidRPr="00E82F00" w:rsidRDefault="00D11B2D" w:rsidP="00437774">
            <w:pPr>
              <w:spacing w:after="0"/>
              <w:ind w:left="-5" w:right="254"/>
              <w:jc w:val="both"/>
              <w:rPr>
                <w:rFonts w:ascii="Times New Roman" w:hAnsi="Times New Roman"/>
                <w:color w:val="000000"/>
                <w:sz w:val="24"/>
                <w:szCs w:val="24"/>
                <w:lang w:val="en-US"/>
              </w:rPr>
            </w:pPr>
            <w:r>
              <w:rPr>
                <w:rFonts w:ascii="Times New Roman" w:hAnsi="Times New Roman"/>
                <w:color w:val="000000"/>
                <w:sz w:val="24"/>
                <w:szCs w:val="24"/>
                <w:lang w:val="en-US"/>
              </w:rPr>
              <w:t>Rp 1.630.721.782,00</w:t>
            </w:r>
            <w:r w:rsidRPr="00E82F00">
              <w:rPr>
                <w:rFonts w:ascii="Times New Roman" w:hAnsi="Times New Roman"/>
                <w:color w:val="000000"/>
                <w:sz w:val="24"/>
                <w:szCs w:val="24"/>
                <w:lang w:val="en-US"/>
              </w:rPr>
              <w:t xml:space="preserve"> </w:t>
            </w:r>
          </w:p>
        </w:tc>
      </w:tr>
      <w:tr w:rsidR="00205735" w:rsidRPr="00E82F00" w14:paraId="355066E9" w14:textId="77777777" w:rsidTr="00437774">
        <w:trPr>
          <w:trHeight w:val="302"/>
        </w:trPr>
        <w:tc>
          <w:tcPr>
            <w:tcW w:w="1573" w:type="dxa"/>
            <w:tcBorders>
              <w:bottom w:val="single" w:sz="4" w:space="0" w:color="auto"/>
            </w:tcBorders>
            <w:shd w:val="clear" w:color="auto" w:fill="auto"/>
            <w:noWrap/>
            <w:vAlign w:val="center"/>
            <w:hideMark/>
          </w:tcPr>
          <w:p w14:paraId="6B220468" w14:textId="77777777" w:rsidR="00D11B2D" w:rsidRPr="00E82F00" w:rsidRDefault="00D11B2D" w:rsidP="00437774">
            <w:pPr>
              <w:spacing w:after="0"/>
              <w:jc w:val="both"/>
              <w:rPr>
                <w:rFonts w:ascii="Times New Roman" w:hAnsi="Times New Roman"/>
                <w:color w:val="000000"/>
                <w:sz w:val="24"/>
                <w:szCs w:val="24"/>
                <w:lang w:val="en-US"/>
              </w:rPr>
            </w:pPr>
            <w:r w:rsidRPr="00E82F00">
              <w:rPr>
                <w:rFonts w:ascii="Times New Roman" w:hAnsi="Times New Roman"/>
                <w:color w:val="000000"/>
                <w:sz w:val="24"/>
                <w:szCs w:val="24"/>
                <w:lang w:val="en-US"/>
              </w:rPr>
              <w:t>36-50 kg</w:t>
            </w:r>
          </w:p>
        </w:tc>
        <w:tc>
          <w:tcPr>
            <w:tcW w:w="1422" w:type="dxa"/>
            <w:tcBorders>
              <w:bottom w:val="single" w:sz="4" w:space="0" w:color="auto"/>
            </w:tcBorders>
            <w:shd w:val="clear" w:color="auto" w:fill="auto"/>
            <w:noWrap/>
            <w:vAlign w:val="center"/>
            <w:hideMark/>
          </w:tcPr>
          <w:p w14:paraId="130FFF7F" w14:textId="77777777" w:rsidR="00D11B2D" w:rsidRPr="00E82F00" w:rsidRDefault="00D11B2D" w:rsidP="00437774">
            <w:pPr>
              <w:spacing w:after="0"/>
              <w:jc w:val="both"/>
              <w:rPr>
                <w:rFonts w:ascii="Times New Roman" w:hAnsi="Times New Roman"/>
                <w:color w:val="000000"/>
                <w:sz w:val="24"/>
                <w:szCs w:val="24"/>
                <w:lang w:val="en-US"/>
              </w:rPr>
            </w:pPr>
            <w:r w:rsidRPr="00E82F00">
              <w:rPr>
                <w:rFonts w:ascii="Times New Roman" w:hAnsi="Times New Roman"/>
                <w:color w:val="000000"/>
                <w:sz w:val="24"/>
                <w:szCs w:val="24"/>
                <w:lang w:val="en-US"/>
              </w:rPr>
              <w:t>7</w:t>
            </w:r>
          </w:p>
        </w:tc>
        <w:tc>
          <w:tcPr>
            <w:tcW w:w="1524" w:type="dxa"/>
            <w:tcBorders>
              <w:bottom w:val="single" w:sz="4" w:space="0" w:color="auto"/>
            </w:tcBorders>
            <w:shd w:val="clear" w:color="auto" w:fill="auto"/>
            <w:noWrap/>
            <w:vAlign w:val="center"/>
            <w:hideMark/>
          </w:tcPr>
          <w:p w14:paraId="67C96C66" w14:textId="77777777" w:rsidR="00D11B2D" w:rsidRPr="00E82F00" w:rsidRDefault="00D11B2D" w:rsidP="00437774">
            <w:pPr>
              <w:spacing w:after="0"/>
              <w:ind w:left="-5" w:right="254"/>
              <w:jc w:val="both"/>
              <w:rPr>
                <w:rFonts w:ascii="Times New Roman" w:hAnsi="Times New Roman"/>
                <w:color w:val="000000"/>
                <w:sz w:val="24"/>
                <w:szCs w:val="24"/>
                <w:lang w:val="en-US"/>
              </w:rPr>
            </w:pPr>
            <w:r>
              <w:rPr>
                <w:rFonts w:ascii="Times New Roman" w:hAnsi="Times New Roman"/>
                <w:color w:val="000000"/>
                <w:sz w:val="24"/>
                <w:szCs w:val="24"/>
                <w:lang w:val="en-US"/>
              </w:rPr>
              <w:t>Rp 2.343.487.714,00</w:t>
            </w:r>
            <w:r w:rsidRPr="00E82F00">
              <w:rPr>
                <w:rFonts w:ascii="Times New Roman" w:hAnsi="Times New Roman"/>
                <w:color w:val="000000"/>
                <w:sz w:val="24"/>
                <w:szCs w:val="24"/>
                <w:lang w:val="en-US"/>
              </w:rPr>
              <w:t xml:space="preserve"> </w:t>
            </w:r>
          </w:p>
        </w:tc>
      </w:tr>
    </w:tbl>
    <w:p w14:paraId="6888DB06" w14:textId="77777777" w:rsidR="00D11B2D" w:rsidRDefault="00D11B2D" w:rsidP="00437774">
      <w:pPr>
        <w:jc w:val="both"/>
        <w:rPr>
          <w:rFonts w:ascii="Times New Roman" w:hAnsi="Times New Roman"/>
          <w:sz w:val="24"/>
          <w:szCs w:val="24"/>
          <w:lang w:val="en-US" w:eastAsia="ja-JP"/>
        </w:rPr>
      </w:pPr>
      <w:r>
        <w:rPr>
          <w:rFonts w:ascii="Times New Roman" w:hAnsi="Times New Roman"/>
          <w:sz w:val="24"/>
          <w:szCs w:val="24"/>
          <w:lang w:val="en-US" w:eastAsia="ja-JP"/>
        </w:rPr>
        <w:t>Sumber: Data Primer (2022)</w:t>
      </w:r>
    </w:p>
    <w:p w14:paraId="654761F9" w14:textId="77777777" w:rsidR="00D11B2D" w:rsidRPr="00697063" w:rsidRDefault="00D11B2D" w:rsidP="00437774">
      <w:pPr>
        <w:ind w:firstLine="720"/>
        <w:jc w:val="both"/>
        <w:rPr>
          <w:rFonts w:ascii="Times New Roman" w:hAnsi="Times New Roman"/>
          <w:sz w:val="24"/>
          <w:szCs w:val="24"/>
          <w:lang w:val="en-US" w:eastAsia="ja-JP"/>
        </w:rPr>
      </w:pPr>
      <w:r>
        <w:rPr>
          <w:rFonts w:ascii="Times New Roman" w:hAnsi="Times New Roman"/>
          <w:sz w:val="24"/>
          <w:szCs w:val="24"/>
          <w:lang w:val="en-US" w:eastAsia="ja-JP"/>
        </w:rPr>
        <w:t xml:space="preserve">Dari Tabel 20 di atas menunjukkan bahwa penerimaan tertinggi diperoleh pedagang ayam kampung dengan kapasitas ayam kampung 36-50 kg, karena setiap harinya volume ayam kampung yang dijual lebih tinggi diibandingkan dengan responden </w:t>
      </w:r>
      <w:r>
        <w:rPr>
          <w:rFonts w:ascii="Times New Roman" w:hAnsi="Times New Roman"/>
          <w:sz w:val="24"/>
          <w:szCs w:val="24"/>
          <w:lang w:val="en-US" w:eastAsia="ja-JP"/>
        </w:rPr>
        <w:lastRenderedPageBreak/>
        <w:t>dengan skala penjualan 5-20 kg dan 21-35 kg (Lampiran 12).</w:t>
      </w:r>
    </w:p>
    <w:p w14:paraId="7E8683C4" w14:textId="77777777" w:rsidR="00D11B2D" w:rsidRDefault="00D11B2D" w:rsidP="00437774">
      <w:pPr>
        <w:pStyle w:val="Heading2"/>
        <w:spacing w:line="276" w:lineRule="auto"/>
        <w:jc w:val="both"/>
        <w:rPr>
          <w:lang w:eastAsia="ja-JP"/>
        </w:rPr>
      </w:pPr>
      <w:bookmarkStart w:id="107" w:name="_Toc108802089"/>
      <w:bookmarkStart w:id="108" w:name="_Toc142976837"/>
      <w:r>
        <w:rPr>
          <w:lang w:eastAsia="ja-JP"/>
        </w:rPr>
        <w:t>Pendapatan/ Keuntungan</w:t>
      </w:r>
      <w:bookmarkEnd w:id="107"/>
      <w:bookmarkEnd w:id="108"/>
    </w:p>
    <w:p w14:paraId="0979EF24" w14:textId="77777777" w:rsidR="00D11B2D" w:rsidRDefault="00D11B2D" w:rsidP="00437774">
      <w:pPr>
        <w:spacing w:after="0"/>
        <w:ind w:firstLine="720"/>
        <w:jc w:val="both"/>
        <w:rPr>
          <w:rFonts w:ascii="Times New Roman" w:hAnsi="Times New Roman"/>
          <w:sz w:val="24"/>
          <w:szCs w:val="24"/>
          <w:lang w:val="en-US" w:eastAsia="ja-JP"/>
        </w:rPr>
      </w:pPr>
      <w:r>
        <w:rPr>
          <w:rFonts w:ascii="Times New Roman" w:hAnsi="Times New Roman"/>
          <w:sz w:val="24"/>
          <w:szCs w:val="24"/>
          <w:lang w:val="en-US" w:eastAsia="ja-JP"/>
        </w:rPr>
        <w:t>Pendapatan/ keuntungan merupakan uang yang diperoleh dari selisih jumlah yang diterima dari penjualan ayam kampung dengan jumlah biaya yang dikeluarkan dalam aktivitas penjualan ayam kampung. Rata-rata pendapatan dari masing-masing pedagang ayam kampung dipengaruhi oleh volume penjualan ayam kampung setiap harinya.</w:t>
      </w:r>
    </w:p>
    <w:p w14:paraId="25D7F226" w14:textId="77777777" w:rsidR="00D11B2D" w:rsidRPr="002B040F" w:rsidRDefault="00D11B2D" w:rsidP="00437774">
      <w:pPr>
        <w:pStyle w:val="Caption"/>
        <w:spacing w:after="0" w:line="276" w:lineRule="auto"/>
        <w:ind w:left="1170" w:hanging="1170"/>
        <w:jc w:val="both"/>
        <w:rPr>
          <w:rFonts w:ascii="Times New Roman" w:hAnsi="Times New Roman"/>
          <w:i w:val="0"/>
          <w:iCs w:val="0"/>
          <w:color w:val="auto"/>
          <w:sz w:val="24"/>
          <w:szCs w:val="24"/>
          <w:lang w:val="en-US" w:eastAsia="ja-JP"/>
        </w:rPr>
      </w:pPr>
      <w:bookmarkStart w:id="109" w:name="_Toc142385172"/>
      <w:r w:rsidRPr="002B040F">
        <w:rPr>
          <w:rFonts w:ascii="Times New Roman" w:hAnsi="Times New Roman"/>
          <w:i w:val="0"/>
          <w:iCs w:val="0"/>
          <w:color w:val="auto"/>
          <w:sz w:val="24"/>
          <w:szCs w:val="24"/>
        </w:rPr>
        <w:t xml:space="preserve">Tabel </w:t>
      </w:r>
      <w:r w:rsidRPr="002B040F">
        <w:rPr>
          <w:rFonts w:ascii="Times New Roman" w:hAnsi="Times New Roman"/>
          <w:i w:val="0"/>
          <w:iCs w:val="0"/>
          <w:color w:val="auto"/>
          <w:sz w:val="24"/>
          <w:szCs w:val="24"/>
        </w:rPr>
        <w:fldChar w:fldCharType="begin"/>
      </w:r>
      <w:r w:rsidRPr="002B040F">
        <w:rPr>
          <w:rFonts w:ascii="Times New Roman" w:hAnsi="Times New Roman"/>
          <w:i w:val="0"/>
          <w:iCs w:val="0"/>
          <w:color w:val="auto"/>
          <w:sz w:val="24"/>
          <w:szCs w:val="24"/>
        </w:rPr>
        <w:instrText xml:space="preserve"> SEQ Tabel \* ARABIC </w:instrText>
      </w:r>
      <w:r w:rsidRPr="002B040F">
        <w:rPr>
          <w:rFonts w:ascii="Times New Roman" w:hAnsi="Times New Roman"/>
          <w:i w:val="0"/>
          <w:iCs w:val="0"/>
          <w:color w:val="auto"/>
          <w:sz w:val="24"/>
          <w:szCs w:val="24"/>
        </w:rPr>
        <w:fldChar w:fldCharType="separate"/>
      </w:r>
      <w:r>
        <w:rPr>
          <w:rFonts w:ascii="Times New Roman" w:hAnsi="Times New Roman"/>
          <w:i w:val="0"/>
          <w:iCs w:val="0"/>
          <w:noProof/>
          <w:color w:val="auto"/>
          <w:sz w:val="24"/>
          <w:szCs w:val="24"/>
        </w:rPr>
        <w:t>20</w:t>
      </w:r>
      <w:r w:rsidRPr="002B040F">
        <w:rPr>
          <w:rFonts w:ascii="Times New Roman" w:hAnsi="Times New Roman"/>
          <w:i w:val="0"/>
          <w:iCs w:val="0"/>
          <w:color w:val="auto"/>
          <w:sz w:val="24"/>
          <w:szCs w:val="24"/>
        </w:rPr>
        <w:fldChar w:fldCharType="end"/>
      </w:r>
      <w:r w:rsidRPr="002B040F">
        <w:rPr>
          <w:rFonts w:ascii="Times New Roman" w:hAnsi="Times New Roman"/>
          <w:i w:val="0"/>
          <w:iCs w:val="0"/>
          <w:color w:val="auto"/>
          <w:sz w:val="24"/>
          <w:szCs w:val="24"/>
        </w:rPr>
        <w:t>.</w:t>
      </w:r>
      <w:r w:rsidRPr="002B040F">
        <w:rPr>
          <w:rFonts w:ascii="Times New Roman" w:hAnsi="Times New Roman"/>
          <w:i w:val="0"/>
          <w:iCs w:val="0"/>
          <w:color w:val="auto"/>
          <w:sz w:val="24"/>
          <w:szCs w:val="24"/>
          <w:lang w:val="en-US" w:eastAsia="ja-JP"/>
        </w:rPr>
        <w:t xml:space="preserve"> Total pendapatan berdasarkan skala penjualan pedagang ayam kampung</w:t>
      </w:r>
      <w:bookmarkEnd w:id="109"/>
    </w:p>
    <w:tbl>
      <w:tblPr>
        <w:tblW w:w="7740" w:type="dxa"/>
        <w:tblLook w:val="04A0" w:firstRow="1" w:lastRow="0" w:firstColumn="1" w:lastColumn="0" w:noHBand="0" w:noVBand="1"/>
      </w:tblPr>
      <w:tblGrid>
        <w:gridCol w:w="2552"/>
        <w:gridCol w:w="2488"/>
        <w:gridCol w:w="2700"/>
      </w:tblGrid>
      <w:tr w:rsidR="00D11B2D" w:rsidRPr="00092B15" w14:paraId="356BC81A" w14:textId="77777777" w:rsidTr="00D431A3">
        <w:trPr>
          <w:trHeight w:val="315"/>
        </w:trPr>
        <w:tc>
          <w:tcPr>
            <w:tcW w:w="2552" w:type="dxa"/>
            <w:tcBorders>
              <w:top w:val="double" w:sz="4" w:space="0" w:color="auto"/>
              <w:bottom w:val="single" w:sz="4" w:space="0" w:color="auto"/>
            </w:tcBorders>
            <w:shd w:val="clear" w:color="auto" w:fill="auto"/>
            <w:noWrap/>
            <w:vAlign w:val="center"/>
            <w:hideMark/>
          </w:tcPr>
          <w:p w14:paraId="68716CE0" w14:textId="77777777" w:rsidR="00D11B2D" w:rsidRPr="00092B15" w:rsidRDefault="00D11B2D" w:rsidP="00437774">
            <w:pPr>
              <w:spacing w:after="0"/>
              <w:jc w:val="both"/>
              <w:rPr>
                <w:rFonts w:ascii="Times New Roman" w:hAnsi="Times New Roman"/>
                <w:color w:val="000000"/>
                <w:sz w:val="24"/>
                <w:szCs w:val="24"/>
                <w:lang w:val="en-US"/>
              </w:rPr>
            </w:pPr>
            <w:r w:rsidRPr="00092B15">
              <w:rPr>
                <w:rFonts w:ascii="Times New Roman" w:hAnsi="Times New Roman"/>
                <w:color w:val="000000"/>
                <w:sz w:val="24"/>
                <w:szCs w:val="24"/>
                <w:lang w:val="en-US"/>
              </w:rPr>
              <w:t>Skala penjualan (kg)</w:t>
            </w:r>
          </w:p>
        </w:tc>
        <w:tc>
          <w:tcPr>
            <w:tcW w:w="2488" w:type="dxa"/>
            <w:tcBorders>
              <w:top w:val="double" w:sz="4" w:space="0" w:color="auto"/>
              <w:bottom w:val="single" w:sz="4" w:space="0" w:color="auto"/>
            </w:tcBorders>
            <w:shd w:val="clear" w:color="auto" w:fill="auto"/>
            <w:noWrap/>
            <w:vAlign w:val="center"/>
            <w:hideMark/>
          </w:tcPr>
          <w:p w14:paraId="626ABBBE" w14:textId="77777777" w:rsidR="00D11B2D" w:rsidRPr="00092B15" w:rsidRDefault="00D11B2D" w:rsidP="00437774">
            <w:pPr>
              <w:spacing w:after="0"/>
              <w:jc w:val="both"/>
              <w:rPr>
                <w:rFonts w:ascii="Times New Roman" w:hAnsi="Times New Roman"/>
                <w:color w:val="000000"/>
                <w:sz w:val="24"/>
                <w:szCs w:val="24"/>
                <w:lang w:val="en-US"/>
              </w:rPr>
            </w:pPr>
            <w:r w:rsidRPr="00092B15">
              <w:rPr>
                <w:rFonts w:ascii="Times New Roman" w:hAnsi="Times New Roman"/>
                <w:color w:val="000000"/>
                <w:sz w:val="24"/>
                <w:szCs w:val="24"/>
                <w:lang w:val="en-US"/>
              </w:rPr>
              <w:t>Jumlah pedagang (orang)</w:t>
            </w:r>
          </w:p>
        </w:tc>
        <w:tc>
          <w:tcPr>
            <w:tcW w:w="2700" w:type="dxa"/>
            <w:tcBorders>
              <w:top w:val="double" w:sz="4" w:space="0" w:color="auto"/>
              <w:bottom w:val="single" w:sz="4" w:space="0" w:color="auto"/>
            </w:tcBorders>
            <w:shd w:val="clear" w:color="auto" w:fill="auto"/>
            <w:noWrap/>
            <w:vAlign w:val="center"/>
            <w:hideMark/>
          </w:tcPr>
          <w:p w14:paraId="33B15738" w14:textId="77777777" w:rsidR="00D11B2D" w:rsidRPr="00092B15" w:rsidRDefault="00D11B2D" w:rsidP="00437774">
            <w:pPr>
              <w:spacing w:after="0"/>
              <w:jc w:val="both"/>
              <w:rPr>
                <w:rFonts w:ascii="Times New Roman" w:hAnsi="Times New Roman"/>
                <w:color w:val="000000"/>
                <w:sz w:val="24"/>
                <w:szCs w:val="24"/>
                <w:lang w:val="en-US"/>
              </w:rPr>
            </w:pPr>
            <w:r w:rsidRPr="00092B15">
              <w:rPr>
                <w:rFonts w:ascii="Times New Roman" w:hAnsi="Times New Roman"/>
                <w:color w:val="000000"/>
                <w:sz w:val="24"/>
                <w:szCs w:val="24"/>
                <w:lang w:val="en-US"/>
              </w:rPr>
              <w:t>Rata-rata</w:t>
            </w:r>
            <w:r>
              <w:rPr>
                <w:rFonts w:ascii="Times New Roman" w:hAnsi="Times New Roman"/>
                <w:color w:val="000000"/>
                <w:sz w:val="24"/>
                <w:szCs w:val="24"/>
                <w:lang w:val="en-US"/>
              </w:rPr>
              <w:t xml:space="preserve"> (Rp/tahun)</w:t>
            </w:r>
          </w:p>
        </w:tc>
      </w:tr>
      <w:tr w:rsidR="00D11B2D" w:rsidRPr="00092B15" w14:paraId="5FE2CDF0" w14:textId="77777777" w:rsidTr="00D431A3">
        <w:trPr>
          <w:trHeight w:val="315"/>
        </w:trPr>
        <w:tc>
          <w:tcPr>
            <w:tcW w:w="2552" w:type="dxa"/>
            <w:tcBorders>
              <w:top w:val="single" w:sz="4" w:space="0" w:color="auto"/>
            </w:tcBorders>
            <w:shd w:val="clear" w:color="auto" w:fill="auto"/>
            <w:noWrap/>
            <w:vAlign w:val="center"/>
            <w:hideMark/>
          </w:tcPr>
          <w:p w14:paraId="02E84F3D" w14:textId="77777777" w:rsidR="00D11B2D" w:rsidRPr="00092B15" w:rsidRDefault="00D11B2D" w:rsidP="00437774">
            <w:pPr>
              <w:spacing w:after="0"/>
              <w:jc w:val="both"/>
              <w:rPr>
                <w:rFonts w:ascii="Times New Roman" w:hAnsi="Times New Roman"/>
                <w:color w:val="000000"/>
                <w:sz w:val="24"/>
                <w:szCs w:val="24"/>
                <w:lang w:val="en-US"/>
              </w:rPr>
            </w:pPr>
            <w:bookmarkStart w:id="110" w:name="_Hlk140222908"/>
            <w:r w:rsidRPr="00092B15">
              <w:rPr>
                <w:rFonts w:ascii="Times New Roman" w:hAnsi="Times New Roman"/>
                <w:color w:val="000000"/>
                <w:sz w:val="24"/>
                <w:szCs w:val="24"/>
                <w:lang w:val="en-US"/>
              </w:rPr>
              <w:t>5 - 20 kg</w:t>
            </w:r>
            <w:bookmarkEnd w:id="110"/>
          </w:p>
        </w:tc>
        <w:tc>
          <w:tcPr>
            <w:tcW w:w="2488" w:type="dxa"/>
            <w:tcBorders>
              <w:top w:val="single" w:sz="4" w:space="0" w:color="auto"/>
            </w:tcBorders>
            <w:shd w:val="clear" w:color="auto" w:fill="auto"/>
            <w:noWrap/>
            <w:vAlign w:val="center"/>
            <w:hideMark/>
          </w:tcPr>
          <w:p w14:paraId="253476B5" w14:textId="77777777" w:rsidR="00D11B2D" w:rsidRPr="00092B15" w:rsidRDefault="00D11B2D" w:rsidP="00437774">
            <w:pPr>
              <w:spacing w:after="0"/>
              <w:jc w:val="both"/>
              <w:rPr>
                <w:rFonts w:ascii="Times New Roman" w:hAnsi="Times New Roman"/>
                <w:color w:val="000000"/>
                <w:sz w:val="24"/>
                <w:szCs w:val="24"/>
                <w:lang w:val="en-US"/>
              </w:rPr>
            </w:pPr>
            <w:r w:rsidRPr="00092B15">
              <w:rPr>
                <w:rFonts w:ascii="Times New Roman" w:hAnsi="Times New Roman"/>
                <w:color w:val="000000"/>
                <w:sz w:val="24"/>
                <w:szCs w:val="24"/>
                <w:lang w:val="en-US"/>
              </w:rPr>
              <w:t>12</w:t>
            </w:r>
          </w:p>
        </w:tc>
        <w:tc>
          <w:tcPr>
            <w:tcW w:w="2700" w:type="dxa"/>
            <w:tcBorders>
              <w:top w:val="single" w:sz="4" w:space="0" w:color="auto"/>
            </w:tcBorders>
            <w:shd w:val="clear" w:color="auto" w:fill="auto"/>
            <w:noWrap/>
            <w:vAlign w:val="center"/>
            <w:hideMark/>
          </w:tcPr>
          <w:p w14:paraId="68BAC34A" w14:textId="77777777" w:rsidR="00D11B2D" w:rsidRPr="00092B15" w:rsidRDefault="00D11B2D" w:rsidP="00437774">
            <w:pPr>
              <w:spacing w:after="0"/>
              <w:ind w:left="-5" w:right="254"/>
              <w:jc w:val="both"/>
              <w:rPr>
                <w:rFonts w:ascii="Times New Roman" w:hAnsi="Times New Roman"/>
                <w:color w:val="000000"/>
                <w:sz w:val="24"/>
                <w:szCs w:val="24"/>
                <w:lang w:val="en-US"/>
              </w:rPr>
            </w:pPr>
            <w:bookmarkStart w:id="111" w:name="_Hlk140222899"/>
            <w:r>
              <w:rPr>
                <w:rFonts w:ascii="Times New Roman" w:hAnsi="Times New Roman"/>
                <w:color w:val="000000"/>
                <w:sz w:val="24"/>
                <w:szCs w:val="24"/>
                <w:lang w:val="en-US"/>
              </w:rPr>
              <w:t>Rp    379.621.176</w:t>
            </w:r>
            <w:bookmarkEnd w:id="111"/>
            <w:r>
              <w:rPr>
                <w:rFonts w:ascii="Times New Roman" w:hAnsi="Times New Roman"/>
                <w:color w:val="000000"/>
                <w:sz w:val="24"/>
                <w:szCs w:val="24"/>
                <w:lang w:val="en-US"/>
              </w:rPr>
              <w:t>,00</w:t>
            </w:r>
          </w:p>
        </w:tc>
      </w:tr>
      <w:tr w:rsidR="00D11B2D" w:rsidRPr="00092B15" w14:paraId="789A9F6E" w14:textId="77777777" w:rsidTr="00D431A3">
        <w:trPr>
          <w:trHeight w:val="166"/>
        </w:trPr>
        <w:tc>
          <w:tcPr>
            <w:tcW w:w="2552" w:type="dxa"/>
            <w:shd w:val="clear" w:color="auto" w:fill="auto"/>
            <w:noWrap/>
            <w:vAlign w:val="center"/>
            <w:hideMark/>
          </w:tcPr>
          <w:p w14:paraId="1B036B26" w14:textId="77777777" w:rsidR="00D11B2D" w:rsidRPr="00092B15" w:rsidRDefault="00D11B2D" w:rsidP="00437774">
            <w:pPr>
              <w:spacing w:after="0"/>
              <w:jc w:val="both"/>
              <w:rPr>
                <w:rFonts w:ascii="Times New Roman" w:hAnsi="Times New Roman"/>
                <w:color w:val="000000"/>
                <w:sz w:val="24"/>
                <w:szCs w:val="24"/>
                <w:lang w:val="en-US"/>
              </w:rPr>
            </w:pPr>
            <w:bookmarkStart w:id="112" w:name="_Hlk140222923"/>
            <w:r w:rsidRPr="00092B15">
              <w:rPr>
                <w:rFonts w:ascii="Times New Roman" w:hAnsi="Times New Roman"/>
                <w:color w:val="000000"/>
                <w:sz w:val="24"/>
                <w:szCs w:val="24"/>
                <w:lang w:val="en-US"/>
              </w:rPr>
              <w:t>21-35 kg</w:t>
            </w:r>
            <w:bookmarkEnd w:id="112"/>
          </w:p>
        </w:tc>
        <w:tc>
          <w:tcPr>
            <w:tcW w:w="2488" w:type="dxa"/>
            <w:shd w:val="clear" w:color="auto" w:fill="auto"/>
            <w:noWrap/>
            <w:vAlign w:val="center"/>
            <w:hideMark/>
          </w:tcPr>
          <w:p w14:paraId="6D32470D" w14:textId="77777777" w:rsidR="00D11B2D" w:rsidRPr="00092B15" w:rsidRDefault="00D11B2D" w:rsidP="00437774">
            <w:pPr>
              <w:spacing w:after="0"/>
              <w:jc w:val="both"/>
              <w:rPr>
                <w:rFonts w:ascii="Times New Roman" w:hAnsi="Times New Roman"/>
                <w:color w:val="000000"/>
                <w:sz w:val="24"/>
                <w:szCs w:val="24"/>
                <w:lang w:val="en-US"/>
              </w:rPr>
            </w:pPr>
            <w:r w:rsidRPr="00092B15">
              <w:rPr>
                <w:rFonts w:ascii="Times New Roman" w:hAnsi="Times New Roman"/>
                <w:color w:val="000000"/>
                <w:sz w:val="24"/>
                <w:szCs w:val="24"/>
                <w:lang w:val="en-US"/>
              </w:rPr>
              <w:t>11</w:t>
            </w:r>
          </w:p>
        </w:tc>
        <w:tc>
          <w:tcPr>
            <w:tcW w:w="2700" w:type="dxa"/>
            <w:shd w:val="clear" w:color="auto" w:fill="auto"/>
            <w:noWrap/>
            <w:vAlign w:val="center"/>
            <w:hideMark/>
          </w:tcPr>
          <w:p w14:paraId="3CDCAB0B" w14:textId="77777777" w:rsidR="00D11B2D" w:rsidRPr="00092B15" w:rsidRDefault="00D11B2D" w:rsidP="00437774">
            <w:pPr>
              <w:spacing w:after="0"/>
              <w:ind w:left="-5" w:right="254"/>
              <w:jc w:val="both"/>
              <w:rPr>
                <w:rFonts w:ascii="Times New Roman" w:hAnsi="Times New Roman"/>
                <w:color w:val="000000"/>
                <w:sz w:val="24"/>
                <w:szCs w:val="24"/>
                <w:lang w:val="en-US"/>
              </w:rPr>
            </w:pPr>
            <w:bookmarkStart w:id="113" w:name="_Hlk140222913"/>
            <w:r>
              <w:rPr>
                <w:rFonts w:ascii="Times New Roman" w:hAnsi="Times New Roman"/>
                <w:color w:val="000000"/>
                <w:sz w:val="24"/>
                <w:szCs w:val="24"/>
                <w:lang w:val="en-US"/>
              </w:rPr>
              <w:t>Rp    782.570.470,00</w:t>
            </w:r>
            <w:r w:rsidRPr="00092B15">
              <w:rPr>
                <w:rFonts w:ascii="Times New Roman" w:hAnsi="Times New Roman"/>
                <w:color w:val="000000"/>
                <w:sz w:val="24"/>
                <w:szCs w:val="24"/>
                <w:lang w:val="en-US"/>
              </w:rPr>
              <w:t xml:space="preserve"> </w:t>
            </w:r>
            <w:bookmarkEnd w:id="113"/>
          </w:p>
        </w:tc>
      </w:tr>
      <w:tr w:rsidR="00D11B2D" w:rsidRPr="00092B15" w14:paraId="33CBA425" w14:textId="77777777" w:rsidTr="00D431A3">
        <w:trPr>
          <w:trHeight w:val="315"/>
        </w:trPr>
        <w:tc>
          <w:tcPr>
            <w:tcW w:w="2552" w:type="dxa"/>
            <w:tcBorders>
              <w:bottom w:val="single" w:sz="4" w:space="0" w:color="auto"/>
            </w:tcBorders>
            <w:shd w:val="clear" w:color="auto" w:fill="auto"/>
            <w:noWrap/>
            <w:vAlign w:val="center"/>
            <w:hideMark/>
          </w:tcPr>
          <w:p w14:paraId="5EE34861" w14:textId="77777777" w:rsidR="00D11B2D" w:rsidRPr="00092B15" w:rsidRDefault="00D11B2D" w:rsidP="00437774">
            <w:pPr>
              <w:spacing w:after="0"/>
              <w:jc w:val="both"/>
              <w:rPr>
                <w:rFonts w:ascii="Times New Roman" w:hAnsi="Times New Roman"/>
                <w:color w:val="000000"/>
                <w:sz w:val="24"/>
                <w:szCs w:val="24"/>
                <w:lang w:val="en-US"/>
              </w:rPr>
            </w:pPr>
            <w:bookmarkStart w:id="114" w:name="_Hlk140222941"/>
            <w:bookmarkStart w:id="115" w:name="_Hlk140222930"/>
            <w:r w:rsidRPr="00092B15">
              <w:rPr>
                <w:rFonts w:ascii="Times New Roman" w:hAnsi="Times New Roman"/>
                <w:color w:val="000000"/>
                <w:sz w:val="24"/>
                <w:szCs w:val="24"/>
                <w:lang w:val="en-US"/>
              </w:rPr>
              <w:t>36-50 kg</w:t>
            </w:r>
            <w:bookmarkEnd w:id="114"/>
          </w:p>
        </w:tc>
        <w:tc>
          <w:tcPr>
            <w:tcW w:w="2488" w:type="dxa"/>
            <w:tcBorders>
              <w:bottom w:val="single" w:sz="4" w:space="0" w:color="auto"/>
            </w:tcBorders>
            <w:shd w:val="clear" w:color="auto" w:fill="auto"/>
            <w:noWrap/>
            <w:vAlign w:val="center"/>
            <w:hideMark/>
          </w:tcPr>
          <w:p w14:paraId="505C902C" w14:textId="77777777" w:rsidR="00D11B2D" w:rsidRPr="00092B15" w:rsidRDefault="00D11B2D" w:rsidP="00437774">
            <w:pPr>
              <w:spacing w:after="0"/>
              <w:jc w:val="both"/>
              <w:rPr>
                <w:rFonts w:ascii="Times New Roman" w:hAnsi="Times New Roman"/>
                <w:color w:val="000000"/>
                <w:sz w:val="24"/>
                <w:szCs w:val="24"/>
                <w:lang w:val="en-US"/>
              </w:rPr>
            </w:pPr>
            <w:r w:rsidRPr="00092B15">
              <w:rPr>
                <w:rFonts w:ascii="Times New Roman" w:hAnsi="Times New Roman"/>
                <w:color w:val="000000"/>
                <w:sz w:val="24"/>
                <w:szCs w:val="24"/>
                <w:lang w:val="en-US"/>
              </w:rPr>
              <w:t>7</w:t>
            </w:r>
          </w:p>
        </w:tc>
        <w:tc>
          <w:tcPr>
            <w:tcW w:w="2700" w:type="dxa"/>
            <w:tcBorders>
              <w:bottom w:val="single" w:sz="4" w:space="0" w:color="auto"/>
            </w:tcBorders>
            <w:shd w:val="clear" w:color="auto" w:fill="auto"/>
            <w:noWrap/>
            <w:vAlign w:val="center"/>
            <w:hideMark/>
          </w:tcPr>
          <w:p w14:paraId="0A13C726" w14:textId="77777777" w:rsidR="00D11B2D" w:rsidRPr="00092B15" w:rsidRDefault="00D11B2D" w:rsidP="00437774">
            <w:pPr>
              <w:spacing w:after="0"/>
              <w:ind w:left="-5" w:right="254"/>
              <w:jc w:val="both"/>
              <w:rPr>
                <w:rFonts w:ascii="Times New Roman" w:hAnsi="Times New Roman"/>
                <w:color w:val="000000"/>
                <w:sz w:val="24"/>
                <w:szCs w:val="24"/>
                <w:lang w:val="en-US"/>
              </w:rPr>
            </w:pPr>
            <w:bookmarkStart w:id="116" w:name="_Hlk140222936"/>
            <w:r>
              <w:rPr>
                <w:rFonts w:ascii="Times New Roman" w:hAnsi="Times New Roman"/>
                <w:color w:val="000000"/>
                <w:sz w:val="24"/>
                <w:szCs w:val="24"/>
                <w:lang w:val="en-US"/>
              </w:rPr>
              <w:t>Rp 1.145.611.309,00</w:t>
            </w:r>
            <w:r w:rsidRPr="00092B15">
              <w:rPr>
                <w:rFonts w:ascii="Times New Roman" w:hAnsi="Times New Roman"/>
                <w:color w:val="000000"/>
                <w:sz w:val="24"/>
                <w:szCs w:val="24"/>
                <w:lang w:val="en-US"/>
              </w:rPr>
              <w:t xml:space="preserve"> </w:t>
            </w:r>
            <w:bookmarkEnd w:id="116"/>
          </w:p>
        </w:tc>
      </w:tr>
    </w:tbl>
    <w:bookmarkEnd w:id="115"/>
    <w:p w14:paraId="2664E0C8" w14:textId="77777777" w:rsidR="00D11B2D" w:rsidRDefault="00D11B2D" w:rsidP="00437774">
      <w:pPr>
        <w:spacing w:after="0"/>
        <w:jc w:val="both"/>
        <w:rPr>
          <w:rFonts w:ascii="Times New Roman" w:hAnsi="Times New Roman"/>
          <w:sz w:val="24"/>
          <w:szCs w:val="24"/>
          <w:lang w:val="en-US" w:eastAsia="ja-JP"/>
        </w:rPr>
      </w:pPr>
      <w:r>
        <w:rPr>
          <w:rFonts w:ascii="Times New Roman" w:hAnsi="Times New Roman"/>
          <w:sz w:val="24"/>
          <w:szCs w:val="24"/>
          <w:lang w:val="en-US" w:eastAsia="ja-JP"/>
        </w:rPr>
        <w:t>Sumber: Data Primer (2022)</w:t>
      </w:r>
    </w:p>
    <w:p w14:paraId="07101B1F" w14:textId="77777777" w:rsidR="00D11B2D" w:rsidRDefault="00D11B2D" w:rsidP="00437774">
      <w:pPr>
        <w:spacing w:after="0"/>
        <w:ind w:firstLine="720"/>
        <w:jc w:val="both"/>
        <w:rPr>
          <w:rFonts w:ascii="Times New Roman" w:hAnsi="Times New Roman"/>
          <w:sz w:val="24"/>
          <w:szCs w:val="24"/>
          <w:lang w:val="en-US" w:eastAsia="ja-JP"/>
        </w:rPr>
      </w:pPr>
      <w:r>
        <w:rPr>
          <w:rFonts w:ascii="Times New Roman" w:hAnsi="Times New Roman"/>
          <w:sz w:val="24"/>
          <w:szCs w:val="24"/>
          <w:lang w:val="en-US" w:eastAsia="ja-JP"/>
        </w:rPr>
        <w:t>Dari Tabel 20 di atas menunjukkan bahwa besarnya pendapatan yang diperoleh dari hasil penjualan karkas ayam kampung hasilnya adalah positif atau bisa dikatakan untung. Hal ini sesuai dengan pendapat Utami (2006) yang menyatakan jika hasil pengurangan antara penerimaan dan biaya produksi tersebut positif maka usaha tersebut akan memperoleh untung jika hasilnya negatif maka usaha tersebut rugi.</w:t>
      </w:r>
    </w:p>
    <w:p w14:paraId="21206DC6" w14:textId="643E2C0F" w:rsidR="00D11B2D" w:rsidRPr="00437774" w:rsidRDefault="00D11B2D" w:rsidP="00437774">
      <w:pPr>
        <w:ind w:firstLine="720"/>
        <w:jc w:val="both"/>
        <w:rPr>
          <w:rFonts w:ascii="Times New Roman" w:hAnsi="Times New Roman"/>
          <w:sz w:val="24"/>
          <w:szCs w:val="24"/>
          <w:lang w:val="en-US" w:eastAsia="ja-JP"/>
        </w:rPr>
      </w:pPr>
      <w:r>
        <w:rPr>
          <w:rFonts w:ascii="Times New Roman" w:hAnsi="Times New Roman"/>
          <w:sz w:val="24"/>
          <w:szCs w:val="24"/>
          <w:lang w:val="en-US" w:eastAsia="ja-JP"/>
        </w:rPr>
        <w:t xml:space="preserve">Dalam penjualan karkas ayam kampung di pasar tradisional di Kabupaten Bantul juga dipengaruhi oleh banyak factor antara lain adalah harga, jumlah permitaan, biaya produksi dan sebagainya. Hal ini sesuai dengan pendapat Rasyaf (2000) bahwa perolehan keuntungan penjualan dipengaruhi berbagai faktor antara lain, harga beli produk, harga jual dan volume penjualan serta jumlah permintaan konsumen. </w:t>
      </w:r>
      <w:bookmarkStart w:id="117" w:name="_Toc108802090"/>
    </w:p>
    <w:p w14:paraId="741FF674" w14:textId="77777777" w:rsidR="00D11B2D" w:rsidRPr="003B544A" w:rsidRDefault="00D11B2D" w:rsidP="00437774">
      <w:pPr>
        <w:pStyle w:val="Heading2"/>
        <w:spacing w:line="276" w:lineRule="auto"/>
        <w:jc w:val="both"/>
        <w:rPr>
          <w:i/>
          <w:iCs/>
          <w:lang w:eastAsia="ja-JP"/>
        </w:rPr>
      </w:pPr>
      <w:bookmarkStart w:id="118" w:name="_Toc142976838"/>
      <w:r w:rsidRPr="003B544A">
        <w:rPr>
          <w:i/>
          <w:iCs/>
          <w:lang w:eastAsia="ja-JP"/>
        </w:rPr>
        <w:t>Return Cost Ratio (R/C Ratio)</w:t>
      </w:r>
      <w:bookmarkEnd w:id="117"/>
      <w:bookmarkEnd w:id="118"/>
    </w:p>
    <w:p w14:paraId="093EC2D2" w14:textId="77777777" w:rsidR="00D11B2D" w:rsidRDefault="00D11B2D" w:rsidP="00437774">
      <w:pPr>
        <w:spacing w:after="0"/>
        <w:ind w:firstLine="720"/>
        <w:jc w:val="both"/>
        <w:rPr>
          <w:rFonts w:ascii="Times New Roman" w:hAnsi="Times New Roman"/>
          <w:sz w:val="24"/>
          <w:szCs w:val="24"/>
          <w:lang w:val="en-US" w:eastAsia="ja-JP"/>
        </w:rPr>
      </w:pPr>
      <w:r>
        <w:rPr>
          <w:rFonts w:ascii="Times New Roman" w:hAnsi="Times New Roman"/>
          <w:i/>
          <w:iCs/>
          <w:sz w:val="24"/>
          <w:szCs w:val="24"/>
          <w:lang w:val="en-US" w:eastAsia="ja-JP"/>
        </w:rPr>
        <w:t xml:space="preserve">Return Cost Ratio (R/C) </w:t>
      </w:r>
      <w:r>
        <w:rPr>
          <w:rFonts w:ascii="Times New Roman" w:hAnsi="Times New Roman"/>
          <w:sz w:val="24"/>
          <w:szCs w:val="24"/>
          <w:lang w:val="en-US" w:eastAsia="ja-JP"/>
        </w:rPr>
        <w:t>adalah perbandingan antara penerimaan penjualan dengan biaya-biaya yang dikeluarkan selama proses produksi hingga menghasilkan produk.</w:t>
      </w:r>
    </w:p>
    <w:p w14:paraId="47C49D5F" w14:textId="77777777" w:rsidR="00D11B2D" w:rsidRPr="00F1503C" w:rsidRDefault="00D11B2D" w:rsidP="00437774">
      <w:pPr>
        <w:pStyle w:val="Caption"/>
        <w:spacing w:after="0" w:line="276" w:lineRule="auto"/>
        <w:ind w:left="990" w:hanging="990"/>
        <w:jc w:val="both"/>
        <w:rPr>
          <w:rFonts w:ascii="Times New Roman" w:hAnsi="Times New Roman"/>
          <w:i w:val="0"/>
          <w:iCs w:val="0"/>
          <w:color w:val="auto"/>
          <w:sz w:val="24"/>
          <w:szCs w:val="24"/>
          <w:lang w:val="en-US" w:eastAsia="ja-JP"/>
        </w:rPr>
      </w:pPr>
      <w:bookmarkStart w:id="119" w:name="_Toc142385173"/>
      <w:r w:rsidRPr="00F1503C">
        <w:rPr>
          <w:rFonts w:ascii="Times New Roman" w:hAnsi="Times New Roman"/>
          <w:i w:val="0"/>
          <w:iCs w:val="0"/>
          <w:color w:val="auto"/>
          <w:sz w:val="24"/>
          <w:szCs w:val="24"/>
        </w:rPr>
        <w:t xml:space="preserve">Tabel </w:t>
      </w:r>
      <w:r w:rsidRPr="00F1503C">
        <w:rPr>
          <w:rFonts w:ascii="Times New Roman" w:hAnsi="Times New Roman"/>
          <w:i w:val="0"/>
          <w:iCs w:val="0"/>
          <w:color w:val="auto"/>
          <w:sz w:val="24"/>
          <w:szCs w:val="24"/>
        </w:rPr>
        <w:fldChar w:fldCharType="begin"/>
      </w:r>
      <w:r w:rsidRPr="00F1503C">
        <w:rPr>
          <w:rFonts w:ascii="Times New Roman" w:hAnsi="Times New Roman"/>
          <w:i w:val="0"/>
          <w:iCs w:val="0"/>
          <w:color w:val="auto"/>
          <w:sz w:val="24"/>
          <w:szCs w:val="24"/>
        </w:rPr>
        <w:instrText xml:space="preserve"> SEQ Tabel \* ARABIC </w:instrText>
      </w:r>
      <w:r w:rsidRPr="00F1503C">
        <w:rPr>
          <w:rFonts w:ascii="Times New Roman" w:hAnsi="Times New Roman"/>
          <w:i w:val="0"/>
          <w:iCs w:val="0"/>
          <w:color w:val="auto"/>
          <w:sz w:val="24"/>
          <w:szCs w:val="24"/>
        </w:rPr>
        <w:fldChar w:fldCharType="separate"/>
      </w:r>
      <w:r>
        <w:rPr>
          <w:rFonts w:ascii="Times New Roman" w:hAnsi="Times New Roman"/>
          <w:i w:val="0"/>
          <w:iCs w:val="0"/>
          <w:noProof/>
          <w:color w:val="auto"/>
          <w:sz w:val="24"/>
          <w:szCs w:val="24"/>
        </w:rPr>
        <w:t>21</w:t>
      </w:r>
      <w:r w:rsidRPr="00F1503C">
        <w:rPr>
          <w:rFonts w:ascii="Times New Roman" w:hAnsi="Times New Roman"/>
          <w:i w:val="0"/>
          <w:iCs w:val="0"/>
          <w:color w:val="auto"/>
          <w:sz w:val="24"/>
          <w:szCs w:val="24"/>
        </w:rPr>
        <w:fldChar w:fldCharType="end"/>
      </w:r>
      <w:r w:rsidRPr="00F1503C">
        <w:rPr>
          <w:rFonts w:ascii="Times New Roman" w:hAnsi="Times New Roman"/>
          <w:i w:val="0"/>
          <w:iCs w:val="0"/>
          <w:color w:val="auto"/>
          <w:sz w:val="24"/>
          <w:szCs w:val="24"/>
        </w:rPr>
        <w:t>.</w:t>
      </w:r>
      <w:r w:rsidRPr="00F1503C">
        <w:rPr>
          <w:rFonts w:ascii="Times New Roman" w:hAnsi="Times New Roman"/>
          <w:i w:val="0"/>
          <w:iCs w:val="0"/>
          <w:color w:val="auto"/>
          <w:sz w:val="24"/>
          <w:szCs w:val="24"/>
          <w:lang w:val="en-US" w:eastAsia="ja-JP"/>
        </w:rPr>
        <w:t xml:space="preserve"> </w:t>
      </w:r>
      <w:r w:rsidRPr="002E23E2">
        <w:rPr>
          <w:rFonts w:ascii="Times New Roman" w:hAnsi="Times New Roman"/>
          <w:color w:val="auto"/>
          <w:sz w:val="24"/>
          <w:szCs w:val="24"/>
          <w:lang w:val="en-US" w:eastAsia="ja-JP"/>
        </w:rPr>
        <w:t>Return Cost Ratio (R/C)</w:t>
      </w:r>
      <w:r w:rsidRPr="00F1503C">
        <w:rPr>
          <w:rFonts w:ascii="Times New Roman" w:hAnsi="Times New Roman"/>
          <w:i w:val="0"/>
          <w:iCs w:val="0"/>
          <w:color w:val="auto"/>
          <w:sz w:val="24"/>
          <w:szCs w:val="24"/>
          <w:lang w:val="en-US" w:eastAsia="ja-JP"/>
        </w:rPr>
        <w:t xml:space="preserve"> pedagang ayam kampung berdasarkan skala penjualan</w:t>
      </w:r>
      <w:bookmarkEnd w:id="119"/>
    </w:p>
    <w:tbl>
      <w:tblPr>
        <w:tblW w:w="7735" w:type="dxa"/>
        <w:tblBorders>
          <w:top w:val="single" w:sz="4" w:space="0" w:color="auto"/>
          <w:bottom w:val="single" w:sz="4" w:space="0" w:color="auto"/>
        </w:tblBorders>
        <w:tblLook w:val="04A0" w:firstRow="1" w:lastRow="0" w:firstColumn="1" w:lastColumn="0" w:noHBand="0" w:noVBand="1"/>
      </w:tblPr>
      <w:tblGrid>
        <w:gridCol w:w="2155"/>
        <w:gridCol w:w="2096"/>
        <w:gridCol w:w="1684"/>
        <w:gridCol w:w="1800"/>
      </w:tblGrid>
      <w:tr w:rsidR="00D11B2D" w:rsidRPr="00C914C9" w14:paraId="5B5D9B2C" w14:textId="77777777" w:rsidTr="00D431A3">
        <w:trPr>
          <w:trHeight w:val="315"/>
        </w:trPr>
        <w:tc>
          <w:tcPr>
            <w:tcW w:w="2155" w:type="dxa"/>
            <w:tcBorders>
              <w:top w:val="double" w:sz="4" w:space="0" w:color="auto"/>
              <w:bottom w:val="single" w:sz="4" w:space="0" w:color="auto"/>
            </w:tcBorders>
            <w:shd w:val="clear" w:color="auto" w:fill="auto"/>
            <w:noWrap/>
            <w:vAlign w:val="center"/>
            <w:hideMark/>
          </w:tcPr>
          <w:p w14:paraId="5CD6305C" w14:textId="77777777" w:rsidR="00D11B2D" w:rsidRPr="00C914C9" w:rsidRDefault="00D11B2D" w:rsidP="00437774">
            <w:pPr>
              <w:spacing w:after="0"/>
              <w:jc w:val="both"/>
              <w:rPr>
                <w:rFonts w:ascii="Times New Roman" w:hAnsi="Times New Roman"/>
                <w:color w:val="000000"/>
                <w:sz w:val="24"/>
                <w:szCs w:val="24"/>
                <w:lang w:val="en-US"/>
              </w:rPr>
            </w:pPr>
            <w:r w:rsidRPr="00C914C9">
              <w:rPr>
                <w:rFonts w:ascii="Times New Roman" w:hAnsi="Times New Roman"/>
                <w:color w:val="000000"/>
                <w:sz w:val="24"/>
                <w:szCs w:val="24"/>
                <w:lang w:val="en-US"/>
              </w:rPr>
              <w:t>Skala penjualan (kg)</w:t>
            </w:r>
          </w:p>
        </w:tc>
        <w:tc>
          <w:tcPr>
            <w:tcW w:w="2096" w:type="dxa"/>
            <w:tcBorders>
              <w:top w:val="double" w:sz="4" w:space="0" w:color="auto"/>
              <w:bottom w:val="single" w:sz="4" w:space="0" w:color="auto"/>
            </w:tcBorders>
            <w:shd w:val="clear" w:color="auto" w:fill="auto"/>
            <w:noWrap/>
            <w:vAlign w:val="center"/>
            <w:hideMark/>
          </w:tcPr>
          <w:p w14:paraId="200A1403" w14:textId="77777777" w:rsidR="00D11B2D" w:rsidRPr="00C914C9" w:rsidRDefault="00D11B2D" w:rsidP="00437774">
            <w:pPr>
              <w:spacing w:after="0"/>
              <w:jc w:val="both"/>
              <w:rPr>
                <w:rFonts w:ascii="Times New Roman" w:hAnsi="Times New Roman"/>
                <w:color w:val="000000"/>
                <w:sz w:val="24"/>
                <w:szCs w:val="24"/>
                <w:lang w:val="en-US"/>
              </w:rPr>
            </w:pPr>
            <w:r w:rsidRPr="00C914C9">
              <w:rPr>
                <w:rFonts w:ascii="Times New Roman" w:hAnsi="Times New Roman"/>
                <w:color w:val="000000"/>
                <w:sz w:val="24"/>
                <w:szCs w:val="24"/>
                <w:lang w:val="en-US"/>
              </w:rPr>
              <w:t>Jumlah pedagang (orang)</w:t>
            </w:r>
          </w:p>
        </w:tc>
        <w:tc>
          <w:tcPr>
            <w:tcW w:w="1684" w:type="dxa"/>
            <w:tcBorders>
              <w:top w:val="double" w:sz="4" w:space="0" w:color="auto"/>
              <w:bottom w:val="single" w:sz="4" w:space="0" w:color="auto"/>
            </w:tcBorders>
            <w:shd w:val="clear" w:color="auto" w:fill="auto"/>
            <w:noWrap/>
            <w:vAlign w:val="center"/>
            <w:hideMark/>
          </w:tcPr>
          <w:p w14:paraId="3DAE81B8" w14:textId="77777777" w:rsidR="00D11B2D" w:rsidRDefault="00D11B2D" w:rsidP="00437774">
            <w:pPr>
              <w:spacing w:after="0"/>
              <w:jc w:val="both"/>
              <w:rPr>
                <w:rFonts w:ascii="Times New Roman" w:hAnsi="Times New Roman"/>
                <w:color w:val="000000"/>
                <w:sz w:val="24"/>
                <w:szCs w:val="24"/>
                <w:lang w:val="en-US"/>
              </w:rPr>
            </w:pPr>
            <w:r w:rsidRPr="00C914C9">
              <w:rPr>
                <w:rFonts w:ascii="Times New Roman" w:hAnsi="Times New Roman"/>
                <w:color w:val="000000"/>
                <w:sz w:val="24"/>
                <w:szCs w:val="24"/>
                <w:lang w:val="en-US"/>
              </w:rPr>
              <w:t>R/C Ratio</w:t>
            </w:r>
          </w:p>
          <w:p w14:paraId="6AB34662" w14:textId="77777777" w:rsidR="00D11B2D" w:rsidRPr="00C914C9" w:rsidRDefault="00D11B2D" w:rsidP="00437774">
            <w:pPr>
              <w:spacing w:after="0"/>
              <w:jc w:val="both"/>
              <w:rPr>
                <w:rFonts w:ascii="Times New Roman" w:hAnsi="Times New Roman"/>
                <w:color w:val="000000"/>
                <w:sz w:val="24"/>
                <w:szCs w:val="24"/>
                <w:lang w:val="en-US"/>
              </w:rPr>
            </w:pPr>
            <w:r>
              <w:rPr>
                <w:rFonts w:ascii="Times New Roman" w:hAnsi="Times New Roman"/>
                <w:color w:val="000000"/>
                <w:sz w:val="24"/>
                <w:szCs w:val="24"/>
                <w:lang w:val="en-US"/>
              </w:rPr>
              <w:t>(%)</w:t>
            </w:r>
          </w:p>
        </w:tc>
        <w:tc>
          <w:tcPr>
            <w:tcW w:w="1800" w:type="dxa"/>
            <w:tcBorders>
              <w:top w:val="double" w:sz="4" w:space="0" w:color="auto"/>
              <w:bottom w:val="single" w:sz="4" w:space="0" w:color="auto"/>
            </w:tcBorders>
            <w:shd w:val="clear" w:color="auto" w:fill="auto"/>
            <w:noWrap/>
            <w:vAlign w:val="center"/>
            <w:hideMark/>
          </w:tcPr>
          <w:p w14:paraId="7AA015EF" w14:textId="77777777" w:rsidR="00D11B2D" w:rsidRDefault="00D11B2D" w:rsidP="00437774">
            <w:pPr>
              <w:spacing w:after="0"/>
              <w:jc w:val="both"/>
              <w:rPr>
                <w:rFonts w:ascii="Times New Roman" w:hAnsi="Times New Roman"/>
                <w:color w:val="000000"/>
                <w:sz w:val="24"/>
                <w:szCs w:val="24"/>
                <w:lang w:val="en-US"/>
              </w:rPr>
            </w:pPr>
            <w:r w:rsidRPr="00C914C9">
              <w:rPr>
                <w:rFonts w:ascii="Times New Roman" w:hAnsi="Times New Roman"/>
                <w:color w:val="000000"/>
                <w:sz w:val="24"/>
                <w:szCs w:val="24"/>
                <w:lang w:val="en-US"/>
              </w:rPr>
              <w:t>Rata-rata</w:t>
            </w:r>
          </w:p>
          <w:p w14:paraId="6A766716" w14:textId="77777777" w:rsidR="00D11B2D" w:rsidRPr="00C914C9" w:rsidRDefault="00D11B2D" w:rsidP="00437774">
            <w:pPr>
              <w:spacing w:after="0"/>
              <w:jc w:val="both"/>
              <w:rPr>
                <w:rFonts w:ascii="Times New Roman" w:hAnsi="Times New Roman"/>
                <w:color w:val="000000"/>
                <w:sz w:val="24"/>
                <w:szCs w:val="24"/>
                <w:lang w:val="en-US"/>
              </w:rPr>
            </w:pPr>
            <w:r>
              <w:rPr>
                <w:rFonts w:ascii="Times New Roman" w:hAnsi="Times New Roman"/>
                <w:color w:val="000000"/>
                <w:sz w:val="24"/>
                <w:szCs w:val="24"/>
                <w:lang w:val="en-US"/>
              </w:rPr>
              <w:t>(%)</w:t>
            </w:r>
          </w:p>
        </w:tc>
      </w:tr>
      <w:tr w:rsidR="00D11B2D" w:rsidRPr="00C914C9" w14:paraId="363D8749" w14:textId="77777777" w:rsidTr="00D431A3">
        <w:trPr>
          <w:trHeight w:val="315"/>
        </w:trPr>
        <w:tc>
          <w:tcPr>
            <w:tcW w:w="2155" w:type="dxa"/>
            <w:tcBorders>
              <w:top w:val="single" w:sz="4" w:space="0" w:color="auto"/>
            </w:tcBorders>
            <w:shd w:val="clear" w:color="auto" w:fill="auto"/>
            <w:noWrap/>
            <w:vAlign w:val="center"/>
            <w:hideMark/>
          </w:tcPr>
          <w:p w14:paraId="3116BB34" w14:textId="77777777" w:rsidR="00D11B2D" w:rsidRPr="00C914C9" w:rsidRDefault="00D11B2D" w:rsidP="00437774">
            <w:pPr>
              <w:spacing w:after="0"/>
              <w:jc w:val="both"/>
              <w:rPr>
                <w:rFonts w:ascii="Times New Roman" w:hAnsi="Times New Roman"/>
                <w:color w:val="000000"/>
                <w:sz w:val="24"/>
                <w:szCs w:val="24"/>
                <w:lang w:val="en-US"/>
              </w:rPr>
            </w:pPr>
            <w:r w:rsidRPr="00C914C9">
              <w:rPr>
                <w:rFonts w:ascii="Times New Roman" w:hAnsi="Times New Roman"/>
                <w:color w:val="000000"/>
                <w:sz w:val="24"/>
                <w:szCs w:val="24"/>
                <w:lang w:val="en-US"/>
              </w:rPr>
              <w:t>5 - 20 kg</w:t>
            </w:r>
          </w:p>
        </w:tc>
        <w:tc>
          <w:tcPr>
            <w:tcW w:w="2096" w:type="dxa"/>
            <w:tcBorders>
              <w:top w:val="single" w:sz="4" w:space="0" w:color="auto"/>
            </w:tcBorders>
            <w:shd w:val="clear" w:color="auto" w:fill="auto"/>
            <w:noWrap/>
            <w:vAlign w:val="center"/>
            <w:hideMark/>
          </w:tcPr>
          <w:p w14:paraId="50189A06" w14:textId="77777777" w:rsidR="00D11B2D" w:rsidRPr="00C914C9" w:rsidRDefault="00D11B2D" w:rsidP="00437774">
            <w:pPr>
              <w:spacing w:after="0"/>
              <w:jc w:val="both"/>
              <w:rPr>
                <w:rFonts w:ascii="Times New Roman" w:hAnsi="Times New Roman"/>
                <w:color w:val="000000"/>
                <w:sz w:val="24"/>
                <w:szCs w:val="24"/>
                <w:lang w:val="en-US"/>
              </w:rPr>
            </w:pPr>
            <w:r w:rsidRPr="00C914C9">
              <w:rPr>
                <w:rFonts w:ascii="Times New Roman" w:hAnsi="Times New Roman"/>
                <w:color w:val="000000"/>
                <w:sz w:val="24"/>
                <w:szCs w:val="24"/>
                <w:lang w:val="en-US"/>
              </w:rPr>
              <w:t>12</w:t>
            </w:r>
          </w:p>
        </w:tc>
        <w:tc>
          <w:tcPr>
            <w:tcW w:w="1684" w:type="dxa"/>
            <w:tcBorders>
              <w:top w:val="single" w:sz="4" w:space="0" w:color="auto"/>
            </w:tcBorders>
            <w:shd w:val="clear" w:color="auto" w:fill="auto"/>
            <w:noWrap/>
            <w:vAlign w:val="center"/>
            <w:hideMark/>
          </w:tcPr>
          <w:p w14:paraId="5AD9B3BE" w14:textId="77777777" w:rsidR="00D11B2D" w:rsidRPr="00C914C9" w:rsidRDefault="00D11B2D" w:rsidP="00437774">
            <w:pPr>
              <w:spacing w:after="0"/>
              <w:jc w:val="both"/>
              <w:rPr>
                <w:rFonts w:ascii="Times New Roman" w:hAnsi="Times New Roman"/>
                <w:color w:val="000000"/>
                <w:sz w:val="24"/>
                <w:szCs w:val="24"/>
                <w:lang w:val="en-US"/>
              </w:rPr>
            </w:pPr>
            <w:r>
              <w:rPr>
                <w:rFonts w:ascii="Times New Roman" w:hAnsi="Times New Roman"/>
                <w:color w:val="000000"/>
                <w:sz w:val="24"/>
                <w:szCs w:val="24"/>
                <w:lang w:val="en-US"/>
              </w:rPr>
              <w:t>22,74</w:t>
            </w:r>
          </w:p>
        </w:tc>
        <w:tc>
          <w:tcPr>
            <w:tcW w:w="1800" w:type="dxa"/>
            <w:tcBorders>
              <w:top w:val="single" w:sz="4" w:space="0" w:color="auto"/>
            </w:tcBorders>
            <w:shd w:val="clear" w:color="auto" w:fill="auto"/>
            <w:noWrap/>
            <w:vAlign w:val="center"/>
            <w:hideMark/>
          </w:tcPr>
          <w:p w14:paraId="6CD15883" w14:textId="77777777" w:rsidR="00D11B2D" w:rsidRPr="00C914C9" w:rsidRDefault="00D11B2D" w:rsidP="00437774">
            <w:pPr>
              <w:spacing w:after="0"/>
              <w:jc w:val="both"/>
              <w:rPr>
                <w:rFonts w:ascii="Times New Roman" w:hAnsi="Times New Roman"/>
                <w:color w:val="000000"/>
                <w:sz w:val="24"/>
                <w:szCs w:val="24"/>
                <w:lang w:val="en-US"/>
              </w:rPr>
            </w:pPr>
            <w:r w:rsidRPr="00C914C9">
              <w:rPr>
                <w:rFonts w:ascii="Times New Roman" w:hAnsi="Times New Roman"/>
                <w:color w:val="000000"/>
                <w:sz w:val="24"/>
                <w:szCs w:val="24"/>
                <w:lang w:val="en-US"/>
              </w:rPr>
              <w:t>1</w:t>
            </w:r>
            <w:r>
              <w:rPr>
                <w:rFonts w:ascii="Times New Roman" w:hAnsi="Times New Roman"/>
                <w:color w:val="000000"/>
                <w:sz w:val="24"/>
                <w:szCs w:val="24"/>
                <w:lang w:val="en-US"/>
              </w:rPr>
              <w:t>,90</w:t>
            </w:r>
          </w:p>
        </w:tc>
      </w:tr>
      <w:tr w:rsidR="00D11B2D" w:rsidRPr="00C914C9" w14:paraId="6630AFD4" w14:textId="77777777" w:rsidTr="00D431A3">
        <w:trPr>
          <w:trHeight w:val="315"/>
        </w:trPr>
        <w:tc>
          <w:tcPr>
            <w:tcW w:w="2155" w:type="dxa"/>
            <w:shd w:val="clear" w:color="auto" w:fill="auto"/>
            <w:noWrap/>
            <w:vAlign w:val="center"/>
            <w:hideMark/>
          </w:tcPr>
          <w:p w14:paraId="717BD25C" w14:textId="77777777" w:rsidR="00D11B2D" w:rsidRPr="00C914C9" w:rsidRDefault="00D11B2D" w:rsidP="00437774">
            <w:pPr>
              <w:spacing w:after="0"/>
              <w:jc w:val="both"/>
              <w:rPr>
                <w:rFonts w:ascii="Times New Roman" w:hAnsi="Times New Roman"/>
                <w:color w:val="000000"/>
                <w:sz w:val="24"/>
                <w:szCs w:val="24"/>
                <w:lang w:val="en-US"/>
              </w:rPr>
            </w:pPr>
            <w:r w:rsidRPr="00C914C9">
              <w:rPr>
                <w:rFonts w:ascii="Times New Roman" w:hAnsi="Times New Roman"/>
                <w:color w:val="000000"/>
                <w:sz w:val="24"/>
                <w:szCs w:val="24"/>
                <w:lang w:val="en-US"/>
              </w:rPr>
              <w:t>21-35 kg</w:t>
            </w:r>
          </w:p>
        </w:tc>
        <w:tc>
          <w:tcPr>
            <w:tcW w:w="2096" w:type="dxa"/>
            <w:shd w:val="clear" w:color="auto" w:fill="auto"/>
            <w:noWrap/>
            <w:vAlign w:val="center"/>
            <w:hideMark/>
          </w:tcPr>
          <w:p w14:paraId="36420145" w14:textId="77777777" w:rsidR="00D11B2D" w:rsidRPr="00C914C9" w:rsidRDefault="00D11B2D" w:rsidP="00437774">
            <w:pPr>
              <w:spacing w:after="0"/>
              <w:jc w:val="both"/>
              <w:rPr>
                <w:rFonts w:ascii="Times New Roman" w:hAnsi="Times New Roman"/>
                <w:color w:val="000000"/>
                <w:sz w:val="24"/>
                <w:szCs w:val="24"/>
                <w:lang w:val="en-US"/>
              </w:rPr>
            </w:pPr>
            <w:r w:rsidRPr="00C914C9">
              <w:rPr>
                <w:rFonts w:ascii="Times New Roman" w:hAnsi="Times New Roman"/>
                <w:color w:val="000000"/>
                <w:sz w:val="24"/>
                <w:szCs w:val="24"/>
                <w:lang w:val="en-US"/>
              </w:rPr>
              <w:t>11</w:t>
            </w:r>
          </w:p>
        </w:tc>
        <w:tc>
          <w:tcPr>
            <w:tcW w:w="1684" w:type="dxa"/>
            <w:shd w:val="clear" w:color="auto" w:fill="auto"/>
            <w:noWrap/>
            <w:vAlign w:val="center"/>
            <w:hideMark/>
          </w:tcPr>
          <w:p w14:paraId="1D3772A2" w14:textId="77777777" w:rsidR="00D11B2D" w:rsidRPr="00C914C9" w:rsidRDefault="00D11B2D" w:rsidP="00437774">
            <w:pPr>
              <w:spacing w:after="0"/>
              <w:jc w:val="both"/>
              <w:rPr>
                <w:rFonts w:ascii="Times New Roman" w:hAnsi="Times New Roman"/>
                <w:color w:val="000000"/>
                <w:sz w:val="24"/>
                <w:szCs w:val="24"/>
                <w:lang w:val="en-US"/>
              </w:rPr>
            </w:pPr>
            <w:r>
              <w:rPr>
                <w:rFonts w:ascii="Times New Roman" w:hAnsi="Times New Roman"/>
                <w:color w:val="000000"/>
                <w:sz w:val="24"/>
                <w:szCs w:val="24"/>
                <w:lang w:val="en-US"/>
              </w:rPr>
              <w:t>21,11</w:t>
            </w:r>
          </w:p>
        </w:tc>
        <w:tc>
          <w:tcPr>
            <w:tcW w:w="1800" w:type="dxa"/>
            <w:shd w:val="clear" w:color="auto" w:fill="auto"/>
            <w:noWrap/>
            <w:vAlign w:val="center"/>
            <w:hideMark/>
          </w:tcPr>
          <w:p w14:paraId="73357E06" w14:textId="77777777" w:rsidR="00D11B2D" w:rsidRPr="00C914C9" w:rsidRDefault="00D11B2D" w:rsidP="00437774">
            <w:pPr>
              <w:spacing w:after="0"/>
              <w:jc w:val="both"/>
              <w:rPr>
                <w:rFonts w:ascii="Times New Roman" w:hAnsi="Times New Roman"/>
                <w:color w:val="000000"/>
                <w:sz w:val="24"/>
                <w:szCs w:val="24"/>
                <w:lang w:val="en-US"/>
              </w:rPr>
            </w:pPr>
            <w:r w:rsidRPr="00C914C9">
              <w:rPr>
                <w:rFonts w:ascii="Times New Roman" w:hAnsi="Times New Roman"/>
                <w:color w:val="000000"/>
                <w:sz w:val="24"/>
                <w:szCs w:val="24"/>
                <w:lang w:val="en-US"/>
              </w:rPr>
              <w:t>1</w:t>
            </w:r>
            <w:r>
              <w:rPr>
                <w:rFonts w:ascii="Times New Roman" w:hAnsi="Times New Roman"/>
                <w:color w:val="000000"/>
                <w:sz w:val="24"/>
                <w:szCs w:val="24"/>
                <w:lang w:val="en-US"/>
              </w:rPr>
              <w:t>,92</w:t>
            </w:r>
          </w:p>
        </w:tc>
      </w:tr>
      <w:tr w:rsidR="00D11B2D" w:rsidRPr="00C914C9" w14:paraId="4CA060CC" w14:textId="77777777" w:rsidTr="00D431A3">
        <w:trPr>
          <w:trHeight w:val="315"/>
        </w:trPr>
        <w:tc>
          <w:tcPr>
            <w:tcW w:w="2155" w:type="dxa"/>
            <w:shd w:val="clear" w:color="auto" w:fill="auto"/>
            <w:noWrap/>
            <w:vAlign w:val="center"/>
            <w:hideMark/>
          </w:tcPr>
          <w:p w14:paraId="74D63765" w14:textId="77777777" w:rsidR="00D11B2D" w:rsidRPr="00C914C9" w:rsidRDefault="00D11B2D" w:rsidP="00437774">
            <w:pPr>
              <w:spacing w:after="0"/>
              <w:jc w:val="both"/>
              <w:rPr>
                <w:rFonts w:ascii="Times New Roman" w:hAnsi="Times New Roman"/>
                <w:color w:val="000000"/>
                <w:sz w:val="24"/>
                <w:szCs w:val="24"/>
                <w:lang w:val="en-US"/>
              </w:rPr>
            </w:pPr>
            <w:r w:rsidRPr="00C914C9">
              <w:rPr>
                <w:rFonts w:ascii="Times New Roman" w:hAnsi="Times New Roman"/>
                <w:color w:val="000000"/>
                <w:sz w:val="24"/>
                <w:szCs w:val="24"/>
                <w:lang w:val="en-US"/>
              </w:rPr>
              <w:t>36-50 kg</w:t>
            </w:r>
          </w:p>
        </w:tc>
        <w:tc>
          <w:tcPr>
            <w:tcW w:w="2096" w:type="dxa"/>
            <w:shd w:val="clear" w:color="auto" w:fill="auto"/>
            <w:noWrap/>
            <w:vAlign w:val="center"/>
            <w:hideMark/>
          </w:tcPr>
          <w:p w14:paraId="591826A9" w14:textId="77777777" w:rsidR="00D11B2D" w:rsidRPr="00C914C9" w:rsidRDefault="00D11B2D" w:rsidP="00437774">
            <w:pPr>
              <w:spacing w:after="0"/>
              <w:jc w:val="both"/>
              <w:rPr>
                <w:rFonts w:ascii="Times New Roman" w:hAnsi="Times New Roman"/>
                <w:color w:val="000000"/>
                <w:sz w:val="24"/>
                <w:szCs w:val="24"/>
                <w:lang w:val="en-US"/>
              </w:rPr>
            </w:pPr>
            <w:r w:rsidRPr="00C914C9">
              <w:rPr>
                <w:rFonts w:ascii="Times New Roman" w:hAnsi="Times New Roman"/>
                <w:color w:val="000000"/>
                <w:sz w:val="24"/>
                <w:szCs w:val="24"/>
                <w:lang w:val="en-US"/>
              </w:rPr>
              <w:t>7</w:t>
            </w:r>
          </w:p>
        </w:tc>
        <w:tc>
          <w:tcPr>
            <w:tcW w:w="1684" w:type="dxa"/>
            <w:shd w:val="clear" w:color="auto" w:fill="auto"/>
            <w:noWrap/>
            <w:vAlign w:val="center"/>
            <w:hideMark/>
          </w:tcPr>
          <w:p w14:paraId="0E8FFCBC" w14:textId="77777777" w:rsidR="00D11B2D" w:rsidRPr="00C914C9" w:rsidRDefault="00D11B2D" w:rsidP="00437774">
            <w:pPr>
              <w:spacing w:after="0"/>
              <w:jc w:val="both"/>
              <w:rPr>
                <w:rFonts w:ascii="Times New Roman" w:hAnsi="Times New Roman"/>
                <w:color w:val="000000"/>
                <w:sz w:val="24"/>
                <w:szCs w:val="24"/>
                <w:lang w:val="en-US"/>
              </w:rPr>
            </w:pPr>
            <w:r>
              <w:rPr>
                <w:rFonts w:ascii="Times New Roman" w:hAnsi="Times New Roman"/>
                <w:color w:val="000000"/>
                <w:sz w:val="24"/>
                <w:szCs w:val="24"/>
                <w:lang w:val="en-US"/>
              </w:rPr>
              <w:t>13,67</w:t>
            </w:r>
          </w:p>
        </w:tc>
        <w:tc>
          <w:tcPr>
            <w:tcW w:w="1800" w:type="dxa"/>
            <w:shd w:val="clear" w:color="auto" w:fill="auto"/>
            <w:noWrap/>
            <w:vAlign w:val="center"/>
            <w:hideMark/>
          </w:tcPr>
          <w:p w14:paraId="44DF7BE2" w14:textId="77777777" w:rsidR="00D11B2D" w:rsidRPr="00C914C9" w:rsidRDefault="00D11B2D" w:rsidP="00437774">
            <w:pPr>
              <w:spacing w:after="0"/>
              <w:jc w:val="both"/>
              <w:rPr>
                <w:rFonts w:ascii="Times New Roman" w:hAnsi="Times New Roman"/>
                <w:color w:val="000000"/>
                <w:sz w:val="24"/>
                <w:szCs w:val="24"/>
                <w:lang w:val="en-US"/>
              </w:rPr>
            </w:pPr>
            <w:r w:rsidRPr="00C914C9">
              <w:rPr>
                <w:rFonts w:ascii="Times New Roman" w:hAnsi="Times New Roman"/>
                <w:color w:val="000000"/>
                <w:sz w:val="24"/>
                <w:szCs w:val="24"/>
                <w:lang w:val="en-US"/>
              </w:rPr>
              <w:t>1</w:t>
            </w:r>
            <w:r>
              <w:rPr>
                <w:rFonts w:ascii="Times New Roman" w:hAnsi="Times New Roman"/>
                <w:color w:val="000000"/>
                <w:sz w:val="24"/>
                <w:szCs w:val="24"/>
                <w:lang w:val="en-US"/>
              </w:rPr>
              <w:t>,95</w:t>
            </w:r>
          </w:p>
        </w:tc>
      </w:tr>
    </w:tbl>
    <w:p w14:paraId="3FAE47D4" w14:textId="77777777" w:rsidR="00D11B2D" w:rsidRDefault="00D11B2D" w:rsidP="00437774">
      <w:pPr>
        <w:jc w:val="both"/>
        <w:rPr>
          <w:rFonts w:ascii="Times New Roman" w:hAnsi="Times New Roman"/>
          <w:sz w:val="24"/>
          <w:szCs w:val="24"/>
          <w:lang w:val="en-US" w:eastAsia="ja-JP"/>
        </w:rPr>
      </w:pPr>
      <w:r>
        <w:rPr>
          <w:rFonts w:ascii="Times New Roman" w:hAnsi="Times New Roman"/>
          <w:sz w:val="24"/>
          <w:szCs w:val="24"/>
          <w:lang w:val="en-US" w:eastAsia="ja-JP"/>
        </w:rPr>
        <w:t>Sumber: Data Primer (2022)</w:t>
      </w:r>
    </w:p>
    <w:p w14:paraId="1C066211" w14:textId="77777777" w:rsidR="00D11B2D" w:rsidRDefault="00D11B2D" w:rsidP="00437774">
      <w:pPr>
        <w:ind w:firstLine="810"/>
        <w:jc w:val="both"/>
        <w:rPr>
          <w:rFonts w:ascii="Times New Roman" w:hAnsi="Times New Roman"/>
          <w:sz w:val="24"/>
          <w:szCs w:val="24"/>
          <w:lang w:val="en-US" w:eastAsia="ja-JP"/>
        </w:rPr>
      </w:pPr>
      <w:r>
        <w:rPr>
          <w:rFonts w:ascii="Times New Roman" w:hAnsi="Times New Roman"/>
          <w:sz w:val="24"/>
          <w:szCs w:val="24"/>
          <w:lang w:val="en-US" w:eastAsia="ja-JP"/>
        </w:rPr>
        <w:t xml:space="preserve">Dari Tabel 21 di atas dapat dilihat bahwa nilai </w:t>
      </w:r>
      <w:r>
        <w:rPr>
          <w:rFonts w:ascii="Times New Roman" w:hAnsi="Times New Roman"/>
          <w:i/>
          <w:iCs/>
          <w:sz w:val="24"/>
          <w:szCs w:val="24"/>
          <w:lang w:val="en-US" w:eastAsia="ja-JP"/>
        </w:rPr>
        <w:t xml:space="preserve">Return Cost Ratio </w:t>
      </w:r>
      <w:r>
        <w:rPr>
          <w:rFonts w:ascii="Times New Roman" w:hAnsi="Times New Roman"/>
          <w:sz w:val="24"/>
          <w:szCs w:val="24"/>
          <w:lang w:val="en-US" w:eastAsia="ja-JP"/>
        </w:rPr>
        <w:t>pedagang ayam kampung berdasarkan skala usahanya adalah lebih dari 1, hal ini menandakan bahwa usaha penjualan ayam kampung yang mereka jalankan layak untuk diusahakan. Hal ini sesuai dengan pendapat Soekartawi (2002) yang menyatakan jika R/C ≥ 1, layak untuk diusahakan dan jika R/C ≤ 1, tidak layak untuk diusahakan. Pedagang dengan kapasitas besar R/C Rationya lebih tinggi dibandingkan dengan pedagang kapasitas kecil dan sedang. Hal ini karena pada pedagang dengan kapasitas besar biaya produksi dapat diminimumkan sehingga jumlah penerimaan menjadi maksimum.</w:t>
      </w:r>
    </w:p>
    <w:p w14:paraId="3BECD5AE" w14:textId="77777777" w:rsidR="00D11B2D" w:rsidRDefault="00D11B2D" w:rsidP="00437774">
      <w:pPr>
        <w:pStyle w:val="Heading2"/>
        <w:spacing w:line="276" w:lineRule="auto"/>
        <w:jc w:val="both"/>
        <w:rPr>
          <w:lang w:eastAsia="ja-JP"/>
        </w:rPr>
      </w:pPr>
      <w:bookmarkStart w:id="120" w:name="_Toc108802092"/>
      <w:bookmarkStart w:id="121" w:name="_Toc142976839"/>
      <w:r w:rsidRPr="00D705C4">
        <w:rPr>
          <w:lang w:eastAsia="ja-JP"/>
        </w:rPr>
        <w:t>Rentabilitas</w:t>
      </w:r>
      <w:bookmarkEnd w:id="120"/>
      <w:bookmarkEnd w:id="121"/>
    </w:p>
    <w:p w14:paraId="07CE5433" w14:textId="77777777" w:rsidR="00D11B2D" w:rsidRDefault="00D11B2D" w:rsidP="00437774">
      <w:pPr>
        <w:spacing w:after="0"/>
        <w:ind w:firstLine="720"/>
        <w:jc w:val="both"/>
        <w:rPr>
          <w:rFonts w:ascii="Times New Roman" w:hAnsi="Times New Roman"/>
          <w:sz w:val="24"/>
          <w:szCs w:val="24"/>
          <w:lang w:val="en-US" w:eastAsia="ja-JP"/>
        </w:rPr>
      </w:pPr>
      <w:r>
        <w:rPr>
          <w:rFonts w:ascii="Times New Roman" w:hAnsi="Times New Roman"/>
          <w:sz w:val="24"/>
          <w:szCs w:val="24"/>
          <w:lang w:val="en-US" w:eastAsia="ja-JP"/>
        </w:rPr>
        <w:t xml:space="preserve">Rentabilitas adalah suatu perbandingan antara laba yang diperoleh dalam operasi perusahaan dengan modal. Jika diperoleh nilai R lebih dari suku bunga bank yang berlaku maka usaha tersebut layak untuk dikembangkan. Dalam penelitian ini besaran suku bunga bank sebesar 6%. Sutrisno (2007) yang menyatakan bahwa rentabilitas dibawah suku bunga bank maka usaha tersebut kurang layak. </w:t>
      </w:r>
    </w:p>
    <w:p w14:paraId="1180CFCB" w14:textId="77777777" w:rsidR="00D11B2D" w:rsidRPr="00A81E2E" w:rsidRDefault="00D11B2D" w:rsidP="00437774">
      <w:pPr>
        <w:pStyle w:val="Caption"/>
        <w:spacing w:after="0" w:line="276" w:lineRule="auto"/>
        <w:ind w:left="1170" w:hanging="1170"/>
        <w:jc w:val="both"/>
        <w:rPr>
          <w:rFonts w:ascii="Times New Roman" w:hAnsi="Times New Roman"/>
          <w:i w:val="0"/>
          <w:iCs w:val="0"/>
          <w:color w:val="auto"/>
          <w:sz w:val="24"/>
          <w:szCs w:val="24"/>
          <w:lang w:val="en-US" w:eastAsia="ja-JP"/>
        </w:rPr>
      </w:pPr>
      <w:bookmarkStart w:id="122" w:name="_Toc142385174"/>
      <w:r w:rsidRPr="00A81E2E">
        <w:rPr>
          <w:rFonts w:ascii="Times New Roman" w:hAnsi="Times New Roman"/>
          <w:i w:val="0"/>
          <w:iCs w:val="0"/>
          <w:color w:val="auto"/>
          <w:sz w:val="24"/>
          <w:szCs w:val="24"/>
        </w:rPr>
        <w:lastRenderedPageBreak/>
        <w:t xml:space="preserve">Tabel </w:t>
      </w:r>
      <w:r w:rsidRPr="00A81E2E">
        <w:rPr>
          <w:rFonts w:ascii="Times New Roman" w:hAnsi="Times New Roman"/>
          <w:i w:val="0"/>
          <w:iCs w:val="0"/>
          <w:color w:val="auto"/>
          <w:sz w:val="24"/>
          <w:szCs w:val="24"/>
        </w:rPr>
        <w:fldChar w:fldCharType="begin"/>
      </w:r>
      <w:r w:rsidRPr="00A81E2E">
        <w:rPr>
          <w:rFonts w:ascii="Times New Roman" w:hAnsi="Times New Roman"/>
          <w:i w:val="0"/>
          <w:iCs w:val="0"/>
          <w:color w:val="auto"/>
          <w:sz w:val="24"/>
          <w:szCs w:val="24"/>
        </w:rPr>
        <w:instrText xml:space="preserve"> SEQ Tabel \* ARABIC </w:instrText>
      </w:r>
      <w:r w:rsidRPr="00A81E2E">
        <w:rPr>
          <w:rFonts w:ascii="Times New Roman" w:hAnsi="Times New Roman"/>
          <w:i w:val="0"/>
          <w:iCs w:val="0"/>
          <w:color w:val="auto"/>
          <w:sz w:val="24"/>
          <w:szCs w:val="24"/>
        </w:rPr>
        <w:fldChar w:fldCharType="separate"/>
      </w:r>
      <w:r>
        <w:rPr>
          <w:rFonts w:ascii="Times New Roman" w:hAnsi="Times New Roman"/>
          <w:i w:val="0"/>
          <w:iCs w:val="0"/>
          <w:noProof/>
          <w:color w:val="auto"/>
          <w:sz w:val="24"/>
          <w:szCs w:val="24"/>
        </w:rPr>
        <w:t>22</w:t>
      </w:r>
      <w:r w:rsidRPr="00A81E2E">
        <w:rPr>
          <w:rFonts w:ascii="Times New Roman" w:hAnsi="Times New Roman"/>
          <w:i w:val="0"/>
          <w:iCs w:val="0"/>
          <w:color w:val="auto"/>
          <w:sz w:val="24"/>
          <w:szCs w:val="24"/>
        </w:rPr>
        <w:fldChar w:fldCharType="end"/>
      </w:r>
      <w:r w:rsidRPr="00A81E2E">
        <w:rPr>
          <w:rFonts w:ascii="Times New Roman" w:hAnsi="Times New Roman"/>
          <w:i w:val="0"/>
          <w:iCs w:val="0"/>
          <w:color w:val="auto"/>
          <w:sz w:val="24"/>
          <w:szCs w:val="24"/>
        </w:rPr>
        <w:t>.</w:t>
      </w:r>
      <w:r w:rsidRPr="00A81E2E">
        <w:rPr>
          <w:rFonts w:ascii="Times New Roman" w:hAnsi="Times New Roman"/>
          <w:i w:val="0"/>
          <w:iCs w:val="0"/>
          <w:color w:val="auto"/>
          <w:sz w:val="24"/>
          <w:szCs w:val="24"/>
          <w:lang w:val="en-US" w:eastAsia="ja-JP"/>
        </w:rPr>
        <w:t xml:space="preserve"> Total </w:t>
      </w:r>
      <w:r w:rsidRPr="00A36BF3">
        <w:rPr>
          <w:rFonts w:ascii="Times New Roman" w:hAnsi="Times New Roman"/>
          <w:i w:val="0"/>
          <w:iCs w:val="0"/>
          <w:color w:val="auto"/>
          <w:sz w:val="24"/>
          <w:szCs w:val="24"/>
          <w:lang w:val="en-US" w:eastAsia="ja-JP"/>
        </w:rPr>
        <w:t xml:space="preserve">rentabilitas </w:t>
      </w:r>
      <w:r w:rsidRPr="00A81E2E">
        <w:rPr>
          <w:rFonts w:ascii="Times New Roman" w:hAnsi="Times New Roman"/>
          <w:i w:val="0"/>
          <w:iCs w:val="0"/>
          <w:color w:val="auto"/>
          <w:sz w:val="24"/>
          <w:szCs w:val="24"/>
          <w:lang w:val="en-US" w:eastAsia="ja-JP"/>
        </w:rPr>
        <w:t>berdasarkan skala penjualan pedagang ayam kampung</w:t>
      </w:r>
      <w:bookmarkEnd w:id="122"/>
    </w:p>
    <w:tbl>
      <w:tblPr>
        <w:tblW w:w="4417" w:type="dxa"/>
        <w:tblLook w:val="04A0" w:firstRow="1" w:lastRow="0" w:firstColumn="1" w:lastColumn="0" w:noHBand="0" w:noVBand="1"/>
      </w:tblPr>
      <w:tblGrid>
        <w:gridCol w:w="1146"/>
        <w:gridCol w:w="1133"/>
        <w:gridCol w:w="1360"/>
        <w:gridCol w:w="866"/>
      </w:tblGrid>
      <w:tr w:rsidR="00D11B2D" w:rsidRPr="00D705C4" w14:paraId="4E77FB2B" w14:textId="77777777" w:rsidTr="00437774">
        <w:trPr>
          <w:trHeight w:val="683"/>
        </w:trPr>
        <w:tc>
          <w:tcPr>
            <w:tcW w:w="1387" w:type="dxa"/>
            <w:tcBorders>
              <w:top w:val="double" w:sz="4" w:space="0" w:color="auto"/>
              <w:bottom w:val="single" w:sz="4" w:space="0" w:color="auto"/>
            </w:tcBorders>
            <w:shd w:val="clear" w:color="auto" w:fill="auto"/>
            <w:vAlign w:val="center"/>
            <w:hideMark/>
          </w:tcPr>
          <w:p w14:paraId="15B0591E" w14:textId="77777777" w:rsidR="00D11B2D" w:rsidRPr="00D705C4" w:rsidRDefault="00D11B2D" w:rsidP="00437774">
            <w:pPr>
              <w:spacing w:after="0"/>
              <w:jc w:val="both"/>
              <w:rPr>
                <w:rFonts w:ascii="Times New Roman" w:hAnsi="Times New Roman"/>
                <w:color w:val="000000"/>
                <w:sz w:val="24"/>
                <w:szCs w:val="24"/>
                <w:lang w:val="en-US"/>
              </w:rPr>
            </w:pPr>
            <w:r w:rsidRPr="00D705C4">
              <w:rPr>
                <w:rFonts w:ascii="Times New Roman" w:hAnsi="Times New Roman"/>
                <w:color w:val="000000"/>
                <w:sz w:val="24"/>
                <w:szCs w:val="24"/>
                <w:lang w:val="en-US"/>
              </w:rPr>
              <w:t>Skala penjualan (kg)</w:t>
            </w:r>
          </w:p>
        </w:tc>
        <w:tc>
          <w:tcPr>
            <w:tcW w:w="1184" w:type="dxa"/>
            <w:tcBorders>
              <w:top w:val="double" w:sz="4" w:space="0" w:color="auto"/>
              <w:bottom w:val="single" w:sz="4" w:space="0" w:color="auto"/>
            </w:tcBorders>
            <w:shd w:val="clear" w:color="auto" w:fill="auto"/>
            <w:vAlign w:val="center"/>
            <w:hideMark/>
          </w:tcPr>
          <w:p w14:paraId="29579A7C" w14:textId="77777777" w:rsidR="00D11B2D" w:rsidRPr="00D705C4" w:rsidRDefault="00D11B2D" w:rsidP="00437774">
            <w:pPr>
              <w:spacing w:after="0"/>
              <w:jc w:val="both"/>
              <w:rPr>
                <w:rFonts w:ascii="Times New Roman" w:hAnsi="Times New Roman"/>
                <w:color w:val="000000"/>
                <w:sz w:val="24"/>
                <w:szCs w:val="24"/>
                <w:lang w:val="en-US"/>
              </w:rPr>
            </w:pPr>
            <w:r w:rsidRPr="00D705C4">
              <w:rPr>
                <w:rFonts w:ascii="Times New Roman" w:hAnsi="Times New Roman"/>
                <w:color w:val="000000"/>
                <w:sz w:val="24"/>
                <w:szCs w:val="24"/>
                <w:lang w:val="en-US"/>
              </w:rPr>
              <w:t>Jumlah pedagang (orang)</w:t>
            </w:r>
          </w:p>
        </w:tc>
        <w:tc>
          <w:tcPr>
            <w:tcW w:w="978" w:type="dxa"/>
            <w:tcBorders>
              <w:top w:val="double" w:sz="4" w:space="0" w:color="auto"/>
              <w:bottom w:val="single" w:sz="4" w:space="0" w:color="auto"/>
            </w:tcBorders>
            <w:shd w:val="clear" w:color="auto" w:fill="auto"/>
            <w:vAlign w:val="center"/>
            <w:hideMark/>
          </w:tcPr>
          <w:p w14:paraId="20CE3E92" w14:textId="77777777" w:rsidR="00D11B2D" w:rsidRPr="00D705C4" w:rsidRDefault="00D11B2D" w:rsidP="00437774">
            <w:pPr>
              <w:spacing w:after="0"/>
              <w:jc w:val="both"/>
              <w:rPr>
                <w:rFonts w:ascii="Times New Roman" w:hAnsi="Times New Roman"/>
                <w:color w:val="000000"/>
                <w:sz w:val="24"/>
                <w:szCs w:val="24"/>
                <w:lang w:val="en-US"/>
              </w:rPr>
            </w:pPr>
            <w:r w:rsidRPr="00D705C4">
              <w:rPr>
                <w:rFonts w:ascii="Times New Roman" w:hAnsi="Times New Roman"/>
                <w:color w:val="000000"/>
                <w:sz w:val="24"/>
                <w:szCs w:val="24"/>
                <w:lang w:val="en-US"/>
              </w:rPr>
              <w:t>Rentabilitas (%)</w:t>
            </w:r>
          </w:p>
        </w:tc>
        <w:tc>
          <w:tcPr>
            <w:tcW w:w="868" w:type="dxa"/>
            <w:tcBorders>
              <w:top w:val="double" w:sz="4" w:space="0" w:color="auto"/>
              <w:bottom w:val="single" w:sz="4" w:space="0" w:color="auto"/>
            </w:tcBorders>
            <w:shd w:val="clear" w:color="auto" w:fill="auto"/>
            <w:vAlign w:val="center"/>
            <w:hideMark/>
          </w:tcPr>
          <w:p w14:paraId="2343315F" w14:textId="77777777" w:rsidR="00D11B2D" w:rsidRDefault="00D11B2D" w:rsidP="00437774">
            <w:pPr>
              <w:spacing w:after="0"/>
              <w:jc w:val="both"/>
              <w:rPr>
                <w:rFonts w:ascii="Times New Roman" w:hAnsi="Times New Roman"/>
                <w:color w:val="000000"/>
                <w:sz w:val="24"/>
                <w:szCs w:val="24"/>
                <w:lang w:val="en-US"/>
              </w:rPr>
            </w:pPr>
            <w:r w:rsidRPr="00D705C4">
              <w:rPr>
                <w:rFonts w:ascii="Times New Roman" w:hAnsi="Times New Roman"/>
                <w:color w:val="000000"/>
                <w:sz w:val="24"/>
                <w:szCs w:val="24"/>
                <w:lang w:val="en-US"/>
              </w:rPr>
              <w:t>Rata-rata</w:t>
            </w:r>
          </w:p>
          <w:p w14:paraId="63C9C42E" w14:textId="77777777" w:rsidR="00D11B2D" w:rsidRPr="00D705C4" w:rsidRDefault="00D11B2D" w:rsidP="00437774">
            <w:pPr>
              <w:spacing w:after="0"/>
              <w:jc w:val="both"/>
              <w:rPr>
                <w:rFonts w:ascii="Times New Roman" w:hAnsi="Times New Roman"/>
                <w:color w:val="000000"/>
                <w:sz w:val="24"/>
                <w:szCs w:val="24"/>
                <w:lang w:val="en-US"/>
              </w:rPr>
            </w:pPr>
            <w:r>
              <w:rPr>
                <w:rFonts w:ascii="Times New Roman" w:hAnsi="Times New Roman"/>
                <w:color w:val="000000"/>
                <w:sz w:val="24"/>
                <w:szCs w:val="24"/>
                <w:lang w:val="en-US"/>
              </w:rPr>
              <w:t>(%)</w:t>
            </w:r>
          </w:p>
        </w:tc>
      </w:tr>
      <w:tr w:rsidR="00D11B2D" w:rsidRPr="00D705C4" w14:paraId="474D1BC8" w14:textId="77777777" w:rsidTr="00437774">
        <w:trPr>
          <w:trHeight w:val="303"/>
        </w:trPr>
        <w:tc>
          <w:tcPr>
            <w:tcW w:w="1387" w:type="dxa"/>
            <w:tcBorders>
              <w:top w:val="single" w:sz="4" w:space="0" w:color="auto"/>
            </w:tcBorders>
            <w:shd w:val="clear" w:color="auto" w:fill="auto"/>
            <w:vAlign w:val="center"/>
            <w:hideMark/>
          </w:tcPr>
          <w:p w14:paraId="6BEB6E05" w14:textId="77777777" w:rsidR="00D11B2D" w:rsidRPr="00D705C4" w:rsidRDefault="00D11B2D" w:rsidP="00437774">
            <w:pPr>
              <w:spacing w:after="0"/>
              <w:jc w:val="both"/>
              <w:rPr>
                <w:rFonts w:ascii="Times New Roman" w:hAnsi="Times New Roman"/>
                <w:color w:val="000000"/>
                <w:sz w:val="24"/>
                <w:szCs w:val="24"/>
                <w:lang w:val="en-US"/>
              </w:rPr>
            </w:pPr>
            <w:r w:rsidRPr="00D705C4">
              <w:rPr>
                <w:rFonts w:ascii="Times New Roman" w:hAnsi="Times New Roman"/>
                <w:color w:val="000000"/>
                <w:sz w:val="24"/>
                <w:szCs w:val="24"/>
                <w:lang w:val="en-US"/>
              </w:rPr>
              <w:t>5 - 20 kg</w:t>
            </w:r>
          </w:p>
        </w:tc>
        <w:tc>
          <w:tcPr>
            <w:tcW w:w="1184" w:type="dxa"/>
            <w:tcBorders>
              <w:top w:val="single" w:sz="4" w:space="0" w:color="auto"/>
            </w:tcBorders>
            <w:shd w:val="clear" w:color="auto" w:fill="auto"/>
            <w:vAlign w:val="center"/>
            <w:hideMark/>
          </w:tcPr>
          <w:p w14:paraId="41E8A802" w14:textId="77777777" w:rsidR="00D11B2D" w:rsidRPr="00D705C4" w:rsidRDefault="00D11B2D" w:rsidP="00437774">
            <w:pPr>
              <w:spacing w:after="0"/>
              <w:jc w:val="both"/>
              <w:rPr>
                <w:rFonts w:ascii="Times New Roman" w:hAnsi="Times New Roman"/>
                <w:color w:val="000000"/>
                <w:sz w:val="24"/>
                <w:szCs w:val="24"/>
                <w:lang w:val="en-US"/>
              </w:rPr>
            </w:pPr>
            <w:r w:rsidRPr="00D705C4">
              <w:rPr>
                <w:rFonts w:ascii="Times New Roman" w:hAnsi="Times New Roman"/>
                <w:color w:val="000000"/>
                <w:sz w:val="24"/>
                <w:szCs w:val="24"/>
                <w:lang w:val="en-US"/>
              </w:rPr>
              <w:t>12</w:t>
            </w:r>
          </w:p>
        </w:tc>
        <w:tc>
          <w:tcPr>
            <w:tcW w:w="978" w:type="dxa"/>
            <w:tcBorders>
              <w:top w:val="single" w:sz="4" w:space="0" w:color="auto"/>
            </w:tcBorders>
            <w:shd w:val="clear" w:color="auto" w:fill="auto"/>
            <w:noWrap/>
            <w:vAlign w:val="center"/>
            <w:hideMark/>
          </w:tcPr>
          <w:p w14:paraId="158227AD" w14:textId="77777777" w:rsidR="00D11B2D" w:rsidRPr="00D705C4" w:rsidRDefault="00D11B2D" w:rsidP="00437774">
            <w:pPr>
              <w:spacing w:after="0"/>
              <w:jc w:val="both"/>
              <w:rPr>
                <w:rFonts w:ascii="Times New Roman" w:hAnsi="Times New Roman"/>
                <w:color w:val="000000"/>
                <w:sz w:val="24"/>
                <w:szCs w:val="24"/>
                <w:lang w:val="en-US"/>
              </w:rPr>
            </w:pPr>
            <w:r>
              <w:rPr>
                <w:rFonts w:ascii="Times New Roman" w:hAnsi="Times New Roman"/>
                <w:color w:val="000000"/>
                <w:sz w:val="24"/>
                <w:szCs w:val="24"/>
                <w:lang w:val="en-US"/>
              </w:rPr>
              <w:t>1076,07</w:t>
            </w:r>
          </w:p>
        </w:tc>
        <w:tc>
          <w:tcPr>
            <w:tcW w:w="868" w:type="dxa"/>
            <w:tcBorders>
              <w:top w:val="single" w:sz="4" w:space="0" w:color="auto"/>
            </w:tcBorders>
            <w:shd w:val="clear" w:color="auto" w:fill="auto"/>
            <w:noWrap/>
            <w:vAlign w:val="center"/>
            <w:hideMark/>
          </w:tcPr>
          <w:p w14:paraId="3D38CE3F" w14:textId="77777777" w:rsidR="00D11B2D" w:rsidRPr="00D705C4" w:rsidRDefault="00D11B2D" w:rsidP="00437774">
            <w:pPr>
              <w:spacing w:after="0"/>
              <w:jc w:val="both"/>
              <w:rPr>
                <w:rFonts w:ascii="Times New Roman" w:hAnsi="Times New Roman"/>
                <w:color w:val="000000"/>
                <w:sz w:val="24"/>
                <w:szCs w:val="24"/>
                <w:lang w:val="en-US"/>
              </w:rPr>
            </w:pPr>
            <w:r>
              <w:rPr>
                <w:rFonts w:ascii="Times New Roman" w:hAnsi="Times New Roman"/>
                <w:color w:val="000000"/>
                <w:sz w:val="24"/>
                <w:szCs w:val="24"/>
                <w:lang w:val="en-US"/>
              </w:rPr>
              <w:t>89,67</w:t>
            </w:r>
          </w:p>
        </w:tc>
      </w:tr>
      <w:tr w:rsidR="00D11B2D" w:rsidRPr="00D705C4" w14:paraId="40210344" w14:textId="77777777" w:rsidTr="00437774">
        <w:trPr>
          <w:trHeight w:val="303"/>
        </w:trPr>
        <w:tc>
          <w:tcPr>
            <w:tcW w:w="1387" w:type="dxa"/>
            <w:shd w:val="clear" w:color="auto" w:fill="auto"/>
            <w:vAlign w:val="center"/>
            <w:hideMark/>
          </w:tcPr>
          <w:p w14:paraId="742F99C6" w14:textId="77777777" w:rsidR="00D11B2D" w:rsidRPr="00D705C4" w:rsidRDefault="00D11B2D" w:rsidP="00437774">
            <w:pPr>
              <w:spacing w:after="0"/>
              <w:jc w:val="both"/>
              <w:rPr>
                <w:rFonts w:ascii="Times New Roman" w:hAnsi="Times New Roman"/>
                <w:color w:val="000000"/>
                <w:sz w:val="24"/>
                <w:szCs w:val="24"/>
                <w:lang w:val="en-US"/>
              </w:rPr>
            </w:pPr>
            <w:r w:rsidRPr="00D705C4">
              <w:rPr>
                <w:rFonts w:ascii="Times New Roman" w:hAnsi="Times New Roman"/>
                <w:color w:val="000000"/>
                <w:sz w:val="24"/>
                <w:szCs w:val="24"/>
                <w:lang w:val="en-US"/>
              </w:rPr>
              <w:t>21-35 kg</w:t>
            </w:r>
          </w:p>
        </w:tc>
        <w:tc>
          <w:tcPr>
            <w:tcW w:w="1184" w:type="dxa"/>
            <w:shd w:val="clear" w:color="auto" w:fill="auto"/>
            <w:vAlign w:val="center"/>
            <w:hideMark/>
          </w:tcPr>
          <w:p w14:paraId="612B4421" w14:textId="77777777" w:rsidR="00D11B2D" w:rsidRPr="00D705C4" w:rsidRDefault="00D11B2D" w:rsidP="00437774">
            <w:pPr>
              <w:spacing w:after="0"/>
              <w:jc w:val="both"/>
              <w:rPr>
                <w:rFonts w:ascii="Times New Roman" w:hAnsi="Times New Roman"/>
                <w:color w:val="000000"/>
                <w:sz w:val="24"/>
                <w:szCs w:val="24"/>
                <w:lang w:val="en-US"/>
              </w:rPr>
            </w:pPr>
            <w:r w:rsidRPr="00D705C4">
              <w:rPr>
                <w:rFonts w:ascii="Times New Roman" w:hAnsi="Times New Roman"/>
                <w:color w:val="000000"/>
                <w:sz w:val="24"/>
                <w:szCs w:val="24"/>
                <w:lang w:val="en-US"/>
              </w:rPr>
              <w:t>11</w:t>
            </w:r>
          </w:p>
        </w:tc>
        <w:tc>
          <w:tcPr>
            <w:tcW w:w="978" w:type="dxa"/>
            <w:shd w:val="clear" w:color="auto" w:fill="auto"/>
            <w:vAlign w:val="center"/>
            <w:hideMark/>
          </w:tcPr>
          <w:p w14:paraId="53E181ED" w14:textId="77777777" w:rsidR="00D11B2D" w:rsidRPr="00D705C4" w:rsidRDefault="00D11B2D" w:rsidP="00437774">
            <w:pPr>
              <w:spacing w:after="0"/>
              <w:jc w:val="both"/>
              <w:rPr>
                <w:rFonts w:ascii="Times New Roman" w:hAnsi="Times New Roman"/>
                <w:color w:val="000000"/>
                <w:sz w:val="24"/>
                <w:szCs w:val="24"/>
                <w:lang w:val="en-US"/>
              </w:rPr>
            </w:pPr>
            <w:r>
              <w:rPr>
                <w:rFonts w:ascii="Times New Roman" w:hAnsi="Times New Roman"/>
                <w:color w:val="000000"/>
                <w:sz w:val="24"/>
                <w:szCs w:val="24"/>
                <w:lang w:val="en-US"/>
              </w:rPr>
              <w:t>1012,29</w:t>
            </w:r>
          </w:p>
        </w:tc>
        <w:tc>
          <w:tcPr>
            <w:tcW w:w="868" w:type="dxa"/>
            <w:shd w:val="clear" w:color="auto" w:fill="auto"/>
            <w:noWrap/>
            <w:vAlign w:val="center"/>
            <w:hideMark/>
          </w:tcPr>
          <w:p w14:paraId="0D423612" w14:textId="77777777" w:rsidR="00D11B2D" w:rsidRPr="00D705C4" w:rsidRDefault="00D11B2D" w:rsidP="00437774">
            <w:pPr>
              <w:spacing w:after="0"/>
              <w:jc w:val="both"/>
              <w:rPr>
                <w:rFonts w:ascii="Times New Roman" w:hAnsi="Times New Roman"/>
                <w:color w:val="000000"/>
                <w:sz w:val="24"/>
                <w:szCs w:val="24"/>
                <w:lang w:val="en-US"/>
              </w:rPr>
            </w:pPr>
            <w:r>
              <w:rPr>
                <w:rFonts w:ascii="Times New Roman" w:hAnsi="Times New Roman"/>
                <w:color w:val="000000"/>
                <w:sz w:val="24"/>
                <w:szCs w:val="24"/>
                <w:lang w:val="en-US"/>
              </w:rPr>
              <w:t>92,03</w:t>
            </w:r>
          </w:p>
        </w:tc>
      </w:tr>
      <w:tr w:rsidR="00D11B2D" w:rsidRPr="00D705C4" w14:paraId="6598FFA4" w14:textId="77777777" w:rsidTr="00437774">
        <w:trPr>
          <w:trHeight w:val="303"/>
        </w:trPr>
        <w:tc>
          <w:tcPr>
            <w:tcW w:w="1387" w:type="dxa"/>
            <w:tcBorders>
              <w:bottom w:val="single" w:sz="4" w:space="0" w:color="auto"/>
            </w:tcBorders>
            <w:shd w:val="clear" w:color="auto" w:fill="auto"/>
            <w:vAlign w:val="center"/>
            <w:hideMark/>
          </w:tcPr>
          <w:p w14:paraId="4D87206B" w14:textId="77777777" w:rsidR="00D11B2D" w:rsidRPr="00D705C4" w:rsidRDefault="00D11B2D" w:rsidP="00437774">
            <w:pPr>
              <w:spacing w:after="0"/>
              <w:jc w:val="both"/>
              <w:rPr>
                <w:rFonts w:ascii="Times New Roman" w:hAnsi="Times New Roman"/>
                <w:color w:val="000000"/>
                <w:sz w:val="24"/>
                <w:szCs w:val="24"/>
                <w:lang w:val="en-US"/>
              </w:rPr>
            </w:pPr>
            <w:r w:rsidRPr="00D705C4">
              <w:rPr>
                <w:rFonts w:ascii="Times New Roman" w:hAnsi="Times New Roman"/>
                <w:color w:val="000000"/>
                <w:sz w:val="24"/>
                <w:szCs w:val="24"/>
                <w:lang w:val="en-US"/>
              </w:rPr>
              <w:t>36-50 kg</w:t>
            </w:r>
          </w:p>
        </w:tc>
        <w:tc>
          <w:tcPr>
            <w:tcW w:w="1184" w:type="dxa"/>
            <w:tcBorders>
              <w:bottom w:val="single" w:sz="4" w:space="0" w:color="auto"/>
            </w:tcBorders>
            <w:shd w:val="clear" w:color="auto" w:fill="auto"/>
            <w:vAlign w:val="center"/>
            <w:hideMark/>
          </w:tcPr>
          <w:p w14:paraId="53F3851B" w14:textId="77777777" w:rsidR="00D11B2D" w:rsidRPr="00D705C4" w:rsidRDefault="00D11B2D" w:rsidP="00437774">
            <w:pPr>
              <w:spacing w:after="0"/>
              <w:jc w:val="both"/>
              <w:rPr>
                <w:rFonts w:ascii="Times New Roman" w:hAnsi="Times New Roman"/>
                <w:color w:val="000000"/>
                <w:sz w:val="24"/>
                <w:szCs w:val="24"/>
                <w:lang w:val="en-US"/>
              </w:rPr>
            </w:pPr>
            <w:r w:rsidRPr="00D705C4">
              <w:rPr>
                <w:rFonts w:ascii="Times New Roman" w:hAnsi="Times New Roman"/>
                <w:color w:val="000000"/>
                <w:sz w:val="24"/>
                <w:szCs w:val="24"/>
                <w:lang w:val="en-US"/>
              </w:rPr>
              <w:t>7</w:t>
            </w:r>
          </w:p>
        </w:tc>
        <w:tc>
          <w:tcPr>
            <w:tcW w:w="978" w:type="dxa"/>
            <w:tcBorders>
              <w:bottom w:val="single" w:sz="4" w:space="0" w:color="auto"/>
            </w:tcBorders>
            <w:shd w:val="clear" w:color="auto" w:fill="auto"/>
            <w:vAlign w:val="center"/>
            <w:hideMark/>
          </w:tcPr>
          <w:p w14:paraId="40464DA7" w14:textId="77777777" w:rsidR="00D11B2D" w:rsidRPr="00D705C4" w:rsidRDefault="00D11B2D" w:rsidP="00437774">
            <w:pPr>
              <w:spacing w:after="0"/>
              <w:jc w:val="both"/>
              <w:rPr>
                <w:rFonts w:ascii="Times New Roman" w:hAnsi="Times New Roman"/>
                <w:color w:val="000000"/>
                <w:sz w:val="24"/>
                <w:szCs w:val="24"/>
                <w:lang w:val="en-US"/>
              </w:rPr>
            </w:pPr>
            <w:r>
              <w:rPr>
                <w:rFonts w:ascii="Times New Roman" w:hAnsi="Times New Roman"/>
                <w:color w:val="000000"/>
                <w:sz w:val="24"/>
                <w:szCs w:val="24"/>
                <w:lang w:val="en-US"/>
              </w:rPr>
              <w:t>667,88</w:t>
            </w:r>
          </w:p>
        </w:tc>
        <w:tc>
          <w:tcPr>
            <w:tcW w:w="868" w:type="dxa"/>
            <w:tcBorders>
              <w:bottom w:val="single" w:sz="4" w:space="0" w:color="auto"/>
            </w:tcBorders>
            <w:shd w:val="clear" w:color="auto" w:fill="auto"/>
            <w:noWrap/>
            <w:vAlign w:val="center"/>
            <w:hideMark/>
          </w:tcPr>
          <w:p w14:paraId="641DC846" w14:textId="77777777" w:rsidR="00D11B2D" w:rsidRPr="00D705C4" w:rsidRDefault="00D11B2D" w:rsidP="00437774">
            <w:pPr>
              <w:spacing w:after="0"/>
              <w:jc w:val="both"/>
              <w:rPr>
                <w:rFonts w:ascii="Times New Roman" w:hAnsi="Times New Roman"/>
                <w:color w:val="000000"/>
                <w:sz w:val="24"/>
                <w:szCs w:val="24"/>
                <w:lang w:val="en-US"/>
              </w:rPr>
            </w:pPr>
            <w:r>
              <w:rPr>
                <w:rFonts w:ascii="Times New Roman" w:hAnsi="Times New Roman"/>
                <w:color w:val="000000"/>
                <w:sz w:val="24"/>
                <w:szCs w:val="24"/>
                <w:lang w:val="en-US"/>
              </w:rPr>
              <w:t>95,41</w:t>
            </w:r>
          </w:p>
        </w:tc>
      </w:tr>
    </w:tbl>
    <w:p w14:paraId="39942B18" w14:textId="77777777" w:rsidR="00D11B2D" w:rsidRDefault="00D11B2D" w:rsidP="00437774">
      <w:pPr>
        <w:jc w:val="both"/>
        <w:rPr>
          <w:rFonts w:ascii="Times New Roman" w:hAnsi="Times New Roman"/>
          <w:sz w:val="24"/>
          <w:szCs w:val="24"/>
          <w:lang w:val="en-US" w:eastAsia="ja-JP"/>
        </w:rPr>
      </w:pPr>
      <w:r>
        <w:rPr>
          <w:rFonts w:ascii="Times New Roman" w:hAnsi="Times New Roman"/>
          <w:sz w:val="24"/>
          <w:szCs w:val="24"/>
          <w:lang w:val="en-US" w:eastAsia="ja-JP"/>
        </w:rPr>
        <w:t>Sumber: Data Primer (2022)</w:t>
      </w:r>
    </w:p>
    <w:p w14:paraId="0BF4B0F7" w14:textId="402D1C2F" w:rsidR="00D11B2D" w:rsidRDefault="00D11B2D" w:rsidP="00437774">
      <w:pPr>
        <w:ind w:firstLine="720"/>
        <w:jc w:val="both"/>
        <w:rPr>
          <w:rFonts w:ascii="Times New Roman" w:hAnsi="Times New Roman"/>
          <w:sz w:val="24"/>
          <w:szCs w:val="24"/>
          <w:lang w:val="en-US" w:eastAsia="ja-JP"/>
        </w:rPr>
      </w:pPr>
      <w:r>
        <w:rPr>
          <w:rFonts w:ascii="Times New Roman" w:hAnsi="Times New Roman"/>
          <w:sz w:val="24"/>
          <w:szCs w:val="24"/>
          <w:lang w:val="en-US" w:eastAsia="ja-JP"/>
        </w:rPr>
        <w:t xml:space="preserve">Dari Tabel 23 di atas rata-rata </w:t>
      </w:r>
      <w:r w:rsidRPr="00A9760B">
        <w:rPr>
          <w:rFonts w:ascii="Times New Roman" w:hAnsi="Times New Roman"/>
          <w:sz w:val="24"/>
          <w:szCs w:val="24"/>
          <w:lang w:val="en-US" w:eastAsia="ja-JP"/>
        </w:rPr>
        <w:t xml:space="preserve">nilai Rentabilitas </w:t>
      </w:r>
      <w:r>
        <w:rPr>
          <w:rFonts w:ascii="Times New Roman" w:hAnsi="Times New Roman"/>
          <w:sz w:val="24"/>
          <w:szCs w:val="24"/>
          <w:lang w:val="en-US" w:eastAsia="ja-JP"/>
        </w:rPr>
        <w:t>yang diperoleh pedagang ayam kampung yang ada di Kabupaten Bantul pada skala 20 kg ekor rata-rata sebesar 89,67 %, pada skala 35 kg ekor rata-rata sebesar 92,03 %, dan pada skala 50 kg ekor rata-rata sebesar 95,41 %. Rentabilitas merupakan kemampuan pemilik usaha untuk menghasilkan laba selama periode tertentu. Hasil penelitian menunjukan bahwa rentabilitas paling besar terdapat pada skala penjualan 36-50kg, yaitu sebesar 95,41. Namun demikian, pada skala penjualan 21-35kg dan 5-20kg juga memiliki rentabilitas penjualan sebesar 92,03% dan 89,67%. Hal ini menunjukan bahwa responden mampu menghasilkan laba selama periode tertentu dan penjualan karkas ayam kampung dikatakan layak untuk dikembangkan karena melebihi suku bunga bank sebesar 6 %.</w:t>
      </w:r>
      <w:bookmarkStart w:id="123" w:name="_Toc108802093"/>
    </w:p>
    <w:p w14:paraId="4535ADE0" w14:textId="77777777" w:rsidR="00D11B2D" w:rsidRPr="003B544A" w:rsidRDefault="00D11B2D" w:rsidP="00437774">
      <w:pPr>
        <w:pStyle w:val="Heading2"/>
        <w:spacing w:line="276" w:lineRule="auto"/>
        <w:jc w:val="both"/>
        <w:rPr>
          <w:i/>
          <w:iCs/>
          <w:lang w:eastAsia="ja-JP"/>
        </w:rPr>
      </w:pPr>
      <w:bookmarkStart w:id="124" w:name="_Toc142976840"/>
      <w:r w:rsidRPr="003B544A">
        <w:rPr>
          <w:i/>
          <w:iCs/>
          <w:lang w:eastAsia="ja-JP"/>
        </w:rPr>
        <w:t>Break Even Point (BEP)</w:t>
      </w:r>
      <w:bookmarkEnd w:id="123"/>
      <w:bookmarkEnd w:id="124"/>
    </w:p>
    <w:p w14:paraId="375C426B" w14:textId="77777777" w:rsidR="00D11B2D" w:rsidRDefault="00D11B2D" w:rsidP="00437774">
      <w:pPr>
        <w:ind w:firstLine="720"/>
        <w:jc w:val="both"/>
        <w:rPr>
          <w:rFonts w:ascii="Times New Roman" w:hAnsi="Times New Roman"/>
          <w:sz w:val="24"/>
          <w:szCs w:val="24"/>
          <w:lang w:val="en-US" w:eastAsia="ja-JP"/>
        </w:rPr>
      </w:pPr>
      <w:r>
        <w:rPr>
          <w:rFonts w:ascii="Times New Roman" w:hAnsi="Times New Roman"/>
          <w:i/>
          <w:iCs/>
          <w:sz w:val="24"/>
          <w:szCs w:val="24"/>
          <w:lang w:val="en-US" w:eastAsia="ja-JP"/>
        </w:rPr>
        <w:t xml:space="preserve">Break Event Poin (BEP) </w:t>
      </w:r>
      <w:r>
        <w:rPr>
          <w:rFonts w:ascii="Times New Roman" w:hAnsi="Times New Roman"/>
          <w:sz w:val="24"/>
          <w:szCs w:val="24"/>
          <w:lang w:val="en-US" w:eastAsia="ja-JP"/>
        </w:rPr>
        <w:t>adalah perhitungan yang dilakukan untuk mendapatkan batas standar minimal suatu penjualan dan produksi yang diperkenankan pada kegiatan produksi.</w:t>
      </w:r>
    </w:p>
    <w:p w14:paraId="696CC6C1" w14:textId="77777777" w:rsidR="00D11B2D" w:rsidRPr="001741CB" w:rsidRDefault="00D11B2D" w:rsidP="00437774">
      <w:pPr>
        <w:pStyle w:val="Caption"/>
        <w:spacing w:after="0" w:line="276" w:lineRule="auto"/>
        <w:ind w:left="1080" w:hanging="1080"/>
        <w:jc w:val="both"/>
        <w:rPr>
          <w:rFonts w:ascii="Times New Roman" w:hAnsi="Times New Roman"/>
          <w:i w:val="0"/>
          <w:iCs w:val="0"/>
          <w:color w:val="auto"/>
          <w:sz w:val="24"/>
          <w:szCs w:val="24"/>
          <w:lang w:val="en-US" w:eastAsia="ja-JP"/>
        </w:rPr>
      </w:pPr>
      <w:bookmarkStart w:id="125" w:name="_Toc142385175"/>
      <w:r w:rsidRPr="001741CB">
        <w:rPr>
          <w:rFonts w:ascii="Times New Roman" w:hAnsi="Times New Roman"/>
          <w:i w:val="0"/>
          <w:iCs w:val="0"/>
          <w:color w:val="auto"/>
          <w:sz w:val="24"/>
          <w:szCs w:val="24"/>
        </w:rPr>
        <w:t xml:space="preserve">Tabel </w:t>
      </w:r>
      <w:r w:rsidRPr="001741CB">
        <w:rPr>
          <w:rFonts w:ascii="Times New Roman" w:hAnsi="Times New Roman"/>
          <w:i w:val="0"/>
          <w:iCs w:val="0"/>
          <w:color w:val="auto"/>
          <w:sz w:val="24"/>
          <w:szCs w:val="24"/>
        </w:rPr>
        <w:fldChar w:fldCharType="begin"/>
      </w:r>
      <w:r w:rsidRPr="001741CB">
        <w:rPr>
          <w:rFonts w:ascii="Times New Roman" w:hAnsi="Times New Roman"/>
          <w:i w:val="0"/>
          <w:iCs w:val="0"/>
          <w:color w:val="auto"/>
          <w:sz w:val="24"/>
          <w:szCs w:val="24"/>
        </w:rPr>
        <w:instrText xml:space="preserve"> SEQ Tabel \* ARABIC </w:instrText>
      </w:r>
      <w:r w:rsidRPr="001741CB">
        <w:rPr>
          <w:rFonts w:ascii="Times New Roman" w:hAnsi="Times New Roman"/>
          <w:i w:val="0"/>
          <w:iCs w:val="0"/>
          <w:color w:val="auto"/>
          <w:sz w:val="24"/>
          <w:szCs w:val="24"/>
        </w:rPr>
        <w:fldChar w:fldCharType="separate"/>
      </w:r>
      <w:r>
        <w:rPr>
          <w:rFonts w:ascii="Times New Roman" w:hAnsi="Times New Roman"/>
          <w:i w:val="0"/>
          <w:iCs w:val="0"/>
          <w:noProof/>
          <w:color w:val="auto"/>
          <w:sz w:val="24"/>
          <w:szCs w:val="24"/>
        </w:rPr>
        <w:t>23</w:t>
      </w:r>
      <w:r w:rsidRPr="001741CB">
        <w:rPr>
          <w:rFonts w:ascii="Times New Roman" w:hAnsi="Times New Roman"/>
          <w:i w:val="0"/>
          <w:iCs w:val="0"/>
          <w:color w:val="auto"/>
          <w:sz w:val="24"/>
          <w:szCs w:val="24"/>
        </w:rPr>
        <w:fldChar w:fldCharType="end"/>
      </w:r>
      <w:r w:rsidRPr="001741CB">
        <w:rPr>
          <w:rFonts w:ascii="Times New Roman" w:hAnsi="Times New Roman"/>
          <w:i w:val="0"/>
          <w:iCs w:val="0"/>
          <w:color w:val="auto"/>
          <w:sz w:val="24"/>
          <w:szCs w:val="24"/>
        </w:rPr>
        <w:t>.</w:t>
      </w:r>
      <w:r w:rsidRPr="001741CB">
        <w:rPr>
          <w:rFonts w:ascii="Times New Roman" w:hAnsi="Times New Roman"/>
          <w:i w:val="0"/>
          <w:iCs w:val="0"/>
          <w:color w:val="auto"/>
          <w:sz w:val="24"/>
          <w:szCs w:val="24"/>
          <w:lang w:val="en-US" w:eastAsia="ja-JP"/>
        </w:rPr>
        <w:t xml:space="preserve"> Total BEP (Rupiah) berdasarkan skala penjualan pedagang ayam kampung</w:t>
      </w:r>
      <w:bookmarkEnd w:id="125"/>
    </w:p>
    <w:tbl>
      <w:tblPr>
        <w:tblW w:w="4559" w:type="dxa"/>
        <w:tblLook w:val="04A0" w:firstRow="1" w:lastRow="0" w:firstColumn="1" w:lastColumn="0" w:noHBand="0" w:noVBand="1"/>
      </w:tblPr>
      <w:tblGrid>
        <w:gridCol w:w="1149"/>
        <w:gridCol w:w="1136"/>
        <w:gridCol w:w="1864"/>
        <w:gridCol w:w="1596"/>
      </w:tblGrid>
      <w:tr w:rsidR="00205735" w:rsidRPr="00D705C4" w14:paraId="45E63DC8" w14:textId="77777777" w:rsidTr="00437774">
        <w:trPr>
          <w:trHeight w:val="797"/>
        </w:trPr>
        <w:tc>
          <w:tcPr>
            <w:tcW w:w="954" w:type="dxa"/>
            <w:tcBorders>
              <w:top w:val="double" w:sz="4" w:space="0" w:color="auto"/>
              <w:bottom w:val="single" w:sz="4" w:space="0" w:color="auto"/>
            </w:tcBorders>
            <w:shd w:val="clear" w:color="auto" w:fill="auto"/>
            <w:vAlign w:val="center"/>
            <w:hideMark/>
          </w:tcPr>
          <w:p w14:paraId="0D11C9AF" w14:textId="77777777" w:rsidR="00D11B2D" w:rsidRPr="00D705C4" w:rsidRDefault="00D11B2D" w:rsidP="00437774">
            <w:pPr>
              <w:spacing w:after="0"/>
              <w:jc w:val="both"/>
              <w:rPr>
                <w:rFonts w:ascii="Times New Roman" w:hAnsi="Times New Roman"/>
                <w:color w:val="000000"/>
                <w:sz w:val="24"/>
                <w:szCs w:val="24"/>
                <w:lang w:val="en-US"/>
              </w:rPr>
            </w:pPr>
            <w:r w:rsidRPr="00D705C4">
              <w:rPr>
                <w:rFonts w:ascii="Times New Roman" w:hAnsi="Times New Roman"/>
                <w:color w:val="000000"/>
                <w:sz w:val="24"/>
                <w:szCs w:val="24"/>
                <w:lang w:val="en-US"/>
              </w:rPr>
              <w:t>Skala penjual</w:t>
            </w:r>
            <w:r w:rsidRPr="00D705C4">
              <w:rPr>
                <w:rFonts w:ascii="Times New Roman" w:hAnsi="Times New Roman"/>
                <w:color w:val="000000"/>
                <w:sz w:val="24"/>
                <w:szCs w:val="24"/>
                <w:lang w:val="en-US"/>
              </w:rPr>
              <w:t>an (kg)</w:t>
            </w:r>
          </w:p>
        </w:tc>
        <w:tc>
          <w:tcPr>
            <w:tcW w:w="1063" w:type="dxa"/>
            <w:tcBorders>
              <w:top w:val="double" w:sz="4" w:space="0" w:color="auto"/>
              <w:bottom w:val="single" w:sz="4" w:space="0" w:color="auto"/>
            </w:tcBorders>
            <w:shd w:val="clear" w:color="auto" w:fill="auto"/>
            <w:vAlign w:val="center"/>
            <w:hideMark/>
          </w:tcPr>
          <w:p w14:paraId="7E7303CE" w14:textId="77777777" w:rsidR="00D11B2D" w:rsidRPr="00D705C4" w:rsidRDefault="00D11B2D" w:rsidP="00437774">
            <w:pPr>
              <w:spacing w:after="0"/>
              <w:jc w:val="both"/>
              <w:rPr>
                <w:rFonts w:ascii="Times New Roman" w:hAnsi="Times New Roman"/>
                <w:color w:val="000000"/>
                <w:sz w:val="24"/>
                <w:szCs w:val="24"/>
                <w:lang w:val="en-US"/>
              </w:rPr>
            </w:pPr>
            <w:r w:rsidRPr="00D705C4">
              <w:rPr>
                <w:rFonts w:ascii="Times New Roman" w:hAnsi="Times New Roman"/>
                <w:color w:val="000000"/>
                <w:sz w:val="24"/>
                <w:szCs w:val="24"/>
                <w:lang w:val="en-US"/>
              </w:rPr>
              <w:t>Jumlah pedagang (orang)</w:t>
            </w:r>
          </w:p>
        </w:tc>
        <w:tc>
          <w:tcPr>
            <w:tcW w:w="1323" w:type="dxa"/>
            <w:tcBorders>
              <w:top w:val="double" w:sz="4" w:space="0" w:color="auto"/>
              <w:bottom w:val="single" w:sz="4" w:space="0" w:color="auto"/>
            </w:tcBorders>
            <w:shd w:val="clear" w:color="auto" w:fill="auto"/>
            <w:vAlign w:val="center"/>
            <w:hideMark/>
          </w:tcPr>
          <w:p w14:paraId="1D65EFBF" w14:textId="77777777" w:rsidR="00D11B2D" w:rsidRPr="00D705C4" w:rsidRDefault="00D11B2D" w:rsidP="00437774">
            <w:pPr>
              <w:spacing w:after="0"/>
              <w:jc w:val="both"/>
              <w:rPr>
                <w:rFonts w:ascii="Times New Roman" w:hAnsi="Times New Roman"/>
                <w:color w:val="000000"/>
                <w:sz w:val="24"/>
                <w:szCs w:val="24"/>
                <w:lang w:val="en-US"/>
              </w:rPr>
            </w:pPr>
            <w:r w:rsidRPr="00D705C4">
              <w:rPr>
                <w:rFonts w:ascii="Times New Roman" w:hAnsi="Times New Roman"/>
                <w:color w:val="000000"/>
                <w:sz w:val="24"/>
                <w:szCs w:val="24"/>
                <w:lang w:val="en-US"/>
              </w:rPr>
              <w:t>BEP Harga</w:t>
            </w:r>
          </w:p>
        </w:tc>
        <w:tc>
          <w:tcPr>
            <w:tcW w:w="1219" w:type="dxa"/>
            <w:tcBorders>
              <w:top w:val="double" w:sz="4" w:space="0" w:color="auto"/>
              <w:bottom w:val="single" w:sz="4" w:space="0" w:color="auto"/>
            </w:tcBorders>
            <w:shd w:val="clear" w:color="auto" w:fill="auto"/>
            <w:vAlign w:val="center"/>
            <w:hideMark/>
          </w:tcPr>
          <w:p w14:paraId="6AAB3A3E" w14:textId="77777777" w:rsidR="00D11B2D" w:rsidRPr="00D705C4" w:rsidRDefault="00D11B2D" w:rsidP="00437774">
            <w:pPr>
              <w:spacing w:after="0"/>
              <w:jc w:val="both"/>
              <w:rPr>
                <w:rFonts w:ascii="Times New Roman" w:hAnsi="Times New Roman"/>
                <w:color w:val="000000"/>
                <w:sz w:val="24"/>
                <w:szCs w:val="24"/>
                <w:lang w:val="en-US"/>
              </w:rPr>
            </w:pPr>
            <w:r w:rsidRPr="00D705C4">
              <w:rPr>
                <w:rFonts w:ascii="Times New Roman" w:hAnsi="Times New Roman"/>
                <w:color w:val="000000"/>
                <w:sz w:val="24"/>
                <w:szCs w:val="24"/>
                <w:lang w:val="en-US"/>
              </w:rPr>
              <w:t>Rata-rata</w:t>
            </w:r>
            <w:r>
              <w:rPr>
                <w:rFonts w:ascii="Times New Roman" w:hAnsi="Times New Roman"/>
                <w:color w:val="000000"/>
                <w:sz w:val="24"/>
                <w:szCs w:val="24"/>
                <w:lang w:val="en-US"/>
              </w:rPr>
              <w:t xml:space="preserve"> (Rp)</w:t>
            </w:r>
          </w:p>
        </w:tc>
      </w:tr>
      <w:tr w:rsidR="00205735" w:rsidRPr="00D705C4" w14:paraId="332A74FE" w14:textId="77777777" w:rsidTr="00437774">
        <w:trPr>
          <w:trHeight w:val="354"/>
        </w:trPr>
        <w:tc>
          <w:tcPr>
            <w:tcW w:w="954" w:type="dxa"/>
            <w:tcBorders>
              <w:top w:val="single" w:sz="4" w:space="0" w:color="auto"/>
            </w:tcBorders>
            <w:shd w:val="clear" w:color="auto" w:fill="auto"/>
            <w:vAlign w:val="center"/>
            <w:hideMark/>
          </w:tcPr>
          <w:p w14:paraId="2CDCF2A8" w14:textId="77777777" w:rsidR="00D11B2D" w:rsidRPr="00D705C4" w:rsidRDefault="00D11B2D" w:rsidP="00437774">
            <w:pPr>
              <w:spacing w:after="0"/>
              <w:jc w:val="both"/>
              <w:rPr>
                <w:rFonts w:ascii="Times New Roman" w:hAnsi="Times New Roman"/>
                <w:color w:val="000000"/>
                <w:sz w:val="24"/>
                <w:szCs w:val="24"/>
                <w:lang w:val="en-US"/>
              </w:rPr>
            </w:pPr>
            <w:r w:rsidRPr="00D705C4">
              <w:rPr>
                <w:rFonts w:ascii="Times New Roman" w:hAnsi="Times New Roman"/>
                <w:color w:val="000000"/>
                <w:sz w:val="24"/>
                <w:szCs w:val="24"/>
                <w:lang w:val="en-US"/>
              </w:rPr>
              <w:t>5 - 20 kg</w:t>
            </w:r>
          </w:p>
        </w:tc>
        <w:tc>
          <w:tcPr>
            <w:tcW w:w="1063" w:type="dxa"/>
            <w:tcBorders>
              <w:top w:val="single" w:sz="4" w:space="0" w:color="auto"/>
            </w:tcBorders>
            <w:shd w:val="clear" w:color="auto" w:fill="auto"/>
            <w:vAlign w:val="center"/>
            <w:hideMark/>
          </w:tcPr>
          <w:p w14:paraId="3355D812" w14:textId="77777777" w:rsidR="00D11B2D" w:rsidRPr="00D705C4" w:rsidRDefault="00D11B2D" w:rsidP="00437774">
            <w:pPr>
              <w:spacing w:after="0"/>
              <w:jc w:val="both"/>
              <w:rPr>
                <w:rFonts w:ascii="Times New Roman" w:hAnsi="Times New Roman"/>
                <w:color w:val="000000"/>
                <w:sz w:val="24"/>
                <w:szCs w:val="24"/>
                <w:lang w:val="en-US"/>
              </w:rPr>
            </w:pPr>
            <w:r w:rsidRPr="00D705C4">
              <w:rPr>
                <w:rFonts w:ascii="Times New Roman" w:hAnsi="Times New Roman"/>
                <w:color w:val="000000"/>
                <w:sz w:val="24"/>
                <w:szCs w:val="24"/>
                <w:lang w:val="en-US"/>
              </w:rPr>
              <w:t>12</w:t>
            </w:r>
          </w:p>
        </w:tc>
        <w:tc>
          <w:tcPr>
            <w:tcW w:w="1323" w:type="dxa"/>
            <w:tcBorders>
              <w:top w:val="single" w:sz="4" w:space="0" w:color="auto"/>
            </w:tcBorders>
            <w:shd w:val="clear" w:color="auto" w:fill="auto"/>
            <w:noWrap/>
            <w:vAlign w:val="center"/>
            <w:hideMark/>
          </w:tcPr>
          <w:p w14:paraId="7F4EF77D" w14:textId="77777777" w:rsidR="00D11B2D" w:rsidRPr="00D705C4" w:rsidRDefault="00D11B2D" w:rsidP="00437774">
            <w:pPr>
              <w:spacing w:after="0"/>
              <w:ind w:left="148"/>
              <w:jc w:val="both"/>
              <w:rPr>
                <w:rFonts w:ascii="Times New Roman" w:hAnsi="Times New Roman"/>
                <w:color w:val="000000"/>
                <w:sz w:val="24"/>
                <w:szCs w:val="24"/>
                <w:lang w:val="en-US"/>
              </w:rPr>
            </w:pPr>
            <w:r>
              <w:rPr>
                <w:rFonts w:ascii="Times New Roman" w:hAnsi="Times New Roman"/>
                <w:color w:val="000000"/>
                <w:sz w:val="24"/>
                <w:szCs w:val="24"/>
                <w:lang w:val="en-US"/>
              </w:rPr>
              <w:t>Rp 125.767.194,00</w:t>
            </w:r>
            <w:r w:rsidRPr="00D705C4">
              <w:rPr>
                <w:rFonts w:ascii="Times New Roman" w:hAnsi="Times New Roman"/>
                <w:color w:val="000000"/>
                <w:sz w:val="24"/>
                <w:szCs w:val="24"/>
                <w:lang w:val="en-US"/>
              </w:rPr>
              <w:t xml:space="preserve"> </w:t>
            </w:r>
          </w:p>
        </w:tc>
        <w:tc>
          <w:tcPr>
            <w:tcW w:w="1219" w:type="dxa"/>
            <w:tcBorders>
              <w:top w:val="single" w:sz="4" w:space="0" w:color="auto"/>
            </w:tcBorders>
            <w:shd w:val="clear" w:color="auto" w:fill="auto"/>
            <w:noWrap/>
            <w:vAlign w:val="center"/>
            <w:hideMark/>
          </w:tcPr>
          <w:p w14:paraId="13796528" w14:textId="77777777" w:rsidR="00D11B2D" w:rsidRPr="00D705C4" w:rsidRDefault="00D11B2D" w:rsidP="00437774">
            <w:pPr>
              <w:spacing w:after="0"/>
              <w:jc w:val="both"/>
              <w:rPr>
                <w:rFonts w:ascii="Times New Roman" w:hAnsi="Times New Roman"/>
                <w:color w:val="000000"/>
                <w:sz w:val="24"/>
                <w:szCs w:val="24"/>
                <w:lang w:val="en-US"/>
              </w:rPr>
            </w:pPr>
            <w:r>
              <w:rPr>
                <w:rFonts w:ascii="Times New Roman" w:hAnsi="Times New Roman"/>
                <w:color w:val="000000"/>
                <w:sz w:val="24"/>
                <w:szCs w:val="24"/>
                <w:lang w:val="en-US"/>
              </w:rPr>
              <w:t>Rp 10.480.559,00</w:t>
            </w:r>
          </w:p>
        </w:tc>
      </w:tr>
      <w:tr w:rsidR="00205735" w:rsidRPr="00D705C4" w14:paraId="77D0394A" w14:textId="77777777" w:rsidTr="00437774">
        <w:trPr>
          <w:trHeight w:val="354"/>
        </w:trPr>
        <w:tc>
          <w:tcPr>
            <w:tcW w:w="954" w:type="dxa"/>
            <w:shd w:val="clear" w:color="auto" w:fill="auto"/>
            <w:vAlign w:val="center"/>
            <w:hideMark/>
          </w:tcPr>
          <w:p w14:paraId="7ED6F65B" w14:textId="77777777" w:rsidR="00D11B2D" w:rsidRPr="00D705C4" w:rsidRDefault="00D11B2D" w:rsidP="00437774">
            <w:pPr>
              <w:spacing w:after="0"/>
              <w:jc w:val="both"/>
              <w:rPr>
                <w:rFonts w:ascii="Times New Roman" w:hAnsi="Times New Roman"/>
                <w:color w:val="000000"/>
                <w:sz w:val="24"/>
                <w:szCs w:val="24"/>
                <w:lang w:val="en-US"/>
              </w:rPr>
            </w:pPr>
            <w:r w:rsidRPr="00D705C4">
              <w:rPr>
                <w:rFonts w:ascii="Times New Roman" w:hAnsi="Times New Roman"/>
                <w:color w:val="000000"/>
                <w:sz w:val="24"/>
                <w:szCs w:val="24"/>
                <w:lang w:val="en-US"/>
              </w:rPr>
              <w:t>21-35 kg</w:t>
            </w:r>
          </w:p>
        </w:tc>
        <w:tc>
          <w:tcPr>
            <w:tcW w:w="1063" w:type="dxa"/>
            <w:shd w:val="clear" w:color="auto" w:fill="auto"/>
            <w:vAlign w:val="center"/>
            <w:hideMark/>
          </w:tcPr>
          <w:p w14:paraId="17B60935" w14:textId="77777777" w:rsidR="00D11B2D" w:rsidRPr="00D705C4" w:rsidRDefault="00D11B2D" w:rsidP="00437774">
            <w:pPr>
              <w:spacing w:after="0"/>
              <w:jc w:val="both"/>
              <w:rPr>
                <w:rFonts w:ascii="Times New Roman" w:hAnsi="Times New Roman"/>
                <w:color w:val="000000"/>
                <w:sz w:val="24"/>
                <w:szCs w:val="24"/>
                <w:lang w:val="en-US"/>
              </w:rPr>
            </w:pPr>
            <w:r w:rsidRPr="00D705C4">
              <w:rPr>
                <w:rFonts w:ascii="Times New Roman" w:hAnsi="Times New Roman"/>
                <w:color w:val="000000"/>
                <w:sz w:val="24"/>
                <w:szCs w:val="24"/>
                <w:lang w:val="en-US"/>
              </w:rPr>
              <w:t>11</w:t>
            </w:r>
          </w:p>
        </w:tc>
        <w:tc>
          <w:tcPr>
            <w:tcW w:w="1323" w:type="dxa"/>
            <w:shd w:val="clear" w:color="auto" w:fill="auto"/>
            <w:vAlign w:val="center"/>
            <w:hideMark/>
          </w:tcPr>
          <w:p w14:paraId="3D8BEB61" w14:textId="77777777" w:rsidR="00D11B2D" w:rsidRPr="00D705C4" w:rsidRDefault="00D11B2D" w:rsidP="00437774">
            <w:pPr>
              <w:spacing w:after="0"/>
              <w:ind w:left="148"/>
              <w:jc w:val="both"/>
              <w:rPr>
                <w:rFonts w:ascii="Times New Roman" w:hAnsi="Times New Roman"/>
                <w:color w:val="000000"/>
                <w:sz w:val="24"/>
                <w:szCs w:val="24"/>
                <w:lang w:val="en-US"/>
              </w:rPr>
            </w:pPr>
            <w:r>
              <w:rPr>
                <w:rFonts w:ascii="Times New Roman" w:hAnsi="Times New Roman"/>
                <w:color w:val="000000"/>
                <w:sz w:val="24"/>
                <w:szCs w:val="24"/>
                <w:lang w:val="en-US"/>
              </w:rPr>
              <w:t>Rp 107.781.569,00</w:t>
            </w:r>
            <w:r w:rsidRPr="00D705C4">
              <w:rPr>
                <w:rFonts w:ascii="Times New Roman" w:hAnsi="Times New Roman"/>
                <w:color w:val="000000"/>
                <w:sz w:val="24"/>
                <w:szCs w:val="24"/>
                <w:lang w:val="en-US"/>
              </w:rPr>
              <w:t xml:space="preserve"> </w:t>
            </w:r>
          </w:p>
        </w:tc>
        <w:tc>
          <w:tcPr>
            <w:tcW w:w="1219" w:type="dxa"/>
            <w:shd w:val="clear" w:color="auto" w:fill="auto"/>
            <w:noWrap/>
            <w:vAlign w:val="center"/>
            <w:hideMark/>
          </w:tcPr>
          <w:p w14:paraId="3BD1B9C3" w14:textId="77777777" w:rsidR="00D11B2D" w:rsidRPr="00D705C4" w:rsidRDefault="00D11B2D" w:rsidP="00437774">
            <w:pPr>
              <w:spacing w:after="0"/>
              <w:jc w:val="both"/>
              <w:rPr>
                <w:rFonts w:ascii="Times New Roman" w:hAnsi="Times New Roman"/>
                <w:color w:val="000000"/>
                <w:sz w:val="24"/>
                <w:szCs w:val="24"/>
                <w:lang w:val="en-US"/>
              </w:rPr>
            </w:pPr>
            <w:r>
              <w:rPr>
                <w:rFonts w:ascii="Times New Roman" w:hAnsi="Times New Roman"/>
                <w:color w:val="000000"/>
                <w:sz w:val="24"/>
                <w:szCs w:val="24"/>
                <w:lang w:val="en-US"/>
              </w:rPr>
              <w:t>Rp   9.798.324,00</w:t>
            </w:r>
          </w:p>
        </w:tc>
      </w:tr>
      <w:tr w:rsidR="00205735" w:rsidRPr="00D705C4" w14:paraId="5DFC8B75" w14:textId="77777777" w:rsidTr="00437774">
        <w:trPr>
          <w:trHeight w:val="354"/>
        </w:trPr>
        <w:tc>
          <w:tcPr>
            <w:tcW w:w="954" w:type="dxa"/>
            <w:tcBorders>
              <w:bottom w:val="single" w:sz="4" w:space="0" w:color="auto"/>
            </w:tcBorders>
            <w:shd w:val="clear" w:color="auto" w:fill="auto"/>
            <w:vAlign w:val="center"/>
            <w:hideMark/>
          </w:tcPr>
          <w:p w14:paraId="0A32C8B8" w14:textId="77777777" w:rsidR="00D11B2D" w:rsidRPr="00D705C4" w:rsidRDefault="00D11B2D" w:rsidP="00437774">
            <w:pPr>
              <w:spacing w:after="0"/>
              <w:jc w:val="both"/>
              <w:rPr>
                <w:rFonts w:ascii="Times New Roman" w:hAnsi="Times New Roman"/>
                <w:color w:val="000000"/>
                <w:sz w:val="24"/>
                <w:szCs w:val="24"/>
                <w:lang w:val="en-US"/>
              </w:rPr>
            </w:pPr>
            <w:r w:rsidRPr="00D705C4">
              <w:rPr>
                <w:rFonts w:ascii="Times New Roman" w:hAnsi="Times New Roman"/>
                <w:color w:val="000000"/>
                <w:sz w:val="24"/>
                <w:szCs w:val="24"/>
                <w:lang w:val="en-US"/>
              </w:rPr>
              <w:t>36-50 kg</w:t>
            </w:r>
          </w:p>
        </w:tc>
        <w:tc>
          <w:tcPr>
            <w:tcW w:w="1063" w:type="dxa"/>
            <w:tcBorders>
              <w:bottom w:val="single" w:sz="4" w:space="0" w:color="auto"/>
            </w:tcBorders>
            <w:shd w:val="clear" w:color="auto" w:fill="auto"/>
            <w:vAlign w:val="center"/>
            <w:hideMark/>
          </w:tcPr>
          <w:p w14:paraId="594ADFA2" w14:textId="77777777" w:rsidR="00D11B2D" w:rsidRPr="00D705C4" w:rsidRDefault="00D11B2D" w:rsidP="00437774">
            <w:pPr>
              <w:spacing w:after="0"/>
              <w:jc w:val="both"/>
              <w:rPr>
                <w:rFonts w:ascii="Times New Roman" w:hAnsi="Times New Roman"/>
                <w:color w:val="000000"/>
                <w:sz w:val="24"/>
                <w:szCs w:val="24"/>
                <w:lang w:val="en-US"/>
              </w:rPr>
            </w:pPr>
            <w:r w:rsidRPr="00D705C4">
              <w:rPr>
                <w:rFonts w:ascii="Times New Roman" w:hAnsi="Times New Roman"/>
                <w:color w:val="000000"/>
                <w:sz w:val="24"/>
                <w:szCs w:val="24"/>
                <w:lang w:val="en-US"/>
              </w:rPr>
              <w:t>7</w:t>
            </w:r>
          </w:p>
        </w:tc>
        <w:tc>
          <w:tcPr>
            <w:tcW w:w="1323" w:type="dxa"/>
            <w:tcBorders>
              <w:bottom w:val="single" w:sz="4" w:space="0" w:color="auto"/>
            </w:tcBorders>
            <w:shd w:val="clear" w:color="auto" w:fill="auto"/>
            <w:vAlign w:val="center"/>
            <w:hideMark/>
          </w:tcPr>
          <w:p w14:paraId="28722ACF" w14:textId="77777777" w:rsidR="00D11B2D" w:rsidRPr="00D705C4" w:rsidRDefault="00D11B2D" w:rsidP="00437774">
            <w:pPr>
              <w:spacing w:after="0"/>
              <w:ind w:left="148"/>
              <w:jc w:val="both"/>
              <w:rPr>
                <w:rFonts w:ascii="Times New Roman" w:hAnsi="Times New Roman"/>
                <w:color w:val="000000"/>
                <w:sz w:val="24"/>
                <w:szCs w:val="24"/>
                <w:lang w:val="en-US"/>
              </w:rPr>
            </w:pPr>
            <w:r>
              <w:rPr>
                <w:rFonts w:ascii="Times New Roman" w:hAnsi="Times New Roman"/>
                <w:color w:val="000000"/>
                <w:sz w:val="24"/>
                <w:szCs w:val="24"/>
                <w:lang w:val="en-US"/>
              </w:rPr>
              <w:t>Rp   66.996.370,00</w:t>
            </w:r>
            <w:r w:rsidRPr="00D705C4">
              <w:rPr>
                <w:rFonts w:ascii="Times New Roman" w:hAnsi="Times New Roman"/>
                <w:color w:val="000000"/>
                <w:sz w:val="24"/>
                <w:szCs w:val="24"/>
                <w:lang w:val="en-US"/>
              </w:rPr>
              <w:t xml:space="preserve"> </w:t>
            </w:r>
          </w:p>
        </w:tc>
        <w:tc>
          <w:tcPr>
            <w:tcW w:w="1219" w:type="dxa"/>
            <w:tcBorders>
              <w:bottom w:val="single" w:sz="4" w:space="0" w:color="auto"/>
            </w:tcBorders>
            <w:shd w:val="clear" w:color="auto" w:fill="auto"/>
            <w:noWrap/>
            <w:vAlign w:val="center"/>
            <w:hideMark/>
          </w:tcPr>
          <w:p w14:paraId="3EE122B0" w14:textId="77777777" w:rsidR="00D11B2D" w:rsidRPr="00D705C4" w:rsidRDefault="00D11B2D" w:rsidP="00437774">
            <w:pPr>
              <w:spacing w:after="0"/>
              <w:jc w:val="both"/>
              <w:rPr>
                <w:rFonts w:ascii="Times New Roman" w:hAnsi="Times New Roman"/>
                <w:color w:val="000000"/>
                <w:sz w:val="24"/>
                <w:szCs w:val="24"/>
                <w:lang w:val="en-US"/>
              </w:rPr>
            </w:pPr>
            <w:r>
              <w:rPr>
                <w:rFonts w:ascii="Times New Roman" w:hAnsi="Times New Roman"/>
                <w:color w:val="000000"/>
                <w:sz w:val="24"/>
                <w:szCs w:val="24"/>
                <w:lang w:val="en-US"/>
              </w:rPr>
              <w:t>Rp   9.570.910,00</w:t>
            </w:r>
            <w:r w:rsidRPr="00D705C4">
              <w:rPr>
                <w:rFonts w:ascii="Times New Roman" w:hAnsi="Times New Roman"/>
                <w:color w:val="000000"/>
                <w:sz w:val="24"/>
                <w:szCs w:val="24"/>
                <w:lang w:val="en-US"/>
              </w:rPr>
              <w:t xml:space="preserve"> </w:t>
            </w:r>
          </w:p>
        </w:tc>
      </w:tr>
    </w:tbl>
    <w:p w14:paraId="3C7EF952" w14:textId="77777777" w:rsidR="00D11B2D" w:rsidRPr="005611A7" w:rsidRDefault="00D11B2D" w:rsidP="00437774">
      <w:pPr>
        <w:spacing w:after="0"/>
        <w:jc w:val="both"/>
        <w:rPr>
          <w:rFonts w:ascii="Times New Roman" w:hAnsi="Times New Roman"/>
          <w:bCs/>
          <w:sz w:val="24"/>
          <w:szCs w:val="24"/>
          <w:lang w:val="en-US" w:eastAsia="ja-JP"/>
        </w:rPr>
      </w:pPr>
      <w:r w:rsidRPr="00697063">
        <w:rPr>
          <w:rFonts w:ascii="Times New Roman" w:hAnsi="Times New Roman"/>
          <w:bCs/>
          <w:sz w:val="24"/>
          <w:szCs w:val="24"/>
          <w:lang w:val="en-US" w:eastAsia="ja-JP"/>
        </w:rPr>
        <w:t xml:space="preserve">Sumber: Data Primer </w:t>
      </w:r>
      <w:r>
        <w:rPr>
          <w:rFonts w:ascii="Times New Roman" w:hAnsi="Times New Roman"/>
          <w:bCs/>
          <w:sz w:val="24"/>
          <w:szCs w:val="24"/>
          <w:lang w:val="en-US" w:eastAsia="ja-JP"/>
        </w:rPr>
        <w:t>(</w:t>
      </w:r>
      <w:r w:rsidRPr="00697063">
        <w:rPr>
          <w:rFonts w:ascii="Times New Roman" w:hAnsi="Times New Roman"/>
          <w:bCs/>
          <w:sz w:val="24"/>
          <w:szCs w:val="24"/>
          <w:lang w:val="en-US" w:eastAsia="ja-JP"/>
        </w:rPr>
        <w:t>2022</w:t>
      </w:r>
      <w:r>
        <w:rPr>
          <w:rFonts w:ascii="Times New Roman" w:hAnsi="Times New Roman"/>
          <w:bCs/>
          <w:sz w:val="24"/>
          <w:szCs w:val="24"/>
          <w:lang w:val="en-US" w:eastAsia="ja-JP"/>
        </w:rPr>
        <w:t>)</w:t>
      </w:r>
    </w:p>
    <w:p w14:paraId="6E2F9541" w14:textId="77777777" w:rsidR="00D11B2D" w:rsidRPr="005611A7" w:rsidRDefault="00D11B2D" w:rsidP="00437774">
      <w:pPr>
        <w:pStyle w:val="Caption"/>
        <w:spacing w:after="0" w:line="276" w:lineRule="auto"/>
        <w:ind w:left="1170" w:hanging="1170"/>
        <w:jc w:val="both"/>
        <w:rPr>
          <w:rFonts w:ascii="Times New Roman" w:hAnsi="Times New Roman"/>
          <w:i w:val="0"/>
          <w:iCs w:val="0"/>
          <w:color w:val="auto"/>
          <w:sz w:val="24"/>
          <w:szCs w:val="24"/>
          <w:lang w:val="en-US" w:eastAsia="ja-JP"/>
        </w:rPr>
      </w:pPr>
      <w:bookmarkStart w:id="126" w:name="_Toc142385176"/>
      <w:r w:rsidRPr="005611A7">
        <w:rPr>
          <w:rFonts w:ascii="Times New Roman" w:hAnsi="Times New Roman"/>
          <w:i w:val="0"/>
          <w:iCs w:val="0"/>
          <w:color w:val="auto"/>
          <w:sz w:val="24"/>
          <w:szCs w:val="24"/>
        </w:rPr>
        <w:t xml:space="preserve">Tabel </w:t>
      </w:r>
      <w:r w:rsidRPr="005611A7">
        <w:rPr>
          <w:rFonts w:ascii="Times New Roman" w:hAnsi="Times New Roman"/>
          <w:i w:val="0"/>
          <w:iCs w:val="0"/>
          <w:color w:val="auto"/>
          <w:sz w:val="24"/>
          <w:szCs w:val="24"/>
        </w:rPr>
        <w:fldChar w:fldCharType="begin"/>
      </w:r>
      <w:r w:rsidRPr="005611A7">
        <w:rPr>
          <w:rFonts w:ascii="Times New Roman" w:hAnsi="Times New Roman"/>
          <w:i w:val="0"/>
          <w:iCs w:val="0"/>
          <w:color w:val="auto"/>
          <w:sz w:val="24"/>
          <w:szCs w:val="24"/>
        </w:rPr>
        <w:instrText xml:space="preserve"> SEQ Tabel \* ARABIC </w:instrText>
      </w:r>
      <w:r w:rsidRPr="005611A7">
        <w:rPr>
          <w:rFonts w:ascii="Times New Roman" w:hAnsi="Times New Roman"/>
          <w:i w:val="0"/>
          <w:iCs w:val="0"/>
          <w:color w:val="auto"/>
          <w:sz w:val="24"/>
          <w:szCs w:val="24"/>
        </w:rPr>
        <w:fldChar w:fldCharType="separate"/>
      </w:r>
      <w:r>
        <w:rPr>
          <w:rFonts w:ascii="Times New Roman" w:hAnsi="Times New Roman"/>
          <w:i w:val="0"/>
          <w:iCs w:val="0"/>
          <w:noProof/>
          <w:color w:val="auto"/>
          <w:sz w:val="24"/>
          <w:szCs w:val="24"/>
        </w:rPr>
        <w:t>24</w:t>
      </w:r>
      <w:r w:rsidRPr="005611A7">
        <w:rPr>
          <w:rFonts w:ascii="Times New Roman" w:hAnsi="Times New Roman"/>
          <w:i w:val="0"/>
          <w:iCs w:val="0"/>
          <w:color w:val="auto"/>
          <w:sz w:val="24"/>
          <w:szCs w:val="24"/>
        </w:rPr>
        <w:fldChar w:fldCharType="end"/>
      </w:r>
      <w:r w:rsidRPr="005611A7">
        <w:rPr>
          <w:rFonts w:ascii="Times New Roman" w:hAnsi="Times New Roman"/>
          <w:i w:val="0"/>
          <w:iCs w:val="0"/>
          <w:color w:val="auto"/>
          <w:sz w:val="24"/>
          <w:szCs w:val="24"/>
        </w:rPr>
        <w:t>.</w:t>
      </w:r>
      <w:r w:rsidRPr="005611A7">
        <w:rPr>
          <w:rFonts w:ascii="Times New Roman" w:hAnsi="Times New Roman"/>
          <w:i w:val="0"/>
          <w:iCs w:val="0"/>
          <w:color w:val="auto"/>
          <w:sz w:val="24"/>
          <w:szCs w:val="24"/>
          <w:lang w:val="en-US" w:eastAsia="ja-JP"/>
        </w:rPr>
        <w:t xml:space="preserve"> Total BEP (Unit) berdasarkan skala penjualan pedagang ayam kampung</w:t>
      </w:r>
      <w:bookmarkEnd w:id="126"/>
    </w:p>
    <w:tbl>
      <w:tblPr>
        <w:tblW w:w="4473" w:type="dxa"/>
        <w:tblBorders>
          <w:top w:val="single" w:sz="4" w:space="0" w:color="auto"/>
          <w:bottom w:val="single" w:sz="4" w:space="0" w:color="auto"/>
        </w:tblBorders>
        <w:tblLook w:val="04A0" w:firstRow="1" w:lastRow="0" w:firstColumn="1" w:lastColumn="0" w:noHBand="0" w:noVBand="1"/>
      </w:tblPr>
      <w:tblGrid>
        <w:gridCol w:w="1132"/>
        <w:gridCol w:w="1119"/>
        <w:gridCol w:w="1178"/>
        <w:gridCol w:w="1076"/>
      </w:tblGrid>
      <w:tr w:rsidR="00D11B2D" w:rsidRPr="00D705C4" w14:paraId="3B430B8B" w14:textId="77777777" w:rsidTr="00437774">
        <w:trPr>
          <w:trHeight w:val="783"/>
        </w:trPr>
        <w:tc>
          <w:tcPr>
            <w:tcW w:w="986" w:type="dxa"/>
            <w:tcBorders>
              <w:top w:val="double" w:sz="4" w:space="0" w:color="auto"/>
              <w:bottom w:val="single" w:sz="4" w:space="0" w:color="auto"/>
            </w:tcBorders>
            <w:shd w:val="clear" w:color="auto" w:fill="auto"/>
            <w:vAlign w:val="center"/>
            <w:hideMark/>
          </w:tcPr>
          <w:p w14:paraId="327DCFFB" w14:textId="77777777" w:rsidR="00D11B2D" w:rsidRPr="00D705C4" w:rsidRDefault="00D11B2D" w:rsidP="00437774">
            <w:pPr>
              <w:spacing w:after="0"/>
              <w:jc w:val="both"/>
              <w:rPr>
                <w:rFonts w:ascii="Times New Roman" w:hAnsi="Times New Roman"/>
                <w:color w:val="000000"/>
                <w:sz w:val="24"/>
                <w:szCs w:val="24"/>
                <w:lang w:val="en-US"/>
              </w:rPr>
            </w:pPr>
            <w:r w:rsidRPr="00D705C4">
              <w:rPr>
                <w:rFonts w:ascii="Times New Roman" w:hAnsi="Times New Roman"/>
                <w:color w:val="000000"/>
                <w:sz w:val="24"/>
                <w:szCs w:val="24"/>
                <w:lang w:val="en-US"/>
              </w:rPr>
              <w:t>Skala penjualan (kg)</w:t>
            </w:r>
          </w:p>
        </w:tc>
        <w:tc>
          <w:tcPr>
            <w:tcW w:w="1197" w:type="dxa"/>
            <w:tcBorders>
              <w:top w:val="double" w:sz="4" w:space="0" w:color="auto"/>
              <w:bottom w:val="single" w:sz="4" w:space="0" w:color="auto"/>
            </w:tcBorders>
            <w:shd w:val="clear" w:color="auto" w:fill="auto"/>
            <w:vAlign w:val="center"/>
            <w:hideMark/>
          </w:tcPr>
          <w:p w14:paraId="1FA0A348" w14:textId="77777777" w:rsidR="00D11B2D" w:rsidRPr="00D705C4" w:rsidRDefault="00D11B2D" w:rsidP="00437774">
            <w:pPr>
              <w:spacing w:after="0"/>
              <w:jc w:val="both"/>
              <w:rPr>
                <w:rFonts w:ascii="Times New Roman" w:hAnsi="Times New Roman"/>
                <w:color w:val="000000"/>
                <w:sz w:val="24"/>
                <w:szCs w:val="24"/>
                <w:lang w:val="en-US"/>
              </w:rPr>
            </w:pPr>
            <w:r w:rsidRPr="00D705C4">
              <w:rPr>
                <w:rFonts w:ascii="Times New Roman" w:hAnsi="Times New Roman"/>
                <w:color w:val="000000"/>
                <w:sz w:val="24"/>
                <w:szCs w:val="24"/>
                <w:lang w:val="en-US"/>
              </w:rPr>
              <w:t>Jumlah pedagang (orang)</w:t>
            </w:r>
          </w:p>
        </w:tc>
        <w:tc>
          <w:tcPr>
            <w:tcW w:w="1197" w:type="dxa"/>
            <w:tcBorders>
              <w:top w:val="double" w:sz="4" w:space="0" w:color="auto"/>
              <w:bottom w:val="single" w:sz="4" w:space="0" w:color="auto"/>
            </w:tcBorders>
            <w:shd w:val="clear" w:color="auto" w:fill="auto"/>
            <w:vAlign w:val="center"/>
            <w:hideMark/>
          </w:tcPr>
          <w:p w14:paraId="70A4C57D" w14:textId="77777777" w:rsidR="00D11B2D" w:rsidRPr="00D705C4" w:rsidRDefault="00D11B2D" w:rsidP="00437774">
            <w:pPr>
              <w:spacing w:after="0"/>
              <w:jc w:val="both"/>
              <w:rPr>
                <w:rFonts w:ascii="Times New Roman" w:hAnsi="Times New Roman"/>
                <w:color w:val="000000"/>
                <w:sz w:val="24"/>
                <w:szCs w:val="24"/>
                <w:lang w:val="en-US"/>
              </w:rPr>
            </w:pPr>
            <w:r w:rsidRPr="00D705C4">
              <w:rPr>
                <w:rFonts w:ascii="Times New Roman" w:hAnsi="Times New Roman"/>
                <w:color w:val="000000"/>
                <w:sz w:val="24"/>
                <w:szCs w:val="24"/>
                <w:lang w:val="en-US"/>
              </w:rPr>
              <w:t xml:space="preserve">BEP Unit </w:t>
            </w:r>
          </w:p>
        </w:tc>
        <w:tc>
          <w:tcPr>
            <w:tcW w:w="1093" w:type="dxa"/>
            <w:tcBorders>
              <w:top w:val="double" w:sz="4" w:space="0" w:color="auto"/>
              <w:bottom w:val="single" w:sz="4" w:space="0" w:color="auto"/>
            </w:tcBorders>
            <w:shd w:val="clear" w:color="auto" w:fill="auto"/>
            <w:vAlign w:val="center"/>
            <w:hideMark/>
          </w:tcPr>
          <w:p w14:paraId="7C393F6C" w14:textId="77777777" w:rsidR="00D11B2D" w:rsidRPr="00D705C4" w:rsidRDefault="00D11B2D" w:rsidP="00437774">
            <w:pPr>
              <w:spacing w:after="0"/>
              <w:jc w:val="both"/>
              <w:rPr>
                <w:rFonts w:ascii="Times New Roman" w:hAnsi="Times New Roman"/>
                <w:color w:val="000000"/>
                <w:sz w:val="24"/>
                <w:szCs w:val="24"/>
                <w:lang w:val="en-US"/>
              </w:rPr>
            </w:pPr>
            <w:r w:rsidRPr="00D705C4">
              <w:rPr>
                <w:rFonts w:ascii="Times New Roman" w:hAnsi="Times New Roman"/>
                <w:color w:val="000000"/>
                <w:sz w:val="24"/>
                <w:szCs w:val="24"/>
                <w:lang w:val="en-US"/>
              </w:rPr>
              <w:t>Rata-rata (kg)</w:t>
            </w:r>
          </w:p>
        </w:tc>
      </w:tr>
      <w:tr w:rsidR="00D11B2D" w:rsidRPr="00D705C4" w14:paraId="75FF12AA" w14:textId="77777777" w:rsidTr="00437774">
        <w:trPr>
          <w:trHeight w:val="348"/>
        </w:trPr>
        <w:tc>
          <w:tcPr>
            <w:tcW w:w="986" w:type="dxa"/>
            <w:tcBorders>
              <w:top w:val="single" w:sz="4" w:space="0" w:color="auto"/>
            </w:tcBorders>
            <w:shd w:val="clear" w:color="auto" w:fill="auto"/>
            <w:vAlign w:val="center"/>
            <w:hideMark/>
          </w:tcPr>
          <w:p w14:paraId="161EB056" w14:textId="77777777" w:rsidR="00D11B2D" w:rsidRPr="00D705C4" w:rsidRDefault="00D11B2D" w:rsidP="00437774">
            <w:pPr>
              <w:spacing w:after="0"/>
              <w:jc w:val="both"/>
              <w:rPr>
                <w:rFonts w:ascii="Times New Roman" w:hAnsi="Times New Roman"/>
                <w:color w:val="000000"/>
                <w:sz w:val="24"/>
                <w:szCs w:val="24"/>
                <w:lang w:val="en-US"/>
              </w:rPr>
            </w:pPr>
            <w:r w:rsidRPr="00D705C4">
              <w:rPr>
                <w:rFonts w:ascii="Times New Roman" w:hAnsi="Times New Roman"/>
                <w:color w:val="000000"/>
                <w:sz w:val="24"/>
                <w:szCs w:val="24"/>
                <w:lang w:val="en-US"/>
              </w:rPr>
              <w:t>5 - 20 kg</w:t>
            </w:r>
          </w:p>
        </w:tc>
        <w:tc>
          <w:tcPr>
            <w:tcW w:w="1197" w:type="dxa"/>
            <w:tcBorders>
              <w:top w:val="single" w:sz="4" w:space="0" w:color="auto"/>
            </w:tcBorders>
            <w:shd w:val="clear" w:color="auto" w:fill="auto"/>
            <w:vAlign w:val="center"/>
            <w:hideMark/>
          </w:tcPr>
          <w:p w14:paraId="325F88BE" w14:textId="77777777" w:rsidR="00D11B2D" w:rsidRPr="00D705C4" w:rsidRDefault="00D11B2D" w:rsidP="00437774">
            <w:pPr>
              <w:spacing w:after="0"/>
              <w:jc w:val="both"/>
              <w:rPr>
                <w:rFonts w:ascii="Times New Roman" w:hAnsi="Times New Roman"/>
                <w:color w:val="000000"/>
                <w:sz w:val="24"/>
                <w:szCs w:val="24"/>
                <w:lang w:val="en-US"/>
              </w:rPr>
            </w:pPr>
            <w:r w:rsidRPr="00D705C4">
              <w:rPr>
                <w:rFonts w:ascii="Times New Roman" w:hAnsi="Times New Roman"/>
                <w:color w:val="000000"/>
                <w:sz w:val="24"/>
                <w:szCs w:val="24"/>
                <w:lang w:val="en-US"/>
              </w:rPr>
              <w:t>12</w:t>
            </w:r>
          </w:p>
        </w:tc>
        <w:tc>
          <w:tcPr>
            <w:tcW w:w="1197" w:type="dxa"/>
            <w:tcBorders>
              <w:top w:val="single" w:sz="4" w:space="0" w:color="auto"/>
            </w:tcBorders>
            <w:shd w:val="clear" w:color="auto" w:fill="auto"/>
            <w:noWrap/>
            <w:vAlign w:val="center"/>
            <w:hideMark/>
          </w:tcPr>
          <w:p w14:paraId="160DAF07" w14:textId="77777777" w:rsidR="00D11B2D" w:rsidRPr="00D705C4" w:rsidRDefault="00D11B2D" w:rsidP="00437774">
            <w:pPr>
              <w:spacing w:after="0"/>
              <w:jc w:val="both"/>
              <w:rPr>
                <w:rFonts w:ascii="Times New Roman" w:hAnsi="Times New Roman"/>
                <w:color w:val="000000"/>
                <w:sz w:val="24"/>
                <w:szCs w:val="24"/>
                <w:lang w:val="en-US"/>
              </w:rPr>
            </w:pPr>
            <w:r>
              <w:rPr>
                <w:rFonts w:ascii="Times New Roman" w:hAnsi="Times New Roman"/>
                <w:color w:val="000000"/>
                <w:sz w:val="24"/>
                <w:szCs w:val="24"/>
                <w:lang w:val="en-US"/>
              </w:rPr>
              <w:t>4238</w:t>
            </w:r>
          </w:p>
        </w:tc>
        <w:tc>
          <w:tcPr>
            <w:tcW w:w="1093" w:type="dxa"/>
            <w:tcBorders>
              <w:top w:val="single" w:sz="4" w:space="0" w:color="auto"/>
            </w:tcBorders>
            <w:shd w:val="clear" w:color="auto" w:fill="auto"/>
            <w:noWrap/>
            <w:vAlign w:val="center"/>
            <w:hideMark/>
          </w:tcPr>
          <w:p w14:paraId="26005664" w14:textId="77777777" w:rsidR="00D11B2D" w:rsidRPr="00D705C4" w:rsidRDefault="00D11B2D" w:rsidP="00437774">
            <w:pPr>
              <w:spacing w:after="0"/>
              <w:jc w:val="both"/>
              <w:rPr>
                <w:rFonts w:ascii="Times New Roman" w:hAnsi="Times New Roman"/>
                <w:color w:val="000000"/>
                <w:sz w:val="24"/>
                <w:szCs w:val="24"/>
                <w:lang w:val="en-US"/>
              </w:rPr>
            </w:pPr>
            <w:r>
              <w:rPr>
                <w:rFonts w:ascii="Times New Roman" w:hAnsi="Times New Roman"/>
                <w:color w:val="000000"/>
                <w:sz w:val="24"/>
                <w:szCs w:val="24"/>
                <w:lang w:val="en-US"/>
              </w:rPr>
              <w:t>340</w:t>
            </w:r>
          </w:p>
        </w:tc>
      </w:tr>
      <w:tr w:rsidR="00D11B2D" w:rsidRPr="00D705C4" w14:paraId="6C269B16" w14:textId="77777777" w:rsidTr="00437774">
        <w:trPr>
          <w:trHeight w:val="348"/>
        </w:trPr>
        <w:tc>
          <w:tcPr>
            <w:tcW w:w="986" w:type="dxa"/>
            <w:shd w:val="clear" w:color="auto" w:fill="auto"/>
            <w:vAlign w:val="center"/>
            <w:hideMark/>
          </w:tcPr>
          <w:p w14:paraId="557C09E1" w14:textId="77777777" w:rsidR="00D11B2D" w:rsidRPr="00D705C4" w:rsidRDefault="00D11B2D" w:rsidP="00437774">
            <w:pPr>
              <w:spacing w:after="0"/>
              <w:jc w:val="both"/>
              <w:rPr>
                <w:rFonts w:ascii="Times New Roman" w:hAnsi="Times New Roman"/>
                <w:color w:val="000000"/>
                <w:sz w:val="24"/>
                <w:szCs w:val="24"/>
                <w:lang w:val="en-US"/>
              </w:rPr>
            </w:pPr>
            <w:r w:rsidRPr="00D705C4">
              <w:rPr>
                <w:rFonts w:ascii="Times New Roman" w:hAnsi="Times New Roman"/>
                <w:color w:val="000000"/>
                <w:sz w:val="24"/>
                <w:szCs w:val="24"/>
                <w:lang w:val="en-US"/>
              </w:rPr>
              <w:t>21-35 kg</w:t>
            </w:r>
          </w:p>
        </w:tc>
        <w:tc>
          <w:tcPr>
            <w:tcW w:w="1197" w:type="dxa"/>
            <w:shd w:val="clear" w:color="auto" w:fill="auto"/>
            <w:vAlign w:val="center"/>
            <w:hideMark/>
          </w:tcPr>
          <w:p w14:paraId="1293DBFA" w14:textId="77777777" w:rsidR="00D11B2D" w:rsidRPr="00D705C4" w:rsidRDefault="00D11B2D" w:rsidP="00437774">
            <w:pPr>
              <w:spacing w:after="0"/>
              <w:jc w:val="both"/>
              <w:rPr>
                <w:rFonts w:ascii="Times New Roman" w:hAnsi="Times New Roman"/>
                <w:color w:val="000000"/>
                <w:sz w:val="24"/>
                <w:szCs w:val="24"/>
                <w:lang w:val="en-US"/>
              </w:rPr>
            </w:pPr>
            <w:r w:rsidRPr="00D705C4">
              <w:rPr>
                <w:rFonts w:ascii="Times New Roman" w:hAnsi="Times New Roman"/>
                <w:color w:val="000000"/>
                <w:sz w:val="24"/>
                <w:szCs w:val="24"/>
                <w:lang w:val="en-US"/>
              </w:rPr>
              <w:t>11</w:t>
            </w:r>
          </w:p>
        </w:tc>
        <w:tc>
          <w:tcPr>
            <w:tcW w:w="1197" w:type="dxa"/>
            <w:shd w:val="clear" w:color="auto" w:fill="auto"/>
            <w:vAlign w:val="center"/>
            <w:hideMark/>
          </w:tcPr>
          <w:p w14:paraId="4D6AB420" w14:textId="77777777" w:rsidR="00D11B2D" w:rsidRPr="00D705C4" w:rsidRDefault="00D11B2D" w:rsidP="00437774">
            <w:pPr>
              <w:spacing w:after="0"/>
              <w:jc w:val="both"/>
              <w:rPr>
                <w:rFonts w:ascii="Times New Roman" w:hAnsi="Times New Roman"/>
                <w:color w:val="000000"/>
                <w:sz w:val="24"/>
                <w:szCs w:val="24"/>
                <w:lang w:val="en-US"/>
              </w:rPr>
            </w:pPr>
            <w:r>
              <w:rPr>
                <w:rFonts w:ascii="Times New Roman" w:hAnsi="Times New Roman"/>
                <w:color w:val="000000"/>
                <w:sz w:val="24"/>
                <w:szCs w:val="24"/>
                <w:lang w:val="en-US"/>
              </w:rPr>
              <w:t>4937</w:t>
            </w:r>
          </w:p>
        </w:tc>
        <w:tc>
          <w:tcPr>
            <w:tcW w:w="1093" w:type="dxa"/>
            <w:shd w:val="clear" w:color="auto" w:fill="auto"/>
            <w:noWrap/>
            <w:vAlign w:val="center"/>
            <w:hideMark/>
          </w:tcPr>
          <w:p w14:paraId="118D1335" w14:textId="77777777" w:rsidR="00D11B2D" w:rsidRPr="00D705C4" w:rsidRDefault="00D11B2D" w:rsidP="00437774">
            <w:pPr>
              <w:spacing w:after="0"/>
              <w:jc w:val="both"/>
              <w:rPr>
                <w:rFonts w:ascii="Times New Roman" w:hAnsi="Times New Roman"/>
                <w:color w:val="000000"/>
                <w:sz w:val="24"/>
                <w:szCs w:val="24"/>
                <w:lang w:val="en-US"/>
              </w:rPr>
            </w:pPr>
            <w:r>
              <w:rPr>
                <w:rFonts w:ascii="Times New Roman" w:hAnsi="Times New Roman"/>
                <w:color w:val="000000"/>
                <w:sz w:val="24"/>
                <w:szCs w:val="24"/>
                <w:lang w:val="en-US"/>
              </w:rPr>
              <w:t>449</w:t>
            </w:r>
          </w:p>
        </w:tc>
      </w:tr>
      <w:tr w:rsidR="00D11B2D" w:rsidRPr="00D705C4" w14:paraId="3CF848E4" w14:textId="77777777" w:rsidTr="00437774">
        <w:trPr>
          <w:trHeight w:val="348"/>
        </w:trPr>
        <w:tc>
          <w:tcPr>
            <w:tcW w:w="986" w:type="dxa"/>
            <w:shd w:val="clear" w:color="auto" w:fill="auto"/>
            <w:vAlign w:val="center"/>
            <w:hideMark/>
          </w:tcPr>
          <w:p w14:paraId="20189C19" w14:textId="77777777" w:rsidR="00D11B2D" w:rsidRPr="00D705C4" w:rsidRDefault="00D11B2D" w:rsidP="00437774">
            <w:pPr>
              <w:spacing w:after="0"/>
              <w:jc w:val="both"/>
              <w:rPr>
                <w:rFonts w:ascii="Times New Roman" w:hAnsi="Times New Roman"/>
                <w:color w:val="000000"/>
                <w:sz w:val="24"/>
                <w:szCs w:val="24"/>
                <w:lang w:val="en-US"/>
              </w:rPr>
            </w:pPr>
            <w:r w:rsidRPr="00D705C4">
              <w:rPr>
                <w:rFonts w:ascii="Times New Roman" w:hAnsi="Times New Roman"/>
                <w:color w:val="000000"/>
                <w:sz w:val="24"/>
                <w:szCs w:val="24"/>
                <w:lang w:val="en-US"/>
              </w:rPr>
              <w:t>36-50 kg</w:t>
            </w:r>
          </w:p>
        </w:tc>
        <w:tc>
          <w:tcPr>
            <w:tcW w:w="1197" w:type="dxa"/>
            <w:shd w:val="clear" w:color="auto" w:fill="auto"/>
            <w:vAlign w:val="center"/>
            <w:hideMark/>
          </w:tcPr>
          <w:p w14:paraId="6B291D5B" w14:textId="77777777" w:rsidR="00D11B2D" w:rsidRPr="00D705C4" w:rsidRDefault="00D11B2D" w:rsidP="00437774">
            <w:pPr>
              <w:spacing w:after="0"/>
              <w:jc w:val="both"/>
              <w:rPr>
                <w:rFonts w:ascii="Times New Roman" w:hAnsi="Times New Roman"/>
                <w:color w:val="000000"/>
                <w:sz w:val="24"/>
                <w:szCs w:val="24"/>
                <w:lang w:val="en-US"/>
              </w:rPr>
            </w:pPr>
            <w:r w:rsidRPr="00D705C4">
              <w:rPr>
                <w:rFonts w:ascii="Times New Roman" w:hAnsi="Times New Roman"/>
                <w:color w:val="000000"/>
                <w:sz w:val="24"/>
                <w:szCs w:val="24"/>
                <w:lang w:val="en-US"/>
              </w:rPr>
              <w:t>7</w:t>
            </w:r>
          </w:p>
        </w:tc>
        <w:tc>
          <w:tcPr>
            <w:tcW w:w="1197" w:type="dxa"/>
            <w:shd w:val="clear" w:color="auto" w:fill="auto"/>
            <w:vAlign w:val="center"/>
            <w:hideMark/>
          </w:tcPr>
          <w:p w14:paraId="235827B1" w14:textId="77777777" w:rsidR="00D11B2D" w:rsidRPr="00D705C4" w:rsidRDefault="00D11B2D" w:rsidP="00437774">
            <w:pPr>
              <w:spacing w:after="0"/>
              <w:jc w:val="both"/>
              <w:rPr>
                <w:rFonts w:ascii="Times New Roman" w:hAnsi="Times New Roman"/>
                <w:color w:val="000000"/>
                <w:sz w:val="24"/>
                <w:szCs w:val="24"/>
                <w:lang w:val="en-US"/>
              </w:rPr>
            </w:pPr>
            <w:r>
              <w:rPr>
                <w:rFonts w:ascii="Times New Roman" w:hAnsi="Times New Roman"/>
                <w:color w:val="000000"/>
                <w:sz w:val="24"/>
                <w:szCs w:val="24"/>
                <w:lang w:val="en-US"/>
              </w:rPr>
              <w:t>3354</w:t>
            </w:r>
          </w:p>
        </w:tc>
        <w:tc>
          <w:tcPr>
            <w:tcW w:w="1093" w:type="dxa"/>
            <w:shd w:val="clear" w:color="auto" w:fill="auto"/>
            <w:noWrap/>
            <w:vAlign w:val="center"/>
            <w:hideMark/>
          </w:tcPr>
          <w:p w14:paraId="07F7800E" w14:textId="77777777" w:rsidR="00D11B2D" w:rsidRPr="00D705C4" w:rsidRDefault="00D11B2D" w:rsidP="00437774">
            <w:pPr>
              <w:spacing w:after="0"/>
              <w:jc w:val="both"/>
              <w:rPr>
                <w:rFonts w:ascii="Times New Roman" w:hAnsi="Times New Roman"/>
                <w:color w:val="000000"/>
                <w:sz w:val="24"/>
                <w:szCs w:val="24"/>
                <w:lang w:val="en-US"/>
              </w:rPr>
            </w:pPr>
            <w:r>
              <w:rPr>
                <w:rFonts w:ascii="Times New Roman" w:hAnsi="Times New Roman"/>
                <w:color w:val="000000"/>
                <w:sz w:val="24"/>
                <w:szCs w:val="24"/>
                <w:lang w:val="en-US"/>
              </w:rPr>
              <w:t>479</w:t>
            </w:r>
          </w:p>
        </w:tc>
      </w:tr>
    </w:tbl>
    <w:p w14:paraId="1C112853" w14:textId="77777777" w:rsidR="00D11B2D" w:rsidRPr="00697063" w:rsidRDefault="00D11B2D" w:rsidP="00437774">
      <w:pPr>
        <w:spacing w:after="0"/>
        <w:jc w:val="both"/>
        <w:rPr>
          <w:rFonts w:ascii="Times New Roman" w:hAnsi="Times New Roman"/>
          <w:bCs/>
          <w:sz w:val="24"/>
          <w:szCs w:val="24"/>
          <w:lang w:val="en-US" w:eastAsia="ja-JP"/>
        </w:rPr>
      </w:pPr>
      <w:r w:rsidRPr="00697063">
        <w:rPr>
          <w:rFonts w:ascii="Times New Roman" w:hAnsi="Times New Roman"/>
          <w:bCs/>
          <w:sz w:val="24"/>
          <w:szCs w:val="24"/>
          <w:lang w:val="en-US" w:eastAsia="ja-JP"/>
        </w:rPr>
        <w:t>Sumber: Data Primer</w:t>
      </w:r>
      <w:r>
        <w:rPr>
          <w:rFonts w:ascii="Times New Roman" w:hAnsi="Times New Roman"/>
          <w:bCs/>
          <w:sz w:val="24"/>
          <w:szCs w:val="24"/>
          <w:lang w:val="en-US" w:eastAsia="ja-JP"/>
        </w:rPr>
        <w:t xml:space="preserve"> (</w:t>
      </w:r>
      <w:r w:rsidRPr="00697063">
        <w:rPr>
          <w:rFonts w:ascii="Times New Roman" w:hAnsi="Times New Roman"/>
          <w:bCs/>
          <w:sz w:val="24"/>
          <w:szCs w:val="24"/>
          <w:lang w:val="en-US" w:eastAsia="ja-JP"/>
        </w:rPr>
        <w:t>2022</w:t>
      </w:r>
      <w:r>
        <w:rPr>
          <w:rFonts w:ascii="Times New Roman" w:hAnsi="Times New Roman"/>
          <w:bCs/>
          <w:sz w:val="24"/>
          <w:szCs w:val="24"/>
          <w:lang w:val="en-US" w:eastAsia="ja-JP"/>
        </w:rPr>
        <w:t>)</w:t>
      </w:r>
    </w:p>
    <w:p w14:paraId="5944B54B" w14:textId="77777777" w:rsidR="00D11B2D" w:rsidRPr="00D705C4" w:rsidRDefault="00D11B2D" w:rsidP="00437774">
      <w:pPr>
        <w:spacing w:after="0"/>
        <w:ind w:firstLine="810"/>
        <w:jc w:val="both"/>
        <w:rPr>
          <w:rFonts w:ascii="Times New Roman" w:hAnsi="Times New Roman"/>
          <w:sz w:val="24"/>
          <w:szCs w:val="24"/>
          <w:lang w:val="en-US" w:eastAsia="ja-JP"/>
        </w:rPr>
      </w:pPr>
      <w:r>
        <w:rPr>
          <w:rFonts w:ascii="Times New Roman" w:hAnsi="Times New Roman"/>
          <w:sz w:val="24"/>
          <w:szCs w:val="24"/>
          <w:lang w:val="en-US" w:eastAsia="ja-JP"/>
        </w:rPr>
        <w:t xml:space="preserve">Berdasarkan perhitungan, besar penjualan pedagang jauh lebih besar dibandingkan dengan besar BEP unit maupun BEP rupiah maka usaha penjualan ayam kampung yang dijalankan oleh para pedagang ini bisa dikatakan untung. Hal ini sesuai dengan pendapat Wijayanti </w:t>
      </w:r>
      <w:r>
        <w:rPr>
          <w:rFonts w:ascii="Times New Roman" w:hAnsi="Times New Roman"/>
          <w:i/>
          <w:iCs/>
          <w:sz w:val="24"/>
          <w:szCs w:val="24"/>
          <w:lang w:val="en-US" w:eastAsia="ja-JP"/>
        </w:rPr>
        <w:t xml:space="preserve">et al., </w:t>
      </w:r>
      <w:r>
        <w:rPr>
          <w:rFonts w:ascii="Times New Roman" w:hAnsi="Times New Roman"/>
          <w:sz w:val="24"/>
          <w:szCs w:val="24"/>
          <w:lang w:val="en-US" w:eastAsia="ja-JP"/>
        </w:rPr>
        <w:t xml:space="preserve">(2015) yang menyatakan apabila penjualan kurang dari BEP maka suatu usaha akan mengalami kerugian dan sebaliknya jika penjualan melebihi BEP maka usaha tersebut akan mendapatkan laba. Hasil analisis pada masing-masing skala telah menjelaskan standar penjualan yang seharusnya dilakukan oleh responden untuk memperoleh keuntungan tertentu. pada skala 5-20 kg standar BEP harga untuk 12 responden ialah Rp. 10.480.559 dengan standar unit sebanyak 4.238 atau sebesar 340 kg. Pada skala 21-35 kg BEP harga untuk 11 responden ialah </w:t>
      </w:r>
      <w:r>
        <w:rPr>
          <w:rFonts w:ascii="Times New Roman" w:hAnsi="Times New Roman"/>
          <w:color w:val="000000"/>
          <w:sz w:val="24"/>
          <w:szCs w:val="24"/>
          <w:lang w:val="en-US"/>
        </w:rPr>
        <w:t xml:space="preserve">Rp </w:t>
      </w:r>
      <w:r>
        <w:rPr>
          <w:rFonts w:ascii="Times New Roman" w:hAnsi="Times New Roman"/>
          <w:color w:val="000000"/>
          <w:sz w:val="24"/>
          <w:szCs w:val="24"/>
          <w:lang w:val="en-US"/>
        </w:rPr>
        <w:lastRenderedPageBreak/>
        <w:t xml:space="preserve">9.798.324 dengan BEP unit sebanyak 4.937 unit atau sebanyak 449 kg. Pada skala penjualan tertinggi 36-50 kg ddiketahui BEP harga untuk 7 responden ialah Rp 9.570.910 dengan BEP unit sebanyak 3.354 unit atau setara dengan 479 kg. Jika responden pada masing-masing skala di atas menjual dibawah dari standar BEP unit dan BEP harga, maka responden akan mengalami kerugian. Sebaliknya, jika sesuai dengan BEP atau lebih dari BEP maka responden akan mengalami keuntungan. </w:t>
      </w:r>
    </w:p>
    <w:p w14:paraId="3BEBE07A" w14:textId="77777777" w:rsidR="00D11B2D" w:rsidRPr="003B544A" w:rsidRDefault="00D11B2D" w:rsidP="00437774">
      <w:pPr>
        <w:pStyle w:val="Heading2"/>
        <w:spacing w:line="276" w:lineRule="auto"/>
        <w:jc w:val="both"/>
        <w:rPr>
          <w:i/>
          <w:iCs/>
          <w:lang w:eastAsia="ja-JP"/>
        </w:rPr>
      </w:pPr>
      <w:bookmarkStart w:id="127" w:name="_Toc108802094"/>
      <w:bookmarkStart w:id="128" w:name="_Toc142976841"/>
      <w:r w:rsidRPr="003B544A">
        <w:rPr>
          <w:i/>
          <w:iCs/>
          <w:lang w:eastAsia="ja-JP"/>
        </w:rPr>
        <w:t>Pay Back Period (PBP)</w:t>
      </w:r>
      <w:bookmarkEnd w:id="127"/>
      <w:bookmarkEnd w:id="128"/>
    </w:p>
    <w:p w14:paraId="630F872D" w14:textId="77777777" w:rsidR="00D11B2D" w:rsidRDefault="00D11B2D" w:rsidP="00437774">
      <w:pPr>
        <w:spacing w:after="0"/>
        <w:ind w:firstLine="720"/>
        <w:jc w:val="both"/>
        <w:rPr>
          <w:rFonts w:ascii="Times New Roman" w:hAnsi="Times New Roman"/>
          <w:sz w:val="24"/>
          <w:szCs w:val="24"/>
          <w:lang w:val="en-US" w:eastAsia="ja-JP"/>
        </w:rPr>
      </w:pPr>
      <w:r>
        <w:rPr>
          <w:rFonts w:ascii="Times New Roman" w:hAnsi="Times New Roman"/>
          <w:i/>
          <w:iCs/>
          <w:sz w:val="24"/>
          <w:szCs w:val="24"/>
          <w:lang w:val="en-US" w:eastAsia="ja-JP"/>
        </w:rPr>
        <w:t xml:space="preserve">Pay back period </w:t>
      </w:r>
      <w:r>
        <w:rPr>
          <w:rFonts w:ascii="Times New Roman" w:hAnsi="Times New Roman"/>
          <w:sz w:val="24"/>
          <w:szCs w:val="24"/>
          <w:lang w:val="en-US" w:eastAsia="ja-JP"/>
        </w:rPr>
        <w:t xml:space="preserve">adalah suatu periode yang diperlukan untuk menutup Kembali pengeluaran investasi. </w:t>
      </w:r>
      <w:r>
        <w:rPr>
          <w:rFonts w:ascii="Times New Roman" w:hAnsi="Times New Roman"/>
          <w:i/>
          <w:iCs/>
          <w:sz w:val="24"/>
          <w:szCs w:val="24"/>
          <w:lang w:val="en-US" w:eastAsia="ja-JP"/>
        </w:rPr>
        <w:t xml:space="preserve">Pay back period </w:t>
      </w:r>
      <w:r>
        <w:rPr>
          <w:rFonts w:ascii="Times New Roman" w:hAnsi="Times New Roman"/>
          <w:sz w:val="24"/>
          <w:szCs w:val="24"/>
          <w:lang w:val="en-US" w:eastAsia="ja-JP"/>
        </w:rPr>
        <w:t xml:space="preserve">sangat penting untuk menghitung jangka waktu pengembalian modal. </w:t>
      </w:r>
    </w:p>
    <w:p w14:paraId="65C1C7E6" w14:textId="77777777" w:rsidR="00D11B2D" w:rsidRPr="000A1984" w:rsidRDefault="00D11B2D" w:rsidP="00437774">
      <w:pPr>
        <w:pStyle w:val="Caption"/>
        <w:spacing w:after="0" w:line="276" w:lineRule="auto"/>
        <w:ind w:left="990" w:hanging="990"/>
        <w:jc w:val="both"/>
        <w:rPr>
          <w:rFonts w:ascii="Times New Roman" w:hAnsi="Times New Roman"/>
          <w:i w:val="0"/>
          <w:iCs w:val="0"/>
          <w:color w:val="auto"/>
          <w:sz w:val="24"/>
          <w:szCs w:val="24"/>
          <w:lang w:val="en-US" w:eastAsia="ja-JP"/>
        </w:rPr>
      </w:pPr>
      <w:bookmarkStart w:id="129" w:name="_Toc142385177"/>
      <w:r w:rsidRPr="000A1984">
        <w:rPr>
          <w:rFonts w:ascii="Times New Roman" w:hAnsi="Times New Roman"/>
          <w:i w:val="0"/>
          <w:iCs w:val="0"/>
          <w:color w:val="auto"/>
          <w:sz w:val="24"/>
          <w:szCs w:val="24"/>
        </w:rPr>
        <w:t xml:space="preserve">Tabel </w:t>
      </w:r>
      <w:r w:rsidRPr="000A1984">
        <w:rPr>
          <w:rFonts w:ascii="Times New Roman" w:hAnsi="Times New Roman"/>
          <w:i w:val="0"/>
          <w:iCs w:val="0"/>
          <w:color w:val="auto"/>
          <w:sz w:val="24"/>
          <w:szCs w:val="24"/>
        </w:rPr>
        <w:fldChar w:fldCharType="begin"/>
      </w:r>
      <w:r w:rsidRPr="000A1984">
        <w:rPr>
          <w:rFonts w:ascii="Times New Roman" w:hAnsi="Times New Roman"/>
          <w:i w:val="0"/>
          <w:iCs w:val="0"/>
          <w:color w:val="auto"/>
          <w:sz w:val="24"/>
          <w:szCs w:val="24"/>
        </w:rPr>
        <w:instrText xml:space="preserve"> SEQ Tabel \* ARABIC </w:instrText>
      </w:r>
      <w:r w:rsidRPr="000A1984">
        <w:rPr>
          <w:rFonts w:ascii="Times New Roman" w:hAnsi="Times New Roman"/>
          <w:i w:val="0"/>
          <w:iCs w:val="0"/>
          <w:color w:val="auto"/>
          <w:sz w:val="24"/>
          <w:szCs w:val="24"/>
        </w:rPr>
        <w:fldChar w:fldCharType="separate"/>
      </w:r>
      <w:r>
        <w:rPr>
          <w:rFonts w:ascii="Times New Roman" w:hAnsi="Times New Roman"/>
          <w:i w:val="0"/>
          <w:iCs w:val="0"/>
          <w:noProof/>
          <w:color w:val="auto"/>
          <w:sz w:val="24"/>
          <w:szCs w:val="24"/>
        </w:rPr>
        <w:t>25</w:t>
      </w:r>
      <w:r w:rsidRPr="000A1984">
        <w:rPr>
          <w:rFonts w:ascii="Times New Roman" w:hAnsi="Times New Roman"/>
          <w:i w:val="0"/>
          <w:iCs w:val="0"/>
          <w:color w:val="auto"/>
          <w:sz w:val="24"/>
          <w:szCs w:val="24"/>
        </w:rPr>
        <w:fldChar w:fldCharType="end"/>
      </w:r>
      <w:r w:rsidRPr="000A1984">
        <w:rPr>
          <w:rFonts w:ascii="Times New Roman" w:hAnsi="Times New Roman"/>
          <w:color w:val="auto"/>
          <w:sz w:val="24"/>
          <w:szCs w:val="24"/>
        </w:rPr>
        <w:t>.</w:t>
      </w:r>
      <w:r w:rsidRPr="000A1984">
        <w:rPr>
          <w:rFonts w:ascii="Times New Roman" w:hAnsi="Times New Roman"/>
          <w:color w:val="auto"/>
          <w:sz w:val="24"/>
          <w:szCs w:val="24"/>
          <w:lang w:val="en-US" w:eastAsia="ja-JP"/>
        </w:rPr>
        <w:t xml:space="preserve"> Pay back period</w:t>
      </w:r>
      <w:r w:rsidRPr="000A1984">
        <w:rPr>
          <w:rFonts w:ascii="Times New Roman" w:hAnsi="Times New Roman"/>
          <w:i w:val="0"/>
          <w:iCs w:val="0"/>
          <w:color w:val="auto"/>
          <w:sz w:val="24"/>
          <w:szCs w:val="24"/>
          <w:lang w:val="en-US" w:eastAsia="ja-JP"/>
        </w:rPr>
        <w:t xml:space="preserve"> (PBP) berdasarkan skala penjualan pedagang ayam kampung</w:t>
      </w:r>
      <w:bookmarkEnd w:id="129"/>
    </w:p>
    <w:tbl>
      <w:tblPr>
        <w:tblW w:w="4498" w:type="dxa"/>
        <w:tblLook w:val="04A0" w:firstRow="1" w:lastRow="0" w:firstColumn="1" w:lastColumn="0" w:noHBand="0" w:noVBand="1"/>
      </w:tblPr>
      <w:tblGrid>
        <w:gridCol w:w="1353"/>
        <w:gridCol w:w="1356"/>
        <w:gridCol w:w="729"/>
        <w:gridCol w:w="1060"/>
      </w:tblGrid>
      <w:tr w:rsidR="00D11B2D" w:rsidRPr="007F1AB0" w14:paraId="73D91856" w14:textId="77777777" w:rsidTr="00437774">
        <w:trPr>
          <w:trHeight w:val="564"/>
        </w:trPr>
        <w:tc>
          <w:tcPr>
            <w:tcW w:w="1353" w:type="dxa"/>
            <w:tcBorders>
              <w:top w:val="double" w:sz="4" w:space="0" w:color="auto"/>
              <w:bottom w:val="single" w:sz="4" w:space="0" w:color="auto"/>
            </w:tcBorders>
            <w:shd w:val="clear" w:color="auto" w:fill="auto"/>
            <w:vAlign w:val="center"/>
            <w:hideMark/>
          </w:tcPr>
          <w:p w14:paraId="561EBABD" w14:textId="77777777" w:rsidR="00D11B2D" w:rsidRPr="007F1AB0" w:rsidRDefault="00D11B2D" w:rsidP="00437774">
            <w:pPr>
              <w:spacing w:after="0"/>
              <w:jc w:val="both"/>
              <w:rPr>
                <w:rFonts w:ascii="Times New Roman" w:hAnsi="Times New Roman"/>
                <w:color w:val="000000"/>
                <w:sz w:val="24"/>
                <w:szCs w:val="24"/>
                <w:lang w:val="en-US"/>
              </w:rPr>
            </w:pPr>
            <w:r w:rsidRPr="007F1AB0">
              <w:rPr>
                <w:rFonts w:ascii="Times New Roman" w:hAnsi="Times New Roman"/>
                <w:color w:val="000000"/>
                <w:sz w:val="24"/>
                <w:szCs w:val="24"/>
                <w:lang w:val="en-US"/>
              </w:rPr>
              <w:t>Skala penjualan (kg)</w:t>
            </w:r>
          </w:p>
        </w:tc>
        <w:tc>
          <w:tcPr>
            <w:tcW w:w="1356" w:type="dxa"/>
            <w:tcBorders>
              <w:top w:val="double" w:sz="4" w:space="0" w:color="auto"/>
              <w:bottom w:val="single" w:sz="4" w:space="0" w:color="auto"/>
            </w:tcBorders>
            <w:shd w:val="clear" w:color="auto" w:fill="auto"/>
            <w:vAlign w:val="center"/>
            <w:hideMark/>
          </w:tcPr>
          <w:p w14:paraId="73EECBFC" w14:textId="77777777" w:rsidR="00D11B2D" w:rsidRPr="007F1AB0" w:rsidRDefault="00D11B2D" w:rsidP="00437774">
            <w:pPr>
              <w:spacing w:after="0"/>
              <w:jc w:val="both"/>
              <w:rPr>
                <w:rFonts w:ascii="Times New Roman" w:hAnsi="Times New Roman"/>
                <w:color w:val="000000"/>
                <w:sz w:val="24"/>
                <w:szCs w:val="24"/>
                <w:lang w:val="en-US"/>
              </w:rPr>
            </w:pPr>
            <w:r w:rsidRPr="007F1AB0">
              <w:rPr>
                <w:rFonts w:ascii="Times New Roman" w:hAnsi="Times New Roman"/>
                <w:color w:val="000000"/>
                <w:sz w:val="24"/>
                <w:szCs w:val="24"/>
                <w:lang w:val="en-US"/>
              </w:rPr>
              <w:t>Jumlah pedagang (orang)</w:t>
            </w:r>
          </w:p>
        </w:tc>
        <w:tc>
          <w:tcPr>
            <w:tcW w:w="729" w:type="dxa"/>
            <w:tcBorders>
              <w:top w:val="double" w:sz="4" w:space="0" w:color="auto"/>
              <w:bottom w:val="single" w:sz="4" w:space="0" w:color="auto"/>
            </w:tcBorders>
            <w:shd w:val="clear" w:color="auto" w:fill="auto"/>
            <w:vAlign w:val="center"/>
            <w:hideMark/>
          </w:tcPr>
          <w:p w14:paraId="2B146EE5" w14:textId="77777777" w:rsidR="00D11B2D" w:rsidRPr="007F1AB0" w:rsidRDefault="00D11B2D" w:rsidP="00437774">
            <w:pPr>
              <w:spacing w:after="0"/>
              <w:jc w:val="both"/>
              <w:rPr>
                <w:rFonts w:ascii="Times New Roman" w:hAnsi="Times New Roman"/>
                <w:color w:val="000000"/>
                <w:sz w:val="24"/>
                <w:szCs w:val="24"/>
                <w:lang w:val="en-US"/>
              </w:rPr>
            </w:pPr>
            <w:r w:rsidRPr="007F1AB0">
              <w:rPr>
                <w:rFonts w:ascii="Times New Roman" w:hAnsi="Times New Roman"/>
                <w:color w:val="000000"/>
                <w:sz w:val="24"/>
                <w:szCs w:val="24"/>
                <w:lang w:val="en-US"/>
              </w:rPr>
              <w:t>PBP</w:t>
            </w:r>
          </w:p>
        </w:tc>
        <w:tc>
          <w:tcPr>
            <w:tcW w:w="1060" w:type="dxa"/>
            <w:tcBorders>
              <w:top w:val="double" w:sz="4" w:space="0" w:color="auto"/>
              <w:bottom w:val="single" w:sz="4" w:space="0" w:color="auto"/>
            </w:tcBorders>
            <w:shd w:val="clear" w:color="auto" w:fill="auto"/>
            <w:vAlign w:val="center"/>
            <w:hideMark/>
          </w:tcPr>
          <w:p w14:paraId="49EF13D8" w14:textId="77777777" w:rsidR="00D11B2D" w:rsidRPr="007F1AB0" w:rsidRDefault="00D11B2D" w:rsidP="00437774">
            <w:pPr>
              <w:spacing w:after="0"/>
              <w:jc w:val="both"/>
              <w:rPr>
                <w:rFonts w:ascii="Times New Roman" w:hAnsi="Times New Roman"/>
                <w:color w:val="000000"/>
                <w:sz w:val="24"/>
                <w:szCs w:val="24"/>
                <w:lang w:val="en-US"/>
              </w:rPr>
            </w:pPr>
            <w:r w:rsidRPr="007F1AB0">
              <w:rPr>
                <w:rFonts w:ascii="Times New Roman" w:hAnsi="Times New Roman"/>
                <w:color w:val="000000"/>
                <w:sz w:val="24"/>
                <w:szCs w:val="24"/>
                <w:lang w:val="en-US"/>
              </w:rPr>
              <w:t>Rata-rata PBP (bulan)</w:t>
            </w:r>
          </w:p>
        </w:tc>
      </w:tr>
      <w:tr w:rsidR="00D11B2D" w:rsidRPr="007F1AB0" w14:paraId="1D33F70C" w14:textId="77777777" w:rsidTr="00437774">
        <w:trPr>
          <w:trHeight w:val="352"/>
        </w:trPr>
        <w:tc>
          <w:tcPr>
            <w:tcW w:w="1353" w:type="dxa"/>
            <w:tcBorders>
              <w:top w:val="single" w:sz="4" w:space="0" w:color="auto"/>
            </w:tcBorders>
            <w:shd w:val="clear" w:color="auto" w:fill="auto"/>
            <w:vAlign w:val="center"/>
            <w:hideMark/>
          </w:tcPr>
          <w:p w14:paraId="6A879765" w14:textId="77777777" w:rsidR="00D11B2D" w:rsidRPr="007F1AB0" w:rsidRDefault="00D11B2D" w:rsidP="00437774">
            <w:pPr>
              <w:spacing w:after="0"/>
              <w:jc w:val="both"/>
              <w:rPr>
                <w:rFonts w:ascii="Times New Roman" w:hAnsi="Times New Roman"/>
                <w:color w:val="000000"/>
                <w:sz w:val="24"/>
                <w:szCs w:val="24"/>
                <w:lang w:val="en-US"/>
              </w:rPr>
            </w:pPr>
            <w:r w:rsidRPr="007F1AB0">
              <w:rPr>
                <w:rFonts w:ascii="Times New Roman" w:hAnsi="Times New Roman"/>
                <w:color w:val="000000"/>
                <w:sz w:val="24"/>
                <w:szCs w:val="24"/>
                <w:lang w:val="en-US"/>
              </w:rPr>
              <w:t>5-20 kg</w:t>
            </w:r>
          </w:p>
        </w:tc>
        <w:tc>
          <w:tcPr>
            <w:tcW w:w="1356" w:type="dxa"/>
            <w:tcBorders>
              <w:top w:val="single" w:sz="4" w:space="0" w:color="auto"/>
            </w:tcBorders>
            <w:shd w:val="clear" w:color="auto" w:fill="auto"/>
            <w:vAlign w:val="center"/>
            <w:hideMark/>
          </w:tcPr>
          <w:p w14:paraId="6EC7FD24" w14:textId="77777777" w:rsidR="00D11B2D" w:rsidRPr="007F1AB0" w:rsidRDefault="00D11B2D" w:rsidP="00437774">
            <w:pPr>
              <w:spacing w:after="0"/>
              <w:jc w:val="both"/>
              <w:rPr>
                <w:rFonts w:ascii="Times New Roman" w:hAnsi="Times New Roman"/>
                <w:color w:val="000000"/>
                <w:sz w:val="24"/>
                <w:szCs w:val="24"/>
                <w:lang w:val="en-US"/>
              </w:rPr>
            </w:pPr>
            <w:r w:rsidRPr="007F1AB0">
              <w:rPr>
                <w:rFonts w:ascii="Times New Roman" w:hAnsi="Times New Roman"/>
                <w:color w:val="000000"/>
                <w:sz w:val="24"/>
                <w:szCs w:val="24"/>
                <w:lang w:val="en-US"/>
              </w:rPr>
              <w:t>12</w:t>
            </w:r>
          </w:p>
        </w:tc>
        <w:tc>
          <w:tcPr>
            <w:tcW w:w="729" w:type="dxa"/>
            <w:tcBorders>
              <w:top w:val="single" w:sz="4" w:space="0" w:color="auto"/>
            </w:tcBorders>
            <w:shd w:val="clear" w:color="auto" w:fill="auto"/>
            <w:noWrap/>
            <w:vAlign w:val="center"/>
            <w:hideMark/>
          </w:tcPr>
          <w:p w14:paraId="09474D29" w14:textId="77777777" w:rsidR="00D11B2D" w:rsidRPr="007F1AB0" w:rsidRDefault="00D11B2D" w:rsidP="00437774">
            <w:pPr>
              <w:spacing w:after="0"/>
              <w:jc w:val="both"/>
              <w:rPr>
                <w:rFonts w:ascii="Times New Roman" w:hAnsi="Times New Roman"/>
                <w:color w:val="000000"/>
                <w:sz w:val="24"/>
                <w:szCs w:val="24"/>
                <w:lang w:val="en-US"/>
              </w:rPr>
            </w:pPr>
            <w:r>
              <w:rPr>
                <w:rFonts w:ascii="Times New Roman" w:hAnsi="Times New Roman"/>
                <w:color w:val="000000"/>
                <w:sz w:val="24"/>
                <w:szCs w:val="24"/>
                <w:lang w:val="en-US"/>
              </w:rPr>
              <w:t>1,3</w:t>
            </w:r>
          </w:p>
        </w:tc>
        <w:tc>
          <w:tcPr>
            <w:tcW w:w="1060" w:type="dxa"/>
            <w:tcBorders>
              <w:top w:val="single" w:sz="4" w:space="0" w:color="auto"/>
            </w:tcBorders>
            <w:shd w:val="clear" w:color="auto" w:fill="auto"/>
            <w:noWrap/>
            <w:vAlign w:val="center"/>
            <w:hideMark/>
          </w:tcPr>
          <w:p w14:paraId="0F67D3C5" w14:textId="77777777" w:rsidR="00D11B2D" w:rsidRPr="007F1AB0" w:rsidRDefault="00D11B2D" w:rsidP="00437774">
            <w:pPr>
              <w:spacing w:after="0"/>
              <w:jc w:val="both"/>
              <w:rPr>
                <w:rFonts w:ascii="Times New Roman" w:hAnsi="Times New Roman"/>
                <w:color w:val="000000"/>
                <w:sz w:val="24"/>
                <w:szCs w:val="24"/>
                <w:lang w:val="en-US"/>
              </w:rPr>
            </w:pPr>
            <w:r>
              <w:rPr>
                <w:rFonts w:ascii="Times New Roman" w:hAnsi="Times New Roman"/>
                <w:color w:val="000000"/>
                <w:sz w:val="24"/>
                <w:szCs w:val="24"/>
                <w:lang w:val="en-US"/>
              </w:rPr>
              <w:t>15,6</w:t>
            </w:r>
          </w:p>
        </w:tc>
      </w:tr>
      <w:tr w:rsidR="00D11B2D" w:rsidRPr="007F1AB0" w14:paraId="6406AF77" w14:textId="77777777" w:rsidTr="00437774">
        <w:trPr>
          <w:trHeight w:val="352"/>
        </w:trPr>
        <w:tc>
          <w:tcPr>
            <w:tcW w:w="1353" w:type="dxa"/>
            <w:shd w:val="clear" w:color="auto" w:fill="auto"/>
            <w:vAlign w:val="center"/>
            <w:hideMark/>
          </w:tcPr>
          <w:p w14:paraId="6D994FF6" w14:textId="77777777" w:rsidR="00D11B2D" w:rsidRPr="007F1AB0" w:rsidRDefault="00D11B2D" w:rsidP="00437774">
            <w:pPr>
              <w:spacing w:after="0"/>
              <w:jc w:val="both"/>
              <w:rPr>
                <w:rFonts w:ascii="Times New Roman" w:hAnsi="Times New Roman"/>
                <w:color w:val="000000"/>
                <w:sz w:val="24"/>
                <w:szCs w:val="24"/>
                <w:lang w:val="en-US"/>
              </w:rPr>
            </w:pPr>
            <w:r w:rsidRPr="007F1AB0">
              <w:rPr>
                <w:rFonts w:ascii="Times New Roman" w:hAnsi="Times New Roman"/>
                <w:color w:val="000000"/>
                <w:sz w:val="24"/>
                <w:szCs w:val="24"/>
                <w:lang w:val="en-US"/>
              </w:rPr>
              <w:t>21-35 kg</w:t>
            </w:r>
          </w:p>
        </w:tc>
        <w:tc>
          <w:tcPr>
            <w:tcW w:w="1356" w:type="dxa"/>
            <w:shd w:val="clear" w:color="auto" w:fill="auto"/>
            <w:vAlign w:val="center"/>
            <w:hideMark/>
          </w:tcPr>
          <w:p w14:paraId="2D9D90F2" w14:textId="77777777" w:rsidR="00D11B2D" w:rsidRPr="007F1AB0" w:rsidRDefault="00D11B2D" w:rsidP="00437774">
            <w:pPr>
              <w:spacing w:after="0"/>
              <w:jc w:val="both"/>
              <w:rPr>
                <w:rFonts w:ascii="Times New Roman" w:hAnsi="Times New Roman"/>
                <w:color w:val="000000"/>
                <w:sz w:val="24"/>
                <w:szCs w:val="24"/>
                <w:lang w:val="en-US"/>
              </w:rPr>
            </w:pPr>
            <w:r w:rsidRPr="007F1AB0">
              <w:rPr>
                <w:rFonts w:ascii="Times New Roman" w:hAnsi="Times New Roman"/>
                <w:color w:val="000000"/>
                <w:sz w:val="24"/>
                <w:szCs w:val="24"/>
                <w:lang w:val="en-US"/>
              </w:rPr>
              <w:t>11</w:t>
            </w:r>
          </w:p>
        </w:tc>
        <w:tc>
          <w:tcPr>
            <w:tcW w:w="729" w:type="dxa"/>
            <w:shd w:val="clear" w:color="auto" w:fill="auto"/>
            <w:vAlign w:val="center"/>
            <w:hideMark/>
          </w:tcPr>
          <w:p w14:paraId="10CE6211" w14:textId="77777777" w:rsidR="00D11B2D" w:rsidRPr="007F1AB0" w:rsidRDefault="00D11B2D" w:rsidP="00437774">
            <w:pPr>
              <w:spacing w:after="0"/>
              <w:jc w:val="both"/>
              <w:rPr>
                <w:rFonts w:ascii="Times New Roman" w:hAnsi="Times New Roman"/>
                <w:color w:val="000000"/>
                <w:sz w:val="24"/>
                <w:szCs w:val="24"/>
                <w:lang w:val="en-US"/>
              </w:rPr>
            </w:pPr>
            <w:r>
              <w:rPr>
                <w:rFonts w:ascii="Times New Roman" w:hAnsi="Times New Roman"/>
                <w:color w:val="000000"/>
                <w:sz w:val="24"/>
                <w:szCs w:val="24"/>
                <w:lang w:val="en-US"/>
              </w:rPr>
              <w:t>1,2</w:t>
            </w:r>
          </w:p>
        </w:tc>
        <w:tc>
          <w:tcPr>
            <w:tcW w:w="1060" w:type="dxa"/>
            <w:shd w:val="clear" w:color="auto" w:fill="auto"/>
            <w:noWrap/>
            <w:vAlign w:val="center"/>
            <w:hideMark/>
          </w:tcPr>
          <w:p w14:paraId="5894EAF5" w14:textId="77777777" w:rsidR="00D11B2D" w:rsidRPr="007F1AB0" w:rsidRDefault="00D11B2D" w:rsidP="00437774">
            <w:pPr>
              <w:spacing w:after="0"/>
              <w:jc w:val="both"/>
              <w:rPr>
                <w:rFonts w:ascii="Times New Roman" w:hAnsi="Times New Roman"/>
                <w:color w:val="000000"/>
                <w:sz w:val="24"/>
                <w:szCs w:val="24"/>
                <w:lang w:val="en-US"/>
              </w:rPr>
            </w:pPr>
            <w:r>
              <w:rPr>
                <w:rFonts w:ascii="Times New Roman" w:hAnsi="Times New Roman"/>
                <w:color w:val="000000"/>
                <w:sz w:val="24"/>
                <w:szCs w:val="24"/>
                <w:lang w:val="en-US"/>
              </w:rPr>
              <w:t>13,6</w:t>
            </w:r>
          </w:p>
        </w:tc>
      </w:tr>
      <w:tr w:rsidR="00D11B2D" w:rsidRPr="007F1AB0" w14:paraId="68F6C720" w14:textId="77777777" w:rsidTr="00437774">
        <w:trPr>
          <w:trHeight w:val="352"/>
        </w:trPr>
        <w:tc>
          <w:tcPr>
            <w:tcW w:w="1353" w:type="dxa"/>
            <w:tcBorders>
              <w:bottom w:val="single" w:sz="4" w:space="0" w:color="auto"/>
            </w:tcBorders>
            <w:shd w:val="clear" w:color="auto" w:fill="auto"/>
            <w:vAlign w:val="center"/>
            <w:hideMark/>
          </w:tcPr>
          <w:p w14:paraId="6F8648BC" w14:textId="77777777" w:rsidR="00D11B2D" w:rsidRPr="007F1AB0" w:rsidRDefault="00D11B2D" w:rsidP="00437774">
            <w:pPr>
              <w:spacing w:after="0"/>
              <w:jc w:val="both"/>
              <w:rPr>
                <w:rFonts w:ascii="Times New Roman" w:hAnsi="Times New Roman"/>
                <w:color w:val="000000"/>
                <w:sz w:val="24"/>
                <w:szCs w:val="24"/>
                <w:lang w:val="en-US"/>
              </w:rPr>
            </w:pPr>
            <w:r w:rsidRPr="007F1AB0">
              <w:rPr>
                <w:rFonts w:ascii="Times New Roman" w:hAnsi="Times New Roman"/>
                <w:color w:val="000000"/>
                <w:sz w:val="24"/>
                <w:szCs w:val="24"/>
                <w:lang w:val="en-US"/>
              </w:rPr>
              <w:t>36-50 kg</w:t>
            </w:r>
          </w:p>
        </w:tc>
        <w:tc>
          <w:tcPr>
            <w:tcW w:w="1356" w:type="dxa"/>
            <w:tcBorders>
              <w:bottom w:val="single" w:sz="4" w:space="0" w:color="auto"/>
            </w:tcBorders>
            <w:shd w:val="clear" w:color="auto" w:fill="auto"/>
            <w:vAlign w:val="center"/>
            <w:hideMark/>
          </w:tcPr>
          <w:p w14:paraId="0DA152B4" w14:textId="77777777" w:rsidR="00D11B2D" w:rsidRPr="007F1AB0" w:rsidRDefault="00D11B2D" w:rsidP="00437774">
            <w:pPr>
              <w:spacing w:after="0"/>
              <w:jc w:val="both"/>
              <w:rPr>
                <w:rFonts w:ascii="Times New Roman" w:hAnsi="Times New Roman"/>
                <w:color w:val="000000"/>
                <w:sz w:val="24"/>
                <w:szCs w:val="24"/>
                <w:lang w:val="en-US"/>
              </w:rPr>
            </w:pPr>
            <w:r w:rsidRPr="007F1AB0">
              <w:rPr>
                <w:rFonts w:ascii="Times New Roman" w:hAnsi="Times New Roman"/>
                <w:color w:val="000000"/>
                <w:sz w:val="24"/>
                <w:szCs w:val="24"/>
                <w:lang w:val="en-US"/>
              </w:rPr>
              <w:t>7</w:t>
            </w:r>
          </w:p>
        </w:tc>
        <w:tc>
          <w:tcPr>
            <w:tcW w:w="729" w:type="dxa"/>
            <w:tcBorders>
              <w:bottom w:val="single" w:sz="4" w:space="0" w:color="auto"/>
            </w:tcBorders>
            <w:shd w:val="clear" w:color="auto" w:fill="auto"/>
            <w:vAlign w:val="center"/>
            <w:hideMark/>
          </w:tcPr>
          <w:p w14:paraId="00EE875B" w14:textId="77777777" w:rsidR="00D11B2D" w:rsidRPr="007F1AB0" w:rsidRDefault="00D11B2D" w:rsidP="00437774">
            <w:pPr>
              <w:spacing w:after="0"/>
              <w:jc w:val="both"/>
              <w:rPr>
                <w:rFonts w:ascii="Times New Roman" w:hAnsi="Times New Roman"/>
                <w:color w:val="000000"/>
                <w:sz w:val="24"/>
                <w:szCs w:val="24"/>
                <w:lang w:val="en-US"/>
              </w:rPr>
            </w:pPr>
            <w:r>
              <w:rPr>
                <w:rFonts w:ascii="Times New Roman" w:hAnsi="Times New Roman"/>
                <w:color w:val="000000"/>
                <w:sz w:val="24"/>
                <w:szCs w:val="24"/>
                <w:lang w:val="en-US"/>
              </w:rPr>
              <w:t>1,1</w:t>
            </w:r>
          </w:p>
        </w:tc>
        <w:tc>
          <w:tcPr>
            <w:tcW w:w="1060" w:type="dxa"/>
            <w:tcBorders>
              <w:bottom w:val="single" w:sz="4" w:space="0" w:color="auto"/>
            </w:tcBorders>
            <w:shd w:val="clear" w:color="auto" w:fill="auto"/>
            <w:noWrap/>
            <w:vAlign w:val="center"/>
            <w:hideMark/>
          </w:tcPr>
          <w:p w14:paraId="59CB57DE" w14:textId="77777777" w:rsidR="00D11B2D" w:rsidRPr="007F1AB0" w:rsidRDefault="00D11B2D" w:rsidP="00437774">
            <w:pPr>
              <w:spacing w:after="0"/>
              <w:jc w:val="both"/>
              <w:rPr>
                <w:rFonts w:ascii="Times New Roman" w:hAnsi="Times New Roman"/>
                <w:color w:val="000000"/>
                <w:sz w:val="24"/>
                <w:szCs w:val="24"/>
                <w:lang w:val="en-US"/>
              </w:rPr>
            </w:pPr>
            <w:r>
              <w:rPr>
                <w:rFonts w:ascii="Times New Roman" w:hAnsi="Times New Roman"/>
                <w:color w:val="000000"/>
                <w:sz w:val="24"/>
                <w:szCs w:val="24"/>
                <w:lang w:val="en-US"/>
              </w:rPr>
              <w:t>12,8</w:t>
            </w:r>
          </w:p>
        </w:tc>
      </w:tr>
    </w:tbl>
    <w:p w14:paraId="5E41F602" w14:textId="77777777" w:rsidR="00D11B2D" w:rsidRDefault="00D11B2D" w:rsidP="00437774">
      <w:pPr>
        <w:tabs>
          <w:tab w:val="left" w:pos="3446"/>
        </w:tabs>
        <w:jc w:val="both"/>
        <w:rPr>
          <w:rFonts w:ascii="Times New Roman" w:hAnsi="Times New Roman"/>
          <w:sz w:val="24"/>
          <w:szCs w:val="24"/>
          <w:lang w:val="en-US" w:eastAsia="ja-JP"/>
        </w:rPr>
      </w:pPr>
      <w:r>
        <w:rPr>
          <w:rFonts w:ascii="Times New Roman" w:hAnsi="Times New Roman"/>
          <w:sz w:val="24"/>
          <w:szCs w:val="24"/>
          <w:lang w:val="en-US" w:eastAsia="ja-JP"/>
        </w:rPr>
        <w:t>Sumber: Data Primer (2022)</w:t>
      </w:r>
    </w:p>
    <w:p w14:paraId="27B2DB1F" w14:textId="4E5747ED" w:rsidR="00437774" w:rsidRDefault="00D11B2D" w:rsidP="00437774">
      <w:pPr>
        <w:tabs>
          <w:tab w:val="left" w:pos="3446"/>
        </w:tabs>
        <w:ind w:firstLine="810"/>
        <w:jc w:val="both"/>
        <w:rPr>
          <w:rFonts w:ascii="Times New Roman" w:hAnsi="Times New Roman"/>
          <w:sz w:val="24"/>
          <w:szCs w:val="24"/>
          <w:lang w:val="en-US" w:eastAsia="ja-JP"/>
        </w:rPr>
      </w:pPr>
      <w:r>
        <w:rPr>
          <w:rFonts w:ascii="Times New Roman" w:hAnsi="Times New Roman"/>
          <w:sz w:val="24"/>
          <w:szCs w:val="24"/>
          <w:lang w:val="en-US" w:eastAsia="ja-JP"/>
        </w:rPr>
        <w:t xml:space="preserve">Dari Tabel 25 di atas diketahui skala penjualan ayam pada skala penjualan 36-50 kg yaitu hanya memerlukan waktu 12,8 bulan untuk pengembalian modal. Pada skala 21-35 kg pedagang responden diperkirakan akan kembali modal dalam jangka waktu 13,6 bulan. Sedangkan pada skala penjualan 5-20 kg diketahui pengembalian modal ialah selama 15,6 bulan. Hasil analisis pp ini menunjukkan bahwa jangka waktu pengembalian modal yang paling cepat ialah pada skala 36-50kg, karena pedagang dengan kapasitas ayam diatas 36kg dari segi </w:t>
      </w:r>
      <w:r>
        <w:rPr>
          <w:rFonts w:ascii="Times New Roman" w:hAnsi="Times New Roman"/>
          <w:sz w:val="24"/>
          <w:szCs w:val="24"/>
          <w:lang w:val="en-US" w:eastAsia="ja-JP"/>
        </w:rPr>
        <w:t xml:space="preserve">perolehan pendapatan merupakan yang paling besar sehingga untuk balik modal waktunya menjadi lebih cepat. Hal ini sesuai dengan pendapat Wijayanti </w:t>
      </w:r>
      <w:r>
        <w:rPr>
          <w:rFonts w:ascii="Times New Roman" w:hAnsi="Times New Roman"/>
          <w:i/>
          <w:iCs/>
          <w:sz w:val="24"/>
          <w:szCs w:val="24"/>
          <w:lang w:val="en-US" w:eastAsia="ja-JP"/>
        </w:rPr>
        <w:t>et al.,</w:t>
      </w:r>
      <w:r>
        <w:rPr>
          <w:rFonts w:ascii="Times New Roman" w:hAnsi="Times New Roman"/>
          <w:sz w:val="24"/>
          <w:szCs w:val="24"/>
          <w:lang w:val="en-US" w:eastAsia="ja-JP"/>
        </w:rPr>
        <w:t xml:space="preserve"> (2015) yang menyatakan bahwa semakin cepat waktu yang digunakan untuk pengembalian modal maka bisnis atau usaha tersebut semakin baik</w:t>
      </w:r>
      <w:bookmarkStart w:id="130" w:name="_RINGKASAN"/>
      <w:bookmarkEnd w:id="130"/>
      <w:r>
        <w:rPr>
          <w:rFonts w:ascii="Times New Roman" w:hAnsi="Times New Roman"/>
          <w:sz w:val="24"/>
          <w:szCs w:val="24"/>
          <w:lang w:val="en-US" w:eastAsia="ja-JP"/>
        </w:rPr>
        <w:t>.</w:t>
      </w:r>
    </w:p>
    <w:p w14:paraId="7BF553CB" w14:textId="77777777" w:rsidR="00437774" w:rsidRPr="00FE0C9F" w:rsidRDefault="00437774" w:rsidP="00437774">
      <w:pPr>
        <w:spacing w:line="480" w:lineRule="auto"/>
        <w:jc w:val="center"/>
        <w:rPr>
          <w:rFonts w:ascii="Times New Roman" w:hAnsi="Times New Roman"/>
          <w:b/>
          <w:bCs/>
          <w:sz w:val="24"/>
          <w:szCs w:val="24"/>
          <w:lang w:val="en-US" w:eastAsia="ja-JP"/>
        </w:rPr>
      </w:pPr>
      <w:r w:rsidRPr="00725A29">
        <w:rPr>
          <w:rFonts w:ascii="Times New Roman" w:hAnsi="Times New Roman"/>
          <w:b/>
          <w:bCs/>
          <w:sz w:val="24"/>
          <w:szCs w:val="24"/>
          <w:lang w:val="en-US" w:eastAsia="ja-JP"/>
        </w:rPr>
        <w:t>KESIMPULAN DAN SARAN</w:t>
      </w:r>
    </w:p>
    <w:p w14:paraId="0D9C9E0B" w14:textId="77777777" w:rsidR="00437774" w:rsidRPr="00F42713" w:rsidRDefault="00437774" w:rsidP="00437774">
      <w:pPr>
        <w:pStyle w:val="Heading2"/>
        <w:rPr>
          <w:lang w:val="en-US"/>
        </w:rPr>
      </w:pPr>
      <w:bookmarkStart w:id="131" w:name="_Toc108802096"/>
      <w:bookmarkStart w:id="132" w:name="_Toc142976843"/>
      <w:r>
        <w:rPr>
          <w:lang w:val="en-US"/>
        </w:rPr>
        <w:t>Kesimpulan</w:t>
      </w:r>
      <w:bookmarkEnd w:id="131"/>
      <w:bookmarkEnd w:id="132"/>
    </w:p>
    <w:p w14:paraId="4C67B2E2" w14:textId="77777777" w:rsidR="00437774" w:rsidRDefault="00437774" w:rsidP="00437774">
      <w:pPr>
        <w:spacing w:after="0"/>
        <w:ind w:firstLine="720"/>
        <w:jc w:val="both"/>
        <w:rPr>
          <w:rFonts w:ascii="Times New Roman" w:hAnsi="Times New Roman"/>
          <w:sz w:val="24"/>
          <w:szCs w:val="24"/>
        </w:rPr>
      </w:pPr>
      <w:r>
        <w:rPr>
          <w:rFonts w:ascii="Times New Roman" w:hAnsi="Times New Roman"/>
          <w:sz w:val="24"/>
          <w:szCs w:val="24"/>
        </w:rPr>
        <w:t>Berdasarkan hasil penelitian yang telah dilakukan di 6 pasar Kabupaten Bantul disimpulkan sebagai berikut:</w:t>
      </w:r>
    </w:p>
    <w:p w14:paraId="41466C5B" w14:textId="77777777" w:rsidR="00437774" w:rsidRPr="003B544A" w:rsidRDefault="00437774" w:rsidP="00437774">
      <w:pPr>
        <w:pStyle w:val="ListParagraph"/>
        <w:numPr>
          <w:ilvl w:val="3"/>
          <w:numId w:val="9"/>
        </w:numPr>
        <w:spacing w:line="276" w:lineRule="auto"/>
        <w:ind w:left="360"/>
        <w:jc w:val="both"/>
      </w:pPr>
      <w:r>
        <w:t xml:space="preserve">Rata rata total biaya yang dikeluarkan oleh pedagang karkas ayam kampung pertahun sebesar </w:t>
      </w:r>
      <w:r w:rsidRPr="003B544A">
        <w:t>Rp</w:t>
      </w:r>
      <w:r>
        <w:t xml:space="preserve"> </w:t>
      </w:r>
      <w:r w:rsidRPr="00CC6AA4">
        <w:t>82.140.338,6</w:t>
      </w:r>
      <w:r>
        <w:t>0.</w:t>
      </w:r>
    </w:p>
    <w:p w14:paraId="45B7BA3F" w14:textId="77777777" w:rsidR="00437774" w:rsidRPr="003B544A" w:rsidRDefault="00437774" w:rsidP="00437774">
      <w:pPr>
        <w:pStyle w:val="ListParagraph"/>
        <w:numPr>
          <w:ilvl w:val="3"/>
          <w:numId w:val="9"/>
        </w:numPr>
        <w:spacing w:line="276" w:lineRule="auto"/>
        <w:ind w:left="360"/>
        <w:jc w:val="both"/>
      </w:pPr>
      <w:r>
        <w:t xml:space="preserve">Pedagang karkas ayam kampung memperoleh penerimaan sebesar </w:t>
      </w:r>
      <w:r w:rsidRPr="003B544A">
        <w:t xml:space="preserve">Rp </w:t>
      </w:r>
      <w:r w:rsidRPr="00CC6AA4">
        <w:t>159.067.103</w:t>
      </w:r>
      <w:r>
        <w:t>,00/tahun</w:t>
      </w:r>
      <w:r w:rsidRPr="003B544A">
        <w:t xml:space="preserve">. </w:t>
      </w:r>
    </w:p>
    <w:p w14:paraId="3470DEE6" w14:textId="77777777" w:rsidR="00437774" w:rsidRPr="003B544A" w:rsidRDefault="00437774" w:rsidP="00437774">
      <w:pPr>
        <w:pStyle w:val="ListParagraph"/>
        <w:numPr>
          <w:ilvl w:val="3"/>
          <w:numId w:val="9"/>
        </w:numPr>
        <w:spacing w:line="276" w:lineRule="auto"/>
        <w:ind w:left="360"/>
        <w:jc w:val="both"/>
      </w:pPr>
      <w:r>
        <w:t>Pendapatan atau keuntungan yang diperoleh dalam 1 tahun rata rata</w:t>
      </w:r>
      <w:r w:rsidRPr="003B544A">
        <w:t xml:space="preserve"> sebesar Rp </w:t>
      </w:r>
      <w:r w:rsidRPr="00CC6AA4">
        <w:t>76.926.765</w:t>
      </w:r>
      <w:r>
        <w:t>,00.</w:t>
      </w:r>
    </w:p>
    <w:p w14:paraId="6923F97D" w14:textId="77777777" w:rsidR="00437774" w:rsidRPr="003B544A" w:rsidRDefault="00437774" w:rsidP="00437774">
      <w:pPr>
        <w:pStyle w:val="ListParagraph"/>
        <w:numPr>
          <w:ilvl w:val="3"/>
          <w:numId w:val="9"/>
        </w:numPr>
        <w:spacing w:line="276" w:lineRule="auto"/>
        <w:ind w:left="360"/>
        <w:jc w:val="both"/>
      </w:pPr>
      <w:r>
        <w:t>Berdasarkan</w:t>
      </w:r>
      <w:r w:rsidRPr="003B544A">
        <w:t xml:space="preserve"> R/C Ratio</w:t>
      </w:r>
      <w:r>
        <w:t>, beberapa usaha pedagang karkas ayam kampung. Rata rata R/C Ratio</w:t>
      </w:r>
      <w:r w:rsidRPr="003B544A">
        <w:t xml:space="preserve"> sebesar </w:t>
      </w:r>
      <w:r>
        <w:t>1,92</w:t>
      </w:r>
      <w:r w:rsidRPr="003B544A">
        <w:t xml:space="preserve">. </w:t>
      </w:r>
    </w:p>
    <w:p w14:paraId="24272BBF" w14:textId="77777777" w:rsidR="00437774" w:rsidRPr="00036B5B" w:rsidRDefault="00437774" w:rsidP="00437774">
      <w:pPr>
        <w:pStyle w:val="ListParagraph"/>
        <w:numPr>
          <w:ilvl w:val="3"/>
          <w:numId w:val="9"/>
        </w:numPr>
        <w:spacing w:line="276" w:lineRule="auto"/>
        <w:ind w:left="360"/>
        <w:jc w:val="both"/>
      </w:pPr>
      <w:r w:rsidRPr="003B544A">
        <w:t xml:space="preserve">Usaha pedagang karkas ayam kampung di berbagai pasar di Kabupaten </w:t>
      </w:r>
      <w:r>
        <w:t xml:space="preserve">Bantul </w:t>
      </w:r>
      <w:r w:rsidRPr="003B544A">
        <w:t>dikatakan layak untuk diusahakan.</w:t>
      </w:r>
      <w:r>
        <w:t xml:space="preserve"> Hal ini dikarenakan pengembalian modal atau nilai PBP r</w:t>
      </w:r>
      <w:r w:rsidRPr="003B544A">
        <w:t>ata-rata</w:t>
      </w:r>
      <w:r>
        <w:t xml:space="preserve"> </w:t>
      </w:r>
      <w:r w:rsidRPr="003B544A">
        <w:t xml:space="preserve">sebesar </w:t>
      </w:r>
      <w:r>
        <w:t>14</w:t>
      </w:r>
      <w:r w:rsidRPr="003B544A">
        <w:t xml:space="preserve"> bulan.</w:t>
      </w:r>
    </w:p>
    <w:p w14:paraId="47AC9C76" w14:textId="77777777" w:rsidR="00205735" w:rsidRDefault="00205735" w:rsidP="00205735">
      <w:pPr>
        <w:tabs>
          <w:tab w:val="left" w:pos="3446"/>
        </w:tabs>
        <w:spacing w:line="480" w:lineRule="auto"/>
        <w:jc w:val="center"/>
        <w:rPr>
          <w:rFonts w:ascii="Times New Roman" w:hAnsi="Times New Roman"/>
          <w:sz w:val="24"/>
          <w:szCs w:val="24"/>
        </w:rPr>
      </w:pPr>
      <w:r>
        <w:rPr>
          <w:rFonts w:ascii="Times New Roman" w:hAnsi="Times New Roman"/>
          <w:b/>
          <w:bCs/>
          <w:sz w:val="24"/>
          <w:szCs w:val="24"/>
          <w:lang w:val="en-US" w:eastAsia="ja-JP"/>
        </w:rPr>
        <w:t>Saran</w:t>
      </w:r>
    </w:p>
    <w:p w14:paraId="1053BC7C" w14:textId="17CB6DCC" w:rsidR="00205735" w:rsidRDefault="00205735" w:rsidP="00205735">
      <w:pPr>
        <w:tabs>
          <w:tab w:val="left" w:pos="3446"/>
        </w:tabs>
        <w:spacing w:line="480" w:lineRule="auto"/>
        <w:jc w:val="both"/>
        <w:rPr>
          <w:rFonts w:ascii="Times New Roman" w:hAnsi="Times New Roman"/>
          <w:sz w:val="24"/>
          <w:szCs w:val="24"/>
        </w:rPr>
      </w:pPr>
      <w:r w:rsidRPr="00A576E2">
        <w:rPr>
          <w:rFonts w:ascii="Times New Roman" w:hAnsi="Times New Roman"/>
          <w:sz w:val="24"/>
          <w:szCs w:val="24"/>
        </w:rPr>
        <w:t>Berdasarkan hasil penelitian di atas, penulis menyarankan guna memperoleh pendapatan yang besar, pedagang perlu meningkatkan jumlah atau volume ayam yang dijual, dan menekan biaya produksi.</w:t>
      </w:r>
    </w:p>
    <w:p w14:paraId="0DFC99A4" w14:textId="77777777" w:rsidR="00205735" w:rsidRPr="00205735" w:rsidRDefault="00205735" w:rsidP="00205735">
      <w:pPr>
        <w:pStyle w:val="Heading1"/>
        <w:rPr>
          <w:color w:val="000000"/>
        </w:rPr>
      </w:pPr>
      <w:bookmarkStart w:id="133" w:name="_Toc108802098"/>
      <w:bookmarkStart w:id="134" w:name="_Toc142976845"/>
      <w:r w:rsidRPr="00205735">
        <w:rPr>
          <w:color w:val="000000"/>
        </w:rPr>
        <w:lastRenderedPageBreak/>
        <w:t>DAFTAR PUSTAKA</w:t>
      </w:r>
      <w:bookmarkEnd w:id="133"/>
      <w:bookmarkEnd w:id="134"/>
    </w:p>
    <w:p w14:paraId="2E9EF1A2" w14:textId="77777777" w:rsidR="00205735" w:rsidRPr="009B4B5B" w:rsidRDefault="00205735" w:rsidP="00205735">
      <w:pPr>
        <w:jc w:val="center"/>
        <w:rPr>
          <w:lang w:val="en-US" w:eastAsia="ja-JP"/>
        </w:rPr>
      </w:pPr>
    </w:p>
    <w:p w14:paraId="22A8B184" w14:textId="77777777" w:rsidR="00205735" w:rsidRPr="00310398" w:rsidRDefault="00205735" w:rsidP="00205735">
      <w:pPr>
        <w:spacing w:after="0" w:line="240" w:lineRule="auto"/>
        <w:ind w:left="720" w:hanging="720"/>
        <w:jc w:val="both"/>
        <w:rPr>
          <w:rFonts w:ascii="Times New Roman" w:hAnsi="Times New Roman"/>
          <w:sz w:val="24"/>
          <w:szCs w:val="24"/>
        </w:rPr>
      </w:pPr>
      <w:r w:rsidRPr="00310398">
        <w:rPr>
          <w:rFonts w:ascii="Times New Roman" w:hAnsi="Times New Roman"/>
          <w:sz w:val="24"/>
          <w:szCs w:val="24"/>
        </w:rPr>
        <w:t xml:space="preserve">Alcacer, J. 2003. </w:t>
      </w:r>
      <w:r w:rsidRPr="00310398">
        <w:rPr>
          <w:rFonts w:ascii="Times New Roman" w:hAnsi="Times New Roman"/>
          <w:i/>
          <w:iCs/>
          <w:sz w:val="24"/>
          <w:szCs w:val="24"/>
        </w:rPr>
        <w:t>Location choices across the value chain: How activity and capability influence agglomeration and competition effects</w:t>
      </w:r>
      <w:r w:rsidRPr="00310398">
        <w:rPr>
          <w:rFonts w:ascii="Times New Roman" w:hAnsi="Times New Roman"/>
          <w:sz w:val="24"/>
          <w:szCs w:val="24"/>
        </w:rPr>
        <w:t>. Stern School of Business New York University</w:t>
      </w:r>
      <w:r>
        <w:rPr>
          <w:rFonts w:ascii="Times New Roman" w:hAnsi="Times New Roman"/>
          <w:sz w:val="24"/>
          <w:szCs w:val="24"/>
        </w:rPr>
        <w:t xml:space="preserve">, </w:t>
      </w:r>
      <w:r w:rsidRPr="00310398">
        <w:rPr>
          <w:rFonts w:ascii="Times New Roman" w:hAnsi="Times New Roman"/>
          <w:sz w:val="24"/>
          <w:szCs w:val="24"/>
        </w:rPr>
        <w:t>New York</w:t>
      </w:r>
      <w:r>
        <w:rPr>
          <w:rFonts w:ascii="Times New Roman" w:hAnsi="Times New Roman"/>
          <w:sz w:val="24"/>
          <w:szCs w:val="24"/>
        </w:rPr>
        <w:t>.</w:t>
      </w:r>
    </w:p>
    <w:p w14:paraId="3CAECA61" w14:textId="77777777" w:rsidR="00205735" w:rsidRPr="00310398" w:rsidRDefault="00205735" w:rsidP="00205735">
      <w:pPr>
        <w:spacing w:after="0" w:line="240" w:lineRule="auto"/>
        <w:ind w:left="720" w:hanging="720"/>
        <w:jc w:val="both"/>
        <w:rPr>
          <w:rFonts w:ascii="Times New Roman" w:hAnsi="Times New Roman"/>
          <w:sz w:val="24"/>
          <w:szCs w:val="24"/>
        </w:rPr>
      </w:pPr>
    </w:p>
    <w:p w14:paraId="1896B246" w14:textId="77777777" w:rsidR="00205735" w:rsidRPr="00310398" w:rsidRDefault="00205735" w:rsidP="00205735">
      <w:pPr>
        <w:spacing w:after="0" w:line="240" w:lineRule="auto"/>
        <w:jc w:val="both"/>
        <w:rPr>
          <w:rFonts w:ascii="Times New Roman" w:hAnsi="Times New Roman"/>
          <w:sz w:val="24"/>
          <w:szCs w:val="24"/>
        </w:rPr>
      </w:pPr>
      <w:r w:rsidRPr="00310398">
        <w:rPr>
          <w:rFonts w:ascii="Times New Roman" w:hAnsi="Times New Roman"/>
          <w:sz w:val="24"/>
          <w:szCs w:val="24"/>
        </w:rPr>
        <w:t xml:space="preserve">Amrullah, I. K. 2002. </w:t>
      </w:r>
      <w:r w:rsidRPr="00310398">
        <w:rPr>
          <w:rFonts w:ascii="Times New Roman" w:hAnsi="Times New Roman"/>
          <w:i/>
          <w:iCs/>
          <w:sz w:val="24"/>
          <w:szCs w:val="24"/>
        </w:rPr>
        <w:t>Nutrisi Ayam Broiler.</w:t>
      </w:r>
      <w:r w:rsidRPr="00310398">
        <w:rPr>
          <w:rFonts w:ascii="Times New Roman" w:hAnsi="Times New Roman"/>
          <w:sz w:val="24"/>
          <w:szCs w:val="24"/>
        </w:rPr>
        <w:t xml:space="preserve"> Lembaga Satu Gunung </w:t>
      </w:r>
      <w:r>
        <w:rPr>
          <w:rFonts w:ascii="Times New Roman" w:hAnsi="Times New Roman"/>
          <w:sz w:val="24"/>
          <w:szCs w:val="24"/>
        </w:rPr>
        <w:t>B</w:t>
      </w:r>
      <w:r w:rsidRPr="00310398">
        <w:rPr>
          <w:rFonts w:ascii="Times New Roman" w:hAnsi="Times New Roman"/>
          <w:sz w:val="24"/>
          <w:szCs w:val="24"/>
        </w:rPr>
        <w:t>udi</w:t>
      </w:r>
      <w:r>
        <w:rPr>
          <w:rFonts w:ascii="Times New Roman" w:hAnsi="Times New Roman"/>
          <w:sz w:val="24"/>
          <w:szCs w:val="24"/>
        </w:rPr>
        <w:t xml:space="preserve">, </w:t>
      </w:r>
      <w:r w:rsidRPr="00310398">
        <w:rPr>
          <w:rFonts w:ascii="Times New Roman" w:hAnsi="Times New Roman"/>
          <w:sz w:val="24"/>
          <w:szCs w:val="24"/>
        </w:rPr>
        <w:t>Bogor</w:t>
      </w:r>
      <w:r>
        <w:rPr>
          <w:rFonts w:ascii="Times New Roman" w:hAnsi="Times New Roman"/>
          <w:sz w:val="24"/>
          <w:szCs w:val="24"/>
        </w:rPr>
        <w:t>.</w:t>
      </w:r>
    </w:p>
    <w:p w14:paraId="6841E265" w14:textId="77777777" w:rsidR="00205735" w:rsidRPr="00310398" w:rsidRDefault="00205735" w:rsidP="00205735">
      <w:pPr>
        <w:spacing w:after="0" w:line="240" w:lineRule="auto"/>
        <w:jc w:val="both"/>
        <w:rPr>
          <w:rFonts w:ascii="Times New Roman" w:hAnsi="Times New Roman"/>
          <w:sz w:val="24"/>
          <w:szCs w:val="24"/>
        </w:rPr>
      </w:pPr>
    </w:p>
    <w:p w14:paraId="42973B05" w14:textId="77777777" w:rsidR="00205735" w:rsidRPr="00310398" w:rsidRDefault="00205735" w:rsidP="00205735">
      <w:pPr>
        <w:spacing w:after="0" w:line="240" w:lineRule="auto"/>
        <w:ind w:left="720" w:hanging="720"/>
        <w:jc w:val="both"/>
        <w:rPr>
          <w:rFonts w:ascii="Times New Roman" w:hAnsi="Times New Roman"/>
          <w:sz w:val="24"/>
          <w:szCs w:val="24"/>
        </w:rPr>
      </w:pPr>
      <w:r w:rsidRPr="00310398">
        <w:rPr>
          <w:rFonts w:ascii="Times New Roman" w:hAnsi="Times New Roman"/>
          <w:sz w:val="24"/>
          <w:szCs w:val="24"/>
        </w:rPr>
        <w:t xml:space="preserve">Anoraga, P </w:t>
      </w:r>
      <w:r>
        <w:rPr>
          <w:rFonts w:ascii="Times New Roman" w:hAnsi="Times New Roman"/>
          <w:sz w:val="24"/>
          <w:szCs w:val="24"/>
        </w:rPr>
        <w:t>dan</w:t>
      </w:r>
      <w:r w:rsidRPr="00310398">
        <w:rPr>
          <w:rFonts w:ascii="Times New Roman" w:hAnsi="Times New Roman"/>
          <w:sz w:val="24"/>
          <w:szCs w:val="24"/>
        </w:rPr>
        <w:t xml:space="preserve"> Sudantoko. 2002. </w:t>
      </w:r>
      <w:r w:rsidRPr="00310398">
        <w:rPr>
          <w:rFonts w:ascii="Times New Roman" w:hAnsi="Times New Roman"/>
          <w:i/>
          <w:iCs/>
          <w:sz w:val="24"/>
          <w:szCs w:val="24"/>
        </w:rPr>
        <w:t xml:space="preserve">Koperasi, Kewirausahaan dan Usaha Kecil. </w:t>
      </w:r>
      <w:r w:rsidRPr="00310398">
        <w:rPr>
          <w:rFonts w:ascii="Times New Roman" w:hAnsi="Times New Roman"/>
          <w:sz w:val="24"/>
          <w:szCs w:val="24"/>
        </w:rPr>
        <w:t>Rineka Cipta</w:t>
      </w:r>
      <w:r>
        <w:rPr>
          <w:rFonts w:ascii="Times New Roman" w:hAnsi="Times New Roman"/>
          <w:sz w:val="24"/>
          <w:szCs w:val="24"/>
        </w:rPr>
        <w:t xml:space="preserve">, </w:t>
      </w:r>
      <w:r w:rsidRPr="00310398">
        <w:rPr>
          <w:rFonts w:ascii="Times New Roman" w:hAnsi="Times New Roman"/>
          <w:sz w:val="24"/>
          <w:szCs w:val="24"/>
        </w:rPr>
        <w:t>Jakarta</w:t>
      </w:r>
      <w:r>
        <w:rPr>
          <w:rFonts w:ascii="Times New Roman" w:hAnsi="Times New Roman"/>
          <w:sz w:val="24"/>
          <w:szCs w:val="24"/>
        </w:rPr>
        <w:t>.</w:t>
      </w:r>
    </w:p>
    <w:p w14:paraId="3EC01219" w14:textId="77777777" w:rsidR="00205735" w:rsidRPr="00310398" w:rsidRDefault="00205735" w:rsidP="00205735">
      <w:pPr>
        <w:spacing w:after="0" w:line="240" w:lineRule="auto"/>
        <w:jc w:val="both"/>
        <w:rPr>
          <w:rFonts w:ascii="Times New Roman" w:hAnsi="Times New Roman"/>
          <w:sz w:val="24"/>
          <w:szCs w:val="24"/>
          <w:lang w:val="en-US"/>
        </w:rPr>
      </w:pPr>
    </w:p>
    <w:p w14:paraId="69831668" w14:textId="77777777" w:rsidR="00205735" w:rsidRDefault="00205735" w:rsidP="00205735">
      <w:pPr>
        <w:shd w:val="clear" w:color="auto" w:fill="FFFFFF"/>
        <w:spacing w:after="0" w:line="240" w:lineRule="auto"/>
        <w:ind w:left="720" w:hanging="720"/>
        <w:jc w:val="both"/>
        <w:rPr>
          <w:rFonts w:ascii="Times New Roman" w:hAnsi="Times New Roman"/>
          <w:sz w:val="24"/>
          <w:szCs w:val="24"/>
          <w:lang w:val="en-US"/>
        </w:rPr>
      </w:pPr>
      <w:r>
        <w:rPr>
          <w:rFonts w:ascii="Times New Roman" w:hAnsi="Times New Roman"/>
          <w:sz w:val="24"/>
          <w:szCs w:val="24"/>
          <w:lang w:val="en-US"/>
        </w:rPr>
        <w:t xml:space="preserve">Anonim. 2009. </w:t>
      </w:r>
      <w:r w:rsidRPr="00310398">
        <w:rPr>
          <w:rFonts w:ascii="Times New Roman" w:hAnsi="Times New Roman"/>
          <w:i/>
          <w:iCs/>
          <w:sz w:val="24"/>
          <w:szCs w:val="24"/>
          <w:lang w:val="en-US"/>
        </w:rPr>
        <w:t>Mutu Karkas dan Daging Ayam</w:t>
      </w:r>
      <w:r w:rsidRPr="00310398">
        <w:rPr>
          <w:rFonts w:ascii="Times New Roman" w:hAnsi="Times New Roman"/>
          <w:sz w:val="24"/>
          <w:szCs w:val="24"/>
          <w:lang w:val="en-US"/>
        </w:rPr>
        <w:t>. Badan Standardisasi Nasional. 2009. SNI 01-3924-2009</w:t>
      </w:r>
      <w:r>
        <w:rPr>
          <w:rFonts w:ascii="Times New Roman" w:hAnsi="Times New Roman"/>
          <w:i/>
          <w:iCs/>
          <w:sz w:val="24"/>
          <w:szCs w:val="24"/>
          <w:lang w:val="en-US"/>
        </w:rPr>
        <w:t>,</w:t>
      </w:r>
      <w:r w:rsidRPr="00310398">
        <w:rPr>
          <w:rFonts w:ascii="Times New Roman" w:hAnsi="Times New Roman"/>
          <w:i/>
          <w:iCs/>
          <w:sz w:val="24"/>
          <w:szCs w:val="24"/>
          <w:lang w:val="en-US"/>
        </w:rPr>
        <w:t xml:space="preserve"> </w:t>
      </w:r>
      <w:r w:rsidRPr="00310398">
        <w:rPr>
          <w:rFonts w:ascii="Times New Roman" w:hAnsi="Times New Roman"/>
          <w:sz w:val="24"/>
          <w:szCs w:val="24"/>
          <w:lang w:val="en-US"/>
        </w:rPr>
        <w:t>Jakarta</w:t>
      </w:r>
      <w:r>
        <w:rPr>
          <w:rFonts w:ascii="Times New Roman" w:hAnsi="Times New Roman"/>
          <w:sz w:val="24"/>
          <w:szCs w:val="24"/>
          <w:lang w:val="en-US"/>
        </w:rPr>
        <w:t>.</w:t>
      </w:r>
    </w:p>
    <w:p w14:paraId="64FF7F00" w14:textId="77777777" w:rsidR="00205735" w:rsidRDefault="00205735" w:rsidP="00205735">
      <w:pPr>
        <w:shd w:val="clear" w:color="auto" w:fill="FFFFFF"/>
        <w:spacing w:after="0" w:line="240" w:lineRule="auto"/>
        <w:ind w:left="720" w:hanging="720"/>
        <w:jc w:val="both"/>
        <w:rPr>
          <w:rFonts w:ascii="Times New Roman" w:hAnsi="Times New Roman"/>
          <w:sz w:val="24"/>
          <w:szCs w:val="24"/>
          <w:lang w:val="en-US"/>
        </w:rPr>
      </w:pPr>
    </w:p>
    <w:p w14:paraId="38B8206E" w14:textId="77777777" w:rsidR="00205735" w:rsidRPr="006A581E" w:rsidRDefault="00205735" w:rsidP="00205735">
      <w:pPr>
        <w:pStyle w:val="Bibliography"/>
        <w:spacing w:after="0" w:line="240" w:lineRule="auto"/>
        <w:ind w:left="720" w:hanging="720"/>
        <w:jc w:val="both"/>
        <w:rPr>
          <w:rFonts w:ascii="Times New Roman" w:hAnsi="Times New Roman"/>
          <w:noProof/>
          <w:sz w:val="24"/>
          <w:szCs w:val="24"/>
        </w:rPr>
      </w:pPr>
      <w:r>
        <w:rPr>
          <w:rFonts w:ascii="Times New Roman" w:hAnsi="Times New Roman"/>
          <w:noProof/>
          <w:sz w:val="24"/>
          <w:szCs w:val="24"/>
        </w:rPr>
        <w:t xml:space="preserve">Anonim. 2018. </w:t>
      </w:r>
      <w:r w:rsidRPr="00310398">
        <w:rPr>
          <w:rFonts w:ascii="Times New Roman" w:hAnsi="Times New Roman"/>
          <w:i/>
          <w:iCs/>
          <w:noProof/>
          <w:sz w:val="24"/>
          <w:szCs w:val="24"/>
        </w:rPr>
        <w:t>Indeks Pembangunan Manusia Kabupaten Bantul 2018</w:t>
      </w:r>
      <w:r w:rsidRPr="00310398">
        <w:rPr>
          <w:rFonts w:ascii="Times New Roman" w:hAnsi="Times New Roman"/>
          <w:noProof/>
          <w:sz w:val="24"/>
          <w:szCs w:val="24"/>
        </w:rPr>
        <w:t>. Badan Pusat Statistik</w:t>
      </w:r>
      <w:r>
        <w:rPr>
          <w:rFonts w:ascii="Times New Roman" w:hAnsi="Times New Roman"/>
          <w:noProof/>
          <w:sz w:val="24"/>
          <w:szCs w:val="24"/>
        </w:rPr>
        <w:t xml:space="preserve">, </w:t>
      </w:r>
      <w:r w:rsidRPr="00310398">
        <w:rPr>
          <w:rFonts w:ascii="Times New Roman" w:hAnsi="Times New Roman"/>
          <w:noProof/>
          <w:sz w:val="24"/>
          <w:szCs w:val="24"/>
        </w:rPr>
        <w:t>Bantul</w:t>
      </w:r>
    </w:p>
    <w:p w14:paraId="0AC0F85A" w14:textId="77777777" w:rsidR="00205735" w:rsidRDefault="00205735" w:rsidP="00205735">
      <w:pPr>
        <w:pStyle w:val="Bibliography"/>
        <w:spacing w:after="0" w:line="240" w:lineRule="auto"/>
        <w:ind w:left="720" w:hanging="720"/>
        <w:jc w:val="both"/>
        <w:rPr>
          <w:rFonts w:ascii="Times New Roman" w:hAnsi="Times New Roman"/>
          <w:noProof/>
          <w:sz w:val="24"/>
          <w:szCs w:val="24"/>
        </w:rPr>
      </w:pPr>
    </w:p>
    <w:p w14:paraId="280446C0" w14:textId="77777777" w:rsidR="00205735" w:rsidRDefault="00205735" w:rsidP="00205735">
      <w:pPr>
        <w:pStyle w:val="Bibliography"/>
        <w:spacing w:after="0" w:line="240" w:lineRule="auto"/>
        <w:ind w:left="720" w:hanging="720"/>
        <w:jc w:val="both"/>
        <w:rPr>
          <w:rFonts w:ascii="Times New Roman" w:hAnsi="Times New Roman"/>
          <w:noProof/>
          <w:sz w:val="24"/>
          <w:szCs w:val="24"/>
        </w:rPr>
      </w:pPr>
      <w:r>
        <w:rPr>
          <w:rFonts w:ascii="Times New Roman" w:hAnsi="Times New Roman"/>
          <w:noProof/>
          <w:sz w:val="24"/>
          <w:szCs w:val="24"/>
        </w:rPr>
        <w:t xml:space="preserve">Anonim. 2020. </w:t>
      </w:r>
      <w:r w:rsidRPr="00310398">
        <w:rPr>
          <w:rFonts w:ascii="Times New Roman" w:hAnsi="Times New Roman"/>
          <w:i/>
          <w:iCs/>
          <w:noProof/>
          <w:sz w:val="24"/>
          <w:szCs w:val="24"/>
        </w:rPr>
        <w:t>Satu Data Bantul</w:t>
      </w:r>
      <w:r w:rsidRPr="00310398">
        <w:rPr>
          <w:rFonts w:ascii="Times New Roman" w:hAnsi="Times New Roman"/>
          <w:noProof/>
          <w:sz w:val="24"/>
          <w:szCs w:val="24"/>
        </w:rPr>
        <w:t>.</w:t>
      </w:r>
      <w:r>
        <w:rPr>
          <w:rFonts w:ascii="Times New Roman" w:hAnsi="Times New Roman"/>
          <w:noProof/>
          <w:sz w:val="24"/>
          <w:szCs w:val="24"/>
        </w:rPr>
        <w:t xml:space="preserve"> </w:t>
      </w:r>
      <w:r w:rsidRPr="00310398">
        <w:rPr>
          <w:rFonts w:ascii="Times New Roman" w:hAnsi="Times New Roman"/>
          <w:noProof/>
          <w:sz w:val="24"/>
          <w:szCs w:val="24"/>
        </w:rPr>
        <w:t xml:space="preserve">Populasi Ternak Unggas: </w:t>
      </w:r>
      <w:hyperlink r:id="rId15" w:history="1">
        <w:r w:rsidRPr="00205735">
          <w:rPr>
            <w:rStyle w:val="Hyperlink"/>
            <w:rFonts w:ascii="Times New Roman" w:eastAsia="Calibri" w:hAnsi="Times New Roman"/>
            <w:noProof/>
            <w:color w:val="000000"/>
            <w:sz w:val="24"/>
            <w:szCs w:val="24"/>
          </w:rPr>
          <w:t>https://data.bantulkab.go.id/dataset/populasi-ternak-unggas</w:t>
        </w:r>
      </w:hyperlink>
      <w:r w:rsidRPr="00205735">
        <w:rPr>
          <w:rStyle w:val="Hyperlink"/>
          <w:rFonts w:ascii="Times New Roman" w:eastAsia="Calibri" w:hAnsi="Times New Roman"/>
          <w:noProof/>
          <w:color w:val="000000"/>
          <w:sz w:val="24"/>
          <w:szCs w:val="24"/>
        </w:rPr>
        <w:t xml:space="preserve">. </w:t>
      </w:r>
      <w:r w:rsidRPr="00310398">
        <w:rPr>
          <w:rFonts w:ascii="Times New Roman" w:hAnsi="Times New Roman"/>
          <w:noProof/>
          <w:sz w:val="24"/>
          <w:szCs w:val="24"/>
        </w:rPr>
        <w:t>Dipetik November Rabu, 2021</w:t>
      </w:r>
      <w:r>
        <w:rPr>
          <w:rFonts w:ascii="Times New Roman" w:hAnsi="Times New Roman"/>
          <w:noProof/>
          <w:sz w:val="24"/>
          <w:szCs w:val="24"/>
        </w:rPr>
        <w:t>.</w:t>
      </w:r>
    </w:p>
    <w:p w14:paraId="471AF41D" w14:textId="77777777" w:rsidR="00205735" w:rsidRPr="00C72619" w:rsidRDefault="00205735" w:rsidP="00205735">
      <w:pPr>
        <w:spacing w:after="0"/>
      </w:pPr>
    </w:p>
    <w:p w14:paraId="7013D77F" w14:textId="77777777" w:rsidR="00205735" w:rsidRPr="00310398" w:rsidRDefault="00205735" w:rsidP="00205735">
      <w:pPr>
        <w:pStyle w:val="Bibliography"/>
        <w:spacing w:after="0" w:line="240" w:lineRule="auto"/>
        <w:ind w:left="720" w:hanging="720"/>
        <w:jc w:val="both"/>
        <w:rPr>
          <w:rFonts w:ascii="Times New Roman" w:hAnsi="Times New Roman"/>
          <w:noProof/>
          <w:sz w:val="24"/>
          <w:szCs w:val="24"/>
        </w:rPr>
      </w:pPr>
      <w:r w:rsidRPr="00310398">
        <w:rPr>
          <w:rFonts w:ascii="Times New Roman" w:hAnsi="Times New Roman"/>
          <w:noProof/>
          <w:sz w:val="24"/>
          <w:szCs w:val="24"/>
        </w:rPr>
        <w:t xml:space="preserve">Aryanti, F. A. 2013. </w:t>
      </w:r>
      <w:r w:rsidRPr="002D40FB">
        <w:rPr>
          <w:rFonts w:ascii="Times New Roman" w:hAnsi="Times New Roman"/>
          <w:noProof/>
          <w:sz w:val="24"/>
          <w:szCs w:val="24"/>
        </w:rPr>
        <w:t>Pengaruh Pemberian Air Gula Merah Terhadap Performans Ayam Kampung Pedagang.</w:t>
      </w:r>
      <w:r w:rsidRPr="00310398">
        <w:rPr>
          <w:rFonts w:ascii="Times New Roman" w:hAnsi="Times New Roman"/>
          <w:noProof/>
          <w:sz w:val="24"/>
          <w:szCs w:val="24"/>
        </w:rPr>
        <w:t xml:space="preserve"> </w:t>
      </w:r>
      <w:r w:rsidRPr="002D40FB">
        <w:rPr>
          <w:rFonts w:ascii="Times New Roman" w:hAnsi="Times New Roman"/>
          <w:i/>
          <w:iCs/>
          <w:noProof/>
          <w:sz w:val="24"/>
          <w:szCs w:val="24"/>
        </w:rPr>
        <w:t>Journal Sains Veterines</w:t>
      </w:r>
      <w:r w:rsidRPr="00310398">
        <w:rPr>
          <w:rFonts w:ascii="Times New Roman" w:hAnsi="Times New Roman"/>
          <w:noProof/>
          <w:sz w:val="24"/>
          <w:szCs w:val="24"/>
        </w:rPr>
        <w:t>, 31(2). 0126-0421.</w:t>
      </w:r>
    </w:p>
    <w:p w14:paraId="443F109B" w14:textId="77777777" w:rsidR="00205735" w:rsidRPr="00310398" w:rsidRDefault="00205735" w:rsidP="00205735">
      <w:pPr>
        <w:spacing w:after="0" w:line="240" w:lineRule="auto"/>
        <w:jc w:val="both"/>
        <w:rPr>
          <w:rFonts w:ascii="Times New Roman" w:hAnsi="Times New Roman"/>
          <w:sz w:val="24"/>
          <w:szCs w:val="24"/>
        </w:rPr>
      </w:pPr>
    </w:p>
    <w:p w14:paraId="426CF2AF" w14:textId="77777777" w:rsidR="00205735" w:rsidRPr="00310398" w:rsidRDefault="00205735" w:rsidP="00205735">
      <w:pPr>
        <w:spacing w:after="0" w:line="240" w:lineRule="auto"/>
        <w:ind w:left="720" w:hanging="720"/>
        <w:jc w:val="both"/>
        <w:rPr>
          <w:rFonts w:ascii="Times New Roman" w:hAnsi="Times New Roman"/>
          <w:sz w:val="24"/>
          <w:szCs w:val="24"/>
        </w:rPr>
      </w:pPr>
      <w:r w:rsidRPr="00310398">
        <w:rPr>
          <w:rFonts w:ascii="Times New Roman" w:hAnsi="Times New Roman"/>
          <w:sz w:val="24"/>
          <w:szCs w:val="24"/>
        </w:rPr>
        <w:t xml:space="preserve">Asmie, P. 2008. </w:t>
      </w:r>
      <w:r w:rsidRPr="002D40FB">
        <w:rPr>
          <w:rFonts w:ascii="Times New Roman" w:hAnsi="Times New Roman"/>
          <w:sz w:val="24"/>
          <w:szCs w:val="24"/>
        </w:rPr>
        <w:t>Analisis Faktor-faktor yang Mempengaruhi Tingkat Pendapatan Pedagang Pasar Tradisional di Kota Yogyakarta.</w:t>
      </w:r>
      <w:r w:rsidRPr="00310398">
        <w:rPr>
          <w:rFonts w:ascii="Times New Roman" w:hAnsi="Times New Roman"/>
          <w:i/>
          <w:iCs/>
          <w:sz w:val="24"/>
          <w:szCs w:val="24"/>
        </w:rPr>
        <w:t xml:space="preserve"> </w:t>
      </w:r>
      <w:r w:rsidRPr="00310398">
        <w:rPr>
          <w:rFonts w:ascii="Times New Roman" w:hAnsi="Times New Roman"/>
          <w:sz w:val="24"/>
          <w:szCs w:val="24"/>
        </w:rPr>
        <w:t xml:space="preserve">Universitas Gajah Mada </w:t>
      </w:r>
      <w:r w:rsidRPr="002D40FB">
        <w:rPr>
          <w:rFonts w:ascii="Times New Roman" w:hAnsi="Times New Roman"/>
          <w:i/>
          <w:iCs/>
          <w:sz w:val="24"/>
          <w:szCs w:val="24"/>
        </w:rPr>
        <w:t>(Tesis)</w:t>
      </w:r>
      <w:r>
        <w:rPr>
          <w:rFonts w:ascii="Times New Roman" w:hAnsi="Times New Roman"/>
          <w:sz w:val="24"/>
          <w:szCs w:val="24"/>
        </w:rPr>
        <w:t xml:space="preserve">, </w:t>
      </w:r>
      <w:r w:rsidRPr="00310398">
        <w:rPr>
          <w:rFonts w:ascii="Times New Roman" w:hAnsi="Times New Roman"/>
          <w:sz w:val="24"/>
          <w:szCs w:val="24"/>
        </w:rPr>
        <w:t>Yogyakarta</w:t>
      </w:r>
      <w:r>
        <w:rPr>
          <w:rFonts w:ascii="Times New Roman" w:hAnsi="Times New Roman"/>
          <w:sz w:val="24"/>
          <w:szCs w:val="24"/>
        </w:rPr>
        <w:t>.</w:t>
      </w:r>
    </w:p>
    <w:p w14:paraId="68A6FE63" w14:textId="77777777" w:rsidR="00205735" w:rsidRPr="00310398" w:rsidRDefault="00205735" w:rsidP="00205735">
      <w:pPr>
        <w:spacing w:after="0" w:line="240" w:lineRule="auto"/>
        <w:jc w:val="both"/>
        <w:rPr>
          <w:rFonts w:ascii="Times New Roman" w:hAnsi="Times New Roman"/>
          <w:sz w:val="24"/>
          <w:szCs w:val="24"/>
        </w:rPr>
      </w:pPr>
    </w:p>
    <w:p w14:paraId="6979FB7F" w14:textId="77777777" w:rsidR="00205735" w:rsidRDefault="00205735" w:rsidP="00205735">
      <w:pPr>
        <w:spacing w:after="0" w:line="240" w:lineRule="auto"/>
        <w:ind w:left="720" w:hanging="720"/>
        <w:jc w:val="both"/>
        <w:rPr>
          <w:rFonts w:ascii="Times New Roman" w:hAnsi="Times New Roman"/>
          <w:sz w:val="24"/>
          <w:szCs w:val="24"/>
        </w:rPr>
      </w:pPr>
      <w:r w:rsidRPr="00310398">
        <w:rPr>
          <w:rFonts w:ascii="Times New Roman" w:hAnsi="Times New Roman"/>
          <w:sz w:val="24"/>
          <w:szCs w:val="24"/>
        </w:rPr>
        <w:t>Butarbutar</w:t>
      </w:r>
      <w:r>
        <w:rPr>
          <w:rFonts w:ascii="Times New Roman" w:hAnsi="Times New Roman"/>
          <w:sz w:val="24"/>
          <w:szCs w:val="24"/>
        </w:rPr>
        <w:t xml:space="preserve"> dan</w:t>
      </w:r>
      <w:r w:rsidRPr="00310398">
        <w:rPr>
          <w:rFonts w:ascii="Times New Roman" w:hAnsi="Times New Roman"/>
          <w:sz w:val="24"/>
          <w:szCs w:val="24"/>
        </w:rPr>
        <w:t xml:space="preserve"> Nicolas</w:t>
      </w:r>
      <w:r w:rsidRPr="00310398">
        <w:rPr>
          <w:rFonts w:ascii="Times New Roman" w:hAnsi="Times New Roman"/>
          <w:i/>
          <w:iCs/>
          <w:sz w:val="24"/>
          <w:szCs w:val="24"/>
        </w:rPr>
        <w:t xml:space="preserve">. </w:t>
      </w:r>
      <w:r w:rsidRPr="00310398">
        <w:rPr>
          <w:rFonts w:ascii="Times New Roman" w:hAnsi="Times New Roman"/>
          <w:sz w:val="24"/>
          <w:szCs w:val="24"/>
        </w:rPr>
        <w:t xml:space="preserve">2014. </w:t>
      </w:r>
      <w:r w:rsidRPr="002D40FB">
        <w:rPr>
          <w:rFonts w:ascii="Times New Roman" w:hAnsi="Times New Roman"/>
          <w:sz w:val="24"/>
          <w:szCs w:val="24"/>
        </w:rPr>
        <w:t>Analisis Keuntungan Pedangan Pengecer Daging Sapi di Pasar Tradisional Kota Manado.</w:t>
      </w:r>
      <w:r w:rsidRPr="00310398">
        <w:rPr>
          <w:rFonts w:ascii="Times New Roman" w:hAnsi="Times New Roman"/>
          <w:i/>
          <w:iCs/>
          <w:sz w:val="24"/>
          <w:szCs w:val="24"/>
        </w:rPr>
        <w:t xml:space="preserve"> Journal Zootek (“Zootrek” Journal). </w:t>
      </w:r>
      <w:r w:rsidRPr="00310398">
        <w:rPr>
          <w:rFonts w:ascii="Times New Roman" w:hAnsi="Times New Roman"/>
          <w:sz w:val="24"/>
          <w:szCs w:val="24"/>
        </w:rPr>
        <w:t>Vol 34 No. 1:48-61 (Januari 2014).</w:t>
      </w:r>
    </w:p>
    <w:p w14:paraId="07B227AF" w14:textId="77777777" w:rsidR="00205735" w:rsidRDefault="00205735" w:rsidP="00205735">
      <w:pPr>
        <w:spacing w:after="0" w:line="240" w:lineRule="auto"/>
        <w:ind w:left="720" w:hanging="720"/>
        <w:jc w:val="both"/>
        <w:rPr>
          <w:rFonts w:ascii="Times New Roman" w:hAnsi="Times New Roman"/>
          <w:sz w:val="24"/>
          <w:szCs w:val="24"/>
        </w:rPr>
      </w:pPr>
    </w:p>
    <w:p w14:paraId="58A9114E" w14:textId="77777777" w:rsidR="00205735" w:rsidRPr="00310398" w:rsidRDefault="00205735" w:rsidP="00205735">
      <w:pPr>
        <w:spacing w:after="0" w:line="240" w:lineRule="auto"/>
        <w:ind w:left="720" w:hanging="720"/>
        <w:jc w:val="both"/>
        <w:rPr>
          <w:rFonts w:ascii="Times New Roman" w:hAnsi="Times New Roman"/>
          <w:sz w:val="24"/>
          <w:szCs w:val="24"/>
        </w:rPr>
      </w:pPr>
      <w:r>
        <w:rPr>
          <w:rFonts w:ascii="Times New Roman" w:hAnsi="Times New Roman"/>
          <w:sz w:val="24"/>
          <w:szCs w:val="24"/>
        </w:rPr>
        <w:t xml:space="preserve">Carter. 2019. </w:t>
      </w:r>
      <w:r w:rsidRPr="008F5E34">
        <w:rPr>
          <w:rFonts w:ascii="Times New Roman" w:hAnsi="Times New Roman"/>
          <w:i/>
          <w:iCs/>
          <w:sz w:val="24"/>
          <w:szCs w:val="24"/>
        </w:rPr>
        <w:t>Akuntasi Biaya</w:t>
      </w:r>
      <w:r>
        <w:rPr>
          <w:rFonts w:ascii="Times New Roman" w:hAnsi="Times New Roman"/>
          <w:sz w:val="24"/>
          <w:szCs w:val="24"/>
        </w:rPr>
        <w:t>: Coas Accounting, Buku 2, Edisi 14, Salemba Empat</w:t>
      </w:r>
    </w:p>
    <w:p w14:paraId="6909C808" w14:textId="77777777" w:rsidR="00205735" w:rsidRPr="00310398" w:rsidRDefault="00205735" w:rsidP="00205735">
      <w:pPr>
        <w:spacing w:after="0" w:line="240" w:lineRule="auto"/>
        <w:ind w:left="720" w:hanging="720"/>
        <w:jc w:val="both"/>
        <w:rPr>
          <w:rFonts w:ascii="Times New Roman" w:hAnsi="Times New Roman"/>
          <w:sz w:val="24"/>
          <w:szCs w:val="24"/>
        </w:rPr>
      </w:pPr>
    </w:p>
    <w:p w14:paraId="374BCDEC" w14:textId="77777777" w:rsidR="00205735" w:rsidRPr="00310398" w:rsidRDefault="00205735" w:rsidP="00205735">
      <w:pPr>
        <w:spacing w:after="0" w:line="240" w:lineRule="auto"/>
        <w:ind w:left="720" w:hanging="720"/>
        <w:jc w:val="both"/>
        <w:rPr>
          <w:rFonts w:ascii="Times New Roman" w:hAnsi="Times New Roman"/>
          <w:sz w:val="24"/>
          <w:szCs w:val="24"/>
        </w:rPr>
      </w:pPr>
      <w:r w:rsidRPr="00310398">
        <w:rPr>
          <w:rFonts w:ascii="Times New Roman" w:hAnsi="Times New Roman"/>
          <w:sz w:val="24"/>
          <w:szCs w:val="24"/>
        </w:rPr>
        <w:t>Dewi, V</w:t>
      </w:r>
      <w:r>
        <w:rPr>
          <w:rFonts w:ascii="Times New Roman" w:hAnsi="Times New Roman"/>
          <w:sz w:val="24"/>
          <w:szCs w:val="24"/>
        </w:rPr>
        <w:t>. L.</w:t>
      </w:r>
      <w:r w:rsidRPr="00310398">
        <w:rPr>
          <w:rFonts w:ascii="Times New Roman" w:hAnsi="Times New Roman"/>
          <w:sz w:val="24"/>
          <w:szCs w:val="24"/>
        </w:rPr>
        <w:t xml:space="preserve"> </w:t>
      </w:r>
      <w:r>
        <w:rPr>
          <w:rFonts w:ascii="Times New Roman" w:hAnsi="Times New Roman"/>
          <w:sz w:val="24"/>
          <w:szCs w:val="24"/>
        </w:rPr>
        <w:t>dan</w:t>
      </w:r>
      <w:r w:rsidRPr="00310398">
        <w:rPr>
          <w:rFonts w:ascii="Times New Roman" w:hAnsi="Times New Roman"/>
          <w:sz w:val="24"/>
          <w:szCs w:val="24"/>
        </w:rPr>
        <w:t xml:space="preserve"> A</w:t>
      </w:r>
      <w:r>
        <w:rPr>
          <w:rFonts w:ascii="Times New Roman" w:hAnsi="Times New Roman"/>
          <w:sz w:val="24"/>
          <w:szCs w:val="24"/>
        </w:rPr>
        <w:t>.</w:t>
      </w:r>
      <w:r w:rsidRPr="00310398">
        <w:rPr>
          <w:rFonts w:ascii="Times New Roman" w:hAnsi="Times New Roman"/>
          <w:sz w:val="24"/>
          <w:szCs w:val="24"/>
        </w:rPr>
        <w:t xml:space="preserve"> A</w:t>
      </w:r>
      <w:r>
        <w:rPr>
          <w:rFonts w:ascii="Times New Roman" w:hAnsi="Times New Roman"/>
          <w:sz w:val="24"/>
          <w:szCs w:val="24"/>
        </w:rPr>
        <w:t>.</w:t>
      </w:r>
      <w:r w:rsidRPr="00310398">
        <w:rPr>
          <w:rFonts w:ascii="Times New Roman" w:hAnsi="Times New Roman"/>
          <w:sz w:val="24"/>
          <w:szCs w:val="24"/>
        </w:rPr>
        <w:t xml:space="preserve"> Ayu. 2012. </w:t>
      </w:r>
      <w:r w:rsidRPr="002D40FB">
        <w:rPr>
          <w:rFonts w:ascii="Times New Roman" w:hAnsi="Times New Roman"/>
          <w:sz w:val="24"/>
          <w:szCs w:val="24"/>
        </w:rPr>
        <w:t>Faktor-faktor yang mempengaruhi Pendapatan Pedagang Canang di Kabupaten Bandung.</w:t>
      </w:r>
      <w:r w:rsidRPr="00310398">
        <w:rPr>
          <w:rFonts w:ascii="Times New Roman" w:hAnsi="Times New Roman"/>
          <w:sz w:val="24"/>
          <w:szCs w:val="24"/>
        </w:rPr>
        <w:t xml:space="preserve"> </w:t>
      </w:r>
      <w:r w:rsidRPr="002D40FB">
        <w:rPr>
          <w:rFonts w:ascii="Times New Roman" w:hAnsi="Times New Roman"/>
          <w:i/>
          <w:iCs/>
          <w:sz w:val="24"/>
          <w:szCs w:val="24"/>
        </w:rPr>
        <w:t>Jurnal Piramida</w:t>
      </w:r>
      <w:r w:rsidRPr="00310398">
        <w:rPr>
          <w:rFonts w:ascii="Times New Roman" w:hAnsi="Times New Roman"/>
          <w:sz w:val="24"/>
          <w:szCs w:val="24"/>
        </w:rPr>
        <w:t>. Vol 7 (1) available at: ejournal.unud.ac.id/</w:t>
      </w:r>
    </w:p>
    <w:p w14:paraId="7227A99A" w14:textId="77777777" w:rsidR="00205735" w:rsidRPr="00310398" w:rsidRDefault="00205735" w:rsidP="00205735">
      <w:pPr>
        <w:spacing w:after="0" w:line="240" w:lineRule="auto"/>
        <w:jc w:val="both"/>
        <w:rPr>
          <w:rFonts w:ascii="Times New Roman" w:hAnsi="Times New Roman"/>
          <w:sz w:val="24"/>
          <w:szCs w:val="24"/>
        </w:rPr>
      </w:pPr>
    </w:p>
    <w:p w14:paraId="76A27519" w14:textId="77777777" w:rsidR="00205735" w:rsidRDefault="00205735" w:rsidP="00205735">
      <w:pPr>
        <w:spacing w:after="0" w:line="240" w:lineRule="auto"/>
        <w:ind w:left="720" w:hanging="720"/>
        <w:jc w:val="both"/>
        <w:rPr>
          <w:rFonts w:ascii="Times New Roman" w:hAnsi="Times New Roman"/>
          <w:sz w:val="24"/>
          <w:szCs w:val="24"/>
        </w:rPr>
      </w:pPr>
      <w:r w:rsidRPr="00310398">
        <w:rPr>
          <w:rFonts w:ascii="Times New Roman" w:hAnsi="Times New Roman"/>
          <w:sz w:val="24"/>
          <w:szCs w:val="24"/>
        </w:rPr>
        <w:t xml:space="preserve">Djarwanto. 2011. </w:t>
      </w:r>
      <w:r w:rsidRPr="002D40FB">
        <w:rPr>
          <w:rFonts w:ascii="Times New Roman" w:hAnsi="Times New Roman"/>
          <w:sz w:val="24"/>
          <w:szCs w:val="24"/>
        </w:rPr>
        <w:t>Analisis Pendapatan Pedagang Pasar Tradisional di Kota Makassar</w:t>
      </w:r>
      <w:r w:rsidRPr="00310398">
        <w:rPr>
          <w:rFonts w:ascii="Times New Roman" w:hAnsi="Times New Roman"/>
          <w:i/>
          <w:iCs/>
          <w:sz w:val="24"/>
          <w:szCs w:val="24"/>
        </w:rPr>
        <w:t xml:space="preserve">. Journal NeO-Bis. </w:t>
      </w:r>
      <w:r w:rsidRPr="002D40FB">
        <w:rPr>
          <w:rFonts w:ascii="Times New Roman" w:hAnsi="Times New Roman"/>
          <w:sz w:val="24"/>
          <w:szCs w:val="24"/>
        </w:rPr>
        <w:t xml:space="preserve">Vol. 2 No. 2. Desember 2011. </w:t>
      </w:r>
    </w:p>
    <w:p w14:paraId="51733F89" w14:textId="77777777" w:rsidR="00205735" w:rsidRDefault="00205735" w:rsidP="00205735">
      <w:pPr>
        <w:spacing w:after="0" w:line="240" w:lineRule="auto"/>
        <w:ind w:left="720" w:hanging="720"/>
        <w:jc w:val="both"/>
        <w:rPr>
          <w:rFonts w:ascii="Times New Roman" w:hAnsi="Times New Roman"/>
          <w:sz w:val="24"/>
          <w:szCs w:val="24"/>
        </w:rPr>
      </w:pPr>
    </w:p>
    <w:p w14:paraId="4D59438F" w14:textId="77777777" w:rsidR="00205735" w:rsidRPr="00C72619" w:rsidRDefault="00205735" w:rsidP="00205735">
      <w:pPr>
        <w:spacing w:after="0" w:line="240" w:lineRule="auto"/>
        <w:ind w:left="720" w:hanging="720"/>
        <w:jc w:val="both"/>
        <w:rPr>
          <w:rFonts w:ascii="Times New Roman" w:hAnsi="Times New Roman"/>
          <w:i/>
          <w:iCs/>
          <w:sz w:val="24"/>
          <w:szCs w:val="24"/>
        </w:rPr>
      </w:pPr>
      <w:r>
        <w:rPr>
          <w:rFonts w:ascii="Times New Roman" w:hAnsi="Times New Roman"/>
          <w:sz w:val="24"/>
          <w:szCs w:val="24"/>
        </w:rPr>
        <w:t xml:space="preserve">Faisal, 2015 </w:t>
      </w:r>
      <w:r w:rsidRPr="002D40FB">
        <w:rPr>
          <w:rFonts w:ascii="Times New Roman" w:hAnsi="Times New Roman"/>
          <w:sz w:val="24"/>
          <w:szCs w:val="24"/>
        </w:rPr>
        <w:t>Analisis Pendapatan Usahatani dan saluran pemasaran papaya (Carica Papaya L) Di Kabupaten Tulungagung.</w:t>
      </w:r>
      <w:r w:rsidRPr="005C322C">
        <w:rPr>
          <w:rFonts w:ascii="Times New Roman" w:hAnsi="Times New Roman"/>
          <w:i/>
          <w:iCs/>
          <w:sz w:val="24"/>
          <w:szCs w:val="24"/>
        </w:rPr>
        <w:t xml:space="preserve"> Jurnal Agribisnis</w:t>
      </w:r>
      <w:r>
        <w:rPr>
          <w:rFonts w:ascii="Times New Roman" w:hAnsi="Times New Roman"/>
          <w:sz w:val="24"/>
          <w:szCs w:val="24"/>
        </w:rPr>
        <w:t xml:space="preserve"> </w:t>
      </w:r>
      <w:r w:rsidRPr="002D40FB">
        <w:rPr>
          <w:rFonts w:ascii="Times New Roman" w:hAnsi="Times New Roman"/>
          <w:i/>
          <w:iCs/>
          <w:sz w:val="24"/>
          <w:szCs w:val="24"/>
        </w:rPr>
        <w:t xml:space="preserve">Fakultas Pertaniaan UNITA </w:t>
      </w:r>
      <w:r w:rsidRPr="002D40FB">
        <w:rPr>
          <w:rFonts w:ascii="Times New Roman" w:hAnsi="Times New Roman"/>
          <w:sz w:val="24"/>
          <w:szCs w:val="24"/>
        </w:rPr>
        <w:t xml:space="preserve">Vol. 11 No. 13 April 2015.  </w:t>
      </w:r>
    </w:p>
    <w:p w14:paraId="7481A827" w14:textId="77777777" w:rsidR="00205735" w:rsidRPr="00310398" w:rsidRDefault="00205735" w:rsidP="00205735">
      <w:pPr>
        <w:spacing w:after="0" w:line="240" w:lineRule="auto"/>
        <w:ind w:left="720" w:hanging="720"/>
        <w:jc w:val="both"/>
        <w:rPr>
          <w:rFonts w:ascii="Times New Roman" w:hAnsi="Times New Roman"/>
          <w:sz w:val="24"/>
          <w:szCs w:val="24"/>
        </w:rPr>
      </w:pPr>
    </w:p>
    <w:p w14:paraId="2D1CCCE4" w14:textId="77777777" w:rsidR="00205735" w:rsidRPr="00310398" w:rsidRDefault="00205735" w:rsidP="00205735">
      <w:pPr>
        <w:spacing w:after="0" w:line="240" w:lineRule="auto"/>
        <w:ind w:left="720" w:hanging="720"/>
        <w:jc w:val="both"/>
        <w:rPr>
          <w:rFonts w:ascii="Times New Roman" w:hAnsi="Times New Roman"/>
          <w:sz w:val="24"/>
          <w:szCs w:val="24"/>
        </w:rPr>
      </w:pPr>
      <w:r w:rsidRPr="00310398">
        <w:rPr>
          <w:rFonts w:ascii="Times New Roman" w:hAnsi="Times New Roman"/>
          <w:sz w:val="24"/>
          <w:szCs w:val="24"/>
        </w:rPr>
        <w:t>Federico, G</w:t>
      </w:r>
      <w:r>
        <w:rPr>
          <w:rFonts w:ascii="Times New Roman" w:hAnsi="Times New Roman"/>
          <w:sz w:val="24"/>
          <w:szCs w:val="24"/>
        </w:rPr>
        <w:t>.</w:t>
      </w:r>
      <w:r w:rsidRPr="00310398">
        <w:rPr>
          <w:rFonts w:ascii="Times New Roman" w:hAnsi="Times New Roman"/>
          <w:sz w:val="24"/>
          <w:szCs w:val="24"/>
        </w:rPr>
        <w:t xml:space="preserve"> 2006. </w:t>
      </w:r>
      <w:r w:rsidRPr="00310398">
        <w:rPr>
          <w:rFonts w:ascii="Times New Roman" w:hAnsi="Times New Roman"/>
          <w:i/>
          <w:iCs/>
          <w:sz w:val="24"/>
          <w:szCs w:val="24"/>
        </w:rPr>
        <w:t>Market Intergration and Market Efficiency: The Case of 19</w:t>
      </w:r>
      <w:r w:rsidRPr="00310398">
        <w:rPr>
          <w:rFonts w:ascii="Times New Roman" w:hAnsi="Times New Roman"/>
          <w:i/>
          <w:iCs/>
          <w:sz w:val="24"/>
          <w:szCs w:val="24"/>
          <w:vertAlign w:val="superscript"/>
        </w:rPr>
        <w:t>th</w:t>
      </w:r>
      <w:r w:rsidRPr="00310398">
        <w:rPr>
          <w:rFonts w:ascii="Times New Roman" w:hAnsi="Times New Roman"/>
          <w:i/>
          <w:iCs/>
          <w:sz w:val="24"/>
          <w:szCs w:val="24"/>
        </w:rPr>
        <w:t xml:space="preserve"> Century Italy.</w:t>
      </w:r>
      <w:r w:rsidRPr="00310398">
        <w:rPr>
          <w:rFonts w:ascii="Times New Roman" w:hAnsi="Times New Roman"/>
          <w:sz w:val="24"/>
          <w:szCs w:val="24"/>
        </w:rPr>
        <w:t xml:space="preserve"> Departement of History and Civilization. European University Institute</w:t>
      </w:r>
      <w:r>
        <w:rPr>
          <w:rFonts w:ascii="Times New Roman" w:hAnsi="Times New Roman"/>
          <w:sz w:val="24"/>
          <w:szCs w:val="24"/>
        </w:rPr>
        <w:t>, Italy.</w:t>
      </w:r>
    </w:p>
    <w:p w14:paraId="44ED0FE2" w14:textId="77777777" w:rsidR="00205735" w:rsidRPr="00310398" w:rsidRDefault="00205735" w:rsidP="00205735">
      <w:pPr>
        <w:spacing w:after="0" w:line="240" w:lineRule="auto"/>
        <w:jc w:val="both"/>
        <w:rPr>
          <w:rFonts w:ascii="Times New Roman" w:hAnsi="Times New Roman"/>
          <w:sz w:val="24"/>
          <w:szCs w:val="24"/>
        </w:rPr>
      </w:pPr>
    </w:p>
    <w:p w14:paraId="55872EC3" w14:textId="77777777" w:rsidR="00205735" w:rsidRPr="00310398" w:rsidRDefault="00205735" w:rsidP="00205735">
      <w:pPr>
        <w:spacing w:after="0" w:line="240" w:lineRule="auto"/>
        <w:ind w:left="720" w:hanging="720"/>
        <w:jc w:val="both"/>
        <w:rPr>
          <w:rFonts w:ascii="Times New Roman" w:hAnsi="Times New Roman"/>
          <w:sz w:val="24"/>
          <w:szCs w:val="24"/>
        </w:rPr>
      </w:pPr>
      <w:r w:rsidRPr="00310398">
        <w:rPr>
          <w:rFonts w:ascii="Times New Roman" w:hAnsi="Times New Roman"/>
          <w:sz w:val="24"/>
          <w:szCs w:val="24"/>
        </w:rPr>
        <w:t xml:space="preserve">Firdausa </w:t>
      </w:r>
      <w:r>
        <w:rPr>
          <w:rFonts w:ascii="Times New Roman" w:hAnsi="Times New Roman"/>
          <w:sz w:val="24"/>
          <w:szCs w:val="24"/>
        </w:rPr>
        <w:t>dan</w:t>
      </w:r>
      <w:r w:rsidRPr="00310398">
        <w:rPr>
          <w:rFonts w:ascii="Times New Roman" w:hAnsi="Times New Roman"/>
          <w:sz w:val="24"/>
          <w:szCs w:val="24"/>
        </w:rPr>
        <w:t xml:space="preserve"> Arianti. 2013. </w:t>
      </w:r>
      <w:r w:rsidRPr="002D40FB">
        <w:rPr>
          <w:rFonts w:ascii="Times New Roman" w:hAnsi="Times New Roman"/>
          <w:sz w:val="24"/>
          <w:szCs w:val="24"/>
        </w:rPr>
        <w:t xml:space="preserve">Pengaruh Modal Awal, Lama Usaha, dan Jam Kerja Terhadap Pendapata Pedangan Kios di Pasar Bintaro Demak. </w:t>
      </w:r>
      <w:r w:rsidRPr="00310398">
        <w:rPr>
          <w:rFonts w:ascii="Times New Roman" w:hAnsi="Times New Roman"/>
          <w:i/>
          <w:iCs/>
          <w:sz w:val="24"/>
          <w:szCs w:val="24"/>
        </w:rPr>
        <w:t xml:space="preserve">Journal of Economics. Vol, No 1, </w:t>
      </w:r>
      <w:r w:rsidRPr="00310398">
        <w:rPr>
          <w:rFonts w:ascii="Times New Roman" w:hAnsi="Times New Roman"/>
          <w:sz w:val="24"/>
          <w:szCs w:val="24"/>
        </w:rPr>
        <w:t>Tahun 2013. Hal 1-6.</w:t>
      </w:r>
    </w:p>
    <w:p w14:paraId="3E19CAA1" w14:textId="77777777" w:rsidR="00205735" w:rsidRPr="00310398" w:rsidRDefault="00205735" w:rsidP="00205735">
      <w:pPr>
        <w:spacing w:after="0" w:line="240" w:lineRule="auto"/>
        <w:ind w:left="720" w:hanging="720"/>
        <w:jc w:val="both"/>
        <w:rPr>
          <w:rFonts w:ascii="Times New Roman" w:hAnsi="Times New Roman"/>
          <w:sz w:val="24"/>
          <w:szCs w:val="24"/>
        </w:rPr>
      </w:pPr>
    </w:p>
    <w:p w14:paraId="7E7F4984" w14:textId="77777777" w:rsidR="00205735" w:rsidRPr="00310398" w:rsidRDefault="00205735" w:rsidP="00205735">
      <w:pPr>
        <w:pStyle w:val="Bibliography"/>
        <w:spacing w:after="0" w:line="240" w:lineRule="auto"/>
        <w:ind w:left="720" w:hanging="720"/>
        <w:jc w:val="both"/>
        <w:rPr>
          <w:rFonts w:ascii="Times New Roman" w:hAnsi="Times New Roman"/>
          <w:noProof/>
          <w:sz w:val="24"/>
          <w:szCs w:val="24"/>
        </w:rPr>
      </w:pPr>
      <w:r w:rsidRPr="00310398">
        <w:rPr>
          <w:rFonts w:ascii="Times New Roman" w:hAnsi="Times New Roman"/>
          <w:noProof/>
          <w:sz w:val="24"/>
          <w:szCs w:val="24"/>
        </w:rPr>
        <w:t xml:space="preserve">Fitasari, E., Reo, K., </w:t>
      </w:r>
      <w:r>
        <w:rPr>
          <w:rFonts w:ascii="Times New Roman" w:hAnsi="Times New Roman"/>
          <w:noProof/>
          <w:sz w:val="24"/>
          <w:szCs w:val="24"/>
        </w:rPr>
        <w:t>dan</w:t>
      </w:r>
      <w:r w:rsidRPr="00310398">
        <w:rPr>
          <w:rFonts w:ascii="Times New Roman" w:hAnsi="Times New Roman"/>
          <w:noProof/>
          <w:sz w:val="24"/>
          <w:szCs w:val="24"/>
        </w:rPr>
        <w:t xml:space="preserve"> Niswi, N. 2016. </w:t>
      </w:r>
      <w:r w:rsidRPr="002D40FB">
        <w:rPr>
          <w:rFonts w:ascii="Times New Roman" w:hAnsi="Times New Roman"/>
          <w:noProof/>
          <w:sz w:val="24"/>
          <w:szCs w:val="24"/>
        </w:rPr>
        <w:t>Penggunaan Kadar Protein berbeda pada Ayam Kampung Terhadap Penampilan Produksi dan Kecernaan Protein.</w:t>
      </w:r>
      <w:r w:rsidRPr="00310398">
        <w:rPr>
          <w:rFonts w:ascii="Times New Roman" w:hAnsi="Times New Roman"/>
          <w:noProof/>
          <w:sz w:val="24"/>
          <w:szCs w:val="24"/>
        </w:rPr>
        <w:t xml:space="preserve"> </w:t>
      </w:r>
      <w:r w:rsidRPr="002D40FB">
        <w:rPr>
          <w:rFonts w:ascii="Times New Roman" w:hAnsi="Times New Roman"/>
          <w:i/>
          <w:iCs/>
          <w:noProof/>
          <w:sz w:val="24"/>
          <w:szCs w:val="24"/>
        </w:rPr>
        <w:t>Jurnal ilmu-ilmu Peternakan (Indonesian Journal Of Animal Science),</w:t>
      </w:r>
      <w:r w:rsidRPr="00310398">
        <w:rPr>
          <w:rFonts w:ascii="Times New Roman" w:hAnsi="Times New Roman"/>
          <w:noProof/>
          <w:sz w:val="24"/>
          <w:szCs w:val="24"/>
        </w:rPr>
        <w:t xml:space="preserve"> 73-83.</w:t>
      </w:r>
    </w:p>
    <w:p w14:paraId="743454A5" w14:textId="77777777" w:rsidR="00205735" w:rsidRPr="00310398" w:rsidRDefault="00205735" w:rsidP="00205735">
      <w:pPr>
        <w:spacing w:after="0" w:line="240" w:lineRule="auto"/>
        <w:jc w:val="both"/>
        <w:rPr>
          <w:rFonts w:ascii="Times New Roman" w:hAnsi="Times New Roman"/>
          <w:sz w:val="24"/>
          <w:szCs w:val="24"/>
        </w:rPr>
      </w:pPr>
    </w:p>
    <w:p w14:paraId="16A03C59" w14:textId="77777777" w:rsidR="00205735" w:rsidRPr="00310398" w:rsidRDefault="00205735" w:rsidP="00205735">
      <w:pPr>
        <w:spacing w:after="0" w:line="240" w:lineRule="auto"/>
        <w:ind w:left="720" w:hanging="720"/>
        <w:jc w:val="both"/>
        <w:rPr>
          <w:rFonts w:ascii="Times New Roman" w:hAnsi="Times New Roman"/>
          <w:sz w:val="24"/>
          <w:szCs w:val="24"/>
        </w:rPr>
      </w:pPr>
      <w:r w:rsidRPr="00310398">
        <w:rPr>
          <w:rFonts w:ascii="Times New Roman" w:hAnsi="Times New Roman"/>
          <w:sz w:val="24"/>
          <w:szCs w:val="24"/>
        </w:rPr>
        <w:t>Hentiani, T</w:t>
      </w:r>
      <w:r>
        <w:rPr>
          <w:rFonts w:ascii="Times New Roman" w:hAnsi="Times New Roman"/>
          <w:sz w:val="24"/>
          <w:szCs w:val="24"/>
        </w:rPr>
        <w:t xml:space="preserve">. </w:t>
      </w:r>
      <w:r w:rsidRPr="00310398">
        <w:rPr>
          <w:rFonts w:ascii="Times New Roman" w:hAnsi="Times New Roman"/>
          <w:sz w:val="24"/>
          <w:szCs w:val="24"/>
        </w:rPr>
        <w:t xml:space="preserve">L. 2012. </w:t>
      </w:r>
      <w:r w:rsidRPr="00310398">
        <w:rPr>
          <w:rFonts w:ascii="Times New Roman" w:hAnsi="Times New Roman"/>
          <w:i/>
          <w:iCs/>
          <w:sz w:val="24"/>
          <w:szCs w:val="24"/>
        </w:rPr>
        <w:t xml:space="preserve">Analisis Faktor-faktor yang Mempengaruhi Pendapatan Pedagang Informasi di Pasar Sentral Medan. </w:t>
      </w:r>
      <w:r w:rsidRPr="00310398">
        <w:rPr>
          <w:rFonts w:ascii="Times New Roman" w:hAnsi="Times New Roman"/>
          <w:sz w:val="24"/>
          <w:szCs w:val="24"/>
        </w:rPr>
        <w:t>Universitas Sumatra Utara (Tesis)</w:t>
      </w:r>
      <w:r>
        <w:rPr>
          <w:rFonts w:ascii="Times New Roman" w:hAnsi="Times New Roman"/>
          <w:sz w:val="24"/>
          <w:szCs w:val="24"/>
        </w:rPr>
        <w:t xml:space="preserve">, </w:t>
      </w:r>
      <w:r w:rsidRPr="00310398">
        <w:rPr>
          <w:rFonts w:ascii="Times New Roman" w:hAnsi="Times New Roman"/>
          <w:sz w:val="24"/>
          <w:szCs w:val="24"/>
        </w:rPr>
        <w:t>Medan</w:t>
      </w:r>
      <w:r>
        <w:rPr>
          <w:rFonts w:ascii="Times New Roman" w:hAnsi="Times New Roman"/>
          <w:sz w:val="24"/>
          <w:szCs w:val="24"/>
        </w:rPr>
        <w:t>.</w:t>
      </w:r>
    </w:p>
    <w:p w14:paraId="1C37E64B" w14:textId="77777777" w:rsidR="00205735" w:rsidRPr="00310398" w:rsidRDefault="00205735" w:rsidP="00205735">
      <w:pPr>
        <w:spacing w:after="0" w:line="240" w:lineRule="auto"/>
        <w:ind w:left="720" w:hanging="720"/>
        <w:jc w:val="both"/>
        <w:rPr>
          <w:rFonts w:ascii="Times New Roman" w:hAnsi="Times New Roman"/>
          <w:sz w:val="24"/>
          <w:szCs w:val="24"/>
        </w:rPr>
      </w:pPr>
    </w:p>
    <w:p w14:paraId="278A9B6C" w14:textId="77777777" w:rsidR="00205735" w:rsidRPr="00310398" w:rsidRDefault="00205735" w:rsidP="00205735">
      <w:pPr>
        <w:spacing w:after="0" w:line="240" w:lineRule="auto"/>
        <w:ind w:left="720" w:hanging="720"/>
        <w:jc w:val="both"/>
        <w:rPr>
          <w:rFonts w:ascii="Times New Roman" w:hAnsi="Times New Roman"/>
          <w:sz w:val="24"/>
          <w:szCs w:val="24"/>
        </w:rPr>
      </w:pPr>
      <w:r w:rsidRPr="00310398">
        <w:rPr>
          <w:rFonts w:ascii="Times New Roman" w:hAnsi="Times New Roman"/>
          <w:sz w:val="24"/>
          <w:szCs w:val="24"/>
        </w:rPr>
        <w:lastRenderedPageBreak/>
        <w:t>Husna</w:t>
      </w:r>
      <w:r>
        <w:rPr>
          <w:rFonts w:ascii="Times New Roman" w:hAnsi="Times New Roman"/>
          <w:sz w:val="24"/>
          <w:szCs w:val="24"/>
        </w:rPr>
        <w:t>n</w:t>
      </w:r>
      <w:r w:rsidRPr="00310398">
        <w:rPr>
          <w:rFonts w:ascii="Times New Roman" w:hAnsi="Times New Roman"/>
          <w:sz w:val="24"/>
          <w:szCs w:val="24"/>
        </w:rPr>
        <w:t xml:space="preserve">, S. 2009. </w:t>
      </w:r>
      <w:r w:rsidRPr="00310398">
        <w:rPr>
          <w:rFonts w:ascii="Times New Roman" w:hAnsi="Times New Roman"/>
          <w:i/>
          <w:iCs/>
          <w:sz w:val="24"/>
          <w:szCs w:val="24"/>
        </w:rPr>
        <w:t xml:space="preserve">Dasar-Dasar Teori Portofolio &amp; Analisis Sekuritas. </w:t>
      </w:r>
      <w:r w:rsidRPr="00310398">
        <w:rPr>
          <w:rFonts w:ascii="Times New Roman" w:hAnsi="Times New Roman"/>
          <w:sz w:val="24"/>
          <w:szCs w:val="24"/>
        </w:rPr>
        <w:t>UPP STIM YKPN</w:t>
      </w:r>
      <w:r>
        <w:rPr>
          <w:rFonts w:ascii="Times New Roman" w:hAnsi="Times New Roman"/>
          <w:sz w:val="24"/>
          <w:szCs w:val="24"/>
        </w:rPr>
        <w:t xml:space="preserve">, </w:t>
      </w:r>
      <w:r w:rsidRPr="00310398">
        <w:rPr>
          <w:rFonts w:ascii="Times New Roman" w:hAnsi="Times New Roman"/>
          <w:sz w:val="24"/>
          <w:szCs w:val="24"/>
        </w:rPr>
        <w:t>Yogyakarta</w:t>
      </w:r>
      <w:r>
        <w:rPr>
          <w:rFonts w:ascii="Times New Roman" w:hAnsi="Times New Roman"/>
          <w:sz w:val="24"/>
          <w:szCs w:val="24"/>
        </w:rPr>
        <w:t xml:space="preserve">. </w:t>
      </w:r>
    </w:p>
    <w:p w14:paraId="0B793F5A" w14:textId="77777777" w:rsidR="00205735" w:rsidRPr="00310398" w:rsidRDefault="00205735" w:rsidP="00205735">
      <w:pPr>
        <w:spacing w:after="0" w:line="240" w:lineRule="auto"/>
        <w:ind w:left="720" w:hanging="720"/>
        <w:jc w:val="both"/>
        <w:rPr>
          <w:rFonts w:ascii="Times New Roman" w:hAnsi="Times New Roman"/>
          <w:sz w:val="24"/>
          <w:szCs w:val="24"/>
        </w:rPr>
      </w:pPr>
    </w:p>
    <w:p w14:paraId="45800D40" w14:textId="77777777" w:rsidR="00205735" w:rsidRPr="00310398" w:rsidRDefault="00205735" w:rsidP="00205735">
      <w:pPr>
        <w:spacing w:after="0" w:line="240" w:lineRule="auto"/>
        <w:ind w:left="720" w:hanging="720"/>
        <w:jc w:val="both"/>
        <w:rPr>
          <w:rFonts w:ascii="Times New Roman" w:hAnsi="Times New Roman"/>
          <w:sz w:val="24"/>
          <w:szCs w:val="24"/>
        </w:rPr>
      </w:pPr>
      <w:r w:rsidRPr="00310398">
        <w:rPr>
          <w:rFonts w:ascii="Times New Roman" w:hAnsi="Times New Roman"/>
          <w:sz w:val="24"/>
          <w:szCs w:val="24"/>
        </w:rPr>
        <w:t>Hutagaol, P</w:t>
      </w:r>
      <w:r>
        <w:rPr>
          <w:rFonts w:ascii="Times New Roman" w:hAnsi="Times New Roman"/>
          <w:sz w:val="24"/>
          <w:szCs w:val="24"/>
        </w:rPr>
        <w:t xml:space="preserve">., dan </w:t>
      </w:r>
      <w:r w:rsidRPr="00310398">
        <w:rPr>
          <w:rFonts w:ascii="Times New Roman" w:hAnsi="Times New Roman"/>
          <w:sz w:val="24"/>
          <w:szCs w:val="24"/>
        </w:rPr>
        <w:t>Dewi</w:t>
      </w:r>
      <w:r>
        <w:rPr>
          <w:rFonts w:ascii="Times New Roman" w:hAnsi="Times New Roman"/>
          <w:sz w:val="24"/>
          <w:szCs w:val="24"/>
        </w:rPr>
        <w:t>,</w:t>
      </w:r>
      <w:r w:rsidRPr="00310398">
        <w:rPr>
          <w:rFonts w:ascii="Times New Roman" w:hAnsi="Times New Roman"/>
          <w:sz w:val="24"/>
          <w:szCs w:val="24"/>
        </w:rPr>
        <w:t xml:space="preserve"> G. 2009. </w:t>
      </w:r>
      <w:r w:rsidRPr="002D40FB">
        <w:rPr>
          <w:rFonts w:ascii="Times New Roman" w:hAnsi="Times New Roman"/>
          <w:sz w:val="24"/>
          <w:szCs w:val="24"/>
        </w:rPr>
        <w:t xml:space="preserve">Analisis Keunggulan Komparatif dan Kompetitif Kain Tenun Sutera Produksi Kabupaten Garut. </w:t>
      </w:r>
      <w:r w:rsidRPr="00E0734B">
        <w:rPr>
          <w:rFonts w:ascii="Times New Roman" w:hAnsi="Times New Roman"/>
          <w:i/>
          <w:iCs/>
          <w:sz w:val="24"/>
          <w:szCs w:val="24"/>
        </w:rPr>
        <w:t>Agribusiness and Agricultural Economic</w:t>
      </w:r>
      <w:r w:rsidRPr="00310398">
        <w:rPr>
          <w:rFonts w:ascii="Times New Roman" w:hAnsi="Times New Roman"/>
          <w:i/>
          <w:iCs/>
          <w:sz w:val="24"/>
          <w:szCs w:val="24"/>
        </w:rPr>
        <w:t xml:space="preserve"> Journal. </w:t>
      </w:r>
      <w:r w:rsidRPr="00310398">
        <w:rPr>
          <w:rFonts w:ascii="Times New Roman" w:hAnsi="Times New Roman"/>
          <w:sz w:val="24"/>
          <w:szCs w:val="24"/>
        </w:rPr>
        <w:t>Vol 3 No 2 Desember 2009. ISSN 1978-4791.</w:t>
      </w:r>
    </w:p>
    <w:p w14:paraId="5C893ADF" w14:textId="77777777" w:rsidR="00205735" w:rsidRPr="00310398" w:rsidRDefault="00205735" w:rsidP="00205735">
      <w:pPr>
        <w:spacing w:after="0" w:line="240" w:lineRule="auto"/>
        <w:ind w:left="720" w:hanging="720"/>
        <w:jc w:val="both"/>
        <w:rPr>
          <w:rFonts w:ascii="Times New Roman" w:hAnsi="Times New Roman"/>
          <w:sz w:val="24"/>
          <w:szCs w:val="24"/>
        </w:rPr>
      </w:pPr>
    </w:p>
    <w:p w14:paraId="17A46910" w14:textId="77777777" w:rsidR="00205735" w:rsidRPr="00310398" w:rsidRDefault="00205735" w:rsidP="00205735">
      <w:pPr>
        <w:pStyle w:val="Bibliography"/>
        <w:spacing w:after="0" w:line="240" w:lineRule="auto"/>
        <w:ind w:left="720" w:hanging="720"/>
        <w:jc w:val="both"/>
        <w:rPr>
          <w:rFonts w:ascii="Times New Roman" w:hAnsi="Times New Roman"/>
          <w:noProof/>
          <w:sz w:val="24"/>
          <w:szCs w:val="24"/>
        </w:rPr>
      </w:pPr>
      <w:r w:rsidRPr="00310398">
        <w:rPr>
          <w:rFonts w:ascii="Times New Roman" w:hAnsi="Times New Roman"/>
          <w:noProof/>
          <w:sz w:val="24"/>
          <w:szCs w:val="24"/>
        </w:rPr>
        <w:t xml:space="preserve">Iskandar, S. 2010. </w:t>
      </w:r>
      <w:r w:rsidRPr="00310398">
        <w:rPr>
          <w:rFonts w:ascii="Times New Roman" w:hAnsi="Times New Roman"/>
          <w:i/>
          <w:iCs/>
          <w:noProof/>
          <w:sz w:val="24"/>
          <w:szCs w:val="24"/>
        </w:rPr>
        <w:t>Seri Peningkatan Manfaat Sumber Daya Genetik Ternak Usaha Tani Ayam Kampung.</w:t>
      </w:r>
      <w:r w:rsidRPr="00310398">
        <w:rPr>
          <w:rFonts w:ascii="Times New Roman" w:hAnsi="Times New Roman"/>
          <w:noProof/>
          <w:sz w:val="24"/>
          <w:szCs w:val="24"/>
        </w:rPr>
        <w:t xml:space="preserve"> Balai Penelitian Ternak Ciawi</w:t>
      </w:r>
      <w:r>
        <w:rPr>
          <w:rFonts w:ascii="Times New Roman" w:hAnsi="Times New Roman"/>
          <w:noProof/>
          <w:sz w:val="24"/>
          <w:szCs w:val="24"/>
        </w:rPr>
        <w:t xml:space="preserve">, </w:t>
      </w:r>
      <w:r w:rsidRPr="00310398">
        <w:rPr>
          <w:rFonts w:ascii="Times New Roman" w:hAnsi="Times New Roman"/>
          <w:noProof/>
          <w:sz w:val="24"/>
          <w:szCs w:val="24"/>
        </w:rPr>
        <w:t>Bogor</w:t>
      </w:r>
      <w:r>
        <w:rPr>
          <w:rFonts w:ascii="Times New Roman" w:hAnsi="Times New Roman"/>
          <w:noProof/>
          <w:sz w:val="24"/>
          <w:szCs w:val="24"/>
        </w:rPr>
        <w:t>.</w:t>
      </w:r>
    </w:p>
    <w:p w14:paraId="195F3B72" w14:textId="77777777" w:rsidR="00205735" w:rsidRPr="00310398" w:rsidRDefault="00205735" w:rsidP="00205735">
      <w:pPr>
        <w:spacing w:after="0" w:line="240" w:lineRule="auto"/>
        <w:jc w:val="both"/>
        <w:rPr>
          <w:rFonts w:ascii="Times New Roman" w:hAnsi="Times New Roman"/>
          <w:sz w:val="24"/>
          <w:szCs w:val="24"/>
        </w:rPr>
      </w:pPr>
    </w:p>
    <w:p w14:paraId="75783377" w14:textId="77777777" w:rsidR="00205735" w:rsidRDefault="00205735" w:rsidP="00205735">
      <w:pPr>
        <w:pStyle w:val="Bibliography"/>
        <w:spacing w:after="0" w:line="240" w:lineRule="auto"/>
        <w:ind w:left="720" w:hanging="720"/>
        <w:jc w:val="both"/>
        <w:rPr>
          <w:rFonts w:ascii="Times New Roman" w:hAnsi="Times New Roman"/>
          <w:noProof/>
          <w:sz w:val="24"/>
          <w:szCs w:val="24"/>
        </w:rPr>
      </w:pPr>
      <w:r w:rsidRPr="00310398">
        <w:rPr>
          <w:rFonts w:ascii="Times New Roman" w:hAnsi="Times New Roman"/>
          <w:noProof/>
          <w:sz w:val="24"/>
          <w:szCs w:val="24"/>
        </w:rPr>
        <w:t xml:space="preserve">Iswanto, H. 2005. </w:t>
      </w:r>
      <w:r w:rsidRPr="00310398">
        <w:rPr>
          <w:rFonts w:ascii="Times New Roman" w:hAnsi="Times New Roman"/>
          <w:i/>
          <w:iCs/>
          <w:noProof/>
          <w:sz w:val="24"/>
          <w:szCs w:val="24"/>
        </w:rPr>
        <w:t xml:space="preserve">Ayam Kampung </w:t>
      </w:r>
      <w:r>
        <w:rPr>
          <w:rFonts w:ascii="Times New Roman" w:hAnsi="Times New Roman"/>
          <w:i/>
          <w:iCs/>
          <w:noProof/>
          <w:sz w:val="24"/>
          <w:szCs w:val="24"/>
        </w:rPr>
        <w:t>dan</w:t>
      </w:r>
      <w:r w:rsidRPr="00310398">
        <w:rPr>
          <w:rFonts w:ascii="Times New Roman" w:hAnsi="Times New Roman"/>
          <w:i/>
          <w:iCs/>
          <w:noProof/>
          <w:sz w:val="24"/>
          <w:szCs w:val="24"/>
        </w:rPr>
        <w:t xml:space="preserve"> Pedagang</w:t>
      </w:r>
      <w:r w:rsidRPr="00310398">
        <w:rPr>
          <w:rFonts w:ascii="Times New Roman" w:hAnsi="Times New Roman"/>
          <w:noProof/>
          <w:sz w:val="24"/>
          <w:szCs w:val="24"/>
        </w:rPr>
        <w:t>. Agromedia Pustaka</w:t>
      </w:r>
      <w:r>
        <w:rPr>
          <w:rFonts w:ascii="Times New Roman" w:hAnsi="Times New Roman"/>
          <w:noProof/>
          <w:sz w:val="24"/>
          <w:szCs w:val="24"/>
        </w:rPr>
        <w:t xml:space="preserve">, </w:t>
      </w:r>
      <w:r w:rsidRPr="00310398">
        <w:rPr>
          <w:rFonts w:ascii="Times New Roman" w:hAnsi="Times New Roman"/>
          <w:noProof/>
          <w:sz w:val="24"/>
          <w:szCs w:val="24"/>
        </w:rPr>
        <w:t>Jakarta</w:t>
      </w:r>
      <w:r>
        <w:rPr>
          <w:rFonts w:ascii="Times New Roman" w:hAnsi="Times New Roman"/>
          <w:noProof/>
          <w:sz w:val="24"/>
          <w:szCs w:val="24"/>
        </w:rPr>
        <w:t>.</w:t>
      </w:r>
    </w:p>
    <w:p w14:paraId="1F5B5F22" w14:textId="77777777" w:rsidR="00205735" w:rsidRDefault="00205735" w:rsidP="00205735">
      <w:pPr>
        <w:spacing w:after="0"/>
      </w:pPr>
    </w:p>
    <w:p w14:paraId="0F5D5B6B" w14:textId="77777777" w:rsidR="00205735" w:rsidRPr="00556FC2" w:rsidRDefault="00205735" w:rsidP="00205735">
      <w:pPr>
        <w:spacing w:after="0"/>
        <w:rPr>
          <w:rFonts w:ascii="Times New Roman" w:hAnsi="Times New Roman"/>
          <w:sz w:val="24"/>
          <w:szCs w:val="24"/>
        </w:rPr>
      </w:pPr>
      <w:r>
        <w:rPr>
          <w:rFonts w:ascii="Times New Roman" w:hAnsi="Times New Roman"/>
          <w:sz w:val="24"/>
          <w:szCs w:val="24"/>
        </w:rPr>
        <w:t xml:space="preserve">Kasmir. 2014. </w:t>
      </w:r>
      <w:r>
        <w:rPr>
          <w:rFonts w:ascii="Times New Roman" w:hAnsi="Times New Roman"/>
          <w:i/>
          <w:iCs/>
          <w:sz w:val="24"/>
          <w:szCs w:val="24"/>
        </w:rPr>
        <w:t>Analisis Keuangan, cetakan ke 7.</w:t>
      </w:r>
      <w:r>
        <w:rPr>
          <w:rFonts w:ascii="Times New Roman" w:hAnsi="Times New Roman"/>
          <w:sz w:val="24"/>
          <w:szCs w:val="24"/>
        </w:rPr>
        <w:t xml:space="preserve"> PT. Raja Grafindo Persada, Jakarta.</w:t>
      </w:r>
    </w:p>
    <w:p w14:paraId="0B88D6F7" w14:textId="77777777" w:rsidR="00205735" w:rsidRPr="00310398" w:rsidRDefault="00205735" w:rsidP="00205735">
      <w:pPr>
        <w:spacing w:after="0" w:line="240" w:lineRule="auto"/>
        <w:jc w:val="both"/>
        <w:rPr>
          <w:rFonts w:ascii="Times New Roman" w:hAnsi="Times New Roman"/>
          <w:sz w:val="24"/>
          <w:szCs w:val="24"/>
        </w:rPr>
      </w:pPr>
    </w:p>
    <w:p w14:paraId="1BAB72F6" w14:textId="77777777" w:rsidR="00205735" w:rsidRPr="00310398" w:rsidRDefault="00205735" w:rsidP="00205735">
      <w:pPr>
        <w:pStyle w:val="Bibliography"/>
        <w:spacing w:after="0" w:line="240" w:lineRule="auto"/>
        <w:ind w:left="720" w:hanging="720"/>
        <w:jc w:val="both"/>
        <w:rPr>
          <w:rFonts w:ascii="Times New Roman" w:hAnsi="Times New Roman"/>
          <w:noProof/>
          <w:sz w:val="24"/>
          <w:szCs w:val="24"/>
        </w:rPr>
      </w:pPr>
      <w:r w:rsidRPr="00310398">
        <w:rPr>
          <w:rFonts w:ascii="Times New Roman" w:hAnsi="Times New Roman"/>
          <w:noProof/>
          <w:sz w:val="24"/>
          <w:szCs w:val="24"/>
        </w:rPr>
        <w:t xml:space="preserve">Krista, B. 2010. </w:t>
      </w:r>
      <w:r w:rsidRPr="00310398">
        <w:rPr>
          <w:rFonts w:ascii="Times New Roman" w:hAnsi="Times New Roman"/>
          <w:i/>
          <w:iCs/>
          <w:noProof/>
          <w:sz w:val="24"/>
          <w:szCs w:val="24"/>
        </w:rPr>
        <w:t>Beternak dan Bisnis Ayam Kampung.</w:t>
      </w:r>
      <w:r w:rsidRPr="00310398">
        <w:rPr>
          <w:rFonts w:ascii="Times New Roman" w:hAnsi="Times New Roman"/>
          <w:noProof/>
          <w:sz w:val="24"/>
          <w:szCs w:val="24"/>
        </w:rPr>
        <w:t xml:space="preserve"> Agromedia Pustaka</w:t>
      </w:r>
      <w:r>
        <w:rPr>
          <w:rFonts w:ascii="Times New Roman" w:hAnsi="Times New Roman"/>
          <w:noProof/>
          <w:sz w:val="24"/>
          <w:szCs w:val="24"/>
        </w:rPr>
        <w:t xml:space="preserve">, </w:t>
      </w:r>
      <w:r w:rsidRPr="00310398">
        <w:rPr>
          <w:rFonts w:ascii="Times New Roman" w:hAnsi="Times New Roman"/>
          <w:noProof/>
          <w:sz w:val="24"/>
          <w:szCs w:val="24"/>
        </w:rPr>
        <w:t>Jakarta</w:t>
      </w:r>
      <w:r>
        <w:rPr>
          <w:rFonts w:ascii="Times New Roman" w:hAnsi="Times New Roman"/>
          <w:noProof/>
          <w:sz w:val="24"/>
          <w:szCs w:val="24"/>
        </w:rPr>
        <w:t>.</w:t>
      </w:r>
    </w:p>
    <w:p w14:paraId="1B6607CF" w14:textId="77777777" w:rsidR="00205735" w:rsidRPr="00310398" w:rsidRDefault="00205735" w:rsidP="00205735">
      <w:pPr>
        <w:spacing w:after="0" w:line="240" w:lineRule="auto"/>
        <w:jc w:val="both"/>
        <w:rPr>
          <w:rFonts w:ascii="Times New Roman" w:hAnsi="Times New Roman"/>
          <w:sz w:val="24"/>
          <w:szCs w:val="24"/>
        </w:rPr>
      </w:pPr>
    </w:p>
    <w:p w14:paraId="34464BC5" w14:textId="77777777" w:rsidR="00205735" w:rsidRPr="00310398" w:rsidRDefault="00205735" w:rsidP="00205735">
      <w:pPr>
        <w:spacing w:after="0" w:line="240" w:lineRule="auto"/>
        <w:ind w:left="720" w:hanging="720"/>
        <w:jc w:val="both"/>
        <w:rPr>
          <w:rFonts w:ascii="Times New Roman" w:hAnsi="Times New Roman"/>
          <w:sz w:val="24"/>
          <w:szCs w:val="24"/>
        </w:rPr>
      </w:pPr>
      <w:r w:rsidRPr="00310398">
        <w:rPr>
          <w:rFonts w:ascii="Times New Roman" w:hAnsi="Times New Roman"/>
          <w:sz w:val="24"/>
          <w:szCs w:val="24"/>
        </w:rPr>
        <w:t>Mamondol, M</w:t>
      </w:r>
      <w:r>
        <w:rPr>
          <w:rFonts w:ascii="Times New Roman" w:hAnsi="Times New Roman"/>
          <w:sz w:val="24"/>
          <w:szCs w:val="24"/>
        </w:rPr>
        <w:t>.</w:t>
      </w:r>
      <w:r w:rsidRPr="00310398">
        <w:rPr>
          <w:rFonts w:ascii="Times New Roman" w:hAnsi="Times New Roman"/>
          <w:sz w:val="24"/>
          <w:szCs w:val="24"/>
        </w:rPr>
        <w:t xml:space="preserve"> Reynelda dan F</w:t>
      </w:r>
      <w:r>
        <w:rPr>
          <w:rFonts w:ascii="Times New Roman" w:hAnsi="Times New Roman"/>
          <w:sz w:val="24"/>
          <w:szCs w:val="24"/>
        </w:rPr>
        <w:t>.</w:t>
      </w:r>
      <w:r w:rsidRPr="00310398">
        <w:rPr>
          <w:rFonts w:ascii="Times New Roman" w:hAnsi="Times New Roman"/>
          <w:sz w:val="24"/>
          <w:szCs w:val="24"/>
        </w:rPr>
        <w:t xml:space="preserve"> Sabe. 2016</w:t>
      </w:r>
      <w:r w:rsidRPr="002D40FB">
        <w:rPr>
          <w:rFonts w:ascii="Times New Roman" w:hAnsi="Times New Roman"/>
          <w:sz w:val="24"/>
          <w:szCs w:val="24"/>
        </w:rPr>
        <w:t xml:space="preserve">. Pengaruh Luas Lahan Terhadap Penerimaan, Biaya Produksi, dan Pendapatan Usahatani Padi Sawah di Desa Toinasa Kecamatan Pamona Barat. </w:t>
      </w:r>
      <w:r w:rsidRPr="002D40FB">
        <w:rPr>
          <w:rFonts w:ascii="Times New Roman" w:hAnsi="Times New Roman"/>
          <w:i/>
          <w:iCs/>
          <w:sz w:val="24"/>
          <w:szCs w:val="24"/>
        </w:rPr>
        <w:t>Jurnal Envira</w:t>
      </w:r>
      <w:r w:rsidRPr="00310398">
        <w:rPr>
          <w:rFonts w:ascii="Times New Roman" w:hAnsi="Times New Roman"/>
          <w:sz w:val="24"/>
          <w:szCs w:val="24"/>
        </w:rPr>
        <w:t xml:space="preserve"> Vol. 1 No. 2.</w:t>
      </w:r>
    </w:p>
    <w:p w14:paraId="07D5878E" w14:textId="77777777" w:rsidR="00205735" w:rsidRDefault="00205735" w:rsidP="00205735">
      <w:pPr>
        <w:spacing w:after="0" w:line="240" w:lineRule="auto"/>
        <w:ind w:left="720" w:hanging="720"/>
        <w:jc w:val="both"/>
        <w:rPr>
          <w:rFonts w:ascii="Times New Roman" w:hAnsi="Times New Roman"/>
          <w:sz w:val="24"/>
          <w:szCs w:val="24"/>
        </w:rPr>
      </w:pPr>
    </w:p>
    <w:p w14:paraId="25BE14E6" w14:textId="77777777" w:rsidR="00205735" w:rsidRDefault="00205735" w:rsidP="00205735">
      <w:pPr>
        <w:spacing w:after="0" w:line="240" w:lineRule="auto"/>
        <w:ind w:left="720" w:hanging="720"/>
        <w:jc w:val="both"/>
        <w:rPr>
          <w:rFonts w:ascii="Times New Roman" w:hAnsi="Times New Roman"/>
          <w:sz w:val="24"/>
          <w:szCs w:val="24"/>
        </w:rPr>
      </w:pPr>
      <w:r>
        <w:rPr>
          <w:rFonts w:ascii="Times New Roman" w:hAnsi="Times New Roman"/>
          <w:sz w:val="24"/>
          <w:szCs w:val="24"/>
        </w:rPr>
        <w:t xml:space="preserve">Mankiw, N. 2007. </w:t>
      </w:r>
      <w:r>
        <w:rPr>
          <w:rFonts w:ascii="Times New Roman" w:hAnsi="Times New Roman"/>
          <w:i/>
          <w:iCs/>
          <w:sz w:val="24"/>
          <w:szCs w:val="24"/>
        </w:rPr>
        <w:t xml:space="preserve">Makroekonomi Edisi ke 6. </w:t>
      </w:r>
      <w:r>
        <w:rPr>
          <w:rFonts w:ascii="Times New Roman" w:hAnsi="Times New Roman"/>
          <w:sz w:val="24"/>
          <w:szCs w:val="24"/>
        </w:rPr>
        <w:t>Erlangga, Jakarta.</w:t>
      </w:r>
    </w:p>
    <w:p w14:paraId="08348BE2" w14:textId="77777777" w:rsidR="00205735" w:rsidRPr="00E0734B" w:rsidRDefault="00205735" w:rsidP="00205735">
      <w:pPr>
        <w:spacing w:after="0" w:line="240" w:lineRule="auto"/>
        <w:ind w:left="720" w:hanging="720"/>
        <w:jc w:val="both"/>
        <w:rPr>
          <w:rFonts w:ascii="Times New Roman" w:hAnsi="Times New Roman"/>
          <w:sz w:val="24"/>
          <w:szCs w:val="24"/>
        </w:rPr>
      </w:pPr>
    </w:p>
    <w:p w14:paraId="62E705C9" w14:textId="77777777" w:rsidR="00205735" w:rsidRPr="00310398" w:rsidRDefault="00205735" w:rsidP="00205735">
      <w:pPr>
        <w:spacing w:after="0" w:line="240" w:lineRule="auto"/>
        <w:jc w:val="both"/>
        <w:rPr>
          <w:rFonts w:ascii="Times New Roman" w:hAnsi="Times New Roman"/>
          <w:sz w:val="24"/>
          <w:szCs w:val="24"/>
        </w:rPr>
      </w:pPr>
      <w:r w:rsidRPr="00310398">
        <w:rPr>
          <w:rFonts w:ascii="Times New Roman" w:hAnsi="Times New Roman"/>
          <w:sz w:val="24"/>
          <w:szCs w:val="24"/>
        </w:rPr>
        <w:t xml:space="preserve">Mulyadi, P. 2001. </w:t>
      </w:r>
      <w:r w:rsidRPr="00310398">
        <w:rPr>
          <w:rFonts w:ascii="Times New Roman" w:hAnsi="Times New Roman"/>
          <w:i/>
          <w:iCs/>
          <w:sz w:val="24"/>
          <w:szCs w:val="24"/>
        </w:rPr>
        <w:t>Evaluasi Proyek.</w:t>
      </w:r>
      <w:r w:rsidRPr="00310398">
        <w:rPr>
          <w:rFonts w:ascii="Times New Roman" w:hAnsi="Times New Roman"/>
          <w:sz w:val="24"/>
          <w:szCs w:val="24"/>
        </w:rPr>
        <w:t xml:space="preserve"> Liberty</w:t>
      </w:r>
      <w:r>
        <w:rPr>
          <w:rFonts w:ascii="Times New Roman" w:hAnsi="Times New Roman"/>
          <w:sz w:val="24"/>
          <w:szCs w:val="24"/>
        </w:rPr>
        <w:t xml:space="preserve">, </w:t>
      </w:r>
      <w:r w:rsidRPr="00310398">
        <w:rPr>
          <w:rFonts w:ascii="Times New Roman" w:hAnsi="Times New Roman"/>
          <w:sz w:val="24"/>
          <w:szCs w:val="24"/>
        </w:rPr>
        <w:t>Yogyakarta.</w:t>
      </w:r>
    </w:p>
    <w:p w14:paraId="53D5E20F" w14:textId="77777777" w:rsidR="00205735" w:rsidRPr="00310398" w:rsidRDefault="00205735" w:rsidP="00205735">
      <w:pPr>
        <w:spacing w:after="0" w:line="240" w:lineRule="auto"/>
        <w:jc w:val="both"/>
        <w:rPr>
          <w:rFonts w:ascii="Times New Roman" w:hAnsi="Times New Roman"/>
          <w:sz w:val="24"/>
          <w:szCs w:val="24"/>
        </w:rPr>
      </w:pPr>
    </w:p>
    <w:p w14:paraId="4F4E44D2" w14:textId="77777777" w:rsidR="00205735" w:rsidRPr="00310398" w:rsidRDefault="00205735" w:rsidP="00205735">
      <w:pPr>
        <w:spacing w:after="0" w:line="240" w:lineRule="auto"/>
        <w:ind w:left="720" w:hanging="720"/>
        <w:jc w:val="both"/>
        <w:rPr>
          <w:rFonts w:ascii="Times New Roman" w:hAnsi="Times New Roman"/>
          <w:sz w:val="24"/>
          <w:szCs w:val="24"/>
        </w:rPr>
      </w:pPr>
      <w:r w:rsidRPr="00310398">
        <w:rPr>
          <w:rFonts w:ascii="Times New Roman" w:hAnsi="Times New Roman"/>
          <w:sz w:val="24"/>
          <w:szCs w:val="24"/>
        </w:rPr>
        <w:t>Nama, A</w:t>
      </w:r>
      <w:r>
        <w:rPr>
          <w:rFonts w:ascii="Times New Roman" w:hAnsi="Times New Roman"/>
          <w:sz w:val="24"/>
          <w:szCs w:val="24"/>
        </w:rPr>
        <w:t>.</w:t>
      </w:r>
      <w:r w:rsidRPr="00310398">
        <w:rPr>
          <w:rFonts w:ascii="Times New Roman" w:hAnsi="Times New Roman"/>
          <w:sz w:val="24"/>
          <w:szCs w:val="24"/>
        </w:rPr>
        <w:t xml:space="preserve"> 2012. </w:t>
      </w:r>
      <w:r w:rsidRPr="00310398">
        <w:rPr>
          <w:rFonts w:ascii="Times New Roman" w:hAnsi="Times New Roman"/>
          <w:i/>
          <w:iCs/>
          <w:sz w:val="24"/>
          <w:szCs w:val="24"/>
        </w:rPr>
        <w:t xml:space="preserve">Pasar Seni Sukawati Orientasi Sekolah Tinggi Pariwisata Nusa Dua. </w:t>
      </w:r>
      <w:r w:rsidRPr="00310398">
        <w:rPr>
          <w:rFonts w:ascii="Times New Roman" w:hAnsi="Times New Roman"/>
          <w:sz w:val="24"/>
          <w:szCs w:val="24"/>
        </w:rPr>
        <w:t>Dinas Pendapatan Kabupater Gianyar</w:t>
      </w:r>
      <w:r>
        <w:rPr>
          <w:rFonts w:ascii="Times New Roman" w:hAnsi="Times New Roman"/>
          <w:sz w:val="24"/>
          <w:szCs w:val="24"/>
        </w:rPr>
        <w:t>,</w:t>
      </w:r>
      <w:r w:rsidRPr="00310398">
        <w:rPr>
          <w:rFonts w:ascii="Times New Roman" w:hAnsi="Times New Roman"/>
          <w:sz w:val="24"/>
          <w:szCs w:val="24"/>
        </w:rPr>
        <w:t xml:space="preserve"> Bali</w:t>
      </w:r>
      <w:r>
        <w:rPr>
          <w:rFonts w:ascii="Times New Roman" w:hAnsi="Times New Roman"/>
          <w:sz w:val="24"/>
          <w:szCs w:val="24"/>
        </w:rPr>
        <w:t>.</w:t>
      </w:r>
    </w:p>
    <w:p w14:paraId="08B3114C" w14:textId="77777777" w:rsidR="00205735" w:rsidRPr="00310398" w:rsidRDefault="00205735" w:rsidP="00205735">
      <w:pPr>
        <w:spacing w:after="0" w:line="240" w:lineRule="auto"/>
        <w:ind w:left="720" w:hanging="720"/>
        <w:jc w:val="both"/>
        <w:rPr>
          <w:rFonts w:ascii="Times New Roman" w:hAnsi="Times New Roman"/>
          <w:sz w:val="24"/>
          <w:szCs w:val="24"/>
        </w:rPr>
      </w:pPr>
    </w:p>
    <w:p w14:paraId="58AB3E64" w14:textId="77777777" w:rsidR="00205735" w:rsidRPr="00310398" w:rsidRDefault="00205735" w:rsidP="00205735">
      <w:pPr>
        <w:spacing w:after="0" w:line="240" w:lineRule="auto"/>
        <w:ind w:left="720" w:hanging="720"/>
        <w:jc w:val="both"/>
        <w:rPr>
          <w:rFonts w:ascii="Times New Roman" w:hAnsi="Times New Roman"/>
          <w:noProof/>
          <w:sz w:val="24"/>
          <w:szCs w:val="24"/>
        </w:rPr>
      </w:pPr>
      <w:r w:rsidRPr="00310398">
        <w:rPr>
          <w:rFonts w:ascii="Times New Roman" w:hAnsi="Times New Roman"/>
          <w:noProof/>
          <w:sz w:val="24"/>
          <w:szCs w:val="24"/>
        </w:rPr>
        <w:t xml:space="preserve">Nasution, M. 2015. </w:t>
      </w:r>
      <w:r w:rsidRPr="00310398">
        <w:rPr>
          <w:rFonts w:ascii="Times New Roman" w:hAnsi="Times New Roman"/>
          <w:i/>
          <w:iCs/>
          <w:noProof/>
          <w:sz w:val="24"/>
          <w:szCs w:val="24"/>
        </w:rPr>
        <w:t>Dalam Ilmu Sosial Budaya Dasar.</w:t>
      </w:r>
      <w:r w:rsidRPr="00310398">
        <w:rPr>
          <w:rFonts w:ascii="Times New Roman" w:hAnsi="Times New Roman"/>
          <w:noProof/>
          <w:sz w:val="24"/>
          <w:szCs w:val="24"/>
        </w:rPr>
        <w:t xml:space="preserve"> Raja Grafindo Persada</w:t>
      </w:r>
      <w:r>
        <w:rPr>
          <w:rFonts w:ascii="Times New Roman" w:hAnsi="Times New Roman"/>
          <w:noProof/>
          <w:sz w:val="24"/>
          <w:szCs w:val="24"/>
        </w:rPr>
        <w:t xml:space="preserve">, </w:t>
      </w:r>
      <w:r w:rsidRPr="00310398">
        <w:rPr>
          <w:rFonts w:ascii="Times New Roman" w:hAnsi="Times New Roman"/>
          <w:noProof/>
          <w:sz w:val="24"/>
          <w:szCs w:val="24"/>
        </w:rPr>
        <w:t>Jakarta</w:t>
      </w:r>
      <w:r>
        <w:rPr>
          <w:rFonts w:ascii="Times New Roman" w:hAnsi="Times New Roman"/>
          <w:noProof/>
          <w:sz w:val="24"/>
          <w:szCs w:val="24"/>
        </w:rPr>
        <w:t>.</w:t>
      </w:r>
      <w:r w:rsidRPr="00310398">
        <w:rPr>
          <w:rFonts w:ascii="Times New Roman" w:hAnsi="Times New Roman"/>
          <w:noProof/>
          <w:sz w:val="24"/>
          <w:szCs w:val="24"/>
        </w:rPr>
        <w:t xml:space="preserve"> </w:t>
      </w:r>
    </w:p>
    <w:p w14:paraId="3C855B7E" w14:textId="77777777" w:rsidR="00205735" w:rsidRPr="00310398" w:rsidRDefault="00205735" w:rsidP="00205735">
      <w:pPr>
        <w:spacing w:after="0" w:line="240" w:lineRule="auto"/>
        <w:jc w:val="both"/>
        <w:rPr>
          <w:rFonts w:ascii="Times New Roman" w:hAnsi="Times New Roman"/>
          <w:sz w:val="24"/>
          <w:szCs w:val="24"/>
        </w:rPr>
      </w:pPr>
    </w:p>
    <w:p w14:paraId="6313D074" w14:textId="77777777" w:rsidR="00205735" w:rsidRDefault="00205735" w:rsidP="00205735">
      <w:pPr>
        <w:spacing w:after="0" w:line="240" w:lineRule="auto"/>
        <w:ind w:left="720" w:hanging="720"/>
        <w:jc w:val="both"/>
        <w:rPr>
          <w:rFonts w:ascii="Times New Roman" w:hAnsi="Times New Roman"/>
          <w:sz w:val="24"/>
          <w:szCs w:val="24"/>
        </w:rPr>
      </w:pPr>
      <w:r w:rsidRPr="00310398">
        <w:rPr>
          <w:rFonts w:ascii="Times New Roman" w:hAnsi="Times New Roman"/>
          <w:sz w:val="24"/>
          <w:szCs w:val="24"/>
        </w:rPr>
        <w:t>Rasyaf</w:t>
      </w:r>
      <w:r>
        <w:rPr>
          <w:rFonts w:ascii="Times New Roman" w:hAnsi="Times New Roman"/>
          <w:sz w:val="24"/>
          <w:szCs w:val="24"/>
        </w:rPr>
        <w:t>.</w:t>
      </w:r>
      <w:r w:rsidRPr="00310398">
        <w:rPr>
          <w:rFonts w:ascii="Times New Roman" w:hAnsi="Times New Roman"/>
          <w:sz w:val="24"/>
          <w:szCs w:val="24"/>
        </w:rPr>
        <w:t xml:space="preserve"> 2000</w:t>
      </w:r>
      <w:r w:rsidRPr="005450E5">
        <w:rPr>
          <w:rFonts w:ascii="Times New Roman" w:hAnsi="Times New Roman"/>
          <w:sz w:val="24"/>
          <w:szCs w:val="24"/>
          <w:vertAlign w:val="superscript"/>
        </w:rPr>
        <w:t>a</w:t>
      </w:r>
      <w:r w:rsidRPr="00310398">
        <w:rPr>
          <w:rFonts w:ascii="Times New Roman" w:hAnsi="Times New Roman"/>
          <w:sz w:val="24"/>
          <w:szCs w:val="24"/>
        </w:rPr>
        <w:t xml:space="preserve">. </w:t>
      </w:r>
      <w:r w:rsidRPr="00310398">
        <w:rPr>
          <w:rFonts w:ascii="Times New Roman" w:hAnsi="Times New Roman"/>
          <w:i/>
          <w:iCs/>
          <w:sz w:val="24"/>
          <w:szCs w:val="24"/>
        </w:rPr>
        <w:t>Manajemen Peternakan Ayam Broiler</w:t>
      </w:r>
      <w:r w:rsidRPr="00310398">
        <w:rPr>
          <w:rFonts w:ascii="Times New Roman" w:hAnsi="Times New Roman"/>
          <w:sz w:val="24"/>
          <w:szCs w:val="24"/>
        </w:rPr>
        <w:t>. Penebar Swadaya</w:t>
      </w:r>
      <w:r>
        <w:rPr>
          <w:rFonts w:ascii="Times New Roman" w:hAnsi="Times New Roman"/>
          <w:sz w:val="24"/>
          <w:szCs w:val="24"/>
        </w:rPr>
        <w:t xml:space="preserve">, </w:t>
      </w:r>
      <w:r w:rsidRPr="00310398">
        <w:rPr>
          <w:rFonts w:ascii="Times New Roman" w:hAnsi="Times New Roman"/>
          <w:sz w:val="24"/>
          <w:szCs w:val="24"/>
        </w:rPr>
        <w:t>Jakarta</w:t>
      </w:r>
      <w:r>
        <w:rPr>
          <w:rFonts w:ascii="Times New Roman" w:hAnsi="Times New Roman"/>
          <w:sz w:val="24"/>
          <w:szCs w:val="24"/>
        </w:rPr>
        <w:t>.</w:t>
      </w:r>
    </w:p>
    <w:p w14:paraId="0A30F0A0" w14:textId="77777777" w:rsidR="00205735" w:rsidRDefault="00205735" w:rsidP="00205735">
      <w:pPr>
        <w:spacing w:after="0" w:line="240" w:lineRule="auto"/>
        <w:ind w:left="720" w:hanging="720"/>
        <w:jc w:val="both"/>
        <w:rPr>
          <w:rFonts w:ascii="Times New Roman" w:hAnsi="Times New Roman"/>
          <w:sz w:val="24"/>
          <w:szCs w:val="24"/>
        </w:rPr>
      </w:pPr>
    </w:p>
    <w:p w14:paraId="128BCE9E" w14:textId="77777777" w:rsidR="00205735" w:rsidRPr="00310398" w:rsidRDefault="00205735" w:rsidP="00205735">
      <w:pPr>
        <w:spacing w:after="0" w:line="240" w:lineRule="auto"/>
        <w:ind w:left="720" w:hanging="720"/>
        <w:jc w:val="both"/>
        <w:rPr>
          <w:rFonts w:ascii="Times New Roman" w:hAnsi="Times New Roman"/>
          <w:sz w:val="24"/>
          <w:szCs w:val="24"/>
        </w:rPr>
      </w:pPr>
      <w:r w:rsidRPr="00310398">
        <w:rPr>
          <w:rFonts w:ascii="Times New Roman" w:hAnsi="Times New Roman"/>
          <w:sz w:val="24"/>
          <w:szCs w:val="24"/>
        </w:rPr>
        <w:t>Rasyaf. 2000</w:t>
      </w:r>
      <w:r w:rsidRPr="005450E5">
        <w:rPr>
          <w:rFonts w:ascii="Times New Roman" w:hAnsi="Times New Roman"/>
          <w:sz w:val="24"/>
          <w:szCs w:val="24"/>
          <w:vertAlign w:val="superscript"/>
        </w:rPr>
        <w:t>b</w:t>
      </w:r>
      <w:r w:rsidRPr="00310398">
        <w:rPr>
          <w:rFonts w:ascii="Times New Roman" w:hAnsi="Times New Roman"/>
          <w:sz w:val="24"/>
          <w:szCs w:val="24"/>
        </w:rPr>
        <w:t xml:space="preserve">. </w:t>
      </w:r>
      <w:r w:rsidRPr="00310398">
        <w:rPr>
          <w:rFonts w:ascii="Times New Roman" w:hAnsi="Times New Roman"/>
          <w:i/>
          <w:iCs/>
          <w:sz w:val="24"/>
          <w:szCs w:val="24"/>
        </w:rPr>
        <w:t xml:space="preserve">Memasarkan Hasil Peternakan. </w:t>
      </w:r>
      <w:r>
        <w:rPr>
          <w:rFonts w:ascii="Times New Roman" w:hAnsi="Times New Roman"/>
          <w:sz w:val="24"/>
          <w:szCs w:val="24"/>
        </w:rPr>
        <w:t xml:space="preserve">Penebar </w:t>
      </w:r>
      <w:r w:rsidRPr="00310398">
        <w:rPr>
          <w:rFonts w:ascii="Times New Roman" w:hAnsi="Times New Roman"/>
          <w:sz w:val="24"/>
          <w:szCs w:val="24"/>
        </w:rPr>
        <w:t>Swadaya</w:t>
      </w:r>
      <w:r>
        <w:rPr>
          <w:rFonts w:ascii="Times New Roman" w:hAnsi="Times New Roman"/>
          <w:sz w:val="24"/>
          <w:szCs w:val="24"/>
        </w:rPr>
        <w:t xml:space="preserve">, </w:t>
      </w:r>
      <w:r w:rsidRPr="00310398">
        <w:rPr>
          <w:rFonts w:ascii="Times New Roman" w:hAnsi="Times New Roman"/>
          <w:sz w:val="24"/>
          <w:szCs w:val="24"/>
        </w:rPr>
        <w:t>Jakarta</w:t>
      </w:r>
      <w:r>
        <w:rPr>
          <w:rFonts w:ascii="Times New Roman" w:hAnsi="Times New Roman"/>
          <w:sz w:val="24"/>
          <w:szCs w:val="24"/>
        </w:rPr>
        <w:t>.</w:t>
      </w:r>
    </w:p>
    <w:p w14:paraId="1882487C" w14:textId="77777777" w:rsidR="00205735" w:rsidRDefault="00205735" w:rsidP="00205735">
      <w:pPr>
        <w:spacing w:after="0" w:line="240" w:lineRule="auto"/>
        <w:ind w:left="720" w:hanging="720"/>
        <w:jc w:val="both"/>
        <w:rPr>
          <w:rFonts w:ascii="Times New Roman" w:hAnsi="Times New Roman"/>
          <w:sz w:val="24"/>
          <w:szCs w:val="24"/>
        </w:rPr>
      </w:pPr>
    </w:p>
    <w:p w14:paraId="592382A7" w14:textId="77777777" w:rsidR="00205735" w:rsidRPr="00310398" w:rsidRDefault="00205735" w:rsidP="00205735">
      <w:pPr>
        <w:pStyle w:val="Bibliography"/>
        <w:spacing w:after="0" w:line="240" w:lineRule="auto"/>
        <w:ind w:left="720" w:hanging="720"/>
        <w:jc w:val="both"/>
        <w:rPr>
          <w:rFonts w:ascii="Times New Roman" w:hAnsi="Times New Roman"/>
          <w:noProof/>
          <w:sz w:val="24"/>
          <w:szCs w:val="24"/>
        </w:rPr>
      </w:pPr>
      <w:r>
        <w:rPr>
          <w:rFonts w:ascii="Times New Roman" w:hAnsi="Times New Roman"/>
          <w:noProof/>
          <w:sz w:val="24"/>
          <w:szCs w:val="24"/>
          <w:u w:val="single"/>
        </w:rPr>
        <w:tab/>
      </w:r>
      <w:r w:rsidRPr="00310398">
        <w:rPr>
          <w:rFonts w:ascii="Times New Roman" w:hAnsi="Times New Roman"/>
          <w:noProof/>
          <w:sz w:val="24"/>
          <w:szCs w:val="24"/>
        </w:rPr>
        <w:t xml:space="preserve">. 2005. </w:t>
      </w:r>
      <w:r w:rsidRPr="00310398">
        <w:rPr>
          <w:rFonts w:ascii="Times New Roman" w:hAnsi="Times New Roman"/>
          <w:i/>
          <w:iCs/>
          <w:noProof/>
          <w:sz w:val="24"/>
          <w:szCs w:val="24"/>
        </w:rPr>
        <w:t>Beternak Ayam Petelur.</w:t>
      </w:r>
      <w:r w:rsidRPr="00310398">
        <w:rPr>
          <w:rFonts w:ascii="Times New Roman" w:hAnsi="Times New Roman"/>
          <w:noProof/>
          <w:sz w:val="24"/>
          <w:szCs w:val="24"/>
        </w:rPr>
        <w:t xml:space="preserve"> Penebar </w:t>
      </w:r>
      <w:r>
        <w:rPr>
          <w:rFonts w:ascii="Times New Roman" w:hAnsi="Times New Roman"/>
          <w:noProof/>
          <w:sz w:val="24"/>
          <w:szCs w:val="24"/>
        </w:rPr>
        <w:t>S</w:t>
      </w:r>
      <w:r w:rsidRPr="00310398">
        <w:rPr>
          <w:rFonts w:ascii="Times New Roman" w:hAnsi="Times New Roman"/>
          <w:noProof/>
          <w:sz w:val="24"/>
          <w:szCs w:val="24"/>
        </w:rPr>
        <w:t>wadaya</w:t>
      </w:r>
      <w:r>
        <w:rPr>
          <w:rFonts w:ascii="Times New Roman" w:hAnsi="Times New Roman"/>
          <w:noProof/>
          <w:sz w:val="24"/>
          <w:szCs w:val="24"/>
        </w:rPr>
        <w:t xml:space="preserve">, </w:t>
      </w:r>
      <w:r w:rsidRPr="00310398">
        <w:rPr>
          <w:rFonts w:ascii="Times New Roman" w:hAnsi="Times New Roman"/>
          <w:noProof/>
          <w:sz w:val="24"/>
          <w:szCs w:val="24"/>
        </w:rPr>
        <w:t>Jakarta</w:t>
      </w:r>
      <w:r>
        <w:rPr>
          <w:rFonts w:ascii="Times New Roman" w:hAnsi="Times New Roman"/>
          <w:noProof/>
          <w:sz w:val="24"/>
          <w:szCs w:val="24"/>
        </w:rPr>
        <w:t>.</w:t>
      </w:r>
    </w:p>
    <w:p w14:paraId="4258370E" w14:textId="77777777" w:rsidR="00205735" w:rsidRPr="00310398" w:rsidRDefault="00205735" w:rsidP="00205735">
      <w:pPr>
        <w:spacing w:after="0" w:line="240" w:lineRule="auto"/>
        <w:ind w:left="720" w:hanging="720"/>
        <w:jc w:val="both"/>
        <w:rPr>
          <w:rFonts w:ascii="Times New Roman" w:hAnsi="Times New Roman"/>
          <w:sz w:val="24"/>
          <w:szCs w:val="24"/>
        </w:rPr>
      </w:pPr>
    </w:p>
    <w:p w14:paraId="4D44EDA0" w14:textId="77777777" w:rsidR="00205735" w:rsidRDefault="00205735" w:rsidP="00205735">
      <w:pPr>
        <w:pStyle w:val="Bibliography"/>
        <w:spacing w:after="0" w:line="240" w:lineRule="auto"/>
        <w:ind w:left="720" w:hanging="720"/>
        <w:jc w:val="both"/>
        <w:rPr>
          <w:rFonts w:ascii="Times New Roman" w:hAnsi="Times New Roman"/>
          <w:noProof/>
          <w:sz w:val="24"/>
          <w:szCs w:val="24"/>
        </w:rPr>
      </w:pPr>
      <w:r>
        <w:rPr>
          <w:rFonts w:ascii="Times New Roman" w:hAnsi="Times New Roman"/>
          <w:noProof/>
          <w:sz w:val="24"/>
          <w:szCs w:val="24"/>
          <w:u w:val="single"/>
        </w:rPr>
        <w:tab/>
      </w:r>
      <w:r w:rsidRPr="00310398">
        <w:rPr>
          <w:rFonts w:ascii="Times New Roman" w:hAnsi="Times New Roman"/>
          <w:noProof/>
          <w:sz w:val="24"/>
          <w:szCs w:val="24"/>
        </w:rPr>
        <w:t xml:space="preserve">. 2011. </w:t>
      </w:r>
      <w:r w:rsidRPr="00310398">
        <w:rPr>
          <w:rFonts w:ascii="Times New Roman" w:hAnsi="Times New Roman"/>
          <w:i/>
          <w:iCs/>
          <w:noProof/>
          <w:sz w:val="24"/>
          <w:szCs w:val="24"/>
        </w:rPr>
        <w:t>Panduan Beternak Ayam Pedag</w:t>
      </w:r>
      <w:r>
        <w:rPr>
          <w:rFonts w:ascii="Times New Roman" w:hAnsi="Times New Roman"/>
          <w:i/>
          <w:iCs/>
          <w:noProof/>
          <w:sz w:val="24"/>
          <w:szCs w:val="24"/>
        </w:rPr>
        <w:t>a</w:t>
      </w:r>
      <w:r w:rsidRPr="00310398">
        <w:rPr>
          <w:rFonts w:ascii="Times New Roman" w:hAnsi="Times New Roman"/>
          <w:i/>
          <w:iCs/>
          <w:noProof/>
          <w:sz w:val="24"/>
          <w:szCs w:val="24"/>
        </w:rPr>
        <w:t>ng .</w:t>
      </w:r>
      <w:r w:rsidRPr="00310398">
        <w:rPr>
          <w:rFonts w:ascii="Times New Roman" w:hAnsi="Times New Roman"/>
          <w:noProof/>
          <w:sz w:val="24"/>
          <w:szCs w:val="24"/>
        </w:rPr>
        <w:t xml:space="preserve"> Kanisius</w:t>
      </w:r>
      <w:r>
        <w:rPr>
          <w:rFonts w:ascii="Times New Roman" w:hAnsi="Times New Roman"/>
          <w:noProof/>
          <w:sz w:val="24"/>
          <w:szCs w:val="24"/>
        </w:rPr>
        <w:t>, Yogyakarta.</w:t>
      </w:r>
    </w:p>
    <w:p w14:paraId="685CEF49" w14:textId="77777777" w:rsidR="00205735" w:rsidRDefault="00205735" w:rsidP="00205735"/>
    <w:p w14:paraId="5054AD64" w14:textId="77777777" w:rsidR="00205735" w:rsidRPr="00556FC2" w:rsidRDefault="00205735" w:rsidP="00205735">
      <w:pPr>
        <w:shd w:val="clear" w:color="auto" w:fill="FFFFFF"/>
        <w:spacing w:after="0" w:line="240" w:lineRule="auto"/>
        <w:ind w:left="720" w:hanging="720"/>
        <w:jc w:val="both"/>
        <w:rPr>
          <w:rFonts w:ascii="Times New Roman" w:hAnsi="Times New Roman"/>
          <w:sz w:val="24"/>
          <w:szCs w:val="24"/>
        </w:rPr>
      </w:pPr>
      <w:r>
        <w:rPr>
          <w:rFonts w:ascii="Times New Roman" w:hAnsi="Times New Roman"/>
          <w:sz w:val="24"/>
          <w:szCs w:val="24"/>
        </w:rPr>
        <w:t>Riyanto, B</w:t>
      </w:r>
      <w:r w:rsidRPr="00310398">
        <w:rPr>
          <w:rFonts w:ascii="Times New Roman" w:hAnsi="Times New Roman"/>
          <w:sz w:val="24"/>
          <w:szCs w:val="24"/>
        </w:rPr>
        <w:t xml:space="preserve">. 2004. </w:t>
      </w:r>
      <w:r w:rsidRPr="00310398">
        <w:rPr>
          <w:rFonts w:ascii="Times New Roman" w:hAnsi="Times New Roman"/>
          <w:i/>
          <w:iCs/>
          <w:sz w:val="24"/>
          <w:szCs w:val="24"/>
        </w:rPr>
        <w:t>Dasar – Dasar Pembelanjaan Perusahaan</w:t>
      </w:r>
      <w:r w:rsidRPr="00310398">
        <w:rPr>
          <w:rFonts w:ascii="Times New Roman" w:hAnsi="Times New Roman"/>
          <w:sz w:val="24"/>
          <w:szCs w:val="24"/>
        </w:rPr>
        <w:t>. BPFC. Edisi ke 4</w:t>
      </w:r>
      <w:r>
        <w:rPr>
          <w:rFonts w:ascii="Times New Roman" w:hAnsi="Times New Roman"/>
          <w:sz w:val="24"/>
          <w:szCs w:val="24"/>
        </w:rPr>
        <w:t xml:space="preserve">, </w:t>
      </w:r>
      <w:r w:rsidRPr="00310398">
        <w:rPr>
          <w:rFonts w:ascii="Times New Roman" w:hAnsi="Times New Roman"/>
          <w:sz w:val="24"/>
          <w:szCs w:val="24"/>
        </w:rPr>
        <w:t>Yogyakarta.</w:t>
      </w:r>
    </w:p>
    <w:p w14:paraId="5B8CC86B" w14:textId="77777777" w:rsidR="00205735" w:rsidRPr="00310398" w:rsidRDefault="00205735" w:rsidP="00205735">
      <w:pPr>
        <w:spacing w:after="0" w:line="240" w:lineRule="auto"/>
        <w:jc w:val="both"/>
        <w:rPr>
          <w:rFonts w:ascii="Times New Roman" w:hAnsi="Times New Roman"/>
          <w:sz w:val="24"/>
          <w:szCs w:val="24"/>
        </w:rPr>
      </w:pPr>
    </w:p>
    <w:p w14:paraId="42F18AB6" w14:textId="77777777" w:rsidR="00205735" w:rsidRPr="00310398" w:rsidRDefault="00205735" w:rsidP="00205735">
      <w:pPr>
        <w:pStyle w:val="Bibliography"/>
        <w:spacing w:after="0" w:line="240" w:lineRule="auto"/>
        <w:ind w:left="720" w:hanging="720"/>
        <w:jc w:val="both"/>
        <w:rPr>
          <w:rFonts w:ascii="Times New Roman" w:hAnsi="Times New Roman"/>
          <w:noProof/>
          <w:sz w:val="24"/>
          <w:szCs w:val="24"/>
        </w:rPr>
      </w:pPr>
      <w:r w:rsidRPr="00310398">
        <w:rPr>
          <w:rFonts w:ascii="Times New Roman" w:hAnsi="Times New Roman"/>
          <w:noProof/>
          <w:sz w:val="24"/>
          <w:szCs w:val="24"/>
        </w:rPr>
        <w:t xml:space="preserve">Soeparno. 2015. </w:t>
      </w:r>
      <w:r w:rsidRPr="00310398">
        <w:rPr>
          <w:rFonts w:ascii="Times New Roman" w:hAnsi="Times New Roman"/>
          <w:i/>
          <w:iCs/>
          <w:noProof/>
          <w:sz w:val="24"/>
          <w:szCs w:val="24"/>
        </w:rPr>
        <w:t>Ilmu dan Teknologi Daging. Cetakan Ke-6 (Edisi Revisi).</w:t>
      </w:r>
      <w:r w:rsidRPr="00310398">
        <w:rPr>
          <w:rFonts w:ascii="Times New Roman" w:hAnsi="Times New Roman"/>
          <w:noProof/>
          <w:sz w:val="24"/>
          <w:szCs w:val="24"/>
        </w:rPr>
        <w:t xml:space="preserve"> Gajah Mada University Press</w:t>
      </w:r>
      <w:r>
        <w:rPr>
          <w:rFonts w:ascii="Times New Roman" w:hAnsi="Times New Roman"/>
          <w:noProof/>
          <w:sz w:val="24"/>
          <w:szCs w:val="24"/>
        </w:rPr>
        <w:t xml:space="preserve">, </w:t>
      </w:r>
      <w:r w:rsidRPr="00310398">
        <w:rPr>
          <w:rFonts w:ascii="Times New Roman" w:hAnsi="Times New Roman"/>
          <w:noProof/>
          <w:sz w:val="24"/>
          <w:szCs w:val="24"/>
        </w:rPr>
        <w:t>Yogyakarta</w:t>
      </w:r>
      <w:r>
        <w:rPr>
          <w:rFonts w:ascii="Times New Roman" w:hAnsi="Times New Roman"/>
          <w:noProof/>
          <w:sz w:val="24"/>
          <w:szCs w:val="24"/>
        </w:rPr>
        <w:t>.</w:t>
      </w:r>
    </w:p>
    <w:p w14:paraId="476339CA" w14:textId="77777777" w:rsidR="00205735" w:rsidRPr="00310398" w:rsidRDefault="00205735" w:rsidP="00205735">
      <w:pPr>
        <w:spacing w:after="0" w:line="240" w:lineRule="auto"/>
        <w:jc w:val="both"/>
        <w:rPr>
          <w:rFonts w:ascii="Times New Roman" w:hAnsi="Times New Roman"/>
          <w:sz w:val="24"/>
          <w:szCs w:val="24"/>
        </w:rPr>
      </w:pPr>
    </w:p>
    <w:p w14:paraId="44ACD3C6" w14:textId="77777777" w:rsidR="00205735" w:rsidRPr="00310398" w:rsidRDefault="00205735" w:rsidP="00205735">
      <w:pPr>
        <w:spacing w:after="0" w:line="240" w:lineRule="auto"/>
        <w:ind w:left="720" w:hanging="720"/>
        <w:jc w:val="both"/>
        <w:rPr>
          <w:rFonts w:ascii="Times New Roman" w:hAnsi="Times New Roman"/>
          <w:sz w:val="24"/>
          <w:szCs w:val="24"/>
        </w:rPr>
      </w:pPr>
      <w:r w:rsidRPr="00310398">
        <w:rPr>
          <w:rFonts w:ascii="Times New Roman" w:hAnsi="Times New Roman"/>
          <w:sz w:val="24"/>
          <w:szCs w:val="24"/>
        </w:rPr>
        <w:t xml:space="preserve">Soekartawi. 2001. </w:t>
      </w:r>
      <w:r w:rsidRPr="00310398">
        <w:rPr>
          <w:rFonts w:ascii="Times New Roman" w:hAnsi="Times New Roman"/>
          <w:i/>
          <w:iCs/>
          <w:sz w:val="24"/>
          <w:szCs w:val="24"/>
        </w:rPr>
        <w:t>Pengantar Agroindustri.</w:t>
      </w:r>
      <w:r w:rsidRPr="00310398">
        <w:rPr>
          <w:rFonts w:ascii="Times New Roman" w:hAnsi="Times New Roman"/>
          <w:sz w:val="24"/>
          <w:szCs w:val="24"/>
        </w:rPr>
        <w:t xml:space="preserve"> Edisi 1. PT Raja Grafindo Persada</w:t>
      </w:r>
      <w:r>
        <w:rPr>
          <w:rFonts w:ascii="Times New Roman" w:hAnsi="Times New Roman"/>
          <w:sz w:val="24"/>
          <w:szCs w:val="24"/>
        </w:rPr>
        <w:t xml:space="preserve">, </w:t>
      </w:r>
      <w:r w:rsidRPr="00310398">
        <w:rPr>
          <w:rFonts w:ascii="Times New Roman" w:hAnsi="Times New Roman"/>
          <w:sz w:val="24"/>
          <w:szCs w:val="24"/>
        </w:rPr>
        <w:t>Jakarta</w:t>
      </w:r>
      <w:r>
        <w:rPr>
          <w:rFonts w:ascii="Times New Roman" w:hAnsi="Times New Roman"/>
          <w:sz w:val="24"/>
          <w:szCs w:val="24"/>
        </w:rPr>
        <w:t>.</w:t>
      </w:r>
    </w:p>
    <w:p w14:paraId="35452128" w14:textId="77777777" w:rsidR="00205735" w:rsidRPr="00310398" w:rsidRDefault="00205735" w:rsidP="00205735">
      <w:pPr>
        <w:spacing w:after="0" w:line="240" w:lineRule="auto"/>
        <w:ind w:left="720" w:hanging="720"/>
        <w:jc w:val="both"/>
        <w:rPr>
          <w:rFonts w:ascii="Times New Roman" w:hAnsi="Times New Roman"/>
          <w:sz w:val="24"/>
          <w:szCs w:val="24"/>
        </w:rPr>
      </w:pPr>
    </w:p>
    <w:p w14:paraId="3815C749" w14:textId="77777777" w:rsidR="00205735" w:rsidRDefault="00205735" w:rsidP="00205735">
      <w:pPr>
        <w:spacing w:after="0" w:line="240" w:lineRule="auto"/>
        <w:ind w:left="720" w:hanging="720"/>
        <w:jc w:val="both"/>
        <w:rPr>
          <w:rFonts w:ascii="Times New Roman" w:hAnsi="Times New Roman"/>
          <w:sz w:val="24"/>
          <w:szCs w:val="24"/>
        </w:rPr>
      </w:pPr>
      <w:r w:rsidRPr="00310398">
        <w:rPr>
          <w:rFonts w:ascii="Times New Roman" w:hAnsi="Times New Roman"/>
          <w:sz w:val="24"/>
          <w:szCs w:val="24"/>
        </w:rPr>
        <w:t xml:space="preserve">Sudiyono. 2001. </w:t>
      </w:r>
      <w:r w:rsidRPr="00310398">
        <w:rPr>
          <w:rFonts w:ascii="Times New Roman" w:hAnsi="Times New Roman"/>
          <w:i/>
          <w:iCs/>
          <w:sz w:val="24"/>
          <w:szCs w:val="24"/>
        </w:rPr>
        <w:t xml:space="preserve">Pemasaran Pertanian. </w:t>
      </w:r>
      <w:r w:rsidRPr="00310398">
        <w:rPr>
          <w:rFonts w:ascii="Times New Roman" w:hAnsi="Times New Roman"/>
          <w:sz w:val="24"/>
          <w:szCs w:val="24"/>
        </w:rPr>
        <w:t>Universitas Muhammadiyah Malang</w:t>
      </w:r>
      <w:r>
        <w:rPr>
          <w:rFonts w:ascii="Times New Roman" w:hAnsi="Times New Roman"/>
          <w:sz w:val="24"/>
          <w:szCs w:val="24"/>
        </w:rPr>
        <w:t xml:space="preserve">, </w:t>
      </w:r>
      <w:r w:rsidRPr="00310398">
        <w:rPr>
          <w:rFonts w:ascii="Times New Roman" w:hAnsi="Times New Roman"/>
          <w:sz w:val="24"/>
          <w:szCs w:val="24"/>
        </w:rPr>
        <w:t>Malang</w:t>
      </w:r>
      <w:r>
        <w:rPr>
          <w:rFonts w:ascii="Times New Roman" w:hAnsi="Times New Roman"/>
          <w:sz w:val="24"/>
          <w:szCs w:val="24"/>
        </w:rPr>
        <w:t>.</w:t>
      </w:r>
    </w:p>
    <w:p w14:paraId="368B077F" w14:textId="77777777" w:rsidR="00205735" w:rsidRDefault="00205735" w:rsidP="00205735">
      <w:pPr>
        <w:spacing w:after="0" w:line="240" w:lineRule="auto"/>
        <w:ind w:left="720" w:hanging="720"/>
        <w:jc w:val="both"/>
        <w:rPr>
          <w:rFonts w:ascii="Times New Roman" w:hAnsi="Times New Roman"/>
          <w:sz w:val="24"/>
          <w:szCs w:val="24"/>
        </w:rPr>
      </w:pPr>
    </w:p>
    <w:p w14:paraId="0EAB7406" w14:textId="77777777" w:rsidR="00205735" w:rsidRPr="007810B9" w:rsidRDefault="00205735" w:rsidP="00205735">
      <w:pPr>
        <w:spacing w:after="0" w:line="240" w:lineRule="auto"/>
        <w:ind w:left="720" w:hanging="720"/>
        <w:jc w:val="both"/>
        <w:rPr>
          <w:rFonts w:ascii="Times New Roman" w:hAnsi="Times New Roman"/>
          <w:sz w:val="24"/>
          <w:szCs w:val="24"/>
        </w:rPr>
      </w:pPr>
      <w:r>
        <w:rPr>
          <w:rFonts w:ascii="Times New Roman" w:hAnsi="Times New Roman"/>
          <w:sz w:val="24"/>
          <w:szCs w:val="24"/>
        </w:rPr>
        <w:t xml:space="preserve">Suharyanto, A. A. 2007. </w:t>
      </w:r>
      <w:r>
        <w:rPr>
          <w:rFonts w:ascii="Times New Roman" w:hAnsi="Times New Roman"/>
          <w:i/>
          <w:iCs/>
          <w:sz w:val="24"/>
          <w:szCs w:val="24"/>
        </w:rPr>
        <w:t>Panen Ayam Kampung dalam 7 Minggu Bebas Flu.</w:t>
      </w:r>
      <w:r>
        <w:rPr>
          <w:rFonts w:ascii="Times New Roman" w:hAnsi="Times New Roman"/>
          <w:sz w:val="24"/>
          <w:szCs w:val="24"/>
        </w:rPr>
        <w:t xml:space="preserve"> PT. Gramedia Pustaka Utama, Jakarta</w:t>
      </w:r>
    </w:p>
    <w:p w14:paraId="628EB855" w14:textId="77777777" w:rsidR="00205735" w:rsidRPr="00310398" w:rsidRDefault="00205735" w:rsidP="00205735">
      <w:pPr>
        <w:spacing w:after="0" w:line="240" w:lineRule="auto"/>
        <w:jc w:val="both"/>
        <w:rPr>
          <w:rFonts w:ascii="Times New Roman" w:hAnsi="Times New Roman"/>
          <w:sz w:val="24"/>
          <w:szCs w:val="24"/>
        </w:rPr>
      </w:pPr>
    </w:p>
    <w:p w14:paraId="184290E3" w14:textId="77777777" w:rsidR="00205735" w:rsidRPr="00310398" w:rsidRDefault="00205735" w:rsidP="00205735">
      <w:pPr>
        <w:spacing w:after="0" w:line="240" w:lineRule="auto"/>
        <w:ind w:left="720" w:hanging="720"/>
        <w:jc w:val="both"/>
        <w:rPr>
          <w:rFonts w:ascii="Times New Roman" w:hAnsi="Times New Roman"/>
          <w:sz w:val="24"/>
          <w:szCs w:val="24"/>
        </w:rPr>
      </w:pPr>
      <w:r w:rsidRPr="00310398">
        <w:rPr>
          <w:rFonts w:ascii="Times New Roman" w:hAnsi="Times New Roman"/>
          <w:sz w:val="24"/>
          <w:szCs w:val="24"/>
        </w:rPr>
        <w:t xml:space="preserve">Sukirno, S. 2006. </w:t>
      </w:r>
      <w:r w:rsidRPr="00310398">
        <w:rPr>
          <w:rFonts w:ascii="Times New Roman" w:hAnsi="Times New Roman"/>
          <w:i/>
          <w:iCs/>
          <w:sz w:val="24"/>
          <w:szCs w:val="24"/>
        </w:rPr>
        <w:t xml:space="preserve">Teori Pengantar Mikro Ekonomi. </w:t>
      </w:r>
      <w:r w:rsidRPr="00310398">
        <w:rPr>
          <w:rFonts w:ascii="Times New Roman" w:hAnsi="Times New Roman"/>
          <w:sz w:val="24"/>
          <w:szCs w:val="24"/>
        </w:rPr>
        <w:t>Raja Grafindo Persada</w:t>
      </w:r>
      <w:r>
        <w:rPr>
          <w:rFonts w:ascii="Times New Roman" w:hAnsi="Times New Roman"/>
          <w:sz w:val="24"/>
          <w:szCs w:val="24"/>
        </w:rPr>
        <w:t xml:space="preserve">, </w:t>
      </w:r>
      <w:r w:rsidRPr="00310398">
        <w:rPr>
          <w:rFonts w:ascii="Times New Roman" w:hAnsi="Times New Roman"/>
          <w:sz w:val="24"/>
          <w:szCs w:val="24"/>
        </w:rPr>
        <w:t>Jakarta</w:t>
      </w:r>
      <w:r>
        <w:rPr>
          <w:rFonts w:ascii="Times New Roman" w:hAnsi="Times New Roman"/>
          <w:sz w:val="24"/>
          <w:szCs w:val="24"/>
        </w:rPr>
        <w:t>.</w:t>
      </w:r>
    </w:p>
    <w:p w14:paraId="4CBD1F8B" w14:textId="77777777" w:rsidR="00205735" w:rsidRPr="00310398" w:rsidRDefault="00205735" w:rsidP="00205735">
      <w:pPr>
        <w:spacing w:after="0" w:line="240" w:lineRule="auto"/>
        <w:jc w:val="both"/>
        <w:rPr>
          <w:rFonts w:ascii="Times New Roman" w:hAnsi="Times New Roman"/>
          <w:noProof/>
          <w:sz w:val="24"/>
          <w:szCs w:val="24"/>
        </w:rPr>
      </w:pPr>
    </w:p>
    <w:p w14:paraId="0E6FF17D" w14:textId="77777777" w:rsidR="00205735" w:rsidRDefault="00205735" w:rsidP="00205735">
      <w:pPr>
        <w:pStyle w:val="Bibliography"/>
        <w:spacing w:after="0" w:line="240" w:lineRule="auto"/>
        <w:ind w:left="720" w:hanging="720"/>
        <w:jc w:val="both"/>
        <w:rPr>
          <w:rFonts w:ascii="Times New Roman" w:hAnsi="Times New Roman"/>
          <w:noProof/>
          <w:sz w:val="24"/>
          <w:szCs w:val="24"/>
        </w:rPr>
      </w:pPr>
      <w:r w:rsidRPr="00310398">
        <w:rPr>
          <w:rFonts w:ascii="Times New Roman" w:hAnsi="Times New Roman"/>
          <w:noProof/>
          <w:sz w:val="24"/>
          <w:szCs w:val="24"/>
        </w:rPr>
        <w:t xml:space="preserve">Suprijatna. 2010. </w:t>
      </w:r>
      <w:r w:rsidRPr="00310398">
        <w:rPr>
          <w:rFonts w:ascii="Times New Roman" w:hAnsi="Times New Roman"/>
          <w:i/>
          <w:iCs/>
          <w:noProof/>
          <w:sz w:val="24"/>
          <w:szCs w:val="24"/>
        </w:rPr>
        <w:t>Manajemen Ternak Unggas.</w:t>
      </w:r>
      <w:r w:rsidRPr="00310398">
        <w:rPr>
          <w:rFonts w:ascii="Times New Roman" w:hAnsi="Times New Roman"/>
          <w:noProof/>
          <w:sz w:val="24"/>
          <w:szCs w:val="24"/>
        </w:rPr>
        <w:t xml:space="preserve"> Penebar Swadaya</w:t>
      </w:r>
      <w:r>
        <w:rPr>
          <w:rFonts w:ascii="Times New Roman" w:hAnsi="Times New Roman"/>
          <w:noProof/>
          <w:sz w:val="24"/>
          <w:szCs w:val="24"/>
        </w:rPr>
        <w:t xml:space="preserve">, </w:t>
      </w:r>
      <w:r w:rsidRPr="00310398">
        <w:rPr>
          <w:rFonts w:ascii="Times New Roman" w:hAnsi="Times New Roman"/>
          <w:noProof/>
          <w:sz w:val="24"/>
          <w:szCs w:val="24"/>
        </w:rPr>
        <w:t>Jakarta</w:t>
      </w:r>
      <w:r>
        <w:rPr>
          <w:rFonts w:ascii="Times New Roman" w:hAnsi="Times New Roman"/>
          <w:noProof/>
          <w:sz w:val="24"/>
          <w:szCs w:val="24"/>
        </w:rPr>
        <w:t>.</w:t>
      </w:r>
    </w:p>
    <w:p w14:paraId="779001A7" w14:textId="77777777" w:rsidR="00205735" w:rsidRDefault="00205735" w:rsidP="00205735">
      <w:pPr>
        <w:spacing w:after="0"/>
        <w:rPr>
          <w:rFonts w:ascii="Times New Roman" w:hAnsi="Times New Roman"/>
          <w:sz w:val="24"/>
          <w:szCs w:val="24"/>
        </w:rPr>
      </w:pPr>
    </w:p>
    <w:p w14:paraId="6A9C5B2D" w14:textId="77777777" w:rsidR="00205735" w:rsidRDefault="00205735" w:rsidP="00205735">
      <w:pPr>
        <w:spacing w:after="0"/>
        <w:rPr>
          <w:rFonts w:ascii="Times New Roman" w:hAnsi="Times New Roman"/>
          <w:sz w:val="24"/>
          <w:szCs w:val="24"/>
        </w:rPr>
      </w:pPr>
      <w:r>
        <w:rPr>
          <w:rFonts w:ascii="Times New Roman" w:hAnsi="Times New Roman"/>
          <w:sz w:val="24"/>
          <w:szCs w:val="24"/>
        </w:rPr>
        <w:t>Sutrisno. 2000</w:t>
      </w:r>
      <w:r w:rsidRPr="007F071E">
        <w:rPr>
          <w:rFonts w:ascii="Times New Roman" w:hAnsi="Times New Roman"/>
          <w:i/>
          <w:iCs/>
          <w:sz w:val="24"/>
          <w:szCs w:val="24"/>
        </w:rPr>
        <w:t>. Manajemen Keuanagan</w:t>
      </w:r>
      <w:r>
        <w:rPr>
          <w:rFonts w:ascii="Times New Roman" w:hAnsi="Times New Roman"/>
          <w:sz w:val="24"/>
          <w:szCs w:val="24"/>
        </w:rPr>
        <w:t xml:space="preserve"> (Teori Konsep dan Aplikasi) Ekonomi Yogyakarta</w:t>
      </w:r>
    </w:p>
    <w:p w14:paraId="1B08271A" w14:textId="77777777" w:rsidR="00205735" w:rsidRPr="00205735" w:rsidRDefault="00205735" w:rsidP="00205735">
      <w:pPr>
        <w:tabs>
          <w:tab w:val="left" w:pos="3446"/>
        </w:tabs>
        <w:spacing w:line="480" w:lineRule="auto"/>
        <w:jc w:val="both"/>
        <w:rPr>
          <w:rFonts w:ascii="Times New Roman" w:hAnsi="Times New Roman"/>
          <w:b/>
          <w:bCs/>
          <w:sz w:val="24"/>
          <w:szCs w:val="24"/>
          <w:lang w:val="en-US" w:eastAsia="ja-JP"/>
        </w:rPr>
      </w:pPr>
    </w:p>
    <w:p w14:paraId="24183BFE" w14:textId="77777777" w:rsidR="00437774" w:rsidRDefault="00437774" w:rsidP="00D11B2D">
      <w:pPr>
        <w:spacing w:after="0" w:line="240" w:lineRule="auto"/>
        <w:rPr>
          <w:rFonts w:ascii="Times New Roman" w:hAnsi="Times New Roman"/>
          <w:b/>
          <w:bCs/>
          <w:noProof/>
          <w:sz w:val="24"/>
          <w:szCs w:val="24"/>
        </w:rPr>
      </w:pPr>
    </w:p>
    <w:p w14:paraId="4718CACA" w14:textId="77777777" w:rsidR="00437774" w:rsidRDefault="00437774" w:rsidP="00D11B2D">
      <w:pPr>
        <w:spacing w:after="0" w:line="240" w:lineRule="auto"/>
        <w:rPr>
          <w:rFonts w:ascii="Times New Roman" w:hAnsi="Times New Roman"/>
          <w:b/>
          <w:bCs/>
          <w:noProof/>
          <w:sz w:val="24"/>
          <w:szCs w:val="24"/>
        </w:rPr>
      </w:pPr>
    </w:p>
    <w:p w14:paraId="4B7143C7" w14:textId="77777777" w:rsidR="00437774" w:rsidRDefault="00437774" w:rsidP="00D11B2D">
      <w:pPr>
        <w:spacing w:after="0" w:line="240" w:lineRule="auto"/>
        <w:rPr>
          <w:rFonts w:ascii="Times New Roman" w:hAnsi="Times New Roman"/>
          <w:b/>
          <w:bCs/>
          <w:noProof/>
          <w:sz w:val="24"/>
          <w:szCs w:val="24"/>
        </w:rPr>
      </w:pPr>
    </w:p>
    <w:p w14:paraId="253D2683" w14:textId="41A2C2A8" w:rsidR="00437774" w:rsidRDefault="00437774" w:rsidP="00D11B2D">
      <w:pPr>
        <w:spacing w:after="0" w:line="240" w:lineRule="auto"/>
        <w:rPr>
          <w:rFonts w:ascii="Times New Roman" w:hAnsi="Times New Roman"/>
          <w:b/>
          <w:bCs/>
          <w:noProof/>
          <w:sz w:val="24"/>
          <w:szCs w:val="24"/>
        </w:rPr>
      </w:pPr>
    </w:p>
    <w:p w14:paraId="02FDC0FE" w14:textId="77777777" w:rsidR="00437774" w:rsidRDefault="00437774" w:rsidP="00D11B2D">
      <w:pPr>
        <w:spacing w:after="0" w:line="240" w:lineRule="auto"/>
        <w:rPr>
          <w:rFonts w:ascii="Times New Roman" w:hAnsi="Times New Roman"/>
          <w:b/>
          <w:bCs/>
          <w:noProof/>
          <w:sz w:val="24"/>
          <w:szCs w:val="24"/>
        </w:rPr>
      </w:pPr>
    </w:p>
    <w:p w14:paraId="7506D43E" w14:textId="77777777" w:rsidR="00437774" w:rsidRDefault="00437774" w:rsidP="00D11B2D">
      <w:pPr>
        <w:spacing w:after="0" w:line="240" w:lineRule="auto"/>
        <w:rPr>
          <w:rFonts w:ascii="Times New Roman" w:hAnsi="Times New Roman"/>
          <w:b/>
          <w:bCs/>
          <w:noProof/>
          <w:sz w:val="24"/>
          <w:szCs w:val="24"/>
        </w:rPr>
      </w:pPr>
    </w:p>
    <w:p w14:paraId="56CB2D99" w14:textId="77777777" w:rsidR="00437774" w:rsidRDefault="00437774" w:rsidP="00D11B2D">
      <w:pPr>
        <w:spacing w:after="0" w:line="240" w:lineRule="auto"/>
        <w:rPr>
          <w:rFonts w:ascii="Times New Roman" w:hAnsi="Times New Roman"/>
          <w:b/>
          <w:bCs/>
          <w:noProof/>
          <w:sz w:val="24"/>
          <w:szCs w:val="24"/>
        </w:rPr>
      </w:pPr>
    </w:p>
    <w:p w14:paraId="7F34C31A" w14:textId="77777777" w:rsidR="00437774" w:rsidRDefault="00437774" w:rsidP="00D11B2D">
      <w:pPr>
        <w:spacing w:after="0" w:line="240" w:lineRule="auto"/>
        <w:rPr>
          <w:rFonts w:ascii="Times New Roman" w:hAnsi="Times New Roman"/>
          <w:b/>
          <w:bCs/>
          <w:noProof/>
          <w:sz w:val="24"/>
          <w:szCs w:val="24"/>
        </w:rPr>
      </w:pPr>
    </w:p>
    <w:p w14:paraId="4299EA43" w14:textId="77777777" w:rsidR="00437774" w:rsidRDefault="00437774" w:rsidP="00D11B2D">
      <w:pPr>
        <w:spacing w:after="0" w:line="240" w:lineRule="auto"/>
        <w:rPr>
          <w:rFonts w:ascii="Times New Roman" w:hAnsi="Times New Roman"/>
          <w:b/>
          <w:bCs/>
          <w:noProof/>
          <w:sz w:val="24"/>
          <w:szCs w:val="24"/>
        </w:rPr>
      </w:pPr>
    </w:p>
    <w:p w14:paraId="5BF3D794" w14:textId="77777777" w:rsidR="00437774" w:rsidRDefault="00437774" w:rsidP="00D11B2D">
      <w:pPr>
        <w:spacing w:after="0" w:line="240" w:lineRule="auto"/>
        <w:rPr>
          <w:rFonts w:ascii="Times New Roman" w:hAnsi="Times New Roman"/>
          <w:b/>
          <w:bCs/>
          <w:noProof/>
          <w:sz w:val="24"/>
          <w:szCs w:val="24"/>
        </w:rPr>
      </w:pPr>
    </w:p>
    <w:p w14:paraId="4D1EAE92" w14:textId="77777777" w:rsidR="00437774" w:rsidRDefault="00437774" w:rsidP="00D11B2D">
      <w:pPr>
        <w:spacing w:after="0" w:line="240" w:lineRule="auto"/>
        <w:rPr>
          <w:rFonts w:ascii="Times New Roman" w:hAnsi="Times New Roman"/>
          <w:b/>
          <w:bCs/>
          <w:noProof/>
          <w:sz w:val="24"/>
          <w:szCs w:val="24"/>
        </w:rPr>
      </w:pPr>
    </w:p>
    <w:p w14:paraId="2716B554" w14:textId="77777777" w:rsidR="00437774" w:rsidRDefault="00437774" w:rsidP="00D11B2D">
      <w:pPr>
        <w:spacing w:after="0" w:line="240" w:lineRule="auto"/>
        <w:rPr>
          <w:rFonts w:ascii="Times New Roman" w:hAnsi="Times New Roman"/>
          <w:b/>
          <w:bCs/>
          <w:noProof/>
          <w:sz w:val="24"/>
          <w:szCs w:val="24"/>
        </w:rPr>
      </w:pPr>
    </w:p>
    <w:p w14:paraId="39872091" w14:textId="77777777" w:rsidR="00437774" w:rsidRDefault="00437774" w:rsidP="00D11B2D">
      <w:pPr>
        <w:spacing w:after="0" w:line="240" w:lineRule="auto"/>
        <w:rPr>
          <w:rFonts w:ascii="Times New Roman" w:hAnsi="Times New Roman"/>
          <w:b/>
          <w:bCs/>
          <w:noProof/>
          <w:sz w:val="24"/>
          <w:szCs w:val="24"/>
        </w:rPr>
      </w:pPr>
    </w:p>
    <w:p w14:paraId="66801C33" w14:textId="77777777" w:rsidR="00437774" w:rsidRDefault="00437774" w:rsidP="00D11B2D">
      <w:pPr>
        <w:spacing w:after="0" w:line="240" w:lineRule="auto"/>
        <w:rPr>
          <w:rFonts w:ascii="Times New Roman" w:hAnsi="Times New Roman"/>
          <w:b/>
          <w:bCs/>
          <w:noProof/>
          <w:sz w:val="24"/>
          <w:szCs w:val="24"/>
        </w:rPr>
      </w:pPr>
    </w:p>
    <w:p w14:paraId="7425D468" w14:textId="77777777" w:rsidR="00437774" w:rsidRDefault="00437774" w:rsidP="00D11B2D">
      <w:pPr>
        <w:spacing w:after="0" w:line="240" w:lineRule="auto"/>
        <w:rPr>
          <w:rFonts w:ascii="Times New Roman" w:hAnsi="Times New Roman"/>
          <w:b/>
          <w:bCs/>
          <w:noProof/>
          <w:sz w:val="24"/>
          <w:szCs w:val="24"/>
        </w:rPr>
      </w:pPr>
    </w:p>
    <w:p w14:paraId="7BBF6353" w14:textId="77777777" w:rsidR="00437774" w:rsidRDefault="00437774" w:rsidP="00D11B2D">
      <w:pPr>
        <w:spacing w:after="0" w:line="240" w:lineRule="auto"/>
        <w:rPr>
          <w:rFonts w:ascii="Times New Roman" w:hAnsi="Times New Roman"/>
          <w:b/>
          <w:bCs/>
          <w:noProof/>
          <w:sz w:val="24"/>
          <w:szCs w:val="24"/>
        </w:rPr>
      </w:pPr>
    </w:p>
    <w:p w14:paraId="0CCF7A53" w14:textId="77777777" w:rsidR="00437774" w:rsidRDefault="00437774" w:rsidP="00D11B2D">
      <w:pPr>
        <w:spacing w:after="0" w:line="240" w:lineRule="auto"/>
        <w:rPr>
          <w:rFonts w:ascii="Times New Roman" w:hAnsi="Times New Roman"/>
          <w:b/>
          <w:bCs/>
          <w:noProof/>
          <w:sz w:val="24"/>
          <w:szCs w:val="24"/>
        </w:rPr>
      </w:pPr>
    </w:p>
    <w:p w14:paraId="6EEA84BF" w14:textId="77777777" w:rsidR="00437774" w:rsidRDefault="00437774" w:rsidP="00D11B2D">
      <w:pPr>
        <w:spacing w:after="0" w:line="240" w:lineRule="auto"/>
        <w:rPr>
          <w:rFonts w:ascii="Times New Roman" w:hAnsi="Times New Roman"/>
          <w:b/>
          <w:bCs/>
          <w:noProof/>
          <w:sz w:val="24"/>
          <w:szCs w:val="24"/>
        </w:rPr>
      </w:pPr>
    </w:p>
    <w:p w14:paraId="5A21B43E" w14:textId="77777777" w:rsidR="00437774" w:rsidRDefault="00437774" w:rsidP="00D11B2D">
      <w:pPr>
        <w:spacing w:after="0" w:line="240" w:lineRule="auto"/>
        <w:rPr>
          <w:rFonts w:ascii="Times New Roman" w:hAnsi="Times New Roman"/>
          <w:b/>
          <w:bCs/>
          <w:noProof/>
          <w:sz w:val="24"/>
          <w:szCs w:val="24"/>
        </w:rPr>
      </w:pPr>
    </w:p>
    <w:p w14:paraId="2F8FF5AC" w14:textId="77777777" w:rsidR="00437774" w:rsidRDefault="00437774" w:rsidP="00D11B2D">
      <w:pPr>
        <w:spacing w:after="0" w:line="240" w:lineRule="auto"/>
        <w:rPr>
          <w:rFonts w:ascii="Times New Roman" w:hAnsi="Times New Roman"/>
          <w:b/>
          <w:bCs/>
          <w:noProof/>
          <w:sz w:val="24"/>
          <w:szCs w:val="24"/>
        </w:rPr>
      </w:pPr>
    </w:p>
    <w:p w14:paraId="1C377C71" w14:textId="77777777" w:rsidR="00437774" w:rsidRDefault="00437774" w:rsidP="00D11B2D">
      <w:pPr>
        <w:spacing w:after="0" w:line="240" w:lineRule="auto"/>
        <w:rPr>
          <w:rFonts w:ascii="Times New Roman" w:hAnsi="Times New Roman"/>
          <w:b/>
          <w:bCs/>
          <w:noProof/>
          <w:sz w:val="24"/>
          <w:szCs w:val="24"/>
        </w:rPr>
      </w:pPr>
    </w:p>
    <w:p w14:paraId="006E7BCB" w14:textId="77777777" w:rsidR="00437774" w:rsidRDefault="00437774" w:rsidP="00D11B2D">
      <w:pPr>
        <w:spacing w:after="0" w:line="240" w:lineRule="auto"/>
        <w:rPr>
          <w:rFonts w:ascii="Times New Roman" w:hAnsi="Times New Roman"/>
          <w:b/>
          <w:bCs/>
          <w:noProof/>
          <w:sz w:val="24"/>
          <w:szCs w:val="24"/>
        </w:rPr>
      </w:pPr>
    </w:p>
    <w:p w14:paraId="0AEA6946" w14:textId="77777777" w:rsidR="00437774" w:rsidRDefault="00437774" w:rsidP="00D11B2D">
      <w:pPr>
        <w:spacing w:after="0" w:line="240" w:lineRule="auto"/>
        <w:rPr>
          <w:rFonts w:ascii="Times New Roman" w:hAnsi="Times New Roman"/>
          <w:b/>
          <w:bCs/>
          <w:noProof/>
          <w:sz w:val="24"/>
          <w:szCs w:val="24"/>
        </w:rPr>
      </w:pPr>
    </w:p>
    <w:p w14:paraId="5E0992F9" w14:textId="77777777" w:rsidR="00437774" w:rsidRDefault="00437774" w:rsidP="00D11B2D">
      <w:pPr>
        <w:spacing w:after="0" w:line="240" w:lineRule="auto"/>
        <w:rPr>
          <w:rFonts w:ascii="Times New Roman" w:hAnsi="Times New Roman"/>
          <w:b/>
          <w:bCs/>
          <w:noProof/>
          <w:sz w:val="24"/>
          <w:szCs w:val="24"/>
        </w:rPr>
      </w:pPr>
    </w:p>
    <w:p w14:paraId="423D0065" w14:textId="77777777" w:rsidR="00437774" w:rsidRDefault="00437774" w:rsidP="00D11B2D">
      <w:pPr>
        <w:spacing w:after="0" w:line="240" w:lineRule="auto"/>
        <w:rPr>
          <w:rFonts w:ascii="Times New Roman" w:hAnsi="Times New Roman"/>
          <w:b/>
          <w:bCs/>
          <w:noProof/>
          <w:sz w:val="24"/>
          <w:szCs w:val="24"/>
        </w:rPr>
      </w:pPr>
    </w:p>
    <w:p w14:paraId="260065EF" w14:textId="77777777" w:rsidR="00437774" w:rsidRDefault="00437774" w:rsidP="00D11B2D">
      <w:pPr>
        <w:spacing w:after="0" w:line="240" w:lineRule="auto"/>
        <w:rPr>
          <w:rFonts w:ascii="Times New Roman" w:hAnsi="Times New Roman"/>
          <w:b/>
          <w:bCs/>
          <w:noProof/>
          <w:sz w:val="24"/>
          <w:szCs w:val="24"/>
        </w:rPr>
      </w:pPr>
    </w:p>
    <w:p w14:paraId="2F1BCF83" w14:textId="77777777" w:rsidR="00437774" w:rsidRDefault="00437774" w:rsidP="00D11B2D">
      <w:pPr>
        <w:spacing w:after="0" w:line="240" w:lineRule="auto"/>
        <w:rPr>
          <w:rFonts w:ascii="Times New Roman" w:hAnsi="Times New Roman"/>
          <w:b/>
          <w:bCs/>
          <w:noProof/>
          <w:sz w:val="24"/>
          <w:szCs w:val="24"/>
        </w:rPr>
      </w:pPr>
    </w:p>
    <w:p w14:paraId="3AF4A4BE" w14:textId="77777777" w:rsidR="00437774" w:rsidRDefault="00437774" w:rsidP="00D11B2D">
      <w:pPr>
        <w:spacing w:after="0" w:line="240" w:lineRule="auto"/>
        <w:rPr>
          <w:rFonts w:ascii="Times New Roman" w:hAnsi="Times New Roman"/>
          <w:b/>
          <w:bCs/>
          <w:noProof/>
          <w:sz w:val="24"/>
          <w:szCs w:val="24"/>
        </w:rPr>
      </w:pPr>
    </w:p>
    <w:p w14:paraId="5B945FD7" w14:textId="77777777" w:rsidR="00437774" w:rsidRDefault="00437774" w:rsidP="00D11B2D">
      <w:pPr>
        <w:spacing w:after="0" w:line="240" w:lineRule="auto"/>
        <w:rPr>
          <w:rFonts w:ascii="Times New Roman" w:hAnsi="Times New Roman"/>
          <w:b/>
          <w:bCs/>
          <w:noProof/>
          <w:sz w:val="24"/>
          <w:szCs w:val="24"/>
        </w:rPr>
      </w:pPr>
    </w:p>
    <w:p w14:paraId="7E7B50CA" w14:textId="77777777" w:rsidR="00437774" w:rsidRDefault="00437774" w:rsidP="00D11B2D">
      <w:pPr>
        <w:spacing w:after="0" w:line="240" w:lineRule="auto"/>
        <w:rPr>
          <w:rFonts w:ascii="Times New Roman" w:hAnsi="Times New Roman"/>
          <w:b/>
          <w:bCs/>
          <w:noProof/>
          <w:sz w:val="24"/>
          <w:szCs w:val="24"/>
        </w:rPr>
      </w:pPr>
    </w:p>
    <w:p w14:paraId="6D298230" w14:textId="77777777" w:rsidR="00437774" w:rsidRDefault="00437774" w:rsidP="00D11B2D">
      <w:pPr>
        <w:spacing w:after="0" w:line="240" w:lineRule="auto"/>
        <w:rPr>
          <w:rFonts w:ascii="Times New Roman" w:hAnsi="Times New Roman"/>
          <w:b/>
          <w:bCs/>
          <w:noProof/>
          <w:sz w:val="24"/>
          <w:szCs w:val="24"/>
        </w:rPr>
      </w:pPr>
    </w:p>
    <w:p w14:paraId="46DCC092" w14:textId="77777777" w:rsidR="00437774" w:rsidRDefault="00437774" w:rsidP="00D11B2D">
      <w:pPr>
        <w:spacing w:after="0" w:line="240" w:lineRule="auto"/>
        <w:rPr>
          <w:rFonts w:ascii="Times New Roman" w:hAnsi="Times New Roman"/>
          <w:b/>
          <w:bCs/>
          <w:noProof/>
          <w:sz w:val="24"/>
          <w:szCs w:val="24"/>
        </w:rPr>
      </w:pPr>
    </w:p>
    <w:p w14:paraId="7E71B944" w14:textId="77777777" w:rsidR="00437774" w:rsidRDefault="00437774" w:rsidP="00D11B2D">
      <w:pPr>
        <w:spacing w:after="0" w:line="240" w:lineRule="auto"/>
        <w:rPr>
          <w:rFonts w:ascii="Times New Roman" w:hAnsi="Times New Roman"/>
          <w:b/>
          <w:bCs/>
          <w:noProof/>
          <w:sz w:val="24"/>
          <w:szCs w:val="24"/>
        </w:rPr>
      </w:pPr>
    </w:p>
    <w:p w14:paraId="25791F9A" w14:textId="77777777" w:rsidR="00437774" w:rsidRDefault="00437774" w:rsidP="00D11B2D">
      <w:pPr>
        <w:spacing w:after="0" w:line="240" w:lineRule="auto"/>
        <w:rPr>
          <w:rFonts w:ascii="Times New Roman" w:hAnsi="Times New Roman"/>
          <w:b/>
          <w:bCs/>
          <w:noProof/>
          <w:sz w:val="24"/>
          <w:szCs w:val="24"/>
        </w:rPr>
      </w:pPr>
    </w:p>
    <w:p w14:paraId="42FB3C5E" w14:textId="77777777" w:rsidR="00437774" w:rsidRDefault="00437774" w:rsidP="00D11B2D">
      <w:pPr>
        <w:spacing w:after="0" w:line="240" w:lineRule="auto"/>
        <w:rPr>
          <w:rFonts w:ascii="Times New Roman" w:hAnsi="Times New Roman"/>
          <w:b/>
          <w:bCs/>
          <w:noProof/>
          <w:sz w:val="24"/>
          <w:szCs w:val="24"/>
        </w:rPr>
      </w:pPr>
    </w:p>
    <w:p w14:paraId="49E12C22" w14:textId="77777777" w:rsidR="00437774" w:rsidRDefault="00437774" w:rsidP="00D11B2D">
      <w:pPr>
        <w:spacing w:after="0" w:line="240" w:lineRule="auto"/>
        <w:rPr>
          <w:rFonts w:ascii="Times New Roman" w:hAnsi="Times New Roman"/>
          <w:b/>
          <w:bCs/>
          <w:noProof/>
          <w:sz w:val="24"/>
          <w:szCs w:val="24"/>
        </w:rPr>
      </w:pPr>
    </w:p>
    <w:p w14:paraId="2F64CD1C" w14:textId="77777777" w:rsidR="00437774" w:rsidRDefault="00437774" w:rsidP="00D11B2D">
      <w:pPr>
        <w:spacing w:after="0" w:line="240" w:lineRule="auto"/>
        <w:rPr>
          <w:rFonts w:ascii="Times New Roman" w:hAnsi="Times New Roman"/>
          <w:b/>
          <w:bCs/>
          <w:noProof/>
          <w:sz w:val="24"/>
          <w:szCs w:val="24"/>
        </w:rPr>
      </w:pPr>
    </w:p>
    <w:p w14:paraId="0AFDA75B" w14:textId="77777777" w:rsidR="00437774" w:rsidRDefault="00437774" w:rsidP="00D11B2D">
      <w:pPr>
        <w:spacing w:after="0" w:line="240" w:lineRule="auto"/>
        <w:rPr>
          <w:rFonts w:ascii="Times New Roman" w:hAnsi="Times New Roman"/>
          <w:b/>
          <w:bCs/>
          <w:noProof/>
          <w:sz w:val="24"/>
          <w:szCs w:val="24"/>
        </w:rPr>
      </w:pPr>
    </w:p>
    <w:p w14:paraId="58999115" w14:textId="77777777" w:rsidR="00437774" w:rsidRDefault="00437774" w:rsidP="00D11B2D">
      <w:pPr>
        <w:spacing w:after="0" w:line="240" w:lineRule="auto"/>
        <w:rPr>
          <w:rFonts w:ascii="Times New Roman" w:hAnsi="Times New Roman"/>
          <w:b/>
          <w:bCs/>
          <w:noProof/>
          <w:sz w:val="24"/>
          <w:szCs w:val="24"/>
        </w:rPr>
      </w:pPr>
    </w:p>
    <w:p w14:paraId="7014C181" w14:textId="77777777" w:rsidR="00437774" w:rsidRDefault="00437774" w:rsidP="00D11B2D">
      <w:pPr>
        <w:spacing w:after="0" w:line="240" w:lineRule="auto"/>
        <w:rPr>
          <w:rFonts w:ascii="Times New Roman" w:hAnsi="Times New Roman"/>
          <w:b/>
          <w:bCs/>
          <w:noProof/>
          <w:sz w:val="24"/>
          <w:szCs w:val="24"/>
        </w:rPr>
      </w:pPr>
    </w:p>
    <w:p w14:paraId="11942630" w14:textId="77777777" w:rsidR="00437774" w:rsidRDefault="00437774" w:rsidP="00D11B2D">
      <w:pPr>
        <w:spacing w:after="0" w:line="240" w:lineRule="auto"/>
        <w:rPr>
          <w:rFonts w:ascii="Times New Roman" w:hAnsi="Times New Roman"/>
          <w:b/>
          <w:bCs/>
          <w:noProof/>
          <w:sz w:val="24"/>
          <w:szCs w:val="24"/>
        </w:rPr>
      </w:pPr>
    </w:p>
    <w:p w14:paraId="6E64D85F" w14:textId="77777777" w:rsidR="00437774" w:rsidRDefault="00437774" w:rsidP="00D11B2D">
      <w:pPr>
        <w:spacing w:after="0" w:line="240" w:lineRule="auto"/>
        <w:rPr>
          <w:rFonts w:ascii="Times New Roman" w:hAnsi="Times New Roman"/>
          <w:b/>
          <w:bCs/>
          <w:noProof/>
          <w:sz w:val="24"/>
          <w:szCs w:val="24"/>
        </w:rPr>
      </w:pPr>
    </w:p>
    <w:p w14:paraId="485299F3" w14:textId="77777777" w:rsidR="00437774" w:rsidRDefault="00437774" w:rsidP="00D11B2D">
      <w:pPr>
        <w:spacing w:after="0" w:line="240" w:lineRule="auto"/>
        <w:rPr>
          <w:rFonts w:ascii="Times New Roman" w:hAnsi="Times New Roman"/>
          <w:b/>
          <w:bCs/>
          <w:noProof/>
          <w:sz w:val="24"/>
          <w:szCs w:val="24"/>
        </w:rPr>
      </w:pPr>
    </w:p>
    <w:p w14:paraId="3890320B" w14:textId="77777777" w:rsidR="00437774" w:rsidRDefault="00437774" w:rsidP="00D11B2D">
      <w:pPr>
        <w:spacing w:after="0" w:line="240" w:lineRule="auto"/>
        <w:rPr>
          <w:rFonts w:ascii="Times New Roman" w:hAnsi="Times New Roman"/>
          <w:b/>
          <w:bCs/>
          <w:noProof/>
          <w:sz w:val="24"/>
          <w:szCs w:val="24"/>
        </w:rPr>
      </w:pPr>
    </w:p>
    <w:p w14:paraId="411637CE" w14:textId="77777777" w:rsidR="00437774" w:rsidRDefault="00437774" w:rsidP="00D11B2D">
      <w:pPr>
        <w:spacing w:after="0" w:line="240" w:lineRule="auto"/>
        <w:rPr>
          <w:rFonts w:ascii="Times New Roman" w:hAnsi="Times New Roman"/>
          <w:b/>
          <w:bCs/>
          <w:noProof/>
          <w:sz w:val="24"/>
          <w:szCs w:val="24"/>
        </w:rPr>
      </w:pPr>
    </w:p>
    <w:p w14:paraId="001474A8" w14:textId="77777777" w:rsidR="00437774" w:rsidRDefault="00437774" w:rsidP="00D11B2D">
      <w:pPr>
        <w:spacing w:after="0" w:line="240" w:lineRule="auto"/>
        <w:rPr>
          <w:rFonts w:ascii="Times New Roman" w:hAnsi="Times New Roman"/>
          <w:b/>
          <w:bCs/>
          <w:noProof/>
          <w:sz w:val="24"/>
          <w:szCs w:val="24"/>
        </w:rPr>
      </w:pPr>
    </w:p>
    <w:p w14:paraId="4A493E42" w14:textId="77777777" w:rsidR="00437774" w:rsidRDefault="00437774" w:rsidP="00D11B2D">
      <w:pPr>
        <w:spacing w:after="0" w:line="240" w:lineRule="auto"/>
        <w:rPr>
          <w:rFonts w:ascii="Times New Roman" w:hAnsi="Times New Roman"/>
          <w:b/>
          <w:bCs/>
          <w:noProof/>
          <w:sz w:val="24"/>
          <w:szCs w:val="24"/>
        </w:rPr>
      </w:pPr>
    </w:p>
    <w:p w14:paraId="7934EC92" w14:textId="77777777" w:rsidR="00437774" w:rsidRDefault="00437774" w:rsidP="00D11B2D">
      <w:pPr>
        <w:spacing w:after="0" w:line="240" w:lineRule="auto"/>
        <w:rPr>
          <w:rFonts w:ascii="Times New Roman" w:hAnsi="Times New Roman"/>
          <w:b/>
          <w:bCs/>
          <w:noProof/>
          <w:sz w:val="24"/>
          <w:szCs w:val="24"/>
        </w:rPr>
      </w:pPr>
    </w:p>
    <w:p w14:paraId="747E2A71" w14:textId="77777777" w:rsidR="00437774" w:rsidRDefault="00437774" w:rsidP="00D11B2D">
      <w:pPr>
        <w:spacing w:after="0" w:line="240" w:lineRule="auto"/>
        <w:rPr>
          <w:rFonts w:ascii="Times New Roman" w:hAnsi="Times New Roman"/>
          <w:b/>
          <w:bCs/>
          <w:noProof/>
          <w:sz w:val="24"/>
          <w:szCs w:val="24"/>
        </w:rPr>
      </w:pPr>
    </w:p>
    <w:p w14:paraId="55737F89" w14:textId="77777777" w:rsidR="00437774" w:rsidRDefault="00437774" w:rsidP="00D11B2D">
      <w:pPr>
        <w:spacing w:after="0" w:line="240" w:lineRule="auto"/>
        <w:rPr>
          <w:rFonts w:ascii="Times New Roman" w:hAnsi="Times New Roman"/>
          <w:b/>
          <w:bCs/>
          <w:noProof/>
          <w:sz w:val="24"/>
          <w:szCs w:val="24"/>
        </w:rPr>
      </w:pPr>
    </w:p>
    <w:p w14:paraId="0A582C9D" w14:textId="77777777" w:rsidR="00437774" w:rsidRDefault="00437774" w:rsidP="00D11B2D">
      <w:pPr>
        <w:spacing w:after="0" w:line="240" w:lineRule="auto"/>
        <w:rPr>
          <w:rFonts w:ascii="Times New Roman" w:hAnsi="Times New Roman"/>
          <w:b/>
          <w:bCs/>
          <w:noProof/>
          <w:sz w:val="24"/>
          <w:szCs w:val="24"/>
        </w:rPr>
      </w:pPr>
    </w:p>
    <w:p w14:paraId="61600AFF" w14:textId="77777777" w:rsidR="00437774" w:rsidRDefault="00437774" w:rsidP="00D11B2D">
      <w:pPr>
        <w:spacing w:after="0" w:line="240" w:lineRule="auto"/>
        <w:rPr>
          <w:rFonts w:ascii="Times New Roman" w:hAnsi="Times New Roman"/>
          <w:b/>
          <w:bCs/>
          <w:noProof/>
          <w:sz w:val="24"/>
          <w:szCs w:val="24"/>
        </w:rPr>
      </w:pPr>
    </w:p>
    <w:p w14:paraId="64F22BAD" w14:textId="77777777" w:rsidR="00437774" w:rsidRDefault="00437774" w:rsidP="00D11B2D">
      <w:pPr>
        <w:spacing w:after="0" w:line="240" w:lineRule="auto"/>
        <w:rPr>
          <w:rFonts w:ascii="Times New Roman" w:hAnsi="Times New Roman"/>
          <w:b/>
          <w:bCs/>
          <w:noProof/>
          <w:sz w:val="24"/>
          <w:szCs w:val="24"/>
        </w:rPr>
      </w:pPr>
    </w:p>
    <w:p w14:paraId="5F12EE1A" w14:textId="77777777" w:rsidR="00437774" w:rsidRDefault="00437774" w:rsidP="00D11B2D">
      <w:pPr>
        <w:spacing w:after="0" w:line="240" w:lineRule="auto"/>
        <w:rPr>
          <w:rFonts w:ascii="Times New Roman" w:hAnsi="Times New Roman"/>
          <w:b/>
          <w:bCs/>
          <w:noProof/>
          <w:sz w:val="24"/>
          <w:szCs w:val="24"/>
        </w:rPr>
      </w:pPr>
    </w:p>
    <w:p w14:paraId="2041EA5D" w14:textId="77777777" w:rsidR="00437774" w:rsidRDefault="00437774" w:rsidP="00D11B2D">
      <w:pPr>
        <w:spacing w:after="0" w:line="240" w:lineRule="auto"/>
        <w:rPr>
          <w:rFonts w:ascii="Times New Roman" w:hAnsi="Times New Roman"/>
          <w:b/>
          <w:bCs/>
          <w:noProof/>
          <w:sz w:val="24"/>
          <w:szCs w:val="24"/>
        </w:rPr>
      </w:pPr>
    </w:p>
    <w:p w14:paraId="7D9534B2" w14:textId="77777777" w:rsidR="00437774" w:rsidRDefault="00437774" w:rsidP="00D11B2D">
      <w:pPr>
        <w:spacing w:after="0" w:line="240" w:lineRule="auto"/>
        <w:rPr>
          <w:rFonts w:ascii="Times New Roman" w:hAnsi="Times New Roman"/>
          <w:b/>
          <w:bCs/>
          <w:noProof/>
          <w:sz w:val="24"/>
          <w:szCs w:val="24"/>
        </w:rPr>
      </w:pPr>
    </w:p>
    <w:p w14:paraId="6878B41A" w14:textId="77777777" w:rsidR="00437774" w:rsidRDefault="00437774" w:rsidP="00D11B2D">
      <w:pPr>
        <w:spacing w:after="0" w:line="240" w:lineRule="auto"/>
        <w:rPr>
          <w:rFonts w:ascii="Times New Roman" w:hAnsi="Times New Roman"/>
          <w:b/>
          <w:bCs/>
          <w:noProof/>
          <w:sz w:val="24"/>
          <w:szCs w:val="24"/>
        </w:rPr>
      </w:pPr>
    </w:p>
    <w:p w14:paraId="5F63B455" w14:textId="77777777" w:rsidR="00437774" w:rsidRDefault="00437774" w:rsidP="00D11B2D">
      <w:pPr>
        <w:spacing w:after="0" w:line="240" w:lineRule="auto"/>
        <w:rPr>
          <w:rFonts w:ascii="Times New Roman" w:hAnsi="Times New Roman"/>
          <w:b/>
          <w:bCs/>
          <w:noProof/>
          <w:sz w:val="24"/>
          <w:szCs w:val="24"/>
        </w:rPr>
      </w:pPr>
    </w:p>
    <w:p w14:paraId="0F0C1DB0" w14:textId="77777777" w:rsidR="00437774" w:rsidRDefault="00437774" w:rsidP="00D11B2D">
      <w:pPr>
        <w:spacing w:after="0" w:line="240" w:lineRule="auto"/>
        <w:rPr>
          <w:rFonts w:ascii="Times New Roman" w:hAnsi="Times New Roman"/>
          <w:b/>
          <w:bCs/>
          <w:noProof/>
          <w:sz w:val="24"/>
          <w:szCs w:val="24"/>
        </w:rPr>
      </w:pPr>
    </w:p>
    <w:p w14:paraId="2C230820" w14:textId="77777777" w:rsidR="00437774" w:rsidRDefault="00437774" w:rsidP="00D11B2D">
      <w:pPr>
        <w:spacing w:after="0" w:line="240" w:lineRule="auto"/>
        <w:rPr>
          <w:rFonts w:ascii="Times New Roman" w:hAnsi="Times New Roman"/>
          <w:b/>
          <w:bCs/>
          <w:noProof/>
          <w:sz w:val="24"/>
          <w:szCs w:val="24"/>
        </w:rPr>
      </w:pPr>
    </w:p>
    <w:p w14:paraId="0B7A5F63" w14:textId="77777777" w:rsidR="00437774" w:rsidRDefault="00437774" w:rsidP="00D11B2D">
      <w:pPr>
        <w:spacing w:after="0" w:line="240" w:lineRule="auto"/>
        <w:rPr>
          <w:rFonts w:ascii="Times New Roman" w:hAnsi="Times New Roman"/>
          <w:b/>
          <w:bCs/>
          <w:noProof/>
          <w:sz w:val="24"/>
          <w:szCs w:val="24"/>
        </w:rPr>
      </w:pPr>
    </w:p>
    <w:p w14:paraId="49E237BC" w14:textId="77777777" w:rsidR="00437774" w:rsidRDefault="00437774" w:rsidP="00D11B2D">
      <w:pPr>
        <w:spacing w:after="0" w:line="240" w:lineRule="auto"/>
        <w:rPr>
          <w:rFonts w:ascii="Times New Roman" w:hAnsi="Times New Roman"/>
          <w:b/>
          <w:bCs/>
          <w:noProof/>
          <w:sz w:val="24"/>
          <w:szCs w:val="24"/>
        </w:rPr>
      </w:pPr>
    </w:p>
    <w:p w14:paraId="1F9C5BCD" w14:textId="77777777" w:rsidR="00437774" w:rsidRDefault="00437774" w:rsidP="00D11B2D">
      <w:pPr>
        <w:spacing w:after="0" w:line="240" w:lineRule="auto"/>
        <w:rPr>
          <w:rFonts w:ascii="Times New Roman" w:hAnsi="Times New Roman"/>
          <w:b/>
          <w:bCs/>
          <w:noProof/>
          <w:sz w:val="24"/>
          <w:szCs w:val="24"/>
        </w:rPr>
      </w:pPr>
    </w:p>
    <w:p w14:paraId="13F934DD" w14:textId="77777777" w:rsidR="00437774" w:rsidRDefault="00437774" w:rsidP="00D11B2D">
      <w:pPr>
        <w:spacing w:after="0" w:line="240" w:lineRule="auto"/>
        <w:rPr>
          <w:rFonts w:ascii="Times New Roman" w:hAnsi="Times New Roman"/>
          <w:b/>
          <w:bCs/>
          <w:noProof/>
          <w:sz w:val="24"/>
          <w:szCs w:val="24"/>
        </w:rPr>
      </w:pPr>
    </w:p>
    <w:p w14:paraId="3EBD41AF" w14:textId="77777777" w:rsidR="00437774" w:rsidRDefault="00437774" w:rsidP="00D11B2D">
      <w:pPr>
        <w:spacing w:after="0" w:line="240" w:lineRule="auto"/>
        <w:rPr>
          <w:rFonts w:ascii="Times New Roman" w:hAnsi="Times New Roman"/>
          <w:b/>
          <w:bCs/>
          <w:noProof/>
          <w:sz w:val="24"/>
          <w:szCs w:val="24"/>
        </w:rPr>
      </w:pPr>
    </w:p>
    <w:p w14:paraId="3EB2EFD2" w14:textId="77777777" w:rsidR="00437774" w:rsidRDefault="00437774" w:rsidP="00D11B2D">
      <w:pPr>
        <w:spacing w:after="0" w:line="240" w:lineRule="auto"/>
        <w:rPr>
          <w:rFonts w:ascii="Times New Roman" w:hAnsi="Times New Roman"/>
          <w:b/>
          <w:bCs/>
          <w:noProof/>
          <w:sz w:val="24"/>
          <w:szCs w:val="24"/>
        </w:rPr>
      </w:pPr>
    </w:p>
    <w:p w14:paraId="324E4B6C" w14:textId="77777777" w:rsidR="00437774" w:rsidRDefault="00437774" w:rsidP="00D11B2D">
      <w:pPr>
        <w:spacing w:after="0" w:line="240" w:lineRule="auto"/>
        <w:rPr>
          <w:rFonts w:ascii="Times New Roman" w:hAnsi="Times New Roman"/>
          <w:b/>
          <w:bCs/>
          <w:noProof/>
          <w:sz w:val="24"/>
          <w:szCs w:val="24"/>
        </w:rPr>
      </w:pPr>
    </w:p>
    <w:p w14:paraId="0534594E" w14:textId="77777777" w:rsidR="00437774" w:rsidRDefault="00437774" w:rsidP="00D11B2D">
      <w:pPr>
        <w:spacing w:after="0" w:line="240" w:lineRule="auto"/>
        <w:rPr>
          <w:rFonts w:ascii="Times New Roman" w:hAnsi="Times New Roman"/>
          <w:b/>
          <w:bCs/>
          <w:noProof/>
          <w:sz w:val="24"/>
          <w:szCs w:val="24"/>
        </w:rPr>
      </w:pPr>
    </w:p>
    <w:p w14:paraId="32163CED" w14:textId="77777777" w:rsidR="00437774" w:rsidRDefault="00437774" w:rsidP="00D11B2D">
      <w:pPr>
        <w:spacing w:after="0" w:line="240" w:lineRule="auto"/>
        <w:rPr>
          <w:rFonts w:ascii="Times New Roman" w:hAnsi="Times New Roman"/>
          <w:b/>
          <w:bCs/>
          <w:noProof/>
          <w:sz w:val="24"/>
          <w:szCs w:val="24"/>
        </w:rPr>
      </w:pPr>
    </w:p>
    <w:p w14:paraId="28F60905" w14:textId="77777777" w:rsidR="00437774" w:rsidRDefault="00437774" w:rsidP="00D11B2D">
      <w:pPr>
        <w:spacing w:after="0" w:line="240" w:lineRule="auto"/>
        <w:rPr>
          <w:rFonts w:ascii="Times New Roman" w:hAnsi="Times New Roman"/>
          <w:b/>
          <w:bCs/>
          <w:noProof/>
          <w:sz w:val="24"/>
          <w:szCs w:val="24"/>
        </w:rPr>
      </w:pPr>
    </w:p>
    <w:p w14:paraId="7603C2B4" w14:textId="77777777" w:rsidR="00437774" w:rsidRDefault="00437774" w:rsidP="00D11B2D">
      <w:pPr>
        <w:spacing w:after="0" w:line="240" w:lineRule="auto"/>
        <w:rPr>
          <w:rFonts w:ascii="Times New Roman" w:hAnsi="Times New Roman"/>
          <w:b/>
          <w:bCs/>
          <w:noProof/>
          <w:sz w:val="24"/>
          <w:szCs w:val="24"/>
        </w:rPr>
      </w:pPr>
    </w:p>
    <w:p w14:paraId="14483CD8" w14:textId="77777777" w:rsidR="00437774" w:rsidRDefault="00437774" w:rsidP="00D11B2D">
      <w:pPr>
        <w:spacing w:after="0" w:line="240" w:lineRule="auto"/>
        <w:rPr>
          <w:rFonts w:ascii="Times New Roman" w:hAnsi="Times New Roman"/>
          <w:b/>
          <w:bCs/>
          <w:noProof/>
          <w:sz w:val="24"/>
          <w:szCs w:val="24"/>
        </w:rPr>
      </w:pPr>
    </w:p>
    <w:p w14:paraId="3415D0AD" w14:textId="77777777" w:rsidR="00437774" w:rsidRDefault="00437774" w:rsidP="00D11B2D">
      <w:pPr>
        <w:spacing w:after="0" w:line="240" w:lineRule="auto"/>
        <w:rPr>
          <w:rFonts w:ascii="Times New Roman" w:hAnsi="Times New Roman"/>
          <w:b/>
          <w:bCs/>
          <w:noProof/>
          <w:sz w:val="24"/>
          <w:szCs w:val="24"/>
        </w:rPr>
      </w:pPr>
    </w:p>
    <w:p w14:paraId="6879D94E" w14:textId="77777777" w:rsidR="00437774" w:rsidRDefault="00437774" w:rsidP="00D11B2D">
      <w:pPr>
        <w:spacing w:after="0" w:line="240" w:lineRule="auto"/>
        <w:rPr>
          <w:rFonts w:ascii="Times New Roman" w:hAnsi="Times New Roman"/>
          <w:b/>
          <w:bCs/>
          <w:noProof/>
          <w:sz w:val="24"/>
          <w:szCs w:val="24"/>
        </w:rPr>
      </w:pPr>
    </w:p>
    <w:p w14:paraId="015BEDD6" w14:textId="77777777" w:rsidR="00437774" w:rsidRDefault="00437774" w:rsidP="00D11B2D">
      <w:pPr>
        <w:spacing w:after="0" w:line="240" w:lineRule="auto"/>
        <w:rPr>
          <w:rFonts w:ascii="Times New Roman" w:hAnsi="Times New Roman"/>
          <w:b/>
          <w:bCs/>
          <w:noProof/>
          <w:sz w:val="24"/>
          <w:szCs w:val="24"/>
        </w:rPr>
      </w:pPr>
    </w:p>
    <w:p w14:paraId="5EF6DBF5" w14:textId="77777777" w:rsidR="00437774" w:rsidRDefault="00437774" w:rsidP="00D11B2D">
      <w:pPr>
        <w:spacing w:after="0" w:line="240" w:lineRule="auto"/>
        <w:rPr>
          <w:rFonts w:ascii="Times New Roman" w:hAnsi="Times New Roman"/>
          <w:b/>
          <w:bCs/>
          <w:noProof/>
          <w:sz w:val="24"/>
          <w:szCs w:val="24"/>
        </w:rPr>
      </w:pPr>
    </w:p>
    <w:p w14:paraId="10C6BCD4" w14:textId="77777777" w:rsidR="00437774" w:rsidRDefault="00437774" w:rsidP="00D11B2D">
      <w:pPr>
        <w:spacing w:after="0" w:line="240" w:lineRule="auto"/>
        <w:rPr>
          <w:rFonts w:ascii="Times New Roman" w:hAnsi="Times New Roman"/>
          <w:b/>
          <w:bCs/>
          <w:noProof/>
          <w:sz w:val="24"/>
          <w:szCs w:val="24"/>
        </w:rPr>
      </w:pPr>
    </w:p>
    <w:p w14:paraId="3C2F2FFB" w14:textId="77777777" w:rsidR="00437774" w:rsidRDefault="00437774" w:rsidP="00D11B2D">
      <w:pPr>
        <w:spacing w:after="0" w:line="240" w:lineRule="auto"/>
        <w:rPr>
          <w:rFonts w:ascii="Times New Roman" w:hAnsi="Times New Roman"/>
          <w:b/>
          <w:bCs/>
          <w:noProof/>
          <w:sz w:val="24"/>
          <w:szCs w:val="24"/>
        </w:rPr>
      </w:pPr>
    </w:p>
    <w:p w14:paraId="223ED4AE" w14:textId="77777777" w:rsidR="00437774" w:rsidRDefault="00437774" w:rsidP="00D11B2D">
      <w:pPr>
        <w:spacing w:after="0" w:line="240" w:lineRule="auto"/>
        <w:rPr>
          <w:rFonts w:ascii="Times New Roman" w:hAnsi="Times New Roman"/>
          <w:b/>
          <w:bCs/>
          <w:noProof/>
          <w:sz w:val="24"/>
          <w:szCs w:val="24"/>
        </w:rPr>
      </w:pPr>
    </w:p>
    <w:p w14:paraId="2F78E592" w14:textId="77777777" w:rsidR="00437774" w:rsidRDefault="00437774" w:rsidP="00D11B2D">
      <w:pPr>
        <w:spacing w:after="0" w:line="240" w:lineRule="auto"/>
        <w:rPr>
          <w:rFonts w:ascii="Times New Roman" w:hAnsi="Times New Roman"/>
          <w:b/>
          <w:bCs/>
          <w:noProof/>
          <w:sz w:val="24"/>
          <w:szCs w:val="24"/>
        </w:rPr>
      </w:pPr>
    </w:p>
    <w:p w14:paraId="7EEF3938" w14:textId="77777777" w:rsidR="00437774" w:rsidRDefault="00437774" w:rsidP="00D11B2D">
      <w:pPr>
        <w:spacing w:after="0" w:line="240" w:lineRule="auto"/>
        <w:rPr>
          <w:rFonts w:ascii="Times New Roman" w:hAnsi="Times New Roman"/>
          <w:b/>
          <w:bCs/>
          <w:noProof/>
          <w:sz w:val="24"/>
          <w:szCs w:val="24"/>
        </w:rPr>
      </w:pPr>
    </w:p>
    <w:p w14:paraId="6C62E4B5" w14:textId="77777777" w:rsidR="00437774" w:rsidRDefault="00437774" w:rsidP="00D11B2D">
      <w:pPr>
        <w:spacing w:after="0" w:line="240" w:lineRule="auto"/>
        <w:rPr>
          <w:rFonts w:ascii="Times New Roman" w:hAnsi="Times New Roman"/>
          <w:b/>
          <w:bCs/>
          <w:noProof/>
          <w:sz w:val="24"/>
          <w:szCs w:val="24"/>
        </w:rPr>
      </w:pPr>
    </w:p>
    <w:p w14:paraId="23E50083" w14:textId="77777777" w:rsidR="00437774" w:rsidRDefault="00437774" w:rsidP="00D11B2D">
      <w:pPr>
        <w:spacing w:after="0" w:line="240" w:lineRule="auto"/>
        <w:rPr>
          <w:rFonts w:ascii="Times New Roman" w:hAnsi="Times New Roman"/>
          <w:b/>
          <w:bCs/>
          <w:noProof/>
          <w:sz w:val="24"/>
          <w:szCs w:val="24"/>
        </w:rPr>
      </w:pPr>
    </w:p>
    <w:p w14:paraId="036CD104" w14:textId="77777777" w:rsidR="00437774" w:rsidRDefault="00437774" w:rsidP="00D11B2D">
      <w:pPr>
        <w:spacing w:after="0" w:line="240" w:lineRule="auto"/>
        <w:rPr>
          <w:rFonts w:ascii="Times New Roman" w:hAnsi="Times New Roman"/>
          <w:b/>
          <w:bCs/>
          <w:noProof/>
          <w:sz w:val="24"/>
          <w:szCs w:val="24"/>
        </w:rPr>
      </w:pPr>
    </w:p>
    <w:p w14:paraId="5B21B2A0" w14:textId="77777777" w:rsidR="00437774" w:rsidRDefault="00437774" w:rsidP="00D11B2D">
      <w:pPr>
        <w:spacing w:after="0" w:line="240" w:lineRule="auto"/>
        <w:rPr>
          <w:rFonts w:ascii="Times New Roman" w:hAnsi="Times New Roman"/>
          <w:b/>
          <w:bCs/>
          <w:noProof/>
          <w:sz w:val="24"/>
          <w:szCs w:val="24"/>
        </w:rPr>
      </w:pPr>
    </w:p>
    <w:p w14:paraId="2F6C3433" w14:textId="77777777" w:rsidR="00437774" w:rsidRDefault="00437774" w:rsidP="00D11B2D">
      <w:pPr>
        <w:spacing w:after="0" w:line="240" w:lineRule="auto"/>
        <w:rPr>
          <w:rFonts w:ascii="Times New Roman" w:hAnsi="Times New Roman"/>
          <w:b/>
          <w:bCs/>
          <w:noProof/>
          <w:sz w:val="24"/>
          <w:szCs w:val="24"/>
        </w:rPr>
      </w:pPr>
    </w:p>
    <w:p w14:paraId="61FEF6D8" w14:textId="77777777" w:rsidR="00437774" w:rsidRDefault="00437774" w:rsidP="00D11B2D">
      <w:pPr>
        <w:spacing w:after="0" w:line="240" w:lineRule="auto"/>
        <w:rPr>
          <w:rFonts w:ascii="Times New Roman" w:hAnsi="Times New Roman"/>
          <w:b/>
          <w:bCs/>
          <w:noProof/>
          <w:sz w:val="24"/>
          <w:szCs w:val="24"/>
        </w:rPr>
      </w:pPr>
    </w:p>
    <w:p w14:paraId="67D1244D" w14:textId="77777777" w:rsidR="00437774" w:rsidRDefault="00437774" w:rsidP="00D11B2D">
      <w:pPr>
        <w:spacing w:after="0" w:line="240" w:lineRule="auto"/>
        <w:rPr>
          <w:rFonts w:ascii="Times New Roman" w:hAnsi="Times New Roman"/>
          <w:b/>
          <w:bCs/>
          <w:noProof/>
          <w:sz w:val="24"/>
          <w:szCs w:val="24"/>
        </w:rPr>
      </w:pPr>
    </w:p>
    <w:p w14:paraId="5A0FE663" w14:textId="77777777" w:rsidR="00437774" w:rsidRDefault="00437774" w:rsidP="00D11B2D">
      <w:pPr>
        <w:spacing w:after="0" w:line="240" w:lineRule="auto"/>
        <w:rPr>
          <w:rFonts w:ascii="Times New Roman" w:hAnsi="Times New Roman"/>
          <w:b/>
          <w:bCs/>
          <w:noProof/>
          <w:sz w:val="24"/>
          <w:szCs w:val="24"/>
        </w:rPr>
      </w:pPr>
    </w:p>
    <w:p w14:paraId="1E6F4EA6" w14:textId="77777777" w:rsidR="00437774" w:rsidRDefault="00437774" w:rsidP="00D11B2D">
      <w:pPr>
        <w:spacing w:after="0" w:line="240" w:lineRule="auto"/>
        <w:rPr>
          <w:rFonts w:ascii="Times New Roman" w:hAnsi="Times New Roman"/>
          <w:b/>
          <w:bCs/>
          <w:noProof/>
          <w:sz w:val="24"/>
          <w:szCs w:val="24"/>
        </w:rPr>
      </w:pPr>
    </w:p>
    <w:p w14:paraId="4F69B1A8" w14:textId="77777777" w:rsidR="00437774" w:rsidRDefault="00437774" w:rsidP="00D11B2D">
      <w:pPr>
        <w:spacing w:after="0" w:line="240" w:lineRule="auto"/>
        <w:rPr>
          <w:rFonts w:ascii="Times New Roman" w:hAnsi="Times New Roman"/>
          <w:b/>
          <w:bCs/>
          <w:noProof/>
          <w:sz w:val="24"/>
          <w:szCs w:val="24"/>
        </w:rPr>
      </w:pPr>
    </w:p>
    <w:p w14:paraId="0D1868DC" w14:textId="77777777" w:rsidR="00437774" w:rsidRDefault="00437774" w:rsidP="00D11B2D">
      <w:pPr>
        <w:spacing w:after="0" w:line="240" w:lineRule="auto"/>
        <w:rPr>
          <w:rFonts w:ascii="Times New Roman" w:hAnsi="Times New Roman"/>
          <w:b/>
          <w:bCs/>
          <w:noProof/>
          <w:sz w:val="24"/>
          <w:szCs w:val="24"/>
        </w:rPr>
      </w:pPr>
    </w:p>
    <w:p w14:paraId="28AA8ED9" w14:textId="77777777" w:rsidR="00437774" w:rsidRDefault="00437774" w:rsidP="00D11B2D">
      <w:pPr>
        <w:spacing w:after="0" w:line="240" w:lineRule="auto"/>
        <w:rPr>
          <w:rFonts w:ascii="Times New Roman" w:hAnsi="Times New Roman"/>
          <w:b/>
          <w:bCs/>
          <w:noProof/>
          <w:sz w:val="24"/>
          <w:szCs w:val="24"/>
        </w:rPr>
      </w:pPr>
    </w:p>
    <w:p w14:paraId="7D55EA31" w14:textId="77777777" w:rsidR="00437774" w:rsidRDefault="00437774" w:rsidP="00D11B2D">
      <w:pPr>
        <w:spacing w:after="0" w:line="240" w:lineRule="auto"/>
        <w:rPr>
          <w:rFonts w:ascii="Times New Roman" w:hAnsi="Times New Roman"/>
          <w:b/>
          <w:bCs/>
          <w:noProof/>
          <w:sz w:val="24"/>
          <w:szCs w:val="24"/>
        </w:rPr>
      </w:pPr>
    </w:p>
    <w:p w14:paraId="640ADAD9" w14:textId="77777777" w:rsidR="00437774" w:rsidRDefault="00437774" w:rsidP="00D11B2D">
      <w:pPr>
        <w:spacing w:after="0" w:line="240" w:lineRule="auto"/>
        <w:rPr>
          <w:rFonts w:ascii="Times New Roman" w:hAnsi="Times New Roman"/>
          <w:b/>
          <w:bCs/>
          <w:noProof/>
          <w:sz w:val="24"/>
          <w:szCs w:val="24"/>
        </w:rPr>
      </w:pPr>
    </w:p>
    <w:p w14:paraId="6EE4276F" w14:textId="77777777" w:rsidR="00437774" w:rsidRDefault="00437774" w:rsidP="00D11B2D">
      <w:pPr>
        <w:spacing w:after="0" w:line="240" w:lineRule="auto"/>
        <w:rPr>
          <w:rFonts w:ascii="Times New Roman" w:hAnsi="Times New Roman"/>
          <w:b/>
          <w:bCs/>
          <w:noProof/>
          <w:sz w:val="24"/>
          <w:szCs w:val="24"/>
        </w:rPr>
      </w:pPr>
    </w:p>
    <w:p w14:paraId="74C7B268" w14:textId="77777777" w:rsidR="00437774" w:rsidRPr="00B7057A" w:rsidRDefault="00437774" w:rsidP="00D11B2D">
      <w:pPr>
        <w:spacing w:after="0" w:line="240" w:lineRule="auto"/>
        <w:rPr>
          <w:rFonts w:ascii="Times New Roman" w:hAnsi="Times New Roman"/>
          <w:b/>
          <w:bCs/>
          <w:noProof/>
          <w:sz w:val="24"/>
          <w:szCs w:val="24"/>
        </w:rPr>
      </w:pPr>
    </w:p>
    <w:sectPr w:rsidR="00437774" w:rsidRPr="00B7057A" w:rsidSect="00205735">
      <w:type w:val="continuous"/>
      <w:pgSz w:w="12242" w:h="18722" w:code="258"/>
      <w:pgMar w:top="1985" w:right="1134" w:bottom="2155" w:left="1418" w:header="1985" w:footer="1588" w:gutter="113"/>
      <w:pgNumType w:start="3"/>
      <w:cols w:num="2"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8054AC" w14:textId="77777777" w:rsidR="006761D5" w:rsidRDefault="006761D5" w:rsidP="00CE3FAA">
      <w:pPr>
        <w:spacing w:after="0" w:line="240" w:lineRule="auto"/>
      </w:pPr>
      <w:r>
        <w:separator/>
      </w:r>
    </w:p>
  </w:endnote>
  <w:endnote w:type="continuationSeparator" w:id="0">
    <w:p w14:paraId="41396CB3" w14:textId="77777777" w:rsidR="006761D5" w:rsidRDefault="006761D5" w:rsidP="00CE3F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45409" w14:textId="77777777" w:rsidR="00205735" w:rsidRDefault="00205735">
    <w:pPr>
      <w:pStyle w:val="Footer"/>
      <w:jc w:val="center"/>
    </w:pPr>
    <w:r>
      <w:fldChar w:fldCharType="begin"/>
    </w:r>
    <w:r>
      <w:instrText>PAGE   \* MERGEFORMAT</w:instrText>
    </w:r>
    <w:r>
      <w:fldChar w:fldCharType="separate"/>
    </w:r>
    <w:r>
      <w:t>2</w:t>
    </w:r>
    <w:r>
      <w:fldChar w:fldCharType="end"/>
    </w:r>
  </w:p>
  <w:p w14:paraId="1310F56F" w14:textId="48A0574A" w:rsidR="00FD6834" w:rsidRDefault="00FD683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F38D0" w14:textId="77777777" w:rsidR="00205735" w:rsidRDefault="00205735">
    <w:pPr>
      <w:pStyle w:val="Footer"/>
      <w:jc w:val="center"/>
    </w:pPr>
    <w:r>
      <w:fldChar w:fldCharType="begin"/>
    </w:r>
    <w:r>
      <w:instrText>PAGE   \* MERGEFORMAT</w:instrText>
    </w:r>
    <w:r>
      <w:fldChar w:fldCharType="separate"/>
    </w:r>
    <w:r>
      <w:t>2</w:t>
    </w:r>
    <w:r>
      <w:fldChar w:fldCharType="end"/>
    </w:r>
  </w:p>
  <w:p w14:paraId="1BB07976" w14:textId="12DEAA91" w:rsidR="00FD6834" w:rsidRPr="00FD6834" w:rsidRDefault="00FD6834" w:rsidP="00FD6834">
    <w:pPr>
      <w:pStyle w:val="Footer"/>
      <w:tabs>
        <w:tab w:val="clear" w:pos="9360"/>
        <w:tab w:val="right" w:pos="9498"/>
      </w:tabs>
      <w:rPr>
        <w:rFonts w:ascii="Times New Roman" w:hAnsi="Times New Roman"/>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E3A5D6" w14:textId="77777777" w:rsidR="00205735" w:rsidRPr="00205735" w:rsidRDefault="00205735">
    <w:pPr>
      <w:pStyle w:val="Footer"/>
      <w:tabs>
        <w:tab w:val="clear" w:pos="4680"/>
        <w:tab w:val="clear" w:pos="9360"/>
      </w:tabs>
      <w:jc w:val="center"/>
      <w:rPr>
        <w:caps/>
        <w:color w:val="4472C4"/>
      </w:rPr>
    </w:pPr>
    <w:r w:rsidRPr="00205735">
      <w:rPr>
        <w:caps/>
        <w:color w:val="4472C4"/>
      </w:rPr>
      <w:fldChar w:fldCharType="begin"/>
    </w:r>
    <w:r w:rsidRPr="00205735">
      <w:rPr>
        <w:caps/>
        <w:color w:val="4472C4"/>
      </w:rPr>
      <w:instrText>PAGE   \* MERGEFORMAT</w:instrText>
    </w:r>
    <w:r w:rsidRPr="00205735">
      <w:rPr>
        <w:caps/>
        <w:color w:val="4472C4"/>
      </w:rPr>
      <w:fldChar w:fldCharType="separate"/>
    </w:r>
    <w:r w:rsidRPr="00205735">
      <w:rPr>
        <w:caps/>
        <w:color w:val="4472C4"/>
      </w:rPr>
      <w:t>2</w:t>
    </w:r>
    <w:r w:rsidRPr="00205735">
      <w:rPr>
        <w:caps/>
        <w:color w:val="4472C4"/>
      </w:rPr>
      <w:fldChar w:fldCharType="end"/>
    </w:r>
  </w:p>
  <w:p w14:paraId="2ECF6877" w14:textId="00888F07" w:rsidR="00523ADA" w:rsidRPr="00FD6834" w:rsidRDefault="00523ADA" w:rsidP="00FD6834">
    <w:pPr>
      <w:pStyle w:val="Footer"/>
      <w:tabs>
        <w:tab w:val="clear" w:pos="4680"/>
      </w:tabs>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BAAFED" w14:textId="77777777" w:rsidR="006761D5" w:rsidRDefault="006761D5" w:rsidP="00CE3FAA">
      <w:pPr>
        <w:spacing w:after="0" w:line="240" w:lineRule="auto"/>
      </w:pPr>
      <w:r>
        <w:separator/>
      </w:r>
    </w:p>
  </w:footnote>
  <w:footnote w:type="continuationSeparator" w:id="0">
    <w:p w14:paraId="4109DEE2" w14:textId="77777777" w:rsidR="006761D5" w:rsidRDefault="006761D5" w:rsidP="00CE3F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87E2CE" w14:textId="77777777" w:rsidR="00523ADA" w:rsidRDefault="00523ADA" w:rsidP="00523ADA">
    <w:pPr>
      <w:pStyle w:val="Header"/>
      <w:jc w:val="right"/>
      <w:rPr>
        <w:rFonts w:ascii="Times New Roman" w:hAnsi="Times New Roman"/>
        <w:sz w:val="20"/>
      </w:rPr>
    </w:pPr>
  </w:p>
  <w:p w14:paraId="7814A617" w14:textId="77777777" w:rsidR="00523ADA" w:rsidRPr="003F239F" w:rsidRDefault="00523ADA" w:rsidP="00523ADA">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2A44B" w14:textId="77777777" w:rsidR="00523ADA" w:rsidRDefault="00523ADA">
    <w:pPr>
      <w:pStyle w:val="Header"/>
    </w:pPr>
  </w:p>
  <w:p w14:paraId="4B057570" w14:textId="77777777" w:rsidR="00E06A6B" w:rsidRDefault="00E06A6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93603" w14:textId="4A419756" w:rsidR="00523ADA" w:rsidRPr="003F239F" w:rsidRDefault="00523ADA" w:rsidP="00205735">
    <w:pPr>
      <w:pStyle w:val="Header"/>
      <w:tabs>
        <w:tab w:val="left" w:pos="802"/>
        <w:tab w:val="left" w:pos="2445"/>
      </w:tabs>
    </w:pPr>
    <w:r>
      <w:tab/>
    </w:r>
    <w:r w:rsidR="00205735">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107C2"/>
    <w:multiLevelType w:val="hybridMultilevel"/>
    <w:tmpl w:val="83723BDA"/>
    <w:lvl w:ilvl="0" w:tplc="9BE048D2">
      <w:start w:val="4"/>
      <w:numFmt w:val="lowerLetter"/>
      <w:lvlText w:val="%1."/>
      <w:lvlJc w:val="left"/>
      <w:pPr>
        <w:ind w:left="568" w:hanging="456"/>
      </w:pPr>
      <w:rPr>
        <w:rFonts w:ascii="Times New Roman" w:eastAsia="Times New Roman" w:hAnsi="Times New Roman" w:cs="Times New Roman" w:hint="default"/>
        <w:spacing w:val="-29"/>
        <w:w w:val="100"/>
        <w:sz w:val="24"/>
        <w:szCs w:val="24"/>
        <w:lang w:eastAsia="en-US" w:bidi="ar-SA"/>
      </w:rPr>
    </w:lvl>
    <w:lvl w:ilvl="1" w:tplc="EF726A1C">
      <w:start w:val="1"/>
      <w:numFmt w:val="decimal"/>
      <w:lvlText w:val="%2."/>
      <w:lvlJc w:val="left"/>
      <w:pPr>
        <w:ind w:left="1106" w:hanging="425"/>
      </w:pPr>
      <w:rPr>
        <w:rFonts w:ascii="Times New Roman" w:eastAsia="Times New Roman" w:hAnsi="Times New Roman" w:cs="Times New Roman" w:hint="default"/>
        <w:spacing w:val="-4"/>
        <w:w w:val="100"/>
        <w:sz w:val="24"/>
        <w:szCs w:val="24"/>
        <w:lang w:eastAsia="en-US" w:bidi="ar-SA"/>
      </w:rPr>
    </w:lvl>
    <w:lvl w:ilvl="2" w:tplc="12303D12">
      <w:numFmt w:val="bullet"/>
      <w:lvlText w:val="•"/>
      <w:lvlJc w:val="left"/>
      <w:pPr>
        <w:ind w:left="1560" w:hanging="425"/>
      </w:pPr>
      <w:rPr>
        <w:lang w:eastAsia="en-US" w:bidi="ar-SA"/>
      </w:rPr>
    </w:lvl>
    <w:lvl w:ilvl="3" w:tplc="28F0CB9C">
      <w:numFmt w:val="bullet"/>
      <w:lvlText w:val="•"/>
      <w:lvlJc w:val="left"/>
      <w:pPr>
        <w:ind w:left="2020" w:hanging="425"/>
      </w:pPr>
      <w:rPr>
        <w:lang w:eastAsia="en-US" w:bidi="ar-SA"/>
      </w:rPr>
    </w:lvl>
    <w:lvl w:ilvl="4" w:tplc="C472BF26">
      <w:numFmt w:val="bullet"/>
      <w:lvlText w:val="•"/>
      <w:lvlJc w:val="left"/>
      <w:pPr>
        <w:ind w:left="2480" w:hanging="425"/>
      </w:pPr>
      <w:rPr>
        <w:lang w:eastAsia="en-US" w:bidi="ar-SA"/>
      </w:rPr>
    </w:lvl>
    <w:lvl w:ilvl="5" w:tplc="CFC07CEA">
      <w:numFmt w:val="bullet"/>
      <w:lvlText w:val="•"/>
      <w:lvlJc w:val="left"/>
      <w:pPr>
        <w:ind w:left="2940" w:hanging="425"/>
      </w:pPr>
      <w:rPr>
        <w:lang w:eastAsia="en-US" w:bidi="ar-SA"/>
      </w:rPr>
    </w:lvl>
    <w:lvl w:ilvl="6" w:tplc="8F20673A">
      <w:numFmt w:val="bullet"/>
      <w:lvlText w:val="•"/>
      <w:lvlJc w:val="left"/>
      <w:pPr>
        <w:ind w:left="3400" w:hanging="425"/>
      </w:pPr>
      <w:rPr>
        <w:lang w:eastAsia="en-US" w:bidi="ar-SA"/>
      </w:rPr>
    </w:lvl>
    <w:lvl w:ilvl="7" w:tplc="7402E360">
      <w:numFmt w:val="bullet"/>
      <w:lvlText w:val="•"/>
      <w:lvlJc w:val="left"/>
      <w:pPr>
        <w:ind w:left="3860" w:hanging="425"/>
      </w:pPr>
      <w:rPr>
        <w:lang w:eastAsia="en-US" w:bidi="ar-SA"/>
      </w:rPr>
    </w:lvl>
    <w:lvl w:ilvl="8" w:tplc="6D3047AC">
      <w:numFmt w:val="bullet"/>
      <w:lvlText w:val="•"/>
      <w:lvlJc w:val="left"/>
      <w:pPr>
        <w:ind w:left="4320" w:hanging="425"/>
      </w:pPr>
      <w:rPr>
        <w:lang w:eastAsia="en-US" w:bidi="ar-SA"/>
      </w:rPr>
    </w:lvl>
  </w:abstractNum>
  <w:abstractNum w:abstractNumId="1" w15:restartNumberingAfterBreak="0">
    <w:nsid w:val="05A70053"/>
    <w:multiLevelType w:val="hybridMultilevel"/>
    <w:tmpl w:val="808E6E16"/>
    <w:lvl w:ilvl="0" w:tplc="B378AC58">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89308A"/>
    <w:multiLevelType w:val="hybridMultilevel"/>
    <w:tmpl w:val="A0DCC2F2"/>
    <w:lvl w:ilvl="0" w:tplc="04210001">
      <w:start w:val="1"/>
      <w:numFmt w:val="bullet"/>
      <w:lvlText w:val=""/>
      <w:lvlJc w:val="left"/>
      <w:pPr>
        <w:ind w:left="1571" w:hanging="360"/>
      </w:pPr>
      <w:rPr>
        <w:rFonts w:ascii="Symbol" w:hAnsi="Symbol" w:hint="default"/>
      </w:rPr>
    </w:lvl>
    <w:lvl w:ilvl="1" w:tplc="04210003" w:tentative="1">
      <w:start w:val="1"/>
      <w:numFmt w:val="bullet"/>
      <w:lvlText w:val="o"/>
      <w:lvlJc w:val="left"/>
      <w:pPr>
        <w:ind w:left="2291" w:hanging="360"/>
      </w:pPr>
      <w:rPr>
        <w:rFonts w:ascii="Courier New" w:hAnsi="Courier New" w:cs="Courier New" w:hint="default"/>
      </w:rPr>
    </w:lvl>
    <w:lvl w:ilvl="2" w:tplc="04210005" w:tentative="1">
      <w:start w:val="1"/>
      <w:numFmt w:val="bullet"/>
      <w:lvlText w:val=""/>
      <w:lvlJc w:val="left"/>
      <w:pPr>
        <w:ind w:left="3011" w:hanging="360"/>
      </w:pPr>
      <w:rPr>
        <w:rFonts w:ascii="Wingdings" w:hAnsi="Wingdings" w:hint="default"/>
      </w:rPr>
    </w:lvl>
    <w:lvl w:ilvl="3" w:tplc="04210001" w:tentative="1">
      <w:start w:val="1"/>
      <w:numFmt w:val="bullet"/>
      <w:lvlText w:val=""/>
      <w:lvlJc w:val="left"/>
      <w:pPr>
        <w:ind w:left="3731" w:hanging="360"/>
      </w:pPr>
      <w:rPr>
        <w:rFonts w:ascii="Symbol" w:hAnsi="Symbol" w:hint="default"/>
      </w:rPr>
    </w:lvl>
    <w:lvl w:ilvl="4" w:tplc="04210003" w:tentative="1">
      <w:start w:val="1"/>
      <w:numFmt w:val="bullet"/>
      <w:lvlText w:val="o"/>
      <w:lvlJc w:val="left"/>
      <w:pPr>
        <w:ind w:left="4451" w:hanging="360"/>
      </w:pPr>
      <w:rPr>
        <w:rFonts w:ascii="Courier New" w:hAnsi="Courier New" w:cs="Courier New" w:hint="default"/>
      </w:rPr>
    </w:lvl>
    <w:lvl w:ilvl="5" w:tplc="04210005" w:tentative="1">
      <w:start w:val="1"/>
      <w:numFmt w:val="bullet"/>
      <w:lvlText w:val=""/>
      <w:lvlJc w:val="left"/>
      <w:pPr>
        <w:ind w:left="5171" w:hanging="360"/>
      </w:pPr>
      <w:rPr>
        <w:rFonts w:ascii="Wingdings" w:hAnsi="Wingdings" w:hint="default"/>
      </w:rPr>
    </w:lvl>
    <w:lvl w:ilvl="6" w:tplc="04210001" w:tentative="1">
      <w:start w:val="1"/>
      <w:numFmt w:val="bullet"/>
      <w:lvlText w:val=""/>
      <w:lvlJc w:val="left"/>
      <w:pPr>
        <w:ind w:left="5891" w:hanging="360"/>
      </w:pPr>
      <w:rPr>
        <w:rFonts w:ascii="Symbol" w:hAnsi="Symbol" w:hint="default"/>
      </w:rPr>
    </w:lvl>
    <w:lvl w:ilvl="7" w:tplc="04210003" w:tentative="1">
      <w:start w:val="1"/>
      <w:numFmt w:val="bullet"/>
      <w:lvlText w:val="o"/>
      <w:lvlJc w:val="left"/>
      <w:pPr>
        <w:ind w:left="6611" w:hanging="360"/>
      </w:pPr>
      <w:rPr>
        <w:rFonts w:ascii="Courier New" w:hAnsi="Courier New" w:cs="Courier New" w:hint="default"/>
      </w:rPr>
    </w:lvl>
    <w:lvl w:ilvl="8" w:tplc="04210005" w:tentative="1">
      <w:start w:val="1"/>
      <w:numFmt w:val="bullet"/>
      <w:lvlText w:val=""/>
      <w:lvlJc w:val="left"/>
      <w:pPr>
        <w:ind w:left="7331" w:hanging="360"/>
      </w:pPr>
      <w:rPr>
        <w:rFonts w:ascii="Wingdings" w:hAnsi="Wingdings" w:hint="default"/>
      </w:rPr>
    </w:lvl>
  </w:abstractNum>
  <w:abstractNum w:abstractNumId="3" w15:restartNumberingAfterBreak="0">
    <w:nsid w:val="0F636EDD"/>
    <w:multiLevelType w:val="hybridMultilevel"/>
    <w:tmpl w:val="EC66A19E"/>
    <w:lvl w:ilvl="0" w:tplc="04210001">
      <w:start w:val="1"/>
      <w:numFmt w:val="bullet"/>
      <w:lvlText w:val=""/>
      <w:lvlJc w:val="left"/>
      <w:pPr>
        <w:ind w:left="2138" w:hanging="360"/>
      </w:pPr>
      <w:rPr>
        <w:rFonts w:ascii="Symbol" w:hAnsi="Symbol" w:hint="default"/>
      </w:rPr>
    </w:lvl>
    <w:lvl w:ilvl="1" w:tplc="04210003" w:tentative="1">
      <w:start w:val="1"/>
      <w:numFmt w:val="bullet"/>
      <w:lvlText w:val="o"/>
      <w:lvlJc w:val="left"/>
      <w:pPr>
        <w:ind w:left="2858" w:hanging="360"/>
      </w:pPr>
      <w:rPr>
        <w:rFonts w:ascii="Courier New" w:hAnsi="Courier New" w:cs="Courier New" w:hint="default"/>
      </w:rPr>
    </w:lvl>
    <w:lvl w:ilvl="2" w:tplc="04210005" w:tentative="1">
      <w:start w:val="1"/>
      <w:numFmt w:val="bullet"/>
      <w:lvlText w:val=""/>
      <w:lvlJc w:val="left"/>
      <w:pPr>
        <w:ind w:left="3578" w:hanging="360"/>
      </w:pPr>
      <w:rPr>
        <w:rFonts w:ascii="Wingdings" w:hAnsi="Wingdings" w:hint="default"/>
      </w:rPr>
    </w:lvl>
    <w:lvl w:ilvl="3" w:tplc="04210001" w:tentative="1">
      <w:start w:val="1"/>
      <w:numFmt w:val="bullet"/>
      <w:lvlText w:val=""/>
      <w:lvlJc w:val="left"/>
      <w:pPr>
        <w:ind w:left="4298" w:hanging="360"/>
      </w:pPr>
      <w:rPr>
        <w:rFonts w:ascii="Symbol" w:hAnsi="Symbol" w:hint="default"/>
      </w:rPr>
    </w:lvl>
    <w:lvl w:ilvl="4" w:tplc="04210003" w:tentative="1">
      <w:start w:val="1"/>
      <w:numFmt w:val="bullet"/>
      <w:lvlText w:val="o"/>
      <w:lvlJc w:val="left"/>
      <w:pPr>
        <w:ind w:left="5018" w:hanging="360"/>
      </w:pPr>
      <w:rPr>
        <w:rFonts w:ascii="Courier New" w:hAnsi="Courier New" w:cs="Courier New" w:hint="default"/>
      </w:rPr>
    </w:lvl>
    <w:lvl w:ilvl="5" w:tplc="04210005" w:tentative="1">
      <w:start w:val="1"/>
      <w:numFmt w:val="bullet"/>
      <w:lvlText w:val=""/>
      <w:lvlJc w:val="left"/>
      <w:pPr>
        <w:ind w:left="5738" w:hanging="360"/>
      </w:pPr>
      <w:rPr>
        <w:rFonts w:ascii="Wingdings" w:hAnsi="Wingdings" w:hint="default"/>
      </w:rPr>
    </w:lvl>
    <w:lvl w:ilvl="6" w:tplc="04210001" w:tentative="1">
      <w:start w:val="1"/>
      <w:numFmt w:val="bullet"/>
      <w:lvlText w:val=""/>
      <w:lvlJc w:val="left"/>
      <w:pPr>
        <w:ind w:left="6458" w:hanging="360"/>
      </w:pPr>
      <w:rPr>
        <w:rFonts w:ascii="Symbol" w:hAnsi="Symbol" w:hint="default"/>
      </w:rPr>
    </w:lvl>
    <w:lvl w:ilvl="7" w:tplc="04210003" w:tentative="1">
      <w:start w:val="1"/>
      <w:numFmt w:val="bullet"/>
      <w:lvlText w:val="o"/>
      <w:lvlJc w:val="left"/>
      <w:pPr>
        <w:ind w:left="7178" w:hanging="360"/>
      </w:pPr>
      <w:rPr>
        <w:rFonts w:ascii="Courier New" w:hAnsi="Courier New" w:cs="Courier New" w:hint="default"/>
      </w:rPr>
    </w:lvl>
    <w:lvl w:ilvl="8" w:tplc="04210005" w:tentative="1">
      <w:start w:val="1"/>
      <w:numFmt w:val="bullet"/>
      <w:lvlText w:val=""/>
      <w:lvlJc w:val="left"/>
      <w:pPr>
        <w:ind w:left="7898" w:hanging="360"/>
      </w:pPr>
      <w:rPr>
        <w:rFonts w:ascii="Wingdings" w:hAnsi="Wingdings" w:hint="default"/>
      </w:rPr>
    </w:lvl>
  </w:abstractNum>
  <w:abstractNum w:abstractNumId="4" w15:restartNumberingAfterBreak="0">
    <w:nsid w:val="18731AA3"/>
    <w:multiLevelType w:val="hybridMultilevel"/>
    <w:tmpl w:val="C680CF0A"/>
    <w:lvl w:ilvl="0" w:tplc="6D1EA2E0">
      <w:start w:val="1"/>
      <w:numFmt w:val="lowerLetter"/>
      <w:lvlText w:val="%1."/>
      <w:lvlJc w:val="left"/>
      <w:pPr>
        <w:ind w:left="5039" w:hanging="360"/>
      </w:pPr>
      <w:rPr>
        <w:rFonts w:cs="Times New Roman"/>
        <w:color w:val="auto"/>
      </w:rPr>
    </w:lvl>
    <w:lvl w:ilvl="1" w:tplc="04090019">
      <w:start w:val="1"/>
      <w:numFmt w:val="lowerLetter"/>
      <w:lvlText w:val="%2."/>
      <w:lvlJc w:val="left"/>
      <w:pPr>
        <w:ind w:left="5759" w:hanging="360"/>
      </w:pPr>
      <w:rPr>
        <w:rFonts w:cs="Times New Roman"/>
      </w:rPr>
    </w:lvl>
    <w:lvl w:ilvl="2" w:tplc="0409001B">
      <w:start w:val="1"/>
      <w:numFmt w:val="lowerRoman"/>
      <w:lvlText w:val="%3."/>
      <w:lvlJc w:val="right"/>
      <w:pPr>
        <w:ind w:left="6479" w:hanging="180"/>
      </w:pPr>
      <w:rPr>
        <w:rFonts w:cs="Times New Roman"/>
      </w:rPr>
    </w:lvl>
    <w:lvl w:ilvl="3" w:tplc="0409000F">
      <w:start w:val="1"/>
      <w:numFmt w:val="decimal"/>
      <w:lvlText w:val="%4."/>
      <w:lvlJc w:val="left"/>
      <w:pPr>
        <w:ind w:left="7199" w:hanging="360"/>
      </w:pPr>
      <w:rPr>
        <w:rFonts w:cs="Times New Roman"/>
      </w:rPr>
    </w:lvl>
    <w:lvl w:ilvl="4" w:tplc="04090019">
      <w:start w:val="1"/>
      <w:numFmt w:val="lowerLetter"/>
      <w:lvlText w:val="%5."/>
      <w:lvlJc w:val="left"/>
      <w:pPr>
        <w:ind w:left="7919" w:hanging="360"/>
      </w:pPr>
      <w:rPr>
        <w:rFonts w:cs="Times New Roman"/>
      </w:rPr>
    </w:lvl>
    <w:lvl w:ilvl="5" w:tplc="0409001B">
      <w:start w:val="1"/>
      <w:numFmt w:val="lowerRoman"/>
      <w:lvlText w:val="%6."/>
      <w:lvlJc w:val="right"/>
      <w:pPr>
        <w:ind w:left="8639" w:hanging="180"/>
      </w:pPr>
      <w:rPr>
        <w:rFonts w:cs="Times New Roman"/>
      </w:rPr>
    </w:lvl>
    <w:lvl w:ilvl="6" w:tplc="0409000F">
      <w:start w:val="1"/>
      <w:numFmt w:val="decimal"/>
      <w:lvlText w:val="%7."/>
      <w:lvlJc w:val="left"/>
      <w:pPr>
        <w:ind w:left="9359" w:hanging="360"/>
      </w:pPr>
      <w:rPr>
        <w:rFonts w:cs="Times New Roman"/>
      </w:rPr>
    </w:lvl>
    <w:lvl w:ilvl="7" w:tplc="04090019">
      <w:start w:val="1"/>
      <w:numFmt w:val="lowerLetter"/>
      <w:lvlText w:val="%8."/>
      <w:lvlJc w:val="left"/>
      <w:pPr>
        <w:ind w:left="10079" w:hanging="360"/>
      </w:pPr>
      <w:rPr>
        <w:rFonts w:cs="Times New Roman"/>
      </w:rPr>
    </w:lvl>
    <w:lvl w:ilvl="8" w:tplc="0409001B">
      <w:start w:val="1"/>
      <w:numFmt w:val="lowerRoman"/>
      <w:lvlText w:val="%9."/>
      <w:lvlJc w:val="right"/>
      <w:pPr>
        <w:ind w:left="10799" w:hanging="180"/>
      </w:pPr>
      <w:rPr>
        <w:rFonts w:cs="Times New Roman"/>
      </w:rPr>
    </w:lvl>
  </w:abstractNum>
  <w:abstractNum w:abstractNumId="5" w15:restartNumberingAfterBreak="0">
    <w:nsid w:val="190F0B21"/>
    <w:multiLevelType w:val="hybridMultilevel"/>
    <w:tmpl w:val="1378418C"/>
    <w:lvl w:ilvl="0" w:tplc="FFC4C922">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BB7A04"/>
    <w:multiLevelType w:val="multilevel"/>
    <w:tmpl w:val="7DF4581E"/>
    <w:lvl w:ilvl="0">
      <w:start w:val="4"/>
      <w:numFmt w:val="upperRoman"/>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1D131B10"/>
    <w:multiLevelType w:val="hybridMultilevel"/>
    <w:tmpl w:val="3014F3BE"/>
    <w:lvl w:ilvl="0" w:tplc="0409000F">
      <w:start w:val="1"/>
      <w:numFmt w:val="decimal"/>
      <w:lvlText w:val="%1."/>
      <w:lvlJc w:val="left"/>
      <w:pPr>
        <w:ind w:left="786" w:hanging="360"/>
      </w:pPr>
      <w:rPr>
        <w:rFonts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8" w15:restartNumberingAfterBreak="0">
    <w:nsid w:val="25C8218D"/>
    <w:multiLevelType w:val="hybridMultilevel"/>
    <w:tmpl w:val="AB7070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E16825"/>
    <w:multiLevelType w:val="hybridMultilevel"/>
    <w:tmpl w:val="5F5CDB60"/>
    <w:lvl w:ilvl="0" w:tplc="A6F6AF10">
      <w:start w:val="1"/>
      <w:numFmt w:val="decimal"/>
      <w:lvlText w:val="%1."/>
      <w:lvlJc w:val="left"/>
      <w:pPr>
        <w:ind w:left="1429" w:hanging="360"/>
      </w:pPr>
      <w:rPr>
        <w:rFonts w:ascii="Times New Roman" w:eastAsia="Times New Roman" w:hAnsi="Times New Roman" w:cs="Times New Roman"/>
        <w:b w:val="0"/>
      </w:rPr>
    </w:lvl>
    <w:lvl w:ilvl="1" w:tplc="04090019">
      <w:start w:val="1"/>
      <w:numFmt w:val="lowerLetter"/>
      <w:lvlText w:val="%2."/>
      <w:lvlJc w:val="left"/>
      <w:pPr>
        <w:ind w:left="2149" w:hanging="360"/>
      </w:pPr>
      <w:rPr>
        <w:rFonts w:cs="Times New Roman"/>
      </w:rPr>
    </w:lvl>
    <w:lvl w:ilvl="2" w:tplc="0409001B">
      <w:start w:val="1"/>
      <w:numFmt w:val="lowerRoman"/>
      <w:lvlText w:val="%3."/>
      <w:lvlJc w:val="right"/>
      <w:pPr>
        <w:ind w:left="2869" w:hanging="180"/>
      </w:pPr>
      <w:rPr>
        <w:rFonts w:cs="Times New Roman"/>
      </w:rPr>
    </w:lvl>
    <w:lvl w:ilvl="3" w:tplc="0409000F">
      <w:start w:val="1"/>
      <w:numFmt w:val="decimal"/>
      <w:lvlText w:val="%4."/>
      <w:lvlJc w:val="left"/>
      <w:pPr>
        <w:ind w:left="3589" w:hanging="360"/>
      </w:pPr>
      <w:rPr>
        <w:rFonts w:cs="Times New Roman"/>
      </w:rPr>
    </w:lvl>
    <w:lvl w:ilvl="4" w:tplc="04090019">
      <w:start w:val="1"/>
      <w:numFmt w:val="lowerLetter"/>
      <w:lvlText w:val="%5."/>
      <w:lvlJc w:val="left"/>
      <w:pPr>
        <w:ind w:left="4309" w:hanging="360"/>
      </w:pPr>
      <w:rPr>
        <w:rFonts w:cs="Times New Roman"/>
      </w:rPr>
    </w:lvl>
    <w:lvl w:ilvl="5" w:tplc="0409001B">
      <w:start w:val="1"/>
      <w:numFmt w:val="lowerRoman"/>
      <w:lvlText w:val="%6."/>
      <w:lvlJc w:val="right"/>
      <w:pPr>
        <w:ind w:left="5029" w:hanging="180"/>
      </w:pPr>
      <w:rPr>
        <w:rFonts w:cs="Times New Roman"/>
      </w:rPr>
    </w:lvl>
    <w:lvl w:ilvl="6" w:tplc="0409000F">
      <w:start w:val="1"/>
      <w:numFmt w:val="decimal"/>
      <w:lvlText w:val="%7."/>
      <w:lvlJc w:val="left"/>
      <w:pPr>
        <w:ind w:left="5749" w:hanging="360"/>
      </w:pPr>
      <w:rPr>
        <w:rFonts w:cs="Times New Roman"/>
      </w:rPr>
    </w:lvl>
    <w:lvl w:ilvl="7" w:tplc="04090019">
      <w:start w:val="1"/>
      <w:numFmt w:val="lowerLetter"/>
      <w:lvlText w:val="%8."/>
      <w:lvlJc w:val="left"/>
      <w:pPr>
        <w:ind w:left="6469" w:hanging="360"/>
      </w:pPr>
      <w:rPr>
        <w:rFonts w:cs="Times New Roman"/>
      </w:rPr>
    </w:lvl>
    <w:lvl w:ilvl="8" w:tplc="0409001B">
      <w:start w:val="1"/>
      <w:numFmt w:val="lowerRoman"/>
      <w:lvlText w:val="%9."/>
      <w:lvlJc w:val="right"/>
      <w:pPr>
        <w:ind w:left="7189" w:hanging="180"/>
      </w:pPr>
      <w:rPr>
        <w:rFonts w:cs="Times New Roman"/>
      </w:rPr>
    </w:lvl>
  </w:abstractNum>
  <w:abstractNum w:abstractNumId="10" w15:restartNumberingAfterBreak="0">
    <w:nsid w:val="27687366"/>
    <w:multiLevelType w:val="hybridMultilevel"/>
    <w:tmpl w:val="F1725686"/>
    <w:lvl w:ilvl="0" w:tplc="43E86624">
      <w:start w:val="1"/>
      <w:numFmt w:val="lowerLetter"/>
      <w:lvlText w:val="%1."/>
      <w:lvlJc w:val="left"/>
      <w:pPr>
        <w:ind w:left="1069" w:hanging="360"/>
      </w:pPr>
      <w:rPr>
        <w:rFonts w:cs="Times New Roman"/>
      </w:rPr>
    </w:lvl>
    <w:lvl w:ilvl="1" w:tplc="04090019">
      <w:start w:val="1"/>
      <w:numFmt w:val="lowerLetter"/>
      <w:lvlText w:val="%2."/>
      <w:lvlJc w:val="left"/>
      <w:pPr>
        <w:ind w:left="1789" w:hanging="360"/>
      </w:pPr>
      <w:rPr>
        <w:rFonts w:cs="Times New Roman"/>
      </w:rPr>
    </w:lvl>
    <w:lvl w:ilvl="2" w:tplc="0409001B">
      <w:start w:val="1"/>
      <w:numFmt w:val="lowerRoman"/>
      <w:lvlText w:val="%3."/>
      <w:lvlJc w:val="right"/>
      <w:pPr>
        <w:ind w:left="2509" w:hanging="180"/>
      </w:pPr>
      <w:rPr>
        <w:rFonts w:cs="Times New Roman"/>
      </w:rPr>
    </w:lvl>
    <w:lvl w:ilvl="3" w:tplc="0409000F">
      <w:start w:val="1"/>
      <w:numFmt w:val="decimal"/>
      <w:lvlText w:val="%4."/>
      <w:lvlJc w:val="left"/>
      <w:pPr>
        <w:ind w:left="3229" w:hanging="360"/>
      </w:pPr>
      <w:rPr>
        <w:rFonts w:cs="Times New Roman"/>
      </w:rPr>
    </w:lvl>
    <w:lvl w:ilvl="4" w:tplc="04090019">
      <w:start w:val="1"/>
      <w:numFmt w:val="lowerLetter"/>
      <w:lvlText w:val="%5."/>
      <w:lvlJc w:val="left"/>
      <w:pPr>
        <w:ind w:left="3949" w:hanging="360"/>
      </w:pPr>
      <w:rPr>
        <w:rFonts w:cs="Times New Roman"/>
      </w:rPr>
    </w:lvl>
    <w:lvl w:ilvl="5" w:tplc="0409001B">
      <w:start w:val="1"/>
      <w:numFmt w:val="lowerRoman"/>
      <w:lvlText w:val="%6."/>
      <w:lvlJc w:val="right"/>
      <w:pPr>
        <w:ind w:left="4669" w:hanging="180"/>
      </w:pPr>
      <w:rPr>
        <w:rFonts w:cs="Times New Roman"/>
      </w:rPr>
    </w:lvl>
    <w:lvl w:ilvl="6" w:tplc="0409000F">
      <w:start w:val="1"/>
      <w:numFmt w:val="decimal"/>
      <w:lvlText w:val="%7."/>
      <w:lvlJc w:val="left"/>
      <w:pPr>
        <w:ind w:left="5389" w:hanging="360"/>
      </w:pPr>
      <w:rPr>
        <w:rFonts w:cs="Times New Roman"/>
      </w:rPr>
    </w:lvl>
    <w:lvl w:ilvl="7" w:tplc="04090019">
      <w:start w:val="1"/>
      <w:numFmt w:val="lowerLetter"/>
      <w:lvlText w:val="%8."/>
      <w:lvlJc w:val="left"/>
      <w:pPr>
        <w:ind w:left="6109" w:hanging="360"/>
      </w:pPr>
      <w:rPr>
        <w:rFonts w:cs="Times New Roman"/>
      </w:rPr>
    </w:lvl>
    <w:lvl w:ilvl="8" w:tplc="0409001B">
      <w:start w:val="1"/>
      <w:numFmt w:val="lowerRoman"/>
      <w:lvlText w:val="%9."/>
      <w:lvlJc w:val="right"/>
      <w:pPr>
        <w:ind w:left="6829" w:hanging="180"/>
      </w:pPr>
      <w:rPr>
        <w:rFonts w:cs="Times New Roman"/>
      </w:rPr>
    </w:lvl>
  </w:abstractNum>
  <w:abstractNum w:abstractNumId="11" w15:restartNumberingAfterBreak="0">
    <w:nsid w:val="2EC913FA"/>
    <w:multiLevelType w:val="hybridMultilevel"/>
    <w:tmpl w:val="F4E0C5FE"/>
    <w:lvl w:ilvl="0" w:tplc="0409000F">
      <w:start w:val="1"/>
      <w:numFmt w:val="decimal"/>
      <w:lvlText w:val="%1."/>
      <w:lvlJc w:val="left"/>
      <w:pPr>
        <w:ind w:left="720" w:hanging="360"/>
      </w:pPr>
      <w:rPr>
        <w:rFont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EEC46EA"/>
    <w:multiLevelType w:val="hybridMultilevel"/>
    <w:tmpl w:val="63426DF6"/>
    <w:lvl w:ilvl="0" w:tplc="8126085E">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15:restartNumberingAfterBreak="0">
    <w:nsid w:val="31C750C3"/>
    <w:multiLevelType w:val="hybridMultilevel"/>
    <w:tmpl w:val="283E26DA"/>
    <w:lvl w:ilvl="0" w:tplc="50BEE9CE">
      <w:start w:val="1"/>
      <w:numFmt w:val="low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4" w15:restartNumberingAfterBreak="0">
    <w:nsid w:val="332B2A3D"/>
    <w:multiLevelType w:val="hybridMultilevel"/>
    <w:tmpl w:val="D570A7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55A0363"/>
    <w:multiLevelType w:val="multilevel"/>
    <w:tmpl w:val="8DEAD678"/>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i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35BA702C"/>
    <w:multiLevelType w:val="hybridMultilevel"/>
    <w:tmpl w:val="79F2A3A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15:restartNumberingAfterBreak="0">
    <w:nsid w:val="36EE178A"/>
    <w:multiLevelType w:val="hybridMultilevel"/>
    <w:tmpl w:val="843ED3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87472BF"/>
    <w:multiLevelType w:val="hybridMultilevel"/>
    <w:tmpl w:val="CE92717A"/>
    <w:lvl w:ilvl="0" w:tplc="47805FD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9523806"/>
    <w:multiLevelType w:val="hybridMultilevel"/>
    <w:tmpl w:val="B0E6E490"/>
    <w:lvl w:ilvl="0" w:tplc="2BD8674E">
      <w:start w:val="1"/>
      <w:numFmt w:val="decimal"/>
      <w:lvlText w:val="(%1)"/>
      <w:lvlJc w:val="left"/>
      <w:pPr>
        <w:ind w:left="927" w:hanging="360"/>
      </w:pPr>
      <w:rPr>
        <w:rFonts w:hint="default"/>
      </w:rPr>
    </w:lvl>
    <w:lvl w:ilvl="1" w:tplc="04210019">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20" w15:restartNumberingAfterBreak="0">
    <w:nsid w:val="3985649B"/>
    <w:multiLevelType w:val="hybridMultilevel"/>
    <w:tmpl w:val="0F9E5C7E"/>
    <w:lvl w:ilvl="0" w:tplc="81889EE4">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21" w15:restartNumberingAfterBreak="0">
    <w:nsid w:val="3E3535B4"/>
    <w:multiLevelType w:val="hybridMultilevel"/>
    <w:tmpl w:val="D29E9E62"/>
    <w:lvl w:ilvl="0" w:tplc="0590A3DC">
      <w:start w:val="1"/>
      <w:numFmt w:val="lowerLetter"/>
      <w:lvlText w:val="(%1)"/>
      <w:lvlJc w:val="left"/>
      <w:pPr>
        <w:ind w:left="927" w:hanging="360"/>
      </w:pPr>
      <w:rPr>
        <w:rFonts w:ascii="Times New Roman" w:hAnsi="Times New Roman"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22" w15:restartNumberingAfterBreak="0">
    <w:nsid w:val="3FD87C0D"/>
    <w:multiLevelType w:val="hybridMultilevel"/>
    <w:tmpl w:val="652CAAA8"/>
    <w:lvl w:ilvl="0" w:tplc="802A60EA">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23" w15:restartNumberingAfterBreak="0">
    <w:nsid w:val="41E9475A"/>
    <w:multiLevelType w:val="hybridMultilevel"/>
    <w:tmpl w:val="2BBC2D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4D904D0"/>
    <w:multiLevelType w:val="hybridMultilevel"/>
    <w:tmpl w:val="9A1C8AF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15:restartNumberingAfterBreak="0">
    <w:nsid w:val="49A626B2"/>
    <w:multiLevelType w:val="hybridMultilevel"/>
    <w:tmpl w:val="F1B68700"/>
    <w:lvl w:ilvl="0" w:tplc="6FDCE82C">
      <w:start w:val="1"/>
      <w:numFmt w:val="decimal"/>
      <w:lvlText w:val="%1."/>
      <w:lvlJc w:val="left"/>
      <w:pPr>
        <w:ind w:left="786" w:hanging="360"/>
      </w:pPr>
      <w:rPr>
        <w:rFonts w:hint="default"/>
      </w:rPr>
    </w:lvl>
    <w:lvl w:ilvl="1" w:tplc="8586D918">
      <w:start w:val="1"/>
      <w:numFmt w:val="upperRoman"/>
      <w:lvlText w:val="%2."/>
      <w:lvlJc w:val="left"/>
      <w:pPr>
        <w:ind w:left="1866" w:hanging="720"/>
      </w:pPr>
      <w:rPr>
        <w:rFonts w:hint="default"/>
        <w:i/>
      </w:r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6" w15:restartNumberingAfterBreak="0">
    <w:nsid w:val="4D822C07"/>
    <w:multiLevelType w:val="hybridMultilevel"/>
    <w:tmpl w:val="A17ED9A6"/>
    <w:lvl w:ilvl="0" w:tplc="AD5060CA">
      <w:numFmt w:val="bullet"/>
      <w:lvlText w:val="-"/>
      <w:lvlJc w:val="left"/>
      <w:pPr>
        <w:ind w:left="786" w:hanging="360"/>
      </w:pPr>
      <w:rPr>
        <w:rFonts w:ascii="Times New Roman" w:eastAsia="Calibri"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27" w15:restartNumberingAfterBreak="0">
    <w:nsid w:val="52066E59"/>
    <w:multiLevelType w:val="hybridMultilevel"/>
    <w:tmpl w:val="92DC9F00"/>
    <w:lvl w:ilvl="0" w:tplc="73168F8C">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28" w15:restartNumberingAfterBreak="0">
    <w:nsid w:val="53C31AB5"/>
    <w:multiLevelType w:val="hybridMultilevel"/>
    <w:tmpl w:val="1BD40C8C"/>
    <w:lvl w:ilvl="0" w:tplc="CE5075F0">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29" w15:restartNumberingAfterBreak="0">
    <w:nsid w:val="5ED424C3"/>
    <w:multiLevelType w:val="hybridMultilevel"/>
    <w:tmpl w:val="32706B72"/>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0" w15:restartNumberingAfterBreak="0">
    <w:nsid w:val="6384162C"/>
    <w:multiLevelType w:val="hybridMultilevel"/>
    <w:tmpl w:val="6B88C0DA"/>
    <w:lvl w:ilvl="0" w:tplc="1C2C2288">
      <w:start w:val="1"/>
      <w:numFmt w:val="decimal"/>
      <w:lvlText w:val="%1."/>
      <w:lvlJc w:val="left"/>
      <w:pPr>
        <w:ind w:left="1069" w:hanging="360"/>
      </w:pPr>
      <w:rPr>
        <w:rFonts w:ascii="Times New Roman" w:eastAsia="Calibri" w:hAnsi="Times New Roman" w:cs="Times New Roman"/>
      </w:rPr>
    </w:lvl>
    <w:lvl w:ilvl="1" w:tplc="04090019">
      <w:start w:val="1"/>
      <w:numFmt w:val="lowerLetter"/>
      <w:lvlText w:val="%2."/>
      <w:lvlJc w:val="left"/>
      <w:pPr>
        <w:ind w:left="1789" w:hanging="360"/>
      </w:pPr>
      <w:rPr>
        <w:rFonts w:cs="Times New Roman"/>
      </w:rPr>
    </w:lvl>
    <w:lvl w:ilvl="2" w:tplc="0409001B">
      <w:start w:val="1"/>
      <w:numFmt w:val="lowerRoman"/>
      <w:lvlText w:val="%3."/>
      <w:lvlJc w:val="right"/>
      <w:pPr>
        <w:ind w:left="2509" w:hanging="180"/>
      </w:pPr>
      <w:rPr>
        <w:rFonts w:cs="Times New Roman"/>
      </w:rPr>
    </w:lvl>
    <w:lvl w:ilvl="3" w:tplc="0409000F">
      <w:start w:val="1"/>
      <w:numFmt w:val="decimal"/>
      <w:lvlText w:val="%4."/>
      <w:lvlJc w:val="left"/>
      <w:pPr>
        <w:ind w:left="3229" w:hanging="360"/>
      </w:pPr>
      <w:rPr>
        <w:rFonts w:cs="Times New Roman"/>
      </w:rPr>
    </w:lvl>
    <w:lvl w:ilvl="4" w:tplc="04090019">
      <w:start w:val="1"/>
      <w:numFmt w:val="lowerLetter"/>
      <w:lvlText w:val="%5."/>
      <w:lvlJc w:val="left"/>
      <w:pPr>
        <w:ind w:left="3949" w:hanging="360"/>
      </w:pPr>
      <w:rPr>
        <w:rFonts w:cs="Times New Roman"/>
      </w:rPr>
    </w:lvl>
    <w:lvl w:ilvl="5" w:tplc="0409001B">
      <w:start w:val="1"/>
      <w:numFmt w:val="lowerRoman"/>
      <w:lvlText w:val="%6."/>
      <w:lvlJc w:val="right"/>
      <w:pPr>
        <w:ind w:left="4669" w:hanging="180"/>
      </w:pPr>
      <w:rPr>
        <w:rFonts w:cs="Times New Roman"/>
      </w:rPr>
    </w:lvl>
    <w:lvl w:ilvl="6" w:tplc="0409000F">
      <w:start w:val="1"/>
      <w:numFmt w:val="decimal"/>
      <w:lvlText w:val="%7."/>
      <w:lvlJc w:val="left"/>
      <w:pPr>
        <w:ind w:left="5389" w:hanging="360"/>
      </w:pPr>
      <w:rPr>
        <w:rFonts w:cs="Times New Roman"/>
      </w:rPr>
    </w:lvl>
    <w:lvl w:ilvl="7" w:tplc="04090019">
      <w:start w:val="1"/>
      <w:numFmt w:val="lowerLetter"/>
      <w:lvlText w:val="%8."/>
      <w:lvlJc w:val="left"/>
      <w:pPr>
        <w:ind w:left="6109" w:hanging="360"/>
      </w:pPr>
      <w:rPr>
        <w:rFonts w:cs="Times New Roman"/>
      </w:rPr>
    </w:lvl>
    <w:lvl w:ilvl="8" w:tplc="0409001B">
      <w:start w:val="1"/>
      <w:numFmt w:val="lowerRoman"/>
      <w:lvlText w:val="%9."/>
      <w:lvlJc w:val="right"/>
      <w:pPr>
        <w:ind w:left="6829" w:hanging="180"/>
      </w:pPr>
      <w:rPr>
        <w:rFonts w:cs="Times New Roman"/>
      </w:rPr>
    </w:lvl>
  </w:abstractNum>
  <w:abstractNum w:abstractNumId="31" w15:restartNumberingAfterBreak="0">
    <w:nsid w:val="64F73407"/>
    <w:multiLevelType w:val="hybridMultilevel"/>
    <w:tmpl w:val="42E83406"/>
    <w:lvl w:ilvl="0" w:tplc="311A2670">
      <w:start w:val="1"/>
      <w:numFmt w:val="lowerLetter"/>
      <w:lvlText w:val="%1."/>
      <w:lvlJc w:val="left"/>
      <w:pPr>
        <w:ind w:left="1170" w:hanging="720"/>
      </w:pPr>
      <w:rPr>
        <w:rFonts w:ascii="Times New Roman" w:eastAsia="Times New Roman" w:hAnsi="Times New Roman" w:cs="Times New Roman" w:hint="default"/>
        <w:spacing w:val="-29"/>
        <w:w w:val="100"/>
        <w:sz w:val="24"/>
        <w:szCs w:val="24"/>
        <w:lang w:eastAsia="en-US" w:bidi="ar-SA"/>
      </w:rPr>
    </w:lvl>
    <w:lvl w:ilvl="1" w:tplc="E7B24E14">
      <w:numFmt w:val="bullet"/>
      <w:lvlText w:val="•"/>
      <w:lvlJc w:val="left"/>
      <w:pPr>
        <w:ind w:left="640" w:hanging="720"/>
      </w:pPr>
      <w:rPr>
        <w:lang w:eastAsia="en-US" w:bidi="ar-SA"/>
      </w:rPr>
    </w:lvl>
    <w:lvl w:ilvl="2" w:tplc="D9E02A64">
      <w:numFmt w:val="bullet"/>
      <w:lvlText w:val="•"/>
      <w:lvlJc w:val="left"/>
      <w:pPr>
        <w:ind w:left="1161" w:hanging="720"/>
      </w:pPr>
      <w:rPr>
        <w:lang w:eastAsia="en-US" w:bidi="ar-SA"/>
      </w:rPr>
    </w:lvl>
    <w:lvl w:ilvl="3" w:tplc="CC264204">
      <w:numFmt w:val="bullet"/>
      <w:lvlText w:val="•"/>
      <w:lvlJc w:val="left"/>
      <w:pPr>
        <w:ind w:left="1682" w:hanging="720"/>
      </w:pPr>
      <w:rPr>
        <w:lang w:eastAsia="en-US" w:bidi="ar-SA"/>
      </w:rPr>
    </w:lvl>
    <w:lvl w:ilvl="4" w:tplc="025836E6">
      <w:numFmt w:val="bullet"/>
      <w:lvlText w:val="•"/>
      <w:lvlJc w:val="left"/>
      <w:pPr>
        <w:ind w:left="2203" w:hanging="720"/>
      </w:pPr>
      <w:rPr>
        <w:lang w:eastAsia="en-US" w:bidi="ar-SA"/>
      </w:rPr>
    </w:lvl>
    <w:lvl w:ilvl="5" w:tplc="78DE41BC">
      <w:numFmt w:val="bullet"/>
      <w:lvlText w:val="•"/>
      <w:lvlJc w:val="left"/>
      <w:pPr>
        <w:ind w:left="2724" w:hanging="720"/>
      </w:pPr>
      <w:rPr>
        <w:lang w:eastAsia="en-US" w:bidi="ar-SA"/>
      </w:rPr>
    </w:lvl>
    <w:lvl w:ilvl="6" w:tplc="3A287416">
      <w:numFmt w:val="bullet"/>
      <w:lvlText w:val="•"/>
      <w:lvlJc w:val="left"/>
      <w:pPr>
        <w:ind w:left="3245" w:hanging="720"/>
      </w:pPr>
      <w:rPr>
        <w:lang w:eastAsia="en-US" w:bidi="ar-SA"/>
      </w:rPr>
    </w:lvl>
    <w:lvl w:ilvl="7" w:tplc="065675EA">
      <w:numFmt w:val="bullet"/>
      <w:lvlText w:val="•"/>
      <w:lvlJc w:val="left"/>
      <w:pPr>
        <w:ind w:left="3766" w:hanging="720"/>
      </w:pPr>
      <w:rPr>
        <w:lang w:eastAsia="en-US" w:bidi="ar-SA"/>
      </w:rPr>
    </w:lvl>
    <w:lvl w:ilvl="8" w:tplc="FA44B1BC">
      <w:numFmt w:val="bullet"/>
      <w:lvlText w:val="•"/>
      <w:lvlJc w:val="left"/>
      <w:pPr>
        <w:ind w:left="4287" w:hanging="720"/>
      </w:pPr>
      <w:rPr>
        <w:lang w:eastAsia="en-US" w:bidi="ar-SA"/>
      </w:rPr>
    </w:lvl>
  </w:abstractNum>
  <w:abstractNum w:abstractNumId="32" w15:restartNumberingAfterBreak="0">
    <w:nsid w:val="6AE4078F"/>
    <w:multiLevelType w:val="hybridMultilevel"/>
    <w:tmpl w:val="3A5093D6"/>
    <w:lvl w:ilvl="0" w:tplc="DDA458AA">
      <w:start w:val="1"/>
      <w:numFmt w:val="decimal"/>
      <w:lvlText w:val="%1."/>
      <w:lvlJc w:val="left"/>
      <w:pPr>
        <w:ind w:left="344" w:hanging="240"/>
      </w:pPr>
      <w:rPr>
        <w:rFonts w:ascii="Times New Roman" w:eastAsia="Times New Roman" w:hAnsi="Times New Roman" w:cs="Times New Roman" w:hint="default"/>
        <w:spacing w:val="0"/>
        <w:w w:val="100"/>
        <w:sz w:val="24"/>
        <w:szCs w:val="24"/>
        <w:lang w:eastAsia="en-US" w:bidi="ar-SA"/>
      </w:rPr>
    </w:lvl>
    <w:lvl w:ilvl="1" w:tplc="D416D4DE">
      <w:numFmt w:val="bullet"/>
      <w:lvlText w:val="•"/>
      <w:lvlJc w:val="left"/>
      <w:pPr>
        <w:ind w:left="859" w:hanging="240"/>
      </w:pPr>
      <w:rPr>
        <w:lang w:eastAsia="en-US" w:bidi="ar-SA"/>
      </w:rPr>
    </w:lvl>
    <w:lvl w:ilvl="2" w:tplc="CA06E498">
      <w:numFmt w:val="bullet"/>
      <w:lvlText w:val="•"/>
      <w:lvlJc w:val="left"/>
      <w:pPr>
        <w:ind w:left="1378" w:hanging="240"/>
      </w:pPr>
      <w:rPr>
        <w:lang w:eastAsia="en-US" w:bidi="ar-SA"/>
      </w:rPr>
    </w:lvl>
    <w:lvl w:ilvl="3" w:tplc="256E466E">
      <w:numFmt w:val="bullet"/>
      <w:lvlText w:val="•"/>
      <w:lvlJc w:val="left"/>
      <w:pPr>
        <w:ind w:left="1898" w:hanging="240"/>
      </w:pPr>
      <w:rPr>
        <w:lang w:eastAsia="en-US" w:bidi="ar-SA"/>
      </w:rPr>
    </w:lvl>
    <w:lvl w:ilvl="4" w:tplc="801ADE68">
      <w:numFmt w:val="bullet"/>
      <w:lvlText w:val="•"/>
      <w:lvlJc w:val="left"/>
      <w:pPr>
        <w:ind w:left="2417" w:hanging="240"/>
      </w:pPr>
      <w:rPr>
        <w:lang w:eastAsia="en-US" w:bidi="ar-SA"/>
      </w:rPr>
    </w:lvl>
    <w:lvl w:ilvl="5" w:tplc="C4383D1E">
      <w:numFmt w:val="bullet"/>
      <w:lvlText w:val="•"/>
      <w:lvlJc w:val="left"/>
      <w:pPr>
        <w:ind w:left="2937" w:hanging="240"/>
      </w:pPr>
      <w:rPr>
        <w:lang w:eastAsia="en-US" w:bidi="ar-SA"/>
      </w:rPr>
    </w:lvl>
    <w:lvl w:ilvl="6" w:tplc="3CA271F2">
      <w:numFmt w:val="bullet"/>
      <w:lvlText w:val="•"/>
      <w:lvlJc w:val="left"/>
      <w:pPr>
        <w:ind w:left="3456" w:hanging="240"/>
      </w:pPr>
      <w:rPr>
        <w:lang w:eastAsia="en-US" w:bidi="ar-SA"/>
      </w:rPr>
    </w:lvl>
    <w:lvl w:ilvl="7" w:tplc="C706BD9E">
      <w:numFmt w:val="bullet"/>
      <w:lvlText w:val="•"/>
      <w:lvlJc w:val="left"/>
      <w:pPr>
        <w:ind w:left="3976" w:hanging="240"/>
      </w:pPr>
      <w:rPr>
        <w:lang w:eastAsia="en-US" w:bidi="ar-SA"/>
      </w:rPr>
    </w:lvl>
    <w:lvl w:ilvl="8" w:tplc="FCF6F484">
      <w:numFmt w:val="bullet"/>
      <w:lvlText w:val="•"/>
      <w:lvlJc w:val="left"/>
      <w:pPr>
        <w:ind w:left="4495" w:hanging="240"/>
      </w:pPr>
      <w:rPr>
        <w:lang w:eastAsia="en-US" w:bidi="ar-SA"/>
      </w:rPr>
    </w:lvl>
  </w:abstractNum>
  <w:abstractNum w:abstractNumId="33" w15:restartNumberingAfterBreak="0">
    <w:nsid w:val="6C5F57E5"/>
    <w:multiLevelType w:val="hybridMultilevel"/>
    <w:tmpl w:val="5FDCDCE2"/>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4" w15:restartNumberingAfterBreak="0">
    <w:nsid w:val="6D7166DE"/>
    <w:multiLevelType w:val="hybridMultilevel"/>
    <w:tmpl w:val="D17C0296"/>
    <w:lvl w:ilvl="0" w:tplc="1C0A2F52">
      <w:start w:val="1"/>
      <w:numFmt w:val="decimal"/>
      <w:lvlText w:val="(%1)"/>
      <w:lvlJc w:val="left"/>
      <w:pPr>
        <w:ind w:left="1137" w:hanging="57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35" w15:restartNumberingAfterBreak="0">
    <w:nsid w:val="6DC8505B"/>
    <w:multiLevelType w:val="hybridMultilevel"/>
    <w:tmpl w:val="2962E778"/>
    <w:lvl w:ilvl="0" w:tplc="906CFBBC">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36" w15:restartNumberingAfterBreak="0">
    <w:nsid w:val="6ED077A2"/>
    <w:multiLevelType w:val="hybridMultilevel"/>
    <w:tmpl w:val="B07618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3F015BB"/>
    <w:multiLevelType w:val="hybridMultilevel"/>
    <w:tmpl w:val="D6C4A57A"/>
    <w:lvl w:ilvl="0" w:tplc="06843502">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38" w15:restartNumberingAfterBreak="0">
    <w:nsid w:val="760B5997"/>
    <w:multiLevelType w:val="hybridMultilevel"/>
    <w:tmpl w:val="B4C45AAE"/>
    <w:lvl w:ilvl="0" w:tplc="21FADEA6">
      <w:start w:val="1"/>
      <w:numFmt w:val="lowerLetter"/>
      <w:pStyle w:val="TOC3"/>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9" w15:restartNumberingAfterBreak="0">
    <w:nsid w:val="7AAD7EAF"/>
    <w:multiLevelType w:val="hybridMultilevel"/>
    <w:tmpl w:val="3014F3BE"/>
    <w:lvl w:ilvl="0" w:tplc="FFFFFFFF">
      <w:start w:val="1"/>
      <w:numFmt w:val="decimal"/>
      <w:lvlText w:val="%1."/>
      <w:lvlJc w:val="left"/>
      <w:pPr>
        <w:ind w:left="786" w:hanging="360"/>
      </w:pPr>
      <w:rPr>
        <w:rFonts w:hint="default"/>
      </w:rPr>
    </w:lvl>
    <w:lvl w:ilvl="1" w:tplc="FFFFFFFF" w:tentative="1">
      <w:start w:val="1"/>
      <w:numFmt w:val="bullet"/>
      <w:lvlText w:val="o"/>
      <w:lvlJc w:val="left"/>
      <w:pPr>
        <w:ind w:left="1506" w:hanging="360"/>
      </w:pPr>
      <w:rPr>
        <w:rFonts w:ascii="Courier New" w:hAnsi="Courier New" w:cs="Courier New" w:hint="default"/>
      </w:rPr>
    </w:lvl>
    <w:lvl w:ilvl="2" w:tplc="FFFFFFFF" w:tentative="1">
      <w:start w:val="1"/>
      <w:numFmt w:val="bullet"/>
      <w:lvlText w:val=""/>
      <w:lvlJc w:val="left"/>
      <w:pPr>
        <w:ind w:left="2226" w:hanging="360"/>
      </w:pPr>
      <w:rPr>
        <w:rFonts w:ascii="Wingdings" w:hAnsi="Wingdings" w:hint="default"/>
      </w:rPr>
    </w:lvl>
    <w:lvl w:ilvl="3" w:tplc="FFFFFFFF" w:tentative="1">
      <w:start w:val="1"/>
      <w:numFmt w:val="bullet"/>
      <w:lvlText w:val=""/>
      <w:lvlJc w:val="left"/>
      <w:pPr>
        <w:ind w:left="2946" w:hanging="360"/>
      </w:pPr>
      <w:rPr>
        <w:rFonts w:ascii="Symbol" w:hAnsi="Symbol" w:hint="default"/>
      </w:rPr>
    </w:lvl>
    <w:lvl w:ilvl="4" w:tplc="FFFFFFFF" w:tentative="1">
      <w:start w:val="1"/>
      <w:numFmt w:val="bullet"/>
      <w:lvlText w:val="o"/>
      <w:lvlJc w:val="left"/>
      <w:pPr>
        <w:ind w:left="3666" w:hanging="360"/>
      </w:pPr>
      <w:rPr>
        <w:rFonts w:ascii="Courier New" w:hAnsi="Courier New" w:cs="Courier New" w:hint="default"/>
      </w:rPr>
    </w:lvl>
    <w:lvl w:ilvl="5" w:tplc="FFFFFFFF" w:tentative="1">
      <w:start w:val="1"/>
      <w:numFmt w:val="bullet"/>
      <w:lvlText w:val=""/>
      <w:lvlJc w:val="left"/>
      <w:pPr>
        <w:ind w:left="4386" w:hanging="360"/>
      </w:pPr>
      <w:rPr>
        <w:rFonts w:ascii="Wingdings" w:hAnsi="Wingdings" w:hint="default"/>
      </w:rPr>
    </w:lvl>
    <w:lvl w:ilvl="6" w:tplc="FFFFFFFF" w:tentative="1">
      <w:start w:val="1"/>
      <w:numFmt w:val="bullet"/>
      <w:lvlText w:val=""/>
      <w:lvlJc w:val="left"/>
      <w:pPr>
        <w:ind w:left="5106" w:hanging="360"/>
      </w:pPr>
      <w:rPr>
        <w:rFonts w:ascii="Symbol" w:hAnsi="Symbol" w:hint="default"/>
      </w:rPr>
    </w:lvl>
    <w:lvl w:ilvl="7" w:tplc="FFFFFFFF" w:tentative="1">
      <w:start w:val="1"/>
      <w:numFmt w:val="bullet"/>
      <w:lvlText w:val="o"/>
      <w:lvlJc w:val="left"/>
      <w:pPr>
        <w:ind w:left="5826" w:hanging="360"/>
      </w:pPr>
      <w:rPr>
        <w:rFonts w:ascii="Courier New" w:hAnsi="Courier New" w:cs="Courier New" w:hint="default"/>
      </w:rPr>
    </w:lvl>
    <w:lvl w:ilvl="8" w:tplc="FFFFFFFF" w:tentative="1">
      <w:start w:val="1"/>
      <w:numFmt w:val="bullet"/>
      <w:lvlText w:val=""/>
      <w:lvlJc w:val="left"/>
      <w:pPr>
        <w:ind w:left="6546" w:hanging="360"/>
      </w:pPr>
      <w:rPr>
        <w:rFonts w:ascii="Wingdings" w:hAnsi="Wingdings" w:hint="default"/>
      </w:rPr>
    </w:lvl>
  </w:abstractNum>
  <w:num w:numId="1" w16cid:durableId="374239422">
    <w:abstractNumId w:val="15"/>
  </w:num>
  <w:num w:numId="2" w16cid:durableId="1742409777">
    <w:abstractNumId w:val="6"/>
  </w:num>
  <w:num w:numId="3" w16cid:durableId="1733117671">
    <w:abstractNumId w:val="25"/>
  </w:num>
  <w:num w:numId="4" w16cid:durableId="755982987">
    <w:abstractNumId w:val="5"/>
  </w:num>
  <w:num w:numId="5" w16cid:durableId="373232402">
    <w:abstractNumId w:val="24"/>
  </w:num>
  <w:num w:numId="6" w16cid:durableId="44488676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106815">
    <w:abstractNumId w:val="1"/>
  </w:num>
  <w:num w:numId="8" w16cid:durableId="1804107745">
    <w:abstractNumId w:val="7"/>
  </w:num>
  <w:num w:numId="9" w16cid:durableId="198897332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488479893">
    <w:abstractNumId w:val="37"/>
  </w:num>
  <w:num w:numId="11" w16cid:durableId="761757371">
    <w:abstractNumId w:val="3"/>
  </w:num>
  <w:num w:numId="12" w16cid:durableId="448478150">
    <w:abstractNumId w:val="2"/>
  </w:num>
  <w:num w:numId="13" w16cid:durableId="1319647073">
    <w:abstractNumId w:val="13"/>
  </w:num>
  <w:num w:numId="14" w16cid:durableId="1857110004">
    <w:abstractNumId w:val="11"/>
  </w:num>
  <w:num w:numId="15" w16cid:durableId="732393048">
    <w:abstractNumId w:val="36"/>
  </w:num>
  <w:num w:numId="16" w16cid:durableId="34814771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4890843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34239094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6419059">
    <w:abstractNumId w:val="16"/>
  </w:num>
  <w:num w:numId="20" w16cid:durableId="896935777">
    <w:abstractNumId w:val="12"/>
  </w:num>
  <w:num w:numId="21" w16cid:durableId="1530608745">
    <w:abstractNumId w:val="27"/>
  </w:num>
  <w:num w:numId="22" w16cid:durableId="1535774556">
    <w:abstractNumId w:val="21"/>
  </w:num>
  <w:num w:numId="23" w16cid:durableId="2110352913">
    <w:abstractNumId w:val="19"/>
  </w:num>
  <w:num w:numId="24" w16cid:durableId="1167090542">
    <w:abstractNumId w:val="34"/>
  </w:num>
  <w:num w:numId="25" w16cid:durableId="1141002849">
    <w:abstractNumId w:val="22"/>
  </w:num>
  <w:num w:numId="26" w16cid:durableId="248583100">
    <w:abstractNumId w:val="20"/>
  </w:num>
  <w:num w:numId="27" w16cid:durableId="1016233938">
    <w:abstractNumId w:val="28"/>
  </w:num>
  <w:num w:numId="28" w16cid:durableId="1800683196">
    <w:abstractNumId w:val="35"/>
  </w:num>
  <w:num w:numId="29" w16cid:durableId="1802337917">
    <w:abstractNumId w:val="18"/>
  </w:num>
  <w:num w:numId="30" w16cid:durableId="555357280">
    <w:abstractNumId w:val="31"/>
    <w:lvlOverride w:ilvl="0">
      <w:startOverride w:val="1"/>
    </w:lvlOverride>
    <w:lvlOverride w:ilvl="1"/>
    <w:lvlOverride w:ilvl="2"/>
    <w:lvlOverride w:ilvl="3"/>
    <w:lvlOverride w:ilvl="4"/>
    <w:lvlOverride w:ilvl="5"/>
    <w:lvlOverride w:ilvl="6"/>
    <w:lvlOverride w:ilvl="7"/>
    <w:lvlOverride w:ilvl="8"/>
  </w:num>
  <w:num w:numId="31" w16cid:durableId="1392730471">
    <w:abstractNumId w:val="32"/>
    <w:lvlOverride w:ilvl="0">
      <w:startOverride w:val="1"/>
    </w:lvlOverride>
    <w:lvlOverride w:ilvl="1"/>
    <w:lvlOverride w:ilvl="2"/>
    <w:lvlOverride w:ilvl="3"/>
    <w:lvlOverride w:ilvl="4"/>
    <w:lvlOverride w:ilvl="5"/>
    <w:lvlOverride w:ilvl="6"/>
    <w:lvlOverride w:ilvl="7"/>
    <w:lvlOverride w:ilvl="8"/>
  </w:num>
  <w:num w:numId="32" w16cid:durableId="1875994319">
    <w:abstractNumId w:val="0"/>
    <w:lvlOverride w:ilvl="0">
      <w:startOverride w:val="4"/>
    </w:lvlOverride>
    <w:lvlOverride w:ilvl="1">
      <w:startOverride w:val="1"/>
    </w:lvlOverride>
    <w:lvlOverride w:ilvl="2"/>
    <w:lvlOverride w:ilvl="3"/>
    <w:lvlOverride w:ilvl="4"/>
    <w:lvlOverride w:ilvl="5"/>
    <w:lvlOverride w:ilvl="6"/>
    <w:lvlOverride w:ilvl="7"/>
    <w:lvlOverride w:ilvl="8"/>
  </w:num>
  <w:num w:numId="33" w16cid:durableId="1306740912">
    <w:abstractNumId w:val="4"/>
  </w:num>
  <w:num w:numId="34" w16cid:durableId="967129527">
    <w:abstractNumId w:val="23"/>
  </w:num>
  <w:num w:numId="35" w16cid:durableId="1944066633">
    <w:abstractNumId w:val="8"/>
  </w:num>
  <w:num w:numId="36" w16cid:durableId="257104517">
    <w:abstractNumId w:val="14"/>
  </w:num>
  <w:num w:numId="37" w16cid:durableId="366444523">
    <w:abstractNumId w:val="17"/>
  </w:num>
  <w:num w:numId="38" w16cid:durableId="957297873">
    <w:abstractNumId w:val="29"/>
  </w:num>
  <w:num w:numId="39" w16cid:durableId="1889611488">
    <w:abstractNumId w:val="38"/>
  </w:num>
  <w:num w:numId="40" w16cid:durableId="1952593288">
    <w:abstractNumId w:val="26"/>
  </w:num>
  <w:num w:numId="41" w16cid:durableId="1850557803">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3"/>
  <w:mirrorMargins/>
  <w:hideSpellingErrors/>
  <w:attachedTemplate r:id="rId1"/>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61D5"/>
    <w:rsid w:val="00037AC3"/>
    <w:rsid w:val="000F597E"/>
    <w:rsid w:val="00131415"/>
    <w:rsid w:val="00205735"/>
    <w:rsid w:val="00230749"/>
    <w:rsid w:val="002C7BEE"/>
    <w:rsid w:val="002E6570"/>
    <w:rsid w:val="0034402B"/>
    <w:rsid w:val="003531CE"/>
    <w:rsid w:val="003E561C"/>
    <w:rsid w:val="0042298D"/>
    <w:rsid w:val="00437774"/>
    <w:rsid w:val="00442A99"/>
    <w:rsid w:val="00480F35"/>
    <w:rsid w:val="00480FD7"/>
    <w:rsid w:val="00487554"/>
    <w:rsid w:val="004F79FE"/>
    <w:rsid w:val="00503286"/>
    <w:rsid w:val="005138C2"/>
    <w:rsid w:val="00523ADA"/>
    <w:rsid w:val="00575EC4"/>
    <w:rsid w:val="00576240"/>
    <w:rsid w:val="005C512F"/>
    <w:rsid w:val="005E048B"/>
    <w:rsid w:val="005E433E"/>
    <w:rsid w:val="006451BB"/>
    <w:rsid w:val="006761D5"/>
    <w:rsid w:val="006867DE"/>
    <w:rsid w:val="006B1F5B"/>
    <w:rsid w:val="006D24B4"/>
    <w:rsid w:val="00807241"/>
    <w:rsid w:val="0084686F"/>
    <w:rsid w:val="0086324D"/>
    <w:rsid w:val="00902894"/>
    <w:rsid w:val="00912BBA"/>
    <w:rsid w:val="00915173"/>
    <w:rsid w:val="00A30604"/>
    <w:rsid w:val="00AE4D50"/>
    <w:rsid w:val="00B220A1"/>
    <w:rsid w:val="00B524EB"/>
    <w:rsid w:val="00BE7EB8"/>
    <w:rsid w:val="00BF5F71"/>
    <w:rsid w:val="00C23107"/>
    <w:rsid w:val="00C50768"/>
    <w:rsid w:val="00C6272C"/>
    <w:rsid w:val="00CE3FAA"/>
    <w:rsid w:val="00D11B2D"/>
    <w:rsid w:val="00D233EE"/>
    <w:rsid w:val="00D55887"/>
    <w:rsid w:val="00E06A6B"/>
    <w:rsid w:val="00E357D0"/>
    <w:rsid w:val="00E925D5"/>
    <w:rsid w:val="00F100DC"/>
    <w:rsid w:val="00F25B42"/>
    <w:rsid w:val="00F83F6C"/>
    <w:rsid w:val="00F902C5"/>
    <w:rsid w:val="00FB4BA4"/>
    <w:rsid w:val="00FD6834"/>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E5B10B"/>
  <w15:chartTrackingRefBased/>
  <w15:docId w15:val="{76C64A5B-EAFD-4F4E-B5EB-072344B38B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d-ID" w:eastAsia="id-I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3FAA"/>
    <w:pPr>
      <w:spacing w:after="200" w:line="276" w:lineRule="auto"/>
    </w:pPr>
    <w:rPr>
      <w:sz w:val="22"/>
      <w:szCs w:val="22"/>
      <w:lang w:eastAsia="en-US"/>
    </w:rPr>
  </w:style>
  <w:style w:type="paragraph" w:styleId="Heading1">
    <w:name w:val="heading 1"/>
    <w:basedOn w:val="Normal"/>
    <w:next w:val="Normal"/>
    <w:link w:val="Heading1Char"/>
    <w:uiPriority w:val="9"/>
    <w:qFormat/>
    <w:rsid w:val="00487554"/>
    <w:pPr>
      <w:keepNext/>
      <w:spacing w:after="0"/>
      <w:jc w:val="center"/>
      <w:outlineLvl w:val="0"/>
    </w:pPr>
    <w:rPr>
      <w:rFonts w:ascii="Times New Roman" w:eastAsia="Times New Roman" w:hAnsi="Times New Roman"/>
      <w:b/>
      <w:bCs/>
      <w:kern w:val="32"/>
      <w:sz w:val="24"/>
      <w:szCs w:val="32"/>
    </w:rPr>
  </w:style>
  <w:style w:type="paragraph" w:styleId="Heading2">
    <w:name w:val="heading 2"/>
    <w:basedOn w:val="Normal"/>
    <w:next w:val="Normal"/>
    <w:link w:val="Heading2Char"/>
    <w:uiPriority w:val="9"/>
    <w:unhideWhenUsed/>
    <w:qFormat/>
    <w:rsid w:val="003E561C"/>
    <w:pPr>
      <w:spacing w:line="360" w:lineRule="auto"/>
      <w:jc w:val="center"/>
      <w:outlineLvl w:val="1"/>
    </w:pPr>
    <w:rPr>
      <w:rFonts w:ascii="Times New Roman" w:eastAsia="Times New Roman" w:hAnsi="Times New Roman"/>
      <w:b/>
      <w:bCs/>
      <w:sz w:val="24"/>
      <w:szCs w:val="24"/>
    </w:rPr>
  </w:style>
  <w:style w:type="paragraph" w:styleId="Heading3">
    <w:name w:val="heading 3"/>
    <w:basedOn w:val="Normal"/>
    <w:next w:val="Normal"/>
    <w:link w:val="Heading3Char"/>
    <w:uiPriority w:val="9"/>
    <w:unhideWhenUsed/>
    <w:qFormat/>
    <w:rsid w:val="003E561C"/>
    <w:pPr>
      <w:keepNext/>
      <w:spacing w:before="240" w:after="60"/>
      <w:outlineLvl w:val="2"/>
    </w:pPr>
    <w:rPr>
      <w:rFonts w:asciiTheme="majorHAnsi" w:eastAsiaTheme="majorEastAsia" w:hAnsiTheme="majorHAnsi" w:cstheme="majorBid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E3FAA"/>
    <w:pPr>
      <w:spacing w:before="100" w:beforeAutospacing="1" w:after="100" w:afterAutospacing="1" w:line="240" w:lineRule="auto"/>
    </w:pPr>
    <w:rPr>
      <w:rFonts w:ascii="Times New Roman" w:eastAsia="Times New Roman" w:hAnsi="Times New Roman"/>
      <w:sz w:val="24"/>
      <w:szCs w:val="24"/>
      <w:lang w:eastAsia="id-ID"/>
    </w:rPr>
  </w:style>
  <w:style w:type="paragraph" w:customStyle="1" w:styleId="Default">
    <w:name w:val="Default"/>
    <w:rsid w:val="00CE3FAA"/>
    <w:pPr>
      <w:autoSpaceDE w:val="0"/>
      <w:autoSpaceDN w:val="0"/>
      <w:adjustRightInd w:val="0"/>
    </w:pPr>
    <w:rPr>
      <w:rFonts w:ascii="Times New Roman" w:hAnsi="Times New Roman"/>
      <w:color w:val="000000"/>
      <w:sz w:val="24"/>
      <w:szCs w:val="24"/>
      <w:lang w:val="en-US" w:eastAsia="en-US"/>
    </w:rPr>
  </w:style>
  <w:style w:type="paragraph" w:styleId="Header">
    <w:name w:val="header"/>
    <w:basedOn w:val="Normal"/>
    <w:link w:val="HeaderChar"/>
    <w:uiPriority w:val="99"/>
    <w:unhideWhenUsed/>
    <w:rsid w:val="00CE3FAA"/>
    <w:pPr>
      <w:tabs>
        <w:tab w:val="center" w:pos="4680"/>
        <w:tab w:val="right" w:pos="9360"/>
      </w:tabs>
      <w:spacing w:after="0" w:line="240" w:lineRule="auto"/>
    </w:pPr>
  </w:style>
  <w:style w:type="character" w:customStyle="1" w:styleId="HeaderChar">
    <w:name w:val="Header Char"/>
    <w:link w:val="Header"/>
    <w:uiPriority w:val="99"/>
    <w:rsid w:val="00CE3FAA"/>
    <w:rPr>
      <w:rFonts w:ascii="Calibri" w:eastAsia="Calibri" w:hAnsi="Calibri" w:cs="Times New Roman"/>
    </w:rPr>
  </w:style>
  <w:style w:type="paragraph" w:styleId="Footer">
    <w:name w:val="footer"/>
    <w:basedOn w:val="Normal"/>
    <w:link w:val="FooterChar"/>
    <w:uiPriority w:val="99"/>
    <w:unhideWhenUsed/>
    <w:rsid w:val="00CE3FAA"/>
    <w:pPr>
      <w:tabs>
        <w:tab w:val="center" w:pos="4680"/>
        <w:tab w:val="right" w:pos="9360"/>
      </w:tabs>
      <w:spacing w:after="0" w:line="240" w:lineRule="auto"/>
    </w:pPr>
  </w:style>
  <w:style w:type="character" w:customStyle="1" w:styleId="FooterChar">
    <w:name w:val="Footer Char"/>
    <w:link w:val="Footer"/>
    <w:uiPriority w:val="99"/>
    <w:rsid w:val="00CE3FAA"/>
    <w:rPr>
      <w:rFonts w:ascii="Calibri" w:eastAsia="Calibri" w:hAnsi="Calibri" w:cs="Times New Roman"/>
    </w:rPr>
  </w:style>
  <w:style w:type="paragraph" w:styleId="FootnoteText">
    <w:name w:val="footnote text"/>
    <w:basedOn w:val="Normal"/>
    <w:link w:val="FootnoteTextChar"/>
    <w:uiPriority w:val="99"/>
    <w:unhideWhenUsed/>
    <w:rsid w:val="00CE3FAA"/>
    <w:pPr>
      <w:spacing w:after="0" w:line="240" w:lineRule="auto"/>
    </w:pPr>
    <w:rPr>
      <w:sz w:val="20"/>
      <w:szCs w:val="20"/>
    </w:rPr>
  </w:style>
  <w:style w:type="character" w:customStyle="1" w:styleId="FootnoteTextChar">
    <w:name w:val="Footnote Text Char"/>
    <w:link w:val="FootnoteText"/>
    <w:uiPriority w:val="99"/>
    <w:rsid w:val="00CE3FAA"/>
    <w:rPr>
      <w:rFonts w:ascii="Calibri" w:eastAsia="Calibri" w:hAnsi="Calibri" w:cs="Times New Roman"/>
      <w:sz w:val="20"/>
      <w:szCs w:val="20"/>
    </w:rPr>
  </w:style>
  <w:style w:type="character" w:styleId="FootnoteReference">
    <w:name w:val="footnote reference"/>
    <w:uiPriority w:val="99"/>
    <w:semiHidden/>
    <w:unhideWhenUsed/>
    <w:rsid w:val="00CE3FAA"/>
    <w:rPr>
      <w:vertAlign w:val="superscript"/>
    </w:rPr>
  </w:style>
  <w:style w:type="paragraph" w:styleId="BalloonText">
    <w:name w:val="Balloon Text"/>
    <w:basedOn w:val="Normal"/>
    <w:link w:val="BalloonTextChar"/>
    <w:uiPriority w:val="99"/>
    <w:semiHidden/>
    <w:unhideWhenUsed/>
    <w:rsid w:val="00CE3FAA"/>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E3FAA"/>
    <w:rPr>
      <w:rFonts w:ascii="Tahoma" w:eastAsia="Calibri" w:hAnsi="Tahoma" w:cs="Tahoma"/>
      <w:sz w:val="16"/>
      <w:szCs w:val="16"/>
    </w:rPr>
  </w:style>
  <w:style w:type="paragraph" w:styleId="ListParagraph">
    <w:name w:val="List Paragraph"/>
    <w:aliases w:val="Body of text,List Paragraph1,Body of text+1,Body of text+2,Body of text+3,List Paragraph11,Colorful List - Accent 11,Medium Grid 1 - Accent 21,Lis,Heading 31,Heading 11,soal jawab,Body of textCxSp,Sub Bab 3"/>
    <w:basedOn w:val="Normal"/>
    <w:link w:val="ListParagraphChar"/>
    <w:uiPriority w:val="34"/>
    <w:qFormat/>
    <w:rsid w:val="00CE3FAA"/>
    <w:pPr>
      <w:spacing w:after="0" w:line="240" w:lineRule="auto"/>
      <w:ind w:left="720"/>
      <w:contextualSpacing/>
    </w:pPr>
    <w:rPr>
      <w:rFonts w:ascii="Times New Roman" w:eastAsia="Times New Roman" w:hAnsi="Times New Roman"/>
      <w:sz w:val="24"/>
      <w:szCs w:val="24"/>
    </w:rPr>
  </w:style>
  <w:style w:type="character" w:styleId="Hyperlink">
    <w:name w:val="Hyperlink"/>
    <w:uiPriority w:val="99"/>
    <w:unhideWhenUsed/>
    <w:rsid w:val="00CE3FAA"/>
    <w:rPr>
      <w:color w:val="0000FF"/>
      <w:u w:val="single"/>
    </w:rPr>
  </w:style>
  <w:style w:type="character" w:customStyle="1" w:styleId="Heading1Char">
    <w:name w:val="Heading 1 Char"/>
    <w:link w:val="Heading1"/>
    <w:uiPriority w:val="9"/>
    <w:rsid w:val="00487554"/>
    <w:rPr>
      <w:rFonts w:ascii="Times New Roman" w:eastAsia="Times New Roman" w:hAnsi="Times New Roman" w:cs="Times New Roman"/>
      <w:b/>
      <w:bCs/>
      <w:kern w:val="32"/>
      <w:sz w:val="24"/>
      <w:szCs w:val="32"/>
      <w:lang w:val="en-US" w:eastAsia="en-US"/>
    </w:rPr>
  </w:style>
  <w:style w:type="character" w:customStyle="1" w:styleId="ListParagraphChar">
    <w:name w:val="List Paragraph Char"/>
    <w:aliases w:val="Body of text Char,List Paragraph1 Char,Body of text+1 Char,Body of text+2 Char,Body of text+3 Char,List Paragraph11 Char,Colorful List - Accent 11 Char,Medium Grid 1 - Accent 21 Char,Lis Char,Heading 31 Char,Heading 11 Char"/>
    <w:link w:val="ListParagraph"/>
    <w:uiPriority w:val="34"/>
    <w:qFormat/>
    <w:locked/>
    <w:rsid w:val="006761D5"/>
    <w:rPr>
      <w:rFonts w:ascii="Times New Roman" w:eastAsia="Times New Roman" w:hAnsi="Times New Roman"/>
      <w:sz w:val="24"/>
      <w:szCs w:val="24"/>
      <w:lang w:eastAsia="en-US"/>
    </w:rPr>
  </w:style>
  <w:style w:type="character" w:customStyle="1" w:styleId="Heading2Char">
    <w:name w:val="Heading 2 Char"/>
    <w:basedOn w:val="DefaultParagraphFont"/>
    <w:link w:val="Heading2"/>
    <w:uiPriority w:val="9"/>
    <w:rsid w:val="003E561C"/>
    <w:rPr>
      <w:rFonts w:ascii="Times New Roman" w:eastAsia="Times New Roman" w:hAnsi="Times New Roman"/>
      <w:b/>
      <w:bCs/>
      <w:sz w:val="24"/>
      <w:szCs w:val="24"/>
      <w:lang w:eastAsia="en-US"/>
    </w:rPr>
  </w:style>
  <w:style w:type="character" w:customStyle="1" w:styleId="Heading3Char">
    <w:name w:val="Heading 3 Char"/>
    <w:basedOn w:val="DefaultParagraphFont"/>
    <w:link w:val="Heading3"/>
    <w:uiPriority w:val="9"/>
    <w:rsid w:val="003E561C"/>
    <w:rPr>
      <w:rFonts w:asciiTheme="majorHAnsi" w:eastAsiaTheme="majorEastAsia" w:hAnsiTheme="majorHAnsi" w:cstheme="majorBidi"/>
      <w:b/>
      <w:bCs/>
      <w:sz w:val="26"/>
      <w:szCs w:val="26"/>
      <w:lang w:eastAsia="en-US"/>
    </w:rPr>
  </w:style>
  <w:style w:type="table" w:styleId="TableGrid">
    <w:name w:val="Table Grid"/>
    <w:basedOn w:val="TableNormal"/>
    <w:uiPriority w:val="39"/>
    <w:rsid w:val="00D11B2D"/>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D11B2D"/>
    <w:pPr>
      <w:spacing w:line="240" w:lineRule="auto"/>
    </w:pPr>
    <w:rPr>
      <w:rFonts w:eastAsia="Times New Roman"/>
      <w:i/>
      <w:iCs/>
      <w:color w:val="44546A"/>
      <w:sz w:val="18"/>
      <w:szCs w:val="18"/>
      <w:lang w:val="en-ID"/>
    </w:rPr>
  </w:style>
  <w:style w:type="character" w:styleId="PlaceholderText">
    <w:name w:val="Placeholder Text"/>
    <w:uiPriority w:val="99"/>
    <w:semiHidden/>
    <w:rsid w:val="00D11B2D"/>
    <w:rPr>
      <w:color w:val="808080"/>
    </w:rPr>
  </w:style>
  <w:style w:type="paragraph" w:styleId="Bibliography">
    <w:name w:val="Bibliography"/>
    <w:basedOn w:val="Normal"/>
    <w:next w:val="Normal"/>
    <w:uiPriority w:val="37"/>
    <w:unhideWhenUsed/>
    <w:rsid w:val="00D11B2D"/>
    <w:pPr>
      <w:spacing w:after="160" w:line="256" w:lineRule="auto"/>
    </w:pPr>
    <w:rPr>
      <w:rFonts w:eastAsia="Times New Roman"/>
      <w:lang w:val="en-ID"/>
    </w:rPr>
  </w:style>
  <w:style w:type="paragraph" w:styleId="TOCHeading">
    <w:name w:val="TOC Heading"/>
    <w:basedOn w:val="Heading1"/>
    <w:next w:val="Normal"/>
    <w:uiPriority w:val="39"/>
    <w:unhideWhenUsed/>
    <w:qFormat/>
    <w:rsid w:val="00D11B2D"/>
    <w:pPr>
      <w:keepLines/>
      <w:spacing w:before="240" w:line="259" w:lineRule="auto"/>
      <w:jc w:val="left"/>
      <w:outlineLvl w:val="9"/>
    </w:pPr>
    <w:rPr>
      <w:rFonts w:ascii="Calibri Light" w:hAnsi="Calibri Light"/>
      <w:b w:val="0"/>
      <w:bCs w:val="0"/>
      <w:color w:val="2F5496"/>
      <w:kern w:val="0"/>
      <w:sz w:val="32"/>
      <w:lang w:val="en-US"/>
    </w:rPr>
  </w:style>
  <w:style w:type="paragraph" w:styleId="TOC2">
    <w:name w:val="toc 2"/>
    <w:basedOn w:val="Normal"/>
    <w:next w:val="Normal"/>
    <w:autoRedefine/>
    <w:uiPriority w:val="39"/>
    <w:unhideWhenUsed/>
    <w:rsid w:val="00D11B2D"/>
    <w:pPr>
      <w:tabs>
        <w:tab w:val="left" w:pos="720"/>
        <w:tab w:val="left" w:pos="7200"/>
        <w:tab w:val="left" w:pos="7650"/>
        <w:tab w:val="right" w:leader="dot" w:pos="7927"/>
      </w:tabs>
      <w:spacing w:after="0" w:line="240" w:lineRule="auto"/>
      <w:ind w:left="720"/>
    </w:pPr>
    <w:rPr>
      <w:rFonts w:eastAsia="Times New Roman"/>
      <w:lang w:val="en-ID"/>
    </w:rPr>
  </w:style>
  <w:style w:type="paragraph" w:styleId="BodyText">
    <w:name w:val="Body Text"/>
    <w:basedOn w:val="Normal"/>
    <w:link w:val="BodyTextChar"/>
    <w:uiPriority w:val="1"/>
    <w:unhideWhenUsed/>
    <w:qFormat/>
    <w:rsid w:val="00D11B2D"/>
    <w:pPr>
      <w:widowControl w:val="0"/>
      <w:autoSpaceDE w:val="0"/>
      <w:autoSpaceDN w:val="0"/>
      <w:spacing w:after="0" w:line="240" w:lineRule="auto"/>
    </w:pPr>
    <w:rPr>
      <w:rFonts w:ascii="Times New Roman" w:eastAsia="Times New Roman" w:hAnsi="Times New Roman"/>
      <w:sz w:val="24"/>
      <w:szCs w:val="24"/>
      <w:lang w:val="en-US"/>
    </w:rPr>
  </w:style>
  <w:style w:type="character" w:customStyle="1" w:styleId="BodyTextChar">
    <w:name w:val="Body Text Char"/>
    <w:basedOn w:val="DefaultParagraphFont"/>
    <w:link w:val="BodyText"/>
    <w:uiPriority w:val="1"/>
    <w:rsid w:val="00D11B2D"/>
    <w:rPr>
      <w:rFonts w:ascii="Times New Roman" w:eastAsia="Times New Roman" w:hAnsi="Times New Roman"/>
      <w:sz w:val="24"/>
      <w:szCs w:val="24"/>
      <w:lang w:val="en-US" w:eastAsia="en-US"/>
    </w:rPr>
  </w:style>
  <w:style w:type="character" w:customStyle="1" w:styleId="UnresolvedMention1">
    <w:name w:val="Unresolved Mention1"/>
    <w:uiPriority w:val="99"/>
    <w:semiHidden/>
    <w:unhideWhenUsed/>
    <w:rsid w:val="00D11B2D"/>
    <w:rPr>
      <w:color w:val="605E5C"/>
      <w:shd w:val="clear" w:color="auto" w:fill="E1DFDD"/>
    </w:rPr>
  </w:style>
  <w:style w:type="paragraph" w:styleId="TOC1">
    <w:name w:val="toc 1"/>
    <w:basedOn w:val="Normal"/>
    <w:next w:val="Normal"/>
    <w:autoRedefine/>
    <w:uiPriority w:val="39"/>
    <w:unhideWhenUsed/>
    <w:rsid w:val="00D11B2D"/>
    <w:pPr>
      <w:tabs>
        <w:tab w:val="left" w:pos="720"/>
        <w:tab w:val="left" w:pos="7200"/>
        <w:tab w:val="left" w:pos="7650"/>
        <w:tab w:val="left" w:pos="7920"/>
      </w:tabs>
      <w:spacing w:after="100" w:line="256" w:lineRule="auto"/>
    </w:pPr>
    <w:rPr>
      <w:rFonts w:eastAsia="Times New Roman"/>
      <w:lang w:val="en-ID"/>
    </w:rPr>
  </w:style>
  <w:style w:type="paragraph" w:styleId="NoSpacing">
    <w:name w:val="No Spacing"/>
    <w:uiPriority w:val="1"/>
    <w:qFormat/>
    <w:rsid w:val="00D11B2D"/>
    <w:rPr>
      <w:rFonts w:eastAsia="Times New Roman"/>
      <w:sz w:val="22"/>
      <w:szCs w:val="22"/>
      <w:lang w:val="en-ID" w:eastAsia="en-US"/>
    </w:rPr>
  </w:style>
  <w:style w:type="paragraph" w:styleId="Revision">
    <w:name w:val="Revision"/>
    <w:hidden/>
    <w:uiPriority w:val="99"/>
    <w:semiHidden/>
    <w:rsid w:val="00D11B2D"/>
    <w:rPr>
      <w:rFonts w:eastAsia="Times New Roman"/>
      <w:sz w:val="22"/>
      <w:szCs w:val="22"/>
      <w:lang w:val="en-ID" w:eastAsia="en-US"/>
    </w:rPr>
  </w:style>
  <w:style w:type="paragraph" w:styleId="TOC3">
    <w:name w:val="toc 3"/>
    <w:basedOn w:val="Normal"/>
    <w:next w:val="Normal"/>
    <w:autoRedefine/>
    <w:uiPriority w:val="39"/>
    <w:unhideWhenUsed/>
    <w:rsid w:val="00D11B2D"/>
    <w:pPr>
      <w:numPr>
        <w:numId w:val="39"/>
      </w:numPr>
      <w:spacing w:after="100" w:line="259" w:lineRule="auto"/>
      <w:ind w:left="5039"/>
    </w:pPr>
    <w:rPr>
      <w:rFonts w:eastAsia="Times New Roman"/>
      <w:lang w:val="en-US"/>
    </w:rPr>
  </w:style>
  <w:style w:type="paragraph" w:styleId="TableofFigures">
    <w:name w:val="table of figures"/>
    <w:basedOn w:val="Normal"/>
    <w:next w:val="Normal"/>
    <w:uiPriority w:val="99"/>
    <w:unhideWhenUsed/>
    <w:rsid w:val="00D11B2D"/>
    <w:pPr>
      <w:spacing w:after="0" w:line="256" w:lineRule="auto"/>
    </w:pPr>
    <w:rPr>
      <w:rFonts w:ascii="Times New Roman" w:eastAsia="Times New Roman" w:hAnsi="Times New Roman"/>
      <w:sz w:val="24"/>
      <w:lang w:val="en-ID"/>
    </w:rPr>
  </w:style>
  <w:style w:type="character" w:customStyle="1" w:styleId="UnresolvedMention2">
    <w:name w:val="Unresolved Mention2"/>
    <w:uiPriority w:val="99"/>
    <w:semiHidden/>
    <w:unhideWhenUsed/>
    <w:rsid w:val="00D11B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data.bantulkab.go.id/dataset/populasi-ternak-unggas"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id.wikipedia.org/wiki/Indonesia"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F:\SKRIPSI%20PERKULIAHAN%202023\Persiapan%20Yudisium%2028%20agustus\Template_jpi.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E0A171F-A725-4F77-BD21-985F0C53FF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Template_jpi</Template>
  <TotalTime>46</TotalTime>
  <Pages>20</Pages>
  <Words>7380</Words>
  <Characters>42066</Characters>
  <Application>Microsoft Office Word</Application>
  <DocSecurity>0</DocSecurity>
  <Lines>350</Lines>
  <Paragraphs>98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49348</CharactersWithSpaces>
  <SharedDoc>false</SharedDoc>
  <HLinks>
    <vt:vector size="6" baseType="variant">
      <vt:variant>
        <vt:i4>851977</vt:i4>
      </vt:variant>
      <vt:variant>
        <vt:i4>0</vt:i4>
      </vt:variant>
      <vt:variant>
        <vt:i4>0</vt:i4>
      </vt:variant>
      <vt:variant>
        <vt:i4>5</vt:i4>
      </vt:variant>
      <vt:variant>
        <vt:lpwstr>http://www.ictinternational.com.au/brochures/WP4man22.pdf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Admin</cp:lastModifiedBy>
  <cp:revision>1</cp:revision>
  <dcterms:created xsi:type="dcterms:W3CDTF">2023-09-11T04:48:00Z</dcterms:created>
  <dcterms:modified xsi:type="dcterms:W3CDTF">2023-09-11T05:37:00Z</dcterms:modified>
</cp:coreProperties>
</file>