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FF" w:rsidRPr="002630CC" w:rsidRDefault="001865FF" w:rsidP="001865FF">
      <w:pPr>
        <w:spacing w:after="96" w:line="360" w:lineRule="auto"/>
        <w:ind w:right="13"/>
        <w:jc w:val="center"/>
        <w:rPr>
          <w:rFonts w:ascii="Times New Roman" w:eastAsia="Times New Roman" w:hAnsi="Times New Roman" w:cs="Times New Roman"/>
          <w:b/>
          <w:sz w:val="24"/>
          <w:szCs w:val="24"/>
        </w:rPr>
      </w:pPr>
      <w:r w:rsidRPr="002630CC">
        <w:rPr>
          <w:rFonts w:ascii="Times New Roman" w:eastAsia="Times New Roman" w:hAnsi="Times New Roman" w:cs="Times New Roman"/>
          <w:b/>
          <w:sz w:val="24"/>
          <w:szCs w:val="24"/>
        </w:rPr>
        <w:t xml:space="preserve">HUBUNGAN ANTARA </w:t>
      </w:r>
      <w:r w:rsidRPr="002630CC">
        <w:rPr>
          <w:rFonts w:ascii="Times New Roman" w:eastAsia="Times New Roman" w:hAnsi="Times New Roman" w:cs="Times New Roman"/>
          <w:b/>
          <w:i/>
          <w:sz w:val="24"/>
          <w:szCs w:val="24"/>
        </w:rPr>
        <w:t>PSYCHOLOGICAL WELL BEING</w:t>
      </w:r>
      <w:r w:rsidRPr="002630CC">
        <w:rPr>
          <w:rFonts w:ascii="Times New Roman" w:eastAsia="Times New Roman" w:hAnsi="Times New Roman" w:cs="Times New Roman"/>
          <w:b/>
          <w:sz w:val="24"/>
          <w:szCs w:val="24"/>
        </w:rPr>
        <w:t xml:space="preserve"> DENGAN </w:t>
      </w:r>
      <w:r w:rsidRPr="002630CC">
        <w:rPr>
          <w:rFonts w:ascii="Times New Roman" w:eastAsia="Times New Roman" w:hAnsi="Times New Roman" w:cs="Times New Roman"/>
          <w:b/>
          <w:i/>
          <w:sz w:val="24"/>
          <w:szCs w:val="24"/>
        </w:rPr>
        <w:t>WORK ENGAGEMENT</w:t>
      </w:r>
      <w:r w:rsidRPr="002630CC">
        <w:rPr>
          <w:rFonts w:ascii="Times New Roman" w:eastAsia="Times New Roman" w:hAnsi="Times New Roman" w:cs="Times New Roman"/>
          <w:b/>
          <w:sz w:val="24"/>
          <w:szCs w:val="24"/>
        </w:rPr>
        <w:t xml:space="preserve"> PADA KARYAWAN </w:t>
      </w:r>
      <w:r w:rsidR="00077E29" w:rsidRPr="002630CC">
        <w:rPr>
          <w:rFonts w:ascii="Times New Roman" w:eastAsia="Times New Roman" w:hAnsi="Times New Roman" w:cs="Times New Roman"/>
          <w:b/>
          <w:sz w:val="24"/>
          <w:szCs w:val="24"/>
        </w:rPr>
        <w:t>MILEN</w:t>
      </w:r>
      <w:r w:rsidRPr="002630CC">
        <w:rPr>
          <w:rFonts w:ascii="Times New Roman" w:eastAsia="Times New Roman" w:hAnsi="Times New Roman" w:cs="Times New Roman"/>
          <w:b/>
          <w:sz w:val="24"/>
          <w:szCs w:val="24"/>
        </w:rPr>
        <w:t>IAL</w:t>
      </w:r>
      <w:r w:rsidRPr="002630CC">
        <w:rPr>
          <w:rFonts w:ascii="Times New Roman" w:eastAsia="Times New Roman" w:hAnsi="Times New Roman" w:cs="Times New Roman"/>
          <w:b/>
          <w:i/>
          <w:sz w:val="24"/>
          <w:szCs w:val="24"/>
        </w:rPr>
        <w:t xml:space="preserve"> </w:t>
      </w:r>
      <w:r w:rsidRPr="002630CC">
        <w:rPr>
          <w:rFonts w:ascii="Times New Roman" w:eastAsia="Times New Roman" w:hAnsi="Times New Roman" w:cs="Times New Roman"/>
          <w:b/>
          <w:sz w:val="24"/>
          <w:szCs w:val="24"/>
        </w:rPr>
        <w:t>DI PT INTEGRAL OFFSEET YOGYAKARTA</w:t>
      </w:r>
    </w:p>
    <w:p w:rsidR="006B1EED" w:rsidRPr="002630CC" w:rsidRDefault="006B1EED" w:rsidP="001865FF">
      <w:pPr>
        <w:spacing w:after="96" w:line="360" w:lineRule="auto"/>
        <w:ind w:right="13"/>
        <w:jc w:val="center"/>
        <w:rPr>
          <w:rFonts w:ascii="Times New Roman" w:eastAsia="Times New Roman" w:hAnsi="Times New Roman" w:cs="Times New Roman"/>
          <w:b/>
          <w:sz w:val="24"/>
          <w:szCs w:val="24"/>
        </w:rPr>
      </w:pPr>
    </w:p>
    <w:p w:rsidR="006B1EED" w:rsidRPr="002630CC" w:rsidRDefault="006B1EED" w:rsidP="006B1EED">
      <w:pPr>
        <w:pStyle w:val="HTMLPreformatted"/>
        <w:spacing w:after="96"/>
        <w:jc w:val="center"/>
        <w:rPr>
          <w:rFonts w:ascii="Times New Roman" w:hAnsi="Times New Roman" w:cs="Times New Roman"/>
          <w:b/>
          <w:i/>
          <w:sz w:val="24"/>
          <w:szCs w:val="24"/>
        </w:rPr>
      </w:pPr>
      <w:r w:rsidRPr="002630CC">
        <w:rPr>
          <w:rStyle w:val="y2iqfc"/>
          <w:rFonts w:ascii="Times New Roman" w:hAnsi="Times New Roman" w:cs="Times New Roman"/>
          <w:b/>
          <w:i/>
          <w:sz w:val="24"/>
          <w:szCs w:val="24"/>
          <w:lang w:val="en"/>
        </w:rPr>
        <w:t>RELATIONSHIP BETW</w:t>
      </w:r>
      <w:r w:rsidR="001914CC" w:rsidRPr="002630CC">
        <w:rPr>
          <w:rStyle w:val="y2iqfc"/>
          <w:rFonts w:ascii="Times New Roman" w:hAnsi="Times New Roman" w:cs="Times New Roman"/>
          <w:b/>
          <w:i/>
          <w:sz w:val="24"/>
          <w:szCs w:val="24"/>
          <w:lang w:val="en"/>
        </w:rPr>
        <w:t xml:space="preserve">EEN PSYCHOLOGICAL WELL BEING WITH </w:t>
      </w:r>
      <w:r w:rsidRPr="002630CC">
        <w:rPr>
          <w:rStyle w:val="y2iqfc"/>
          <w:rFonts w:ascii="Times New Roman" w:hAnsi="Times New Roman" w:cs="Times New Roman"/>
          <w:b/>
          <w:i/>
          <w:sz w:val="24"/>
          <w:szCs w:val="24"/>
          <w:lang w:val="en"/>
        </w:rPr>
        <w:t xml:space="preserve"> WORK ENGAGEMENT ON MILLENNIAL EMPLOYEES AT PT INTEGRAL OFFSEET YOGYAKARTA</w:t>
      </w:r>
    </w:p>
    <w:p w:rsidR="00937ABC" w:rsidRPr="002630CC" w:rsidRDefault="00937ABC" w:rsidP="00705ECC">
      <w:pPr>
        <w:spacing w:after="96"/>
        <w:ind w:right="13"/>
        <w:jc w:val="center"/>
        <w:rPr>
          <w:rFonts w:ascii="Times New Roman" w:eastAsia="Times New Roman" w:hAnsi="Times New Roman" w:cs="Times New Roman"/>
          <w:b/>
          <w:sz w:val="24"/>
          <w:szCs w:val="24"/>
        </w:rPr>
      </w:pPr>
    </w:p>
    <w:p w:rsidR="006B1EED" w:rsidRPr="002630CC" w:rsidRDefault="006B1EED" w:rsidP="00705ECC">
      <w:pPr>
        <w:spacing w:after="96"/>
        <w:ind w:right="13"/>
        <w:jc w:val="center"/>
        <w:rPr>
          <w:rFonts w:ascii="Times New Roman" w:eastAsia="Times New Roman" w:hAnsi="Times New Roman" w:cs="Times New Roman"/>
          <w:b/>
        </w:rPr>
      </w:pPr>
      <w:r w:rsidRPr="002630CC">
        <w:rPr>
          <w:rFonts w:ascii="Times New Roman" w:eastAsia="Times New Roman" w:hAnsi="Times New Roman" w:cs="Times New Roman"/>
          <w:b/>
        </w:rPr>
        <w:t>Melchi Rosanta Gloria Saragih</w:t>
      </w:r>
      <w:r w:rsidR="009B7533" w:rsidRPr="002630CC">
        <w:rPr>
          <w:rFonts w:ascii="Times New Roman" w:hAnsi="Times New Roman" w:cs="Times New Roman"/>
          <w:b/>
          <w:vertAlign w:val="superscript"/>
        </w:rPr>
        <w:t>1</w:t>
      </w:r>
      <w:r w:rsidRPr="002630CC">
        <w:rPr>
          <w:rFonts w:ascii="Times New Roman" w:eastAsia="Times New Roman" w:hAnsi="Times New Roman" w:cs="Times New Roman"/>
          <w:b/>
        </w:rPr>
        <w:t>, Reny Yun</w:t>
      </w:r>
      <w:r w:rsidR="009F38EB" w:rsidRPr="002630CC">
        <w:rPr>
          <w:rFonts w:ascii="Times New Roman" w:eastAsia="Times New Roman" w:hAnsi="Times New Roman" w:cs="Times New Roman"/>
          <w:b/>
        </w:rPr>
        <w:t>iasanti</w:t>
      </w:r>
      <w:r w:rsidR="009B7533" w:rsidRPr="002630CC">
        <w:rPr>
          <w:rFonts w:ascii="Times New Roman" w:hAnsi="Times New Roman" w:cs="Times New Roman"/>
          <w:b/>
          <w:vertAlign w:val="superscript"/>
        </w:rPr>
        <w:t>2</w:t>
      </w:r>
    </w:p>
    <w:p w:rsidR="009F38EB" w:rsidRPr="002630CC" w:rsidRDefault="00FA2BC0" w:rsidP="00705ECC">
      <w:pPr>
        <w:spacing w:after="96"/>
        <w:ind w:right="13"/>
        <w:jc w:val="center"/>
        <w:rPr>
          <w:rFonts w:ascii="Times New Roman" w:eastAsia="Times New Roman" w:hAnsi="Times New Roman" w:cs="Times New Roman"/>
          <w:sz w:val="20"/>
          <w:szCs w:val="20"/>
        </w:rPr>
      </w:pPr>
      <w:r w:rsidRPr="002630CC">
        <w:rPr>
          <w:rFonts w:ascii="Times New Roman" w:hAnsi="Times New Roman" w:cs="Times New Roman"/>
          <w:sz w:val="20"/>
          <w:szCs w:val="20"/>
          <w:vertAlign w:val="superscript"/>
        </w:rPr>
        <w:t>12</w:t>
      </w:r>
      <w:r w:rsidR="009F38EB" w:rsidRPr="002630CC">
        <w:rPr>
          <w:rFonts w:ascii="Times New Roman" w:eastAsia="Times New Roman" w:hAnsi="Times New Roman" w:cs="Times New Roman"/>
          <w:sz w:val="20"/>
          <w:szCs w:val="20"/>
        </w:rPr>
        <w:t>Universitas Mercu Buana Yogyakarta</w:t>
      </w:r>
    </w:p>
    <w:p w:rsidR="009F38EB" w:rsidRPr="002630CC" w:rsidRDefault="00FA2BC0" w:rsidP="00705ECC">
      <w:pPr>
        <w:spacing w:after="96"/>
        <w:ind w:right="13"/>
        <w:jc w:val="center"/>
        <w:rPr>
          <w:rFonts w:ascii="Times New Roman" w:hAnsi="Times New Roman" w:cs="Times New Roman"/>
          <w:sz w:val="20"/>
          <w:szCs w:val="20"/>
        </w:rPr>
      </w:pPr>
      <w:r w:rsidRPr="002630CC">
        <w:rPr>
          <w:rFonts w:ascii="Times New Roman" w:hAnsi="Times New Roman" w:cs="Times New Roman"/>
          <w:sz w:val="20"/>
          <w:szCs w:val="20"/>
          <w:vertAlign w:val="superscript"/>
        </w:rPr>
        <w:t>12</w:t>
      </w:r>
      <w:hyperlink r:id="rId9" w:history="1">
        <w:r w:rsidR="009F38EB" w:rsidRPr="002630CC">
          <w:rPr>
            <w:rStyle w:val="Hyperlink"/>
            <w:rFonts w:ascii="Times New Roman" w:hAnsi="Times New Roman" w:cs="Times New Roman"/>
            <w:color w:val="auto"/>
            <w:sz w:val="20"/>
            <w:szCs w:val="20"/>
          </w:rPr>
          <w:t>18081364@student.mercubuana-yogya.ac.id</w:t>
        </w:r>
      </w:hyperlink>
    </w:p>
    <w:p w:rsidR="009F38EB" w:rsidRPr="002630CC" w:rsidRDefault="008970E5" w:rsidP="00705ECC">
      <w:pPr>
        <w:spacing w:after="96"/>
        <w:ind w:right="13"/>
        <w:jc w:val="center"/>
        <w:rPr>
          <w:rFonts w:ascii="Times New Roman" w:hAnsi="Times New Roman" w:cs="Times New Roman"/>
          <w:sz w:val="20"/>
          <w:szCs w:val="20"/>
        </w:rPr>
      </w:pPr>
      <w:r w:rsidRPr="002630CC">
        <w:rPr>
          <w:rFonts w:ascii="Times New Roman" w:hAnsi="Times New Roman" w:cs="Times New Roman"/>
          <w:sz w:val="20"/>
          <w:szCs w:val="20"/>
          <w:vertAlign w:val="superscript"/>
        </w:rPr>
        <w:t>12</w:t>
      </w:r>
      <w:r w:rsidR="009F38EB" w:rsidRPr="002630CC">
        <w:rPr>
          <w:rFonts w:ascii="Times New Roman" w:hAnsi="Times New Roman" w:cs="Times New Roman"/>
          <w:sz w:val="20"/>
          <w:szCs w:val="20"/>
        </w:rPr>
        <w:t>087822164010</w:t>
      </w:r>
    </w:p>
    <w:p w:rsidR="00F7211F" w:rsidRPr="002630CC" w:rsidRDefault="00F7211F" w:rsidP="00705ECC">
      <w:pPr>
        <w:spacing w:after="96"/>
        <w:ind w:right="13"/>
        <w:jc w:val="center"/>
        <w:rPr>
          <w:rFonts w:ascii="Times New Roman" w:eastAsia="Times New Roman" w:hAnsi="Times New Roman" w:cs="Times New Roman"/>
          <w:sz w:val="24"/>
          <w:szCs w:val="24"/>
        </w:rPr>
      </w:pPr>
    </w:p>
    <w:p w:rsidR="00077E29" w:rsidRPr="002630CC" w:rsidRDefault="00077E29" w:rsidP="00077E29">
      <w:pPr>
        <w:spacing w:after="96"/>
        <w:jc w:val="center"/>
        <w:rPr>
          <w:rFonts w:ascii="Times New Roman" w:eastAsia="Times New Roman" w:hAnsi="Times New Roman" w:cs="Times New Roman"/>
          <w:b/>
          <w:sz w:val="20"/>
          <w:szCs w:val="24"/>
        </w:rPr>
      </w:pPr>
      <w:r w:rsidRPr="002630CC">
        <w:rPr>
          <w:rFonts w:ascii="Times New Roman" w:eastAsia="Times New Roman" w:hAnsi="Times New Roman" w:cs="Times New Roman"/>
          <w:b/>
          <w:sz w:val="20"/>
          <w:szCs w:val="24"/>
        </w:rPr>
        <w:t>ABSTRAK</w:t>
      </w:r>
    </w:p>
    <w:p w:rsidR="00077E29" w:rsidRPr="002630CC" w:rsidRDefault="00077E29" w:rsidP="00077E29">
      <w:pPr>
        <w:spacing w:before="240" w:after="96"/>
        <w:ind w:right="13" w:firstLine="720"/>
        <w:jc w:val="both"/>
        <w:rPr>
          <w:rFonts w:ascii="Times New Roman" w:eastAsia="Times New Roman" w:hAnsi="Times New Roman" w:cs="Times New Roman"/>
          <w:sz w:val="20"/>
          <w:szCs w:val="24"/>
        </w:rPr>
      </w:pPr>
      <w:r w:rsidRPr="002630CC">
        <w:rPr>
          <w:rFonts w:ascii="Times New Roman" w:eastAsia="Times New Roman" w:hAnsi="Times New Roman" w:cs="Times New Roman"/>
          <w:sz w:val="20"/>
          <w:szCs w:val="24"/>
        </w:rPr>
        <w:t>W</w:t>
      </w:r>
      <w:r w:rsidRPr="002630CC">
        <w:rPr>
          <w:rFonts w:ascii="Times New Roman" w:eastAsia="Times New Roman" w:hAnsi="Times New Roman" w:cs="Times New Roman"/>
          <w:i/>
          <w:sz w:val="20"/>
          <w:szCs w:val="24"/>
        </w:rPr>
        <w:t>ork engagement</w:t>
      </w:r>
      <w:r w:rsidRPr="002630CC">
        <w:rPr>
          <w:rFonts w:ascii="Times New Roman" w:eastAsia="Times New Roman" w:hAnsi="Times New Roman" w:cs="Times New Roman"/>
          <w:sz w:val="20"/>
          <w:szCs w:val="24"/>
        </w:rPr>
        <w:t xml:space="preserve"> menjadi sangat penting karena </w:t>
      </w:r>
      <w:r w:rsidRPr="002630CC">
        <w:rPr>
          <w:rFonts w:ascii="Times New Roman" w:eastAsia="Times New Roman" w:hAnsi="Times New Roman" w:cs="Times New Roman"/>
          <w:i/>
          <w:sz w:val="20"/>
          <w:szCs w:val="24"/>
        </w:rPr>
        <w:t xml:space="preserve">engagement </w:t>
      </w:r>
      <w:r w:rsidRPr="002630CC">
        <w:rPr>
          <w:rFonts w:ascii="Times New Roman" w:eastAsia="Times New Roman" w:hAnsi="Times New Roman" w:cs="Times New Roman"/>
          <w:sz w:val="20"/>
          <w:szCs w:val="24"/>
        </w:rPr>
        <w:t>karyawan pada perusahaan menjadi ciri utama sebagai keberhasilan perusahaan dalam menangani su</w:t>
      </w:r>
      <w:bookmarkStart w:id="0" w:name="_GoBack"/>
      <w:bookmarkEnd w:id="0"/>
      <w:r w:rsidRPr="002630CC">
        <w:rPr>
          <w:rFonts w:ascii="Times New Roman" w:eastAsia="Times New Roman" w:hAnsi="Times New Roman" w:cs="Times New Roman"/>
          <w:sz w:val="20"/>
          <w:szCs w:val="24"/>
        </w:rPr>
        <w:t xml:space="preserve">mber daya manusia. Penelitian ini bertujuan untuk mengetahui apakah ada hubungan antara </w:t>
      </w:r>
      <w:r w:rsidRPr="002630CC">
        <w:rPr>
          <w:rFonts w:ascii="Times New Roman" w:eastAsia="Times New Roman" w:hAnsi="Times New Roman" w:cs="Times New Roman"/>
          <w:i/>
          <w:sz w:val="20"/>
          <w:szCs w:val="24"/>
        </w:rPr>
        <w:t xml:space="preserve">psychological well-being </w:t>
      </w:r>
      <w:r w:rsidRPr="002630CC">
        <w:rPr>
          <w:rFonts w:ascii="Times New Roman" w:eastAsia="Times New Roman" w:hAnsi="Times New Roman" w:cs="Times New Roman"/>
          <w:sz w:val="20"/>
          <w:szCs w:val="24"/>
        </w:rPr>
        <w:t xml:space="preserve">dengan </w:t>
      </w:r>
      <w:r w:rsidRPr="002630CC">
        <w:rPr>
          <w:rFonts w:ascii="Times New Roman" w:eastAsia="Times New Roman" w:hAnsi="Times New Roman" w:cs="Times New Roman"/>
          <w:i/>
          <w:sz w:val="20"/>
          <w:szCs w:val="24"/>
        </w:rPr>
        <w:t>work engagement</w:t>
      </w:r>
      <w:r w:rsidRPr="002630CC">
        <w:rPr>
          <w:rFonts w:ascii="Times New Roman" w:eastAsia="Times New Roman" w:hAnsi="Times New Roman" w:cs="Times New Roman"/>
          <w:sz w:val="20"/>
          <w:szCs w:val="24"/>
        </w:rPr>
        <w:t xml:space="preserve"> pada karyawan milenial</w:t>
      </w:r>
      <w:r w:rsidRPr="002630CC">
        <w:rPr>
          <w:rFonts w:ascii="Times New Roman" w:eastAsia="Times New Roman" w:hAnsi="Times New Roman" w:cs="Times New Roman"/>
          <w:i/>
          <w:sz w:val="20"/>
          <w:szCs w:val="24"/>
        </w:rPr>
        <w:t xml:space="preserve"> </w:t>
      </w:r>
      <w:r w:rsidRPr="002630CC">
        <w:rPr>
          <w:rFonts w:ascii="Times New Roman" w:eastAsia="Times New Roman" w:hAnsi="Times New Roman" w:cs="Times New Roman"/>
          <w:sz w:val="20"/>
          <w:szCs w:val="24"/>
        </w:rPr>
        <w:t>di PT Integral Yogyakarta</w:t>
      </w:r>
      <w:r w:rsidRPr="002630CC">
        <w:rPr>
          <w:rFonts w:ascii="Times New Roman" w:eastAsia="Times New Roman" w:hAnsi="Times New Roman" w:cs="Times New Roman"/>
          <w:i/>
          <w:sz w:val="20"/>
          <w:szCs w:val="24"/>
        </w:rPr>
        <w:t>.</w:t>
      </w:r>
      <w:r w:rsidRPr="002630CC">
        <w:rPr>
          <w:rFonts w:ascii="Times New Roman" w:eastAsia="Times New Roman" w:hAnsi="Times New Roman" w:cs="Times New Roman"/>
          <w:sz w:val="20"/>
          <w:szCs w:val="24"/>
        </w:rPr>
        <w:t xml:space="preserve"> Hipotesis yang diajukan dalam penelitian ini adalah terdapat hubungan positif antara </w:t>
      </w:r>
      <w:r w:rsidRPr="002630CC">
        <w:rPr>
          <w:rFonts w:ascii="Times New Roman" w:eastAsia="Times New Roman" w:hAnsi="Times New Roman" w:cs="Times New Roman"/>
          <w:i/>
          <w:sz w:val="20"/>
          <w:szCs w:val="24"/>
        </w:rPr>
        <w:t>psychological well being</w:t>
      </w:r>
      <w:r w:rsidRPr="002630CC">
        <w:rPr>
          <w:rFonts w:ascii="Times New Roman" w:eastAsia="Times New Roman" w:hAnsi="Times New Roman" w:cs="Times New Roman"/>
          <w:sz w:val="20"/>
          <w:szCs w:val="24"/>
        </w:rPr>
        <w:t xml:space="preserve"> dan </w:t>
      </w:r>
      <w:r w:rsidRPr="002630CC">
        <w:rPr>
          <w:rFonts w:ascii="Times New Roman" w:eastAsia="Times New Roman" w:hAnsi="Times New Roman" w:cs="Times New Roman"/>
          <w:i/>
          <w:sz w:val="20"/>
          <w:szCs w:val="24"/>
        </w:rPr>
        <w:t>work engagement</w:t>
      </w:r>
      <w:r w:rsidRPr="002630CC">
        <w:rPr>
          <w:rFonts w:ascii="Times New Roman" w:eastAsia="Times New Roman" w:hAnsi="Times New Roman" w:cs="Times New Roman"/>
          <w:sz w:val="20"/>
          <w:szCs w:val="24"/>
        </w:rPr>
        <w:t xml:space="preserve"> pada karyawan milenial. Subjek dalam penelitian ini adalah 50 karyawan milenial di PT Integral Offseet Yogyakarta dengan minimal bekerja 1 tahun. Penelitian menggunakan metode pengambilan sampel dengan tehnik </w:t>
      </w:r>
      <w:r w:rsidRPr="002630CC">
        <w:rPr>
          <w:rFonts w:ascii="Times New Roman" w:eastAsia="Times New Roman" w:hAnsi="Times New Roman" w:cs="Times New Roman"/>
          <w:i/>
          <w:sz w:val="20"/>
          <w:szCs w:val="24"/>
        </w:rPr>
        <w:t>purposive sampling.</w:t>
      </w:r>
      <w:r w:rsidRPr="002630CC">
        <w:rPr>
          <w:rFonts w:ascii="Times New Roman" w:eastAsia="Times New Roman" w:hAnsi="Times New Roman" w:cs="Times New Roman"/>
          <w:sz w:val="20"/>
          <w:szCs w:val="24"/>
        </w:rPr>
        <w:t xml:space="preserve"> Metode yang digunakan dalam pengumpulan data adalah dengan metode kuantitatif korelasional. Pengumpulan data menggunakan skala likert yaitu skala </w:t>
      </w:r>
      <w:r w:rsidRPr="002630CC">
        <w:rPr>
          <w:rFonts w:ascii="Times New Roman" w:eastAsia="Times New Roman" w:hAnsi="Times New Roman" w:cs="Times New Roman"/>
          <w:i/>
          <w:sz w:val="20"/>
          <w:szCs w:val="24"/>
        </w:rPr>
        <w:t xml:space="preserve">work engagement </w:t>
      </w:r>
      <w:r w:rsidRPr="002630CC">
        <w:rPr>
          <w:rFonts w:ascii="Times New Roman" w:eastAsia="Times New Roman" w:hAnsi="Times New Roman" w:cs="Times New Roman"/>
          <w:sz w:val="20"/>
          <w:szCs w:val="24"/>
        </w:rPr>
        <w:t xml:space="preserve">dan </w:t>
      </w:r>
      <w:r w:rsidRPr="002630CC">
        <w:rPr>
          <w:rFonts w:ascii="Times New Roman" w:eastAsia="Times New Roman" w:hAnsi="Times New Roman" w:cs="Times New Roman"/>
          <w:i/>
          <w:sz w:val="20"/>
          <w:szCs w:val="24"/>
        </w:rPr>
        <w:t>skala psychological well being</w:t>
      </w:r>
      <w:r w:rsidRPr="002630CC">
        <w:rPr>
          <w:rFonts w:ascii="Times New Roman" w:eastAsia="Times New Roman" w:hAnsi="Times New Roman" w:cs="Times New Roman"/>
          <w:sz w:val="20"/>
          <w:szCs w:val="24"/>
        </w:rPr>
        <w:t xml:space="preserve">. Metode analisis data menggunakan tehnik statistik analisis korelasi </w:t>
      </w:r>
      <w:r w:rsidRPr="002630CC">
        <w:rPr>
          <w:rFonts w:ascii="Times New Roman" w:eastAsia="Times New Roman" w:hAnsi="Times New Roman" w:cs="Times New Roman"/>
          <w:i/>
          <w:sz w:val="20"/>
          <w:szCs w:val="24"/>
        </w:rPr>
        <w:t>product moment</w:t>
      </w:r>
      <w:r w:rsidRPr="002630CC">
        <w:rPr>
          <w:rFonts w:ascii="Times New Roman" w:eastAsia="Times New Roman" w:hAnsi="Times New Roman" w:cs="Times New Roman"/>
          <w:sz w:val="20"/>
          <w:szCs w:val="24"/>
        </w:rPr>
        <w:t xml:space="preserve"> dari </w:t>
      </w:r>
      <w:r w:rsidRPr="002630CC">
        <w:rPr>
          <w:rFonts w:ascii="Times New Roman" w:eastAsia="Times New Roman" w:hAnsi="Times New Roman" w:cs="Times New Roman"/>
          <w:i/>
          <w:sz w:val="20"/>
          <w:szCs w:val="24"/>
        </w:rPr>
        <w:t xml:space="preserve">pearson correlation. </w:t>
      </w:r>
      <w:r w:rsidRPr="002630CC">
        <w:rPr>
          <w:rFonts w:ascii="Times New Roman" w:eastAsia="Times New Roman" w:hAnsi="Times New Roman" w:cs="Times New Roman"/>
          <w:sz w:val="20"/>
          <w:szCs w:val="24"/>
        </w:rPr>
        <w:t xml:space="preserve">Berdasarkan hasil analisis data dapat disimpulkan bahwa terdapat hubungan positif yang signifikan antara </w:t>
      </w:r>
      <w:r w:rsidRPr="002630CC">
        <w:rPr>
          <w:rFonts w:ascii="Times New Roman" w:eastAsia="Times New Roman" w:hAnsi="Times New Roman" w:cs="Times New Roman"/>
          <w:i/>
          <w:sz w:val="20"/>
          <w:szCs w:val="24"/>
        </w:rPr>
        <w:t>psychological well being</w:t>
      </w:r>
      <w:r w:rsidRPr="002630CC">
        <w:rPr>
          <w:rFonts w:ascii="Times New Roman" w:eastAsia="Times New Roman" w:hAnsi="Times New Roman" w:cs="Times New Roman"/>
          <w:sz w:val="20"/>
          <w:szCs w:val="24"/>
        </w:rPr>
        <w:t xml:space="preserve"> dengan</w:t>
      </w:r>
      <w:r w:rsidRPr="002630CC">
        <w:rPr>
          <w:rFonts w:ascii="Times New Roman" w:eastAsia="Times New Roman" w:hAnsi="Times New Roman" w:cs="Times New Roman"/>
          <w:i/>
          <w:sz w:val="20"/>
          <w:szCs w:val="24"/>
        </w:rPr>
        <w:t xml:space="preserve"> work engagement </w:t>
      </w:r>
      <w:r w:rsidRPr="002630CC">
        <w:rPr>
          <w:rFonts w:ascii="Times New Roman" w:eastAsia="Times New Roman" w:hAnsi="Times New Roman" w:cs="Times New Roman"/>
          <w:sz w:val="20"/>
          <w:szCs w:val="24"/>
        </w:rPr>
        <w:t>pada karyawan milenial PT Integral Offseet Yogyakarta dengan koefisien korelasi (</w:t>
      </w:r>
      <w:r w:rsidRPr="002630CC">
        <w:rPr>
          <w:rFonts w:ascii="Times New Roman" w:eastAsia="Times New Roman" w:hAnsi="Times New Roman" w:cs="Times New Roman"/>
          <w:sz w:val="20"/>
          <w:szCs w:val="24"/>
          <w:vertAlign w:val="subscript"/>
        </w:rPr>
        <w:t>rxy</w:t>
      </w:r>
      <w:r w:rsidRPr="002630CC">
        <w:rPr>
          <w:rFonts w:ascii="Times New Roman" w:eastAsia="Times New Roman" w:hAnsi="Times New Roman" w:cs="Times New Roman"/>
          <w:sz w:val="20"/>
          <w:szCs w:val="24"/>
        </w:rPr>
        <w:t xml:space="preserve">) = 0, 684 yang berarti ada hubungan positif antara </w:t>
      </w:r>
      <w:r w:rsidRPr="002630CC">
        <w:rPr>
          <w:rFonts w:ascii="Times New Roman" w:eastAsia="Times New Roman" w:hAnsi="Times New Roman" w:cs="Times New Roman"/>
          <w:i/>
          <w:sz w:val="20"/>
          <w:szCs w:val="24"/>
        </w:rPr>
        <w:t>psychological well being</w:t>
      </w:r>
      <w:r w:rsidRPr="002630CC">
        <w:rPr>
          <w:rFonts w:ascii="Times New Roman" w:eastAsia="Times New Roman" w:hAnsi="Times New Roman" w:cs="Times New Roman"/>
          <w:sz w:val="20"/>
          <w:szCs w:val="24"/>
        </w:rPr>
        <w:t xml:space="preserve"> dengan </w:t>
      </w:r>
      <w:r w:rsidRPr="002630CC">
        <w:rPr>
          <w:rFonts w:ascii="Times New Roman" w:eastAsia="Times New Roman" w:hAnsi="Times New Roman" w:cs="Times New Roman"/>
          <w:i/>
          <w:sz w:val="20"/>
          <w:szCs w:val="24"/>
        </w:rPr>
        <w:t>work engagement</w:t>
      </w:r>
      <w:r w:rsidRPr="002630CC">
        <w:rPr>
          <w:rFonts w:ascii="Times New Roman" w:eastAsia="Times New Roman" w:hAnsi="Times New Roman" w:cs="Times New Roman"/>
          <w:sz w:val="20"/>
          <w:szCs w:val="24"/>
        </w:rPr>
        <w:t xml:space="preserve"> pada karyawan milenial PT Integral Offseet Yogyakarta. Pada penelitian ini rata-rata subjek memiliki </w:t>
      </w:r>
      <w:r w:rsidRPr="002630CC">
        <w:rPr>
          <w:rFonts w:ascii="Times New Roman" w:eastAsia="Times New Roman" w:hAnsi="Times New Roman" w:cs="Times New Roman"/>
          <w:i/>
          <w:sz w:val="20"/>
          <w:szCs w:val="24"/>
        </w:rPr>
        <w:t>psychological well being</w:t>
      </w:r>
      <w:r w:rsidRPr="002630CC">
        <w:rPr>
          <w:rFonts w:ascii="Times New Roman" w:eastAsia="Times New Roman" w:hAnsi="Times New Roman" w:cs="Times New Roman"/>
          <w:sz w:val="20"/>
          <w:szCs w:val="24"/>
        </w:rPr>
        <w:t xml:space="preserve"> dan </w:t>
      </w:r>
      <w:r w:rsidRPr="002630CC">
        <w:rPr>
          <w:rFonts w:ascii="Times New Roman" w:eastAsia="Times New Roman" w:hAnsi="Times New Roman" w:cs="Times New Roman"/>
          <w:i/>
          <w:sz w:val="20"/>
          <w:szCs w:val="24"/>
        </w:rPr>
        <w:t>work engagement</w:t>
      </w:r>
      <w:r w:rsidRPr="002630CC">
        <w:rPr>
          <w:rFonts w:ascii="Times New Roman" w:eastAsia="Times New Roman" w:hAnsi="Times New Roman" w:cs="Times New Roman"/>
          <w:sz w:val="20"/>
          <w:szCs w:val="24"/>
        </w:rPr>
        <w:t xml:space="preserve"> pada tingkat tinggi dan sedang. Nilai koefisien determinasi (R squared) sebesar 0,468 yang berarti </w:t>
      </w:r>
      <w:r w:rsidRPr="002630CC">
        <w:rPr>
          <w:rFonts w:ascii="Times New Roman" w:eastAsia="Times New Roman" w:hAnsi="Times New Roman" w:cs="Times New Roman"/>
          <w:i/>
          <w:sz w:val="20"/>
          <w:szCs w:val="24"/>
        </w:rPr>
        <w:t>psychological capital</w:t>
      </w:r>
      <w:r w:rsidRPr="002630CC">
        <w:rPr>
          <w:rFonts w:ascii="Times New Roman" w:eastAsia="Times New Roman" w:hAnsi="Times New Roman" w:cs="Times New Roman"/>
          <w:sz w:val="20"/>
          <w:szCs w:val="24"/>
        </w:rPr>
        <w:t xml:space="preserve"> terhadap </w:t>
      </w:r>
      <w:r w:rsidRPr="002630CC">
        <w:rPr>
          <w:rFonts w:ascii="Times New Roman" w:eastAsia="Times New Roman" w:hAnsi="Times New Roman" w:cs="Times New Roman"/>
          <w:i/>
          <w:sz w:val="20"/>
          <w:szCs w:val="24"/>
        </w:rPr>
        <w:t>work engagement</w:t>
      </w:r>
      <w:r w:rsidRPr="002630CC">
        <w:rPr>
          <w:rFonts w:ascii="Times New Roman" w:eastAsia="Times New Roman" w:hAnsi="Times New Roman" w:cs="Times New Roman"/>
          <w:sz w:val="20"/>
          <w:szCs w:val="24"/>
        </w:rPr>
        <w:t xml:space="preserve"> adalah sebesar 46,8%.</w:t>
      </w:r>
    </w:p>
    <w:p w:rsidR="00077E29" w:rsidRPr="002630CC" w:rsidRDefault="00077E29" w:rsidP="00077E29">
      <w:pPr>
        <w:spacing w:before="240" w:after="96"/>
        <w:ind w:right="13" w:firstLine="720"/>
        <w:jc w:val="both"/>
        <w:rPr>
          <w:rFonts w:ascii="Times New Roman" w:eastAsia="Times New Roman" w:hAnsi="Times New Roman" w:cs="Times New Roman"/>
          <w:sz w:val="20"/>
          <w:szCs w:val="24"/>
        </w:rPr>
      </w:pPr>
    </w:p>
    <w:p w:rsidR="00077E29" w:rsidRPr="002630CC" w:rsidRDefault="00077E29" w:rsidP="00077E29">
      <w:pPr>
        <w:spacing w:after="96"/>
        <w:jc w:val="both"/>
        <w:rPr>
          <w:rFonts w:ascii="Times New Roman" w:eastAsia="Times New Roman" w:hAnsi="Times New Roman" w:cs="Times New Roman"/>
          <w:i/>
          <w:sz w:val="20"/>
          <w:szCs w:val="24"/>
        </w:rPr>
      </w:pPr>
      <w:r w:rsidRPr="002630CC">
        <w:rPr>
          <w:rFonts w:ascii="Times New Roman" w:eastAsia="Times New Roman" w:hAnsi="Times New Roman" w:cs="Times New Roman"/>
          <w:b/>
          <w:sz w:val="20"/>
          <w:szCs w:val="24"/>
        </w:rPr>
        <w:t xml:space="preserve">Kata Kunci: </w:t>
      </w:r>
      <w:r w:rsidRPr="002630CC">
        <w:rPr>
          <w:rFonts w:ascii="Times New Roman" w:eastAsia="Times New Roman" w:hAnsi="Times New Roman" w:cs="Times New Roman"/>
          <w:i/>
          <w:sz w:val="20"/>
          <w:szCs w:val="24"/>
        </w:rPr>
        <w:t xml:space="preserve">psychological well being, work engagement, </w:t>
      </w:r>
      <w:r w:rsidRPr="002630CC">
        <w:rPr>
          <w:rFonts w:ascii="Times New Roman" w:eastAsia="Times New Roman" w:hAnsi="Times New Roman" w:cs="Times New Roman"/>
          <w:sz w:val="20"/>
          <w:szCs w:val="24"/>
        </w:rPr>
        <w:t>milenial</w:t>
      </w:r>
    </w:p>
    <w:p w:rsidR="00077E29" w:rsidRPr="002630CC" w:rsidRDefault="00077E29" w:rsidP="0007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jc w:val="center"/>
        <w:rPr>
          <w:rFonts w:ascii="Times New Roman" w:eastAsia="Times New Roman" w:hAnsi="Times New Roman" w:cs="Times New Roman"/>
          <w:b/>
          <w:i/>
          <w:sz w:val="20"/>
          <w:szCs w:val="24"/>
          <w:lang w:val="en"/>
        </w:rPr>
      </w:pPr>
      <w:r w:rsidRPr="002630CC">
        <w:rPr>
          <w:rFonts w:ascii="Times New Roman" w:eastAsia="Times New Roman" w:hAnsi="Times New Roman" w:cs="Times New Roman"/>
          <w:b/>
          <w:i/>
          <w:sz w:val="20"/>
          <w:szCs w:val="24"/>
          <w:lang w:val="en"/>
        </w:rPr>
        <w:t>ABSTRACT</w:t>
      </w:r>
    </w:p>
    <w:p w:rsidR="00077E29" w:rsidRPr="002630CC" w:rsidRDefault="00077E29" w:rsidP="00077E29">
      <w:pPr>
        <w:pStyle w:val="HTMLPreformatted"/>
        <w:spacing w:after="96"/>
        <w:jc w:val="both"/>
        <w:rPr>
          <w:sz w:val="16"/>
        </w:rPr>
      </w:pPr>
      <w:r w:rsidRPr="002630CC">
        <w:rPr>
          <w:rFonts w:ascii="Times New Roman" w:hAnsi="Times New Roman" w:cs="Times New Roman"/>
          <w:i/>
          <w:szCs w:val="24"/>
          <w:lang w:val="en"/>
        </w:rPr>
        <w:tab/>
        <w:t>Work involvement is very important because employee involvement in the company is the main feature of the company's success in dealing with human resources. This study aims to determine whether there is a relationship between psychological well-being with work engagement for millennial employees at PT Integral Yogyakarta. The relationship hypothesis proposed in this study is that there is a positive relationship between psychological well being and work engagement in millennial employees. The subjects in this study were 50 millennial employees at PT Integral Offseet Yogyakarta with a minimum of 1 year of work. The study used a sampling method with purposive sampling technique. The method used in data collection is the correlational quantitative method. Data collection uses a Likert scale, namely the work engagement scale and the psychological welfare scale. Methods of data analysis using statistical techniques of product moment correlation analysis of Pearson correlation. Based on the results of the analysis, it can be said that there is a significant positive relationship between psychological well-being and work engagement for millennial employees of PT Integral Offseet Yogyakarta with a correlation coefficient (rxy) = 0.684, which means that there is a positive relationship between psychological well-being and work engagement for millennial employees of PT Integral. Yogyakarta Offset. In this study, the average subject has psychological well being and work engagement at high and medium levels. The value of the coefficient of determination (R squared) is 0.468, which means that psychological capital on work involvement is 46.8%.</w:t>
      </w:r>
    </w:p>
    <w:p w:rsidR="00077E29" w:rsidRPr="002630CC" w:rsidRDefault="00077E29" w:rsidP="0007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0"/>
        <w:jc w:val="both"/>
        <w:rPr>
          <w:rFonts w:ascii="Times New Roman" w:eastAsia="Times New Roman" w:hAnsi="Times New Roman" w:cs="Times New Roman"/>
          <w:i/>
          <w:sz w:val="20"/>
          <w:szCs w:val="24"/>
          <w:lang w:val="en"/>
        </w:rPr>
      </w:pPr>
    </w:p>
    <w:p w:rsidR="00077E29" w:rsidRPr="002630CC" w:rsidRDefault="00077E29" w:rsidP="00077E29">
      <w:pPr>
        <w:spacing w:after="96"/>
        <w:jc w:val="both"/>
        <w:rPr>
          <w:rFonts w:ascii="Times New Roman" w:eastAsia="Times New Roman" w:hAnsi="Times New Roman" w:cs="Times New Roman"/>
          <w:i/>
          <w:sz w:val="20"/>
          <w:szCs w:val="24"/>
        </w:rPr>
      </w:pPr>
      <w:r w:rsidRPr="002630CC">
        <w:rPr>
          <w:rFonts w:ascii="Times New Roman" w:eastAsia="Times New Roman" w:hAnsi="Times New Roman" w:cs="Times New Roman"/>
          <w:b/>
          <w:i/>
          <w:sz w:val="20"/>
          <w:szCs w:val="24"/>
          <w:lang w:val="en"/>
        </w:rPr>
        <w:t>Keywords</w:t>
      </w:r>
      <w:r w:rsidRPr="002630CC">
        <w:rPr>
          <w:rFonts w:ascii="Times New Roman" w:eastAsia="Times New Roman" w:hAnsi="Times New Roman" w:cs="Times New Roman"/>
          <w:i/>
          <w:sz w:val="20"/>
          <w:szCs w:val="24"/>
          <w:lang w:val="en"/>
        </w:rPr>
        <w:t xml:space="preserve">: </w:t>
      </w:r>
      <w:r w:rsidRPr="002630CC">
        <w:rPr>
          <w:rFonts w:ascii="Times New Roman" w:eastAsia="Times New Roman" w:hAnsi="Times New Roman" w:cs="Times New Roman"/>
          <w:i/>
          <w:sz w:val="20"/>
          <w:szCs w:val="24"/>
        </w:rPr>
        <w:t>psychological well being, work engagement, millennial</w:t>
      </w:r>
    </w:p>
    <w:p w:rsidR="00077E29" w:rsidRPr="002630CC" w:rsidRDefault="00077E29" w:rsidP="00077E29">
      <w:pPr>
        <w:pStyle w:val="ListParagraph"/>
        <w:spacing w:after="96" w:line="480" w:lineRule="auto"/>
        <w:ind w:left="0"/>
        <w:rPr>
          <w:rFonts w:ascii="Times New Roman" w:hAnsi="Times New Roman" w:cs="Times New Roman"/>
          <w:noProof/>
          <w:sz w:val="24"/>
          <w:szCs w:val="24"/>
        </w:rPr>
        <w:sectPr w:rsidR="00077E29" w:rsidRPr="002630CC" w:rsidSect="00511CED">
          <w:headerReference w:type="even" r:id="rId10"/>
          <w:headerReference w:type="default" r:id="rId11"/>
          <w:footerReference w:type="even" r:id="rId12"/>
          <w:footerReference w:type="default" r:id="rId13"/>
          <w:headerReference w:type="first" r:id="rId14"/>
          <w:footerReference w:type="first" r:id="rId15"/>
          <w:pgSz w:w="11907" w:h="16839"/>
          <w:pgMar w:top="1389" w:right="851" w:bottom="1389" w:left="567" w:header="709" w:footer="709" w:gutter="0"/>
          <w:pgNumType w:fmt="lowerRoman" w:start="1"/>
          <w:cols w:space="720"/>
        </w:sectPr>
      </w:pPr>
    </w:p>
    <w:p w:rsidR="0046786F" w:rsidRPr="002630CC" w:rsidRDefault="0046786F" w:rsidP="00955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jc w:val="both"/>
        <w:rPr>
          <w:rFonts w:ascii="Times New Roman" w:eastAsia="Times New Roman" w:hAnsi="Times New Roman" w:cs="Times New Roman"/>
          <w:b/>
          <w:sz w:val="24"/>
          <w:szCs w:val="24"/>
        </w:rPr>
        <w:sectPr w:rsidR="0046786F" w:rsidRPr="002630CC" w:rsidSect="000309F5">
          <w:pgSz w:w="11907" w:h="16839" w:code="9"/>
          <w:pgMar w:top="1440" w:right="851" w:bottom="1440" w:left="567" w:header="709" w:footer="709" w:gutter="0"/>
          <w:cols w:space="708"/>
          <w:docGrid w:linePitch="360"/>
        </w:sectPr>
      </w:pPr>
    </w:p>
    <w:p w:rsidR="00404830" w:rsidRPr="002630CC" w:rsidRDefault="00404830" w:rsidP="00C14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line="360" w:lineRule="auto"/>
        <w:jc w:val="both"/>
        <w:rPr>
          <w:rFonts w:ascii="Times New Roman" w:eastAsia="Times New Roman" w:hAnsi="Times New Roman" w:cs="Times New Roman"/>
          <w:b/>
        </w:rPr>
      </w:pPr>
      <w:r w:rsidRPr="002630CC">
        <w:rPr>
          <w:rFonts w:ascii="Times New Roman" w:eastAsia="Times New Roman" w:hAnsi="Times New Roman" w:cs="Times New Roman"/>
          <w:b/>
        </w:rPr>
        <w:lastRenderedPageBreak/>
        <w:t>PENDAHULUAN</w:t>
      </w:r>
    </w:p>
    <w:p w:rsidR="00F64C85" w:rsidRPr="002630CC" w:rsidRDefault="00F64C85" w:rsidP="00C14E32">
      <w:pPr>
        <w:spacing w:after="96" w:line="360" w:lineRule="auto"/>
        <w:ind w:right="13" w:firstLine="720"/>
        <w:jc w:val="both"/>
        <w:rPr>
          <w:rFonts w:ascii="Times New Roman" w:eastAsia="Times New Roman" w:hAnsi="Times New Roman" w:cs="Times New Roman"/>
        </w:rPr>
      </w:pPr>
      <w:r w:rsidRPr="002630CC">
        <w:rPr>
          <w:rFonts w:ascii="Times New Roman" w:eastAsia="Times New Roman" w:hAnsi="Times New Roman" w:cs="Times New Roman"/>
        </w:rPr>
        <w:t xml:space="preserve">Kualitas sumber daya manusia (SDM) merupakan salah satu faktor penting dalam meningkatkan kinerja perusahaan (Nurjaya, 2021). Sumber daya manusia adalah individu produktif yang bekerja sebagai penggerak suatu organisasi, baik itu di dalam institusi maupun perusahaan yang memiliki fungsi sebagai aset sehingga harus dilatih dan dikembangkan kemampuannya (Susan, 2019). </w:t>
      </w:r>
      <w:r w:rsidRPr="002630CC">
        <w:rPr>
          <w:rStyle w:val="markedcontent"/>
          <w:rFonts w:ascii="Times New Roman" w:hAnsi="Times New Roman" w:cs="Times New Roman"/>
        </w:rPr>
        <w:t xml:space="preserve">Generasi </w:t>
      </w:r>
      <w:r w:rsidR="00CC3C61" w:rsidRPr="002630CC">
        <w:rPr>
          <w:rFonts w:ascii="Times New Roman" w:eastAsia="Times New Roman" w:hAnsi="Times New Roman" w:cs="Times New Roman"/>
        </w:rPr>
        <w:t>milenial</w:t>
      </w:r>
      <w:r w:rsidRPr="002630CC">
        <w:rPr>
          <w:rStyle w:val="markedcontent"/>
          <w:rFonts w:ascii="Times New Roman" w:hAnsi="Times New Roman" w:cs="Times New Roman"/>
        </w:rPr>
        <w:t xml:space="preserve"> merupakan generasi kelahiran tahun 1980–2000, yang dicirikan dengan keterbukaan, kepercayaan diri, keinginan untuk</w:t>
      </w:r>
      <w:r w:rsidRPr="002630CC">
        <w:rPr>
          <w:rFonts w:ascii="Times New Roman" w:hAnsi="Times New Roman" w:cs="Times New Roman"/>
        </w:rPr>
        <w:t xml:space="preserve"> </w:t>
      </w:r>
      <w:r w:rsidRPr="002630CC">
        <w:rPr>
          <w:rStyle w:val="markedcontent"/>
          <w:rFonts w:ascii="Times New Roman" w:hAnsi="Times New Roman" w:cs="Times New Roman"/>
        </w:rPr>
        <w:t>membuat perubahan, optimis, bersifat partisipatif, kreatif, fleksibel serta dinamis (Putra,</w:t>
      </w:r>
      <w:r w:rsidRPr="002630CC">
        <w:rPr>
          <w:rFonts w:ascii="Times New Roman" w:hAnsi="Times New Roman" w:cs="Times New Roman"/>
        </w:rPr>
        <w:t xml:space="preserve"> </w:t>
      </w:r>
      <w:r w:rsidRPr="002630CC">
        <w:rPr>
          <w:rStyle w:val="markedcontent"/>
          <w:rFonts w:ascii="Times New Roman" w:hAnsi="Times New Roman" w:cs="Times New Roman"/>
        </w:rPr>
        <w:t xml:space="preserve">2016). </w:t>
      </w:r>
      <w:r w:rsidRPr="002630CC">
        <w:rPr>
          <w:rFonts w:ascii="Times New Roman" w:eastAsia="Times New Roman" w:hAnsi="Times New Roman" w:cs="Times New Roman"/>
        </w:rPr>
        <w:t xml:space="preserve">Pada saat ini karyawan  yang menempati masa produktif bekerja sebagian besar dari karyawan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i/>
        </w:rPr>
        <w:t>.</w:t>
      </w:r>
      <w:r w:rsidRPr="002630CC">
        <w:rPr>
          <w:rFonts w:ascii="Times New Roman" w:eastAsia="Times New Roman" w:hAnsi="Times New Roman" w:cs="Times New Roman"/>
        </w:rPr>
        <w:t> </w:t>
      </w:r>
      <w:r w:rsidRPr="002630CC">
        <w:rPr>
          <w:rStyle w:val="markedcontent"/>
          <w:rFonts w:ascii="Times New Roman" w:hAnsi="Times New Roman" w:cs="Times New Roman"/>
        </w:rPr>
        <w:t xml:space="preserve"> Sehingga jangka waktu 10 tahun ke depan generasi </w:t>
      </w:r>
      <w:r w:rsidR="00CC3C61" w:rsidRPr="002630CC">
        <w:rPr>
          <w:rFonts w:ascii="Times New Roman" w:eastAsia="Times New Roman" w:hAnsi="Times New Roman" w:cs="Times New Roman"/>
        </w:rPr>
        <w:t>milenial</w:t>
      </w:r>
      <w:r w:rsidRPr="002630CC">
        <w:rPr>
          <w:rStyle w:val="markedcontent"/>
          <w:rFonts w:ascii="Times New Roman" w:hAnsi="Times New Roman" w:cs="Times New Roman"/>
        </w:rPr>
        <w:t xml:space="preserve"> menjadi harapan</w:t>
      </w:r>
      <w:r w:rsidRPr="002630CC">
        <w:rPr>
          <w:rFonts w:ascii="Times New Roman" w:hAnsi="Times New Roman" w:cs="Times New Roman"/>
        </w:rPr>
        <w:t xml:space="preserve"> </w:t>
      </w:r>
      <w:r w:rsidRPr="002630CC">
        <w:rPr>
          <w:rStyle w:val="markedcontent"/>
          <w:rFonts w:ascii="Times New Roman" w:hAnsi="Times New Roman" w:cs="Times New Roman"/>
        </w:rPr>
        <w:t xml:space="preserve">untuk berkontribusi dalam kemajuan perekonomian Indonesia Badan Pusat Statistik (dalam Setiawan, </w:t>
      </w:r>
      <w:r w:rsidRPr="002630CC">
        <w:rPr>
          <w:rFonts w:ascii="Times New Roman" w:hAnsi="Times New Roman" w:cs="Times New Roman"/>
        </w:rPr>
        <w:t>2021)</w:t>
      </w:r>
    </w:p>
    <w:p w:rsidR="00F64C85" w:rsidRPr="002630CC" w:rsidRDefault="00F64C85" w:rsidP="00C14E32">
      <w:pPr>
        <w:spacing w:after="96" w:line="360" w:lineRule="auto"/>
        <w:ind w:right="13" w:firstLine="720"/>
        <w:jc w:val="both"/>
        <w:rPr>
          <w:rFonts w:ascii="Times New Roman" w:eastAsia="Times New Roman" w:hAnsi="Times New Roman" w:cs="Times New Roman"/>
          <w:i/>
        </w:rPr>
      </w:pPr>
      <w:r w:rsidRPr="002630CC">
        <w:rPr>
          <w:rFonts w:ascii="Times New Roman" w:eastAsia="Times New Roman" w:hAnsi="Times New Roman" w:cs="Times New Roman"/>
        </w:rPr>
        <w:t xml:space="preserve">Nevada (2021) menyatakan, dalam bidang pekerjaan generasi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lebih independen, individual, dan lebih menempatkan nilai kepada karirnya daripada loyalitasnya di dalam berorganisasi. Twenge (2010) generasi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bisa pergi dari satu organisasi ke organisasi lainnya untuk meningkatkan kepercayaan dirinya.  Selain hal tersebut ada temuan lain mengenai generasi X di dalam penelitian. Hoole dan Bonnema (</w:t>
      </w:r>
      <w:r w:rsidRPr="002630CC">
        <w:rPr>
          <w:rFonts w:ascii="Times New Roman" w:hAnsi="Times New Roman" w:cs="Times New Roman"/>
        </w:rPr>
        <w:t>Dewantoro dan Purba, 2018)</w:t>
      </w:r>
      <w:r w:rsidRPr="002630CC">
        <w:rPr>
          <w:rFonts w:ascii="Times New Roman" w:eastAsia="Times New Roman" w:hAnsi="Times New Roman" w:cs="Times New Roman"/>
        </w:rPr>
        <w:t xml:space="preserve"> yang menyatakan bahwa, generasi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i/>
        </w:rPr>
        <w:t xml:space="preserve"> </w:t>
      </w:r>
      <w:r w:rsidRPr="002630CC">
        <w:rPr>
          <w:rFonts w:ascii="Times New Roman" w:eastAsia="Times New Roman" w:hAnsi="Times New Roman" w:cs="Times New Roman"/>
        </w:rPr>
        <w:t xml:space="preserve">membawa keyakinan dari orangtua, seperti tuntutan pada keseimbangan lingkungan kerja yang lebih informal dan keseimbangan hidup, dorongan untuk materi, tantangan dan kemajuan dalam mencapai karir. Berdasarkan data yang diperoleh dari Watson (dalam </w:t>
      </w:r>
      <w:r w:rsidRPr="002630CC">
        <w:rPr>
          <w:rFonts w:ascii="Times New Roman" w:eastAsia="Times New Roman" w:hAnsi="Times New Roman" w:cs="Times New Roman"/>
        </w:rPr>
        <w:lastRenderedPageBreak/>
        <w:t xml:space="preserve">Kurniawati, 2014) menunjukkan bahwa masih rendahnya </w:t>
      </w:r>
      <w:r w:rsidRPr="002630CC">
        <w:rPr>
          <w:rFonts w:ascii="Times New Roman" w:eastAsia="Times New Roman" w:hAnsi="Times New Roman" w:cs="Times New Roman"/>
          <w:i/>
        </w:rPr>
        <w:t>engagement</w:t>
      </w:r>
      <w:r w:rsidRPr="002630CC">
        <w:rPr>
          <w:rFonts w:ascii="Times New Roman" w:eastAsia="Times New Roman" w:hAnsi="Times New Roman" w:cs="Times New Roman"/>
        </w:rPr>
        <w:t xml:space="preserve"> yang dimiliki karyawan di Indonesia. Beberapa temuan tentang generasi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pada penelitian </w:t>
      </w:r>
      <w:r w:rsidRPr="002630CC">
        <w:rPr>
          <w:rFonts w:ascii="Times New Roman" w:hAnsi="Times New Roman" w:cs="Times New Roman"/>
        </w:rPr>
        <w:t>Dewantoro dan Purba (2018)</w:t>
      </w:r>
      <w:r w:rsidRPr="002630CC">
        <w:rPr>
          <w:rFonts w:ascii="Times New Roman" w:eastAsia="Times New Roman" w:hAnsi="Times New Roman" w:cs="Times New Roman"/>
        </w:rPr>
        <w:t xml:space="preserve"> menyatakan bahwa generasi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merasa nyaman dengan perubahan sehingga ketidakpuasan dalam pekerjaan dianggap normal dan tingkat </w:t>
      </w:r>
      <w:r w:rsidRPr="002630CC">
        <w:rPr>
          <w:rFonts w:ascii="Times New Roman" w:eastAsia="Times New Roman" w:hAnsi="Times New Roman" w:cs="Times New Roman"/>
          <w:i/>
        </w:rPr>
        <w:t>turnover</w:t>
      </w:r>
      <w:r w:rsidRPr="002630CC">
        <w:rPr>
          <w:rFonts w:ascii="Times New Roman" w:eastAsia="Times New Roman" w:hAnsi="Times New Roman" w:cs="Times New Roman"/>
        </w:rPr>
        <w:t xml:space="preserve"> pada generasi ini juga tinggi. Berdasarkan hasil penelitian Nevada (2021), Twenge (2010), Watson (dalam Kurniawati, 2014), Hoole dan Bonnema (</w:t>
      </w:r>
      <w:r w:rsidRPr="002630CC">
        <w:rPr>
          <w:rFonts w:ascii="Times New Roman" w:hAnsi="Times New Roman" w:cs="Times New Roman"/>
        </w:rPr>
        <w:t>Dewantoro dan Purba, 2018)</w:t>
      </w:r>
      <w:r w:rsidRPr="002630CC">
        <w:rPr>
          <w:rFonts w:ascii="Times New Roman" w:eastAsia="Times New Roman" w:hAnsi="Times New Roman" w:cs="Times New Roman"/>
        </w:rPr>
        <w:t xml:space="preserve">, </w:t>
      </w:r>
      <w:r w:rsidRPr="002630CC">
        <w:rPr>
          <w:rFonts w:ascii="Times New Roman" w:hAnsi="Times New Roman" w:cs="Times New Roman"/>
        </w:rPr>
        <w:t xml:space="preserve">Dewantoro dan Purba (2018) </w:t>
      </w:r>
      <w:r w:rsidRPr="002630CC">
        <w:rPr>
          <w:rFonts w:ascii="Times New Roman" w:eastAsia="Times New Roman" w:hAnsi="Times New Roman" w:cs="Times New Roman"/>
        </w:rPr>
        <w:t>yang telah dipaparkan, penulis menangkap fenomena bahwa generasi</w:t>
      </w:r>
      <w:r w:rsidRPr="002630CC">
        <w:rPr>
          <w:rFonts w:ascii="Times New Roman" w:eastAsia="Times New Roman" w:hAnsi="Times New Roman" w:cs="Times New Roman"/>
          <w:i/>
        </w:rPr>
        <w:t xml:space="preserve">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i/>
        </w:rPr>
        <w:t xml:space="preserve"> </w:t>
      </w:r>
      <w:r w:rsidRPr="002630CC">
        <w:rPr>
          <w:rFonts w:ascii="Times New Roman" w:eastAsia="Times New Roman" w:hAnsi="Times New Roman" w:cs="Times New Roman"/>
        </w:rPr>
        <w:t xml:space="preserve">kurang memiliki aspek </w:t>
      </w:r>
      <w:r w:rsidRPr="002630CC">
        <w:rPr>
          <w:rFonts w:ascii="Times New Roman" w:eastAsia="Times New Roman" w:hAnsi="Times New Roman" w:cs="Times New Roman"/>
          <w:i/>
        </w:rPr>
        <w:t xml:space="preserve">work engagement. </w:t>
      </w:r>
      <w:bookmarkStart w:id="1" w:name="_heading=h.1fob9te" w:colFirst="0" w:colLast="0"/>
      <w:bookmarkEnd w:id="1"/>
    </w:p>
    <w:p w:rsidR="00F64C85" w:rsidRPr="002630CC" w:rsidRDefault="00F64C85" w:rsidP="00C14E32">
      <w:pPr>
        <w:spacing w:after="96" w:line="360" w:lineRule="auto"/>
        <w:ind w:right="13" w:firstLine="720"/>
        <w:jc w:val="both"/>
        <w:rPr>
          <w:rFonts w:ascii="Times New Roman" w:eastAsia="Times New Roman" w:hAnsi="Times New Roman" w:cs="Times New Roman"/>
        </w:rPr>
      </w:pPr>
      <w:r w:rsidRPr="002630CC">
        <w:rPr>
          <w:rFonts w:ascii="Times New Roman" w:eastAsia="Times New Roman" w:hAnsi="Times New Roman" w:cs="Times New Roman"/>
        </w:rPr>
        <w:t xml:space="preserve">Stabilitas perusahaan akan terganggu jika sebagian besar karyawan di perusahaan tidak </w:t>
      </w:r>
      <w:r w:rsidRPr="002630CC">
        <w:rPr>
          <w:rFonts w:ascii="Times New Roman" w:eastAsia="Times New Roman" w:hAnsi="Times New Roman" w:cs="Times New Roman"/>
          <w:i/>
        </w:rPr>
        <w:t>engaged</w:t>
      </w:r>
      <w:r w:rsidRPr="002630CC">
        <w:rPr>
          <w:rFonts w:ascii="Times New Roman" w:eastAsia="Times New Roman" w:hAnsi="Times New Roman" w:cs="Times New Roman"/>
        </w:rPr>
        <w:t xml:space="preserve">. Karyawan yang </w:t>
      </w:r>
      <w:r w:rsidRPr="002630CC">
        <w:rPr>
          <w:rFonts w:ascii="Times New Roman" w:eastAsia="Times New Roman" w:hAnsi="Times New Roman" w:cs="Times New Roman"/>
          <w:i/>
        </w:rPr>
        <w:t>partially-engaged</w:t>
      </w:r>
      <w:r w:rsidRPr="002630CC">
        <w:rPr>
          <w:rFonts w:ascii="Times New Roman" w:eastAsia="Times New Roman" w:hAnsi="Times New Roman" w:cs="Times New Roman"/>
        </w:rPr>
        <w:t xml:space="preserve"> lebih fokus pada pengerjaan tugas, alias yang penting selesai. Karyawan yang </w:t>
      </w:r>
      <w:r w:rsidRPr="002630CC">
        <w:rPr>
          <w:rFonts w:ascii="Times New Roman" w:eastAsia="Times New Roman" w:hAnsi="Times New Roman" w:cs="Times New Roman"/>
          <w:i/>
        </w:rPr>
        <w:t>engaged</w:t>
      </w:r>
      <w:r w:rsidRPr="002630CC">
        <w:rPr>
          <w:rFonts w:ascii="Times New Roman" w:eastAsia="Times New Roman" w:hAnsi="Times New Roman" w:cs="Times New Roman"/>
        </w:rPr>
        <w:t xml:space="preserve"> secara emosional akan mendedikasikan dirinya kepada organisasi dan secara penuh berpartisipasi di dalam pekerjaannya dengan antusias yang besar untuk kesuksesan dirinya dan atasan, memberikan sesuatu yang lebih atas kontrak semula Markos &amp; Sridevi (dalam Kismanto, 2019). Yusuf dan Al Arif (2015) setiap perusahaan penting untuk melakukan strategi terkait dengan pengelolaan yang baik dengan tetap memperhatikan kenyamanan dan keamanan sumber daya manusia yang dimiliki hingga pada akhirnya selama bekerja karyawan dapat menumbuhkan rasa keterikatan karyawan dengan pekerjaanya. Perusahaan membutuhkan karyawan yang bisa terikat dengan pekerjaannya (Bakker &amp; Leiter, 2010). </w:t>
      </w:r>
    </w:p>
    <w:p w:rsidR="00F64C85" w:rsidRPr="002630CC" w:rsidRDefault="00F64C85" w:rsidP="00C14E32">
      <w:pPr>
        <w:spacing w:after="96" w:line="360" w:lineRule="auto"/>
        <w:ind w:right="13" w:firstLine="720"/>
        <w:jc w:val="both"/>
        <w:rPr>
          <w:rFonts w:ascii="Times New Roman" w:eastAsia="Times New Roman" w:hAnsi="Times New Roman" w:cs="Times New Roman"/>
        </w:rPr>
      </w:pPr>
      <w:r w:rsidRPr="002630CC">
        <w:rPr>
          <w:rFonts w:ascii="Times New Roman" w:eastAsia="Times New Roman" w:hAnsi="Times New Roman" w:cs="Times New Roman"/>
        </w:rPr>
        <w:t xml:space="preserve">Ikatan kerja melibatkan karyawan secara penuh atau keseluruhan, baik secara kognitif atau </w:t>
      </w:r>
      <w:r w:rsidRPr="002630CC">
        <w:rPr>
          <w:rFonts w:ascii="Times New Roman" w:eastAsia="Times New Roman" w:hAnsi="Times New Roman" w:cs="Times New Roman"/>
        </w:rPr>
        <w:lastRenderedPageBreak/>
        <w:t xml:space="preserve">secara emosi terlibat dengan kata lain setiap karyawan harus memiliki totalitas kerja atau sering disebut dengan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(Mujiasih, 2015).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merupakan konstruk psikologi positif di mana karyawan atau pegawai yang merasa antusias dan senang dalam bekerja (Bakker, 2011). Sependapat dengan Kaswan (dalam Muhadi, 2020) bahwa karyawan yang mempunyai </w:t>
      </w:r>
      <w:r w:rsidRPr="002630CC">
        <w:rPr>
          <w:rFonts w:ascii="Times New Roman" w:eastAsia="Times New Roman" w:hAnsi="Times New Roman" w:cs="Times New Roman"/>
          <w:i/>
        </w:rPr>
        <w:t>engagement</w:t>
      </w:r>
      <w:r w:rsidRPr="002630CC">
        <w:rPr>
          <w:rFonts w:ascii="Times New Roman" w:eastAsia="Times New Roman" w:hAnsi="Times New Roman" w:cs="Times New Roman"/>
        </w:rPr>
        <w:t xml:space="preserve"> tinggi akan lebih bahagia dengan keberadaannya di dalam organisasi, kurang berminat untuk meninggalkan organisasi, serta cenderung akan menceritakan kepada orang lain hal-hal positif tentang tempat kerja atau organisasinya. W</w:t>
      </w:r>
      <w:r w:rsidRPr="002630CC">
        <w:rPr>
          <w:rFonts w:ascii="Times New Roman" w:eastAsia="Times New Roman" w:hAnsi="Times New Roman" w:cs="Times New Roman"/>
          <w:i/>
        </w:rPr>
        <w:t>ork engagement</w:t>
      </w:r>
      <w:r w:rsidRPr="002630CC">
        <w:rPr>
          <w:rFonts w:ascii="Times New Roman" w:eastAsia="Times New Roman" w:hAnsi="Times New Roman" w:cs="Times New Roman"/>
        </w:rPr>
        <w:t xml:space="preserve"> menjadi sangat penting bahwa </w:t>
      </w:r>
      <w:r w:rsidRPr="002630CC">
        <w:rPr>
          <w:rFonts w:ascii="Times New Roman" w:eastAsia="Times New Roman" w:hAnsi="Times New Roman" w:cs="Times New Roman"/>
          <w:i/>
        </w:rPr>
        <w:t xml:space="preserve">engagement </w:t>
      </w:r>
      <w:r w:rsidRPr="002630CC">
        <w:rPr>
          <w:rFonts w:ascii="Times New Roman" w:eastAsia="Times New Roman" w:hAnsi="Times New Roman" w:cs="Times New Roman"/>
        </w:rPr>
        <w:t xml:space="preserve">karyawan pada perusahaan menjadi ciri utama sebagai keberhasilan perusahaan dalam menangani sumber daya manusia. </w:t>
      </w:r>
    </w:p>
    <w:p w:rsidR="00F64C85" w:rsidRPr="002630CC" w:rsidRDefault="00F64C85" w:rsidP="00C14E32">
      <w:pPr>
        <w:spacing w:after="96" w:line="360" w:lineRule="auto"/>
        <w:ind w:right="13"/>
        <w:jc w:val="both"/>
        <w:rPr>
          <w:rFonts w:ascii="Times New Roman" w:eastAsia="Times New Roman" w:hAnsi="Times New Roman" w:cs="Times New Roman"/>
        </w:rPr>
      </w:pPr>
      <w:r w:rsidRPr="002630CC">
        <w:rPr>
          <w:rFonts w:ascii="Times New Roman" w:eastAsia="Times New Roman" w:hAnsi="Times New Roman" w:cs="Times New Roman"/>
        </w:rPr>
        <w:tab/>
        <w:t xml:space="preserve">Menurut Schaufeli dan Bakker (2004) mengemukakan bahwa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adalah hubungan terhadap pekerjaan yang aktif dan positif yang ditandai dengan semangat </w:t>
      </w:r>
      <w:r w:rsidRPr="002630CC">
        <w:rPr>
          <w:rFonts w:ascii="Times New Roman" w:eastAsia="Times New Roman" w:hAnsi="Times New Roman" w:cs="Times New Roman"/>
          <w:i/>
        </w:rPr>
        <w:t>(vigor</w:t>
      </w:r>
      <w:r w:rsidRPr="002630CC">
        <w:rPr>
          <w:rFonts w:ascii="Times New Roman" w:eastAsia="Times New Roman" w:hAnsi="Times New Roman" w:cs="Times New Roman"/>
        </w:rPr>
        <w:t>), pengabdian (</w:t>
      </w:r>
      <w:r w:rsidRPr="002630CC">
        <w:rPr>
          <w:rFonts w:ascii="Times New Roman" w:eastAsia="Times New Roman" w:hAnsi="Times New Roman" w:cs="Times New Roman"/>
          <w:i/>
        </w:rPr>
        <w:t>dedication)</w:t>
      </w:r>
      <w:r w:rsidR="00FE02F1" w:rsidRPr="002630CC">
        <w:rPr>
          <w:rFonts w:ascii="Times New Roman" w:eastAsia="Times New Roman" w:hAnsi="Times New Roman" w:cs="Times New Roman"/>
        </w:rPr>
        <w:t xml:space="preserve">, dan </w:t>
      </w:r>
      <w:r w:rsidRPr="002630CC">
        <w:rPr>
          <w:rFonts w:ascii="Times New Roman" w:eastAsia="Times New Roman" w:hAnsi="Times New Roman" w:cs="Times New Roman"/>
        </w:rPr>
        <w:t xml:space="preserve">penyerapan/penghayatan </w:t>
      </w:r>
      <w:r w:rsidRPr="002630CC">
        <w:rPr>
          <w:rFonts w:ascii="Times New Roman" w:eastAsia="Times New Roman" w:hAnsi="Times New Roman" w:cs="Times New Roman"/>
          <w:i/>
        </w:rPr>
        <w:t>(absorption</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Vigor</w:t>
      </w:r>
      <w:r w:rsidRPr="002630CC">
        <w:rPr>
          <w:rFonts w:ascii="Times New Roman" w:eastAsia="Times New Roman" w:hAnsi="Times New Roman" w:cs="Times New Roman"/>
        </w:rPr>
        <w:t xml:space="preserve"> ditandai dengan kehadiran energi yang besar dalam menjalankan pekerjaannya, terdapat mentalitas daya tahan tinggi, memiliki kemauan besar untuk memberikan segala daya upaya yang dimiliki, serta keteguhan dalam menyelesaikan pekerjaan sekalipun menghadapi tantangan yang menyulitkan. </w:t>
      </w:r>
      <w:r w:rsidRPr="002630CC">
        <w:rPr>
          <w:rFonts w:ascii="Times New Roman" w:eastAsia="Times New Roman" w:hAnsi="Times New Roman" w:cs="Times New Roman"/>
          <w:i/>
        </w:rPr>
        <w:t xml:space="preserve">Dedication </w:t>
      </w:r>
      <w:r w:rsidRPr="002630CC">
        <w:rPr>
          <w:rStyle w:val="markedcontent"/>
          <w:rFonts w:ascii="Times New Roman" w:hAnsi="Times New Roman" w:cs="Times New Roman"/>
        </w:rPr>
        <w:t>ditandai dengan munculnya rasa bahwa</w:t>
      </w:r>
      <w:r w:rsidRPr="002630CC">
        <w:rPr>
          <w:rFonts w:ascii="Times New Roman" w:hAnsi="Times New Roman" w:cs="Times New Roman"/>
        </w:rPr>
        <w:t xml:space="preserve"> </w:t>
      </w:r>
      <w:r w:rsidRPr="002630CC">
        <w:rPr>
          <w:rStyle w:val="markedcontent"/>
          <w:rFonts w:ascii="Times New Roman" w:hAnsi="Times New Roman" w:cs="Times New Roman"/>
        </w:rPr>
        <w:t>apa yang dikerjakan memiliki arti penting, merasa antusias dalam bekerja, serta</w:t>
      </w:r>
      <w:r w:rsidRPr="002630CC">
        <w:rPr>
          <w:rFonts w:ascii="Times New Roman" w:hAnsi="Times New Roman" w:cs="Times New Roman"/>
        </w:rPr>
        <w:t xml:space="preserve"> </w:t>
      </w:r>
      <w:r w:rsidRPr="002630CC">
        <w:rPr>
          <w:rStyle w:val="markedcontent"/>
          <w:rFonts w:ascii="Times New Roman" w:hAnsi="Times New Roman" w:cs="Times New Roman"/>
        </w:rPr>
        <w:t>merasa bahwa pekerjaan yang dilakukan menginspirasi, membawa kebanggaan</w:t>
      </w:r>
      <w:r w:rsidRPr="002630CC">
        <w:rPr>
          <w:rFonts w:ascii="Times New Roman" w:hAnsi="Times New Roman" w:cs="Times New Roman"/>
        </w:rPr>
        <w:t xml:space="preserve"> </w:t>
      </w:r>
      <w:r w:rsidRPr="002630CC">
        <w:rPr>
          <w:rStyle w:val="markedcontent"/>
          <w:rFonts w:ascii="Times New Roman" w:hAnsi="Times New Roman" w:cs="Times New Roman"/>
        </w:rPr>
        <w:t>dan penuh tantangan.</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 xml:space="preserve">Absorption </w:t>
      </w:r>
      <w:r w:rsidRPr="002630CC">
        <w:rPr>
          <w:rStyle w:val="markedcontent"/>
          <w:rFonts w:ascii="Times New Roman" w:hAnsi="Times New Roman" w:cs="Times New Roman"/>
        </w:rPr>
        <w:t>dicirikan dengan bekerja dalam</w:t>
      </w:r>
      <w:r w:rsidRPr="002630CC">
        <w:rPr>
          <w:rFonts w:ascii="Times New Roman" w:hAnsi="Times New Roman" w:cs="Times New Roman"/>
        </w:rPr>
        <w:t xml:space="preserve"> </w:t>
      </w:r>
      <w:r w:rsidRPr="002630CC">
        <w:rPr>
          <w:rStyle w:val="markedcontent"/>
          <w:rFonts w:ascii="Times New Roman" w:hAnsi="Times New Roman" w:cs="Times New Roman"/>
        </w:rPr>
        <w:t>kondisi konsentrasi penuh, tenggelam dalam pekerjaan atau menikmati pekerjaan,</w:t>
      </w:r>
      <w:r w:rsidRPr="002630CC">
        <w:rPr>
          <w:rFonts w:ascii="Times New Roman" w:hAnsi="Times New Roman" w:cs="Times New Roman"/>
        </w:rPr>
        <w:t xml:space="preserve"> </w:t>
      </w:r>
      <w:r w:rsidRPr="002630CC">
        <w:rPr>
          <w:rStyle w:val="markedcontent"/>
          <w:rFonts w:ascii="Times New Roman" w:hAnsi="Times New Roman" w:cs="Times New Roman"/>
        </w:rPr>
        <w:t>serta munculnya rasa berat dalam melepaskan diri dengan pekerjaan.</w:t>
      </w:r>
    </w:p>
    <w:p w:rsidR="00F64C85" w:rsidRPr="002630CC" w:rsidRDefault="00F64C85" w:rsidP="00C14E32">
      <w:pPr>
        <w:spacing w:after="96" w:line="360" w:lineRule="auto"/>
        <w:ind w:right="13" w:firstLine="720"/>
        <w:jc w:val="both"/>
        <w:rPr>
          <w:rFonts w:ascii="Times New Roman" w:eastAsia="Times New Roman" w:hAnsi="Times New Roman" w:cs="Times New Roman"/>
        </w:rPr>
      </w:pPr>
      <w:r w:rsidRPr="002630CC">
        <w:rPr>
          <w:rFonts w:ascii="Times New Roman" w:eastAsia="Times New Roman" w:hAnsi="Times New Roman" w:cs="Times New Roman"/>
        </w:rPr>
        <w:lastRenderedPageBreak/>
        <w:t xml:space="preserve">Berdasarkan hasil wawancara sebagai pencarian data awal yang dilakukan oleh peneliti kepada karyawan di PT Integral Yogyakarta menunjukkan bahwa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pada karyawan bermasalah. Peneliti melakukan wawancara langsung pada tanggal 15 Juni 2022 kepada 5 karyawan yang dipilih sesuai dengan karakteristik tertentu yaitu berdasarkan ketegori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pada rentang umur 22-42 tahun dan telah bekerja di PT Integral Offseet Yogyakarta minimal 1 tahun. Karyawan yang di wawancara adalah perwakilan dari setiap devisi. Pada pertanyaan wawancara mengenai aspek </w:t>
      </w:r>
      <w:r w:rsidRPr="002630CC">
        <w:rPr>
          <w:rFonts w:ascii="Times New Roman" w:eastAsia="Times New Roman" w:hAnsi="Times New Roman" w:cs="Times New Roman"/>
          <w:i/>
        </w:rPr>
        <w:t>vigor</w:t>
      </w:r>
      <w:r w:rsidRPr="002630CC">
        <w:rPr>
          <w:rFonts w:ascii="Times New Roman" w:eastAsia="Times New Roman" w:hAnsi="Times New Roman" w:cs="Times New Roman"/>
        </w:rPr>
        <w:t xml:space="preserve"> karyawan divisi </w:t>
      </w:r>
      <w:r w:rsidRPr="002630CC">
        <w:rPr>
          <w:rFonts w:ascii="Times New Roman" w:eastAsia="Times New Roman" w:hAnsi="Times New Roman" w:cs="Times New Roman"/>
          <w:i/>
        </w:rPr>
        <w:t>post press</w:t>
      </w:r>
      <w:r w:rsidRPr="002630CC">
        <w:rPr>
          <w:rFonts w:ascii="Times New Roman" w:eastAsia="Times New Roman" w:hAnsi="Times New Roman" w:cs="Times New Roman"/>
        </w:rPr>
        <w:t xml:space="preserve"> berpegang pada </w:t>
      </w:r>
      <w:r w:rsidRPr="002630CC">
        <w:rPr>
          <w:rFonts w:ascii="Times New Roman" w:eastAsia="Times New Roman" w:hAnsi="Times New Roman" w:cs="Times New Roman"/>
          <w:i/>
        </w:rPr>
        <w:t>deadline</w:t>
      </w:r>
      <w:r w:rsidRPr="002630CC">
        <w:rPr>
          <w:rFonts w:ascii="Times New Roman" w:eastAsia="Times New Roman" w:hAnsi="Times New Roman" w:cs="Times New Roman"/>
        </w:rPr>
        <w:t xml:space="preserve"> pengerjaan.  Hal ini membuat proses </w:t>
      </w:r>
      <w:r w:rsidRPr="002630CC">
        <w:rPr>
          <w:rFonts w:ascii="Times New Roman" w:eastAsia="Times New Roman" w:hAnsi="Times New Roman" w:cs="Times New Roman"/>
          <w:i/>
        </w:rPr>
        <w:t>finishing</w:t>
      </w:r>
      <w:r w:rsidRPr="002630CC">
        <w:rPr>
          <w:rFonts w:ascii="Times New Roman" w:eastAsia="Times New Roman" w:hAnsi="Times New Roman" w:cs="Times New Roman"/>
        </w:rPr>
        <w:t xml:space="preserve"> cetak diselesaikan ketika mendekati waktu tenggat saja. Karyawan divisi </w:t>
      </w:r>
      <w:r w:rsidRPr="002630CC">
        <w:rPr>
          <w:rFonts w:ascii="Times New Roman" w:eastAsia="Times New Roman" w:hAnsi="Times New Roman" w:cs="Times New Roman"/>
          <w:i/>
        </w:rPr>
        <w:t xml:space="preserve"> sk </w:t>
      </w:r>
      <w:r w:rsidRPr="002630CC">
        <w:rPr>
          <w:rFonts w:ascii="Times New Roman" w:eastAsia="Times New Roman" w:hAnsi="Times New Roman" w:cs="Times New Roman"/>
        </w:rPr>
        <w:t xml:space="preserve">&amp; </w:t>
      </w:r>
      <w:r w:rsidRPr="002630CC">
        <w:rPr>
          <w:rFonts w:ascii="Times New Roman" w:eastAsia="Times New Roman" w:hAnsi="Times New Roman" w:cs="Times New Roman"/>
          <w:i/>
        </w:rPr>
        <w:t>financial</w:t>
      </w:r>
      <w:r w:rsidRPr="002630CC">
        <w:rPr>
          <w:rFonts w:ascii="Times New Roman" w:eastAsia="Times New Roman" w:hAnsi="Times New Roman" w:cs="Times New Roman"/>
        </w:rPr>
        <w:t xml:space="preserve"> juga berpegang pada </w:t>
      </w:r>
      <w:r w:rsidRPr="002630CC">
        <w:rPr>
          <w:rFonts w:ascii="Times New Roman" w:eastAsia="Times New Roman" w:hAnsi="Times New Roman" w:cs="Times New Roman"/>
          <w:i/>
        </w:rPr>
        <w:t>deadline</w:t>
      </w:r>
      <w:r w:rsidRPr="002630CC">
        <w:rPr>
          <w:rFonts w:ascii="Times New Roman" w:eastAsia="Times New Roman" w:hAnsi="Times New Roman" w:cs="Times New Roman"/>
        </w:rPr>
        <w:t xml:space="preserve"> sehingga laporan diselesaikan secara mendadak ketika atasan sudah meminta laporan. Pekerjaan yang  belum mendekati tenggat waktu maka mereka dengan tidak akan menyelesaikan tugas tersebut sebelum diingatkan oleh atasan. Divisi umum yang bekerja di bidang keamanan merasa  malas dan kurang bersemangat ketika berangkat dari rumah terlalu pagi dan harus pulang lebih lama daripada karyawan lainnya.</w:t>
      </w:r>
    </w:p>
    <w:p w:rsidR="00F64C85" w:rsidRPr="002630CC" w:rsidRDefault="00F64C85" w:rsidP="00C14E32">
      <w:pPr>
        <w:spacing w:after="96" w:line="360" w:lineRule="auto"/>
        <w:ind w:right="13" w:firstLine="720"/>
        <w:jc w:val="both"/>
        <w:rPr>
          <w:rFonts w:ascii="Times New Roman" w:eastAsia="Times New Roman" w:hAnsi="Times New Roman" w:cs="Times New Roman"/>
        </w:rPr>
      </w:pPr>
      <w:r w:rsidRPr="002630CC">
        <w:rPr>
          <w:rFonts w:ascii="Times New Roman" w:eastAsia="Times New Roman" w:hAnsi="Times New Roman" w:cs="Times New Roman"/>
        </w:rPr>
        <w:t xml:space="preserve"> Pada pertanyaan aspek </w:t>
      </w:r>
      <w:r w:rsidRPr="002630CC">
        <w:rPr>
          <w:rFonts w:ascii="Times New Roman" w:eastAsia="Times New Roman" w:hAnsi="Times New Roman" w:cs="Times New Roman"/>
          <w:i/>
        </w:rPr>
        <w:t>dedication</w:t>
      </w:r>
      <w:r w:rsidRPr="002630CC">
        <w:rPr>
          <w:rFonts w:ascii="Times New Roman" w:eastAsia="Times New Roman" w:hAnsi="Times New Roman" w:cs="Times New Roman"/>
        </w:rPr>
        <w:t xml:space="preserve"> karyawan divisi </w:t>
      </w:r>
      <w:r w:rsidRPr="002630CC">
        <w:rPr>
          <w:rFonts w:ascii="Times New Roman" w:eastAsia="Times New Roman" w:hAnsi="Times New Roman" w:cs="Times New Roman"/>
          <w:i/>
        </w:rPr>
        <w:t>press</w:t>
      </w:r>
      <w:r w:rsidRPr="002630CC">
        <w:rPr>
          <w:rFonts w:ascii="Times New Roman" w:eastAsia="Times New Roman" w:hAnsi="Times New Roman" w:cs="Times New Roman"/>
        </w:rPr>
        <w:t xml:space="preserve"> kurang antusias dalam mengerjakan </w:t>
      </w:r>
      <w:r w:rsidRPr="002630CC">
        <w:rPr>
          <w:rFonts w:ascii="Times New Roman" w:eastAsia="Times New Roman" w:hAnsi="Times New Roman" w:cs="Times New Roman"/>
          <w:i/>
        </w:rPr>
        <w:t>printing</w:t>
      </w:r>
      <w:r w:rsidRPr="002630CC">
        <w:rPr>
          <w:rFonts w:ascii="Times New Roman" w:eastAsia="Times New Roman" w:hAnsi="Times New Roman" w:cs="Times New Roman"/>
        </w:rPr>
        <w:t xml:space="preserve">, merasa bosan karena melakukan rutinitas yang sama setiap hari yaitu pada bagian </w:t>
      </w:r>
      <w:r w:rsidRPr="002630CC">
        <w:rPr>
          <w:rFonts w:ascii="Times New Roman" w:eastAsia="Times New Roman" w:hAnsi="Times New Roman" w:cs="Times New Roman"/>
          <w:i/>
        </w:rPr>
        <w:t>press</w:t>
      </w:r>
      <w:r w:rsidRPr="002630CC">
        <w:rPr>
          <w:rFonts w:ascii="Times New Roman" w:eastAsia="Times New Roman" w:hAnsi="Times New Roman" w:cs="Times New Roman"/>
        </w:rPr>
        <w:t xml:space="preserve">. Seluruh divisi jarang mematuhi atribut kerja seperti aturan pemakaian seragam dan terpaksa mematuhi apabila ada atasan yang menegaskan peraturan. Divisi </w:t>
      </w:r>
      <w:r w:rsidRPr="002630CC">
        <w:rPr>
          <w:rFonts w:ascii="Times New Roman" w:eastAsia="Times New Roman" w:hAnsi="Times New Roman" w:cs="Times New Roman"/>
          <w:i/>
        </w:rPr>
        <w:t>sk</w:t>
      </w:r>
      <w:r w:rsidRPr="002630CC">
        <w:rPr>
          <w:rFonts w:ascii="Times New Roman" w:eastAsia="Times New Roman" w:hAnsi="Times New Roman" w:cs="Times New Roman"/>
        </w:rPr>
        <w:t xml:space="preserve"> &amp; </w:t>
      </w:r>
      <w:r w:rsidRPr="002630CC">
        <w:rPr>
          <w:rFonts w:ascii="Times New Roman" w:eastAsia="Times New Roman" w:hAnsi="Times New Roman" w:cs="Times New Roman"/>
          <w:i/>
        </w:rPr>
        <w:t xml:space="preserve">financial </w:t>
      </w:r>
      <w:r w:rsidRPr="002630CC">
        <w:rPr>
          <w:rFonts w:ascii="Times New Roman" w:eastAsia="Times New Roman" w:hAnsi="Times New Roman" w:cs="Times New Roman"/>
        </w:rPr>
        <w:t>dan</w:t>
      </w:r>
      <w:r w:rsidRPr="002630CC">
        <w:rPr>
          <w:rFonts w:ascii="Times New Roman" w:eastAsia="Times New Roman" w:hAnsi="Times New Roman" w:cs="Times New Roman"/>
          <w:i/>
        </w:rPr>
        <w:t xml:space="preserve"> </w:t>
      </w:r>
      <w:r w:rsidRPr="002630CC">
        <w:rPr>
          <w:rFonts w:ascii="Times New Roman" w:eastAsia="Times New Roman" w:hAnsi="Times New Roman" w:cs="Times New Roman"/>
        </w:rPr>
        <w:t>divisi</w:t>
      </w:r>
      <w:r w:rsidRPr="002630CC">
        <w:rPr>
          <w:rFonts w:ascii="Times New Roman" w:eastAsia="Times New Roman" w:hAnsi="Times New Roman" w:cs="Times New Roman"/>
          <w:i/>
        </w:rPr>
        <w:t xml:space="preserve"> post press</w:t>
      </w:r>
      <w:r w:rsidRPr="002630CC">
        <w:rPr>
          <w:rFonts w:ascii="Times New Roman" w:eastAsia="Times New Roman" w:hAnsi="Times New Roman" w:cs="Times New Roman"/>
        </w:rPr>
        <w:t xml:space="preserve"> mengatakan bahwa meraka suka menunda-nunda mempersiapkan cetakan dan laporan apalagi belum mendekati tenggat waktu pengumpulan tugas. Pada pertanyaan aspek </w:t>
      </w:r>
      <w:r w:rsidRPr="002630CC">
        <w:rPr>
          <w:rFonts w:ascii="Times New Roman" w:eastAsia="Times New Roman" w:hAnsi="Times New Roman" w:cs="Times New Roman"/>
          <w:i/>
        </w:rPr>
        <w:t>absorption</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rPr>
        <w:lastRenderedPageBreak/>
        <w:t xml:space="preserve">karyawan divisi </w:t>
      </w:r>
      <w:r w:rsidRPr="002630CC">
        <w:rPr>
          <w:rFonts w:ascii="Times New Roman" w:eastAsia="Times New Roman" w:hAnsi="Times New Roman" w:cs="Times New Roman"/>
          <w:i/>
        </w:rPr>
        <w:t>sk</w:t>
      </w:r>
      <w:r w:rsidRPr="002630CC">
        <w:rPr>
          <w:rFonts w:ascii="Times New Roman" w:eastAsia="Times New Roman" w:hAnsi="Times New Roman" w:cs="Times New Roman"/>
        </w:rPr>
        <w:t xml:space="preserve"> &amp; </w:t>
      </w:r>
      <w:r w:rsidRPr="002630CC">
        <w:rPr>
          <w:rFonts w:ascii="Times New Roman" w:eastAsia="Times New Roman" w:hAnsi="Times New Roman" w:cs="Times New Roman"/>
          <w:i/>
        </w:rPr>
        <w:t>financial</w:t>
      </w:r>
      <w:r w:rsidRPr="002630CC">
        <w:rPr>
          <w:rFonts w:ascii="Times New Roman" w:eastAsia="Times New Roman" w:hAnsi="Times New Roman" w:cs="Times New Roman"/>
        </w:rPr>
        <w:t xml:space="preserve"> tidak berkonsentrasi penuh dalam melayani customer ditandai dengan kesalahan administrasi dan mereka juga merasa bosan dengan rutinitas duduk sepanjang bekerja dan berhadapan dengan laporan. Karyawan divisi umum seperti pihak keamanan tidak menikmati pekerjaannya di kantor dan merasa bahwa waktu untuk bekerja terlalu lama. Berdasarkan hasil wawancara tersebut mengindikasikan bahwa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pada karyawan di perusahaan rendah. </w:t>
      </w:r>
    </w:p>
    <w:p w:rsidR="00F64C85" w:rsidRPr="002630CC" w:rsidRDefault="00F64C85" w:rsidP="00C14E32">
      <w:pPr>
        <w:spacing w:after="96" w:line="360" w:lineRule="auto"/>
        <w:jc w:val="both"/>
        <w:rPr>
          <w:rStyle w:val="markedcontent"/>
          <w:rFonts w:ascii="Times New Roman" w:hAnsi="Times New Roman" w:cs="Times New Roman"/>
        </w:rPr>
      </w:pPr>
      <w:r w:rsidRPr="002630CC">
        <w:rPr>
          <w:rFonts w:ascii="Times New Roman" w:eastAsia="Times New Roman" w:hAnsi="Times New Roman" w:cs="Times New Roman"/>
        </w:rPr>
        <w:t xml:space="preserve">     Bakker dan Demerouti </w:t>
      </w:r>
      <w:r w:rsidRPr="002630CC">
        <w:rPr>
          <w:rFonts w:ascii="Times New Roman" w:hAnsi="Times New Roman" w:cs="Times New Roman"/>
        </w:rPr>
        <w:t xml:space="preserve">(dalam Ayu, Maarif dan Sukmawati, 2015) </w:t>
      </w:r>
      <w:r w:rsidRPr="002630CC">
        <w:rPr>
          <w:rFonts w:ascii="Times New Roman" w:eastAsia="Times New Roman" w:hAnsi="Times New Roman" w:cs="Times New Roman"/>
        </w:rPr>
        <w:t xml:space="preserve">menjelaskan bahwa terdapat dua pendorong utama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yaitu </w:t>
      </w:r>
      <w:r w:rsidRPr="002630CC">
        <w:rPr>
          <w:rFonts w:ascii="Times New Roman" w:eastAsia="Times New Roman" w:hAnsi="Times New Roman" w:cs="Times New Roman"/>
          <w:i/>
        </w:rPr>
        <w:t>job resource</w:t>
      </w:r>
      <w:r w:rsidRPr="002630CC">
        <w:rPr>
          <w:rFonts w:ascii="Times New Roman" w:eastAsia="Times New Roman" w:hAnsi="Times New Roman" w:cs="Times New Roman"/>
        </w:rPr>
        <w:t xml:space="preserve"> dan </w:t>
      </w:r>
      <w:r w:rsidRPr="002630CC">
        <w:rPr>
          <w:rFonts w:ascii="Times New Roman" w:eastAsia="Times New Roman" w:hAnsi="Times New Roman" w:cs="Times New Roman"/>
          <w:i/>
        </w:rPr>
        <w:t>personal resource</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Personal resources</w:t>
      </w:r>
      <w:r w:rsidRPr="002630CC">
        <w:rPr>
          <w:rFonts w:ascii="Times New Roman" w:eastAsia="Times New Roman" w:hAnsi="Times New Roman" w:cs="Times New Roman"/>
        </w:rPr>
        <w:t xml:space="preserve"> merupakan salah satu faktor yang mempengaruhi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sikap-sikap positif yang muncul pada individu itu sendiri.  Robertson dan Cooper (2010) menjelaskan bahwa </w:t>
      </w:r>
      <w:r w:rsidRPr="002630CC">
        <w:rPr>
          <w:rFonts w:ascii="Times New Roman" w:eastAsia="Times New Roman" w:hAnsi="Times New Roman" w:cs="Times New Roman"/>
          <w:i/>
        </w:rPr>
        <w:t>psychological well-being</w:t>
      </w:r>
      <w:r w:rsidRPr="002630CC">
        <w:rPr>
          <w:rFonts w:ascii="Times New Roman" w:eastAsia="Times New Roman" w:hAnsi="Times New Roman" w:cs="Times New Roman"/>
        </w:rPr>
        <w:t xml:space="preserve"> (kesejahteraan psikologis) yang dimiliki oleh suatu individu merupakan bagian dari sumber daya pribadi </w:t>
      </w:r>
      <w:r w:rsidRPr="002630CC">
        <w:rPr>
          <w:rFonts w:ascii="Times New Roman" w:eastAsia="Times New Roman" w:hAnsi="Times New Roman" w:cs="Times New Roman"/>
          <w:i/>
        </w:rPr>
        <w:t>(personal resources).</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Psychological well-being</w:t>
      </w:r>
      <w:r w:rsidRPr="002630CC">
        <w:rPr>
          <w:rFonts w:ascii="Times New Roman" w:eastAsia="Times New Roman" w:hAnsi="Times New Roman" w:cs="Times New Roman"/>
        </w:rPr>
        <w:t xml:space="preserve"> karyawan merupakan salah satu faktor penting dalam mempengaruhi hidup seseorang, termasuk dalam konteks kerja. Kondisi </w:t>
      </w:r>
      <w:r w:rsidRPr="002630CC">
        <w:rPr>
          <w:rFonts w:ascii="Times New Roman" w:eastAsia="Times New Roman" w:hAnsi="Times New Roman" w:cs="Times New Roman"/>
          <w:i/>
        </w:rPr>
        <w:t>psychological well being</w:t>
      </w:r>
      <w:r w:rsidRPr="002630CC">
        <w:rPr>
          <w:rFonts w:ascii="Times New Roman" w:eastAsia="Times New Roman" w:hAnsi="Times New Roman" w:cs="Times New Roman"/>
        </w:rPr>
        <w:t xml:space="preserve"> pada karyawan harus tetap dijaga dengan baik . Jika kondisi psikologis karyawan tidak baik atau mengandung sikap yang negatif maka akan mempengaruhi kualitas kerja yang disebut dengan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Hubungan interaksi yang terjadi  antara </w:t>
      </w:r>
      <w:r w:rsidRPr="002630CC">
        <w:rPr>
          <w:rFonts w:ascii="Times New Roman" w:eastAsia="Times New Roman" w:hAnsi="Times New Roman" w:cs="Times New Roman"/>
          <w:i/>
        </w:rPr>
        <w:t>psychological well being</w:t>
      </w:r>
      <w:r w:rsidRPr="002630CC">
        <w:rPr>
          <w:rFonts w:ascii="Times New Roman" w:eastAsia="Times New Roman" w:hAnsi="Times New Roman" w:cs="Times New Roman"/>
        </w:rPr>
        <w:t xml:space="preserve"> dapat mengarah kepada </w:t>
      </w:r>
      <w:r w:rsidRPr="002630CC">
        <w:rPr>
          <w:rFonts w:ascii="Times New Roman" w:eastAsia="Times New Roman" w:hAnsi="Times New Roman" w:cs="Times New Roman"/>
          <w:i/>
        </w:rPr>
        <w:t>full engagement</w:t>
      </w:r>
      <w:r w:rsidRPr="002630CC">
        <w:rPr>
          <w:rFonts w:ascii="Times New Roman" w:eastAsia="Times New Roman" w:hAnsi="Times New Roman" w:cs="Times New Roman"/>
        </w:rPr>
        <w:t xml:space="preserve"> yang baik (Robertson &amp; Cooper, 2010). </w:t>
      </w:r>
      <w:r w:rsidRPr="002630CC">
        <w:rPr>
          <w:rStyle w:val="markedcontent"/>
          <w:rFonts w:ascii="Times New Roman" w:hAnsi="Times New Roman" w:cs="Times New Roman"/>
          <w:i/>
        </w:rPr>
        <w:t>Psychological well-being</w:t>
      </w:r>
      <w:r w:rsidRPr="002630CC">
        <w:rPr>
          <w:rStyle w:val="markedcontent"/>
          <w:rFonts w:ascii="Times New Roman" w:hAnsi="Times New Roman" w:cs="Times New Roman"/>
        </w:rPr>
        <w:t xml:space="preserve"> berdasarkan pendekatan </w:t>
      </w:r>
      <w:r w:rsidRPr="002630CC">
        <w:rPr>
          <w:rStyle w:val="markedcontent"/>
          <w:rFonts w:ascii="Times New Roman" w:hAnsi="Times New Roman" w:cs="Times New Roman"/>
          <w:i/>
        </w:rPr>
        <w:t>eudaimonic</w:t>
      </w:r>
      <w:r w:rsidRPr="002630CC">
        <w:rPr>
          <w:rStyle w:val="markedcontent"/>
          <w:rFonts w:ascii="Times New Roman" w:hAnsi="Times New Roman" w:cs="Times New Roman"/>
        </w:rPr>
        <w:t xml:space="preserve"> berkaitan dengan</w:t>
      </w:r>
      <w:r w:rsidRPr="002630CC">
        <w:rPr>
          <w:rFonts w:ascii="Times New Roman" w:hAnsi="Times New Roman" w:cs="Times New Roman"/>
        </w:rPr>
        <w:t xml:space="preserve"> </w:t>
      </w:r>
      <w:r w:rsidRPr="002630CC">
        <w:rPr>
          <w:rStyle w:val="markedcontent"/>
          <w:rFonts w:ascii="Times New Roman" w:hAnsi="Times New Roman" w:cs="Times New Roman"/>
        </w:rPr>
        <w:t xml:space="preserve">keseluruhan fungsi seseorang secara optimal di dalam kehidupannya Seligman (dalam Pedhu, 2022). Sejalan dengan penjelasan diatas, maka dapat diasumsikan </w:t>
      </w:r>
      <w:r w:rsidRPr="002630CC">
        <w:rPr>
          <w:rStyle w:val="markedcontent"/>
          <w:rFonts w:ascii="Times New Roman" w:hAnsi="Times New Roman" w:cs="Times New Roman"/>
        </w:rPr>
        <w:lastRenderedPageBreak/>
        <w:t xml:space="preserve">bahwa </w:t>
      </w:r>
      <w:r w:rsidRPr="002630CC">
        <w:rPr>
          <w:rStyle w:val="markedcontent"/>
          <w:rFonts w:ascii="Times New Roman" w:hAnsi="Times New Roman" w:cs="Times New Roman"/>
          <w:i/>
        </w:rPr>
        <w:t>psychological well being</w:t>
      </w:r>
      <w:r w:rsidRPr="002630CC">
        <w:rPr>
          <w:rFonts w:ascii="Times New Roman" w:hAnsi="Times New Roman" w:cs="Times New Roman"/>
        </w:rPr>
        <w:t xml:space="preserve"> </w:t>
      </w:r>
      <w:r w:rsidRPr="002630CC">
        <w:rPr>
          <w:rStyle w:val="markedcontent"/>
          <w:rFonts w:ascii="Times New Roman" w:hAnsi="Times New Roman" w:cs="Times New Roman"/>
        </w:rPr>
        <w:t xml:space="preserve">dapat mempengaruhi </w:t>
      </w:r>
      <w:r w:rsidRPr="002630CC">
        <w:rPr>
          <w:rStyle w:val="markedcontent"/>
          <w:rFonts w:ascii="Times New Roman" w:hAnsi="Times New Roman" w:cs="Times New Roman"/>
          <w:i/>
        </w:rPr>
        <w:t>work engagement</w:t>
      </w:r>
      <w:r w:rsidRPr="002630CC">
        <w:rPr>
          <w:rStyle w:val="markedcontent"/>
          <w:rFonts w:ascii="Times New Roman" w:hAnsi="Times New Roman" w:cs="Times New Roman"/>
        </w:rPr>
        <w:t xml:space="preserve"> seseorang. </w:t>
      </w:r>
    </w:p>
    <w:p w:rsidR="00FE02F1" w:rsidRPr="002630CC" w:rsidRDefault="00F64C85" w:rsidP="00C14E32">
      <w:pPr>
        <w:spacing w:after="96" w:line="360" w:lineRule="auto"/>
        <w:ind w:right="13"/>
        <w:jc w:val="both"/>
        <w:rPr>
          <w:rFonts w:ascii="Times New Roman" w:eastAsia="Times New Roman" w:hAnsi="Times New Roman" w:cs="Times New Roman"/>
        </w:rPr>
      </w:pPr>
      <w:r w:rsidRPr="002630CC">
        <w:rPr>
          <w:rFonts w:ascii="Times New Roman" w:eastAsia="Times New Roman" w:hAnsi="Times New Roman" w:cs="Times New Roman"/>
        </w:rPr>
        <w:t xml:space="preserve">          Menurut Garcia dan Alandete (2015) </w:t>
      </w:r>
      <w:r w:rsidRPr="002630CC">
        <w:rPr>
          <w:rFonts w:ascii="Times New Roman" w:eastAsia="Times New Roman" w:hAnsi="Times New Roman" w:cs="Times New Roman"/>
          <w:i/>
        </w:rPr>
        <w:t>psychological well-being</w:t>
      </w:r>
      <w:r w:rsidRPr="002630CC">
        <w:rPr>
          <w:rFonts w:ascii="Times New Roman" w:eastAsia="Times New Roman" w:hAnsi="Times New Roman" w:cs="Times New Roman"/>
        </w:rPr>
        <w:t xml:space="preserve"> merupakan suatu keadaan atau kondisi dimana individu merasa kehidupannya bermakna ketika dirinya dapat melakukan penerimaan diri, penguasaan lingkungan, memiliki hubungan interpersonal yang positif, dapat mengembangkan dirinya, dan memiliki otonomi atas dirinya. </w:t>
      </w:r>
    </w:p>
    <w:p w:rsidR="00F64C85" w:rsidRPr="002630CC" w:rsidRDefault="00FE02F1" w:rsidP="00FE02F1">
      <w:pPr>
        <w:spacing w:after="96" w:line="360" w:lineRule="auto"/>
        <w:ind w:right="13" w:firstLine="720"/>
        <w:jc w:val="both"/>
        <w:rPr>
          <w:rFonts w:ascii="Times New Roman" w:eastAsia="Times New Roman" w:hAnsi="Times New Roman" w:cs="Times New Roman"/>
        </w:rPr>
      </w:pPr>
      <w:r w:rsidRPr="002630CC">
        <w:rPr>
          <w:rFonts w:ascii="Times New Roman" w:eastAsia="Times New Roman" w:hAnsi="Times New Roman" w:cs="Times New Roman"/>
        </w:rPr>
        <w:t>Menurut Yudiani (2017)</w:t>
      </w:r>
      <w:r w:rsidRPr="002630CC">
        <w:rPr>
          <w:rFonts w:ascii="Times New Roman" w:hAnsi="Times New Roman" w:cs="Times New Roman"/>
        </w:rPr>
        <w:t xml:space="preserve"> </w:t>
      </w:r>
      <w:r w:rsidRPr="002630CC">
        <w:rPr>
          <w:rStyle w:val="markedcontent"/>
          <w:rFonts w:ascii="Times New Roman" w:hAnsi="Times New Roman" w:cs="Times New Roman"/>
          <w:i/>
        </w:rPr>
        <w:t>work engagement</w:t>
      </w:r>
      <w:r w:rsidRPr="002630CC">
        <w:rPr>
          <w:rStyle w:val="markedcontent"/>
          <w:rFonts w:ascii="Times New Roman" w:hAnsi="Times New Roman" w:cs="Times New Roman"/>
        </w:rPr>
        <w:t xml:space="preserve"> adalah sebuah kondisi dimana seseorang memiliki pikiran yang</w:t>
      </w:r>
      <w:r w:rsidRPr="002630CC">
        <w:rPr>
          <w:rFonts w:ascii="Times New Roman" w:hAnsi="Times New Roman" w:cs="Times New Roman"/>
        </w:rPr>
        <w:t xml:space="preserve"> </w:t>
      </w:r>
      <w:r w:rsidRPr="002630CC">
        <w:rPr>
          <w:rStyle w:val="markedcontent"/>
          <w:rFonts w:ascii="Times New Roman" w:hAnsi="Times New Roman" w:cs="Times New Roman"/>
        </w:rPr>
        <w:t>positif sehingga mampu mengekspresikan dirinya baik secara fisik, kognitif dan afektif</w:t>
      </w:r>
      <w:r w:rsidRPr="002630CC">
        <w:rPr>
          <w:rFonts w:ascii="Times New Roman" w:hAnsi="Times New Roman" w:cs="Times New Roman"/>
        </w:rPr>
        <w:t xml:space="preserve"> </w:t>
      </w:r>
      <w:r w:rsidRPr="002630CC">
        <w:rPr>
          <w:rStyle w:val="markedcontent"/>
          <w:rFonts w:ascii="Times New Roman" w:hAnsi="Times New Roman" w:cs="Times New Roman"/>
        </w:rPr>
        <w:t>dalam melakukan pekerjaannya.</w:t>
      </w:r>
      <w:r w:rsidRPr="002630CC">
        <w:rPr>
          <w:rStyle w:val="markedcontent"/>
          <w:rFonts w:ascii="Times New Roman" w:hAnsi="Times New Roman" w:cs="Times New Roman"/>
          <w:sz w:val="24"/>
          <w:szCs w:val="24"/>
        </w:rPr>
        <w:t xml:space="preserve"> </w:t>
      </w:r>
      <w:r w:rsidR="00F64C85" w:rsidRPr="002630CC">
        <w:rPr>
          <w:rFonts w:ascii="Times New Roman" w:eastAsia="Times New Roman" w:hAnsi="Times New Roman" w:cs="Times New Roman"/>
        </w:rPr>
        <w:t xml:space="preserve">Desmarais dan Savoie (2012) mengatakan </w:t>
      </w:r>
      <w:r w:rsidR="00F64C85" w:rsidRPr="002630CC">
        <w:rPr>
          <w:rFonts w:ascii="Times New Roman" w:eastAsia="Times New Roman" w:hAnsi="Times New Roman" w:cs="Times New Roman"/>
          <w:i/>
        </w:rPr>
        <w:t>psychological well-being</w:t>
      </w:r>
      <w:r w:rsidR="00F64C85" w:rsidRPr="002630CC">
        <w:rPr>
          <w:rFonts w:ascii="Times New Roman" w:eastAsia="Times New Roman" w:hAnsi="Times New Roman" w:cs="Times New Roman"/>
        </w:rPr>
        <w:t xml:space="preserve"> adalah pengalaman positif seseorang yang bersifat subyektif yang dialaminya di tempat kerja. </w:t>
      </w:r>
      <w:r w:rsidR="00F64C85" w:rsidRPr="002630CC">
        <w:rPr>
          <w:rFonts w:ascii="Times New Roman" w:eastAsia="Times New Roman" w:hAnsi="Times New Roman" w:cs="Times New Roman"/>
          <w:i/>
        </w:rPr>
        <w:t>Psychological well-being</w:t>
      </w:r>
      <w:r w:rsidR="00F64C85" w:rsidRPr="002630CC">
        <w:rPr>
          <w:rFonts w:ascii="Times New Roman" w:eastAsia="Times New Roman" w:hAnsi="Times New Roman" w:cs="Times New Roman"/>
        </w:rPr>
        <w:t xml:space="preserve"> dapat didefinisikan sebagai pencapaian kesempurnaan yang merepresentasikan realisasi potensi individu yang sesungguhnya Ryff (2014). Dimensi </w:t>
      </w:r>
      <w:r w:rsidR="00F64C85" w:rsidRPr="002630CC">
        <w:rPr>
          <w:rFonts w:ascii="Times New Roman" w:eastAsia="Times New Roman" w:hAnsi="Times New Roman" w:cs="Times New Roman"/>
          <w:i/>
        </w:rPr>
        <w:t>psychological well-being</w:t>
      </w:r>
      <w:r w:rsidR="00F64C85" w:rsidRPr="002630CC">
        <w:rPr>
          <w:rFonts w:ascii="Times New Roman" w:eastAsia="Times New Roman" w:hAnsi="Times New Roman" w:cs="Times New Roman"/>
        </w:rPr>
        <w:t xml:space="preserve"> terdiri atas enam fungsi psikologis positif yaitu penerimaan diri, hubungan positif dengan orang lain, kemandirian, penguasaan lingkungan, tujuan hidup serta pengembangan pribadi Ryff (2014). </w:t>
      </w:r>
    </w:p>
    <w:p w:rsidR="00F64C85" w:rsidRPr="002630CC" w:rsidRDefault="00F64C85" w:rsidP="00C14E32">
      <w:pPr>
        <w:spacing w:after="96" w:line="360" w:lineRule="auto"/>
        <w:ind w:right="13"/>
        <w:jc w:val="both"/>
        <w:rPr>
          <w:rFonts w:ascii="Times New Roman" w:eastAsia="Times New Roman" w:hAnsi="Times New Roman" w:cs="Times New Roman"/>
        </w:rPr>
      </w:pPr>
      <w:r w:rsidRPr="002630CC">
        <w:rPr>
          <w:rFonts w:ascii="Times New Roman" w:eastAsia="Times New Roman" w:hAnsi="Times New Roman" w:cs="Times New Roman"/>
        </w:rPr>
        <w:t xml:space="preserve">         Berdasarkan dimensi </w:t>
      </w:r>
      <w:r w:rsidRPr="002630CC">
        <w:rPr>
          <w:rFonts w:ascii="Times New Roman" w:eastAsia="Times New Roman" w:hAnsi="Times New Roman" w:cs="Times New Roman"/>
          <w:i/>
        </w:rPr>
        <w:t xml:space="preserve">psychological well-being </w:t>
      </w:r>
      <w:r w:rsidRPr="002630CC">
        <w:rPr>
          <w:rFonts w:ascii="Times New Roman" w:eastAsia="Times New Roman" w:hAnsi="Times New Roman" w:cs="Times New Roman"/>
        </w:rPr>
        <w:t xml:space="preserve">mempengaruhi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 maka </w:t>
      </w:r>
      <w:r w:rsidRPr="002630CC">
        <w:rPr>
          <w:rFonts w:ascii="Times New Roman" w:eastAsia="Times New Roman" w:hAnsi="Times New Roman" w:cs="Times New Roman"/>
          <w:i/>
        </w:rPr>
        <w:t>psychological well-being</w:t>
      </w:r>
      <w:r w:rsidRPr="002630CC">
        <w:rPr>
          <w:rFonts w:ascii="Times New Roman" w:eastAsia="Times New Roman" w:hAnsi="Times New Roman" w:cs="Times New Roman"/>
        </w:rPr>
        <w:t xml:space="preserve"> diasumsikan sebagai salah satu pemicu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pada karyawan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Bila dihubungkan dengan pekerjaan, </w:t>
      </w:r>
      <w:r w:rsidRPr="002630CC">
        <w:rPr>
          <w:rFonts w:ascii="Times New Roman" w:eastAsia="Times New Roman" w:hAnsi="Times New Roman" w:cs="Times New Roman"/>
          <w:i/>
        </w:rPr>
        <w:t>psychological well-being</w:t>
      </w:r>
      <w:r w:rsidRPr="002630CC">
        <w:rPr>
          <w:rFonts w:ascii="Times New Roman" w:eastAsia="Times New Roman" w:hAnsi="Times New Roman" w:cs="Times New Roman"/>
        </w:rPr>
        <w:t xml:space="preserve"> merupakan faktor yang dapat mempengaruhi performa dan sikap karyawan, di mana karyawan yang mampu menyadari potensi dirinya dan merealisasikan potensi tersebut, berdampak pada performa kerja yang baik. Robertson dan Cooper (2010) juga mengatakan bahwa </w:t>
      </w:r>
      <w:r w:rsidRPr="002630CC">
        <w:rPr>
          <w:rFonts w:ascii="Times New Roman" w:eastAsia="Times New Roman" w:hAnsi="Times New Roman" w:cs="Times New Roman"/>
          <w:i/>
        </w:rPr>
        <w:t>psychological well-being</w:t>
      </w:r>
      <w:r w:rsidRPr="002630CC">
        <w:rPr>
          <w:rFonts w:ascii="Times New Roman" w:eastAsia="Times New Roman" w:hAnsi="Times New Roman" w:cs="Times New Roman"/>
        </w:rPr>
        <w:t xml:space="preserve"> merupakan salah satu </w:t>
      </w:r>
      <w:r w:rsidRPr="002630CC">
        <w:rPr>
          <w:rFonts w:ascii="Times New Roman" w:eastAsia="Times New Roman" w:hAnsi="Times New Roman" w:cs="Times New Roman"/>
        </w:rPr>
        <w:lastRenderedPageBreak/>
        <w:t xml:space="preserve">faktor yang mempengaruhi </w:t>
      </w:r>
      <w:r w:rsidRPr="002630CC">
        <w:rPr>
          <w:rFonts w:ascii="Times New Roman" w:eastAsia="Times New Roman" w:hAnsi="Times New Roman" w:cs="Times New Roman"/>
          <w:i/>
        </w:rPr>
        <w:t>engagement</w:t>
      </w:r>
      <w:r w:rsidRPr="002630CC">
        <w:rPr>
          <w:rFonts w:ascii="Times New Roman" w:eastAsia="Times New Roman" w:hAnsi="Times New Roman" w:cs="Times New Roman"/>
        </w:rPr>
        <w:t xml:space="preserve">, di mana tingginya </w:t>
      </w:r>
      <w:r w:rsidRPr="002630CC">
        <w:rPr>
          <w:rFonts w:ascii="Times New Roman" w:eastAsia="Times New Roman" w:hAnsi="Times New Roman" w:cs="Times New Roman"/>
          <w:i/>
        </w:rPr>
        <w:t>well-being</w:t>
      </w:r>
      <w:r w:rsidRPr="002630CC">
        <w:rPr>
          <w:rFonts w:ascii="Times New Roman" w:eastAsia="Times New Roman" w:hAnsi="Times New Roman" w:cs="Times New Roman"/>
        </w:rPr>
        <w:t xml:space="preserve"> dapat membantu meningkatkan </w:t>
      </w:r>
      <w:r w:rsidRPr="002630CC">
        <w:rPr>
          <w:rFonts w:ascii="Times New Roman" w:eastAsia="Times New Roman" w:hAnsi="Times New Roman" w:cs="Times New Roman"/>
          <w:i/>
        </w:rPr>
        <w:t>engagement</w:t>
      </w:r>
      <w:r w:rsidRPr="002630CC">
        <w:rPr>
          <w:rFonts w:ascii="Times New Roman" w:eastAsia="Times New Roman" w:hAnsi="Times New Roman" w:cs="Times New Roman"/>
        </w:rPr>
        <w:t xml:space="preserve"> dan rendahnya </w:t>
      </w:r>
      <w:r w:rsidRPr="002630CC">
        <w:rPr>
          <w:rFonts w:ascii="Times New Roman" w:eastAsia="Times New Roman" w:hAnsi="Times New Roman" w:cs="Times New Roman"/>
          <w:i/>
        </w:rPr>
        <w:t>well-being</w:t>
      </w:r>
      <w:r w:rsidRPr="002630CC">
        <w:rPr>
          <w:rFonts w:ascii="Times New Roman" w:eastAsia="Times New Roman" w:hAnsi="Times New Roman" w:cs="Times New Roman"/>
        </w:rPr>
        <w:t xml:space="preserve"> akan menyebabkan rendahnya </w:t>
      </w:r>
      <w:r w:rsidRPr="002630CC">
        <w:rPr>
          <w:rFonts w:ascii="Times New Roman" w:eastAsia="Times New Roman" w:hAnsi="Times New Roman" w:cs="Times New Roman"/>
          <w:i/>
        </w:rPr>
        <w:t xml:space="preserve">engagement. </w:t>
      </w:r>
      <w:r w:rsidRPr="002630CC">
        <w:rPr>
          <w:rFonts w:ascii="Times New Roman" w:eastAsia="Times New Roman" w:hAnsi="Times New Roman" w:cs="Times New Roman"/>
        </w:rPr>
        <w:t xml:space="preserve">Lebih lanjut lagi Robertson dan Cooper (2010), yang mengungkapkan bahwa interaksi antara </w:t>
      </w:r>
      <w:r w:rsidRPr="002630CC">
        <w:rPr>
          <w:rFonts w:ascii="Times New Roman" w:eastAsia="Times New Roman" w:hAnsi="Times New Roman" w:cs="Times New Roman"/>
          <w:i/>
        </w:rPr>
        <w:t>psychological well-being</w:t>
      </w:r>
      <w:r w:rsidRPr="002630CC">
        <w:rPr>
          <w:rFonts w:ascii="Times New Roman" w:eastAsia="Times New Roman" w:hAnsi="Times New Roman" w:cs="Times New Roman"/>
        </w:rPr>
        <w:t xml:space="preserve"> dan </w:t>
      </w:r>
      <w:r w:rsidRPr="002630CC">
        <w:rPr>
          <w:rFonts w:ascii="Times New Roman" w:eastAsia="Times New Roman" w:hAnsi="Times New Roman" w:cs="Times New Roman"/>
          <w:i/>
        </w:rPr>
        <w:t xml:space="preserve">engagement </w:t>
      </w:r>
      <w:r w:rsidRPr="002630CC">
        <w:rPr>
          <w:rFonts w:ascii="Times New Roman" w:eastAsia="Times New Roman" w:hAnsi="Times New Roman" w:cs="Times New Roman"/>
        </w:rPr>
        <w:t xml:space="preserve">yang dimiliki karyawan dapat mengarah pada terciptanya kondisi </w:t>
      </w:r>
      <w:r w:rsidRPr="002630CC">
        <w:rPr>
          <w:rFonts w:ascii="Times New Roman" w:eastAsia="Times New Roman" w:hAnsi="Times New Roman" w:cs="Times New Roman"/>
          <w:i/>
        </w:rPr>
        <w:t>full engagement</w:t>
      </w:r>
      <w:r w:rsidRPr="002630CC">
        <w:rPr>
          <w:rFonts w:ascii="Times New Roman" w:eastAsia="Times New Roman" w:hAnsi="Times New Roman" w:cs="Times New Roman"/>
        </w:rPr>
        <w:t xml:space="preserve">, di mana pada kondisi tersebut karyawan memiliki kondisi </w:t>
      </w:r>
      <w:r w:rsidRPr="002630CC">
        <w:rPr>
          <w:rFonts w:ascii="Times New Roman" w:eastAsia="Times New Roman" w:hAnsi="Times New Roman" w:cs="Times New Roman"/>
        </w:rPr>
        <w:lastRenderedPageBreak/>
        <w:t xml:space="preserve">psikologis yang sehat, sekaligus tingkat </w:t>
      </w:r>
      <w:r w:rsidRPr="002630CC">
        <w:rPr>
          <w:rFonts w:ascii="Times New Roman" w:eastAsia="Times New Roman" w:hAnsi="Times New Roman" w:cs="Times New Roman"/>
          <w:i/>
        </w:rPr>
        <w:t>engagement</w:t>
      </w:r>
      <w:r w:rsidRPr="002630CC">
        <w:rPr>
          <w:rFonts w:ascii="Times New Roman" w:eastAsia="Times New Roman" w:hAnsi="Times New Roman" w:cs="Times New Roman"/>
        </w:rPr>
        <w:t xml:space="preserve"> tinggi yang akan berlangsung dalam waktu lama.</w:t>
      </w:r>
    </w:p>
    <w:p w:rsidR="0046786F" w:rsidRPr="002630CC" w:rsidRDefault="0046786F" w:rsidP="00C14E32">
      <w:pPr>
        <w:spacing w:after="96" w:line="360" w:lineRule="auto"/>
        <w:ind w:right="13" w:firstLine="720"/>
        <w:jc w:val="both"/>
        <w:rPr>
          <w:rFonts w:ascii="Times New Roman" w:eastAsia="Times New Roman" w:hAnsi="Times New Roman" w:cs="Times New Roman"/>
        </w:rPr>
      </w:pPr>
      <w:r w:rsidRPr="002630CC">
        <w:rPr>
          <w:rFonts w:ascii="Times New Roman" w:eastAsia="Times New Roman" w:hAnsi="Times New Roman" w:cs="Times New Roman"/>
        </w:rPr>
        <w:t xml:space="preserve">Berdasarkan uraian teoritis yang sudah dijabarkan maka hipotesis yang diajukan dalam penelitian ini adalah terdapat hubungan positif antara </w:t>
      </w:r>
      <w:r w:rsidRPr="002630CC">
        <w:rPr>
          <w:rFonts w:ascii="Times New Roman" w:eastAsia="Times New Roman" w:hAnsi="Times New Roman" w:cs="Times New Roman"/>
          <w:i/>
        </w:rPr>
        <w:t>psychological well being</w:t>
      </w:r>
      <w:r w:rsidRPr="002630CC">
        <w:rPr>
          <w:rFonts w:ascii="Times New Roman" w:eastAsia="Times New Roman" w:hAnsi="Times New Roman" w:cs="Times New Roman"/>
        </w:rPr>
        <w:t xml:space="preserve"> dan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pada karyawan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rPr>
        <w:t>. Semakin tinggi</w:t>
      </w:r>
      <w:r w:rsidRPr="002630CC">
        <w:rPr>
          <w:rFonts w:ascii="Times New Roman" w:eastAsia="Times New Roman" w:hAnsi="Times New Roman" w:cs="Times New Roman"/>
          <w:i/>
        </w:rPr>
        <w:t xml:space="preserve"> psychological well being</w:t>
      </w:r>
      <w:r w:rsidRPr="002630CC">
        <w:rPr>
          <w:rFonts w:ascii="Times New Roman" w:eastAsia="Times New Roman" w:hAnsi="Times New Roman" w:cs="Times New Roman"/>
        </w:rPr>
        <w:t xml:space="preserve">, maka semakin tinggi pula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pada karyawan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i/>
        </w:rPr>
        <w:t> </w:t>
      </w:r>
      <w:r w:rsidRPr="002630CC">
        <w:rPr>
          <w:rFonts w:ascii="Times New Roman" w:eastAsia="Times New Roman" w:hAnsi="Times New Roman" w:cs="Times New Roman"/>
        </w:rPr>
        <w:t>di Yogyakarta.</w:t>
      </w:r>
    </w:p>
    <w:p w:rsidR="0046786F" w:rsidRPr="002630CC" w:rsidRDefault="0046786F" w:rsidP="00C14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line="360" w:lineRule="auto"/>
        <w:jc w:val="both"/>
        <w:rPr>
          <w:rFonts w:ascii="Times New Roman" w:eastAsia="Times New Roman" w:hAnsi="Times New Roman" w:cs="Times New Roman"/>
          <w:b/>
        </w:rPr>
        <w:sectPr w:rsidR="0046786F" w:rsidRPr="002630CC" w:rsidSect="00352B35">
          <w:type w:val="continuous"/>
          <w:pgSz w:w="11907" w:h="16839" w:code="9"/>
          <w:pgMar w:top="1440" w:right="851" w:bottom="1440" w:left="567" w:header="709" w:footer="709" w:gutter="0"/>
          <w:cols w:num="2" w:space="708"/>
          <w:docGrid w:linePitch="360"/>
        </w:sectPr>
      </w:pPr>
    </w:p>
    <w:p w:rsidR="009554A3" w:rsidRPr="002630CC" w:rsidRDefault="009554A3" w:rsidP="00C14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line="360" w:lineRule="auto"/>
        <w:jc w:val="both"/>
        <w:rPr>
          <w:rFonts w:ascii="Times New Roman" w:eastAsia="Times New Roman" w:hAnsi="Times New Roman" w:cs="Times New Roman"/>
          <w:b/>
        </w:rPr>
      </w:pPr>
      <w:r w:rsidRPr="002630CC">
        <w:rPr>
          <w:rFonts w:ascii="Times New Roman" w:eastAsia="Times New Roman" w:hAnsi="Times New Roman" w:cs="Times New Roman"/>
          <w:b/>
        </w:rPr>
        <w:lastRenderedPageBreak/>
        <w:t>METODE</w:t>
      </w:r>
    </w:p>
    <w:p w:rsidR="00DA3373" w:rsidRPr="002630CC" w:rsidRDefault="00DA3373" w:rsidP="00C14E32">
      <w:pPr>
        <w:spacing w:after="96" w:line="360" w:lineRule="auto"/>
        <w:ind w:right="13"/>
        <w:jc w:val="both"/>
        <w:rPr>
          <w:rFonts w:ascii="Times New Roman" w:eastAsia="Times New Roman" w:hAnsi="Times New Roman" w:cs="Times New Roman"/>
        </w:rPr>
        <w:sectPr w:rsidR="00DA3373" w:rsidRPr="002630CC" w:rsidSect="00352B35">
          <w:type w:val="continuous"/>
          <w:pgSz w:w="11907" w:h="16839" w:code="9"/>
          <w:pgMar w:top="1440" w:right="851" w:bottom="1440" w:left="567" w:header="709" w:footer="709" w:gutter="0"/>
          <w:cols w:num="2" w:space="708"/>
          <w:docGrid w:linePitch="360"/>
        </w:sectPr>
      </w:pPr>
    </w:p>
    <w:p w:rsidR="00AB5F59" w:rsidRPr="002630CC" w:rsidRDefault="00AB5F59" w:rsidP="00AB5F59">
      <w:pPr>
        <w:spacing w:after="96" w:line="360" w:lineRule="auto"/>
        <w:ind w:right="13"/>
        <w:jc w:val="both"/>
        <w:rPr>
          <w:rFonts w:ascii="Times New Roman" w:eastAsia="Times New Roman" w:hAnsi="Times New Roman" w:cs="Times New Roman"/>
        </w:rPr>
      </w:pPr>
      <w:r w:rsidRPr="002630CC">
        <w:rPr>
          <w:rFonts w:ascii="Times New Roman" w:eastAsia="Times New Roman" w:hAnsi="Times New Roman" w:cs="Times New Roman"/>
        </w:rPr>
        <w:lastRenderedPageBreak/>
        <w:t xml:space="preserve">Metode yang digunakan dalam pengumpulan data adalah dengan metode kuantitatif korelasional dengan menggunakan alat ukur data berupa skala </w:t>
      </w:r>
      <w:r w:rsidRPr="002630CC">
        <w:rPr>
          <w:rFonts w:ascii="Times New Roman" w:eastAsia="Times New Roman" w:hAnsi="Times New Roman" w:cs="Times New Roman"/>
          <w:i/>
        </w:rPr>
        <w:t>likert</w:t>
      </w:r>
      <w:r w:rsidRPr="002630CC">
        <w:rPr>
          <w:rFonts w:ascii="Times New Roman" w:eastAsia="Times New Roman" w:hAnsi="Times New Roman" w:cs="Times New Roman"/>
        </w:rPr>
        <w:t xml:space="preserve">. Pada penelitian ini, terdapat 2 skala yang akan digunakan peneliti untuk mengukur variabel-variabel penelitian,yaitu skala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dan skala </w:t>
      </w:r>
      <w:r w:rsidRPr="002630CC">
        <w:rPr>
          <w:rFonts w:ascii="Times New Roman" w:eastAsia="Times New Roman" w:hAnsi="Times New Roman" w:cs="Times New Roman"/>
          <w:i/>
        </w:rPr>
        <w:t>psychological well being</w:t>
      </w:r>
      <w:r w:rsidRPr="002630CC">
        <w:rPr>
          <w:rFonts w:ascii="Times New Roman" w:eastAsia="Times New Roman" w:hAnsi="Times New Roman" w:cs="Times New Roman"/>
        </w:rPr>
        <w:t xml:space="preserve">.  Penelitian </w:t>
      </w:r>
      <w:r w:rsidRPr="002630CC">
        <w:rPr>
          <w:rFonts w:ascii="Times New Roman" w:eastAsia="Times New Roman" w:hAnsi="Times New Roman" w:cs="Times New Roman"/>
          <w:i/>
        </w:rPr>
        <w:t xml:space="preserve">work engagement </w:t>
      </w:r>
      <w:r w:rsidRPr="002630CC">
        <w:rPr>
          <w:rFonts w:ascii="Times New Roman" w:eastAsia="Times New Roman" w:hAnsi="Times New Roman" w:cs="Times New Roman"/>
        </w:rPr>
        <w:t xml:space="preserve">diukur menggunakan alat ukur </w:t>
      </w:r>
      <w:r w:rsidRPr="002630CC">
        <w:rPr>
          <w:rFonts w:ascii="Times New Roman" w:eastAsia="Times New Roman" w:hAnsi="Times New Roman" w:cs="Times New Roman"/>
          <w:i/>
        </w:rPr>
        <w:t>Ultrecht Work Engagement Scale</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UWES</w:t>
      </w:r>
      <w:r w:rsidRPr="002630CC">
        <w:rPr>
          <w:rFonts w:ascii="Times New Roman" w:eastAsia="Times New Roman" w:hAnsi="Times New Roman" w:cs="Times New Roman"/>
        </w:rPr>
        <w:t xml:space="preserve">). Peneliti menggunakan skala yang telah diaptasi oleh I Gde Dhika Widarnandana pada tahun 2019 untuk mengukur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Skala pada penelitian ini disusun berdasarkan teori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yang dikemukakan oleh (Schaufeli &amp; Bakker, 2004).</w:t>
      </w:r>
      <w:r w:rsidRPr="002630CC">
        <w:rPr>
          <w:rFonts w:ascii="Times New Roman" w:eastAsia="Times New Roman" w:hAnsi="Times New Roman" w:cs="Times New Roman"/>
          <w:i/>
        </w:rPr>
        <w:t xml:space="preserve"> Psychological well being</w:t>
      </w:r>
      <w:r w:rsidRPr="002630CC">
        <w:rPr>
          <w:rFonts w:ascii="Times New Roman" w:eastAsia="Times New Roman" w:hAnsi="Times New Roman" w:cs="Times New Roman"/>
        </w:rPr>
        <w:t xml:space="preserve"> pada penelitian ini diukur menggunakan skala </w:t>
      </w:r>
      <w:r w:rsidRPr="002630CC">
        <w:rPr>
          <w:rFonts w:ascii="Times New Roman" w:eastAsia="Times New Roman" w:hAnsi="Times New Roman" w:cs="Times New Roman"/>
          <w:i/>
        </w:rPr>
        <w:t xml:space="preserve">likert </w:t>
      </w:r>
      <w:r w:rsidRPr="002630CC">
        <w:rPr>
          <w:rFonts w:ascii="Times New Roman" w:eastAsia="Times New Roman" w:hAnsi="Times New Roman" w:cs="Times New Roman"/>
        </w:rPr>
        <w:t xml:space="preserve">yang dikembangkan oleh Ryff. Skala telah diadaptasi oleh mahasiswa Fakultas Psikologi di Universitas Sumatera Utara yaitu (Ummul </w:t>
      </w:r>
      <w:r w:rsidRPr="002630CC">
        <w:rPr>
          <w:rFonts w:ascii="Times New Roman" w:hAnsi="Times New Roman" w:cs="Times New Roman"/>
        </w:rPr>
        <w:t>Khoiriah</w:t>
      </w:r>
      <w:r w:rsidRPr="002630CC">
        <w:rPr>
          <w:rFonts w:ascii="Times New Roman" w:eastAsia="Times New Roman" w:hAnsi="Times New Roman" w:cs="Times New Roman"/>
        </w:rPr>
        <w:t xml:space="preserve">, 2017).  Khoiriah (2017) memiliki skripsi berjudul </w:t>
      </w:r>
      <w:r w:rsidRPr="002630CC">
        <w:rPr>
          <w:rFonts w:ascii="Times New Roman" w:eastAsia="Times New Roman" w:hAnsi="Times New Roman" w:cs="Times New Roman"/>
        </w:rPr>
        <w:lastRenderedPageBreak/>
        <w:t>“</w:t>
      </w:r>
      <w:r w:rsidRPr="002630CC">
        <w:rPr>
          <w:rStyle w:val="markedcontent"/>
          <w:rFonts w:ascii="Times New Roman" w:hAnsi="Times New Roman" w:cs="Times New Roman"/>
        </w:rPr>
        <w:t>Pengaruh Kesejahteraan Psikologis terhadap</w:t>
      </w:r>
      <w:r w:rsidRPr="002630CC">
        <w:rPr>
          <w:rFonts w:ascii="Times New Roman" w:hAnsi="Times New Roman" w:cs="Times New Roman"/>
        </w:rPr>
        <w:t xml:space="preserve"> </w:t>
      </w:r>
      <w:r w:rsidRPr="002630CC">
        <w:rPr>
          <w:rStyle w:val="markedcontent"/>
          <w:rFonts w:ascii="Times New Roman" w:hAnsi="Times New Roman" w:cs="Times New Roman"/>
        </w:rPr>
        <w:t>Keterikatan Kerja pada Pegawai PT. Telekomunikasi Indonesia Tbk, Area Medan”</w:t>
      </w:r>
      <w:r w:rsidRPr="002630CC">
        <w:rPr>
          <w:rFonts w:ascii="Times New Roman" w:eastAsia="Times New Roman" w:hAnsi="Times New Roman" w:cs="Times New Roman"/>
        </w:rPr>
        <w:t xml:space="preserve">. Skala diadaptasi dengan menyesuaikan konteks </w:t>
      </w:r>
      <w:r w:rsidRPr="002630CC">
        <w:rPr>
          <w:rFonts w:ascii="Times New Roman" w:eastAsia="Times New Roman" w:hAnsi="Times New Roman" w:cs="Times New Roman"/>
          <w:i/>
        </w:rPr>
        <w:t xml:space="preserve">psychological well being </w:t>
      </w:r>
      <w:r w:rsidRPr="002630CC">
        <w:rPr>
          <w:rFonts w:ascii="Times New Roman" w:eastAsia="Times New Roman" w:hAnsi="Times New Roman" w:cs="Times New Roman"/>
        </w:rPr>
        <w:t xml:space="preserve">pada karyawan di tempat kerja. </w:t>
      </w:r>
      <w:r w:rsidRPr="002630CC">
        <w:rPr>
          <w:rFonts w:ascii="Times New Roman" w:eastAsia="Times New Roman" w:hAnsi="Times New Roman" w:cs="Times New Roman"/>
          <w:i/>
        </w:rPr>
        <w:t xml:space="preserve"> </w:t>
      </w:r>
      <w:r w:rsidRPr="002630CC">
        <w:rPr>
          <w:rFonts w:ascii="Times New Roman" w:eastAsia="Times New Roman" w:hAnsi="Times New Roman" w:cs="Times New Roman"/>
        </w:rPr>
        <w:t xml:space="preserve">Pernyataan ini disusun berdasarkan dari 6 buah dimensi yaitu </w:t>
      </w:r>
      <w:r w:rsidRPr="002630CC">
        <w:rPr>
          <w:rFonts w:ascii="Times New Roman" w:eastAsia="Times New Roman" w:hAnsi="Times New Roman" w:cs="Times New Roman"/>
          <w:i/>
        </w:rPr>
        <w:t xml:space="preserve">self acceptance, personal growth, positive relation with others, purpose in life, environmental mastery, autonomy </w:t>
      </w:r>
      <w:r w:rsidRPr="002630CC">
        <w:rPr>
          <w:rFonts w:ascii="Times New Roman" w:eastAsia="Times New Roman" w:hAnsi="Times New Roman" w:cs="Times New Roman"/>
        </w:rPr>
        <w:t>(Ryff, 1989)</w:t>
      </w:r>
      <w:r w:rsidRPr="002630CC">
        <w:rPr>
          <w:rFonts w:ascii="Times New Roman" w:eastAsia="Times New Roman" w:hAnsi="Times New Roman" w:cs="Times New Roman"/>
          <w:i/>
        </w:rPr>
        <w:t>.</w:t>
      </w:r>
      <w:r w:rsidRPr="002630CC">
        <w:rPr>
          <w:rFonts w:ascii="Times New Roman" w:eastAsia="Times New Roman" w:hAnsi="Times New Roman" w:cs="Times New Roman"/>
        </w:rPr>
        <w:t xml:space="preserve">  Penelitian ini menggunakan metode pengambilan sampel dengan tehnik </w:t>
      </w:r>
      <w:r w:rsidRPr="002630CC">
        <w:rPr>
          <w:rFonts w:ascii="Times New Roman" w:eastAsia="Times New Roman" w:hAnsi="Times New Roman" w:cs="Times New Roman"/>
          <w:i/>
        </w:rPr>
        <w:t>purposive sampling.</w:t>
      </w:r>
      <w:r w:rsidRPr="002630CC">
        <w:rPr>
          <w:rFonts w:ascii="Times New Roman" w:eastAsia="Times New Roman" w:hAnsi="Times New Roman" w:cs="Times New Roman"/>
        </w:rPr>
        <w:t xml:space="preserve">Subjek dalam penelitian adalah karyawan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i/>
        </w:rPr>
        <w:t xml:space="preserve"> </w:t>
      </w:r>
      <w:r w:rsidRPr="002630CC">
        <w:rPr>
          <w:rFonts w:ascii="Times New Roman" w:eastAsia="Times New Roman" w:hAnsi="Times New Roman" w:cs="Times New Roman"/>
        </w:rPr>
        <w:t xml:space="preserve">aktif berusia 22- 42 tahun dan minimal bekerja  tahun 1 tahun di PT Integral Offseet Yogyakarta. </w:t>
      </w:r>
    </w:p>
    <w:p w:rsidR="00AB5F59" w:rsidRPr="002630CC" w:rsidRDefault="00AB5F59" w:rsidP="00AB5F59">
      <w:pPr>
        <w:spacing w:after="96" w:line="360" w:lineRule="auto"/>
        <w:ind w:right="13"/>
        <w:jc w:val="both"/>
        <w:rPr>
          <w:rFonts w:ascii="Times New Roman" w:eastAsia="Times New Roman" w:hAnsi="Times New Roman" w:cs="Times New Roman"/>
        </w:rPr>
      </w:pPr>
      <w:r w:rsidRPr="002630CC">
        <w:rPr>
          <w:rFonts w:ascii="Times New Roman" w:eastAsia="Times New Roman" w:hAnsi="Times New Roman" w:cs="Times New Roman"/>
        </w:rPr>
        <w:t xml:space="preserve">Metode analisis data pada penelitian ini menggunakan tehnik statistik analisis korelasi </w:t>
      </w:r>
      <w:r w:rsidRPr="002630CC">
        <w:rPr>
          <w:rFonts w:ascii="Times New Roman" w:eastAsia="Times New Roman" w:hAnsi="Times New Roman" w:cs="Times New Roman"/>
          <w:i/>
        </w:rPr>
        <w:t>product moment</w:t>
      </w:r>
      <w:r w:rsidRPr="002630CC">
        <w:rPr>
          <w:rFonts w:ascii="Times New Roman" w:eastAsia="Times New Roman" w:hAnsi="Times New Roman" w:cs="Times New Roman"/>
        </w:rPr>
        <w:t xml:space="preserve"> dari </w:t>
      </w:r>
      <w:r w:rsidRPr="002630CC">
        <w:rPr>
          <w:rFonts w:ascii="Times New Roman" w:eastAsia="Times New Roman" w:hAnsi="Times New Roman" w:cs="Times New Roman"/>
          <w:i/>
        </w:rPr>
        <w:t>pearson correlation</w:t>
      </w:r>
      <w:r w:rsidRPr="002630CC">
        <w:rPr>
          <w:rFonts w:ascii="Times New Roman" w:eastAsia="Times New Roman" w:hAnsi="Times New Roman" w:cs="Times New Roman"/>
        </w:rPr>
        <w:t xml:space="preserve"> yang digunakan untuk mencari hubungan atau kolerasi antara variabel bebas yaitu </w:t>
      </w:r>
      <w:r w:rsidRPr="002630CC">
        <w:rPr>
          <w:rFonts w:ascii="Times New Roman" w:eastAsia="Times New Roman" w:hAnsi="Times New Roman" w:cs="Times New Roman"/>
          <w:i/>
        </w:rPr>
        <w:t>psychological well being</w:t>
      </w:r>
      <w:r w:rsidRPr="002630CC">
        <w:rPr>
          <w:rFonts w:ascii="Times New Roman" w:eastAsia="Times New Roman" w:hAnsi="Times New Roman" w:cs="Times New Roman"/>
        </w:rPr>
        <w:t xml:space="preserve"> dan variabel tergantung yaitu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w:t>
      </w:r>
    </w:p>
    <w:p w:rsidR="00AB5F59" w:rsidRPr="002630CC" w:rsidRDefault="00AB5F59" w:rsidP="00C14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line="360" w:lineRule="auto"/>
        <w:jc w:val="both"/>
        <w:rPr>
          <w:rFonts w:ascii="Times New Roman" w:eastAsia="Times New Roman" w:hAnsi="Times New Roman" w:cs="Times New Roman"/>
          <w:b/>
        </w:rPr>
        <w:sectPr w:rsidR="00AB5F59" w:rsidRPr="002630CC" w:rsidSect="00352B35">
          <w:type w:val="continuous"/>
          <w:pgSz w:w="11907" w:h="16839" w:code="9"/>
          <w:pgMar w:top="1440" w:right="851" w:bottom="1440" w:left="567" w:header="709" w:footer="709" w:gutter="0"/>
          <w:cols w:num="2" w:space="708"/>
          <w:docGrid w:linePitch="360"/>
        </w:sectPr>
      </w:pPr>
    </w:p>
    <w:p w:rsidR="00DA3373" w:rsidRPr="002630CC" w:rsidRDefault="00A23550" w:rsidP="00A2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line="360" w:lineRule="auto"/>
        <w:jc w:val="both"/>
        <w:rPr>
          <w:rFonts w:ascii="Times New Roman" w:eastAsia="Times New Roman" w:hAnsi="Times New Roman" w:cs="Times New Roman"/>
          <w:b/>
        </w:rPr>
        <w:sectPr w:rsidR="00DA3373" w:rsidRPr="002630CC" w:rsidSect="00352B35">
          <w:type w:val="continuous"/>
          <w:pgSz w:w="11907" w:h="16839" w:code="9"/>
          <w:pgMar w:top="1440" w:right="851" w:bottom="1440" w:left="567" w:header="709" w:footer="709" w:gutter="0"/>
          <w:cols w:num="2" w:space="708"/>
          <w:docGrid w:linePitch="360"/>
        </w:sectPr>
      </w:pPr>
      <w:r w:rsidRPr="002630CC">
        <w:rPr>
          <w:rFonts w:ascii="Times New Roman" w:eastAsia="Times New Roman" w:hAnsi="Times New Roman" w:cs="Times New Roman"/>
          <w:b/>
        </w:rPr>
        <w:lastRenderedPageBreak/>
        <w:t>HASIL DAN PEMBAHASAN</w:t>
      </w:r>
      <w:r w:rsidR="00F63DB4" w:rsidRPr="002630CC">
        <w:rPr>
          <w:rFonts w:ascii="Times New Roman" w:eastAsia="Times New Roman" w:hAnsi="Times New Roman" w:cs="Times New Roman"/>
          <w:b/>
        </w:rPr>
        <w:tab/>
      </w:r>
    </w:p>
    <w:p w:rsidR="00C30A2D" w:rsidRPr="002630CC" w:rsidRDefault="00F63DB4" w:rsidP="00CC3C61">
      <w:pPr>
        <w:pBdr>
          <w:top w:val="nil"/>
          <w:left w:val="nil"/>
          <w:bottom w:val="nil"/>
          <w:right w:val="nil"/>
          <w:between w:val="nil"/>
        </w:pBdr>
        <w:spacing w:after="96" w:line="360" w:lineRule="auto"/>
        <w:ind w:firstLine="360"/>
        <w:jc w:val="both"/>
        <w:rPr>
          <w:rFonts w:ascii="Times New Roman" w:eastAsia="Times New Roman" w:hAnsi="Times New Roman" w:cs="Times New Roman"/>
        </w:rPr>
      </w:pPr>
      <w:r w:rsidRPr="002630CC">
        <w:rPr>
          <w:rFonts w:ascii="Times New Roman" w:eastAsia="Times New Roman" w:hAnsi="Times New Roman" w:cs="Times New Roman"/>
        </w:rPr>
        <w:lastRenderedPageBreak/>
        <w:t xml:space="preserve">Responden dalam penelitian merupakan </w:t>
      </w:r>
      <w:r w:rsidR="006B63FD" w:rsidRPr="002630CC">
        <w:rPr>
          <w:rFonts w:ascii="Times New Roman" w:eastAsia="Times New Roman" w:hAnsi="Times New Roman" w:cs="Times New Roman"/>
        </w:rPr>
        <w:t xml:space="preserve">50 </w:t>
      </w:r>
      <w:r w:rsidRPr="002630CC">
        <w:rPr>
          <w:rFonts w:ascii="Times New Roman" w:eastAsia="Times New Roman" w:hAnsi="Times New Roman" w:cs="Times New Roman"/>
        </w:rPr>
        <w:t xml:space="preserve">karyawan </w:t>
      </w:r>
      <w:r w:rsidR="00CC3C61" w:rsidRPr="002630CC">
        <w:rPr>
          <w:rFonts w:ascii="Times New Roman" w:eastAsia="Times New Roman" w:hAnsi="Times New Roman" w:cs="Times New Roman"/>
        </w:rPr>
        <w:t>milenial</w:t>
      </w:r>
      <w:r w:rsidR="00CC3C61" w:rsidRPr="002630CC">
        <w:rPr>
          <w:rFonts w:ascii="Times New Roman" w:eastAsia="Times New Roman" w:hAnsi="Times New Roman" w:cs="Times New Roman"/>
        </w:rPr>
        <w:t xml:space="preserve"> </w:t>
      </w:r>
      <w:r w:rsidRPr="002630CC">
        <w:rPr>
          <w:rFonts w:ascii="Times New Roman" w:eastAsia="Times New Roman" w:hAnsi="Times New Roman" w:cs="Times New Roman"/>
        </w:rPr>
        <w:t xml:space="preserve">yang telah bekerja di PT Integral Offseet Yogyakarta minimal 1 tahun. </w:t>
      </w:r>
      <w:r w:rsidR="00BD0A1C" w:rsidRPr="002630CC">
        <w:rPr>
          <w:rFonts w:ascii="Times New Roman" w:eastAsia="Times New Roman" w:hAnsi="Times New Roman" w:cs="Times New Roman"/>
        </w:rPr>
        <w:t>Berdasarkan data yang terkumpul dari proses penelitian diperoleh perhitungan skor</w:t>
      </w:r>
      <w:r w:rsidR="00156088" w:rsidRPr="002630CC">
        <w:rPr>
          <w:rFonts w:ascii="Times New Roman" w:eastAsia="Times New Roman" w:hAnsi="Times New Roman" w:cs="Times New Roman"/>
        </w:rPr>
        <w:t xml:space="preserve"> empirik dan perhitungan skor </w:t>
      </w:r>
      <w:r w:rsidR="00156088" w:rsidRPr="002630CC">
        <w:rPr>
          <w:rFonts w:ascii="Times New Roman" w:eastAsia="Times New Roman" w:hAnsi="Times New Roman" w:cs="Times New Roman"/>
        </w:rPr>
        <w:lastRenderedPageBreak/>
        <w:t>hi</w:t>
      </w:r>
      <w:r w:rsidR="00BD0A1C" w:rsidRPr="002630CC">
        <w:rPr>
          <w:rFonts w:ascii="Times New Roman" w:eastAsia="Times New Roman" w:hAnsi="Times New Roman" w:cs="Times New Roman"/>
        </w:rPr>
        <w:t>potetik dari variabel</w:t>
      </w:r>
      <w:r w:rsidR="002C129B" w:rsidRPr="002630CC">
        <w:rPr>
          <w:rFonts w:ascii="Times New Roman" w:eastAsia="Times New Roman" w:hAnsi="Times New Roman" w:cs="Times New Roman"/>
        </w:rPr>
        <w:t xml:space="preserve"> </w:t>
      </w:r>
      <w:r w:rsidR="002C129B" w:rsidRPr="002630CC">
        <w:rPr>
          <w:rFonts w:ascii="Times New Roman" w:eastAsia="Times New Roman" w:hAnsi="Times New Roman" w:cs="Times New Roman"/>
          <w:i/>
        </w:rPr>
        <w:t xml:space="preserve">work engagement </w:t>
      </w:r>
      <w:r w:rsidR="002C129B" w:rsidRPr="002630CC">
        <w:rPr>
          <w:rFonts w:ascii="Times New Roman" w:eastAsia="Times New Roman" w:hAnsi="Times New Roman" w:cs="Times New Roman"/>
        </w:rPr>
        <w:t xml:space="preserve">dan </w:t>
      </w:r>
      <w:r w:rsidR="002C129B" w:rsidRPr="002630CC">
        <w:rPr>
          <w:rFonts w:ascii="Times New Roman" w:eastAsia="Times New Roman" w:hAnsi="Times New Roman" w:cs="Times New Roman"/>
          <w:i/>
        </w:rPr>
        <w:t>psychological well being</w:t>
      </w:r>
      <w:r w:rsidR="002C129B" w:rsidRPr="002630CC">
        <w:rPr>
          <w:rFonts w:ascii="Times New Roman" w:eastAsia="Times New Roman" w:hAnsi="Times New Roman" w:cs="Times New Roman"/>
        </w:rPr>
        <w:t xml:space="preserve">. </w:t>
      </w:r>
      <w:r w:rsidR="00C30A2D" w:rsidRPr="002630CC">
        <w:rPr>
          <w:rFonts w:ascii="Times New Roman" w:eastAsia="Times New Roman" w:hAnsi="Times New Roman" w:cs="Times New Roman"/>
        </w:rPr>
        <w:t xml:space="preserve">Hasil analisis skala </w:t>
      </w:r>
      <w:r w:rsidR="00C30A2D" w:rsidRPr="002630CC">
        <w:rPr>
          <w:rFonts w:ascii="Times New Roman" w:eastAsia="Times New Roman" w:hAnsi="Times New Roman" w:cs="Times New Roman"/>
          <w:i/>
        </w:rPr>
        <w:t xml:space="preserve">work engagement </w:t>
      </w:r>
      <w:r w:rsidR="00C30A2D" w:rsidRPr="002630CC">
        <w:rPr>
          <w:rFonts w:ascii="Times New Roman" w:eastAsia="Times New Roman" w:hAnsi="Times New Roman" w:cs="Times New Roman"/>
        </w:rPr>
        <w:t xml:space="preserve">sebanyak 19 butir, skor terendah 1 dan skor tertinggi 4. Diperoleh data skor minimum hipotetik adalah </w:t>
      </w:r>
      <w:r w:rsidR="005657F7" w:rsidRPr="002630CC">
        <w:rPr>
          <w:rFonts w:ascii="Times New Roman" w:eastAsia="Times New Roman" w:hAnsi="Times New Roman" w:cs="Times New Roman"/>
        </w:rPr>
        <w:t xml:space="preserve">19 dan skor maksimum </w:t>
      </w:r>
      <w:r w:rsidR="00C30A2D" w:rsidRPr="002630CC">
        <w:rPr>
          <w:rFonts w:ascii="Times New Roman" w:eastAsia="Times New Roman" w:hAnsi="Times New Roman" w:cs="Times New Roman"/>
        </w:rPr>
        <w:t xml:space="preserve">76. Rerata </w:t>
      </w:r>
      <w:r w:rsidR="00C30A2D" w:rsidRPr="002630CC">
        <w:rPr>
          <w:rFonts w:ascii="Times New Roman" w:eastAsia="Times New Roman" w:hAnsi="Times New Roman" w:cs="Times New Roman"/>
        </w:rPr>
        <w:lastRenderedPageBreak/>
        <w:t>(</w:t>
      </w:r>
      <w:r w:rsidR="00C30A2D" w:rsidRPr="002630CC">
        <w:rPr>
          <w:rFonts w:ascii="Times New Roman" w:eastAsia="Times New Roman" w:hAnsi="Times New Roman" w:cs="Times New Roman"/>
          <w:i/>
        </w:rPr>
        <w:t>mean</w:t>
      </w:r>
      <w:r w:rsidR="00C30A2D" w:rsidRPr="002630CC">
        <w:rPr>
          <w:rFonts w:ascii="Times New Roman" w:eastAsia="Times New Roman" w:hAnsi="Times New Roman" w:cs="Times New Roman"/>
        </w:rPr>
        <w:t xml:space="preserve">) hipotetik 47,5,  jarak sebaran hipotetik 57 dan standar deviasi 9,5. Sedangkan hasil analisis dari data empirik, diperoleh skor minimum 55 dan skor maksimum 76, rerata empirik 67,06 dan standar deviasi 5,184. Hasil analisis skala </w:t>
      </w:r>
      <w:r w:rsidR="00C30A2D" w:rsidRPr="002630CC">
        <w:rPr>
          <w:rFonts w:ascii="Times New Roman" w:eastAsia="Times New Roman" w:hAnsi="Times New Roman" w:cs="Times New Roman"/>
          <w:i/>
        </w:rPr>
        <w:t xml:space="preserve">psychological well being </w:t>
      </w:r>
      <w:r w:rsidR="00C30A2D" w:rsidRPr="002630CC">
        <w:rPr>
          <w:rFonts w:ascii="Times New Roman" w:eastAsia="Times New Roman" w:hAnsi="Times New Roman" w:cs="Times New Roman"/>
        </w:rPr>
        <w:t xml:space="preserve">sebanyak 22 butir, skor terendah 1 dan skor tertinggi 4. Diperoleh data skor minimum hipotetik adalah 22 dan skor maksimum 88. Rerata </w:t>
      </w:r>
      <w:r w:rsidR="00C30A2D" w:rsidRPr="002630CC">
        <w:rPr>
          <w:rFonts w:ascii="Times New Roman" w:eastAsia="Times New Roman" w:hAnsi="Times New Roman" w:cs="Times New Roman"/>
          <w:i/>
        </w:rPr>
        <w:t>(mean)</w:t>
      </w:r>
      <w:r w:rsidR="00C30A2D" w:rsidRPr="002630CC">
        <w:rPr>
          <w:rFonts w:ascii="Times New Roman" w:eastAsia="Times New Roman" w:hAnsi="Times New Roman" w:cs="Times New Roman"/>
        </w:rPr>
        <w:t xml:space="preserve"> hipotetik 55, jarak sebaran hipotetik 66 dan standar deviasi 11. Sedangkan hasil analisis dari data empirik, diperoleh skor minimum 56 dan skor maksimum 88, rerata empirik 74,76 dan standar deviasi 7,920. </w:t>
      </w:r>
      <w:r w:rsidR="006B63FD" w:rsidRPr="002630CC">
        <w:rPr>
          <w:rFonts w:ascii="Times New Roman" w:eastAsia="Times New Roman" w:hAnsi="Times New Roman" w:cs="Times New Roman"/>
        </w:rPr>
        <w:t xml:space="preserve"> </w:t>
      </w:r>
    </w:p>
    <w:p w:rsidR="006B63FD" w:rsidRPr="002630CC" w:rsidRDefault="006B63FD" w:rsidP="00CC3C61">
      <w:pPr>
        <w:pBdr>
          <w:top w:val="nil"/>
          <w:left w:val="nil"/>
          <w:bottom w:val="nil"/>
          <w:right w:val="nil"/>
          <w:between w:val="nil"/>
        </w:pBdr>
        <w:spacing w:after="96" w:line="360" w:lineRule="auto"/>
        <w:ind w:firstLine="360"/>
        <w:jc w:val="both"/>
        <w:rPr>
          <w:rFonts w:ascii="Times New Roman" w:eastAsia="Times New Roman" w:hAnsi="Times New Roman" w:cs="Times New Roman"/>
          <w:b/>
        </w:rPr>
      </w:pPr>
      <w:r w:rsidRPr="002630CC">
        <w:rPr>
          <w:rFonts w:ascii="Times New Roman" w:eastAsia="Times New Roman" w:hAnsi="Times New Roman" w:cs="Times New Roman"/>
          <w:iCs/>
        </w:rPr>
        <w:t xml:space="preserve">Berdasarkan data deskriptif, maka dapat dilakukan pengkategorisasian pada variabel </w:t>
      </w:r>
      <w:r w:rsidRPr="002630CC">
        <w:rPr>
          <w:rFonts w:ascii="Times New Roman" w:eastAsia="Times New Roman" w:hAnsi="Times New Roman" w:cs="Times New Roman"/>
          <w:i/>
          <w:iCs/>
        </w:rPr>
        <w:t xml:space="preserve">work engagement </w:t>
      </w:r>
      <w:r w:rsidRPr="002630CC">
        <w:rPr>
          <w:rFonts w:ascii="Times New Roman" w:eastAsia="Times New Roman" w:hAnsi="Times New Roman" w:cs="Times New Roman"/>
          <w:iCs/>
        </w:rPr>
        <w:t xml:space="preserve">dan </w:t>
      </w:r>
      <w:r w:rsidRPr="002630CC">
        <w:rPr>
          <w:rFonts w:ascii="Times New Roman" w:eastAsia="Times New Roman" w:hAnsi="Times New Roman" w:cs="Times New Roman"/>
          <w:i/>
          <w:iCs/>
        </w:rPr>
        <w:t>psychological well being</w:t>
      </w:r>
      <w:r w:rsidRPr="002630CC">
        <w:rPr>
          <w:rFonts w:ascii="Times New Roman" w:eastAsia="Times New Roman" w:hAnsi="Times New Roman" w:cs="Times New Roman"/>
          <w:iCs/>
        </w:rPr>
        <w:t xml:space="preserve"> karyawan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iCs/>
        </w:rPr>
        <w:t xml:space="preserve"> di PT Integral Yogyakarta. Variabel </w:t>
      </w:r>
      <w:r w:rsidRPr="002630CC">
        <w:rPr>
          <w:rFonts w:ascii="Times New Roman" w:eastAsia="Times New Roman" w:hAnsi="Times New Roman" w:cs="Times New Roman"/>
          <w:i/>
          <w:iCs/>
        </w:rPr>
        <w:t>work engagement</w:t>
      </w:r>
      <w:r w:rsidRPr="002630CC">
        <w:rPr>
          <w:rFonts w:ascii="Times New Roman" w:eastAsia="Times New Roman" w:hAnsi="Times New Roman" w:cs="Times New Roman"/>
          <w:iCs/>
        </w:rPr>
        <w:t xml:space="preserve"> pada karyawan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iCs/>
        </w:rPr>
        <w:t xml:space="preserve"> di PT Integral Yogyakarta tidak memiliki kategori rendah (0%), sedangkan pada kategori sedang terdapat sebanyak 21 orang (42%), dan kategori tinggi 29 orang (58%). Dapat disimpulkan bahwa tingkat </w:t>
      </w:r>
      <w:r w:rsidRPr="002630CC">
        <w:rPr>
          <w:rFonts w:ascii="Times New Roman" w:eastAsia="Times New Roman" w:hAnsi="Times New Roman" w:cs="Times New Roman"/>
          <w:i/>
          <w:iCs/>
        </w:rPr>
        <w:t>work engagement</w:t>
      </w:r>
      <w:r w:rsidRPr="002630CC">
        <w:rPr>
          <w:rFonts w:ascii="Times New Roman" w:eastAsia="Times New Roman" w:hAnsi="Times New Roman" w:cs="Times New Roman"/>
          <w:iCs/>
        </w:rPr>
        <w:t xml:space="preserve"> karyawan </w:t>
      </w:r>
      <w:r w:rsidR="00CC3C61" w:rsidRPr="002630CC">
        <w:rPr>
          <w:rFonts w:ascii="Times New Roman" w:eastAsia="Times New Roman" w:hAnsi="Times New Roman" w:cs="Times New Roman"/>
          <w:iCs/>
        </w:rPr>
        <w:t xml:space="preserve">milenial </w:t>
      </w:r>
      <w:r w:rsidRPr="002630CC">
        <w:rPr>
          <w:rFonts w:ascii="Times New Roman" w:eastAsia="Times New Roman" w:hAnsi="Times New Roman" w:cs="Times New Roman"/>
          <w:iCs/>
        </w:rPr>
        <w:t xml:space="preserve">di PT Integral Yogyakarta sebagian besar berada pada kategori tinggi yaitu sebanyak 29 orang (58%) dengan rentang skor total 58-75. Variabel </w:t>
      </w:r>
      <w:r w:rsidRPr="002630CC">
        <w:rPr>
          <w:rFonts w:ascii="Times New Roman" w:eastAsia="Times New Roman" w:hAnsi="Times New Roman" w:cs="Times New Roman"/>
          <w:i/>
          <w:iCs/>
        </w:rPr>
        <w:t>psychological well being</w:t>
      </w:r>
      <w:r w:rsidRPr="002630CC">
        <w:rPr>
          <w:rFonts w:ascii="Times New Roman" w:eastAsia="Times New Roman" w:hAnsi="Times New Roman" w:cs="Times New Roman"/>
          <w:iCs/>
        </w:rPr>
        <w:t xml:space="preserve"> karyawan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iCs/>
        </w:rPr>
        <w:t xml:space="preserve"> di PT Integral Yogyakarta memiliki kategori tinggi sebanyak 28 orang (56,0%) , sedangkan pada kategori sedang terdapat sebanyak 22 orang (44%), dan kategori rendah orang (0%). Dapat disimpulkan bahwa tingkat </w:t>
      </w:r>
      <w:r w:rsidRPr="002630CC">
        <w:rPr>
          <w:rFonts w:ascii="Times New Roman" w:eastAsia="Times New Roman" w:hAnsi="Times New Roman" w:cs="Times New Roman"/>
          <w:i/>
          <w:iCs/>
        </w:rPr>
        <w:t>psychological well being</w:t>
      </w:r>
      <w:r w:rsidRPr="002630CC">
        <w:rPr>
          <w:rFonts w:ascii="Times New Roman" w:eastAsia="Times New Roman" w:hAnsi="Times New Roman" w:cs="Times New Roman"/>
          <w:iCs/>
        </w:rPr>
        <w:t xml:space="preserve"> karyawan </w:t>
      </w:r>
      <w:r w:rsidRPr="002630CC">
        <w:rPr>
          <w:rFonts w:ascii="Times New Roman" w:eastAsia="Times New Roman" w:hAnsi="Times New Roman" w:cs="Times New Roman"/>
          <w:i/>
          <w:iCs/>
        </w:rPr>
        <w:t>millennial</w:t>
      </w:r>
      <w:r w:rsidRPr="002630CC">
        <w:rPr>
          <w:rFonts w:ascii="Times New Roman" w:eastAsia="Times New Roman" w:hAnsi="Times New Roman" w:cs="Times New Roman"/>
          <w:iCs/>
        </w:rPr>
        <w:t xml:space="preserve"> di PT Integral Yogyakarta </w:t>
      </w:r>
      <w:r w:rsidRPr="002630CC">
        <w:rPr>
          <w:rFonts w:ascii="Times New Roman" w:eastAsia="Times New Roman" w:hAnsi="Times New Roman" w:cs="Times New Roman"/>
          <w:iCs/>
        </w:rPr>
        <w:lastRenderedPageBreak/>
        <w:t>sebagian besar berada pada kategori tinggi yaitu sebanyak 28 orang (56,0%) dengan rentang 67-88.</w:t>
      </w:r>
      <w:r w:rsidR="003A4094" w:rsidRPr="002630CC">
        <w:rPr>
          <w:rFonts w:ascii="Times New Roman" w:eastAsia="Times New Roman" w:hAnsi="Times New Roman" w:cs="Times New Roman"/>
          <w:b/>
        </w:rPr>
        <w:t xml:space="preserve"> </w:t>
      </w:r>
      <w:r w:rsidRPr="002630CC">
        <w:rPr>
          <w:rFonts w:ascii="Times New Roman" w:eastAsia="Times New Roman" w:hAnsi="Times New Roman" w:cs="Times New Roman"/>
          <w:iCs/>
        </w:rPr>
        <w:t xml:space="preserve">Berdasarkan hasil uji </w:t>
      </w:r>
      <w:r w:rsidRPr="002630CC">
        <w:rPr>
          <w:rFonts w:ascii="Times New Roman" w:eastAsia="Times New Roman" w:hAnsi="Times New Roman" w:cs="Times New Roman"/>
          <w:i/>
          <w:iCs/>
        </w:rPr>
        <w:t>Kolmogrov-Smirnov</w:t>
      </w:r>
      <w:r w:rsidRPr="002630CC">
        <w:rPr>
          <w:rFonts w:ascii="Times New Roman" w:eastAsia="Times New Roman" w:hAnsi="Times New Roman" w:cs="Times New Roman"/>
          <w:iCs/>
        </w:rPr>
        <w:t xml:space="preserve"> untuk variabel skala </w:t>
      </w:r>
      <w:r w:rsidRPr="002630CC">
        <w:rPr>
          <w:rFonts w:ascii="Times New Roman" w:eastAsia="Times New Roman" w:hAnsi="Times New Roman" w:cs="Times New Roman"/>
          <w:i/>
        </w:rPr>
        <w:t xml:space="preserve">work engagement </w:t>
      </w:r>
      <w:r w:rsidRPr="002630CC">
        <w:rPr>
          <w:rFonts w:ascii="Times New Roman" w:eastAsia="Times New Roman" w:hAnsi="Times New Roman" w:cs="Times New Roman"/>
          <w:iCs/>
        </w:rPr>
        <w:t xml:space="preserve">diperoleh KS-Z = 0,096 dan p= 0,200 (p&gt;0,05) berarti distribusi data variabel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iCs/>
        </w:rPr>
        <w:t xml:space="preserve"> mengikuti sebaran data normal. Hasil uji Kolmogrov-Smirnov untuk variabel skala </w:t>
      </w:r>
      <w:r w:rsidRPr="002630CC">
        <w:rPr>
          <w:rFonts w:ascii="Times New Roman" w:eastAsia="Times New Roman" w:hAnsi="Times New Roman" w:cs="Times New Roman"/>
          <w:i/>
        </w:rPr>
        <w:t xml:space="preserve">psychological well being </w:t>
      </w:r>
      <w:r w:rsidRPr="002630CC">
        <w:rPr>
          <w:rFonts w:ascii="Times New Roman" w:eastAsia="Times New Roman" w:hAnsi="Times New Roman" w:cs="Times New Roman"/>
          <w:iCs/>
        </w:rPr>
        <w:t xml:space="preserve">diperoleh KS-Z = 0,096 dan p= 0,084 (p&gt;0,05) berarti distribusi data variabel </w:t>
      </w:r>
      <w:r w:rsidRPr="002630CC">
        <w:rPr>
          <w:rFonts w:ascii="Times New Roman" w:eastAsia="Times New Roman" w:hAnsi="Times New Roman" w:cs="Times New Roman"/>
          <w:i/>
        </w:rPr>
        <w:t>psychological wel being</w:t>
      </w:r>
      <w:r w:rsidRPr="002630CC">
        <w:rPr>
          <w:rFonts w:ascii="Times New Roman" w:eastAsia="Times New Roman" w:hAnsi="Times New Roman" w:cs="Times New Roman"/>
          <w:iCs/>
        </w:rPr>
        <w:t xml:space="preserve"> mengikuti sebaran data normal. </w:t>
      </w:r>
      <w:r w:rsidRPr="002630CC">
        <w:rPr>
          <w:rFonts w:ascii="Times New Roman" w:eastAsia="Times New Roman" w:hAnsi="Times New Roman" w:cs="Times New Roman"/>
        </w:rPr>
        <w:t xml:space="preserve">Berdasarkan hasil uji linearitas dari data yang diperoleh nilai F = 39,935 dengan P &lt; 0,001 berarti hubungan antara </w:t>
      </w:r>
      <w:r w:rsidRPr="002630CC">
        <w:rPr>
          <w:rFonts w:ascii="Times New Roman" w:eastAsia="Times New Roman" w:hAnsi="Times New Roman" w:cs="Times New Roman"/>
          <w:i/>
        </w:rPr>
        <w:t xml:space="preserve">psychological well being </w:t>
      </w:r>
      <w:r w:rsidRPr="002630CC">
        <w:rPr>
          <w:rFonts w:ascii="Times New Roman" w:eastAsia="Times New Roman" w:hAnsi="Times New Roman" w:cs="Times New Roman"/>
        </w:rPr>
        <w:t>dengan</w:t>
      </w:r>
      <w:r w:rsidRPr="002630CC">
        <w:rPr>
          <w:rFonts w:ascii="Times New Roman" w:eastAsia="Times New Roman" w:hAnsi="Times New Roman" w:cs="Times New Roman"/>
          <w:i/>
        </w:rPr>
        <w:t xml:space="preserve"> work engagement </w:t>
      </w:r>
      <w:r w:rsidRPr="002630CC">
        <w:rPr>
          <w:rFonts w:ascii="Times New Roman" w:eastAsia="Times New Roman" w:hAnsi="Times New Roman" w:cs="Times New Roman"/>
        </w:rPr>
        <w:t xml:space="preserve"> merupakan hubungan yang linear.</w:t>
      </w:r>
    </w:p>
    <w:p w:rsidR="006B63FD" w:rsidRPr="002630CC" w:rsidRDefault="006B63FD" w:rsidP="00CC3C61">
      <w:pPr>
        <w:pBdr>
          <w:top w:val="nil"/>
          <w:left w:val="nil"/>
          <w:bottom w:val="nil"/>
          <w:right w:val="nil"/>
          <w:between w:val="nil"/>
        </w:pBdr>
        <w:spacing w:after="96" w:line="360" w:lineRule="auto"/>
        <w:ind w:firstLine="360"/>
        <w:jc w:val="both"/>
        <w:rPr>
          <w:rFonts w:ascii="Times New Roman" w:eastAsia="Times New Roman" w:hAnsi="Times New Roman" w:cs="Times New Roman"/>
        </w:rPr>
      </w:pPr>
      <w:r w:rsidRPr="002630CC">
        <w:rPr>
          <w:rFonts w:ascii="Times New Roman" w:eastAsia="Times New Roman" w:hAnsi="Times New Roman" w:cs="Times New Roman"/>
        </w:rPr>
        <w:t xml:space="preserve">Hasil penelitian ini menunjukan bahwa terdapat korelasi antara </w:t>
      </w:r>
      <w:r w:rsidRPr="002630CC">
        <w:rPr>
          <w:rFonts w:ascii="Times New Roman" w:eastAsia="Times New Roman" w:hAnsi="Times New Roman" w:cs="Times New Roman"/>
          <w:i/>
        </w:rPr>
        <w:t xml:space="preserve">psychological well being </w:t>
      </w:r>
      <w:r w:rsidRPr="002630CC">
        <w:rPr>
          <w:rFonts w:ascii="Times New Roman" w:eastAsia="Times New Roman" w:hAnsi="Times New Roman" w:cs="Times New Roman"/>
        </w:rPr>
        <w:t xml:space="preserve">dengan </w:t>
      </w:r>
      <w:r w:rsidRPr="002630CC">
        <w:rPr>
          <w:rFonts w:ascii="Times New Roman" w:eastAsia="Times New Roman" w:hAnsi="Times New Roman" w:cs="Times New Roman"/>
          <w:i/>
        </w:rPr>
        <w:t xml:space="preserve">work engagement </w:t>
      </w:r>
      <w:r w:rsidRPr="002630CC">
        <w:rPr>
          <w:rFonts w:ascii="Times New Roman" w:eastAsia="Times New Roman" w:hAnsi="Times New Roman" w:cs="Times New Roman"/>
        </w:rPr>
        <w:t>dengan koefisien (</w:t>
      </w:r>
      <w:r w:rsidRPr="002630CC">
        <w:rPr>
          <w:rFonts w:ascii="Times New Roman" w:eastAsia="Times New Roman" w:hAnsi="Times New Roman" w:cs="Times New Roman"/>
          <w:vertAlign w:val="subscript"/>
        </w:rPr>
        <w:t>rxy</w:t>
      </w:r>
      <w:r w:rsidRPr="002630CC">
        <w:rPr>
          <w:rFonts w:ascii="Times New Roman" w:eastAsia="Times New Roman" w:hAnsi="Times New Roman" w:cs="Times New Roman"/>
        </w:rPr>
        <w:t xml:space="preserve">)= 0,684 dengan p &lt; 0,001 yang berarti ada hubungan positif antara </w:t>
      </w:r>
      <w:r w:rsidRPr="002630CC">
        <w:rPr>
          <w:rFonts w:ascii="Times New Roman" w:eastAsia="Times New Roman" w:hAnsi="Times New Roman" w:cs="Times New Roman"/>
          <w:i/>
        </w:rPr>
        <w:t>psychological well being</w:t>
      </w:r>
      <w:r w:rsidRPr="002630CC">
        <w:rPr>
          <w:rFonts w:ascii="Times New Roman" w:eastAsia="Times New Roman" w:hAnsi="Times New Roman" w:cs="Times New Roman"/>
        </w:rPr>
        <w:t xml:space="preserve"> dengan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pada karyawan </w:t>
      </w:r>
      <w:r w:rsidRPr="002630CC">
        <w:rPr>
          <w:rFonts w:ascii="Times New Roman" w:eastAsia="Times New Roman" w:hAnsi="Times New Roman" w:cs="Times New Roman"/>
          <w:i/>
        </w:rPr>
        <w:t>millennial</w:t>
      </w:r>
      <w:r w:rsidRPr="002630CC">
        <w:rPr>
          <w:rFonts w:ascii="Times New Roman" w:eastAsia="Times New Roman" w:hAnsi="Times New Roman" w:cs="Times New Roman"/>
        </w:rPr>
        <w:t xml:space="preserve"> PT Integral Offseet Yogyakarta. Semakin tinggi </w:t>
      </w:r>
      <w:r w:rsidRPr="002630CC">
        <w:rPr>
          <w:rFonts w:ascii="Times New Roman" w:eastAsia="Times New Roman" w:hAnsi="Times New Roman" w:cs="Times New Roman"/>
          <w:i/>
        </w:rPr>
        <w:t xml:space="preserve">psychological well being </w:t>
      </w:r>
      <w:r w:rsidRPr="002630CC">
        <w:rPr>
          <w:rFonts w:ascii="Times New Roman" w:eastAsia="Times New Roman" w:hAnsi="Times New Roman" w:cs="Times New Roman"/>
        </w:rPr>
        <w:t xml:space="preserve">pada karyawan </w:t>
      </w:r>
      <w:r w:rsidRPr="002630CC">
        <w:rPr>
          <w:rFonts w:ascii="Times New Roman" w:eastAsia="Times New Roman" w:hAnsi="Times New Roman" w:cs="Times New Roman"/>
          <w:i/>
        </w:rPr>
        <w:t>millennial</w:t>
      </w:r>
      <w:r w:rsidRPr="002630CC">
        <w:rPr>
          <w:rFonts w:ascii="Times New Roman" w:eastAsia="Times New Roman" w:hAnsi="Times New Roman" w:cs="Times New Roman"/>
        </w:rPr>
        <w:t xml:space="preserve"> PT Integral Offseet Yogyakarta maka semakin tinggi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pada karyawan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PT Integral Offseet Yogyakarta. Sebaliknya semakin rendah </w:t>
      </w:r>
      <w:r w:rsidRPr="002630CC">
        <w:rPr>
          <w:rFonts w:ascii="Times New Roman" w:eastAsia="Times New Roman" w:hAnsi="Times New Roman" w:cs="Times New Roman"/>
          <w:i/>
        </w:rPr>
        <w:t xml:space="preserve">psychological well being </w:t>
      </w:r>
      <w:r w:rsidRPr="002630CC">
        <w:rPr>
          <w:rFonts w:ascii="Times New Roman" w:eastAsia="Times New Roman" w:hAnsi="Times New Roman" w:cs="Times New Roman"/>
        </w:rPr>
        <w:t xml:space="preserve">pada karyawan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PT Integral Offseet Yogyakarta maka semakin rendah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pada karyawan </w:t>
      </w:r>
      <w:r w:rsidR="00CC3C61"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PT Integral Offseet Yogyakarta, sehingga hipotesis dalam penelitian ini diterima. </w:t>
      </w:r>
    </w:p>
    <w:p w:rsidR="00DA3373" w:rsidRPr="002630CC" w:rsidRDefault="00DA3373" w:rsidP="00A23550">
      <w:pPr>
        <w:pBdr>
          <w:top w:val="nil"/>
          <w:left w:val="nil"/>
          <w:bottom w:val="nil"/>
          <w:right w:val="nil"/>
          <w:between w:val="nil"/>
        </w:pBdr>
        <w:spacing w:after="96" w:line="360" w:lineRule="auto"/>
        <w:jc w:val="both"/>
        <w:rPr>
          <w:rFonts w:ascii="Times New Roman" w:eastAsia="Times New Roman" w:hAnsi="Times New Roman" w:cs="Times New Roman"/>
          <w:iCs/>
        </w:rPr>
        <w:sectPr w:rsidR="00DA3373" w:rsidRPr="002630CC" w:rsidSect="00352B35">
          <w:type w:val="continuous"/>
          <w:pgSz w:w="11907" w:h="16839" w:code="9"/>
          <w:pgMar w:top="1440" w:right="851" w:bottom="1440" w:left="567" w:header="709" w:footer="709" w:gutter="0"/>
          <w:cols w:num="2" w:space="708"/>
          <w:docGrid w:linePitch="360"/>
        </w:sectPr>
      </w:pPr>
    </w:p>
    <w:p w:rsidR="001A4DDE" w:rsidRPr="002630CC" w:rsidRDefault="001A4DDE" w:rsidP="001A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line="360" w:lineRule="auto"/>
        <w:jc w:val="both"/>
        <w:rPr>
          <w:rFonts w:ascii="Times New Roman" w:eastAsia="Times New Roman" w:hAnsi="Times New Roman" w:cs="Times New Roman"/>
          <w:b/>
        </w:rPr>
      </w:pPr>
      <w:r w:rsidRPr="002630CC">
        <w:rPr>
          <w:rFonts w:ascii="Times New Roman" w:eastAsia="Times New Roman" w:hAnsi="Times New Roman" w:cs="Times New Roman"/>
          <w:b/>
        </w:rPr>
        <w:lastRenderedPageBreak/>
        <w:t xml:space="preserve">KESIMPULAN </w:t>
      </w:r>
    </w:p>
    <w:p w:rsidR="001A4DDE" w:rsidRPr="002630CC" w:rsidRDefault="001A4DDE" w:rsidP="001A4DDE">
      <w:pPr>
        <w:pBdr>
          <w:top w:val="nil"/>
          <w:left w:val="nil"/>
          <w:bottom w:val="nil"/>
          <w:right w:val="nil"/>
          <w:between w:val="nil"/>
        </w:pBdr>
        <w:spacing w:after="96" w:line="360" w:lineRule="auto"/>
        <w:ind w:firstLine="567"/>
        <w:jc w:val="both"/>
        <w:rPr>
          <w:rFonts w:ascii="Times New Roman" w:eastAsia="Times New Roman" w:hAnsi="Times New Roman" w:cs="Times New Roman"/>
        </w:rPr>
        <w:sectPr w:rsidR="001A4DDE" w:rsidRPr="002630CC" w:rsidSect="003B4711">
          <w:type w:val="continuous"/>
          <w:pgSz w:w="11907" w:h="16839" w:code="9"/>
          <w:pgMar w:top="1440" w:right="851" w:bottom="1440" w:left="567" w:header="709" w:footer="709" w:gutter="0"/>
          <w:cols w:space="708"/>
          <w:docGrid w:linePitch="360"/>
        </w:sectPr>
      </w:pPr>
    </w:p>
    <w:p w:rsidR="001A4DDE" w:rsidRPr="002630CC" w:rsidRDefault="001A4DDE" w:rsidP="001A4DDE">
      <w:pPr>
        <w:pBdr>
          <w:top w:val="nil"/>
          <w:left w:val="nil"/>
          <w:bottom w:val="nil"/>
          <w:right w:val="nil"/>
          <w:between w:val="nil"/>
        </w:pBdr>
        <w:spacing w:after="96" w:line="360" w:lineRule="auto"/>
        <w:ind w:firstLine="567"/>
        <w:jc w:val="both"/>
        <w:rPr>
          <w:rFonts w:ascii="Times New Roman" w:eastAsia="Times New Roman" w:hAnsi="Times New Roman" w:cs="Times New Roman"/>
          <w:sz w:val="24"/>
          <w:szCs w:val="24"/>
        </w:rPr>
      </w:pPr>
      <w:r w:rsidRPr="002630CC">
        <w:rPr>
          <w:rFonts w:ascii="Times New Roman" w:eastAsia="Times New Roman" w:hAnsi="Times New Roman" w:cs="Times New Roman"/>
        </w:rPr>
        <w:lastRenderedPageBreak/>
        <w:t xml:space="preserve">Berdasarkan hasil penelitian yang telah dilakukan dapat disimpulkan bahwa terdapat hubungan positif yang signifikan antara </w:t>
      </w:r>
      <w:r w:rsidRPr="002630CC">
        <w:rPr>
          <w:rFonts w:ascii="Times New Roman" w:eastAsia="Times New Roman" w:hAnsi="Times New Roman" w:cs="Times New Roman"/>
          <w:i/>
        </w:rPr>
        <w:t>psychological well being</w:t>
      </w:r>
      <w:r w:rsidRPr="002630CC">
        <w:rPr>
          <w:rFonts w:ascii="Times New Roman" w:eastAsia="Times New Roman" w:hAnsi="Times New Roman" w:cs="Times New Roman"/>
        </w:rPr>
        <w:t xml:space="preserve"> dengan</w:t>
      </w:r>
      <w:r w:rsidRPr="002630CC">
        <w:rPr>
          <w:rFonts w:ascii="Times New Roman" w:eastAsia="Times New Roman" w:hAnsi="Times New Roman" w:cs="Times New Roman"/>
          <w:i/>
        </w:rPr>
        <w:t xml:space="preserve"> work engagement </w:t>
      </w:r>
      <w:r w:rsidRPr="002630CC">
        <w:rPr>
          <w:rFonts w:ascii="Times New Roman" w:eastAsia="Times New Roman" w:hAnsi="Times New Roman" w:cs="Times New Roman"/>
        </w:rPr>
        <w:t xml:space="preserve">pada karyawan </w:t>
      </w:r>
      <w:r w:rsidR="005657F7"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PT Integral Offseet Yogyakarta dengan koefisien korelasi </w:t>
      </w:r>
      <w:r w:rsidRPr="002630CC">
        <w:rPr>
          <w:rFonts w:ascii="Times New Roman" w:eastAsia="Times New Roman" w:hAnsi="Times New Roman" w:cs="Times New Roman"/>
        </w:rPr>
        <w:lastRenderedPageBreak/>
        <w:t>(</w:t>
      </w:r>
      <w:r w:rsidRPr="002630CC">
        <w:rPr>
          <w:rFonts w:ascii="Times New Roman" w:eastAsia="Times New Roman" w:hAnsi="Times New Roman" w:cs="Times New Roman"/>
          <w:vertAlign w:val="subscript"/>
        </w:rPr>
        <w:t>rxy</w:t>
      </w:r>
      <w:r w:rsidRPr="002630CC">
        <w:rPr>
          <w:rFonts w:ascii="Times New Roman" w:eastAsia="Times New Roman" w:hAnsi="Times New Roman" w:cs="Times New Roman"/>
        </w:rPr>
        <w:t xml:space="preserve">) = 0, 684 dengan p = &lt; 0,001 (p &lt; 0,050) yang berarti ada hubungan positif antara </w:t>
      </w:r>
      <w:r w:rsidRPr="002630CC">
        <w:rPr>
          <w:rFonts w:ascii="Times New Roman" w:eastAsia="Times New Roman" w:hAnsi="Times New Roman" w:cs="Times New Roman"/>
          <w:i/>
        </w:rPr>
        <w:t>psychological well being</w:t>
      </w:r>
      <w:r w:rsidRPr="002630CC">
        <w:rPr>
          <w:rFonts w:ascii="Times New Roman" w:eastAsia="Times New Roman" w:hAnsi="Times New Roman" w:cs="Times New Roman"/>
        </w:rPr>
        <w:t xml:space="preserve"> dengan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pada karyawan </w:t>
      </w:r>
      <w:r w:rsidR="005657F7"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PT Integral Offseet Yogyakarta. Pada penelitian ini rata-rata subjek memiliki </w:t>
      </w:r>
      <w:r w:rsidRPr="002630CC">
        <w:rPr>
          <w:rFonts w:ascii="Times New Roman" w:eastAsia="Times New Roman" w:hAnsi="Times New Roman" w:cs="Times New Roman"/>
          <w:i/>
        </w:rPr>
        <w:t xml:space="preserve">psychological </w:t>
      </w:r>
      <w:r w:rsidRPr="002630CC">
        <w:rPr>
          <w:rFonts w:ascii="Times New Roman" w:eastAsia="Times New Roman" w:hAnsi="Times New Roman" w:cs="Times New Roman"/>
          <w:i/>
        </w:rPr>
        <w:lastRenderedPageBreak/>
        <w:t>well being</w:t>
      </w:r>
      <w:r w:rsidRPr="002630CC">
        <w:rPr>
          <w:rFonts w:ascii="Times New Roman" w:eastAsia="Times New Roman" w:hAnsi="Times New Roman" w:cs="Times New Roman"/>
        </w:rPr>
        <w:t xml:space="preserve"> dan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pada tingkat tinggi dan sedang. Semakin tinggi </w:t>
      </w:r>
      <w:r w:rsidRPr="002630CC">
        <w:rPr>
          <w:rFonts w:ascii="Times New Roman" w:eastAsia="Times New Roman" w:hAnsi="Times New Roman" w:cs="Times New Roman"/>
          <w:i/>
        </w:rPr>
        <w:t xml:space="preserve">psychological well being </w:t>
      </w:r>
      <w:r w:rsidRPr="002630CC">
        <w:rPr>
          <w:rFonts w:ascii="Times New Roman" w:eastAsia="Times New Roman" w:hAnsi="Times New Roman" w:cs="Times New Roman"/>
        </w:rPr>
        <w:t xml:space="preserve">pada karyawan </w:t>
      </w:r>
      <w:r w:rsidR="005657F7"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PT Integral Offseet Yogyakarta maka semakin tinggi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pada karyawan </w:t>
      </w:r>
      <w:r w:rsidR="005657F7"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PT Integral Offseet Yogyakarta. Sebaliknya semakin rendah </w:t>
      </w:r>
      <w:r w:rsidRPr="002630CC">
        <w:rPr>
          <w:rFonts w:ascii="Times New Roman" w:eastAsia="Times New Roman" w:hAnsi="Times New Roman" w:cs="Times New Roman"/>
          <w:i/>
        </w:rPr>
        <w:t>psychological well being</w:t>
      </w:r>
      <w:r w:rsidRPr="002630CC">
        <w:rPr>
          <w:rFonts w:ascii="Times New Roman" w:eastAsia="Times New Roman" w:hAnsi="Times New Roman" w:cs="Times New Roman"/>
        </w:rPr>
        <w:t xml:space="preserve"> pada karyawan</w:t>
      </w:r>
      <w:r w:rsidRPr="002630CC">
        <w:rPr>
          <w:rFonts w:ascii="Times New Roman" w:eastAsia="Times New Roman" w:hAnsi="Times New Roman" w:cs="Times New Roman"/>
          <w:i/>
        </w:rPr>
        <w:t xml:space="preserve"> </w:t>
      </w:r>
      <w:r w:rsidR="005657F7"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PT Integral Offseet Yogyakarta maka semakin rendah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pada karyawan </w:t>
      </w:r>
      <w:r w:rsidR="005657F7"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sehingga hipotesis penelitian ini di terima karena terdapat hubungan positif yang kuat antara </w:t>
      </w:r>
      <w:r w:rsidRPr="002630CC">
        <w:rPr>
          <w:rFonts w:ascii="Times New Roman" w:eastAsia="Times New Roman" w:hAnsi="Times New Roman" w:cs="Times New Roman"/>
          <w:i/>
        </w:rPr>
        <w:t xml:space="preserve">psychological well being </w:t>
      </w:r>
      <w:r w:rsidRPr="002630CC">
        <w:rPr>
          <w:rFonts w:ascii="Times New Roman" w:eastAsia="Times New Roman" w:hAnsi="Times New Roman" w:cs="Times New Roman"/>
        </w:rPr>
        <w:t xml:space="preserve">dengan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karyawan </w:t>
      </w:r>
      <w:r w:rsidR="005657F7"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PT Integral Offseet Yogyakarta. K</w:t>
      </w:r>
      <w:r w:rsidR="002630CC" w:rsidRPr="002630CC">
        <w:rPr>
          <w:rFonts w:ascii="Times New Roman" w:eastAsia="Times New Roman" w:hAnsi="Times New Roman" w:cs="Times New Roman"/>
        </w:rPr>
        <w:t>oefisien determinasi R</w:t>
      </w:r>
      <w:r w:rsidR="002630CC" w:rsidRPr="002630CC">
        <w:rPr>
          <w:rFonts w:ascii="Times New Roman" w:eastAsia="Times New Roman" w:hAnsi="Times New Roman" w:cs="Times New Roman"/>
          <w:vertAlign w:val="superscript"/>
        </w:rPr>
        <w:t>2</w:t>
      </w:r>
      <w:r w:rsidR="002630CC" w:rsidRPr="002630CC">
        <w:rPr>
          <w:rFonts w:ascii="Times New Roman" w:eastAsia="Times New Roman" w:hAnsi="Times New Roman" w:cs="Times New Roman"/>
        </w:rPr>
        <w:t xml:space="preserve"> </w:t>
      </w:r>
      <w:r w:rsidRPr="002630CC">
        <w:rPr>
          <w:rFonts w:ascii="Times New Roman" w:eastAsia="Times New Roman" w:hAnsi="Times New Roman" w:cs="Times New Roman"/>
        </w:rPr>
        <w:t xml:space="preserve">antara </w:t>
      </w:r>
      <w:r w:rsidRPr="002630CC">
        <w:rPr>
          <w:rFonts w:ascii="Times New Roman" w:eastAsia="Times New Roman" w:hAnsi="Times New Roman" w:cs="Times New Roman"/>
          <w:i/>
        </w:rPr>
        <w:t xml:space="preserve">psychological well being </w:t>
      </w:r>
      <w:r w:rsidRPr="002630CC">
        <w:rPr>
          <w:rFonts w:ascii="Times New Roman" w:eastAsia="Times New Roman" w:hAnsi="Times New Roman" w:cs="Times New Roman"/>
        </w:rPr>
        <w:t xml:space="preserve">dengan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sebesar 0,468 yang artinya sumbangan efektif </w:t>
      </w:r>
      <w:r w:rsidRPr="002630CC">
        <w:rPr>
          <w:rFonts w:ascii="Times New Roman" w:eastAsia="Times New Roman" w:hAnsi="Times New Roman" w:cs="Times New Roman"/>
          <w:i/>
        </w:rPr>
        <w:t>psychological well being</w:t>
      </w:r>
      <w:r w:rsidRPr="002630CC">
        <w:rPr>
          <w:rFonts w:ascii="Times New Roman" w:eastAsia="Times New Roman" w:hAnsi="Times New Roman" w:cs="Times New Roman"/>
        </w:rPr>
        <w:t xml:space="preserve"> terhadap </w:t>
      </w:r>
      <w:r w:rsidRPr="002630CC">
        <w:rPr>
          <w:rFonts w:ascii="Times New Roman" w:eastAsia="Times New Roman" w:hAnsi="Times New Roman" w:cs="Times New Roman"/>
          <w:i/>
        </w:rPr>
        <w:t>work engagement</w:t>
      </w:r>
      <w:r w:rsidR="00FD638C" w:rsidRPr="002630CC">
        <w:rPr>
          <w:rFonts w:ascii="Times New Roman" w:eastAsia="Times New Roman" w:hAnsi="Times New Roman" w:cs="Times New Roman"/>
        </w:rPr>
        <w:t xml:space="preserve"> cenderung</w:t>
      </w:r>
      <w:r w:rsidRPr="002630CC">
        <w:rPr>
          <w:rFonts w:ascii="Times New Roman" w:eastAsia="Times New Roman" w:hAnsi="Times New Roman" w:cs="Times New Roman"/>
        </w:rPr>
        <w:t xml:space="preserve"> sebesar 46,8%, sementara itu sumbangan efektif sebesar 53,2% diperoleh dari faktor lain. Berdasarkan hal tersebut korelasi antara </w:t>
      </w:r>
      <w:r w:rsidRPr="002630CC">
        <w:rPr>
          <w:rFonts w:ascii="Times New Roman" w:eastAsia="Times New Roman" w:hAnsi="Times New Roman" w:cs="Times New Roman"/>
          <w:i/>
        </w:rPr>
        <w:t>psychological well being</w:t>
      </w:r>
      <w:r w:rsidRPr="002630CC">
        <w:rPr>
          <w:rFonts w:ascii="Times New Roman" w:eastAsia="Times New Roman" w:hAnsi="Times New Roman" w:cs="Times New Roman"/>
        </w:rPr>
        <w:t xml:space="preserve"> dengan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pada karyawan</w:t>
      </w:r>
      <w:r w:rsidRPr="002630CC">
        <w:rPr>
          <w:rFonts w:ascii="Times New Roman" w:eastAsia="Times New Roman" w:hAnsi="Times New Roman" w:cs="Times New Roman"/>
          <w:i/>
        </w:rPr>
        <w:t xml:space="preserve"> </w:t>
      </w:r>
      <w:r w:rsidR="005657F7"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PT Integral Offseet Yogyakarta berkolerasi sedang</w:t>
      </w:r>
      <w:r w:rsidRPr="002630CC">
        <w:rPr>
          <w:rFonts w:ascii="Times New Roman" w:eastAsia="Times New Roman" w:hAnsi="Times New Roman" w:cs="Times New Roman"/>
          <w:sz w:val="24"/>
          <w:szCs w:val="24"/>
        </w:rPr>
        <w:t>.</w:t>
      </w:r>
    </w:p>
    <w:p w:rsidR="001A4DDE" w:rsidRPr="002630CC" w:rsidRDefault="001A4DDE" w:rsidP="008B0899">
      <w:pPr>
        <w:pBdr>
          <w:top w:val="nil"/>
          <w:left w:val="nil"/>
          <w:bottom w:val="nil"/>
          <w:right w:val="nil"/>
          <w:between w:val="nil"/>
        </w:pBdr>
        <w:spacing w:after="96" w:line="360" w:lineRule="auto"/>
        <w:ind w:firstLine="567"/>
        <w:jc w:val="both"/>
        <w:rPr>
          <w:rFonts w:ascii="Times New Roman" w:eastAsia="Times New Roman" w:hAnsi="Times New Roman" w:cs="Times New Roman"/>
        </w:rPr>
        <w:sectPr w:rsidR="001A4DDE" w:rsidRPr="002630CC" w:rsidSect="00352B35">
          <w:type w:val="continuous"/>
          <w:pgSz w:w="11907" w:h="16839" w:code="9"/>
          <w:pgMar w:top="1440" w:right="851" w:bottom="1440" w:left="567" w:header="709" w:footer="709" w:gutter="0"/>
          <w:cols w:num="2" w:space="708"/>
          <w:docGrid w:linePitch="360"/>
        </w:sectPr>
      </w:pPr>
      <w:r w:rsidRPr="002630CC">
        <w:rPr>
          <w:rFonts w:ascii="Times New Roman" w:eastAsia="Times New Roman" w:hAnsi="Times New Roman" w:cs="Times New Roman"/>
        </w:rPr>
        <w:t xml:space="preserve">Saran yang dapat diajukan oleh peneliti berdasarkan hasil penelitian ini bagi perusahaan adalah hasil penelitian ini dapat digunakan oleh perusahaan untuk meningkatkan dan mempertahankan </w:t>
      </w:r>
      <w:r w:rsidRPr="002630CC">
        <w:rPr>
          <w:rFonts w:ascii="Times New Roman" w:eastAsia="Times New Roman" w:hAnsi="Times New Roman" w:cs="Times New Roman"/>
          <w:i/>
        </w:rPr>
        <w:t>psychological well being</w:t>
      </w:r>
      <w:r w:rsidRPr="002630CC">
        <w:rPr>
          <w:rFonts w:ascii="Times New Roman" w:eastAsia="Times New Roman" w:hAnsi="Times New Roman" w:cs="Times New Roman"/>
        </w:rPr>
        <w:t xml:space="preserve"> dengan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karyawan </w:t>
      </w:r>
      <w:r w:rsidR="005657F7"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Harapan penelitian ini sebagai bahan pertimbangan bagi pihak perusahaan dalam mengambil keputusan, peningkatan kualitas dan layanan. Saran bagi karyawan </w:t>
      </w:r>
      <w:r w:rsidR="000C25AF" w:rsidRPr="002630CC">
        <w:rPr>
          <w:rFonts w:ascii="Times New Roman" w:eastAsia="Times New Roman" w:hAnsi="Times New Roman" w:cs="Times New Roman"/>
        </w:rPr>
        <w:t>mile</w:t>
      </w:r>
      <w:r w:rsidRPr="002630CC">
        <w:rPr>
          <w:rFonts w:ascii="Times New Roman" w:eastAsia="Times New Roman" w:hAnsi="Times New Roman" w:cs="Times New Roman"/>
        </w:rPr>
        <w:t>nial</w:t>
      </w:r>
      <w:r w:rsidRPr="002630CC">
        <w:rPr>
          <w:rFonts w:ascii="Times New Roman" w:eastAsia="Times New Roman" w:hAnsi="Times New Roman" w:cs="Times New Roman"/>
          <w:i/>
        </w:rPr>
        <w:t xml:space="preserve"> </w:t>
      </w:r>
      <w:r w:rsidRPr="002630CC">
        <w:rPr>
          <w:rFonts w:ascii="Times New Roman" w:eastAsia="Times New Roman" w:hAnsi="Times New Roman" w:cs="Times New Roman"/>
        </w:rPr>
        <w:t xml:space="preserve">adalah Penelitian ini diharapkan dapat memberikan kesadaran bagi karyawan </w:t>
      </w:r>
      <w:r w:rsidR="005657F7" w:rsidRPr="002630CC">
        <w:rPr>
          <w:rFonts w:ascii="Times New Roman" w:eastAsia="Times New Roman" w:hAnsi="Times New Roman" w:cs="Times New Roman"/>
        </w:rPr>
        <w:t>milenial</w:t>
      </w:r>
      <w:r w:rsidRPr="002630CC">
        <w:rPr>
          <w:rFonts w:ascii="Times New Roman" w:eastAsia="Times New Roman" w:hAnsi="Times New Roman" w:cs="Times New Roman"/>
        </w:rPr>
        <w:t xml:space="preserve"> untuk mampu </w:t>
      </w:r>
      <w:r w:rsidRPr="002630CC">
        <w:rPr>
          <w:rFonts w:ascii="Times New Roman" w:eastAsia="Times New Roman" w:hAnsi="Times New Roman" w:cs="Times New Roman"/>
        </w:rPr>
        <w:lastRenderedPageBreak/>
        <w:t xml:space="preserve">mempertahankan dan meningkatkan </w:t>
      </w:r>
      <w:r w:rsidRPr="002630CC">
        <w:rPr>
          <w:rFonts w:ascii="Times New Roman" w:eastAsia="Times New Roman" w:hAnsi="Times New Roman" w:cs="Times New Roman"/>
          <w:i/>
        </w:rPr>
        <w:t xml:space="preserve">psychological well being </w:t>
      </w:r>
      <w:r w:rsidRPr="002630CC">
        <w:rPr>
          <w:rFonts w:ascii="Times New Roman" w:eastAsia="Times New Roman" w:hAnsi="Times New Roman" w:cs="Times New Roman"/>
        </w:rPr>
        <w:t xml:space="preserve">dengan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yang telah dimiliki. Salah satu cara yang dapat dilakukan adalah dengan meningkatkan </w:t>
      </w:r>
      <w:r w:rsidRPr="002630CC">
        <w:rPr>
          <w:rFonts w:ascii="Times New Roman" w:eastAsia="Times New Roman" w:hAnsi="Times New Roman" w:cs="Times New Roman"/>
          <w:i/>
        </w:rPr>
        <w:t xml:space="preserve">psychological well being </w:t>
      </w:r>
      <w:r w:rsidRPr="002630CC">
        <w:rPr>
          <w:rFonts w:ascii="Times New Roman" w:eastAsia="Times New Roman" w:hAnsi="Times New Roman" w:cs="Times New Roman"/>
        </w:rPr>
        <w:t xml:space="preserve"> dalam bekerja seperti memiliki penilaian positif terhadap diri sendiri dan kehidupannya di masa lalu, keinginan untuk memiliki hubungan yang berkualitas dengan orang lain, perasaan  menjadi pribadi yang mandiri, kapasitas untuk mengendalikan hidup dan lingkungan secara efektif, keyakinan bahwa kehidupan seseorang memiliki tujuan dan arti, dan perasaan untuk terus bertumbuh dan berkembang secara personal. Saran untuk peneliti selanjutnya diharapkan dapat untuk mengembangkan dan menggali lagi referensi teori dan faktor yang mempergaruhi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xml:space="preserve">, karena penelitian ini hanya terbatas pada hubungan antara dua faktor saja, yaitu </w:t>
      </w:r>
      <w:r w:rsidRPr="002630CC">
        <w:rPr>
          <w:rFonts w:ascii="Times New Roman" w:eastAsia="Times New Roman" w:hAnsi="Times New Roman" w:cs="Times New Roman"/>
          <w:i/>
        </w:rPr>
        <w:t xml:space="preserve">psychological well being </w:t>
      </w:r>
      <w:r w:rsidRPr="002630CC">
        <w:rPr>
          <w:rFonts w:ascii="Times New Roman" w:eastAsia="Times New Roman" w:hAnsi="Times New Roman" w:cs="Times New Roman"/>
        </w:rPr>
        <w:t xml:space="preserve">dengan </w:t>
      </w:r>
      <w:r w:rsidRPr="002630CC">
        <w:rPr>
          <w:rFonts w:ascii="Times New Roman" w:eastAsia="Times New Roman" w:hAnsi="Times New Roman" w:cs="Times New Roman"/>
          <w:i/>
        </w:rPr>
        <w:t>work engagement</w:t>
      </w:r>
      <w:r w:rsidRPr="002630CC">
        <w:rPr>
          <w:rFonts w:ascii="Times New Roman" w:eastAsia="Times New Roman" w:hAnsi="Times New Roman" w:cs="Times New Roman"/>
        </w:rPr>
        <w:t>. Bagi peneliti yang ingin melakukan penelitian serupa dengan penelitian tersebut, diharapkan dapat lebih memperhatikan proses subjek dalam pengisian skala. Peneliti mengalami hambatan untuk memastikan karyawan mengisi skala dengan jujur atau tidak, peneliti tidak dapat mengontrol apakah subjek mengisi skala dengan sunguh-sunguh atau tidak, sehingga faktor-faktor diatas memungkinkan untuk subjek cenderung mengisi skala cenderung pada pernyataan yang baik di mata orang lain dan waktu pengisian skala oleh subjek dilakukan disaat jam istirahat dan saat tidak ada costumer membuat subjek terburu-buru untuk mengisi skala sehingga hal ini memungkinkan subjek yang mengisi kurang berkonsentrasi dan dengan tidak dengan keadaan yang sebenarnya.</w:t>
      </w:r>
      <w:r w:rsidR="008B0899" w:rsidRPr="002630CC">
        <w:rPr>
          <w:rFonts w:ascii="Times New Roman" w:eastAsia="Times New Roman" w:hAnsi="Times New Roman" w:cs="Times New Roman"/>
        </w:rPr>
        <w:t xml:space="preserve">   </w:t>
      </w:r>
    </w:p>
    <w:p w:rsidR="003B4711" w:rsidRPr="002630CC" w:rsidRDefault="003B4711" w:rsidP="00C14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line="360" w:lineRule="auto"/>
        <w:jc w:val="both"/>
        <w:rPr>
          <w:rFonts w:ascii="Times New Roman" w:eastAsia="Times New Roman" w:hAnsi="Times New Roman" w:cs="Times New Roman"/>
          <w:b/>
        </w:rPr>
        <w:sectPr w:rsidR="003B4711" w:rsidRPr="002630CC" w:rsidSect="003B4711">
          <w:type w:val="continuous"/>
          <w:pgSz w:w="11907" w:h="16839" w:code="9"/>
          <w:pgMar w:top="1440" w:right="851" w:bottom="1440" w:left="567" w:header="709" w:footer="709" w:gutter="0"/>
          <w:cols w:space="708"/>
          <w:docGrid w:linePitch="360"/>
        </w:sectPr>
      </w:pPr>
    </w:p>
    <w:p w:rsidR="002630CC" w:rsidRPr="002630CC" w:rsidRDefault="002630CC" w:rsidP="000C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line="360" w:lineRule="auto"/>
        <w:rPr>
          <w:rFonts w:ascii="Times New Roman" w:eastAsia="Times New Roman" w:hAnsi="Times New Roman" w:cs="Times New Roman"/>
          <w:b/>
        </w:rPr>
      </w:pPr>
    </w:p>
    <w:p w:rsidR="002630CC" w:rsidRPr="002630CC" w:rsidRDefault="002630CC" w:rsidP="000C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line="360" w:lineRule="auto"/>
        <w:rPr>
          <w:rFonts w:ascii="Times New Roman" w:eastAsia="Times New Roman" w:hAnsi="Times New Roman" w:cs="Times New Roman"/>
          <w:b/>
        </w:rPr>
      </w:pPr>
    </w:p>
    <w:p w:rsidR="002630CC" w:rsidRPr="002630CC" w:rsidRDefault="002630CC" w:rsidP="000C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line="360" w:lineRule="auto"/>
        <w:rPr>
          <w:rFonts w:ascii="Times New Roman" w:eastAsia="Times New Roman" w:hAnsi="Times New Roman" w:cs="Times New Roman"/>
          <w:b/>
        </w:rPr>
      </w:pPr>
    </w:p>
    <w:p w:rsidR="002630CC" w:rsidRPr="002630CC" w:rsidRDefault="002630CC" w:rsidP="000C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line="360" w:lineRule="auto"/>
        <w:rPr>
          <w:rFonts w:ascii="Times New Roman" w:eastAsia="Times New Roman" w:hAnsi="Times New Roman" w:cs="Times New Roman"/>
          <w:b/>
        </w:rPr>
      </w:pPr>
    </w:p>
    <w:p w:rsidR="009554A3" w:rsidRPr="002630CC" w:rsidRDefault="009554A3" w:rsidP="000C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96" w:line="360" w:lineRule="auto"/>
        <w:rPr>
          <w:rFonts w:ascii="Times New Roman" w:eastAsia="Times New Roman" w:hAnsi="Times New Roman" w:cs="Times New Roman"/>
          <w:b/>
        </w:rPr>
      </w:pPr>
      <w:r w:rsidRPr="002630CC">
        <w:rPr>
          <w:rFonts w:ascii="Times New Roman" w:eastAsia="Times New Roman" w:hAnsi="Times New Roman" w:cs="Times New Roman"/>
          <w:b/>
        </w:rPr>
        <w:lastRenderedPageBreak/>
        <w:t>DAFTAR PUSTAKA</w:t>
      </w:r>
    </w:p>
    <w:p w:rsidR="00AF25CA" w:rsidRPr="002630CC" w:rsidRDefault="00AF25CA" w:rsidP="00A23550">
      <w:pPr>
        <w:spacing w:afterLines="0" w:line="360" w:lineRule="auto"/>
        <w:jc w:val="both"/>
        <w:rPr>
          <w:rFonts w:ascii="Times New Roman" w:hAnsi="Times New Roman" w:cs="Times New Roman"/>
          <w:noProof/>
        </w:rPr>
        <w:sectPr w:rsidR="00AF25CA" w:rsidRPr="002630CC" w:rsidSect="00352B35">
          <w:type w:val="continuous"/>
          <w:pgSz w:w="11907" w:h="16839" w:code="9"/>
          <w:pgMar w:top="1440" w:right="851" w:bottom="1440" w:left="567" w:header="709" w:footer="709" w:gutter="0"/>
          <w:cols w:num="2" w:space="708"/>
          <w:docGrid w:linePitch="360"/>
        </w:sectPr>
      </w:pPr>
    </w:p>
    <w:p w:rsidR="00AF25CA" w:rsidRPr="002630CC" w:rsidRDefault="00AF25CA" w:rsidP="00352B35">
      <w:pPr>
        <w:spacing w:afterLines="0"/>
        <w:ind w:left="851" w:hanging="851"/>
        <w:jc w:val="both"/>
        <w:rPr>
          <w:rFonts w:ascii="Times New Roman" w:hAnsi="Times New Roman" w:cs="Times New Roman"/>
          <w:noProof/>
        </w:rPr>
      </w:pPr>
      <w:r w:rsidRPr="002630CC">
        <w:rPr>
          <w:rFonts w:ascii="Times New Roman" w:hAnsi="Times New Roman" w:cs="Times New Roman"/>
          <w:noProof/>
        </w:rPr>
        <w:lastRenderedPageBreak/>
        <w:t xml:space="preserve">Ayu, D. R., Maarif, S., &amp; Sukmawati, A. (2015). Pengaruh job demands, job resources dan personal resources terhadap work engagement. </w:t>
      </w:r>
      <w:r w:rsidRPr="002630CC">
        <w:rPr>
          <w:rFonts w:ascii="Times New Roman" w:hAnsi="Times New Roman" w:cs="Times New Roman"/>
          <w:i/>
          <w:iCs/>
          <w:noProof/>
        </w:rPr>
        <w:t>Jurnal Aplikasi Bisnis Dan Manajemen</w:t>
      </w:r>
      <w:r w:rsidRPr="002630CC">
        <w:rPr>
          <w:rFonts w:ascii="Times New Roman" w:hAnsi="Times New Roman" w:cs="Times New Roman"/>
          <w:noProof/>
        </w:rPr>
        <w:t xml:space="preserve">, </w:t>
      </w:r>
      <w:r w:rsidRPr="002630CC">
        <w:rPr>
          <w:rFonts w:ascii="Times New Roman" w:hAnsi="Times New Roman" w:cs="Times New Roman"/>
          <w:i/>
          <w:iCs/>
          <w:noProof/>
        </w:rPr>
        <w:t>1</w:t>
      </w:r>
      <w:r w:rsidRPr="002630CC">
        <w:rPr>
          <w:rFonts w:ascii="Times New Roman" w:hAnsi="Times New Roman" w:cs="Times New Roman"/>
          <w:noProof/>
        </w:rPr>
        <w:t>(1), 12–22. doi: 10.17358/jabm.1.1.12</w:t>
      </w:r>
    </w:p>
    <w:p w:rsidR="00AF25CA" w:rsidRPr="002630CC" w:rsidRDefault="00AF25CA" w:rsidP="00352B35">
      <w:pPr>
        <w:spacing w:afterLines="0"/>
        <w:ind w:left="851" w:hanging="851"/>
        <w:jc w:val="both"/>
        <w:rPr>
          <w:rFonts w:ascii="Times New Roman" w:hAnsi="Times New Roman" w:cs="Times New Roman"/>
          <w:noProof/>
        </w:rPr>
      </w:pPr>
    </w:p>
    <w:p w:rsidR="00AF25CA" w:rsidRPr="002630CC" w:rsidRDefault="00AF25CA" w:rsidP="00352B35">
      <w:pPr>
        <w:spacing w:afterLines="0"/>
        <w:ind w:left="851" w:hanging="851"/>
        <w:jc w:val="both"/>
        <w:rPr>
          <w:rStyle w:val="Hyperlink"/>
          <w:rFonts w:ascii="Times New Roman" w:hAnsi="Times New Roman" w:cs="Times New Roman"/>
          <w:color w:val="auto"/>
        </w:rPr>
      </w:pPr>
      <w:r w:rsidRPr="002630CC">
        <w:rPr>
          <w:rFonts w:ascii="Times New Roman" w:hAnsi="Times New Roman" w:cs="Times New Roman"/>
        </w:rPr>
        <w:t xml:space="preserve">Aziz, F. A., &amp; Raharso, S. (2019). Pengaruh work engagement terhadap employee service innovative behavior: Kajian empiris di </w:t>
      </w:r>
      <w:r w:rsidRPr="002630CC">
        <w:rPr>
          <w:rFonts w:ascii="Times New Roman" w:hAnsi="Times New Roman" w:cs="Times New Roman"/>
          <w:noProof/>
        </w:rPr>
        <w:t>minimarket</w:t>
      </w:r>
      <w:r w:rsidRPr="002630CC">
        <w:rPr>
          <w:rFonts w:ascii="Times New Roman" w:hAnsi="Times New Roman" w:cs="Times New Roman"/>
        </w:rPr>
        <w:t xml:space="preserve">. </w:t>
      </w:r>
      <w:r w:rsidRPr="002630CC">
        <w:rPr>
          <w:rFonts w:ascii="Times New Roman" w:hAnsi="Times New Roman" w:cs="Times New Roman"/>
          <w:i/>
        </w:rPr>
        <w:t xml:space="preserve">In </w:t>
      </w:r>
      <w:r w:rsidRPr="002630CC">
        <w:rPr>
          <w:rFonts w:ascii="Times New Roman" w:hAnsi="Times New Roman" w:cs="Times New Roman"/>
          <w:i/>
          <w:iCs/>
        </w:rPr>
        <w:t>Prosiding Industrial Research Workshop and National Seminar</w:t>
      </w:r>
      <w:r w:rsidRPr="002630CC">
        <w:rPr>
          <w:rFonts w:ascii="Times New Roman" w:hAnsi="Times New Roman" w:cs="Times New Roman"/>
        </w:rPr>
        <w:t xml:space="preserve">, 10(1), 777-788. </w:t>
      </w:r>
      <w:hyperlink r:id="rId16" w:history="1">
        <w:r w:rsidRPr="002630CC">
          <w:rPr>
            <w:rStyle w:val="Hyperlink"/>
            <w:rFonts w:ascii="Times New Roman" w:hAnsi="Times New Roman" w:cs="Times New Roman"/>
            <w:color w:val="auto"/>
          </w:rPr>
          <w:t xml:space="preserve">doi:10.35313/irwns.v10i1.1515 </w:t>
        </w:r>
      </w:hyperlink>
    </w:p>
    <w:p w:rsidR="00AF25CA" w:rsidRPr="002630CC" w:rsidRDefault="00AF25CA" w:rsidP="00352B35">
      <w:pPr>
        <w:spacing w:afterLines="0"/>
        <w:ind w:left="851" w:hanging="851"/>
        <w:jc w:val="both"/>
        <w:rPr>
          <w:rFonts w:ascii="Times New Roman" w:hAnsi="Times New Roman" w:cs="Times New Roman"/>
        </w:rPr>
      </w:pPr>
    </w:p>
    <w:p w:rsidR="00AF25CA" w:rsidRPr="002630CC" w:rsidRDefault="00AF25CA" w:rsidP="00352B35">
      <w:pP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Azwar, S. (2016). </w:t>
      </w:r>
      <w:r w:rsidRPr="002630CC">
        <w:rPr>
          <w:rFonts w:ascii="Times New Roman" w:eastAsia="Times New Roman" w:hAnsi="Times New Roman" w:cs="Times New Roman"/>
          <w:i/>
        </w:rPr>
        <w:t>Penyusunan skala psikologi</w:t>
      </w:r>
      <w:r w:rsidRPr="002630CC">
        <w:rPr>
          <w:rFonts w:ascii="Times New Roman" w:eastAsia="Times New Roman" w:hAnsi="Times New Roman" w:cs="Times New Roman"/>
        </w:rPr>
        <w:t xml:space="preserve"> (2</w:t>
      </w:r>
      <w:r w:rsidRPr="002630CC">
        <w:rPr>
          <w:rFonts w:ascii="Times New Roman" w:eastAsia="Times New Roman" w:hAnsi="Times New Roman" w:cs="Times New Roman"/>
          <w:vertAlign w:val="superscript"/>
        </w:rPr>
        <w:t>nd</w:t>
      </w:r>
      <w:r w:rsidRPr="002630CC">
        <w:rPr>
          <w:rFonts w:ascii="Times New Roman" w:eastAsia="Times New Roman" w:hAnsi="Times New Roman" w:cs="Times New Roman"/>
        </w:rPr>
        <w:t xml:space="preserve"> ed). Yogyakarta: Pustaka Pelajar.</w:t>
      </w:r>
    </w:p>
    <w:p w:rsidR="00AF25CA" w:rsidRPr="002630CC" w:rsidRDefault="00AF25CA" w:rsidP="00352B35">
      <w:pPr>
        <w:widowControl w:val="0"/>
        <w:spacing w:afterLines="0"/>
        <w:ind w:left="851" w:hanging="851"/>
        <w:jc w:val="both"/>
        <w:rPr>
          <w:rFonts w:ascii="Times New Roman" w:eastAsia="Times New Roman" w:hAnsi="Times New Roman" w:cs="Times New Roman"/>
        </w:rPr>
      </w:pPr>
    </w:p>
    <w:p w:rsidR="00AF25CA" w:rsidRPr="002630CC" w:rsidRDefault="00AF25CA" w:rsidP="00352B35">
      <w:pP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Azwar, S. (2017). </w:t>
      </w:r>
      <w:r w:rsidRPr="002630CC">
        <w:rPr>
          <w:rFonts w:ascii="Times New Roman" w:eastAsia="Times New Roman" w:hAnsi="Times New Roman" w:cs="Times New Roman"/>
          <w:i/>
        </w:rPr>
        <w:t>Metode penelitian psikologi</w:t>
      </w:r>
      <w:r w:rsidRPr="002630CC">
        <w:rPr>
          <w:rFonts w:ascii="Times New Roman" w:eastAsia="Times New Roman" w:hAnsi="Times New Roman" w:cs="Times New Roman"/>
        </w:rPr>
        <w:t>. Yogyakarta: Pustaka Pelajar.</w:t>
      </w:r>
    </w:p>
    <w:p w:rsidR="000114D2" w:rsidRPr="002630CC" w:rsidRDefault="000114D2" w:rsidP="00352B35">
      <w:pPr>
        <w:spacing w:afterLines="0"/>
        <w:ind w:left="851" w:hanging="851"/>
        <w:jc w:val="both"/>
        <w:rPr>
          <w:rFonts w:ascii="Times New Roman" w:eastAsia="Times New Roman" w:hAnsi="Times New Roman" w:cs="Times New Roman"/>
        </w:rPr>
      </w:pPr>
    </w:p>
    <w:p w:rsidR="00AF25CA" w:rsidRPr="002630CC" w:rsidRDefault="00AF25CA" w:rsidP="00352B35">
      <w:pPr>
        <w:widowControl w:val="0"/>
        <w:autoSpaceDE w:val="0"/>
        <w:autoSpaceDN w:val="0"/>
        <w:adjustRightInd w:val="0"/>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Bakker, A. B., &amp; Leiter, M. P. (2010). </w:t>
      </w:r>
      <w:r w:rsidRPr="002630CC">
        <w:rPr>
          <w:rFonts w:ascii="Times New Roman" w:eastAsia="Times New Roman" w:hAnsi="Times New Roman" w:cs="Times New Roman"/>
          <w:i/>
        </w:rPr>
        <w:t>Work engagement: A handbook of essential theory and research</w:t>
      </w:r>
      <w:r w:rsidRPr="002630CC">
        <w:rPr>
          <w:rFonts w:ascii="Times New Roman" w:eastAsia="Times New Roman" w:hAnsi="Times New Roman" w:cs="Times New Roman"/>
        </w:rPr>
        <w:t>. London: Psychology press.</w:t>
      </w: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Bakker, A. B. (2011). An evidence-based model of work engagement. </w:t>
      </w:r>
      <w:r w:rsidRPr="002630CC">
        <w:rPr>
          <w:rFonts w:ascii="Times New Roman" w:eastAsia="Times New Roman" w:hAnsi="Times New Roman" w:cs="Times New Roman"/>
          <w:i/>
        </w:rPr>
        <w:t>Current directions in psychological science</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20</w:t>
      </w:r>
      <w:r w:rsidRPr="002630CC">
        <w:rPr>
          <w:rFonts w:ascii="Times New Roman" w:eastAsia="Times New Roman" w:hAnsi="Times New Roman" w:cs="Times New Roman"/>
        </w:rPr>
        <w:t>(4), 265-269.</w:t>
      </w: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Dagenais-Desmarais, V., &amp; Savoie, A. (2012). What is psychological well-being, really? A grassroots approach from the organizational sciences. </w:t>
      </w:r>
      <w:r w:rsidRPr="002630CC">
        <w:rPr>
          <w:rFonts w:ascii="Times New Roman" w:eastAsia="Times New Roman" w:hAnsi="Times New Roman" w:cs="Times New Roman"/>
          <w:i/>
        </w:rPr>
        <w:t>Journal of Happiness Studies</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13</w:t>
      </w:r>
      <w:r w:rsidRPr="002630CC">
        <w:rPr>
          <w:rFonts w:ascii="Times New Roman" w:eastAsia="Times New Roman" w:hAnsi="Times New Roman" w:cs="Times New Roman"/>
        </w:rPr>
        <w:t>(4), 659-684.</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Dewantoro, R. B., &amp; Purba, S. D. (2018). Pengaruh work engagement dan job satisfaction terhadap turnover intention (perbandingan pada generasi X dan generasi Y). </w:t>
      </w:r>
      <w:r w:rsidRPr="002630CC">
        <w:rPr>
          <w:rFonts w:ascii="Times New Roman" w:hAnsi="Times New Roman" w:cs="Times New Roman"/>
          <w:i/>
          <w:iCs/>
        </w:rPr>
        <w:t>Prosiding Working Papers Series In Management</w:t>
      </w:r>
      <w:r w:rsidRPr="002630CC">
        <w:rPr>
          <w:rFonts w:ascii="Times New Roman" w:hAnsi="Times New Roman" w:cs="Times New Roman"/>
        </w:rPr>
        <w:t xml:space="preserve">, </w:t>
      </w:r>
      <w:r w:rsidRPr="002630CC">
        <w:rPr>
          <w:rFonts w:ascii="Times New Roman" w:hAnsi="Times New Roman" w:cs="Times New Roman"/>
          <w:i/>
          <w:iCs/>
        </w:rPr>
        <w:t>10</w:t>
      </w:r>
      <w:r w:rsidRPr="002630CC">
        <w:rPr>
          <w:rFonts w:ascii="Times New Roman" w:hAnsi="Times New Roman" w:cs="Times New Roman"/>
        </w:rPr>
        <w:t>(1), 225-244.</w:t>
      </w:r>
    </w:p>
    <w:p w:rsidR="00AF25CA" w:rsidRPr="002630CC" w:rsidRDefault="00AF25CA" w:rsidP="00352B35">
      <w:pPr>
        <w:pBdr>
          <w:top w:val="nil"/>
          <w:left w:val="nil"/>
          <w:bottom w:val="nil"/>
          <w:right w:val="nil"/>
          <w:between w:val="nil"/>
        </w:pBdr>
        <w:spacing w:afterLines="0"/>
        <w:ind w:left="851" w:hanging="851"/>
        <w:jc w:val="both"/>
        <w:rPr>
          <w:rStyle w:val="markedcontent"/>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Style w:val="markedcontent"/>
          <w:rFonts w:ascii="Times New Roman" w:hAnsi="Times New Roman" w:cs="Times New Roman"/>
        </w:rPr>
      </w:pPr>
      <w:r w:rsidRPr="002630CC">
        <w:rPr>
          <w:rStyle w:val="markedcontent"/>
          <w:rFonts w:ascii="Times New Roman" w:hAnsi="Times New Roman" w:cs="Times New Roman"/>
        </w:rPr>
        <w:t xml:space="preserve">Faisal, Muhammad. (2017). </w:t>
      </w:r>
      <w:r w:rsidRPr="002630CC">
        <w:rPr>
          <w:rStyle w:val="markedcontent"/>
          <w:rFonts w:ascii="Times New Roman" w:hAnsi="Times New Roman" w:cs="Times New Roman"/>
          <w:i/>
        </w:rPr>
        <w:t>Generasi phi</w:t>
      </w:r>
      <w:r w:rsidRPr="002630CC">
        <w:rPr>
          <w:rFonts w:ascii="Times New Roman" w:hAnsi="Times New Roman" w:cs="Times New Roman"/>
          <w:i/>
        </w:rPr>
        <w:t xml:space="preserve"> </w:t>
      </w:r>
      <w:r w:rsidRPr="002630CC">
        <w:rPr>
          <w:rStyle w:val="markedcontent"/>
          <w:rFonts w:ascii="Times New Roman" w:hAnsi="Times New Roman" w:cs="Times New Roman"/>
          <w:i/>
        </w:rPr>
        <w:t>memahami milenial pengubah Indonesia</w:t>
      </w:r>
      <w:r w:rsidRPr="002630CC">
        <w:rPr>
          <w:rStyle w:val="markedcontent"/>
          <w:rFonts w:ascii="Times New Roman" w:hAnsi="Times New Roman" w:cs="Times New Roman"/>
        </w:rPr>
        <w:t>.</w:t>
      </w:r>
      <w:r w:rsidRPr="002630CC">
        <w:rPr>
          <w:rFonts w:ascii="Times New Roman" w:hAnsi="Times New Roman" w:cs="Times New Roman"/>
        </w:rPr>
        <w:t xml:space="preserve"> </w:t>
      </w:r>
      <w:r w:rsidRPr="002630CC">
        <w:rPr>
          <w:rStyle w:val="markedcontent"/>
          <w:rFonts w:ascii="Times New Roman" w:hAnsi="Times New Roman" w:cs="Times New Roman"/>
        </w:rPr>
        <w:t>Jakarta : Republika.</w:t>
      </w: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Garcia-Alandete, J. (2015). Does meaning in life predict psychological well-being?. </w:t>
      </w:r>
      <w:r w:rsidRPr="002630CC">
        <w:rPr>
          <w:rFonts w:ascii="Times New Roman" w:eastAsia="Times New Roman" w:hAnsi="Times New Roman" w:cs="Times New Roman"/>
          <w:i/>
        </w:rPr>
        <w:t>The European Journal of Counselling Psychology</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3</w:t>
      </w:r>
      <w:r w:rsidRPr="002630CC">
        <w:rPr>
          <w:rFonts w:ascii="Times New Roman" w:eastAsia="Times New Roman" w:hAnsi="Times New Roman" w:cs="Times New Roman"/>
        </w:rPr>
        <w:t>(2), 89-98.</w:t>
      </w:r>
    </w:p>
    <w:p w:rsidR="00AF25CA" w:rsidRPr="002630CC" w:rsidRDefault="00AF25CA" w:rsidP="00352B35">
      <w:pPr>
        <w:pBdr>
          <w:top w:val="nil"/>
          <w:left w:val="nil"/>
          <w:bottom w:val="nil"/>
          <w:right w:val="nil"/>
          <w:between w:val="nil"/>
        </w:pBdr>
        <w:spacing w:afterLines="0"/>
        <w:ind w:left="851" w:hanging="851"/>
        <w:jc w:val="both"/>
        <w:rPr>
          <w:rStyle w:val="markedcontent"/>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Style w:val="markedcontent"/>
          <w:rFonts w:ascii="Times New Roman" w:hAnsi="Times New Roman" w:cs="Times New Roman"/>
        </w:rPr>
        <w:lastRenderedPageBreak/>
        <w:t xml:space="preserve">Hadi, S. (2015). </w:t>
      </w:r>
      <w:r w:rsidRPr="002630CC">
        <w:rPr>
          <w:rStyle w:val="markedcontent"/>
          <w:rFonts w:ascii="Times New Roman" w:hAnsi="Times New Roman" w:cs="Times New Roman"/>
          <w:i/>
        </w:rPr>
        <w:t>Metodologi riset</w:t>
      </w:r>
      <w:r w:rsidRPr="002630CC">
        <w:rPr>
          <w:rStyle w:val="markedcontent"/>
          <w:rFonts w:ascii="Times New Roman" w:hAnsi="Times New Roman" w:cs="Times New Roman"/>
        </w:rPr>
        <w:t>. Yogyakarta : Pustaka pelajar.</w:t>
      </w:r>
      <w:r w:rsidRPr="002630CC">
        <w:rPr>
          <w:rFonts w:ascii="Times New Roman" w:eastAsia="Times New Roman" w:hAnsi="Times New Roman" w:cs="Times New Roman"/>
        </w:rPr>
        <w:t xml:space="preserve"> </w:t>
      </w:r>
    </w:p>
    <w:p w:rsidR="00AF25CA" w:rsidRPr="002630CC" w:rsidRDefault="00AF25CA" w:rsidP="00352B35">
      <w:pPr>
        <w:widowControl w:val="0"/>
        <w:autoSpaceDE w:val="0"/>
        <w:autoSpaceDN w:val="0"/>
        <w:adjustRightInd w:val="0"/>
        <w:spacing w:afterLines="0"/>
        <w:jc w:val="both"/>
        <w:rPr>
          <w:rFonts w:ascii="Times New Roman" w:hAnsi="Times New Roman" w:cs="Times New Roman"/>
        </w:rPr>
      </w:pPr>
    </w:p>
    <w:p w:rsidR="00AF25CA" w:rsidRPr="002630CC" w:rsidRDefault="00AF25CA" w:rsidP="00352B35">
      <w:pPr>
        <w:widowControl w:val="0"/>
        <w:autoSpaceDE w:val="0"/>
        <w:autoSpaceDN w:val="0"/>
        <w:adjustRightInd w:val="0"/>
        <w:spacing w:afterLines="0"/>
        <w:ind w:left="851" w:hanging="851"/>
        <w:jc w:val="both"/>
        <w:rPr>
          <w:rFonts w:ascii="Times New Roman" w:hAnsi="Times New Roman" w:cs="Times New Roman"/>
        </w:rPr>
      </w:pPr>
      <w:r w:rsidRPr="002630CC">
        <w:rPr>
          <w:rFonts w:ascii="Times New Roman" w:hAnsi="Times New Roman" w:cs="Times New Roman"/>
        </w:rPr>
        <w:t xml:space="preserve">Imawati, R., Amalia, I (2011). Pengaruh budaya organisasi dan work engagement terhadap kinerja karyawan. </w:t>
      </w:r>
      <w:r w:rsidRPr="002630CC">
        <w:rPr>
          <w:rFonts w:ascii="Times New Roman" w:hAnsi="Times New Roman" w:cs="Times New Roman"/>
          <w:i/>
          <w:iCs/>
        </w:rPr>
        <w:t>Jurnal Al-Azhar Indonesia Seri Humaniora</w:t>
      </w:r>
      <w:r w:rsidRPr="002630CC">
        <w:rPr>
          <w:rFonts w:ascii="Times New Roman" w:hAnsi="Times New Roman" w:cs="Times New Roman"/>
        </w:rPr>
        <w:t xml:space="preserve">, </w:t>
      </w:r>
      <w:r w:rsidRPr="002630CC">
        <w:rPr>
          <w:rFonts w:ascii="Times New Roman" w:hAnsi="Times New Roman" w:cs="Times New Roman"/>
          <w:i/>
          <w:iCs/>
        </w:rPr>
        <w:t>1</w:t>
      </w:r>
      <w:r w:rsidRPr="002630CC">
        <w:rPr>
          <w:rFonts w:ascii="Times New Roman" w:hAnsi="Times New Roman" w:cs="Times New Roman"/>
        </w:rPr>
        <w:t>(1), 37-43.</w:t>
      </w:r>
    </w:p>
    <w:p w:rsidR="00AF25CA" w:rsidRPr="002630CC" w:rsidRDefault="00AF25CA" w:rsidP="00352B35">
      <w:pPr>
        <w:widowControl w:val="0"/>
        <w:autoSpaceDE w:val="0"/>
        <w:autoSpaceDN w:val="0"/>
        <w:adjustRightInd w:val="0"/>
        <w:spacing w:afterLines="0"/>
        <w:ind w:left="851" w:hanging="851"/>
        <w:jc w:val="both"/>
        <w:rPr>
          <w:rFonts w:ascii="Times New Roman" w:hAnsi="Times New Roman" w:cs="Times New Roman"/>
        </w:rPr>
      </w:pPr>
    </w:p>
    <w:p w:rsidR="00AF25CA" w:rsidRPr="002630CC" w:rsidRDefault="00AF25CA" w:rsidP="00352B35">
      <w:pPr>
        <w:widowControl w:val="0"/>
        <w:autoSpaceDE w:val="0"/>
        <w:autoSpaceDN w:val="0"/>
        <w:adjustRightInd w:val="0"/>
        <w:spacing w:afterLines="0"/>
        <w:ind w:left="851" w:hanging="851"/>
        <w:jc w:val="both"/>
        <w:rPr>
          <w:rFonts w:ascii="Times New Roman" w:hAnsi="Times New Roman" w:cs="Times New Roman"/>
          <w:noProof/>
        </w:rPr>
      </w:pPr>
      <w:r w:rsidRPr="002630CC">
        <w:rPr>
          <w:rFonts w:ascii="Times New Roman" w:hAnsi="Times New Roman" w:cs="Times New Roman"/>
        </w:rPr>
        <w:t xml:space="preserve">Khoiriah, U. (2018). </w:t>
      </w:r>
      <w:r w:rsidRPr="002630CC">
        <w:rPr>
          <w:rFonts w:ascii="Times New Roman" w:hAnsi="Times New Roman" w:cs="Times New Roman"/>
          <w:i/>
        </w:rPr>
        <w:t>Pengaruh kesejahteraan psikologis terhadap keterikatan kerja pada pegawai PT. Telekomunikasi Indonesia, Tbk Area Medan.</w:t>
      </w:r>
      <w:r w:rsidRPr="002630CC">
        <w:rPr>
          <w:rFonts w:ascii="Times New Roman" w:eastAsia="Times New Roman" w:hAnsi="Times New Roman" w:cs="Times New Roman"/>
          <w:i/>
        </w:rPr>
        <w:t xml:space="preserve"> Skripsi. </w:t>
      </w:r>
      <w:r w:rsidRPr="002630CC">
        <w:rPr>
          <w:rFonts w:ascii="Times New Roman" w:eastAsia="Times New Roman" w:hAnsi="Times New Roman" w:cs="Times New Roman"/>
        </w:rPr>
        <w:t>Fakultas Psikologi, Universitas Sumatera Utara: Medan</w:t>
      </w:r>
      <w:r w:rsidRPr="002630CC">
        <w:rPr>
          <w:rFonts w:ascii="Times New Roman" w:hAnsi="Times New Roman" w:cs="Times New Roman"/>
          <w:noProof/>
        </w:rPr>
        <w:t>. https://library.usu.ac.id</w:t>
      </w:r>
      <w:r w:rsidRPr="002630CC">
        <w:rPr>
          <w:rFonts w:ascii="Times New Roman" w:eastAsia="Times New Roman" w:hAnsi="Times New Roman" w:cs="Times New Roman"/>
        </w:rPr>
        <w:t xml:space="preserve">. </w:t>
      </w:r>
    </w:p>
    <w:p w:rsidR="00AF25CA" w:rsidRPr="002630CC" w:rsidRDefault="00AF25CA" w:rsidP="00352B35">
      <w:pPr>
        <w:widowControl w:val="0"/>
        <w:pBdr>
          <w:left w:val="nil"/>
        </w:pBdr>
        <w:autoSpaceDE w:val="0"/>
        <w:autoSpaceDN w:val="0"/>
        <w:adjustRightInd w:val="0"/>
        <w:spacing w:afterLines="0"/>
        <w:ind w:left="851" w:hanging="851"/>
        <w:jc w:val="both"/>
        <w:rPr>
          <w:rFonts w:ascii="Times New Roman" w:hAnsi="Times New Roman" w:cs="Times New Roman"/>
        </w:rPr>
      </w:pPr>
    </w:p>
    <w:p w:rsidR="00AF25CA" w:rsidRPr="002630CC" w:rsidRDefault="00AF25CA" w:rsidP="00352B35">
      <w:pPr>
        <w:widowControl w:val="0"/>
        <w:pBdr>
          <w:left w:val="nil"/>
        </w:pBdr>
        <w:autoSpaceDE w:val="0"/>
        <w:autoSpaceDN w:val="0"/>
        <w:adjustRightInd w:val="0"/>
        <w:spacing w:afterLines="0"/>
        <w:ind w:left="851" w:hanging="851"/>
        <w:jc w:val="both"/>
        <w:rPr>
          <w:rFonts w:ascii="Times New Roman" w:hAnsi="Times New Roman" w:cs="Times New Roman"/>
          <w:noProof/>
        </w:rPr>
      </w:pPr>
      <w:r w:rsidRPr="002630CC">
        <w:rPr>
          <w:rFonts w:ascii="Times New Roman" w:hAnsi="Times New Roman" w:cs="Times New Roman"/>
        </w:rPr>
        <w:fldChar w:fldCharType="begin" w:fldLock="1"/>
      </w:r>
      <w:r w:rsidRPr="002630CC">
        <w:rPr>
          <w:rFonts w:ascii="Times New Roman" w:hAnsi="Times New Roman" w:cs="Times New Roman"/>
        </w:rPr>
        <w:instrText xml:space="preserve">ADDIN Mendeley Bibliography CSL_BIBLIOGRAPHY </w:instrText>
      </w:r>
      <w:r w:rsidRPr="002630CC">
        <w:rPr>
          <w:rFonts w:ascii="Times New Roman" w:hAnsi="Times New Roman" w:cs="Times New Roman"/>
        </w:rPr>
        <w:fldChar w:fldCharType="separate"/>
      </w:r>
      <w:r w:rsidRPr="002630CC">
        <w:rPr>
          <w:rFonts w:ascii="Times New Roman" w:hAnsi="Times New Roman" w:cs="Times New Roman"/>
          <w:noProof/>
        </w:rPr>
        <w:t xml:space="preserve">Kimberly, &amp; Utoyo, S. D. B. (2013). Hubungan psychological well-being dan work engagement pada karyawan yang bekerja di lokasi Tambang. </w:t>
      </w:r>
      <w:r w:rsidRPr="002630CC">
        <w:rPr>
          <w:rFonts w:ascii="Times New Roman" w:hAnsi="Times New Roman" w:cs="Times New Roman"/>
          <w:i/>
          <w:noProof/>
        </w:rPr>
        <w:t>Jurnal</w:t>
      </w:r>
      <w:r w:rsidRPr="002630CC">
        <w:rPr>
          <w:rFonts w:ascii="Times New Roman" w:hAnsi="Times New Roman" w:cs="Times New Roman"/>
          <w:noProof/>
        </w:rPr>
        <w:t xml:space="preserve"> </w:t>
      </w:r>
      <w:r w:rsidRPr="002630CC">
        <w:rPr>
          <w:rFonts w:ascii="Times New Roman" w:hAnsi="Times New Roman" w:cs="Times New Roman"/>
          <w:i/>
          <w:iCs/>
          <w:noProof/>
        </w:rPr>
        <w:t>Psikologi</w:t>
      </w:r>
      <w:r w:rsidRPr="002630CC">
        <w:rPr>
          <w:rFonts w:ascii="Times New Roman" w:hAnsi="Times New Roman" w:cs="Times New Roman"/>
          <w:noProof/>
        </w:rPr>
        <w:t xml:space="preserve">, </w:t>
      </w:r>
      <w:r w:rsidRPr="002630CC">
        <w:rPr>
          <w:rFonts w:ascii="Times New Roman" w:hAnsi="Times New Roman" w:cs="Times New Roman"/>
          <w:i/>
          <w:iCs/>
          <w:noProof/>
        </w:rPr>
        <w:t>1</w:t>
      </w:r>
      <w:r w:rsidRPr="002630CC">
        <w:rPr>
          <w:rFonts w:ascii="Times New Roman" w:hAnsi="Times New Roman" w:cs="Times New Roman"/>
          <w:noProof/>
        </w:rPr>
        <w:t xml:space="preserve">(1), 1–18. </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fldChar w:fldCharType="end"/>
      </w: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hAnsi="Times New Roman" w:cs="Times New Roman"/>
        </w:rPr>
        <w:t xml:space="preserve"> Kismanto, B. (2019). Engagement pegawai generasi millenial: Antara gaya komunikasi pimpinan dan iklim organisasi I. </w:t>
      </w:r>
      <w:r w:rsidRPr="002630CC">
        <w:rPr>
          <w:rFonts w:ascii="Times New Roman" w:hAnsi="Times New Roman" w:cs="Times New Roman"/>
          <w:i/>
          <w:iCs/>
        </w:rPr>
        <w:t>Cendekia Niaga</w:t>
      </w:r>
      <w:r w:rsidRPr="002630CC">
        <w:rPr>
          <w:rFonts w:ascii="Times New Roman" w:hAnsi="Times New Roman" w:cs="Times New Roman"/>
        </w:rPr>
        <w:t xml:space="preserve">, </w:t>
      </w:r>
      <w:r w:rsidRPr="002630CC">
        <w:rPr>
          <w:rFonts w:ascii="Times New Roman" w:hAnsi="Times New Roman" w:cs="Times New Roman"/>
          <w:i/>
          <w:iCs/>
        </w:rPr>
        <w:t>3</w:t>
      </w:r>
      <w:r w:rsidRPr="002630CC">
        <w:rPr>
          <w:rFonts w:ascii="Times New Roman" w:hAnsi="Times New Roman" w:cs="Times New Roman"/>
        </w:rPr>
        <w:t>(2), 37-50.</w:t>
      </w:r>
      <w:r w:rsidRPr="002630CC">
        <w:rPr>
          <w:rFonts w:ascii="Times New Roman" w:eastAsia="Times New Roman" w:hAnsi="Times New Roman" w:cs="Times New Roman"/>
        </w:rPr>
        <w:t xml:space="preserve"> </w:t>
      </w:r>
      <w:hyperlink r:id="rId17" w:history="1">
        <w:r w:rsidRPr="002630CC">
          <w:rPr>
            <w:rStyle w:val="Hyperlink"/>
            <w:rFonts w:ascii="Times New Roman" w:hAnsi="Times New Roman" w:cs="Times New Roman"/>
            <w:color w:val="auto"/>
          </w:rPr>
          <w:t xml:space="preserve">doi: 10.52391/jcn.v3i2.482 </w:t>
        </w:r>
      </w:hyperlink>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Kurniawati, I. D. (2014). Masa kerja dengan job engagement pada karyawan. </w:t>
      </w:r>
      <w:r w:rsidRPr="002630CC">
        <w:rPr>
          <w:rFonts w:ascii="Times New Roman" w:eastAsia="Times New Roman" w:hAnsi="Times New Roman" w:cs="Times New Roman"/>
          <w:i/>
        </w:rPr>
        <w:t>Jurnal Ilmiah Psikologi Terapan</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2</w:t>
      </w:r>
      <w:r w:rsidRPr="002630CC">
        <w:rPr>
          <w:rFonts w:ascii="Times New Roman" w:eastAsia="Times New Roman" w:hAnsi="Times New Roman" w:cs="Times New Roman"/>
        </w:rPr>
        <w:t>(2), 311-324.</w:t>
      </w: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Madyaratri, M. M., &amp; Izzati, U. A. (2021). Perbedaan work engagement ditinjau dari masa kerja pada karyawan bagian produksi. </w:t>
      </w:r>
      <w:r w:rsidRPr="002630CC">
        <w:rPr>
          <w:rFonts w:ascii="Times New Roman" w:eastAsia="Times New Roman" w:hAnsi="Times New Roman" w:cs="Times New Roman"/>
          <w:i/>
          <w:iCs/>
        </w:rPr>
        <w:t>Character: Jurnal Penelitian Psikologi</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iCs/>
        </w:rPr>
        <w:t>8</w:t>
      </w:r>
      <w:r w:rsidRPr="002630CC">
        <w:rPr>
          <w:rFonts w:ascii="Times New Roman" w:eastAsia="Times New Roman" w:hAnsi="Times New Roman" w:cs="Times New Roman"/>
        </w:rPr>
        <w:t>(3), 24-35.</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Muhadi, D. N., &amp; Izzati, U. A. (2020). Hubungan antara psychological well-being dengan work engagement pada perawat instalasi rawat inap di rumah sakit X. </w:t>
      </w:r>
      <w:r w:rsidRPr="002630CC">
        <w:rPr>
          <w:rFonts w:ascii="Times New Roman" w:hAnsi="Times New Roman" w:cs="Times New Roman"/>
          <w:i/>
          <w:iCs/>
        </w:rPr>
        <w:t>Character: Jurnal Penelitian Psikologi.</w:t>
      </w:r>
      <w:r w:rsidRPr="002630CC">
        <w:rPr>
          <w:rFonts w:ascii="Times New Roman" w:hAnsi="Times New Roman" w:cs="Times New Roman"/>
        </w:rPr>
        <w:t xml:space="preserve">, </w:t>
      </w:r>
      <w:r w:rsidRPr="002630CC">
        <w:rPr>
          <w:rFonts w:ascii="Times New Roman" w:hAnsi="Times New Roman" w:cs="Times New Roman"/>
          <w:i/>
          <w:iCs/>
        </w:rPr>
        <w:t>7</w:t>
      </w:r>
      <w:r w:rsidRPr="002630CC">
        <w:rPr>
          <w:rFonts w:ascii="Times New Roman" w:hAnsi="Times New Roman" w:cs="Times New Roman"/>
        </w:rPr>
        <w:t>(3), 23-29.</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Mujiasih, E., &amp; Ratnaningsih, I. Z. (2012). Meningkatkan work engagement melalui gaya kepemimpinan transformasional dan budaya organisasi. </w:t>
      </w:r>
      <w:r w:rsidRPr="002630CC">
        <w:rPr>
          <w:rFonts w:ascii="Times New Roman" w:hAnsi="Times New Roman" w:cs="Times New Roman"/>
          <w:i/>
          <w:iCs/>
        </w:rPr>
        <w:t>Jurnal Psikologi</w:t>
      </w:r>
      <w:r w:rsidRPr="002630CC">
        <w:rPr>
          <w:rFonts w:ascii="Times New Roman" w:hAnsi="Times New Roman" w:cs="Times New Roman"/>
        </w:rPr>
        <w:t>, 3-8.</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804491" w:rsidRPr="002630CC" w:rsidRDefault="00804491" w:rsidP="00352B35">
      <w:pPr>
        <w:pBdr>
          <w:top w:val="nil"/>
          <w:left w:val="nil"/>
          <w:bottom w:val="nil"/>
          <w:right w:val="nil"/>
          <w:between w:val="nil"/>
        </w:pBdr>
        <w:spacing w:afterLines="0"/>
        <w:ind w:left="851" w:hanging="851"/>
        <w:jc w:val="both"/>
        <w:rPr>
          <w:rFonts w:ascii="Times New Roman" w:hAnsi="Times New Roman" w:cs="Times New Roman"/>
        </w:rPr>
      </w:pPr>
    </w:p>
    <w:p w:rsidR="00804491" w:rsidRPr="002630CC" w:rsidRDefault="00804491" w:rsidP="00352B35">
      <w:pPr>
        <w:pBdr>
          <w:top w:val="nil"/>
          <w:left w:val="nil"/>
          <w:bottom w:val="nil"/>
          <w:right w:val="nil"/>
          <w:between w:val="nil"/>
        </w:pBdr>
        <w:spacing w:afterLines="0"/>
        <w:ind w:left="851" w:hanging="851"/>
        <w:jc w:val="both"/>
        <w:rPr>
          <w:rFonts w:ascii="Times New Roman" w:hAnsi="Times New Roman" w:cs="Times New Roman"/>
        </w:rPr>
      </w:pPr>
    </w:p>
    <w:p w:rsidR="00804491" w:rsidRPr="002630CC" w:rsidRDefault="00804491"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lastRenderedPageBreak/>
        <w:t xml:space="preserve">Mujiasih, E. (2015). Hubungan antara persepsi dukungan organisasi (perceived organizational support) dengan keterikatan karyawan (employee engagement). </w:t>
      </w:r>
      <w:r w:rsidRPr="002630CC">
        <w:rPr>
          <w:rFonts w:ascii="Times New Roman" w:hAnsi="Times New Roman" w:cs="Times New Roman"/>
          <w:i/>
          <w:iCs/>
        </w:rPr>
        <w:t>Jurnal psikologi undip</w:t>
      </w:r>
      <w:r w:rsidRPr="002630CC">
        <w:rPr>
          <w:rFonts w:ascii="Times New Roman" w:hAnsi="Times New Roman" w:cs="Times New Roman"/>
        </w:rPr>
        <w:t xml:space="preserve">, </w:t>
      </w:r>
      <w:r w:rsidRPr="002630CC">
        <w:rPr>
          <w:rFonts w:ascii="Times New Roman" w:hAnsi="Times New Roman" w:cs="Times New Roman"/>
          <w:i/>
          <w:iCs/>
        </w:rPr>
        <w:t>14</w:t>
      </w:r>
      <w:r w:rsidRPr="002630CC">
        <w:rPr>
          <w:rFonts w:ascii="Times New Roman" w:hAnsi="Times New Roman" w:cs="Times New Roman"/>
        </w:rPr>
        <w:t>(1), 40-51.</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hAnsi="Times New Roman" w:cs="Times New Roman"/>
        </w:rPr>
        <w:t xml:space="preserve">Muliawati, T., &amp; Frianto, A. (2020). Peran work life balance dan kepuasan kerja terhadap kinerja karyawan milenial: studi literatur. </w:t>
      </w:r>
      <w:r w:rsidRPr="002630CC">
        <w:rPr>
          <w:rFonts w:ascii="Times New Roman" w:hAnsi="Times New Roman" w:cs="Times New Roman"/>
          <w:i/>
          <w:iCs/>
        </w:rPr>
        <w:t xml:space="preserve">Jurnal Ilmu Manajemen </w:t>
      </w:r>
      <w:r w:rsidRPr="002630CC">
        <w:rPr>
          <w:rFonts w:ascii="Times New Roman" w:hAnsi="Times New Roman" w:cs="Times New Roman"/>
        </w:rPr>
        <w:t xml:space="preserve">, </w:t>
      </w:r>
      <w:r w:rsidRPr="002630CC">
        <w:rPr>
          <w:rFonts w:ascii="Times New Roman" w:hAnsi="Times New Roman" w:cs="Times New Roman"/>
          <w:iCs/>
        </w:rPr>
        <w:t>8(2)</w:t>
      </w:r>
      <w:r w:rsidRPr="002630CC">
        <w:rPr>
          <w:rFonts w:ascii="Times New Roman" w:hAnsi="Times New Roman" w:cs="Times New Roman"/>
        </w:rPr>
        <w:t>, 606-619.</w:t>
      </w:r>
      <w:r w:rsidRPr="002630CC">
        <w:rPr>
          <w:rFonts w:ascii="Times New Roman" w:eastAsia="Times New Roman" w:hAnsi="Times New Roman" w:cs="Times New Roman"/>
        </w:rPr>
        <w:t xml:space="preserve"> </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B31585" w:rsidRPr="002630CC" w:rsidRDefault="00AF25CA" w:rsidP="00804491">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hAnsi="Times New Roman" w:cs="Times New Roman"/>
        </w:rPr>
        <w:t xml:space="preserve">Nevada, N. (2021). Pengaruh person organization fit dan workplace spirituality terhadap turnover intention dengan affective commitment sebagai variabel intervening dan generasi millennial sebagai moderasi (studi kasus PT. Bank Tabungan Negara). </w:t>
      </w:r>
      <w:r w:rsidRPr="002630CC">
        <w:rPr>
          <w:rFonts w:ascii="Times New Roman" w:hAnsi="Times New Roman" w:cs="Times New Roman"/>
          <w:i/>
          <w:iCs/>
        </w:rPr>
        <w:t>Business and Finance Journal</w:t>
      </w:r>
      <w:r w:rsidRPr="002630CC">
        <w:rPr>
          <w:rFonts w:ascii="Times New Roman" w:hAnsi="Times New Roman" w:cs="Times New Roman"/>
        </w:rPr>
        <w:t xml:space="preserve">, </w:t>
      </w:r>
      <w:r w:rsidRPr="002630CC">
        <w:rPr>
          <w:rFonts w:ascii="Times New Roman" w:hAnsi="Times New Roman" w:cs="Times New Roman"/>
          <w:i/>
          <w:iCs/>
        </w:rPr>
        <w:t>6</w:t>
      </w:r>
      <w:r w:rsidRPr="002630CC">
        <w:rPr>
          <w:rFonts w:ascii="Times New Roman" w:hAnsi="Times New Roman" w:cs="Times New Roman"/>
        </w:rPr>
        <w:t>(1), 51-64.</w:t>
      </w:r>
      <w:r w:rsidRPr="002630CC">
        <w:rPr>
          <w:rFonts w:ascii="Times New Roman" w:eastAsia="Times New Roman" w:hAnsi="Times New Roman" w:cs="Times New Roman"/>
        </w:rPr>
        <w:t xml:space="preserve"> </w:t>
      </w:r>
    </w:p>
    <w:p w:rsidR="00B31585" w:rsidRPr="002630CC" w:rsidRDefault="00B31585"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Nurjaya, N., Affandi, A., Ilham, D., Jasmani, J., &amp; Sunarsi, D. (2021). Pengaruh kompetensi sumber daya manusia dan kemampuan pemanfaatan teknologi terhadap kinerja aparatur desa pada kantor kepala desa di Kabupaten Gunungkidul, Yogyakarta. </w:t>
      </w:r>
      <w:r w:rsidRPr="002630CC">
        <w:rPr>
          <w:rFonts w:ascii="Times New Roman" w:eastAsia="Times New Roman" w:hAnsi="Times New Roman" w:cs="Times New Roman"/>
          <w:i/>
        </w:rPr>
        <w:t>JENIUS (Jurnal Ilmiah Manajemen Sumber Daya Manusia)</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4</w:t>
      </w:r>
      <w:r w:rsidRPr="002630CC">
        <w:rPr>
          <w:rFonts w:ascii="Times New Roman" w:eastAsia="Times New Roman" w:hAnsi="Times New Roman" w:cs="Times New Roman"/>
        </w:rPr>
        <w:t>(3), 332-346.</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Paramitta, A., Putra, A. I. D., &amp; Sarinah, S. (2020). Work engagement ditinjau dari psychological well-being pada karyawan PT. Sumatera Berlian Motors. </w:t>
      </w:r>
      <w:r w:rsidRPr="002630CC">
        <w:rPr>
          <w:rFonts w:ascii="Times New Roman" w:hAnsi="Times New Roman" w:cs="Times New Roman"/>
          <w:i/>
          <w:iCs/>
        </w:rPr>
        <w:t>PHILANTHROPY: Journal of Psychology</w:t>
      </w:r>
      <w:r w:rsidRPr="002630CC">
        <w:rPr>
          <w:rFonts w:ascii="Times New Roman" w:hAnsi="Times New Roman" w:cs="Times New Roman"/>
        </w:rPr>
        <w:t xml:space="preserve">, </w:t>
      </w:r>
      <w:r w:rsidRPr="002630CC">
        <w:rPr>
          <w:rFonts w:ascii="Times New Roman" w:hAnsi="Times New Roman" w:cs="Times New Roman"/>
          <w:i/>
          <w:iCs/>
        </w:rPr>
        <w:t>4</w:t>
      </w:r>
      <w:r w:rsidRPr="002630CC">
        <w:rPr>
          <w:rFonts w:ascii="Times New Roman" w:hAnsi="Times New Roman" w:cs="Times New Roman"/>
        </w:rPr>
        <w:t>(1), 45-56.</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Pedhu, Y. (2022). Kesejahteraan psikologis dalam hidup membiara. </w:t>
      </w:r>
      <w:r w:rsidRPr="002630CC">
        <w:rPr>
          <w:rFonts w:ascii="Times New Roman" w:hAnsi="Times New Roman" w:cs="Times New Roman"/>
          <w:i/>
          <w:iCs/>
        </w:rPr>
        <w:t>Jurnal Konseling dan Pendidikan</w:t>
      </w:r>
      <w:r w:rsidRPr="002630CC">
        <w:rPr>
          <w:rFonts w:ascii="Times New Roman" w:hAnsi="Times New Roman" w:cs="Times New Roman"/>
        </w:rPr>
        <w:t xml:space="preserve">, </w:t>
      </w:r>
      <w:r w:rsidRPr="002630CC">
        <w:rPr>
          <w:rFonts w:ascii="Times New Roman" w:hAnsi="Times New Roman" w:cs="Times New Roman"/>
          <w:i/>
          <w:iCs/>
        </w:rPr>
        <w:t>10</w:t>
      </w:r>
      <w:r w:rsidRPr="002630CC">
        <w:rPr>
          <w:rFonts w:ascii="Times New Roman" w:hAnsi="Times New Roman" w:cs="Times New Roman"/>
        </w:rPr>
        <w:t xml:space="preserve">(1), 65-78. </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Pramono, J., Fadhilah., Rusham. Perbedaan komunikasi kerja dari karyawan PNS dan Swasta (survei mahasiswa pekerja di UNISMA Bekasi). </w:t>
      </w:r>
      <w:r w:rsidRPr="002630CC">
        <w:rPr>
          <w:rFonts w:ascii="Times New Roman" w:hAnsi="Times New Roman" w:cs="Times New Roman"/>
          <w:i/>
        </w:rPr>
        <w:t>Jurnal Ekonomi dan Kewirausahaan</w:t>
      </w:r>
      <w:r w:rsidRPr="002630CC">
        <w:rPr>
          <w:rFonts w:ascii="Times New Roman" w:hAnsi="Times New Roman" w:cs="Times New Roman"/>
        </w:rPr>
        <w:t>, 12(2), 50-65.</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Putra, Y. S. (2017). Theoritical review: Teori perbedaan generasi. </w:t>
      </w:r>
      <w:r w:rsidRPr="002630CC">
        <w:rPr>
          <w:rFonts w:ascii="Times New Roman" w:hAnsi="Times New Roman" w:cs="Times New Roman"/>
          <w:i/>
          <w:iCs/>
        </w:rPr>
        <w:t>Among makarti</w:t>
      </w:r>
      <w:r w:rsidRPr="002630CC">
        <w:rPr>
          <w:rFonts w:ascii="Times New Roman" w:hAnsi="Times New Roman" w:cs="Times New Roman"/>
        </w:rPr>
        <w:t xml:space="preserve">, </w:t>
      </w:r>
      <w:r w:rsidRPr="002630CC">
        <w:rPr>
          <w:rFonts w:ascii="Times New Roman" w:hAnsi="Times New Roman" w:cs="Times New Roman"/>
          <w:i/>
          <w:iCs/>
        </w:rPr>
        <w:t>9</w:t>
      </w:r>
      <w:r w:rsidRPr="002630CC">
        <w:rPr>
          <w:rFonts w:ascii="Times New Roman" w:hAnsi="Times New Roman" w:cs="Times New Roman"/>
        </w:rPr>
        <w:t>(2), 123-134.</w:t>
      </w: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804491" w:rsidRPr="002630CC" w:rsidRDefault="00804491"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804491" w:rsidRPr="002630CC" w:rsidRDefault="00804491"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804491" w:rsidRPr="002630CC" w:rsidRDefault="00804491"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lastRenderedPageBreak/>
        <w:t xml:space="preserve">Robertson, I. T., &amp; Cooper, C. L. (2010). Full engagement: The integration of employee engagement and psychological well‐being. </w:t>
      </w:r>
      <w:r w:rsidRPr="002630CC">
        <w:rPr>
          <w:rFonts w:ascii="Times New Roman" w:eastAsia="Times New Roman" w:hAnsi="Times New Roman" w:cs="Times New Roman"/>
          <w:i/>
        </w:rPr>
        <w:t>Leadership &amp; Organization Development Journal</w:t>
      </w:r>
      <w:r w:rsidRPr="002630CC">
        <w:rPr>
          <w:rFonts w:ascii="Times New Roman" w:eastAsia="Times New Roman" w:hAnsi="Times New Roman" w:cs="Times New Roman"/>
        </w:rPr>
        <w:t>, 31(4), 324-326.</w:t>
      </w: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Ryff, C. D. (1989). Happiness is everything, or is it? Explorations on the meaning of psychological well-being. </w:t>
      </w:r>
      <w:r w:rsidRPr="002630CC">
        <w:rPr>
          <w:rFonts w:ascii="Times New Roman" w:eastAsia="Times New Roman" w:hAnsi="Times New Roman" w:cs="Times New Roman"/>
          <w:i/>
        </w:rPr>
        <w:t>Journal of personality and social psychology</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57</w:t>
      </w:r>
      <w:r w:rsidRPr="002630CC">
        <w:rPr>
          <w:rFonts w:ascii="Times New Roman" w:eastAsia="Times New Roman" w:hAnsi="Times New Roman" w:cs="Times New Roman"/>
        </w:rPr>
        <w:t>(6), 1069-1081.</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Ryff, C. D. (2014). Psychological well-being revisited: Advances in the science and practice of eudaimonia. </w:t>
      </w:r>
      <w:r w:rsidRPr="002630CC">
        <w:rPr>
          <w:rFonts w:ascii="Times New Roman" w:hAnsi="Times New Roman" w:cs="Times New Roman"/>
          <w:i/>
          <w:iCs/>
        </w:rPr>
        <w:t>Psychotherapy and psychosomatics</w:t>
      </w:r>
      <w:r w:rsidRPr="002630CC">
        <w:rPr>
          <w:rFonts w:ascii="Times New Roman" w:hAnsi="Times New Roman" w:cs="Times New Roman"/>
        </w:rPr>
        <w:t xml:space="preserve">, </w:t>
      </w:r>
      <w:r w:rsidRPr="002630CC">
        <w:rPr>
          <w:rFonts w:ascii="Times New Roman" w:hAnsi="Times New Roman" w:cs="Times New Roman"/>
          <w:i/>
          <w:iCs/>
        </w:rPr>
        <w:t>83</w:t>
      </w:r>
      <w:r w:rsidRPr="002630CC">
        <w:rPr>
          <w:rFonts w:ascii="Times New Roman" w:hAnsi="Times New Roman" w:cs="Times New Roman"/>
        </w:rPr>
        <w:t>(1), 10-28.</w:t>
      </w: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Saifuddin, A. (2020). </w:t>
      </w:r>
      <w:r w:rsidRPr="002630CC">
        <w:rPr>
          <w:rFonts w:ascii="Times New Roman" w:eastAsia="Times New Roman" w:hAnsi="Times New Roman" w:cs="Times New Roman"/>
          <w:i/>
        </w:rPr>
        <w:t>Penyusunan skala psikologi</w:t>
      </w:r>
      <w:r w:rsidRPr="002630CC">
        <w:rPr>
          <w:rFonts w:ascii="Times New Roman" w:eastAsia="Times New Roman" w:hAnsi="Times New Roman" w:cs="Times New Roman"/>
        </w:rPr>
        <w:t>. Jakarta: Prenada Media.</w:t>
      </w:r>
    </w:p>
    <w:p w:rsidR="00AF25CA" w:rsidRPr="002630CC" w:rsidRDefault="00AF25CA" w:rsidP="00352B35">
      <w:pPr>
        <w:spacing w:afterLines="0"/>
        <w:ind w:left="851" w:hanging="851"/>
        <w:jc w:val="both"/>
        <w:rPr>
          <w:rFonts w:ascii="Times New Roman" w:eastAsia="Times New Roman" w:hAnsi="Times New Roman" w:cs="Times New Roman"/>
        </w:rPr>
      </w:pPr>
    </w:p>
    <w:p w:rsidR="00AF25CA" w:rsidRPr="002630CC" w:rsidRDefault="00AF25CA" w:rsidP="00352B35">
      <w:pPr>
        <w:spacing w:afterLines="0"/>
        <w:ind w:left="851" w:hanging="851"/>
        <w:jc w:val="both"/>
        <w:rPr>
          <w:rFonts w:ascii="Times New Roman" w:eastAsia="Times New Roman" w:hAnsi="Times New Roman" w:cs="Times New Roman"/>
        </w:rPr>
      </w:pPr>
    </w:p>
    <w:p w:rsidR="00AF25CA" w:rsidRPr="002630CC" w:rsidRDefault="00AF25CA" w:rsidP="00352B35">
      <w:pP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Schaufeli, W. B., &amp; Bakker, A. B. (2004). Job demands, job resources, and their relationship with burnout and engagement: A multi‐sample study. </w:t>
      </w:r>
      <w:r w:rsidRPr="002630CC">
        <w:rPr>
          <w:rFonts w:ascii="Times New Roman" w:eastAsia="Times New Roman" w:hAnsi="Times New Roman" w:cs="Times New Roman"/>
          <w:i/>
          <w:iCs/>
        </w:rPr>
        <w:t>Journal of Organizational Behavior: The International Journal of Industrial, Occupational and Organizational Psychology and Behavior</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iCs/>
        </w:rPr>
        <w:t>25</w:t>
      </w:r>
      <w:r w:rsidRPr="002630CC">
        <w:rPr>
          <w:rFonts w:ascii="Times New Roman" w:eastAsia="Times New Roman" w:hAnsi="Times New Roman" w:cs="Times New Roman"/>
        </w:rPr>
        <w:t>(3), 293-315. doi:</w:t>
      </w:r>
      <w:r w:rsidRPr="002630CC">
        <w:rPr>
          <w:rFonts w:ascii="Times New Roman" w:hAnsi="Times New Roman" w:cs="Times New Roman"/>
        </w:rPr>
        <w:t>10.1002/job.248</w:t>
      </w: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Schaufeli, W. (2012). Work engagement: What do we know and where do we go?. </w:t>
      </w:r>
      <w:r w:rsidRPr="002630CC">
        <w:rPr>
          <w:rFonts w:ascii="Times New Roman" w:eastAsia="Times New Roman" w:hAnsi="Times New Roman" w:cs="Times New Roman"/>
          <w:i/>
        </w:rPr>
        <w:t>Romanian Journal of Applied Psychology</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14</w:t>
      </w:r>
      <w:r w:rsidRPr="002630CC">
        <w:rPr>
          <w:rFonts w:ascii="Times New Roman" w:eastAsia="Times New Roman" w:hAnsi="Times New Roman" w:cs="Times New Roman"/>
        </w:rPr>
        <w:t>(1), 3-10.</w:t>
      </w: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Setiawan, D. E. (2021). Signifikansi youtube sebagai medium pewartaan injil bagi generasi milenial di Indonesia. </w:t>
      </w:r>
      <w:r w:rsidRPr="002630CC">
        <w:rPr>
          <w:rFonts w:ascii="Times New Roman" w:hAnsi="Times New Roman" w:cs="Times New Roman"/>
          <w:i/>
          <w:iCs/>
        </w:rPr>
        <w:t>BIA': Jurnal Teologi dan Pendidikan Kristen Kontekstual</w:t>
      </w:r>
      <w:r w:rsidRPr="002630CC">
        <w:rPr>
          <w:rFonts w:ascii="Times New Roman" w:hAnsi="Times New Roman" w:cs="Times New Roman"/>
        </w:rPr>
        <w:t xml:space="preserve">, </w:t>
      </w:r>
      <w:r w:rsidRPr="002630CC">
        <w:rPr>
          <w:rFonts w:ascii="Times New Roman" w:hAnsi="Times New Roman" w:cs="Times New Roman"/>
          <w:i/>
          <w:iCs/>
        </w:rPr>
        <w:t>4</w:t>
      </w:r>
      <w:r w:rsidRPr="002630CC">
        <w:rPr>
          <w:rFonts w:ascii="Times New Roman" w:hAnsi="Times New Roman" w:cs="Times New Roman"/>
        </w:rPr>
        <w:t xml:space="preserve">(2), 210-225. </w:t>
      </w:r>
      <w:hyperlink r:id="rId18" w:history="1">
        <w:r w:rsidRPr="002630CC">
          <w:rPr>
            <w:rStyle w:val="Hyperlink"/>
            <w:rFonts w:ascii="Times New Roman" w:hAnsi="Times New Roman" w:cs="Times New Roman"/>
            <w:color w:val="auto"/>
          </w:rPr>
          <w:t>doi: 10.34307/b.v4i2.190</w:t>
        </w:r>
      </w:hyperlink>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Sugiyono, 2012 </w:t>
      </w:r>
      <w:r w:rsidRPr="002630CC">
        <w:rPr>
          <w:rFonts w:ascii="Times New Roman" w:hAnsi="Times New Roman" w:cs="Times New Roman"/>
          <w:i/>
        </w:rPr>
        <w:t>Metode penelitian pendidikan, pendekatan kualitatif, kuantitatif, dan r&amp;d</w:t>
      </w:r>
      <w:r w:rsidRPr="002630CC">
        <w:rPr>
          <w:rFonts w:ascii="Times New Roman" w:hAnsi="Times New Roman" w:cs="Times New Roman"/>
        </w:rPr>
        <w:t xml:space="preserve">. Bandung: Alfabeta </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Sukoco, I., Fu’adah, D. N., &amp; Muttaqin, Z. (2021). Work engagement karyawan generasi milenial pada PT. X Bandung. </w:t>
      </w:r>
      <w:r w:rsidRPr="002630CC">
        <w:rPr>
          <w:rFonts w:ascii="Times New Roman" w:hAnsi="Times New Roman" w:cs="Times New Roman"/>
          <w:i/>
          <w:iCs/>
        </w:rPr>
        <w:t>Adbispreneur: Jurnal Pemikiran dan Penelitian Administrasi Bisnis dan Kewirausahaan</w:t>
      </w:r>
      <w:r w:rsidRPr="002630CC">
        <w:rPr>
          <w:rFonts w:ascii="Times New Roman" w:hAnsi="Times New Roman" w:cs="Times New Roman"/>
        </w:rPr>
        <w:t xml:space="preserve">, </w:t>
      </w:r>
      <w:r w:rsidRPr="002630CC">
        <w:rPr>
          <w:rFonts w:ascii="Times New Roman" w:hAnsi="Times New Roman" w:cs="Times New Roman"/>
          <w:i/>
          <w:iCs/>
        </w:rPr>
        <w:t>5</w:t>
      </w:r>
      <w:r w:rsidRPr="002630CC">
        <w:rPr>
          <w:rFonts w:ascii="Times New Roman" w:hAnsi="Times New Roman" w:cs="Times New Roman"/>
        </w:rPr>
        <w:t>(3), 263-281.</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shd w:val="clear" w:color="auto" w:fill="FFFFFF"/>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shd w:val="clear" w:color="auto" w:fill="FFFFFF"/>
        </w:rPr>
        <w:lastRenderedPageBreak/>
        <w:t>Susan, E. (2019). Manajemen sumber daya manusia. </w:t>
      </w:r>
      <w:r w:rsidRPr="002630CC">
        <w:rPr>
          <w:rFonts w:ascii="Times New Roman" w:hAnsi="Times New Roman" w:cs="Times New Roman"/>
          <w:i/>
          <w:iCs/>
          <w:shd w:val="clear" w:color="auto" w:fill="FFFFFF"/>
        </w:rPr>
        <w:t>Adaara: Jurnal Manajemen Pendidikan Islam</w:t>
      </w:r>
      <w:r w:rsidRPr="002630CC">
        <w:rPr>
          <w:rFonts w:ascii="Times New Roman" w:hAnsi="Times New Roman" w:cs="Times New Roman"/>
          <w:shd w:val="clear" w:color="auto" w:fill="FFFFFF"/>
        </w:rPr>
        <w:t>, </w:t>
      </w:r>
      <w:r w:rsidRPr="002630CC">
        <w:rPr>
          <w:rFonts w:ascii="Times New Roman" w:hAnsi="Times New Roman" w:cs="Times New Roman"/>
          <w:i/>
          <w:iCs/>
          <w:shd w:val="clear" w:color="auto" w:fill="FFFFFF"/>
        </w:rPr>
        <w:t>9</w:t>
      </w:r>
      <w:r w:rsidRPr="002630CC">
        <w:rPr>
          <w:rFonts w:ascii="Times New Roman" w:hAnsi="Times New Roman" w:cs="Times New Roman"/>
          <w:shd w:val="clear" w:color="auto" w:fill="FFFFFF"/>
        </w:rPr>
        <w:t>(2), 952-962</w:t>
      </w:r>
      <w:r w:rsidRPr="002630CC">
        <w:rPr>
          <w:rFonts w:ascii="Times New Roman" w:eastAsia="Times New Roman" w:hAnsi="Times New Roman" w:cs="Times New Roman"/>
        </w:rPr>
        <w:t xml:space="preserve"> </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Tharisa, S. P., Yuhesti, I., &amp; Baihaqi, A. I. (2022). Pengaruh kompensasi dan lingkungan kerja terhadap kinerja karyawan (studi kasus pada Apotek Prayogi Surabaya). </w:t>
      </w:r>
      <w:r w:rsidRPr="002630CC">
        <w:rPr>
          <w:rFonts w:ascii="Times New Roman" w:hAnsi="Times New Roman" w:cs="Times New Roman"/>
          <w:i/>
          <w:iCs/>
        </w:rPr>
        <w:t>Jurnal Bisnis Indonesia</w:t>
      </w:r>
      <w:r w:rsidRPr="002630CC">
        <w:rPr>
          <w:rFonts w:ascii="Times New Roman" w:hAnsi="Times New Roman" w:cs="Times New Roman"/>
        </w:rPr>
        <w:t xml:space="preserve">, </w:t>
      </w:r>
      <w:r w:rsidRPr="002630CC">
        <w:rPr>
          <w:rFonts w:ascii="Times New Roman" w:hAnsi="Times New Roman" w:cs="Times New Roman"/>
          <w:i/>
          <w:iCs/>
        </w:rPr>
        <w:t>13</w:t>
      </w:r>
      <w:r w:rsidRPr="002630CC">
        <w:rPr>
          <w:rFonts w:ascii="Times New Roman" w:hAnsi="Times New Roman" w:cs="Times New Roman"/>
        </w:rPr>
        <w:t xml:space="preserve">(1).                     </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              </w:t>
      </w:r>
      <w:hyperlink r:id="rId19" w:history="1">
        <w:r w:rsidRPr="002630CC">
          <w:rPr>
            <w:rStyle w:val="Hyperlink"/>
            <w:rFonts w:ascii="Times New Roman" w:hAnsi="Times New Roman" w:cs="Times New Roman"/>
            <w:iCs/>
            <w:color w:val="auto"/>
          </w:rPr>
          <w:t>doi: 10.33005/jbi.v13i1.3073</w:t>
        </w:r>
      </w:hyperlink>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shd w:val="clear" w:color="auto" w:fill="FFFFFF"/>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shd w:val="clear" w:color="auto" w:fill="FFFFFF"/>
        </w:rPr>
      </w:pPr>
      <w:r w:rsidRPr="002630CC">
        <w:rPr>
          <w:rFonts w:ascii="Times New Roman" w:hAnsi="Times New Roman" w:cs="Times New Roman"/>
          <w:shd w:val="clear" w:color="auto" w:fill="FFFFFF"/>
        </w:rPr>
        <w:t>Titien, T. (2016). Penyusunan dan pengembangan alat ukur employee engagement. </w:t>
      </w:r>
      <w:r w:rsidRPr="002630CC">
        <w:rPr>
          <w:rFonts w:ascii="Times New Roman" w:hAnsi="Times New Roman" w:cs="Times New Roman"/>
          <w:i/>
          <w:iCs/>
          <w:shd w:val="clear" w:color="auto" w:fill="FFFFFF"/>
        </w:rPr>
        <w:t>Psikohumaniora: Jurnal Penelitian Psikologi</w:t>
      </w:r>
      <w:r w:rsidRPr="002630CC">
        <w:rPr>
          <w:rFonts w:ascii="Times New Roman" w:hAnsi="Times New Roman" w:cs="Times New Roman"/>
          <w:shd w:val="clear" w:color="auto" w:fill="FFFFFF"/>
        </w:rPr>
        <w:t>, </w:t>
      </w:r>
      <w:r w:rsidRPr="002630CC">
        <w:rPr>
          <w:rFonts w:ascii="Times New Roman" w:hAnsi="Times New Roman" w:cs="Times New Roman"/>
          <w:i/>
          <w:iCs/>
          <w:shd w:val="clear" w:color="auto" w:fill="FFFFFF"/>
        </w:rPr>
        <w:t>1</w:t>
      </w:r>
      <w:r w:rsidRPr="002630CC">
        <w:rPr>
          <w:rFonts w:ascii="Times New Roman" w:hAnsi="Times New Roman" w:cs="Times New Roman"/>
          <w:shd w:val="clear" w:color="auto" w:fill="FFFFFF"/>
        </w:rPr>
        <w:t>(1), 113-130.</w:t>
      </w: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Twenge, J. M. (2010). A review of the empirical evidence on generational differences in work attitudes. </w:t>
      </w:r>
      <w:r w:rsidRPr="002630CC">
        <w:rPr>
          <w:rFonts w:ascii="Times New Roman" w:eastAsia="Times New Roman" w:hAnsi="Times New Roman" w:cs="Times New Roman"/>
          <w:i/>
        </w:rPr>
        <w:t>Journal of Business and Psychology</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25</w:t>
      </w:r>
      <w:r w:rsidRPr="002630CC">
        <w:rPr>
          <w:rFonts w:ascii="Times New Roman" w:eastAsia="Times New Roman" w:hAnsi="Times New Roman" w:cs="Times New Roman"/>
        </w:rPr>
        <w:t>(2), 201-210.</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Vandiya, V., &amp; Etikariena, A. (2018). Stres kerja dan keterikatan kerja pada karyawan swasta: peran mediasi kesejahteraan di tempat kerja. </w:t>
      </w:r>
      <w:r w:rsidRPr="002630CC">
        <w:rPr>
          <w:rFonts w:ascii="Times New Roman" w:hAnsi="Times New Roman" w:cs="Times New Roman"/>
          <w:i/>
          <w:iCs/>
        </w:rPr>
        <w:t>Jurnal Psikogenesis</w:t>
      </w:r>
      <w:r w:rsidRPr="002630CC">
        <w:rPr>
          <w:rFonts w:ascii="Times New Roman" w:hAnsi="Times New Roman" w:cs="Times New Roman"/>
        </w:rPr>
        <w:t xml:space="preserve">, </w:t>
      </w:r>
      <w:r w:rsidRPr="002630CC">
        <w:rPr>
          <w:rFonts w:ascii="Times New Roman" w:hAnsi="Times New Roman" w:cs="Times New Roman"/>
          <w:i/>
          <w:iCs/>
        </w:rPr>
        <w:t>6</w:t>
      </w:r>
      <w:r w:rsidRPr="002630CC">
        <w:rPr>
          <w:rFonts w:ascii="Times New Roman" w:hAnsi="Times New Roman" w:cs="Times New Roman"/>
        </w:rPr>
        <w:t>(1), 19-34.</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hAnsi="Times New Roman" w:cs="Times New Roman"/>
        </w:rPr>
        <w:lastRenderedPageBreak/>
        <w:t xml:space="preserve">Widarnandana, I. G. D. (2019). Penyusunan skala work engagement pada pegawai di Indonesia. </w:t>
      </w:r>
      <w:r w:rsidRPr="002630CC">
        <w:rPr>
          <w:rFonts w:ascii="Times New Roman" w:hAnsi="Times New Roman" w:cs="Times New Roman"/>
          <w:i/>
          <w:iCs/>
        </w:rPr>
        <w:t>Jurnal Psikologi MANDALA</w:t>
      </w:r>
      <w:r w:rsidRPr="002630CC">
        <w:rPr>
          <w:rFonts w:ascii="Times New Roman" w:hAnsi="Times New Roman" w:cs="Times New Roman"/>
        </w:rPr>
        <w:t xml:space="preserve">, </w:t>
      </w:r>
      <w:r w:rsidRPr="002630CC">
        <w:rPr>
          <w:rFonts w:ascii="Times New Roman" w:hAnsi="Times New Roman" w:cs="Times New Roman"/>
          <w:i/>
          <w:iCs/>
        </w:rPr>
        <w:t>3</w:t>
      </w:r>
      <w:r w:rsidRPr="002630CC">
        <w:rPr>
          <w:rFonts w:ascii="Times New Roman" w:hAnsi="Times New Roman" w:cs="Times New Roman"/>
        </w:rPr>
        <w:t>(1), 15-27.</w:t>
      </w:r>
      <w:r w:rsidRPr="002630CC">
        <w:rPr>
          <w:rFonts w:ascii="Times New Roman" w:eastAsia="Times New Roman" w:hAnsi="Times New Roman" w:cs="Times New Roman"/>
        </w:rPr>
        <w:t xml:space="preserve"> </w:t>
      </w:r>
    </w:p>
    <w:p w:rsidR="00B31585" w:rsidRPr="002630CC" w:rsidRDefault="00B31585"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r w:rsidRPr="002630CC">
        <w:rPr>
          <w:rFonts w:ascii="Times New Roman" w:hAnsi="Times New Roman" w:cs="Times New Roman"/>
        </w:rPr>
        <w:t xml:space="preserve">Yudiani, E. (2017). Work engagement karyawan PT. Bukit Asam, Persero ditinjau dari spiritualitas. </w:t>
      </w:r>
      <w:r w:rsidRPr="002630CC">
        <w:rPr>
          <w:rFonts w:ascii="Times New Roman" w:hAnsi="Times New Roman" w:cs="Times New Roman"/>
          <w:i/>
          <w:iCs/>
        </w:rPr>
        <w:t>Psikis: Jurnal Psikologi Islami</w:t>
      </w:r>
      <w:r w:rsidRPr="002630CC">
        <w:rPr>
          <w:rFonts w:ascii="Times New Roman" w:hAnsi="Times New Roman" w:cs="Times New Roman"/>
        </w:rPr>
        <w:t xml:space="preserve">, </w:t>
      </w:r>
      <w:r w:rsidRPr="002630CC">
        <w:rPr>
          <w:rFonts w:ascii="Times New Roman" w:hAnsi="Times New Roman" w:cs="Times New Roman"/>
          <w:i/>
          <w:iCs/>
        </w:rPr>
        <w:t>3</w:t>
      </w:r>
      <w:r w:rsidRPr="002630CC">
        <w:rPr>
          <w:rFonts w:ascii="Times New Roman" w:hAnsi="Times New Roman" w:cs="Times New Roman"/>
        </w:rPr>
        <w:t>(1), 21-32.</w:t>
      </w: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r w:rsidRPr="002630CC">
        <w:rPr>
          <w:rFonts w:ascii="Times New Roman" w:eastAsia="Times New Roman" w:hAnsi="Times New Roman" w:cs="Times New Roman"/>
        </w:rPr>
        <w:t xml:space="preserve">Yuniasanti, R., Abas, N. A. H., &amp; Hamzah, H. (2019). Employee turnover intention among Millennials: The role of psychological well-being and experienced workplace incivility. </w:t>
      </w:r>
      <w:r w:rsidRPr="002630CC">
        <w:rPr>
          <w:rFonts w:ascii="Times New Roman" w:eastAsia="Times New Roman" w:hAnsi="Times New Roman" w:cs="Times New Roman"/>
          <w:i/>
        </w:rPr>
        <w:t>Humanitas Indonesian Psychological Journal</w:t>
      </w:r>
      <w:r w:rsidRPr="002630CC">
        <w:rPr>
          <w:rFonts w:ascii="Times New Roman" w:eastAsia="Times New Roman" w:hAnsi="Times New Roman" w:cs="Times New Roman"/>
        </w:rPr>
        <w:t xml:space="preserve">, </w:t>
      </w:r>
      <w:r w:rsidRPr="002630CC">
        <w:rPr>
          <w:rFonts w:ascii="Times New Roman" w:eastAsia="Times New Roman" w:hAnsi="Times New Roman" w:cs="Times New Roman"/>
          <w:i/>
        </w:rPr>
        <w:t>16</w:t>
      </w:r>
      <w:r w:rsidRPr="002630CC">
        <w:rPr>
          <w:rFonts w:ascii="Times New Roman" w:eastAsia="Times New Roman" w:hAnsi="Times New Roman" w:cs="Times New Roman"/>
        </w:rPr>
        <w:t>(1), 74-85.</w:t>
      </w:r>
    </w:p>
    <w:p w:rsidR="00AF25CA" w:rsidRPr="002630CC" w:rsidRDefault="00AF25CA" w:rsidP="00352B35">
      <w:pPr>
        <w:pBdr>
          <w:top w:val="nil"/>
          <w:left w:val="nil"/>
          <w:bottom w:val="nil"/>
          <w:right w:val="nil"/>
          <w:between w:val="nil"/>
        </w:pBdr>
        <w:spacing w:afterLines="0"/>
        <w:ind w:left="851" w:hanging="851"/>
        <w:jc w:val="both"/>
        <w:rPr>
          <w:rFonts w:ascii="Times New Roman" w:eastAsia="Times New Roman" w:hAnsi="Times New Roman" w:cs="Times New Roman"/>
        </w:rPr>
      </w:pPr>
    </w:p>
    <w:p w:rsidR="00AF25CA" w:rsidRPr="002630CC" w:rsidRDefault="00AF25CA" w:rsidP="00352B35">
      <w:pPr>
        <w:pBdr>
          <w:top w:val="nil"/>
          <w:left w:val="nil"/>
          <w:bottom w:val="nil"/>
          <w:right w:val="nil"/>
          <w:between w:val="nil"/>
        </w:pBdr>
        <w:spacing w:afterLines="0"/>
        <w:ind w:left="851" w:hanging="851"/>
        <w:jc w:val="both"/>
        <w:rPr>
          <w:rFonts w:ascii="Times New Roman" w:hAnsi="Times New Roman" w:cs="Times New Roman"/>
          <w:shd w:val="clear" w:color="auto" w:fill="FFFFFF"/>
        </w:rPr>
      </w:pPr>
      <w:r w:rsidRPr="002630CC">
        <w:rPr>
          <w:rFonts w:ascii="Times New Roman" w:hAnsi="Times New Roman" w:cs="Times New Roman"/>
          <w:shd w:val="clear" w:color="auto" w:fill="FFFFFF"/>
        </w:rPr>
        <w:t>Yuningsih, A., &amp; Mariyanti, S. (2014). Hubungan ketertarikan interpersonal dengan work engagement pegawai PT. Salindo Berlian Motor Jakarta. </w:t>
      </w:r>
      <w:r w:rsidRPr="002630CC">
        <w:rPr>
          <w:rFonts w:ascii="Times New Roman" w:hAnsi="Times New Roman" w:cs="Times New Roman"/>
          <w:i/>
          <w:iCs/>
          <w:shd w:val="clear" w:color="auto" w:fill="FFFFFF"/>
        </w:rPr>
        <w:t>Jurnal Psikologi Esa Unggul</w:t>
      </w:r>
      <w:r w:rsidRPr="002630CC">
        <w:rPr>
          <w:rFonts w:ascii="Times New Roman" w:hAnsi="Times New Roman" w:cs="Times New Roman"/>
          <w:shd w:val="clear" w:color="auto" w:fill="FFFFFF"/>
        </w:rPr>
        <w:t>, </w:t>
      </w:r>
      <w:r w:rsidRPr="002630CC">
        <w:rPr>
          <w:rFonts w:ascii="Times New Roman" w:hAnsi="Times New Roman" w:cs="Times New Roman"/>
          <w:i/>
          <w:iCs/>
          <w:shd w:val="clear" w:color="auto" w:fill="FFFFFF"/>
        </w:rPr>
        <w:t>13</w:t>
      </w:r>
      <w:r w:rsidRPr="002630CC">
        <w:rPr>
          <w:rFonts w:ascii="Times New Roman" w:hAnsi="Times New Roman" w:cs="Times New Roman"/>
          <w:shd w:val="clear" w:color="auto" w:fill="FFFFFF"/>
        </w:rPr>
        <w:t>(01), 126725</w:t>
      </w:r>
    </w:p>
    <w:p w:rsidR="00B31585" w:rsidRPr="002630CC" w:rsidRDefault="00B31585" w:rsidP="00352B35">
      <w:pPr>
        <w:pBdr>
          <w:top w:val="nil"/>
          <w:left w:val="nil"/>
          <w:bottom w:val="nil"/>
          <w:right w:val="nil"/>
          <w:between w:val="nil"/>
        </w:pBdr>
        <w:spacing w:afterLines="0"/>
        <w:ind w:left="851" w:hanging="851"/>
        <w:jc w:val="both"/>
        <w:rPr>
          <w:rFonts w:ascii="Times New Roman" w:hAnsi="Times New Roman" w:cs="Times New Roman"/>
          <w:shd w:val="clear" w:color="auto" w:fill="FFFFFF"/>
        </w:rPr>
      </w:pPr>
    </w:p>
    <w:p w:rsidR="000114D2" w:rsidRPr="002630CC" w:rsidRDefault="00AF25CA" w:rsidP="001914CC">
      <w:pPr>
        <w:pBdr>
          <w:top w:val="nil"/>
          <w:left w:val="nil"/>
          <w:bottom w:val="nil"/>
          <w:right w:val="nil"/>
          <w:between w:val="nil"/>
        </w:pBdr>
        <w:spacing w:afterLines="0"/>
        <w:ind w:left="851" w:hanging="851"/>
        <w:jc w:val="both"/>
        <w:rPr>
          <w:rFonts w:ascii="Times New Roman" w:eastAsia="Times New Roman" w:hAnsi="Times New Roman" w:cs="Times New Roman"/>
        </w:rPr>
        <w:sectPr w:rsidR="000114D2" w:rsidRPr="002630CC" w:rsidSect="00352B35">
          <w:type w:val="continuous"/>
          <w:pgSz w:w="11907" w:h="16839" w:code="9"/>
          <w:pgMar w:top="1440" w:right="851" w:bottom="1440" w:left="567" w:header="709" w:footer="709" w:gutter="0"/>
          <w:cols w:num="2" w:space="708"/>
          <w:docGrid w:linePitch="360"/>
        </w:sectPr>
      </w:pPr>
      <w:r w:rsidRPr="002630CC">
        <w:rPr>
          <w:rFonts w:ascii="Times New Roman" w:eastAsia="Times New Roman" w:hAnsi="Times New Roman" w:cs="Times New Roman"/>
        </w:rPr>
        <w:t xml:space="preserve">Yusuf, B., &amp; Al Arif, M. N. R. (2015). </w:t>
      </w:r>
      <w:r w:rsidRPr="002630CC">
        <w:rPr>
          <w:rFonts w:ascii="Times New Roman" w:eastAsia="Times New Roman" w:hAnsi="Times New Roman" w:cs="Times New Roman"/>
          <w:i/>
        </w:rPr>
        <w:t xml:space="preserve">Manajemen sumber daya manusia di lembaga keuangan syariah. </w:t>
      </w:r>
      <w:r w:rsidR="000114D2" w:rsidRPr="002630CC">
        <w:rPr>
          <w:rFonts w:ascii="Times New Roman" w:eastAsia="Times New Roman" w:hAnsi="Times New Roman" w:cs="Times New Roman"/>
        </w:rPr>
        <w:t xml:space="preserve">Jakarta : PT </w:t>
      </w:r>
      <w:r w:rsidRPr="002630CC">
        <w:rPr>
          <w:rFonts w:ascii="Times New Roman" w:eastAsia="Times New Roman" w:hAnsi="Times New Roman" w:cs="Times New Roman"/>
        </w:rPr>
        <w:t xml:space="preserve">Raja </w:t>
      </w:r>
      <w:r w:rsidR="00C14E32" w:rsidRPr="002630CC">
        <w:rPr>
          <w:rFonts w:ascii="Times New Roman" w:eastAsia="Times New Roman" w:hAnsi="Times New Roman" w:cs="Times New Roman"/>
        </w:rPr>
        <w:t>Grafindo Persada.</w:t>
      </w:r>
    </w:p>
    <w:p w:rsidR="00802000" w:rsidRPr="002630CC" w:rsidRDefault="00802000" w:rsidP="00C14E32">
      <w:pPr>
        <w:spacing w:after="96"/>
      </w:pPr>
    </w:p>
    <w:sectPr w:rsidR="00802000" w:rsidRPr="002630CC" w:rsidSect="00C6480A">
      <w:type w:val="continuous"/>
      <w:pgSz w:w="11907" w:h="16839" w:code="9"/>
      <w:pgMar w:top="1440" w:right="851" w:bottom="1440"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165" w:rsidRDefault="00787165" w:rsidP="00511CED">
      <w:pPr>
        <w:spacing w:after="96"/>
      </w:pPr>
      <w:r>
        <w:separator/>
      </w:r>
    </w:p>
  </w:endnote>
  <w:endnote w:type="continuationSeparator" w:id="0">
    <w:p w:rsidR="00787165" w:rsidRDefault="00787165" w:rsidP="00511CED">
      <w:pPr>
        <w:spacing w:after="9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78" w:rsidRDefault="00787165" w:rsidP="00901077">
    <w:pPr>
      <w:pStyle w:val="Footer"/>
      <w:spacing w:after="9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969668"/>
      <w:docPartObj>
        <w:docPartGallery w:val="Page Numbers (Bottom of Page)"/>
        <w:docPartUnique/>
      </w:docPartObj>
    </w:sdtPr>
    <w:sdtEndPr>
      <w:rPr>
        <w:rFonts w:ascii="Times New Roman" w:hAnsi="Times New Roman" w:cs="Times New Roman"/>
        <w:noProof/>
        <w:sz w:val="24"/>
        <w:szCs w:val="24"/>
      </w:rPr>
    </w:sdtEndPr>
    <w:sdtContent>
      <w:p w:rsidR="00B05578" w:rsidRPr="0057099D" w:rsidRDefault="00787165" w:rsidP="0072089E">
        <w:pPr>
          <w:pStyle w:val="Footer"/>
          <w:spacing w:after="96"/>
          <w:jc w:val="center"/>
          <w:rPr>
            <w:rFonts w:ascii="Times New Roman" w:hAnsi="Times New Roman" w:cs="Times New Roman"/>
            <w:sz w:val="24"/>
            <w:szCs w:val="24"/>
          </w:rPr>
        </w:pPr>
        <w:r w:rsidRPr="0057099D">
          <w:rPr>
            <w:rFonts w:ascii="Times New Roman" w:hAnsi="Times New Roman" w:cs="Times New Roman"/>
            <w:sz w:val="24"/>
            <w:szCs w:val="24"/>
          </w:rPr>
          <w:fldChar w:fldCharType="begin"/>
        </w:r>
        <w:r w:rsidRPr="0057099D">
          <w:rPr>
            <w:rFonts w:ascii="Times New Roman" w:hAnsi="Times New Roman" w:cs="Times New Roman"/>
            <w:sz w:val="24"/>
            <w:szCs w:val="24"/>
          </w:rPr>
          <w:instrText xml:space="preserve"> PAGE   \* MERGEFORMAT </w:instrText>
        </w:r>
        <w:r w:rsidRPr="0057099D">
          <w:rPr>
            <w:rFonts w:ascii="Times New Roman" w:hAnsi="Times New Roman" w:cs="Times New Roman"/>
            <w:sz w:val="24"/>
            <w:szCs w:val="24"/>
          </w:rPr>
          <w:fldChar w:fldCharType="separate"/>
        </w:r>
        <w:r w:rsidR="002630CC">
          <w:rPr>
            <w:rFonts w:ascii="Times New Roman" w:hAnsi="Times New Roman" w:cs="Times New Roman"/>
            <w:noProof/>
            <w:sz w:val="24"/>
            <w:szCs w:val="24"/>
          </w:rPr>
          <w:t>i</w:t>
        </w:r>
        <w:r w:rsidRPr="0057099D">
          <w:rPr>
            <w:rFonts w:ascii="Times New Roman" w:hAnsi="Times New Roman" w:cs="Times New Roman"/>
            <w:noProof/>
            <w:sz w:val="24"/>
            <w:szCs w:val="24"/>
          </w:rPr>
          <w:fldChar w:fldCharType="end"/>
        </w:r>
      </w:p>
    </w:sdtContent>
  </w:sdt>
  <w:p w:rsidR="00B05578" w:rsidRDefault="00787165" w:rsidP="0072089E">
    <w:pPr>
      <w:pStyle w:val="Footer"/>
      <w:spacing w:after="9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78" w:rsidRDefault="00787165" w:rsidP="00901077">
    <w:pPr>
      <w:pStyle w:val="Footer"/>
      <w:spacing w:after="9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165" w:rsidRDefault="00787165" w:rsidP="00511CED">
      <w:pPr>
        <w:spacing w:after="96"/>
      </w:pPr>
      <w:r>
        <w:separator/>
      </w:r>
    </w:p>
  </w:footnote>
  <w:footnote w:type="continuationSeparator" w:id="0">
    <w:p w:rsidR="00787165" w:rsidRDefault="00787165" w:rsidP="00511CED">
      <w:pPr>
        <w:spacing w:after="9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78" w:rsidRDefault="00787165" w:rsidP="00901077">
    <w:pPr>
      <w:pStyle w:val="Header"/>
      <w:spacing w:after="9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78" w:rsidRDefault="00787165" w:rsidP="00901077">
    <w:pPr>
      <w:pStyle w:val="Header"/>
      <w:spacing w:after="9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78" w:rsidRDefault="00787165" w:rsidP="00901077">
    <w:pPr>
      <w:pStyle w:val="Header"/>
      <w:spacing w:after="9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3144568"/>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58382AD2"/>
    <w:multiLevelType w:val="multilevel"/>
    <w:tmpl w:val="CE60F1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FF"/>
    <w:rsid w:val="000114D2"/>
    <w:rsid w:val="00026075"/>
    <w:rsid w:val="000309F5"/>
    <w:rsid w:val="00077E29"/>
    <w:rsid w:val="000B639A"/>
    <w:rsid w:val="000C25AF"/>
    <w:rsid w:val="001551C8"/>
    <w:rsid w:val="00156088"/>
    <w:rsid w:val="001865FF"/>
    <w:rsid w:val="001914CC"/>
    <w:rsid w:val="001951FD"/>
    <w:rsid w:val="001A4DDE"/>
    <w:rsid w:val="001B23D9"/>
    <w:rsid w:val="002630CC"/>
    <w:rsid w:val="002C129B"/>
    <w:rsid w:val="00331853"/>
    <w:rsid w:val="00337B70"/>
    <w:rsid w:val="00352638"/>
    <w:rsid w:val="00352B35"/>
    <w:rsid w:val="003A4094"/>
    <w:rsid w:val="003B4711"/>
    <w:rsid w:val="00404830"/>
    <w:rsid w:val="00456C1C"/>
    <w:rsid w:val="0046786F"/>
    <w:rsid w:val="004D2EA9"/>
    <w:rsid w:val="004E7CB9"/>
    <w:rsid w:val="004F4C8E"/>
    <w:rsid w:val="00511CED"/>
    <w:rsid w:val="005657F7"/>
    <w:rsid w:val="005C0908"/>
    <w:rsid w:val="005D00C2"/>
    <w:rsid w:val="005F653F"/>
    <w:rsid w:val="006252DB"/>
    <w:rsid w:val="00653A91"/>
    <w:rsid w:val="006B1EED"/>
    <w:rsid w:val="006B63FD"/>
    <w:rsid w:val="006C61AC"/>
    <w:rsid w:val="00705ECC"/>
    <w:rsid w:val="00787165"/>
    <w:rsid w:val="00802000"/>
    <w:rsid w:val="00804491"/>
    <w:rsid w:val="008970E5"/>
    <w:rsid w:val="008A4684"/>
    <w:rsid w:val="008B0899"/>
    <w:rsid w:val="00917492"/>
    <w:rsid w:val="00937ABC"/>
    <w:rsid w:val="009554A3"/>
    <w:rsid w:val="009723D5"/>
    <w:rsid w:val="009B7533"/>
    <w:rsid w:val="009F38EB"/>
    <w:rsid w:val="00A23550"/>
    <w:rsid w:val="00A57153"/>
    <w:rsid w:val="00A82BCB"/>
    <w:rsid w:val="00AB5F59"/>
    <w:rsid w:val="00AF25CA"/>
    <w:rsid w:val="00B31585"/>
    <w:rsid w:val="00B31629"/>
    <w:rsid w:val="00BB143E"/>
    <w:rsid w:val="00BC0C94"/>
    <w:rsid w:val="00BD0A1C"/>
    <w:rsid w:val="00BF075E"/>
    <w:rsid w:val="00BF129A"/>
    <w:rsid w:val="00BF3CF5"/>
    <w:rsid w:val="00C14E32"/>
    <w:rsid w:val="00C30A2D"/>
    <w:rsid w:val="00C6480A"/>
    <w:rsid w:val="00CC3C61"/>
    <w:rsid w:val="00D70583"/>
    <w:rsid w:val="00DA3373"/>
    <w:rsid w:val="00DA757E"/>
    <w:rsid w:val="00E130E9"/>
    <w:rsid w:val="00E213B0"/>
    <w:rsid w:val="00E47175"/>
    <w:rsid w:val="00EF25BF"/>
    <w:rsid w:val="00F63DB4"/>
    <w:rsid w:val="00F64C85"/>
    <w:rsid w:val="00F7211F"/>
    <w:rsid w:val="00FA2BC0"/>
    <w:rsid w:val="00FD638C"/>
    <w:rsid w:val="00FE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FD"/>
    <w:pPr>
      <w:spacing w:afterLines="40" w:after="40" w:line="240" w:lineRule="auto"/>
    </w:pPr>
    <w:rPr>
      <w:rFonts w:ascii="Calibri" w:hAnsi="Calibri" w:cs="Calibri"/>
      <w:sz w:val="22"/>
      <w:szCs w:val="22"/>
    </w:rPr>
  </w:style>
  <w:style w:type="paragraph" w:styleId="Heading2">
    <w:name w:val="heading 2"/>
    <w:basedOn w:val="Normal"/>
    <w:next w:val="Normal"/>
    <w:link w:val="Heading2Char"/>
    <w:uiPriority w:val="9"/>
    <w:semiHidden/>
    <w:unhideWhenUsed/>
    <w:qFormat/>
    <w:rsid w:val="00DA75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A757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456C1C"/>
    <w:pPr>
      <w:ind w:left="720"/>
      <w:contextualSpacing/>
    </w:pPr>
  </w:style>
  <w:style w:type="paragraph" w:styleId="CommentText">
    <w:name w:val="annotation text"/>
    <w:basedOn w:val="Normal"/>
    <w:link w:val="CommentTextChar"/>
    <w:uiPriority w:val="99"/>
    <w:rsid w:val="001865FF"/>
    <w:rPr>
      <w:sz w:val="20"/>
      <w:szCs w:val="20"/>
    </w:rPr>
  </w:style>
  <w:style w:type="character" w:customStyle="1" w:styleId="CommentTextChar">
    <w:name w:val="Comment Text Char"/>
    <w:basedOn w:val="DefaultParagraphFont"/>
    <w:link w:val="CommentText"/>
    <w:uiPriority w:val="99"/>
    <w:rsid w:val="001865FF"/>
    <w:rPr>
      <w:rFonts w:ascii="Calibri" w:hAnsi="Calibri" w:cs="Calibri"/>
      <w:sz w:val="20"/>
      <w:szCs w:val="20"/>
    </w:rPr>
  </w:style>
  <w:style w:type="character" w:styleId="CommentReference">
    <w:name w:val="annotation reference"/>
    <w:basedOn w:val="DefaultParagraphFont"/>
    <w:uiPriority w:val="99"/>
    <w:rsid w:val="001865FF"/>
    <w:rPr>
      <w:sz w:val="16"/>
      <w:szCs w:val="16"/>
    </w:rPr>
  </w:style>
  <w:style w:type="paragraph" w:styleId="BalloonText">
    <w:name w:val="Balloon Text"/>
    <w:basedOn w:val="Normal"/>
    <w:link w:val="BalloonTextChar"/>
    <w:uiPriority w:val="99"/>
    <w:semiHidden/>
    <w:unhideWhenUsed/>
    <w:rsid w:val="001865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5FF"/>
    <w:rPr>
      <w:rFonts w:ascii="Tahoma" w:hAnsi="Tahoma" w:cs="Tahoma"/>
      <w:sz w:val="16"/>
      <w:szCs w:val="16"/>
    </w:rPr>
  </w:style>
  <w:style w:type="character" w:customStyle="1" w:styleId="markedcontent">
    <w:name w:val="markedcontent"/>
    <w:basedOn w:val="DefaultParagraphFont"/>
    <w:rsid w:val="001951FD"/>
  </w:style>
  <w:style w:type="paragraph" w:styleId="HTMLPreformatted">
    <w:name w:val="HTML Preformatted"/>
    <w:basedOn w:val="Normal"/>
    <w:link w:val="HTMLPreformattedChar"/>
    <w:uiPriority w:val="99"/>
    <w:unhideWhenUsed/>
    <w:rsid w:val="00937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7ABC"/>
    <w:rPr>
      <w:rFonts w:ascii="Courier New" w:eastAsia="Times New Roman" w:hAnsi="Courier New" w:cs="Courier New"/>
      <w:sz w:val="20"/>
      <w:szCs w:val="20"/>
    </w:rPr>
  </w:style>
  <w:style w:type="character" w:customStyle="1" w:styleId="y2iqfc">
    <w:name w:val="y2iqfc"/>
    <w:basedOn w:val="DefaultParagraphFont"/>
    <w:rsid w:val="00937ABC"/>
  </w:style>
  <w:style w:type="character" w:styleId="Hyperlink">
    <w:name w:val="Hyperlink"/>
    <w:basedOn w:val="DefaultParagraphFont"/>
    <w:uiPriority w:val="99"/>
    <w:unhideWhenUsed/>
    <w:rsid w:val="009F38EB"/>
    <w:rPr>
      <w:color w:val="0000FF" w:themeColor="hyperlink"/>
      <w:u w:val="single"/>
    </w:rPr>
  </w:style>
  <w:style w:type="character" w:customStyle="1" w:styleId="ListParagraphChar">
    <w:name w:val="List Paragraph Char"/>
    <w:basedOn w:val="DefaultParagraphFont"/>
    <w:link w:val="ListParagraph"/>
    <w:uiPriority w:val="34"/>
    <w:locked/>
    <w:rsid w:val="00026075"/>
    <w:rPr>
      <w:rFonts w:ascii="Calibri" w:hAnsi="Calibri" w:cs="Calibri"/>
      <w:sz w:val="22"/>
      <w:szCs w:val="22"/>
    </w:rPr>
  </w:style>
  <w:style w:type="character" w:customStyle="1" w:styleId="style-scope">
    <w:name w:val="style-scope"/>
    <w:basedOn w:val="DefaultParagraphFont"/>
    <w:rsid w:val="00F64C85"/>
  </w:style>
  <w:style w:type="character" w:customStyle="1" w:styleId="lrzxr">
    <w:name w:val="lrzxr"/>
    <w:basedOn w:val="DefaultParagraphFont"/>
    <w:rsid w:val="00F64C85"/>
  </w:style>
  <w:style w:type="paragraph" w:styleId="Header">
    <w:name w:val="header"/>
    <w:basedOn w:val="Normal"/>
    <w:link w:val="HeaderChar"/>
    <w:uiPriority w:val="99"/>
    <w:rsid w:val="00077E29"/>
    <w:pPr>
      <w:tabs>
        <w:tab w:val="center" w:pos="4680"/>
        <w:tab w:val="right" w:pos="9360"/>
      </w:tabs>
      <w:spacing w:after="0"/>
    </w:pPr>
  </w:style>
  <w:style w:type="character" w:customStyle="1" w:styleId="HeaderChar">
    <w:name w:val="Header Char"/>
    <w:basedOn w:val="DefaultParagraphFont"/>
    <w:link w:val="Header"/>
    <w:uiPriority w:val="99"/>
    <w:rsid w:val="00077E29"/>
    <w:rPr>
      <w:rFonts w:ascii="Calibri" w:hAnsi="Calibri" w:cs="Calibri"/>
      <w:sz w:val="22"/>
      <w:szCs w:val="22"/>
    </w:rPr>
  </w:style>
  <w:style w:type="paragraph" w:styleId="Footer">
    <w:name w:val="footer"/>
    <w:basedOn w:val="Normal"/>
    <w:link w:val="FooterChar"/>
    <w:uiPriority w:val="99"/>
    <w:rsid w:val="00077E29"/>
    <w:pPr>
      <w:tabs>
        <w:tab w:val="center" w:pos="4680"/>
        <w:tab w:val="right" w:pos="9360"/>
      </w:tabs>
      <w:spacing w:after="0"/>
    </w:pPr>
  </w:style>
  <w:style w:type="character" w:customStyle="1" w:styleId="FooterChar">
    <w:name w:val="Footer Char"/>
    <w:basedOn w:val="DefaultParagraphFont"/>
    <w:link w:val="Footer"/>
    <w:uiPriority w:val="99"/>
    <w:rsid w:val="00077E29"/>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FD"/>
    <w:pPr>
      <w:spacing w:afterLines="40" w:after="40" w:line="240" w:lineRule="auto"/>
    </w:pPr>
    <w:rPr>
      <w:rFonts w:ascii="Calibri" w:hAnsi="Calibri" w:cs="Calibri"/>
      <w:sz w:val="22"/>
      <w:szCs w:val="22"/>
    </w:rPr>
  </w:style>
  <w:style w:type="paragraph" w:styleId="Heading2">
    <w:name w:val="heading 2"/>
    <w:basedOn w:val="Normal"/>
    <w:next w:val="Normal"/>
    <w:link w:val="Heading2Char"/>
    <w:uiPriority w:val="9"/>
    <w:semiHidden/>
    <w:unhideWhenUsed/>
    <w:qFormat/>
    <w:rsid w:val="00DA75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A757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456C1C"/>
    <w:pPr>
      <w:ind w:left="720"/>
      <w:contextualSpacing/>
    </w:pPr>
  </w:style>
  <w:style w:type="paragraph" w:styleId="CommentText">
    <w:name w:val="annotation text"/>
    <w:basedOn w:val="Normal"/>
    <w:link w:val="CommentTextChar"/>
    <w:uiPriority w:val="99"/>
    <w:rsid w:val="001865FF"/>
    <w:rPr>
      <w:sz w:val="20"/>
      <w:szCs w:val="20"/>
    </w:rPr>
  </w:style>
  <w:style w:type="character" w:customStyle="1" w:styleId="CommentTextChar">
    <w:name w:val="Comment Text Char"/>
    <w:basedOn w:val="DefaultParagraphFont"/>
    <w:link w:val="CommentText"/>
    <w:uiPriority w:val="99"/>
    <w:rsid w:val="001865FF"/>
    <w:rPr>
      <w:rFonts w:ascii="Calibri" w:hAnsi="Calibri" w:cs="Calibri"/>
      <w:sz w:val="20"/>
      <w:szCs w:val="20"/>
    </w:rPr>
  </w:style>
  <w:style w:type="character" w:styleId="CommentReference">
    <w:name w:val="annotation reference"/>
    <w:basedOn w:val="DefaultParagraphFont"/>
    <w:uiPriority w:val="99"/>
    <w:rsid w:val="001865FF"/>
    <w:rPr>
      <w:sz w:val="16"/>
      <w:szCs w:val="16"/>
    </w:rPr>
  </w:style>
  <w:style w:type="paragraph" w:styleId="BalloonText">
    <w:name w:val="Balloon Text"/>
    <w:basedOn w:val="Normal"/>
    <w:link w:val="BalloonTextChar"/>
    <w:uiPriority w:val="99"/>
    <w:semiHidden/>
    <w:unhideWhenUsed/>
    <w:rsid w:val="001865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5FF"/>
    <w:rPr>
      <w:rFonts w:ascii="Tahoma" w:hAnsi="Tahoma" w:cs="Tahoma"/>
      <w:sz w:val="16"/>
      <w:szCs w:val="16"/>
    </w:rPr>
  </w:style>
  <w:style w:type="character" w:customStyle="1" w:styleId="markedcontent">
    <w:name w:val="markedcontent"/>
    <w:basedOn w:val="DefaultParagraphFont"/>
    <w:rsid w:val="001951FD"/>
  </w:style>
  <w:style w:type="paragraph" w:styleId="HTMLPreformatted">
    <w:name w:val="HTML Preformatted"/>
    <w:basedOn w:val="Normal"/>
    <w:link w:val="HTMLPreformattedChar"/>
    <w:uiPriority w:val="99"/>
    <w:unhideWhenUsed/>
    <w:rsid w:val="00937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7ABC"/>
    <w:rPr>
      <w:rFonts w:ascii="Courier New" w:eastAsia="Times New Roman" w:hAnsi="Courier New" w:cs="Courier New"/>
      <w:sz w:val="20"/>
      <w:szCs w:val="20"/>
    </w:rPr>
  </w:style>
  <w:style w:type="character" w:customStyle="1" w:styleId="y2iqfc">
    <w:name w:val="y2iqfc"/>
    <w:basedOn w:val="DefaultParagraphFont"/>
    <w:rsid w:val="00937ABC"/>
  </w:style>
  <w:style w:type="character" w:styleId="Hyperlink">
    <w:name w:val="Hyperlink"/>
    <w:basedOn w:val="DefaultParagraphFont"/>
    <w:uiPriority w:val="99"/>
    <w:unhideWhenUsed/>
    <w:rsid w:val="009F38EB"/>
    <w:rPr>
      <w:color w:val="0000FF" w:themeColor="hyperlink"/>
      <w:u w:val="single"/>
    </w:rPr>
  </w:style>
  <w:style w:type="character" w:customStyle="1" w:styleId="ListParagraphChar">
    <w:name w:val="List Paragraph Char"/>
    <w:basedOn w:val="DefaultParagraphFont"/>
    <w:link w:val="ListParagraph"/>
    <w:uiPriority w:val="34"/>
    <w:locked/>
    <w:rsid w:val="00026075"/>
    <w:rPr>
      <w:rFonts w:ascii="Calibri" w:hAnsi="Calibri" w:cs="Calibri"/>
      <w:sz w:val="22"/>
      <w:szCs w:val="22"/>
    </w:rPr>
  </w:style>
  <w:style w:type="character" w:customStyle="1" w:styleId="style-scope">
    <w:name w:val="style-scope"/>
    <w:basedOn w:val="DefaultParagraphFont"/>
    <w:rsid w:val="00F64C85"/>
  </w:style>
  <w:style w:type="character" w:customStyle="1" w:styleId="lrzxr">
    <w:name w:val="lrzxr"/>
    <w:basedOn w:val="DefaultParagraphFont"/>
    <w:rsid w:val="00F64C85"/>
  </w:style>
  <w:style w:type="paragraph" w:styleId="Header">
    <w:name w:val="header"/>
    <w:basedOn w:val="Normal"/>
    <w:link w:val="HeaderChar"/>
    <w:uiPriority w:val="99"/>
    <w:rsid w:val="00077E29"/>
    <w:pPr>
      <w:tabs>
        <w:tab w:val="center" w:pos="4680"/>
        <w:tab w:val="right" w:pos="9360"/>
      </w:tabs>
      <w:spacing w:after="0"/>
    </w:pPr>
  </w:style>
  <w:style w:type="character" w:customStyle="1" w:styleId="HeaderChar">
    <w:name w:val="Header Char"/>
    <w:basedOn w:val="DefaultParagraphFont"/>
    <w:link w:val="Header"/>
    <w:uiPriority w:val="99"/>
    <w:rsid w:val="00077E29"/>
    <w:rPr>
      <w:rFonts w:ascii="Calibri" w:hAnsi="Calibri" w:cs="Calibri"/>
      <w:sz w:val="22"/>
      <w:szCs w:val="22"/>
    </w:rPr>
  </w:style>
  <w:style w:type="paragraph" w:styleId="Footer">
    <w:name w:val="footer"/>
    <w:basedOn w:val="Normal"/>
    <w:link w:val="FooterChar"/>
    <w:uiPriority w:val="99"/>
    <w:rsid w:val="00077E29"/>
    <w:pPr>
      <w:tabs>
        <w:tab w:val="center" w:pos="4680"/>
        <w:tab w:val="right" w:pos="9360"/>
      </w:tabs>
      <w:spacing w:after="0"/>
    </w:pPr>
  </w:style>
  <w:style w:type="character" w:customStyle="1" w:styleId="FooterChar">
    <w:name w:val="Footer Char"/>
    <w:basedOn w:val="DefaultParagraphFont"/>
    <w:link w:val="Footer"/>
    <w:uiPriority w:val="99"/>
    <w:rsid w:val="00077E2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248271">
      <w:bodyDiv w:val="1"/>
      <w:marLeft w:val="0"/>
      <w:marRight w:val="0"/>
      <w:marTop w:val="0"/>
      <w:marBottom w:val="0"/>
      <w:divBdr>
        <w:top w:val="none" w:sz="0" w:space="0" w:color="auto"/>
        <w:left w:val="none" w:sz="0" w:space="0" w:color="auto"/>
        <w:bottom w:val="none" w:sz="0" w:space="0" w:color="auto"/>
        <w:right w:val="none" w:sz="0" w:space="0" w:color="auto"/>
      </w:divBdr>
      <w:divsChild>
        <w:div w:id="86050238">
          <w:marLeft w:val="0"/>
          <w:marRight w:val="0"/>
          <w:marTop w:val="0"/>
          <w:marBottom w:val="0"/>
          <w:divBdr>
            <w:top w:val="none" w:sz="0" w:space="0" w:color="auto"/>
            <w:left w:val="none" w:sz="0" w:space="0" w:color="auto"/>
            <w:bottom w:val="none" w:sz="0" w:space="0" w:color="auto"/>
            <w:right w:val="none" w:sz="0" w:space="0" w:color="auto"/>
          </w:divBdr>
        </w:div>
      </w:divsChild>
    </w:div>
    <w:div w:id="149575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34307/b.v4i2.1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52391/jcn.v3i2.482" TargetMode="External"/><Relationship Id="rId2" Type="http://schemas.openxmlformats.org/officeDocument/2006/relationships/numbering" Target="numbering.xml"/><Relationship Id="rId16" Type="http://schemas.openxmlformats.org/officeDocument/2006/relationships/hyperlink" Target="https://doi.org/10.35313/irwns.v10i1.15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doi.org/10.33005/jbi.v13i1.3073" TargetMode="External"/><Relationship Id="rId4" Type="http://schemas.microsoft.com/office/2007/relationships/stylesWithEffects" Target="stylesWithEffects.xml"/><Relationship Id="rId9" Type="http://schemas.openxmlformats.org/officeDocument/2006/relationships/hyperlink" Target="mailto:18081364@student.mercubuana-yogy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C49B6-2272-4613-B0CB-F465DDE6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4781</Words>
  <Characters>27255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2022-08-16T04:35:00Z</dcterms:created>
  <dcterms:modified xsi:type="dcterms:W3CDTF">2022-11-17T03:26:00Z</dcterms:modified>
</cp:coreProperties>
</file>