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NALISIS POTENSI KECUKUPAN PAKAN TERNAK KERBAU DI KECAMATAN MUNGKID, KABUPATEN MAGELANG</w:t>
      </w:r>
    </w:p>
    <w:p>
      <w:pPr>
        <w:jc w:val="center"/>
        <w:rPr>
          <w:rFonts w:hint="default" w:ascii="Times New Roman" w:hAnsi="Times New Roman" w:cs="Times New Roman"/>
          <w:b/>
          <w:bCs/>
          <w:sz w:val="24"/>
          <w:szCs w:val="24"/>
          <w:lang w:val="en-US"/>
        </w:rPr>
      </w:pPr>
    </w:p>
    <w:p>
      <w:pPr>
        <w:pStyle w:val="5"/>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THE ADEQUACY POTENTIAL ANALYSIS OF BUFFALO FEED IN MUNGKID DISTRICT MAGELANG REGENCY</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Laras Prasetyawati</w:t>
      </w:r>
    </w:p>
    <w:p>
      <w:pPr>
        <w:jc w:val="center"/>
        <w:rPr>
          <w:rFonts w:hint="default" w:ascii="Times New Roman" w:hAnsi="Times New Roman" w:cs="Times New Roman"/>
          <w:b/>
          <w:bCs/>
          <w:sz w:val="24"/>
          <w:szCs w:val="24"/>
          <w:lang w:val="en-US"/>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Prodi Peternakan, Fak. Agroindustri, Univ. Mercu Buana Yogyakarta</w:t>
      </w: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Email: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"mailto:larasprasetyawati8346@gmail.com" </w:instrText>
      </w:r>
      <w:r>
        <w:rPr>
          <w:rFonts w:hint="default" w:ascii="Times New Roman" w:hAnsi="Times New Roman" w:cs="Times New Roman"/>
          <w:sz w:val="24"/>
          <w:szCs w:val="24"/>
          <w:lang w:val="en-US"/>
        </w:rPr>
        <w:fldChar w:fldCharType="separate"/>
      </w:r>
      <w:r>
        <w:rPr>
          <w:rStyle w:val="7"/>
          <w:rFonts w:hint="default" w:ascii="Times New Roman" w:hAnsi="Times New Roman" w:cs="Times New Roman"/>
          <w:sz w:val="24"/>
          <w:szCs w:val="24"/>
          <w:lang w:val="en-US"/>
        </w:rPr>
        <w:t>larasprasetyawati8346@gmail.com</w:t>
      </w:r>
      <w:r>
        <w:rPr>
          <w:rFonts w:hint="default" w:ascii="Times New Roman" w:hAnsi="Times New Roman" w:cs="Times New Roman"/>
          <w:sz w:val="24"/>
          <w:szCs w:val="24"/>
          <w:lang w:val="en-US"/>
        </w:rPr>
        <w:fldChar w:fldCharType="end"/>
      </w: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INTISARI*)</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602" w:firstLineChars="250"/>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sz w:val="24"/>
          <w:szCs w:val="24"/>
          <w:lang w:val="en-US"/>
        </w:rPr>
        <w:t xml:space="preserve">Penelitian ini bertujuan untuk mengetahui potensi kecukupan pakan, kapasitas daya tampung pakan ternak dan potensi pengembangan ternak kerbau di Kecamatan Mungkid. Penelitian dilaksanakan pada bulan September sampai Desember. Materi yang digunakan dalam penelitian ini yaitu 16 resonden dan populasi kerbau 53 ekor, pakan ternak dan data sekunder seperti luas lahan pertanian, luas lahan pertanian, dan populasi ternak kompetitor yang ada di Kecamatan Mungkid memperoleh data sekunder dari Dinas Peternakan dan Badan Penyuluh Pertanian Kecamatan Mungkid. Metode yang digunakan yaitu metode sensus melalui wawancara. Data yang diperoleh ditabulasi menggunakan </w:t>
      </w:r>
      <w:r>
        <w:rPr>
          <w:rFonts w:hint="default" w:ascii="Times New Roman" w:hAnsi="Times New Roman" w:cs="Times New Roman"/>
          <w:i/>
          <w:iCs/>
          <w:sz w:val="24"/>
          <w:szCs w:val="24"/>
          <w:lang w:val="en-US"/>
        </w:rPr>
        <w:t xml:space="preserve">Microssoft Exell </w:t>
      </w:r>
      <w:r>
        <w:rPr>
          <w:rFonts w:hint="default" w:ascii="Times New Roman" w:hAnsi="Times New Roman" w:cs="Times New Roman"/>
          <w:i w:val="0"/>
          <w:iCs w:val="0"/>
          <w:sz w:val="24"/>
          <w:szCs w:val="24"/>
          <w:lang w:val="en-US"/>
        </w:rPr>
        <w:t>dan dianalisis menggunakan analisis deskriptif. Data yang diperoleh dalam penelitian adalah karakteristik peternak meliputi rerata umur peternak kerbau yaitu 54 tahun, pendidikan peternak paling banyak yaitu SMP sebanyak 44%, pengalaman beternak rata-rata 30 tahun, pekerjaan paing banyak yaitu buruh tani sebanyak 63%,status kepemilikan ternak paling banyak yaitu pribadi s</w:t>
      </w:r>
      <w:r>
        <w:rPr>
          <w:rFonts w:hint="default" w:ascii="Times New Roman" w:hAnsi="Times New Roman" w:cs="Times New Roman"/>
          <w:sz w:val="24"/>
          <w:szCs w:val="24"/>
          <w:lang w:val="en-US"/>
        </w:rPr>
        <w:t>ebanyak 63%, rata-rata kepemilikan ternak 3 UT, tujuan beternak yaitu sebagai usaha sampingan sebanyak 100%, kepemilikan lahan seluas 3.581,25 ha/responden. Pakan yang diberikan pada ternak kerbau terdiri dari pakan hijauan dan limbah pertanian. Hijauan diperoleh dari lahan, dan pematang sawah. Kesimpulan penelitian ini adalah hasil produksi pakan</w:t>
      </w:r>
      <w:r>
        <w:rPr>
          <w:rFonts w:ascii="Times New Roman" w:hAnsi="Times New Roman" w:cs="Times New Roman"/>
          <w:sz w:val="24"/>
          <w:szCs w:val="24"/>
        </w:rPr>
        <w:t xml:space="preserve"> di K</w:t>
      </w:r>
      <w:r>
        <w:rPr>
          <w:rFonts w:hint="default" w:ascii="Times New Roman" w:hAnsi="Times New Roman" w:cs="Times New Roman"/>
          <w:sz w:val="24"/>
          <w:szCs w:val="24"/>
          <w:lang w:val="en-US"/>
        </w:rPr>
        <w:t>ecamatan Mungkid sebesar</w:t>
      </w:r>
      <w:r>
        <w:rPr>
          <w:rFonts w:ascii="Times New Roman" w:hAnsi="Times New Roman" w:cs="Times New Roman"/>
          <w:sz w:val="24"/>
          <w:szCs w:val="24"/>
        </w:rPr>
        <w:t xml:space="preserve"> </w:t>
      </w:r>
      <w:r>
        <w:rPr>
          <w:rFonts w:hint="default" w:ascii="Times New Roman" w:hAnsi="Times New Roman" w:cs="Times New Roman"/>
          <w:sz w:val="24"/>
          <w:szCs w:val="24"/>
          <w:lang w:val="en-US"/>
        </w:rPr>
        <w:t>13.016,29 BK ton/tahun dan mampu menampung ternak kerbau sebanyak 4.198,80 UT/tahun. Kapasitas peningkatan populasi ternak kerbau sebanyak 2.941 UT, sehingga pada Kecamatan Mungkid memiliki potensi kecukupan pakan yang berlebih ditunjukkan dengan angka kecukupan pakan 3,21 dan Indeks Daya Dukung 3,34 yang termasuk ke dalam kriteria aman.</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50"/>
        <w:jc w:val="both"/>
        <w:textAlignment w:val="auto"/>
        <w:rPr>
          <w:rFonts w:hint="default" w:ascii="Times New Roman" w:hAnsi="Times New Roman" w:cs="Times New Roman"/>
          <w:sz w:val="24"/>
          <w:szCs w:val="24"/>
          <w:lang w:val="en-US"/>
        </w:rPr>
      </w:pP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b w:val="0"/>
          <w:bCs w:val="0"/>
          <w:sz w:val="24"/>
          <w:szCs w:val="24"/>
          <w:lang w:val="en-US"/>
        </w:rPr>
        <w:t>Kata kunci : Kerbau, Daya Tanpung, Kecamatan Mungkid</w:t>
      </w: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p>
      <w:pPr>
        <w:pStyle w:val="5"/>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pStyle w:val="5"/>
        <w:spacing w:line="240" w:lineRule="auto"/>
        <w:ind w:left="0" w:leftChars="0" w:firstLine="600" w:firstLineChars="25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study aims to determine the potential for adequacy of feed, the capacity to accommodate livestock feed and the potential for development of buffalo herd in Mungkid District. The research was conducted from September to December. The materials used in this study were 16 respondents and 53 buffalo population, livestock feed and secondary data such as area agricultural land, agricultural land area and livestock population of competitors in Mungkid District obtained secondary data from the Animal Husbandry Service and Agricultural Extension Agency of Mungkid District The method used was the census method through interviews. The data obtained were tabulated using Microsoft Exell and analyzed using descriptive analysis. In this research, the characteristics of farmers include the average age of buffalo breeders, which 54 years, the education of most breeders, namely junior high school is 44%, the average livestock experience is 30 years, the most jobs are farm laborers, 63%, ownership status. the most livestock is personal as much as 63%, the average ownership of clinker 3 AU the purpose of raising livestock is as a side business as much as 100% ownership of a land area of 3.581,25 ha of respondents. land and paddy field bunds. The conclusion of this study is that the feed production in Mungkid District is 13.016,29 DM tons a year and is able to accommodate 4.198,80 AU of buffalo cattle. excess feed adequacy is indicated by a feed adequacy rate of 3.21 and a carrying capacity index of 3,34 which is included in the safe criteria</w:t>
      </w:r>
    </w:p>
    <w:p>
      <w:pPr>
        <w:pStyle w:val="5"/>
        <w:spacing w:line="240" w:lineRule="auto"/>
        <w:ind w:left="0" w:leftChars="0" w:firstLine="600" w:firstLineChars="250"/>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Keywords: Buffalo, Feed, Capacity, Mungkid District</w:t>
      </w: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sectPr>
          <w:pgSz w:w="11906" w:h="16838"/>
          <w:pgMar w:top="1440" w:right="1440" w:bottom="1440" w:left="1440" w:header="720" w:footer="720" w:gutter="0"/>
          <w:pgBorders>
            <w:top w:val="none" w:sz="0" w:space="0"/>
            <w:left w:val="none" w:sz="0" w:space="0"/>
            <w:bottom w:val="none" w:sz="0" w:space="0"/>
            <w:right w:val="none" w:sz="0" w:space="0"/>
          </w:pgBorders>
          <w:cols w:space="720" w:num="1"/>
          <w:rtlGutter w:val="0"/>
          <w:docGrid w:linePitch="360" w:charSpace="0"/>
        </w:sectPr>
      </w:pPr>
    </w:p>
    <w:p>
      <w:pPr>
        <w:jc w:val="center"/>
        <w:rPr>
          <w:rFonts w:hint="default" w:ascii="Times New Roman" w:hAnsi="Times New Roman"/>
          <w:b/>
          <w:bCs/>
          <w:sz w:val="24"/>
          <w:szCs w:val="24"/>
          <w:lang w:val="en-US"/>
        </w:rPr>
      </w:pPr>
      <w:r>
        <w:rPr>
          <w:rFonts w:hint="default" w:ascii="Times New Roman" w:hAnsi="Times New Roman"/>
          <w:b/>
          <w:bCs/>
          <w:sz w:val="24"/>
          <w:szCs w:val="24"/>
          <w:lang w:val="en-US"/>
        </w:rPr>
        <w:t>PENDAHULUAN</w:t>
      </w:r>
    </w:p>
    <w:p>
      <w:pPr>
        <w:jc w:val="center"/>
        <w:rPr>
          <w:rFonts w:hint="default" w:ascii="Times New Roman" w:hAnsi="Times New Roman"/>
          <w:b/>
          <w:bCs/>
          <w:sz w:val="24"/>
          <w:szCs w:val="24"/>
          <w:lang w:val="en-US"/>
        </w:rPr>
      </w:pPr>
    </w:p>
    <w:p>
      <w:pPr>
        <w:jc w:val="center"/>
        <w:rPr>
          <w:rFonts w:hint="default" w:ascii="Times New Roman" w:hAnsi="Times New Roman"/>
          <w:b/>
          <w:bCs/>
          <w:sz w:val="24"/>
          <w:szCs w:val="24"/>
          <w:lang w:val="en-US"/>
        </w:rPr>
      </w:pPr>
      <w:r>
        <w:rPr>
          <w:rFonts w:hint="default" w:ascii="Times New Roman" w:hAnsi="Times New Roman"/>
          <w:b/>
          <w:bCs/>
          <w:sz w:val="24"/>
          <w:szCs w:val="24"/>
          <w:lang w:val="en-US"/>
        </w:rPr>
        <w:t>Latar Belakang</w:t>
      </w:r>
    </w:p>
    <w:p>
      <w:pPr>
        <w:jc w:val="both"/>
        <w:rPr>
          <w:rFonts w:hint="default" w:ascii="Times New Roman" w:hAnsi="Times New Roman"/>
          <w:b/>
          <w:bCs/>
          <w:sz w:val="24"/>
          <w:szCs w:val="24"/>
          <w:lang w:val="en-US"/>
        </w:rPr>
      </w:pP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Kecamatan Mungkid terletak sekitar ±15 kilometer dari Kota Magelang, ±30 kilometer dari Kota Yogyakarta, dan ± 95 kilometer dari Kota Semarang. Pusat kota berada di Kelurahan Sawitan. Kecamatan Mungkid dengan luas wilayah 3.446,72 km</w:t>
      </w:r>
      <w:r>
        <w:rPr>
          <w:rFonts w:hint="default" w:ascii="Calibri" w:hAnsi="Calibri" w:cs="Calibri"/>
          <w:b w:val="0"/>
          <w:bCs w:val="0"/>
          <w:sz w:val="24"/>
          <w:szCs w:val="24"/>
          <w:lang w:val="en-US"/>
        </w:rPr>
        <w:t>²</w:t>
      </w:r>
      <w:r>
        <w:rPr>
          <w:rFonts w:hint="default" w:ascii="Times New Roman" w:hAnsi="Times New Roman" w:cs="Times New Roman"/>
          <w:b w:val="0"/>
          <w:bCs w:val="0"/>
          <w:sz w:val="24"/>
          <w:szCs w:val="24"/>
          <w:lang w:val="en-US"/>
        </w:rPr>
        <w:t xml:space="preserve"> terbagi atas 16 desa, luas lahan di Kecamatan Mungkid adalah 3.305,2 Ha, terdiri dari Lahan pertanian seluas 2.397 Ha dan lahan nonpertanian seluas 908,2 Ha, Lahan sawah seluas 2.109,5 Ha, (BPP Kecamatan Mungkid. 2022).</w:t>
      </w:r>
    </w:p>
    <w:p>
      <w:pPr>
        <w:numPr>
          <w:ilvl w:val="0"/>
          <w:numId w:val="0"/>
        </w:numPr>
        <w:wordWrap/>
        <w:spacing w:after="0" w:line="240" w:lineRule="auto"/>
        <w:ind w:firstLine="721"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Pakan ternak ruminansia sebagaian besar dari hijauan terdiri rumput, leguminosa dan dedaunan serta hasil samping produk pertanian. Menurut Saking dan Qomariyah (2017), pakan hijauan pada ruminansia mencapai 70% dari total pakan, sisanya adalah konsentrat. Bahkan peternak rakyat seluruh pakan ternak ruminansia berasal dari hijauan. </w:t>
      </w:r>
    </w:p>
    <w:p>
      <w:pPr>
        <w:numPr>
          <w:ilvl w:val="0"/>
          <w:numId w:val="0"/>
        </w:numPr>
        <w:wordWrap/>
        <w:spacing w:after="0" w:line="240" w:lineRule="auto"/>
        <w:ind w:firstLine="721"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Berbagai upaya dilakukan untuk meningkatkan produktivitas, produksi maupun populasi ternak kerbau dalam rangka mendukung program kecukupan daging, kontribusi daging sapi dan kerbau dalam memasok kebutuhan daging nasional sekitar 23%, dan sekitar 2,5% diantaranya berasal dari daging kerbau. Hal ini berarti bahwa sekitar 10% dari total produksi berasal dari daging kerbau (Diwyanto dan Handiwirawan, 2006).</w:t>
      </w:r>
    </w:p>
    <w:p>
      <w:pPr>
        <w:numPr>
          <w:ilvl w:val="0"/>
          <w:numId w:val="0"/>
        </w:numPr>
        <w:wordWrap/>
        <w:spacing w:after="0" w:line="240" w:lineRule="auto"/>
        <w:ind w:firstLine="721"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Populasi kerbau menurut BPS Kabupaten Magelang (2021), sebanyak 428 ekor, dan menurut data BPP Kecamatan Mungkid tahun 2022, populasi kerbau sekarang menjadi 97 ekor, bisa disimpulkan peternakan kerbau di Kecamatan Mungkid mengalami penurunan yang derastis, dan perdesa Kecamatan Mungkid yang mempunyai ternak kerbau terbanyak adalah Paremono dengan 21 ekor, dan Ambartawang 20 ekor. </w:t>
      </w: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Kecamatan Mungkid dengan luas wilayah 3.446,72 km</w:t>
      </w:r>
      <w:r>
        <w:rPr>
          <w:rFonts w:hint="default" w:ascii="Calibri" w:hAnsi="Calibri" w:cs="Calibri"/>
          <w:b w:val="0"/>
          <w:bCs w:val="0"/>
          <w:sz w:val="24"/>
          <w:szCs w:val="24"/>
          <w:lang w:val="en-US"/>
        </w:rPr>
        <w:t>²</w:t>
      </w:r>
      <w:r>
        <w:rPr>
          <w:rFonts w:hint="default" w:ascii="Times New Roman" w:hAnsi="Times New Roman" w:cs="Times New Roman"/>
          <w:b w:val="0"/>
          <w:bCs w:val="0"/>
          <w:sz w:val="24"/>
          <w:szCs w:val="24"/>
          <w:lang w:val="en-US"/>
        </w:rPr>
        <w:t xml:space="preserve"> terbagi atas 16 desa, luas lahan di Kecamatan Mungkid adalah 3.305,2 Ha, lahan pertanian seluas 2.397 Ha dan lahan non pertanian seluas 908,2 Ha, lahan sawah seluas 2.109,5 Ha. Wilayah Kecamatan Mungkid sangat potensial untuk dikembangkan sektor pertanian, peternakan, perkebunan, dan perikanan, karena dominasi wilayah Mungkid adalah dataran randah, dengan hamparan sawah yang luas (BPP Kecamatan Mungkid, 2022).</w:t>
      </w: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Hasil pertanian pangan dengan daya dukung luas lahan di Kecamatan Mungkid sebanyak 2.397 Ha, yang dapat menghasilkan limbah pertanian yang cukup melimpah dimanfaatkan untuk pakan ternak ruminansia. Dengan luas tegalan 78,6 Ha dengan produksi BK 49,68 ton/th, tanaman pertanian biasa di tanam di Kecamatan Mungkid yaitu Jagung dengan luas lahan 100 Ha, Ubi Kayu dengan luas lahan 50 Ha, dan Kacang Tanah dengan luas lahan 50 Ha, bisa menghasilkan jumlah BK 317 ton/th (BPP Kecamatan Mungkid, 2022). </w:t>
      </w: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Kecamatan Mungkid salah satu wilayah di Kabupaten Magelang yang mempunyai ternak kerbau dengan populasi ternak 97 ekor. Dengan memperhatikan daya dukung pakan ternak di Kecamatan Mungkid yang </w:t>
      </w:r>
      <w:r>
        <w:rPr>
          <w:rFonts w:ascii="Times New Roman" w:hAnsi="Times New Roman" w:cs="Times New Roman"/>
          <w:sz w:val="24"/>
          <w:szCs w:val="24"/>
        </w:rPr>
        <w:t xml:space="preserve">dilihat dari luas panen dan produksi yang </w:t>
      </w:r>
      <w:r>
        <w:rPr>
          <w:rFonts w:hint="default" w:ascii="Times New Roman" w:hAnsi="Times New Roman" w:cs="Times New Roman"/>
          <w:b w:val="0"/>
          <w:bCs w:val="0"/>
          <w:sz w:val="24"/>
          <w:szCs w:val="24"/>
          <w:lang w:val="en-US"/>
        </w:rPr>
        <w:t>melimpah menjadi daya dukung dalam pengembangan ternak kerbau. Sehingga penelitian ini dilakukan untuk mengetahui potensi kecukupan pakan dan kemungkinan pertambahan ternak kerbau di Kecamatan Mungkid dengan itu perlu dilakukanlah penelitian ini dengan judul “Analisis Potensi Kecukupan Pakan Ternak Kerbau di Kecamatan Mungkid, Kabupaten Magelang”</w:t>
      </w:r>
    </w:p>
    <w:p>
      <w:pPr>
        <w:spacing w:line="240" w:lineRule="auto"/>
        <w:ind w:firstLine="720" w:firstLineChars="0"/>
        <w:jc w:val="both"/>
        <w:rPr>
          <w:rFonts w:hint="default" w:ascii="Times New Roman" w:hAnsi="Times New Roman" w:cs="Times New Roman"/>
          <w:b w:val="0"/>
          <w:bCs w:val="0"/>
          <w:sz w:val="24"/>
          <w:szCs w:val="24"/>
          <w:lang w:val="en-US"/>
        </w:rPr>
      </w:pPr>
    </w:p>
    <w:p>
      <w:pPr>
        <w:numPr>
          <w:ilvl w:val="0"/>
          <w:numId w:val="0"/>
        </w:numPr>
        <w:wordWrap/>
        <w:spacing w:after="0" w:line="240" w:lineRule="auto"/>
        <w:jc w:val="center"/>
        <w:outlineLvl w:val="0"/>
        <w:rPr>
          <w:rFonts w:hint="default" w:ascii="Times New Roman" w:hAnsi="Times New Roman" w:cs="Times New Roman"/>
          <w:b/>
          <w:bCs/>
          <w:sz w:val="24"/>
          <w:szCs w:val="24"/>
          <w:lang w:val="en-US"/>
        </w:rPr>
      </w:pPr>
      <w:bookmarkStart w:id="0" w:name="_Toc4186"/>
      <w:bookmarkStart w:id="1" w:name="_Toc27610"/>
      <w:bookmarkStart w:id="2" w:name="_Toc32694"/>
      <w:bookmarkStart w:id="3" w:name="_Toc30926"/>
      <w:bookmarkStart w:id="4" w:name="_Toc30014"/>
      <w:bookmarkStart w:id="5" w:name="_Toc11193"/>
      <w:bookmarkStart w:id="6" w:name="_Toc25643"/>
      <w:bookmarkStart w:id="7" w:name="_Toc9564"/>
      <w:r>
        <w:rPr>
          <w:rFonts w:hint="default" w:ascii="Times New Roman" w:hAnsi="Times New Roman" w:cs="Times New Roman"/>
          <w:b/>
          <w:bCs/>
          <w:sz w:val="24"/>
          <w:szCs w:val="24"/>
          <w:lang w:val="en-US"/>
        </w:rPr>
        <w:t>Tujuan Penelitian</w:t>
      </w:r>
      <w:bookmarkEnd w:id="0"/>
      <w:bookmarkEnd w:id="1"/>
      <w:bookmarkEnd w:id="2"/>
      <w:bookmarkEnd w:id="3"/>
      <w:bookmarkEnd w:id="4"/>
      <w:bookmarkEnd w:id="5"/>
      <w:bookmarkEnd w:id="6"/>
      <w:bookmarkEnd w:id="7"/>
    </w:p>
    <w:p>
      <w:pPr>
        <w:numPr>
          <w:ilvl w:val="0"/>
          <w:numId w:val="0"/>
        </w:numPr>
        <w:wordWrap/>
        <w:spacing w:after="0" w:line="240" w:lineRule="auto"/>
        <w:jc w:val="center"/>
        <w:outlineLvl w:val="0"/>
        <w:rPr>
          <w:rFonts w:hint="default" w:ascii="Times New Roman" w:hAnsi="Times New Roman" w:cs="Times New Roman"/>
          <w:b/>
          <w:bCs/>
          <w:sz w:val="24"/>
          <w:szCs w:val="24"/>
          <w:lang w:val="en-US"/>
        </w:rPr>
      </w:pPr>
    </w:p>
    <w:p>
      <w:pPr>
        <w:numPr>
          <w:ilvl w:val="0"/>
          <w:numId w:val="0"/>
        </w:numPr>
        <w:wordWrap/>
        <w:spacing w:after="0"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Tujuan dari penelitian ini adalah untuk mengetahui potensi pakan, daya tampung pakan ternak kerbau, dan potensi pengembangan ternak kerbau di Kecamatan Mungkid, Kabupaten Magelang.</w:t>
      </w:r>
    </w:p>
    <w:p>
      <w:pPr>
        <w:numPr>
          <w:ilvl w:val="0"/>
          <w:numId w:val="0"/>
        </w:numPr>
        <w:wordWrap/>
        <w:spacing w:after="0" w:line="240" w:lineRule="auto"/>
        <w:ind w:firstLine="720" w:firstLineChars="0"/>
        <w:jc w:val="both"/>
        <w:rPr>
          <w:rFonts w:hint="default" w:ascii="Times New Roman" w:hAnsi="Times New Roman" w:cs="Times New Roman"/>
          <w:b w:val="0"/>
          <w:bCs w:val="0"/>
          <w:sz w:val="24"/>
          <w:szCs w:val="24"/>
          <w:lang w:val="en-US"/>
        </w:rPr>
      </w:pPr>
    </w:p>
    <w:p>
      <w:pPr>
        <w:numPr>
          <w:ilvl w:val="0"/>
          <w:numId w:val="0"/>
        </w:numPr>
        <w:wordWrap/>
        <w:spacing w:after="0" w:line="240" w:lineRule="auto"/>
        <w:ind w:firstLine="720" w:firstLineChars="0"/>
        <w:jc w:val="both"/>
        <w:rPr>
          <w:rFonts w:hint="default" w:ascii="Times New Roman" w:hAnsi="Times New Roman" w:cs="Times New Roman"/>
          <w:b w:val="0"/>
          <w:bCs w:val="0"/>
          <w:sz w:val="24"/>
          <w:szCs w:val="24"/>
          <w:lang w:val="en-US"/>
        </w:rPr>
      </w:pPr>
    </w:p>
    <w:p>
      <w:pPr>
        <w:numPr>
          <w:ilvl w:val="0"/>
          <w:numId w:val="0"/>
        </w:numPr>
        <w:wordWrap/>
        <w:spacing w:after="0" w:line="240" w:lineRule="auto"/>
        <w:jc w:val="center"/>
        <w:outlineLvl w:val="0"/>
        <w:rPr>
          <w:rFonts w:hint="default" w:ascii="Times New Roman" w:hAnsi="Times New Roman" w:cs="Times New Roman"/>
          <w:b/>
          <w:bCs/>
          <w:sz w:val="24"/>
          <w:szCs w:val="24"/>
          <w:lang w:val="en-US"/>
        </w:rPr>
      </w:pPr>
      <w:bookmarkStart w:id="8" w:name="_Toc28724"/>
      <w:bookmarkStart w:id="9" w:name="_Toc27652"/>
      <w:bookmarkStart w:id="10" w:name="_Toc17873"/>
      <w:bookmarkStart w:id="11" w:name="_Toc32728"/>
      <w:bookmarkStart w:id="12" w:name="_Toc8730"/>
      <w:bookmarkStart w:id="13" w:name="_Toc26652"/>
      <w:bookmarkStart w:id="14" w:name="_Toc25723"/>
      <w:bookmarkStart w:id="15" w:name="_Toc3048"/>
      <w:r>
        <w:rPr>
          <w:rFonts w:hint="default" w:ascii="Times New Roman" w:hAnsi="Times New Roman" w:cs="Times New Roman"/>
          <w:b/>
          <w:bCs/>
          <w:sz w:val="24"/>
          <w:szCs w:val="24"/>
          <w:lang w:val="en-US"/>
        </w:rPr>
        <w:t>Manfaat Penelitian</w:t>
      </w:r>
      <w:bookmarkEnd w:id="8"/>
      <w:bookmarkEnd w:id="9"/>
      <w:bookmarkEnd w:id="10"/>
      <w:bookmarkEnd w:id="11"/>
      <w:bookmarkEnd w:id="12"/>
      <w:bookmarkEnd w:id="13"/>
      <w:bookmarkEnd w:id="14"/>
      <w:bookmarkEnd w:id="15"/>
    </w:p>
    <w:p>
      <w:pPr>
        <w:numPr>
          <w:ilvl w:val="0"/>
          <w:numId w:val="0"/>
        </w:numPr>
        <w:wordWrap/>
        <w:spacing w:after="0" w:line="240" w:lineRule="auto"/>
        <w:jc w:val="center"/>
        <w:outlineLvl w:val="0"/>
        <w:rPr>
          <w:rFonts w:hint="default" w:ascii="Times New Roman" w:hAnsi="Times New Roman" w:cs="Times New Roman"/>
          <w:b/>
          <w:bCs/>
          <w:sz w:val="24"/>
          <w:szCs w:val="24"/>
          <w:lang w:val="en-US"/>
        </w:rPr>
      </w:pPr>
    </w:p>
    <w:p>
      <w:pPr>
        <w:numPr>
          <w:ilvl w:val="0"/>
          <w:numId w:val="0"/>
        </w:numPr>
        <w:wordWrap/>
        <w:spacing w:after="0"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Diharapkan hasil penelitian ini dapat mendapatkan informasi tentang potensi pakan ternak kerbau meliputi hijauan makanan ternak, limbah pertanian, kecukupan pakan, jumlah ternak dan daya dukung pakan, serta menyediakan informasi mengenai peternakan kerbau, pakan dan lahan di Kecamatan Mungkid,</w:t>
      </w:r>
    </w:p>
    <w:p>
      <w:pPr>
        <w:spacing w:line="240" w:lineRule="auto"/>
        <w:jc w:val="both"/>
        <w:rPr>
          <w:rFonts w:hint="default" w:ascii="Times New Roman" w:hAnsi="Times New Roman" w:cs="Times New Roman"/>
          <w:b w:val="0"/>
          <w:bCs w:val="0"/>
          <w:sz w:val="24"/>
          <w:szCs w:val="24"/>
          <w:lang w:val="en-US"/>
        </w:rPr>
      </w:pPr>
    </w:p>
    <w:p>
      <w:pPr>
        <w:pStyle w:val="10"/>
        <w:spacing w:before="0" w:after="120" w:line="240" w:lineRule="auto"/>
        <w:rPr>
          <w:rFonts w:eastAsia="DengXian"/>
          <w:szCs w:val="24"/>
          <w:lang w:eastAsia="zh-CN"/>
        </w:rPr>
      </w:pPr>
      <w:r>
        <w:rPr>
          <w:rFonts w:eastAsia="DengXian"/>
          <w:szCs w:val="24"/>
          <w:lang w:eastAsia="zh-CN"/>
        </w:rPr>
        <w:t>MATERI DAN METODE</w:t>
      </w:r>
    </w:p>
    <w:p>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Tempat Dan Waktu Penelitian</w:t>
      </w:r>
    </w:p>
    <w:p>
      <w:pPr>
        <w:spacing w:line="240" w:lineRule="auto"/>
        <w:jc w:val="both"/>
        <w:rPr>
          <w:rFonts w:hint="default" w:ascii="Times New Roman" w:hAnsi="Times New Roman" w:cs="Times New Roman"/>
          <w:b w:val="0"/>
          <w:bCs w:val="0"/>
          <w:sz w:val="24"/>
          <w:szCs w:val="24"/>
          <w:lang w:val="en-US"/>
        </w:rPr>
      </w:pPr>
    </w:p>
    <w:p>
      <w:pPr>
        <w:numPr>
          <w:ilvl w:val="0"/>
          <w:numId w:val="0"/>
        </w:numPr>
        <w:spacing w:after="0"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Penelitian dilaksanakan pada bulan September - Desember 2022. Penelitian dilakukan di tiga desa Kecamatan Mungkid dengan populasi kerbau terbanyak yaitu Desa Pabelan, Desa Paremono, dan Desa Ambartawang Kecamatan Mungkid, Kabupaten Magelang, Jawa Tengah.</w:t>
      </w:r>
    </w:p>
    <w:p>
      <w:pPr>
        <w:spacing w:line="240" w:lineRule="auto"/>
        <w:jc w:val="both"/>
        <w:rPr>
          <w:rFonts w:hint="default" w:ascii="Times New Roman" w:hAnsi="Times New Roman" w:cs="Times New Roman"/>
          <w:b w:val="0"/>
          <w:bCs w:val="0"/>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Materi Penelitian</w:t>
      </w:r>
    </w:p>
    <w:p>
      <w:pPr>
        <w:spacing w:line="240" w:lineRule="auto"/>
        <w:jc w:val="center"/>
        <w:rPr>
          <w:rFonts w:hint="default" w:ascii="Times New Roman" w:hAnsi="Times New Roman" w:cs="Times New Roman"/>
          <w:b/>
          <w:bCs/>
          <w:sz w:val="24"/>
          <w:szCs w:val="24"/>
          <w:lang w:val="en-US"/>
        </w:rPr>
      </w:pP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Alat penelitian</w:t>
      </w:r>
    </w:p>
    <w:p>
      <w:pPr>
        <w:pStyle w:val="9"/>
        <w:numPr>
          <w:ilvl w:val="0"/>
          <w:numId w:val="1"/>
        </w:numPr>
        <w:spacing w:after="0" w:line="240" w:lineRule="auto"/>
        <w:ind w:left="398" w:leftChars="0" w:hanging="398" w:hangingChars="166"/>
        <w:jc w:val="both"/>
        <w:rPr>
          <w:rFonts w:hint="default" w:ascii="Times New Roman" w:hAnsi="Times New Roman"/>
          <w:b/>
          <w:bCs/>
          <w:sz w:val="24"/>
          <w:szCs w:val="24"/>
          <w:lang w:val="en-US"/>
        </w:rPr>
      </w:pPr>
      <w:r>
        <w:rPr>
          <w:rFonts w:ascii="Times New Roman" w:hAnsi="Times New Roman" w:cs="Times New Roman"/>
          <w:sz w:val="24"/>
          <w:szCs w:val="24"/>
        </w:rPr>
        <w:t>Alat tulis</w:t>
      </w:r>
    </w:p>
    <w:p>
      <w:pPr>
        <w:pStyle w:val="9"/>
        <w:numPr>
          <w:ilvl w:val="0"/>
          <w:numId w:val="1"/>
        </w:numPr>
        <w:spacing w:after="0" w:line="240" w:lineRule="auto"/>
        <w:ind w:left="398" w:leftChars="0" w:hanging="398" w:hangingChars="166"/>
        <w:jc w:val="both"/>
        <w:rPr>
          <w:rFonts w:hint="default" w:ascii="Times New Roman" w:hAnsi="Times New Roman"/>
          <w:b/>
          <w:bCs/>
          <w:sz w:val="24"/>
          <w:szCs w:val="24"/>
          <w:lang w:val="en-US"/>
        </w:rPr>
      </w:pPr>
      <w:r>
        <w:rPr>
          <w:rFonts w:ascii="Times New Roman" w:hAnsi="Times New Roman" w:cs="Times New Roman"/>
          <w:sz w:val="24"/>
          <w:szCs w:val="24"/>
        </w:rPr>
        <w:t>Pita ukur dan timbangan digunakan untuk mengukur tanaman HMT dan limbah pertanian</w:t>
      </w:r>
      <w:r>
        <w:rPr>
          <w:rFonts w:hint="default" w:ascii="Times New Roman" w:hAnsi="Times New Roman" w:cs="Times New Roman"/>
          <w:sz w:val="24"/>
          <w:szCs w:val="24"/>
          <w:lang w:val="en-US"/>
        </w:rPr>
        <w:t>,</w:t>
      </w:r>
    </w:p>
    <w:p>
      <w:pPr>
        <w:pStyle w:val="9"/>
        <w:numPr>
          <w:ilvl w:val="0"/>
          <w:numId w:val="1"/>
        </w:numPr>
        <w:spacing w:after="0" w:line="240" w:lineRule="auto"/>
        <w:ind w:left="398" w:leftChars="0" w:hanging="398" w:hangingChars="166"/>
        <w:jc w:val="both"/>
        <w:rPr>
          <w:rFonts w:hint="default" w:ascii="Times New Roman" w:hAnsi="Times New Roman"/>
          <w:b/>
          <w:bCs/>
          <w:sz w:val="24"/>
          <w:szCs w:val="24"/>
          <w:lang w:val="en-US"/>
        </w:rPr>
      </w:pPr>
      <w:r>
        <w:rPr>
          <w:rFonts w:ascii="Times New Roman" w:hAnsi="Times New Roman" w:cs="Times New Roman"/>
          <w:sz w:val="24"/>
          <w:szCs w:val="24"/>
        </w:rPr>
        <w:t>Kuesioner berisi identitas peternak dan pertanyaan</w:t>
      </w:r>
      <w:r>
        <w:rPr>
          <w:rFonts w:hint="default" w:ascii="Times New Roman" w:hAnsi="Times New Roman" w:cs="Times New Roman"/>
          <w:sz w:val="24"/>
          <w:szCs w:val="24"/>
          <w:lang w:val="en-US"/>
        </w:rPr>
        <w:t>,</w:t>
      </w:r>
    </w:p>
    <w:p>
      <w:pPr>
        <w:pStyle w:val="9"/>
        <w:numPr>
          <w:ilvl w:val="0"/>
          <w:numId w:val="1"/>
        </w:numPr>
        <w:spacing w:after="0" w:line="240" w:lineRule="auto"/>
        <w:ind w:left="398" w:leftChars="0" w:hanging="398" w:hangingChars="166"/>
        <w:jc w:val="both"/>
        <w:rPr>
          <w:rFonts w:hint="default" w:ascii="Times New Roman" w:hAnsi="Times New Roman"/>
          <w:b/>
          <w:bCs/>
          <w:sz w:val="24"/>
          <w:szCs w:val="24"/>
          <w:lang w:val="en-US"/>
        </w:rPr>
      </w:pPr>
      <w:r>
        <w:rPr>
          <w:rFonts w:ascii="Times New Roman" w:hAnsi="Times New Roman" w:cs="Times New Roman"/>
          <w:sz w:val="24"/>
          <w:szCs w:val="24"/>
        </w:rPr>
        <w:t>Kamer</w:t>
      </w:r>
      <w:r>
        <w:rPr>
          <w:rFonts w:hint="default" w:ascii="Times New Roman" w:hAnsi="Times New Roman" w:cs="Times New Roman"/>
          <w:sz w:val="24"/>
          <w:szCs w:val="24"/>
          <w:lang w:val="en-US"/>
        </w:rPr>
        <w:t>a</w:t>
      </w:r>
    </w:p>
    <w:p>
      <w:pPr>
        <w:pStyle w:val="9"/>
        <w:numPr>
          <w:ilvl w:val="0"/>
          <w:numId w:val="0"/>
        </w:numPr>
        <w:spacing w:after="0" w:line="240" w:lineRule="auto"/>
        <w:contextualSpacing/>
        <w:jc w:val="both"/>
        <w:rPr>
          <w:rFonts w:hint="default" w:ascii="Times New Roman" w:hAnsi="Times New Roman" w:cs="Times New Roman"/>
          <w:sz w:val="24"/>
          <w:szCs w:val="24"/>
          <w:lang w:val="en-US"/>
        </w:rPr>
      </w:pPr>
    </w:p>
    <w:p>
      <w:pPr>
        <w:pStyle w:val="9"/>
        <w:numPr>
          <w:ilvl w:val="0"/>
          <w:numId w:val="0"/>
        </w:numPr>
        <w:spacing w:after="0" w:line="240" w:lineRule="auto"/>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Materi penelitian</w:t>
      </w:r>
    </w:p>
    <w:p>
      <w:pPr>
        <w:pStyle w:val="9"/>
        <w:numPr>
          <w:ilvl w:val="0"/>
          <w:numId w:val="2"/>
        </w:numPr>
        <w:spacing w:after="0" w:line="240" w:lineRule="auto"/>
        <w:ind w:left="400" w:leftChars="0" w:hanging="400" w:firstLineChars="0"/>
        <w:jc w:val="both"/>
        <w:rPr>
          <w:rFonts w:ascii="Times New Roman" w:hAnsi="Times New Roman" w:cs="Times New Roman"/>
          <w:sz w:val="24"/>
          <w:szCs w:val="24"/>
        </w:rPr>
      </w:pPr>
      <w:r>
        <w:rPr>
          <w:rFonts w:ascii="Times New Roman" w:hAnsi="Times New Roman" w:cs="Times New Roman"/>
          <w:sz w:val="24"/>
          <w:szCs w:val="24"/>
        </w:rPr>
        <w:t xml:space="preserve">Peternak kerbau dengan lama beternak minimal </w:t>
      </w:r>
      <w:r>
        <w:rPr>
          <w:rFonts w:hint="default" w:ascii="Times New Roman" w:hAnsi="Times New Roman" w:cs="Times New Roman"/>
          <w:sz w:val="24"/>
          <w:szCs w:val="24"/>
          <w:lang w:val="en-US"/>
        </w:rPr>
        <w:t>1</w:t>
      </w:r>
      <w:r>
        <w:rPr>
          <w:rFonts w:ascii="Times New Roman" w:hAnsi="Times New Roman" w:cs="Times New Roman"/>
          <w:sz w:val="24"/>
          <w:szCs w:val="24"/>
        </w:rPr>
        <w:t xml:space="preserve"> tahun dengan jumlah kepemilikan kerbau minimal 1 UT</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pPr>
        <w:pStyle w:val="9"/>
        <w:numPr>
          <w:ilvl w:val="0"/>
          <w:numId w:val="2"/>
        </w:numPr>
        <w:spacing w:after="0" w:line="240" w:lineRule="auto"/>
        <w:ind w:left="400" w:leftChars="0" w:hanging="400" w:firstLineChars="0"/>
        <w:jc w:val="both"/>
        <w:rPr>
          <w:rFonts w:ascii="Times New Roman" w:hAnsi="Times New Roman" w:cs="Times New Roman"/>
          <w:sz w:val="24"/>
          <w:szCs w:val="24"/>
        </w:rPr>
      </w:pPr>
      <w:r>
        <w:rPr>
          <w:rFonts w:ascii="Times New Roman" w:hAnsi="Times New Roman" w:cs="Times New Roman"/>
          <w:sz w:val="24"/>
          <w:szCs w:val="24"/>
        </w:rPr>
        <w:t>Pakan, HMT</w:t>
      </w:r>
      <w:r>
        <w:rPr>
          <w:rFonts w:hint="default" w:ascii="Times New Roman" w:hAnsi="Times New Roman" w:cs="Times New Roman"/>
          <w:sz w:val="24"/>
          <w:szCs w:val="24"/>
          <w:lang w:val="en-US"/>
        </w:rPr>
        <w:t xml:space="preserve"> </w:t>
      </w:r>
      <w:r>
        <w:rPr>
          <w:rFonts w:ascii="Times New Roman" w:hAnsi="Times New Roman" w:cs="Times New Roman"/>
          <w:sz w:val="24"/>
          <w:szCs w:val="24"/>
        </w:rPr>
        <w:t>dan limbah pertanian</w:t>
      </w:r>
      <w:r>
        <w:rPr>
          <w:rFonts w:hint="default" w:ascii="Times New Roman" w:hAnsi="Times New Roman" w:cs="Times New Roman"/>
          <w:sz w:val="24"/>
          <w:szCs w:val="24"/>
          <w:lang w:val="en-US"/>
        </w:rPr>
        <w:t>,</w:t>
      </w:r>
    </w:p>
    <w:p>
      <w:pPr>
        <w:pStyle w:val="9"/>
        <w:numPr>
          <w:ilvl w:val="0"/>
          <w:numId w:val="2"/>
        </w:numPr>
        <w:spacing w:after="0" w:line="240" w:lineRule="auto"/>
        <w:ind w:left="400" w:leftChars="0" w:hanging="40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Data sekunder dari Dinas Peternakan Kabupaten Magelang dan Badan Pusat Statistik.</w:t>
      </w:r>
    </w:p>
    <w:p>
      <w:pPr>
        <w:pStyle w:val="9"/>
        <w:numPr>
          <w:ilvl w:val="0"/>
          <w:numId w:val="0"/>
        </w:numPr>
        <w:spacing w:after="0" w:line="240" w:lineRule="auto"/>
        <w:ind w:leftChars="0"/>
        <w:jc w:val="both"/>
        <w:rPr>
          <w:rFonts w:hint="default" w:ascii="Times New Roman" w:hAnsi="Times New Roman" w:cs="Times New Roman"/>
          <w:sz w:val="24"/>
          <w:szCs w:val="24"/>
          <w:lang w:val="en-US"/>
        </w:rPr>
      </w:pPr>
    </w:p>
    <w:p>
      <w:pPr>
        <w:pStyle w:val="9"/>
        <w:numPr>
          <w:ilvl w:val="0"/>
          <w:numId w:val="0"/>
        </w:numPr>
        <w:spacing w:after="0" w:line="240" w:lineRule="auto"/>
        <w:contextualSpacing/>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pStyle w:val="9"/>
        <w:numPr>
          <w:ilvl w:val="0"/>
          <w:numId w:val="0"/>
        </w:numPr>
        <w:spacing w:after="0" w:line="240" w:lineRule="auto"/>
        <w:contextualSpacing/>
        <w:jc w:val="center"/>
        <w:rPr>
          <w:rFonts w:hint="default" w:ascii="Times New Roman" w:hAnsi="Times New Roman" w:cs="Times New Roman"/>
          <w:b/>
          <w:bCs/>
          <w:sz w:val="24"/>
          <w:szCs w:val="24"/>
          <w:lang w:val="en-US"/>
        </w:rPr>
      </w:pPr>
    </w:p>
    <w:p>
      <w:pPr>
        <w:pStyle w:val="9"/>
        <w:numPr>
          <w:ilvl w:val="0"/>
          <w:numId w:val="0"/>
        </w:numPr>
        <w:spacing w:after="0" w:line="240" w:lineRule="auto"/>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Pra penelitian</w:t>
      </w:r>
    </w:p>
    <w:p>
      <w:pPr>
        <w:pStyle w:val="9"/>
        <w:numPr>
          <w:ilvl w:val="0"/>
          <w:numId w:val="0"/>
        </w:numPr>
        <w:spacing w:after="0" w:line="240" w:lineRule="auto"/>
        <w:ind w:left="0" w:leftChars="0" w:firstLine="802" w:firstLineChars="333"/>
        <w:contextualSpacing/>
        <w:jc w:val="both"/>
        <w:rPr>
          <w:rFonts w:ascii="Times New Roman" w:hAnsi="Times New Roman" w:cs="Times New Roman"/>
          <w:b w:val="0"/>
          <w:bCs/>
          <w:sz w:val="24"/>
          <w:szCs w:val="24"/>
        </w:rPr>
      </w:pPr>
      <w:r>
        <w:rPr>
          <w:rFonts w:hint="default" w:ascii="Times New Roman" w:hAnsi="Times New Roman" w:cs="Times New Roman"/>
          <w:b/>
          <w:bCs/>
          <w:sz w:val="24"/>
          <w:szCs w:val="24"/>
          <w:lang w:val="en-US"/>
        </w:rPr>
        <w:tab/>
      </w:r>
      <w:r>
        <w:rPr>
          <w:rFonts w:ascii="Times New Roman" w:hAnsi="Times New Roman" w:cs="Times New Roman"/>
          <w:b w:val="0"/>
          <w:bCs/>
          <w:sz w:val="24"/>
          <w:szCs w:val="24"/>
        </w:rPr>
        <w:t>Dalam tahap pra penelitian dilakukan perizinan terhadap Dinas terkait</w:t>
      </w:r>
      <w:r>
        <w:rPr>
          <w:rFonts w:hint="default" w:cs="Times New Roman"/>
          <w:b w:val="0"/>
          <w:bCs/>
          <w:sz w:val="24"/>
          <w:szCs w:val="24"/>
          <w:lang w:val="en-US"/>
        </w:rPr>
        <w:t xml:space="preserve"> </w:t>
      </w:r>
      <w:r>
        <w:rPr>
          <w:rFonts w:ascii="Times New Roman" w:hAnsi="Times New Roman" w:cs="Times New Roman"/>
          <w:b w:val="0"/>
          <w:bCs/>
          <w:sz w:val="24"/>
          <w:szCs w:val="24"/>
        </w:rPr>
        <w:t>di Kabupaten Magelang untuk melakukan survey terhadap wilayah</w:t>
      </w:r>
      <w:r>
        <w:rPr>
          <w:rFonts w:hint="default" w:cs="Times New Roman"/>
          <w:b w:val="0"/>
          <w:bCs/>
          <w:sz w:val="24"/>
          <w:szCs w:val="24"/>
          <w:lang w:val="en-US"/>
        </w:rPr>
        <w:t xml:space="preserve"> </w:t>
      </w:r>
      <w:r>
        <w:rPr>
          <w:rFonts w:hint="default" w:ascii="Times New Roman" w:hAnsi="Times New Roman" w:cs="Times New Roman"/>
          <w:b w:val="0"/>
          <w:bCs/>
          <w:sz w:val="24"/>
          <w:szCs w:val="24"/>
          <w:lang w:val="en-US"/>
        </w:rPr>
        <w:t>dan lokasi</w:t>
      </w:r>
      <w:r>
        <w:rPr>
          <w:rFonts w:hint="default" w:ascii="Times New Roman" w:hAnsi="Times New Roman" w:cs="Times New Roman"/>
          <w:b w:val="0"/>
          <w:bCs/>
          <w:sz w:val="24"/>
          <w:szCs w:val="24"/>
        </w:rPr>
        <w:t xml:space="preserve"> </w:t>
      </w:r>
      <w:r>
        <w:rPr>
          <w:rFonts w:ascii="Times New Roman" w:hAnsi="Times New Roman" w:cs="Times New Roman"/>
          <w:b w:val="0"/>
          <w:bCs/>
          <w:sz w:val="24"/>
          <w:szCs w:val="24"/>
        </w:rPr>
        <w:t xml:space="preserve">yang akan dilakukan untuk penelitian dan juga survey untuk menentukan ternak yang digunakan sebagai sampel. </w:t>
      </w:r>
    </w:p>
    <w:p>
      <w:pPr>
        <w:pStyle w:val="9"/>
        <w:numPr>
          <w:ilvl w:val="0"/>
          <w:numId w:val="0"/>
        </w:numPr>
        <w:spacing w:after="0" w:line="240" w:lineRule="auto"/>
        <w:contextualSpacing/>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ab/>
      </w:r>
      <w:bookmarkStart w:id="16" w:name="_Toc1107"/>
      <w:r>
        <w:rPr>
          <w:rFonts w:hint="default" w:ascii="Times New Roman" w:hAnsi="Times New Roman" w:cs="Times New Roman"/>
          <w:b w:val="0"/>
          <w:bCs/>
          <w:sz w:val="24"/>
          <w:szCs w:val="24"/>
          <w:lang w:val="en-US"/>
        </w:rPr>
        <w:t>Dalam pengambilan sampel pada penelitian ini menggunakan metode sensus peternak kerbau di 3 desa yaitu Desa Paremono, Desa Ambartawang, dan Desa Pabelan yang memiliki populasi ternak kerbau terbanyak, menurut Soli, (2020) jika populasinya kurang dari 100 orang, maka jumlah sampelnya diambil secara keseluruhan, tetapi jika populasinya lebih besar dari 100 orang, maka bisa diambil 10-15% atau 20-25% dari jumlah populasinya.</w:t>
      </w:r>
      <w:bookmarkEnd w:id="16"/>
    </w:p>
    <w:p>
      <w:pPr>
        <w:pStyle w:val="9"/>
        <w:numPr>
          <w:ilvl w:val="0"/>
          <w:numId w:val="0"/>
        </w:numPr>
        <w:spacing w:after="0" w:line="240" w:lineRule="auto"/>
        <w:contextualSpacing/>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Tabel 1. Populasi kerbau di Kecamatan Mungkid tahun 2022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double" w:color="auto" w:sz="4" w:space="0"/>
              <w:left w:val="nil"/>
              <w:bottom w:val="single" w:color="000000" w:sz="4" w:space="0"/>
              <w:right w:val="nil"/>
            </w:tcBorders>
          </w:tcPr>
          <w:p>
            <w:pPr>
              <w:pStyle w:val="9"/>
              <w:widowControl w:val="0"/>
              <w:numPr>
                <w:ilvl w:val="0"/>
                <w:numId w:val="0"/>
              </w:numPr>
              <w:spacing w:after="0" w:line="240" w:lineRule="auto"/>
              <w:contextualSpacing/>
              <w:jc w:val="center"/>
              <w:rPr>
                <w:rFonts w:hint="default" w:ascii="Times New Roman" w:hAnsi="Times New Roman" w:cs="Times New Roman"/>
                <w:b w:val="0"/>
                <w:bCs/>
                <w:sz w:val="20"/>
                <w:szCs w:val="20"/>
                <w:vertAlign w:val="baseline"/>
                <w:lang w:val="en-US"/>
              </w:rPr>
            </w:pPr>
            <w:r>
              <w:rPr>
                <w:rFonts w:hint="default" w:ascii="Times New Roman" w:hAnsi="Times New Roman" w:cs="Times New Roman"/>
                <w:b w:val="0"/>
                <w:bCs/>
                <w:sz w:val="20"/>
                <w:szCs w:val="20"/>
                <w:vertAlign w:val="baseline"/>
                <w:lang w:val="en-US"/>
              </w:rPr>
              <w:t>Desa</w:t>
            </w:r>
          </w:p>
        </w:tc>
        <w:tc>
          <w:tcPr>
            <w:tcW w:w="1323" w:type="dxa"/>
            <w:tcBorders>
              <w:top w:val="double" w:color="auto" w:sz="4" w:space="0"/>
              <w:left w:val="nil"/>
              <w:bottom w:val="single" w:color="000000" w:sz="4" w:space="0"/>
              <w:right w:val="nil"/>
            </w:tcBorders>
          </w:tcPr>
          <w:p>
            <w:pPr>
              <w:pStyle w:val="9"/>
              <w:widowControl w:val="0"/>
              <w:numPr>
                <w:ilvl w:val="0"/>
                <w:numId w:val="0"/>
              </w:numPr>
              <w:spacing w:after="0" w:line="240" w:lineRule="auto"/>
              <w:contextualSpacing/>
              <w:jc w:val="center"/>
              <w:rPr>
                <w:rFonts w:hint="default" w:ascii="Times New Roman" w:hAnsi="Times New Roman" w:cs="Times New Roman"/>
                <w:b w:val="0"/>
                <w:bCs/>
                <w:sz w:val="20"/>
                <w:szCs w:val="20"/>
                <w:vertAlign w:val="baseline"/>
                <w:lang w:val="en-US"/>
              </w:rPr>
            </w:pPr>
            <w:r>
              <w:rPr>
                <w:rFonts w:hint="default" w:ascii="Times New Roman" w:hAnsi="Times New Roman" w:cs="Times New Roman"/>
                <w:b w:val="0"/>
                <w:bCs/>
                <w:sz w:val="20"/>
                <w:szCs w:val="20"/>
                <w:vertAlign w:val="baseline"/>
                <w:lang w:val="en-US"/>
              </w:rPr>
              <w:t>Jumlah Kerbau</w:t>
            </w:r>
          </w:p>
        </w:tc>
        <w:tc>
          <w:tcPr>
            <w:tcW w:w="1323" w:type="dxa"/>
            <w:tcBorders>
              <w:top w:val="double" w:color="auto" w:sz="4" w:space="0"/>
              <w:left w:val="nil"/>
              <w:bottom w:val="single" w:color="000000" w:sz="4" w:space="0"/>
              <w:right w:val="nil"/>
            </w:tcBorders>
          </w:tcPr>
          <w:p>
            <w:pPr>
              <w:pStyle w:val="9"/>
              <w:widowControl w:val="0"/>
              <w:numPr>
                <w:ilvl w:val="0"/>
                <w:numId w:val="0"/>
              </w:numPr>
              <w:spacing w:after="0" w:line="240" w:lineRule="auto"/>
              <w:contextualSpacing/>
              <w:jc w:val="center"/>
              <w:rPr>
                <w:rFonts w:hint="default" w:ascii="Times New Roman" w:hAnsi="Times New Roman" w:cs="Times New Roman"/>
                <w:b w:val="0"/>
                <w:bCs/>
                <w:sz w:val="20"/>
                <w:szCs w:val="20"/>
                <w:vertAlign w:val="baseline"/>
                <w:lang w:val="en-US"/>
              </w:rPr>
            </w:pPr>
            <w:r>
              <w:rPr>
                <w:rFonts w:hint="default" w:ascii="Times New Roman" w:hAnsi="Times New Roman" w:cs="Times New Roman"/>
                <w:b w:val="0"/>
                <w:bCs/>
                <w:sz w:val="20"/>
                <w:szCs w:val="20"/>
                <w:vertAlign w:val="baseline"/>
                <w:lang w:val="en-US"/>
              </w:rPr>
              <w:t>Jumlah peternak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000000" w:sz="4" w:space="0"/>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Pabelan</w:t>
            </w:r>
          </w:p>
        </w:tc>
        <w:tc>
          <w:tcPr>
            <w:tcW w:w="1323" w:type="dxa"/>
            <w:tcBorders>
              <w:top w:val="single" w:color="000000" w:sz="4" w:space="0"/>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12</w:t>
            </w:r>
          </w:p>
        </w:tc>
        <w:tc>
          <w:tcPr>
            <w:tcW w:w="1323" w:type="dxa"/>
            <w:tcBorders>
              <w:top w:val="single" w:color="000000" w:sz="4" w:space="0"/>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Ambartawang</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20</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i w:val="0"/>
                <w:color w:val="000000"/>
                <w:sz w:val="20"/>
                <w:szCs w:val="20"/>
                <w:vertAlign w:val="baseline"/>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Bojong</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8</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Treko</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Pagersari</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Sawitan</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Rambeanak</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8</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Progowati</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6</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sz w:val="20"/>
                <w:szCs w:val="20"/>
                <w:vertAlign w:val="baseline"/>
                <w:lang w:val="en-US"/>
              </w:rPr>
            </w:pPr>
            <w:r>
              <w:rPr>
                <w:rFonts w:hint="default" w:ascii="Times New Roman" w:hAnsi="Times New Roman" w:cs="Times New Roman"/>
                <w:i w:val="0"/>
                <w:color w:val="000000"/>
                <w:sz w:val="20"/>
                <w:szCs w:val="20"/>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Mendut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4</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 xml:space="preserve">Junlah </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21</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Ngrajek</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6</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Gondang</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9</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Bumirejo</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3</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Blondo</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Senden</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single" w:color="000000" w:sz="4" w:space="0"/>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Mungkid</w:t>
            </w:r>
          </w:p>
        </w:tc>
        <w:tc>
          <w:tcPr>
            <w:tcW w:w="1323" w:type="dxa"/>
            <w:tcBorders>
              <w:top w:val="nil"/>
              <w:left w:val="nil"/>
              <w:bottom w:val="single" w:color="000000" w:sz="4" w:space="0"/>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c>
          <w:tcPr>
            <w:tcW w:w="1323" w:type="dxa"/>
            <w:tcBorders>
              <w:top w:val="nil"/>
              <w:left w:val="nil"/>
              <w:bottom w:val="single" w:color="000000" w:sz="4" w:space="0"/>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000000" w:sz="4" w:space="0"/>
              <w:left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 xml:space="preserve">Jumlah </w:t>
            </w:r>
          </w:p>
        </w:tc>
        <w:tc>
          <w:tcPr>
            <w:tcW w:w="1323" w:type="dxa"/>
            <w:tcBorders>
              <w:top w:val="single" w:color="000000" w:sz="4" w:space="0"/>
              <w:left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97</w:t>
            </w:r>
          </w:p>
        </w:tc>
        <w:tc>
          <w:tcPr>
            <w:tcW w:w="1323" w:type="dxa"/>
            <w:tcBorders>
              <w:top w:val="single" w:color="000000" w:sz="4" w:space="0"/>
              <w:left w:val="nil"/>
              <w:right w:val="nil"/>
            </w:tcBorders>
            <w:vAlign w:val="top"/>
          </w:tcPr>
          <w:p>
            <w:pPr>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i w:val="0"/>
                <w:color w:val="000000"/>
                <w:sz w:val="20"/>
                <w:szCs w:val="20"/>
                <w:vertAlign w:val="baseline"/>
                <w:lang w:val="en-US"/>
              </w:rPr>
            </w:pPr>
            <w:r>
              <w:rPr>
                <w:rFonts w:hint="default" w:ascii="Times New Roman" w:hAnsi="Times New Roman" w:cs="Times New Roman"/>
                <w:i w:val="0"/>
                <w:color w:val="000000"/>
                <w:sz w:val="20"/>
                <w:szCs w:val="20"/>
                <w:vertAlign w:val="baseline"/>
                <w:lang w:val="en-US"/>
              </w:rPr>
              <w:t>29</w:t>
            </w:r>
          </w:p>
        </w:tc>
      </w:tr>
    </w:tbl>
    <w:p>
      <w:pPr>
        <w:pStyle w:val="9"/>
        <w:numPr>
          <w:ilvl w:val="0"/>
          <w:numId w:val="0"/>
        </w:numPr>
        <w:spacing w:after="0" w:line="240" w:lineRule="auto"/>
        <w:contextualSpacing/>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Sumber: BPP Kecamatan Mungkid, 2022</w:t>
      </w:r>
    </w:p>
    <w:p>
      <w:pPr>
        <w:pStyle w:val="9"/>
        <w:numPr>
          <w:ilvl w:val="0"/>
          <w:numId w:val="0"/>
        </w:numPr>
        <w:spacing w:after="0" w:line="240" w:lineRule="auto"/>
        <w:contextualSpacing/>
        <w:jc w:val="both"/>
        <w:rPr>
          <w:rFonts w:hint="default" w:ascii="Times New Roman" w:hAnsi="Times New Roman" w:cs="Times New Roman"/>
          <w:b w:val="0"/>
          <w:bCs/>
          <w:sz w:val="24"/>
          <w:szCs w:val="24"/>
          <w:lang w:val="en-US"/>
        </w:rPr>
      </w:pPr>
    </w:p>
    <w:p>
      <w:pPr>
        <w:pStyle w:val="9"/>
        <w:numPr>
          <w:ilvl w:val="0"/>
          <w:numId w:val="0"/>
        </w:numPr>
        <w:spacing w:after="0" w:line="240" w:lineRule="auto"/>
        <w:contextualSpacing/>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Penelitian </w:t>
      </w:r>
    </w:p>
    <w:p>
      <w:pPr>
        <w:pageBreakBefore w:val="0"/>
        <w:kinsoku/>
        <w:wordWrap/>
        <w:overflowPunct/>
        <w:topLinePunct w:val="0"/>
        <w:bidi w:val="0"/>
        <w:snapToGrid/>
        <w:spacing w:after="0" w:line="240" w:lineRule="auto"/>
        <w:ind w:firstLine="721"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b/>
          <w:bCs w:val="0"/>
          <w:sz w:val="24"/>
          <w:szCs w:val="24"/>
          <w:lang w:val="en-US"/>
        </w:rPr>
        <w:tab/>
      </w:r>
      <w:r>
        <w:rPr>
          <w:rFonts w:ascii="Times New Roman" w:hAnsi="Times New Roman" w:cs="Times New Roman"/>
          <w:sz w:val="24"/>
          <w:szCs w:val="24"/>
        </w:rPr>
        <w:t>Pengambilan data dilakukan dengan s</w:t>
      </w:r>
      <w:r>
        <w:rPr>
          <w:rFonts w:hint="default" w:ascii="Times New Roman" w:hAnsi="Times New Roman" w:cs="Times New Roman"/>
          <w:sz w:val="24"/>
          <w:szCs w:val="24"/>
          <w:lang w:val="en-US"/>
        </w:rPr>
        <w:t>ensus</w:t>
      </w:r>
      <w:r>
        <w:rPr>
          <w:rFonts w:ascii="Times New Roman" w:hAnsi="Times New Roman" w:cs="Times New Roman"/>
          <w:sz w:val="24"/>
          <w:szCs w:val="24"/>
        </w:rPr>
        <w:t xml:space="preserve"> terhadap responden meliputi data primer dan sekunder yang diperoleh melalui wawancara langsung, dan data dari Badan Pusat Statistik Kabupaten Magelang</w:t>
      </w:r>
      <w:r>
        <w:rPr>
          <w:rFonts w:hint="default" w:ascii="Times New Roman" w:hAnsi="Times New Roman" w:cs="Times New Roman"/>
          <w:sz w:val="24"/>
          <w:szCs w:val="24"/>
          <w:lang w:val="en-US"/>
        </w:rPr>
        <w:t>.</w:t>
      </w:r>
    </w:p>
    <w:p>
      <w:pPr>
        <w:pageBreakBefore w:val="0"/>
        <w:kinsoku/>
        <w:wordWrap/>
        <w:overflowPunct/>
        <w:topLinePunct w:val="0"/>
        <w:bidi w:val="0"/>
        <w:snapToGrid/>
        <w:spacing w:after="0" w:line="240" w:lineRule="auto"/>
        <w:ind w:firstLine="720" w:firstLineChars="0"/>
        <w:jc w:val="both"/>
        <w:textAlignment w:val="auto"/>
        <w:rPr>
          <w:rFonts w:hint="default" w:ascii="Times New Roman" w:hAnsi="Times New Roman" w:cs="Times New Roman"/>
          <w:sz w:val="24"/>
          <w:szCs w:val="24"/>
          <w:lang w:val="en-US"/>
        </w:rPr>
      </w:pPr>
      <w:r>
        <w:rPr>
          <w:rFonts w:ascii="Times New Roman" w:hAnsi="Times New Roman" w:cs="Times New Roman"/>
          <w:sz w:val="24"/>
          <w:szCs w:val="24"/>
        </w:rPr>
        <w:t>Data Primer adala</w:t>
      </w:r>
      <w:r>
        <w:rPr>
          <w:rFonts w:hint="default" w:ascii="Times New Roman" w:hAnsi="Times New Roman" w:cs="Times New Roman"/>
          <w:sz w:val="24"/>
          <w:szCs w:val="24"/>
          <w:lang w:val="en-US"/>
        </w:rPr>
        <w:t>h</w:t>
      </w:r>
      <w:r>
        <w:rPr>
          <w:rFonts w:ascii="Times New Roman" w:hAnsi="Times New Roman" w:cs="Times New Roman"/>
          <w:sz w:val="24"/>
          <w:szCs w:val="24"/>
        </w:rPr>
        <w:t xml:space="preserve"> informasi yang diperoleh</w:t>
      </w:r>
      <w:r>
        <w:rPr>
          <w:rFonts w:hint="default" w:ascii="Times New Roman" w:hAnsi="Times New Roman" w:cs="Times New Roman"/>
          <w:sz w:val="24"/>
          <w:szCs w:val="24"/>
          <w:lang w:val="en-US"/>
        </w:rPr>
        <w:t xml:space="preserve"> dari</w:t>
      </w:r>
      <w:r>
        <w:rPr>
          <w:rFonts w:ascii="Times New Roman" w:hAnsi="Times New Roman" w:cs="Times New Roman"/>
          <w:sz w:val="24"/>
          <w:szCs w:val="24"/>
        </w:rPr>
        <w:t xml:space="preserve"> peneliti</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secara langsung di </w:t>
      </w:r>
      <w:r>
        <w:rPr>
          <w:rFonts w:hint="default" w:ascii="Times New Roman" w:hAnsi="Times New Roman" w:cs="Times New Roman"/>
          <w:sz w:val="24"/>
          <w:szCs w:val="24"/>
          <w:lang w:val="en-US"/>
        </w:rPr>
        <w:t>Kecamatan Mungkid</w:t>
      </w:r>
      <w:r>
        <w:rPr>
          <w:rFonts w:ascii="Times New Roman" w:hAnsi="Times New Roman" w:cs="Times New Roman"/>
          <w:sz w:val="24"/>
          <w:szCs w:val="24"/>
        </w:rPr>
        <w:t xml:space="preserve"> yang didapatkan dengan cara wawancara dengan peternak</w:t>
      </w:r>
      <w:r>
        <w:rPr>
          <w:rFonts w:hint="default" w:ascii="Times New Roman" w:hAnsi="Times New Roman" w:cs="Times New Roman"/>
          <w:sz w:val="24"/>
          <w:szCs w:val="24"/>
          <w:lang w:val="en-US"/>
        </w:rPr>
        <w:t xml:space="preserve"> kerbau</w:t>
      </w:r>
      <w:r>
        <w:rPr>
          <w:rFonts w:ascii="Times New Roman" w:hAnsi="Times New Roman" w:cs="Times New Roman"/>
          <w:sz w:val="24"/>
          <w:szCs w:val="24"/>
        </w:rPr>
        <w:t xml:space="preserve"> dengan menggunakan kuesioner yang diberikan kepada responden dan pengamatan wilayah secara langsung</w:t>
      </w:r>
      <w:r>
        <w:rPr>
          <w:rFonts w:hint="default" w:ascii="Times New Roman" w:hAnsi="Times New Roman" w:cs="Times New Roman"/>
          <w:sz w:val="24"/>
          <w:szCs w:val="24"/>
          <w:lang w:val="en-US"/>
        </w:rPr>
        <w:t>.</w:t>
      </w:r>
    </w:p>
    <w:p>
      <w:pPr>
        <w:pageBreakBefore w:val="0"/>
        <w:kinsoku/>
        <w:wordWrap/>
        <w:overflowPunct/>
        <w:topLinePunct w:val="0"/>
        <w:bidi w:val="0"/>
        <w:snapToGrid/>
        <w:spacing w:after="0" w:line="240" w:lineRule="auto"/>
        <w:ind w:firstLine="720" w:firstLineChars="0"/>
        <w:jc w:val="both"/>
        <w:textAlignment w:val="auto"/>
        <w:rPr>
          <w:rFonts w:hint="default" w:ascii="Times New Roman" w:hAnsi="Times New Roman" w:cs="Times New Roman"/>
          <w:sz w:val="24"/>
          <w:szCs w:val="24"/>
          <w:lang w:val="en-US"/>
        </w:rPr>
      </w:pPr>
    </w:p>
    <w:p>
      <w:pPr>
        <w:pageBreakBefore w:val="0"/>
        <w:tabs>
          <w:tab w:val="left" w:pos="360"/>
        </w:tabs>
        <w:kinsoku/>
        <w:wordWrap/>
        <w:overflowPunct/>
        <w:topLinePunct w:val="0"/>
        <w:bidi w:val="0"/>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Data primer :</w:t>
      </w:r>
    </w:p>
    <w:p>
      <w:pPr>
        <w:pStyle w:val="9"/>
        <w:pageBreakBefore w:val="0"/>
        <w:numPr>
          <w:ilvl w:val="0"/>
          <w:numId w:val="3"/>
        </w:numPr>
        <w:tabs>
          <w:tab w:val="left" w:pos="360"/>
        </w:tabs>
        <w:kinsoku/>
        <w:wordWrap/>
        <w:overflowPunct/>
        <w:topLinePunct w:val="0"/>
        <w:bidi w:val="0"/>
        <w:snapToGrid/>
        <w:spacing w:after="0" w:line="240" w:lineRule="auto"/>
        <w:ind w:left="400" w:leftChars="0" w:hanging="400"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Data </w:t>
      </w:r>
      <w:r>
        <w:rPr>
          <w:rFonts w:hint="default" w:ascii="Times New Roman" w:hAnsi="Times New Roman" w:cs="Times New Roman"/>
          <w:sz w:val="24"/>
          <w:szCs w:val="24"/>
          <w:lang w:val="en-US"/>
        </w:rPr>
        <w:t>identitas</w:t>
      </w:r>
      <w:r>
        <w:rPr>
          <w:rFonts w:ascii="Times New Roman" w:hAnsi="Times New Roman" w:cs="Times New Roman"/>
          <w:sz w:val="24"/>
          <w:szCs w:val="24"/>
        </w:rPr>
        <w:t xml:space="preserve"> peternak</w:t>
      </w:r>
      <w:r>
        <w:rPr>
          <w:rFonts w:hint="default" w:ascii="Times New Roman" w:hAnsi="Times New Roman" w:cs="Times New Roman"/>
          <w:sz w:val="24"/>
          <w:szCs w:val="24"/>
          <w:lang w:val="en-US"/>
        </w:rPr>
        <w:t xml:space="preserve"> </w:t>
      </w:r>
      <w:r>
        <w:rPr>
          <w:rFonts w:ascii="Times New Roman" w:hAnsi="Times New Roman" w:cs="Times New Roman"/>
          <w:sz w:val="24"/>
          <w:szCs w:val="24"/>
        </w:rPr>
        <w:t>meliputi nama, umur, pendidikan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terakhir, pengalaman beternak, pekerjaan pokok</w:t>
      </w:r>
      <w:r>
        <w:rPr>
          <w:rFonts w:hint="default" w:ascii="Times New Roman" w:hAnsi="Times New Roman" w:cs="Times New Roman"/>
          <w:sz w:val="24"/>
          <w:szCs w:val="24"/>
          <w:lang w:val="en-US"/>
        </w:rPr>
        <w:t xml:space="preserve">, </w:t>
      </w:r>
      <w:r>
        <w:rPr>
          <w:rFonts w:ascii="Times New Roman" w:hAnsi="Times New Roman" w:cs="Times New Roman"/>
          <w:sz w:val="24"/>
          <w:szCs w:val="24"/>
        </w:rPr>
        <w:t>tujuan beternak,</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dan kepemilikan lahan. </w:t>
      </w:r>
    </w:p>
    <w:p>
      <w:pPr>
        <w:pStyle w:val="9"/>
        <w:pageBreakBefore w:val="0"/>
        <w:numPr>
          <w:ilvl w:val="0"/>
          <w:numId w:val="3"/>
        </w:numPr>
        <w:tabs>
          <w:tab w:val="left" w:pos="360"/>
        </w:tabs>
        <w:kinsoku/>
        <w:wordWrap/>
        <w:overflowPunct/>
        <w:topLinePunct w:val="0"/>
        <w:bidi w:val="0"/>
        <w:snapToGrid/>
        <w:spacing w:after="0" w:line="240" w:lineRule="auto"/>
        <w:ind w:left="400" w:leftChars="0" w:hanging="400" w:firstLineChars="0"/>
        <w:jc w:val="both"/>
        <w:textAlignment w:val="auto"/>
        <w:rPr>
          <w:rFonts w:ascii="Times New Roman" w:hAnsi="Times New Roman" w:cs="Times New Roman"/>
          <w:sz w:val="24"/>
          <w:szCs w:val="24"/>
        </w:rPr>
      </w:pPr>
      <w:r>
        <w:rPr>
          <w:rFonts w:ascii="Times New Roman" w:hAnsi="Times New Roman" w:cs="Times New Roman"/>
          <w:sz w:val="24"/>
          <w:szCs w:val="24"/>
        </w:rPr>
        <w:t>Kepemilikan ternak (UT), jenis kelamin ternak, status kepemilikan ternak, umur ternak, dan kebutuhan pakan ternak.</w:t>
      </w:r>
    </w:p>
    <w:p>
      <w:pPr>
        <w:pStyle w:val="9"/>
        <w:pageBreakBefore w:val="0"/>
        <w:numPr>
          <w:ilvl w:val="0"/>
          <w:numId w:val="3"/>
        </w:numPr>
        <w:tabs>
          <w:tab w:val="left" w:pos="360"/>
        </w:tabs>
        <w:kinsoku/>
        <w:wordWrap/>
        <w:overflowPunct/>
        <w:topLinePunct w:val="0"/>
        <w:bidi w:val="0"/>
        <w:snapToGrid/>
        <w:spacing w:after="0" w:line="240" w:lineRule="auto"/>
        <w:ind w:left="400" w:leftChars="0" w:hanging="400" w:firstLineChars="0"/>
        <w:jc w:val="both"/>
        <w:textAlignment w:val="auto"/>
        <w:rPr>
          <w:rFonts w:ascii="Times New Roman" w:hAnsi="Times New Roman" w:cs="Times New Roman"/>
          <w:sz w:val="24"/>
          <w:szCs w:val="24"/>
        </w:rPr>
      </w:pPr>
      <w:r>
        <w:rPr>
          <w:rFonts w:ascii="Times New Roman" w:hAnsi="Times New Roman" w:cs="Times New Roman"/>
          <w:sz w:val="24"/>
          <w:szCs w:val="24"/>
        </w:rPr>
        <w:t>Paramater yang diamati meliputi jenis pakan,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sumber pakan, pemberian pakan, produksi pakan, daya dukung/daya tampung pakan, dan angka kecukupan pakan.</w:t>
      </w:r>
    </w:p>
    <w:p>
      <w:pPr>
        <w:pStyle w:val="9"/>
        <w:pageBreakBefore w:val="0"/>
        <w:numPr>
          <w:ilvl w:val="0"/>
          <w:numId w:val="0"/>
        </w:numPr>
        <w:tabs>
          <w:tab w:val="left" w:pos="360"/>
        </w:tabs>
        <w:kinsoku/>
        <w:wordWrap/>
        <w:overflowPunct/>
        <w:topLinePunct w:val="0"/>
        <w:bidi w:val="0"/>
        <w:snapToGrid/>
        <w:spacing w:after="0" w:line="240" w:lineRule="auto"/>
        <w:ind w:leftChars="0"/>
        <w:jc w:val="both"/>
        <w:textAlignment w:val="auto"/>
        <w:rPr>
          <w:rFonts w:ascii="Times New Roman" w:hAnsi="Times New Roman" w:cs="Times New Roman"/>
          <w:sz w:val="24"/>
          <w:szCs w:val="24"/>
        </w:rPr>
      </w:pPr>
    </w:p>
    <w:p>
      <w:pPr>
        <w:pStyle w:val="9"/>
        <w:pageBreakBefore w:val="0"/>
        <w:numPr>
          <w:ilvl w:val="0"/>
          <w:numId w:val="0"/>
        </w:numPr>
        <w:tabs>
          <w:tab w:val="left" w:pos="36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Dalam menghitung parameter data primer dapat dilakukan dengan:</w:t>
      </w:r>
    </w:p>
    <w:p>
      <w:pPr>
        <w:pStyle w:val="9"/>
        <w:pageBreakBefore w:val="0"/>
        <w:numPr>
          <w:ilvl w:val="0"/>
          <w:numId w:val="4"/>
        </w:numPr>
        <w:tabs>
          <w:tab w:val="left" w:pos="400"/>
        </w:tabs>
        <w:kinsoku/>
        <w:wordWrap/>
        <w:overflowPunct/>
        <w:topLinePunct w:val="0"/>
        <w:bidi w:val="0"/>
        <w:snapToGrid/>
        <w:spacing w:after="0" w:line="240" w:lineRule="auto"/>
        <w:ind w:left="415" w:leftChars="0" w:hanging="415" w:hangingChars="173"/>
        <w:jc w:val="both"/>
        <w:textAlignment w:val="auto"/>
        <w:rPr>
          <w:rFonts w:hint="default" w:ascii="Times New Roman" w:hAnsi="Times New Roman" w:cs="Times New Roman"/>
          <w:i w:val="0"/>
          <w:iCs w:val="0"/>
          <w:sz w:val="24"/>
          <w:szCs w:val="24"/>
          <w:lang w:val="en-US"/>
        </w:rPr>
      </w:pPr>
      <w:r>
        <w:rPr>
          <w:rFonts w:ascii="Times New Roman" w:hAnsi="Times New Roman" w:cs="Times New Roman" w:eastAsiaTheme="minorEastAsia"/>
          <w:sz w:val="24"/>
          <w:szCs w:val="24"/>
        </w:rPr>
        <w:t>Pengambilan data produksi HMT (BK)</w:t>
      </w:r>
      <w:r>
        <w:rPr>
          <w:rFonts w:hint="default" w:ascii="Times New Roman" w:hAnsi="Times New Roman" w:cs="Times New Roman"/>
          <w:sz w:val="24"/>
          <w:szCs w:val="24"/>
          <w:lang w:val="en-US"/>
        </w:rPr>
        <w:t>,</w:t>
      </w:r>
    </w:p>
    <w:p>
      <w:pPr>
        <w:pStyle w:val="9"/>
        <w:pageBreakBefore w:val="0"/>
        <w:numPr>
          <w:ilvl w:val="0"/>
          <w:numId w:val="0"/>
        </w:numPr>
        <w:tabs>
          <w:tab w:val="left" w:pos="1200"/>
        </w:tabs>
        <w:kinsoku/>
        <w:wordWrap/>
        <w:overflowPunct/>
        <w:topLinePunct w:val="0"/>
        <w:bidi w:val="0"/>
        <w:snapToGrid/>
        <w:spacing w:after="0" w:line="240" w:lineRule="auto"/>
        <w:ind w:left="400" w:leftChars="200" w:firstLine="794" w:firstLineChars="331"/>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Pengambilan sampel dilakukan dengan cara menggunakan cuplikan dengan ukuran 1m</w:t>
      </w:r>
      <w:r>
        <w:rPr>
          <w:rFonts w:hint="default" w:ascii="Calibri" w:hAnsi="Calibri" w:cs="Calibri"/>
          <w:i w:val="0"/>
          <w:iCs w:val="0"/>
          <w:sz w:val="24"/>
          <w:szCs w:val="24"/>
          <w:lang w:val="en-US"/>
        </w:rPr>
        <w:t>²</w:t>
      </w:r>
      <w:r>
        <w:rPr>
          <w:rFonts w:hint="default" w:ascii="Times New Roman" w:hAnsi="Times New Roman" w:cs="Times New Roman"/>
          <w:i w:val="0"/>
          <w:iCs w:val="0"/>
          <w:sz w:val="24"/>
          <w:szCs w:val="24"/>
          <w:lang w:val="en-US"/>
        </w:rPr>
        <w:t>. Hijauan yang ada dalam petak dipotong dan kemudian ditimbang bobot segarnya.</w:t>
      </w:r>
    </w:p>
    <w:p>
      <w:pPr>
        <w:pStyle w:val="9"/>
        <w:numPr>
          <w:ilvl w:val="0"/>
          <w:numId w:val="0"/>
        </w:numPr>
        <w:spacing w:after="0" w:line="240" w:lineRule="auto"/>
        <w:contextualSpacing/>
        <w:jc w:val="both"/>
        <w:rPr>
          <w:rFonts w:hint="default" w:ascii="Times New Roman" w:hAnsi="Times New Roman" w:cs="Times New Roman"/>
          <w:b/>
          <w:bCs w:val="0"/>
          <w:sz w:val="24"/>
          <w:szCs w:val="24"/>
          <w:lang w:val="en-US"/>
        </w:rPr>
      </w:pPr>
    </w:p>
    <w:p>
      <w:pPr>
        <w:pStyle w:val="9"/>
        <w:pageBreakBefore w:val="0"/>
        <w:numPr>
          <w:ilvl w:val="0"/>
          <w:numId w:val="0"/>
        </w:numPr>
        <w:tabs>
          <w:tab w:val="left" w:pos="1200"/>
        </w:tabs>
        <w:kinsoku/>
        <w:wordWrap/>
        <w:overflowPunct/>
        <w:topLinePunct w:val="0"/>
        <w:bidi w:val="0"/>
        <w:snapToGrid/>
        <w:spacing w:after="0" w:line="240" w:lineRule="auto"/>
        <w:ind w:left="0" w:leftChars="0" w:firstLine="796" w:firstLineChars="332"/>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Menghitung produksi hijauan dan kapasitas tampung bedasarkan bahan kering dengan rumus:</w:t>
      </w:r>
    </w:p>
    <w:p>
      <w:pPr>
        <w:pStyle w:val="9"/>
        <w:pageBreakBefore w:val="0"/>
        <w:numPr>
          <w:ilvl w:val="0"/>
          <w:numId w:val="5"/>
        </w:numPr>
        <w:tabs>
          <w:tab w:val="left" w:pos="800"/>
          <w:tab w:val="clear" w:pos="420"/>
        </w:tabs>
        <w:kinsoku/>
        <w:wordWrap/>
        <w:overflowPunct/>
        <w:topLinePunct w:val="0"/>
        <w:bidi w:val="0"/>
        <w:snapToGrid/>
        <w:spacing w:after="0" w:line="240" w:lineRule="auto"/>
        <w:ind w:left="400" w:leftChars="0" w:hanging="400" w:firstLineChars="0"/>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Produksi hijauan per hektar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Produksi hijauan per m</w:t>
      </w:r>
      <w:r>
        <w:rPr>
          <w:rFonts w:hint="default" w:ascii="Calibri" w:hAnsi="Calibri" w:cs="Calibri"/>
          <w:i w:val="0"/>
          <w:iCs w:val="0"/>
          <w:sz w:val="24"/>
          <w:szCs w:val="24"/>
          <w:lang w:val="en-US"/>
        </w:rPr>
        <w:t>²</w:t>
      </w:r>
      <w:r>
        <w:rPr>
          <w:rFonts w:hint="default" w:ascii="Times New Roman" w:hAnsi="Times New Roman" w:cs="Times New Roman"/>
          <w:i w:val="0"/>
          <w:iCs w:val="0"/>
          <w:sz w:val="24"/>
          <w:szCs w:val="24"/>
          <w:lang w:val="en-US"/>
        </w:rPr>
        <w:t xml:space="preserve"> </w:t>
      </w:r>
      <w:r>
        <w:rPr>
          <w:rFonts w:hint="default" w:ascii="Arial" w:hAnsi="Arial" w:cs="Arial"/>
          <w:i w:val="0"/>
          <w:iCs w:val="0"/>
          <w:sz w:val="24"/>
          <w:szCs w:val="24"/>
          <w:lang w:val="en-US"/>
        </w:rPr>
        <w:t>×</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 xml:space="preserve">luas lahan yang memproduksi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hijauan</w:t>
      </w:r>
    </w:p>
    <w:p>
      <w:pPr>
        <w:pStyle w:val="9"/>
        <w:pageBreakBefore w:val="0"/>
        <w:numPr>
          <w:ilvl w:val="0"/>
          <w:numId w:val="5"/>
        </w:numPr>
        <w:tabs>
          <w:tab w:val="left" w:pos="800"/>
          <w:tab w:val="clear" w:pos="420"/>
        </w:tabs>
        <w:kinsoku/>
        <w:wordWrap/>
        <w:overflowPunct/>
        <w:topLinePunct w:val="0"/>
        <w:bidi w:val="0"/>
        <w:snapToGrid/>
        <w:spacing w:after="0" w:line="240" w:lineRule="auto"/>
        <w:ind w:left="400" w:leftChars="0" w:hanging="400" w:firstLineChars="0"/>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Luas lahan yang tidak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 xml:space="preserve">memproduksi hijauan = luas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kolong yang tidak memproduksi hijauan</w:t>
      </w:r>
    </w:p>
    <w:p>
      <w:pPr>
        <w:pStyle w:val="9"/>
        <w:pageBreakBefore w:val="0"/>
        <w:numPr>
          <w:ilvl w:val="0"/>
          <w:numId w:val="5"/>
        </w:numPr>
        <w:tabs>
          <w:tab w:val="left" w:pos="800"/>
          <w:tab w:val="clear" w:pos="420"/>
        </w:tabs>
        <w:kinsoku/>
        <w:wordWrap/>
        <w:overflowPunct/>
        <w:topLinePunct w:val="0"/>
        <w:bidi w:val="0"/>
        <w:snapToGrid/>
        <w:spacing w:after="0" w:line="240" w:lineRule="auto"/>
        <w:ind w:left="400" w:leftChars="0" w:hanging="400" w:firstLineChars="0"/>
        <w:jc w:val="both"/>
        <w:textAlignment w:val="auto"/>
        <w:rPr>
          <w:rFonts w:ascii="Times New Roman" w:hAnsi="Times New Roman" w:cs="Times New Roman" w:eastAsiaTheme="minorEastAsia"/>
          <w:sz w:val="24"/>
          <w:szCs w:val="24"/>
        </w:rPr>
      </w:pPr>
      <w:r>
        <w:rPr>
          <w:rFonts w:hint="default" w:ascii="Times New Roman" w:hAnsi="Times New Roman" w:cs="Times New Roman"/>
          <w:i w:val="0"/>
          <w:iCs w:val="0"/>
          <w:sz w:val="24"/>
          <w:szCs w:val="24"/>
          <w:lang w:val="en-US"/>
        </w:rPr>
        <w:t>Luas lahan yang memproduksi hijauan = 10.000m</w:t>
      </w:r>
      <w:r>
        <w:rPr>
          <w:rFonts w:hint="default" w:ascii="Calibri" w:hAnsi="Calibri" w:cs="Calibri"/>
          <w:i w:val="0"/>
          <w:iCs w:val="0"/>
          <w:sz w:val="24"/>
          <w:szCs w:val="24"/>
          <w:lang w:val="en-US"/>
        </w:rPr>
        <w:t>²</w:t>
      </w:r>
      <w:r>
        <w:rPr>
          <w:rFonts w:hint="default" w:ascii="Times New Roman" w:hAnsi="Times New Roman" w:cs="Times New Roman"/>
          <w:i w:val="0"/>
          <w:iCs w:val="0"/>
          <w:sz w:val="24"/>
          <w:szCs w:val="24"/>
          <w:lang w:val="en-US"/>
        </w:rPr>
        <w:t xml:space="preserve"> /ha - luas</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lahan yang tidak memproduksi hijauan</w:t>
      </w:r>
    </w:p>
    <w:p>
      <w:pPr>
        <w:pStyle w:val="9"/>
        <w:pageBreakBefore w:val="0"/>
        <w:numPr>
          <w:ilvl w:val="0"/>
          <w:numId w:val="5"/>
        </w:numPr>
        <w:tabs>
          <w:tab w:val="left" w:pos="800"/>
          <w:tab w:val="clear" w:pos="420"/>
        </w:tabs>
        <w:kinsoku/>
        <w:wordWrap/>
        <w:overflowPunct/>
        <w:topLinePunct w:val="0"/>
        <w:bidi w:val="0"/>
        <w:snapToGrid/>
        <w:spacing w:after="0" w:line="240" w:lineRule="auto"/>
        <w:ind w:left="400" w:leftChars="0" w:hanging="400" w:firstLineChars="0"/>
        <w:jc w:val="both"/>
        <w:textAlignment w:val="auto"/>
        <w:rPr>
          <w:rFonts w:ascii="Times New Roman" w:hAnsi="Times New Roman" w:cs="Times New Roman" w:eastAsiaTheme="minorEastAsia"/>
          <w:sz w:val="24"/>
          <w:szCs w:val="24"/>
        </w:rPr>
      </w:pPr>
      <w:r>
        <w:rPr>
          <w:rFonts w:hint="default" w:ascii="Times New Roman" w:hAnsi="Times New Roman" w:cs="Times New Roman"/>
          <w:i w:val="0"/>
          <w:iCs w:val="0"/>
          <w:sz w:val="24"/>
          <w:szCs w:val="24"/>
          <w:lang w:val="en-US"/>
        </w:rPr>
        <w:t>Produksi hijauan per hektar = Produksi hijauan per m</w:t>
      </w:r>
      <w:r>
        <w:rPr>
          <w:rFonts w:hint="default" w:ascii="Calibri" w:hAnsi="Calibri" w:cs="Calibri"/>
          <w:i w:val="0"/>
          <w:iCs w:val="0"/>
          <w:sz w:val="24"/>
          <w:szCs w:val="24"/>
          <w:lang w:val="en-US"/>
        </w:rPr>
        <w:t xml:space="preserve">² </w:t>
      </w:r>
      <w:r>
        <w:rPr>
          <w:rFonts w:hint="default" w:ascii="Arial" w:hAnsi="Arial" w:cs="Arial"/>
          <w:i w:val="0"/>
          <w:iCs w:val="0"/>
          <w:sz w:val="24"/>
          <w:szCs w:val="24"/>
          <w:lang w:val="en-US"/>
        </w:rPr>
        <w:t>×</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 xml:space="preserve">10.000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m</w:t>
      </w:r>
      <w:r>
        <w:rPr>
          <w:rFonts w:hint="default" w:ascii="Calibri" w:hAnsi="Calibri" w:cs="Calibri"/>
          <w:i w:val="0"/>
          <w:iCs w:val="0"/>
          <w:sz w:val="24"/>
          <w:szCs w:val="24"/>
          <w:lang w:val="en-US"/>
        </w:rPr>
        <w:t>² (</w:t>
      </w:r>
      <w:r>
        <w:rPr>
          <w:rFonts w:hint="default" w:ascii="Times New Roman" w:hAnsi="Times New Roman" w:cs="Times New Roman"/>
          <w:i w:val="0"/>
          <w:iCs w:val="0"/>
          <w:sz w:val="24"/>
          <w:szCs w:val="24"/>
          <w:lang w:val="en-US"/>
        </w:rPr>
        <w:t>Pangestu dkk.,</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2019).</w:t>
      </w:r>
    </w:p>
    <w:p>
      <w:pPr>
        <w:pStyle w:val="9"/>
        <w:numPr>
          <w:ilvl w:val="0"/>
          <w:numId w:val="0"/>
        </w:numPr>
        <w:spacing w:after="0" w:line="240" w:lineRule="auto"/>
        <w:contextualSpacing/>
        <w:jc w:val="both"/>
        <w:rPr>
          <w:rFonts w:hint="default" w:ascii="Times New Roman" w:hAnsi="Times New Roman" w:cs="Times New Roman"/>
          <w:b/>
          <w:bCs w:val="0"/>
          <w:sz w:val="24"/>
          <w:szCs w:val="24"/>
          <w:lang w:val="en-US"/>
        </w:rPr>
      </w:pPr>
    </w:p>
    <w:p>
      <w:pPr>
        <w:pStyle w:val="9"/>
        <w:pageBreakBefore w:val="0"/>
        <w:numPr>
          <w:ilvl w:val="0"/>
          <w:numId w:val="4"/>
        </w:numPr>
        <w:tabs>
          <w:tab w:val="left" w:pos="380"/>
        </w:tabs>
        <w:kinsoku/>
        <w:wordWrap/>
        <w:overflowPunct/>
        <w:topLinePunct w:val="0"/>
        <w:bidi w:val="0"/>
        <w:snapToGrid/>
        <w:spacing w:after="0" w:line="240" w:lineRule="auto"/>
        <w:ind w:left="415" w:leftChars="0" w:hanging="415" w:hangingChars="173"/>
        <w:jc w:val="both"/>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Populasi ternak dalam Unit Ternak</w:t>
      </w:r>
    </w:p>
    <w:p>
      <w:pPr>
        <w:pStyle w:val="9"/>
        <w:pageBreakBefore w:val="0"/>
        <w:numPr>
          <w:ilvl w:val="0"/>
          <w:numId w:val="0"/>
        </w:numPr>
        <w:tabs>
          <w:tab w:val="left" w:pos="800"/>
        </w:tabs>
        <w:kinsoku/>
        <w:wordWrap/>
        <w:overflowPunct/>
        <w:topLinePunct w:val="0"/>
        <w:bidi w:val="0"/>
        <w:snapToGrid/>
        <w:spacing w:after="0" w:line="240" w:lineRule="auto"/>
        <w:ind w:left="398" w:leftChars="199" w:firstLine="801" w:firstLineChars="334"/>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Ternak ruminansia adalah sapi, kerbau, kambing dan domba yang telah dikonversikan ke satuan ternak (ST) berdasarkan perhitungan Dirjen Peternakan sebagai berikut:</w:t>
      </w:r>
    </w:p>
    <w:p>
      <w:pPr>
        <w:pStyle w:val="9"/>
        <w:pageBreakBefore w:val="0"/>
        <w:numPr>
          <w:ilvl w:val="0"/>
          <w:numId w:val="6"/>
        </w:numPr>
        <w:tabs>
          <w:tab w:val="left" w:pos="360"/>
          <w:tab w:val="clear" w:pos="1140"/>
        </w:tabs>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eastAsiaTheme="minorEastAsia"/>
          <w:sz w:val="24"/>
          <w:szCs w:val="24"/>
        </w:rPr>
      </w:pPr>
      <w:r>
        <w:rPr>
          <w:rFonts w:hint="default" w:ascii="Times New Roman" w:hAnsi="Times New Roman" w:cs="Times New Roman"/>
          <w:b w:val="0"/>
          <w:bCs/>
          <w:sz w:val="24"/>
          <w:szCs w:val="24"/>
          <w:lang w:val="en-US"/>
        </w:rPr>
        <w:tab/>
      </w:r>
      <w:r>
        <w:rPr>
          <w:rFonts w:hint="default" w:ascii="Times New Roman" w:hAnsi="Times New Roman" w:cs="Times New Roman"/>
          <w:sz w:val="24"/>
          <w:szCs w:val="24"/>
          <w:lang w:val="en-US"/>
        </w:rPr>
        <w:t xml:space="preserve">1 Ekor kerbau dewasa  = 1ST </w:t>
      </w:r>
    </w:p>
    <w:p>
      <w:pPr>
        <w:pStyle w:val="9"/>
        <w:pageBreakBefore w:val="0"/>
        <w:numPr>
          <w:ilvl w:val="0"/>
          <w:numId w:val="6"/>
        </w:numPr>
        <w:tabs>
          <w:tab w:val="left" w:pos="360"/>
          <w:tab w:val="clear" w:pos="1140"/>
        </w:tabs>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eastAsiaTheme="minorEastAsia"/>
          <w:sz w:val="24"/>
          <w:szCs w:val="24"/>
        </w:rPr>
      </w:pPr>
      <w:r>
        <w:rPr>
          <w:rFonts w:hint="default" w:ascii="Times New Roman" w:hAnsi="Times New Roman" w:cs="Times New Roman"/>
          <w:sz w:val="24"/>
          <w:szCs w:val="24"/>
          <w:lang w:val="en-US"/>
        </w:rPr>
        <w:t>1 Ekor anak kerbau = 0,25ST (Nurdin dkk.,</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2014).</w:t>
      </w:r>
    </w:p>
    <w:p>
      <w:pPr>
        <w:pStyle w:val="9"/>
        <w:pageBreakBefore w:val="0"/>
        <w:numPr>
          <w:ilvl w:val="0"/>
          <w:numId w:val="0"/>
        </w:numPr>
        <w:tabs>
          <w:tab w:val="left" w:pos="360"/>
        </w:tabs>
        <w:kinsoku/>
        <w:wordWrap/>
        <w:overflowPunct/>
        <w:topLinePunct w:val="0"/>
        <w:bidi w:val="0"/>
        <w:snapToGrid/>
        <w:spacing w:after="0" w:line="240" w:lineRule="auto"/>
        <w:ind w:left="400" w:leftChars="0"/>
        <w:jc w:val="both"/>
        <w:textAlignment w:val="auto"/>
        <w:rPr>
          <w:rFonts w:ascii="Times New Roman" w:hAnsi="Times New Roman" w:cs="Times New Roman" w:eastAsiaTheme="minorEastAsia"/>
          <w:sz w:val="24"/>
          <w:szCs w:val="24"/>
        </w:rPr>
      </w:pPr>
    </w:p>
    <w:p>
      <w:pPr>
        <w:pStyle w:val="9"/>
        <w:pageBreakBefore w:val="0"/>
        <w:numPr>
          <w:ilvl w:val="0"/>
          <w:numId w:val="4"/>
        </w:numPr>
        <w:tabs>
          <w:tab w:val="left" w:pos="360"/>
        </w:tabs>
        <w:kinsoku/>
        <w:wordWrap/>
        <w:overflowPunct/>
        <w:topLinePunct w:val="0"/>
        <w:bidi w:val="0"/>
        <w:snapToGrid/>
        <w:spacing w:after="0" w:line="240" w:lineRule="auto"/>
        <w:ind w:left="796" w:leftChars="0" w:hanging="796" w:hangingChars="332"/>
        <w:jc w:val="both"/>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Produksi limbah pertanian </w:t>
      </w:r>
    </w:p>
    <w:p>
      <w:pPr>
        <w:pStyle w:val="9"/>
        <w:pageBreakBefore w:val="0"/>
        <w:numPr>
          <w:ilvl w:val="0"/>
          <w:numId w:val="0"/>
        </w:numPr>
        <w:tabs>
          <w:tab w:val="left" w:pos="360"/>
        </w:tabs>
        <w:kinsoku/>
        <w:wordWrap/>
        <w:overflowPunct/>
        <w:topLinePunct w:val="0"/>
        <w:bidi w:val="0"/>
        <w:snapToGrid/>
        <w:spacing w:after="0" w:line="240" w:lineRule="auto"/>
        <w:ind w:left="400" w:leftChars="200" w:firstLine="799" w:firstLineChars="333"/>
        <w:jc w:val="both"/>
        <w:textAlignment w:val="auto"/>
        <w:rPr>
          <w:rFonts w:ascii="Times New Roman" w:hAnsi="Times New Roman" w:cs="Times New Roman" w:eastAsiaTheme="minorEastAsia"/>
          <w:sz w:val="24"/>
          <w:szCs w:val="24"/>
        </w:rPr>
      </w:pPr>
      <w:r>
        <w:rPr>
          <w:rFonts w:hint="default" w:ascii="Times New Roman" w:hAnsi="Times New Roman" w:cs="Times New Roman"/>
          <w:sz w:val="24"/>
          <w:szCs w:val="24"/>
          <w:lang w:val="en-US"/>
        </w:rPr>
        <w:t>D</w:t>
      </w:r>
      <w:r>
        <w:rPr>
          <w:rFonts w:ascii="Times New Roman" w:hAnsi="Times New Roman" w:cs="Times New Roman" w:eastAsiaTheme="minorEastAsia"/>
          <w:sz w:val="24"/>
          <w:szCs w:val="24"/>
        </w:rPr>
        <w:t>iperoleh</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menghitung masing</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-masing</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luas panen limbah</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pertanian konversinya didapatkan</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produksi</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limbah pertanian dalam satuan ton BK per tahun.</w:t>
      </w:r>
    </w:p>
    <w:p>
      <w:pPr>
        <w:pStyle w:val="9"/>
        <w:pageBreakBefore w:val="0"/>
        <w:numPr>
          <w:ilvl w:val="0"/>
          <w:numId w:val="0"/>
        </w:numPr>
        <w:tabs>
          <w:tab w:val="left" w:pos="36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Tabel 2. Nilai Konversi Limbah Pertanian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double" w:color="auto" w:sz="4" w:space="0"/>
              <w:left w:val="nil"/>
              <w:bottom w:val="single" w:color="000000" w:sz="4" w:space="0"/>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Jenis Jerami</w:t>
            </w:r>
          </w:p>
        </w:tc>
        <w:tc>
          <w:tcPr>
            <w:tcW w:w="1984" w:type="dxa"/>
            <w:tcBorders>
              <w:top w:val="double" w:color="auto" w:sz="4" w:space="0"/>
              <w:left w:val="nil"/>
              <w:bottom w:val="single" w:color="000000" w:sz="4" w:space="0"/>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Nilai Konversi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000000" w:sz="4" w:space="0"/>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Jerami Padi</w:t>
            </w:r>
          </w:p>
        </w:tc>
        <w:tc>
          <w:tcPr>
            <w:tcW w:w="1984" w:type="dxa"/>
            <w:tcBorders>
              <w:top w:val="single" w:color="000000" w:sz="4" w:space="0"/>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332" w:leftChars="0" w:hanging="332" w:hangingChars="166"/>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(2,5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0,70) ton BK/tahun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Jerami Jagung</w:t>
            </w:r>
          </w:p>
        </w:tc>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(6,0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0,75) ton BK/tahun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Jerami Kacang Kedele</w:t>
            </w:r>
          </w:p>
        </w:tc>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(2,5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0,60) ton BK/tahun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Jerami Kacang Tanah</w:t>
            </w:r>
          </w:p>
        </w:tc>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(2,5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0,60) ton BK/tahun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Daun Ubi Jalar</w:t>
            </w:r>
          </w:p>
        </w:tc>
        <w:tc>
          <w:tcPr>
            <w:tcW w:w="1984" w:type="dxa"/>
            <w:tcBorders>
              <w:top w:val="nil"/>
              <w:left w:val="nil"/>
              <w:bottom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(1,5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0,80) ton BK/tahun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Daun Ubi Kayu</w:t>
            </w:r>
          </w:p>
        </w:tc>
        <w:tc>
          <w:tcPr>
            <w:tcW w:w="1984" w:type="dxa"/>
            <w:tcBorders>
              <w:top w:val="nil"/>
              <w:left w:val="nil"/>
              <w:right w:val="nil"/>
            </w:tcBorders>
            <w:vAlign w:val="top"/>
          </w:tcPr>
          <w:p>
            <w:pPr>
              <w:pStyle w:val="9"/>
              <w:pageBreakBefore w:val="0"/>
              <w:widowControl w:val="0"/>
              <w:numPr>
                <w:ilvl w:val="0"/>
                <w:numId w:val="0"/>
              </w:numPr>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(1,0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 xml:space="preserve">luas lahan </w:t>
            </w:r>
            <w:r>
              <w:rPr>
                <w:rFonts w:hint="default" w:ascii="Arial" w:hAnsi="Arial" w:cs="Arial"/>
                <w:sz w:val="20"/>
                <w:szCs w:val="20"/>
                <w:vertAlign w:val="baseline"/>
                <w:lang w:val="en-US"/>
              </w:rPr>
              <w:t xml:space="preserve">× </w:t>
            </w:r>
            <w:r>
              <w:rPr>
                <w:rFonts w:hint="default" w:ascii="Times New Roman" w:hAnsi="Times New Roman" w:cs="Times New Roman"/>
                <w:sz w:val="20"/>
                <w:szCs w:val="20"/>
                <w:vertAlign w:val="baseline"/>
                <w:lang w:val="en-US"/>
              </w:rPr>
              <w:t>0,30) ton BK/tahun</w:t>
            </w:r>
          </w:p>
        </w:tc>
      </w:tr>
    </w:tbl>
    <w:p>
      <w:pPr>
        <w:pStyle w:val="9"/>
        <w:pageBreakBefore w:val="0"/>
        <w:numPr>
          <w:ilvl w:val="0"/>
          <w:numId w:val="0"/>
        </w:numPr>
        <w:tabs>
          <w:tab w:val="left" w:pos="360"/>
        </w:tabs>
        <w:kinsoku/>
        <w:wordWrap/>
        <w:overflowPunct/>
        <w:topLinePunct w:val="0"/>
        <w:bidi w:val="0"/>
        <w:snapToGrid/>
        <w:spacing w:after="0" w:line="240" w:lineRule="auto"/>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Sumber: Tanuwiria, U.H, </w:t>
      </w:r>
      <w:r>
        <w:rPr>
          <w:rFonts w:hint="default" w:ascii="Times New Roman" w:hAnsi="Times New Roman" w:cs="Times New Roman"/>
          <w:i/>
          <w:iCs/>
          <w:sz w:val="24"/>
          <w:szCs w:val="24"/>
          <w:lang w:val="en-US"/>
        </w:rPr>
        <w:t xml:space="preserve">et al. </w:t>
      </w:r>
      <w:r>
        <w:rPr>
          <w:rFonts w:hint="default" w:ascii="Times New Roman" w:hAnsi="Times New Roman" w:cs="Times New Roman"/>
          <w:i w:val="0"/>
          <w:iCs w:val="0"/>
          <w:sz w:val="24"/>
          <w:szCs w:val="24"/>
          <w:lang w:val="en-US"/>
        </w:rPr>
        <w:t>2007.</w:t>
      </w:r>
    </w:p>
    <w:p>
      <w:pPr>
        <w:pStyle w:val="9"/>
        <w:pageBreakBefore w:val="0"/>
        <w:numPr>
          <w:ilvl w:val="0"/>
          <w:numId w:val="0"/>
        </w:numPr>
        <w:tabs>
          <w:tab w:val="left" w:pos="36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en-US"/>
        </w:rPr>
      </w:pPr>
    </w:p>
    <w:p>
      <w:pPr>
        <w:pStyle w:val="9"/>
        <w:pageBreakBefore w:val="0"/>
        <w:numPr>
          <w:ilvl w:val="0"/>
          <w:numId w:val="4"/>
        </w:numPr>
        <w:tabs>
          <w:tab w:val="left" w:pos="360"/>
        </w:tabs>
        <w:kinsoku/>
        <w:wordWrap/>
        <w:overflowPunct/>
        <w:topLinePunct w:val="0"/>
        <w:bidi w:val="0"/>
        <w:snapToGrid/>
        <w:spacing w:after="0" w:line="240" w:lineRule="auto"/>
        <w:ind w:left="796" w:leftChars="0" w:hanging="796" w:hangingChars="332"/>
        <w:jc w:val="both"/>
        <w:textAlignment w:val="auto"/>
        <w:rPr>
          <w:rFonts w:ascii="Times New Roman" w:hAnsi="Times New Roman" w:cs="Times New Roman"/>
          <w:sz w:val="24"/>
          <w:szCs w:val="24"/>
        </w:rPr>
      </w:pPr>
      <w:r>
        <w:rPr>
          <w:rFonts w:hint="default" w:ascii="Times New Roman" w:hAnsi="Times New Roman" w:cs="Times New Roman"/>
          <w:i w:val="0"/>
          <w:iCs w:val="0"/>
          <w:sz w:val="24"/>
          <w:szCs w:val="24"/>
          <w:lang w:val="en-US"/>
        </w:rPr>
        <w:t>Potensi pakan ternak</w:t>
      </w:r>
    </w:p>
    <w:p>
      <w:pPr>
        <w:pStyle w:val="9"/>
        <w:pageBreakBefore w:val="0"/>
        <w:numPr>
          <w:ilvl w:val="0"/>
          <w:numId w:val="0"/>
        </w:numPr>
        <w:tabs>
          <w:tab w:val="left" w:pos="360"/>
        </w:tabs>
        <w:kinsoku/>
        <w:wordWrap/>
        <w:overflowPunct/>
        <w:topLinePunct w:val="0"/>
        <w:bidi w:val="0"/>
        <w:snapToGrid/>
        <w:spacing w:after="0" w:line="240" w:lineRule="auto"/>
        <w:ind w:left="400" w:leftChars="200" w:firstLine="398" w:firstLineChars="166"/>
        <w:jc w:val="both"/>
        <w:textAlignment w:val="auto"/>
        <w:rPr>
          <w:rFonts w:ascii="Times New Roman" w:hAnsi="Times New Roman" w:cs="Times New Roman"/>
          <w:sz w:val="24"/>
          <w:szCs w:val="24"/>
        </w:rPr>
      </w:pPr>
      <w:r>
        <w:rPr>
          <w:rFonts w:hint="default" w:ascii="Times New Roman" w:hAnsi="Times New Roman" w:cs="Times New Roman"/>
          <w:i w:val="0"/>
          <w:iCs w:val="0"/>
          <w:sz w:val="24"/>
          <w:szCs w:val="24"/>
          <w:lang w:val="en-US"/>
        </w:rPr>
        <w:t>Cara menghitung potensi pakan dengan:</w:t>
      </w:r>
    </w:p>
    <w:p>
      <w:pPr>
        <w:pStyle w:val="9"/>
        <w:pageBreakBefore w:val="0"/>
        <w:numPr>
          <w:ilvl w:val="0"/>
          <w:numId w:val="7"/>
        </w:numPr>
        <w:tabs>
          <w:tab w:val="left" w:pos="360"/>
        </w:tabs>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sz w:val="24"/>
          <w:szCs w:val="24"/>
        </w:rPr>
      </w:pPr>
      <w:r>
        <w:rPr>
          <w:rFonts w:ascii="Times New Roman" w:hAnsi="Times New Roman" w:cs="Times New Roman"/>
          <w:sz w:val="24"/>
          <w:szCs w:val="24"/>
        </w:rPr>
        <w:t>Potensi hijauan alami</w:t>
      </w:r>
      <w:r>
        <w:rPr>
          <w:rFonts w:hint="default" w:ascii="Times New Roman" w:hAnsi="Times New Roman" w:cs="Times New Roman"/>
          <w:sz w:val="24"/>
          <w:szCs w:val="24"/>
          <w:lang w:val="en-US"/>
        </w:rPr>
        <w:t xml:space="preserve">, dihitung </w:t>
      </w:r>
      <w:r>
        <w:rPr>
          <w:rFonts w:ascii="Times New Roman" w:hAnsi="Times New Roman" w:cs="Times New Roman"/>
          <w:sz w:val="24"/>
          <w:szCs w:val="24"/>
        </w:rPr>
        <w:t>menggunakan rumus :</w:t>
      </w:r>
    </w:p>
    <w:p>
      <w:pPr>
        <w:pageBreakBefore w:val="0"/>
        <w:numPr>
          <w:ilvl w:val="0"/>
          <w:numId w:val="0"/>
        </w:numPr>
        <w:kinsoku/>
        <w:wordWrap/>
        <w:overflowPunct/>
        <w:topLinePunct w:val="0"/>
        <w:bidi w:val="0"/>
        <w:snapToGrid/>
        <w:spacing w:after="0" w:line="240" w:lineRule="auto"/>
        <w:ind w:firstLine="420" w:firstLineChars="0"/>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 xml:space="preserve">Lahan sawah = (0,77591 </w:t>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 luas lahan </w:t>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 </w:t>
      </w: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 xml:space="preserve">0,06 </w:t>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 6,083) ton BK/ Th</w:t>
      </w:r>
    </w:p>
    <w:p>
      <w:pPr>
        <w:pageBreakBefore w:val="0"/>
        <w:numPr>
          <w:ilvl w:val="0"/>
          <w:numId w:val="0"/>
        </w:numPr>
        <w:kinsoku/>
        <w:wordWrap/>
        <w:overflowPunct/>
        <w:topLinePunct w:val="0"/>
        <w:bidi w:val="0"/>
        <w:snapToGrid/>
        <w:spacing w:after="0" w:line="240" w:lineRule="auto"/>
        <w:ind w:firstLine="420" w:firstLineChars="0"/>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 xml:space="preserve">Lahan kering = (1,062 </w:t>
      </w:r>
      <w:r>
        <w:rPr>
          <w:rFonts w:hint="default" w:ascii="Arial" w:hAnsi="Arial" w:eastAsia="Times New Roman" w:cs="Arial"/>
          <w:b w:val="0"/>
          <w:bCs w:val="0"/>
          <w:sz w:val="24"/>
          <w:szCs w:val="24"/>
          <w:lang w:val="en-US" w:eastAsia="id-ID"/>
        </w:rPr>
        <w:t xml:space="preserve">× </w:t>
      </w:r>
      <w:r>
        <w:rPr>
          <w:rFonts w:hint="default" w:ascii="Times New Roman" w:hAnsi="Times New Roman" w:eastAsia="Times New Roman" w:cs="Times New Roman"/>
          <w:b w:val="0"/>
          <w:bCs w:val="0"/>
          <w:sz w:val="24"/>
          <w:szCs w:val="24"/>
          <w:lang w:val="en-US" w:eastAsia="id-ID"/>
        </w:rPr>
        <w:t xml:space="preserve">luas </w:t>
      </w: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lahan</w:t>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0,09785 </w:t>
      </w:r>
      <w:r>
        <w:rPr>
          <w:rFonts w:hint="default" w:ascii="Arial" w:hAnsi="Arial" w:eastAsia="Times New Roman" w:cs="Arial"/>
          <w:b w:val="0"/>
          <w:bCs w:val="0"/>
          <w:sz w:val="24"/>
          <w:szCs w:val="24"/>
          <w:lang w:val="en-US" w:eastAsia="id-ID"/>
        </w:rPr>
        <w:t xml:space="preserve">× </w:t>
      </w:r>
      <w:r>
        <w:rPr>
          <w:rFonts w:hint="default" w:ascii="Times New Roman" w:hAnsi="Times New Roman" w:eastAsia="Times New Roman" w:cs="Times New Roman"/>
          <w:b w:val="0"/>
          <w:bCs w:val="0"/>
          <w:sz w:val="24"/>
          <w:szCs w:val="24"/>
          <w:lang w:val="en-US" w:eastAsia="id-ID"/>
        </w:rPr>
        <w:t xml:space="preserve">6,083) ton </w:t>
      </w: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BK/Th</w:t>
      </w:r>
    </w:p>
    <w:p>
      <w:pPr>
        <w:pStyle w:val="9"/>
        <w:pageBreakBefore w:val="0"/>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 xml:space="preserve">Lahan pengolahan = (1,062 </w:t>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 luas lahan </w:t>
      </w:r>
      <w:r>
        <w:rPr>
          <w:rFonts w:hint="default" w:ascii="Times New Roman" w:hAnsi="Times New Roman" w:eastAsia="Times New Roman" w:cs="Times New Roman"/>
          <w:b w:val="0"/>
          <w:bCs w:val="0"/>
          <w:sz w:val="24"/>
          <w:szCs w:val="24"/>
          <w:lang w:val="en-US" w:eastAsia="id-ID"/>
        </w:rPr>
        <w:tab/>
      </w:r>
      <w:r>
        <w:rPr>
          <w:rFonts w:hint="default" w:ascii="Arial" w:hAnsi="Arial" w:eastAsia="Times New Roman" w:cs="Arial"/>
          <w:b w:val="0"/>
          <w:bCs w:val="0"/>
          <w:sz w:val="24"/>
          <w:szCs w:val="24"/>
          <w:lang w:val="en-US" w:eastAsia="id-ID"/>
        </w:rPr>
        <w:t>×</w:t>
      </w:r>
      <w:r>
        <w:rPr>
          <w:rFonts w:hint="default" w:ascii="Times New Roman" w:hAnsi="Times New Roman" w:eastAsia="Times New Roman" w:cs="Times New Roman"/>
          <w:b w:val="0"/>
          <w:bCs w:val="0"/>
          <w:sz w:val="24"/>
          <w:szCs w:val="24"/>
          <w:lang w:val="en-US" w:eastAsia="id-ID"/>
        </w:rPr>
        <w:t xml:space="preserve"> 6,083) ton BK/Th. (Pendapat Arief, </w:t>
      </w:r>
      <w:r>
        <w:rPr>
          <w:rFonts w:hint="default" w:ascii="Times New Roman" w:hAnsi="Times New Roman" w:eastAsia="Times New Roman" w:cs="Times New Roman"/>
          <w:b w:val="0"/>
          <w:bCs w:val="0"/>
          <w:sz w:val="24"/>
          <w:szCs w:val="24"/>
          <w:lang w:val="en-US" w:eastAsia="id-ID"/>
        </w:rPr>
        <w:tab/>
      </w:r>
      <w:r>
        <w:rPr>
          <w:rFonts w:hint="default" w:ascii="Times New Roman" w:hAnsi="Times New Roman" w:eastAsia="Times New Roman" w:cs="Times New Roman"/>
          <w:b w:val="0"/>
          <w:bCs w:val="0"/>
          <w:sz w:val="24"/>
          <w:szCs w:val="24"/>
          <w:lang w:val="en-US" w:eastAsia="id-ID"/>
        </w:rPr>
        <w:t>2013, Setiyawati, 2020)</w:t>
      </w:r>
    </w:p>
    <w:p>
      <w:pPr>
        <w:pStyle w:val="9"/>
        <w:pageBreakBefore w:val="0"/>
        <w:tabs>
          <w:tab w:val="left" w:pos="360"/>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eastAsia="Times New Roman" w:cs="Times New Roman"/>
          <w:b w:val="0"/>
          <w:bCs w:val="0"/>
          <w:sz w:val="24"/>
          <w:szCs w:val="24"/>
          <w:lang w:val="en-US" w:eastAsia="id-ID"/>
        </w:rPr>
      </w:pPr>
    </w:p>
    <w:p>
      <w:pPr>
        <w:pStyle w:val="9"/>
        <w:pageBreakBefore w:val="0"/>
        <w:numPr>
          <w:ilvl w:val="0"/>
          <w:numId w:val="7"/>
        </w:numPr>
        <w:tabs>
          <w:tab w:val="left" w:pos="360"/>
        </w:tabs>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sz w:val="24"/>
          <w:szCs w:val="24"/>
        </w:rPr>
      </w:pPr>
      <w:r>
        <w:rPr>
          <w:rFonts w:ascii="Times New Roman" w:hAnsi="Times New Roman" w:cs="Times New Roman"/>
          <w:sz w:val="24"/>
          <w:szCs w:val="24"/>
        </w:rPr>
        <w:t>Daya tampung ternak (</w:t>
      </w:r>
      <w:r>
        <w:rPr>
          <w:rFonts w:hint="default" w:ascii="Times New Roman" w:hAnsi="Times New Roman" w:cs="Times New Roman"/>
          <w:sz w:val="24"/>
          <w:szCs w:val="24"/>
          <w:lang w:val="en-US"/>
        </w:rPr>
        <w:t>U</w:t>
      </w:r>
      <w:r>
        <w:rPr>
          <w:rFonts w:ascii="Times New Roman" w:hAnsi="Times New Roman" w:cs="Times New Roman"/>
          <w:sz w:val="24"/>
          <w:szCs w:val="24"/>
        </w:rPr>
        <w:t>T)</w:t>
      </w:r>
      <w:r>
        <w:rPr>
          <w:rFonts w:hint="default" w:ascii="Times New Roman" w:hAnsi="Times New Roman" w:cs="Times New Roman"/>
          <w:sz w:val="24"/>
          <w:szCs w:val="24"/>
          <w:lang w:val="en-US"/>
        </w:rPr>
        <w:t>,</w:t>
      </w:r>
      <w:r>
        <w:rPr>
          <w:rFonts w:ascii="Times New Roman" w:hAnsi="Times New Roman" w:cs="Times New Roman"/>
          <w:sz w:val="24"/>
          <w:szCs w:val="24"/>
        </w:rPr>
        <w:t xml:space="preserve"> dapat</w:t>
      </w:r>
      <w:r>
        <w:rPr>
          <w:rFonts w:hint="default" w:ascii="Times New Roman" w:hAnsi="Times New Roman" w:cs="Times New Roman"/>
          <w:sz w:val="24"/>
          <w:szCs w:val="24"/>
          <w:lang w:val="en-US"/>
        </w:rPr>
        <w:t xml:space="preserve"> </w:t>
      </w:r>
      <w:r>
        <w:rPr>
          <w:rFonts w:ascii="Times New Roman" w:hAnsi="Times New Roman" w:cs="Times New Roman"/>
          <w:sz w:val="24"/>
          <w:szCs w:val="24"/>
        </w:rPr>
        <w:t>dihitung dengan menggunakan rumus sebagai berikut:</w:t>
      </w:r>
    </w:p>
    <w:p>
      <w:pPr>
        <w:pageBreakBefore w:val="0"/>
        <w:tabs>
          <w:tab w:val="left" w:pos="800"/>
        </w:tabs>
        <w:kinsoku/>
        <w:wordWrap/>
        <w:overflowPunct/>
        <w:topLinePunct w:val="0"/>
        <w:bidi w:val="0"/>
        <w:snapToGrid/>
        <w:spacing w:after="0" w:line="240" w:lineRule="auto"/>
        <w:ind w:left="798" w:leftChars="200" w:hanging="398" w:hangingChars="166"/>
        <w:jc w:val="both"/>
        <w:textAlignment w:val="auto"/>
        <w:rPr>
          <w:rFonts w:ascii="Times New Roman" w:hAnsi="Times New Roman" w:cs="Times New Roman" w:eastAsiaTheme="minorEastAsia"/>
          <w:sz w:val="24"/>
          <w:szCs w:val="24"/>
        </w:rPr>
      </w:pPr>
      <w:r>
        <w:rPr>
          <w:rFonts w:hint="default" w:ascii="Times New Roman" w:hAnsi="Times New Roman" w:cs="Times New Roman"/>
          <w:sz w:val="24"/>
          <w:szCs w:val="24"/>
          <w:lang w:val="en-US"/>
        </w:rPr>
        <w:tab/>
      </w:r>
      <w:r>
        <w:rPr>
          <w:rFonts w:ascii="Times New Roman" w:hAnsi="Times New Roman" w:cs="Times New Roman"/>
          <w:sz w:val="24"/>
          <w:szCs w:val="24"/>
        </w:rPr>
        <w:t>Daya tampung terna</w:t>
      </w:r>
      <w:r>
        <w:rPr>
          <w:rFonts w:hint="default" w:ascii="Times New Roman" w:hAnsi="Times New Roman" w:cs="Times New Roman"/>
          <w:sz w:val="24"/>
          <w:szCs w:val="24"/>
          <w:lang w:val="en-US"/>
        </w:rPr>
        <w:t>k</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nor/>
                <m:sty m:val="p"/>
              </m:rPr>
              <w:rPr>
                <w:rFonts w:ascii="Times New Roman" w:hAnsi="Times New Roman" w:cs="Times New Roman"/>
                <w:b w:val="0"/>
                <w:i w:val="0"/>
                <w:sz w:val="24"/>
                <w:szCs w:val="24"/>
              </w:rPr>
              <m:t>jumlah potensi pakan tersedia</m:t>
            </m:r>
            <m:ctrlPr>
              <w:rPr>
                <w:rFonts w:ascii="Cambria Math" w:hAnsi="Cambria Math" w:cs="Times New Roman"/>
                <w:i/>
                <w:sz w:val="24"/>
                <w:szCs w:val="24"/>
              </w:rPr>
            </m:ctrlPr>
          </m:num>
          <m:den>
            <m:r>
              <m:rPr>
                <m:sty m:val="p"/>
              </m:rPr>
              <w:rPr>
                <w:rFonts w:ascii="Cambria Math" w:hAnsi="Cambria Math" w:cs="Times New Roman"/>
                <w:sz w:val="24"/>
                <w:szCs w:val="24"/>
              </w:rPr>
              <m:t>3,32</m:t>
            </m:r>
            <m:ctrlPr>
              <w:rPr>
                <w:rFonts w:ascii="Cambria Math" w:hAnsi="Cambria Math" w:cs="Times New Roman"/>
                <w:i/>
                <w:sz w:val="24"/>
                <w:szCs w:val="24"/>
              </w:rPr>
            </m:ctrlPr>
          </m:den>
        </m:f>
      </m:oMath>
    </w:p>
    <w:p>
      <w:pPr>
        <w:pageBreakBefore w:val="0"/>
        <w:numPr>
          <w:ilvl w:val="0"/>
          <w:numId w:val="0"/>
        </w:numPr>
        <w:kinsoku/>
        <w:wordWrap/>
        <w:overflowPunct/>
        <w:topLinePunct w:val="0"/>
        <w:bidi w:val="0"/>
        <w:snapToGrid/>
        <w:spacing w:after="0" w:line="240" w:lineRule="auto"/>
        <w:ind w:left="420" w:leftChars="0" w:firstLine="420" w:firstLineChars="0"/>
        <w:jc w:val="both"/>
        <w:textAlignment w:val="auto"/>
        <w:rPr>
          <w:rFonts w:hint="default" w:ascii="Times New Roman" w:hAnsi="Times New Roman" w:eastAsia="sans-serif" w:cs="Times New Roman"/>
          <w:i w:val="0"/>
          <w:iCs w:val="0"/>
          <w:caps w:val="0"/>
          <w:spacing w:val="0"/>
          <w:sz w:val="24"/>
          <w:szCs w:val="24"/>
          <w:shd w:val="clear" w:fill="FFFFFF"/>
          <w:lang w:val="en-US"/>
        </w:rPr>
      </w:pPr>
      <w:r>
        <w:rPr>
          <w:rFonts w:hint="default" w:ascii="Times New Roman" w:hAnsi="Times New Roman" w:eastAsia="sans-serif" w:cs="Times New Roman"/>
          <w:i w:val="0"/>
          <w:iCs w:val="0"/>
          <w:caps w:val="0"/>
          <w:spacing w:val="0"/>
          <w:sz w:val="24"/>
          <w:szCs w:val="24"/>
          <w:shd w:val="clear" w:fill="FFFFFF"/>
        </w:rPr>
        <w:t>Kebutuhan pakan untuk setiap ST adalah 9,1 kg bahan kering (BK)/hari atau 3,32 ton BK/tahun</w:t>
      </w:r>
      <w:r>
        <w:rPr>
          <w:rFonts w:hint="default" w:ascii="Times New Roman" w:hAnsi="Times New Roman" w:eastAsia="sans-serif" w:cs="Times New Roman"/>
          <w:i w:val="0"/>
          <w:iCs w:val="0"/>
          <w:caps w:val="0"/>
          <w:spacing w:val="0"/>
          <w:sz w:val="24"/>
          <w:szCs w:val="24"/>
          <w:shd w:val="clear" w:fill="FFFFFF"/>
          <w:lang w:val="en-US"/>
        </w:rPr>
        <w:t xml:space="preserve"> (Edi, 2020).</w:t>
      </w:r>
    </w:p>
    <w:p>
      <w:pPr>
        <w:pageBreakBefore w:val="0"/>
        <w:numPr>
          <w:ilvl w:val="0"/>
          <w:numId w:val="0"/>
        </w:numPr>
        <w:kinsoku/>
        <w:wordWrap/>
        <w:overflowPunct/>
        <w:topLinePunct w:val="0"/>
        <w:bidi w:val="0"/>
        <w:snapToGrid/>
        <w:spacing w:after="0" w:line="240" w:lineRule="auto"/>
        <w:ind w:left="420" w:leftChars="0" w:firstLine="420" w:firstLineChars="0"/>
        <w:jc w:val="both"/>
        <w:textAlignment w:val="auto"/>
        <w:rPr>
          <w:rFonts w:hint="default" w:ascii="Times New Roman" w:hAnsi="Times New Roman" w:eastAsia="sans-serif" w:cs="Times New Roman"/>
          <w:i w:val="0"/>
          <w:iCs w:val="0"/>
          <w:caps w:val="0"/>
          <w:spacing w:val="0"/>
          <w:sz w:val="24"/>
          <w:szCs w:val="24"/>
          <w:shd w:val="clear" w:fill="FFFFFF"/>
          <w:lang w:val="en-US"/>
        </w:rPr>
      </w:pPr>
    </w:p>
    <w:p>
      <w:pPr>
        <w:pageBreakBefore w:val="0"/>
        <w:numPr>
          <w:ilvl w:val="0"/>
          <w:numId w:val="7"/>
        </w:numPr>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D</w:t>
      </w:r>
      <w:r>
        <w:rPr>
          <w:rFonts w:ascii="Times New Roman" w:hAnsi="Times New Roman" w:cs="Times New Roman"/>
          <w:sz w:val="24"/>
          <w:szCs w:val="24"/>
        </w:rPr>
        <w:t>aya tampung wilayah</w:t>
      </w:r>
      <w:r>
        <w:rPr>
          <w:rFonts w:hint="default" w:ascii="Times New Roman" w:hAnsi="Times New Roman" w:cs="Times New Roman"/>
          <w:sz w:val="24"/>
          <w:szCs w:val="24"/>
          <w:lang w:val="en-US"/>
        </w:rPr>
        <w:t>, dihitung</w:t>
      </w:r>
      <w:r>
        <w:rPr>
          <w:rFonts w:ascii="Times New Roman" w:hAnsi="Times New Roman" w:cs="Times New Roman"/>
          <w:sz w:val="24"/>
          <w:szCs w:val="24"/>
        </w:rPr>
        <w:t xml:space="preserve"> menggunakan rumus sebagai berikut : </w:t>
      </w:r>
    </w:p>
    <w:p>
      <w:pPr>
        <w:pageBreakBefore w:val="0"/>
        <w:tabs>
          <w:tab w:val="left" w:pos="360"/>
        </w:tabs>
        <w:kinsoku/>
        <w:wordWrap/>
        <w:overflowPunct/>
        <w:topLinePunct w:val="0"/>
        <w:bidi w:val="0"/>
        <w:snapToGrid/>
        <w:spacing w:after="0" w:line="240" w:lineRule="auto"/>
        <w:ind w:left="798" w:leftChars="200" w:hanging="398" w:hangingChars="166"/>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b w:val="0"/>
          <w:bCs w:val="0"/>
          <w:sz w:val="24"/>
          <w:szCs w:val="24"/>
          <w:lang w:val="en-US" w:eastAsia="id-ID"/>
        </w:rPr>
        <w:t xml:space="preserve">Daya dukung wilayah = </w:t>
      </w:r>
      <m:oMath>
        <m:f>
          <m:fPr>
            <m:ctrlPr>
              <w:rPr>
                <w:rFonts w:ascii="Cambria Math" w:hAnsi="Cambria Math" w:cs="Times New Roman"/>
                <w:bCs w:val="0"/>
                <w:i/>
                <w:sz w:val="24"/>
                <w:szCs w:val="24"/>
                <w:lang w:val="en-US"/>
              </w:rPr>
            </m:ctrlPr>
          </m:fPr>
          <m:num>
            <m:r>
              <m:rPr>
                <m:sty m:val="p"/>
              </m:rPr>
              <w:rPr>
                <w:rFonts w:hint="default" w:ascii="Cambria Math" w:hAnsi="Cambria Math" w:cs="Times New Roman"/>
                <w:sz w:val="24"/>
                <w:szCs w:val="24"/>
                <w:lang w:val="en-US"/>
              </w:rPr>
              <m:t>total pakan tersedia (kgBK)</m:t>
            </m:r>
            <m:ctrlPr>
              <w:rPr>
                <w:rFonts w:ascii="Cambria Math" w:hAnsi="Cambria Math" w:cs="Times New Roman"/>
                <w:bCs w:val="0"/>
                <w:i/>
                <w:sz w:val="24"/>
                <w:szCs w:val="24"/>
                <w:lang w:val="en-US"/>
              </w:rPr>
            </m:ctrlPr>
          </m:num>
          <m:den>
            <m:r>
              <m:rPr>
                <m:sty m:val="p"/>
              </m:rPr>
              <w:rPr>
                <w:rFonts w:hint="default" w:ascii="Cambria Math" w:hAnsi="Cambria Math" w:cs="Times New Roman"/>
                <w:sz w:val="24"/>
                <w:szCs w:val="24"/>
                <w:lang w:val="en-US"/>
              </w:rPr>
              <m:t>kebutuhan pakan (kg BK)</m:t>
            </m:r>
            <m:ctrlPr>
              <w:rPr>
                <w:rFonts w:ascii="Cambria Math" w:hAnsi="Cambria Math" w:cs="Times New Roman"/>
                <w:bCs w:val="0"/>
                <w:i/>
                <w:sz w:val="24"/>
                <w:szCs w:val="24"/>
                <w:lang w:val="en-US"/>
              </w:rPr>
            </m:ctrlPr>
          </m:den>
        </m:f>
      </m:oMath>
      <w:r>
        <w:rPr>
          <w:rFonts w:hint="default" w:hAnsi="Cambria Math" w:cs="Times New Roman"/>
          <w:bCs w:val="0"/>
          <w:i w:val="0"/>
          <w:sz w:val="24"/>
          <w:szCs w:val="24"/>
          <w:lang w:val="en-US"/>
        </w:rPr>
        <w:t xml:space="preserve"> (</w:t>
      </w:r>
      <w:r>
        <w:rPr>
          <w:rFonts w:hint="default" w:ascii="Times New Roman" w:hAnsi="Times New Roman" w:cs="Times New Roman"/>
          <w:bCs w:val="0"/>
          <w:i w:val="0"/>
          <w:sz w:val="24"/>
          <w:szCs w:val="24"/>
          <w:lang w:val="en-US"/>
        </w:rPr>
        <w:t>Harahap, 2022).</w:t>
      </w:r>
    </w:p>
    <w:p>
      <w:pPr>
        <w:pageBreakBefore w:val="0"/>
        <w:numPr>
          <w:ilvl w:val="0"/>
          <w:numId w:val="0"/>
        </w:numPr>
        <w:kinsoku/>
        <w:wordWrap/>
        <w:overflowPunct/>
        <w:topLinePunct w:val="0"/>
        <w:bidi w:val="0"/>
        <w:snapToGrid/>
        <w:spacing w:after="0" w:line="240" w:lineRule="auto"/>
        <w:ind w:left="600" w:leftChars="0"/>
        <w:jc w:val="both"/>
        <w:textAlignment w:val="auto"/>
        <w:rPr>
          <w:rFonts w:hint="default" w:ascii="Times New Roman" w:hAnsi="Times New Roman" w:eastAsia="sans-serif" w:cs="Times New Roman"/>
          <w:i w:val="0"/>
          <w:iCs w:val="0"/>
          <w:caps w:val="0"/>
          <w:spacing w:val="0"/>
          <w:sz w:val="24"/>
          <w:szCs w:val="24"/>
          <w:shd w:val="clear" w:fill="FFFFFF"/>
          <w:lang w:val="en-US"/>
        </w:rPr>
      </w:pPr>
    </w:p>
    <w:p>
      <w:pPr>
        <w:pageBreakBefore w:val="0"/>
        <w:numPr>
          <w:ilvl w:val="0"/>
          <w:numId w:val="7"/>
        </w:numPr>
        <w:tabs>
          <w:tab w:val="left" w:pos="360"/>
        </w:tabs>
        <w:kinsoku/>
        <w:wordWrap/>
        <w:overflowPunct/>
        <w:topLinePunct w:val="0"/>
        <w:bidi w:val="0"/>
        <w:snapToGrid/>
        <w:spacing w:after="0" w:line="240" w:lineRule="auto"/>
        <w:ind w:left="800" w:leftChars="0" w:hanging="400" w:firstLineChars="0"/>
        <w:jc w:val="both"/>
        <w:textAlignment w:val="auto"/>
        <w:rPr>
          <w:rFonts w:ascii="Times New Roman" w:hAnsi="Times New Roman" w:cs="Times New Roman" w:eastAsiaTheme="minorEastAsia"/>
          <w:sz w:val="24"/>
          <w:szCs w:val="24"/>
        </w:rPr>
      </w:pPr>
      <w:r>
        <w:rPr>
          <w:rFonts w:ascii="Times New Roman" w:hAnsi="Times New Roman" w:cs="Times New Roman" w:eastAsiaTheme="minorEastAsia"/>
          <w:color w:val="auto"/>
          <w:sz w:val="24"/>
          <w:szCs w:val="24"/>
        </w:rPr>
        <w:t>Indeks</w:t>
      </w:r>
      <w:r>
        <w:rPr>
          <w:rFonts w:ascii="Times New Roman" w:hAnsi="Times New Roman" w:cs="Times New Roman" w:eastAsiaTheme="minorEastAsia"/>
          <w:sz w:val="24"/>
          <w:szCs w:val="24"/>
        </w:rPr>
        <w:t xml:space="preserve"> daya dukung (IDD)</w:t>
      </w:r>
      <w:r>
        <w:rPr>
          <w:rFonts w:hint="default" w:ascii="Times New Roman" w:hAnsi="Times New Roman" w:cs="Times New Roman"/>
          <w:sz w:val="24"/>
          <w:szCs w:val="24"/>
          <w:lang w:val="en-US"/>
        </w:rPr>
        <w:t>,</w:t>
      </w:r>
      <w:r>
        <w:rPr>
          <w:rFonts w:ascii="Times New Roman" w:hAnsi="Times New Roman" w:cs="Times New Roman" w:eastAsiaTheme="minorEastAsia"/>
          <w:sz w:val="24"/>
          <w:szCs w:val="24"/>
        </w:rPr>
        <w:t xml:space="preserve"> dihitung menggunakan rumus</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sebagai</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 xml:space="preserve">berikut : </w:t>
      </w:r>
    </w:p>
    <w:p>
      <w:pPr>
        <w:pStyle w:val="9"/>
        <w:pageBreakBefore w:val="0"/>
        <w:tabs>
          <w:tab w:val="left" w:pos="360"/>
        </w:tabs>
        <w:kinsoku/>
        <w:wordWrap/>
        <w:overflowPunct/>
        <w:topLinePunct w:val="0"/>
        <w:bidi w:val="0"/>
        <w:snapToGrid/>
        <w:spacing w:after="0" w:line="240" w:lineRule="auto"/>
        <w:ind w:left="798" w:leftChars="200" w:hanging="398" w:hangingChars="166"/>
        <w:jc w:val="both"/>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IDD</w:t>
      </w:r>
      <w:r>
        <w:rPr>
          <w:rFonts w:hint="default" w:ascii="Times New Roman" w:hAnsi="Times New Roman" w:cs="Times New Roman"/>
          <w:sz w:val="24"/>
          <w:szCs w:val="24"/>
          <w:lang w:val="en-US"/>
        </w:rPr>
        <w:t xml:space="preserve"> Wilayah</w:t>
      </w:r>
      <w:r>
        <w:rPr>
          <w:rFonts w:ascii="Times New Roman" w:hAnsi="Times New Roman" w:cs="Times New Roman" w:eastAsiaTheme="minorEastAsia"/>
          <w:sz w:val="24"/>
          <w:szCs w:val="24"/>
        </w:rPr>
        <w:t xml:space="preserve"> = Daya tampun</w:t>
      </w:r>
      <w:r>
        <w:rPr>
          <w:rFonts w:hint="default" w:ascii="Times New Roman" w:hAnsi="Times New Roman" w:cs="Times New Roman"/>
          <w:sz w:val="24"/>
          <w:szCs w:val="24"/>
          <w:lang w:val="en-US"/>
        </w:rPr>
        <w:t>g</w:t>
      </w:r>
      <w:r>
        <w:rPr>
          <w:rFonts w:ascii="Times New Roman" w:hAnsi="Times New Roman" w:cs="Times New Roman" w:eastAsiaTheme="minorEastAsia"/>
          <w:sz w:val="24"/>
          <w:szCs w:val="24"/>
        </w:rPr>
        <w:t xml:space="preserve"> ternak (</w:t>
      </w:r>
      <w:r>
        <w:rPr>
          <w:rFonts w:hint="default" w:ascii="Times New Roman" w:hAnsi="Times New Roman" w:cs="Times New Roman"/>
          <w:sz w:val="24"/>
          <w:szCs w:val="24"/>
          <w:lang w:val="en-US"/>
        </w:rPr>
        <w:t>U</w:t>
      </w:r>
      <w:r>
        <w:rPr>
          <w:rFonts w:ascii="Times New Roman" w:hAnsi="Times New Roman" w:cs="Times New Roman" w:eastAsiaTheme="minorEastAsia"/>
          <w:sz w:val="24"/>
          <w:szCs w:val="24"/>
        </w:rPr>
        <w:t xml:space="preserve">T)/ </w:t>
      </w:r>
      <w:r>
        <w:rPr>
          <w:rFonts w:hint="default" w:ascii="Times New Roman" w:hAnsi="Times New Roman" w:cs="Times New Roman"/>
          <w:sz w:val="24"/>
          <w:szCs w:val="24"/>
          <w:lang w:val="en-US"/>
        </w:rPr>
        <w:t>J</w:t>
      </w:r>
      <w:r>
        <w:rPr>
          <w:rFonts w:ascii="Times New Roman" w:hAnsi="Times New Roman" w:cs="Times New Roman" w:eastAsiaTheme="minorEastAsia"/>
          <w:sz w:val="24"/>
          <w:szCs w:val="24"/>
        </w:rPr>
        <w:t>umlah populasi ternak (</w:t>
      </w:r>
      <w:r>
        <w:rPr>
          <w:rFonts w:hint="default" w:ascii="Times New Roman" w:hAnsi="Times New Roman" w:cs="Times New Roman"/>
          <w:sz w:val="24"/>
          <w:szCs w:val="24"/>
          <w:lang w:val="en-US"/>
        </w:rPr>
        <w:t>U</w:t>
      </w:r>
      <w:r>
        <w:rPr>
          <w:rFonts w:ascii="Times New Roman" w:hAnsi="Times New Roman" w:cs="Times New Roman" w:eastAsiaTheme="minorEastAsia"/>
          <w:sz w:val="24"/>
          <w:szCs w:val="24"/>
        </w:rPr>
        <w:t>T)</w:t>
      </w:r>
    </w:p>
    <w:p>
      <w:pPr>
        <w:pStyle w:val="9"/>
        <w:pageBreakBefore w:val="0"/>
        <w:tabs>
          <w:tab w:val="left" w:pos="360"/>
        </w:tabs>
        <w:kinsoku/>
        <w:wordWrap/>
        <w:overflowPunct/>
        <w:topLinePunct w:val="0"/>
        <w:bidi w:val="0"/>
        <w:snapToGrid/>
        <w:spacing w:after="0" w:line="240" w:lineRule="auto"/>
        <w:ind w:left="0" w:leftChars="0" w:firstLine="0" w:firstLineChars="0"/>
        <w:textAlignment w:val="auto"/>
        <w:rPr>
          <w:rFonts w:ascii="Times New Roman" w:hAnsi="Times New Roman" w:cs="Times New Roman" w:eastAsiaTheme="minorEastAsia"/>
          <w:sz w:val="24"/>
          <w:szCs w:val="24"/>
        </w:rPr>
      </w:pPr>
      <w:r>
        <w:rPr>
          <w:rFonts w:hint="default" w:ascii="Times New Roman" w:hAnsi="Times New Roman" w:cs="Times New Roman"/>
          <w:sz w:val="24"/>
          <w:szCs w:val="24"/>
          <w:lang w:val="en-US"/>
        </w:rPr>
        <w:tab/>
      </w:r>
      <w:r>
        <w:rPr>
          <w:rFonts w:ascii="Times New Roman" w:hAnsi="Times New Roman" w:cs="Times New Roman" w:eastAsiaTheme="minorEastAsia"/>
          <w:sz w:val="24"/>
          <w:szCs w:val="24"/>
        </w:rPr>
        <w:t>Kriteria IDD :</w:t>
      </w:r>
    </w:p>
    <w:p>
      <w:pPr>
        <w:pStyle w:val="9"/>
        <w:pageBreakBefore w:val="0"/>
        <w:numPr>
          <w:ilvl w:val="0"/>
          <w:numId w:val="8"/>
        </w:numPr>
        <w:tabs>
          <w:tab w:val="left" w:pos="360"/>
        </w:tabs>
        <w:kinsoku/>
        <w:wordWrap/>
        <w:overflowPunct/>
        <w:topLinePunct w:val="0"/>
        <w:bidi w:val="0"/>
        <w:snapToGrid/>
        <w:spacing w:after="0" w:line="240" w:lineRule="auto"/>
        <w:ind w:left="1200" w:leftChars="400" w:hanging="400" w:firstLineChars="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IDD ≤ (sangat kritis)</w:t>
      </w:r>
    </w:p>
    <w:p>
      <w:pPr>
        <w:pStyle w:val="9"/>
        <w:pageBreakBefore w:val="0"/>
        <w:numPr>
          <w:ilvl w:val="0"/>
          <w:numId w:val="8"/>
        </w:numPr>
        <w:tabs>
          <w:tab w:val="left" w:pos="360"/>
        </w:tabs>
        <w:kinsoku/>
        <w:wordWrap/>
        <w:overflowPunct/>
        <w:topLinePunct w:val="0"/>
        <w:bidi w:val="0"/>
        <w:snapToGrid/>
        <w:spacing w:after="0" w:line="240" w:lineRule="auto"/>
        <w:ind w:left="1200" w:leftChars="400" w:hanging="400" w:firstLineChars="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IDD &gt;1 – 1,5 (kritis), </w:t>
      </w:r>
    </w:p>
    <w:p>
      <w:pPr>
        <w:pStyle w:val="9"/>
        <w:pageBreakBefore w:val="0"/>
        <w:numPr>
          <w:ilvl w:val="0"/>
          <w:numId w:val="8"/>
        </w:numPr>
        <w:tabs>
          <w:tab w:val="left" w:pos="360"/>
        </w:tabs>
        <w:kinsoku/>
        <w:wordWrap/>
        <w:overflowPunct/>
        <w:topLinePunct w:val="0"/>
        <w:bidi w:val="0"/>
        <w:snapToGrid/>
        <w:spacing w:after="0" w:line="240" w:lineRule="auto"/>
        <w:ind w:left="1200" w:leftChars="400" w:hanging="400" w:firstLineChars="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IDD &gt;1,5 – 2 (rawan)</w:t>
      </w:r>
    </w:p>
    <w:p>
      <w:pPr>
        <w:pStyle w:val="9"/>
        <w:pageBreakBefore w:val="0"/>
        <w:numPr>
          <w:ilvl w:val="0"/>
          <w:numId w:val="8"/>
        </w:numPr>
        <w:tabs>
          <w:tab w:val="left" w:pos="360"/>
        </w:tabs>
        <w:kinsoku/>
        <w:wordWrap/>
        <w:overflowPunct/>
        <w:topLinePunct w:val="0"/>
        <w:bidi w:val="0"/>
        <w:snapToGrid/>
        <w:spacing w:after="0" w:line="240" w:lineRule="auto"/>
        <w:ind w:left="1200" w:leftChars="400" w:hanging="400" w:firstLineChars="0"/>
        <w:textAlignment w:val="auto"/>
        <w:rPr>
          <w:rFonts w:hint="default" w:ascii="Times New Roman" w:hAnsi="Times New Roman" w:eastAsia="sans-serif" w:cs="Times New Roman"/>
          <w:i w:val="0"/>
          <w:iCs w:val="0"/>
          <w:caps w:val="0"/>
          <w:spacing w:val="0"/>
          <w:sz w:val="24"/>
          <w:szCs w:val="24"/>
          <w:shd w:val="clear" w:fill="FFFFFF"/>
          <w:lang w:val="en-US"/>
        </w:rPr>
      </w:pPr>
      <w:r>
        <w:rPr>
          <w:rFonts w:ascii="Times New Roman" w:hAnsi="Times New Roman" w:cs="Times New Roman" w:eastAsiaTheme="minorEastAsia"/>
          <w:sz w:val="24"/>
          <w:szCs w:val="24"/>
        </w:rPr>
        <w:t>IDD &gt;2 (Aman) (Saputr</w:t>
      </w:r>
      <w:r>
        <w:rPr>
          <w:rFonts w:hint="default" w:ascii="Times New Roman" w:hAnsi="Times New Roman" w:cs="Times New Roman"/>
          <w:sz w:val="24"/>
          <w:szCs w:val="24"/>
          <w:lang w:val="en-US"/>
        </w:rPr>
        <w:t>a dkk</w:t>
      </w:r>
      <w:r>
        <w:rPr>
          <w:rFonts w:ascii="Times New Roman" w:hAnsi="Times New Roman" w:cs="Times New Roman" w:eastAsiaTheme="minorEastAsia"/>
          <w:sz w:val="24"/>
          <w:szCs w:val="24"/>
        </w:rPr>
        <w:t>.</w:t>
      </w:r>
      <w:r>
        <w:rPr>
          <w:rFonts w:hint="default" w:ascii="Times New Roman" w:hAnsi="Times New Roman" w:cs="Times New Roman"/>
          <w:sz w:val="24"/>
          <w:szCs w:val="24"/>
          <w:lang w:val="en-US"/>
        </w:rPr>
        <w:t>,</w:t>
      </w:r>
      <w:r>
        <w:rPr>
          <w:rFonts w:ascii="Times New Roman" w:hAnsi="Times New Roman" w:cs="Times New Roman" w:eastAsiaTheme="minorEastAsia"/>
          <w:sz w:val="24"/>
          <w:szCs w:val="24"/>
        </w:rPr>
        <w:t xml:space="preserve"> 2016).</w:t>
      </w:r>
    </w:p>
    <w:p>
      <w:pPr>
        <w:pStyle w:val="9"/>
        <w:pageBreakBefore w:val="0"/>
        <w:numPr>
          <w:ilvl w:val="0"/>
          <w:numId w:val="0"/>
        </w:numPr>
        <w:tabs>
          <w:tab w:val="left" w:pos="360"/>
        </w:tabs>
        <w:kinsoku/>
        <w:wordWrap/>
        <w:overflowPunct/>
        <w:topLinePunct w:val="0"/>
        <w:bidi w:val="0"/>
        <w:snapToGrid/>
        <w:spacing w:after="0" w:line="240" w:lineRule="auto"/>
        <w:contextualSpacing/>
        <w:textAlignment w:val="auto"/>
        <w:rPr>
          <w:rFonts w:hint="default" w:ascii="Times New Roman" w:hAnsi="Times New Roman" w:eastAsia="sans-serif" w:cs="Times New Roman"/>
          <w:i w:val="0"/>
          <w:iCs w:val="0"/>
          <w:caps w:val="0"/>
          <w:spacing w:val="0"/>
          <w:sz w:val="24"/>
          <w:szCs w:val="24"/>
          <w:shd w:val="clear" w:fill="FFFFFF"/>
          <w:lang w:val="en-US"/>
        </w:rPr>
      </w:pPr>
    </w:p>
    <w:p>
      <w:pPr>
        <w:pStyle w:val="9"/>
        <w:numPr>
          <w:ilvl w:val="0"/>
          <w:numId w:val="7"/>
        </w:numPr>
        <w:tabs>
          <w:tab w:val="left" w:pos="360"/>
        </w:tabs>
        <w:spacing w:after="0" w:line="240" w:lineRule="auto"/>
        <w:ind w:left="800" w:leftChars="0" w:hanging="400" w:firstLineChars="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Kapasitas Peningkatan</w:t>
      </w:r>
      <w:r>
        <w:rPr>
          <w:rFonts w:hint="default" w:ascii="Times New Roman" w:hAnsi="Times New Roman" w:cs="Times New Roman"/>
          <w:sz w:val="24"/>
          <w:szCs w:val="24"/>
          <w:lang w:val="en-US"/>
        </w:rPr>
        <w:t xml:space="preserve"> </w:t>
      </w:r>
      <w:r>
        <w:rPr>
          <w:rFonts w:ascii="Times New Roman" w:hAnsi="Times New Roman" w:cs="Times New Roman" w:eastAsiaTheme="minorEastAsia"/>
          <w:sz w:val="24"/>
          <w:szCs w:val="24"/>
        </w:rPr>
        <w:t>Populasi Ternak Ruminansia (KPPRTR)</w:t>
      </w:r>
    </w:p>
    <w:p>
      <w:pPr>
        <w:pStyle w:val="9"/>
        <w:tabs>
          <w:tab w:val="left" w:pos="360"/>
          <w:tab w:val="left" w:pos="800"/>
        </w:tabs>
        <w:spacing w:after="0" w:line="240" w:lineRule="auto"/>
        <w:ind w:left="793" w:leftChars="200" w:hanging="393" w:hangingChars="16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KPPRTR = Daya tampung wilayah – populasi real ternak ruminansia (Nurdin dkk., 2014).</w:t>
      </w:r>
    </w:p>
    <w:p>
      <w:pPr>
        <w:pStyle w:val="9"/>
        <w:tabs>
          <w:tab w:val="left" w:pos="360"/>
          <w:tab w:val="left" w:pos="800"/>
        </w:tabs>
        <w:spacing w:after="0" w:line="240" w:lineRule="auto"/>
        <w:ind w:left="793" w:leftChars="200" w:hanging="393" w:hangingChars="164"/>
        <w:jc w:val="both"/>
        <w:rPr>
          <w:rFonts w:ascii="Times New Roman" w:hAnsi="Times New Roman" w:cs="Times New Roman" w:eastAsiaTheme="minorEastAsia"/>
          <w:sz w:val="24"/>
          <w:szCs w:val="24"/>
        </w:rPr>
      </w:pPr>
    </w:p>
    <w:p>
      <w:pPr>
        <w:pStyle w:val="9"/>
        <w:tabs>
          <w:tab w:val="left" w:pos="360"/>
          <w:tab w:val="left" w:pos="800"/>
        </w:tabs>
        <w:spacing w:after="0" w:line="24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Sekunder</w:t>
      </w:r>
    </w:p>
    <w:p>
      <w:pPr>
        <w:pStyle w:val="9"/>
        <w:pageBreakBefore w:val="0"/>
        <w:numPr>
          <w:ilvl w:val="0"/>
          <w:numId w:val="9"/>
        </w:numPr>
        <w:tabs>
          <w:tab w:val="left" w:pos="360"/>
        </w:tabs>
        <w:kinsoku/>
        <w:wordWrap/>
        <w:overflowPunct/>
        <w:topLinePunct w:val="0"/>
        <w:bidi w:val="0"/>
        <w:snapToGrid/>
        <w:spacing w:after="0" w:line="240" w:lineRule="auto"/>
        <w:ind w:left="360" w:leftChars="0" w:firstLine="0" w:firstLineChars="0"/>
        <w:jc w:val="both"/>
        <w:textAlignment w:val="auto"/>
        <w:rPr>
          <w:rFonts w:hint="default" w:ascii="Times New Roman" w:hAnsi="Times New Roman" w:cs="Times New Roman"/>
          <w:sz w:val="24"/>
          <w:szCs w:val="24"/>
          <w:lang w:val="en-US"/>
        </w:rPr>
      </w:pPr>
      <w:r>
        <w:rPr>
          <w:rFonts w:ascii="Times New Roman" w:hAnsi="Times New Roman" w:cs="Times New Roman" w:eastAsiaTheme="minorEastAsia"/>
          <w:sz w:val="24"/>
          <w:szCs w:val="24"/>
        </w:rPr>
        <w:t xml:space="preserve">Pengambilan data sekunder diperoleh dari instansi terkait yaitu Dinas </w:t>
      </w:r>
      <w:r>
        <w:rPr>
          <w:rFonts w:hint="default" w:ascii="Times New Roman" w:hAnsi="Times New Roman" w:cs="Times New Roman"/>
          <w:sz w:val="24"/>
          <w:szCs w:val="24"/>
          <w:lang w:val="en-US"/>
        </w:rPr>
        <w:tab/>
      </w:r>
      <w:r>
        <w:rPr>
          <w:rFonts w:ascii="Times New Roman" w:hAnsi="Times New Roman" w:cs="Times New Roman" w:eastAsiaTheme="minorEastAsia"/>
          <w:sz w:val="24"/>
          <w:szCs w:val="24"/>
        </w:rPr>
        <w:t>Peternakan Badan Pusat Statistik, Kecamatan,</w:t>
      </w:r>
      <w:r>
        <w:rPr>
          <w:rFonts w:hint="default" w:ascii="Times New Roman" w:hAnsi="Times New Roman" w:cs="Times New Roman"/>
          <w:sz w:val="24"/>
          <w:szCs w:val="24"/>
          <w:lang w:val="en-US"/>
        </w:rPr>
        <w:t xml:space="preserve"> dan</w:t>
      </w:r>
      <w:r>
        <w:rPr>
          <w:rFonts w:ascii="Times New Roman" w:hAnsi="Times New Roman" w:cs="Times New Roman" w:eastAsiaTheme="minorEastAsia"/>
          <w:sz w:val="24"/>
          <w:szCs w:val="24"/>
        </w:rPr>
        <w:t xml:space="preserve"> Kelurahan. </w:t>
      </w:r>
    </w:p>
    <w:p>
      <w:pPr>
        <w:pStyle w:val="9"/>
        <w:numPr>
          <w:ilvl w:val="0"/>
          <w:numId w:val="0"/>
        </w:numPr>
        <w:spacing w:after="0" w:line="240" w:lineRule="auto"/>
        <w:ind w:left="0" w:leftChars="0" w:firstLine="0" w:firstLineChars="0"/>
        <w:contextualSpacing/>
        <w:jc w:val="both"/>
        <w:rPr>
          <w:rFonts w:hint="default" w:ascii="Times New Roman" w:hAnsi="Times New Roman" w:cs="Times New Roman"/>
          <w:b w:val="0"/>
          <w:bCs/>
          <w:sz w:val="24"/>
          <w:szCs w:val="24"/>
          <w:lang w:val="en-US"/>
        </w:rPr>
      </w:pP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Analisis Data</w:t>
      </w: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p>
    <w:p>
      <w:pPr>
        <w:spacing w:after="0" w:line="240" w:lineRule="auto"/>
        <w:ind w:left="0" w:leftChars="0" w:firstLine="799" w:firstLine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yang telah diperoleh dari sensus yaitu data primer dan data sekunder yang diolah dan ditabulasi menggunakan Microsoft Excell, k</w:t>
      </w:r>
      <w:r>
        <w:rPr>
          <w:rFonts w:ascii="Times New Roman" w:hAnsi="Times New Roman" w:cs="Times New Roman"/>
          <w:sz w:val="24"/>
          <w:szCs w:val="24"/>
        </w:rPr>
        <w:t>emudian dianalisis menggunakan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analisis deskriptif dengan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cara mendeskripsikan atau menggambarkan data yang telah terkumpul sebagaimana adanya (Muhson, 2006)</w:t>
      </w:r>
      <w:r>
        <w:rPr>
          <w:rFonts w:hint="default" w:ascii="Times New Roman" w:hAnsi="Times New Roman" w:cs="Times New Roman"/>
          <w:sz w:val="24"/>
          <w:szCs w:val="24"/>
          <w:lang w:val="en-US"/>
        </w:rPr>
        <w:t>.</w:t>
      </w:r>
    </w:p>
    <w:p>
      <w:pPr>
        <w:pStyle w:val="9"/>
        <w:numPr>
          <w:ilvl w:val="0"/>
          <w:numId w:val="0"/>
        </w:numPr>
        <w:spacing w:after="0" w:line="240" w:lineRule="auto"/>
        <w:ind w:left="0" w:leftChars="0" w:firstLine="0" w:firstLineChars="0"/>
        <w:contextualSpacing/>
        <w:jc w:val="both"/>
        <w:rPr>
          <w:rFonts w:hint="default" w:ascii="Times New Roman" w:hAnsi="Times New Roman" w:cs="Times New Roman"/>
          <w:b/>
          <w:bCs w:val="0"/>
          <w:sz w:val="24"/>
          <w:szCs w:val="24"/>
          <w:lang w:val="en-US"/>
        </w:rPr>
      </w:pP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HASIL DAN PEMBAHASAN</w:t>
      </w: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Gambaran Umum Lokasi Penelitian</w:t>
      </w:r>
    </w:p>
    <w:p>
      <w:pPr>
        <w:pStyle w:val="9"/>
        <w:numPr>
          <w:ilvl w:val="0"/>
          <w:numId w:val="0"/>
        </w:numPr>
        <w:spacing w:after="0" w:line="240" w:lineRule="auto"/>
        <w:ind w:left="0" w:leftChars="0" w:firstLine="0" w:firstLineChars="0"/>
        <w:contextualSpacing/>
        <w:jc w:val="center"/>
        <w:rPr>
          <w:rFonts w:hint="default" w:ascii="Times New Roman" w:hAnsi="Times New Roman" w:cs="Times New Roman"/>
          <w:b/>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Kota Mungkid merupakan ibu kota Kabupaten Magelang, Jawa Tengah, Kota Mungkid terletak sekitar ±15 km dari Kota Magelang, ±30 km dari Kota Yogyakarta, dan ±95 km dari Kota Semarang, pusat kota berada di Kelurahan Sawitan. Kecamatan Mungkid pada tahun 2022 dengan luas wilayah 3.446,72 km</w:t>
      </w:r>
      <w:r>
        <w:rPr>
          <w:rFonts w:hint="default" w:ascii="Calibri" w:hAnsi="Calibri" w:cs="Calibri"/>
          <w:b w:val="0"/>
          <w:bCs w:val="0"/>
          <w:sz w:val="24"/>
          <w:szCs w:val="24"/>
          <w:lang w:val="en-US"/>
        </w:rPr>
        <w:t xml:space="preserve">², </w:t>
      </w:r>
      <w:r>
        <w:rPr>
          <w:rFonts w:hint="default" w:ascii="Times New Roman" w:hAnsi="Times New Roman" w:cs="Times New Roman"/>
          <w:b w:val="0"/>
          <w:bCs w:val="0"/>
          <w:sz w:val="24"/>
          <w:szCs w:val="24"/>
          <w:lang w:val="en-US"/>
        </w:rPr>
        <w:t>terbagi atas 16 desa/kelurahan, 144 desa, desa Paremono merupakan desa terluas di Kecamatan Mungkid dengan luas 4,15 km</w:t>
      </w:r>
      <w:r>
        <w:rPr>
          <w:rFonts w:hint="default" w:ascii="Calibri" w:hAnsi="Calibri" w:cs="Calibri"/>
          <w:b w:val="0"/>
          <w:bCs w:val="0"/>
          <w:sz w:val="24"/>
          <w:szCs w:val="24"/>
          <w:lang w:val="en-US"/>
        </w:rPr>
        <w:t xml:space="preserve">², </w:t>
      </w:r>
      <w:r>
        <w:rPr>
          <w:rFonts w:hint="default" w:ascii="Times New Roman" w:hAnsi="Times New Roman" w:cs="Times New Roman"/>
          <w:b w:val="0"/>
          <w:bCs w:val="0"/>
          <w:sz w:val="24"/>
          <w:szCs w:val="24"/>
          <w:lang w:val="en-US"/>
        </w:rPr>
        <w:t>desa Sawitan merupakan desa terkecil di Kecamatan Mungkid dengan luas 1,29 km</w:t>
      </w:r>
      <w:r>
        <w:rPr>
          <w:rFonts w:hint="default" w:ascii="Calibri" w:hAnsi="Calibri" w:cs="Calibri"/>
          <w:b w:val="0"/>
          <w:bCs w:val="0"/>
          <w:sz w:val="24"/>
          <w:szCs w:val="24"/>
          <w:lang w:val="en-US"/>
        </w:rPr>
        <w:t xml:space="preserve">². </w:t>
      </w:r>
      <w:r>
        <w:rPr>
          <w:rFonts w:hint="default" w:ascii="Times New Roman" w:hAnsi="Times New Roman" w:cs="Times New Roman"/>
          <w:b w:val="0"/>
          <w:bCs w:val="0"/>
          <w:sz w:val="24"/>
          <w:szCs w:val="24"/>
          <w:lang w:val="en-US"/>
        </w:rPr>
        <w:t>Luas lahan di Kecamatan Mungkid adalah 3.305,2 Ha, terdiri dari lahan pertanian seluas 2.397 Ha dan lahan nonpertanian seluas 908,2 Ha (BPP Kecamatan Mungkid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Usaha Ternak Kerbau</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b w:val="0"/>
          <w:bCs w:val="0"/>
          <w:i w:val="0"/>
          <w:iCs w:val="0"/>
          <w:sz w:val="24"/>
          <w:szCs w:val="24"/>
          <w:lang w:val="en-US"/>
        </w:rPr>
        <w:t>Sebagain besar kerbau yang ada di Kecamatan Mungkid termasuk kedalam jenis kerbau rawa (</w:t>
      </w:r>
      <w:r>
        <w:rPr>
          <w:rFonts w:hint="default" w:ascii="Times New Roman" w:hAnsi="Times New Roman" w:cs="Times New Roman"/>
          <w:b w:val="0"/>
          <w:bCs w:val="0"/>
          <w:i/>
          <w:iCs/>
          <w:sz w:val="24"/>
          <w:szCs w:val="24"/>
          <w:lang w:val="en-US"/>
        </w:rPr>
        <w:t xml:space="preserve">Bubalus bubalis) </w:t>
      </w:r>
      <w:r>
        <w:rPr>
          <w:rFonts w:hint="default" w:ascii="Times New Roman" w:hAnsi="Times New Roman" w:cs="Times New Roman"/>
          <w:b w:val="0"/>
          <w:bCs w:val="0"/>
          <w:i w:val="0"/>
          <w:iCs w:val="0"/>
          <w:sz w:val="24"/>
          <w:szCs w:val="24"/>
          <w:lang w:val="en-US"/>
        </w:rPr>
        <w:t>yang memiliki bobot badan rata-rata 346 kg. Peternak (responden) keseluruhan beternak kerbau dijadikan sebagai tabungan, sudah jarang diminati kerbau untuk membajak sawah. Sebagian peternak berpendapat bahwa ternak kerbau termasuk dalam hewan yang mudah dalam perawatan dan pemberian pakan, karena ternak kerbau dapat memanfaatkan limbah hijauan dan tidak memakai pakan tambahan seperti ternak ruminansia lainnya, jadi peternak memelihara kerbau karena mudah dalam pencarian pakan dan Kecamatan Mungkid memiliki Potensi pakan yang aman.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Karakteristik Peternak</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i w:val="0"/>
          <w:i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sz w:val="24"/>
          <w:szCs w:val="24"/>
          <w:lang w:val="en-US"/>
        </w:rPr>
        <w:t>Karakteristik personal diantaranya usia, pendidikan, dan penglaman, sedangkan karakteristik psikologi meliputi motivasi dan kebutuhan berprestasi (Sorensen dan Chang, 2006). Karakteristik peternak kerbau di Kecamatan Mungkid, diidentifikasi dengan melihat umur, tingkat pendidikan, pekerjaan pokok, pengalaman beternak, kepemilikan ternak, tujian beternak, dan kepemilikan lahan yang dapat dilihat pada Tabel 3. berikut</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3. Karakteristik peternak kerbau di Kecamatan Mungkid</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headerReference r:id="rId3" w:type="default"/>
          <w:footerReference r:id="rId4" w:type="default"/>
          <w:pgSz w:w="11906" w:h="16838"/>
          <w:pgMar w:top="1440" w:right="1440" w:bottom="1440" w:left="1440" w:header="1411" w:footer="706" w:gutter="0"/>
          <w:pgBorders>
            <w:top w:val="none" w:sz="0" w:space="0"/>
            <w:left w:val="none" w:sz="0" w:space="0"/>
            <w:bottom w:val="none" w:sz="0" w:space="0"/>
            <w:right w:val="none" w:sz="0" w:space="0"/>
          </w:pgBorders>
          <w:cols w:equalWidth="0" w:num="2">
            <w:col w:w="4300" w:space="425"/>
            <w:col w:w="4300"/>
          </w:cols>
          <w:rtlGutter w:val="0"/>
          <w:docGrid w:linePitch="360"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7"/>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double" w:color="auto" w:sz="4" w:space="0"/>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Keterangan </w:t>
            </w:r>
          </w:p>
        </w:tc>
        <w:tc>
          <w:tcPr>
            <w:tcW w:w="3646" w:type="dxa"/>
            <w:tcBorders>
              <w:top w:val="double" w:color="auto" w:sz="4" w:space="0"/>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Rerata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single" w:color="000000" w:sz="4" w:space="0"/>
              <w:left w:val="nil"/>
              <w:bottom w:val="nil"/>
              <w:right w:val="nil"/>
            </w:tcBorders>
            <w:vAlign w:val="top"/>
          </w:tcPr>
          <w:p>
            <w:pPr>
              <w:pStyle w:val="9"/>
              <w:widowControl w:val="0"/>
              <w:numPr>
                <w:ilvl w:val="0"/>
                <w:numId w:val="10"/>
              </w:numPr>
              <w:spacing w:after="0" w:line="240" w:lineRule="auto"/>
              <w:ind w:left="36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Umur (tahun)</w:t>
            </w:r>
          </w:p>
        </w:tc>
        <w:tc>
          <w:tcPr>
            <w:tcW w:w="3646" w:type="dxa"/>
            <w:tcBorders>
              <w:top w:val="single" w:color="000000" w:sz="4" w:space="0"/>
              <w:left w:val="nil"/>
              <w:bottom w:val="nil"/>
              <w:right w:val="nil"/>
            </w:tcBorders>
            <w:vAlign w:val="top"/>
          </w:tcPr>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bottom w:val="nil"/>
              <w:right w:val="nil"/>
            </w:tcBorders>
            <w:vAlign w:val="top"/>
          </w:tcPr>
          <w:p>
            <w:pPr>
              <w:pStyle w:val="9"/>
              <w:widowControl w:val="0"/>
              <w:numPr>
                <w:ilvl w:val="0"/>
                <w:numId w:val="10"/>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Pendidikan (%)</w:t>
            </w:r>
          </w:p>
          <w:p>
            <w:pPr>
              <w:pStyle w:val="9"/>
              <w:widowControl w:val="0"/>
              <w:numPr>
                <w:ilvl w:val="0"/>
                <w:numId w:val="11"/>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SD</w:t>
            </w:r>
          </w:p>
          <w:p>
            <w:pPr>
              <w:pStyle w:val="9"/>
              <w:widowControl w:val="0"/>
              <w:numPr>
                <w:ilvl w:val="0"/>
                <w:numId w:val="11"/>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SMP</w:t>
            </w:r>
          </w:p>
          <w:p>
            <w:pPr>
              <w:pStyle w:val="9"/>
              <w:widowControl w:val="0"/>
              <w:numPr>
                <w:ilvl w:val="0"/>
                <w:numId w:val="11"/>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SMA</w:t>
            </w:r>
          </w:p>
          <w:p>
            <w:pPr>
              <w:pStyle w:val="9"/>
              <w:widowControl w:val="0"/>
              <w:numPr>
                <w:ilvl w:val="0"/>
                <w:numId w:val="11"/>
              </w:numPr>
              <w:spacing w:after="0" w:line="240" w:lineRule="auto"/>
              <w:ind w:left="72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Tidak sekolah</w:t>
            </w:r>
          </w:p>
        </w:tc>
        <w:tc>
          <w:tcPr>
            <w:tcW w:w="3646" w:type="dxa"/>
            <w:tcBorders>
              <w:top w:val="nil"/>
              <w:left w:val="nil"/>
              <w:bottom w:val="nil"/>
              <w:right w:val="nil"/>
            </w:tcBorders>
            <w:vAlign w:val="top"/>
          </w:tcPr>
          <w:p>
            <w:pPr>
              <w:widowControl w:val="0"/>
              <w:spacing w:after="0" w:line="240" w:lineRule="auto"/>
              <w:jc w:val="center"/>
              <w:rPr>
                <w:rFonts w:ascii="Times New Roman" w:hAnsi="Times New Roman" w:cs="Times New Roman"/>
                <w:sz w:val="21"/>
                <w:szCs w:val="21"/>
              </w:rPr>
            </w:pPr>
          </w:p>
          <w:p>
            <w:pPr>
              <w:widowControl w:val="0"/>
              <w:spacing w:after="0" w:line="240" w:lineRule="auto"/>
              <w:jc w:val="center"/>
              <w:rPr>
                <w:rFonts w:hint="default" w:ascii="Times New Roman" w:hAnsi="Times New Roman" w:cs="Times New Roman"/>
                <w:sz w:val="21"/>
                <w:szCs w:val="21"/>
                <w:lang w:val="en-US"/>
              </w:rPr>
            </w:pP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25</w:t>
            </w: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44</w:t>
            </w: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25</w:t>
            </w:r>
          </w:p>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bottom w:val="nil"/>
              <w:right w:val="nil"/>
            </w:tcBorders>
            <w:vAlign w:val="top"/>
          </w:tcPr>
          <w:p>
            <w:pPr>
              <w:pStyle w:val="9"/>
              <w:widowControl w:val="0"/>
              <w:numPr>
                <w:ilvl w:val="0"/>
                <w:numId w:val="10"/>
              </w:numPr>
              <w:spacing w:after="0" w:line="240" w:lineRule="auto"/>
              <w:ind w:left="36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Pengalaman beternak (tahun)</w:t>
            </w:r>
          </w:p>
        </w:tc>
        <w:tc>
          <w:tcPr>
            <w:tcW w:w="3646" w:type="dxa"/>
            <w:tcBorders>
              <w:top w:val="nil"/>
              <w:left w:val="nil"/>
              <w:bottom w:val="nil"/>
              <w:right w:val="nil"/>
            </w:tcBorders>
            <w:vAlign w:val="top"/>
          </w:tcPr>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297" w:type="dxa"/>
            <w:tcBorders>
              <w:top w:val="nil"/>
              <w:left w:val="nil"/>
              <w:bottom w:val="nil"/>
              <w:right w:val="nil"/>
            </w:tcBorders>
            <w:vAlign w:val="top"/>
          </w:tcPr>
          <w:p>
            <w:pPr>
              <w:pStyle w:val="9"/>
              <w:widowControl w:val="0"/>
              <w:numPr>
                <w:ilvl w:val="0"/>
                <w:numId w:val="10"/>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Pekerjaan (%)</w:t>
            </w:r>
          </w:p>
          <w:p>
            <w:pPr>
              <w:pStyle w:val="9"/>
              <w:widowControl w:val="0"/>
              <w:numPr>
                <w:ilvl w:val="0"/>
                <w:numId w:val="12"/>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Petani</w:t>
            </w:r>
          </w:p>
          <w:p>
            <w:pPr>
              <w:pStyle w:val="9"/>
              <w:widowControl w:val="0"/>
              <w:numPr>
                <w:ilvl w:val="0"/>
                <w:numId w:val="12"/>
              </w:numPr>
              <w:spacing w:after="0" w:line="240" w:lineRule="auto"/>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Buruh</w:t>
            </w:r>
          </w:p>
        </w:tc>
        <w:tc>
          <w:tcPr>
            <w:tcW w:w="3646" w:type="dxa"/>
            <w:tcBorders>
              <w:top w:val="nil"/>
              <w:left w:val="nil"/>
              <w:bottom w:val="nil"/>
              <w:right w:val="nil"/>
            </w:tcBorders>
            <w:vAlign w:val="top"/>
          </w:tcPr>
          <w:p>
            <w:pPr>
              <w:widowControl w:val="0"/>
              <w:spacing w:after="0" w:line="240" w:lineRule="auto"/>
              <w:jc w:val="center"/>
              <w:rPr>
                <w:rFonts w:ascii="Times New Roman" w:hAnsi="Times New Roman" w:cs="Times New Roman"/>
                <w:sz w:val="21"/>
                <w:szCs w:val="21"/>
              </w:rPr>
            </w:pP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37</w:t>
            </w:r>
          </w:p>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bottom w:val="nil"/>
              <w:right w:val="nil"/>
            </w:tcBorders>
            <w:vAlign w:val="top"/>
          </w:tcPr>
          <w:p>
            <w:pPr>
              <w:pStyle w:val="9"/>
              <w:widowControl w:val="0"/>
              <w:numPr>
                <w:ilvl w:val="0"/>
                <w:numId w:val="10"/>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Kepemilikan ternak (%)</w:t>
            </w:r>
          </w:p>
          <w:p>
            <w:pPr>
              <w:pStyle w:val="9"/>
              <w:widowControl w:val="0"/>
              <w:numPr>
                <w:ilvl w:val="0"/>
                <w:numId w:val="13"/>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Pribadi</w:t>
            </w:r>
          </w:p>
          <w:p>
            <w:pPr>
              <w:pStyle w:val="9"/>
              <w:widowControl w:val="0"/>
              <w:numPr>
                <w:ilvl w:val="0"/>
                <w:numId w:val="13"/>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Gaduhan</w:t>
            </w:r>
          </w:p>
          <w:p>
            <w:pPr>
              <w:pStyle w:val="9"/>
              <w:widowControl w:val="0"/>
              <w:numPr>
                <w:ilvl w:val="0"/>
                <w:numId w:val="13"/>
              </w:numPr>
              <w:spacing w:after="0" w:line="240" w:lineRule="auto"/>
              <w:ind w:left="720" w:leftChars="0" w:hanging="36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Pribadi dan gaduhan</w:t>
            </w:r>
          </w:p>
        </w:tc>
        <w:tc>
          <w:tcPr>
            <w:tcW w:w="3646" w:type="dxa"/>
            <w:tcBorders>
              <w:top w:val="nil"/>
              <w:left w:val="nil"/>
              <w:bottom w:val="nil"/>
              <w:right w:val="nil"/>
            </w:tcBorders>
            <w:vAlign w:val="top"/>
          </w:tcPr>
          <w:p>
            <w:pPr>
              <w:widowControl w:val="0"/>
              <w:spacing w:after="0" w:line="240" w:lineRule="auto"/>
              <w:jc w:val="center"/>
              <w:rPr>
                <w:rFonts w:ascii="Times New Roman" w:hAnsi="Times New Roman" w:cs="Times New Roman"/>
                <w:sz w:val="21"/>
                <w:szCs w:val="21"/>
              </w:rPr>
            </w:pPr>
          </w:p>
          <w:p>
            <w:pPr>
              <w:widowControl w:val="0"/>
              <w:spacing w:after="0" w:line="240" w:lineRule="auto"/>
              <w:jc w:val="center"/>
              <w:rPr>
                <w:rFonts w:hint="default" w:ascii="Times New Roman" w:hAnsi="Times New Roman" w:cs="Times New Roman"/>
                <w:sz w:val="21"/>
                <w:szCs w:val="21"/>
                <w:lang w:val="en-US"/>
              </w:rPr>
            </w:pP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63</w:t>
            </w:r>
          </w:p>
          <w:p>
            <w:pPr>
              <w:widowControl w:val="0"/>
              <w:spacing w:after="0"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12</w:t>
            </w:r>
          </w:p>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bottom w:val="nil"/>
              <w:right w:val="nil"/>
            </w:tcBorders>
            <w:vAlign w:val="top"/>
          </w:tcPr>
          <w:p>
            <w:pPr>
              <w:pStyle w:val="9"/>
              <w:widowControl w:val="0"/>
              <w:numPr>
                <w:ilvl w:val="0"/>
                <w:numId w:val="10"/>
              </w:numPr>
              <w:spacing w:after="0" w:line="240" w:lineRule="auto"/>
              <w:ind w:left="36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Jumlah kepemilikan ternak (UT)</w:t>
            </w:r>
          </w:p>
        </w:tc>
        <w:tc>
          <w:tcPr>
            <w:tcW w:w="3646" w:type="dxa"/>
            <w:tcBorders>
              <w:top w:val="nil"/>
              <w:left w:val="nil"/>
              <w:bottom w:val="nil"/>
              <w:right w:val="nil"/>
            </w:tcBorders>
            <w:vAlign w:val="top"/>
          </w:tcPr>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bottom w:val="nil"/>
              <w:right w:val="nil"/>
            </w:tcBorders>
            <w:vAlign w:val="top"/>
          </w:tcPr>
          <w:p>
            <w:pPr>
              <w:pStyle w:val="9"/>
              <w:widowControl w:val="0"/>
              <w:numPr>
                <w:ilvl w:val="0"/>
                <w:numId w:val="10"/>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Tujuan beternak (%)</w:t>
            </w:r>
          </w:p>
          <w:p>
            <w:pPr>
              <w:pStyle w:val="9"/>
              <w:widowControl w:val="0"/>
              <w:numPr>
                <w:ilvl w:val="0"/>
                <w:numId w:val="14"/>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Sampingan (Tabungan)</w:t>
            </w:r>
          </w:p>
          <w:p>
            <w:pPr>
              <w:pStyle w:val="9"/>
              <w:widowControl w:val="0"/>
              <w:numPr>
                <w:ilvl w:val="0"/>
                <w:numId w:val="14"/>
              </w:numPr>
              <w:spacing w:after="0" w:line="240" w:lineRule="auto"/>
              <w:ind w:left="72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Usaha Pokok</w:t>
            </w:r>
          </w:p>
        </w:tc>
        <w:tc>
          <w:tcPr>
            <w:tcW w:w="3646" w:type="dxa"/>
            <w:tcBorders>
              <w:top w:val="nil"/>
              <w:left w:val="nil"/>
              <w:bottom w:val="nil"/>
              <w:right w:val="nil"/>
            </w:tcBorders>
            <w:vAlign w:val="top"/>
          </w:tcPr>
          <w:p>
            <w:pPr>
              <w:widowControl w:val="0"/>
              <w:spacing w:after="0" w:line="240" w:lineRule="auto"/>
              <w:jc w:val="center"/>
              <w:rPr>
                <w:rFonts w:ascii="Times New Roman" w:hAnsi="Times New Roman" w:cs="Times New Roman"/>
                <w:sz w:val="21"/>
                <w:szCs w:val="21"/>
              </w:rPr>
            </w:pPr>
          </w:p>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100</w:t>
            </w:r>
          </w:p>
          <w:p>
            <w:pPr>
              <w:widowControl w:val="0"/>
              <w:spacing w:after="0" w:line="240" w:lineRule="auto"/>
              <w:jc w:val="center"/>
              <w:rPr>
                <w:rFonts w:hint="default" w:ascii="Times New Roman" w:hAnsi="Times New Roman" w:cs="Times New Roman"/>
                <w:b w:val="0"/>
                <w:bCs w:val="0"/>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tcBorders>
              <w:top w:val="nil"/>
              <w:left w:val="nil"/>
              <w:right w:val="nil"/>
            </w:tcBorders>
            <w:vAlign w:val="top"/>
          </w:tcPr>
          <w:p>
            <w:pPr>
              <w:pStyle w:val="9"/>
              <w:widowControl w:val="0"/>
              <w:numPr>
                <w:ilvl w:val="0"/>
                <w:numId w:val="10"/>
              </w:numPr>
              <w:spacing w:after="0" w:line="240" w:lineRule="auto"/>
              <w:ind w:left="360" w:leftChars="0" w:hanging="360" w:firstLineChars="0"/>
              <w:jc w:val="both"/>
              <w:rPr>
                <w:rFonts w:hint="default" w:ascii="Times New Roman" w:hAnsi="Times New Roman" w:cs="Times New Roman"/>
                <w:b w:val="0"/>
                <w:bCs w:val="0"/>
                <w:sz w:val="21"/>
                <w:szCs w:val="21"/>
                <w:vertAlign w:val="baseline"/>
                <w:lang w:val="en-US"/>
              </w:rPr>
            </w:pPr>
            <w:r>
              <w:rPr>
                <w:rFonts w:ascii="Times New Roman" w:hAnsi="Times New Roman" w:cs="Times New Roman"/>
                <w:sz w:val="21"/>
                <w:szCs w:val="21"/>
              </w:rPr>
              <w:t>Kepemilikan lahan/responden (m</w:t>
            </w:r>
            <w:r>
              <w:rPr>
                <w:rFonts w:ascii="Times New Roman" w:hAnsi="Times New Roman" w:cs="Times New Roman"/>
                <w:sz w:val="21"/>
                <w:szCs w:val="21"/>
                <w:vertAlign w:val="superscript"/>
              </w:rPr>
              <w:t>2</w:t>
            </w:r>
            <w:r>
              <w:rPr>
                <w:rFonts w:ascii="Times New Roman" w:hAnsi="Times New Roman" w:cs="Times New Roman"/>
                <w:sz w:val="21"/>
                <w:szCs w:val="21"/>
              </w:rPr>
              <w:t>)</w:t>
            </w:r>
          </w:p>
        </w:tc>
        <w:tc>
          <w:tcPr>
            <w:tcW w:w="3646" w:type="dxa"/>
            <w:tcBorders>
              <w:top w:val="nil"/>
              <w:left w:val="nil"/>
              <w:right w:val="nil"/>
            </w:tcBorders>
            <w:vAlign w:val="top"/>
          </w:tcPr>
          <w:p>
            <w:pPr>
              <w:widowControl w:val="0"/>
              <w:spacing w:after="0" w:line="240" w:lineRule="auto"/>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sz w:val="21"/>
                <w:szCs w:val="21"/>
                <w:lang w:val="en-US"/>
              </w:rPr>
              <w:t>3.581,25</w:t>
            </w:r>
          </w:p>
        </w:tc>
      </w:tr>
    </w:tbl>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Sumber : Data primer terolah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2"/>
          <w:szCs w:val="22"/>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5" w:num="1"/>
          <w:rtlGutter w:val="0"/>
          <w:docGrid w:linePitch="360" w:charSpace="0"/>
        </w:sect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Jenis Pakan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7" w:num="2"/>
          <w:rtlGutter w:val="0"/>
          <w:docGrid w:linePitch="360" w:charSpace="0"/>
        </w:sect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Pakan yang diberikan oleh peternak kerbau di Kecamatan Mungkid yaitu berupa hijauan pakan ternak (rumput gajah, rumput odot, rumput kolonjono dan rumput lapangan) dan limbah hasil pertanian (jerami padi, jagung, ubi kayu, dan kacang tanah), seperti pada Tabel 4. dan Tabel 5.</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4. Produksi hijauan makanan ternak di Kecamatan Mungkid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118"/>
        <w:gridCol w:w="1138"/>
        <w:gridCol w:w="1230"/>
        <w:gridCol w:w="958"/>
        <w:gridCol w:w="100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Jenis pakan</w:t>
            </w:r>
          </w:p>
        </w:tc>
        <w:tc>
          <w:tcPr>
            <w:tcW w:w="1118"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Produksi segar (kg/m²)</w:t>
            </w:r>
          </w:p>
        </w:tc>
        <w:tc>
          <w:tcPr>
            <w:tcW w:w="1138"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Panen (kali/thn)</w:t>
            </w:r>
          </w:p>
        </w:tc>
        <w:tc>
          <w:tcPr>
            <w:tcW w:w="1230"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Produksi segar (ton/ha/th)</w:t>
            </w:r>
          </w:p>
        </w:tc>
        <w:tc>
          <w:tcPr>
            <w:tcW w:w="958"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Luas lahan (ha)</w:t>
            </w:r>
          </w:p>
        </w:tc>
        <w:tc>
          <w:tcPr>
            <w:tcW w:w="1002"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BK (%)</w:t>
            </w:r>
          </w:p>
        </w:tc>
        <w:tc>
          <w:tcPr>
            <w:tcW w:w="1119" w:type="dxa"/>
            <w:tcBorders>
              <w:top w:val="double" w:color="auto" w:sz="4" w:space="0"/>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Produksi BK (ton/th)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nil"/>
              <w:bottom w:val="nil"/>
              <w:right w:val="nil"/>
            </w:tcBorders>
            <w:vAlign w:val="top"/>
          </w:tcPr>
          <w:p>
            <w:pPr>
              <w:keepNext w:val="0"/>
              <w:keepLines w:val="0"/>
              <w:pageBreakBefore w:val="0"/>
              <w:widowControl/>
              <w:numPr>
                <w:ilvl w:val="0"/>
                <w:numId w:val="15"/>
              </w:numPr>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Gajah</w:t>
            </w:r>
          </w:p>
        </w:tc>
        <w:tc>
          <w:tcPr>
            <w:tcW w:w="1118"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6,3</w:t>
            </w:r>
          </w:p>
        </w:tc>
        <w:tc>
          <w:tcPr>
            <w:tcW w:w="1138"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w:t>
            </w:r>
          </w:p>
        </w:tc>
        <w:tc>
          <w:tcPr>
            <w:tcW w:w="1230"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378</w:t>
            </w:r>
          </w:p>
        </w:tc>
        <w:tc>
          <w:tcPr>
            <w:tcW w:w="958"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25,3</w:t>
            </w:r>
          </w:p>
        </w:tc>
        <w:tc>
          <w:tcPr>
            <w:tcW w:w="1002"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27,68¹</w:t>
            </w:r>
          </w:p>
        </w:tc>
        <w:tc>
          <w:tcPr>
            <w:tcW w:w="1119"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2.647,15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nil"/>
              <w:right w:val="nil"/>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 xml:space="preserve">R. </w:t>
            </w:r>
            <w:r>
              <w:rPr>
                <w:rFonts w:hint="default" w:ascii="Times New Roman" w:hAnsi="Times New Roman" w:cs="Times New Roman"/>
                <w:sz w:val="20"/>
                <w:szCs w:val="20"/>
                <w:lang w:val="en-US"/>
              </w:rPr>
              <w:t>O</w:t>
            </w:r>
            <w:r>
              <w:rPr>
                <w:rFonts w:ascii="Times New Roman" w:hAnsi="Times New Roman" w:cs="Times New Roman"/>
                <w:sz w:val="20"/>
                <w:szCs w:val="20"/>
              </w:rPr>
              <w:t xml:space="preserve">dot </w:t>
            </w:r>
          </w:p>
        </w:tc>
        <w:tc>
          <w:tcPr>
            <w:tcW w:w="111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2,9</w:t>
            </w:r>
          </w:p>
        </w:tc>
        <w:tc>
          <w:tcPr>
            <w:tcW w:w="113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w:t>
            </w:r>
          </w:p>
        </w:tc>
        <w:tc>
          <w:tcPr>
            <w:tcW w:w="12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174</w:t>
            </w:r>
          </w:p>
        </w:tc>
        <w:tc>
          <w:tcPr>
            <w:tcW w:w="95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31,6</w:t>
            </w:r>
          </w:p>
        </w:tc>
        <w:tc>
          <w:tcPr>
            <w:tcW w:w="1002"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15,92²</w:t>
            </w:r>
          </w:p>
        </w:tc>
        <w:tc>
          <w:tcPr>
            <w:tcW w:w="111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875,34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nil"/>
              <w:right w:val="nil"/>
            </w:tcBorders>
            <w:vAlign w:val="top"/>
          </w:tcPr>
          <w:p>
            <w:pPr>
              <w:keepNext w:val="0"/>
              <w:keepLines w:val="0"/>
              <w:pageBreakBefore w:val="0"/>
              <w:widowControl/>
              <w:numPr>
                <w:ilvl w:val="0"/>
                <w:numId w:val="16"/>
              </w:numPr>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Kolonjono</w:t>
            </w:r>
          </w:p>
        </w:tc>
        <w:tc>
          <w:tcPr>
            <w:tcW w:w="111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4,4</w:t>
            </w:r>
          </w:p>
        </w:tc>
        <w:tc>
          <w:tcPr>
            <w:tcW w:w="113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w:t>
            </w:r>
          </w:p>
        </w:tc>
        <w:tc>
          <w:tcPr>
            <w:tcW w:w="12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264</w:t>
            </w:r>
          </w:p>
        </w:tc>
        <w:tc>
          <w:tcPr>
            <w:tcW w:w="95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33,7</w:t>
            </w:r>
          </w:p>
        </w:tc>
        <w:tc>
          <w:tcPr>
            <w:tcW w:w="1002"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8,59³</w:t>
            </w:r>
          </w:p>
        </w:tc>
        <w:tc>
          <w:tcPr>
            <w:tcW w:w="111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764,23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nil"/>
              <w:right w:val="nil"/>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 xml:space="preserve">R. </w:t>
            </w:r>
            <w:r>
              <w:rPr>
                <w:rFonts w:hint="default" w:ascii="Times New Roman" w:hAnsi="Times New Roman" w:cs="Times New Roman"/>
                <w:sz w:val="20"/>
                <w:szCs w:val="20"/>
                <w:lang w:val="en-US"/>
              </w:rPr>
              <w:t>L</w:t>
            </w:r>
            <w:r>
              <w:rPr>
                <w:rFonts w:ascii="Times New Roman" w:hAnsi="Times New Roman" w:cs="Times New Roman"/>
                <w:sz w:val="20"/>
                <w:szCs w:val="20"/>
              </w:rPr>
              <w:t>apangan</w:t>
            </w:r>
          </w:p>
        </w:tc>
        <w:tc>
          <w:tcPr>
            <w:tcW w:w="111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2,5</w:t>
            </w:r>
          </w:p>
        </w:tc>
        <w:tc>
          <w:tcPr>
            <w:tcW w:w="113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w:t>
            </w:r>
          </w:p>
        </w:tc>
        <w:tc>
          <w:tcPr>
            <w:tcW w:w="12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200</w:t>
            </w:r>
          </w:p>
        </w:tc>
        <w:tc>
          <w:tcPr>
            <w:tcW w:w="95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73,7</w:t>
            </w:r>
          </w:p>
        </w:tc>
        <w:tc>
          <w:tcPr>
            <w:tcW w:w="1002"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29,01⁴</w:t>
            </w:r>
          </w:p>
        </w:tc>
        <w:tc>
          <w:tcPr>
            <w:tcW w:w="111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nil"/>
              <w:right w:val="nil"/>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 xml:space="preserve">R. </w:t>
            </w:r>
            <w:r>
              <w:rPr>
                <w:rFonts w:hint="default" w:ascii="Times New Roman" w:hAnsi="Times New Roman" w:cs="Times New Roman"/>
                <w:sz w:val="20"/>
                <w:szCs w:val="20"/>
                <w:lang w:val="en-US"/>
              </w:rPr>
              <w:t>Raja</w:t>
            </w:r>
          </w:p>
        </w:tc>
        <w:tc>
          <w:tcPr>
            <w:tcW w:w="111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3,5</w:t>
            </w:r>
          </w:p>
        </w:tc>
        <w:tc>
          <w:tcPr>
            <w:tcW w:w="113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w:t>
            </w:r>
          </w:p>
        </w:tc>
        <w:tc>
          <w:tcPr>
            <w:tcW w:w="12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210</w:t>
            </w:r>
          </w:p>
        </w:tc>
        <w:tc>
          <w:tcPr>
            <w:tcW w:w="95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25,3</w:t>
            </w:r>
          </w:p>
        </w:tc>
        <w:tc>
          <w:tcPr>
            <w:tcW w:w="1002"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15,41⁵</w:t>
            </w:r>
          </w:p>
        </w:tc>
        <w:tc>
          <w:tcPr>
            <w:tcW w:w="111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nil"/>
              <w:right w:val="nil"/>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 xml:space="preserve">R. </w:t>
            </w:r>
            <w:r>
              <w:rPr>
                <w:rFonts w:hint="default" w:ascii="Times New Roman" w:hAnsi="Times New Roman" w:cs="Times New Roman"/>
                <w:sz w:val="20"/>
                <w:szCs w:val="20"/>
                <w:lang w:val="en-US"/>
              </w:rPr>
              <w:t>Setaria</w:t>
            </w:r>
          </w:p>
        </w:tc>
        <w:tc>
          <w:tcPr>
            <w:tcW w:w="111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4,5</w:t>
            </w:r>
          </w:p>
        </w:tc>
        <w:tc>
          <w:tcPr>
            <w:tcW w:w="113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6</w:t>
            </w:r>
          </w:p>
        </w:tc>
        <w:tc>
          <w:tcPr>
            <w:tcW w:w="12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270</w:t>
            </w:r>
          </w:p>
        </w:tc>
        <w:tc>
          <w:tcPr>
            <w:tcW w:w="958"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10,5</w:t>
            </w:r>
          </w:p>
        </w:tc>
        <w:tc>
          <w:tcPr>
            <w:tcW w:w="1002"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44,42</w:t>
            </w:r>
            <w:r>
              <w:rPr>
                <w:rFonts w:hint="default" w:ascii="Times New Roman" w:hAnsi="Times New Roman" w:cs="Times New Roman"/>
                <w:sz w:val="20"/>
                <w:szCs w:val="20"/>
              </w:rPr>
              <w:t>⁶</w:t>
            </w:r>
          </w:p>
        </w:tc>
        <w:tc>
          <w:tcPr>
            <w:tcW w:w="111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1.259,30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nil"/>
              <w:left w:val="nil"/>
              <w:bottom w:val="single" w:color="000000" w:sz="4" w:space="0"/>
              <w:right w:val="nil"/>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0"/>
                <w:szCs w:val="20"/>
                <w:vertAlign w:val="baseline"/>
                <w:lang w:val="en-US"/>
              </w:rPr>
            </w:pPr>
            <w:r>
              <w:rPr>
                <w:rFonts w:ascii="Times New Roman" w:hAnsi="Times New Roman" w:cs="Times New Roman"/>
                <w:sz w:val="20"/>
                <w:szCs w:val="20"/>
              </w:rPr>
              <w:t xml:space="preserve">R. </w:t>
            </w:r>
            <w:r>
              <w:rPr>
                <w:rFonts w:hint="default" w:ascii="Times New Roman" w:hAnsi="Times New Roman" w:cs="Times New Roman"/>
                <w:sz w:val="20"/>
                <w:szCs w:val="20"/>
                <w:lang w:val="en-US"/>
              </w:rPr>
              <w:t>Pakcong</w:t>
            </w:r>
          </w:p>
        </w:tc>
        <w:tc>
          <w:tcPr>
            <w:tcW w:w="1118"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7,7</w:t>
            </w:r>
          </w:p>
        </w:tc>
        <w:tc>
          <w:tcPr>
            <w:tcW w:w="1138"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w:t>
            </w:r>
          </w:p>
        </w:tc>
        <w:tc>
          <w:tcPr>
            <w:tcW w:w="1230"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231</w:t>
            </w:r>
          </w:p>
        </w:tc>
        <w:tc>
          <w:tcPr>
            <w:tcW w:w="958"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10,5</w:t>
            </w:r>
          </w:p>
        </w:tc>
        <w:tc>
          <w:tcPr>
            <w:tcW w:w="1002"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22,14</w:t>
            </w:r>
            <w:r>
              <w:rPr>
                <w:rFonts w:hint="default" w:ascii="Times New Roman" w:hAnsi="Times New Roman" w:cs="Times New Roman"/>
                <w:sz w:val="20"/>
                <w:szCs w:val="20"/>
                <w:lang w:val="en-US"/>
              </w:rPr>
              <w:t>⁷</w:t>
            </w:r>
          </w:p>
        </w:tc>
        <w:tc>
          <w:tcPr>
            <w:tcW w:w="1119"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ascii="Times New Roman" w:hAnsi="Times New Roman" w:cs="Times New Roman"/>
                <w:sz w:val="20"/>
                <w:szCs w:val="20"/>
              </w:rPr>
            </w:pPr>
            <w:r>
              <w:rPr>
                <w:rFonts w:hint="default" w:ascii="Times New Roman" w:hAnsi="Times New Roman" w:cs="Times New Roman"/>
                <w:b/>
                <w:bCs/>
                <w:sz w:val="20"/>
                <w:szCs w:val="20"/>
                <w:vertAlign w:val="baseline"/>
                <w:lang w:val="en-US"/>
              </w:rPr>
              <w:t xml:space="preserve">Jumlah </w:t>
            </w:r>
          </w:p>
        </w:tc>
        <w:tc>
          <w:tcPr>
            <w:tcW w:w="1118"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p>
        </w:tc>
        <w:tc>
          <w:tcPr>
            <w:tcW w:w="1138"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p>
        </w:tc>
        <w:tc>
          <w:tcPr>
            <w:tcW w:w="1230"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1.859</w:t>
            </w:r>
          </w:p>
        </w:tc>
        <w:tc>
          <w:tcPr>
            <w:tcW w:w="958"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210,8</w:t>
            </w:r>
          </w:p>
        </w:tc>
        <w:tc>
          <w:tcPr>
            <w:tcW w:w="1002"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p>
        </w:tc>
        <w:tc>
          <w:tcPr>
            <w:tcW w:w="1119"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11.178,82</w:t>
            </w:r>
          </w:p>
        </w:tc>
      </w:tr>
    </w:tbl>
    <w:p>
      <w:pPr>
        <w:spacing w:after="0" w:line="240" w:lineRule="auto"/>
        <w:jc w:val="both"/>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0" w:num="1"/>
          <w:rtlGutter w:val="0"/>
          <w:docGrid w:linePitch="360" w:charSpace="0"/>
        </w:sectPr>
      </w:pPr>
    </w:p>
    <w:p>
      <w:pPr>
        <w:spacing w:after="0" w:line="240" w:lineRule="auto"/>
        <w:jc w:val="both"/>
        <w:rPr>
          <w:rFonts w:ascii="Times New Roman" w:hAnsi="Times New Roman" w:cs="Times New Roman"/>
          <w:sz w:val="24"/>
          <w:szCs w:val="24"/>
        </w:rPr>
      </w:pPr>
      <w:r>
        <w:rPr>
          <w:rFonts w:hint="default" w:ascii="Times New Roman" w:hAnsi="Times New Roman" w:cs="Times New Roman"/>
          <w:b w:val="0"/>
          <w:bCs w:val="0"/>
          <w:sz w:val="24"/>
          <w:szCs w:val="24"/>
          <w:lang w:val="en-US"/>
        </w:rPr>
        <w:t xml:space="preserve">Keterangan: </w:t>
      </w:r>
      <w:r>
        <w:rPr>
          <w:rFonts w:ascii="Times New Roman" w:hAnsi="Times New Roman" w:cs="Times New Roman"/>
          <w:sz w:val="24"/>
          <w:szCs w:val="24"/>
          <w:vertAlign w:val="superscript"/>
        </w:rPr>
        <w:t>1</w:t>
      </w:r>
      <w:r>
        <w:rPr>
          <w:rFonts w:ascii="Times New Roman" w:hAnsi="Times New Roman" w:cs="Times New Roman"/>
          <w:sz w:val="24"/>
          <w:szCs w:val="24"/>
        </w:rPr>
        <w:t xml:space="preserve">Sulistyo dkk. (2020). </w:t>
      </w:r>
    </w:p>
    <w:p>
      <w:pPr>
        <w:spacing w:after="0" w:line="240" w:lineRule="auto"/>
        <w:jc w:val="both"/>
        <w:rPr>
          <w:rFonts w:ascii="Times New Roman" w:hAnsi="Times New Roman" w:cs="Times New Roman"/>
          <w:sz w:val="24"/>
          <w:szCs w:val="24"/>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²</w:t>
      </w:r>
      <w:r>
        <w:rPr>
          <w:rFonts w:ascii="Times New Roman" w:hAnsi="Times New Roman" w:cs="Times New Roman"/>
          <w:sz w:val="24"/>
          <w:szCs w:val="24"/>
        </w:rPr>
        <w:t>Dwi (2019).</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vertAlign w:val="superscript"/>
        </w:rPr>
        <w:t>3</w:t>
      </w:r>
      <w:r>
        <w:rPr>
          <w:rFonts w:hint="default" w:ascii="Times New Roman" w:hAnsi="Times New Roman" w:cs="Times New Roman"/>
          <w:sz w:val="24"/>
          <w:szCs w:val="24"/>
          <w:vertAlign w:val="baseline"/>
          <w:lang w:val="en-US"/>
        </w:rPr>
        <w:t>Fikrillah, G.S (2020)</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ascii="Times New Roman" w:hAnsi="Times New Roman" w:cs="Times New Roman"/>
          <w:sz w:val="24"/>
          <w:szCs w:val="24"/>
        </w:rPr>
      </w:pPr>
      <w:r>
        <w:rPr>
          <w:rFonts w:hint="default" w:ascii="Times New Roman" w:hAnsi="Times New Roman" w:cs="Times New Roman"/>
          <w:sz w:val="24"/>
          <w:szCs w:val="24"/>
          <w:vertAlign w:val="superscript"/>
          <w:lang w:val="en-US"/>
        </w:rPr>
        <w:tab/>
      </w:r>
      <w:r>
        <w:rPr>
          <w:rFonts w:hint="default" w:ascii="Times New Roman" w:hAnsi="Times New Roman" w:cs="Times New Roman"/>
          <w:sz w:val="24"/>
          <w:szCs w:val="24"/>
          <w:vertAlign w:val="superscript"/>
          <w:lang w:val="en-US"/>
        </w:rPr>
        <w:tab/>
      </w:r>
      <w:r>
        <w:rPr>
          <w:rFonts w:hint="default" w:ascii="Times New Roman" w:hAnsi="Times New Roman" w:cs="Times New Roman"/>
          <w:sz w:val="24"/>
          <w:szCs w:val="24"/>
          <w:vertAlign w:val="superscript"/>
          <w:lang w:val="en-US"/>
        </w:rPr>
        <w:tab/>
      </w:r>
      <w:r>
        <w:rPr>
          <w:rFonts w:ascii="Times New Roman" w:hAnsi="Times New Roman" w:cs="Times New Roman"/>
          <w:sz w:val="24"/>
          <w:szCs w:val="24"/>
          <w:vertAlign w:val="superscript"/>
        </w:rPr>
        <w:t>4</w:t>
      </w:r>
      <w:r>
        <w:rPr>
          <w:rFonts w:ascii="Times New Roman" w:hAnsi="Times New Roman" w:cs="Times New Roman"/>
          <w:sz w:val="24"/>
          <w:szCs w:val="24"/>
        </w:rPr>
        <w:t>Wahyono dkk. (2019).</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⁵Suyitman (2014)</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⁶Hartono (2011)</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⁷Citama (2020)</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7" w:num="2"/>
          <w:rtlGutter w:val="0"/>
          <w:docGrid w:linePitch="360" w:charSpace="0"/>
        </w:sect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0" w:num="1"/>
          <w:rtlGutter w:val="0"/>
          <w:docGrid w:linePitch="360" w:charSpace="0"/>
        </w:sectPr>
      </w:pPr>
      <w:r>
        <w:rPr>
          <w:rFonts w:hint="default" w:ascii="Times New Roman" w:hAnsi="Times New Roman" w:cs="Times New Roman"/>
          <w:b w:val="0"/>
          <w:bCs w:val="0"/>
          <w:sz w:val="24"/>
          <w:szCs w:val="24"/>
          <w:lang w:val="en-US"/>
        </w:rPr>
        <w:t>Sumber: Data primer terolah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0" w:num="1"/>
          <w:rtlGutter w:val="0"/>
          <w:docGrid w:linePitch="360" w:charSpace="0"/>
        </w:sect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Dari data Tabel 4. menunjukkan produksi BK rumput gajah 2.647,15 BK ton/th, rumput odot 875,34 BK ton/th, rumput kolonjono 764,23 BK ton/th, rumput lapangan 4.276,1 BK ton/th, rumput raja 818,43 BK ton/th, rumput setaria 1.259,30 BK ton/th, dan rumput pakcong 537 BK ton/th. Dengan jumlah produksi rumput di Kecamatan Mungkid yang dihasilkan yaitu 11.178,82 BK ton/th.</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equalWidth="0" w:num="2">
            <w:col w:w="4588" w:space="425"/>
            <w:col w:w="4012"/>
          </w:cols>
          <w:rtlGutter w:val="0"/>
          <w:docGrid w:linePitch="360" w:charSpace="0"/>
        </w:sect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Produksi limbah pertanian di Kecamatan Mungkid dari Tabel 5. menunjukkan bahwa jerami padi 873,40 ton/th, bungkil jagung 160 ton/th, bungkil kacang tanah 144 ton/th, dan bungkil ubi kayu 13 ton/th.</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5. Produksi limbah pertanian di Kecamatan Mungkid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29"/>
        <w:gridCol w:w="1630"/>
        <w:gridCol w:w="163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double" w:color="auto" w:sz="4" w:space="0"/>
              <w:left w:val="nil"/>
              <w:bottom w:val="single" w:color="auto"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Jenis jerami</w:t>
            </w:r>
          </w:p>
        </w:tc>
        <w:tc>
          <w:tcPr>
            <w:tcW w:w="1629" w:type="dxa"/>
            <w:tcBorders>
              <w:top w:val="double" w:color="auto" w:sz="4" w:space="0"/>
              <w:left w:val="nil"/>
              <w:bottom w:val="single" w:color="auto"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Luas lahan (ha)</w:t>
            </w:r>
          </w:p>
        </w:tc>
        <w:tc>
          <w:tcPr>
            <w:tcW w:w="1630" w:type="dxa"/>
            <w:tcBorders>
              <w:top w:val="double" w:color="auto" w:sz="4" w:space="0"/>
              <w:left w:val="nil"/>
              <w:bottom w:val="single" w:color="auto"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Nilai konversi</w:t>
            </w:r>
          </w:p>
        </w:tc>
        <w:tc>
          <w:tcPr>
            <w:tcW w:w="1630" w:type="dxa"/>
            <w:tcBorders>
              <w:top w:val="double" w:color="auto" w:sz="4" w:space="0"/>
              <w:left w:val="nil"/>
              <w:bottom w:val="single" w:color="auto"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Panen (kali/th)</w:t>
            </w:r>
          </w:p>
        </w:tc>
        <w:tc>
          <w:tcPr>
            <w:tcW w:w="2251" w:type="dxa"/>
            <w:tcBorders>
              <w:top w:val="double" w:color="auto" w:sz="4" w:space="0"/>
              <w:left w:val="nil"/>
              <w:bottom w:val="single" w:color="auto"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Produksi BK (ton/th)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single" w:color="auto"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Jerami  </w:t>
            </w:r>
          </w:p>
        </w:tc>
        <w:tc>
          <w:tcPr>
            <w:tcW w:w="1629" w:type="dxa"/>
            <w:tcBorders>
              <w:top w:val="single" w:color="auto"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1.898,7</w:t>
            </w:r>
          </w:p>
        </w:tc>
        <w:tc>
          <w:tcPr>
            <w:tcW w:w="1630" w:type="dxa"/>
            <w:tcBorders>
              <w:top w:val="single" w:color="auto"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0,23</w:t>
            </w:r>
          </w:p>
        </w:tc>
        <w:tc>
          <w:tcPr>
            <w:tcW w:w="1630" w:type="dxa"/>
            <w:tcBorders>
              <w:top w:val="single" w:color="auto"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w:t>
            </w:r>
          </w:p>
        </w:tc>
        <w:tc>
          <w:tcPr>
            <w:tcW w:w="2251" w:type="dxa"/>
            <w:tcBorders>
              <w:top w:val="single" w:color="auto"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Jagung </w:t>
            </w:r>
          </w:p>
        </w:tc>
        <w:tc>
          <w:tcPr>
            <w:tcW w:w="162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100</w:t>
            </w:r>
          </w:p>
        </w:tc>
        <w:tc>
          <w:tcPr>
            <w:tcW w:w="16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0,80</w:t>
            </w:r>
          </w:p>
        </w:tc>
        <w:tc>
          <w:tcPr>
            <w:tcW w:w="16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w:t>
            </w:r>
          </w:p>
        </w:tc>
        <w:tc>
          <w:tcPr>
            <w:tcW w:w="2251"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Kacang tanah</w:t>
            </w:r>
          </w:p>
        </w:tc>
        <w:tc>
          <w:tcPr>
            <w:tcW w:w="1629"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50</w:t>
            </w:r>
          </w:p>
        </w:tc>
        <w:tc>
          <w:tcPr>
            <w:tcW w:w="16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1,44</w:t>
            </w:r>
          </w:p>
        </w:tc>
        <w:tc>
          <w:tcPr>
            <w:tcW w:w="1630"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w:t>
            </w:r>
          </w:p>
        </w:tc>
        <w:tc>
          <w:tcPr>
            <w:tcW w:w="2251" w:type="dxa"/>
            <w:tcBorders>
              <w:top w:val="nil"/>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Ubi kayu</w:t>
            </w:r>
          </w:p>
        </w:tc>
        <w:tc>
          <w:tcPr>
            <w:tcW w:w="1629"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50</w:t>
            </w:r>
          </w:p>
        </w:tc>
        <w:tc>
          <w:tcPr>
            <w:tcW w:w="1630"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0,26</w:t>
            </w:r>
          </w:p>
        </w:tc>
        <w:tc>
          <w:tcPr>
            <w:tcW w:w="1630"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w:t>
            </w:r>
          </w:p>
        </w:tc>
        <w:tc>
          <w:tcPr>
            <w:tcW w:w="2251"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 xml:space="preserve">Total </w:t>
            </w:r>
          </w:p>
        </w:tc>
        <w:tc>
          <w:tcPr>
            <w:tcW w:w="1629"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2.309,5</w:t>
            </w:r>
          </w:p>
        </w:tc>
        <w:tc>
          <w:tcPr>
            <w:tcW w:w="1630"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p>
        </w:tc>
        <w:tc>
          <w:tcPr>
            <w:tcW w:w="1630"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p>
        </w:tc>
        <w:tc>
          <w:tcPr>
            <w:tcW w:w="2251"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1.190,4</w:t>
            </w:r>
          </w:p>
        </w:tc>
      </w:tr>
    </w:tbl>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primer teroleh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0" w:num="1"/>
          <w:rtlGutter w:val="0"/>
          <w:docGrid w:linePitch="360" w:charSpace="0"/>
        </w:sect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Potensi limbah tanaman pangan yang dimanfaatkan untuk pakan alternatif Ternak kerbau dan sapi potong. Hal ini sesuai dengan pendapatan dari Syamsu (2011) yang mengungkapkan bahwa pakan yang bersumber dari lahan, limbah pertanian merupakan potensi yang besar sehingga sumber pakan ternak.</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Potensi Hijauan Alami</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Berdasarkan Tabel 5. potensi hijauan alami yang ada di Kecamatan Mungkid memiliki produksi bahan kering pada lahan sawah 597,39 ton/tahun, luas kering/tegal/kebun 49,68 ton/tahun. Peternak di Kecamatan Mungkid sebagian besar memberikan pakan hijauan berupa rumput lapangan yang didapat atau diambil pada lahan sawah dan tegalan. Hasil produksi hijauan alami dapat dilihat pada Tabel 5. berikut ini: </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5. Produksi hijauan alami di Kecamatan Mungkid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double" w:color="auto" w:sz="4" w:space="0"/>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Potensi hijauan alami</w:t>
            </w:r>
          </w:p>
        </w:tc>
        <w:tc>
          <w:tcPr>
            <w:tcW w:w="1323" w:type="dxa"/>
            <w:tcBorders>
              <w:top w:val="double" w:color="auto" w:sz="4" w:space="0"/>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Luas lahan (ha)</w:t>
            </w:r>
          </w:p>
        </w:tc>
        <w:tc>
          <w:tcPr>
            <w:tcW w:w="1323" w:type="dxa"/>
            <w:tcBorders>
              <w:top w:val="double" w:color="auto" w:sz="4" w:space="0"/>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Produksi BK ton/th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Lahan sawah</w:t>
            </w:r>
          </w:p>
        </w:tc>
        <w:tc>
          <w:tcPr>
            <w:tcW w:w="1323"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2.109,5</w:t>
            </w:r>
          </w:p>
        </w:tc>
        <w:tc>
          <w:tcPr>
            <w:tcW w:w="1323" w:type="dxa"/>
            <w:tcBorders>
              <w:top w:val="single" w:color="000000" w:sz="4" w:space="0"/>
              <w:left w:val="nil"/>
              <w:bottom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597,39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Lahan kering/tegal/kebun</w:t>
            </w:r>
          </w:p>
        </w:tc>
        <w:tc>
          <w:tcPr>
            <w:tcW w:w="1323"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78,6</w:t>
            </w:r>
          </w:p>
        </w:tc>
        <w:tc>
          <w:tcPr>
            <w:tcW w:w="1323" w:type="dxa"/>
            <w:tcBorders>
              <w:top w:val="nil"/>
              <w:left w:val="nil"/>
              <w:bottom w:val="single" w:color="000000" w:sz="4" w:space="0"/>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Total</w:t>
            </w:r>
          </w:p>
        </w:tc>
        <w:tc>
          <w:tcPr>
            <w:tcW w:w="1323"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2.188,1</w:t>
            </w:r>
          </w:p>
        </w:tc>
        <w:tc>
          <w:tcPr>
            <w:tcW w:w="1323" w:type="dxa"/>
            <w:tcBorders>
              <w:top w:val="single" w:color="000000" w:sz="4" w:space="0"/>
              <w:left w:val="nil"/>
              <w:right w:val="nil"/>
            </w:tcBorders>
            <w:vAlign w:val="top"/>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0"/>
                <w:szCs w:val="20"/>
                <w:vertAlign w:val="baseline"/>
                <w:lang w:val="en-US"/>
              </w:rPr>
            </w:pPr>
            <w:r>
              <w:rPr>
                <w:rFonts w:hint="default" w:ascii="Times New Roman" w:hAnsi="Times New Roman" w:cs="Times New Roman"/>
                <w:b/>
                <w:bCs/>
                <w:sz w:val="20"/>
                <w:szCs w:val="20"/>
                <w:vertAlign w:val="baseline"/>
                <w:lang w:val="en-US"/>
              </w:rPr>
              <w:t>647,07</w:t>
            </w:r>
          </w:p>
        </w:tc>
      </w:tr>
    </w:tbl>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Konsumsi Pakan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spacing w:after="0" w:line="240" w:lineRule="auto"/>
        <w:ind w:firstLine="72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Pakan ternak kerbau yang diberikan peternak di lokasi penelitian yang berupa pakan hijauan meliputi rumput gajah, rumput odot, rumput kolonjono, dan rumput lapangan, dan pakan limbah peternakan meliputi jerami padi, bungkil jagung, bungkil kacang tanah, dan bungkil ubi kayu</w:t>
      </w:r>
    </w:p>
    <w:p>
      <w:pPr>
        <w:spacing w:after="0" w:line="240" w:lineRule="auto"/>
        <w:jc w:val="both"/>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7" w:num="2"/>
          <w:rtlGutter w:val="0"/>
          <w:docGrid w:linePitch="360" w:charSpace="0"/>
        </w:sectPr>
      </w:pPr>
    </w:p>
    <w:p>
      <w:pPr>
        <w:spacing w:after="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 xml:space="preserve">dengan intensitas dua (2) kali sehari dengan jumlah pemberian pakan hijauan segar 39,81 kg/hari/UT dan pakan yang dikonsumsi oleh kerbau yaitu 36,87 kg/hari/UT. Sehingga dari hasil penelitian pemberian pakan ternak kerbau di Kecamatan Mungkid belum memenuhi kebutuhan 10% bobot badan ternak. Rata-rata BB ternak dewasa yaitu 346 kg, sehingga pakan yang seharusnya diberikan yaitu 34 kg. </w:t>
      </w:r>
      <w:r>
        <w:rPr>
          <w:rFonts w:ascii="Times New Roman" w:hAnsi="Times New Roman" w:cs="Times New Roman"/>
          <w:sz w:val="24"/>
          <w:szCs w:val="24"/>
        </w:rPr>
        <w:t>Hal ini sudah sesuai dengan pendapat Anonimus (1984) jumlah hijauan segar yang diberikan kepada ternak kerbau yaitu 35-47 kg/hari berdasarkan besar tubuh ternak kerbau.</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spacing w:after="0"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Kebutuhan Pakan Ternak Kerbau dan Ternak Kompetitor</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 xml:space="preserve">Ternak kerbau di Kecamatan Mungkid memiliki populasi 97 ekor, Dari data penelitian yang diambil di tiga (3) desa yaitu desa Pabelan, desa Paremono, dan desa Ambartawang dengan jumlah peternak 16 orang, jumlah 53 ekor kerbau dengan nilai 50,25 UT. Total ternak kerbau dalam satuan unit ternak dewasa (UT) di Kecamatan Mungkid didapatkan dari nilai penyeragaman populasi untuk ternak kerbau 0,8 UT sehingga didapatkan hasil 78 UT. </w:t>
      </w:r>
      <w:r>
        <w:rPr>
          <w:rFonts w:hint="default" w:ascii="Times New Roman" w:hAnsi="Times New Roman" w:cs="Times New Roman"/>
          <w:sz w:val="24"/>
          <w:szCs w:val="24"/>
          <w:lang w:val="en-US"/>
        </w:rPr>
        <w:t>Kebutuhan ternak kerbau dan kompetitor di Kecamatan Mungkid dapat dilihar pada Tabel 6</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equalWidth="0" w:num="2">
            <w:col w:w="4388" w:space="425"/>
            <w:col w:w="4212"/>
          </w:cols>
          <w:rtlGutter w:val="0"/>
          <w:docGrid w:linePitch="360" w:charSpace="0"/>
        </w:sect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6. Kebutuhan ternak kerbau dan kompetitor di Kecamatan Mungkid</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5" w:num="1"/>
          <w:rtlGutter w:val="0"/>
          <w:docGrid w:linePitch="360"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700"/>
        <w:gridCol w:w="1533"/>
        <w:gridCol w:w="1583"/>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tcBorders>
              <w:top w:val="double" w:color="auto"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Jenis Ternak</w:t>
            </w:r>
          </w:p>
        </w:tc>
        <w:tc>
          <w:tcPr>
            <w:tcW w:w="1700" w:type="dxa"/>
            <w:vMerge w:val="restart"/>
            <w:tcBorders>
              <w:top w:val="double" w:color="auto"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Nilai Penyeragaman</w:t>
            </w:r>
          </w:p>
        </w:tc>
        <w:tc>
          <w:tcPr>
            <w:tcW w:w="3116" w:type="dxa"/>
            <w:gridSpan w:val="2"/>
            <w:tcBorders>
              <w:top w:val="double" w:color="auto"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Jumlah ternak</w:t>
            </w:r>
          </w:p>
        </w:tc>
        <w:tc>
          <w:tcPr>
            <w:tcW w:w="2076" w:type="dxa"/>
            <w:vMerge w:val="restart"/>
            <w:tcBorders>
              <w:top w:val="double" w:color="auto"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Jumlah kebutuhan BK (ton/th)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Borders>
              <w:top w:val="nil"/>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vertAlign w:val="baseline"/>
                <w:lang w:val="en-US"/>
              </w:rPr>
            </w:pPr>
          </w:p>
        </w:tc>
        <w:tc>
          <w:tcPr>
            <w:tcW w:w="1700" w:type="dxa"/>
            <w:vMerge w:val="continue"/>
            <w:tcBorders>
              <w:top w:val="nil"/>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vertAlign w:val="baseline"/>
                <w:lang w:val="en-US"/>
              </w:rPr>
            </w:pPr>
          </w:p>
        </w:tc>
        <w:tc>
          <w:tcPr>
            <w:tcW w:w="1533"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Ekor</w:t>
            </w:r>
          </w:p>
        </w:tc>
        <w:tc>
          <w:tcPr>
            <w:tcW w:w="1583"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UT</w:t>
            </w:r>
          </w:p>
        </w:tc>
        <w:tc>
          <w:tcPr>
            <w:tcW w:w="2076" w:type="dxa"/>
            <w:vMerge w:val="continue"/>
            <w:tcBorders>
              <w:top w:val="nil"/>
              <w:left w:val="nil"/>
              <w:bottom w:val="single" w:color="000000" w:sz="4" w:space="0"/>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000000" w:sz="4" w:space="0"/>
              <w:left w:val="nil"/>
              <w:bottom w:val="nil"/>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 xml:space="preserve">Kerbau </w:t>
            </w:r>
          </w:p>
        </w:tc>
        <w:tc>
          <w:tcPr>
            <w:tcW w:w="1700" w:type="dxa"/>
            <w:tcBorders>
              <w:top w:val="single" w:color="000000"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0,80</w:t>
            </w:r>
          </w:p>
        </w:tc>
        <w:tc>
          <w:tcPr>
            <w:tcW w:w="1533" w:type="dxa"/>
            <w:tcBorders>
              <w:top w:val="single" w:color="000000"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97</w:t>
            </w:r>
          </w:p>
        </w:tc>
        <w:tc>
          <w:tcPr>
            <w:tcW w:w="1583" w:type="dxa"/>
            <w:tcBorders>
              <w:top w:val="single" w:color="000000"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78</w:t>
            </w:r>
          </w:p>
        </w:tc>
        <w:tc>
          <w:tcPr>
            <w:tcW w:w="2076" w:type="dxa"/>
            <w:tcBorders>
              <w:top w:val="single" w:color="000000" w:sz="4" w:space="0"/>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8" w:type="dxa"/>
            <w:gridSpan w:val="5"/>
            <w:tcBorders>
              <w:top w:val="nil"/>
              <w:left w:val="nil"/>
              <w:bottom w:val="nil"/>
              <w:right w:val="nil"/>
            </w:tcBorders>
          </w:tcPr>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Ternak Kompetitor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nil"/>
              <w:left w:val="nil"/>
              <w:bottom w:val="nil"/>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 xml:space="preserve">Sapi </w:t>
            </w:r>
          </w:p>
        </w:tc>
        <w:tc>
          <w:tcPr>
            <w:tcW w:w="1700"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0,70</w:t>
            </w:r>
          </w:p>
        </w:tc>
        <w:tc>
          <w:tcPr>
            <w:tcW w:w="1533"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1.409</w:t>
            </w:r>
          </w:p>
        </w:tc>
        <w:tc>
          <w:tcPr>
            <w:tcW w:w="1583"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986</w:t>
            </w:r>
          </w:p>
        </w:tc>
        <w:tc>
          <w:tcPr>
            <w:tcW w:w="2076"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nil"/>
              <w:left w:val="nil"/>
              <w:bottom w:val="nil"/>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Kambing</w:t>
            </w:r>
          </w:p>
        </w:tc>
        <w:tc>
          <w:tcPr>
            <w:tcW w:w="1700"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0,08</w:t>
            </w:r>
          </w:p>
        </w:tc>
        <w:tc>
          <w:tcPr>
            <w:tcW w:w="1533"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1.125</w:t>
            </w:r>
          </w:p>
        </w:tc>
        <w:tc>
          <w:tcPr>
            <w:tcW w:w="1583"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90</w:t>
            </w:r>
          </w:p>
        </w:tc>
        <w:tc>
          <w:tcPr>
            <w:tcW w:w="2076" w:type="dxa"/>
            <w:tcBorders>
              <w:top w:val="nil"/>
              <w:left w:val="nil"/>
              <w:bottom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 xml:space="preserve">Domba </w:t>
            </w:r>
          </w:p>
        </w:tc>
        <w:tc>
          <w:tcPr>
            <w:tcW w:w="1700"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0,07</w:t>
            </w:r>
          </w:p>
        </w:tc>
        <w:tc>
          <w:tcPr>
            <w:tcW w:w="1533"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1.470</w:t>
            </w:r>
          </w:p>
        </w:tc>
        <w:tc>
          <w:tcPr>
            <w:tcW w:w="1583"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103</w:t>
            </w:r>
          </w:p>
        </w:tc>
        <w:tc>
          <w:tcPr>
            <w:tcW w:w="2076" w:type="dxa"/>
            <w:tcBorders>
              <w:top w:val="nil"/>
              <w:left w:val="nil"/>
              <w:bottom w:val="single" w:color="000000" w:sz="4" w:space="0"/>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val="0"/>
                <w:bCs w:val="0"/>
                <w:sz w:val="20"/>
                <w:szCs w:val="20"/>
                <w:vertAlign w:val="baseline"/>
                <w:lang w:val="en-U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Borders>
              <w:top w:val="single" w:color="000000" w:sz="4" w:space="0"/>
              <w:left w:val="nil"/>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 xml:space="preserve">Total </w:t>
            </w:r>
          </w:p>
        </w:tc>
        <w:tc>
          <w:tcPr>
            <w:tcW w:w="1700" w:type="dxa"/>
            <w:tcBorders>
              <w:top w:val="single" w:color="000000" w:sz="4" w:space="0"/>
              <w:left w:val="nil"/>
              <w:right w:val="nil"/>
            </w:tcBorders>
            <w:vAlign w:val="top"/>
          </w:tcPr>
          <w:p>
            <w:pPr>
              <w:widowControl w:val="0"/>
              <w:numPr>
                <w:ilvl w:val="0"/>
                <w:numId w:val="0"/>
              </w:numPr>
              <w:spacing w:line="240" w:lineRule="auto"/>
              <w:ind w:left="0" w:leftChars="0" w:firstLine="0" w:firstLineChars="0"/>
              <w:jc w:val="both"/>
              <w:rPr>
                <w:rFonts w:hint="default" w:ascii="Times New Roman" w:hAnsi="Times New Roman" w:cs="Times New Roman"/>
                <w:b/>
                <w:bCs/>
                <w:sz w:val="20"/>
                <w:szCs w:val="20"/>
                <w:vertAlign w:val="baseline"/>
                <w:lang w:val="en-US"/>
              </w:rPr>
            </w:pPr>
          </w:p>
        </w:tc>
        <w:tc>
          <w:tcPr>
            <w:tcW w:w="1533" w:type="dxa"/>
            <w:tcBorders>
              <w:top w:val="single" w:color="000000" w:sz="4" w:space="0"/>
              <w:left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p>
        </w:tc>
        <w:tc>
          <w:tcPr>
            <w:tcW w:w="1583" w:type="dxa"/>
            <w:tcBorders>
              <w:top w:val="single" w:color="000000" w:sz="4" w:space="0"/>
              <w:left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1.257</w:t>
            </w:r>
          </w:p>
        </w:tc>
        <w:tc>
          <w:tcPr>
            <w:tcW w:w="2076" w:type="dxa"/>
            <w:tcBorders>
              <w:top w:val="single" w:color="000000" w:sz="4" w:space="0"/>
              <w:left w:val="nil"/>
              <w:right w:val="nil"/>
            </w:tcBorders>
            <w:vAlign w:val="top"/>
          </w:tcPr>
          <w:p>
            <w:pPr>
              <w:widowControl w:val="0"/>
              <w:numPr>
                <w:ilvl w:val="0"/>
                <w:numId w:val="0"/>
              </w:numPr>
              <w:spacing w:line="240" w:lineRule="auto"/>
              <w:ind w:left="0" w:leftChars="0" w:firstLine="0" w:firstLineChars="0"/>
              <w:jc w:val="center"/>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4.047</w:t>
            </w:r>
          </w:p>
        </w:tc>
      </w:tr>
    </w:tbl>
    <w:p>
      <w:pPr>
        <w:keepNext w:val="0"/>
        <w:keepLines w:val="0"/>
        <w:pageBreakBefore w:val="0"/>
        <w:widowControl/>
        <w:tabs>
          <w:tab w:val="left" w:pos="720"/>
        </w:tabs>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z w:val="20"/>
          <w:szCs w:val="20"/>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5" w:num="1"/>
          <w:rtlGutter w:val="0"/>
          <w:docGrid w:linePitch="360" w:charSpace="0"/>
        </w:sectPr>
      </w:pPr>
      <w:r>
        <w:rPr>
          <w:rFonts w:hint="default" w:ascii="Times New Roman" w:hAnsi="Times New Roman" w:cs="Times New Roman"/>
          <w:b w:val="0"/>
          <w:bCs w:val="0"/>
          <w:sz w:val="20"/>
          <w:szCs w:val="20"/>
          <w:lang w:val="en-US"/>
        </w:rPr>
        <w:t>Sumber: Data primer terolah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Dari Tabel 6. diketahui jumlah populasi sapi potong 1.409 ekor menjadi 986 UT, kambing 1.125 ekor menjadi 90 UT, dan domba 1.470 ekor menjadi 103 UT. Ternak sapi, kambing, dan domba menjadi ternak kompetitor semua jenis pakan yang menjadi sumber hijauan pakan utama ternak kerbau, karena pakan hijauan tersebut merupakan pakan utama untuk ternak kompetitor dan memiliki karakteristik sama. </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Daya Dukung Pakan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 xml:space="preserve">Dari Tabel 7. menunjukkan bahwa Kecamatan Mungkid memiliki ketersediaan pakan yang mencukupi pakan ternak dan masih memiliki sisa pakan sebanyak 8.965,29 BK ton/tahun. Kecamatan Mungkid memiliki daya tampung ternak 4.198,80 UT/tahun. Dengan potensi pakan yang dimiliki oleh Kecamatan Mungkid untuk mengembangkan ternak kerbau di wilayahnya juga masih sangat tinggi, sehingga Kecamatan Mungkid memiliki kapasitas peningkatan populasi ternak kerbau yaitu 2.941UT/tahun. </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Dalam menghitung daya dukung pakan di Kecamatan Mungkid, selain memperhatikan ternak kerbau disini juga memperhatikan kebutuhan ternak kompetitor pakan ternak kerbau, seperti dalam Tabel 6. yang menyebutkan ternak kompetitor pakan ternak kerbau dengan jumlah ternak kompetitor 1.257 UT dan total kebutuhan ternak kompetitor sebanyak 3.805 BK ton/th, sehingga perhitungan dalam Tabel 7. menyatakan bahwa jumlah ternak yang ada di Kecamatan Mungkid adalah 1.257 UT, dan total kebutuhan pakan ternak yang ada di Kecamatan Mungkid adalah 4.047 BK ton/th.</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7" w:num="2"/>
          <w:rtlGutter w:val="0"/>
          <w:docGrid w:linePitch="360" w:charSpace="0"/>
        </w:sectPr>
      </w:pPr>
    </w:p>
    <w:p>
      <w:pPr>
        <w:numPr>
          <w:ilvl w:val="0"/>
          <w:numId w:val="0"/>
        </w:numPr>
        <w:spacing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Tabel 7. Daya tampung di Kecamatan Mungkid</w:t>
      </w:r>
    </w:p>
    <w:tbl>
      <w:tblPr>
        <w:tblStyle w:val="8"/>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15"/>
        <w:gridCol w:w="992"/>
        <w:gridCol w:w="1078"/>
        <w:gridCol w:w="1095"/>
        <w:gridCol w:w="1110"/>
        <w:gridCol w:w="7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Jumlah ternak (UT)</w:t>
            </w:r>
          </w:p>
        </w:tc>
        <w:tc>
          <w:tcPr>
            <w:tcW w:w="1215"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Total produksi pakan (BK ton/th)</w:t>
            </w:r>
          </w:p>
        </w:tc>
        <w:tc>
          <w:tcPr>
            <w:tcW w:w="992"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Total kebutuhan pakan ternak (BK ton/th)</w:t>
            </w:r>
          </w:p>
        </w:tc>
        <w:tc>
          <w:tcPr>
            <w:tcW w:w="1078"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Sisa pakan (BK ton/th)</w:t>
            </w:r>
          </w:p>
        </w:tc>
        <w:tc>
          <w:tcPr>
            <w:tcW w:w="1095"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Daya tampung ternak (UT/th)</w:t>
            </w:r>
          </w:p>
        </w:tc>
        <w:tc>
          <w:tcPr>
            <w:tcW w:w="1110"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KPPTR (UT)</w:t>
            </w:r>
          </w:p>
        </w:tc>
        <w:tc>
          <w:tcPr>
            <w:tcW w:w="705"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IDD</w:t>
            </w:r>
          </w:p>
        </w:tc>
        <w:tc>
          <w:tcPr>
            <w:tcW w:w="930" w:type="dxa"/>
            <w:tcBorders>
              <w:top w:val="double" w:color="auto" w:sz="4" w:space="0"/>
              <w:left w:val="nil"/>
              <w:bottom w:val="single" w:color="000000" w:sz="4" w:space="0"/>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Kecukupan pakan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1.257</w:t>
            </w:r>
          </w:p>
        </w:tc>
        <w:tc>
          <w:tcPr>
            <w:tcW w:w="1215" w:type="dxa"/>
            <w:tcBorders>
              <w:top w:val="single" w:color="000000" w:sz="4" w:space="0"/>
              <w:left w:val="nil"/>
              <w:right w:val="nil"/>
            </w:tcBorders>
          </w:tcPr>
          <w:p>
            <w:pPr>
              <w:widowControl w:val="0"/>
              <w:numPr>
                <w:ilvl w:val="0"/>
                <w:numId w:val="0"/>
              </w:numPr>
              <w:spacing w:line="240" w:lineRule="auto"/>
              <w:jc w:val="left"/>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13.016,29</w:t>
            </w:r>
          </w:p>
        </w:tc>
        <w:tc>
          <w:tcPr>
            <w:tcW w:w="992"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4.047</w:t>
            </w:r>
          </w:p>
        </w:tc>
        <w:tc>
          <w:tcPr>
            <w:tcW w:w="1078"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8.969,29</w:t>
            </w:r>
          </w:p>
        </w:tc>
        <w:tc>
          <w:tcPr>
            <w:tcW w:w="1095" w:type="dxa"/>
            <w:tcBorders>
              <w:top w:val="single" w:color="000000" w:sz="4" w:space="0"/>
              <w:left w:val="nil"/>
              <w:right w:val="nil"/>
            </w:tcBorders>
          </w:tcPr>
          <w:p>
            <w:pPr>
              <w:widowControl w:val="0"/>
              <w:numPr>
                <w:ilvl w:val="0"/>
                <w:numId w:val="0"/>
              </w:numPr>
              <w:spacing w:line="240" w:lineRule="auto"/>
              <w:jc w:val="left"/>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4.198,80</w:t>
            </w:r>
          </w:p>
        </w:tc>
        <w:tc>
          <w:tcPr>
            <w:tcW w:w="1110"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2.941</w:t>
            </w:r>
          </w:p>
        </w:tc>
        <w:tc>
          <w:tcPr>
            <w:tcW w:w="705"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3,34</w:t>
            </w:r>
          </w:p>
        </w:tc>
        <w:tc>
          <w:tcPr>
            <w:tcW w:w="930" w:type="dxa"/>
            <w:tcBorders>
              <w:top w:val="single" w:color="000000" w:sz="4" w:space="0"/>
              <w:left w:val="nil"/>
              <w:right w:val="nil"/>
            </w:tcBorders>
          </w:tcPr>
          <w:p>
            <w:pPr>
              <w:widowControl w:val="0"/>
              <w:numPr>
                <w:ilvl w:val="0"/>
                <w:numId w:val="0"/>
              </w:numPr>
              <w:spacing w:line="240" w:lineRule="auto"/>
              <w:jc w:val="cente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3,21</w:t>
            </w:r>
          </w:p>
        </w:tc>
      </w:tr>
    </w:tbl>
    <w:p>
      <w:pPr>
        <w:numPr>
          <w:ilvl w:val="0"/>
          <w:numId w:val="0"/>
        </w:numPr>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primer terolah, (2022).</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ascii="Times New Roman" w:hAnsi="Times New Roman" w:cs="Times New Roman"/>
          <w:sz w:val="24"/>
          <w:szCs w:val="24"/>
        </w:rPr>
        <w:sectPr>
          <w:type w:val="continuous"/>
          <w:pgSz w:w="11906" w:h="16838"/>
          <w:pgMar w:top="1440" w:right="1440" w:bottom="1440" w:left="1440" w:header="1411" w:footer="706" w:gutter="0"/>
          <w:pgBorders>
            <w:top w:val="none" w:sz="0" w:space="0"/>
            <w:left w:val="none" w:sz="0" w:space="0"/>
            <w:bottom w:val="none" w:sz="0" w:space="0"/>
            <w:right w:val="none" w:sz="0" w:space="0"/>
          </w:pgBorders>
          <w:cols w:space="425" w:num="1"/>
          <w:rtlGutter w:val="0"/>
          <w:docGrid w:linePitch="360" w:charSpace="0"/>
        </w:sectPr>
      </w:pP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ascii="Times New Roman" w:hAnsi="Times New Roman" w:cs="Times New Roman"/>
          <w:sz w:val="24"/>
          <w:szCs w:val="24"/>
        </w:rPr>
        <w:t>Berdasarkan hasil penelitian nilai IDD pakan di K</w:t>
      </w:r>
      <w:r>
        <w:rPr>
          <w:rFonts w:hint="default" w:ascii="Times New Roman" w:hAnsi="Times New Roman" w:cs="Times New Roman"/>
          <w:sz w:val="24"/>
          <w:szCs w:val="24"/>
          <w:lang w:val="en-US"/>
        </w:rPr>
        <w:t>ecamatan Mungkid</w:t>
      </w:r>
      <w:r>
        <w:rPr>
          <w:rFonts w:ascii="Times New Roman" w:hAnsi="Times New Roman" w:cs="Times New Roman"/>
          <w:sz w:val="24"/>
          <w:szCs w:val="24"/>
        </w:rPr>
        <w:t xml:space="preserve"> termasuk dalam kriteria aman yaitu dengan nilai IDD </w:t>
      </w:r>
      <w:r>
        <w:rPr>
          <w:rFonts w:hint="default" w:ascii="Times New Roman" w:hAnsi="Times New Roman" w:cs="Times New Roman"/>
          <w:sz w:val="24"/>
          <w:szCs w:val="24"/>
          <w:lang w:val="en-US"/>
        </w:rPr>
        <w:t>3,34. Dotulung dkk. (2021) menyatakan berdasarkan nilai indeks daya dukung diperoleh kriteria status daya dukung hijauan. Kriteria “aman” ditandai dengan indeks daya dukung (IDD) &gt;2, dari pernyataan diatas IDD lahan di Kecamatan Mungkid menunjukkan angka keamanan 3,34 sehingga di Kecamatan Mungkid memiliki ketersediaan hijauan pakan ternak yang aman untuk penambahan ternak di Kecamatan Mungkid khususnya ternak kerbau.</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Berdasarkan Tabel 7. KPPTR di Kecamatan Mungkid menunjukkan adanya potensi penambahan </w:t>
      </w:r>
      <w:r>
        <w:rPr>
          <w:rFonts w:hint="default" w:ascii="Times New Roman" w:hAnsi="Times New Roman" w:cs="Times New Roman"/>
          <w:b w:val="0"/>
          <w:bCs w:val="0"/>
          <w:sz w:val="24"/>
          <w:szCs w:val="24"/>
          <w:vertAlign w:val="baseline"/>
          <w:lang w:val="en-US"/>
        </w:rPr>
        <w:t>2.941 UT, yang terjadi karena daya dukung di Kecamatan Mungkid yang dapat memenuhi populasi ternak yang ada, dan juga mampu untuk mencukupi pakan dari penambahan ternak sebanyak 2.941 UT.</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p>
      <w:pPr>
        <w:keepNext w:val="0"/>
        <w:keepLines w:val="0"/>
        <w:pageBreakBefore w:val="0"/>
        <w:widowControl/>
        <w:tabs>
          <w:tab w:val="left" w:pos="720"/>
        </w:tabs>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lang w:val="en-US"/>
        </w:rPr>
        <w:t>Kecukupan Pakan Ternak</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val="0"/>
          <w:bCs w:val="0"/>
          <w:sz w:val="24"/>
          <w:szCs w:val="24"/>
          <w:vertAlign w:val="baseline"/>
          <w:lang w:val="en-US"/>
        </w:rPr>
        <w:tab/>
      </w:r>
      <w:r>
        <w:rPr>
          <w:rFonts w:hint="default" w:ascii="Times New Roman" w:hAnsi="Times New Roman" w:cs="Times New Roman"/>
          <w:sz w:val="24"/>
          <w:szCs w:val="24"/>
          <w:lang w:val="en-US"/>
        </w:rPr>
        <w:t xml:space="preserve">Kecukupan pakan suatu wilayah dihitung dengan satuan makanan ternak/ total kebutuhan ternak sehingga bisa mendapatkan hasil &gt;1 atau bisa diartikan HMT lebih, 1 artinya HMT cukup, dan &lt;1 yang artinya HMT kurang. </w:t>
      </w:r>
      <w:r>
        <w:rPr>
          <w:rFonts w:ascii="Times New Roman" w:hAnsi="Times New Roman" w:cs="Times New Roman"/>
          <w:sz w:val="24"/>
          <w:szCs w:val="24"/>
        </w:rPr>
        <w:t xml:space="preserve">Berdasarkan dari hasil perhitungan pada Tabel </w:t>
      </w:r>
      <w:r>
        <w:rPr>
          <w:rFonts w:hint="default" w:ascii="Times New Roman" w:hAnsi="Times New Roman" w:cs="Times New Roman"/>
          <w:sz w:val="24"/>
          <w:szCs w:val="24"/>
          <w:lang w:val="en-US"/>
        </w:rPr>
        <w:t>7</w:t>
      </w:r>
      <w:r>
        <w:rPr>
          <w:rFonts w:ascii="Times New Roman" w:hAnsi="Times New Roman" w:cs="Times New Roman"/>
          <w:sz w:val="24"/>
          <w:szCs w:val="24"/>
        </w:rPr>
        <w:t xml:space="preserve">. dapat dililhat angka kecukupan pakan lebih dari 1 yaitu </w:t>
      </w:r>
      <w:r>
        <w:rPr>
          <w:rFonts w:hint="default" w:ascii="Times New Roman" w:hAnsi="Times New Roman" w:cs="Times New Roman"/>
          <w:sz w:val="24"/>
          <w:szCs w:val="24"/>
          <w:lang w:val="en-US"/>
        </w:rPr>
        <w:t>3,21</w:t>
      </w:r>
      <w:r>
        <w:rPr>
          <w:rFonts w:ascii="Times New Roman" w:hAnsi="Times New Roman" w:cs="Times New Roman"/>
          <w:sz w:val="24"/>
          <w:szCs w:val="24"/>
        </w:rPr>
        <w:t>. Hasil tersebut menunjukkan bahwa K</w:t>
      </w:r>
      <w:r>
        <w:rPr>
          <w:rFonts w:hint="default" w:ascii="Times New Roman" w:hAnsi="Times New Roman" w:cs="Times New Roman"/>
          <w:sz w:val="24"/>
          <w:szCs w:val="24"/>
          <w:lang w:val="en-US"/>
        </w:rPr>
        <w:t>ecamatan Mungkid</w:t>
      </w:r>
      <w:r>
        <w:rPr>
          <w:rFonts w:ascii="Times New Roman" w:hAnsi="Times New Roman" w:cs="Times New Roman"/>
          <w:sz w:val="24"/>
          <w:szCs w:val="24"/>
        </w:rPr>
        <w:t xml:space="preserve"> memiliki kecukupan pakan yang lebih, sehingga ternak pada wilayah tersebut masih bisa ditambahkan guna meningkatkan produksi daging dan mengembangkan ternak kerbau yang ada di K</w:t>
      </w:r>
      <w:r>
        <w:rPr>
          <w:rFonts w:hint="default" w:ascii="Times New Roman" w:hAnsi="Times New Roman" w:cs="Times New Roman"/>
          <w:sz w:val="24"/>
          <w:szCs w:val="24"/>
          <w:lang w:val="en-US"/>
        </w:rPr>
        <w:t xml:space="preserve">ecamatan Mungkid. </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KESIMPULAN DAN SARAN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Kesimpulan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p>
    <w:p>
      <w:pPr>
        <w:spacing w:after="0" w:line="240" w:lineRule="auto"/>
        <w:ind w:firstLine="72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ab/>
      </w:r>
      <w:r>
        <w:rPr>
          <w:rFonts w:hint="default" w:ascii="Times New Roman" w:hAnsi="Times New Roman" w:cs="Times New Roman"/>
          <w:b w:val="0"/>
          <w:bCs w:val="0"/>
          <w:sz w:val="24"/>
          <w:szCs w:val="24"/>
          <w:lang w:val="en-US"/>
        </w:rPr>
        <w:t xml:space="preserve">Dari hasil penelitian dapat disimpulkan bahwa Kecamatan Mungkid mempunyai potensi pakan yang cukup untuk mengembangkan ternak kerbau dengan produksi pakan </w:t>
      </w:r>
      <w:r>
        <w:rPr>
          <w:rFonts w:hint="default" w:ascii="Times New Roman" w:hAnsi="Times New Roman" w:cs="Times New Roman"/>
          <w:b w:val="0"/>
          <w:bCs w:val="0"/>
          <w:sz w:val="24"/>
          <w:szCs w:val="24"/>
          <w:vertAlign w:val="baseline"/>
          <w:lang w:val="en-US"/>
        </w:rPr>
        <w:t>13.016,29</w:t>
      </w:r>
      <w:r>
        <w:rPr>
          <w:rFonts w:hint="default" w:ascii="Times New Roman" w:hAnsi="Times New Roman" w:cs="Times New Roman"/>
          <w:sz w:val="24"/>
          <w:szCs w:val="24"/>
          <w:vertAlign w:val="baseline"/>
          <w:lang w:val="en-US"/>
        </w:rPr>
        <w:t xml:space="preserve"> BK ton/tahun, setara dengan17.998,18 ton BS rumput gajah, nilai kecukupannya 3,18, daya tampung ternak </w:t>
      </w:r>
      <w:r>
        <w:rPr>
          <w:rFonts w:hint="default" w:ascii="Times New Roman" w:hAnsi="Times New Roman" w:cs="Times New Roman"/>
          <w:b w:val="0"/>
          <w:bCs w:val="0"/>
          <w:sz w:val="24"/>
          <w:szCs w:val="24"/>
          <w:vertAlign w:val="baseline"/>
          <w:lang w:val="en-US"/>
        </w:rPr>
        <w:t>4.198,80</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b w:val="0"/>
          <w:bCs w:val="0"/>
          <w:sz w:val="24"/>
          <w:szCs w:val="24"/>
          <w:vertAlign w:val="baseline"/>
          <w:lang w:val="en-US"/>
        </w:rPr>
        <w:t>UT/tahun. Kapasitas peningkatan populasi ternak kerbau 2.941 UT. Pakan yang ada di Kecamatan Mungkid termasuk kedalam kategori aman dengan nilai indeks daya dukung (IDD) yaitu 3,34.</w:t>
      </w:r>
    </w:p>
    <w:p>
      <w:pPr>
        <w:spacing w:after="0" w:line="24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Saran</w:t>
      </w:r>
    </w:p>
    <w:p>
      <w:pPr>
        <w:spacing w:after="0" w:line="240" w:lineRule="auto"/>
        <w:jc w:val="center"/>
        <w:rPr>
          <w:rFonts w:hint="default" w:ascii="Times New Roman" w:hAnsi="Times New Roman" w:cs="Times New Roman"/>
          <w:b/>
          <w:bCs/>
          <w:sz w:val="24"/>
          <w:szCs w:val="24"/>
          <w:vertAlign w:val="baseline"/>
          <w:lang w:val="en-US"/>
        </w:rPr>
      </w:pPr>
    </w:p>
    <w:p>
      <w:pPr>
        <w:spacing w:after="0" w:line="240" w:lineRule="auto"/>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ab/>
      </w:r>
      <w:r>
        <w:rPr>
          <w:rFonts w:hint="default" w:ascii="Times New Roman" w:hAnsi="Times New Roman" w:cs="Times New Roman"/>
          <w:b w:val="0"/>
          <w:bCs w:val="0"/>
          <w:sz w:val="24"/>
          <w:szCs w:val="24"/>
          <w:vertAlign w:val="baseline"/>
          <w:lang w:val="en-US"/>
        </w:rPr>
        <w:tab/>
      </w:r>
      <w:r>
        <w:rPr>
          <w:rFonts w:hint="default" w:ascii="Times New Roman" w:hAnsi="Times New Roman" w:cs="Times New Roman"/>
          <w:b w:val="0"/>
          <w:bCs w:val="0"/>
          <w:sz w:val="24"/>
          <w:szCs w:val="24"/>
          <w:vertAlign w:val="baseline"/>
          <w:lang w:val="en-US"/>
        </w:rPr>
        <w:t>Kecamatan Mungkid bisa digunakan untuk pengembangan ternak kerbau sebanyak 2.941 UT dan Kecamatan Mungkid harus bisa meningkatkan kualitas sumber daya manusia, sehingga untuk pemerintah Kecamatan Mungkid atau Kabupaten Magelang agar bisa digunakan sebagai pengembangan ternak di Kecamatan Mungkid, untuk meningkatkan usaha ternak mungkid.</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4"/>
          <w:szCs w:val="24"/>
          <w:vertAlign w:val="baseline"/>
          <w:lang w:val="en-US"/>
        </w:rPr>
      </w:pP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DAFTAR PUSTAKA</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 xml:space="preserve">Anonimus. 1984. </w:t>
      </w:r>
      <w:r>
        <w:rPr>
          <w:rFonts w:hint="default" w:ascii="Times New Roman" w:hAnsi="Times New Roman" w:cs="Times New Roman"/>
          <w:i/>
          <w:iCs/>
          <w:color w:val="222222"/>
          <w:sz w:val="24"/>
          <w:szCs w:val="24"/>
          <w:shd w:val="clear" w:color="auto" w:fill="FFFFFF"/>
        </w:rPr>
        <w:t>Beternak Kerbau. Balai</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i/>
          <w:iCs/>
          <w:color w:val="222222"/>
          <w:sz w:val="24"/>
          <w:szCs w:val="24"/>
          <w:shd w:val="clear" w:color="auto" w:fill="FFFFFF"/>
        </w:rPr>
        <w:t>Informasi</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rPr>
        <w:t>Pertanian</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rPr>
        <w:t>Gedong.</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color w:val="222222"/>
          <w:sz w:val="24"/>
          <w:szCs w:val="24"/>
          <w:shd w:val="clear" w:color="auto" w:fill="FFFFFF"/>
        </w:rPr>
        <w:t>Johor</w:t>
      </w:r>
      <w:r>
        <w:rPr>
          <w:rFonts w:hint="default" w:ascii="Times New Roman" w:hAnsi="Times New Roman" w:cs="Times New Roman"/>
          <w:color w:val="222222"/>
          <w:sz w:val="24"/>
          <w:szCs w:val="24"/>
          <w:shd w:val="clear" w:color="auto" w:fill="FFFFFF"/>
          <w:lang w:val="en-US"/>
        </w:rPr>
        <w:t xml:space="preserve"> </w:t>
      </w:r>
      <w:r>
        <w:rPr>
          <w:rFonts w:hint="default" w:ascii="Times New Roman" w:hAnsi="Times New Roman" w:cs="Times New Roman"/>
          <w:color w:val="222222"/>
          <w:sz w:val="24"/>
          <w:szCs w:val="24"/>
          <w:shd w:val="clear" w:color="auto" w:fill="FFFFFF"/>
        </w:rPr>
        <w:t>Medan.</w:t>
      </w: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222222"/>
          <w:sz w:val="24"/>
          <w:szCs w:val="24"/>
          <w:shd w:val="clear" w:color="auto" w:fill="FFFFFF"/>
        </w:rPr>
      </w:pP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222222"/>
          <w:sz w:val="24"/>
          <w:szCs w:val="24"/>
          <w:shd w:val="clear" w:color="auto" w:fill="FFFFFF"/>
          <w:lang w:val="en-US"/>
        </w:rPr>
      </w:pPr>
      <w:r>
        <w:rPr>
          <w:rFonts w:hint="default" w:ascii="Times New Roman" w:hAnsi="Times New Roman" w:cs="Times New Roman"/>
          <w:color w:val="222222"/>
          <w:sz w:val="24"/>
          <w:szCs w:val="24"/>
          <w:shd w:val="clear" w:color="auto" w:fill="FFFFFF"/>
          <w:lang w:val="en-US"/>
        </w:rPr>
        <w:t xml:space="preserve">Arief, H., Zamhir, R., Khairani, L., 2013. </w:t>
      </w:r>
      <w:r>
        <w:rPr>
          <w:rFonts w:hint="default" w:ascii="Times New Roman" w:hAnsi="Times New Roman" w:cs="Times New Roman"/>
          <w:color w:val="222222"/>
          <w:sz w:val="24"/>
          <w:szCs w:val="24"/>
          <w:shd w:val="clear" w:color="auto" w:fill="FFFFFF"/>
          <w:lang w:val="en-US"/>
        </w:rPr>
        <w:tab/>
      </w:r>
      <w:r>
        <w:rPr>
          <w:rFonts w:hint="default" w:ascii="Times New Roman" w:hAnsi="Times New Roman" w:cs="Times New Roman"/>
          <w:i/>
          <w:iCs/>
          <w:color w:val="222222"/>
          <w:sz w:val="24"/>
          <w:szCs w:val="24"/>
          <w:shd w:val="clear" w:color="auto" w:fill="FFFFFF"/>
          <w:lang w:val="en-US"/>
        </w:rPr>
        <w:t xml:space="preserve">Peta Potensi Wilayah </w:t>
      </w:r>
      <w:r>
        <w:rPr>
          <w:rFonts w:hint="default" w:ascii="Times New Roman" w:hAnsi="Times New Roman" w:cs="Times New Roman"/>
          <w:i/>
          <w:iCs/>
          <w:color w:val="222222"/>
          <w:sz w:val="24"/>
          <w:szCs w:val="24"/>
          <w:shd w:val="clear" w:color="auto" w:fill="FFFFFF"/>
          <w:lang w:val="en-US"/>
        </w:rPr>
        <w:tab/>
        <w:t xml:space="preserve">Pengembangan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i/>
          <w:iCs/>
          <w:color w:val="222222"/>
          <w:sz w:val="24"/>
          <w:szCs w:val="24"/>
          <w:shd w:val="clear" w:color="auto" w:fill="FFFFFF"/>
          <w:lang w:val="en-US"/>
        </w:rPr>
        <w:t xml:space="preserve">Ruminansia.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color w:val="222222"/>
          <w:sz w:val="24"/>
          <w:szCs w:val="24"/>
          <w:shd w:val="clear" w:color="auto" w:fill="FFFFFF"/>
          <w:lang w:val="en-US"/>
        </w:rPr>
        <w:t xml:space="preserve">Bandung: Laporan Hasil Penelitian. </w:t>
      </w:r>
      <w:r>
        <w:rPr>
          <w:rFonts w:hint="default" w:ascii="Times New Roman" w:hAnsi="Times New Roman" w:cs="Times New Roman"/>
          <w:color w:val="222222"/>
          <w:sz w:val="24"/>
          <w:szCs w:val="24"/>
          <w:shd w:val="clear" w:color="auto" w:fill="FFFFFF"/>
          <w:lang w:val="en-US"/>
        </w:rPr>
        <w:tab/>
        <w:t xml:space="preserve">Kerjasama Dinas Peternakan </w:t>
      </w:r>
      <w:r>
        <w:rPr>
          <w:rFonts w:hint="default" w:ascii="Times New Roman" w:hAnsi="Times New Roman" w:cs="Times New Roman"/>
          <w:color w:val="222222"/>
          <w:sz w:val="24"/>
          <w:szCs w:val="24"/>
          <w:shd w:val="clear" w:color="auto" w:fill="FFFFFF"/>
          <w:lang w:val="en-US"/>
        </w:rPr>
        <w:tab/>
        <w:t xml:space="preserve">Povinsi Jawa Barat dengan </w:t>
      </w:r>
      <w:r>
        <w:rPr>
          <w:rFonts w:hint="default" w:ascii="Times New Roman" w:hAnsi="Times New Roman" w:cs="Times New Roman"/>
          <w:color w:val="222222"/>
          <w:sz w:val="24"/>
          <w:szCs w:val="24"/>
          <w:shd w:val="clear" w:color="auto" w:fill="FFFFFF"/>
          <w:lang w:val="en-US"/>
        </w:rPr>
        <w:tab/>
        <w:t>Fakultas Peternakan Universitas</w:t>
      </w:r>
      <w:r>
        <w:rPr>
          <w:rFonts w:hint="default" w:ascii="Times New Roman" w:hAnsi="Times New Roman" w:cs="Times New Roman"/>
          <w:color w:val="222222"/>
          <w:sz w:val="24"/>
          <w:szCs w:val="24"/>
          <w:shd w:val="clear" w:color="auto" w:fill="FFFFFF"/>
          <w:lang w:val="en-US"/>
        </w:rPr>
        <w:tab/>
      </w:r>
      <w:r>
        <w:rPr>
          <w:rFonts w:hint="default" w:ascii="Times New Roman" w:hAnsi="Times New Roman" w:cs="Times New Roman"/>
          <w:color w:val="222222"/>
          <w:sz w:val="24"/>
          <w:szCs w:val="24"/>
          <w:shd w:val="clear" w:color="auto" w:fill="FFFFFF"/>
          <w:lang w:val="en-US"/>
        </w:rPr>
        <w:t>Padjadjaran</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BPS (Badan Pusat Statistik). 2021. </w:t>
      </w:r>
      <w:r>
        <w:rPr>
          <w:rFonts w:hint="default" w:ascii="Times New Roman" w:hAnsi="Times New Roman" w:cs="Times New Roman"/>
          <w:i/>
          <w:iCs/>
          <w:sz w:val="24"/>
          <w:szCs w:val="24"/>
          <w:lang w:val="en-US"/>
        </w:rPr>
        <w:t xml:space="preserve">Kota </w:t>
      </w:r>
      <w:r>
        <w:rPr>
          <w:rFonts w:hint="default" w:ascii="Times New Roman" w:hAnsi="Times New Roman" w:cs="Times New Roman"/>
          <w:i/>
          <w:iCs/>
          <w:sz w:val="24"/>
          <w:szCs w:val="24"/>
          <w:lang w:val="en-US"/>
        </w:rPr>
        <w:tab/>
        <w:t>Magelang Dalam Angka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t xml:space="preserve">Bada Pusat Statistik Kabupaten </w:t>
      </w:r>
      <w:r>
        <w:rPr>
          <w:rFonts w:hint="default" w:ascii="Times New Roman" w:hAnsi="Times New Roman" w:cs="Times New Roman"/>
          <w:sz w:val="24"/>
          <w:szCs w:val="24"/>
          <w:lang w:val="en-US"/>
        </w:rPr>
        <w:tab/>
        <w:t>Magelang. Magelang.</w:t>
      </w: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tabs>
          <w:tab w:val="left" w:pos="6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i w:val="0"/>
          <w:iCs w:val="0"/>
          <w:sz w:val="24"/>
          <w:szCs w:val="24"/>
          <w:lang w:val="en-US"/>
        </w:rPr>
        <w:t xml:space="preserve">Diwyanto, K., dan Handiwirawan, E. </w:t>
      </w:r>
      <w:r>
        <w:rPr>
          <w:rFonts w:hint="default" w:ascii="Times New Roman" w:hAnsi="Times New Roman" w:cs="Times New Roman"/>
          <w:i w:val="0"/>
          <w:iCs w:val="0"/>
          <w:sz w:val="24"/>
          <w:szCs w:val="24"/>
          <w:lang w:val="en-US"/>
        </w:rPr>
        <w:tab/>
        <w:t xml:space="preserve">2006. </w:t>
      </w:r>
      <w:r>
        <w:rPr>
          <w:rFonts w:hint="default" w:ascii="Times New Roman" w:hAnsi="Times New Roman" w:cs="Times New Roman"/>
          <w:i/>
          <w:iCs/>
          <w:sz w:val="24"/>
          <w:szCs w:val="24"/>
          <w:lang w:val="en-US"/>
        </w:rPr>
        <w:t xml:space="preserve">Strategi Pengembangan </w:t>
      </w:r>
      <w:r>
        <w:rPr>
          <w:rFonts w:hint="default" w:ascii="Times New Roman" w:hAnsi="Times New Roman" w:cs="Times New Roman"/>
          <w:i/>
          <w:iCs/>
          <w:sz w:val="24"/>
          <w:szCs w:val="24"/>
          <w:lang w:val="en-US"/>
        </w:rPr>
        <w:tab/>
        <w:t xml:space="preserve">Ternak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Kerbah: Aspek </w:t>
      </w:r>
      <w:r>
        <w:rPr>
          <w:rFonts w:hint="default" w:ascii="Times New Roman" w:hAnsi="Times New Roman" w:cs="Times New Roman"/>
          <w:i/>
          <w:iCs/>
          <w:sz w:val="24"/>
          <w:szCs w:val="24"/>
          <w:lang w:val="en-US"/>
        </w:rPr>
        <w:tab/>
        <w:t xml:space="preserve">Penjaringan dan Distribusi. </w:t>
      </w:r>
      <w:r>
        <w:rPr>
          <w:rFonts w:hint="default" w:ascii="Times New Roman" w:hAnsi="Times New Roman" w:cs="Times New Roman"/>
          <w:i/>
          <w:iCs/>
          <w:sz w:val="24"/>
          <w:szCs w:val="24"/>
          <w:lang w:val="en-US"/>
        </w:rPr>
        <w:tab/>
        <w:t>Prosiding Lokalnya</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Nasiona Usaha </w:t>
      </w:r>
      <w:r>
        <w:rPr>
          <w:rFonts w:hint="default" w:ascii="Times New Roman" w:hAnsi="Times New Roman" w:cs="Times New Roman"/>
          <w:i/>
          <w:iCs/>
          <w:sz w:val="24"/>
          <w:szCs w:val="24"/>
          <w:lang w:val="en-US"/>
        </w:rPr>
        <w:tab/>
        <w:t xml:space="preserve">Ternak Kerbau Mendukung </w:t>
      </w:r>
      <w:r>
        <w:rPr>
          <w:rFonts w:hint="default" w:ascii="Times New Roman" w:hAnsi="Times New Roman" w:cs="Times New Roman"/>
          <w:i/>
          <w:iCs/>
          <w:sz w:val="24"/>
          <w:szCs w:val="24"/>
          <w:lang w:val="en-US"/>
        </w:rPr>
        <w:tab/>
        <w:t>Program Kecukupan Dagi Sapi</w:t>
      </w:r>
      <w:r>
        <w:rPr>
          <w:rFonts w:hint="default" w:ascii="Times New Roman" w:hAnsi="Times New Roman" w:cs="Times New Roman"/>
          <w:i w:val="0"/>
          <w:iCs w:val="0"/>
          <w:sz w:val="24"/>
          <w:szCs w:val="24"/>
          <w:lang w:val="en-US"/>
        </w:rPr>
        <w:t>.</w:t>
      </w:r>
      <w:r>
        <w:rPr>
          <w:rFonts w:hint="default" w:ascii="Times New Roman" w:hAnsi="Times New Roman" w:cs="Times New Roman"/>
          <w:i w:val="0"/>
          <w:iCs w:val="0"/>
          <w:sz w:val="24"/>
          <w:szCs w:val="24"/>
          <w:lang w:val="en-US"/>
        </w:rPr>
        <w:tab/>
        <w:t xml:space="preserve">Pusat Penelitian dan </w:t>
      </w:r>
      <w:r>
        <w:rPr>
          <w:rFonts w:hint="default" w:ascii="Times New Roman" w:hAnsi="Times New Roman" w:cs="Times New Roman"/>
          <w:i w:val="0"/>
          <w:iCs w:val="0"/>
          <w:sz w:val="24"/>
          <w:szCs w:val="24"/>
          <w:lang w:val="en-US"/>
        </w:rPr>
        <w:tab/>
        <w:t xml:space="preserve">Pengambangan Peternakan, Bogor. </w:t>
      </w:r>
    </w:p>
    <w:p>
      <w:pPr>
        <w:tabs>
          <w:tab w:val="left" w:pos="600"/>
        </w:tabs>
        <w:spacing w:before="100" w:beforeAutospacing="1" w:after="30" w:line="240" w:lineRule="auto"/>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sz w:val="24"/>
          <w:szCs w:val="24"/>
        </w:rPr>
        <w:t xml:space="preserve">Dotulung, L.C., Ch. L. Kaunang, R. A. V. </w:t>
      </w:r>
      <w:r>
        <w:rPr>
          <w:rFonts w:hint="default" w:ascii="Times New Roman" w:hAnsi="Times New Roman" w:cs="Times New Roman"/>
          <w:sz w:val="24"/>
          <w:szCs w:val="24"/>
          <w:lang w:val="en-US"/>
        </w:rPr>
        <w:tab/>
      </w:r>
      <w:r>
        <w:rPr>
          <w:rFonts w:hint="default" w:ascii="Times New Roman" w:hAnsi="Times New Roman" w:cs="Times New Roman"/>
          <w:sz w:val="24"/>
          <w:szCs w:val="24"/>
        </w:rPr>
        <w:t>Tuturoong, dan M. R. Waani.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i/>
          <w:iCs/>
          <w:sz w:val="24"/>
          <w:szCs w:val="24"/>
        </w:rPr>
        <w:t xml:space="preserve">Daya Dukung Dan Indeks Daya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Dukung Hijauan Alami Dibawah</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Perkebunan Kelapa sebagai Pakan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Ternak Sapi di Kecamatan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Airmadid</w:t>
      </w:r>
      <w:r>
        <w:rPr>
          <w:rFonts w:hint="default" w:ascii="Times New Roman" w:hAnsi="Times New Roman" w:cs="Times New Roman"/>
          <w:sz w:val="24"/>
          <w:szCs w:val="24"/>
        </w:rPr>
        <w:t>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i w:val="0"/>
          <w:iCs w:val="0"/>
          <w:sz w:val="24"/>
          <w:szCs w:val="24"/>
        </w:rPr>
        <w:t>Jurnal Zootec</w:t>
      </w:r>
      <w:r>
        <w:rPr>
          <w:rFonts w:hint="default" w:ascii="Times New Roman" w:hAnsi="Times New Roman" w:cs="Times New Roman"/>
          <w:sz w:val="24"/>
          <w:szCs w:val="24"/>
        </w:rPr>
        <w:t>.</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41(2) :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398-404.Universitas Sam Ratulangi. </w:t>
      </w:r>
    </w:p>
    <w:p>
      <w:pPr>
        <w:pStyle w:val="9"/>
        <w:spacing w:before="240" w:after="0" w:line="240" w:lineRule="auto"/>
        <w:ind w:left="567" w:hanging="567"/>
        <w:jc w:val="both"/>
        <w:rPr>
          <w:rFonts w:hint="default" w:ascii="Times New Roman" w:hAnsi="Times New Roman" w:cs="Times New Roman"/>
          <w:b w:val="0"/>
          <w:bCs w:val="0"/>
          <w:color w:val="auto"/>
          <w:sz w:val="24"/>
          <w:szCs w:val="24"/>
          <w:lang w:val="en-US"/>
        </w:rPr>
      </w:pPr>
      <w:r>
        <w:rPr>
          <w:rFonts w:ascii="Times New Roman" w:hAnsi="Times New Roman" w:cs="Times New Roman"/>
          <w:sz w:val="24"/>
          <w:szCs w:val="24"/>
        </w:rPr>
        <w:t>Dwi, A. S. 2019. Perbedaan Produksi Susu Sapi Perah dengan Atau Tanpa Pemberian Pakan Rumput Odot (</w:t>
      </w:r>
      <w:r>
        <w:rPr>
          <w:rFonts w:ascii="Times New Roman" w:hAnsi="Times New Roman" w:cs="Times New Roman"/>
          <w:i/>
          <w:iCs/>
          <w:sz w:val="24"/>
          <w:szCs w:val="24"/>
        </w:rPr>
        <w:t>Pennisetum purpureum cv. Mott</w:t>
      </w:r>
      <w:r>
        <w:rPr>
          <w:rFonts w:ascii="Times New Roman" w:hAnsi="Times New Roman" w:cs="Times New Roman"/>
          <w:sz w:val="24"/>
          <w:szCs w:val="24"/>
        </w:rPr>
        <w:t xml:space="preserve">) di KUD Semen Blitar. </w:t>
      </w:r>
      <w:r>
        <w:rPr>
          <w:rFonts w:ascii="Times New Roman" w:hAnsi="Times New Roman" w:cs="Times New Roman"/>
          <w:i/>
          <w:iCs/>
          <w:sz w:val="24"/>
          <w:szCs w:val="24"/>
        </w:rPr>
        <w:t>Skripsi</w:t>
      </w:r>
      <w:r>
        <w:rPr>
          <w:rFonts w:ascii="Times New Roman" w:hAnsi="Times New Roman" w:cs="Times New Roman"/>
          <w:sz w:val="24"/>
          <w:szCs w:val="24"/>
        </w:rPr>
        <w:t>. Universitas Brawijaya. Malang</w:t>
      </w:r>
    </w:p>
    <w:p>
      <w:pPr>
        <w:tabs>
          <w:tab w:val="left" w:pos="600"/>
        </w:tabs>
        <w:spacing w:before="100" w:beforeAutospacing="1" w:after="30" w:line="240" w:lineRule="auto"/>
        <w:jc w:val="both"/>
        <w:rPr>
          <w:rFonts w:hint="default" w:ascii="Times New Roman" w:hAnsi="Times New Roman" w:cs="Times New Roman"/>
          <w:color w:val="222222"/>
          <w:sz w:val="24"/>
          <w:szCs w:val="24"/>
          <w:shd w:val="clear" w:color="auto" w:fill="FFFFFF"/>
          <w:lang w:val="en-US"/>
        </w:rPr>
      </w:pPr>
      <w:r>
        <w:rPr>
          <w:rFonts w:hint="default" w:ascii="Times New Roman" w:hAnsi="Times New Roman" w:cs="Times New Roman"/>
          <w:color w:val="222222"/>
          <w:sz w:val="24"/>
          <w:szCs w:val="24"/>
          <w:shd w:val="clear" w:color="auto" w:fill="FFFFFF"/>
        </w:rPr>
        <w:t xml:space="preserve">Edi, D. N. 2020. </w:t>
      </w:r>
      <w:r>
        <w:rPr>
          <w:rFonts w:hint="default" w:ascii="Times New Roman" w:hAnsi="Times New Roman" w:cs="Times New Roman"/>
          <w:i/>
          <w:iCs/>
          <w:color w:val="222222"/>
          <w:sz w:val="24"/>
          <w:szCs w:val="24"/>
          <w:shd w:val="clear" w:color="auto" w:fill="FFFFFF"/>
        </w:rPr>
        <w:t xml:space="preserve">Analisis Potensi Pakan untuk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i/>
          <w:iCs/>
          <w:color w:val="222222"/>
          <w:sz w:val="24"/>
          <w:szCs w:val="24"/>
          <w:shd w:val="clear" w:color="auto" w:fill="FFFFFF"/>
        </w:rPr>
        <w:t>Pengembangan Ternak</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lang w:val="en-US"/>
        </w:rPr>
        <w:tab/>
      </w:r>
      <w:r>
        <w:rPr>
          <w:rFonts w:hint="default" w:ascii="Times New Roman" w:hAnsi="Times New Roman" w:cs="Times New Roman"/>
          <w:i/>
          <w:iCs/>
          <w:sz w:val="24"/>
          <w:szCs w:val="24"/>
        </w:rPr>
        <w:t>Ruminansia</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US"/>
        </w:rPr>
        <w:tab/>
      </w:r>
      <w:r>
        <w:rPr>
          <w:rFonts w:hint="default" w:ascii="Times New Roman" w:hAnsi="Times New Roman" w:cs="Times New Roman"/>
          <w:i/>
          <w:iCs/>
          <w:color w:val="222222"/>
          <w:sz w:val="24"/>
          <w:szCs w:val="24"/>
          <w:shd w:val="clear" w:color="auto" w:fill="FFFFFF"/>
        </w:rPr>
        <w:t>di Provinsi Jawa Timur</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val="0"/>
          <w:iCs w:val="0"/>
          <w:color w:val="222222"/>
          <w:sz w:val="24"/>
          <w:szCs w:val="24"/>
          <w:shd w:val="clear" w:color="auto" w:fill="FFFFFF"/>
        </w:rPr>
        <w:t xml:space="preserve">Jurnal Sain </w:t>
      </w:r>
      <w:r>
        <w:rPr>
          <w:rFonts w:hint="default" w:ascii="Times New Roman" w:hAnsi="Times New Roman" w:cs="Times New Roman"/>
          <w:i w:val="0"/>
          <w:iCs w:val="0"/>
          <w:color w:val="222222"/>
          <w:sz w:val="24"/>
          <w:szCs w:val="24"/>
          <w:shd w:val="clear" w:color="auto" w:fill="FFFFFF"/>
          <w:lang w:val="en-US"/>
        </w:rPr>
        <w:tab/>
      </w:r>
      <w:r>
        <w:rPr>
          <w:rFonts w:hint="default" w:ascii="Times New Roman" w:hAnsi="Times New Roman" w:cs="Times New Roman"/>
          <w:i w:val="0"/>
          <w:iCs w:val="0"/>
          <w:color w:val="222222"/>
          <w:sz w:val="24"/>
          <w:szCs w:val="24"/>
          <w:shd w:val="clear" w:color="auto" w:fill="FFFFFF"/>
        </w:rPr>
        <w:t xml:space="preserve">Peternakan Indonesia. </w:t>
      </w:r>
      <w:r>
        <w:rPr>
          <w:rFonts w:hint="default" w:ascii="Times New Roman" w:hAnsi="Times New Roman" w:cs="Times New Roman"/>
          <w:i w:val="0"/>
          <w:iCs w:val="0"/>
          <w:color w:val="222222"/>
          <w:sz w:val="24"/>
          <w:szCs w:val="24"/>
          <w:shd w:val="clear" w:color="auto" w:fill="FFFFFF"/>
          <w:lang w:val="en-US"/>
        </w:rPr>
        <w:tab/>
      </w:r>
      <w:r>
        <w:rPr>
          <w:rFonts w:hint="default" w:ascii="Times New Roman" w:hAnsi="Times New Roman" w:cs="Times New Roman"/>
          <w:color w:val="222222"/>
          <w:sz w:val="24"/>
          <w:szCs w:val="24"/>
          <w:shd w:val="clear" w:color="auto" w:fill="FFFFFF"/>
        </w:rPr>
        <w:t xml:space="preserve">15(3) </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color w:val="222222"/>
          <w:sz w:val="24"/>
          <w:szCs w:val="24"/>
          <w:shd w:val="clear" w:color="auto" w:fill="FFFFFF"/>
        </w:rPr>
        <w:t xml:space="preserve">251-258. </w:t>
      </w:r>
      <w:r>
        <w:rPr>
          <w:rFonts w:hint="default" w:ascii="Times New Roman" w:hAnsi="Times New Roman" w:cs="Times New Roman"/>
          <w:color w:val="222222"/>
          <w:sz w:val="24"/>
          <w:szCs w:val="24"/>
          <w:shd w:val="clear" w:color="auto" w:fill="FFFFFF"/>
          <w:lang w:val="en-US"/>
        </w:rPr>
        <w:tab/>
      </w:r>
      <w:r>
        <w:rPr>
          <w:rFonts w:hint="default" w:ascii="Times New Roman" w:hAnsi="Times New Roman" w:cs="Times New Roman"/>
          <w:color w:val="222222"/>
          <w:sz w:val="24"/>
          <w:szCs w:val="24"/>
          <w:shd w:val="clear" w:color="auto" w:fill="FFFFFF"/>
        </w:rPr>
        <w:t>Universitas Bengkul</w:t>
      </w:r>
      <w:r>
        <w:rPr>
          <w:rFonts w:hint="default" w:ascii="Times New Roman" w:hAnsi="Times New Roman" w:cs="Times New Roman"/>
          <w:color w:val="222222"/>
          <w:sz w:val="24"/>
          <w:szCs w:val="24"/>
          <w:shd w:val="clear" w:color="auto" w:fill="FFFFFF"/>
          <w:lang w:val="en-US"/>
        </w:rPr>
        <w:t xml:space="preserve">u </w:t>
      </w:r>
    </w:p>
    <w:p>
      <w:pPr>
        <w:tabs>
          <w:tab w:val="left" w:pos="600"/>
        </w:tabs>
        <w:spacing w:before="100" w:beforeAutospacing="1" w:after="3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Fikrillah. G. 2022. </w:t>
      </w:r>
      <w:r>
        <w:rPr>
          <w:rFonts w:hint="default" w:ascii="Times New Roman" w:hAnsi="Times New Roman" w:cs="Times New Roman"/>
          <w:i/>
          <w:iCs/>
          <w:sz w:val="24"/>
          <w:szCs w:val="24"/>
          <w:lang w:val="en-US"/>
        </w:rPr>
        <w:t xml:space="preserve">Rumput Kolonjono Sebagai </w:t>
      </w:r>
      <w:r>
        <w:rPr>
          <w:rFonts w:hint="default" w:ascii="Times New Roman" w:hAnsi="Times New Roman" w:cs="Times New Roman"/>
          <w:i/>
          <w:iCs/>
          <w:sz w:val="24"/>
          <w:szCs w:val="24"/>
          <w:lang w:val="en-US"/>
        </w:rPr>
        <w:tab/>
        <w:t xml:space="preserve">Hijauan Pakan Ternak. Vetmedicnae. </w:t>
      </w:r>
      <w:r>
        <w:rPr>
          <w:rFonts w:hint="default" w:ascii="Times New Roman" w:hAnsi="Times New Roman" w:cs="Times New Roman"/>
          <w:i/>
          <w:iCs/>
          <w:sz w:val="24"/>
          <w:szCs w:val="24"/>
          <w:lang w:val="en-US"/>
        </w:rPr>
        <w:tab/>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"https://vemedicinae.com/rumput-kolonjono-sebagai-hijaun-pakan-ternak/" </w:instrText>
      </w:r>
      <w:r>
        <w:rPr>
          <w:rFonts w:hint="default" w:ascii="Times New Roman" w:hAnsi="Times New Roman" w:cs="Times New Roman"/>
          <w:sz w:val="24"/>
          <w:szCs w:val="24"/>
          <w:lang w:val="en-US"/>
        </w:rPr>
        <w:fldChar w:fldCharType="separate"/>
      </w:r>
      <w:r>
        <w:rPr>
          <w:rStyle w:val="7"/>
          <w:rFonts w:hint="default" w:ascii="Times New Roman" w:hAnsi="Times New Roman" w:cs="Times New Roman"/>
          <w:sz w:val="24"/>
          <w:szCs w:val="24"/>
          <w:lang w:val="en-US"/>
        </w:rPr>
        <w:t>https://vemedicinae.com/rumput-kolonjo</w:t>
      </w:r>
      <w:r>
        <w:rPr>
          <w:rStyle w:val="7"/>
          <w:rFonts w:hint="default" w:ascii="Times New Roman" w:hAnsi="Times New Roman" w:cs="Times New Roman"/>
          <w:sz w:val="24"/>
          <w:szCs w:val="24"/>
          <w:u w:val="none"/>
          <w:lang w:val="en-US"/>
        </w:rPr>
        <w:tab/>
      </w:r>
      <w:r>
        <w:rPr>
          <w:rStyle w:val="7"/>
          <w:rFonts w:hint="default" w:ascii="Times New Roman" w:hAnsi="Times New Roman" w:cs="Times New Roman"/>
          <w:sz w:val="24"/>
          <w:szCs w:val="24"/>
          <w:lang w:val="en-US"/>
        </w:rPr>
        <w:t>no-sebagai-hijaun-pakan-ternak/</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diakses </w:t>
      </w:r>
      <w:r>
        <w:rPr>
          <w:rFonts w:hint="default" w:ascii="Times New Roman" w:hAnsi="Times New Roman" w:cs="Times New Roman"/>
          <w:sz w:val="24"/>
          <w:szCs w:val="24"/>
          <w:lang w:val="en-US"/>
        </w:rPr>
        <w:tab/>
        <w:t>pada 19 Januari 2023</w:t>
      </w:r>
    </w:p>
    <w:p>
      <w:pPr>
        <w:tabs>
          <w:tab w:val="left" w:pos="600"/>
        </w:tabs>
        <w:spacing w:before="100" w:beforeAutospacing="1" w:after="30" w:line="240" w:lineRule="auto"/>
        <w:jc w:val="both"/>
        <w:rPr>
          <w:rFonts w:hint="default" w:ascii="Times New Roman" w:hAnsi="Times New Roman" w:cs="Times New Roman"/>
          <w:sz w:val="24"/>
          <w:szCs w:val="24"/>
          <w:lang w:val="en-US"/>
        </w:rPr>
      </w:pPr>
      <w:r>
        <w:rPr>
          <w:rFonts w:hint="default" w:ascii="Times New Roman" w:hAnsi="Times New Roman"/>
          <w:i w:val="0"/>
          <w:iCs w:val="0"/>
          <w:sz w:val="24"/>
          <w:szCs w:val="24"/>
          <w:lang w:val="en-US"/>
        </w:rPr>
        <w:t xml:space="preserve">Harahap, M. A., Harahap, F. P. 2022. </w:t>
      </w:r>
      <w:r>
        <w:rPr>
          <w:rFonts w:hint="default" w:ascii="Times New Roman" w:hAnsi="Times New Roman"/>
          <w:i/>
          <w:iCs/>
          <w:sz w:val="24"/>
          <w:szCs w:val="24"/>
          <w:lang w:val="en-US"/>
        </w:rPr>
        <w:t xml:space="preserve">Daya </w:t>
      </w:r>
      <w:r>
        <w:rPr>
          <w:rFonts w:hint="default" w:ascii="Times New Roman" w:hAnsi="Times New Roman"/>
          <w:i/>
          <w:iCs/>
          <w:sz w:val="24"/>
          <w:szCs w:val="24"/>
          <w:lang w:val="en-US"/>
        </w:rPr>
        <w:tab/>
        <w:t>Tampung Ternak Ruminansia di</w:t>
      </w:r>
      <w:r>
        <w:rPr>
          <w:rFonts w:hint="default" w:ascii="Times New Roman" w:hAnsi="Times New Roman"/>
          <w:i/>
          <w:iCs/>
          <w:sz w:val="24"/>
          <w:szCs w:val="24"/>
          <w:lang w:val="en-US"/>
        </w:rPr>
        <w:tab/>
      </w:r>
      <w:r>
        <w:rPr>
          <w:rFonts w:hint="default" w:ascii="Times New Roman" w:hAnsi="Times New Roman"/>
          <w:i/>
          <w:iCs/>
          <w:sz w:val="24"/>
          <w:szCs w:val="24"/>
          <w:lang w:val="en-US"/>
        </w:rPr>
        <w:t xml:space="preserve">Daerah </w:t>
      </w:r>
      <w:r>
        <w:rPr>
          <w:rFonts w:hint="default" w:ascii="Times New Roman" w:hAnsi="Times New Roman"/>
          <w:i/>
          <w:iCs/>
          <w:sz w:val="24"/>
          <w:szCs w:val="24"/>
          <w:lang w:val="en-US"/>
        </w:rPr>
        <w:tab/>
        <w:t>Pertanian Kabupaten Tapanuli Selatan</w:t>
      </w:r>
      <w:r>
        <w:rPr>
          <w:rFonts w:hint="default" w:ascii="Times New Roman" w:hAnsi="Times New Roman"/>
          <w:i w:val="0"/>
          <w:iCs w:val="0"/>
          <w:sz w:val="24"/>
          <w:szCs w:val="24"/>
          <w:lang w:val="en-US"/>
        </w:rPr>
        <w:t xml:space="preserve">. </w:t>
      </w:r>
      <w:r>
        <w:rPr>
          <w:rFonts w:hint="default" w:ascii="Times New Roman" w:hAnsi="Times New Roman"/>
          <w:i w:val="0"/>
          <w:iCs w:val="0"/>
          <w:sz w:val="24"/>
          <w:szCs w:val="24"/>
          <w:lang w:val="en-US"/>
        </w:rPr>
        <w:tab/>
        <w:t>Jurnal Agripet, 22(1) :</w:t>
      </w:r>
      <w:r>
        <w:rPr>
          <w:rFonts w:hint="default" w:ascii="Times New Roman" w:hAnsi="Times New Roman"/>
          <w:i w:val="0"/>
          <w:iCs w:val="0"/>
          <w:sz w:val="24"/>
          <w:szCs w:val="24"/>
          <w:lang w:val="en-US"/>
        </w:rPr>
        <w:tab/>
      </w:r>
      <w:r>
        <w:rPr>
          <w:rFonts w:hint="default" w:ascii="Times New Roman" w:hAnsi="Times New Roman"/>
          <w:i w:val="0"/>
          <w:iCs w:val="0"/>
          <w:sz w:val="24"/>
          <w:szCs w:val="24"/>
          <w:lang w:val="en-US"/>
        </w:rPr>
        <w:t xml:space="preserve">10-16. </w:t>
      </w:r>
    </w:p>
    <w:p>
      <w:pPr>
        <w:tabs>
          <w:tab w:val="left" w:pos="600"/>
        </w:tabs>
        <w:spacing w:before="100" w:beforeAutospacing="1" w:after="3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Hartono, B. 2011. </w:t>
      </w:r>
      <w:r>
        <w:rPr>
          <w:rFonts w:hint="default" w:ascii="Times New Roman" w:hAnsi="Times New Roman" w:cs="Times New Roman"/>
          <w:i/>
          <w:iCs/>
          <w:sz w:val="24"/>
          <w:szCs w:val="24"/>
          <w:lang w:val="en-US"/>
        </w:rPr>
        <w:t xml:space="preserve">Analisis Ekonomi Rumah </w:t>
      </w:r>
      <w:r>
        <w:rPr>
          <w:rFonts w:hint="default" w:ascii="Times New Roman" w:hAnsi="Times New Roman" w:cs="Times New Roman"/>
          <w:i/>
          <w:iCs/>
          <w:sz w:val="24"/>
          <w:szCs w:val="24"/>
          <w:lang w:val="en-US"/>
        </w:rPr>
        <w:tab/>
        <w:t xml:space="preserve">Tangga Peternak Sapi Potong di Kec. </w:t>
      </w:r>
      <w:r>
        <w:rPr>
          <w:rFonts w:hint="default" w:ascii="Times New Roman" w:hAnsi="Times New Roman" w:cs="Times New Roman"/>
          <w:i/>
          <w:iCs/>
          <w:sz w:val="24"/>
          <w:szCs w:val="24"/>
          <w:lang w:val="en-US"/>
        </w:rPr>
        <w:tab/>
        <w:t xml:space="preserve">Damsol, Kabupaten Donggala, Provinsi </w:t>
      </w:r>
      <w:r>
        <w:rPr>
          <w:rFonts w:hint="default" w:ascii="Times New Roman" w:hAnsi="Times New Roman" w:cs="Times New Roman"/>
          <w:i/>
          <w:iCs/>
          <w:sz w:val="24"/>
          <w:szCs w:val="24"/>
          <w:lang w:val="en-US"/>
        </w:rPr>
        <w:tab/>
        <w:t>Sulawesi Tengah.</w:t>
      </w:r>
      <w:r>
        <w:rPr>
          <w:rFonts w:hint="default" w:ascii="Times New Roman" w:hAnsi="Times New Roman" w:cs="Times New Roman"/>
          <w:sz w:val="24"/>
          <w:szCs w:val="24"/>
          <w:lang w:val="en-US"/>
        </w:rPr>
        <w:t xml:space="preserve"> Jurnal Analisis </w:t>
      </w:r>
      <w:r>
        <w:rPr>
          <w:rFonts w:hint="default" w:ascii="Times New Roman" w:hAnsi="Times New Roman" w:cs="Times New Roman"/>
          <w:sz w:val="24"/>
          <w:szCs w:val="24"/>
          <w:lang w:val="en-US"/>
        </w:rPr>
        <w:tab/>
        <w:t xml:space="preserve">Ekonomi Rumah Tangga Peternak 12(1): </w:t>
      </w:r>
      <w:r>
        <w:rPr>
          <w:rFonts w:hint="default" w:ascii="Times New Roman" w:hAnsi="Times New Roman" w:cs="Times New Roman"/>
          <w:sz w:val="24"/>
          <w:szCs w:val="24"/>
          <w:lang w:val="en-US"/>
        </w:rPr>
        <w:tab/>
        <w:t>60-70.</w:t>
      </w:r>
    </w:p>
    <w:p>
      <w:pPr>
        <w:tabs>
          <w:tab w:val="left" w:pos="600"/>
        </w:tabs>
        <w:spacing w:before="100" w:beforeAutospacing="1"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Muhson, A. 2006. Teknik Analisis Kuantitatif. </w:t>
      </w:r>
      <w:r>
        <w:rPr>
          <w:rFonts w:hint="default" w:ascii="Times New Roman" w:hAnsi="Times New Roman" w:cs="Times New Roman"/>
          <w:sz w:val="24"/>
          <w:szCs w:val="24"/>
          <w:lang w:val="en-US"/>
        </w:rPr>
        <w:tab/>
      </w:r>
      <w:r>
        <w:rPr>
          <w:rFonts w:ascii="Times New Roman" w:hAnsi="Times New Roman" w:cs="Times New Roman"/>
          <w:sz w:val="24"/>
          <w:szCs w:val="24"/>
        </w:rPr>
        <w:t>Universitas Negeri Yogyakarta.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 xml:space="preserve">Yogyakarta. </w:t>
      </w:r>
      <w:r>
        <w:rPr>
          <w:rFonts w:ascii="Times New Roman" w:hAnsi="Times New Roman" w:cs="Times New Roman"/>
          <w:i/>
          <w:iCs/>
          <w:sz w:val="24"/>
          <w:szCs w:val="24"/>
        </w:rPr>
        <w:t>Academia.edu.</w:t>
      </w:r>
      <w:r>
        <w:rPr>
          <w:rFonts w:ascii="Times New Roman" w:hAnsi="Times New Roman" w:cs="Times New Roman"/>
          <w:sz w:val="24"/>
          <w:szCs w:val="24"/>
        </w:rPr>
        <w:t xml:space="preserve"> Diakses </w:t>
      </w:r>
      <w:r>
        <w:rPr>
          <w:rFonts w:hint="default" w:ascii="Times New Roman" w:hAnsi="Times New Roman" w:cs="Times New Roman"/>
          <w:sz w:val="24"/>
          <w:szCs w:val="24"/>
          <w:lang w:val="en-US"/>
        </w:rPr>
        <w:tab/>
      </w:r>
      <w:r>
        <w:rPr>
          <w:rFonts w:ascii="Times New Roman" w:hAnsi="Times New Roman" w:cs="Times New Roman"/>
          <w:sz w:val="24"/>
          <w:szCs w:val="24"/>
        </w:rPr>
        <w:t>pada 31 Maret 2022.</w:t>
      </w:r>
    </w:p>
    <w:p>
      <w:pPr>
        <w:tabs>
          <w:tab w:val="left" w:pos="600"/>
        </w:tabs>
        <w:spacing w:before="100" w:beforeAutospacing="1" w:after="30" w:line="240" w:lineRule="auto"/>
        <w:jc w:val="both"/>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Nurdin, A.S., Fariani, A., dan Sriati. 2014. </w:t>
      </w:r>
      <w:r>
        <w:rPr>
          <w:rFonts w:hint="default" w:ascii="Times New Roman" w:hAnsi="Times New Roman" w:cs="Times New Roman"/>
          <w:i w:val="0"/>
          <w:iCs w:val="0"/>
          <w:sz w:val="24"/>
          <w:szCs w:val="24"/>
          <w:lang w:val="en-US"/>
        </w:rPr>
        <w:tab/>
      </w:r>
      <w:r>
        <w:rPr>
          <w:rFonts w:hint="default" w:ascii="Times New Roman" w:hAnsi="Times New Roman" w:cs="Times New Roman"/>
          <w:i/>
          <w:iCs/>
          <w:sz w:val="24"/>
          <w:szCs w:val="24"/>
          <w:lang w:val="en-US"/>
        </w:rPr>
        <w:t xml:space="preserve">Pengembangan Populasi Ternak </w:t>
      </w:r>
      <w:r>
        <w:rPr>
          <w:rFonts w:hint="default" w:ascii="Times New Roman" w:hAnsi="Times New Roman" w:cs="Times New Roman"/>
          <w:i/>
          <w:iCs/>
          <w:sz w:val="24"/>
          <w:szCs w:val="24"/>
          <w:lang w:val="en-US"/>
        </w:rPr>
        <w:tab/>
        <w:t xml:space="preserve">Ruminansia Berdasarkan Ketersediaan </w:t>
      </w:r>
      <w:r>
        <w:rPr>
          <w:rFonts w:hint="default" w:ascii="Times New Roman" w:hAnsi="Times New Roman" w:cs="Times New Roman"/>
          <w:i/>
          <w:iCs/>
          <w:sz w:val="24"/>
          <w:szCs w:val="24"/>
          <w:lang w:val="en-US"/>
        </w:rPr>
        <w:tab/>
        <w:t xml:space="preserve">Lahan Hijauan dan Tenaga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Kerja di </w:t>
      </w:r>
      <w:r>
        <w:rPr>
          <w:rFonts w:hint="default" w:ascii="Times New Roman" w:hAnsi="Times New Roman" w:cs="Times New Roman"/>
          <w:i/>
          <w:iCs/>
          <w:sz w:val="24"/>
          <w:szCs w:val="24"/>
          <w:lang w:val="en-US"/>
        </w:rPr>
        <w:tab/>
        <w:t xml:space="preserve">Kota Palembang Sumatera Selatan. </w:t>
      </w:r>
      <w:r>
        <w:rPr>
          <w:rFonts w:hint="default" w:ascii="Times New Roman" w:hAnsi="Times New Roman" w:cs="Times New Roman"/>
          <w:i/>
          <w:iCs/>
          <w:sz w:val="24"/>
          <w:szCs w:val="24"/>
          <w:lang w:val="en-US"/>
        </w:rPr>
        <w:tab/>
      </w:r>
      <w:r>
        <w:rPr>
          <w:rFonts w:hint="default" w:ascii="Times New Roman" w:hAnsi="Times New Roman" w:cs="Times New Roman"/>
          <w:i w:val="0"/>
          <w:iCs w:val="0"/>
          <w:sz w:val="24"/>
          <w:szCs w:val="24"/>
          <w:lang w:val="en-US"/>
        </w:rPr>
        <w:t>Jurnal Peternakan Sriwijaya 3(2) : 1-11.</w:t>
      </w:r>
    </w:p>
    <w:p>
      <w:pPr>
        <w:tabs>
          <w:tab w:val="left" w:pos="600"/>
        </w:tabs>
        <w:spacing w:before="100" w:beforeAutospacing="1" w:after="30" w:line="240" w:lineRule="auto"/>
        <w:jc w:val="both"/>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Pangestu, H. R., Liman., Wijaya, A. K., dan </w:t>
      </w:r>
      <w:r>
        <w:rPr>
          <w:rFonts w:hint="default" w:ascii="Times New Roman" w:hAnsi="Times New Roman" w:cs="Times New Roman"/>
          <w:i w:val="0"/>
          <w:iCs w:val="0"/>
          <w:sz w:val="24"/>
          <w:szCs w:val="24"/>
          <w:lang w:val="en-US"/>
        </w:rPr>
        <w:tab/>
        <w:t xml:space="preserve">Muhtarudin. 2019. </w:t>
      </w:r>
      <w:r>
        <w:rPr>
          <w:rFonts w:hint="default" w:ascii="Times New Roman" w:hAnsi="Times New Roman" w:cs="Times New Roman"/>
          <w:i/>
          <w:iCs/>
          <w:sz w:val="24"/>
          <w:szCs w:val="24"/>
          <w:lang w:val="en-US"/>
        </w:rPr>
        <w:t xml:space="preserve">Produksi Hijauan </w:t>
      </w:r>
      <w:r>
        <w:rPr>
          <w:rFonts w:hint="default" w:ascii="Times New Roman" w:hAnsi="Times New Roman" w:cs="Times New Roman"/>
          <w:i/>
          <w:iCs/>
          <w:sz w:val="24"/>
          <w:szCs w:val="24"/>
          <w:lang w:val="en-US"/>
        </w:rPr>
        <w:tab/>
        <w:t>Kapasitas Tampung Ternak di</w:t>
      </w:r>
      <w:r>
        <w:rPr>
          <w:rFonts w:hint="default" w:ascii="Times New Roman" w:hAnsi="Times New Roman" w:cs="Times New Roman"/>
          <w:i/>
          <w:iCs/>
          <w:sz w:val="24"/>
          <w:szCs w:val="24"/>
          <w:lang w:val="en-US"/>
        </w:rPr>
        <w:tab/>
        <w:t xml:space="preserve">Rawa Kecamatan Menggala </w:t>
      </w:r>
      <w:r>
        <w:rPr>
          <w:rFonts w:hint="default" w:ascii="Times New Roman" w:hAnsi="Times New Roman" w:cs="Times New Roman"/>
          <w:i/>
          <w:iCs/>
          <w:sz w:val="24"/>
          <w:szCs w:val="24"/>
          <w:lang w:val="en-US"/>
        </w:rPr>
        <w:tab/>
        <w:t xml:space="preserve">Kabupaten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Tulang Bawang</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lang w:val="en-US"/>
        </w:rPr>
        <w:tab/>
        <w:t xml:space="preserve">Jurnal Riset dan Inovasi </w:t>
      </w:r>
      <w:r>
        <w:rPr>
          <w:rFonts w:hint="default" w:ascii="Times New Roman" w:hAnsi="Times New Roman" w:cs="Times New Roman"/>
          <w:i w:val="0"/>
          <w:iCs w:val="0"/>
          <w:sz w:val="24"/>
          <w:szCs w:val="24"/>
          <w:lang w:val="en-US"/>
        </w:rPr>
        <w:tab/>
        <w:t>Peternakan 3(2) : 12-16.</w:t>
      </w:r>
    </w:p>
    <w:p>
      <w:pPr>
        <w:tabs>
          <w:tab w:val="left" w:pos="600"/>
        </w:tabs>
        <w:spacing w:before="100" w:beforeAutospacing="1" w:after="30" w:line="240" w:lineRule="auto"/>
        <w:jc w:val="both"/>
        <w:rPr>
          <w:rFonts w:hint="default" w:ascii="Times New Roman" w:hAnsi="Times New Roman" w:cs="Times New Roman"/>
          <w:i/>
          <w:iCs/>
          <w:color w:val="auto"/>
          <w:sz w:val="24"/>
          <w:szCs w:val="24"/>
          <w:lang w:val="en-US"/>
        </w:rPr>
      </w:pPr>
      <w:r>
        <w:rPr>
          <w:rFonts w:hint="default" w:ascii="Times New Roman" w:hAnsi="Times New Roman" w:cs="Times New Roman"/>
          <w:sz w:val="24"/>
          <w:szCs w:val="24"/>
          <w:lang w:val="en-US"/>
        </w:rPr>
        <w:t xml:space="preserve">Saking, N. dan Qomariyah. N. 2017. </w:t>
      </w:r>
      <w:r>
        <w:rPr>
          <w:rFonts w:hint="default" w:ascii="Times New Roman" w:hAnsi="Times New Roman" w:cs="Times New Roman"/>
          <w:sz w:val="24"/>
          <w:szCs w:val="24"/>
          <w:lang w:val="en-US"/>
        </w:rPr>
        <w:tab/>
      </w:r>
      <w:r>
        <w:rPr>
          <w:rFonts w:hint="default" w:ascii="Times New Roman" w:hAnsi="Times New Roman" w:cs="Times New Roman"/>
          <w:i/>
          <w:iCs/>
          <w:sz w:val="24"/>
          <w:szCs w:val="24"/>
          <w:lang w:val="en-US"/>
        </w:rPr>
        <w:t xml:space="preserve">Identifikasi Hijauan Makanan </w:t>
      </w:r>
      <w:r>
        <w:rPr>
          <w:rFonts w:hint="default" w:ascii="Times New Roman" w:hAnsi="Times New Roman" w:cs="Times New Roman"/>
          <w:i/>
          <w:iCs/>
          <w:sz w:val="24"/>
          <w:szCs w:val="24"/>
          <w:lang w:val="en-US"/>
        </w:rPr>
        <w:tab/>
        <w:t>Ternak (HMT</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Lokal Mendukung </w:t>
      </w:r>
      <w:r>
        <w:rPr>
          <w:rFonts w:hint="default" w:ascii="Times New Roman" w:hAnsi="Times New Roman" w:cs="Times New Roman"/>
          <w:i/>
          <w:iCs/>
          <w:sz w:val="24"/>
          <w:szCs w:val="24"/>
          <w:lang w:val="en-US"/>
        </w:rPr>
        <w:tab/>
        <w:t xml:space="preserve">Produktivitas Sapi Potong di </w:t>
      </w:r>
      <w:r>
        <w:rPr>
          <w:rFonts w:hint="default" w:ascii="Times New Roman" w:hAnsi="Times New Roman" w:cs="Times New Roman"/>
          <w:i/>
          <w:iCs/>
          <w:sz w:val="24"/>
          <w:szCs w:val="24"/>
          <w:lang w:val="en-US"/>
        </w:rPr>
        <w:tab/>
        <w:t>Sulawesi Selatan</w:t>
      </w:r>
      <w:r>
        <w:rPr>
          <w:rFonts w:hint="default" w:ascii="Times New Roman" w:hAnsi="Times New Roman" w:cs="Times New Roman"/>
          <w:sz w:val="24"/>
          <w:szCs w:val="24"/>
          <w:lang w:val="en-US"/>
        </w:rPr>
        <w:t>. Prosiding</w:t>
      </w:r>
      <w:r>
        <w:rPr>
          <w:rFonts w:hint="default" w:ascii="Times New Roman" w:hAnsi="Times New Roman" w:cs="Times New Roman"/>
          <w:sz w:val="24"/>
          <w:szCs w:val="24"/>
          <w:lang w:val="en-US"/>
        </w:rPr>
        <w:tab/>
        <w:t xml:space="preserve">Seminar Nasional Teknologi </w:t>
      </w:r>
      <w:r>
        <w:rPr>
          <w:rFonts w:hint="default" w:ascii="Times New Roman" w:hAnsi="Times New Roman" w:cs="Times New Roman"/>
          <w:sz w:val="24"/>
          <w:szCs w:val="24"/>
          <w:lang w:val="en-US"/>
        </w:rPr>
        <w:tab/>
        <w:t>Peternakan dan Veteran 2017.</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DOI :</w:t>
      </w:r>
      <w:r>
        <w:rPr>
          <w:rFonts w:hint="default" w:ascii="Times New Roman" w:hAnsi="Times New Roman" w:cs="Times New Roman"/>
          <w:i/>
          <w:iCs/>
          <w:color w:val="auto"/>
          <w:sz w:val="24"/>
          <w:szCs w:val="24"/>
          <w:lang w:val="en-US"/>
        </w:rPr>
        <w:fldChar w:fldCharType="begin"/>
      </w:r>
      <w:r>
        <w:rPr>
          <w:rFonts w:hint="default" w:ascii="Times New Roman" w:hAnsi="Times New Roman" w:cs="Times New Roman"/>
          <w:i/>
          <w:iCs/>
          <w:color w:val="auto"/>
          <w:sz w:val="24"/>
          <w:szCs w:val="24"/>
          <w:lang w:val="en-US"/>
        </w:rPr>
        <w:instrText xml:space="preserve"> HYPERLINK "http://dx.doi.org/10.14334/Pros.Semnas.TPV-2017-p.558-565" </w:instrText>
      </w:r>
      <w:r>
        <w:rPr>
          <w:rFonts w:hint="default" w:ascii="Times New Roman" w:hAnsi="Times New Roman" w:cs="Times New Roman"/>
          <w:i/>
          <w:iCs/>
          <w:color w:val="auto"/>
          <w:sz w:val="24"/>
          <w:szCs w:val="24"/>
          <w:lang w:val="en-US"/>
        </w:rPr>
        <w:fldChar w:fldCharType="separate"/>
      </w:r>
      <w:r>
        <w:rPr>
          <w:rStyle w:val="7"/>
          <w:rFonts w:hint="default" w:ascii="Times New Roman" w:hAnsi="Times New Roman" w:cs="Times New Roman"/>
          <w:i/>
          <w:iCs/>
          <w:color w:val="auto"/>
          <w:sz w:val="24"/>
          <w:szCs w:val="24"/>
          <w:lang w:val="en-US"/>
        </w:rPr>
        <w:t>http://dx.doi.org/10.14334/Pr</w:t>
      </w:r>
      <w:r>
        <w:rPr>
          <w:rStyle w:val="7"/>
          <w:rFonts w:hint="default" w:ascii="Times New Roman" w:hAnsi="Times New Roman" w:cs="Times New Roman"/>
          <w:i/>
          <w:iCs/>
          <w:color w:val="auto"/>
          <w:sz w:val="24"/>
          <w:szCs w:val="24"/>
          <w:u w:val="none"/>
          <w:lang w:val="en-US"/>
        </w:rPr>
        <w:tab/>
      </w:r>
      <w:r>
        <w:rPr>
          <w:rStyle w:val="7"/>
          <w:rFonts w:hint="default" w:ascii="Times New Roman" w:hAnsi="Times New Roman" w:cs="Times New Roman"/>
          <w:i/>
          <w:iCs/>
          <w:color w:val="auto"/>
          <w:sz w:val="24"/>
          <w:szCs w:val="24"/>
          <w:lang w:val="en-US"/>
        </w:rPr>
        <w:t>os.Semnas.TPV-2017-p.558-565</w:t>
      </w:r>
      <w:r>
        <w:rPr>
          <w:rFonts w:hint="default" w:ascii="Times New Roman" w:hAnsi="Times New Roman" w:cs="Times New Roman"/>
          <w:i/>
          <w:iCs/>
          <w:color w:val="auto"/>
          <w:sz w:val="24"/>
          <w:szCs w:val="24"/>
          <w:lang w:val="en-US"/>
        </w:rPr>
        <w:fldChar w:fldCharType="end"/>
      </w:r>
    </w:p>
    <w:p>
      <w:pPr>
        <w:spacing w:line="240" w:lineRule="auto"/>
        <w:rPr>
          <w:rFonts w:hint="default" w:ascii="Times New Roman" w:hAnsi="Times New Roman" w:cs="Times New Roman"/>
          <w:sz w:val="24"/>
          <w:szCs w:val="24"/>
          <w:lang w:val="en-US"/>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Saputra, J. I. 2016. </w:t>
      </w:r>
      <w:r>
        <w:rPr>
          <w:rFonts w:ascii="Times New Roman" w:hAnsi="Times New Roman" w:cs="Times New Roman"/>
          <w:i/>
          <w:iCs/>
          <w:sz w:val="24"/>
          <w:szCs w:val="24"/>
        </w:rPr>
        <w:t xml:space="preserve">Analisis Potensi Daya </w:t>
      </w:r>
      <w:r>
        <w:rPr>
          <w:rFonts w:hint="default" w:ascii="Times New Roman" w:hAnsi="Times New Roman" w:cs="Times New Roman"/>
          <w:i/>
          <w:iCs/>
          <w:sz w:val="24"/>
          <w:szCs w:val="24"/>
          <w:lang w:val="en-US"/>
        </w:rPr>
        <w:tab/>
      </w:r>
      <w:r>
        <w:rPr>
          <w:rFonts w:ascii="Times New Roman" w:hAnsi="Times New Roman" w:cs="Times New Roman"/>
          <w:i/>
          <w:iCs/>
          <w:sz w:val="24"/>
          <w:szCs w:val="24"/>
        </w:rPr>
        <w:t>Dukung Pengembangan Peternakan</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US"/>
        </w:rPr>
        <w:tab/>
      </w:r>
      <w:r>
        <w:rPr>
          <w:rFonts w:ascii="Times New Roman" w:hAnsi="Times New Roman" w:cs="Times New Roman"/>
          <w:i/>
          <w:iCs/>
          <w:sz w:val="24"/>
          <w:szCs w:val="24"/>
        </w:rPr>
        <w:t>Sapi</w:t>
      </w:r>
      <w:r>
        <w:rPr>
          <w:rFonts w:hint="default" w:ascii="Times New Roman" w:hAnsi="Times New Roman" w:cs="Times New Roman"/>
          <w:i/>
          <w:iCs/>
          <w:sz w:val="24"/>
          <w:szCs w:val="24"/>
          <w:lang w:val="en-US"/>
        </w:rPr>
        <w:t xml:space="preserve"> </w:t>
      </w:r>
      <w:r>
        <w:rPr>
          <w:rFonts w:ascii="Times New Roman" w:hAnsi="Times New Roman" w:cs="Times New Roman"/>
          <w:i/>
          <w:iCs/>
          <w:sz w:val="24"/>
          <w:szCs w:val="24"/>
        </w:rPr>
        <w:t>Potong</w:t>
      </w:r>
      <w:r>
        <w:rPr>
          <w:rFonts w:hint="default" w:ascii="Times New Roman" w:hAnsi="Times New Roman" w:cs="Times New Roman"/>
          <w:i/>
          <w:iCs/>
          <w:sz w:val="24"/>
          <w:szCs w:val="24"/>
          <w:lang w:val="en-US"/>
        </w:rPr>
        <w:t xml:space="preserve"> </w:t>
      </w:r>
      <w:r>
        <w:rPr>
          <w:rFonts w:ascii="Times New Roman" w:hAnsi="Times New Roman" w:cs="Times New Roman"/>
          <w:i/>
          <w:iCs/>
          <w:sz w:val="24"/>
          <w:szCs w:val="24"/>
        </w:rPr>
        <w:t>di</w:t>
      </w:r>
      <w:r>
        <w:rPr>
          <w:rFonts w:hint="default" w:ascii="Times New Roman" w:hAnsi="Times New Roman" w:cs="Times New Roman"/>
          <w:i/>
          <w:iCs/>
          <w:sz w:val="24"/>
          <w:szCs w:val="24"/>
          <w:lang w:val="en-US"/>
        </w:rPr>
        <w:t xml:space="preserve"> </w:t>
      </w:r>
      <w:r>
        <w:rPr>
          <w:rFonts w:ascii="Times New Roman" w:hAnsi="Times New Roman" w:cs="Times New Roman"/>
          <w:i/>
          <w:iCs/>
          <w:sz w:val="24"/>
          <w:szCs w:val="24"/>
        </w:rPr>
        <w:t>Kabupaten</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US"/>
        </w:rPr>
        <w:tab/>
      </w:r>
      <w:r>
        <w:rPr>
          <w:rFonts w:ascii="Times New Roman" w:hAnsi="Times New Roman" w:cs="Times New Roman"/>
          <w:i/>
          <w:iCs/>
          <w:sz w:val="24"/>
          <w:szCs w:val="24"/>
        </w:rPr>
        <w:t>Pesawaran.</w:t>
      </w:r>
      <w:r>
        <w:rPr>
          <w:rFonts w:hint="default" w:ascii="Times New Roman" w:hAnsi="Times New Roman" w:cs="Times New Roman"/>
          <w:i/>
          <w:iCs/>
          <w:sz w:val="24"/>
          <w:szCs w:val="24"/>
          <w:lang w:val="en-US"/>
        </w:rPr>
        <w:t xml:space="preserve"> </w:t>
      </w:r>
      <w:r>
        <w:rPr>
          <w:rFonts w:ascii="Times New Roman" w:hAnsi="Times New Roman" w:cs="Times New Roman"/>
          <w:sz w:val="24"/>
          <w:szCs w:val="24"/>
        </w:rPr>
        <w:t>Skripsi.</w:t>
      </w:r>
      <w:r>
        <w:rPr>
          <w:rFonts w:hint="default" w:ascii="Times New Roman" w:hAnsi="Times New Roman" w:cs="Times New Roman"/>
          <w:sz w:val="24"/>
          <w:szCs w:val="24"/>
          <w:lang w:val="en-US"/>
        </w:rPr>
        <w:t xml:space="preserve"> </w:t>
      </w:r>
      <w:r>
        <w:rPr>
          <w:rFonts w:ascii="Times New Roman" w:hAnsi="Times New Roman" w:cs="Times New Roman"/>
          <w:sz w:val="24"/>
          <w:szCs w:val="24"/>
        </w:rPr>
        <w:t>Fakultas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Pertanian.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Universitas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Bandar </w:t>
      </w:r>
      <w:r>
        <w:rPr>
          <w:rFonts w:hint="default" w:ascii="Times New Roman" w:hAnsi="Times New Roman" w:cs="Times New Roman"/>
          <w:sz w:val="24"/>
          <w:szCs w:val="24"/>
          <w:lang w:val="en-US"/>
        </w:rPr>
        <w:tab/>
      </w:r>
      <w:r>
        <w:rPr>
          <w:rFonts w:ascii="Times New Roman" w:hAnsi="Times New Roman" w:cs="Times New Roman"/>
          <w:sz w:val="24"/>
          <w:szCs w:val="24"/>
        </w:rPr>
        <w:t>Lampung. Bandar Lampung.</w:t>
      </w:r>
    </w:p>
    <w:p>
      <w:pPr>
        <w:tabs>
          <w:tab w:val="left" w:pos="600"/>
        </w:tabs>
        <w:spacing w:before="100" w:beforeAutospacing="1" w:after="30" w:line="240" w:lineRule="auto"/>
        <w:jc w:val="both"/>
        <w:rPr>
          <w:rFonts w:hint="default" w:ascii="Times New Roman" w:hAnsi="Times New Roman" w:cs="Times New Roman"/>
          <w:sz w:val="24"/>
          <w:szCs w:val="24"/>
          <w:lang w:val="en-US"/>
        </w:rPr>
      </w:pPr>
      <w:r>
        <w:rPr>
          <w:rFonts w:hint="default" w:ascii="Times New Roman" w:hAnsi="Times New Roman"/>
          <w:i w:val="0"/>
          <w:iCs w:val="0"/>
          <w:sz w:val="24"/>
          <w:szCs w:val="24"/>
          <w:lang w:val="en-US"/>
        </w:rPr>
        <w:t xml:space="preserve">Setiawati, S. N., Arifin, J., Edianingsih, P. </w:t>
      </w:r>
      <w:r>
        <w:rPr>
          <w:rFonts w:hint="default" w:ascii="Times New Roman" w:hAnsi="Times New Roman"/>
          <w:i w:val="0"/>
          <w:iCs w:val="0"/>
          <w:sz w:val="24"/>
          <w:szCs w:val="24"/>
          <w:lang w:val="en-US"/>
        </w:rPr>
        <w:tab/>
        <w:t xml:space="preserve">2020. </w:t>
      </w:r>
      <w:r>
        <w:rPr>
          <w:rFonts w:hint="default" w:ascii="Times New Roman" w:hAnsi="Times New Roman"/>
          <w:i/>
          <w:iCs/>
          <w:sz w:val="24"/>
          <w:szCs w:val="24"/>
          <w:lang w:val="en-US"/>
        </w:rPr>
        <w:t xml:space="preserve">Nilai Efektif Sumber Daya </w:t>
      </w:r>
      <w:r>
        <w:rPr>
          <w:rFonts w:hint="default" w:ascii="Times New Roman" w:hAnsi="Times New Roman"/>
          <w:i/>
          <w:iCs/>
          <w:sz w:val="24"/>
          <w:szCs w:val="24"/>
          <w:lang w:val="en-US"/>
        </w:rPr>
        <w:tab/>
        <w:t xml:space="preserve">Genetik Ternak Kerbau Lokal di </w:t>
      </w:r>
      <w:r>
        <w:rPr>
          <w:rFonts w:hint="default" w:ascii="Times New Roman" w:hAnsi="Times New Roman"/>
          <w:i/>
          <w:iCs/>
          <w:sz w:val="24"/>
          <w:szCs w:val="24"/>
          <w:lang w:val="en-US"/>
        </w:rPr>
        <w:tab/>
        <w:t>Kawasan Geopark Ciletuh-</w:t>
      </w:r>
      <w:r>
        <w:rPr>
          <w:rFonts w:hint="default" w:ascii="Times New Roman" w:hAnsi="Times New Roman"/>
          <w:i/>
          <w:iCs/>
          <w:sz w:val="24"/>
          <w:szCs w:val="24"/>
          <w:lang w:val="en-US"/>
        </w:rPr>
        <w:tab/>
      </w:r>
      <w:r>
        <w:rPr>
          <w:rFonts w:hint="default" w:ascii="Times New Roman" w:hAnsi="Times New Roman"/>
          <w:i/>
          <w:iCs/>
          <w:sz w:val="24"/>
          <w:szCs w:val="24"/>
          <w:lang w:val="en-US"/>
        </w:rPr>
        <w:t xml:space="preserve">Pelabuhan </w:t>
      </w:r>
      <w:r>
        <w:rPr>
          <w:rFonts w:hint="default" w:ascii="Times New Roman" w:hAnsi="Times New Roman"/>
          <w:i/>
          <w:iCs/>
          <w:sz w:val="24"/>
          <w:szCs w:val="24"/>
          <w:lang w:val="en-US"/>
        </w:rPr>
        <w:tab/>
      </w:r>
      <w:r>
        <w:rPr>
          <w:rFonts w:hint="default" w:ascii="Times New Roman" w:hAnsi="Times New Roman"/>
          <w:i/>
          <w:iCs/>
          <w:sz w:val="24"/>
          <w:szCs w:val="24"/>
          <w:lang w:val="en-US"/>
        </w:rPr>
        <w:t xml:space="preserve">ratu, </w:t>
      </w:r>
      <w:r>
        <w:rPr>
          <w:rFonts w:hint="default" w:ascii="Times New Roman" w:hAnsi="Times New Roman"/>
          <w:i/>
          <w:iCs/>
          <w:sz w:val="24"/>
          <w:szCs w:val="24"/>
          <w:lang w:val="en-US"/>
        </w:rPr>
        <w:tab/>
      </w:r>
      <w:r>
        <w:rPr>
          <w:rFonts w:hint="default" w:ascii="Times New Roman" w:hAnsi="Times New Roman"/>
          <w:i/>
          <w:iCs/>
          <w:sz w:val="24"/>
          <w:szCs w:val="24"/>
          <w:lang w:val="en-US"/>
        </w:rPr>
        <w:t>Sukabumi</w:t>
      </w:r>
      <w:r>
        <w:rPr>
          <w:rFonts w:hint="default" w:ascii="Times New Roman" w:hAnsi="Times New Roman"/>
          <w:i w:val="0"/>
          <w:iCs w:val="0"/>
          <w:sz w:val="24"/>
          <w:szCs w:val="24"/>
          <w:lang w:val="en-US"/>
        </w:rPr>
        <w:t xml:space="preserve">. </w:t>
      </w:r>
      <w:r>
        <w:rPr>
          <w:rFonts w:hint="default" w:ascii="Times New Roman" w:hAnsi="Times New Roman"/>
          <w:i w:val="0"/>
          <w:iCs w:val="0"/>
          <w:sz w:val="24"/>
          <w:szCs w:val="24"/>
          <w:lang w:val="en-US"/>
        </w:rPr>
        <w:tab/>
        <w:t xml:space="preserve">Jurnal Produksi Ternak Terapan </w:t>
      </w:r>
      <w:r>
        <w:rPr>
          <w:rFonts w:hint="default" w:ascii="Times New Roman" w:hAnsi="Times New Roman"/>
          <w:i w:val="0"/>
          <w:iCs w:val="0"/>
          <w:sz w:val="24"/>
          <w:szCs w:val="24"/>
          <w:lang w:val="en-US"/>
        </w:rPr>
        <w:tab/>
        <w:t xml:space="preserve">(JPTT), 1(2): 69-72. </w:t>
      </w:r>
      <w:r>
        <w:rPr>
          <w:rFonts w:hint="default" w:ascii="Times New Roman" w:hAnsi="Times New Roman"/>
          <w:i w:val="0"/>
          <w:iCs w:val="0"/>
          <w:sz w:val="24"/>
          <w:szCs w:val="24"/>
          <w:lang w:val="en-US"/>
        </w:rPr>
        <w:tab/>
      </w:r>
      <w:r>
        <w:rPr>
          <w:rFonts w:hint="default" w:ascii="Times New Roman" w:hAnsi="Times New Roman"/>
          <w:i w:val="0"/>
          <w:iCs w:val="0"/>
          <w:sz w:val="24"/>
          <w:szCs w:val="24"/>
          <w:lang w:val="en-US"/>
        </w:rPr>
        <w:fldChar w:fldCharType="begin"/>
      </w:r>
      <w:r>
        <w:rPr>
          <w:rFonts w:hint="default" w:ascii="Times New Roman" w:hAnsi="Times New Roman"/>
          <w:i w:val="0"/>
          <w:iCs w:val="0"/>
          <w:sz w:val="24"/>
          <w:szCs w:val="24"/>
          <w:lang w:val="en-US"/>
        </w:rPr>
        <w:instrText xml:space="preserve"> HYPERLINK "http://jurnal.unpad.ac.id/jptt" </w:instrText>
      </w:r>
      <w:r>
        <w:rPr>
          <w:rFonts w:hint="default" w:ascii="Times New Roman" w:hAnsi="Times New Roman"/>
          <w:i w:val="0"/>
          <w:iCs w:val="0"/>
          <w:sz w:val="24"/>
          <w:szCs w:val="24"/>
          <w:lang w:val="en-US"/>
        </w:rPr>
        <w:fldChar w:fldCharType="separate"/>
      </w:r>
      <w:r>
        <w:rPr>
          <w:rStyle w:val="7"/>
          <w:rFonts w:hint="default" w:ascii="Times New Roman" w:hAnsi="Times New Roman"/>
          <w:i w:val="0"/>
          <w:iCs w:val="0"/>
          <w:sz w:val="24"/>
          <w:szCs w:val="24"/>
          <w:lang w:val="en-US"/>
        </w:rPr>
        <w:t>http://jurnal.unpad.ac.id/jptt</w:t>
      </w:r>
      <w:r>
        <w:rPr>
          <w:rFonts w:hint="default" w:ascii="Times New Roman" w:hAnsi="Times New Roman"/>
          <w:i w:val="0"/>
          <w:iCs w:val="0"/>
          <w:sz w:val="24"/>
          <w:szCs w:val="24"/>
          <w:lang w:val="en-US"/>
        </w:rPr>
        <w:fldChar w:fldCharType="end"/>
      </w:r>
      <w:r>
        <w:rPr>
          <w:rFonts w:hint="default" w:ascii="Times New Roman" w:hAnsi="Times New Roman"/>
          <w:i w:val="0"/>
          <w:iCs w:val="0"/>
          <w:sz w:val="24"/>
          <w:szCs w:val="24"/>
          <w:lang w:val="en-US"/>
        </w:rPr>
        <w:t xml:space="preserve"> akses </w:t>
      </w:r>
      <w:r>
        <w:rPr>
          <w:rFonts w:hint="default" w:ascii="Times New Roman" w:hAnsi="Times New Roman"/>
          <w:i w:val="0"/>
          <w:iCs w:val="0"/>
          <w:sz w:val="24"/>
          <w:szCs w:val="24"/>
          <w:lang w:val="en-US"/>
        </w:rPr>
        <w:tab/>
        <w:t>pada 10 Oktober 2022.</w:t>
      </w:r>
    </w:p>
    <w:p>
      <w:pPr>
        <w:tabs>
          <w:tab w:val="left" w:pos="600"/>
        </w:tabs>
        <w:spacing w:before="100" w:beforeAutospacing="1" w:after="3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Sorensen, J. B., Chang.P. M. Y. 2006. </w:t>
      </w:r>
      <w:r>
        <w:rPr>
          <w:rFonts w:hint="default" w:ascii="Times New Roman" w:hAnsi="Times New Roman" w:cs="Times New Roman"/>
          <w:sz w:val="24"/>
          <w:szCs w:val="24"/>
          <w:lang w:val="en-US"/>
        </w:rPr>
        <w:tab/>
        <w:t xml:space="preserve">Competence Work: Model for </w:t>
      </w:r>
      <w:r>
        <w:rPr>
          <w:rFonts w:hint="default" w:ascii="Times New Roman" w:hAnsi="Times New Roman" w:cs="Times New Roman"/>
          <w:sz w:val="24"/>
          <w:szCs w:val="24"/>
          <w:lang w:val="en-US"/>
        </w:rPr>
        <w:tab/>
        <w:t xml:space="preserve">Superior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Performance. John </w:t>
      </w:r>
      <w:r>
        <w:rPr>
          <w:rFonts w:hint="default" w:ascii="Times New Roman" w:hAnsi="Times New Roman" w:cs="Times New Roman"/>
          <w:sz w:val="24"/>
          <w:szCs w:val="24"/>
          <w:lang w:val="en-US"/>
        </w:rPr>
        <w:tab/>
        <w:t>Wiley and Sons , Inc.</w:t>
      </w:r>
    </w:p>
    <w:p>
      <w:pPr>
        <w:tabs>
          <w:tab w:val="left" w:pos="600"/>
        </w:tabs>
        <w:spacing w:before="100" w:beforeAutospacing="1" w:after="3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Sulistyo, H. E., I. Subagiyo, dan </w:t>
      </w:r>
      <w:r>
        <w:rPr>
          <w:rFonts w:hint="default" w:ascii="Times New Roman" w:hAnsi="Times New Roman" w:cs="Times New Roman"/>
          <w:color w:val="222222"/>
          <w:sz w:val="24"/>
          <w:szCs w:val="24"/>
          <w:shd w:val="clear" w:color="auto" w:fill="FFFFFF"/>
          <w:lang w:val="en-US"/>
        </w:rPr>
        <w:tab/>
      </w:r>
      <w:r>
        <w:rPr>
          <w:rFonts w:ascii="Times New Roman" w:hAnsi="Times New Roman" w:cs="Times New Roman"/>
          <w:color w:val="222222"/>
          <w:sz w:val="24"/>
          <w:szCs w:val="24"/>
          <w:shd w:val="clear" w:color="auto" w:fill="FFFFFF"/>
        </w:rPr>
        <w:t xml:space="preserve">E.Yulinar. 2020. Kualitas Silase </w:t>
      </w:r>
      <w:r>
        <w:rPr>
          <w:rFonts w:hint="default" w:ascii="Times New Roman" w:hAnsi="Times New Roman" w:cs="Times New Roman"/>
          <w:color w:val="222222"/>
          <w:sz w:val="24"/>
          <w:szCs w:val="24"/>
          <w:shd w:val="clear" w:color="auto" w:fill="FFFFFF"/>
          <w:lang w:val="en-US"/>
        </w:rPr>
        <w:tab/>
      </w:r>
      <w:r>
        <w:rPr>
          <w:rFonts w:ascii="Times New Roman" w:hAnsi="Times New Roman" w:cs="Times New Roman"/>
          <w:color w:val="222222"/>
          <w:sz w:val="24"/>
          <w:szCs w:val="24"/>
          <w:shd w:val="clear" w:color="auto" w:fill="FFFFFF"/>
        </w:rPr>
        <w:t xml:space="preserve">Rumput Gajah </w:t>
      </w:r>
      <w:r>
        <w:rPr>
          <w:rFonts w:hint="default"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rPr>
        <w:t>(Pennisetum</w:t>
      </w:r>
      <w:r>
        <w:rPr>
          <w:rFonts w:hint="default" w:ascii="Times New Roman" w:hAnsi="Times New Roman" w:cs="Times New Roman"/>
          <w:color w:val="222222"/>
          <w:sz w:val="24"/>
          <w:szCs w:val="24"/>
          <w:shd w:val="clear" w:color="auto" w:fill="FFFFFF"/>
          <w:lang w:val="en-US"/>
        </w:rPr>
        <w:tab/>
      </w:r>
      <w:r>
        <w:rPr>
          <w:rFonts w:ascii="Times New Roman" w:hAnsi="Times New Roman" w:cs="Times New Roman"/>
          <w:color w:val="222222"/>
          <w:sz w:val="24"/>
          <w:szCs w:val="24"/>
          <w:shd w:val="clear" w:color="auto" w:fill="FFFFFF"/>
        </w:rPr>
        <w:t xml:space="preserve">purpureum) dengan Penambahan Jus </w:t>
      </w:r>
      <w:r>
        <w:rPr>
          <w:rFonts w:hint="default" w:ascii="Times New Roman" w:hAnsi="Times New Roman" w:cs="Times New Roman"/>
          <w:color w:val="222222"/>
          <w:sz w:val="24"/>
          <w:szCs w:val="24"/>
          <w:shd w:val="clear" w:color="auto" w:fill="FFFFFF"/>
          <w:lang w:val="en-US"/>
        </w:rPr>
        <w:t xml:space="preserve"> </w:t>
      </w:r>
      <w:r>
        <w:rPr>
          <w:rFonts w:hint="default" w:ascii="Times New Roman" w:hAnsi="Times New Roman" w:cs="Times New Roman"/>
          <w:color w:val="222222"/>
          <w:sz w:val="24"/>
          <w:szCs w:val="24"/>
          <w:shd w:val="clear" w:color="auto" w:fill="FFFFFF"/>
          <w:lang w:val="en-US"/>
        </w:rPr>
        <w:tab/>
      </w:r>
      <w:r>
        <w:rPr>
          <w:rFonts w:ascii="Times New Roman" w:hAnsi="Times New Roman" w:cs="Times New Roman"/>
          <w:color w:val="222222"/>
          <w:sz w:val="24"/>
          <w:szCs w:val="24"/>
          <w:shd w:val="clear" w:color="auto" w:fill="FFFFFF"/>
        </w:rPr>
        <w:t xml:space="preserve">Tape Singkong. </w:t>
      </w:r>
      <w:r>
        <w:rPr>
          <w:rFonts w:ascii="Times New Roman" w:hAnsi="Times New Roman" w:cs="Times New Roman"/>
          <w:i/>
          <w:iCs/>
          <w:color w:val="222222"/>
          <w:sz w:val="24"/>
          <w:szCs w:val="24"/>
          <w:shd w:val="clear" w:color="auto" w:fill="FFFFFF"/>
        </w:rPr>
        <w:t>Jurnal Nutrisi</w:t>
      </w:r>
      <w:r>
        <w:rPr>
          <w:rFonts w:hint="default" w:ascii="Times New Roman" w:hAnsi="Times New Roman" w:cs="Times New Roman"/>
          <w:i/>
          <w:iCs/>
          <w:color w:val="222222"/>
          <w:sz w:val="24"/>
          <w:szCs w:val="24"/>
          <w:shd w:val="clear" w:color="auto" w:fill="FFFFFF"/>
          <w:lang w:val="en-US"/>
        </w:rPr>
        <w:t xml:space="preserve"> </w:t>
      </w:r>
      <w:r>
        <w:rPr>
          <w:rFonts w:hint="default" w:ascii="Times New Roman" w:hAnsi="Times New Roman" w:cs="Times New Roman"/>
          <w:i/>
          <w:iCs/>
          <w:color w:val="222222"/>
          <w:sz w:val="24"/>
          <w:szCs w:val="24"/>
          <w:shd w:val="clear" w:color="auto" w:fill="FFFFFF"/>
          <w:lang w:val="en-US"/>
        </w:rPr>
        <w:tab/>
      </w:r>
      <w:r>
        <w:rPr>
          <w:rFonts w:ascii="Times New Roman" w:hAnsi="Times New Roman" w:cs="Times New Roman"/>
          <w:i/>
          <w:iCs/>
          <w:color w:val="222222"/>
          <w:sz w:val="24"/>
          <w:szCs w:val="24"/>
          <w:shd w:val="clear" w:color="auto" w:fill="FFFFFF"/>
        </w:rPr>
        <w:t>Ternak Tropis</w:t>
      </w:r>
      <w:r>
        <w:rPr>
          <w:rFonts w:ascii="Times New Roman" w:hAnsi="Times New Roman" w:cs="Times New Roman"/>
          <w:color w:val="222222"/>
          <w:sz w:val="24"/>
          <w:szCs w:val="24"/>
          <w:shd w:val="clear" w:color="auto" w:fill="FFFFFF"/>
        </w:rPr>
        <w:t xml:space="preserve">. 3(2) </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63-70.</w:t>
      </w:r>
      <w:r>
        <w:rPr>
          <w:rFonts w:hint="default" w:ascii="Times New Roman" w:hAnsi="Times New Roman" w:cs="Times New Roman"/>
          <w:color w:val="222222"/>
          <w:sz w:val="24"/>
          <w:szCs w:val="24"/>
          <w:shd w:val="clear" w:color="auto" w:fill="FFFFFF"/>
          <w:lang w:val="en-US"/>
        </w:rPr>
        <w:t xml:space="preserve"> </w:t>
      </w:r>
      <w:r>
        <w:rPr>
          <w:rFonts w:hint="default" w:ascii="Times New Roman" w:hAnsi="Times New Roman" w:cs="Times New Roman"/>
          <w:color w:val="222222"/>
          <w:sz w:val="24"/>
          <w:szCs w:val="24"/>
          <w:shd w:val="clear" w:color="auto" w:fill="FFFFFF"/>
          <w:lang w:val="en-US"/>
        </w:rPr>
        <w:tab/>
      </w:r>
      <w:r>
        <w:rPr>
          <w:rFonts w:ascii="Times New Roman" w:hAnsi="Times New Roman" w:cs="Times New Roman"/>
          <w:color w:val="222222"/>
          <w:sz w:val="24"/>
          <w:szCs w:val="24"/>
          <w:shd w:val="clear" w:color="auto" w:fill="FFFFFF"/>
        </w:rPr>
        <w:t>Universitas Brawijaya.</w:t>
      </w:r>
    </w:p>
    <w:p>
      <w:pPr>
        <w:tabs>
          <w:tab w:val="left" w:pos="600"/>
        </w:tabs>
        <w:spacing w:before="100" w:beforeAutospacing="1" w:after="30" w:line="240" w:lineRule="auto"/>
        <w:jc w:val="both"/>
        <w:rPr>
          <w:rFonts w:ascii="Times New Roman" w:hAnsi="Times New Roman" w:cs="Times New Roman"/>
          <w:color w:val="222222"/>
          <w:sz w:val="24"/>
          <w:szCs w:val="24"/>
          <w:shd w:val="clear" w:color="auto" w:fill="FFFFFF"/>
        </w:rPr>
      </w:pPr>
      <w:r>
        <w:rPr>
          <w:rFonts w:hint="default" w:ascii="Times New Roman" w:hAnsi="Times New Roman" w:cs="Times New Roman"/>
          <w:sz w:val="24"/>
          <w:szCs w:val="24"/>
          <w:lang w:val="en-US"/>
        </w:rPr>
        <w:t xml:space="preserve">Suyitman. 2014. </w:t>
      </w:r>
      <w:r>
        <w:rPr>
          <w:rFonts w:hint="default" w:ascii="Times New Roman" w:hAnsi="Times New Roman" w:cs="Times New Roman"/>
          <w:i/>
          <w:iCs/>
          <w:sz w:val="24"/>
          <w:szCs w:val="24"/>
          <w:lang w:val="en-US"/>
        </w:rPr>
        <w:t xml:space="preserve">Produktivitas Rumput </w:t>
      </w:r>
      <w:r>
        <w:rPr>
          <w:rFonts w:hint="default" w:ascii="Times New Roman" w:hAnsi="Times New Roman" w:cs="Times New Roman"/>
          <w:i/>
          <w:iCs/>
          <w:sz w:val="24"/>
          <w:szCs w:val="24"/>
          <w:lang w:val="en-US"/>
        </w:rPr>
        <w:tab/>
        <w:t>Raja (Pennisetum purpupoides)</w:t>
      </w:r>
      <w:r>
        <w:rPr>
          <w:rFonts w:hint="default" w:ascii="Times New Roman" w:hAnsi="Times New Roman" w:cs="Times New Roman"/>
          <w:i/>
          <w:iCs/>
          <w:sz w:val="24"/>
          <w:szCs w:val="24"/>
          <w:lang w:val="en-US"/>
        </w:rPr>
        <w:tab/>
        <w:t>pada</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Peotongan Pertama </w:t>
      </w:r>
      <w:r>
        <w:rPr>
          <w:rFonts w:hint="default" w:ascii="Times New Roman" w:hAnsi="Times New Roman" w:cs="Times New Roman"/>
          <w:i/>
          <w:iCs/>
          <w:sz w:val="24"/>
          <w:szCs w:val="24"/>
          <w:lang w:val="en-US"/>
        </w:rPr>
        <w:tab/>
        <w:t>Menggunakan Beberapa Siatem</w:t>
      </w:r>
      <w:r>
        <w:rPr>
          <w:rFonts w:hint="default" w:ascii="Times New Roman" w:hAnsi="Times New Roman" w:cs="Times New Roman"/>
          <w:i/>
          <w:iCs/>
          <w:sz w:val="24"/>
          <w:szCs w:val="24"/>
          <w:lang w:val="en-US"/>
        </w:rPr>
        <w:tab/>
        <w:t>Pertanian</w:t>
      </w:r>
      <w:r>
        <w:rPr>
          <w:rFonts w:hint="default" w:ascii="Times New Roman" w:hAnsi="Times New Roman" w:cs="Times New Roman"/>
          <w:sz w:val="24"/>
          <w:szCs w:val="24"/>
          <w:lang w:val="en-US"/>
        </w:rPr>
        <w:t>. Jurnal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Peternakan Indonesia </w:t>
      </w:r>
      <w:r>
        <w:rPr>
          <w:rFonts w:hint="default" w:ascii="Times New Roman" w:hAnsi="Times New Roman" w:cs="Times New Roman"/>
          <w:sz w:val="24"/>
          <w:szCs w:val="24"/>
          <w:lang w:val="en-US"/>
        </w:rPr>
        <w:tab/>
        <w:t>16(2) :119-127.</w:t>
      </w:r>
    </w:p>
    <w:p>
      <w:pPr>
        <w:tabs>
          <w:tab w:val="left" w:pos="600"/>
        </w:tabs>
        <w:spacing w:before="100" w:beforeAutospacing="1" w:after="30" w:line="240" w:lineRule="auto"/>
        <w:jc w:val="both"/>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Tanuwiria, U.H., Mushawwir, A., dan Yulianti, </w:t>
      </w:r>
      <w:r>
        <w:rPr>
          <w:rFonts w:hint="default" w:ascii="Times New Roman" w:hAnsi="Times New Roman" w:cs="Times New Roman"/>
          <w:i w:val="0"/>
          <w:iCs w:val="0"/>
          <w:sz w:val="24"/>
          <w:szCs w:val="24"/>
          <w:lang w:val="en-US"/>
        </w:rPr>
        <w:tab/>
        <w:t xml:space="preserve">A. 2007. </w:t>
      </w:r>
      <w:r>
        <w:rPr>
          <w:rFonts w:hint="default" w:ascii="Times New Roman" w:hAnsi="Times New Roman" w:cs="Times New Roman"/>
          <w:i/>
          <w:iCs/>
          <w:sz w:val="24"/>
          <w:szCs w:val="24"/>
          <w:lang w:val="en-US"/>
        </w:rPr>
        <w:t xml:space="preserve">Potensi Pakan Serat dan </w:t>
      </w:r>
      <w:r>
        <w:rPr>
          <w:rFonts w:hint="default" w:ascii="Times New Roman" w:hAnsi="Times New Roman" w:cs="Times New Roman"/>
          <w:i/>
          <w:iCs/>
          <w:sz w:val="24"/>
          <w:szCs w:val="24"/>
          <w:lang w:val="en-US"/>
        </w:rPr>
        <w:tab/>
        <w:t xml:space="preserve">Daya Dukungnya Terhadap Populasi </w:t>
      </w:r>
      <w:r>
        <w:rPr>
          <w:rFonts w:hint="default" w:ascii="Times New Roman" w:hAnsi="Times New Roman" w:cs="Times New Roman"/>
          <w:i/>
          <w:iCs/>
          <w:sz w:val="24"/>
          <w:szCs w:val="24"/>
          <w:lang w:val="en-US"/>
        </w:rPr>
        <w:tab/>
        <w:t xml:space="preserve">Ternak Ruminansia di Wilayah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Kabupaten Garut</w:t>
      </w:r>
      <w:r>
        <w:rPr>
          <w:rFonts w:hint="default" w:ascii="Times New Roman" w:hAnsi="Times New Roman" w:cs="Times New Roman"/>
          <w:i w:val="0"/>
          <w:iCs w:val="0"/>
          <w:sz w:val="24"/>
          <w:szCs w:val="24"/>
          <w:lang w:val="en-US"/>
        </w:rPr>
        <w:t xml:space="preserve">. Fakultas Peternakan </w:t>
      </w:r>
      <w:r>
        <w:rPr>
          <w:rFonts w:hint="default" w:ascii="Times New Roman" w:hAnsi="Times New Roman" w:cs="Times New Roman"/>
          <w:i w:val="0"/>
          <w:iCs w:val="0"/>
          <w:sz w:val="24"/>
          <w:szCs w:val="24"/>
          <w:lang w:val="en-US"/>
        </w:rPr>
        <w:tab/>
        <w:t xml:space="preserve">Universitas Padjajaran Jatinangor, </w:t>
      </w:r>
      <w:r>
        <w:rPr>
          <w:rFonts w:hint="default" w:ascii="Times New Roman" w:hAnsi="Times New Roman" w:cs="Times New Roman"/>
          <w:i w:val="0"/>
          <w:iCs w:val="0"/>
          <w:sz w:val="24"/>
          <w:szCs w:val="24"/>
          <w:lang w:val="en-US"/>
        </w:rPr>
        <w:tab/>
        <w:t xml:space="preserve">Bandung. </w:t>
      </w:r>
    </w:p>
    <w:p>
      <w:pPr>
        <w:tabs>
          <w:tab w:val="left" w:pos="600"/>
        </w:tabs>
        <w:spacing w:before="100" w:beforeAutospacing="1" w:after="30" w:line="240" w:lineRule="auto"/>
        <w:jc w:val="both"/>
        <w:rPr>
          <w:rFonts w:hint="default" w:ascii="Times New Roman" w:hAnsi="Times New Roman" w:cs="Times New Roman"/>
          <w:color w:val="222222"/>
          <w:sz w:val="24"/>
          <w:szCs w:val="24"/>
          <w:shd w:val="clear" w:color="auto" w:fill="FFFFFF"/>
          <w:lang w:val="en-US"/>
        </w:rPr>
      </w:pPr>
      <w:r>
        <w:rPr>
          <w:rFonts w:ascii="Times New Roman" w:hAnsi="Times New Roman" w:cs="Times New Roman"/>
          <w:sz w:val="24"/>
          <w:szCs w:val="24"/>
        </w:rPr>
        <w:t>Wahyono, T., E. Jatmiko, Firsoni, S. N. 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 xml:space="preserve">Hardani, dan E. Yunita. 2019. Evaluasi </w:t>
      </w:r>
      <w:r>
        <w:rPr>
          <w:rFonts w:hint="default" w:ascii="Times New Roman" w:hAnsi="Times New Roman" w:cs="Times New Roman"/>
          <w:sz w:val="24"/>
          <w:szCs w:val="24"/>
          <w:lang w:val="en-US"/>
        </w:rPr>
        <w:tab/>
      </w:r>
      <w:r>
        <w:rPr>
          <w:rFonts w:ascii="Times New Roman" w:hAnsi="Times New Roman" w:cs="Times New Roman"/>
          <w:sz w:val="24"/>
          <w:szCs w:val="24"/>
        </w:rPr>
        <w:t xml:space="preserve">Nutrien dan Kecernaan </w:t>
      </w:r>
      <w:r>
        <w:rPr>
          <w:rFonts w:ascii="Times New Roman" w:hAnsi="Times New Roman" w:cs="Times New Roman"/>
          <w:i/>
          <w:iCs/>
          <w:sz w:val="24"/>
          <w:szCs w:val="24"/>
        </w:rPr>
        <w:t>In Vitro</w:t>
      </w:r>
      <w:r>
        <w:rPr>
          <w:rFonts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Beberapa</w:t>
      </w:r>
      <w:r>
        <w:rPr>
          <w:rFonts w:hint="default" w:ascii="Times New Roman" w:hAnsi="Times New Roman" w:cs="Times New Roman"/>
          <w:sz w:val="24"/>
          <w:szCs w:val="24"/>
          <w:lang w:val="en-US"/>
        </w:rPr>
        <w:t xml:space="preserve"> </w:t>
      </w:r>
      <w:r>
        <w:rPr>
          <w:rFonts w:ascii="Times New Roman" w:hAnsi="Times New Roman" w:cs="Times New Roman"/>
          <w:sz w:val="24"/>
          <w:szCs w:val="24"/>
        </w:rPr>
        <w:t>Spesies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Rumput</w:t>
      </w:r>
      <w:r>
        <w:rPr>
          <w:rFonts w:hint="default" w:ascii="Times New Roman" w:hAnsi="Times New Roman" w:cs="Times New Roman"/>
          <w:sz w:val="24"/>
          <w:szCs w:val="24"/>
          <w:lang w:val="en-US"/>
        </w:rPr>
        <w:t xml:space="preserve"> </w:t>
      </w:r>
      <w:r>
        <w:rPr>
          <w:rFonts w:ascii="Times New Roman" w:hAnsi="Times New Roman" w:cs="Times New Roman"/>
          <w:sz w:val="24"/>
          <w:szCs w:val="24"/>
        </w:rPr>
        <w:t>Lapanga</w:t>
      </w:r>
      <w:r>
        <w:rPr>
          <w:rFonts w:hint="default" w:ascii="Times New Roman" w:hAnsi="Times New Roman" w:cs="Times New Roman"/>
          <w:sz w:val="24"/>
          <w:szCs w:val="24"/>
          <w:lang w:val="en-US"/>
        </w:rPr>
        <w:t xml:space="preserve">n </w:t>
      </w:r>
      <w:r>
        <w:rPr>
          <w:rFonts w:hint="default" w:ascii="Times New Roman" w:hAnsi="Times New Roman" w:cs="Times New Roman"/>
          <w:sz w:val="24"/>
          <w:szCs w:val="24"/>
          <w:lang w:val="en-US"/>
        </w:rPr>
        <w:tab/>
      </w:r>
      <w:r>
        <w:rPr>
          <w:rFonts w:ascii="Times New Roman" w:hAnsi="Times New Roman" w:cs="Times New Roman"/>
          <w:sz w:val="24"/>
          <w:szCs w:val="24"/>
        </w:rPr>
        <w:t xml:space="preserve">Tropis di Indonesia. </w:t>
      </w:r>
      <w:r>
        <w:rPr>
          <w:rFonts w:ascii="Times New Roman" w:hAnsi="Times New Roman" w:cs="Times New Roman"/>
          <w:i/>
          <w:iCs/>
          <w:sz w:val="24"/>
          <w:szCs w:val="24"/>
        </w:rPr>
        <w:t>Jurnal Sains</w:t>
      </w:r>
      <w:r>
        <w:rPr>
          <w:rFonts w:hint="default" w:ascii="Times New Roman" w:hAnsi="Times New Roman" w:cs="Times New Roman"/>
          <w:i/>
          <w:iCs/>
          <w:sz w:val="24"/>
          <w:szCs w:val="24"/>
          <w:lang w:val="en-US"/>
        </w:rPr>
        <w:tab/>
      </w:r>
      <w:r>
        <w:rPr>
          <w:rFonts w:ascii="Times New Roman" w:hAnsi="Times New Roman" w:cs="Times New Roman"/>
          <w:i/>
          <w:iCs/>
          <w:sz w:val="24"/>
          <w:szCs w:val="24"/>
        </w:rPr>
        <w:t>Peternakan</w:t>
      </w:r>
      <w:r>
        <w:rPr>
          <w:rFonts w:ascii="Times New Roman" w:hAnsi="Times New Roman" w:cs="Times New Roman"/>
          <w:sz w:val="24"/>
          <w:szCs w:val="24"/>
        </w:rPr>
        <w:t>. 17(2) : 17-23. Politekni</w:t>
      </w:r>
      <w:r>
        <w:rPr>
          <w:rFonts w:hint="default" w:ascii="Times New Roman" w:hAnsi="Times New Roman" w:cs="Times New Roman"/>
          <w:sz w:val="24"/>
          <w:szCs w:val="24"/>
          <w:lang w:val="en-US"/>
        </w:rPr>
        <w:t xml:space="preserve">s </w:t>
      </w:r>
      <w:r>
        <w:rPr>
          <w:rFonts w:hint="default" w:ascii="Times New Roman" w:hAnsi="Times New Roman" w:cs="Times New Roman"/>
          <w:sz w:val="24"/>
          <w:szCs w:val="24"/>
          <w:lang w:val="en-US"/>
        </w:rPr>
        <w:tab/>
      </w:r>
      <w:bookmarkStart w:id="17" w:name="_GoBack"/>
      <w:bookmarkEnd w:id="17"/>
      <w:r>
        <w:rPr>
          <w:rFonts w:ascii="Times New Roman" w:hAnsi="Times New Roman" w:cs="Times New Roman"/>
          <w:sz w:val="24"/>
          <w:szCs w:val="24"/>
        </w:rPr>
        <w:t>Gorontalo</w:t>
      </w:r>
    </w:p>
    <w:p>
      <w:pPr>
        <w:keepNext w:val="0"/>
        <w:keepLines w:val="0"/>
        <w:pageBreakBefore w:val="0"/>
        <w:widowControl/>
        <w:tabs>
          <w:tab w:val="left" w:pos="72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sectPr>
      <w:type w:val="continuous"/>
      <w:pgSz w:w="11906" w:h="16838"/>
      <w:pgMar w:top="1440" w:right="1440" w:bottom="1440" w:left="1440" w:header="1411" w:footer="706" w:gutter="0"/>
      <w:pgBorders>
        <w:top w:val="none" w:sz="0" w:space="0"/>
        <w:left w:val="none" w:sz="0" w:space="0"/>
        <w:bottom w:val="none" w:sz="0" w:space="0"/>
        <w:right w:val="none" w:sz="0" w:space="0"/>
      </w:pgBorders>
      <w:cols w:equalWidth="0" w:num="2">
        <w:col w:w="4588" w:space="425"/>
        <w:col w:w="4012"/>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DengXian">
    <w:altName w:val="SimSun"/>
    <w:panose1 w:val="00000000000000000000"/>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Arial Narrow">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BA8CC"/>
    <w:multiLevelType w:val="multilevel"/>
    <w:tmpl w:val="C41BA8CC"/>
    <w:lvl w:ilvl="0" w:tentative="0">
      <w:start w:val="1"/>
      <w:numFmt w:val="bullet"/>
      <w:lvlText w:val=""/>
      <w:lvlJc w:val="left"/>
      <w:pPr>
        <w:tabs>
          <w:tab w:val="left" w:pos="420"/>
        </w:tabs>
        <w:ind w:left="1140" w:hanging="360"/>
      </w:pPr>
      <w:rPr>
        <w:rFonts w:hint="default" w:ascii="Symbol" w:hAnsi="Symbol"/>
      </w:rPr>
    </w:lvl>
    <w:lvl w:ilvl="1" w:tentative="0">
      <w:start w:val="1"/>
      <w:numFmt w:val="bullet"/>
      <w:lvlText w:val="o"/>
      <w:lvlJc w:val="left"/>
      <w:pPr>
        <w:tabs>
          <w:tab w:val="left" w:pos="420"/>
        </w:tabs>
        <w:ind w:left="1860" w:hanging="360"/>
      </w:pPr>
      <w:rPr>
        <w:rFonts w:hint="default" w:ascii="Courier New" w:hAnsi="Courier New" w:cs="Courier New"/>
      </w:rPr>
    </w:lvl>
    <w:lvl w:ilvl="2" w:tentative="0">
      <w:start w:val="1"/>
      <w:numFmt w:val="bullet"/>
      <w:lvlText w:val=""/>
      <w:lvlJc w:val="left"/>
      <w:pPr>
        <w:tabs>
          <w:tab w:val="left" w:pos="420"/>
        </w:tabs>
        <w:ind w:left="2580" w:hanging="360"/>
      </w:pPr>
      <w:rPr>
        <w:rFonts w:hint="default" w:ascii="Wingdings" w:hAnsi="Wingdings"/>
      </w:rPr>
    </w:lvl>
    <w:lvl w:ilvl="3" w:tentative="0">
      <w:start w:val="1"/>
      <w:numFmt w:val="bullet"/>
      <w:lvlText w:val=""/>
      <w:lvlJc w:val="left"/>
      <w:pPr>
        <w:tabs>
          <w:tab w:val="left" w:pos="420"/>
        </w:tabs>
        <w:ind w:left="3300" w:hanging="360"/>
      </w:pPr>
      <w:rPr>
        <w:rFonts w:hint="default" w:ascii="Symbol" w:hAnsi="Symbol"/>
      </w:rPr>
    </w:lvl>
    <w:lvl w:ilvl="4" w:tentative="0">
      <w:start w:val="1"/>
      <w:numFmt w:val="bullet"/>
      <w:lvlText w:val="o"/>
      <w:lvlJc w:val="left"/>
      <w:pPr>
        <w:tabs>
          <w:tab w:val="left" w:pos="420"/>
        </w:tabs>
        <w:ind w:left="4020" w:hanging="360"/>
      </w:pPr>
      <w:rPr>
        <w:rFonts w:hint="default" w:ascii="Courier New" w:hAnsi="Courier New" w:cs="Courier New"/>
      </w:rPr>
    </w:lvl>
    <w:lvl w:ilvl="5" w:tentative="0">
      <w:start w:val="1"/>
      <w:numFmt w:val="bullet"/>
      <w:lvlText w:val=""/>
      <w:lvlJc w:val="left"/>
      <w:pPr>
        <w:tabs>
          <w:tab w:val="left" w:pos="420"/>
        </w:tabs>
        <w:ind w:left="4740" w:hanging="360"/>
      </w:pPr>
      <w:rPr>
        <w:rFonts w:hint="default" w:ascii="Wingdings" w:hAnsi="Wingdings"/>
      </w:rPr>
    </w:lvl>
    <w:lvl w:ilvl="6" w:tentative="0">
      <w:start w:val="1"/>
      <w:numFmt w:val="bullet"/>
      <w:lvlText w:val=""/>
      <w:lvlJc w:val="left"/>
      <w:pPr>
        <w:tabs>
          <w:tab w:val="left" w:pos="420"/>
        </w:tabs>
        <w:ind w:left="5460" w:hanging="360"/>
      </w:pPr>
      <w:rPr>
        <w:rFonts w:hint="default" w:ascii="Symbol" w:hAnsi="Symbol"/>
      </w:rPr>
    </w:lvl>
    <w:lvl w:ilvl="7" w:tentative="0">
      <w:start w:val="1"/>
      <w:numFmt w:val="bullet"/>
      <w:lvlText w:val="o"/>
      <w:lvlJc w:val="left"/>
      <w:pPr>
        <w:tabs>
          <w:tab w:val="left" w:pos="420"/>
        </w:tabs>
        <w:ind w:left="6180" w:hanging="360"/>
      </w:pPr>
      <w:rPr>
        <w:rFonts w:hint="default" w:ascii="Courier New" w:hAnsi="Courier New" w:cs="Courier New"/>
      </w:rPr>
    </w:lvl>
    <w:lvl w:ilvl="8" w:tentative="0">
      <w:start w:val="1"/>
      <w:numFmt w:val="bullet"/>
      <w:lvlText w:val=""/>
      <w:lvlJc w:val="left"/>
      <w:pPr>
        <w:tabs>
          <w:tab w:val="left" w:pos="420"/>
        </w:tabs>
        <w:ind w:left="6900" w:hanging="360"/>
      </w:pPr>
      <w:rPr>
        <w:rFonts w:hint="default" w:ascii="Wingdings" w:hAnsi="Wingdings"/>
      </w:rPr>
    </w:lvl>
  </w:abstractNum>
  <w:abstractNum w:abstractNumId="1">
    <w:nsid w:val="E4092174"/>
    <w:multiLevelType w:val="multilevel"/>
    <w:tmpl w:val="E4092174"/>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1D6908D5"/>
    <w:multiLevelType w:val="multilevel"/>
    <w:tmpl w:val="1D6908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CB4D87"/>
    <w:multiLevelType w:val="multilevel"/>
    <w:tmpl w:val="2ECB4D8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36C2D27D"/>
    <w:multiLevelType w:val="singleLevel"/>
    <w:tmpl w:val="36C2D27D"/>
    <w:lvl w:ilvl="0" w:tentative="0">
      <w:start w:val="1"/>
      <w:numFmt w:val="decimal"/>
      <w:suff w:val="space"/>
      <w:lvlText w:val="%1."/>
      <w:lvlJc w:val="left"/>
      <w:pPr>
        <w:ind w:left="360" w:leftChars="0" w:firstLine="0" w:firstLineChars="0"/>
      </w:pPr>
    </w:lvl>
  </w:abstractNum>
  <w:abstractNum w:abstractNumId="5">
    <w:nsid w:val="404C74E7"/>
    <w:multiLevelType w:val="singleLevel"/>
    <w:tmpl w:val="404C74E7"/>
    <w:lvl w:ilvl="0" w:tentative="0">
      <w:start w:val="18"/>
      <w:numFmt w:val="upperLetter"/>
      <w:suff w:val="space"/>
      <w:lvlText w:val="%1."/>
      <w:lvlJc w:val="left"/>
    </w:lvl>
  </w:abstractNum>
  <w:abstractNum w:abstractNumId="6">
    <w:nsid w:val="41B90500"/>
    <w:multiLevelType w:val="multilevel"/>
    <w:tmpl w:val="41B905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65856DB"/>
    <w:multiLevelType w:val="multilevel"/>
    <w:tmpl w:val="465856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4CF64019"/>
    <w:multiLevelType w:val="singleLevel"/>
    <w:tmpl w:val="4CF64019"/>
    <w:lvl w:ilvl="0" w:tentative="0">
      <w:start w:val="1"/>
      <w:numFmt w:val="decimal"/>
      <w:suff w:val="space"/>
      <w:lvlText w:val="%1."/>
      <w:lvlJc w:val="left"/>
      <w:rPr>
        <w:rFonts w:hint="default"/>
        <w:b w:val="0"/>
        <w:bCs w:val="0"/>
      </w:rPr>
    </w:lvl>
  </w:abstractNum>
  <w:abstractNum w:abstractNumId="9">
    <w:nsid w:val="58BB8DDB"/>
    <w:multiLevelType w:val="multilevel"/>
    <w:tmpl w:val="58BB8DDB"/>
    <w:lvl w:ilvl="0" w:tentative="0">
      <w:start w:val="0"/>
      <w:numFmt w:val="bullet"/>
      <w:lvlText w:val="-"/>
      <w:lvlJc w:val="left"/>
      <w:pPr>
        <w:tabs>
          <w:tab w:val="left" w:pos="1140"/>
        </w:tabs>
        <w:ind w:left="1140" w:hanging="360"/>
      </w:pPr>
      <w:rPr>
        <w:rFonts w:hint="default" w:ascii="Arial Narrow" w:hAnsi="Arial Narrow" w:eastAsia="Times New Roman" w:cs="Times New Roman"/>
      </w:rPr>
    </w:lvl>
    <w:lvl w:ilvl="1" w:tentative="0">
      <w:start w:val="1"/>
      <w:numFmt w:val="bullet"/>
      <w:lvlText w:val="o"/>
      <w:lvlJc w:val="left"/>
      <w:pPr>
        <w:tabs>
          <w:tab w:val="left" w:pos="1860"/>
        </w:tabs>
        <w:ind w:left="1860" w:hanging="360"/>
      </w:pPr>
      <w:rPr>
        <w:rFonts w:hint="default" w:ascii="Courier New" w:hAnsi="Courier New" w:cs="Wingdings"/>
      </w:rPr>
    </w:lvl>
    <w:lvl w:ilvl="2" w:tentative="0">
      <w:start w:val="1"/>
      <w:numFmt w:val="bullet"/>
      <w:lvlText w:val=""/>
      <w:lvlJc w:val="left"/>
      <w:pPr>
        <w:tabs>
          <w:tab w:val="left" w:pos="2580"/>
        </w:tabs>
        <w:ind w:left="2580" w:hanging="360"/>
      </w:pPr>
      <w:rPr>
        <w:rFonts w:hint="default" w:ascii="Wingdings" w:hAnsi="Wingdings"/>
      </w:rPr>
    </w:lvl>
    <w:lvl w:ilvl="3" w:tentative="0">
      <w:start w:val="1"/>
      <w:numFmt w:val="bullet"/>
      <w:lvlText w:val=""/>
      <w:lvlJc w:val="left"/>
      <w:pPr>
        <w:tabs>
          <w:tab w:val="left" w:pos="3300"/>
        </w:tabs>
        <w:ind w:left="3300" w:hanging="360"/>
      </w:pPr>
      <w:rPr>
        <w:rFonts w:hint="default" w:ascii="Symbol" w:hAnsi="Symbol"/>
      </w:rPr>
    </w:lvl>
    <w:lvl w:ilvl="4" w:tentative="0">
      <w:start w:val="1"/>
      <w:numFmt w:val="bullet"/>
      <w:lvlText w:val="o"/>
      <w:lvlJc w:val="left"/>
      <w:pPr>
        <w:tabs>
          <w:tab w:val="left" w:pos="4020"/>
        </w:tabs>
        <w:ind w:left="4020" w:hanging="360"/>
      </w:pPr>
      <w:rPr>
        <w:rFonts w:hint="default" w:ascii="Courier New" w:hAnsi="Courier New" w:cs="Wingdings"/>
      </w:rPr>
    </w:lvl>
    <w:lvl w:ilvl="5" w:tentative="0">
      <w:start w:val="1"/>
      <w:numFmt w:val="bullet"/>
      <w:lvlText w:val=""/>
      <w:lvlJc w:val="left"/>
      <w:pPr>
        <w:tabs>
          <w:tab w:val="left" w:pos="4740"/>
        </w:tabs>
        <w:ind w:left="4740" w:hanging="360"/>
      </w:pPr>
      <w:rPr>
        <w:rFonts w:hint="default" w:ascii="Wingdings" w:hAnsi="Wingdings"/>
      </w:rPr>
    </w:lvl>
    <w:lvl w:ilvl="6" w:tentative="0">
      <w:start w:val="1"/>
      <w:numFmt w:val="bullet"/>
      <w:lvlText w:val=""/>
      <w:lvlJc w:val="left"/>
      <w:pPr>
        <w:tabs>
          <w:tab w:val="left" w:pos="5460"/>
        </w:tabs>
        <w:ind w:left="5460" w:hanging="360"/>
      </w:pPr>
      <w:rPr>
        <w:rFonts w:hint="default" w:ascii="Symbol" w:hAnsi="Symbol"/>
      </w:rPr>
    </w:lvl>
    <w:lvl w:ilvl="7" w:tentative="0">
      <w:start w:val="1"/>
      <w:numFmt w:val="bullet"/>
      <w:lvlText w:val="o"/>
      <w:lvlJc w:val="left"/>
      <w:pPr>
        <w:tabs>
          <w:tab w:val="left" w:pos="6180"/>
        </w:tabs>
        <w:ind w:left="6180" w:hanging="360"/>
      </w:pPr>
      <w:rPr>
        <w:rFonts w:hint="default" w:ascii="Courier New" w:hAnsi="Courier New" w:cs="Wingdings"/>
      </w:rPr>
    </w:lvl>
    <w:lvl w:ilvl="8" w:tentative="0">
      <w:start w:val="1"/>
      <w:numFmt w:val="bullet"/>
      <w:lvlText w:val=""/>
      <w:lvlJc w:val="left"/>
      <w:pPr>
        <w:tabs>
          <w:tab w:val="left" w:pos="6900"/>
        </w:tabs>
        <w:ind w:left="6900" w:hanging="360"/>
      </w:pPr>
      <w:rPr>
        <w:rFonts w:hint="default" w:ascii="Wingdings" w:hAnsi="Wingdings"/>
      </w:rPr>
    </w:lvl>
  </w:abstractNum>
  <w:abstractNum w:abstractNumId="10">
    <w:nsid w:val="60590EAF"/>
    <w:multiLevelType w:val="multilevel"/>
    <w:tmpl w:val="60590EAF"/>
    <w:lvl w:ilvl="0" w:tentative="0">
      <w:start w:val="1"/>
      <w:numFmt w:val="decimal"/>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37D010D"/>
    <w:multiLevelType w:val="multilevel"/>
    <w:tmpl w:val="637D0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C0759F"/>
    <w:multiLevelType w:val="multilevel"/>
    <w:tmpl w:val="6FC075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FF73499"/>
    <w:multiLevelType w:val="multilevel"/>
    <w:tmpl w:val="6FF7349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5365FDE"/>
    <w:multiLevelType w:val="multilevel"/>
    <w:tmpl w:val="75365F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C575270"/>
    <w:multiLevelType w:val="singleLevel"/>
    <w:tmpl w:val="7C575270"/>
    <w:lvl w:ilvl="0" w:tentative="0">
      <w:start w:val="18"/>
      <w:numFmt w:val="upperLetter"/>
      <w:suff w:val="space"/>
      <w:lvlText w:val="%1."/>
      <w:lvlJc w:val="left"/>
    </w:lvl>
  </w:abstractNum>
  <w:num w:numId="1">
    <w:abstractNumId w:val="8"/>
  </w:num>
  <w:num w:numId="2">
    <w:abstractNumId w:val="10"/>
  </w:num>
  <w:num w:numId="3">
    <w:abstractNumId w:val="6"/>
  </w:num>
  <w:num w:numId="4">
    <w:abstractNumId w:val="1"/>
  </w:num>
  <w:num w:numId="5">
    <w:abstractNumId w:val="0"/>
  </w:num>
  <w:num w:numId="6">
    <w:abstractNumId w:val="9"/>
  </w:num>
  <w:num w:numId="7">
    <w:abstractNumId w:val="13"/>
  </w:num>
  <w:num w:numId="8">
    <w:abstractNumId w:val="3"/>
  </w:num>
  <w:num w:numId="9">
    <w:abstractNumId w:val="4"/>
  </w:num>
  <w:num w:numId="10">
    <w:abstractNumId w:val="7"/>
  </w:num>
  <w:num w:numId="11">
    <w:abstractNumId w:val="11"/>
  </w:num>
  <w:num w:numId="12">
    <w:abstractNumId w:val="2"/>
  </w:num>
  <w:num w:numId="13">
    <w:abstractNumId w:val="12"/>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10FE"/>
    <w:rsid w:val="038369CF"/>
    <w:rsid w:val="06166794"/>
    <w:rsid w:val="1168681B"/>
    <w:rsid w:val="20C61379"/>
    <w:rsid w:val="22AE5D73"/>
    <w:rsid w:val="37902C9C"/>
    <w:rsid w:val="3C2B4FD9"/>
    <w:rsid w:val="3DBD233A"/>
    <w:rsid w:val="3E3E006E"/>
    <w:rsid w:val="43904469"/>
    <w:rsid w:val="45B06662"/>
    <w:rsid w:val="462D2DD7"/>
    <w:rsid w:val="4B76787A"/>
    <w:rsid w:val="4D696BC6"/>
    <w:rsid w:val="4F66280C"/>
    <w:rsid w:val="559D561E"/>
    <w:rsid w:val="5E5465E6"/>
    <w:rsid w:val="5EAE10FE"/>
    <w:rsid w:val="6A942CE9"/>
    <w:rsid w:val="6B7632DB"/>
    <w:rsid w:val="71BE1356"/>
    <w:rsid w:val="77131F68"/>
    <w:rsid w:val="7ABF3D65"/>
    <w:rsid w:val="7C214BB4"/>
    <w:rsid w:val="7C7D1A4A"/>
    <w:rsid w:val="7CD9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680"/>
        <w:tab w:val="right" w:pos="9360"/>
      </w:tabs>
      <w:spacing w:after="0" w:line="240" w:lineRule="auto"/>
    </w:pPr>
  </w:style>
  <w:style w:type="paragraph" w:styleId="6">
    <w:name w:val="header"/>
    <w:basedOn w:val="1"/>
    <w:unhideWhenUsed/>
    <w:qFormat/>
    <w:uiPriority w:val="99"/>
    <w:pPr>
      <w:tabs>
        <w:tab w:val="center" w:pos="4680"/>
        <w:tab w:val="right" w:pos="9360"/>
      </w:tabs>
      <w:spacing w:after="0" w:line="240" w:lineRule="auto"/>
    </w:pPr>
  </w:style>
  <w:style w:type="character" w:styleId="7">
    <w:name w:val="Hyperlink"/>
    <w:basedOn w:val="3"/>
    <w:qFormat/>
    <w:uiPriority w:val="0"/>
    <w:rPr>
      <w:color w:val="0000FF"/>
      <w:u w:val="single"/>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customStyle="1" w:styleId="10">
    <w:name w:val="SUB JUDUL"/>
    <w:basedOn w:val="2"/>
    <w:next w:val="2"/>
    <w:qFormat/>
    <w:uiPriority w:val="0"/>
    <w:pPr>
      <w:keepLines w:val="0"/>
      <w:spacing w:before="240" w:after="60" w:line="360" w:lineRule="auto"/>
      <w:jc w:val="center"/>
    </w:pPr>
    <w:rPr>
      <w:rFonts w:ascii="Times New Roman" w:hAnsi="Times New Roman" w:eastAsia="Times New Roman" w:cs="Times New Roman"/>
      <w:b/>
      <w:bCs/>
      <w:iCs/>
      <w:color w:val="auto"/>
      <w:sz w:val="24"/>
      <w:szCs w:val="2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2023-05-31T04:55:00Z</dcterms:created>
  <dc:creator>Asus</dc:creator>
  <cp:lastModifiedBy>Asus</cp:lastModifiedBy>
  <dcterms:modified xsi:type="dcterms:W3CDTF">2023-06-01T11:22:14Z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49B5769D415545598A47E0FF24BDC779</vt:lpwstr>
  </property>
</Properties>
</file>