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E1E" w:rsidRDefault="0015302C" w:rsidP="0015302C">
      <w:pPr>
        <w:spacing w:line="360" w:lineRule="auto"/>
        <w:jc w:val="center"/>
        <w:rPr>
          <w:rFonts w:ascii="Times New Roman" w:hAnsi="Times New Roman" w:cs="Times New Roman"/>
          <w:b/>
          <w:sz w:val="24"/>
        </w:rPr>
      </w:pPr>
      <w:r>
        <w:rPr>
          <w:rFonts w:ascii="Times New Roman" w:hAnsi="Times New Roman" w:cs="Times New Roman"/>
          <w:b/>
          <w:sz w:val="24"/>
        </w:rPr>
        <w:t xml:space="preserve">Pengaruh </w:t>
      </w:r>
      <w:r>
        <w:rPr>
          <w:rFonts w:ascii="Times New Roman" w:hAnsi="Times New Roman" w:cs="Times New Roman"/>
          <w:b/>
          <w:i/>
          <w:sz w:val="24"/>
        </w:rPr>
        <w:t xml:space="preserve">Brand Ambassador </w:t>
      </w:r>
      <w:r>
        <w:rPr>
          <w:rFonts w:ascii="Times New Roman" w:hAnsi="Times New Roman" w:cs="Times New Roman"/>
          <w:b/>
          <w:sz w:val="24"/>
        </w:rPr>
        <w:t xml:space="preserve">Nct Dream Terhadap </w:t>
      </w:r>
      <w:r>
        <w:rPr>
          <w:rFonts w:ascii="Times New Roman" w:hAnsi="Times New Roman" w:cs="Times New Roman"/>
          <w:b/>
          <w:i/>
          <w:sz w:val="24"/>
        </w:rPr>
        <w:t xml:space="preserve">Brand Awareness </w:t>
      </w:r>
      <w:r>
        <w:rPr>
          <w:rFonts w:ascii="Times New Roman" w:hAnsi="Times New Roman" w:cs="Times New Roman"/>
          <w:b/>
          <w:sz w:val="24"/>
        </w:rPr>
        <w:t>Lemonilo</w:t>
      </w:r>
    </w:p>
    <w:p w:rsidR="0015302C" w:rsidRDefault="0015302C" w:rsidP="00BE33A4">
      <w:pPr>
        <w:spacing w:line="360" w:lineRule="auto"/>
        <w:jc w:val="center"/>
        <w:rPr>
          <w:rFonts w:ascii="Times New Roman" w:hAnsi="Times New Roman" w:cs="Times New Roman"/>
          <w:b/>
          <w:sz w:val="24"/>
        </w:rPr>
      </w:pPr>
    </w:p>
    <w:p w:rsidR="0015302C" w:rsidRDefault="0015302C" w:rsidP="00BE33A4">
      <w:pPr>
        <w:spacing w:line="240" w:lineRule="auto"/>
        <w:jc w:val="center"/>
        <w:rPr>
          <w:rFonts w:ascii="Times New Roman" w:hAnsi="Times New Roman" w:cs="Times New Roman"/>
          <w:sz w:val="24"/>
        </w:rPr>
      </w:pPr>
      <w:r>
        <w:rPr>
          <w:rFonts w:ascii="Times New Roman" w:hAnsi="Times New Roman" w:cs="Times New Roman"/>
          <w:sz w:val="24"/>
        </w:rPr>
        <w:t>Dwinta Sari Anggraeni</w:t>
      </w:r>
    </w:p>
    <w:p w:rsidR="0015302C" w:rsidRDefault="0015302C" w:rsidP="00BE33A4">
      <w:pPr>
        <w:spacing w:line="240" w:lineRule="auto"/>
        <w:jc w:val="center"/>
        <w:rPr>
          <w:rFonts w:ascii="Times New Roman" w:hAnsi="Times New Roman" w:cs="Times New Roman"/>
          <w:sz w:val="24"/>
        </w:rPr>
      </w:pPr>
      <w:r>
        <w:rPr>
          <w:rFonts w:ascii="Times New Roman" w:hAnsi="Times New Roman" w:cs="Times New Roman"/>
          <w:sz w:val="24"/>
        </w:rPr>
        <w:t>Universitas Mercu Buana Yogyakarta</w:t>
      </w:r>
    </w:p>
    <w:p w:rsidR="0015302C" w:rsidRDefault="001939FC" w:rsidP="00BE33A4">
      <w:pPr>
        <w:spacing w:line="240" w:lineRule="auto"/>
        <w:jc w:val="center"/>
        <w:rPr>
          <w:rFonts w:ascii="Times New Roman" w:hAnsi="Times New Roman" w:cs="Times New Roman"/>
          <w:sz w:val="24"/>
        </w:rPr>
      </w:pPr>
      <w:hyperlink r:id="rId8" w:history="1">
        <w:r w:rsidR="00BE33A4" w:rsidRPr="005B3079">
          <w:rPr>
            <w:rStyle w:val="Hyperlink"/>
            <w:rFonts w:ascii="Times New Roman" w:hAnsi="Times New Roman" w:cs="Times New Roman"/>
            <w:sz w:val="24"/>
          </w:rPr>
          <w:t>dwintasa@gmail.com</w:t>
        </w:r>
      </w:hyperlink>
    </w:p>
    <w:p w:rsidR="00BE33A4" w:rsidRDefault="00BE33A4" w:rsidP="00BE33A4">
      <w:pPr>
        <w:spacing w:line="360" w:lineRule="auto"/>
        <w:jc w:val="center"/>
        <w:rPr>
          <w:rFonts w:ascii="Times New Roman" w:hAnsi="Times New Roman" w:cs="Times New Roman"/>
          <w:sz w:val="24"/>
        </w:rPr>
      </w:pPr>
    </w:p>
    <w:p w:rsidR="00BE33A4" w:rsidRDefault="00BE33A4" w:rsidP="00BE33A4">
      <w:pPr>
        <w:jc w:val="center"/>
        <w:rPr>
          <w:rFonts w:ascii="Times New Roman" w:hAnsi="Times New Roman" w:cs="Times New Roman"/>
          <w:b/>
          <w:sz w:val="24"/>
        </w:rPr>
      </w:pPr>
      <w:r>
        <w:rPr>
          <w:rFonts w:ascii="Times New Roman" w:hAnsi="Times New Roman" w:cs="Times New Roman"/>
          <w:b/>
          <w:sz w:val="24"/>
        </w:rPr>
        <w:t>Abstrak</w:t>
      </w:r>
    </w:p>
    <w:p w:rsidR="00BE33A4" w:rsidRDefault="00BE33A4" w:rsidP="00BE33A4">
      <w:pPr>
        <w:jc w:val="both"/>
        <w:rPr>
          <w:rFonts w:ascii="Times New Roman" w:hAnsi="Times New Roman" w:cs="Times New Roman"/>
          <w:color w:val="000000" w:themeColor="text1"/>
          <w:sz w:val="24"/>
        </w:rPr>
      </w:pPr>
      <w:r>
        <w:rPr>
          <w:rFonts w:ascii="Times New Roman" w:hAnsi="Times New Roman" w:cs="Times New Roman"/>
          <w:sz w:val="24"/>
        </w:rPr>
        <w:t xml:space="preserve">Indonesia tercatat sebagai negara tertinggi kedua di dunia dalam mengonsumsi mi instan setelah China. Kebiasaan tersebut nyatanya berdampak buruk bagi kesehatan jika dilakukan terus-menerus. Lemonilo menjadi salah satu </w:t>
      </w:r>
      <w:r>
        <w:rPr>
          <w:rFonts w:ascii="Times New Roman" w:hAnsi="Times New Roman" w:cs="Times New Roman"/>
          <w:i/>
          <w:sz w:val="24"/>
        </w:rPr>
        <w:t xml:space="preserve">brand </w:t>
      </w:r>
      <w:r>
        <w:rPr>
          <w:rFonts w:ascii="Times New Roman" w:hAnsi="Times New Roman" w:cs="Times New Roman"/>
          <w:sz w:val="24"/>
        </w:rPr>
        <w:t>yang bersaing diantara melimpahnya produk mi instan di pasaran. Bedanya, Lemonilo hadir menawarkan aneka makanan sehat alami tanpa 3P (pengawet, pewarna sintetis, dan penguat rasa). Meskipun diklaim menjadi mi instan sehat tidak sertamerta banyak digandrungi pecinta mi. Sehingga tetap diperlukan kesadaran merek</w:t>
      </w:r>
      <w:r>
        <w:rPr>
          <w:rFonts w:ascii="Times New Roman" w:hAnsi="Times New Roman" w:cs="Times New Roman"/>
          <w:i/>
          <w:sz w:val="24"/>
        </w:rPr>
        <w:t xml:space="preserve"> </w:t>
      </w:r>
      <w:r>
        <w:rPr>
          <w:rFonts w:ascii="Times New Roman" w:hAnsi="Times New Roman" w:cs="Times New Roman"/>
          <w:sz w:val="24"/>
        </w:rPr>
        <w:t xml:space="preserve">yang kuat untuk dapat terus bersaing. Memanfaatkan </w:t>
      </w:r>
      <w:r>
        <w:rPr>
          <w:rFonts w:ascii="Times New Roman" w:hAnsi="Times New Roman" w:cs="Times New Roman"/>
          <w:i/>
          <w:sz w:val="24"/>
        </w:rPr>
        <w:t xml:space="preserve">korean wave </w:t>
      </w:r>
      <w:r>
        <w:rPr>
          <w:rFonts w:ascii="Times New Roman" w:hAnsi="Times New Roman" w:cs="Times New Roman"/>
          <w:sz w:val="24"/>
        </w:rPr>
        <w:t xml:space="preserve">yang tengah naik daun, Lemonilo berhasil menggandeng NCT Dream sebagai </w:t>
      </w:r>
      <w:r>
        <w:rPr>
          <w:rFonts w:ascii="Times New Roman" w:hAnsi="Times New Roman" w:cs="Times New Roman"/>
          <w:i/>
          <w:sz w:val="24"/>
        </w:rPr>
        <w:t xml:space="preserve">brand ambassador </w:t>
      </w:r>
      <w:r>
        <w:rPr>
          <w:rFonts w:ascii="Times New Roman" w:hAnsi="Times New Roman" w:cs="Times New Roman"/>
          <w:sz w:val="24"/>
        </w:rPr>
        <w:t xml:space="preserve">mereka. Maka penelitian ini dilakukan untuk mengetahui bagaimana pengaruh </w:t>
      </w:r>
      <w:r>
        <w:rPr>
          <w:rFonts w:ascii="Times New Roman" w:hAnsi="Times New Roman" w:cs="Times New Roman"/>
          <w:i/>
          <w:sz w:val="24"/>
        </w:rPr>
        <w:t xml:space="preserve">brand ambassador </w:t>
      </w:r>
      <w:r>
        <w:rPr>
          <w:rFonts w:ascii="Times New Roman" w:hAnsi="Times New Roman" w:cs="Times New Roman"/>
          <w:sz w:val="24"/>
        </w:rPr>
        <w:t>NCT Dream</w:t>
      </w:r>
      <w:r>
        <w:rPr>
          <w:rFonts w:ascii="Times New Roman" w:hAnsi="Times New Roman" w:cs="Times New Roman"/>
          <w:i/>
          <w:sz w:val="24"/>
        </w:rPr>
        <w:t xml:space="preserve"> </w:t>
      </w:r>
      <w:r>
        <w:rPr>
          <w:rFonts w:ascii="Times New Roman" w:hAnsi="Times New Roman" w:cs="Times New Roman"/>
          <w:sz w:val="24"/>
        </w:rPr>
        <w:t xml:space="preserve">terhadap </w:t>
      </w:r>
      <w:r>
        <w:rPr>
          <w:rFonts w:ascii="Times New Roman" w:hAnsi="Times New Roman" w:cs="Times New Roman"/>
          <w:i/>
          <w:sz w:val="24"/>
        </w:rPr>
        <w:t xml:space="preserve">brand awareness </w:t>
      </w:r>
      <w:r>
        <w:rPr>
          <w:rFonts w:ascii="Times New Roman" w:hAnsi="Times New Roman" w:cs="Times New Roman"/>
          <w:sz w:val="24"/>
        </w:rPr>
        <w:t xml:space="preserve">Lemonilo menggunkan metode kuantitatif korelasional. Adapun teknik sampel yang dipakai ialah </w:t>
      </w:r>
      <w:r>
        <w:rPr>
          <w:rFonts w:ascii="Times New Roman" w:hAnsi="Times New Roman" w:cs="Times New Roman"/>
          <w:i/>
          <w:sz w:val="24"/>
        </w:rPr>
        <w:t xml:space="preserve">disproportionate statified random sampling </w:t>
      </w:r>
      <w:r>
        <w:rPr>
          <w:rFonts w:ascii="Times New Roman" w:hAnsi="Times New Roman" w:cs="Times New Roman"/>
          <w:sz w:val="24"/>
        </w:rPr>
        <w:t xml:space="preserve">dengan batasan masyarakat Kabupaten Sleman berusia 17-35 tahun dan pernah atau mengetahui iklan kolaborasi Lemonilo x NCT Dream. Data didapatkan dari penyebaran angket kuesioner yang berpedoman pada teori VisCAP </w:t>
      </w:r>
      <w:r>
        <w:rPr>
          <w:rFonts w:ascii="Times New Roman" w:hAnsi="Times New Roman" w:cs="Times New Roman"/>
          <w:i/>
          <w:sz w:val="24"/>
        </w:rPr>
        <w:t xml:space="preserve">brand ambassador </w:t>
      </w:r>
      <w:r>
        <w:rPr>
          <w:rFonts w:ascii="Times New Roman" w:hAnsi="Times New Roman" w:cs="Times New Roman"/>
          <w:sz w:val="24"/>
        </w:rPr>
        <w:t xml:space="preserve">milik Royan dan teori </w:t>
      </w:r>
      <w:r>
        <w:rPr>
          <w:rFonts w:ascii="Times New Roman" w:hAnsi="Times New Roman" w:cs="Times New Roman"/>
          <w:i/>
          <w:sz w:val="24"/>
        </w:rPr>
        <w:t xml:space="preserve">brand awareness </w:t>
      </w:r>
      <w:r>
        <w:rPr>
          <w:rFonts w:ascii="Times New Roman" w:hAnsi="Times New Roman" w:cs="Times New Roman"/>
          <w:sz w:val="24"/>
        </w:rPr>
        <w:t xml:space="preserve">Aaker. Kemudian diolah dalam rumus regresi linear sederhana melalui aplikasi SPSS. Hingga hasil penelitian </w:t>
      </w:r>
      <w:r w:rsidRPr="00EB67BE">
        <w:rPr>
          <w:rFonts w:ascii="Times New Roman" w:hAnsi="Times New Roman" w:cs="Times New Roman"/>
          <w:color w:val="000000" w:themeColor="text1"/>
          <w:sz w:val="24"/>
        </w:rPr>
        <w:t>menunjukkan bahwa</w:t>
      </w:r>
      <w:r>
        <w:rPr>
          <w:rFonts w:ascii="Times New Roman" w:hAnsi="Times New Roman" w:cs="Times New Roman"/>
          <w:color w:val="000000" w:themeColor="text1"/>
          <w:sz w:val="24"/>
        </w:rPr>
        <w:t xml:space="preserve"> terdapat </w:t>
      </w:r>
      <w:r>
        <w:rPr>
          <w:rFonts w:ascii="Times New Roman" w:hAnsi="Times New Roman" w:cs="Times New Roman"/>
          <w:sz w:val="24"/>
        </w:rPr>
        <w:t>pengaruh signifikan</w:t>
      </w:r>
      <w:r>
        <w:rPr>
          <w:rFonts w:ascii="Times New Roman" w:hAnsi="Times New Roman" w:cs="Times New Roman"/>
          <w:i/>
          <w:sz w:val="24"/>
        </w:rPr>
        <w:t xml:space="preserve"> brand ambassador </w:t>
      </w:r>
      <w:r>
        <w:rPr>
          <w:rFonts w:ascii="Times New Roman" w:hAnsi="Times New Roman" w:cs="Times New Roman"/>
          <w:sz w:val="24"/>
        </w:rPr>
        <w:t>NCT Dream</w:t>
      </w:r>
      <w:r>
        <w:rPr>
          <w:rFonts w:ascii="Times New Roman" w:hAnsi="Times New Roman" w:cs="Times New Roman"/>
          <w:i/>
          <w:sz w:val="24"/>
        </w:rPr>
        <w:t xml:space="preserve"> </w:t>
      </w:r>
      <w:r>
        <w:rPr>
          <w:rFonts w:ascii="Times New Roman" w:hAnsi="Times New Roman" w:cs="Times New Roman"/>
          <w:sz w:val="24"/>
        </w:rPr>
        <w:t xml:space="preserve">terhadap </w:t>
      </w:r>
      <w:r>
        <w:rPr>
          <w:rFonts w:ascii="Times New Roman" w:hAnsi="Times New Roman" w:cs="Times New Roman"/>
          <w:i/>
          <w:sz w:val="24"/>
        </w:rPr>
        <w:t xml:space="preserve">brand awareness </w:t>
      </w:r>
      <w:r>
        <w:rPr>
          <w:rFonts w:ascii="Times New Roman" w:hAnsi="Times New Roman" w:cs="Times New Roman"/>
          <w:sz w:val="24"/>
        </w:rPr>
        <w:t xml:space="preserve">Lemonilo. </w:t>
      </w:r>
      <w:r w:rsidRPr="00F449FB">
        <w:rPr>
          <w:rFonts w:ascii="Times New Roman" w:hAnsi="Times New Roman" w:cs="Times New Roman"/>
          <w:color w:val="000000" w:themeColor="text1"/>
          <w:sz w:val="24"/>
        </w:rPr>
        <w:t xml:space="preserve">Dengan ringkasan indikator </w:t>
      </w:r>
      <w:r w:rsidRPr="00F449FB">
        <w:rPr>
          <w:rFonts w:ascii="Times New Roman" w:hAnsi="Times New Roman" w:cs="Times New Roman"/>
          <w:i/>
          <w:color w:val="000000" w:themeColor="text1"/>
          <w:sz w:val="24"/>
        </w:rPr>
        <w:t xml:space="preserve">credibility </w:t>
      </w:r>
      <w:r w:rsidRPr="00F449FB">
        <w:rPr>
          <w:rFonts w:ascii="Times New Roman" w:hAnsi="Times New Roman" w:cs="Times New Roman"/>
          <w:color w:val="000000" w:themeColor="text1"/>
          <w:sz w:val="24"/>
        </w:rPr>
        <w:t xml:space="preserve">58%, </w:t>
      </w:r>
      <w:r w:rsidRPr="00F449FB">
        <w:rPr>
          <w:rFonts w:ascii="Times New Roman" w:hAnsi="Times New Roman" w:cs="Times New Roman"/>
          <w:i/>
          <w:color w:val="000000" w:themeColor="text1"/>
          <w:sz w:val="24"/>
        </w:rPr>
        <w:t xml:space="preserve">visibility </w:t>
      </w:r>
      <w:r w:rsidRPr="00F449FB">
        <w:rPr>
          <w:rFonts w:ascii="Times New Roman" w:hAnsi="Times New Roman" w:cs="Times New Roman"/>
          <w:color w:val="000000" w:themeColor="text1"/>
          <w:sz w:val="24"/>
        </w:rPr>
        <w:t>55%, a</w:t>
      </w:r>
      <w:r w:rsidRPr="00F449FB">
        <w:rPr>
          <w:rFonts w:ascii="Times New Roman" w:hAnsi="Times New Roman" w:cs="Times New Roman"/>
          <w:i/>
          <w:color w:val="000000" w:themeColor="text1"/>
          <w:sz w:val="24"/>
        </w:rPr>
        <w:t xml:space="preserve">ttraction </w:t>
      </w:r>
      <w:r w:rsidRPr="00F449FB">
        <w:rPr>
          <w:rFonts w:ascii="Times New Roman" w:hAnsi="Times New Roman" w:cs="Times New Roman"/>
          <w:color w:val="000000" w:themeColor="text1"/>
          <w:sz w:val="24"/>
        </w:rPr>
        <w:t xml:space="preserve">52%, dan 46% pada indikator </w:t>
      </w:r>
      <w:r w:rsidRPr="00F449FB">
        <w:rPr>
          <w:rFonts w:ascii="Times New Roman" w:hAnsi="Times New Roman" w:cs="Times New Roman"/>
          <w:i/>
          <w:color w:val="000000" w:themeColor="text1"/>
          <w:sz w:val="24"/>
        </w:rPr>
        <w:t>power</w:t>
      </w:r>
      <w:r w:rsidRPr="00F449FB">
        <w:rPr>
          <w:rFonts w:ascii="Times New Roman" w:hAnsi="Times New Roman" w:cs="Times New Roman"/>
          <w:color w:val="000000" w:themeColor="text1"/>
          <w:sz w:val="24"/>
        </w:rPr>
        <w:t xml:space="preserve">. Selanjutnya pada variabel </w:t>
      </w:r>
      <w:r w:rsidRPr="00F449FB">
        <w:rPr>
          <w:rFonts w:ascii="Times New Roman" w:hAnsi="Times New Roman" w:cs="Times New Roman"/>
          <w:i/>
          <w:color w:val="000000" w:themeColor="text1"/>
          <w:sz w:val="24"/>
        </w:rPr>
        <w:t xml:space="preserve">brand awareness </w:t>
      </w:r>
      <w:r w:rsidRPr="00F449FB">
        <w:rPr>
          <w:rFonts w:ascii="Times New Roman" w:hAnsi="Times New Roman" w:cs="Times New Roman"/>
          <w:color w:val="000000" w:themeColor="text1"/>
          <w:sz w:val="24"/>
        </w:rPr>
        <w:t xml:space="preserve">indikator tertinggi ada pada </w:t>
      </w:r>
      <w:r w:rsidRPr="00F449FB">
        <w:rPr>
          <w:rFonts w:ascii="Times New Roman" w:hAnsi="Times New Roman" w:cs="Times New Roman"/>
          <w:i/>
          <w:color w:val="000000" w:themeColor="text1"/>
          <w:sz w:val="24"/>
        </w:rPr>
        <w:t xml:space="preserve">brand regocnation </w:t>
      </w:r>
      <w:r>
        <w:rPr>
          <w:rFonts w:ascii="Times New Roman" w:hAnsi="Times New Roman" w:cs="Times New Roman"/>
          <w:color w:val="000000" w:themeColor="text1"/>
          <w:sz w:val="24"/>
        </w:rPr>
        <w:t xml:space="preserve">51% kategori sangat tinggi, lalu </w:t>
      </w:r>
      <w:r w:rsidRPr="00F449FB">
        <w:rPr>
          <w:rFonts w:ascii="Times New Roman" w:hAnsi="Times New Roman" w:cs="Times New Roman"/>
          <w:i/>
          <w:color w:val="000000" w:themeColor="text1"/>
          <w:sz w:val="24"/>
        </w:rPr>
        <w:t>brand recall</w:t>
      </w:r>
      <w:r>
        <w:rPr>
          <w:rFonts w:ascii="Times New Roman" w:hAnsi="Times New Roman" w:cs="Times New Roman"/>
          <w:i/>
          <w:color w:val="000000" w:themeColor="text1"/>
          <w:sz w:val="24"/>
        </w:rPr>
        <w:t xml:space="preserve"> </w:t>
      </w:r>
      <w:r>
        <w:rPr>
          <w:rFonts w:ascii="Times New Roman" w:hAnsi="Times New Roman" w:cs="Times New Roman"/>
          <w:color w:val="000000" w:themeColor="text1"/>
          <w:sz w:val="24"/>
        </w:rPr>
        <w:t xml:space="preserve">69% dan </w:t>
      </w:r>
      <w:r>
        <w:rPr>
          <w:rFonts w:ascii="Times New Roman" w:hAnsi="Times New Roman" w:cs="Times New Roman"/>
          <w:i/>
          <w:color w:val="000000" w:themeColor="text1"/>
          <w:sz w:val="24"/>
        </w:rPr>
        <w:t xml:space="preserve">top of mind </w:t>
      </w:r>
      <w:r>
        <w:rPr>
          <w:rFonts w:ascii="Times New Roman" w:hAnsi="Times New Roman" w:cs="Times New Roman"/>
          <w:color w:val="000000" w:themeColor="text1"/>
          <w:sz w:val="24"/>
        </w:rPr>
        <w:t>42% pada kategori tinggi.</w:t>
      </w:r>
    </w:p>
    <w:p w:rsidR="00BE33A4" w:rsidRDefault="00BE33A4" w:rsidP="00BE33A4">
      <w:pPr>
        <w:jc w:val="both"/>
        <w:rPr>
          <w:rFonts w:ascii="Times New Roman" w:hAnsi="Times New Roman" w:cs="Times New Roman"/>
          <w:color w:val="000000" w:themeColor="text1"/>
          <w:sz w:val="24"/>
        </w:rPr>
      </w:pPr>
    </w:p>
    <w:p w:rsidR="00BE33A4" w:rsidRDefault="00BE33A4" w:rsidP="00BE33A4">
      <w:pPr>
        <w:jc w:val="both"/>
        <w:rPr>
          <w:rFonts w:ascii="Times New Roman" w:hAnsi="Times New Roman" w:cs="Times New Roman"/>
          <w:i/>
          <w:color w:val="000000" w:themeColor="text1"/>
          <w:sz w:val="24"/>
        </w:rPr>
      </w:pPr>
      <w:r>
        <w:rPr>
          <w:rFonts w:ascii="Times New Roman" w:hAnsi="Times New Roman" w:cs="Times New Roman"/>
          <w:color w:val="000000" w:themeColor="text1"/>
          <w:sz w:val="24"/>
        </w:rPr>
        <w:t xml:space="preserve">Kata kunci: </w:t>
      </w:r>
      <w:r w:rsidRPr="00BE33A4">
        <w:rPr>
          <w:rFonts w:ascii="Times New Roman" w:hAnsi="Times New Roman" w:cs="Times New Roman"/>
          <w:color w:val="000000" w:themeColor="text1"/>
          <w:sz w:val="24"/>
        </w:rPr>
        <w:t>brand ambassador, kesadaran merek, Lemonilo, mi instan, NCT Dream.</w:t>
      </w:r>
    </w:p>
    <w:p w:rsidR="00BE33A4" w:rsidRDefault="00BE33A4" w:rsidP="00BE33A4">
      <w:pPr>
        <w:rPr>
          <w:rFonts w:ascii="Times New Roman" w:hAnsi="Times New Roman" w:cs="Times New Roman"/>
          <w:i/>
          <w:color w:val="000000" w:themeColor="text1"/>
          <w:sz w:val="24"/>
        </w:rPr>
      </w:pPr>
      <w:r>
        <w:rPr>
          <w:rFonts w:ascii="Times New Roman" w:hAnsi="Times New Roman" w:cs="Times New Roman"/>
          <w:i/>
          <w:color w:val="000000" w:themeColor="text1"/>
          <w:sz w:val="24"/>
        </w:rPr>
        <w:br w:type="page"/>
      </w:r>
    </w:p>
    <w:p w:rsidR="00BE33A4" w:rsidRDefault="00BE33A4" w:rsidP="00BE33A4">
      <w:pPr>
        <w:jc w:val="center"/>
        <w:rPr>
          <w:rFonts w:ascii="Times New Roman" w:hAnsi="Times New Roman" w:cs="Times New Roman"/>
          <w:b/>
          <w:sz w:val="24"/>
        </w:rPr>
      </w:pPr>
      <w:r>
        <w:rPr>
          <w:rFonts w:ascii="Times New Roman" w:hAnsi="Times New Roman" w:cs="Times New Roman"/>
          <w:b/>
          <w:sz w:val="24"/>
        </w:rPr>
        <w:lastRenderedPageBreak/>
        <w:t>Abstract</w:t>
      </w:r>
    </w:p>
    <w:p w:rsidR="00BE33A4" w:rsidRDefault="00BE33A4" w:rsidP="00BE33A4">
      <w:pPr>
        <w:jc w:val="both"/>
        <w:rPr>
          <w:rFonts w:ascii="Times New Roman" w:hAnsi="Times New Roman" w:cs="Times New Roman"/>
          <w:i/>
          <w:sz w:val="24"/>
        </w:rPr>
      </w:pPr>
      <w:r w:rsidRPr="0091522A">
        <w:rPr>
          <w:rFonts w:ascii="Times New Roman" w:hAnsi="Times New Roman" w:cs="Times New Roman"/>
          <w:i/>
          <w:sz w:val="24"/>
        </w:rPr>
        <w:t xml:space="preserve">Indonesia named second biggest consumer of instant noodles after China. This habit is actually bad for health if done continuously. Lemonilo is one of the competing brands among the </w:t>
      </w:r>
      <w:r>
        <w:rPr>
          <w:rFonts w:ascii="Times New Roman" w:hAnsi="Times New Roman" w:cs="Times New Roman"/>
          <w:i/>
          <w:sz w:val="24"/>
        </w:rPr>
        <w:t>many</w:t>
      </w:r>
      <w:r w:rsidRPr="0091522A">
        <w:rPr>
          <w:rFonts w:ascii="Times New Roman" w:hAnsi="Times New Roman" w:cs="Times New Roman"/>
          <w:i/>
          <w:sz w:val="24"/>
        </w:rPr>
        <w:t xml:space="preserve"> of instant noodle products on the market. The difference is, Lemonilo offer a </w:t>
      </w:r>
      <w:r>
        <w:rPr>
          <w:rFonts w:ascii="Times New Roman" w:hAnsi="Times New Roman" w:cs="Times New Roman"/>
          <w:i/>
          <w:sz w:val="24"/>
        </w:rPr>
        <w:t xml:space="preserve">lot </w:t>
      </w:r>
      <w:r w:rsidRPr="0091522A">
        <w:rPr>
          <w:rFonts w:ascii="Times New Roman" w:hAnsi="Times New Roman" w:cs="Times New Roman"/>
          <w:i/>
          <w:sz w:val="24"/>
        </w:rPr>
        <w:t xml:space="preserve">of natural healthy foods without 3P (preservatives, synthetic color and flavor enhancers). Even though </w:t>
      </w:r>
      <w:r>
        <w:rPr>
          <w:rFonts w:ascii="Times New Roman" w:hAnsi="Times New Roman" w:cs="Times New Roman"/>
          <w:i/>
          <w:sz w:val="24"/>
        </w:rPr>
        <w:t>Lemonilo</w:t>
      </w:r>
      <w:r w:rsidRPr="0091522A">
        <w:rPr>
          <w:rFonts w:ascii="Times New Roman" w:hAnsi="Times New Roman" w:cs="Times New Roman"/>
          <w:i/>
          <w:sz w:val="24"/>
        </w:rPr>
        <w:t xml:space="preserve"> claimed to be healthy instant noodles, it doesn't mean that many people love it. So, strong brand awareness is still needed to be able to compete. Taking advantage of the rising Korean wave, Lemonilo managed to partner with NCT Dream</w:t>
      </w:r>
      <w:r>
        <w:rPr>
          <w:rFonts w:ascii="Times New Roman" w:hAnsi="Times New Roman" w:cs="Times New Roman"/>
          <w:i/>
          <w:sz w:val="24"/>
        </w:rPr>
        <w:t xml:space="preserve"> as their brand ambassador. Therefore this</w:t>
      </w:r>
      <w:r w:rsidRPr="0091522A">
        <w:rPr>
          <w:rFonts w:ascii="Times New Roman" w:hAnsi="Times New Roman" w:cs="Times New Roman"/>
          <w:i/>
          <w:sz w:val="24"/>
        </w:rPr>
        <w:t xml:space="preserve"> research was conducted to find out how the influence of the NCT Dream brand ambassador on Lemonilo's brand awareness used a correlational quantitative method.</w:t>
      </w:r>
      <w:r>
        <w:rPr>
          <w:rFonts w:ascii="Times New Roman" w:hAnsi="Times New Roman" w:cs="Times New Roman"/>
          <w:i/>
          <w:sz w:val="24"/>
        </w:rPr>
        <w:t xml:space="preserve"> </w:t>
      </w:r>
      <w:r w:rsidRPr="00307DB5">
        <w:rPr>
          <w:rFonts w:ascii="Times New Roman" w:hAnsi="Times New Roman" w:cs="Times New Roman"/>
          <w:i/>
          <w:sz w:val="24"/>
        </w:rPr>
        <w:t>The sample technique used is disproportionate stratified random sampling with the Sleman Regency community being aged 17-35 years and knowing the Lemonilo x NCT Dream collaboration advertisement. The data was obtained from distributing questionnaires based on Royan's VisCAP brand ambassador theory and Aaker's brand awareness theory. Then processed in a simple linear regression formula through the SPSS application.</w:t>
      </w:r>
      <w:r>
        <w:rPr>
          <w:rFonts w:ascii="Times New Roman" w:hAnsi="Times New Roman" w:cs="Times New Roman"/>
          <w:i/>
          <w:sz w:val="24"/>
        </w:rPr>
        <w:t xml:space="preserve"> T</w:t>
      </w:r>
      <w:r w:rsidRPr="00307DB5">
        <w:rPr>
          <w:rFonts w:ascii="Times New Roman" w:hAnsi="Times New Roman" w:cs="Times New Roman"/>
          <w:i/>
          <w:sz w:val="24"/>
        </w:rPr>
        <w:t>he results of the study show that there is a significant influence of the NCT Dream brand ambassador on Lemonilo's brand awareness. With a summary indicator of credibility 58%, visibility 55%, attraction 52%, and 46% on the power indicator. Furthermore, in the variable brand awareness the highest indicator is brand recognition 51% in the very high category, then brand recall 69% and top of mind 42% in the high category.</w:t>
      </w:r>
    </w:p>
    <w:p w:rsidR="00BE33A4" w:rsidRDefault="00BE33A4" w:rsidP="00BE33A4">
      <w:pPr>
        <w:jc w:val="both"/>
        <w:rPr>
          <w:rFonts w:ascii="Times New Roman" w:hAnsi="Times New Roman" w:cs="Times New Roman"/>
          <w:i/>
          <w:sz w:val="24"/>
        </w:rPr>
      </w:pPr>
    </w:p>
    <w:p w:rsidR="00BE33A4" w:rsidRDefault="00BE33A4" w:rsidP="00BE33A4">
      <w:pPr>
        <w:jc w:val="both"/>
        <w:rPr>
          <w:rFonts w:ascii="Times New Roman" w:hAnsi="Times New Roman" w:cs="Times New Roman"/>
          <w:i/>
          <w:sz w:val="24"/>
        </w:rPr>
      </w:pPr>
      <w:r>
        <w:rPr>
          <w:rFonts w:ascii="Times New Roman" w:hAnsi="Times New Roman" w:cs="Times New Roman"/>
          <w:i/>
          <w:sz w:val="24"/>
        </w:rPr>
        <w:t xml:space="preserve">Key words: </w:t>
      </w:r>
      <w:r w:rsidRPr="00307DB5">
        <w:rPr>
          <w:rFonts w:ascii="Times New Roman" w:hAnsi="Times New Roman" w:cs="Times New Roman"/>
          <w:i/>
          <w:sz w:val="24"/>
        </w:rPr>
        <w:t xml:space="preserve">brand ambassador, </w:t>
      </w:r>
      <w:r>
        <w:rPr>
          <w:rFonts w:ascii="Times New Roman" w:hAnsi="Times New Roman" w:cs="Times New Roman"/>
          <w:i/>
          <w:sz w:val="24"/>
        </w:rPr>
        <w:t>brand awareness</w:t>
      </w:r>
      <w:r w:rsidRPr="00307DB5">
        <w:rPr>
          <w:rFonts w:ascii="Times New Roman" w:hAnsi="Times New Roman" w:cs="Times New Roman"/>
          <w:i/>
          <w:sz w:val="24"/>
        </w:rPr>
        <w:t>,</w:t>
      </w:r>
      <w:r>
        <w:rPr>
          <w:rFonts w:ascii="Times New Roman" w:hAnsi="Times New Roman" w:cs="Times New Roman"/>
          <w:i/>
          <w:sz w:val="24"/>
        </w:rPr>
        <w:t xml:space="preserve"> instant noodle,</w:t>
      </w:r>
      <w:r w:rsidRPr="00307DB5">
        <w:rPr>
          <w:rFonts w:ascii="Times New Roman" w:hAnsi="Times New Roman" w:cs="Times New Roman"/>
          <w:i/>
          <w:sz w:val="24"/>
        </w:rPr>
        <w:t xml:space="preserve"> Lemonilo, NCT Dream.</w:t>
      </w:r>
    </w:p>
    <w:p w:rsidR="00BE33A4" w:rsidRDefault="00BE33A4" w:rsidP="00BE33A4">
      <w:pPr>
        <w:jc w:val="both"/>
        <w:rPr>
          <w:rFonts w:ascii="Times New Roman" w:hAnsi="Times New Roman" w:cs="Times New Roman"/>
          <w:sz w:val="24"/>
        </w:rPr>
      </w:pPr>
    </w:p>
    <w:p w:rsidR="00815DFB" w:rsidRDefault="00815DFB" w:rsidP="00BE33A4">
      <w:pPr>
        <w:jc w:val="both"/>
        <w:rPr>
          <w:rFonts w:ascii="Times New Roman" w:hAnsi="Times New Roman" w:cs="Times New Roman"/>
          <w:b/>
          <w:sz w:val="24"/>
        </w:rPr>
        <w:sectPr w:rsidR="00815DFB" w:rsidSect="0015302C">
          <w:footerReference w:type="default" r:id="rId9"/>
          <w:pgSz w:w="11906" w:h="16838"/>
          <w:pgMar w:top="1701" w:right="1701" w:bottom="1701" w:left="1701" w:header="708" w:footer="708" w:gutter="0"/>
          <w:cols w:space="708"/>
          <w:docGrid w:linePitch="360"/>
        </w:sectPr>
      </w:pPr>
    </w:p>
    <w:p w:rsidR="00BE33A4" w:rsidRPr="00BE33A4" w:rsidRDefault="00BE33A4" w:rsidP="00BE33A4">
      <w:pPr>
        <w:jc w:val="both"/>
        <w:rPr>
          <w:rFonts w:ascii="Times New Roman" w:hAnsi="Times New Roman" w:cs="Times New Roman"/>
          <w:b/>
          <w:sz w:val="24"/>
        </w:rPr>
      </w:pPr>
      <w:r>
        <w:rPr>
          <w:rFonts w:ascii="Times New Roman" w:hAnsi="Times New Roman" w:cs="Times New Roman"/>
          <w:b/>
          <w:sz w:val="24"/>
        </w:rPr>
        <w:lastRenderedPageBreak/>
        <w:t>PENDAHULUAN</w:t>
      </w:r>
    </w:p>
    <w:p w:rsidR="00207D9C" w:rsidRDefault="00207D9C" w:rsidP="00207D9C">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Jumlah permintaan konsumen pada mi instan di Indonesia terus bertambah setiap tahunnya. Mi instan dianggap sudah menjadi </w:t>
      </w:r>
      <w:r>
        <w:rPr>
          <w:rFonts w:ascii="Times New Roman" w:hAnsi="Times New Roman" w:cs="Times New Roman"/>
          <w:i/>
          <w:sz w:val="24"/>
        </w:rPr>
        <w:t xml:space="preserve">comfort food </w:t>
      </w:r>
      <w:r>
        <w:rPr>
          <w:rFonts w:ascii="Times New Roman" w:hAnsi="Times New Roman" w:cs="Times New Roman"/>
          <w:sz w:val="24"/>
        </w:rPr>
        <w:t>yang selalu dicari untuk</w:t>
      </w:r>
      <w:r>
        <w:rPr>
          <w:rFonts w:ascii="Times New Roman" w:hAnsi="Times New Roman" w:cs="Times New Roman"/>
          <w:i/>
          <w:sz w:val="24"/>
        </w:rPr>
        <w:t xml:space="preserve"> </w:t>
      </w:r>
      <w:r>
        <w:rPr>
          <w:rFonts w:ascii="Times New Roman" w:hAnsi="Times New Roman" w:cs="Times New Roman"/>
          <w:sz w:val="24"/>
        </w:rPr>
        <w:t xml:space="preserve">mengganti makanan pokok. Pada tahun 2020 </w:t>
      </w:r>
      <w:r>
        <w:rPr>
          <w:rFonts w:ascii="Times New Roman" w:hAnsi="Times New Roman" w:cs="Times New Roman"/>
          <w:i/>
          <w:sz w:val="24"/>
        </w:rPr>
        <w:t>World Instant Noodles Association (</w:t>
      </w:r>
      <w:r>
        <w:rPr>
          <w:rFonts w:ascii="Times New Roman" w:hAnsi="Times New Roman" w:cs="Times New Roman"/>
          <w:sz w:val="24"/>
        </w:rPr>
        <w:t xml:space="preserve">WINA) mencatat ada lebih dari </w:t>
      </w:r>
      <w:r w:rsidRPr="00B55C69">
        <w:rPr>
          <w:rFonts w:ascii="Times New Roman" w:hAnsi="Times New Roman" w:cs="Times New Roman"/>
          <w:sz w:val="24"/>
        </w:rPr>
        <w:t xml:space="preserve">12,640 </w:t>
      </w:r>
      <w:r>
        <w:rPr>
          <w:rFonts w:ascii="Times New Roman" w:hAnsi="Times New Roman" w:cs="Times New Roman"/>
          <w:sz w:val="24"/>
        </w:rPr>
        <w:t xml:space="preserve">juta porsi mi instan menjadikan Indonesia sebagai </w:t>
      </w:r>
      <w:r>
        <w:rPr>
          <w:rFonts w:ascii="Times New Roman" w:hAnsi="Times New Roman" w:cs="Times New Roman"/>
          <w:sz w:val="24"/>
        </w:rPr>
        <w:lastRenderedPageBreak/>
        <w:t>negara kedua terbanyak yang mengonsumsi mi instan setelah China</w:t>
      </w:r>
      <w:r>
        <w:rPr>
          <w:rStyle w:val="FootnoteReference"/>
          <w:rFonts w:ascii="Times New Roman" w:hAnsi="Times New Roman" w:cs="Times New Roman"/>
          <w:sz w:val="24"/>
        </w:rPr>
        <w:footnoteReference w:id="1"/>
      </w:r>
      <w:r>
        <w:rPr>
          <w:rFonts w:ascii="Times New Roman" w:hAnsi="Times New Roman" w:cs="Times New Roman"/>
          <w:sz w:val="24"/>
        </w:rPr>
        <w:t>. Pada kenyataanya, mi instan yang dikonsumsi dalam jangka panjang akan membahayakan tubuh.</w:t>
      </w:r>
    </w:p>
    <w:p w:rsidR="00207D9C" w:rsidRDefault="00207D9C" w:rsidP="00207D9C">
      <w:pPr>
        <w:spacing w:line="360" w:lineRule="auto"/>
        <w:ind w:firstLine="720"/>
        <w:jc w:val="both"/>
        <w:rPr>
          <w:rFonts w:ascii="Times New Roman" w:hAnsi="Times New Roman" w:cs="Times New Roman"/>
          <w:sz w:val="24"/>
        </w:rPr>
      </w:pPr>
      <w:r w:rsidRPr="00207D9C">
        <w:rPr>
          <w:rFonts w:ascii="Times New Roman" w:hAnsi="Times New Roman" w:cs="Times New Roman"/>
          <w:sz w:val="24"/>
        </w:rPr>
        <w:t xml:space="preserve">Lemonilo menjadi salah satu brand yang turut serta bersaing dalam dunia makanan cepat saji mi instan di Indonesia. Namun berbeda dengan mi instan lainnya, Lemonilo memiliki </w:t>
      </w:r>
      <w:r w:rsidRPr="00207D9C">
        <w:rPr>
          <w:rFonts w:ascii="Times New Roman" w:hAnsi="Times New Roman" w:cs="Times New Roman"/>
          <w:sz w:val="24"/>
        </w:rPr>
        <w:lastRenderedPageBreak/>
        <w:t xml:space="preserve">identitas sebagai </w:t>
      </w:r>
      <w:r w:rsidRPr="00207D9C">
        <w:rPr>
          <w:rFonts w:ascii="Times New Roman" w:hAnsi="Times New Roman" w:cs="Times New Roman"/>
          <w:i/>
          <w:sz w:val="24"/>
        </w:rPr>
        <w:t>brand</w:t>
      </w:r>
      <w:r w:rsidRPr="00207D9C">
        <w:rPr>
          <w:rFonts w:ascii="Times New Roman" w:hAnsi="Times New Roman" w:cs="Times New Roman"/>
          <w:sz w:val="24"/>
        </w:rPr>
        <w:t xml:space="preserve"> yang menawarkan aneka makanan sehat produk alami dan natural untuk generasi Indonesia yang lebih sehat dan hebat. Varian mi goreng Lemonilo merupakan produk terlarisnya yang berbahan dasar alami sehat tanpa bahan 3P yaitu pengawet, pewarna sintetis, dan penguat rasa. Warna hijau pada mi Lemonilo berasal dari sari pati sayur bayam. Sehingga diklaim lebih sehat jika hendak dikonsumsi setiap hari dan aman untuk anak diatas satu tahun.</w:t>
      </w:r>
    </w:p>
    <w:p w:rsidR="00207D9C" w:rsidRPr="00207D9C" w:rsidRDefault="00207D9C" w:rsidP="00207D9C">
      <w:pPr>
        <w:spacing w:line="360" w:lineRule="auto"/>
        <w:ind w:firstLine="720"/>
        <w:jc w:val="both"/>
        <w:rPr>
          <w:rFonts w:ascii="Times New Roman" w:hAnsi="Times New Roman" w:cs="Times New Roman"/>
          <w:sz w:val="24"/>
        </w:rPr>
      </w:pPr>
      <w:r w:rsidRPr="00207D9C">
        <w:rPr>
          <w:rFonts w:ascii="Times New Roman" w:hAnsi="Times New Roman" w:cs="Times New Roman"/>
          <w:sz w:val="24"/>
        </w:rPr>
        <w:t xml:space="preserve">Indonesia memiliki berbagai pilihan brand mi instan yang dapat dinikmati. Hal ini tentu saja membuat persaingan perusahaan di industri makanan cepat saji mi instan semakin ketat. Semua berlomba-lomba untuk berada di posisi nomor satu. Namun tingginya minat masyarakat terhadap mi instan tidak sebanding dengan kesadaran masyarakat tentang pentingnya kesehatan. Sehingga meskipun tetep bisa dinikmati, makanan sehat berbentuk mi instanpun masih jarang peminatnya. Keadaan ini mengharuskan perusahaan Lemonilo untuk selalu update dan upgrade melalui perencanaan yang lebih </w:t>
      </w:r>
      <w:r w:rsidRPr="00207D9C">
        <w:rPr>
          <w:rFonts w:ascii="Times New Roman" w:hAnsi="Times New Roman" w:cs="Times New Roman"/>
          <w:sz w:val="24"/>
        </w:rPr>
        <w:lastRenderedPageBreak/>
        <w:t>efektif. Langkah tersebut juga mampu meningkatkan brand awareness milik perusahaan yang akan berpengaruh pada penjualan sebuah produk.</w:t>
      </w:r>
    </w:p>
    <w:p w:rsidR="00207D9C" w:rsidRPr="00207D9C" w:rsidRDefault="00207D9C" w:rsidP="00207D9C">
      <w:pPr>
        <w:spacing w:line="360" w:lineRule="auto"/>
        <w:ind w:firstLine="720"/>
        <w:jc w:val="both"/>
        <w:rPr>
          <w:rFonts w:ascii="Times New Roman" w:hAnsi="Times New Roman" w:cs="Times New Roman"/>
          <w:sz w:val="24"/>
        </w:rPr>
      </w:pPr>
      <w:r w:rsidRPr="00207D9C">
        <w:rPr>
          <w:rFonts w:ascii="Times New Roman" w:hAnsi="Times New Roman" w:cs="Times New Roman"/>
          <w:sz w:val="24"/>
        </w:rPr>
        <w:t xml:space="preserve">Menurut Durianto dkk, </w:t>
      </w:r>
      <w:r w:rsidRPr="00207D9C">
        <w:rPr>
          <w:rFonts w:ascii="Times New Roman" w:hAnsi="Times New Roman" w:cs="Times New Roman"/>
          <w:i/>
          <w:sz w:val="24"/>
        </w:rPr>
        <w:t>Brand Awareness</w:t>
      </w:r>
      <w:r w:rsidRPr="00207D9C">
        <w:rPr>
          <w:rFonts w:ascii="Times New Roman" w:hAnsi="Times New Roman" w:cs="Times New Roman"/>
          <w:sz w:val="24"/>
        </w:rPr>
        <w:t xml:space="preserve"> merupakan (kesadaran merek), yang menunjukan kesanggupan konsumen (atau calon pembeli) dalam mengingat kembali (recognize) atau mengenali (recall) bahwa suatu merek merupakan suatu bagian dari kategori produk tertentu</w:t>
      </w:r>
      <w:r>
        <w:rPr>
          <w:rFonts w:ascii="Times New Roman" w:hAnsi="Times New Roman" w:cs="Times New Roman"/>
          <w:sz w:val="24"/>
        </w:rPr>
        <w:t>.</w:t>
      </w:r>
      <w:r>
        <w:rPr>
          <w:rStyle w:val="FootnoteReference"/>
          <w:rFonts w:ascii="Times New Roman" w:hAnsi="Times New Roman" w:cs="Times New Roman"/>
          <w:sz w:val="24"/>
        </w:rPr>
        <w:footnoteReference w:id="2"/>
      </w:r>
      <w:r w:rsidRPr="00207D9C">
        <w:rPr>
          <w:rFonts w:ascii="Times New Roman" w:hAnsi="Times New Roman" w:cs="Times New Roman"/>
          <w:sz w:val="24"/>
        </w:rPr>
        <w:t xml:space="preserve"> Sehingga dapat dikatakan bahwa </w:t>
      </w:r>
      <w:r w:rsidRPr="00815DFB">
        <w:rPr>
          <w:rFonts w:ascii="Times New Roman" w:hAnsi="Times New Roman" w:cs="Times New Roman"/>
          <w:i/>
          <w:sz w:val="24"/>
        </w:rPr>
        <w:t>brand awareness</w:t>
      </w:r>
      <w:r w:rsidRPr="00207D9C">
        <w:rPr>
          <w:rFonts w:ascii="Times New Roman" w:hAnsi="Times New Roman" w:cs="Times New Roman"/>
          <w:sz w:val="24"/>
        </w:rPr>
        <w:t xml:space="preserve">  adalah salah satu bentuk strategi yang kuat. </w:t>
      </w:r>
      <w:r w:rsidRPr="00815DFB">
        <w:rPr>
          <w:rFonts w:ascii="Times New Roman" w:hAnsi="Times New Roman" w:cs="Times New Roman"/>
          <w:i/>
          <w:sz w:val="24"/>
        </w:rPr>
        <w:t>Brand Awareness</w:t>
      </w:r>
      <w:r w:rsidRPr="00207D9C">
        <w:rPr>
          <w:rFonts w:ascii="Times New Roman" w:hAnsi="Times New Roman" w:cs="Times New Roman"/>
          <w:sz w:val="24"/>
        </w:rPr>
        <w:t xml:space="preserve"> mencoba untuk memberi kesadaran tentang eksistensi suatu produk. Semakin banyak orang tahu dan mengingat suatu </w:t>
      </w:r>
      <w:r w:rsidRPr="00815DFB">
        <w:rPr>
          <w:rFonts w:ascii="Times New Roman" w:hAnsi="Times New Roman" w:cs="Times New Roman"/>
          <w:i/>
          <w:sz w:val="24"/>
        </w:rPr>
        <w:t>brand</w:t>
      </w:r>
      <w:r w:rsidRPr="00207D9C">
        <w:rPr>
          <w:rFonts w:ascii="Times New Roman" w:hAnsi="Times New Roman" w:cs="Times New Roman"/>
          <w:sz w:val="24"/>
        </w:rPr>
        <w:t xml:space="preserve">, maka semakin besar pula kemungkinan konsumen untuk menjadikannya pilihan saat kategori produk tersebut hendak dibeli atau sedang dicari. Banyak cara yang bisa digunakan dalam meningkatkan kesadaraan merek sebuah produk. Sesuatu yang menarik perhatian publik dengan hal-hal yang mudah diingat. Tak jarang juga suatu perusahaan memutuskan hanya merujuk pada suatu kelompok saja tapi tetap </w:t>
      </w:r>
      <w:r w:rsidRPr="00207D9C">
        <w:rPr>
          <w:rFonts w:ascii="Times New Roman" w:hAnsi="Times New Roman" w:cs="Times New Roman"/>
          <w:sz w:val="24"/>
        </w:rPr>
        <w:lastRenderedPageBreak/>
        <w:t>memiliki kekuatan yang besar dan menguntungkan.</w:t>
      </w:r>
    </w:p>
    <w:p w:rsidR="00207D9C" w:rsidRPr="00207D9C" w:rsidRDefault="00207D9C" w:rsidP="00207D9C">
      <w:pPr>
        <w:spacing w:line="360" w:lineRule="auto"/>
        <w:ind w:firstLine="720"/>
        <w:jc w:val="both"/>
        <w:rPr>
          <w:rFonts w:ascii="Times New Roman" w:hAnsi="Times New Roman" w:cs="Times New Roman"/>
          <w:sz w:val="24"/>
        </w:rPr>
      </w:pPr>
      <w:r w:rsidRPr="00207D9C">
        <w:rPr>
          <w:rFonts w:ascii="Times New Roman" w:hAnsi="Times New Roman" w:cs="Times New Roman"/>
          <w:sz w:val="24"/>
        </w:rPr>
        <w:t xml:space="preserve">Keberadaan Lemonilo yang dianggap sebagai </w:t>
      </w:r>
      <w:r w:rsidRPr="00815DFB">
        <w:rPr>
          <w:rFonts w:ascii="Times New Roman" w:hAnsi="Times New Roman" w:cs="Times New Roman"/>
          <w:i/>
          <w:sz w:val="24"/>
        </w:rPr>
        <w:t>warrior of health</w:t>
      </w:r>
      <w:r w:rsidRPr="00207D9C">
        <w:rPr>
          <w:rFonts w:ascii="Times New Roman" w:hAnsi="Times New Roman" w:cs="Times New Roman"/>
          <w:sz w:val="24"/>
        </w:rPr>
        <w:t xml:space="preserve"> mencoba peruntungannya dengan mengajak kolaborasi para artis, </w:t>
      </w:r>
      <w:r w:rsidRPr="00815DFB">
        <w:rPr>
          <w:rFonts w:ascii="Times New Roman" w:hAnsi="Times New Roman" w:cs="Times New Roman"/>
          <w:i/>
          <w:sz w:val="24"/>
        </w:rPr>
        <w:t>influencer</w:t>
      </w:r>
      <w:r w:rsidRPr="00207D9C">
        <w:rPr>
          <w:rFonts w:ascii="Times New Roman" w:hAnsi="Times New Roman" w:cs="Times New Roman"/>
          <w:sz w:val="24"/>
        </w:rPr>
        <w:t xml:space="preserve">, selebritis, atau tokoh yang memiliki pengaruh terhadap publik menjadi </w:t>
      </w:r>
      <w:r w:rsidRPr="00815DFB">
        <w:rPr>
          <w:rFonts w:ascii="Times New Roman" w:hAnsi="Times New Roman" w:cs="Times New Roman"/>
          <w:i/>
          <w:sz w:val="24"/>
        </w:rPr>
        <w:t>brand ambassador</w:t>
      </w:r>
      <w:r w:rsidRPr="00207D9C">
        <w:rPr>
          <w:rFonts w:ascii="Times New Roman" w:hAnsi="Times New Roman" w:cs="Times New Roman"/>
          <w:sz w:val="24"/>
        </w:rPr>
        <w:t xml:space="preserve">. Baik itu nasional maupun internasional. Namun tentu saja tidak sembarang pihak yang akan terpilih mewakili suatu </w:t>
      </w:r>
      <w:r w:rsidRPr="00815DFB">
        <w:rPr>
          <w:rFonts w:ascii="Times New Roman" w:hAnsi="Times New Roman" w:cs="Times New Roman"/>
          <w:i/>
          <w:sz w:val="24"/>
        </w:rPr>
        <w:t>brand</w:t>
      </w:r>
      <w:r w:rsidRPr="00207D9C">
        <w:rPr>
          <w:rFonts w:ascii="Times New Roman" w:hAnsi="Times New Roman" w:cs="Times New Roman"/>
          <w:sz w:val="24"/>
        </w:rPr>
        <w:t xml:space="preserve"> produk. Karena akan berperan sebagai wajah dari suatu </w:t>
      </w:r>
      <w:r w:rsidRPr="00815DFB">
        <w:rPr>
          <w:rFonts w:ascii="Times New Roman" w:hAnsi="Times New Roman" w:cs="Times New Roman"/>
          <w:i/>
          <w:sz w:val="24"/>
        </w:rPr>
        <w:t>brand</w:t>
      </w:r>
      <w:r w:rsidRPr="00207D9C">
        <w:rPr>
          <w:rFonts w:ascii="Times New Roman" w:hAnsi="Times New Roman" w:cs="Times New Roman"/>
          <w:sz w:val="24"/>
        </w:rPr>
        <w:t>, selain harus memiliki power dan daya tarik, kandidat terpilih diharapkan juga memiliki keselarasan tujuan visi dan misi serta reputation yang baik. Brand ambassador yang memiliki kemiripan pada sebuah produk brand niscaya akan lebih mudah diingat oleh konsumen.</w:t>
      </w:r>
    </w:p>
    <w:p w:rsidR="00815DFB" w:rsidRDefault="00207D9C" w:rsidP="00815DFB">
      <w:pPr>
        <w:spacing w:line="360" w:lineRule="auto"/>
        <w:ind w:firstLine="720"/>
        <w:jc w:val="both"/>
        <w:rPr>
          <w:rFonts w:ascii="Times New Roman" w:hAnsi="Times New Roman" w:cs="Times New Roman"/>
          <w:sz w:val="24"/>
        </w:rPr>
      </w:pPr>
      <w:r w:rsidRPr="00207D9C">
        <w:rPr>
          <w:rFonts w:ascii="Times New Roman" w:hAnsi="Times New Roman" w:cs="Times New Roman"/>
          <w:sz w:val="24"/>
        </w:rPr>
        <w:t xml:space="preserve">Saat ini banyak produk di Indonesia yang memanfaatkan </w:t>
      </w:r>
      <w:r w:rsidRPr="00815DFB">
        <w:rPr>
          <w:rFonts w:ascii="Times New Roman" w:hAnsi="Times New Roman" w:cs="Times New Roman"/>
          <w:i/>
          <w:sz w:val="24"/>
        </w:rPr>
        <w:t>Korean Waves</w:t>
      </w:r>
      <w:r w:rsidRPr="00207D9C">
        <w:rPr>
          <w:rFonts w:ascii="Times New Roman" w:hAnsi="Times New Roman" w:cs="Times New Roman"/>
          <w:sz w:val="24"/>
        </w:rPr>
        <w:t xml:space="preserve"> sebagai peluang yang menguntungkan. Tidak dapat dipungkiri bahwa kekuatan demam Korea sangat kuat yang kemudian banyak pihak menjadikan fenomena ini sebagai kesempatan emas. Persebaran arus globalisasi yang deras semakin mempermudah masyarakat untuk menjelajah dan mengakses segala hal </w:t>
      </w:r>
      <w:r w:rsidRPr="00207D9C">
        <w:rPr>
          <w:rFonts w:ascii="Times New Roman" w:hAnsi="Times New Roman" w:cs="Times New Roman"/>
          <w:sz w:val="24"/>
        </w:rPr>
        <w:lastRenderedPageBreak/>
        <w:t>melalui jaringan internet. Artis dan grup Korea memiliki pengaruh besar didalam industri hiburan dunia. Indonesia jadi negara dengan penggemar grup Korea terbanyak nomor satu di dunia melalui plat</w:t>
      </w:r>
      <w:r w:rsidR="00815DFB">
        <w:rPr>
          <w:rFonts w:ascii="Times New Roman" w:hAnsi="Times New Roman" w:cs="Times New Roman"/>
          <w:sz w:val="24"/>
        </w:rPr>
        <w:t xml:space="preserve">form Twitter milik @TwitterID. </w:t>
      </w:r>
      <w:r w:rsidRPr="00207D9C">
        <w:rPr>
          <w:rFonts w:ascii="Times New Roman" w:hAnsi="Times New Roman" w:cs="Times New Roman"/>
          <w:sz w:val="24"/>
        </w:rPr>
        <w:t>Diketahui bahwa Indonesia memiliki peng</w:t>
      </w:r>
      <w:r w:rsidR="00815DFB">
        <w:rPr>
          <w:rFonts w:ascii="Times New Roman" w:hAnsi="Times New Roman" w:cs="Times New Roman"/>
          <w:sz w:val="24"/>
        </w:rPr>
        <w:t>gemar K-Pop terbanyak didunia.</w:t>
      </w:r>
    </w:p>
    <w:p w:rsidR="00815DFB" w:rsidRPr="00815DFB" w:rsidRDefault="00815DFB" w:rsidP="00815DFB">
      <w:pPr>
        <w:spacing w:line="360" w:lineRule="auto"/>
        <w:jc w:val="center"/>
        <w:rPr>
          <w:rFonts w:ascii="Times New Roman" w:hAnsi="Times New Roman" w:cs="Times New Roman"/>
          <w:sz w:val="24"/>
        </w:rPr>
      </w:pPr>
      <w:r w:rsidRPr="00815DFB">
        <w:rPr>
          <w:rFonts w:ascii="Times New Roman" w:hAnsi="Times New Roman" w:cs="Times New Roman"/>
          <w:b/>
          <w:noProof/>
          <w:lang w:eastAsia="id-ID"/>
        </w:rPr>
        <w:drawing>
          <wp:anchor distT="0" distB="0" distL="114300" distR="114300" simplePos="0" relativeHeight="251659264" behindDoc="0" locked="0" layoutInCell="1" allowOverlap="1" wp14:anchorId="135F267C" wp14:editId="44542A27">
            <wp:simplePos x="0" y="0"/>
            <wp:positionH relativeFrom="margin">
              <wp:posOffset>2960237</wp:posOffset>
            </wp:positionH>
            <wp:positionV relativeFrom="margin">
              <wp:posOffset>2800350</wp:posOffset>
            </wp:positionV>
            <wp:extent cx="2392045" cy="1339215"/>
            <wp:effectExtent l="0" t="0" r="8255" b="0"/>
            <wp:wrapSquare wrapText="bothSides"/>
            <wp:docPr id="1" name="Picture 0" descr="kpop 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op twitter.jpg"/>
                    <pic:cNvPicPr/>
                  </pic:nvPicPr>
                  <pic:blipFill>
                    <a:blip r:embed="rId10"/>
                    <a:stretch>
                      <a:fillRect/>
                    </a:stretch>
                  </pic:blipFill>
                  <pic:spPr>
                    <a:xfrm>
                      <a:off x="0" y="0"/>
                      <a:ext cx="2392045" cy="1339215"/>
                    </a:xfrm>
                    <a:prstGeom prst="rect">
                      <a:avLst/>
                    </a:prstGeom>
                  </pic:spPr>
                </pic:pic>
              </a:graphicData>
            </a:graphic>
            <wp14:sizeRelH relativeFrom="margin">
              <wp14:pctWidth>0</wp14:pctWidth>
            </wp14:sizeRelH>
            <wp14:sizeRelV relativeFrom="margin">
              <wp14:pctHeight>0</wp14:pctHeight>
            </wp14:sizeRelV>
          </wp:anchor>
        </w:drawing>
      </w:r>
      <w:r w:rsidRPr="00815DFB">
        <w:rPr>
          <w:rFonts w:ascii="Times New Roman" w:hAnsi="Times New Roman" w:cs="Times New Roman"/>
          <w:b/>
          <w:sz w:val="24"/>
        </w:rPr>
        <w:t>Gambar 1.1</w:t>
      </w:r>
      <w:r w:rsidRPr="00815DFB">
        <w:rPr>
          <w:rFonts w:ascii="Times New Roman" w:hAnsi="Times New Roman" w:cs="Times New Roman"/>
          <w:sz w:val="24"/>
        </w:rPr>
        <w:t xml:space="preserve"> Jumlah fans K-Pop </w:t>
      </w:r>
      <w:r w:rsidR="00207D9C" w:rsidRPr="00815DFB">
        <w:rPr>
          <w:rFonts w:ascii="Times New Roman" w:hAnsi="Times New Roman" w:cs="Times New Roman"/>
          <w:sz w:val="24"/>
        </w:rPr>
        <w:t>terbanyak di Twitter tahun 2020-2021</w:t>
      </w:r>
    </w:p>
    <w:p w:rsidR="00207D9C" w:rsidRPr="00815DFB" w:rsidRDefault="00207D9C" w:rsidP="00815DFB">
      <w:pPr>
        <w:spacing w:line="360" w:lineRule="auto"/>
        <w:jc w:val="center"/>
        <w:rPr>
          <w:rFonts w:ascii="Times New Roman" w:hAnsi="Times New Roman" w:cs="Times New Roman"/>
          <w:i/>
          <w:sz w:val="20"/>
        </w:rPr>
      </w:pPr>
      <w:r w:rsidRPr="00815DFB">
        <w:rPr>
          <w:rFonts w:ascii="Times New Roman" w:hAnsi="Times New Roman" w:cs="Times New Roman"/>
          <w:i/>
          <w:sz w:val="20"/>
        </w:rPr>
        <w:t>Sumber : https://twitter.com/TwitterID</w:t>
      </w:r>
    </w:p>
    <w:p w:rsidR="00815DFB" w:rsidRDefault="001939FC" w:rsidP="00815DFB">
      <w:pPr>
        <w:spacing w:line="360" w:lineRule="auto"/>
        <w:ind w:firstLine="720"/>
        <w:jc w:val="both"/>
        <w:rPr>
          <w:rFonts w:ascii="Times New Roman" w:hAnsi="Times New Roman" w:cs="Times New Roman"/>
          <w:sz w:val="24"/>
        </w:rPr>
      </w:pPr>
      <w:r>
        <w:rPr>
          <w:rFonts w:ascii="Times New Roman" w:hAnsi="Times New Roman" w:cs="Times New Roman"/>
          <w:sz w:val="24"/>
        </w:rPr>
        <w:t>Pada gambar 1.</w:t>
      </w:r>
      <w:r w:rsidR="00207D9C" w:rsidRPr="00207D9C">
        <w:rPr>
          <w:rFonts w:ascii="Times New Roman" w:hAnsi="Times New Roman" w:cs="Times New Roman"/>
          <w:sz w:val="24"/>
        </w:rPr>
        <w:t xml:space="preserve"> menunjukkan bahwa Indonesia berada di urutan pertama diikuti oleh Jepang, Filipina, Korea Selatan, Amerika Serikat, dan negara lainnya. Data ini diperoleh selama periode 1 Juli 2020 hingga 30 Juni 2021 lalu berdasarkan jumlah audiens unik di Twitter K-Pop. Tidak hanya menjadi yang terbanyak tapi para penggemar K-Pop di Indonesia juga memiliki loyalitas tinggi terhadap idolanya. Sehingga hal ini bisa dimanfaatkan oleh perusahaan untuk menjadikan artis atau grup K-Pop sebagai pasaran serta sasaran yang </w:t>
      </w:r>
      <w:r w:rsidR="00207D9C" w:rsidRPr="00207D9C">
        <w:rPr>
          <w:rFonts w:ascii="Times New Roman" w:hAnsi="Times New Roman" w:cs="Times New Roman"/>
          <w:sz w:val="24"/>
        </w:rPr>
        <w:lastRenderedPageBreak/>
        <w:t xml:space="preserve">empuk. Namun tidak berhenti sampai disitu, Korea memiliki idol yang sangat banyak. Dalam mencari dan memilih perwakilan sebuah </w:t>
      </w:r>
      <w:r w:rsidR="00207D9C" w:rsidRPr="00815DFB">
        <w:rPr>
          <w:rFonts w:ascii="Times New Roman" w:hAnsi="Times New Roman" w:cs="Times New Roman"/>
          <w:i/>
          <w:sz w:val="24"/>
        </w:rPr>
        <w:t>brand,</w:t>
      </w:r>
      <w:r w:rsidR="00207D9C" w:rsidRPr="00207D9C">
        <w:rPr>
          <w:rFonts w:ascii="Times New Roman" w:hAnsi="Times New Roman" w:cs="Times New Roman"/>
          <w:sz w:val="24"/>
        </w:rPr>
        <w:t xml:space="preserve"> perusahaan tidak hanya memikirkan siapa yang paling banyak penggemarnya. Tetapi juga harus mempertimbangkan image dan brand reputation dari i</w:t>
      </w:r>
      <w:r w:rsidR="00815DFB">
        <w:rPr>
          <w:rFonts w:ascii="Times New Roman" w:hAnsi="Times New Roman" w:cs="Times New Roman"/>
          <w:sz w:val="24"/>
        </w:rPr>
        <w:t>dol yang akan diajak kerjasama.</w:t>
      </w:r>
    </w:p>
    <w:p w:rsidR="00207D9C" w:rsidRDefault="00815DFB" w:rsidP="00815DFB">
      <w:pPr>
        <w:spacing w:line="360" w:lineRule="auto"/>
        <w:jc w:val="center"/>
        <w:rPr>
          <w:rFonts w:ascii="Times New Roman" w:hAnsi="Times New Roman" w:cs="Times New Roman"/>
          <w:sz w:val="24"/>
        </w:rPr>
      </w:pPr>
      <w:r w:rsidRPr="00815DFB">
        <w:rPr>
          <w:b/>
          <w:noProof/>
          <w:lang w:eastAsia="id-ID"/>
        </w:rPr>
        <w:drawing>
          <wp:anchor distT="0" distB="0" distL="114300" distR="114300" simplePos="0" relativeHeight="251661312" behindDoc="0" locked="0" layoutInCell="1" allowOverlap="1" wp14:anchorId="2687C794" wp14:editId="420031B7">
            <wp:simplePos x="0" y="0"/>
            <wp:positionH relativeFrom="margin">
              <wp:posOffset>-91440</wp:posOffset>
            </wp:positionH>
            <wp:positionV relativeFrom="margin">
              <wp:posOffset>2927823</wp:posOffset>
            </wp:positionV>
            <wp:extent cx="2646680" cy="1658620"/>
            <wp:effectExtent l="0" t="0" r="127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8011" t="17883" r="18913" b="11838"/>
                    <a:stretch/>
                  </pic:blipFill>
                  <pic:spPr bwMode="auto">
                    <a:xfrm>
                      <a:off x="0" y="0"/>
                      <a:ext cx="2646680" cy="1658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939FC">
        <w:rPr>
          <w:rFonts w:ascii="Times New Roman" w:hAnsi="Times New Roman" w:cs="Times New Roman"/>
          <w:b/>
          <w:sz w:val="24"/>
        </w:rPr>
        <w:t xml:space="preserve">Gambar </w:t>
      </w:r>
      <w:r w:rsidR="00207D9C" w:rsidRPr="00815DFB">
        <w:rPr>
          <w:rFonts w:ascii="Times New Roman" w:hAnsi="Times New Roman" w:cs="Times New Roman"/>
          <w:b/>
          <w:sz w:val="24"/>
        </w:rPr>
        <w:t>2</w:t>
      </w:r>
      <w:r w:rsidR="001939FC">
        <w:rPr>
          <w:rFonts w:ascii="Times New Roman" w:hAnsi="Times New Roman" w:cs="Times New Roman"/>
          <w:b/>
          <w:sz w:val="24"/>
        </w:rPr>
        <w:t>.</w:t>
      </w:r>
      <w:r w:rsidR="00207D9C" w:rsidRPr="00207D9C">
        <w:rPr>
          <w:rFonts w:ascii="Times New Roman" w:hAnsi="Times New Roman" w:cs="Times New Roman"/>
          <w:sz w:val="24"/>
        </w:rPr>
        <w:t xml:space="preserve"> Brand Reputation Grup K-Pop Januari 2022</w:t>
      </w:r>
    </w:p>
    <w:p w:rsidR="00815DFB" w:rsidRPr="00815DFB" w:rsidRDefault="00207D9C" w:rsidP="00815DFB">
      <w:pPr>
        <w:spacing w:line="360" w:lineRule="auto"/>
        <w:rPr>
          <w:rFonts w:ascii="Times New Roman" w:hAnsi="Times New Roman" w:cs="Times New Roman"/>
          <w:i/>
          <w:sz w:val="16"/>
        </w:rPr>
      </w:pPr>
      <w:r w:rsidRPr="00815DFB">
        <w:rPr>
          <w:rFonts w:ascii="Times New Roman" w:hAnsi="Times New Roman" w:cs="Times New Roman"/>
          <w:i/>
          <w:sz w:val="16"/>
        </w:rPr>
        <w:t xml:space="preserve">Sumber : </w:t>
      </w:r>
      <w:hyperlink r:id="rId12" w:history="1">
        <w:r w:rsidR="00815DFB" w:rsidRPr="00815DFB">
          <w:rPr>
            <w:rStyle w:val="Hyperlink"/>
            <w:rFonts w:ascii="Times New Roman" w:hAnsi="Times New Roman" w:cs="Times New Roman"/>
            <w:i/>
            <w:sz w:val="16"/>
          </w:rPr>
          <w:t>https://blog.naver.com/koocci/222615510823</w:t>
        </w:r>
      </w:hyperlink>
    </w:p>
    <w:p w:rsidR="00815DFB" w:rsidRPr="00815DFB" w:rsidRDefault="00815DFB" w:rsidP="00815DFB">
      <w:pPr>
        <w:spacing w:line="240" w:lineRule="auto"/>
        <w:ind w:firstLine="720"/>
        <w:jc w:val="both"/>
        <w:rPr>
          <w:rFonts w:ascii="Times New Roman" w:hAnsi="Times New Roman" w:cs="Times New Roman"/>
          <w:sz w:val="2"/>
        </w:rPr>
      </w:pPr>
    </w:p>
    <w:p w:rsidR="00207D9C" w:rsidRPr="00207D9C" w:rsidRDefault="00207D9C" w:rsidP="00207D9C">
      <w:pPr>
        <w:spacing w:line="360" w:lineRule="auto"/>
        <w:ind w:firstLine="720"/>
        <w:jc w:val="both"/>
        <w:rPr>
          <w:rFonts w:ascii="Times New Roman" w:hAnsi="Times New Roman" w:cs="Times New Roman"/>
          <w:sz w:val="24"/>
        </w:rPr>
      </w:pPr>
      <w:r w:rsidRPr="00207D9C">
        <w:rPr>
          <w:rFonts w:ascii="Times New Roman" w:hAnsi="Times New Roman" w:cs="Times New Roman"/>
          <w:sz w:val="24"/>
        </w:rPr>
        <w:t xml:space="preserve">Salah satu hal yang dapat dipertimbangkan dari terpilihnya selebritis menjadi brand ambassador adalah memiliki citra yang baik terhadap publik. Maka hasil index dari perolehan ranking brand reputation menjadi acuannya. Berdasarkan pada gambar 1.2 diatas, brand reputations pada bulan Januari 2022 lalu, NCT berhasil unggul diposisi ke tiga dengan jumlah 3.665.859 perolehan suara. Dari sekian banyaknya grup dan persaingan yang sangat ketat antara grup satu sama lain, membuktikan </w:t>
      </w:r>
      <w:r w:rsidRPr="00207D9C">
        <w:rPr>
          <w:rFonts w:ascii="Times New Roman" w:hAnsi="Times New Roman" w:cs="Times New Roman"/>
          <w:sz w:val="24"/>
        </w:rPr>
        <w:lastRenderedPageBreak/>
        <w:t>kepopuleran yang NCT patut diperhitungkan. Posisi satu masih terus dipimpin oleh BTS dan diikuti dengan grup Seventeen. Lemonilo menjadi brand pertama yang berhasil mengajak kolaborasi 7Dream atau full member dari NCT Dream. Diketahui bahwa dua orang member NCT Dream yaitu Mark dan Haechan tergabung dalam grup lain yaitu NCT 127 sehingga jika ada kesempatan berkolaborasi, NCT Dream hanya dilakukan dengan 5 member lainnya saja. Selain itu juga Lemonilo menjadi brand makanan pertama yang mengajak kolaborasi NCT Dream. Sebelumnya NCT Dream pernah menjadi brand ambassador dari produk Candy Lab, Somethinc, FCMM, Penshoppe, dan lain-lain.</w:t>
      </w:r>
    </w:p>
    <w:p w:rsidR="00207D9C" w:rsidRPr="00207D9C" w:rsidRDefault="00207D9C" w:rsidP="00815DFB">
      <w:pPr>
        <w:spacing w:line="360" w:lineRule="auto"/>
        <w:ind w:firstLine="720"/>
        <w:jc w:val="both"/>
        <w:rPr>
          <w:rFonts w:ascii="Times New Roman" w:hAnsi="Times New Roman" w:cs="Times New Roman"/>
          <w:sz w:val="24"/>
        </w:rPr>
      </w:pPr>
      <w:r w:rsidRPr="00207D9C">
        <w:rPr>
          <w:rFonts w:ascii="Times New Roman" w:hAnsi="Times New Roman" w:cs="Times New Roman"/>
          <w:sz w:val="24"/>
        </w:rPr>
        <w:t xml:space="preserve">Tepat pada tanggal 5 Januari 2022 Lemonilo mengungkap sebuah fakta bahwa perusahaannya akan bekerjasama dengan idol grup asal Korea Selatan yaitu NCT Dream. Hal ini disambut antusias oleh para penggemar Lemonilo serta NCTZen yang merupakan sebutan bagi penggemar NCT Dream. Dalam press conference yang diselenggarakan 25 Januari 2022 lalu, Shinta Nurfauzia selaku Co-CEO Lemonilo mengungkapkan bahwa boygroup yang beranggotakan tujuh </w:t>
      </w:r>
      <w:r w:rsidRPr="00207D9C">
        <w:rPr>
          <w:rFonts w:ascii="Times New Roman" w:hAnsi="Times New Roman" w:cs="Times New Roman"/>
          <w:sz w:val="24"/>
        </w:rPr>
        <w:lastRenderedPageBreak/>
        <w:t xml:space="preserve">orang ini dipilih sebagai brand ambassador karena motonya yaitu bersama-sama wujudkan mimpi. Hal tersebut sangat berarti hingga Lemonilo kini menggunakan </w:t>
      </w:r>
      <w:r w:rsidR="00815DFB">
        <w:rPr>
          <w:rFonts w:ascii="Times New Roman" w:hAnsi="Times New Roman" w:cs="Times New Roman"/>
          <w:sz w:val="24"/>
        </w:rPr>
        <w:t xml:space="preserve">hastag berupa </w:t>
      </w:r>
      <w:r w:rsidRPr="00207D9C">
        <w:rPr>
          <w:rFonts w:ascii="Times New Roman" w:hAnsi="Times New Roman" w:cs="Times New Roman"/>
          <w:sz w:val="24"/>
        </w:rPr>
        <w:t>#WujudkanDREAMKamu se</w:t>
      </w:r>
      <w:r w:rsidR="001939FC">
        <w:rPr>
          <w:rFonts w:ascii="Times New Roman" w:hAnsi="Times New Roman" w:cs="Times New Roman"/>
          <w:sz w:val="24"/>
        </w:rPr>
        <w:t>bagai tagline kolaborasi mereka</w:t>
      </w:r>
      <w:r w:rsidRPr="00207D9C">
        <w:rPr>
          <w:rFonts w:ascii="Times New Roman" w:hAnsi="Times New Roman" w:cs="Times New Roman"/>
          <w:sz w:val="24"/>
        </w:rPr>
        <w:t>.</w:t>
      </w:r>
    </w:p>
    <w:p w:rsidR="00815DFB" w:rsidRPr="00815DFB" w:rsidRDefault="00815DFB" w:rsidP="00815DFB">
      <w:pPr>
        <w:spacing w:line="240" w:lineRule="auto"/>
        <w:rPr>
          <w:rFonts w:ascii="Times New Roman" w:hAnsi="Times New Roman" w:cs="Times New Roman"/>
          <w:sz w:val="2"/>
        </w:rPr>
      </w:pPr>
    </w:p>
    <w:p w:rsidR="00B037E4" w:rsidRDefault="00B037E4" w:rsidP="00207D9C">
      <w:pPr>
        <w:spacing w:line="360" w:lineRule="auto"/>
        <w:rPr>
          <w:rFonts w:ascii="Times New Roman" w:hAnsi="Times New Roman" w:cs="Times New Roman"/>
          <w:b/>
          <w:sz w:val="24"/>
        </w:rPr>
      </w:pPr>
      <w:r>
        <w:rPr>
          <w:rFonts w:ascii="Times New Roman" w:hAnsi="Times New Roman" w:cs="Times New Roman"/>
          <w:b/>
          <w:sz w:val="24"/>
        </w:rPr>
        <w:t>T</w:t>
      </w:r>
      <w:r w:rsidR="00815DFB">
        <w:rPr>
          <w:rFonts w:ascii="Times New Roman" w:hAnsi="Times New Roman" w:cs="Times New Roman"/>
          <w:b/>
          <w:sz w:val="24"/>
        </w:rPr>
        <w:t>ujuan kajian</w:t>
      </w:r>
    </w:p>
    <w:p w:rsidR="00B037E4" w:rsidRDefault="00B037E4" w:rsidP="008F75AD">
      <w:pPr>
        <w:spacing w:line="360" w:lineRule="auto"/>
        <w:ind w:firstLine="720"/>
        <w:jc w:val="both"/>
        <w:rPr>
          <w:rFonts w:ascii="Times New Roman" w:hAnsi="Times New Roman" w:cs="Times New Roman"/>
          <w:sz w:val="24"/>
        </w:rPr>
      </w:pPr>
      <w:r>
        <w:rPr>
          <w:rFonts w:ascii="Times New Roman" w:hAnsi="Times New Roman" w:cs="Times New Roman"/>
          <w:sz w:val="24"/>
        </w:rPr>
        <w:t>Berangkat dari permasalahan tersebut menjadi sebuah penelitian dengan tujuan sebagai berikut :</w:t>
      </w:r>
    </w:p>
    <w:p w:rsidR="00B037E4" w:rsidRDefault="00B037E4" w:rsidP="00B037E4">
      <w:pPr>
        <w:pStyle w:val="ListParagraph"/>
        <w:numPr>
          <w:ilvl w:val="0"/>
          <w:numId w:val="1"/>
        </w:numPr>
        <w:spacing w:line="360" w:lineRule="auto"/>
        <w:jc w:val="both"/>
        <w:rPr>
          <w:rFonts w:ascii="Times New Roman" w:hAnsi="Times New Roman" w:cs="Times New Roman"/>
          <w:sz w:val="24"/>
        </w:rPr>
      </w:pPr>
      <w:r w:rsidRPr="00B037E4">
        <w:rPr>
          <w:rFonts w:ascii="Times New Roman" w:hAnsi="Times New Roman" w:cs="Times New Roman"/>
          <w:sz w:val="24"/>
        </w:rPr>
        <w:t>Untuk mengetahui gambaran deskriptif tentang Brand Ambassador dan Brand Awareness.</w:t>
      </w:r>
    </w:p>
    <w:p w:rsidR="00B037E4" w:rsidRDefault="00B037E4" w:rsidP="00B037E4">
      <w:pPr>
        <w:pStyle w:val="ListParagraph"/>
        <w:numPr>
          <w:ilvl w:val="0"/>
          <w:numId w:val="1"/>
        </w:numPr>
        <w:spacing w:line="360" w:lineRule="auto"/>
        <w:jc w:val="both"/>
        <w:rPr>
          <w:rFonts w:ascii="Times New Roman" w:hAnsi="Times New Roman" w:cs="Times New Roman"/>
          <w:sz w:val="24"/>
        </w:rPr>
      </w:pPr>
      <w:r w:rsidRPr="00B037E4">
        <w:rPr>
          <w:rFonts w:ascii="Times New Roman" w:hAnsi="Times New Roman" w:cs="Times New Roman"/>
          <w:sz w:val="24"/>
        </w:rPr>
        <w:t>Untuk mengetahui hubungan pengaruh Brand Ambassador NCT Dream (X) terhadap Brand Awareness Lemonilo (Y).</w:t>
      </w:r>
    </w:p>
    <w:p w:rsidR="008F75AD" w:rsidRDefault="00B037E4" w:rsidP="008F75AD">
      <w:pPr>
        <w:pStyle w:val="ListParagraph"/>
        <w:numPr>
          <w:ilvl w:val="0"/>
          <w:numId w:val="1"/>
        </w:numPr>
        <w:spacing w:line="360" w:lineRule="auto"/>
        <w:jc w:val="both"/>
        <w:rPr>
          <w:rFonts w:ascii="Times New Roman" w:hAnsi="Times New Roman" w:cs="Times New Roman"/>
          <w:sz w:val="24"/>
        </w:rPr>
      </w:pPr>
      <w:r w:rsidRPr="00B037E4">
        <w:rPr>
          <w:rFonts w:ascii="Times New Roman" w:hAnsi="Times New Roman" w:cs="Times New Roman"/>
          <w:sz w:val="24"/>
        </w:rPr>
        <w:t>Untuk mengetahui seberapa besar pengaruh Brand Ambassador NCT Dream (X) terhadap Brand Awareness Lemonilo (Y).</w:t>
      </w:r>
    </w:p>
    <w:p w:rsidR="008F75AD" w:rsidRDefault="008F75AD" w:rsidP="008F75AD">
      <w:pPr>
        <w:spacing w:line="360" w:lineRule="auto"/>
        <w:jc w:val="both"/>
        <w:rPr>
          <w:rFonts w:ascii="Times New Roman" w:hAnsi="Times New Roman" w:cs="Times New Roman"/>
          <w:b/>
          <w:sz w:val="24"/>
        </w:rPr>
      </w:pPr>
      <w:r>
        <w:rPr>
          <w:rFonts w:ascii="Times New Roman" w:hAnsi="Times New Roman" w:cs="Times New Roman"/>
          <w:b/>
          <w:sz w:val="24"/>
        </w:rPr>
        <w:t>Tinjauan Pustaka</w:t>
      </w:r>
    </w:p>
    <w:p w:rsidR="008F75AD" w:rsidRPr="003C14B4" w:rsidRDefault="008F75AD" w:rsidP="008F75AD">
      <w:pPr>
        <w:pStyle w:val="ListParagraph"/>
        <w:numPr>
          <w:ilvl w:val="0"/>
          <w:numId w:val="3"/>
        </w:numPr>
        <w:spacing w:line="360" w:lineRule="auto"/>
        <w:jc w:val="both"/>
        <w:rPr>
          <w:rFonts w:ascii="Times New Roman" w:hAnsi="Times New Roman" w:cs="Times New Roman"/>
          <w:b/>
          <w:sz w:val="24"/>
        </w:rPr>
      </w:pPr>
      <w:r w:rsidRPr="003C14B4">
        <w:rPr>
          <w:rFonts w:ascii="Times New Roman" w:hAnsi="Times New Roman" w:cs="Times New Roman"/>
          <w:b/>
          <w:sz w:val="24"/>
        </w:rPr>
        <w:t>Komunikasi Pemasaran</w:t>
      </w:r>
    </w:p>
    <w:p w:rsidR="008F75AD" w:rsidRDefault="008F75AD" w:rsidP="008F75AD">
      <w:pPr>
        <w:spacing w:line="360" w:lineRule="auto"/>
        <w:ind w:firstLine="720"/>
        <w:jc w:val="both"/>
        <w:rPr>
          <w:rFonts w:ascii="Times New Roman" w:hAnsi="Times New Roman" w:cs="Times New Roman"/>
          <w:sz w:val="24"/>
        </w:rPr>
      </w:pPr>
      <w:r w:rsidRPr="008F75AD">
        <w:rPr>
          <w:rFonts w:ascii="Times New Roman" w:hAnsi="Times New Roman" w:cs="Times New Roman"/>
          <w:sz w:val="24"/>
        </w:rPr>
        <w:t xml:space="preserve">Komunikasi pemasaran adalah saran yang digunakan perusahaan dalam upaya untuk menginformasikan, membujuk dan mengingatkan konsumen </w:t>
      </w:r>
      <w:r w:rsidRPr="008F75AD">
        <w:rPr>
          <w:rFonts w:ascii="Times New Roman" w:hAnsi="Times New Roman" w:cs="Times New Roman"/>
          <w:sz w:val="24"/>
        </w:rPr>
        <w:lastRenderedPageBreak/>
        <w:t>langsung atau tidak langsung tentang produk dan merek yang mereka jual.  Informasi yang disampaikan harus benar karena akan berpengaruh bagaimana pesan tersebut dapat tersampaikan atau tidanya kepada publik. Dalam komunikasi pemasaran terdapat l</w:t>
      </w:r>
      <w:r>
        <w:rPr>
          <w:rFonts w:ascii="Times New Roman" w:hAnsi="Times New Roman" w:cs="Times New Roman"/>
          <w:sz w:val="24"/>
        </w:rPr>
        <w:t>ima jenis bauran promosi, yaitu:</w:t>
      </w:r>
    </w:p>
    <w:p w:rsidR="008F75AD" w:rsidRDefault="008F75AD" w:rsidP="008F75AD">
      <w:pPr>
        <w:pStyle w:val="ListParagraph"/>
        <w:numPr>
          <w:ilvl w:val="0"/>
          <w:numId w:val="2"/>
        </w:numPr>
        <w:spacing w:line="360" w:lineRule="auto"/>
        <w:jc w:val="both"/>
        <w:rPr>
          <w:rFonts w:ascii="Times New Roman" w:hAnsi="Times New Roman" w:cs="Times New Roman"/>
          <w:sz w:val="24"/>
        </w:rPr>
      </w:pPr>
      <w:r w:rsidRPr="008F75AD">
        <w:rPr>
          <w:rFonts w:ascii="Times New Roman" w:hAnsi="Times New Roman" w:cs="Times New Roman"/>
          <w:sz w:val="24"/>
        </w:rPr>
        <w:t>Iklan (advertising)</w:t>
      </w:r>
    </w:p>
    <w:p w:rsidR="008F75AD" w:rsidRDefault="008F75AD" w:rsidP="008F75AD">
      <w:pPr>
        <w:pStyle w:val="ListParagraph"/>
        <w:numPr>
          <w:ilvl w:val="0"/>
          <w:numId w:val="2"/>
        </w:numPr>
        <w:spacing w:line="360" w:lineRule="auto"/>
        <w:jc w:val="both"/>
        <w:rPr>
          <w:rFonts w:ascii="Times New Roman" w:hAnsi="Times New Roman" w:cs="Times New Roman"/>
          <w:sz w:val="24"/>
        </w:rPr>
      </w:pPr>
      <w:r w:rsidRPr="008F75AD">
        <w:rPr>
          <w:rFonts w:ascii="Times New Roman" w:hAnsi="Times New Roman" w:cs="Times New Roman"/>
          <w:sz w:val="24"/>
        </w:rPr>
        <w:t>Penjualan tatap muka (personal selling)</w:t>
      </w:r>
    </w:p>
    <w:p w:rsidR="008F75AD" w:rsidRDefault="008F75AD" w:rsidP="008F75AD">
      <w:pPr>
        <w:pStyle w:val="ListParagraph"/>
        <w:numPr>
          <w:ilvl w:val="0"/>
          <w:numId w:val="2"/>
        </w:numPr>
        <w:spacing w:line="360" w:lineRule="auto"/>
        <w:jc w:val="both"/>
        <w:rPr>
          <w:rFonts w:ascii="Times New Roman" w:hAnsi="Times New Roman" w:cs="Times New Roman"/>
          <w:sz w:val="24"/>
        </w:rPr>
      </w:pPr>
      <w:r w:rsidRPr="008F75AD">
        <w:rPr>
          <w:rFonts w:ascii="Times New Roman" w:hAnsi="Times New Roman" w:cs="Times New Roman"/>
          <w:sz w:val="24"/>
        </w:rPr>
        <w:t>Promosi penjualan (sales promotion)</w:t>
      </w:r>
    </w:p>
    <w:p w:rsidR="008F75AD" w:rsidRDefault="008F75AD" w:rsidP="008F75AD">
      <w:pPr>
        <w:pStyle w:val="ListParagraph"/>
        <w:numPr>
          <w:ilvl w:val="0"/>
          <w:numId w:val="2"/>
        </w:numPr>
        <w:spacing w:line="360" w:lineRule="auto"/>
        <w:jc w:val="both"/>
        <w:rPr>
          <w:rFonts w:ascii="Times New Roman" w:hAnsi="Times New Roman" w:cs="Times New Roman"/>
          <w:sz w:val="24"/>
        </w:rPr>
      </w:pPr>
      <w:r w:rsidRPr="008F75AD">
        <w:rPr>
          <w:rFonts w:ascii="Times New Roman" w:hAnsi="Times New Roman" w:cs="Times New Roman"/>
          <w:sz w:val="24"/>
        </w:rPr>
        <w:t>Hubungan masyarakat dan publisitas (publicity and public relation)</w:t>
      </w:r>
    </w:p>
    <w:p w:rsidR="008F75AD" w:rsidRDefault="008F75AD" w:rsidP="008F75AD">
      <w:pPr>
        <w:pStyle w:val="ListParagraph"/>
        <w:numPr>
          <w:ilvl w:val="0"/>
          <w:numId w:val="2"/>
        </w:numPr>
        <w:spacing w:line="360" w:lineRule="auto"/>
        <w:jc w:val="both"/>
        <w:rPr>
          <w:rFonts w:ascii="Times New Roman" w:hAnsi="Times New Roman" w:cs="Times New Roman"/>
          <w:sz w:val="24"/>
        </w:rPr>
      </w:pPr>
      <w:r w:rsidRPr="008F75AD">
        <w:rPr>
          <w:rFonts w:ascii="Times New Roman" w:hAnsi="Times New Roman" w:cs="Times New Roman"/>
          <w:sz w:val="24"/>
        </w:rPr>
        <w:t>Pemasaran langsung (direct marketing).</w:t>
      </w:r>
    </w:p>
    <w:p w:rsidR="008F75AD" w:rsidRDefault="008F75AD" w:rsidP="008F75AD">
      <w:pPr>
        <w:pStyle w:val="ListParagraph"/>
        <w:spacing w:line="360" w:lineRule="auto"/>
        <w:jc w:val="both"/>
        <w:rPr>
          <w:rFonts w:ascii="Times New Roman" w:hAnsi="Times New Roman" w:cs="Times New Roman"/>
          <w:sz w:val="24"/>
        </w:rPr>
      </w:pPr>
    </w:p>
    <w:p w:rsidR="008F75AD" w:rsidRPr="003C14B4" w:rsidRDefault="008F75AD" w:rsidP="008F75AD">
      <w:pPr>
        <w:pStyle w:val="ListParagraph"/>
        <w:numPr>
          <w:ilvl w:val="0"/>
          <w:numId w:val="3"/>
        </w:numPr>
        <w:spacing w:line="360" w:lineRule="auto"/>
        <w:jc w:val="both"/>
        <w:rPr>
          <w:rFonts w:ascii="Times New Roman" w:hAnsi="Times New Roman" w:cs="Times New Roman"/>
          <w:b/>
          <w:sz w:val="24"/>
        </w:rPr>
      </w:pPr>
      <w:r w:rsidRPr="003C14B4">
        <w:rPr>
          <w:rFonts w:ascii="Times New Roman" w:hAnsi="Times New Roman" w:cs="Times New Roman"/>
          <w:b/>
          <w:i/>
          <w:sz w:val="24"/>
        </w:rPr>
        <w:t>Brand Ambassador</w:t>
      </w:r>
    </w:p>
    <w:p w:rsidR="008F75AD" w:rsidRPr="008F75AD" w:rsidRDefault="008F75AD" w:rsidP="008F75AD">
      <w:pPr>
        <w:spacing w:line="360" w:lineRule="auto"/>
        <w:ind w:firstLine="720"/>
        <w:jc w:val="both"/>
        <w:rPr>
          <w:rFonts w:ascii="Times New Roman" w:hAnsi="Times New Roman" w:cs="Times New Roman"/>
          <w:sz w:val="24"/>
        </w:rPr>
      </w:pPr>
      <w:r w:rsidRPr="008F75AD">
        <w:rPr>
          <w:rFonts w:ascii="Times New Roman" w:hAnsi="Times New Roman" w:cs="Times New Roman"/>
          <w:sz w:val="24"/>
        </w:rPr>
        <w:t xml:space="preserve">Brand Ambassador digunakan suatu perusahaan sebagai alat untuk dapat berkomunikasi dengan publik. Biasanya yang dapat dipilih sebagai brand ambassador merupakan selebriti yang mampu menjadi wajah sebagai perwakilan suatu produk perusahaan. Tidak hanya membantu dalam mempromosikan produk tapi juga membawa nama baik perusahaan. Sehingga penetapan brand ambassador tidak dapat dilakukan sembarangan, </w:t>
      </w:r>
      <w:r w:rsidRPr="008F75AD">
        <w:rPr>
          <w:rFonts w:ascii="Times New Roman" w:hAnsi="Times New Roman" w:cs="Times New Roman"/>
          <w:sz w:val="24"/>
        </w:rPr>
        <w:lastRenderedPageBreak/>
        <w:t>terlebih lagi kegiatan promosi ini bersifat besar dan jangka panjang yang berbeda dengan endorsment.</w:t>
      </w:r>
    </w:p>
    <w:p w:rsidR="008F75AD" w:rsidRDefault="008F75AD" w:rsidP="008F75AD">
      <w:pPr>
        <w:spacing w:line="360" w:lineRule="auto"/>
        <w:ind w:firstLine="720"/>
        <w:jc w:val="both"/>
        <w:rPr>
          <w:rFonts w:ascii="Times New Roman" w:hAnsi="Times New Roman" w:cs="Times New Roman"/>
          <w:sz w:val="24"/>
        </w:rPr>
      </w:pPr>
      <w:r w:rsidRPr="008F75AD">
        <w:rPr>
          <w:rFonts w:ascii="Times New Roman" w:hAnsi="Times New Roman" w:cs="Times New Roman"/>
          <w:sz w:val="24"/>
        </w:rPr>
        <w:t>Menurut Shimp, Brand ambassador merupakan seseorang sebagai pendukung iklan atau yang biasa dikenal sebagai bintang iklan yang bertugas untuk mendukung produk yang telah diiklankan.  Sebagai bahan pertimbangan yang menguntungkan jika selebritis yang dipilih memiliki pengaruh besar karena menjadi salah satu cara efektif untuk menarik perhatian konsumen lebih banyak. Sehingga diharapkan dapat membuat konsumen menerima pesan yang akan disampaikan, secara sosial maupun komersial.</w:t>
      </w:r>
    </w:p>
    <w:p w:rsidR="008F75AD" w:rsidRPr="008F75AD" w:rsidRDefault="008F75AD" w:rsidP="008F75AD">
      <w:pPr>
        <w:spacing w:line="360" w:lineRule="auto"/>
        <w:ind w:firstLine="720"/>
        <w:jc w:val="both"/>
        <w:rPr>
          <w:rFonts w:ascii="Times New Roman" w:hAnsi="Times New Roman" w:cs="Times New Roman"/>
          <w:sz w:val="24"/>
        </w:rPr>
      </w:pPr>
      <w:r w:rsidRPr="008F75AD">
        <w:rPr>
          <w:rFonts w:ascii="Times New Roman" w:hAnsi="Times New Roman" w:cs="Times New Roman"/>
          <w:sz w:val="24"/>
        </w:rPr>
        <w:t xml:space="preserve">Menurut Royan, seorang brand ambassador yang digunakan merupakan orang-orang yang terkenal atau public figure yang dapat berfungsi untuk memberikan dorongan dan penguatan kepada audiens, memberikan kesaksian atau testimonial terkait produk yang diwakilinya, bertindak sebagai aktor dalam topik atau iklan yang dibawakannya, dan yang terakhir brand ambassador dapat bertindak sebagai juru bicara perusahaan.  Sehingga dapat dikatakan bahwa suatu perusahaan ingin setidanya penggemar dari selebritis atau tokoh yang dipilih menjadi Brand </w:t>
      </w:r>
      <w:r w:rsidRPr="008F75AD">
        <w:rPr>
          <w:rFonts w:ascii="Times New Roman" w:hAnsi="Times New Roman" w:cs="Times New Roman"/>
          <w:sz w:val="24"/>
        </w:rPr>
        <w:lastRenderedPageBreak/>
        <w:t>Ambassador tertarik dengan produk yang ditawarkan oleh idolanya. Dengan itu banyak artis dengan brand reputations tinggi untuk diajak bekerjasama. Seseorang yang aktif bersosial media, dimana platform media sosial memungkinkan transformasi siaran monolog menjadi dialog sosial. Lebih mudah dalam menjaring banyak sasaran.</w:t>
      </w:r>
    </w:p>
    <w:p w:rsidR="008F75AD" w:rsidRPr="008F75AD" w:rsidRDefault="008F75AD" w:rsidP="008F75AD">
      <w:pPr>
        <w:spacing w:line="360" w:lineRule="auto"/>
        <w:ind w:firstLine="720"/>
        <w:jc w:val="both"/>
        <w:rPr>
          <w:rFonts w:ascii="Times New Roman" w:hAnsi="Times New Roman" w:cs="Times New Roman"/>
          <w:sz w:val="24"/>
        </w:rPr>
      </w:pPr>
      <w:r>
        <w:rPr>
          <w:rFonts w:ascii="Times New Roman" w:hAnsi="Times New Roman" w:cs="Times New Roman"/>
          <w:sz w:val="24"/>
        </w:rPr>
        <w:t>Melihat</w:t>
      </w:r>
      <w:r w:rsidRPr="008F75AD">
        <w:rPr>
          <w:rFonts w:ascii="Times New Roman" w:hAnsi="Times New Roman" w:cs="Times New Roman"/>
          <w:sz w:val="24"/>
        </w:rPr>
        <w:t xml:space="preserve"> salah satu model yang dikemukakan oleh Royan dengan empat karakteristik yaitu Visibility (Kepopuleran), Credibility (Kredibilitas), Attraction (Daya Tarik), dan Power (Kekuatan) atau bisa disebut dengan VisCAP.  Keempat kriteria tersebut dapat menjadi evaluasi bagi perusahaan untuk menentukan siapa yang memiliki peluang besar dalam membawa nama baik perusahaannya.</w:t>
      </w:r>
    </w:p>
    <w:p w:rsidR="008F75AD" w:rsidRPr="008F75AD" w:rsidRDefault="008F75AD" w:rsidP="008F75AD">
      <w:pPr>
        <w:pStyle w:val="ListParagraph"/>
        <w:numPr>
          <w:ilvl w:val="0"/>
          <w:numId w:val="5"/>
        </w:numPr>
        <w:spacing w:line="360" w:lineRule="auto"/>
        <w:jc w:val="both"/>
        <w:rPr>
          <w:rFonts w:ascii="Times New Roman" w:hAnsi="Times New Roman" w:cs="Times New Roman"/>
          <w:sz w:val="24"/>
        </w:rPr>
      </w:pPr>
      <w:r w:rsidRPr="008F75AD">
        <w:rPr>
          <w:rFonts w:ascii="Times New Roman" w:hAnsi="Times New Roman" w:cs="Times New Roman"/>
          <w:sz w:val="24"/>
        </w:rPr>
        <w:t>Visibility (Kepopuleran)</w:t>
      </w:r>
    </w:p>
    <w:p w:rsidR="008F75AD" w:rsidRDefault="008F75AD" w:rsidP="008F75AD">
      <w:pPr>
        <w:spacing w:line="360" w:lineRule="auto"/>
        <w:ind w:firstLine="720"/>
        <w:jc w:val="both"/>
        <w:rPr>
          <w:rFonts w:ascii="Times New Roman" w:hAnsi="Times New Roman" w:cs="Times New Roman"/>
          <w:sz w:val="24"/>
        </w:rPr>
      </w:pPr>
      <w:r w:rsidRPr="008F75AD">
        <w:rPr>
          <w:rFonts w:ascii="Times New Roman" w:hAnsi="Times New Roman" w:cs="Times New Roman"/>
          <w:sz w:val="24"/>
        </w:rPr>
        <w:t xml:space="preserve">Kepopuleran seseorang dalam hal ini bisa dilihat dari seberapa besar penggemarnya, bagaimana ia dapat menarik perhatian publik. Tentu saja dengan memantau citra yang telah dimilikinya selama ini. Karena citra seseorang bisa berdampak pada citra perusahaan </w:t>
      </w:r>
      <w:r>
        <w:rPr>
          <w:rFonts w:ascii="Times New Roman" w:hAnsi="Times New Roman" w:cs="Times New Roman"/>
          <w:sz w:val="24"/>
        </w:rPr>
        <w:t>itu sendiri.</w:t>
      </w:r>
    </w:p>
    <w:p w:rsidR="008F75AD" w:rsidRPr="008F75AD" w:rsidRDefault="008F75AD" w:rsidP="008F75AD">
      <w:pPr>
        <w:pStyle w:val="ListParagraph"/>
        <w:numPr>
          <w:ilvl w:val="0"/>
          <w:numId w:val="5"/>
        </w:numPr>
        <w:spacing w:line="360" w:lineRule="auto"/>
        <w:jc w:val="both"/>
        <w:rPr>
          <w:rFonts w:ascii="Times New Roman" w:hAnsi="Times New Roman" w:cs="Times New Roman"/>
          <w:sz w:val="24"/>
        </w:rPr>
      </w:pPr>
      <w:r w:rsidRPr="008F75AD">
        <w:rPr>
          <w:rFonts w:ascii="Times New Roman" w:hAnsi="Times New Roman" w:cs="Times New Roman"/>
          <w:sz w:val="24"/>
        </w:rPr>
        <w:t>Credibility (Kredibilitas)</w:t>
      </w:r>
    </w:p>
    <w:p w:rsidR="008F75AD" w:rsidRPr="008F75AD" w:rsidRDefault="008F75AD" w:rsidP="008F75AD">
      <w:pPr>
        <w:spacing w:line="360" w:lineRule="auto"/>
        <w:ind w:firstLine="720"/>
        <w:jc w:val="both"/>
        <w:rPr>
          <w:rFonts w:ascii="Times New Roman" w:hAnsi="Times New Roman" w:cs="Times New Roman"/>
          <w:sz w:val="24"/>
        </w:rPr>
      </w:pPr>
      <w:r w:rsidRPr="008F75AD">
        <w:rPr>
          <w:rFonts w:ascii="Times New Roman" w:hAnsi="Times New Roman" w:cs="Times New Roman"/>
          <w:sz w:val="24"/>
        </w:rPr>
        <w:lastRenderedPageBreak/>
        <w:t>Dapat dilihat bagaimana keahlian artis brand ambassador dalam membawakan produknya. Kemampuan itu berdampak pada mampukah brand ambassador memunculkan kep</w:t>
      </w:r>
      <w:r>
        <w:rPr>
          <w:rFonts w:ascii="Times New Roman" w:hAnsi="Times New Roman" w:cs="Times New Roman"/>
          <w:sz w:val="24"/>
        </w:rPr>
        <w:t>ercayaan hingga goals tercapai.</w:t>
      </w:r>
    </w:p>
    <w:p w:rsidR="008F75AD" w:rsidRPr="008F75AD" w:rsidRDefault="008F75AD" w:rsidP="008F75AD">
      <w:pPr>
        <w:pStyle w:val="ListParagraph"/>
        <w:numPr>
          <w:ilvl w:val="0"/>
          <w:numId w:val="5"/>
        </w:numPr>
        <w:spacing w:line="360" w:lineRule="auto"/>
        <w:jc w:val="both"/>
        <w:rPr>
          <w:rFonts w:ascii="Times New Roman" w:hAnsi="Times New Roman" w:cs="Times New Roman"/>
          <w:sz w:val="24"/>
        </w:rPr>
      </w:pPr>
      <w:r w:rsidRPr="008F75AD">
        <w:rPr>
          <w:rFonts w:ascii="Times New Roman" w:hAnsi="Times New Roman" w:cs="Times New Roman"/>
          <w:sz w:val="24"/>
        </w:rPr>
        <w:t>Attraction (Daya Tarik)</w:t>
      </w:r>
    </w:p>
    <w:p w:rsidR="008F75AD" w:rsidRPr="008F75AD" w:rsidRDefault="008F75AD" w:rsidP="008F75AD">
      <w:pPr>
        <w:spacing w:line="360" w:lineRule="auto"/>
        <w:ind w:firstLine="720"/>
        <w:jc w:val="both"/>
        <w:rPr>
          <w:rFonts w:ascii="Times New Roman" w:hAnsi="Times New Roman" w:cs="Times New Roman"/>
          <w:sz w:val="24"/>
        </w:rPr>
      </w:pPr>
      <w:r w:rsidRPr="008F75AD">
        <w:rPr>
          <w:rFonts w:ascii="Times New Roman" w:hAnsi="Times New Roman" w:cs="Times New Roman"/>
          <w:sz w:val="24"/>
        </w:rPr>
        <w:t>Menjadi aspek yang penting, selebritas harus memiliki hal yang selaras atau sesuai dengan gagasan produk perusahaan. Memiliki dampak positif dari daya tariknya. Bisa dilihat dari visual selebriti, gaya hidup, intelektual, moto, dan lain-lain.</w:t>
      </w:r>
    </w:p>
    <w:p w:rsidR="008F75AD" w:rsidRPr="008F75AD" w:rsidRDefault="008F75AD" w:rsidP="008F75AD">
      <w:pPr>
        <w:pStyle w:val="ListParagraph"/>
        <w:numPr>
          <w:ilvl w:val="0"/>
          <w:numId w:val="5"/>
        </w:numPr>
        <w:spacing w:line="360" w:lineRule="auto"/>
        <w:jc w:val="both"/>
        <w:rPr>
          <w:rFonts w:ascii="Times New Roman" w:hAnsi="Times New Roman" w:cs="Times New Roman"/>
          <w:sz w:val="24"/>
        </w:rPr>
      </w:pPr>
      <w:r w:rsidRPr="008F75AD">
        <w:rPr>
          <w:rFonts w:ascii="Times New Roman" w:hAnsi="Times New Roman" w:cs="Times New Roman"/>
          <w:sz w:val="24"/>
        </w:rPr>
        <w:t>Power (Kekuatan)</w:t>
      </w:r>
    </w:p>
    <w:p w:rsidR="008F75AD" w:rsidRDefault="008F75AD" w:rsidP="008F75AD">
      <w:pPr>
        <w:spacing w:line="360" w:lineRule="auto"/>
        <w:ind w:firstLine="720"/>
        <w:jc w:val="both"/>
        <w:rPr>
          <w:rFonts w:ascii="Times New Roman" w:hAnsi="Times New Roman" w:cs="Times New Roman"/>
          <w:sz w:val="24"/>
        </w:rPr>
      </w:pPr>
      <w:r w:rsidRPr="008F75AD">
        <w:rPr>
          <w:rFonts w:ascii="Times New Roman" w:hAnsi="Times New Roman" w:cs="Times New Roman"/>
          <w:sz w:val="24"/>
        </w:rPr>
        <w:t>Kekuatan ini bisa dilihat dari seberapa besarkah pengaruh yang dimiliki oleh brand ambassador dalam membujuk masyarakat hingga tahap ingin mencoba lalu akhirnya memutuskan untuk membeli produk yang ditawarkan.</w:t>
      </w:r>
    </w:p>
    <w:p w:rsidR="008F75AD" w:rsidRPr="003C14B4" w:rsidRDefault="008F75AD" w:rsidP="008F75AD">
      <w:pPr>
        <w:pStyle w:val="ListParagraph"/>
        <w:numPr>
          <w:ilvl w:val="0"/>
          <w:numId w:val="3"/>
        </w:numPr>
        <w:spacing w:line="360" w:lineRule="auto"/>
        <w:jc w:val="both"/>
        <w:rPr>
          <w:rFonts w:ascii="Times New Roman" w:hAnsi="Times New Roman" w:cs="Times New Roman"/>
          <w:b/>
          <w:sz w:val="24"/>
        </w:rPr>
      </w:pPr>
      <w:r w:rsidRPr="003C14B4">
        <w:rPr>
          <w:rFonts w:ascii="Times New Roman" w:hAnsi="Times New Roman" w:cs="Times New Roman"/>
          <w:b/>
          <w:i/>
          <w:sz w:val="24"/>
        </w:rPr>
        <w:t>Brand Awareness</w:t>
      </w:r>
    </w:p>
    <w:p w:rsidR="008F75AD" w:rsidRPr="008F75AD" w:rsidRDefault="008F75AD" w:rsidP="008F75AD">
      <w:pPr>
        <w:spacing w:line="360" w:lineRule="auto"/>
        <w:ind w:firstLine="720"/>
        <w:jc w:val="both"/>
        <w:rPr>
          <w:rFonts w:ascii="Times New Roman" w:hAnsi="Times New Roman" w:cs="Times New Roman"/>
          <w:sz w:val="24"/>
        </w:rPr>
      </w:pPr>
      <w:r w:rsidRPr="008F75AD">
        <w:rPr>
          <w:rFonts w:ascii="Times New Roman" w:hAnsi="Times New Roman" w:cs="Times New Roman"/>
          <w:sz w:val="24"/>
        </w:rPr>
        <w:t xml:space="preserve">Brand Awareness atau diartikan sebagai kesadaran merek adalah keadaan dimana seseorang atau publik sanggup untuk mengenali dan mengingat suatu merek produk. Sesuatu yang mengharuskan perusahaan memiliki strategi dalam menyadarkan masyarakat </w:t>
      </w:r>
      <w:r w:rsidRPr="008F75AD">
        <w:rPr>
          <w:rFonts w:ascii="Times New Roman" w:hAnsi="Times New Roman" w:cs="Times New Roman"/>
          <w:sz w:val="24"/>
        </w:rPr>
        <w:lastRenderedPageBreak/>
        <w:t xml:space="preserve">bahwa produknya ada, atau dalam artian lain produk tersebut dianggap kehadirannya. Akan lebih baik jika menjadi pilihan diantara begitu banyaknya produk serupa. Shimp &amp; Andrew mengartikan brand awareness atau kesadaran merek merupakan sebuah kemampuan dari suatu merek untuk tumbuh di dalam ingatan konsumen disaat konsumen sedang memikirkan sebuah merek terhadap kategori produk tertentu dan seberapa mudah suatu merek itu untuk diingat.  </w:t>
      </w:r>
    </w:p>
    <w:p w:rsidR="008F75AD" w:rsidRDefault="008F75AD" w:rsidP="008F75AD">
      <w:pPr>
        <w:spacing w:line="360" w:lineRule="auto"/>
        <w:ind w:firstLine="720"/>
        <w:jc w:val="both"/>
        <w:rPr>
          <w:rFonts w:ascii="Times New Roman" w:hAnsi="Times New Roman" w:cs="Times New Roman"/>
          <w:sz w:val="24"/>
        </w:rPr>
      </w:pPr>
      <w:r w:rsidRPr="008F75AD">
        <w:rPr>
          <w:rFonts w:ascii="Times New Roman" w:hAnsi="Times New Roman" w:cs="Times New Roman"/>
          <w:sz w:val="24"/>
        </w:rPr>
        <w:t>Hasbun dan Ruswanty yang berpendapat mengenai kesadaran merek yaitu kemampuan merek yang muncul dibenak konsumen ketika mereka berpikir tentang produk tertentu dan seberapa mudah bahwa produk itu muncul.  Kesadaran merek sendiri bisa dikatakan sebagai tujuan utama dalam mempromosikan sebuah produk, terlebih jika produk yang ditawarkan adalah sesuatu yang baru dan memiliki banyak pesaingnya. Sehingga dengan terbentuknya brand awareness ini, maka publik dengan sadar mengetahui kehadirannya, mengingat kembali lalu dengan sukarela menjadikan produk t</w:t>
      </w:r>
      <w:r>
        <w:rPr>
          <w:rFonts w:ascii="Times New Roman" w:hAnsi="Times New Roman" w:cs="Times New Roman"/>
          <w:sz w:val="24"/>
        </w:rPr>
        <w:t>ersebut pilihannya yang dicari.</w:t>
      </w:r>
    </w:p>
    <w:p w:rsidR="008F75AD" w:rsidRDefault="008F75AD" w:rsidP="008F75AD">
      <w:pPr>
        <w:spacing w:line="360" w:lineRule="auto"/>
        <w:ind w:firstLine="720"/>
        <w:jc w:val="both"/>
        <w:rPr>
          <w:rFonts w:ascii="Times New Roman" w:hAnsi="Times New Roman" w:cs="Times New Roman"/>
          <w:sz w:val="24"/>
        </w:rPr>
      </w:pPr>
      <w:r w:rsidRPr="008F75AD">
        <w:rPr>
          <w:rFonts w:ascii="Times New Roman" w:hAnsi="Times New Roman" w:cs="Times New Roman"/>
          <w:sz w:val="24"/>
        </w:rPr>
        <w:t xml:space="preserve">Terdapat beberapa tingkatan untuk bisa mendapatkan brand </w:t>
      </w:r>
      <w:r w:rsidRPr="008F75AD">
        <w:rPr>
          <w:rFonts w:ascii="Times New Roman" w:hAnsi="Times New Roman" w:cs="Times New Roman"/>
          <w:sz w:val="24"/>
        </w:rPr>
        <w:lastRenderedPageBreak/>
        <w:t>awareness sebuah produk. Dikemukakan oleh David Aeker bahwa ada empat tingkatan dilihat dari yang tertinggi yaitu : Top of Mind, Brand Recall, Brand Recognition dan Unware of Brand.</w:t>
      </w:r>
    </w:p>
    <w:p w:rsidR="008F75AD" w:rsidRPr="008F75AD" w:rsidRDefault="001939FC" w:rsidP="008F75AD">
      <w:pPr>
        <w:spacing w:line="360" w:lineRule="auto"/>
        <w:jc w:val="center"/>
        <w:rPr>
          <w:rFonts w:ascii="Times New Roman" w:hAnsi="Times New Roman" w:cs="Times New Roman"/>
          <w:sz w:val="24"/>
        </w:rPr>
      </w:pPr>
      <w:r w:rsidRPr="00F81F39">
        <w:rPr>
          <w:b/>
          <w:noProof/>
          <w:lang w:eastAsia="id-ID"/>
        </w:rPr>
        <w:drawing>
          <wp:anchor distT="0" distB="0" distL="114300" distR="114300" simplePos="0" relativeHeight="251663360" behindDoc="0" locked="0" layoutInCell="1" allowOverlap="1" wp14:anchorId="7491F48E" wp14:editId="1E5FD65C">
            <wp:simplePos x="0" y="0"/>
            <wp:positionH relativeFrom="margin">
              <wp:posOffset>106680</wp:posOffset>
            </wp:positionH>
            <wp:positionV relativeFrom="margin">
              <wp:posOffset>1670434</wp:posOffset>
            </wp:positionV>
            <wp:extent cx="2112645" cy="1492250"/>
            <wp:effectExtent l="0" t="0" r="1905" b="0"/>
            <wp:wrapSquare wrapText="bothSides"/>
            <wp:docPr id="2" name="Picture 2" descr="Apa yang dimaksud dengan brand awareness (kesadaran merek)? - Ilmu Ekonomi  - Dictio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a yang dimaksud dengan brand awareness (kesadaran merek)? - Ilmu Ekonomi  - Dictio Community"/>
                    <pic:cNvPicPr>
                      <a:picLocks noChangeAspect="1" noChangeArrowheads="1"/>
                    </pic:cNvPicPr>
                  </pic:nvPicPr>
                  <pic:blipFill rotWithShape="1">
                    <a:blip r:embed="rId13">
                      <a:extLst>
                        <a:ext uri="{28A0092B-C50C-407E-A947-70E740481C1C}">
                          <a14:useLocalDpi xmlns:a14="http://schemas.microsoft.com/office/drawing/2010/main" val="0"/>
                        </a:ext>
                      </a:extLst>
                    </a:blip>
                    <a:srcRect l="26635" t="13942" r="19918" b="9557"/>
                    <a:stretch/>
                  </pic:blipFill>
                  <pic:spPr bwMode="auto">
                    <a:xfrm>
                      <a:off x="0" y="0"/>
                      <a:ext cx="2112645" cy="1492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rPr>
        <w:t>Gambar 3.</w:t>
      </w:r>
      <w:r w:rsidR="008F75AD" w:rsidRPr="008F75AD">
        <w:rPr>
          <w:rFonts w:ascii="Times New Roman" w:hAnsi="Times New Roman" w:cs="Times New Roman"/>
          <w:sz w:val="24"/>
        </w:rPr>
        <w:t xml:space="preserve"> Piramida</w:t>
      </w:r>
      <w:r w:rsidR="008F75AD" w:rsidRPr="008F75AD">
        <w:rPr>
          <w:rFonts w:ascii="Times New Roman" w:hAnsi="Times New Roman" w:cs="Times New Roman"/>
          <w:i/>
          <w:sz w:val="24"/>
        </w:rPr>
        <w:t xml:space="preserve"> Brand Awareness</w:t>
      </w:r>
    </w:p>
    <w:p w:rsidR="003C14B4" w:rsidRDefault="008F75AD" w:rsidP="00F32CB2">
      <w:pPr>
        <w:spacing w:line="360" w:lineRule="auto"/>
        <w:jc w:val="center"/>
        <w:rPr>
          <w:rFonts w:ascii="Times New Roman" w:hAnsi="Times New Roman" w:cs="Times New Roman"/>
          <w:i/>
          <w:sz w:val="18"/>
        </w:rPr>
      </w:pPr>
      <w:r w:rsidRPr="008F75AD">
        <w:rPr>
          <w:rFonts w:ascii="Times New Roman" w:hAnsi="Times New Roman" w:cs="Times New Roman"/>
          <w:i/>
          <w:sz w:val="18"/>
        </w:rPr>
        <w:t>Sumber : Aeker 1991</w:t>
      </w:r>
    </w:p>
    <w:p w:rsidR="003C14B4" w:rsidRPr="003C14B4" w:rsidRDefault="003C14B4" w:rsidP="003C14B4">
      <w:pPr>
        <w:spacing w:line="360" w:lineRule="auto"/>
        <w:jc w:val="both"/>
        <w:rPr>
          <w:rFonts w:ascii="Times New Roman" w:hAnsi="Times New Roman" w:cs="Times New Roman"/>
          <w:sz w:val="24"/>
        </w:rPr>
      </w:pPr>
      <w:r w:rsidRPr="003C14B4">
        <w:rPr>
          <w:rFonts w:ascii="Times New Roman" w:hAnsi="Times New Roman" w:cs="Times New Roman"/>
          <w:sz w:val="24"/>
        </w:rPr>
        <w:t>Adapun penjelasan dari piramida brand awareness dari yang tertinggi hingga yang terendah sebagai berikut :</w:t>
      </w:r>
    </w:p>
    <w:p w:rsidR="003C14B4" w:rsidRPr="003C14B4" w:rsidRDefault="003C14B4" w:rsidP="003C14B4">
      <w:pPr>
        <w:pStyle w:val="ListParagraph"/>
        <w:numPr>
          <w:ilvl w:val="0"/>
          <w:numId w:val="6"/>
        </w:numPr>
        <w:spacing w:line="360" w:lineRule="auto"/>
        <w:jc w:val="both"/>
        <w:rPr>
          <w:rFonts w:ascii="Times New Roman" w:hAnsi="Times New Roman" w:cs="Times New Roman"/>
          <w:sz w:val="24"/>
        </w:rPr>
      </w:pPr>
      <w:r w:rsidRPr="003C14B4">
        <w:rPr>
          <w:rFonts w:ascii="Times New Roman" w:hAnsi="Times New Roman" w:cs="Times New Roman"/>
          <w:sz w:val="24"/>
        </w:rPr>
        <w:t>Top of Mind</w:t>
      </w:r>
    </w:p>
    <w:p w:rsidR="003C14B4" w:rsidRPr="003C14B4" w:rsidRDefault="003C14B4" w:rsidP="003C14B4">
      <w:pPr>
        <w:spacing w:line="360" w:lineRule="auto"/>
        <w:ind w:firstLine="720"/>
        <w:jc w:val="both"/>
        <w:rPr>
          <w:rFonts w:ascii="Times New Roman" w:hAnsi="Times New Roman" w:cs="Times New Roman"/>
          <w:sz w:val="24"/>
        </w:rPr>
      </w:pPr>
      <w:r w:rsidRPr="003C14B4">
        <w:rPr>
          <w:rFonts w:ascii="Times New Roman" w:hAnsi="Times New Roman" w:cs="Times New Roman"/>
          <w:sz w:val="24"/>
        </w:rPr>
        <w:t>Top of Mind atau bisa disebut dengan puncak pikiran merupakan tingkatan tertinggi dari brand awareness. Tahapan ini konsumen sudah tidak memerlukan pengingat atau sesuatu yang bisa memancing ingatan merek tertentu. Hal ini menunjukkan bahwa brand awareness tercapai, karena akan menjadi hal yang pertama kali diingat saat menyebutkan suatu produk.</w:t>
      </w:r>
    </w:p>
    <w:p w:rsidR="003C14B4" w:rsidRPr="003C14B4" w:rsidRDefault="003C14B4" w:rsidP="003C14B4">
      <w:pPr>
        <w:pStyle w:val="ListParagraph"/>
        <w:numPr>
          <w:ilvl w:val="0"/>
          <w:numId w:val="6"/>
        </w:numPr>
        <w:spacing w:line="360" w:lineRule="auto"/>
        <w:jc w:val="both"/>
        <w:rPr>
          <w:rFonts w:ascii="Times New Roman" w:hAnsi="Times New Roman" w:cs="Times New Roman"/>
          <w:sz w:val="24"/>
        </w:rPr>
      </w:pPr>
      <w:r w:rsidRPr="003C14B4">
        <w:rPr>
          <w:rFonts w:ascii="Times New Roman" w:hAnsi="Times New Roman" w:cs="Times New Roman"/>
          <w:sz w:val="24"/>
        </w:rPr>
        <w:t>Brand Recall</w:t>
      </w:r>
    </w:p>
    <w:p w:rsidR="003C14B4" w:rsidRPr="003C14B4" w:rsidRDefault="003C14B4" w:rsidP="003C14B4">
      <w:pPr>
        <w:spacing w:line="360" w:lineRule="auto"/>
        <w:ind w:firstLine="720"/>
        <w:jc w:val="both"/>
        <w:rPr>
          <w:rFonts w:ascii="Times New Roman" w:hAnsi="Times New Roman" w:cs="Times New Roman"/>
          <w:sz w:val="24"/>
        </w:rPr>
      </w:pPr>
      <w:r w:rsidRPr="003C14B4">
        <w:rPr>
          <w:rFonts w:ascii="Times New Roman" w:hAnsi="Times New Roman" w:cs="Times New Roman"/>
          <w:sz w:val="24"/>
        </w:rPr>
        <w:t xml:space="preserve">Tahap ini juga bukan lagi pengenalan suatu merek produk, konsumen mampu mengingat kembali </w:t>
      </w:r>
      <w:r w:rsidRPr="003C14B4">
        <w:rPr>
          <w:rFonts w:ascii="Times New Roman" w:hAnsi="Times New Roman" w:cs="Times New Roman"/>
          <w:sz w:val="24"/>
        </w:rPr>
        <w:lastRenderedPageBreak/>
        <w:t>serta tidak memerlukan stimulus atau bantuan. Hal ini muncul sesuai dengan keinginan konsumen sendiri.</w:t>
      </w:r>
    </w:p>
    <w:p w:rsidR="003C14B4" w:rsidRPr="003C14B4" w:rsidRDefault="003C14B4" w:rsidP="003C14B4">
      <w:pPr>
        <w:pStyle w:val="ListParagraph"/>
        <w:numPr>
          <w:ilvl w:val="0"/>
          <w:numId w:val="6"/>
        </w:numPr>
        <w:spacing w:line="360" w:lineRule="auto"/>
        <w:jc w:val="both"/>
        <w:rPr>
          <w:rFonts w:ascii="Times New Roman" w:hAnsi="Times New Roman" w:cs="Times New Roman"/>
          <w:sz w:val="24"/>
        </w:rPr>
      </w:pPr>
      <w:r w:rsidRPr="003C14B4">
        <w:rPr>
          <w:rFonts w:ascii="Times New Roman" w:hAnsi="Times New Roman" w:cs="Times New Roman"/>
          <w:sz w:val="24"/>
        </w:rPr>
        <w:t>Brand Recognition</w:t>
      </w:r>
    </w:p>
    <w:p w:rsidR="003C14B4" w:rsidRPr="003C14B4" w:rsidRDefault="003C14B4" w:rsidP="003C14B4">
      <w:pPr>
        <w:spacing w:line="360" w:lineRule="auto"/>
        <w:ind w:firstLine="720"/>
        <w:jc w:val="both"/>
        <w:rPr>
          <w:rFonts w:ascii="Times New Roman" w:hAnsi="Times New Roman" w:cs="Times New Roman"/>
          <w:sz w:val="24"/>
        </w:rPr>
      </w:pPr>
      <w:r w:rsidRPr="003C14B4">
        <w:rPr>
          <w:rFonts w:ascii="Times New Roman" w:hAnsi="Times New Roman" w:cs="Times New Roman"/>
          <w:sz w:val="24"/>
        </w:rPr>
        <w:t>Merupakan tahap minimal dari keadaran merek dimana pengenalan merek akan muncul kembali setelah adanya bantuan atau stimulus.</w:t>
      </w:r>
    </w:p>
    <w:p w:rsidR="003C14B4" w:rsidRPr="003C14B4" w:rsidRDefault="003C14B4" w:rsidP="003C14B4">
      <w:pPr>
        <w:pStyle w:val="ListParagraph"/>
        <w:numPr>
          <w:ilvl w:val="0"/>
          <w:numId w:val="6"/>
        </w:numPr>
        <w:spacing w:line="360" w:lineRule="auto"/>
        <w:jc w:val="both"/>
        <w:rPr>
          <w:rFonts w:ascii="Times New Roman" w:hAnsi="Times New Roman" w:cs="Times New Roman"/>
          <w:sz w:val="24"/>
        </w:rPr>
      </w:pPr>
      <w:r w:rsidRPr="003C14B4">
        <w:rPr>
          <w:rFonts w:ascii="Times New Roman" w:hAnsi="Times New Roman" w:cs="Times New Roman"/>
          <w:sz w:val="24"/>
        </w:rPr>
        <w:t>Unware of Brand</w:t>
      </w:r>
    </w:p>
    <w:p w:rsidR="003C14B4" w:rsidRDefault="003C14B4" w:rsidP="003C14B4">
      <w:pPr>
        <w:spacing w:line="360" w:lineRule="auto"/>
        <w:ind w:firstLine="720"/>
        <w:jc w:val="both"/>
        <w:rPr>
          <w:rFonts w:ascii="Times New Roman" w:hAnsi="Times New Roman" w:cs="Times New Roman"/>
          <w:sz w:val="24"/>
        </w:rPr>
      </w:pPr>
      <w:r w:rsidRPr="003C14B4">
        <w:rPr>
          <w:rFonts w:ascii="Times New Roman" w:hAnsi="Times New Roman" w:cs="Times New Roman"/>
          <w:sz w:val="24"/>
        </w:rPr>
        <w:t>Tingkat terendah dari piramida brand awareness dimana konsumen belum mengenal atau tidak menyadari kehadiran dari suatu merek produk.</w:t>
      </w:r>
    </w:p>
    <w:p w:rsidR="003C14B4" w:rsidRPr="003C14B4" w:rsidRDefault="003C14B4" w:rsidP="003C14B4">
      <w:pPr>
        <w:pStyle w:val="ListParagraph"/>
        <w:numPr>
          <w:ilvl w:val="0"/>
          <w:numId w:val="3"/>
        </w:numPr>
        <w:spacing w:line="360" w:lineRule="auto"/>
        <w:jc w:val="both"/>
        <w:rPr>
          <w:rFonts w:ascii="Times New Roman" w:hAnsi="Times New Roman" w:cs="Times New Roman"/>
          <w:b/>
          <w:sz w:val="24"/>
        </w:rPr>
      </w:pPr>
      <w:r w:rsidRPr="003C14B4">
        <w:rPr>
          <w:rFonts w:ascii="Times New Roman" w:hAnsi="Times New Roman" w:cs="Times New Roman"/>
          <w:b/>
          <w:sz w:val="24"/>
        </w:rPr>
        <w:t>Teori S-O-R</w:t>
      </w:r>
    </w:p>
    <w:p w:rsidR="003C14B4" w:rsidRDefault="003C14B4" w:rsidP="003C14B4">
      <w:pPr>
        <w:spacing w:line="360" w:lineRule="auto"/>
        <w:ind w:firstLine="720"/>
        <w:jc w:val="both"/>
        <w:rPr>
          <w:rFonts w:ascii="Times New Roman" w:hAnsi="Times New Roman" w:cs="Times New Roman"/>
          <w:sz w:val="24"/>
        </w:rPr>
      </w:pPr>
      <w:r w:rsidRPr="003C14B4">
        <w:rPr>
          <w:rFonts w:ascii="Times New Roman" w:hAnsi="Times New Roman" w:cs="Times New Roman"/>
          <w:sz w:val="24"/>
        </w:rPr>
        <w:t xml:space="preserve">Menurut Effendy teori stimulus response ini, dalam proses komunikasi, berkenaan dengan perubahan sikap adalah aspek “how” bukan “what” dan “why”. Jelasnya How to communicate dalam hal ini how to change the attitude, bagaimana mengubah sikap komunikan. Dalam proses perubahaan sikap, tampak bahwa sikap dapat berubah, hanya jika stimulus yang menerpa benar-benar melebihi semula. Dalam menelaah sikap yang baru ada tiga variabel yang penting yaitu perhatian, pengertian, penerimaan.  Adapun asumsi dasar dari teori ini adalah adanya stimulus atau pesan tertentu yang akan merangsang organisme atau </w:t>
      </w:r>
      <w:r w:rsidRPr="003C14B4">
        <w:rPr>
          <w:rFonts w:ascii="Times New Roman" w:hAnsi="Times New Roman" w:cs="Times New Roman"/>
          <w:sz w:val="24"/>
        </w:rPr>
        <w:lastRenderedPageBreak/>
        <w:t>komunikan untuk memberikan respon dengan cara tertentu hingga menyebabkan perubahan perilaku. Sehingga dalam tema penelitian ini didapatkan brand ambassador NCT Dream memberikan stimulus kepada setiap organisme. Kemudian brand awareness merupakan respon yang diberikan oleh organisme dari stimulus tersebut.</w:t>
      </w:r>
    </w:p>
    <w:p w:rsidR="003C14B4" w:rsidRDefault="003C14B4" w:rsidP="003C14B4">
      <w:pPr>
        <w:spacing w:line="360" w:lineRule="auto"/>
        <w:jc w:val="both"/>
        <w:rPr>
          <w:rFonts w:ascii="Times New Roman" w:hAnsi="Times New Roman" w:cs="Times New Roman"/>
          <w:b/>
          <w:sz w:val="24"/>
        </w:rPr>
      </w:pPr>
      <w:r>
        <w:rPr>
          <w:rFonts w:ascii="Times New Roman" w:hAnsi="Times New Roman" w:cs="Times New Roman"/>
          <w:b/>
          <w:sz w:val="24"/>
        </w:rPr>
        <w:t>Metode Kajian</w:t>
      </w:r>
    </w:p>
    <w:p w:rsidR="0087219B" w:rsidRPr="0087219B" w:rsidRDefault="0087219B" w:rsidP="0087219B">
      <w:pPr>
        <w:spacing w:line="360" w:lineRule="auto"/>
        <w:ind w:firstLine="720"/>
        <w:jc w:val="both"/>
        <w:rPr>
          <w:rFonts w:ascii="Times New Roman" w:hAnsi="Times New Roman" w:cs="Times New Roman"/>
          <w:sz w:val="24"/>
        </w:rPr>
      </w:pPr>
      <w:r>
        <w:rPr>
          <w:rFonts w:ascii="Times New Roman" w:hAnsi="Times New Roman" w:cs="Times New Roman"/>
          <w:sz w:val="24"/>
        </w:rPr>
        <w:t>Paradigma yang digunakan ialah p</w:t>
      </w:r>
      <w:r w:rsidRPr="0087219B">
        <w:rPr>
          <w:rFonts w:ascii="Times New Roman" w:hAnsi="Times New Roman" w:cs="Times New Roman"/>
          <w:sz w:val="24"/>
        </w:rPr>
        <w:t>aradigma positivistik</w:t>
      </w:r>
      <w:r>
        <w:rPr>
          <w:rFonts w:ascii="Times New Roman" w:hAnsi="Times New Roman" w:cs="Times New Roman"/>
          <w:sz w:val="24"/>
        </w:rPr>
        <w:t xml:space="preserve">, </w:t>
      </w:r>
      <w:r w:rsidRPr="0087219B">
        <w:rPr>
          <w:rFonts w:ascii="Times New Roman" w:hAnsi="Times New Roman" w:cs="Times New Roman"/>
          <w:sz w:val="24"/>
        </w:rPr>
        <w:t>bagaimana suatu kejadian nyata dapat di buktikan secara ilmiah menggunakan observasi yang dilakukan di lapangan, seperti yang dikatakan oleh Gunter bahwa paradigma positivistik ini tepat dilakukan dalam penelitian kuantitatif karena dapat meneliti di lapangan dengan menggunakan perhitungan statistik.</w:t>
      </w:r>
    </w:p>
    <w:p w:rsidR="0087219B" w:rsidRDefault="0087219B" w:rsidP="0087219B">
      <w:pPr>
        <w:spacing w:line="360" w:lineRule="auto"/>
        <w:ind w:firstLine="720"/>
        <w:jc w:val="both"/>
        <w:rPr>
          <w:rFonts w:ascii="Times New Roman" w:hAnsi="Times New Roman" w:cs="Times New Roman"/>
          <w:sz w:val="24"/>
        </w:rPr>
      </w:pPr>
      <w:r w:rsidRPr="0087219B">
        <w:rPr>
          <w:rFonts w:ascii="Times New Roman" w:hAnsi="Times New Roman" w:cs="Times New Roman"/>
          <w:sz w:val="24"/>
        </w:rPr>
        <w:t xml:space="preserve">Dalam positivistik, objek (populasi dan/atau sampel) dari penelitian dilihat apa adanya dan peneliti menggunakan pengukuran numerik untuk memahami realitas sosial. Tujuan utama yaitu membuktikan atau menyangkal hipotesis dan akhirnya untuk menetapkan simpulan yang cenderung mengeneralisasikan. Teknik yang digunakan dalam penelitian dengan </w:t>
      </w:r>
      <w:r w:rsidRPr="0087219B">
        <w:rPr>
          <w:rFonts w:ascii="Times New Roman" w:hAnsi="Times New Roman" w:cs="Times New Roman"/>
          <w:sz w:val="24"/>
        </w:rPr>
        <w:lastRenderedPageBreak/>
        <w:t>paradigma ini yaitu melihat gejala yang tampak atau dap</w:t>
      </w:r>
      <w:r>
        <w:rPr>
          <w:rFonts w:ascii="Times New Roman" w:hAnsi="Times New Roman" w:cs="Times New Roman"/>
          <w:sz w:val="24"/>
        </w:rPr>
        <w:t>at diukur dan diklasifikasikan.</w:t>
      </w:r>
    </w:p>
    <w:p w:rsidR="0084668A" w:rsidRPr="0084668A" w:rsidRDefault="0087219B" w:rsidP="0087219B">
      <w:pPr>
        <w:spacing w:line="360" w:lineRule="auto"/>
        <w:ind w:firstLine="720"/>
        <w:jc w:val="both"/>
        <w:rPr>
          <w:rFonts w:ascii="Times New Roman" w:hAnsi="Times New Roman" w:cs="Times New Roman"/>
          <w:sz w:val="24"/>
        </w:rPr>
      </w:pPr>
      <w:r>
        <w:rPr>
          <w:rFonts w:ascii="Times New Roman" w:hAnsi="Times New Roman" w:cs="Times New Roman"/>
          <w:sz w:val="24"/>
        </w:rPr>
        <w:t>Selanjutnya p</w:t>
      </w:r>
      <w:r w:rsidR="003C14B4">
        <w:rPr>
          <w:rFonts w:ascii="Times New Roman" w:hAnsi="Times New Roman" w:cs="Times New Roman"/>
          <w:sz w:val="24"/>
        </w:rPr>
        <w:t>enelitian ini menggunakan metode kuantitatif korelasional</w:t>
      </w:r>
      <w:r w:rsidR="0084668A">
        <w:rPr>
          <w:rFonts w:ascii="Times New Roman" w:hAnsi="Times New Roman" w:cs="Times New Roman"/>
          <w:sz w:val="24"/>
        </w:rPr>
        <w:t xml:space="preserve"> </w:t>
      </w:r>
      <w:r w:rsidR="0084668A" w:rsidRPr="0084668A">
        <w:rPr>
          <w:rFonts w:ascii="Times New Roman" w:hAnsi="Times New Roman" w:cs="Times New Roman"/>
          <w:sz w:val="24"/>
        </w:rPr>
        <w:t xml:space="preserve">yaitu bertujuan untuk mengetahui hubungan antara karakteristik seseorang atau keberadaan yang lainnya, atau penelitian korelasional pada hakikatnya bertujuan untuk menentukan dan mengetahui seberapa besar variansi-variansi pada satu faktor berkaitan dengan variansi-variansi pada satu atau beberapa faktor lain berdasarkan koefisien korelasi. </w:t>
      </w:r>
    </w:p>
    <w:p w:rsidR="003C14B4" w:rsidRDefault="0084668A" w:rsidP="0084668A">
      <w:pPr>
        <w:spacing w:line="360" w:lineRule="auto"/>
        <w:ind w:firstLine="720"/>
        <w:jc w:val="both"/>
        <w:rPr>
          <w:rFonts w:ascii="Times New Roman" w:hAnsi="Times New Roman" w:cs="Times New Roman"/>
          <w:sz w:val="24"/>
        </w:rPr>
      </w:pPr>
      <w:r w:rsidRPr="0084668A">
        <w:rPr>
          <w:rFonts w:ascii="Times New Roman" w:hAnsi="Times New Roman" w:cs="Times New Roman"/>
          <w:sz w:val="24"/>
        </w:rPr>
        <w:t xml:space="preserve">Oleh karena itu penelitian korelasional disebut juga sebagai suatu penelitian yang bertujuan untuk mengetahui hubungan dua variabel atau lebih dan konteks korelasional ini lebih mengacu pada pengaruh atau hubungan yang kemudian dijabarkan melalui data statistik. Pada penelitian ini peneliti menyasar masyarakat Kab. Sleman yang memenuhi syarat tertentu untuk mengetahui pengaruh </w:t>
      </w:r>
      <w:r w:rsidRPr="00F32CB2">
        <w:rPr>
          <w:rFonts w:ascii="Times New Roman" w:hAnsi="Times New Roman" w:cs="Times New Roman"/>
          <w:i/>
          <w:sz w:val="24"/>
        </w:rPr>
        <w:t>Brand Ambassador</w:t>
      </w:r>
      <w:r w:rsidRPr="0084668A">
        <w:rPr>
          <w:rFonts w:ascii="Times New Roman" w:hAnsi="Times New Roman" w:cs="Times New Roman"/>
          <w:sz w:val="24"/>
        </w:rPr>
        <w:t xml:space="preserve"> NCT Dream (variabel X) terhadap </w:t>
      </w:r>
      <w:r w:rsidRPr="00F32CB2">
        <w:rPr>
          <w:rFonts w:ascii="Times New Roman" w:hAnsi="Times New Roman" w:cs="Times New Roman"/>
          <w:i/>
          <w:sz w:val="24"/>
        </w:rPr>
        <w:t>Brand Awareness</w:t>
      </w:r>
      <w:r w:rsidRPr="0084668A">
        <w:rPr>
          <w:rFonts w:ascii="Times New Roman" w:hAnsi="Times New Roman" w:cs="Times New Roman"/>
          <w:sz w:val="24"/>
        </w:rPr>
        <w:t xml:space="preserve"> Lemonilo (variabel Y).</w:t>
      </w:r>
    </w:p>
    <w:p w:rsidR="0084668A" w:rsidRPr="0084668A" w:rsidRDefault="0084668A" w:rsidP="0084668A">
      <w:pPr>
        <w:spacing w:line="360" w:lineRule="auto"/>
        <w:ind w:firstLine="720"/>
        <w:jc w:val="both"/>
        <w:rPr>
          <w:rFonts w:ascii="Times New Roman" w:hAnsi="Times New Roman" w:cs="Times New Roman"/>
          <w:sz w:val="24"/>
        </w:rPr>
      </w:pPr>
      <w:r w:rsidRPr="0084668A">
        <w:rPr>
          <w:rFonts w:ascii="Times New Roman" w:hAnsi="Times New Roman" w:cs="Times New Roman"/>
          <w:sz w:val="24"/>
        </w:rPr>
        <w:t xml:space="preserve">Teknik yang digunakan pada penelitian ini adalah Teknik </w:t>
      </w:r>
      <w:r w:rsidRPr="00F32CB2">
        <w:rPr>
          <w:rFonts w:ascii="Times New Roman" w:hAnsi="Times New Roman" w:cs="Times New Roman"/>
          <w:i/>
          <w:sz w:val="24"/>
        </w:rPr>
        <w:t xml:space="preserve">Probability </w:t>
      </w:r>
      <w:r w:rsidRPr="00F32CB2">
        <w:rPr>
          <w:rFonts w:ascii="Times New Roman" w:hAnsi="Times New Roman" w:cs="Times New Roman"/>
          <w:i/>
          <w:sz w:val="24"/>
        </w:rPr>
        <w:lastRenderedPageBreak/>
        <w:t>Sampling</w:t>
      </w:r>
      <w:r w:rsidRPr="0084668A">
        <w:rPr>
          <w:rFonts w:ascii="Times New Roman" w:hAnsi="Times New Roman" w:cs="Times New Roman"/>
          <w:sz w:val="24"/>
        </w:rPr>
        <w:t xml:space="preserve">. Teknik </w:t>
      </w:r>
      <w:r w:rsidRPr="00F32CB2">
        <w:rPr>
          <w:rFonts w:ascii="Times New Roman" w:hAnsi="Times New Roman" w:cs="Times New Roman"/>
          <w:i/>
          <w:sz w:val="24"/>
        </w:rPr>
        <w:t>propability sampling</w:t>
      </w:r>
      <w:r w:rsidRPr="0084668A">
        <w:rPr>
          <w:rFonts w:ascii="Times New Roman" w:hAnsi="Times New Roman" w:cs="Times New Roman"/>
          <w:sz w:val="24"/>
        </w:rPr>
        <w:t xml:space="preserve"> merupakan teknik pengambilan sampel yang memberikan peluang yang sama bagi setiap unsur (anggota) populasi untuk dipilih menjadi anggota sampel.  </w:t>
      </w:r>
    </w:p>
    <w:p w:rsidR="0084668A" w:rsidRPr="0084668A" w:rsidRDefault="0084668A" w:rsidP="0084668A">
      <w:pPr>
        <w:spacing w:line="360" w:lineRule="auto"/>
        <w:ind w:firstLine="720"/>
        <w:jc w:val="both"/>
        <w:rPr>
          <w:rFonts w:ascii="Times New Roman" w:hAnsi="Times New Roman" w:cs="Times New Roman"/>
          <w:sz w:val="24"/>
        </w:rPr>
      </w:pPr>
      <w:r w:rsidRPr="0084668A">
        <w:rPr>
          <w:rFonts w:ascii="Times New Roman" w:hAnsi="Times New Roman" w:cs="Times New Roman"/>
          <w:sz w:val="24"/>
        </w:rPr>
        <w:t xml:space="preserve">Adapun teknik </w:t>
      </w:r>
      <w:r w:rsidRPr="0084668A">
        <w:rPr>
          <w:rFonts w:ascii="Times New Roman" w:hAnsi="Times New Roman" w:cs="Times New Roman"/>
          <w:i/>
          <w:sz w:val="24"/>
        </w:rPr>
        <w:t>probability sampling</w:t>
      </w:r>
      <w:r w:rsidRPr="0084668A">
        <w:rPr>
          <w:rFonts w:ascii="Times New Roman" w:hAnsi="Times New Roman" w:cs="Times New Roman"/>
          <w:sz w:val="24"/>
        </w:rPr>
        <w:t xml:space="preserve"> yang dimaksud yaitu </w:t>
      </w:r>
      <w:r w:rsidRPr="0084668A">
        <w:rPr>
          <w:rFonts w:ascii="Times New Roman" w:hAnsi="Times New Roman" w:cs="Times New Roman"/>
          <w:i/>
          <w:sz w:val="24"/>
        </w:rPr>
        <w:t>disproportionate statified random</w:t>
      </w:r>
      <w:r w:rsidRPr="0084668A">
        <w:rPr>
          <w:rFonts w:ascii="Times New Roman" w:hAnsi="Times New Roman" w:cs="Times New Roman"/>
          <w:sz w:val="24"/>
        </w:rPr>
        <w:t xml:space="preserve"> sampling. Teknik ini digunakan untuk menentukan jumlah sampel, bila populasi berstrata yang kurang proporsional.  Alasan menggunakan teknik disproportionate statified random sampling karena jumlah sampel yang diambil pada tiap kecamatan berbeda sehingga tidak proporsional.</w:t>
      </w:r>
    </w:p>
    <w:p w:rsidR="0084668A" w:rsidRDefault="0084668A" w:rsidP="0084668A">
      <w:pPr>
        <w:spacing w:line="360" w:lineRule="auto"/>
        <w:ind w:firstLine="720"/>
        <w:jc w:val="both"/>
        <w:rPr>
          <w:rFonts w:ascii="Times New Roman" w:hAnsi="Times New Roman" w:cs="Times New Roman"/>
          <w:sz w:val="24"/>
        </w:rPr>
      </w:pPr>
      <w:r w:rsidRPr="0084668A">
        <w:rPr>
          <w:rFonts w:ascii="Times New Roman" w:hAnsi="Times New Roman" w:cs="Times New Roman"/>
          <w:sz w:val="24"/>
        </w:rPr>
        <w:t>Batasan yang digunakan dalam menentukan kriteria dari setiap responden yaitu sebagai berikut</w:t>
      </w:r>
      <w:r>
        <w:rPr>
          <w:rFonts w:ascii="Times New Roman" w:hAnsi="Times New Roman" w:cs="Times New Roman"/>
          <w:sz w:val="24"/>
        </w:rPr>
        <w:t xml:space="preserve"> :</w:t>
      </w:r>
    </w:p>
    <w:p w:rsidR="0084668A" w:rsidRDefault="0084668A" w:rsidP="0084668A">
      <w:pPr>
        <w:pStyle w:val="ListParagraph"/>
        <w:numPr>
          <w:ilvl w:val="0"/>
          <w:numId w:val="7"/>
        </w:numPr>
        <w:spacing w:line="360" w:lineRule="auto"/>
        <w:jc w:val="both"/>
        <w:rPr>
          <w:rFonts w:ascii="Times New Roman" w:hAnsi="Times New Roman" w:cs="Times New Roman"/>
          <w:sz w:val="24"/>
        </w:rPr>
      </w:pPr>
      <w:r w:rsidRPr="0084668A">
        <w:rPr>
          <w:rFonts w:ascii="Times New Roman" w:hAnsi="Times New Roman" w:cs="Times New Roman"/>
          <w:sz w:val="24"/>
        </w:rPr>
        <w:t>Masyarakat Kab. Sleman</w:t>
      </w:r>
    </w:p>
    <w:p w:rsidR="0084668A" w:rsidRDefault="0084668A" w:rsidP="0084668A">
      <w:pPr>
        <w:pStyle w:val="ListParagraph"/>
        <w:numPr>
          <w:ilvl w:val="0"/>
          <w:numId w:val="7"/>
        </w:numPr>
        <w:spacing w:line="360" w:lineRule="auto"/>
        <w:jc w:val="both"/>
        <w:rPr>
          <w:rFonts w:ascii="Times New Roman" w:hAnsi="Times New Roman" w:cs="Times New Roman"/>
          <w:sz w:val="24"/>
        </w:rPr>
      </w:pPr>
      <w:r w:rsidRPr="0084668A">
        <w:rPr>
          <w:rFonts w:ascii="Times New Roman" w:hAnsi="Times New Roman" w:cs="Times New Roman"/>
          <w:sz w:val="24"/>
        </w:rPr>
        <w:t>Berusia 17-35 tahun</w:t>
      </w:r>
    </w:p>
    <w:p w:rsidR="0084668A" w:rsidRDefault="0084668A" w:rsidP="0084668A">
      <w:pPr>
        <w:pStyle w:val="ListParagraph"/>
        <w:numPr>
          <w:ilvl w:val="0"/>
          <w:numId w:val="7"/>
        </w:numPr>
        <w:spacing w:line="360" w:lineRule="auto"/>
        <w:jc w:val="both"/>
        <w:rPr>
          <w:rFonts w:ascii="Times New Roman" w:hAnsi="Times New Roman" w:cs="Times New Roman"/>
          <w:sz w:val="24"/>
        </w:rPr>
      </w:pPr>
      <w:r w:rsidRPr="0084668A">
        <w:rPr>
          <w:rFonts w:ascii="Times New Roman" w:hAnsi="Times New Roman" w:cs="Times New Roman"/>
          <w:sz w:val="24"/>
        </w:rPr>
        <w:t>Pernah atau mengetahui iklan kolaborasi Lemonilo x NCT Dream.</w:t>
      </w:r>
    </w:p>
    <w:p w:rsidR="0084668A" w:rsidRDefault="0084668A" w:rsidP="0084668A">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Dalam mencari sampel penelitian, peneliti menggunakan rumus Slovin hingga menghasilkan 99 responden dan kemudian akan dibulatkan menjadi </w:t>
      </w:r>
      <w:r w:rsidRPr="0084668A">
        <w:rPr>
          <w:rFonts w:ascii="Times New Roman" w:hAnsi="Times New Roman" w:cs="Times New Roman"/>
          <w:sz w:val="24"/>
        </w:rPr>
        <w:t>100 responden</w:t>
      </w:r>
      <w:r>
        <w:rPr>
          <w:rFonts w:ascii="Times New Roman" w:hAnsi="Times New Roman" w:cs="Times New Roman"/>
          <w:sz w:val="24"/>
        </w:rPr>
        <w:t>.</w:t>
      </w:r>
    </w:p>
    <w:p w:rsidR="0087219B" w:rsidRDefault="0087219B" w:rsidP="0084668A">
      <w:pPr>
        <w:spacing w:line="360" w:lineRule="auto"/>
        <w:ind w:firstLine="720"/>
        <w:jc w:val="both"/>
        <w:rPr>
          <w:rFonts w:ascii="Times New Roman" w:hAnsi="Times New Roman" w:cs="Times New Roman"/>
          <w:sz w:val="24"/>
        </w:rPr>
      </w:pPr>
      <w:r>
        <w:rPr>
          <w:rFonts w:ascii="Times New Roman" w:hAnsi="Times New Roman" w:cs="Times New Roman"/>
          <w:sz w:val="24"/>
        </w:rPr>
        <w:lastRenderedPageBreak/>
        <w:t>Data diperoleh dari berbagai sumber data seperti, angket kuesioner, studi pustaka, uji validitas dan reliabilitas. Hingga kemudia didapatkan hasil melalui serangkaian proses olah data SPSS dengan mencari regresi linier sederhana.</w:t>
      </w:r>
    </w:p>
    <w:p w:rsidR="0087219B" w:rsidRDefault="0087219B" w:rsidP="0087219B">
      <w:pPr>
        <w:spacing w:line="360" w:lineRule="auto"/>
        <w:jc w:val="both"/>
        <w:rPr>
          <w:rFonts w:ascii="Times New Roman" w:hAnsi="Times New Roman" w:cs="Times New Roman"/>
          <w:b/>
          <w:sz w:val="24"/>
        </w:rPr>
      </w:pPr>
      <w:r>
        <w:rPr>
          <w:rFonts w:ascii="Times New Roman" w:hAnsi="Times New Roman" w:cs="Times New Roman"/>
          <w:b/>
          <w:sz w:val="24"/>
        </w:rPr>
        <w:t>Hasil Kajian</w:t>
      </w:r>
    </w:p>
    <w:p w:rsidR="0003244E" w:rsidRDefault="0087219B" w:rsidP="0087219B">
      <w:pPr>
        <w:spacing w:line="360" w:lineRule="auto"/>
        <w:jc w:val="both"/>
        <w:rPr>
          <w:rFonts w:ascii="Times New Roman" w:hAnsi="Times New Roman" w:cs="Times New Roman"/>
          <w:i/>
          <w:sz w:val="24"/>
        </w:rPr>
      </w:pPr>
      <w:r>
        <w:rPr>
          <w:rFonts w:ascii="Times New Roman" w:hAnsi="Times New Roman" w:cs="Times New Roman"/>
          <w:b/>
          <w:sz w:val="24"/>
        </w:rPr>
        <w:tab/>
      </w:r>
      <w:r w:rsidR="0003244E">
        <w:rPr>
          <w:rFonts w:ascii="Times New Roman" w:hAnsi="Times New Roman" w:cs="Times New Roman"/>
          <w:sz w:val="24"/>
        </w:rPr>
        <w:t>M</w:t>
      </w:r>
      <w:r w:rsidR="0003244E" w:rsidRPr="0003244E">
        <w:rPr>
          <w:rFonts w:ascii="Times New Roman" w:hAnsi="Times New Roman" w:cs="Times New Roman"/>
          <w:sz w:val="24"/>
        </w:rPr>
        <w:t xml:space="preserve">emiliki jumlah 100 responden yang tersebar di Kabupaten Sleman, Yogyakarta. Melalui penyebaran kuesioner secara online menggunakan google form dalam periode bulan juli hingga agustus 2022. Adapun kuesioner yang diberikan berisi 3 pertanyaan saringan, 6 pertanyaan tentang profile dari responden serta terdapat total 25 pertanyaan variabel. Meliputi 13 pertanyaan dari variabel X atau </w:t>
      </w:r>
      <w:r w:rsidR="0003244E" w:rsidRPr="0003244E">
        <w:rPr>
          <w:rFonts w:ascii="Times New Roman" w:hAnsi="Times New Roman" w:cs="Times New Roman"/>
          <w:i/>
          <w:sz w:val="24"/>
        </w:rPr>
        <w:t>Brand Ambassador</w:t>
      </w:r>
      <w:r w:rsidR="0003244E" w:rsidRPr="0003244E">
        <w:rPr>
          <w:rFonts w:ascii="Times New Roman" w:hAnsi="Times New Roman" w:cs="Times New Roman"/>
          <w:sz w:val="24"/>
        </w:rPr>
        <w:t xml:space="preserve"> dan 12 pertanyaan dari variabel Y atau </w:t>
      </w:r>
      <w:r w:rsidR="0003244E" w:rsidRPr="0003244E">
        <w:rPr>
          <w:rFonts w:ascii="Times New Roman" w:hAnsi="Times New Roman" w:cs="Times New Roman"/>
          <w:i/>
          <w:sz w:val="24"/>
        </w:rPr>
        <w:t>Brand Awareness.</w:t>
      </w:r>
    </w:p>
    <w:p w:rsidR="00071C54" w:rsidRDefault="0003244E" w:rsidP="00F32CB2">
      <w:pPr>
        <w:spacing w:line="360" w:lineRule="auto"/>
        <w:ind w:firstLine="720"/>
        <w:jc w:val="both"/>
        <w:rPr>
          <w:rFonts w:ascii="Times New Roman" w:hAnsi="Times New Roman" w:cs="Times New Roman"/>
          <w:sz w:val="24"/>
        </w:rPr>
      </w:pPr>
      <w:r>
        <w:rPr>
          <w:rFonts w:ascii="Times New Roman" w:hAnsi="Times New Roman" w:cs="Times New Roman"/>
          <w:sz w:val="24"/>
        </w:rPr>
        <w:t>Melalui pertanyaan saringan, didapatkan 79 responden perempuan dan 21 lainnya adalah laki-laki.</w:t>
      </w:r>
      <w:r w:rsidR="00F32CB2">
        <w:rPr>
          <w:rFonts w:ascii="Times New Roman" w:hAnsi="Times New Roman" w:cs="Times New Roman"/>
          <w:sz w:val="24"/>
        </w:rPr>
        <w:t xml:space="preserve"> S</w:t>
      </w:r>
      <w:r w:rsidR="00F32CB2" w:rsidRPr="00F32CB2">
        <w:rPr>
          <w:rFonts w:ascii="Times New Roman" w:hAnsi="Times New Roman" w:cs="Times New Roman"/>
          <w:sz w:val="24"/>
        </w:rPr>
        <w:t xml:space="preserve">ebagian besar responden merupakan usia 21 – 25 tahun yaitu sebanyak 54 responden atau 54%. Diikuti dengan 17 – 20 tahun sejumlah 25 responden atau 25%, lalu ada yang berusia 26 – 30 tahun sebanyak 13 responden atau 13%. Serta sebagian </w:t>
      </w:r>
      <w:r w:rsidR="00F32CB2" w:rsidRPr="00F32CB2">
        <w:rPr>
          <w:rFonts w:ascii="Times New Roman" w:hAnsi="Times New Roman" w:cs="Times New Roman"/>
          <w:sz w:val="24"/>
        </w:rPr>
        <w:lastRenderedPageBreak/>
        <w:t>kecil merupakan responden berusia 30 – 35 tahun yaitu berjumlah 8 atau 8%.</w:t>
      </w:r>
    </w:p>
    <w:tbl>
      <w:tblPr>
        <w:tblStyle w:val="TableGrid"/>
        <w:tblpPr w:leftFromText="180" w:rightFromText="180" w:vertAnchor="page" w:horzAnchor="margin" w:tblpXSpec="right" w:tblpY="3646"/>
        <w:tblW w:w="3745" w:type="dxa"/>
        <w:tblLook w:val="04A0" w:firstRow="1" w:lastRow="0" w:firstColumn="1" w:lastColumn="0" w:noHBand="0" w:noVBand="1"/>
      </w:tblPr>
      <w:tblGrid>
        <w:gridCol w:w="896"/>
        <w:gridCol w:w="836"/>
        <w:gridCol w:w="977"/>
        <w:gridCol w:w="1036"/>
      </w:tblGrid>
      <w:tr w:rsidR="0028225A" w:rsidRPr="0010202A" w:rsidTr="0028225A">
        <w:trPr>
          <w:trHeight w:val="373"/>
        </w:trPr>
        <w:tc>
          <w:tcPr>
            <w:tcW w:w="896" w:type="dxa"/>
          </w:tcPr>
          <w:p w:rsidR="0028225A" w:rsidRPr="0010202A" w:rsidRDefault="0028225A" w:rsidP="0028225A">
            <w:pPr>
              <w:ind w:left="0" w:firstLine="0"/>
              <w:jc w:val="center"/>
              <w:rPr>
                <w:rFonts w:ascii="Times New Roman" w:hAnsi="Times New Roman" w:cs="Times New Roman"/>
                <w:b/>
                <w:sz w:val="18"/>
              </w:rPr>
            </w:pPr>
            <w:r w:rsidRPr="0010202A">
              <w:rPr>
                <w:rFonts w:ascii="Times New Roman" w:hAnsi="Times New Roman" w:cs="Times New Roman"/>
                <w:b/>
                <w:sz w:val="18"/>
              </w:rPr>
              <w:t>Kategori</w:t>
            </w:r>
          </w:p>
        </w:tc>
        <w:tc>
          <w:tcPr>
            <w:tcW w:w="836" w:type="dxa"/>
          </w:tcPr>
          <w:p w:rsidR="0028225A" w:rsidRPr="0010202A" w:rsidRDefault="0028225A" w:rsidP="0028225A">
            <w:pPr>
              <w:ind w:left="0" w:firstLine="0"/>
              <w:jc w:val="center"/>
              <w:rPr>
                <w:rFonts w:ascii="Times New Roman" w:hAnsi="Times New Roman" w:cs="Times New Roman"/>
                <w:b/>
                <w:sz w:val="18"/>
              </w:rPr>
            </w:pPr>
            <w:r w:rsidRPr="0010202A">
              <w:rPr>
                <w:rFonts w:ascii="Times New Roman" w:hAnsi="Times New Roman" w:cs="Times New Roman"/>
                <w:b/>
                <w:sz w:val="18"/>
              </w:rPr>
              <w:t>Interval Skor</w:t>
            </w:r>
          </w:p>
        </w:tc>
        <w:tc>
          <w:tcPr>
            <w:tcW w:w="977" w:type="dxa"/>
          </w:tcPr>
          <w:p w:rsidR="0028225A" w:rsidRPr="0010202A" w:rsidRDefault="0028225A" w:rsidP="0028225A">
            <w:pPr>
              <w:ind w:left="0" w:firstLine="0"/>
              <w:jc w:val="center"/>
              <w:rPr>
                <w:rFonts w:ascii="Times New Roman" w:hAnsi="Times New Roman" w:cs="Times New Roman"/>
                <w:b/>
                <w:i/>
                <w:sz w:val="18"/>
              </w:rPr>
            </w:pPr>
            <w:r w:rsidRPr="0010202A">
              <w:rPr>
                <w:rFonts w:ascii="Times New Roman" w:hAnsi="Times New Roman" w:cs="Times New Roman"/>
                <w:b/>
                <w:i/>
                <w:sz w:val="18"/>
              </w:rPr>
              <w:t>Frekuensi (f)</w:t>
            </w:r>
          </w:p>
        </w:tc>
        <w:tc>
          <w:tcPr>
            <w:tcW w:w="1036" w:type="dxa"/>
          </w:tcPr>
          <w:p w:rsidR="0028225A" w:rsidRPr="0010202A" w:rsidRDefault="0028225A" w:rsidP="0028225A">
            <w:pPr>
              <w:ind w:left="0" w:firstLine="0"/>
              <w:jc w:val="center"/>
              <w:rPr>
                <w:rFonts w:ascii="Times New Roman" w:hAnsi="Times New Roman" w:cs="Times New Roman"/>
                <w:b/>
                <w:sz w:val="18"/>
              </w:rPr>
            </w:pPr>
            <w:r w:rsidRPr="0010202A">
              <w:rPr>
                <w:rFonts w:ascii="Times New Roman" w:hAnsi="Times New Roman" w:cs="Times New Roman"/>
                <w:b/>
                <w:sz w:val="18"/>
              </w:rPr>
              <w:t>Presentase</w:t>
            </w:r>
          </w:p>
        </w:tc>
      </w:tr>
      <w:tr w:rsidR="0028225A" w:rsidRPr="0010202A" w:rsidTr="0028225A">
        <w:trPr>
          <w:trHeight w:val="344"/>
        </w:trPr>
        <w:tc>
          <w:tcPr>
            <w:tcW w:w="896" w:type="dxa"/>
            <w:vAlign w:val="center"/>
          </w:tcPr>
          <w:p w:rsidR="0028225A" w:rsidRPr="0010202A" w:rsidRDefault="0028225A" w:rsidP="0028225A">
            <w:pPr>
              <w:ind w:left="0" w:firstLine="0"/>
              <w:rPr>
                <w:rFonts w:ascii="Times New Roman" w:hAnsi="Times New Roman" w:cs="Times New Roman"/>
                <w:sz w:val="18"/>
              </w:rPr>
            </w:pPr>
            <w:r w:rsidRPr="0010202A">
              <w:rPr>
                <w:rFonts w:ascii="Times New Roman" w:hAnsi="Times New Roman" w:cs="Times New Roman"/>
                <w:sz w:val="18"/>
              </w:rPr>
              <w:t>Sangat Tinggi</w:t>
            </w:r>
          </w:p>
        </w:tc>
        <w:tc>
          <w:tcPr>
            <w:tcW w:w="836" w:type="dxa"/>
            <w:vAlign w:val="center"/>
          </w:tcPr>
          <w:p w:rsidR="0028225A" w:rsidRPr="0010202A" w:rsidRDefault="0028225A" w:rsidP="0028225A">
            <w:pPr>
              <w:ind w:left="0" w:firstLine="0"/>
              <w:jc w:val="center"/>
              <w:rPr>
                <w:rFonts w:ascii="Times New Roman" w:hAnsi="Times New Roman" w:cs="Times New Roman"/>
                <w:sz w:val="18"/>
              </w:rPr>
            </w:pPr>
            <w:r w:rsidRPr="0010202A">
              <w:rPr>
                <w:rFonts w:ascii="Times New Roman" w:hAnsi="Times New Roman" w:cs="Times New Roman"/>
                <w:sz w:val="18"/>
              </w:rPr>
              <w:t>16,9 - 20</w:t>
            </w:r>
          </w:p>
        </w:tc>
        <w:tc>
          <w:tcPr>
            <w:tcW w:w="977" w:type="dxa"/>
            <w:vAlign w:val="center"/>
          </w:tcPr>
          <w:p w:rsidR="0028225A" w:rsidRPr="0010202A" w:rsidRDefault="0028225A" w:rsidP="0028225A">
            <w:pPr>
              <w:ind w:left="0" w:firstLine="0"/>
              <w:jc w:val="center"/>
              <w:rPr>
                <w:rFonts w:ascii="Times New Roman" w:hAnsi="Times New Roman" w:cs="Times New Roman"/>
                <w:sz w:val="18"/>
              </w:rPr>
            </w:pPr>
            <w:r w:rsidRPr="0010202A">
              <w:rPr>
                <w:rFonts w:ascii="Times New Roman" w:hAnsi="Times New Roman" w:cs="Times New Roman"/>
                <w:sz w:val="18"/>
              </w:rPr>
              <w:t>39</w:t>
            </w:r>
          </w:p>
        </w:tc>
        <w:tc>
          <w:tcPr>
            <w:tcW w:w="1036" w:type="dxa"/>
            <w:vAlign w:val="center"/>
          </w:tcPr>
          <w:p w:rsidR="0028225A" w:rsidRPr="0010202A" w:rsidRDefault="0028225A" w:rsidP="0028225A">
            <w:pPr>
              <w:ind w:left="0" w:firstLine="0"/>
              <w:jc w:val="center"/>
              <w:rPr>
                <w:rFonts w:ascii="Times New Roman" w:hAnsi="Times New Roman" w:cs="Times New Roman"/>
                <w:sz w:val="18"/>
              </w:rPr>
            </w:pPr>
            <w:r w:rsidRPr="0010202A">
              <w:rPr>
                <w:rFonts w:ascii="Times New Roman" w:hAnsi="Times New Roman" w:cs="Times New Roman"/>
                <w:sz w:val="18"/>
              </w:rPr>
              <w:t>39%</w:t>
            </w:r>
          </w:p>
        </w:tc>
      </w:tr>
      <w:tr w:rsidR="0028225A" w:rsidRPr="0010202A" w:rsidTr="0028225A">
        <w:trPr>
          <w:trHeight w:val="337"/>
        </w:trPr>
        <w:tc>
          <w:tcPr>
            <w:tcW w:w="896" w:type="dxa"/>
            <w:vAlign w:val="center"/>
          </w:tcPr>
          <w:p w:rsidR="0028225A" w:rsidRPr="0010202A" w:rsidRDefault="0028225A" w:rsidP="0028225A">
            <w:pPr>
              <w:ind w:left="0" w:firstLine="0"/>
              <w:rPr>
                <w:rFonts w:ascii="Times New Roman" w:hAnsi="Times New Roman" w:cs="Times New Roman"/>
                <w:sz w:val="18"/>
              </w:rPr>
            </w:pPr>
            <w:r w:rsidRPr="0010202A">
              <w:rPr>
                <w:rFonts w:ascii="Times New Roman" w:hAnsi="Times New Roman" w:cs="Times New Roman"/>
                <w:sz w:val="18"/>
              </w:rPr>
              <w:t>Tinggi</w:t>
            </w:r>
          </w:p>
        </w:tc>
        <w:tc>
          <w:tcPr>
            <w:tcW w:w="836" w:type="dxa"/>
            <w:vAlign w:val="center"/>
          </w:tcPr>
          <w:p w:rsidR="0028225A" w:rsidRPr="0010202A" w:rsidRDefault="0028225A" w:rsidP="0028225A">
            <w:pPr>
              <w:ind w:left="0" w:firstLine="0"/>
              <w:jc w:val="center"/>
              <w:rPr>
                <w:rFonts w:ascii="Times New Roman" w:hAnsi="Times New Roman" w:cs="Times New Roman"/>
                <w:sz w:val="18"/>
              </w:rPr>
            </w:pPr>
            <w:r w:rsidRPr="0010202A">
              <w:rPr>
                <w:rFonts w:ascii="Times New Roman" w:hAnsi="Times New Roman" w:cs="Times New Roman"/>
                <w:sz w:val="18"/>
              </w:rPr>
              <w:t>13,7 - 16,8</w:t>
            </w:r>
          </w:p>
        </w:tc>
        <w:tc>
          <w:tcPr>
            <w:tcW w:w="977" w:type="dxa"/>
            <w:vAlign w:val="center"/>
          </w:tcPr>
          <w:p w:rsidR="0028225A" w:rsidRPr="0010202A" w:rsidRDefault="0028225A" w:rsidP="0028225A">
            <w:pPr>
              <w:ind w:left="0" w:firstLine="0"/>
              <w:jc w:val="center"/>
              <w:rPr>
                <w:rFonts w:ascii="Times New Roman" w:hAnsi="Times New Roman" w:cs="Times New Roman"/>
                <w:sz w:val="18"/>
              </w:rPr>
            </w:pPr>
            <w:r w:rsidRPr="0010202A">
              <w:rPr>
                <w:rFonts w:ascii="Times New Roman" w:hAnsi="Times New Roman" w:cs="Times New Roman"/>
                <w:sz w:val="18"/>
              </w:rPr>
              <w:t>58</w:t>
            </w:r>
          </w:p>
        </w:tc>
        <w:tc>
          <w:tcPr>
            <w:tcW w:w="1036" w:type="dxa"/>
            <w:vAlign w:val="center"/>
          </w:tcPr>
          <w:p w:rsidR="0028225A" w:rsidRPr="0010202A" w:rsidRDefault="0028225A" w:rsidP="0028225A">
            <w:pPr>
              <w:ind w:left="0" w:firstLine="0"/>
              <w:jc w:val="center"/>
              <w:rPr>
                <w:rFonts w:ascii="Times New Roman" w:hAnsi="Times New Roman" w:cs="Times New Roman"/>
                <w:sz w:val="18"/>
              </w:rPr>
            </w:pPr>
            <w:r w:rsidRPr="0010202A">
              <w:rPr>
                <w:rFonts w:ascii="Times New Roman" w:hAnsi="Times New Roman" w:cs="Times New Roman"/>
                <w:sz w:val="18"/>
              </w:rPr>
              <w:t>58%</w:t>
            </w:r>
          </w:p>
        </w:tc>
      </w:tr>
      <w:tr w:rsidR="0028225A" w:rsidRPr="0010202A" w:rsidTr="0028225A">
        <w:trPr>
          <w:trHeight w:val="352"/>
        </w:trPr>
        <w:tc>
          <w:tcPr>
            <w:tcW w:w="896" w:type="dxa"/>
            <w:vAlign w:val="center"/>
          </w:tcPr>
          <w:p w:rsidR="0028225A" w:rsidRPr="0010202A" w:rsidRDefault="0028225A" w:rsidP="0028225A">
            <w:pPr>
              <w:ind w:left="0" w:firstLine="0"/>
              <w:rPr>
                <w:rFonts w:ascii="Times New Roman" w:hAnsi="Times New Roman" w:cs="Times New Roman"/>
                <w:sz w:val="18"/>
              </w:rPr>
            </w:pPr>
            <w:r w:rsidRPr="0010202A">
              <w:rPr>
                <w:rFonts w:ascii="Times New Roman" w:hAnsi="Times New Roman" w:cs="Times New Roman"/>
                <w:sz w:val="18"/>
              </w:rPr>
              <w:t>Sedang</w:t>
            </w:r>
          </w:p>
        </w:tc>
        <w:tc>
          <w:tcPr>
            <w:tcW w:w="836" w:type="dxa"/>
            <w:vAlign w:val="center"/>
          </w:tcPr>
          <w:p w:rsidR="0028225A" w:rsidRPr="0010202A" w:rsidRDefault="0028225A" w:rsidP="0028225A">
            <w:pPr>
              <w:ind w:left="0" w:firstLine="0"/>
              <w:jc w:val="center"/>
              <w:rPr>
                <w:rFonts w:ascii="Times New Roman" w:hAnsi="Times New Roman" w:cs="Times New Roman"/>
                <w:sz w:val="18"/>
              </w:rPr>
            </w:pPr>
            <w:r w:rsidRPr="0010202A">
              <w:rPr>
                <w:rFonts w:ascii="Times New Roman" w:hAnsi="Times New Roman" w:cs="Times New Roman"/>
                <w:sz w:val="18"/>
              </w:rPr>
              <w:t>10,5 – 13,6</w:t>
            </w:r>
          </w:p>
        </w:tc>
        <w:tc>
          <w:tcPr>
            <w:tcW w:w="977" w:type="dxa"/>
            <w:vAlign w:val="center"/>
          </w:tcPr>
          <w:p w:rsidR="0028225A" w:rsidRPr="0010202A" w:rsidRDefault="0028225A" w:rsidP="0028225A">
            <w:pPr>
              <w:ind w:left="0" w:firstLine="0"/>
              <w:jc w:val="center"/>
              <w:rPr>
                <w:rFonts w:ascii="Times New Roman" w:hAnsi="Times New Roman" w:cs="Times New Roman"/>
                <w:sz w:val="18"/>
              </w:rPr>
            </w:pPr>
            <w:r w:rsidRPr="0010202A">
              <w:rPr>
                <w:rFonts w:ascii="Times New Roman" w:hAnsi="Times New Roman" w:cs="Times New Roman"/>
                <w:sz w:val="18"/>
              </w:rPr>
              <w:t>2</w:t>
            </w:r>
          </w:p>
        </w:tc>
        <w:tc>
          <w:tcPr>
            <w:tcW w:w="1036" w:type="dxa"/>
            <w:vAlign w:val="center"/>
          </w:tcPr>
          <w:p w:rsidR="0028225A" w:rsidRPr="0010202A" w:rsidRDefault="0028225A" w:rsidP="0028225A">
            <w:pPr>
              <w:ind w:left="0" w:firstLine="0"/>
              <w:jc w:val="center"/>
              <w:rPr>
                <w:rFonts w:ascii="Times New Roman" w:hAnsi="Times New Roman" w:cs="Times New Roman"/>
                <w:sz w:val="18"/>
              </w:rPr>
            </w:pPr>
            <w:r w:rsidRPr="0010202A">
              <w:rPr>
                <w:rFonts w:ascii="Times New Roman" w:hAnsi="Times New Roman" w:cs="Times New Roman"/>
                <w:sz w:val="18"/>
              </w:rPr>
              <w:t>2%</w:t>
            </w:r>
          </w:p>
        </w:tc>
      </w:tr>
      <w:tr w:rsidR="0028225A" w:rsidRPr="0010202A" w:rsidTr="0028225A">
        <w:trPr>
          <w:trHeight w:val="346"/>
        </w:trPr>
        <w:tc>
          <w:tcPr>
            <w:tcW w:w="896" w:type="dxa"/>
            <w:vAlign w:val="center"/>
          </w:tcPr>
          <w:p w:rsidR="0028225A" w:rsidRPr="0010202A" w:rsidRDefault="0028225A" w:rsidP="0028225A">
            <w:pPr>
              <w:ind w:left="0" w:firstLine="0"/>
              <w:rPr>
                <w:rFonts w:ascii="Times New Roman" w:hAnsi="Times New Roman" w:cs="Times New Roman"/>
                <w:sz w:val="18"/>
              </w:rPr>
            </w:pPr>
            <w:r w:rsidRPr="0010202A">
              <w:rPr>
                <w:rFonts w:ascii="Times New Roman" w:hAnsi="Times New Roman" w:cs="Times New Roman"/>
                <w:sz w:val="18"/>
              </w:rPr>
              <w:t>Rendah</w:t>
            </w:r>
          </w:p>
        </w:tc>
        <w:tc>
          <w:tcPr>
            <w:tcW w:w="836" w:type="dxa"/>
            <w:vAlign w:val="center"/>
          </w:tcPr>
          <w:p w:rsidR="0028225A" w:rsidRPr="0010202A" w:rsidRDefault="0028225A" w:rsidP="0028225A">
            <w:pPr>
              <w:ind w:left="0" w:firstLine="0"/>
              <w:jc w:val="center"/>
              <w:rPr>
                <w:rFonts w:ascii="Times New Roman" w:hAnsi="Times New Roman" w:cs="Times New Roman"/>
                <w:sz w:val="18"/>
              </w:rPr>
            </w:pPr>
            <w:r w:rsidRPr="0010202A">
              <w:rPr>
                <w:rFonts w:ascii="Times New Roman" w:hAnsi="Times New Roman" w:cs="Times New Roman"/>
                <w:sz w:val="18"/>
              </w:rPr>
              <w:t>7,3 – 10,4</w:t>
            </w:r>
          </w:p>
        </w:tc>
        <w:tc>
          <w:tcPr>
            <w:tcW w:w="977" w:type="dxa"/>
            <w:vAlign w:val="center"/>
          </w:tcPr>
          <w:p w:rsidR="0028225A" w:rsidRPr="0010202A" w:rsidRDefault="0028225A" w:rsidP="0028225A">
            <w:pPr>
              <w:ind w:left="0" w:firstLine="0"/>
              <w:jc w:val="center"/>
              <w:rPr>
                <w:rFonts w:ascii="Times New Roman" w:hAnsi="Times New Roman" w:cs="Times New Roman"/>
                <w:sz w:val="18"/>
              </w:rPr>
            </w:pPr>
            <w:r w:rsidRPr="0010202A">
              <w:rPr>
                <w:rFonts w:ascii="Times New Roman" w:hAnsi="Times New Roman" w:cs="Times New Roman"/>
                <w:sz w:val="18"/>
              </w:rPr>
              <w:t>1</w:t>
            </w:r>
          </w:p>
        </w:tc>
        <w:tc>
          <w:tcPr>
            <w:tcW w:w="1036" w:type="dxa"/>
            <w:vAlign w:val="center"/>
          </w:tcPr>
          <w:p w:rsidR="0028225A" w:rsidRPr="0010202A" w:rsidRDefault="0028225A" w:rsidP="0028225A">
            <w:pPr>
              <w:ind w:left="0" w:firstLine="0"/>
              <w:jc w:val="center"/>
              <w:rPr>
                <w:rFonts w:ascii="Times New Roman" w:hAnsi="Times New Roman" w:cs="Times New Roman"/>
                <w:sz w:val="18"/>
              </w:rPr>
            </w:pPr>
            <w:r w:rsidRPr="0010202A">
              <w:rPr>
                <w:rFonts w:ascii="Times New Roman" w:hAnsi="Times New Roman" w:cs="Times New Roman"/>
                <w:sz w:val="18"/>
              </w:rPr>
              <w:t>1%</w:t>
            </w:r>
          </w:p>
        </w:tc>
      </w:tr>
      <w:tr w:rsidR="0028225A" w:rsidRPr="0010202A" w:rsidTr="0028225A">
        <w:trPr>
          <w:trHeight w:val="352"/>
        </w:trPr>
        <w:tc>
          <w:tcPr>
            <w:tcW w:w="896" w:type="dxa"/>
            <w:vAlign w:val="center"/>
          </w:tcPr>
          <w:p w:rsidR="0028225A" w:rsidRPr="0010202A" w:rsidRDefault="0028225A" w:rsidP="0028225A">
            <w:pPr>
              <w:ind w:left="0" w:firstLine="0"/>
              <w:rPr>
                <w:rFonts w:ascii="Times New Roman" w:hAnsi="Times New Roman" w:cs="Times New Roman"/>
                <w:sz w:val="18"/>
              </w:rPr>
            </w:pPr>
            <w:r w:rsidRPr="0010202A">
              <w:rPr>
                <w:rFonts w:ascii="Times New Roman" w:hAnsi="Times New Roman" w:cs="Times New Roman"/>
                <w:sz w:val="18"/>
              </w:rPr>
              <w:t>Sangat Rendah</w:t>
            </w:r>
          </w:p>
        </w:tc>
        <w:tc>
          <w:tcPr>
            <w:tcW w:w="836" w:type="dxa"/>
            <w:vAlign w:val="center"/>
          </w:tcPr>
          <w:p w:rsidR="0028225A" w:rsidRPr="0010202A" w:rsidRDefault="0028225A" w:rsidP="0028225A">
            <w:pPr>
              <w:ind w:left="0" w:firstLine="0"/>
              <w:jc w:val="center"/>
              <w:rPr>
                <w:rFonts w:ascii="Times New Roman" w:hAnsi="Times New Roman" w:cs="Times New Roman"/>
                <w:sz w:val="18"/>
              </w:rPr>
            </w:pPr>
            <w:r w:rsidRPr="0010202A">
              <w:rPr>
                <w:rFonts w:ascii="Times New Roman" w:hAnsi="Times New Roman" w:cs="Times New Roman"/>
                <w:sz w:val="18"/>
              </w:rPr>
              <w:t>4 – 7,2</w:t>
            </w:r>
          </w:p>
        </w:tc>
        <w:tc>
          <w:tcPr>
            <w:tcW w:w="977" w:type="dxa"/>
            <w:vAlign w:val="center"/>
          </w:tcPr>
          <w:p w:rsidR="0028225A" w:rsidRPr="0010202A" w:rsidRDefault="0028225A" w:rsidP="0028225A">
            <w:pPr>
              <w:ind w:left="0" w:firstLine="0"/>
              <w:jc w:val="center"/>
              <w:rPr>
                <w:rFonts w:ascii="Times New Roman" w:hAnsi="Times New Roman" w:cs="Times New Roman"/>
                <w:sz w:val="18"/>
              </w:rPr>
            </w:pPr>
            <w:r w:rsidRPr="0010202A">
              <w:rPr>
                <w:rFonts w:ascii="Times New Roman" w:hAnsi="Times New Roman" w:cs="Times New Roman"/>
                <w:sz w:val="18"/>
              </w:rPr>
              <w:t>-</w:t>
            </w:r>
          </w:p>
        </w:tc>
        <w:tc>
          <w:tcPr>
            <w:tcW w:w="1036" w:type="dxa"/>
            <w:vAlign w:val="center"/>
          </w:tcPr>
          <w:p w:rsidR="0028225A" w:rsidRPr="0010202A" w:rsidRDefault="0028225A" w:rsidP="0028225A">
            <w:pPr>
              <w:ind w:left="0" w:firstLine="0"/>
              <w:jc w:val="center"/>
              <w:rPr>
                <w:rFonts w:ascii="Times New Roman" w:hAnsi="Times New Roman" w:cs="Times New Roman"/>
                <w:sz w:val="18"/>
              </w:rPr>
            </w:pPr>
            <w:r w:rsidRPr="0010202A">
              <w:rPr>
                <w:rFonts w:ascii="Times New Roman" w:hAnsi="Times New Roman" w:cs="Times New Roman"/>
                <w:sz w:val="18"/>
              </w:rPr>
              <w:t>-</w:t>
            </w:r>
          </w:p>
        </w:tc>
      </w:tr>
      <w:tr w:rsidR="0028225A" w:rsidRPr="0010202A" w:rsidTr="0028225A">
        <w:trPr>
          <w:trHeight w:val="356"/>
        </w:trPr>
        <w:tc>
          <w:tcPr>
            <w:tcW w:w="1732" w:type="dxa"/>
            <w:gridSpan w:val="2"/>
            <w:vAlign w:val="center"/>
          </w:tcPr>
          <w:p w:rsidR="0028225A" w:rsidRPr="0010202A" w:rsidRDefault="0028225A" w:rsidP="0028225A">
            <w:pPr>
              <w:ind w:left="0" w:firstLine="0"/>
              <w:jc w:val="center"/>
              <w:rPr>
                <w:rFonts w:ascii="Times New Roman" w:hAnsi="Times New Roman" w:cs="Times New Roman"/>
                <w:b/>
                <w:sz w:val="18"/>
              </w:rPr>
            </w:pPr>
            <w:r w:rsidRPr="0010202A">
              <w:rPr>
                <w:rFonts w:ascii="Times New Roman" w:hAnsi="Times New Roman" w:cs="Times New Roman"/>
                <w:b/>
                <w:sz w:val="18"/>
              </w:rPr>
              <w:t>Jumlah</w:t>
            </w:r>
          </w:p>
        </w:tc>
        <w:tc>
          <w:tcPr>
            <w:tcW w:w="977" w:type="dxa"/>
            <w:vAlign w:val="center"/>
          </w:tcPr>
          <w:p w:rsidR="0028225A" w:rsidRPr="0010202A" w:rsidRDefault="0028225A" w:rsidP="0028225A">
            <w:pPr>
              <w:ind w:left="0" w:firstLine="0"/>
              <w:jc w:val="center"/>
              <w:rPr>
                <w:rFonts w:ascii="Times New Roman" w:hAnsi="Times New Roman" w:cs="Times New Roman"/>
                <w:b/>
                <w:sz w:val="18"/>
              </w:rPr>
            </w:pPr>
            <w:r w:rsidRPr="0010202A">
              <w:rPr>
                <w:rFonts w:ascii="Times New Roman" w:hAnsi="Times New Roman" w:cs="Times New Roman"/>
                <w:b/>
                <w:sz w:val="18"/>
              </w:rPr>
              <w:t>100</w:t>
            </w:r>
          </w:p>
        </w:tc>
        <w:tc>
          <w:tcPr>
            <w:tcW w:w="1036" w:type="dxa"/>
            <w:vAlign w:val="center"/>
          </w:tcPr>
          <w:p w:rsidR="0028225A" w:rsidRPr="0010202A" w:rsidRDefault="0028225A" w:rsidP="0028225A">
            <w:pPr>
              <w:ind w:left="0" w:firstLine="0"/>
              <w:jc w:val="center"/>
              <w:rPr>
                <w:rFonts w:ascii="Times New Roman" w:hAnsi="Times New Roman" w:cs="Times New Roman"/>
                <w:b/>
                <w:sz w:val="18"/>
              </w:rPr>
            </w:pPr>
            <w:r w:rsidRPr="0010202A">
              <w:rPr>
                <w:rFonts w:ascii="Times New Roman" w:hAnsi="Times New Roman" w:cs="Times New Roman"/>
                <w:b/>
                <w:sz w:val="18"/>
              </w:rPr>
              <w:t>100%</w:t>
            </w:r>
          </w:p>
        </w:tc>
      </w:tr>
    </w:tbl>
    <w:p w:rsidR="0010202A" w:rsidRDefault="00F32CB2" w:rsidP="0010202A">
      <w:pPr>
        <w:spacing w:line="360" w:lineRule="auto"/>
        <w:ind w:firstLine="720"/>
        <w:jc w:val="both"/>
        <w:rPr>
          <w:rFonts w:ascii="Times New Roman" w:hAnsi="Times New Roman" w:cs="Times New Roman"/>
          <w:sz w:val="24"/>
        </w:rPr>
      </w:pPr>
      <w:r>
        <w:rPr>
          <w:rFonts w:ascii="Times New Roman" w:hAnsi="Times New Roman" w:cs="Times New Roman"/>
          <w:sz w:val="24"/>
        </w:rPr>
        <w:t>Uji validitas dan uji realibilitas dari kedua variabel menghasilkan data yang valid dan reliable.</w:t>
      </w:r>
      <w:r w:rsidR="0010202A">
        <w:rPr>
          <w:rFonts w:ascii="Times New Roman" w:hAnsi="Times New Roman" w:cs="Times New Roman"/>
          <w:sz w:val="24"/>
        </w:rPr>
        <w:t xml:space="preserve">  Pada data distribusi frekkuensi, i</w:t>
      </w:r>
      <w:r w:rsidR="0010202A" w:rsidRPr="0010202A">
        <w:rPr>
          <w:rFonts w:ascii="Times New Roman" w:hAnsi="Times New Roman" w:cs="Times New Roman"/>
          <w:sz w:val="24"/>
        </w:rPr>
        <w:t xml:space="preserve">ndikator kepopuleran </w:t>
      </w:r>
      <w:r w:rsidR="0010202A">
        <w:rPr>
          <w:rFonts w:ascii="Times New Roman" w:hAnsi="Times New Roman" w:cs="Times New Roman"/>
          <w:sz w:val="24"/>
        </w:rPr>
        <w:t xml:space="preserve">atau </w:t>
      </w:r>
      <w:r w:rsidR="0010202A">
        <w:rPr>
          <w:rFonts w:ascii="Times New Roman" w:hAnsi="Times New Roman" w:cs="Times New Roman"/>
          <w:i/>
          <w:sz w:val="24"/>
        </w:rPr>
        <w:t xml:space="preserve">visibility </w:t>
      </w:r>
      <w:r w:rsidR="0010202A" w:rsidRPr="0010202A">
        <w:rPr>
          <w:rFonts w:ascii="Times New Roman" w:hAnsi="Times New Roman" w:cs="Times New Roman"/>
          <w:sz w:val="24"/>
        </w:rPr>
        <w:t>dapat diukur berdasarkan hasil responden yang memberikan pendapatnya mengenai kepopuleran NCT Dream sebagai grup Kpop di Indonesia, mengenal NCT Dream sebelum menjadi bintang iklan, reputasi NCT Dream, dan mengenai kesan positif bagi generasi muda</w:t>
      </w:r>
      <w:r w:rsidR="0010202A">
        <w:rPr>
          <w:rFonts w:ascii="Times New Roman" w:hAnsi="Times New Roman" w:cs="Times New Roman"/>
          <w:sz w:val="24"/>
        </w:rPr>
        <w:t>.</w:t>
      </w:r>
    </w:p>
    <w:p w:rsidR="0010202A" w:rsidRPr="0010202A" w:rsidRDefault="0010202A" w:rsidP="0010202A">
      <w:pPr>
        <w:spacing w:line="360" w:lineRule="auto"/>
        <w:ind w:firstLine="720"/>
        <w:jc w:val="center"/>
        <w:rPr>
          <w:rFonts w:ascii="Times New Roman" w:hAnsi="Times New Roman" w:cs="Times New Roman"/>
          <w:sz w:val="24"/>
        </w:rPr>
      </w:pPr>
      <w:r>
        <w:rPr>
          <w:rFonts w:ascii="Times New Roman" w:hAnsi="Times New Roman" w:cs="Times New Roman"/>
          <w:b/>
          <w:sz w:val="24"/>
        </w:rPr>
        <w:t xml:space="preserve">Tabel 1. Kesimpulan indikator </w:t>
      </w:r>
      <w:r w:rsidRPr="0010202A">
        <w:rPr>
          <w:rFonts w:ascii="Times New Roman" w:hAnsi="Times New Roman" w:cs="Times New Roman"/>
          <w:b/>
          <w:i/>
          <w:sz w:val="24"/>
        </w:rPr>
        <w:t>visibility</w:t>
      </w:r>
    </w:p>
    <w:tbl>
      <w:tblPr>
        <w:tblStyle w:val="TableGrid"/>
        <w:tblpPr w:leftFromText="180" w:rightFromText="180" w:vertAnchor="text" w:horzAnchor="margin" w:tblpY="-13"/>
        <w:tblW w:w="4065" w:type="dxa"/>
        <w:tblLook w:val="04A0" w:firstRow="1" w:lastRow="0" w:firstColumn="1" w:lastColumn="0" w:noHBand="0" w:noVBand="1"/>
      </w:tblPr>
      <w:tblGrid>
        <w:gridCol w:w="972"/>
        <w:gridCol w:w="905"/>
        <w:gridCol w:w="1061"/>
        <w:gridCol w:w="1127"/>
      </w:tblGrid>
      <w:tr w:rsidR="0028225A" w:rsidTr="0028225A">
        <w:trPr>
          <w:trHeight w:val="353"/>
        </w:trPr>
        <w:tc>
          <w:tcPr>
            <w:tcW w:w="972" w:type="dxa"/>
            <w:vAlign w:val="center"/>
          </w:tcPr>
          <w:p w:rsidR="0028225A" w:rsidRPr="0010202A" w:rsidRDefault="0028225A" w:rsidP="0028225A">
            <w:pPr>
              <w:ind w:left="0" w:firstLine="0"/>
              <w:jc w:val="center"/>
              <w:rPr>
                <w:rFonts w:ascii="Times New Roman" w:hAnsi="Times New Roman" w:cs="Times New Roman"/>
                <w:b/>
                <w:sz w:val="20"/>
              </w:rPr>
            </w:pPr>
            <w:r w:rsidRPr="0010202A">
              <w:rPr>
                <w:rFonts w:ascii="Times New Roman" w:hAnsi="Times New Roman" w:cs="Times New Roman"/>
                <w:b/>
                <w:sz w:val="20"/>
              </w:rPr>
              <w:t>Kategori</w:t>
            </w:r>
          </w:p>
        </w:tc>
        <w:tc>
          <w:tcPr>
            <w:tcW w:w="905" w:type="dxa"/>
            <w:vAlign w:val="center"/>
          </w:tcPr>
          <w:p w:rsidR="0028225A" w:rsidRPr="0010202A" w:rsidRDefault="0028225A" w:rsidP="0028225A">
            <w:pPr>
              <w:ind w:left="0" w:firstLine="0"/>
              <w:jc w:val="center"/>
              <w:rPr>
                <w:rFonts w:ascii="Times New Roman" w:hAnsi="Times New Roman" w:cs="Times New Roman"/>
                <w:b/>
                <w:sz w:val="20"/>
              </w:rPr>
            </w:pPr>
            <w:r w:rsidRPr="0010202A">
              <w:rPr>
                <w:rFonts w:ascii="Times New Roman" w:hAnsi="Times New Roman" w:cs="Times New Roman"/>
                <w:b/>
                <w:sz w:val="20"/>
              </w:rPr>
              <w:t>Interval Skor</w:t>
            </w:r>
          </w:p>
        </w:tc>
        <w:tc>
          <w:tcPr>
            <w:tcW w:w="1061" w:type="dxa"/>
            <w:vAlign w:val="center"/>
          </w:tcPr>
          <w:p w:rsidR="0028225A" w:rsidRPr="0010202A" w:rsidRDefault="0028225A" w:rsidP="0028225A">
            <w:pPr>
              <w:ind w:left="0" w:firstLine="0"/>
              <w:jc w:val="center"/>
              <w:rPr>
                <w:rFonts w:ascii="Times New Roman" w:hAnsi="Times New Roman" w:cs="Times New Roman"/>
                <w:b/>
                <w:i/>
                <w:sz w:val="20"/>
              </w:rPr>
            </w:pPr>
            <w:r w:rsidRPr="0010202A">
              <w:rPr>
                <w:rFonts w:ascii="Times New Roman" w:hAnsi="Times New Roman" w:cs="Times New Roman"/>
                <w:b/>
                <w:i/>
                <w:sz w:val="20"/>
              </w:rPr>
              <w:t>Frekuensi (f)</w:t>
            </w:r>
          </w:p>
        </w:tc>
        <w:tc>
          <w:tcPr>
            <w:tcW w:w="1127" w:type="dxa"/>
            <w:vAlign w:val="center"/>
          </w:tcPr>
          <w:p w:rsidR="0028225A" w:rsidRPr="0010202A" w:rsidRDefault="0028225A" w:rsidP="0028225A">
            <w:pPr>
              <w:ind w:left="0" w:firstLine="0"/>
              <w:jc w:val="center"/>
              <w:rPr>
                <w:rFonts w:ascii="Times New Roman" w:hAnsi="Times New Roman" w:cs="Times New Roman"/>
                <w:b/>
                <w:sz w:val="20"/>
              </w:rPr>
            </w:pPr>
            <w:r w:rsidRPr="0010202A">
              <w:rPr>
                <w:rFonts w:ascii="Times New Roman" w:hAnsi="Times New Roman" w:cs="Times New Roman"/>
                <w:b/>
                <w:sz w:val="20"/>
              </w:rPr>
              <w:t>Presentase</w:t>
            </w:r>
          </w:p>
        </w:tc>
      </w:tr>
      <w:tr w:rsidR="0028225A" w:rsidTr="0028225A">
        <w:trPr>
          <w:trHeight w:val="325"/>
        </w:trPr>
        <w:tc>
          <w:tcPr>
            <w:tcW w:w="972" w:type="dxa"/>
            <w:vAlign w:val="center"/>
          </w:tcPr>
          <w:p w:rsidR="0028225A" w:rsidRPr="0010202A" w:rsidRDefault="0028225A" w:rsidP="0028225A">
            <w:pPr>
              <w:ind w:left="0" w:firstLine="0"/>
              <w:jc w:val="center"/>
              <w:rPr>
                <w:rFonts w:ascii="Times New Roman" w:hAnsi="Times New Roman" w:cs="Times New Roman"/>
                <w:sz w:val="20"/>
              </w:rPr>
            </w:pPr>
            <w:r w:rsidRPr="0010202A">
              <w:rPr>
                <w:rFonts w:ascii="Times New Roman" w:hAnsi="Times New Roman" w:cs="Times New Roman"/>
                <w:sz w:val="20"/>
              </w:rPr>
              <w:t>Sangat Tinggi</w:t>
            </w:r>
          </w:p>
        </w:tc>
        <w:tc>
          <w:tcPr>
            <w:tcW w:w="905" w:type="dxa"/>
            <w:vAlign w:val="center"/>
          </w:tcPr>
          <w:p w:rsidR="0028225A" w:rsidRPr="0010202A" w:rsidRDefault="0028225A" w:rsidP="0028225A">
            <w:pPr>
              <w:ind w:left="0" w:firstLine="0"/>
              <w:jc w:val="center"/>
              <w:rPr>
                <w:rFonts w:ascii="Times New Roman" w:hAnsi="Times New Roman" w:cs="Times New Roman"/>
                <w:sz w:val="20"/>
              </w:rPr>
            </w:pPr>
            <w:r w:rsidRPr="0010202A">
              <w:rPr>
                <w:rFonts w:ascii="Times New Roman" w:hAnsi="Times New Roman" w:cs="Times New Roman"/>
                <w:sz w:val="20"/>
              </w:rPr>
              <w:t>16,9 - 20</w:t>
            </w:r>
          </w:p>
        </w:tc>
        <w:tc>
          <w:tcPr>
            <w:tcW w:w="1061" w:type="dxa"/>
            <w:vAlign w:val="center"/>
          </w:tcPr>
          <w:p w:rsidR="0028225A" w:rsidRPr="0010202A" w:rsidRDefault="0028225A" w:rsidP="0028225A">
            <w:pPr>
              <w:ind w:left="0" w:firstLine="0"/>
              <w:jc w:val="center"/>
              <w:rPr>
                <w:rFonts w:ascii="Times New Roman" w:hAnsi="Times New Roman" w:cs="Times New Roman"/>
                <w:sz w:val="20"/>
              </w:rPr>
            </w:pPr>
            <w:r w:rsidRPr="0010202A">
              <w:rPr>
                <w:rFonts w:ascii="Times New Roman" w:hAnsi="Times New Roman" w:cs="Times New Roman"/>
                <w:sz w:val="20"/>
              </w:rPr>
              <w:t>37</w:t>
            </w:r>
          </w:p>
        </w:tc>
        <w:tc>
          <w:tcPr>
            <w:tcW w:w="1127" w:type="dxa"/>
            <w:vAlign w:val="center"/>
          </w:tcPr>
          <w:p w:rsidR="0028225A" w:rsidRPr="0010202A" w:rsidRDefault="0028225A" w:rsidP="0028225A">
            <w:pPr>
              <w:ind w:left="0" w:firstLine="0"/>
              <w:jc w:val="center"/>
              <w:rPr>
                <w:rFonts w:ascii="Times New Roman" w:hAnsi="Times New Roman" w:cs="Times New Roman"/>
                <w:sz w:val="20"/>
              </w:rPr>
            </w:pPr>
            <w:r w:rsidRPr="0010202A">
              <w:rPr>
                <w:rFonts w:ascii="Times New Roman" w:hAnsi="Times New Roman" w:cs="Times New Roman"/>
                <w:sz w:val="20"/>
              </w:rPr>
              <w:t>37%</w:t>
            </w:r>
          </w:p>
        </w:tc>
      </w:tr>
      <w:tr w:rsidR="0028225A" w:rsidTr="0028225A">
        <w:trPr>
          <w:trHeight w:val="318"/>
        </w:trPr>
        <w:tc>
          <w:tcPr>
            <w:tcW w:w="972" w:type="dxa"/>
            <w:vAlign w:val="center"/>
          </w:tcPr>
          <w:p w:rsidR="0028225A" w:rsidRPr="0010202A" w:rsidRDefault="0028225A" w:rsidP="0028225A">
            <w:pPr>
              <w:ind w:left="0" w:firstLine="0"/>
              <w:jc w:val="center"/>
              <w:rPr>
                <w:rFonts w:ascii="Times New Roman" w:hAnsi="Times New Roman" w:cs="Times New Roman"/>
                <w:sz w:val="20"/>
              </w:rPr>
            </w:pPr>
            <w:r w:rsidRPr="0010202A">
              <w:rPr>
                <w:rFonts w:ascii="Times New Roman" w:hAnsi="Times New Roman" w:cs="Times New Roman"/>
                <w:sz w:val="20"/>
              </w:rPr>
              <w:t>Tinggi</w:t>
            </w:r>
          </w:p>
        </w:tc>
        <w:tc>
          <w:tcPr>
            <w:tcW w:w="905" w:type="dxa"/>
            <w:vAlign w:val="center"/>
          </w:tcPr>
          <w:p w:rsidR="0028225A" w:rsidRPr="0010202A" w:rsidRDefault="0028225A" w:rsidP="0028225A">
            <w:pPr>
              <w:ind w:left="0" w:firstLine="0"/>
              <w:jc w:val="center"/>
              <w:rPr>
                <w:rFonts w:ascii="Times New Roman" w:hAnsi="Times New Roman" w:cs="Times New Roman"/>
                <w:sz w:val="20"/>
              </w:rPr>
            </w:pPr>
            <w:r w:rsidRPr="0010202A">
              <w:rPr>
                <w:rFonts w:ascii="Times New Roman" w:hAnsi="Times New Roman" w:cs="Times New Roman"/>
                <w:sz w:val="20"/>
              </w:rPr>
              <w:t>13,7 - 16,8</w:t>
            </w:r>
          </w:p>
        </w:tc>
        <w:tc>
          <w:tcPr>
            <w:tcW w:w="1061" w:type="dxa"/>
            <w:vAlign w:val="center"/>
          </w:tcPr>
          <w:p w:rsidR="0028225A" w:rsidRPr="0010202A" w:rsidRDefault="0028225A" w:rsidP="0028225A">
            <w:pPr>
              <w:ind w:left="0" w:firstLine="0"/>
              <w:jc w:val="center"/>
              <w:rPr>
                <w:rFonts w:ascii="Times New Roman" w:hAnsi="Times New Roman" w:cs="Times New Roman"/>
                <w:sz w:val="20"/>
              </w:rPr>
            </w:pPr>
            <w:r w:rsidRPr="0010202A">
              <w:rPr>
                <w:rFonts w:ascii="Times New Roman" w:hAnsi="Times New Roman" w:cs="Times New Roman"/>
                <w:sz w:val="20"/>
              </w:rPr>
              <w:t>55</w:t>
            </w:r>
          </w:p>
        </w:tc>
        <w:tc>
          <w:tcPr>
            <w:tcW w:w="1127" w:type="dxa"/>
            <w:vAlign w:val="center"/>
          </w:tcPr>
          <w:p w:rsidR="0028225A" w:rsidRPr="0010202A" w:rsidRDefault="0028225A" w:rsidP="0028225A">
            <w:pPr>
              <w:ind w:left="0" w:firstLine="0"/>
              <w:jc w:val="center"/>
              <w:rPr>
                <w:rFonts w:ascii="Times New Roman" w:hAnsi="Times New Roman" w:cs="Times New Roman"/>
                <w:sz w:val="20"/>
              </w:rPr>
            </w:pPr>
            <w:r w:rsidRPr="0010202A">
              <w:rPr>
                <w:rFonts w:ascii="Times New Roman" w:hAnsi="Times New Roman" w:cs="Times New Roman"/>
                <w:sz w:val="20"/>
              </w:rPr>
              <w:t>55%</w:t>
            </w:r>
          </w:p>
        </w:tc>
      </w:tr>
      <w:tr w:rsidR="0028225A" w:rsidTr="0028225A">
        <w:trPr>
          <w:trHeight w:val="333"/>
        </w:trPr>
        <w:tc>
          <w:tcPr>
            <w:tcW w:w="972" w:type="dxa"/>
            <w:vAlign w:val="center"/>
          </w:tcPr>
          <w:p w:rsidR="0028225A" w:rsidRPr="0010202A" w:rsidRDefault="0028225A" w:rsidP="0028225A">
            <w:pPr>
              <w:ind w:left="0" w:firstLine="0"/>
              <w:jc w:val="center"/>
              <w:rPr>
                <w:rFonts w:ascii="Times New Roman" w:hAnsi="Times New Roman" w:cs="Times New Roman"/>
                <w:sz w:val="20"/>
              </w:rPr>
            </w:pPr>
            <w:r w:rsidRPr="0010202A">
              <w:rPr>
                <w:rFonts w:ascii="Times New Roman" w:hAnsi="Times New Roman" w:cs="Times New Roman"/>
                <w:sz w:val="20"/>
              </w:rPr>
              <w:t>Sedang</w:t>
            </w:r>
          </w:p>
        </w:tc>
        <w:tc>
          <w:tcPr>
            <w:tcW w:w="905" w:type="dxa"/>
            <w:vAlign w:val="center"/>
          </w:tcPr>
          <w:p w:rsidR="0028225A" w:rsidRPr="0010202A" w:rsidRDefault="0028225A" w:rsidP="0028225A">
            <w:pPr>
              <w:ind w:left="0" w:firstLine="0"/>
              <w:jc w:val="center"/>
              <w:rPr>
                <w:rFonts w:ascii="Times New Roman" w:hAnsi="Times New Roman" w:cs="Times New Roman"/>
                <w:sz w:val="20"/>
              </w:rPr>
            </w:pPr>
            <w:r w:rsidRPr="0010202A">
              <w:rPr>
                <w:rFonts w:ascii="Times New Roman" w:hAnsi="Times New Roman" w:cs="Times New Roman"/>
                <w:sz w:val="20"/>
              </w:rPr>
              <w:t>10,5 – 13,6</w:t>
            </w:r>
          </w:p>
        </w:tc>
        <w:tc>
          <w:tcPr>
            <w:tcW w:w="1061" w:type="dxa"/>
            <w:vAlign w:val="center"/>
          </w:tcPr>
          <w:p w:rsidR="0028225A" w:rsidRPr="0010202A" w:rsidRDefault="0028225A" w:rsidP="0028225A">
            <w:pPr>
              <w:ind w:left="0" w:firstLine="0"/>
              <w:jc w:val="center"/>
              <w:rPr>
                <w:rFonts w:ascii="Times New Roman" w:hAnsi="Times New Roman" w:cs="Times New Roman"/>
                <w:sz w:val="20"/>
              </w:rPr>
            </w:pPr>
            <w:r w:rsidRPr="0010202A">
              <w:rPr>
                <w:rFonts w:ascii="Times New Roman" w:hAnsi="Times New Roman" w:cs="Times New Roman"/>
                <w:sz w:val="20"/>
              </w:rPr>
              <w:t>8</w:t>
            </w:r>
          </w:p>
        </w:tc>
        <w:tc>
          <w:tcPr>
            <w:tcW w:w="1127" w:type="dxa"/>
            <w:vAlign w:val="center"/>
          </w:tcPr>
          <w:p w:rsidR="0028225A" w:rsidRPr="0010202A" w:rsidRDefault="0028225A" w:rsidP="0028225A">
            <w:pPr>
              <w:ind w:left="0" w:firstLine="0"/>
              <w:jc w:val="center"/>
              <w:rPr>
                <w:rFonts w:ascii="Times New Roman" w:hAnsi="Times New Roman" w:cs="Times New Roman"/>
                <w:sz w:val="20"/>
              </w:rPr>
            </w:pPr>
            <w:r w:rsidRPr="0010202A">
              <w:rPr>
                <w:rFonts w:ascii="Times New Roman" w:hAnsi="Times New Roman" w:cs="Times New Roman"/>
                <w:sz w:val="20"/>
              </w:rPr>
              <w:t>8%</w:t>
            </w:r>
          </w:p>
        </w:tc>
      </w:tr>
      <w:tr w:rsidR="0028225A" w:rsidTr="0028225A">
        <w:trPr>
          <w:trHeight w:val="327"/>
        </w:trPr>
        <w:tc>
          <w:tcPr>
            <w:tcW w:w="972" w:type="dxa"/>
            <w:vAlign w:val="center"/>
          </w:tcPr>
          <w:p w:rsidR="0028225A" w:rsidRPr="0010202A" w:rsidRDefault="0028225A" w:rsidP="0028225A">
            <w:pPr>
              <w:ind w:left="0" w:firstLine="0"/>
              <w:jc w:val="center"/>
              <w:rPr>
                <w:rFonts w:ascii="Times New Roman" w:hAnsi="Times New Roman" w:cs="Times New Roman"/>
                <w:sz w:val="20"/>
              </w:rPr>
            </w:pPr>
            <w:r w:rsidRPr="0010202A">
              <w:rPr>
                <w:rFonts w:ascii="Times New Roman" w:hAnsi="Times New Roman" w:cs="Times New Roman"/>
                <w:sz w:val="20"/>
              </w:rPr>
              <w:t>Rendah</w:t>
            </w:r>
          </w:p>
        </w:tc>
        <w:tc>
          <w:tcPr>
            <w:tcW w:w="905" w:type="dxa"/>
            <w:vAlign w:val="center"/>
          </w:tcPr>
          <w:p w:rsidR="0028225A" w:rsidRPr="0010202A" w:rsidRDefault="0028225A" w:rsidP="0028225A">
            <w:pPr>
              <w:ind w:left="0" w:firstLine="0"/>
              <w:jc w:val="center"/>
              <w:rPr>
                <w:rFonts w:ascii="Times New Roman" w:hAnsi="Times New Roman" w:cs="Times New Roman"/>
                <w:sz w:val="20"/>
              </w:rPr>
            </w:pPr>
            <w:r w:rsidRPr="0010202A">
              <w:rPr>
                <w:rFonts w:ascii="Times New Roman" w:hAnsi="Times New Roman" w:cs="Times New Roman"/>
                <w:sz w:val="20"/>
              </w:rPr>
              <w:t>7,3 – 10,4</w:t>
            </w:r>
          </w:p>
        </w:tc>
        <w:tc>
          <w:tcPr>
            <w:tcW w:w="1061" w:type="dxa"/>
            <w:vAlign w:val="center"/>
          </w:tcPr>
          <w:p w:rsidR="0028225A" w:rsidRPr="0010202A" w:rsidRDefault="0028225A" w:rsidP="0028225A">
            <w:pPr>
              <w:ind w:left="0" w:firstLine="0"/>
              <w:jc w:val="center"/>
              <w:rPr>
                <w:rFonts w:ascii="Times New Roman" w:hAnsi="Times New Roman" w:cs="Times New Roman"/>
                <w:sz w:val="20"/>
              </w:rPr>
            </w:pPr>
            <w:r w:rsidRPr="0010202A">
              <w:rPr>
                <w:rFonts w:ascii="Times New Roman" w:hAnsi="Times New Roman" w:cs="Times New Roman"/>
                <w:sz w:val="20"/>
              </w:rPr>
              <w:t>-</w:t>
            </w:r>
          </w:p>
        </w:tc>
        <w:tc>
          <w:tcPr>
            <w:tcW w:w="1127" w:type="dxa"/>
            <w:vAlign w:val="center"/>
          </w:tcPr>
          <w:p w:rsidR="0028225A" w:rsidRPr="0010202A" w:rsidRDefault="0028225A" w:rsidP="0028225A">
            <w:pPr>
              <w:ind w:left="0" w:firstLine="0"/>
              <w:jc w:val="center"/>
              <w:rPr>
                <w:rFonts w:ascii="Times New Roman" w:hAnsi="Times New Roman" w:cs="Times New Roman"/>
                <w:sz w:val="20"/>
              </w:rPr>
            </w:pPr>
            <w:r w:rsidRPr="0010202A">
              <w:rPr>
                <w:rFonts w:ascii="Times New Roman" w:hAnsi="Times New Roman" w:cs="Times New Roman"/>
                <w:sz w:val="20"/>
              </w:rPr>
              <w:t>-</w:t>
            </w:r>
          </w:p>
        </w:tc>
      </w:tr>
      <w:tr w:rsidR="0028225A" w:rsidTr="0028225A">
        <w:trPr>
          <w:trHeight w:val="332"/>
        </w:trPr>
        <w:tc>
          <w:tcPr>
            <w:tcW w:w="972" w:type="dxa"/>
            <w:vAlign w:val="center"/>
          </w:tcPr>
          <w:p w:rsidR="0028225A" w:rsidRPr="0010202A" w:rsidRDefault="0028225A" w:rsidP="0028225A">
            <w:pPr>
              <w:ind w:left="0" w:firstLine="0"/>
              <w:jc w:val="center"/>
              <w:rPr>
                <w:rFonts w:ascii="Times New Roman" w:hAnsi="Times New Roman" w:cs="Times New Roman"/>
                <w:sz w:val="20"/>
              </w:rPr>
            </w:pPr>
            <w:r w:rsidRPr="0010202A">
              <w:rPr>
                <w:rFonts w:ascii="Times New Roman" w:hAnsi="Times New Roman" w:cs="Times New Roman"/>
                <w:sz w:val="20"/>
              </w:rPr>
              <w:t>Sangat Rendah</w:t>
            </w:r>
          </w:p>
        </w:tc>
        <w:tc>
          <w:tcPr>
            <w:tcW w:w="905" w:type="dxa"/>
            <w:vAlign w:val="center"/>
          </w:tcPr>
          <w:p w:rsidR="0028225A" w:rsidRPr="0010202A" w:rsidRDefault="0028225A" w:rsidP="0028225A">
            <w:pPr>
              <w:ind w:left="0" w:firstLine="0"/>
              <w:jc w:val="center"/>
              <w:rPr>
                <w:rFonts w:ascii="Times New Roman" w:hAnsi="Times New Roman" w:cs="Times New Roman"/>
                <w:sz w:val="20"/>
              </w:rPr>
            </w:pPr>
            <w:r w:rsidRPr="0010202A">
              <w:rPr>
                <w:rFonts w:ascii="Times New Roman" w:hAnsi="Times New Roman" w:cs="Times New Roman"/>
                <w:sz w:val="20"/>
              </w:rPr>
              <w:t>4 – 7,2</w:t>
            </w:r>
          </w:p>
        </w:tc>
        <w:tc>
          <w:tcPr>
            <w:tcW w:w="1061" w:type="dxa"/>
            <w:vAlign w:val="center"/>
          </w:tcPr>
          <w:p w:rsidR="0028225A" w:rsidRPr="0010202A" w:rsidRDefault="0028225A" w:rsidP="0028225A">
            <w:pPr>
              <w:ind w:left="0" w:firstLine="0"/>
              <w:jc w:val="center"/>
              <w:rPr>
                <w:rFonts w:ascii="Times New Roman" w:hAnsi="Times New Roman" w:cs="Times New Roman"/>
                <w:sz w:val="20"/>
              </w:rPr>
            </w:pPr>
            <w:r w:rsidRPr="0010202A">
              <w:rPr>
                <w:rFonts w:ascii="Times New Roman" w:hAnsi="Times New Roman" w:cs="Times New Roman"/>
                <w:sz w:val="20"/>
              </w:rPr>
              <w:t>-</w:t>
            </w:r>
          </w:p>
        </w:tc>
        <w:tc>
          <w:tcPr>
            <w:tcW w:w="1127" w:type="dxa"/>
            <w:vAlign w:val="center"/>
          </w:tcPr>
          <w:p w:rsidR="0028225A" w:rsidRPr="0010202A" w:rsidRDefault="0028225A" w:rsidP="0028225A">
            <w:pPr>
              <w:ind w:left="0" w:firstLine="0"/>
              <w:jc w:val="center"/>
              <w:rPr>
                <w:rFonts w:ascii="Times New Roman" w:hAnsi="Times New Roman" w:cs="Times New Roman"/>
                <w:sz w:val="20"/>
              </w:rPr>
            </w:pPr>
            <w:r w:rsidRPr="0010202A">
              <w:rPr>
                <w:rFonts w:ascii="Times New Roman" w:hAnsi="Times New Roman" w:cs="Times New Roman"/>
                <w:sz w:val="20"/>
              </w:rPr>
              <w:t>-</w:t>
            </w:r>
          </w:p>
        </w:tc>
      </w:tr>
      <w:tr w:rsidR="0028225A" w:rsidTr="0028225A">
        <w:trPr>
          <w:trHeight w:val="336"/>
        </w:trPr>
        <w:tc>
          <w:tcPr>
            <w:tcW w:w="1877" w:type="dxa"/>
            <w:gridSpan w:val="2"/>
            <w:vAlign w:val="center"/>
          </w:tcPr>
          <w:p w:rsidR="0028225A" w:rsidRPr="0010202A" w:rsidRDefault="0028225A" w:rsidP="0028225A">
            <w:pPr>
              <w:ind w:left="0" w:firstLine="0"/>
              <w:jc w:val="center"/>
              <w:rPr>
                <w:rFonts w:ascii="Times New Roman" w:hAnsi="Times New Roman" w:cs="Times New Roman"/>
                <w:b/>
                <w:sz w:val="20"/>
              </w:rPr>
            </w:pPr>
            <w:r w:rsidRPr="0010202A">
              <w:rPr>
                <w:rFonts w:ascii="Times New Roman" w:hAnsi="Times New Roman" w:cs="Times New Roman"/>
                <w:b/>
                <w:sz w:val="20"/>
              </w:rPr>
              <w:t>Jumlah</w:t>
            </w:r>
          </w:p>
        </w:tc>
        <w:tc>
          <w:tcPr>
            <w:tcW w:w="1061" w:type="dxa"/>
            <w:vAlign w:val="center"/>
          </w:tcPr>
          <w:p w:rsidR="0028225A" w:rsidRPr="0010202A" w:rsidRDefault="0028225A" w:rsidP="0028225A">
            <w:pPr>
              <w:ind w:left="0" w:firstLine="0"/>
              <w:jc w:val="center"/>
              <w:rPr>
                <w:rFonts w:ascii="Times New Roman" w:hAnsi="Times New Roman" w:cs="Times New Roman"/>
                <w:b/>
                <w:sz w:val="20"/>
              </w:rPr>
            </w:pPr>
            <w:r w:rsidRPr="0010202A">
              <w:rPr>
                <w:rFonts w:ascii="Times New Roman" w:hAnsi="Times New Roman" w:cs="Times New Roman"/>
                <w:b/>
                <w:sz w:val="20"/>
              </w:rPr>
              <w:t>100</w:t>
            </w:r>
          </w:p>
        </w:tc>
        <w:tc>
          <w:tcPr>
            <w:tcW w:w="1127" w:type="dxa"/>
            <w:vAlign w:val="center"/>
          </w:tcPr>
          <w:p w:rsidR="0028225A" w:rsidRPr="0010202A" w:rsidRDefault="0028225A" w:rsidP="0028225A">
            <w:pPr>
              <w:ind w:left="0" w:firstLine="0"/>
              <w:jc w:val="center"/>
              <w:rPr>
                <w:rFonts w:ascii="Times New Roman" w:hAnsi="Times New Roman" w:cs="Times New Roman"/>
                <w:b/>
                <w:sz w:val="20"/>
              </w:rPr>
            </w:pPr>
            <w:r w:rsidRPr="0010202A">
              <w:rPr>
                <w:rFonts w:ascii="Times New Roman" w:hAnsi="Times New Roman" w:cs="Times New Roman"/>
                <w:b/>
                <w:sz w:val="20"/>
              </w:rPr>
              <w:t>100%</w:t>
            </w:r>
          </w:p>
        </w:tc>
      </w:tr>
    </w:tbl>
    <w:p w:rsidR="0010202A" w:rsidRDefault="0010202A" w:rsidP="0010202A">
      <w:pPr>
        <w:spacing w:line="360" w:lineRule="auto"/>
        <w:jc w:val="both"/>
        <w:rPr>
          <w:rFonts w:ascii="Times New Roman" w:hAnsi="Times New Roman" w:cs="Times New Roman"/>
          <w:b/>
          <w:sz w:val="24"/>
        </w:rPr>
      </w:pPr>
    </w:p>
    <w:p w:rsidR="0010202A" w:rsidRPr="0010202A" w:rsidRDefault="0010202A" w:rsidP="0010202A">
      <w:pPr>
        <w:spacing w:line="360" w:lineRule="auto"/>
        <w:ind w:firstLine="720"/>
        <w:jc w:val="both"/>
        <w:rPr>
          <w:rFonts w:ascii="Times New Roman" w:hAnsi="Times New Roman" w:cs="Times New Roman"/>
          <w:sz w:val="24"/>
        </w:rPr>
      </w:pPr>
      <w:r w:rsidRPr="0010202A">
        <w:rPr>
          <w:rFonts w:ascii="Times New Roman" w:hAnsi="Times New Roman" w:cs="Times New Roman"/>
          <w:sz w:val="24"/>
        </w:rPr>
        <w:t xml:space="preserve">Indikator kepopuleran dapat diukur berdasarkan hasil responden yang memberikan pendapatnya mengenai kemampuan bernyanyi, menari, berkomunikasi yang baik, serta memiliki kemampuan dalam menyampaikan </w:t>
      </w:r>
      <w:r w:rsidRPr="0010202A">
        <w:rPr>
          <w:rFonts w:ascii="Times New Roman" w:hAnsi="Times New Roman" w:cs="Times New Roman"/>
          <w:sz w:val="24"/>
        </w:rPr>
        <w:lastRenderedPageBreak/>
        <w:t>pesan apa adanya sehingga dapat dipercaya.</w:t>
      </w:r>
    </w:p>
    <w:p w:rsidR="0028225A" w:rsidRDefault="0010202A" w:rsidP="0028225A">
      <w:pPr>
        <w:spacing w:line="360" w:lineRule="auto"/>
        <w:ind w:firstLine="720"/>
        <w:jc w:val="center"/>
        <w:rPr>
          <w:rFonts w:ascii="Times New Roman" w:hAnsi="Times New Roman" w:cs="Times New Roman"/>
          <w:b/>
          <w:i/>
          <w:sz w:val="24"/>
        </w:rPr>
      </w:pPr>
      <w:r>
        <w:rPr>
          <w:rFonts w:ascii="Times New Roman" w:hAnsi="Times New Roman" w:cs="Times New Roman"/>
          <w:b/>
          <w:sz w:val="24"/>
        </w:rPr>
        <w:t xml:space="preserve">Tabel 2. Kesimpulan indikator </w:t>
      </w:r>
      <w:r>
        <w:rPr>
          <w:rFonts w:ascii="Times New Roman" w:hAnsi="Times New Roman" w:cs="Times New Roman"/>
          <w:b/>
          <w:i/>
          <w:sz w:val="24"/>
        </w:rPr>
        <w:t>credibility</w:t>
      </w:r>
    </w:p>
    <w:p w:rsidR="0028225A" w:rsidRPr="0028225A" w:rsidRDefault="0028225A" w:rsidP="0028225A">
      <w:pPr>
        <w:spacing w:line="240" w:lineRule="auto"/>
        <w:ind w:firstLine="720"/>
        <w:jc w:val="center"/>
        <w:rPr>
          <w:rFonts w:ascii="Times New Roman" w:hAnsi="Times New Roman" w:cs="Times New Roman"/>
          <w:b/>
          <w:i/>
          <w:sz w:val="24"/>
        </w:rPr>
      </w:pPr>
    </w:p>
    <w:p w:rsidR="0028225A" w:rsidRDefault="0028225A" w:rsidP="0028225A">
      <w:pPr>
        <w:spacing w:line="360" w:lineRule="auto"/>
        <w:ind w:firstLine="720"/>
        <w:jc w:val="both"/>
        <w:rPr>
          <w:rFonts w:ascii="Times New Roman" w:hAnsi="Times New Roman" w:cs="Times New Roman"/>
          <w:sz w:val="24"/>
        </w:rPr>
      </w:pPr>
      <w:r w:rsidRPr="0028225A">
        <w:rPr>
          <w:rFonts w:ascii="Times New Roman" w:hAnsi="Times New Roman" w:cs="Times New Roman"/>
          <w:sz w:val="24"/>
        </w:rPr>
        <w:t>Indikator daya tarik dapat diukur berdasarkan hasil responden yang</w:t>
      </w:r>
      <w:r w:rsidRPr="0028225A">
        <w:rPr>
          <w:rFonts w:ascii="Times New Roman" w:hAnsi="Times New Roman" w:cs="Times New Roman"/>
          <w:b/>
          <w:sz w:val="24"/>
        </w:rPr>
        <w:t xml:space="preserve"> </w:t>
      </w:r>
      <w:r w:rsidRPr="0028225A">
        <w:rPr>
          <w:rFonts w:ascii="Times New Roman" w:hAnsi="Times New Roman" w:cs="Times New Roman"/>
          <w:sz w:val="24"/>
        </w:rPr>
        <w:t>memberikan pendapatnya mengenai anggota NCT Dream memiliki visual yang menawan, memiliki kepribadian yang berintegritas, serta memiliki gaya hidup yang mendukung mi sehat Lemonilo.</w:t>
      </w:r>
    </w:p>
    <w:p w:rsidR="0028225A" w:rsidRPr="0028225A" w:rsidRDefault="0028225A" w:rsidP="0028225A">
      <w:pPr>
        <w:spacing w:line="360" w:lineRule="auto"/>
        <w:ind w:firstLine="720"/>
        <w:jc w:val="center"/>
        <w:rPr>
          <w:rFonts w:ascii="Times New Roman" w:hAnsi="Times New Roman" w:cs="Times New Roman"/>
          <w:b/>
          <w:i/>
          <w:sz w:val="24"/>
        </w:rPr>
      </w:pPr>
      <w:r>
        <w:rPr>
          <w:rFonts w:ascii="Times New Roman" w:hAnsi="Times New Roman" w:cs="Times New Roman"/>
          <w:b/>
          <w:sz w:val="24"/>
        </w:rPr>
        <w:t xml:space="preserve">Tabel 3. Kesimpulan indikator </w:t>
      </w:r>
      <w:r>
        <w:rPr>
          <w:rFonts w:ascii="Times New Roman" w:hAnsi="Times New Roman" w:cs="Times New Roman"/>
          <w:b/>
          <w:i/>
          <w:sz w:val="24"/>
        </w:rPr>
        <w:t>attraction</w:t>
      </w:r>
    </w:p>
    <w:tbl>
      <w:tblPr>
        <w:tblStyle w:val="TableGrid"/>
        <w:tblW w:w="4536" w:type="dxa"/>
        <w:tblInd w:w="137" w:type="dxa"/>
        <w:tblLayout w:type="fixed"/>
        <w:tblLook w:val="04A0" w:firstRow="1" w:lastRow="0" w:firstColumn="1" w:lastColumn="0" w:noHBand="0" w:noVBand="1"/>
      </w:tblPr>
      <w:tblGrid>
        <w:gridCol w:w="1134"/>
        <w:gridCol w:w="1276"/>
        <w:gridCol w:w="992"/>
        <w:gridCol w:w="1134"/>
      </w:tblGrid>
      <w:tr w:rsidR="0028225A" w:rsidRPr="0028225A" w:rsidTr="0028225A">
        <w:trPr>
          <w:trHeight w:val="573"/>
        </w:trPr>
        <w:tc>
          <w:tcPr>
            <w:tcW w:w="1134" w:type="dxa"/>
            <w:vAlign w:val="center"/>
          </w:tcPr>
          <w:p w:rsidR="0028225A" w:rsidRPr="0028225A" w:rsidRDefault="0028225A" w:rsidP="004B4EFD">
            <w:pPr>
              <w:ind w:left="0" w:firstLine="0"/>
              <w:jc w:val="center"/>
              <w:rPr>
                <w:rFonts w:ascii="Times New Roman" w:hAnsi="Times New Roman" w:cs="Times New Roman"/>
                <w:b/>
                <w:sz w:val="16"/>
              </w:rPr>
            </w:pPr>
            <w:r w:rsidRPr="0028225A">
              <w:rPr>
                <w:rFonts w:ascii="Times New Roman" w:hAnsi="Times New Roman" w:cs="Times New Roman"/>
                <w:b/>
                <w:sz w:val="16"/>
              </w:rPr>
              <w:t>Kategori</w:t>
            </w:r>
          </w:p>
        </w:tc>
        <w:tc>
          <w:tcPr>
            <w:tcW w:w="1276" w:type="dxa"/>
            <w:vAlign w:val="center"/>
          </w:tcPr>
          <w:p w:rsidR="0028225A" w:rsidRDefault="0028225A" w:rsidP="004B4EFD">
            <w:pPr>
              <w:ind w:hanging="835"/>
              <w:rPr>
                <w:rFonts w:ascii="Times New Roman" w:hAnsi="Times New Roman" w:cs="Times New Roman"/>
                <w:b/>
                <w:sz w:val="16"/>
              </w:rPr>
            </w:pPr>
            <w:r>
              <w:rPr>
                <w:rFonts w:ascii="Times New Roman" w:hAnsi="Times New Roman" w:cs="Times New Roman"/>
                <w:b/>
                <w:sz w:val="16"/>
              </w:rPr>
              <w:t>Interval</w:t>
            </w:r>
          </w:p>
          <w:p w:rsidR="0028225A" w:rsidRPr="0028225A" w:rsidRDefault="0028225A" w:rsidP="004B4EFD">
            <w:pPr>
              <w:ind w:hanging="835"/>
              <w:rPr>
                <w:rFonts w:ascii="Times New Roman" w:hAnsi="Times New Roman" w:cs="Times New Roman"/>
                <w:b/>
                <w:sz w:val="16"/>
              </w:rPr>
            </w:pPr>
            <w:r w:rsidRPr="0028225A">
              <w:rPr>
                <w:rFonts w:ascii="Times New Roman" w:hAnsi="Times New Roman" w:cs="Times New Roman"/>
                <w:b/>
                <w:sz w:val="16"/>
              </w:rPr>
              <w:t>Skor</w:t>
            </w:r>
          </w:p>
        </w:tc>
        <w:tc>
          <w:tcPr>
            <w:tcW w:w="992" w:type="dxa"/>
            <w:vAlign w:val="center"/>
          </w:tcPr>
          <w:p w:rsidR="0028225A" w:rsidRDefault="0028225A" w:rsidP="0028225A">
            <w:pPr>
              <w:ind w:left="0" w:firstLine="0"/>
              <w:jc w:val="center"/>
              <w:rPr>
                <w:rFonts w:ascii="Times New Roman" w:hAnsi="Times New Roman" w:cs="Times New Roman"/>
                <w:b/>
                <w:i/>
                <w:sz w:val="16"/>
              </w:rPr>
            </w:pPr>
            <w:r>
              <w:rPr>
                <w:rFonts w:ascii="Times New Roman" w:hAnsi="Times New Roman" w:cs="Times New Roman"/>
                <w:b/>
                <w:i/>
                <w:sz w:val="16"/>
              </w:rPr>
              <w:t>Frekuensi</w:t>
            </w:r>
          </w:p>
          <w:p w:rsidR="0028225A" w:rsidRPr="0028225A" w:rsidRDefault="0028225A" w:rsidP="0028225A">
            <w:pPr>
              <w:ind w:left="0" w:firstLine="0"/>
              <w:jc w:val="center"/>
              <w:rPr>
                <w:rFonts w:ascii="Times New Roman" w:hAnsi="Times New Roman" w:cs="Times New Roman"/>
                <w:b/>
                <w:i/>
                <w:sz w:val="16"/>
              </w:rPr>
            </w:pPr>
            <w:r w:rsidRPr="0028225A">
              <w:rPr>
                <w:rFonts w:ascii="Times New Roman" w:hAnsi="Times New Roman" w:cs="Times New Roman"/>
                <w:b/>
                <w:i/>
                <w:sz w:val="16"/>
              </w:rPr>
              <w:t>(f)</w:t>
            </w:r>
          </w:p>
        </w:tc>
        <w:tc>
          <w:tcPr>
            <w:tcW w:w="1134" w:type="dxa"/>
            <w:vAlign w:val="center"/>
          </w:tcPr>
          <w:p w:rsidR="0028225A" w:rsidRPr="0028225A" w:rsidRDefault="0028225A" w:rsidP="004B4EFD">
            <w:pPr>
              <w:ind w:left="0" w:firstLine="0"/>
              <w:jc w:val="center"/>
              <w:rPr>
                <w:rFonts w:ascii="Times New Roman" w:hAnsi="Times New Roman" w:cs="Times New Roman"/>
                <w:b/>
                <w:sz w:val="16"/>
              </w:rPr>
            </w:pPr>
            <w:r w:rsidRPr="0028225A">
              <w:rPr>
                <w:rFonts w:ascii="Times New Roman" w:hAnsi="Times New Roman" w:cs="Times New Roman"/>
                <w:b/>
                <w:sz w:val="16"/>
              </w:rPr>
              <w:t>Persentase</w:t>
            </w:r>
          </w:p>
        </w:tc>
      </w:tr>
      <w:tr w:rsidR="0028225A" w:rsidRPr="0028225A" w:rsidTr="0028225A">
        <w:trPr>
          <w:trHeight w:val="94"/>
        </w:trPr>
        <w:tc>
          <w:tcPr>
            <w:tcW w:w="1134" w:type="dxa"/>
            <w:vAlign w:val="center"/>
          </w:tcPr>
          <w:p w:rsidR="0028225A" w:rsidRPr="0028225A" w:rsidRDefault="0028225A" w:rsidP="004B4EFD">
            <w:pPr>
              <w:ind w:left="0" w:firstLine="0"/>
              <w:rPr>
                <w:rFonts w:ascii="Times New Roman" w:hAnsi="Times New Roman" w:cs="Times New Roman"/>
                <w:sz w:val="16"/>
              </w:rPr>
            </w:pPr>
            <w:r w:rsidRPr="0028225A">
              <w:rPr>
                <w:rFonts w:ascii="Times New Roman" w:hAnsi="Times New Roman" w:cs="Times New Roman"/>
                <w:sz w:val="16"/>
              </w:rPr>
              <w:t>Sangat Tinggi</w:t>
            </w:r>
          </w:p>
        </w:tc>
        <w:tc>
          <w:tcPr>
            <w:tcW w:w="1276" w:type="dxa"/>
            <w:vAlign w:val="center"/>
          </w:tcPr>
          <w:p w:rsidR="0028225A" w:rsidRPr="0028225A" w:rsidRDefault="0028225A" w:rsidP="004B4EFD">
            <w:pPr>
              <w:ind w:left="0" w:firstLine="0"/>
              <w:jc w:val="center"/>
              <w:rPr>
                <w:sz w:val="16"/>
              </w:rPr>
            </w:pPr>
            <w:r w:rsidRPr="0028225A">
              <w:rPr>
                <w:rFonts w:ascii="Times New Roman" w:hAnsi="Times New Roman" w:cs="Times New Roman"/>
                <w:sz w:val="16"/>
              </w:rPr>
              <w:t>12,7 – 15</w:t>
            </w:r>
          </w:p>
        </w:tc>
        <w:tc>
          <w:tcPr>
            <w:tcW w:w="992" w:type="dxa"/>
            <w:vAlign w:val="center"/>
          </w:tcPr>
          <w:p w:rsidR="0028225A" w:rsidRPr="0028225A" w:rsidRDefault="0028225A" w:rsidP="004B4EFD">
            <w:pPr>
              <w:ind w:left="0" w:firstLine="0"/>
              <w:jc w:val="center"/>
              <w:rPr>
                <w:rFonts w:ascii="Times New Roman" w:hAnsi="Times New Roman" w:cs="Times New Roman"/>
                <w:sz w:val="16"/>
              </w:rPr>
            </w:pPr>
            <w:r w:rsidRPr="0028225A">
              <w:rPr>
                <w:rFonts w:ascii="Times New Roman" w:hAnsi="Times New Roman" w:cs="Times New Roman"/>
                <w:sz w:val="16"/>
              </w:rPr>
              <w:t>36</w:t>
            </w:r>
          </w:p>
        </w:tc>
        <w:tc>
          <w:tcPr>
            <w:tcW w:w="1134" w:type="dxa"/>
            <w:vAlign w:val="center"/>
          </w:tcPr>
          <w:p w:rsidR="0028225A" w:rsidRPr="0028225A" w:rsidRDefault="0028225A" w:rsidP="004B4EFD">
            <w:pPr>
              <w:ind w:left="0" w:firstLine="0"/>
              <w:jc w:val="center"/>
              <w:rPr>
                <w:rFonts w:ascii="Times New Roman" w:hAnsi="Times New Roman" w:cs="Times New Roman"/>
                <w:sz w:val="16"/>
              </w:rPr>
            </w:pPr>
            <w:r w:rsidRPr="0028225A">
              <w:rPr>
                <w:rFonts w:ascii="Times New Roman" w:hAnsi="Times New Roman" w:cs="Times New Roman"/>
                <w:sz w:val="16"/>
              </w:rPr>
              <w:t>36%</w:t>
            </w:r>
          </w:p>
        </w:tc>
      </w:tr>
      <w:tr w:rsidR="0028225A" w:rsidRPr="0028225A" w:rsidTr="0028225A">
        <w:trPr>
          <w:trHeight w:val="92"/>
        </w:trPr>
        <w:tc>
          <w:tcPr>
            <w:tcW w:w="1134" w:type="dxa"/>
            <w:vAlign w:val="center"/>
          </w:tcPr>
          <w:p w:rsidR="0028225A" w:rsidRPr="0028225A" w:rsidRDefault="0028225A" w:rsidP="004B4EFD">
            <w:pPr>
              <w:ind w:left="0" w:firstLine="0"/>
              <w:rPr>
                <w:rFonts w:ascii="Times New Roman" w:hAnsi="Times New Roman" w:cs="Times New Roman"/>
                <w:sz w:val="16"/>
              </w:rPr>
            </w:pPr>
            <w:r w:rsidRPr="0028225A">
              <w:rPr>
                <w:rFonts w:ascii="Times New Roman" w:hAnsi="Times New Roman" w:cs="Times New Roman"/>
                <w:sz w:val="16"/>
              </w:rPr>
              <w:t>Tinggi</w:t>
            </w:r>
          </w:p>
        </w:tc>
        <w:tc>
          <w:tcPr>
            <w:tcW w:w="1276" w:type="dxa"/>
            <w:vAlign w:val="center"/>
          </w:tcPr>
          <w:p w:rsidR="0028225A" w:rsidRPr="0028225A" w:rsidRDefault="0028225A" w:rsidP="004B4EFD">
            <w:pPr>
              <w:ind w:left="0" w:firstLine="0"/>
              <w:jc w:val="center"/>
              <w:rPr>
                <w:sz w:val="16"/>
              </w:rPr>
            </w:pPr>
            <w:r w:rsidRPr="0028225A">
              <w:rPr>
                <w:rFonts w:ascii="Times New Roman" w:hAnsi="Times New Roman" w:cs="Times New Roman"/>
                <w:sz w:val="16"/>
              </w:rPr>
              <w:t>10,3 – 12,6</w:t>
            </w:r>
          </w:p>
        </w:tc>
        <w:tc>
          <w:tcPr>
            <w:tcW w:w="992" w:type="dxa"/>
            <w:vAlign w:val="center"/>
          </w:tcPr>
          <w:p w:rsidR="0028225A" w:rsidRPr="0028225A" w:rsidRDefault="0028225A" w:rsidP="004B4EFD">
            <w:pPr>
              <w:ind w:left="0" w:firstLine="0"/>
              <w:jc w:val="center"/>
              <w:rPr>
                <w:rFonts w:ascii="Times New Roman" w:hAnsi="Times New Roman" w:cs="Times New Roman"/>
                <w:sz w:val="16"/>
              </w:rPr>
            </w:pPr>
            <w:r w:rsidRPr="0028225A">
              <w:rPr>
                <w:rFonts w:ascii="Times New Roman" w:hAnsi="Times New Roman" w:cs="Times New Roman"/>
                <w:sz w:val="16"/>
              </w:rPr>
              <w:t>52</w:t>
            </w:r>
          </w:p>
        </w:tc>
        <w:tc>
          <w:tcPr>
            <w:tcW w:w="1134" w:type="dxa"/>
            <w:vAlign w:val="center"/>
          </w:tcPr>
          <w:p w:rsidR="0028225A" w:rsidRPr="0028225A" w:rsidRDefault="0028225A" w:rsidP="004B4EFD">
            <w:pPr>
              <w:ind w:left="0" w:firstLine="0"/>
              <w:jc w:val="center"/>
              <w:rPr>
                <w:rFonts w:ascii="Times New Roman" w:hAnsi="Times New Roman" w:cs="Times New Roman"/>
                <w:sz w:val="16"/>
              </w:rPr>
            </w:pPr>
            <w:r w:rsidRPr="0028225A">
              <w:rPr>
                <w:rFonts w:ascii="Times New Roman" w:hAnsi="Times New Roman" w:cs="Times New Roman"/>
                <w:sz w:val="16"/>
              </w:rPr>
              <w:t>52%</w:t>
            </w:r>
          </w:p>
        </w:tc>
      </w:tr>
      <w:tr w:rsidR="0028225A" w:rsidRPr="0028225A" w:rsidTr="0028225A">
        <w:trPr>
          <w:trHeight w:val="91"/>
        </w:trPr>
        <w:tc>
          <w:tcPr>
            <w:tcW w:w="1134" w:type="dxa"/>
            <w:vAlign w:val="center"/>
          </w:tcPr>
          <w:p w:rsidR="0028225A" w:rsidRPr="0028225A" w:rsidRDefault="0028225A" w:rsidP="004B4EFD">
            <w:pPr>
              <w:ind w:left="0" w:firstLine="0"/>
              <w:rPr>
                <w:rFonts w:ascii="Times New Roman" w:hAnsi="Times New Roman" w:cs="Times New Roman"/>
                <w:sz w:val="16"/>
              </w:rPr>
            </w:pPr>
            <w:r w:rsidRPr="0028225A">
              <w:rPr>
                <w:rFonts w:ascii="Times New Roman" w:hAnsi="Times New Roman" w:cs="Times New Roman"/>
                <w:sz w:val="16"/>
              </w:rPr>
              <w:t>Sedang</w:t>
            </w:r>
          </w:p>
        </w:tc>
        <w:tc>
          <w:tcPr>
            <w:tcW w:w="1276" w:type="dxa"/>
            <w:vAlign w:val="center"/>
          </w:tcPr>
          <w:p w:rsidR="0028225A" w:rsidRPr="0028225A" w:rsidRDefault="0028225A" w:rsidP="004B4EFD">
            <w:pPr>
              <w:ind w:left="0" w:firstLine="0"/>
              <w:jc w:val="center"/>
              <w:rPr>
                <w:sz w:val="16"/>
              </w:rPr>
            </w:pPr>
            <w:r w:rsidRPr="0028225A">
              <w:rPr>
                <w:rFonts w:ascii="Times New Roman" w:hAnsi="Times New Roman" w:cs="Times New Roman"/>
                <w:sz w:val="16"/>
              </w:rPr>
              <w:t>7,9 – 10,2</w:t>
            </w:r>
          </w:p>
        </w:tc>
        <w:tc>
          <w:tcPr>
            <w:tcW w:w="992" w:type="dxa"/>
            <w:vAlign w:val="center"/>
          </w:tcPr>
          <w:p w:rsidR="0028225A" w:rsidRPr="0028225A" w:rsidRDefault="0028225A" w:rsidP="004B4EFD">
            <w:pPr>
              <w:ind w:left="0" w:firstLine="0"/>
              <w:jc w:val="center"/>
              <w:rPr>
                <w:rFonts w:ascii="Times New Roman" w:hAnsi="Times New Roman" w:cs="Times New Roman"/>
                <w:sz w:val="16"/>
              </w:rPr>
            </w:pPr>
            <w:r w:rsidRPr="0028225A">
              <w:rPr>
                <w:rFonts w:ascii="Times New Roman" w:hAnsi="Times New Roman" w:cs="Times New Roman"/>
                <w:sz w:val="16"/>
              </w:rPr>
              <w:t>12</w:t>
            </w:r>
          </w:p>
        </w:tc>
        <w:tc>
          <w:tcPr>
            <w:tcW w:w="1134" w:type="dxa"/>
            <w:vAlign w:val="center"/>
          </w:tcPr>
          <w:p w:rsidR="0028225A" w:rsidRPr="0028225A" w:rsidRDefault="0028225A" w:rsidP="004B4EFD">
            <w:pPr>
              <w:ind w:left="0" w:firstLine="0"/>
              <w:jc w:val="center"/>
              <w:rPr>
                <w:rFonts w:ascii="Times New Roman" w:hAnsi="Times New Roman" w:cs="Times New Roman"/>
                <w:sz w:val="16"/>
              </w:rPr>
            </w:pPr>
            <w:r w:rsidRPr="0028225A">
              <w:rPr>
                <w:rFonts w:ascii="Times New Roman" w:hAnsi="Times New Roman" w:cs="Times New Roman"/>
                <w:sz w:val="16"/>
              </w:rPr>
              <w:t>12%</w:t>
            </w:r>
          </w:p>
        </w:tc>
      </w:tr>
      <w:tr w:rsidR="0028225A" w:rsidRPr="0028225A" w:rsidTr="0028225A">
        <w:trPr>
          <w:trHeight w:val="95"/>
        </w:trPr>
        <w:tc>
          <w:tcPr>
            <w:tcW w:w="1134" w:type="dxa"/>
            <w:vAlign w:val="center"/>
          </w:tcPr>
          <w:p w:rsidR="0028225A" w:rsidRPr="0028225A" w:rsidRDefault="0028225A" w:rsidP="004B4EFD">
            <w:pPr>
              <w:ind w:left="0" w:firstLine="0"/>
              <w:rPr>
                <w:rFonts w:ascii="Times New Roman" w:hAnsi="Times New Roman" w:cs="Times New Roman"/>
                <w:sz w:val="16"/>
              </w:rPr>
            </w:pPr>
            <w:r w:rsidRPr="0028225A">
              <w:rPr>
                <w:rFonts w:ascii="Times New Roman" w:hAnsi="Times New Roman" w:cs="Times New Roman"/>
                <w:sz w:val="16"/>
              </w:rPr>
              <w:t>Rendah</w:t>
            </w:r>
          </w:p>
        </w:tc>
        <w:tc>
          <w:tcPr>
            <w:tcW w:w="1276" w:type="dxa"/>
            <w:vAlign w:val="center"/>
          </w:tcPr>
          <w:p w:rsidR="0028225A" w:rsidRPr="0028225A" w:rsidRDefault="0028225A" w:rsidP="004B4EFD">
            <w:pPr>
              <w:ind w:left="0" w:firstLine="0"/>
              <w:jc w:val="center"/>
              <w:rPr>
                <w:rFonts w:ascii="Times New Roman" w:hAnsi="Times New Roman" w:cs="Times New Roman"/>
                <w:sz w:val="16"/>
              </w:rPr>
            </w:pPr>
            <w:r w:rsidRPr="0028225A">
              <w:rPr>
                <w:rFonts w:ascii="Times New Roman" w:hAnsi="Times New Roman" w:cs="Times New Roman"/>
                <w:sz w:val="16"/>
              </w:rPr>
              <w:t>5,5 – 7,8</w:t>
            </w:r>
          </w:p>
        </w:tc>
        <w:tc>
          <w:tcPr>
            <w:tcW w:w="992" w:type="dxa"/>
            <w:vAlign w:val="center"/>
          </w:tcPr>
          <w:p w:rsidR="0028225A" w:rsidRPr="0028225A" w:rsidRDefault="0028225A" w:rsidP="004B4EFD">
            <w:pPr>
              <w:ind w:left="0" w:firstLine="0"/>
              <w:jc w:val="center"/>
              <w:rPr>
                <w:rFonts w:ascii="Times New Roman" w:hAnsi="Times New Roman" w:cs="Times New Roman"/>
                <w:sz w:val="16"/>
              </w:rPr>
            </w:pPr>
            <w:r w:rsidRPr="0028225A">
              <w:rPr>
                <w:rFonts w:ascii="Times New Roman" w:hAnsi="Times New Roman" w:cs="Times New Roman"/>
                <w:sz w:val="16"/>
              </w:rPr>
              <w:t>-</w:t>
            </w:r>
          </w:p>
        </w:tc>
        <w:tc>
          <w:tcPr>
            <w:tcW w:w="1134" w:type="dxa"/>
            <w:vAlign w:val="center"/>
          </w:tcPr>
          <w:p w:rsidR="0028225A" w:rsidRPr="0028225A" w:rsidRDefault="0028225A" w:rsidP="004B4EFD">
            <w:pPr>
              <w:ind w:left="0" w:firstLine="0"/>
              <w:jc w:val="center"/>
              <w:rPr>
                <w:rFonts w:ascii="Times New Roman" w:hAnsi="Times New Roman" w:cs="Times New Roman"/>
                <w:sz w:val="16"/>
              </w:rPr>
            </w:pPr>
            <w:r w:rsidRPr="0028225A">
              <w:rPr>
                <w:rFonts w:ascii="Times New Roman" w:hAnsi="Times New Roman" w:cs="Times New Roman"/>
                <w:sz w:val="16"/>
              </w:rPr>
              <w:t>-</w:t>
            </w:r>
          </w:p>
        </w:tc>
      </w:tr>
      <w:tr w:rsidR="0028225A" w:rsidRPr="0028225A" w:rsidTr="0028225A">
        <w:trPr>
          <w:trHeight w:val="351"/>
        </w:trPr>
        <w:tc>
          <w:tcPr>
            <w:tcW w:w="1134" w:type="dxa"/>
            <w:vAlign w:val="center"/>
          </w:tcPr>
          <w:p w:rsidR="0028225A" w:rsidRDefault="0028225A" w:rsidP="004B4EFD">
            <w:pPr>
              <w:ind w:left="714" w:hanging="714"/>
              <w:rPr>
                <w:rFonts w:ascii="Times New Roman" w:hAnsi="Times New Roman" w:cs="Times New Roman"/>
                <w:sz w:val="16"/>
              </w:rPr>
            </w:pPr>
            <w:r>
              <w:rPr>
                <w:rFonts w:ascii="Times New Roman" w:hAnsi="Times New Roman" w:cs="Times New Roman"/>
                <w:sz w:val="16"/>
              </w:rPr>
              <w:t>Sangat</w:t>
            </w:r>
          </w:p>
          <w:p w:rsidR="0028225A" w:rsidRPr="0028225A" w:rsidRDefault="0028225A" w:rsidP="004B4EFD">
            <w:pPr>
              <w:ind w:left="714" w:hanging="714"/>
              <w:rPr>
                <w:rFonts w:ascii="Times New Roman" w:hAnsi="Times New Roman" w:cs="Times New Roman"/>
                <w:sz w:val="16"/>
              </w:rPr>
            </w:pPr>
            <w:r w:rsidRPr="0028225A">
              <w:rPr>
                <w:rFonts w:ascii="Times New Roman" w:hAnsi="Times New Roman" w:cs="Times New Roman"/>
                <w:sz w:val="16"/>
              </w:rPr>
              <w:t>Rendah</w:t>
            </w:r>
          </w:p>
        </w:tc>
        <w:tc>
          <w:tcPr>
            <w:tcW w:w="1276" w:type="dxa"/>
            <w:vAlign w:val="center"/>
          </w:tcPr>
          <w:p w:rsidR="0028225A" w:rsidRPr="0028225A" w:rsidRDefault="0028225A" w:rsidP="004B4EFD">
            <w:pPr>
              <w:ind w:left="0" w:firstLine="0"/>
              <w:jc w:val="center"/>
              <w:rPr>
                <w:rFonts w:ascii="Times New Roman" w:hAnsi="Times New Roman" w:cs="Times New Roman"/>
                <w:sz w:val="16"/>
              </w:rPr>
            </w:pPr>
            <w:r w:rsidRPr="0028225A">
              <w:rPr>
                <w:rFonts w:ascii="Times New Roman" w:hAnsi="Times New Roman" w:cs="Times New Roman"/>
                <w:sz w:val="16"/>
              </w:rPr>
              <w:t>3 – 5,4</w:t>
            </w:r>
          </w:p>
        </w:tc>
        <w:tc>
          <w:tcPr>
            <w:tcW w:w="992" w:type="dxa"/>
            <w:vAlign w:val="center"/>
          </w:tcPr>
          <w:p w:rsidR="0028225A" w:rsidRPr="0028225A" w:rsidRDefault="0028225A" w:rsidP="004B4EFD">
            <w:pPr>
              <w:ind w:left="0" w:firstLine="0"/>
              <w:jc w:val="center"/>
              <w:rPr>
                <w:rFonts w:ascii="Times New Roman" w:hAnsi="Times New Roman" w:cs="Times New Roman"/>
                <w:sz w:val="16"/>
              </w:rPr>
            </w:pPr>
            <w:r w:rsidRPr="0028225A">
              <w:rPr>
                <w:rFonts w:ascii="Times New Roman" w:hAnsi="Times New Roman" w:cs="Times New Roman"/>
                <w:sz w:val="16"/>
              </w:rPr>
              <w:t>-</w:t>
            </w:r>
          </w:p>
        </w:tc>
        <w:tc>
          <w:tcPr>
            <w:tcW w:w="1134" w:type="dxa"/>
            <w:vAlign w:val="center"/>
          </w:tcPr>
          <w:p w:rsidR="0028225A" w:rsidRPr="0028225A" w:rsidRDefault="0028225A" w:rsidP="004B4EFD">
            <w:pPr>
              <w:ind w:left="0" w:firstLine="0"/>
              <w:jc w:val="center"/>
              <w:rPr>
                <w:rFonts w:ascii="Times New Roman" w:hAnsi="Times New Roman" w:cs="Times New Roman"/>
                <w:sz w:val="16"/>
              </w:rPr>
            </w:pPr>
            <w:r w:rsidRPr="0028225A">
              <w:rPr>
                <w:rFonts w:ascii="Times New Roman" w:hAnsi="Times New Roman" w:cs="Times New Roman"/>
                <w:sz w:val="16"/>
              </w:rPr>
              <w:t>-</w:t>
            </w:r>
          </w:p>
        </w:tc>
      </w:tr>
      <w:tr w:rsidR="0028225A" w:rsidRPr="0028225A" w:rsidTr="0028225A">
        <w:trPr>
          <w:trHeight w:val="257"/>
        </w:trPr>
        <w:tc>
          <w:tcPr>
            <w:tcW w:w="2410" w:type="dxa"/>
            <w:gridSpan w:val="2"/>
            <w:vAlign w:val="center"/>
          </w:tcPr>
          <w:p w:rsidR="0028225A" w:rsidRPr="0028225A" w:rsidRDefault="0028225A" w:rsidP="004B4EFD">
            <w:pPr>
              <w:jc w:val="center"/>
              <w:rPr>
                <w:rFonts w:ascii="Times New Roman" w:hAnsi="Times New Roman" w:cs="Times New Roman"/>
                <w:sz w:val="16"/>
              </w:rPr>
            </w:pPr>
            <w:r w:rsidRPr="0028225A">
              <w:rPr>
                <w:rFonts w:ascii="Times New Roman" w:hAnsi="Times New Roman" w:cs="Times New Roman"/>
                <w:b/>
                <w:sz w:val="16"/>
              </w:rPr>
              <w:t>Jumlah</w:t>
            </w:r>
          </w:p>
        </w:tc>
        <w:tc>
          <w:tcPr>
            <w:tcW w:w="992" w:type="dxa"/>
            <w:vAlign w:val="center"/>
          </w:tcPr>
          <w:p w:rsidR="0028225A" w:rsidRPr="0028225A" w:rsidRDefault="0028225A" w:rsidP="004B4EFD">
            <w:pPr>
              <w:ind w:left="0" w:firstLine="0"/>
              <w:jc w:val="center"/>
              <w:rPr>
                <w:rFonts w:ascii="Times New Roman" w:hAnsi="Times New Roman" w:cs="Times New Roman"/>
                <w:b/>
                <w:sz w:val="16"/>
              </w:rPr>
            </w:pPr>
            <w:r w:rsidRPr="0028225A">
              <w:rPr>
                <w:rFonts w:ascii="Times New Roman" w:hAnsi="Times New Roman" w:cs="Times New Roman"/>
                <w:b/>
                <w:sz w:val="16"/>
              </w:rPr>
              <w:t>100</w:t>
            </w:r>
          </w:p>
        </w:tc>
        <w:tc>
          <w:tcPr>
            <w:tcW w:w="1134" w:type="dxa"/>
            <w:vAlign w:val="center"/>
          </w:tcPr>
          <w:p w:rsidR="0028225A" w:rsidRPr="0028225A" w:rsidRDefault="0028225A" w:rsidP="004B4EFD">
            <w:pPr>
              <w:ind w:left="0" w:firstLine="0"/>
              <w:jc w:val="center"/>
              <w:rPr>
                <w:rFonts w:ascii="Times New Roman" w:hAnsi="Times New Roman" w:cs="Times New Roman"/>
                <w:b/>
                <w:sz w:val="16"/>
              </w:rPr>
            </w:pPr>
            <w:r w:rsidRPr="0028225A">
              <w:rPr>
                <w:rFonts w:ascii="Times New Roman" w:hAnsi="Times New Roman" w:cs="Times New Roman"/>
                <w:b/>
                <w:sz w:val="16"/>
              </w:rPr>
              <w:t>100%</w:t>
            </w:r>
          </w:p>
        </w:tc>
      </w:tr>
    </w:tbl>
    <w:p w:rsidR="0028225A" w:rsidRDefault="0028225A" w:rsidP="0028225A">
      <w:pPr>
        <w:spacing w:line="360" w:lineRule="auto"/>
        <w:ind w:firstLine="720"/>
        <w:jc w:val="both"/>
        <w:rPr>
          <w:rFonts w:ascii="Times New Roman" w:hAnsi="Times New Roman" w:cs="Times New Roman"/>
          <w:b/>
          <w:sz w:val="24"/>
        </w:rPr>
      </w:pPr>
    </w:p>
    <w:p w:rsidR="0028225A" w:rsidRDefault="0028225A" w:rsidP="0028225A">
      <w:pPr>
        <w:spacing w:line="360" w:lineRule="auto"/>
        <w:ind w:firstLine="720"/>
        <w:jc w:val="both"/>
        <w:rPr>
          <w:rFonts w:ascii="Times New Roman" w:hAnsi="Times New Roman" w:cs="Times New Roman"/>
          <w:sz w:val="24"/>
        </w:rPr>
      </w:pPr>
      <w:r w:rsidRPr="0028225A">
        <w:rPr>
          <w:rFonts w:ascii="Times New Roman" w:hAnsi="Times New Roman" w:cs="Times New Roman"/>
          <w:sz w:val="24"/>
        </w:rPr>
        <w:t xml:space="preserve">Indikator daya tarik dapat diukur berdasarkan hasil responden yang </w:t>
      </w:r>
      <w:r w:rsidRPr="0028225A">
        <w:rPr>
          <w:rFonts w:ascii="Times New Roman" w:hAnsi="Times New Roman" w:cs="Times New Roman"/>
          <w:sz w:val="24"/>
        </w:rPr>
        <w:lastRenderedPageBreak/>
        <w:t>memberikan pendapatnya mengenai musik yang dimiliki NCT Dream mudah yang diterima, serta kemampuan dalam mempengaruhi khalayak melalui pesan yang disampaikan.</w:t>
      </w:r>
    </w:p>
    <w:p w:rsidR="0028225A" w:rsidRPr="0028225A" w:rsidRDefault="0028225A" w:rsidP="00500817">
      <w:pPr>
        <w:spacing w:line="276" w:lineRule="auto"/>
        <w:ind w:firstLine="720"/>
        <w:jc w:val="center"/>
        <w:rPr>
          <w:rFonts w:ascii="Times New Roman" w:hAnsi="Times New Roman" w:cs="Times New Roman"/>
          <w:b/>
          <w:sz w:val="24"/>
        </w:rPr>
      </w:pPr>
      <w:r>
        <w:rPr>
          <w:rFonts w:ascii="Times New Roman" w:hAnsi="Times New Roman" w:cs="Times New Roman"/>
          <w:b/>
          <w:sz w:val="24"/>
        </w:rPr>
        <w:t>Tabel 4. Kesimpulan indikator power</w:t>
      </w:r>
    </w:p>
    <w:p w:rsidR="0028225A" w:rsidRDefault="0028225A" w:rsidP="0010202A">
      <w:pPr>
        <w:spacing w:line="360" w:lineRule="auto"/>
        <w:ind w:firstLine="720"/>
        <w:jc w:val="center"/>
        <w:rPr>
          <w:rFonts w:ascii="Times New Roman" w:hAnsi="Times New Roman" w:cs="Times New Roman"/>
          <w:b/>
          <w:i/>
          <w:sz w:val="24"/>
        </w:rPr>
      </w:pPr>
    </w:p>
    <w:p w:rsidR="0028225A" w:rsidRDefault="0028225A" w:rsidP="0010202A">
      <w:pPr>
        <w:spacing w:line="360" w:lineRule="auto"/>
        <w:ind w:firstLine="720"/>
        <w:jc w:val="center"/>
        <w:rPr>
          <w:rFonts w:ascii="Times New Roman" w:hAnsi="Times New Roman" w:cs="Times New Roman"/>
          <w:b/>
          <w:i/>
          <w:sz w:val="24"/>
        </w:rPr>
      </w:pPr>
    </w:p>
    <w:p w:rsidR="0028225A" w:rsidRDefault="0028225A" w:rsidP="0010202A">
      <w:pPr>
        <w:spacing w:line="360" w:lineRule="auto"/>
        <w:ind w:firstLine="720"/>
        <w:jc w:val="center"/>
        <w:rPr>
          <w:rFonts w:ascii="Times New Roman" w:hAnsi="Times New Roman" w:cs="Times New Roman"/>
          <w:b/>
          <w:i/>
          <w:sz w:val="24"/>
        </w:rPr>
      </w:pPr>
    </w:p>
    <w:p w:rsidR="0028225A" w:rsidRPr="0010202A" w:rsidRDefault="0028225A" w:rsidP="0010202A">
      <w:pPr>
        <w:spacing w:line="360" w:lineRule="auto"/>
        <w:ind w:firstLine="720"/>
        <w:jc w:val="center"/>
        <w:rPr>
          <w:rFonts w:ascii="Times New Roman" w:hAnsi="Times New Roman" w:cs="Times New Roman"/>
          <w:b/>
          <w:i/>
          <w:sz w:val="24"/>
        </w:rPr>
      </w:pPr>
    </w:p>
    <w:p w:rsidR="0010202A" w:rsidRPr="00F32CB2" w:rsidRDefault="0010202A" w:rsidP="00F32CB2">
      <w:pPr>
        <w:spacing w:line="360" w:lineRule="auto"/>
        <w:ind w:firstLine="720"/>
        <w:jc w:val="both"/>
        <w:rPr>
          <w:rFonts w:ascii="Times New Roman" w:hAnsi="Times New Roman" w:cs="Times New Roman"/>
          <w:sz w:val="24"/>
        </w:rPr>
        <w:sectPr w:rsidR="0010202A" w:rsidRPr="00F32CB2" w:rsidSect="00815DFB">
          <w:type w:val="continuous"/>
          <w:pgSz w:w="11906" w:h="16838"/>
          <w:pgMar w:top="1701" w:right="1701" w:bottom="1701" w:left="1701" w:header="708" w:footer="708" w:gutter="0"/>
          <w:cols w:num="2" w:space="708"/>
          <w:docGrid w:linePitch="360"/>
        </w:sectPr>
      </w:pPr>
    </w:p>
    <w:tbl>
      <w:tblPr>
        <w:tblStyle w:val="TableGrid"/>
        <w:tblW w:w="0" w:type="auto"/>
        <w:jc w:val="right"/>
        <w:tblLayout w:type="fixed"/>
        <w:tblLook w:val="04A0" w:firstRow="1" w:lastRow="0" w:firstColumn="1" w:lastColumn="0" w:noHBand="0" w:noVBand="1"/>
      </w:tblPr>
      <w:tblGrid>
        <w:gridCol w:w="846"/>
        <w:gridCol w:w="1291"/>
        <w:gridCol w:w="835"/>
        <w:gridCol w:w="916"/>
      </w:tblGrid>
      <w:tr w:rsidR="00500817" w:rsidRPr="0028225A" w:rsidTr="00500817">
        <w:trPr>
          <w:trHeight w:val="309"/>
          <w:jc w:val="right"/>
        </w:trPr>
        <w:tc>
          <w:tcPr>
            <w:tcW w:w="846" w:type="dxa"/>
            <w:vAlign w:val="center"/>
          </w:tcPr>
          <w:p w:rsidR="0028225A" w:rsidRPr="0028225A" w:rsidRDefault="0028225A" w:rsidP="004B4EFD">
            <w:pPr>
              <w:ind w:left="0" w:firstLine="0"/>
              <w:jc w:val="center"/>
              <w:rPr>
                <w:rFonts w:ascii="Times New Roman" w:hAnsi="Times New Roman" w:cs="Times New Roman"/>
                <w:b/>
                <w:sz w:val="14"/>
              </w:rPr>
            </w:pPr>
            <w:r w:rsidRPr="0028225A">
              <w:rPr>
                <w:rFonts w:ascii="Times New Roman" w:hAnsi="Times New Roman" w:cs="Times New Roman"/>
                <w:b/>
                <w:sz w:val="14"/>
              </w:rPr>
              <w:lastRenderedPageBreak/>
              <w:t>Kategori</w:t>
            </w:r>
          </w:p>
        </w:tc>
        <w:tc>
          <w:tcPr>
            <w:tcW w:w="1291" w:type="dxa"/>
            <w:vAlign w:val="center"/>
          </w:tcPr>
          <w:p w:rsidR="0028225A" w:rsidRPr="0028225A" w:rsidRDefault="0028225A" w:rsidP="004B4EFD">
            <w:pPr>
              <w:ind w:hanging="835"/>
              <w:rPr>
                <w:rFonts w:ascii="Times New Roman" w:hAnsi="Times New Roman" w:cs="Times New Roman"/>
                <w:b/>
                <w:sz w:val="14"/>
              </w:rPr>
            </w:pPr>
            <w:r w:rsidRPr="0028225A">
              <w:rPr>
                <w:rFonts w:ascii="Times New Roman" w:hAnsi="Times New Roman" w:cs="Times New Roman"/>
                <w:b/>
                <w:sz w:val="14"/>
              </w:rPr>
              <w:t>Interval Skor</w:t>
            </w:r>
          </w:p>
        </w:tc>
        <w:tc>
          <w:tcPr>
            <w:tcW w:w="835" w:type="dxa"/>
            <w:vAlign w:val="center"/>
          </w:tcPr>
          <w:p w:rsidR="00500817" w:rsidRDefault="00500817" w:rsidP="00500817">
            <w:pPr>
              <w:ind w:left="0" w:firstLine="0"/>
              <w:jc w:val="center"/>
              <w:rPr>
                <w:rFonts w:ascii="Times New Roman" w:hAnsi="Times New Roman" w:cs="Times New Roman"/>
                <w:b/>
                <w:i/>
                <w:sz w:val="14"/>
              </w:rPr>
            </w:pPr>
            <w:r>
              <w:rPr>
                <w:rFonts w:ascii="Times New Roman" w:hAnsi="Times New Roman" w:cs="Times New Roman"/>
                <w:b/>
                <w:i/>
                <w:sz w:val="14"/>
              </w:rPr>
              <w:t>Frekuensi</w:t>
            </w:r>
          </w:p>
          <w:p w:rsidR="0028225A" w:rsidRPr="0028225A" w:rsidRDefault="00500817" w:rsidP="00500817">
            <w:pPr>
              <w:ind w:left="0" w:firstLine="0"/>
              <w:jc w:val="center"/>
              <w:rPr>
                <w:rFonts w:ascii="Times New Roman" w:hAnsi="Times New Roman" w:cs="Times New Roman"/>
                <w:b/>
                <w:i/>
                <w:sz w:val="14"/>
              </w:rPr>
            </w:pPr>
            <w:r>
              <w:rPr>
                <w:rFonts w:ascii="Times New Roman" w:hAnsi="Times New Roman" w:cs="Times New Roman"/>
                <w:b/>
                <w:i/>
                <w:sz w:val="14"/>
              </w:rPr>
              <w:t>(</w:t>
            </w:r>
            <w:r w:rsidR="0028225A" w:rsidRPr="0028225A">
              <w:rPr>
                <w:rFonts w:ascii="Times New Roman" w:hAnsi="Times New Roman" w:cs="Times New Roman"/>
                <w:b/>
                <w:i/>
                <w:sz w:val="14"/>
              </w:rPr>
              <w:t>f)</w:t>
            </w:r>
          </w:p>
        </w:tc>
        <w:tc>
          <w:tcPr>
            <w:tcW w:w="916" w:type="dxa"/>
            <w:vAlign w:val="center"/>
          </w:tcPr>
          <w:p w:rsidR="0028225A" w:rsidRPr="0028225A" w:rsidRDefault="0028225A" w:rsidP="004B4EFD">
            <w:pPr>
              <w:ind w:left="0" w:firstLine="0"/>
              <w:jc w:val="center"/>
              <w:rPr>
                <w:rFonts w:ascii="Times New Roman" w:hAnsi="Times New Roman" w:cs="Times New Roman"/>
                <w:b/>
                <w:sz w:val="14"/>
              </w:rPr>
            </w:pPr>
            <w:r w:rsidRPr="0028225A">
              <w:rPr>
                <w:rFonts w:ascii="Times New Roman" w:hAnsi="Times New Roman" w:cs="Times New Roman"/>
                <w:b/>
                <w:sz w:val="14"/>
              </w:rPr>
              <w:t>Persentase</w:t>
            </w:r>
          </w:p>
        </w:tc>
      </w:tr>
      <w:tr w:rsidR="00500817" w:rsidRPr="0028225A" w:rsidTr="00500817">
        <w:trPr>
          <w:trHeight w:val="350"/>
          <w:jc w:val="right"/>
        </w:trPr>
        <w:tc>
          <w:tcPr>
            <w:tcW w:w="846" w:type="dxa"/>
            <w:vAlign w:val="center"/>
          </w:tcPr>
          <w:p w:rsidR="0028225A" w:rsidRPr="0028225A" w:rsidRDefault="0028225A" w:rsidP="004B4EFD">
            <w:pPr>
              <w:ind w:left="0" w:firstLine="0"/>
              <w:rPr>
                <w:rFonts w:ascii="Times New Roman" w:hAnsi="Times New Roman" w:cs="Times New Roman"/>
                <w:sz w:val="14"/>
              </w:rPr>
            </w:pPr>
            <w:r w:rsidRPr="0028225A">
              <w:rPr>
                <w:rFonts w:ascii="Times New Roman" w:hAnsi="Times New Roman" w:cs="Times New Roman"/>
                <w:sz w:val="14"/>
              </w:rPr>
              <w:t>Sangat Tinggi</w:t>
            </w:r>
          </w:p>
        </w:tc>
        <w:tc>
          <w:tcPr>
            <w:tcW w:w="1291" w:type="dxa"/>
            <w:vAlign w:val="center"/>
          </w:tcPr>
          <w:p w:rsidR="0028225A" w:rsidRPr="0028225A" w:rsidRDefault="0028225A" w:rsidP="004B4EFD">
            <w:pPr>
              <w:ind w:left="0" w:firstLine="0"/>
              <w:jc w:val="center"/>
              <w:rPr>
                <w:sz w:val="14"/>
              </w:rPr>
            </w:pPr>
            <w:r w:rsidRPr="0028225A">
              <w:rPr>
                <w:rFonts w:ascii="Times New Roman" w:hAnsi="Times New Roman" w:cs="Times New Roman"/>
                <w:sz w:val="14"/>
              </w:rPr>
              <w:t>8,5 – 10</w:t>
            </w:r>
          </w:p>
        </w:tc>
        <w:tc>
          <w:tcPr>
            <w:tcW w:w="835" w:type="dxa"/>
            <w:vAlign w:val="center"/>
          </w:tcPr>
          <w:p w:rsidR="0028225A" w:rsidRPr="0028225A" w:rsidRDefault="0028225A" w:rsidP="004B4EFD">
            <w:pPr>
              <w:ind w:left="0" w:firstLine="0"/>
              <w:jc w:val="center"/>
              <w:rPr>
                <w:rFonts w:ascii="Times New Roman" w:hAnsi="Times New Roman" w:cs="Times New Roman"/>
                <w:sz w:val="14"/>
              </w:rPr>
            </w:pPr>
            <w:r w:rsidRPr="0028225A">
              <w:rPr>
                <w:rFonts w:ascii="Times New Roman" w:hAnsi="Times New Roman" w:cs="Times New Roman"/>
                <w:sz w:val="14"/>
              </w:rPr>
              <w:t>45</w:t>
            </w:r>
          </w:p>
        </w:tc>
        <w:tc>
          <w:tcPr>
            <w:tcW w:w="916" w:type="dxa"/>
            <w:vAlign w:val="center"/>
          </w:tcPr>
          <w:p w:rsidR="0028225A" w:rsidRPr="0028225A" w:rsidRDefault="0028225A" w:rsidP="004B4EFD">
            <w:pPr>
              <w:ind w:left="0" w:firstLine="0"/>
              <w:jc w:val="center"/>
              <w:rPr>
                <w:rFonts w:ascii="Times New Roman" w:hAnsi="Times New Roman" w:cs="Times New Roman"/>
                <w:sz w:val="14"/>
              </w:rPr>
            </w:pPr>
            <w:r w:rsidRPr="0028225A">
              <w:rPr>
                <w:rFonts w:ascii="Times New Roman" w:hAnsi="Times New Roman" w:cs="Times New Roman"/>
                <w:sz w:val="14"/>
              </w:rPr>
              <w:t>45%</w:t>
            </w:r>
          </w:p>
        </w:tc>
      </w:tr>
      <w:tr w:rsidR="00500817" w:rsidRPr="0028225A" w:rsidTr="00500817">
        <w:trPr>
          <w:trHeight w:val="344"/>
          <w:jc w:val="right"/>
        </w:trPr>
        <w:tc>
          <w:tcPr>
            <w:tcW w:w="846" w:type="dxa"/>
            <w:vAlign w:val="center"/>
          </w:tcPr>
          <w:p w:rsidR="0028225A" w:rsidRPr="0028225A" w:rsidRDefault="0028225A" w:rsidP="004B4EFD">
            <w:pPr>
              <w:ind w:left="0" w:firstLine="0"/>
              <w:rPr>
                <w:rFonts w:ascii="Times New Roman" w:hAnsi="Times New Roman" w:cs="Times New Roman"/>
                <w:sz w:val="14"/>
              </w:rPr>
            </w:pPr>
            <w:r w:rsidRPr="0028225A">
              <w:rPr>
                <w:rFonts w:ascii="Times New Roman" w:hAnsi="Times New Roman" w:cs="Times New Roman"/>
                <w:sz w:val="14"/>
              </w:rPr>
              <w:t>Tinggi</w:t>
            </w:r>
          </w:p>
        </w:tc>
        <w:tc>
          <w:tcPr>
            <w:tcW w:w="1291" w:type="dxa"/>
            <w:vAlign w:val="center"/>
          </w:tcPr>
          <w:p w:rsidR="0028225A" w:rsidRPr="0028225A" w:rsidRDefault="0028225A" w:rsidP="004B4EFD">
            <w:pPr>
              <w:ind w:left="0" w:firstLine="0"/>
              <w:jc w:val="center"/>
              <w:rPr>
                <w:sz w:val="14"/>
              </w:rPr>
            </w:pPr>
            <w:r w:rsidRPr="0028225A">
              <w:rPr>
                <w:rFonts w:ascii="Times New Roman" w:hAnsi="Times New Roman" w:cs="Times New Roman"/>
                <w:sz w:val="14"/>
              </w:rPr>
              <w:t>6,9 – 8,4</w:t>
            </w:r>
          </w:p>
        </w:tc>
        <w:tc>
          <w:tcPr>
            <w:tcW w:w="835" w:type="dxa"/>
            <w:vAlign w:val="center"/>
          </w:tcPr>
          <w:p w:rsidR="0028225A" w:rsidRPr="0028225A" w:rsidRDefault="0028225A" w:rsidP="004B4EFD">
            <w:pPr>
              <w:ind w:left="0" w:firstLine="0"/>
              <w:jc w:val="center"/>
              <w:rPr>
                <w:rFonts w:ascii="Times New Roman" w:hAnsi="Times New Roman" w:cs="Times New Roman"/>
                <w:sz w:val="14"/>
              </w:rPr>
            </w:pPr>
            <w:r w:rsidRPr="0028225A">
              <w:rPr>
                <w:rFonts w:ascii="Times New Roman" w:hAnsi="Times New Roman" w:cs="Times New Roman"/>
                <w:sz w:val="14"/>
              </w:rPr>
              <w:t>46</w:t>
            </w:r>
          </w:p>
        </w:tc>
        <w:tc>
          <w:tcPr>
            <w:tcW w:w="916" w:type="dxa"/>
            <w:vAlign w:val="center"/>
          </w:tcPr>
          <w:p w:rsidR="0028225A" w:rsidRPr="0028225A" w:rsidRDefault="0028225A" w:rsidP="004B4EFD">
            <w:pPr>
              <w:ind w:left="0" w:firstLine="0"/>
              <w:jc w:val="center"/>
              <w:rPr>
                <w:rFonts w:ascii="Times New Roman" w:hAnsi="Times New Roman" w:cs="Times New Roman"/>
                <w:sz w:val="14"/>
              </w:rPr>
            </w:pPr>
            <w:r w:rsidRPr="0028225A">
              <w:rPr>
                <w:rFonts w:ascii="Times New Roman" w:hAnsi="Times New Roman" w:cs="Times New Roman"/>
                <w:sz w:val="14"/>
              </w:rPr>
              <w:t>46%</w:t>
            </w:r>
          </w:p>
        </w:tc>
      </w:tr>
      <w:tr w:rsidR="00500817" w:rsidRPr="0028225A" w:rsidTr="00500817">
        <w:trPr>
          <w:trHeight w:val="337"/>
          <w:jc w:val="right"/>
        </w:trPr>
        <w:tc>
          <w:tcPr>
            <w:tcW w:w="846" w:type="dxa"/>
            <w:vAlign w:val="center"/>
          </w:tcPr>
          <w:p w:rsidR="0028225A" w:rsidRPr="0028225A" w:rsidRDefault="0028225A" w:rsidP="004B4EFD">
            <w:pPr>
              <w:ind w:left="0" w:firstLine="0"/>
              <w:rPr>
                <w:rFonts w:ascii="Times New Roman" w:hAnsi="Times New Roman" w:cs="Times New Roman"/>
                <w:sz w:val="14"/>
              </w:rPr>
            </w:pPr>
            <w:r w:rsidRPr="0028225A">
              <w:rPr>
                <w:rFonts w:ascii="Times New Roman" w:hAnsi="Times New Roman" w:cs="Times New Roman"/>
                <w:sz w:val="14"/>
              </w:rPr>
              <w:t>Sedang</w:t>
            </w:r>
          </w:p>
        </w:tc>
        <w:tc>
          <w:tcPr>
            <w:tcW w:w="1291" w:type="dxa"/>
            <w:vAlign w:val="center"/>
          </w:tcPr>
          <w:p w:rsidR="0028225A" w:rsidRPr="0028225A" w:rsidRDefault="0028225A" w:rsidP="004B4EFD">
            <w:pPr>
              <w:ind w:left="0" w:firstLine="0"/>
              <w:jc w:val="center"/>
              <w:rPr>
                <w:sz w:val="14"/>
              </w:rPr>
            </w:pPr>
            <w:r w:rsidRPr="0028225A">
              <w:rPr>
                <w:rFonts w:ascii="Times New Roman" w:hAnsi="Times New Roman" w:cs="Times New Roman"/>
                <w:sz w:val="14"/>
              </w:rPr>
              <w:t>5,3 – 6,8</w:t>
            </w:r>
          </w:p>
        </w:tc>
        <w:tc>
          <w:tcPr>
            <w:tcW w:w="835" w:type="dxa"/>
            <w:vAlign w:val="center"/>
          </w:tcPr>
          <w:p w:rsidR="0028225A" w:rsidRPr="0028225A" w:rsidRDefault="0028225A" w:rsidP="004B4EFD">
            <w:pPr>
              <w:ind w:left="0" w:firstLine="0"/>
              <w:jc w:val="center"/>
              <w:rPr>
                <w:rFonts w:ascii="Times New Roman" w:hAnsi="Times New Roman" w:cs="Times New Roman"/>
                <w:sz w:val="14"/>
              </w:rPr>
            </w:pPr>
            <w:r w:rsidRPr="0028225A">
              <w:rPr>
                <w:rFonts w:ascii="Times New Roman" w:hAnsi="Times New Roman" w:cs="Times New Roman"/>
                <w:sz w:val="14"/>
              </w:rPr>
              <w:t>7</w:t>
            </w:r>
          </w:p>
        </w:tc>
        <w:tc>
          <w:tcPr>
            <w:tcW w:w="916" w:type="dxa"/>
            <w:vAlign w:val="center"/>
          </w:tcPr>
          <w:p w:rsidR="0028225A" w:rsidRPr="0028225A" w:rsidRDefault="0028225A" w:rsidP="004B4EFD">
            <w:pPr>
              <w:ind w:left="0" w:firstLine="0"/>
              <w:jc w:val="center"/>
              <w:rPr>
                <w:rFonts w:ascii="Times New Roman" w:hAnsi="Times New Roman" w:cs="Times New Roman"/>
                <w:sz w:val="14"/>
              </w:rPr>
            </w:pPr>
            <w:r w:rsidRPr="0028225A">
              <w:rPr>
                <w:rFonts w:ascii="Times New Roman" w:hAnsi="Times New Roman" w:cs="Times New Roman"/>
                <w:sz w:val="14"/>
              </w:rPr>
              <w:t>7%</w:t>
            </w:r>
          </w:p>
        </w:tc>
      </w:tr>
      <w:tr w:rsidR="00500817" w:rsidRPr="0028225A" w:rsidTr="00500817">
        <w:trPr>
          <w:trHeight w:val="353"/>
          <w:jc w:val="right"/>
        </w:trPr>
        <w:tc>
          <w:tcPr>
            <w:tcW w:w="846" w:type="dxa"/>
            <w:vAlign w:val="center"/>
          </w:tcPr>
          <w:p w:rsidR="0028225A" w:rsidRPr="0028225A" w:rsidRDefault="0028225A" w:rsidP="004B4EFD">
            <w:pPr>
              <w:ind w:left="0" w:firstLine="0"/>
              <w:rPr>
                <w:rFonts w:ascii="Times New Roman" w:hAnsi="Times New Roman" w:cs="Times New Roman"/>
                <w:sz w:val="14"/>
              </w:rPr>
            </w:pPr>
            <w:r w:rsidRPr="0028225A">
              <w:rPr>
                <w:rFonts w:ascii="Times New Roman" w:hAnsi="Times New Roman" w:cs="Times New Roman"/>
                <w:sz w:val="14"/>
              </w:rPr>
              <w:t>Rendah</w:t>
            </w:r>
          </w:p>
        </w:tc>
        <w:tc>
          <w:tcPr>
            <w:tcW w:w="1291" w:type="dxa"/>
            <w:vAlign w:val="center"/>
          </w:tcPr>
          <w:p w:rsidR="0028225A" w:rsidRPr="0028225A" w:rsidRDefault="0028225A" w:rsidP="004B4EFD">
            <w:pPr>
              <w:ind w:left="0" w:firstLine="0"/>
              <w:jc w:val="center"/>
              <w:rPr>
                <w:rFonts w:ascii="Times New Roman" w:hAnsi="Times New Roman" w:cs="Times New Roman"/>
                <w:sz w:val="14"/>
              </w:rPr>
            </w:pPr>
            <w:r w:rsidRPr="0028225A">
              <w:rPr>
                <w:rFonts w:ascii="Times New Roman" w:hAnsi="Times New Roman" w:cs="Times New Roman"/>
                <w:sz w:val="14"/>
              </w:rPr>
              <w:t>3,7 – 5,2</w:t>
            </w:r>
          </w:p>
        </w:tc>
        <w:tc>
          <w:tcPr>
            <w:tcW w:w="835" w:type="dxa"/>
            <w:vAlign w:val="center"/>
          </w:tcPr>
          <w:p w:rsidR="0028225A" w:rsidRPr="0028225A" w:rsidRDefault="0028225A" w:rsidP="004B4EFD">
            <w:pPr>
              <w:ind w:left="0" w:firstLine="0"/>
              <w:jc w:val="center"/>
              <w:rPr>
                <w:rFonts w:ascii="Times New Roman" w:hAnsi="Times New Roman" w:cs="Times New Roman"/>
                <w:sz w:val="14"/>
              </w:rPr>
            </w:pPr>
            <w:r w:rsidRPr="0028225A">
              <w:rPr>
                <w:rFonts w:ascii="Times New Roman" w:hAnsi="Times New Roman" w:cs="Times New Roman"/>
                <w:sz w:val="14"/>
              </w:rPr>
              <w:t>2</w:t>
            </w:r>
          </w:p>
        </w:tc>
        <w:tc>
          <w:tcPr>
            <w:tcW w:w="916" w:type="dxa"/>
            <w:vAlign w:val="center"/>
          </w:tcPr>
          <w:p w:rsidR="0028225A" w:rsidRPr="0028225A" w:rsidRDefault="0028225A" w:rsidP="004B4EFD">
            <w:pPr>
              <w:ind w:left="0" w:firstLine="0"/>
              <w:jc w:val="center"/>
              <w:rPr>
                <w:rFonts w:ascii="Times New Roman" w:hAnsi="Times New Roman" w:cs="Times New Roman"/>
                <w:sz w:val="14"/>
              </w:rPr>
            </w:pPr>
            <w:r w:rsidRPr="0028225A">
              <w:rPr>
                <w:rFonts w:ascii="Times New Roman" w:hAnsi="Times New Roman" w:cs="Times New Roman"/>
                <w:sz w:val="14"/>
              </w:rPr>
              <w:t>2%</w:t>
            </w:r>
          </w:p>
        </w:tc>
      </w:tr>
      <w:tr w:rsidR="00500817" w:rsidRPr="0028225A" w:rsidTr="00500817">
        <w:trPr>
          <w:trHeight w:val="347"/>
          <w:jc w:val="right"/>
        </w:trPr>
        <w:tc>
          <w:tcPr>
            <w:tcW w:w="846" w:type="dxa"/>
            <w:vAlign w:val="center"/>
          </w:tcPr>
          <w:p w:rsidR="0028225A" w:rsidRDefault="0028225A" w:rsidP="004B4EFD">
            <w:pPr>
              <w:ind w:left="714" w:hanging="714"/>
              <w:rPr>
                <w:rFonts w:ascii="Times New Roman" w:hAnsi="Times New Roman" w:cs="Times New Roman"/>
                <w:sz w:val="14"/>
              </w:rPr>
            </w:pPr>
            <w:r>
              <w:rPr>
                <w:rFonts w:ascii="Times New Roman" w:hAnsi="Times New Roman" w:cs="Times New Roman"/>
                <w:sz w:val="14"/>
              </w:rPr>
              <w:t>Sangat</w:t>
            </w:r>
          </w:p>
          <w:p w:rsidR="0028225A" w:rsidRPr="0028225A" w:rsidRDefault="0028225A" w:rsidP="004B4EFD">
            <w:pPr>
              <w:ind w:left="714" w:hanging="714"/>
              <w:rPr>
                <w:rFonts w:ascii="Times New Roman" w:hAnsi="Times New Roman" w:cs="Times New Roman"/>
                <w:sz w:val="14"/>
              </w:rPr>
            </w:pPr>
            <w:r w:rsidRPr="0028225A">
              <w:rPr>
                <w:rFonts w:ascii="Times New Roman" w:hAnsi="Times New Roman" w:cs="Times New Roman"/>
                <w:sz w:val="14"/>
              </w:rPr>
              <w:t>Rendah</w:t>
            </w:r>
          </w:p>
        </w:tc>
        <w:tc>
          <w:tcPr>
            <w:tcW w:w="1291" w:type="dxa"/>
            <w:vAlign w:val="center"/>
          </w:tcPr>
          <w:p w:rsidR="0028225A" w:rsidRPr="0028225A" w:rsidRDefault="0028225A" w:rsidP="004B4EFD">
            <w:pPr>
              <w:ind w:left="0" w:firstLine="0"/>
              <w:jc w:val="center"/>
              <w:rPr>
                <w:rFonts w:ascii="Times New Roman" w:hAnsi="Times New Roman" w:cs="Times New Roman"/>
                <w:sz w:val="14"/>
              </w:rPr>
            </w:pPr>
            <w:r w:rsidRPr="0028225A">
              <w:rPr>
                <w:rFonts w:ascii="Times New Roman" w:hAnsi="Times New Roman" w:cs="Times New Roman"/>
                <w:sz w:val="14"/>
              </w:rPr>
              <w:t>2 – 3,6</w:t>
            </w:r>
          </w:p>
        </w:tc>
        <w:tc>
          <w:tcPr>
            <w:tcW w:w="835" w:type="dxa"/>
            <w:vAlign w:val="center"/>
          </w:tcPr>
          <w:p w:rsidR="0028225A" w:rsidRPr="0028225A" w:rsidRDefault="0028225A" w:rsidP="004B4EFD">
            <w:pPr>
              <w:ind w:left="0" w:firstLine="0"/>
              <w:jc w:val="center"/>
              <w:rPr>
                <w:rFonts w:ascii="Times New Roman" w:hAnsi="Times New Roman" w:cs="Times New Roman"/>
                <w:sz w:val="14"/>
              </w:rPr>
            </w:pPr>
            <w:r w:rsidRPr="0028225A">
              <w:rPr>
                <w:rFonts w:ascii="Times New Roman" w:hAnsi="Times New Roman" w:cs="Times New Roman"/>
                <w:sz w:val="14"/>
              </w:rPr>
              <w:t>-</w:t>
            </w:r>
          </w:p>
        </w:tc>
        <w:tc>
          <w:tcPr>
            <w:tcW w:w="916" w:type="dxa"/>
            <w:vAlign w:val="center"/>
          </w:tcPr>
          <w:p w:rsidR="0028225A" w:rsidRPr="0028225A" w:rsidRDefault="0028225A" w:rsidP="004B4EFD">
            <w:pPr>
              <w:ind w:left="0" w:firstLine="0"/>
              <w:jc w:val="center"/>
              <w:rPr>
                <w:rFonts w:ascii="Times New Roman" w:hAnsi="Times New Roman" w:cs="Times New Roman"/>
                <w:sz w:val="14"/>
              </w:rPr>
            </w:pPr>
            <w:r w:rsidRPr="0028225A">
              <w:rPr>
                <w:rFonts w:ascii="Times New Roman" w:hAnsi="Times New Roman" w:cs="Times New Roman"/>
                <w:sz w:val="14"/>
              </w:rPr>
              <w:t>-</w:t>
            </w:r>
          </w:p>
        </w:tc>
      </w:tr>
      <w:tr w:rsidR="00500817" w:rsidRPr="0028225A" w:rsidTr="00500817">
        <w:trPr>
          <w:trHeight w:val="184"/>
          <w:jc w:val="right"/>
        </w:trPr>
        <w:tc>
          <w:tcPr>
            <w:tcW w:w="2137" w:type="dxa"/>
            <w:gridSpan w:val="2"/>
            <w:vAlign w:val="center"/>
          </w:tcPr>
          <w:p w:rsidR="0028225A" w:rsidRPr="0028225A" w:rsidRDefault="0028225A" w:rsidP="004B4EFD">
            <w:pPr>
              <w:jc w:val="center"/>
              <w:rPr>
                <w:rFonts w:ascii="Times New Roman" w:hAnsi="Times New Roman" w:cs="Times New Roman"/>
                <w:sz w:val="14"/>
              </w:rPr>
            </w:pPr>
            <w:r w:rsidRPr="0028225A">
              <w:rPr>
                <w:rFonts w:ascii="Times New Roman" w:hAnsi="Times New Roman" w:cs="Times New Roman"/>
                <w:b/>
                <w:sz w:val="14"/>
              </w:rPr>
              <w:t>Jumlah</w:t>
            </w:r>
          </w:p>
        </w:tc>
        <w:tc>
          <w:tcPr>
            <w:tcW w:w="835" w:type="dxa"/>
            <w:vAlign w:val="center"/>
          </w:tcPr>
          <w:p w:rsidR="0028225A" w:rsidRPr="0028225A" w:rsidRDefault="0028225A" w:rsidP="004B4EFD">
            <w:pPr>
              <w:ind w:left="0" w:firstLine="0"/>
              <w:jc w:val="center"/>
              <w:rPr>
                <w:rFonts w:ascii="Times New Roman" w:hAnsi="Times New Roman" w:cs="Times New Roman"/>
                <w:b/>
                <w:sz w:val="14"/>
              </w:rPr>
            </w:pPr>
            <w:r w:rsidRPr="0028225A">
              <w:rPr>
                <w:rFonts w:ascii="Times New Roman" w:hAnsi="Times New Roman" w:cs="Times New Roman"/>
                <w:b/>
                <w:sz w:val="14"/>
              </w:rPr>
              <w:t>100</w:t>
            </w:r>
          </w:p>
        </w:tc>
        <w:tc>
          <w:tcPr>
            <w:tcW w:w="916" w:type="dxa"/>
            <w:vAlign w:val="center"/>
          </w:tcPr>
          <w:p w:rsidR="0028225A" w:rsidRPr="0028225A" w:rsidRDefault="0028225A" w:rsidP="004B4EFD">
            <w:pPr>
              <w:ind w:left="0" w:firstLine="0"/>
              <w:jc w:val="center"/>
              <w:rPr>
                <w:rFonts w:ascii="Times New Roman" w:hAnsi="Times New Roman" w:cs="Times New Roman"/>
                <w:b/>
                <w:sz w:val="14"/>
              </w:rPr>
            </w:pPr>
            <w:r w:rsidRPr="0028225A">
              <w:rPr>
                <w:rFonts w:ascii="Times New Roman" w:hAnsi="Times New Roman" w:cs="Times New Roman"/>
                <w:b/>
                <w:sz w:val="14"/>
              </w:rPr>
              <w:t>100%</w:t>
            </w:r>
          </w:p>
        </w:tc>
      </w:tr>
    </w:tbl>
    <w:p w:rsidR="00F32CB2" w:rsidRDefault="00F32CB2" w:rsidP="00207D9C">
      <w:pPr>
        <w:spacing w:line="360" w:lineRule="auto"/>
        <w:rPr>
          <w:rFonts w:ascii="Times New Roman" w:hAnsi="Times New Roman" w:cs="Times New Roman"/>
          <w:sz w:val="24"/>
        </w:rPr>
      </w:pPr>
    </w:p>
    <w:p w:rsidR="0028225A" w:rsidRDefault="0028225A" w:rsidP="0028225A">
      <w:pPr>
        <w:spacing w:line="360" w:lineRule="auto"/>
        <w:ind w:firstLine="720"/>
        <w:jc w:val="both"/>
        <w:rPr>
          <w:rFonts w:ascii="Times New Roman" w:hAnsi="Times New Roman" w:cs="Times New Roman"/>
          <w:sz w:val="24"/>
        </w:rPr>
      </w:pPr>
      <w:r w:rsidRPr="0028225A">
        <w:rPr>
          <w:rFonts w:ascii="Times New Roman" w:hAnsi="Times New Roman" w:cs="Times New Roman"/>
          <w:sz w:val="24"/>
        </w:rPr>
        <w:t>Indikator brand recognation atau mengenali merek ini dapat diukur berdasarkan hasil dari jawaban responden yang mampu mengingat brand Lemonilo saat diingatkan kembali, mampu membedakan Lemonilo dengan mi instan lainnya, serta dapat kembali mengingat brand Lemonilo saat melihat iklan Lemonilo.</w:t>
      </w:r>
    </w:p>
    <w:p w:rsidR="0028225A" w:rsidRDefault="0028225A" w:rsidP="0028225A">
      <w:pPr>
        <w:spacing w:line="360" w:lineRule="auto"/>
        <w:jc w:val="center"/>
        <w:rPr>
          <w:rFonts w:ascii="Times New Roman" w:hAnsi="Times New Roman" w:cs="Times New Roman"/>
          <w:b/>
          <w:i/>
          <w:sz w:val="24"/>
        </w:rPr>
      </w:pPr>
      <w:r>
        <w:rPr>
          <w:rFonts w:ascii="Times New Roman" w:hAnsi="Times New Roman" w:cs="Times New Roman"/>
          <w:b/>
          <w:sz w:val="24"/>
        </w:rPr>
        <w:t xml:space="preserve">Tabel 5. Kesimpulan indikator </w:t>
      </w:r>
      <w:r>
        <w:rPr>
          <w:rFonts w:ascii="Times New Roman" w:hAnsi="Times New Roman" w:cs="Times New Roman"/>
          <w:b/>
          <w:i/>
          <w:sz w:val="24"/>
        </w:rPr>
        <w:t>brand recognition</w:t>
      </w:r>
    </w:p>
    <w:tbl>
      <w:tblPr>
        <w:tblStyle w:val="TableGrid"/>
        <w:tblW w:w="3964" w:type="dxa"/>
        <w:jc w:val="right"/>
        <w:tblLook w:val="04A0" w:firstRow="1" w:lastRow="0" w:firstColumn="1" w:lastColumn="0" w:noHBand="0" w:noVBand="1"/>
      </w:tblPr>
      <w:tblGrid>
        <w:gridCol w:w="829"/>
        <w:gridCol w:w="1004"/>
        <w:gridCol w:w="1118"/>
        <w:gridCol w:w="1013"/>
      </w:tblGrid>
      <w:tr w:rsidR="00500817" w:rsidRPr="00500817" w:rsidTr="00500817">
        <w:trPr>
          <w:trHeight w:val="391"/>
          <w:jc w:val="right"/>
        </w:trPr>
        <w:tc>
          <w:tcPr>
            <w:tcW w:w="832" w:type="dxa"/>
            <w:vAlign w:val="center"/>
          </w:tcPr>
          <w:p w:rsidR="0028225A" w:rsidRPr="00500817" w:rsidRDefault="0028225A" w:rsidP="004B4EFD">
            <w:pPr>
              <w:ind w:left="0" w:firstLine="0"/>
              <w:jc w:val="center"/>
              <w:rPr>
                <w:rFonts w:ascii="Times New Roman" w:hAnsi="Times New Roman" w:cs="Times New Roman"/>
                <w:b/>
                <w:sz w:val="16"/>
              </w:rPr>
            </w:pPr>
            <w:r w:rsidRPr="00500817">
              <w:rPr>
                <w:rFonts w:ascii="Times New Roman" w:hAnsi="Times New Roman" w:cs="Times New Roman"/>
                <w:b/>
                <w:sz w:val="16"/>
              </w:rPr>
              <w:t>Kategori</w:t>
            </w:r>
          </w:p>
        </w:tc>
        <w:tc>
          <w:tcPr>
            <w:tcW w:w="992" w:type="dxa"/>
            <w:vAlign w:val="center"/>
          </w:tcPr>
          <w:p w:rsidR="00500817" w:rsidRPr="00500817" w:rsidRDefault="00500817" w:rsidP="004B4EFD">
            <w:pPr>
              <w:ind w:hanging="835"/>
              <w:rPr>
                <w:rFonts w:ascii="Times New Roman" w:hAnsi="Times New Roman" w:cs="Times New Roman"/>
                <w:b/>
                <w:sz w:val="16"/>
              </w:rPr>
            </w:pPr>
            <w:r w:rsidRPr="00500817">
              <w:rPr>
                <w:rFonts w:ascii="Times New Roman" w:hAnsi="Times New Roman" w:cs="Times New Roman"/>
                <w:b/>
                <w:sz w:val="16"/>
              </w:rPr>
              <w:t>Interval</w:t>
            </w:r>
          </w:p>
          <w:p w:rsidR="0028225A" w:rsidRPr="00500817" w:rsidRDefault="0028225A" w:rsidP="004B4EFD">
            <w:pPr>
              <w:ind w:hanging="835"/>
              <w:rPr>
                <w:rFonts w:ascii="Times New Roman" w:hAnsi="Times New Roman" w:cs="Times New Roman"/>
                <w:b/>
                <w:sz w:val="16"/>
              </w:rPr>
            </w:pPr>
            <w:r w:rsidRPr="00500817">
              <w:rPr>
                <w:rFonts w:ascii="Times New Roman" w:hAnsi="Times New Roman" w:cs="Times New Roman"/>
                <w:b/>
                <w:sz w:val="16"/>
              </w:rPr>
              <w:t>Skor</w:t>
            </w:r>
          </w:p>
        </w:tc>
        <w:tc>
          <w:tcPr>
            <w:tcW w:w="1105" w:type="dxa"/>
            <w:vAlign w:val="center"/>
          </w:tcPr>
          <w:p w:rsidR="00500817" w:rsidRPr="00500817" w:rsidRDefault="00500817" w:rsidP="004B4EFD">
            <w:pPr>
              <w:ind w:hanging="801"/>
              <w:rPr>
                <w:rFonts w:ascii="Times New Roman" w:hAnsi="Times New Roman" w:cs="Times New Roman"/>
                <w:b/>
                <w:i/>
                <w:sz w:val="16"/>
              </w:rPr>
            </w:pPr>
            <w:r w:rsidRPr="00500817">
              <w:rPr>
                <w:rFonts w:ascii="Times New Roman" w:hAnsi="Times New Roman" w:cs="Times New Roman"/>
                <w:b/>
                <w:i/>
                <w:sz w:val="16"/>
              </w:rPr>
              <w:t>Frekuens</w:t>
            </w:r>
          </w:p>
          <w:p w:rsidR="0028225A" w:rsidRPr="00500817" w:rsidRDefault="0028225A" w:rsidP="00500817">
            <w:pPr>
              <w:ind w:hanging="801"/>
              <w:jc w:val="center"/>
              <w:rPr>
                <w:rFonts w:ascii="Times New Roman" w:hAnsi="Times New Roman" w:cs="Times New Roman"/>
                <w:b/>
                <w:i/>
                <w:sz w:val="16"/>
              </w:rPr>
            </w:pPr>
            <w:r w:rsidRPr="00500817">
              <w:rPr>
                <w:rFonts w:ascii="Times New Roman" w:hAnsi="Times New Roman" w:cs="Times New Roman"/>
                <w:b/>
                <w:i/>
                <w:sz w:val="16"/>
              </w:rPr>
              <w:t>(f)</w:t>
            </w:r>
          </w:p>
        </w:tc>
        <w:tc>
          <w:tcPr>
            <w:tcW w:w="1035" w:type="dxa"/>
            <w:vAlign w:val="center"/>
          </w:tcPr>
          <w:p w:rsidR="0028225A" w:rsidRPr="00500817" w:rsidRDefault="0028225A" w:rsidP="004B4EFD">
            <w:pPr>
              <w:ind w:left="0" w:firstLine="0"/>
              <w:jc w:val="center"/>
              <w:rPr>
                <w:rFonts w:ascii="Times New Roman" w:hAnsi="Times New Roman" w:cs="Times New Roman"/>
                <w:b/>
                <w:sz w:val="16"/>
              </w:rPr>
            </w:pPr>
            <w:r w:rsidRPr="00500817">
              <w:rPr>
                <w:rFonts w:ascii="Times New Roman" w:hAnsi="Times New Roman" w:cs="Times New Roman"/>
                <w:b/>
                <w:sz w:val="16"/>
              </w:rPr>
              <w:t>Persentase</w:t>
            </w:r>
          </w:p>
        </w:tc>
      </w:tr>
      <w:tr w:rsidR="00500817" w:rsidRPr="00500817" w:rsidTr="00500817">
        <w:trPr>
          <w:trHeight w:val="350"/>
          <w:jc w:val="right"/>
        </w:trPr>
        <w:tc>
          <w:tcPr>
            <w:tcW w:w="832" w:type="dxa"/>
            <w:vAlign w:val="center"/>
          </w:tcPr>
          <w:p w:rsidR="0028225A" w:rsidRPr="00500817" w:rsidRDefault="0028225A" w:rsidP="004B4EFD">
            <w:pPr>
              <w:ind w:left="0" w:firstLine="0"/>
              <w:rPr>
                <w:rFonts w:ascii="Times New Roman" w:hAnsi="Times New Roman" w:cs="Times New Roman"/>
                <w:sz w:val="16"/>
              </w:rPr>
            </w:pPr>
            <w:r w:rsidRPr="00500817">
              <w:rPr>
                <w:rFonts w:ascii="Times New Roman" w:hAnsi="Times New Roman" w:cs="Times New Roman"/>
                <w:sz w:val="16"/>
              </w:rPr>
              <w:t>Sangat Tinggi</w:t>
            </w:r>
          </w:p>
        </w:tc>
        <w:tc>
          <w:tcPr>
            <w:tcW w:w="992" w:type="dxa"/>
            <w:vAlign w:val="center"/>
          </w:tcPr>
          <w:p w:rsidR="0028225A" w:rsidRPr="00500817" w:rsidRDefault="0028225A" w:rsidP="004B4EFD">
            <w:pPr>
              <w:ind w:left="0" w:firstLine="0"/>
              <w:jc w:val="center"/>
              <w:rPr>
                <w:sz w:val="16"/>
              </w:rPr>
            </w:pPr>
            <w:r w:rsidRPr="00500817">
              <w:rPr>
                <w:rFonts w:ascii="Times New Roman" w:hAnsi="Times New Roman" w:cs="Times New Roman"/>
                <w:sz w:val="16"/>
              </w:rPr>
              <w:t>12,7 – 15</w:t>
            </w:r>
          </w:p>
        </w:tc>
        <w:tc>
          <w:tcPr>
            <w:tcW w:w="1105" w:type="dxa"/>
            <w:vAlign w:val="center"/>
          </w:tcPr>
          <w:p w:rsidR="0028225A" w:rsidRPr="00500817" w:rsidRDefault="0028225A" w:rsidP="004B4EFD">
            <w:pPr>
              <w:ind w:left="0" w:firstLine="0"/>
              <w:jc w:val="center"/>
              <w:rPr>
                <w:rFonts w:ascii="Times New Roman" w:hAnsi="Times New Roman" w:cs="Times New Roman"/>
                <w:sz w:val="16"/>
              </w:rPr>
            </w:pPr>
            <w:r w:rsidRPr="00500817">
              <w:rPr>
                <w:rFonts w:ascii="Times New Roman" w:hAnsi="Times New Roman" w:cs="Times New Roman"/>
                <w:sz w:val="16"/>
              </w:rPr>
              <w:t>51</w:t>
            </w:r>
          </w:p>
        </w:tc>
        <w:tc>
          <w:tcPr>
            <w:tcW w:w="1035" w:type="dxa"/>
            <w:vAlign w:val="center"/>
          </w:tcPr>
          <w:p w:rsidR="0028225A" w:rsidRPr="00500817" w:rsidRDefault="0028225A" w:rsidP="004B4EFD">
            <w:pPr>
              <w:ind w:left="0" w:firstLine="0"/>
              <w:jc w:val="center"/>
              <w:rPr>
                <w:rFonts w:ascii="Times New Roman" w:hAnsi="Times New Roman" w:cs="Times New Roman"/>
                <w:sz w:val="16"/>
              </w:rPr>
            </w:pPr>
            <w:r w:rsidRPr="00500817">
              <w:rPr>
                <w:rFonts w:ascii="Times New Roman" w:hAnsi="Times New Roman" w:cs="Times New Roman"/>
                <w:sz w:val="16"/>
              </w:rPr>
              <w:t>51%</w:t>
            </w:r>
          </w:p>
        </w:tc>
      </w:tr>
      <w:tr w:rsidR="00500817" w:rsidRPr="00500817" w:rsidTr="00500817">
        <w:trPr>
          <w:trHeight w:val="344"/>
          <w:jc w:val="right"/>
        </w:trPr>
        <w:tc>
          <w:tcPr>
            <w:tcW w:w="832" w:type="dxa"/>
            <w:vAlign w:val="center"/>
          </w:tcPr>
          <w:p w:rsidR="0028225A" w:rsidRPr="00500817" w:rsidRDefault="0028225A" w:rsidP="004B4EFD">
            <w:pPr>
              <w:ind w:left="0" w:firstLine="0"/>
              <w:rPr>
                <w:rFonts w:ascii="Times New Roman" w:hAnsi="Times New Roman" w:cs="Times New Roman"/>
                <w:sz w:val="16"/>
              </w:rPr>
            </w:pPr>
            <w:r w:rsidRPr="00500817">
              <w:rPr>
                <w:rFonts w:ascii="Times New Roman" w:hAnsi="Times New Roman" w:cs="Times New Roman"/>
                <w:sz w:val="16"/>
              </w:rPr>
              <w:t>Tinggi</w:t>
            </w:r>
          </w:p>
        </w:tc>
        <w:tc>
          <w:tcPr>
            <w:tcW w:w="992" w:type="dxa"/>
            <w:vAlign w:val="center"/>
          </w:tcPr>
          <w:p w:rsidR="0028225A" w:rsidRPr="00500817" w:rsidRDefault="0028225A" w:rsidP="004B4EFD">
            <w:pPr>
              <w:ind w:left="0" w:firstLine="0"/>
              <w:jc w:val="center"/>
              <w:rPr>
                <w:sz w:val="16"/>
              </w:rPr>
            </w:pPr>
            <w:r w:rsidRPr="00500817">
              <w:rPr>
                <w:rFonts w:ascii="Times New Roman" w:hAnsi="Times New Roman" w:cs="Times New Roman"/>
                <w:sz w:val="16"/>
              </w:rPr>
              <w:t>10,3 – 12,6</w:t>
            </w:r>
          </w:p>
        </w:tc>
        <w:tc>
          <w:tcPr>
            <w:tcW w:w="1105" w:type="dxa"/>
            <w:vAlign w:val="center"/>
          </w:tcPr>
          <w:p w:rsidR="0028225A" w:rsidRPr="00500817" w:rsidRDefault="0028225A" w:rsidP="004B4EFD">
            <w:pPr>
              <w:ind w:left="0" w:firstLine="0"/>
              <w:jc w:val="center"/>
              <w:rPr>
                <w:rFonts w:ascii="Times New Roman" w:hAnsi="Times New Roman" w:cs="Times New Roman"/>
                <w:sz w:val="16"/>
              </w:rPr>
            </w:pPr>
            <w:r w:rsidRPr="00500817">
              <w:rPr>
                <w:rFonts w:ascii="Times New Roman" w:hAnsi="Times New Roman" w:cs="Times New Roman"/>
                <w:sz w:val="16"/>
              </w:rPr>
              <w:t>42</w:t>
            </w:r>
          </w:p>
        </w:tc>
        <w:tc>
          <w:tcPr>
            <w:tcW w:w="1035" w:type="dxa"/>
            <w:vAlign w:val="center"/>
          </w:tcPr>
          <w:p w:rsidR="0028225A" w:rsidRPr="00500817" w:rsidRDefault="0028225A" w:rsidP="004B4EFD">
            <w:pPr>
              <w:ind w:left="0" w:firstLine="0"/>
              <w:jc w:val="center"/>
              <w:rPr>
                <w:rFonts w:ascii="Times New Roman" w:hAnsi="Times New Roman" w:cs="Times New Roman"/>
                <w:sz w:val="16"/>
              </w:rPr>
            </w:pPr>
            <w:r w:rsidRPr="00500817">
              <w:rPr>
                <w:rFonts w:ascii="Times New Roman" w:hAnsi="Times New Roman" w:cs="Times New Roman"/>
                <w:sz w:val="16"/>
              </w:rPr>
              <w:t>42%</w:t>
            </w:r>
          </w:p>
        </w:tc>
      </w:tr>
      <w:tr w:rsidR="00500817" w:rsidRPr="00500817" w:rsidTr="00500817">
        <w:trPr>
          <w:trHeight w:val="337"/>
          <w:jc w:val="right"/>
        </w:trPr>
        <w:tc>
          <w:tcPr>
            <w:tcW w:w="832" w:type="dxa"/>
            <w:vAlign w:val="center"/>
          </w:tcPr>
          <w:p w:rsidR="0028225A" w:rsidRPr="00500817" w:rsidRDefault="0028225A" w:rsidP="004B4EFD">
            <w:pPr>
              <w:ind w:left="0" w:firstLine="0"/>
              <w:rPr>
                <w:rFonts w:ascii="Times New Roman" w:hAnsi="Times New Roman" w:cs="Times New Roman"/>
                <w:sz w:val="16"/>
              </w:rPr>
            </w:pPr>
            <w:r w:rsidRPr="00500817">
              <w:rPr>
                <w:rFonts w:ascii="Times New Roman" w:hAnsi="Times New Roman" w:cs="Times New Roman"/>
                <w:sz w:val="16"/>
              </w:rPr>
              <w:t>Sedang</w:t>
            </w:r>
          </w:p>
        </w:tc>
        <w:tc>
          <w:tcPr>
            <w:tcW w:w="992" w:type="dxa"/>
            <w:vAlign w:val="center"/>
          </w:tcPr>
          <w:p w:rsidR="0028225A" w:rsidRPr="00500817" w:rsidRDefault="0028225A" w:rsidP="004B4EFD">
            <w:pPr>
              <w:ind w:left="0" w:firstLine="0"/>
              <w:jc w:val="center"/>
              <w:rPr>
                <w:sz w:val="16"/>
              </w:rPr>
            </w:pPr>
            <w:r w:rsidRPr="00500817">
              <w:rPr>
                <w:rFonts w:ascii="Times New Roman" w:hAnsi="Times New Roman" w:cs="Times New Roman"/>
                <w:sz w:val="16"/>
              </w:rPr>
              <w:t>7,9 – 10,2</w:t>
            </w:r>
          </w:p>
        </w:tc>
        <w:tc>
          <w:tcPr>
            <w:tcW w:w="1105" w:type="dxa"/>
            <w:vAlign w:val="center"/>
          </w:tcPr>
          <w:p w:rsidR="0028225A" w:rsidRPr="00500817" w:rsidRDefault="0028225A" w:rsidP="004B4EFD">
            <w:pPr>
              <w:ind w:left="0" w:firstLine="0"/>
              <w:jc w:val="center"/>
              <w:rPr>
                <w:rFonts w:ascii="Times New Roman" w:hAnsi="Times New Roman" w:cs="Times New Roman"/>
                <w:sz w:val="16"/>
              </w:rPr>
            </w:pPr>
            <w:r w:rsidRPr="00500817">
              <w:rPr>
                <w:rFonts w:ascii="Times New Roman" w:hAnsi="Times New Roman" w:cs="Times New Roman"/>
                <w:sz w:val="16"/>
              </w:rPr>
              <w:t>7</w:t>
            </w:r>
          </w:p>
        </w:tc>
        <w:tc>
          <w:tcPr>
            <w:tcW w:w="1035" w:type="dxa"/>
            <w:vAlign w:val="center"/>
          </w:tcPr>
          <w:p w:rsidR="0028225A" w:rsidRPr="00500817" w:rsidRDefault="0028225A" w:rsidP="004B4EFD">
            <w:pPr>
              <w:ind w:left="0" w:firstLine="0"/>
              <w:jc w:val="center"/>
              <w:rPr>
                <w:rFonts w:ascii="Times New Roman" w:hAnsi="Times New Roman" w:cs="Times New Roman"/>
                <w:sz w:val="16"/>
              </w:rPr>
            </w:pPr>
            <w:r w:rsidRPr="00500817">
              <w:rPr>
                <w:rFonts w:ascii="Times New Roman" w:hAnsi="Times New Roman" w:cs="Times New Roman"/>
                <w:sz w:val="16"/>
              </w:rPr>
              <w:t>7%</w:t>
            </w:r>
          </w:p>
        </w:tc>
      </w:tr>
      <w:tr w:rsidR="00500817" w:rsidRPr="00500817" w:rsidTr="00500817">
        <w:trPr>
          <w:trHeight w:val="353"/>
          <w:jc w:val="right"/>
        </w:trPr>
        <w:tc>
          <w:tcPr>
            <w:tcW w:w="832" w:type="dxa"/>
            <w:vAlign w:val="center"/>
          </w:tcPr>
          <w:p w:rsidR="0028225A" w:rsidRPr="00500817" w:rsidRDefault="0028225A" w:rsidP="004B4EFD">
            <w:pPr>
              <w:ind w:left="0" w:firstLine="0"/>
              <w:rPr>
                <w:rFonts w:ascii="Times New Roman" w:hAnsi="Times New Roman" w:cs="Times New Roman"/>
                <w:sz w:val="16"/>
              </w:rPr>
            </w:pPr>
            <w:r w:rsidRPr="00500817">
              <w:rPr>
                <w:rFonts w:ascii="Times New Roman" w:hAnsi="Times New Roman" w:cs="Times New Roman"/>
                <w:sz w:val="16"/>
              </w:rPr>
              <w:t>Rendah</w:t>
            </w:r>
          </w:p>
        </w:tc>
        <w:tc>
          <w:tcPr>
            <w:tcW w:w="992" w:type="dxa"/>
            <w:vAlign w:val="center"/>
          </w:tcPr>
          <w:p w:rsidR="0028225A" w:rsidRPr="00500817" w:rsidRDefault="0028225A" w:rsidP="004B4EFD">
            <w:pPr>
              <w:ind w:left="0" w:firstLine="0"/>
              <w:jc w:val="center"/>
              <w:rPr>
                <w:rFonts w:ascii="Times New Roman" w:hAnsi="Times New Roman" w:cs="Times New Roman"/>
                <w:sz w:val="16"/>
              </w:rPr>
            </w:pPr>
            <w:r w:rsidRPr="00500817">
              <w:rPr>
                <w:rFonts w:ascii="Times New Roman" w:hAnsi="Times New Roman" w:cs="Times New Roman"/>
                <w:sz w:val="16"/>
              </w:rPr>
              <w:t>5,5 – 7,8</w:t>
            </w:r>
          </w:p>
        </w:tc>
        <w:tc>
          <w:tcPr>
            <w:tcW w:w="1105" w:type="dxa"/>
            <w:vAlign w:val="center"/>
          </w:tcPr>
          <w:p w:rsidR="0028225A" w:rsidRPr="00500817" w:rsidRDefault="0028225A" w:rsidP="004B4EFD">
            <w:pPr>
              <w:ind w:left="0" w:firstLine="0"/>
              <w:jc w:val="center"/>
              <w:rPr>
                <w:rFonts w:ascii="Times New Roman" w:hAnsi="Times New Roman" w:cs="Times New Roman"/>
                <w:sz w:val="16"/>
              </w:rPr>
            </w:pPr>
            <w:r w:rsidRPr="00500817">
              <w:rPr>
                <w:rFonts w:ascii="Times New Roman" w:hAnsi="Times New Roman" w:cs="Times New Roman"/>
                <w:sz w:val="16"/>
              </w:rPr>
              <w:t>-</w:t>
            </w:r>
          </w:p>
        </w:tc>
        <w:tc>
          <w:tcPr>
            <w:tcW w:w="1035" w:type="dxa"/>
            <w:vAlign w:val="center"/>
          </w:tcPr>
          <w:p w:rsidR="0028225A" w:rsidRPr="00500817" w:rsidRDefault="0028225A" w:rsidP="004B4EFD">
            <w:pPr>
              <w:ind w:left="0" w:firstLine="0"/>
              <w:jc w:val="center"/>
              <w:rPr>
                <w:rFonts w:ascii="Times New Roman" w:hAnsi="Times New Roman" w:cs="Times New Roman"/>
                <w:sz w:val="16"/>
              </w:rPr>
            </w:pPr>
            <w:r w:rsidRPr="00500817">
              <w:rPr>
                <w:rFonts w:ascii="Times New Roman" w:hAnsi="Times New Roman" w:cs="Times New Roman"/>
                <w:sz w:val="16"/>
              </w:rPr>
              <w:t>-</w:t>
            </w:r>
          </w:p>
        </w:tc>
      </w:tr>
      <w:tr w:rsidR="00500817" w:rsidRPr="00500817" w:rsidTr="00500817">
        <w:trPr>
          <w:trHeight w:val="347"/>
          <w:jc w:val="right"/>
        </w:trPr>
        <w:tc>
          <w:tcPr>
            <w:tcW w:w="832" w:type="dxa"/>
            <w:vAlign w:val="center"/>
          </w:tcPr>
          <w:p w:rsidR="0028225A" w:rsidRPr="00500817" w:rsidRDefault="0028225A" w:rsidP="004B4EFD">
            <w:pPr>
              <w:ind w:left="714" w:hanging="714"/>
              <w:rPr>
                <w:rFonts w:ascii="Times New Roman" w:hAnsi="Times New Roman" w:cs="Times New Roman"/>
                <w:sz w:val="16"/>
              </w:rPr>
            </w:pPr>
            <w:r w:rsidRPr="00500817">
              <w:rPr>
                <w:rFonts w:ascii="Times New Roman" w:hAnsi="Times New Roman" w:cs="Times New Roman"/>
                <w:sz w:val="16"/>
              </w:rPr>
              <w:t>Sangat</w:t>
            </w:r>
          </w:p>
          <w:p w:rsidR="0028225A" w:rsidRPr="00500817" w:rsidRDefault="0028225A" w:rsidP="004B4EFD">
            <w:pPr>
              <w:ind w:left="714" w:hanging="714"/>
              <w:rPr>
                <w:rFonts w:ascii="Times New Roman" w:hAnsi="Times New Roman" w:cs="Times New Roman"/>
                <w:sz w:val="16"/>
              </w:rPr>
            </w:pPr>
            <w:r w:rsidRPr="00500817">
              <w:rPr>
                <w:rFonts w:ascii="Times New Roman" w:hAnsi="Times New Roman" w:cs="Times New Roman"/>
                <w:sz w:val="16"/>
              </w:rPr>
              <w:t>Rendah</w:t>
            </w:r>
          </w:p>
        </w:tc>
        <w:tc>
          <w:tcPr>
            <w:tcW w:w="992" w:type="dxa"/>
            <w:vAlign w:val="center"/>
          </w:tcPr>
          <w:p w:rsidR="0028225A" w:rsidRPr="00500817" w:rsidRDefault="0028225A" w:rsidP="004B4EFD">
            <w:pPr>
              <w:ind w:left="0" w:firstLine="0"/>
              <w:jc w:val="center"/>
              <w:rPr>
                <w:rFonts w:ascii="Times New Roman" w:hAnsi="Times New Roman" w:cs="Times New Roman"/>
                <w:sz w:val="16"/>
              </w:rPr>
            </w:pPr>
            <w:r w:rsidRPr="00500817">
              <w:rPr>
                <w:rFonts w:ascii="Times New Roman" w:hAnsi="Times New Roman" w:cs="Times New Roman"/>
                <w:sz w:val="16"/>
              </w:rPr>
              <w:t>3 – 5,4</w:t>
            </w:r>
          </w:p>
        </w:tc>
        <w:tc>
          <w:tcPr>
            <w:tcW w:w="1105" w:type="dxa"/>
            <w:vAlign w:val="center"/>
          </w:tcPr>
          <w:p w:rsidR="0028225A" w:rsidRPr="00500817" w:rsidRDefault="0028225A" w:rsidP="004B4EFD">
            <w:pPr>
              <w:ind w:left="0" w:firstLine="0"/>
              <w:jc w:val="center"/>
              <w:rPr>
                <w:rFonts w:ascii="Times New Roman" w:hAnsi="Times New Roman" w:cs="Times New Roman"/>
                <w:sz w:val="16"/>
              </w:rPr>
            </w:pPr>
            <w:r w:rsidRPr="00500817">
              <w:rPr>
                <w:rFonts w:ascii="Times New Roman" w:hAnsi="Times New Roman" w:cs="Times New Roman"/>
                <w:sz w:val="16"/>
              </w:rPr>
              <w:t>-</w:t>
            </w:r>
          </w:p>
        </w:tc>
        <w:tc>
          <w:tcPr>
            <w:tcW w:w="1035" w:type="dxa"/>
            <w:vAlign w:val="center"/>
          </w:tcPr>
          <w:p w:rsidR="0028225A" w:rsidRPr="00500817" w:rsidRDefault="0028225A" w:rsidP="004B4EFD">
            <w:pPr>
              <w:ind w:left="0" w:firstLine="0"/>
              <w:jc w:val="center"/>
              <w:rPr>
                <w:rFonts w:ascii="Times New Roman" w:hAnsi="Times New Roman" w:cs="Times New Roman"/>
                <w:sz w:val="16"/>
              </w:rPr>
            </w:pPr>
            <w:r w:rsidRPr="00500817">
              <w:rPr>
                <w:rFonts w:ascii="Times New Roman" w:hAnsi="Times New Roman" w:cs="Times New Roman"/>
                <w:sz w:val="16"/>
              </w:rPr>
              <w:t>-</w:t>
            </w:r>
          </w:p>
        </w:tc>
      </w:tr>
      <w:tr w:rsidR="0028225A" w:rsidRPr="00500817" w:rsidTr="00500817">
        <w:trPr>
          <w:trHeight w:val="352"/>
          <w:jc w:val="right"/>
        </w:trPr>
        <w:tc>
          <w:tcPr>
            <w:tcW w:w="1824" w:type="dxa"/>
            <w:gridSpan w:val="2"/>
            <w:vAlign w:val="center"/>
          </w:tcPr>
          <w:p w:rsidR="0028225A" w:rsidRPr="00500817" w:rsidRDefault="0028225A" w:rsidP="004B4EFD">
            <w:pPr>
              <w:jc w:val="center"/>
              <w:rPr>
                <w:rFonts w:ascii="Times New Roman" w:hAnsi="Times New Roman" w:cs="Times New Roman"/>
                <w:sz w:val="16"/>
              </w:rPr>
            </w:pPr>
            <w:r w:rsidRPr="00500817">
              <w:rPr>
                <w:rFonts w:ascii="Times New Roman" w:hAnsi="Times New Roman" w:cs="Times New Roman"/>
                <w:b/>
                <w:sz w:val="16"/>
              </w:rPr>
              <w:t>Jumlah</w:t>
            </w:r>
          </w:p>
        </w:tc>
        <w:tc>
          <w:tcPr>
            <w:tcW w:w="1105" w:type="dxa"/>
            <w:vAlign w:val="center"/>
          </w:tcPr>
          <w:p w:rsidR="0028225A" w:rsidRPr="00500817" w:rsidRDefault="0028225A" w:rsidP="004B4EFD">
            <w:pPr>
              <w:ind w:left="0" w:firstLine="0"/>
              <w:jc w:val="center"/>
              <w:rPr>
                <w:rFonts w:ascii="Times New Roman" w:hAnsi="Times New Roman" w:cs="Times New Roman"/>
                <w:b/>
                <w:sz w:val="16"/>
              </w:rPr>
            </w:pPr>
            <w:r w:rsidRPr="00500817">
              <w:rPr>
                <w:rFonts w:ascii="Times New Roman" w:hAnsi="Times New Roman" w:cs="Times New Roman"/>
                <w:b/>
                <w:sz w:val="16"/>
              </w:rPr>
              <w:t>100</w:t>
            </w:r>
          </w:p>
        </w:tc>
        <w:tc>
          <w:tcPr>
            <w:tcW w:w="1035" w:type="dxa"/>
            <w:vAlign w:val="center"/>
          </w:tcPr>
          <w:p w:rsidR="0028225A" w:rsidRPr="00500817" w:rsidRDefault="0028225A" w:rsidP="004B4EFD">
            <w:pPr>
              <w:ind w:left="0" w:firstLine="0"/>
              <w:jc w:val="center"/>
              <w:rPr>
                <w:rFonts w:ascii="Times New Roman" w:hAnsi="Times New Roman" w:cs="Times New Roman"/>
                <w:b/>
                <w:sz w:val="16"/>
              </w:rPr>
            </w:pPr>
            <w:r w:rsidRPr="00500817">
              <w:rPr>
                <w:rFonts w:ascii="Times New Roman" w:hAnsi="Times New Roman" w:cs="Times New Roman"/>
                <w:b/>
                <w:sz w:val="16"/>
              </w:rPr>
              <w:t>100%</w:t>
            </w:r>
          </w:p>
        </w:tc>
      </w:tr>
    </w:tbl>
    <w:p w:rsidR="00F32CB2" w:rsidRDefault="00F32CB2" w:rsidP="00207D9C">
      <w:pPr>
        <w:spacing w:line="360" w:lineRule="auto"/>
        <w:rPr>
          <w:rFonts w:ascii="Times New Roman" w:hAnsi="Times New Roman" w:cs="Times New Roman"/>
          <w:sz w:val="24"/>
        </w:rPr>
      </w:pPr>
    </w:p>
    <w:p w:rsidR="00F32CB2" w:rsidRDefault="0028225A" w:rsidP="0028225A">
      <w:pPr>
        <w:spacing w:line="360" w:lineRule="auto"/>
        <w:ind w:firstLine="720"/>
        <w:jc w:val="both"/>
        <w:rPr>
          <w:rFonts w:ascii="Times New Roman" w:hAnsi="Times New Roman" w:cs="Times New Roman"/>
          <w:sz w:val="24"/>
        </w:rPr>
      </w:pPr>
      <w:r w:rsidRPr="0028225A">
        <w:rPr>
          <w:rFonts w:ascii="Times New Roman" w:hAnsi="Times New Roman" w:cs="Times New Roman"/>
          <w:sz w:val="24"/>
        </w:rPr>
        <w:t>Indikator brand recall atau mengingat kembali merek ini dapat diukur berdasarkan hasil dari jawaban responden mengetahui bahwa Lemonilo adalah mi instan sehat, mengetahui bahwa mi Lemonilo berbahan dasar sari pati sayur bayam, lalu mengetahui mengenai Lemonilo yang merupakan mi instan tanpa 3P pengawet, pewarna sintetis, dan penguat rasa, mengetahui logo Lemonilo, serta mengetahui promosi atau iklan dari Lemonilo.</w:t>
      </w:r>
    </w:p>
    <w:p w:rsidR="00500817" w:rsidRPr="00500817" w:rsidRDefault="00500817" w:rsidP="00500817">
      <w:pPr>
        <w:spacing w:line="360" w:lineRule="auto"/>
        <w:ind w:firstLine="720"/>
        <w:jc w:val="center"/>
        <w:rPr>
          <w:rFonts w:ascii="Times New Roman" w:hAnsi="Times New Roman" w:cs="Times New Roman"/>
          <w:b/>
          <w:i/>
          <w:sz w:val="24"/>
        </w:rPr>
      </w:pPr>
      <w:r>
        <w:rPr>
          <w:rFonts w:ascii="Times New Roman" w:hAnsi="Times New Roman" w:cs="Times New Roman"/>
          <w:b/>
          <w:sz w:val="24"/>
        </w:rPr>
        <w:t xml:space="preserve">Tabel 6. Kesimpulan indikator </w:t>
      </w:r>
      <w:r>
        <w:rPr>
          <w:rFonts w:ascii="Times New Roman" w:hAnsi="Times New Roman" w:cs="Times New Roman"/>
          <w:b/>
          <w:i/>
          <w:sz w:val="24"/>
        </w:rPr>
        <w:t>brand recall</w:t>
      </w:r>
    </w:p>
    <w:tbl>
      <w:tblPr>
        <w:tblStyle w:val="TableGrid"/>
        <w:tblW w:w="0" w:type="auto"/>
        <w:jc w:val="right"/>
        <w:tblLook w:val="04A0" w:firstRow="1" w:lastRow="0" w:firstColumn="1" w:lastColumn="0" w:noHBand="0" w:noVBand="1"/>
      </w:tblPr>
      <w:tblGrid>
        <w:gridCol w:w="937"/>
        <w:gridCol w:w="885"/>
        <w:gridCol w:w="1014"/>
        <w:gridCol w:w="1052"/>
      </w:tblGrid>
      <w:tr w:rsidR="00500817" w:rsidRPr="00500817" w:rsidTr="00500817">
        <w:trPr>
          <w:trHeight w:val="615"/>
          <w:jc w:val="right"/>
        </w:trPr>
        <w:tc>
          <w:tcPr>
            <w:tcW w:w="1847" w:type="dxa"/>
            <w:vAlign w:val="center"/>
          </w:tcPr>
          <w:p w:rsidR="00500817" w:rsidRPr="00500817" w:rsidRDefault="00500817" w:rsidP="004B4EFD">
            <w:pPr>
              <w:ind w:left="0" w:firstLine="0"/>
              <w:jc w:val="center"/>
              <w:rPr>
                <w:rFonts w:ascii="Times New Roman" w:hAnsi="Times New Roman" w:cs="Times New Roman"/>
                <w:b/>
                <w:sz w:val="18"/>
              </w:rPr>
            </w:pPr>
            <w:r w:rsidRPr="00500817">
              <w:rPr>
                <w:rFonts w:ascii="Times New Roman" w:hAnsi="Times New Roman" w:cs="Times New Roman"/>
                <w:b/>
                <w:sz w:val="18"/>
              </w:rPr>
              <w:t>Kategori</w:t>
            </w:r>
          </w:p>
        </w:tc>
        <w:tc>
          <w:tcPr>
            <w:tcW w:w="1976" w:type="dxa"/>
            <w:vAlign w:val="center"/>
          </w:tcPr>
          <w:p w:rsidR="00500817" w:rsidRDefault="00500817" w:rsidP="00500817">
            <w:pPr>
              <w:ind w:left="0" w:firstLine="0"/>
              <w:jc w:val="center"/>
              <w:rPr>
                <w:rFonts w:ascii="Times New Roman" w:hAnsi="Times New Roman" w:cs="Times New Roman"/>
                <w:b/>
                <w:sz w:val="18"/>
              </w:rPr>
            </w:pPr>
            <w:r>
              <w:rPr>
                <w:rFonts w:ascii="Times New Roman" w:hAnsi="Times New Roman" w:cs="Times New Roman"/>
                <w:b/>
                <w:sz w:val="18"/>
              </w:rPr>
              <w:t>Interval</w:t>
            </w:r>
          </w:p>
          <w:p w:rsidR="00500817" w:rsidRPr="00500817" w:rsidRDefault="00500817" w:rsidP="00500817">
            <w:pPr>
              <w:ind w:left="0" w:firstLine="0"/>
              <w:jc w:val="center"/>
              <w:rPr>
                <w:rFonts w:ascii="Times New Roman" w:hAnsi="Times New Roman" w:cs="Times New Roman"/>
                <w:b/>
                <w:sz w:val="18"/>
              </w:rPr>
            </w:pPr>
            <w:r w:rsidRPr="00500817">
              <w:rPr>
                <w:rFonts w:ascii="Times New Roman" w:hAnsi="Times New Roman" w:cs="Times New Roman"/>
                <w:b/>
                <w:sz w:val="18"/>
              </w:rPr>
              <w:t>Skor</w:t>
            </w:r>
          </w:p>
        </w:tc>
        <w:tc>
          <w:tcPr>
            <w:tcW w:w="1842" w:type="dxa"/>
            <w:vAlign w:val="center"/>
          </w:tcPr>
          <w:p w:rsidR="00500817" w:rsidRDefault="00500817" w:rsidP="00500817">
            <w:pPr>
              <w:ind w:left="0" w:firstLine="0"/>
              <w:rPr>
                <w:rFonts w:ascii="Times New Roman" w:hAnsi="Times New Roman" w:cs="Times New Roman"/>
                <w:b/>
                <w:i/>
                <w:sz w:val="18"/>
              </w:rPr>
            </w:pPr>
            <w:r>
              <w:rPr>
                <w:rFonts w:ascii="Times New Roman" w:hAnsi="Times New Roman" w:cs="Times New Roman"/>
                <w:b/>
                <w:i/>
                <w:sz w:val="18"/>
              </w:rPr>
              <w:t>Frekuensi</w:t>
            </w:r>
          </w:p>
          <w:p w:rsidR="00500817" w:rsidRPr="00500817" w:rsidRDefault="00500817" w:rsidP="00500817">
            <w:pPr>
              <w:ind w:left="0" w:firstLine="0"/>
              <w:jc w:val="center"/>
              <w:rPr>
                <w:rFonts w:ascii="Times New Roman" w:hAnsi="Times New Roman" w:cs="Times New Roman"/>
                <w:b/>
                <w:i/>
                <w:sz w:val="18"/>
              </w:rPr>
            </w:pPr>
            <w:r w:rsidRPr="00500817">
              <w:rPr>
                <w:rFonts w:ascii="Times New Roman" w:hAnsi="Times New Roman" w:cs="Times New Roman"/>
                <w:b/>
                <w:i/>
                <w:sz w:val="18"/>
              </w:rPr>
              <w:t>(f)</w:t>
            </w:r>
          </w:p>
        </w:tc>
        <w:tc>
          <w:tcPr>
            <w:tcW w:w="1418" w:type="dxa"/>
            <w:vAlign w:val="center"/>
          </w:tcPr>
          <w:p w:rsidR="00500817" w:rsidRPr="00500817" w:rsidRDefault="00500817" w:rsidP="004B4EFD">
            <w:pPr>
              <w:ind w:left="0" w:firstLine="0"/>
              <w:jc w:val="center"/>
              <w:rPr>
                <w:rFonts w:ascii="Times New Roman" w:hAnsi="Times New Roman" w:cs="Times New Roman"/>
                <w:b/>
                <w:sz w:val="18"/>
              </w:rPr>
            </w:pPr>
            <w:r w:rsidRPr="00500817">
              <w:rPr>
                <w:rFonts w:ascii="Times New Roman" w:hAnsi="Times New Roman" w:cs="Times New Roman"/>
                <w:b/>
                <w:sz w:val="18"/>
              </w:rPr>
              <w:t>Persentase</w:t>
            </w:r>
          </w:p>
        </w:tc>
      </w:tr>
      <w:tr w:rsidR="00500817" w:rsidRPr="00500817" w:rsidTr="004B4EFD">
        <w:trPr>
          <w:trHeight w:val="350"/>
          <w:jc w:val="right"/>
        </w:trPr>
        <w:tc>
          <w:tcPr>
            <w:tcW w:w="1847" w:type="dxa"/>
            <w:vAlign w:val="center"/>
          </w:tcPr>
          <w:p w:rsidR="00500817" w:rsidRPr="00500817" w:rsidRDefault="00500817" w:rsidP="004B4EFD">
            <w:pPr>
              <w:ind w:left="0" w:firstLine="0"/>
              <w:rPr>
                <w:rFonts w:ascii="Times New Roman" w:hAnsi="Times New Roman" w:cs="Times New Roman"/>
                <w:sz w:val="18"/>
              </w:rPr>
            </w:pPr>
            <w:r w:rsidRPr="00500817">
              <w:rPr>
                <w:rFonts w:ascii="Times New Roman" w:hAnsi="Times New Roman" w:cs="Times New Roman"/>
                <w:sz w:val="18"/>
              </w:rPr>
              <w:t>Sangat Tinggi</w:t>
            </w:r>
          </w:p>
        </w:tc>
        <w:tc>
          <w:tcPr>
            <w:tcW w:w="1976" w:type="dxa"/>
            <w:vAlign w:val="center"/>
          </w:tcPr>
          <w:p w:rsidR="00500817" w:rsidRPr="00500817" w:rsidRDefault="00500817" w:rsidP="004B4EFD">
            <w:pPr>
              <w:ind w:left="0" w:firstLine="0"/>
              <w:jc w:val="center"/>
              <w:rPr>
                <w:sz w:val="18"/>
              </w:rPr>
            </w:pPr>
            <w:r w:rsidRPr="00500817">
              <w:rPr>
                <w:rFonts w:ascii="Times New Roman" w:hAnsi="Times New Roman" w:cs="Times New Roman"/>
                <w:sz w:val="18"/>
              </w:rPr>
              <w:t>22 – 25</w:t>
            </w:r>
          </w:p>
        </w:tc>
        <w:tc>
          <w:tcPr>
            <w:tcW w:w="1842" w:type="dxa"/>
            <w:vAlign w:val="center"/>
          </w:tcPr>
          <w:p w:rsidR="00500817" w:rsidRPr="00500817" w:rsidRDefault="00500817" w:rsidP="004B4EFD">
            <w:pPr>
              <w:ind w:left="0" w:firstLine="0"/>
              <w:jc w:val="center"/>
              <w:rPr>
                <w:rFonts w:ascii="Times New Roman" w:hAnsi="Times New Roman" w:cs="Times New Roman"/>
                <w:sz w:val="18"/>
              </w:rPr>
            </w:pPr>
            <w:r w:rsidRPr="00500817">
              <w:rPr>
                <w:rFonts w:ascii="Times New Roman" w:hAnsi="Times New Roman" w:cs="Times New Roman"/>
                <w:sz w:val="18"/>
              </w:rPr>
              <w:t>26</w:t>
            </w:r>
          </w:p>
        </w:tc>
        <w:tc>
          <w:tcPr>
            <w:tcW w:w="1418" w:type="dxa"/>
            <w:vAlign w:val="center"/>
          </w:tcPr>
          <w:p w:rsidR="00500817" w:rsidRPr="00500817" w:rsidRDefault="00500817" w:rsidP="004B4EFD">
            <w:pPr>
              <w:ind w:left="0" w:firstLine="0"/>
              <w:jc w:val="center"/>
              <w:rPr>
                <w:rFonts w:ascii="Times New Roman" w:hAnsi="Times New Roman" w:cs="Times New Roman"/>
                <w:sz w:val="18"/>
              </w:rPr>
            </w:pPr>
            <w:r w:rsidRPr="00500817">
              <w:rPr>
                <w:rFonts w:ascii="Times New Roman" w:hAnsi="Times New Roman" w:cs="Times New Roman"/>
                <w:sz w:val="18"/>
              </w:rPr>
              <w:t>26%</w:t>
            </w:r>
          </w:p>
        </w:tc>
      </w:tr>
      <w:tr w:rsidR="00500817" w:rsidRPr="00500817" w:rsidTr="004B4EFD">
        <w:trPr>
          <w:trHeight w:val="344"/>
          <w:jc w:val="right"/>
        </w:trPr>
        <w:tc>
          <w:tcPr>
            <w:tcW w:w="1847" w:type="dxa"/>
            <w:vAlign w:val="center"/>
          </w:tcPr>
          <w:p w:rsidR="00500817" w:rsidRPr="00500817" w:rsidRDefault="00500817" w:rsidP="004B4EFD">
            <w:pPr>
              <w:ind w:left="0" w:firstLine="0"/>
              <w:rPr>
                <w:rFonts w:ascii="Times New Roman" w:hAnsi="Times New Roman" w:cs="Times New Roman"/>
                <w:sz w:val="18"/>
              </w:rPr>
            </w:pPr>
            <w:r w:rsidRPr="00500817">
              <w:rPr>
                <w:rFonts w:ascii="Times New Roman" w:hAnsi="Times New Roman" w:cs="Times New Roman"/>
                <w:sz w:val="18"/>
              </w:rPr>
              <w:t>Tinggi</w:t>
            </w:r>
          </w:p>
        </w:tc>
        <w:tc>
          <w:tcPr>
            <w:tcW w:w="1976" w:type="dxa"/>
            <w:vAlign w:val="center"/>
          </w:tcPr>
          <w:p w:rsidR="00500817" w:rsidRPr="00500817" w:rsidRDefault="00500817" w:rsidP="004B4EFD">
            <w:pPr>
              <w:ind w:left="0" w:firstLine="0"/>
              <w:jc w:val="center"/>
              <w:rPr>
                <w:sz w:val="18"/>
              </w:rPr>
            </w:pPr>
            <w:r w:rsidRPr="00500817">
              <w:rPr>
                <w:rFonts w:ascii="Times New Roman" w:hAnsi="Times New Roman" w:cs="Times New Roman"/>
                <w:sz w:val="18"/>
              </w:rPr>
              <w:t>18 – 21</w:t>
            </w:r>
          </w:p>
        </w:tc>
        <w:tc>
          <w:tcPr>
            <w:tcW w:w="1842" w:type="dxa"/>
            <w:vAlign w:val="center"/>
          </w:tcPr>
          <w:p w:rsidR="00500817" w:rsidRPr="00500817" w:rsidRDefault="00500817" w:rsidP="004B4EFD">
            <w:pPr>
              <w:ind w:left="0" w:firstLine="0"/>
              <w:jc w:val="center"/>
              <w:rPr>
                <w:rFonts w:ascii="Times New Roman" w:hAnsi="Times New Roman" w:cs="Times New Roman"/>
                <w:sz w:val="18"/>
              </w:rPr>
            </w:pPr>
            <w:r w:rsidRPr="00500817">
              <w:rPr>
                <w:rFonts w:ascii="Times New Roman" w:hAnsi="Times New Roman" w:cs="Times New Roman"/>
                <w:sz w:val="18"/>
              </w:rPr>
              <w:t>69</w:t>
            </w:r>
          </w:p>
        </w:tc>
        <w:tc>
          <w:tcPr>
            <w:tcW w:w="1418" w:type="dxa"/>
            <w:vAlign w:val="center"/>
          </w:tcPr>
          <w:p w:rsidR="00500817" w:rsidRPr="00500817" w:rsidRDefault="00500817" w:rsidP="004B4EFD">
            <w:pPr>
              <w:ind w:left="0" w:firstLine="0"/>
              <w:jc w:val="center"/>
              <w:rPr>
                <w:rFonts w:ascii="Times New Roman" w:hAnsi="Times New Roman" w:cs="Times New Roman"/>
                <w:sz w:val="18"/>
              </w:rPr>
            </w:pPr>
            <w:r w:rsidRPr="00500817">
              <w:rPr>
                <w:rFonts w:ascii="Times New Roman" w:hAnsi="Times New Roman" w:cs="Times New Roman"/>
                <w:sz w:val="18"/>
              </w:rPr>
              <w:t>69%</w:t>
            </w:r>
          </w:p>
        </w:tc>
      </w:tr>
      <w:tr w:rsidR="00500817" w:rsidRPr="00500817" w:rsidTr="004B4EFD">
        <w:trPr>
          <w:trHeight w:val="337"/>
          <w:jc w:val="right"/>
        </w:trPr>
        <w:tc>
          <w:tcPr>
            <w:tcW w:w="1847" w:type="dxa"/>
            <w:vAlign w:val="center"/>
          </w:tcPr>
          <w:p w:rsidR="00500817" w:rsidRPr="00500817" w:rsidRDefault="00500817" w:rsidP="004B4EFD">
            <w:pPr>
              <w:ind w:left="0" w:firstLine="0"/>
              <w:rPr>
                <w:rFonts w:ascii="Times New Roman" w:hAnsi="Times New Roman" w:cs="Times New Roman"/>
                <w:sz w:val="18"/>
              </w:rPr>
            </w:pPr>
            <w:r w:rsidRPr="00500817">
              <w:rPr>
                <w:rFonts w:ascii="Times New Roman" w:hAnsi="Times New Roman" w:cs="Times New Roman"/>
                <w:sz w:val="18"/>
              </w:rPr>
              <w:t>Sedang</w:t>
            </w:r>
          </w:p>
        </w:tc>
        <w:tc>
          <w:tcPr>
            <w:tcW w:w="1976" w:type="dxa"/>
            <w:vAlign w:val="center"/>
          </w:tcPr>
          <w:p w:rsidR="00500817" w:rsidRPr="00500817" w:rsidRDefault="00500817" w:rsidP="004B4EFD">
            <w:pPr>
              <w:ind w:left="0" w:firstLine="0"/>
              <w:jc w:val="center"/>
              <w:rPr>
                <w:sz w:val="18"/>
              </w:rPr>
            </w:pPr>
            <w:r w:rsidRPr="00500817">
              <w:rPr>
                <w:rFonts w:ascii="Times New Roman" w:hAnsi="Times New Roman" w:cs="Times New Roman"/>
                <w:sz w:val="18"/>
              </w:rPr>
              <w:t>14 – 17</w:t>
            </w:r>
          </w:p>
        </w:tc>
        <w:tc>
          <w:tcPr>
            <w:tcW w:w="1842" w:type="dxa"/>
            <w:vAlign w:val="center"/>
          </w:tcPr>
          <w:p w:rsidR="00500817" w:rsidRPr="00500817" w:rsidRDefault="00500817" w:rsidP="004B4EFD">
            <w:pPr>
              <w:ind w:left="0" w:firstLine="0"/>
              <w:jc w:val="center"/>
              <w:rPr>
                <w:rFonts w:ascii="Times New Roman" w:hAnsi="Times New Roman" w:cs="Times New Roman"/>
                <w:sz w:val="18"/>
              </w:rPr>
            </w:pPr>
            <w:r w:rsidRPr="00500817">
              <w:rPr>
                <w:rFonts w:ascii="Times New Roman" w:hAnsi="Times New Roman" w:cs="Times New Roman"/>
                <w:sz w:val="18"/>
              </w:rPr>
              <w:t>4</w:t>
            </w:r>
          </w:p>
        </w:tc>
        <w:tc>
          <w:tcPr>
            <w:tcW w:w="1418" w:type="dxa"/>
            <w:vAlign w:val="center"/>
          </w:tcPr>
          <w:p w:rsidR="00500817" w:rsidRPr="00500817" w:rsidRDefault="00500817" w:rsidP="004B4EFD">
            <w:pPr>
              <w:ind w:left="0" w:firstLine="0"/>
              <w:jc w:val="center"/>
              <w:rPr>
                <w:rFonts w:ascii="Times New Roman" w:hAnsi="Times New Roman" w:cs="Times New Roman"/>
                <w:sz w:val="18"/>
              </w:rPr>
            </w:pPr>
            <w:r w:rsidRPr="00500817">
              <w:rPr>
                <w:rFonts w:ascii="Times New Roman" w:hAnsi="Times New Roman" w:cs="Times New Roman"/>
                <w:sz w:val="18"/>
              </w:rPr>
              <w:t>4%</w:t>
            </w:r>
          </w:p>
        </w:tc>
      </w:tr>
      <w:tr w:rsidR="00500817" w:rsidRPr="00500817" w:rsidTr="004B4EFD">
        <w:trPr>
          <w:trHeight w:val="353"/>
          <w:jc w:val="right"/>
        </w:trPr>
        <w:tc>
          <w:tcPr>
            <w:tcW w:w="1847" w:type="dxa"/>
            <w:vAlign w:val="center"/>
          </w:tcPr>
          <w:p w:rsidR="00500817" w:rsidRPr="00500817" w:rsidRDefault="00500817" w:rsidP="004B4EFD">
            <w:pPr>
              <w:ind w:left="0" w:firstLine="0"/>
              <w:rPr>
                <w:rFonts w:ascii="Times New Roman" w:hAnsi="Times New Roman" w:cs="Times New Roman"/>
                <w:sz w:val="18"/>
              </w:rPr>
            </w:pPr>
            <w:r w:rsidRPr="00500817">
              <w:rPr>
                <w:rFonts w:ascii="Times New Roman" w:hAnsi="Times New Roman" w:cs="Times New Roman"/>
                <w:sz w:val="18"/>
              </w:rPr>
              <w:t>Rendah</w:t>
            </w:r>
          </w:p>
        </w:tc>
        <w:tc>
          <w:tcPr>
            <w:tcW w:w="1976" w:type="dxa"/>
            <w:vAlign w:val="center"/>
          </w:tcPr>
          <w:p w:rsidR="00500817" w:rsidRPr="00500817" w:rsidRDefault="00500817" w:rsidP="004B4EFD">
            <w:pPr>
              <w:ind w:left="0" w:firstLine="0"/>
              <w:jc w:val="center"/>
              <w:rPr>
                <w:rFonts w:ascii="Times New Roman" w:hAnsi="Times New Roman" w:cs="Times New Roman"/>
                <w:sz w:val="18"/>
              </w:rPr>
            </w:pPr>
            <w:r w:rsidRPr="00500817">
              <w:rPr>
                <w:rFonts w:ascii="Times New Roman" w:hAnsi="Times New Roman" w:cs="Times New Roman"/>
                <w:sz w:val="18"/>
              </w:rPr>
              <w:t>10 – 13</w:t>
            </w:r>
          </w:p>
        </w:tc>
        <w:tc>
          <w:tcPr>
            <w:tcW w:w="1842" w:type="dxa"/>
            <w:vAlign w:val="center"/>
          </w:tcPr>
          <w:p w:rsidR="00500817" w:rsidRPr="00500817" w:rsidRDefault="00500817" w:rsidP="004B4EFD">
            <w:pPr>
              <w:ind w:left="0" w:firstLine="0"/>
              <w:jc w:val="center"/>
              <w:rPr>
                <w:rFonts w:ascii="Times New Roman" w:hAnsi="Times New Roman" w:cs="Times New Roman"/>
                <w:sz w:val="18"/>
              </w:rPr>
            </w:pPr>
            <w:r w:rsidRPr="00500817">
              <w:rPr>
                <w:rFonts w:ascii="Times New Roman" w:hAnsi="Times New Roman" w:cs="Times New Roman"/>
                <w:sz w:val="18"/>
              </w:rPr>
              <w:t>1</w:t>
            </w:r>
          </w:p>
        </w:tc>
        <w:tc>
          <w:tcPr>
            <w:tcW w:w="1418" w:type="dxa"/>
            <w:vAlign w:val="center"/>
          </w:tcPr>
          <w:p w:rsidR="00500817" w:rsidRPr="00500817" w:rsidRDefault="00500817" w:rsidP="004B4EFD">
            <w:pPr>
              <w:ind w:left="0" w:firstLine="0"/>
              <w:jc w:val="center"/>
              <w:rPr>
                <w:rFonts w:ascii="Times New Roman" w:hAnsi="Times New Roman" w:cs="Times New Roman"/>
                <w:sz w:val="18"/>
              </w:rPr>
            </w:pPr>
            <w:r w:rsidRPr="00500817">
              <w:rPr>
                <w:rFonts w:ascii="Times New Roman" w:hAnsi="Times New Roman" w:cs="Times New Roman"/>
                <w:sz w:val="18"/>
              </w:rPr>
              <w:t>1%</w:t>
            </w:r>
          </w:p>
        </w:tc>
      </w:tr>
      <w:tr w:rsidR="00500817" w:rsidRPr="00500817" w:rsidTr="004B4EFD">
        <w:trPr>
          <w:trHeight w:val="347"/>
          <w:jc w:val="right"/>
        </w:trPr>
        <w:tc>
          <w:tcPr>
            <w:tcW w:w="1847" w:type="dxa"/>
            <w:vAlign w:val="center"/>
          </w:tcPr>
          <w:p w:rsidR="00500817" w:rsidRDefault="00500817" w:rsidP="004B4EFD">
            <w:pPr>
              <w:ind w:left="714" w:hanging="714"/>
              <w:rPr>
                <w:rFonts w:ascii="Times New Roman" w:hAnsi="Times New Roman" w:cs="Times New Roman"/>
                <w:sz w:val="18"/>
              </w:rPr>
            </w:pPr>
            <w:r>
              <w:rPr>
                <w:rFonts w:ascii="Times New Roman" w:hAnsi="Times New Roman" w:cs="Times New Roman"/>
                <w:sz w:val="18"/>
              </w:rPr>
              <w:t>Sangat</w:t>
            </w:r>
          </w:p>
          <w:p w:rsidR="00500817" w:rsidRPr="00500817" w:rsidRDefault="00500817" w:rsidP="004B4EFD">
            <w:pPr>
              <w:ind w:left="714" w:hanging="714"/>
              <w:rPr>
                <w:rFonts w:ascii="Times New Roman" w:hAnsi="Times New Roman" w:cs="Times New Roman"/>
                <w:sz w:val="18"/>
              </w:rPr>
            </w:pPr>
            <w:r w:rsidRPr="00500817">
              <w:rPr>
                <w:rFonts w:ascii="Times New Roman" w:hAnsi="Times New Roman" w:cs="Times New Roman"/>
                <w:sz w:val="18"/>
              </w:rPr>
              <w:t>Rendah</w:t>
            </w:r>
          </w:p>
        </w:tc>
        <w:tc>
          <w:tcPr>
            <w:tcW w:w="1976" w:type="dxa"/>
            <w:vAlign w:val="center"/>
          </w:tcPr>
          <w:p w:rsidR="00500817" w:rsidRPr="00500817" w:rsidRDefault="00500817" w:rsidP="004B4EFD">
            <w:pPr>
              <w:ind w:left="0" w:firstLine="0"/>
              <w:jc w:val="center"/>
              <w:rPr>
                <w:rFonts w:ascii="Times New Roman" w:hAnsi="Times New Roman" w:cs="Times New Roman"/>
                <w:sz w:val="18"/>
              </w:rPr>
            </w:pPr>
            <w:r w:rsidRPr="00500817">
              <w:rPr>
                <w:rFonts w:ascii="Times New Roman" w:hAnsi="Times New Roman" w:cs="Times New Roman"/>
                <w:sz w:val="18"/>
              </w:rPr>
              <w:t>5 – 9</w:t>
            </w:r>
          </w:p>
        </w:tc>
        <w:tc>
          <w:tcPr>
            <w:tcW w:w="1842" w:type="dxa"/>
            <w:vAlign w:val="center"/>
          </w:tcPr>
          <w:p w:rsidR="00500817" w:rsidRPr="00500817" w:rsidRDefault="00500817" w:rsidP="004B4EFD">
            <w:pPr>
              <w:ind w:left="0" w:firstLine="0"/>
              <w:jc w:val="center"/>
              <w:rPr>
                <w:rFonts w:ascii="Times New Roman" w:hAnsi="Times New Roman" w:cs="Times New Roman"/>
                <w:sz w:val="18"/>
              </w:rPr>
            </w:pPr>
            <w:r w:rsidRPr="00500817">
              <w:rPr>
                <w:rFonts w:ascii="Times New Roman" w:hAnsi="Times New Roman" w:cs="Times New Roman"/>
                <w:sz w:val="18"/>
              </w:rPr>
              <w:t>-</w:t>
            </w:r>
          </w:p>
        </w:tc>
        <w:tc>
          <w:tcPr>
            <w:tcW w:w="1418" w:type="dxa"/>
            <w:vAlign w:val="center"/>
          </w:tcPr>
          <w:p w:rsidR="00500817" w:rsidRPr="00500817" w:rsidRDefault="00500817" w:rsidP="004B4EFD">
            <w:pPr>
              <w:ind w:left="0" w:firstLine="0"/>
              <w:jc w:val="center"/>
              <w:rPr>
                <w:rFonts w:ascii="Times New Roman" w:hAnsi="Times New Roman" w:cs="Times New Roman"/>
                <w:sz w:val="18"/>
              </w:rPr>
            </w:pPr>
            <w:r w:rsidRPr="00500817">
              <w:rPr>
                <w:rFonts w:ascii="Times New Roman" w:hAnsi="Times New Roman" w:cs="Times New Roman"/>
                <w:sz w:val="18"/>
              </w:rPr>
              <w:t>-</w:t>
            </w:r>
          </w:p>
        </w:tc>
      </w:tr>
      <w:tr w:rsidR="00500817" w:rsidRPr="00500817" w:rsidTr="004B4EFD">
        <w:trPr>
          <w:trHeight w:val="352"/>
          <w:jc w:val="right"/>
        </w:trPr>
        <w:tc>
          <w:tcPr>
            <w:tcW w:w="3823" w:type="dxa"/>
            <w:gridSpan w:val="2"/>
            <w:vAlign w:val="center"/>
          </w:tcPr>
          <w:p w:rsidR="00500817" w:rsidRPr="00500817" w:rsidRDefault="00500817" w:rsidP="004B4EFD">
            <w:pPr>
              <w:jc w:val="center"/>
              <w:rPr>
                <w:rFonts w:ascii="Times New Roman" w:hAnsi="Times New Roman" w:cs="Times New Roman"/>
                <w:sz w:val="18"/>
              </w:rPr>
            </w:pPr>
            <w:r w:rsidRPr="00500817">
              <w:rPr>
                <w:rFonts w:ascii="Times New Roman" w:hAnsi="Times New Roman" w:cs="Times New Roman"/>
                <w:b/>
                <w:sz w:val="18"/>
              </w:rPr>
              <w:t>Jumlah</w:t>
            </w:r>
          </w:p>
        </w:tc>
        <w:tc>
          <w:tcPr>
            <w:tcW w:w="1842" w:type="dxa"/>
            <w:vAlign w:val="center"/>
          </w:tcPr>
          <w:p w:rsidR="00500817" w:rsidRPr="00500817" w:rsidRDefault="00500817" w:rsidP="004B4EFD">
            <w:pPr>
              <w:ind w:left="0" w:firstLine="0"/>
              <w:jc w:val="center"/>
              <w:rPr>
                <w:rFonts w:ascii="Times New Roman" w:hAnsi="Times New Roman" w:cs="Times New Roman"/>
                <w:b/>
                <w:sz w:val="18"/>
              </w:rPr>
            </w:pPr>
            <w:r w:rsidRPr="00500817">
              <w:rPr>
                <w:rFonts w:ascii="Times New Roman" w:hAnsi="Times New Roman" w:cs="Times New Roman"/>
                <w:b/>
                <w:sz w:val="18"/>
              </w:rPr>
              <w:t>100</w:t>
            </w:r>
          </w:p>
        </w:tc>
        <w:tc>
          <w:tcPr>
            <w:tcW w:w="1418" w:type="dxa"/>
            <w:vAlign w:val="center"/>
          </w:tcPr>
          <w:p w:rsidR="00500817" w:rsidRPr="00500817" w:rsidRDefault="00500817" w:rsidP="004B4EFD">
            <w:pPr>
              <w:ind w:left="0" w:firstLine="0"/>
              <w:jc w:val="center"/>
              <w:rPr>
                <w:rFonts w:ascii="Times New Roman" w:hAnsi="Times New Roman" w:cs="Times New Roman"/>
                <w:b/>
                <w:sz w:val="18"/>
              </w:rPr>
            </w:pPr>
            <w:r w:rsidRPr="00500817">
              <w:rPr>
                <w:rFonts w:ascii="Times New Roman" w:hAnsi="Times New Roman" w:cs="Times New Roman"/>
                <w:b/>
                <w:sz w:val="18"/>
              </w:rPr>
              <w:t>100%</w:t>
            </w:r>
          </w:p>
        </w:tc>
      </w:tr>
    </w:tbl>
    <w:p w:rsidR="00500817" w:rsidRDefault="00500817" w:rsidP="0028225A">
      <w:pPr>
        <w:spacing w:line="360" w:lineRule="auto"/>
        <w:ind w:firstLine="720"/>
        <w:jc w:val="both"/>
        <w:rPr>
          <w:rFonts w:ascii="Times New Roman" w:hAnsi="Times New Roman" w:cs="Times New Roman"/>
          <w:sz w:val="24"/>
        </w:rPr>
      </w:pPr>
    </w:p>
    <w:p w:rsidR="00500817" w:rsidRDefault="00500817" w:rsidP="0028225A">
      <w:pPr>
        <w:spacing w:line="360" w:lineRule="auto"/>
        <w:ind w:firstLine="720"/>
        <w:jc w:val="both"/>
        <w:rPr>
          <w:rFonts w:ascii="Times New Roman" w:hAnsi="Times New Roman" w:cs="Times New Roman"/>
          <w:sz w:val="24"/>
        </w:rPr>
      </w:pPr>
      <w:r w:rsidRPr="00500817">
        <w:rPr>
          <w:rFonts w:ascii="Times New Roman" w:hAnsi="Times New Roman" w:cs="Times New Roman"/>
          <w:sz w:val="24"/>
        </w:rPr>
        <w:lastRenderedPageBreak/>
        <w:t>Indikator top of mind atau puncak pikiran ini dapat diukur berdasarkan hasil dari jawaban responden mengetahui brand Lemonilo sesaat ketika mendengar kata Lemonilo, akan langsung teringat dengan Lemonilo saat mendengar mi instan, Lemonilo menjadi pilihan mi instan pertama, dan hanya tertarik pada Lemonilo dibandingkan dengan brand mi instan lainnya.</w:t>
      </w:r>
    </w:p>
    <w:p w:rsidR="00500817" w:rsidRDefault="00500817" w:rsidP="00500817">
      <w:pPr>
        <w:spacing w:line="360" w:lineRule="auto"/>
        <w:ind w:firstLine="720"/>
        <w:jc w:val="center"/>
        <w:rPr>
          <w:rFonts w:ascii="Times New Roman" w:hAnsi="Times New Roman" w:cs="Times New Roman"/>
          <w:b/>
          <w:i/>
          <w:sz w:val="24"/>
        </w:rPr>
      </w:pPr>
      <w:r>
        <w:rPr>
          <w:rFonts w:ascii="Times New Roman" w:hAnsi="Times New Roman" w:cs="Times New Roman"/>
          <w:b/>
          <w:sz w:val="24"/>
        </w:rPr>
        <w:t xml:space="preserve">Tabel 7. Kesimpulan indikator </w:t>
      </w:r>
      <w:r>
        <w:rPr>
          <w:rFonts w:ascii="Times New Roman" w:hAnsi="Times New Roman" w:cs="Times New Roman"/>
          <w:b/>
          <w:i/>
          <w:sz w:val="24"/>
        </w:rPr>
        <w:t>top of mind</w:t>
      </w:r>
    </w:p>
    <w:tbl>
      <w:tblPr>
        <w:tblStyle w:val="TableGrid"/>
        <w:tblW w:w="0" w:type="auto"/>
        <w:jc w:val="right"/>
        <w:tblLook w:val="04A0" w:firstRow="1" w:lastRow="0" w:firstColumn="1" w:lastColumn="0" w:noHBand="0" w:noVBand="1"/>
      </w:tblPr>
      <w:tblGrid>
        <w:gridCol w:w="988"/>
        <w:gridCol w:w="815"/>
        <w:gridCol w:w="1137"/>
        <w:gridCol w:w="948"/>
      </w:tblGrid>
      <w:tr w:rsidR="00500817" w:rsidRPr="00500817" w:rsidTr="00500817">
        <w:trPr>
          <w:trHeight w:val="391"/>
          <w:jc w:val="right"/>
        </w:trPr>
        <w:tc>
          <w:tcPr>
            <w:tcW w:w="988" w:type="dxa"/>
            <w:vAlign w:val="center"/>
          </w:tcPr>
          <w:p w:rsidR="00500817" w:rsidRPr="00500817" w:rsidRDefault="00500817" w:rsidP="004B4EFD">
            <w:pPr>
              <w:ind w:left="0" w:firstLine="0"/>
              <w:jc w:val="center"/>
              <w:rPr>
                <w:rFonts w:ascii="Times New Roman" w:hAnsi="Times New Roman" w:cs="Times New Roman"/>
                <w:b/>
                <w:sz w:val="16"/>
              </w:rPr>
            </w:pPr>
            <w:r w:rsidRPr="00500817">
              <w:rPr>
                <w:rFonts w:ascii="Times New Roman" w:hAnsi="Times New Roman" w:cs="Times New Roman"/>
                <w:b/>
                <w:sz w:val="16"/>
              </w:rPr>
              <w:t>Kategori</w:t>
            </w:r>
          </w:p>
        </w:tc>
        <w:tc>
          <w:tcPr>
            <w:tcW w:w="815" w:type="dxa"/>
            <w:vAlign w:val="center"/>
          </w:tcPr>
          <w:p w:rsidR="00500817" w:rsidRDefault="00500817" w:rsidP="00500817">
            <w:pPr>
              <w:ind w:left="0" w:firstLine="0"/>
              <w:jc w:val="center"/>
              <w:rPr>
                <w:rFonts w:ascii="Times New Roman" w:hAnsi="Times New Roman" w:cs="Times New Roman"/>
                <w:b/>
                <w:sz w:val="16"/>
              </w:rPr>
            </w:pPr>
            <w:r w:rsidRPr="00500817">
              <w:rPr>
                <w:rFonts w:ascii="Times New Roman" w:hAnsi="Times New Roman" w:cs="Times New Roman"/>
                <w:b/>
                <w:sz w:val="16"/>
              </w:rPr>
              <w:t>Interval</w:t>
            </w:r>
          </w:p>
          <w:p w:rsidR="00500817" w:rsidRPr="00500817" w:rsidRDefault="00500817" w:rsidP="00500817">
            <w:pPr>
              <w:ind w:left="0" w:firstLine="0"/>
              <w:jc w:val="center"/>
              <w:rPr>
                <w:rFonts w:ascii="Times New Roman" w:hAnsi="Times New Roman" w:cs="Times New Roman"/>
                <w:b/>
                <w:sz w:val="16"/>
              </w:rPr>
            </w:pPr>
            <w:r w:rsidRPr="00500817">
              <w:rPr>
                <w:rFonts w:ascii="Times New Roman" w:hAnsi="Times New Roman" w:cs="Times New Roman"/>
                <w:b/>
                <w:sz w:val="16"/>
              </w:rPr>
              <w:t>Skor</w:t>
            </w:r>
          </w:p>
        </w:tc>
        <w:tc>
          <w:tcPr>
            <w:tcW w:w="1137" w:type="dxa"/>
            <w:vAlign w:val="center"/>
          </w:tcPr>
          <w:p w:rsidR="00500817" w:rsidRDefault="00500817" w:rsidP="00500817">
            <w:pPr>
              <w:ind w:left="0" w:firstLine="0"/>
              <w:jc w:val="center"/>
              <w:rPr>
                <w:rFonts w:ascii="Times New Roman" w:hAnsi="Times New Roman" w:cs="Times New Roman"/>
                <w:b/>
                <w:i/>
                <w:sz w:val="16"/>
              </w:rPr>
            </w:pPr>
            <w:r>
              <w:rPr>
                <w:rFonts w:ascii="Times New Roman" w:hAnsi="Times New Roman" w:cs="Times New Roman"/>
                <w:b/>
                <w:i/>
                <w:sz w:val="16"/>
              </w:rPr>
              <w:t>Frekuensi</w:t>
            </w:r>
          </w:p>
          <w:p w:rsidR="00500817" w:rsidRPr="00500817" w:rsidRDefault="00500817" w:rsidP="00500817">
            <w:pPr>
              <w:ind w:left="0" w:firstLine="0"/>
              <w:jc w:val="center"/>
              <w:rPr>
                <w:rFonts w:ascii="Times New Roman" w:hAnsi="Times New Roman" w:cs="Times New Roman"/>
                <w:b/>
                <w:i/>
                <w:sz w:val="16"/>
              </w:rPr>
            </w:pPr>
            <w:r w:rsidRPr="00500817">
              <w:rPr>
                <w:rFonts w:ascii="Times New Roman" w:hAnsi="Times New Roman" w:cs="Times New Roman"/>
                <w:b/>
                <w:i/>
                <w:sz w:val="16"/>
              </w:rPr>
              <w:t>(f)</w:t>
            </w:r>
          </w:p>
        </w:tc>
        <w:tc>
          <w:tcPr>
            <w:tcW w:w="948" w:type="dxa"/>
            <w:vAlign w:val="center"/>
          </w:tcPr>
          <w:p w:rsidR="00500817" w:rsidRPr="00500817" w:rsidRDefault="00500817" w:rsidP="004B4EFD">
            <w:pPr>
              <w:ind w:left="0" w:firstLine="0"/>
              <w:jc w:val="center"/>
              <w:rPr>
                <w:rFonts w:ascii="Times New Roman" w:hAnsi="Times New Roman" w:cs="Times New Roman"/>
                <w:b/>
                <w:sz w:val="16"/>
              </w:rPr>
            </w:pPr>
            <w:r w:rsidRPr="00500817">
              <w:rPr>
                <w:rFonts w:ascii="Times New Roman" w:hAnsi="Times New Roman" w:cs="Times New Roman"/>
                <w:b/>
                <w:sz w:val="16"/>
              </w:rPr>
              <w:t>Persentase</w:t>
            </w:r>
          </w:p>
        </w:tc>
      </w:tr>
      <w:tr w:rsidR="00500817" w:rsidRPr="00500817" w:rsidTr="00500817">
        <w:trPr>
          <w:trHeight w:val="350"/>
          <w:jc w:val="right"/>
        </w:trPr>
        <w:tc>
          <w:tcPr>
            <w:tcW w:w="988" w:type="dxa"/>
            <w:vAlign w:val="center"/>
          </w:tcPr>
          <w:p w:rsidR="00500817" w:rsidRPr="00500817" w:rsidRDefault="00500817" w:rsidP="004B4EFD">
            <w:pPr>
              <w:ind w:left="0" w:firstLine="0"/>
              <w:rPr>
                <w:rFonts w:ascii="Times New Roman" w:hAnsi="Times New Roman" w:cs="Times New Roman"/>
                <w:sz w:val="16"/>
              </w:rPr>
            </w:pPr>
            <w:r w:rsidRPr="00500817">
              <w:rPr>
                <w:rFonts w:ascii="Times New Roman" w:hAnsi="Times New Roman" w:cs="Times New Roman"/>
                <w:sz w:val="16"/>
              </w:rPr>
              <w:t>Sangat Tinggi</w:t>
            </w:r>
          </w:p>
        </w:tc>
        <w:tc>
          <w:tcPr>
            <w:tcW w:w="815" w:type="dxa"/>
            <w:vAlign w:val="center"/>
          </w:tcPr>
          <w:p w:rsidR="00500817" w:rsidRPr="00500817" w:rsidRDefault="00500817" w:rsidP="004B4EFD">
            <w:pPr>
              <w:ind w:left="0" w:firstLine="0"/>
              <w:jc w:val="center"/>
              <w:rPr>
                <w:sz w:val="16"/>
              </w:rPr>
            </w:pPr>
            <w:r w:rsidRPr="00500817">
              <w:rPr>
                <w:rFonts w:ascii="Times New Roman" w:hAnsi="Times New Roman" w:cs="Times New Roman"/>
                <w:sz w:val="16"/>
              </w:rPr>
              <w:t>16,9 – 20</w:t>
            </w:r>
          </w:p>
        </w:tc>
        <w:tc>
          <w:tcPr>
            <w:tcW w:w="1137" w:type="dxa"/>
            <w:vAlign w:val="center"/>
          </w:tcPr>
          <w:p w:rsidR="00500817" w:rsidRPr="00500817" w:rsidRDefault="00500817" w:rsidP="004B4EFD">
            <w:pPr>
              <w:ind w:left="0" w:firstLine="0"/>
              <w:jc w:val="center"/>
              <w:rPr>
                <w:rFonts w:ascii="Times New Roman" w:hAnsi="Times New Roman" w:cs="Times New Roman"/>
                <w:sz w:val="16"/>
              </w:rPr>
            </w:pPr>
            <w:r w:rsidRPr="00500817">
              <w:rPr>
                <w:rFonts w:ascii="Times New Roman" w:hAnsi="Times New Roman" w:cs="Times New Roman"/>
                <w:sz w:val="16"/>
              </w:rPr>
              <w:t>13</w:t>
            </w:r>
          </w:p>
        </w:tc>
        <w:tc>
          <w:tcPr>
            <w:tcW w:w="948" w:type="dxa"/>
            <w:vAlign w:val="center"/>
          </w:tcPr>
          <w:p w:rsidR="00500817" w:rsidRPr="00500817" w:rsidRDefault="00500817" w:rsidP="004B4EFD">
            <w:pPr>
              <w:ind w:left="0" w:firstLine="0"/>
              <w:jc w:val="center"/>
              <w:rPr>
                <w:rFonts w:ascii="Times New Roman" w:hAnsi="Times New Roman" w:cs="Times New Roman"/>
                <w:sz w:val="16"/>
              </w:rPr>
            </w:pPr>
            <w:r w:rsidRPr="00500817">
              <w:rPr>
                <w:rFonts w:ascii="Times New Roman" w:hAnsi="Times New Roman" w:cs="Times New Roman"/>
                <w:sz w:val="16"/>
              </w:rPr>
              <w:t>13%</w:t>
            </w:r>
          </w:p>
        </w:tc>
      </w:tr>
      <w:tr w:rsidR="00500817" w:rsidRPr="00500817" w:rsidTr="00500817">
        <w:trPr>
          <w:trHeight w:val="344"/>
          <w:jc w:val="right"/>
        </w:trPr>
        <w:tc>
          <w:tcPr>
            <w:tcW w:w="988" w:type="dxa"/>
            <w:vAlign w:val="center"/>
          </w:tcPr>
          <w:p w:rsidR="00500817" w:rsidRPr="00500817" w:rsidRDefault="00500817" w:rsidP="004B4EFD">
            <w:pPr>
              <w:ind w:left="0" w:firstLine="0"/>
              <w:rPr>
                <w:rFonts w:ascii="Times New Roman" w:hAnsi="Times New Roman" w:cs="Times New Roman"/>
                <w:sz w:val="16"/>
              </w:rPr>
            </w:pPr>
            <w:r w:rsidRPr="00500817">
              <w:rPr>
                <w:rFonts w:ascii="Times New Roman" w:hAnsi="Times New Roman" w:cs="Times New Roman"/>
                <w:sz w:val="16"/>
              </w:rPr>
              <w:t>Tinggi</w:t>
            </w:r>
          </w:p>
        </w:tc>
        <w:tc>
          <w:tcPr>
            <w:tcW w:w="815" w:type="dxa"/>
            <w:vAlign w:val="center"/>
          </w:tcPr>
          <w:p w:rsidR="00500817" w:rsidRPr="00500817" w:rsidRDefault="00500817" w:rsidP="004B4EFD">
            <w:pPr>
              <w:ind w:left="0" w:firstLine="0"/>
              <w:jc w:val="center"/>
              <w:rPr>
                <w:sz w:val="16"/>
              </w:rPr>
            </w:pPr>
            <w:r w:rsidRPr="00500817">
              <w:rPr>
                <w:rFonts w:ascii="Times New Roman" w:hAnsi="Times New Roman" w:cs="Times New Roman"/>
                <w:sz w:val="16"/>
              </w:rPr>
              <w:t>13,7 – 16,8</w:t>
            </w:r>
          </w:p>
        </w:tc>
        <w:tc>
          <w:tcPr>
            <w:tcW w:w="1137" w:type="dxa"/>
            <w:vAlign w:val="center"/>
          </w:tcPr>
          <w:p w:rsidR="00500817" w:rsidRPr="00500817" w:rsidRDefault="00500817" w:rsidP="004B4EFD">
            <w:pPr>
              <w:ind w:left="0" w:firstLine="0"/>
              <w:jc w:val="center"/>
              <w:rPr>
                <w:rFonts w:ascii="Times New Roman" w:hAnsi="Times New Roman" w:cs="Times New Roman"/>
                <w:sz w:val="16"/>
              </w:rPr>
            </w:pPr>
            <w:r w:rsidRPr="00500817">
              <w:rPr>
                <w:rFonts w:ascii="Times New Roman" w:hAnsi="Times New Roman" w:cs="Times New Roman"/>
                <w:sz w:val="16"/>
              </w:rPr>
              <w:t>42</w:t>
            </w:r>
          </w:p>
        </w:tc>
        <w:tc>
          <w:tcPr>
            <w:tcW w:w="948" w:type="dxa"/>
            <w:vAlign w:val="center"/>
          </w:tcPr>
          <w:p w:rsidR="00500817" w:rsidRPr="00500817" w:rsidRDefault="00500817" w:rsidP="004B4EFD">
            <w:pPr>
              <w:ind w:left="0" w:firstLine="0"/>
              <w:jc w:val="center"/>
              <w:rPr>
                <w:rFonts w:ascii="Times New Roman" w:hAnsi="Times New Roman" w:cs="Times New Roman"/>
                <w:sz w:val="16"/>
              </w:rPr>
            </w:pPr>
            <w:r w:rsidRPr="00500817">
              <w:rPr>
                <w:rFonts w:ascii="Times New Roman" w:hAnsi="Times New Roman" w:cs="Times New Roman"/>
                <w:sz w:val="16"/>
              </w:rPr>
              <w:t>42%</w:t>
            </w:r>
          </w:p>
        </w:tc>
      </w:tr>
      <w:tr w:rsidR="00500817" w:rsidRPr="00500817" w:rsidTr="00500817">
        <w:trPr>
          <w:trHeight w:val="337"/>
          <w:jc w:val="right"/>
        </w:trPr>
        <w:tc>
          <w:tcPr>
            <w:tcW w:w="988" w:type="dxa"/>
            <w:vAlign w:val="center"/>
          </w:tcPr>
          <w:p w:rsidR="00500817" w:rsidRPr="00500817" w:rsidRDefault="00500817" w:rsidP="004B4EFD">
            <w:pPr>
              <w:ind w:left="0" w:firstLine="0"/>
              <w:rPr>
                <w:rFonts w:ascii="Times New Roman" w:hAnsi="Times New Roman" w:cs="Times New Roman"/>
                <w:sz w:val="16"/>
              </w:rPr>
            </w:pPr>
            <w:r w:rsidRPr="00500817">
              <w:rPr>
                <w:rFonts w:ascii="Times New Roman" w:hAnsi="Times New Roman" w:cs="Times New Roman"/>
                <w:sz w:val="16"/>
              </w:rPr>
              <w:t>Sedang</w:t>
            </w:r>
          </w:p>
        </w:tc>
        <w:tc>
          <w:tcPr>
            <w:tcW w:w="815" w:type="dxa"/>
            <w:vAlign w:val="center"/>
          </w:tcPr>
          <w:p w:rsidR="00500817" w:rsidRPr="00500817" w:rsidRDefault="00500817" w:rsidP="004B4EFD">
            <w:pPr>
              <w:ind w:left="0" w:firstLine="0"/>
              <w:jc w:val="center"/>
              <w:rPr>
                <w:sz w:val="16"/>
              </w:rPr>
            </w:pPr>
            <w:r w:rsidRPr="00500817">
              <w:rPr>
                <w:rFonts w:ascii="Times New Roman" w:hAnsi="Times New Roman" w:cs="Times New Roman"/>
                <w:sz w:val="16"/>
              </w:rPr>
              <w:t>10,5 – 13,6</w:t>
            </w:r>
          </w:p>
        </w:tc>
        <w:tc>
          <w:tcPr>
            <w:tcW w:w="1137" w:type="dxa"/>
            <w:vAlign w:val="center"/>
          </w:tcPr>
          <w:p w:rsidR="00500817" w:rsidRPr="00500817" w:rsidRDefault="00500817" w:rsidP="004B4EFD">
            <w:pPr>
              <w:ind w:left="0" w:firstLine="0"/>
              <w:jc w:val="center"/>
              <w:rPr>
                <w:rFonts w:ascii="Times New Roman" w:hAnsi="Times New Roman" w:cs="Times New Roman"/>
                <w:sz w:val="16"/>
              </w:rPr>
            </w:pPr>
            <w:r w:rsidRPr="00500817">
              <w:rPr>
                <w:rFonts w:ascii="Times New Roman" w:hAnsi="Times New Roman" w:cs="Times New Roman"/>
                <w:sz w:val="16"/>
              </w:rPr>
              <w:t>33</w:t>
            </w:r>
          </w:p>
        </w:tc>
        <w:tc>
          <w:tcPr>
            <w:tcW w:w="948" w:type="dxa"/>
            <w:vAlign w:val="center"/>
          </w:tcPr>
          <w:p w:rsidR="00500817" w:rsidRPr="00500817" w:rsidRDefault="00500817" w:rsidP="004B4EFD">
            <w:pPr>
              <w:ind w:left="0" w:firstLine="0"/>
              <w:jc w:val="center"/>
              <w:rPr>
                <w:rFonts w:ascii="Times New Roman" w:hAnsi="Times New Roman" w:cs="Times New Roman"/>
                <w:sz w:val="16"/>
              </w:rPr>
            </w:pPr>
            <w:r w:rsidRPr="00500817">
              <w:rPr>
                <w:rFonts w:ascii="Times New Roman" w:hAnsi="Times New Roman" w:cs="Times New Roman"/>
                <w:sz w:val="16"/>
              </w:rPr>
              <w:t>33%</w:t>
            </w:r>
          </w:p>
        </w:tc>
      </w:tr>
      <w:tr w:rsidR="00500817" w:rsidRPr="00500817" w:rsidTr="00500817">
        <w:trPr>
          <w:trHeight w:val="353"/>
          <w:jc w:val="right"/>
        </w:trPr>
        <w:tc>
          <w:tcPr>
            <w:tcW w:w="988" w:type="dxa"/>
            <w:vAlign w:val="center"/>
          </w:tcPr>
          <w:p w:rsidR="00500817" w:rsidRPr="00500817" w:rsidRDefault="00500817" w:rsidP="004B4EFD">
            <w:pPr>
              <w:ind w:left="0" w:firstLine="0"/>
              <w:rPr>
                <w:rFonts w:ascii="Times New Roman" w:hAnsi="Times New Roman" w:cs="Times New Roman"/>
                <w:sz w:val="16"/>
              </w:rPr>
            </w:pPr>
            <w:r w:rsidRPr="00500817">
              <w:rPr>
                <w:rFonts w:ascii="Times New Roman" w:hAnsi="Times New Roman" w:cs="Times New Roman"/>
                <w:sz w:val="16"/>
              </w:rPr>
              <w:t>Rendah</w:t>
            </w:r>
          </w:p>
        </w:tc>
        <w:tc>
          <w:tcPr>
            <w:tcW w:w="815" w:type="dxa"/>
            <w:vAlign w:val="center"/>
          </w:tcPr>
          <w:p w:rsidR="00500817" w:rsidRPr="00500817" w:rsidRDefault="00500817" w:rsidP="004B4EFD">
            <w:pPr>
              <w:ind w:left="0" w:firstLine="0"/>
              <w:jc w:val="center"/>
              <w:rPr>
                <w:rFonts w:ascii="Times New Roman" w:hAnsi="Times New Roman" w:cs="Times New Roman"/>
                <w:sz w:val="16"/>
              </w:rPr>
            </w:pPr>
            <w:r w:rsidRPr="00500817">
              <w:rPr>
                <w:rFonts w:ascii="Times New Roman" w:hAnsi="Times New Roman" w:cs="Times New Roman"/>
                <w:sz w:val="16"/>
              </w:rPr>
              <w:t>7,3 – 10,4</w:t>
            </w:r>
          </w:p>
        </w:tc>
        <w:tc>
          <w:tcPr>
            <w:tcW w:w="1137" w:type="dxa"/>
            <w:vAlign w:val="center"/>
          </w:tcPr>
          <w:p w:rsidR="00500817" w:rsidRPr="00500817" w:rsidRDefault="00500817" w:rsidP="004B4EFD">
            <w:pPr>
              <w:ind w:left="0" w:firstLine="0"/>
              <w:jc w:val="center"/>
              <w:rPr>
                <w:rFonts w:ascii="Times New Roman" w:hAnsi="Times New Roman" w:cs="Times New Roman"/>
                <w:sz w:val="16"/>
              </w:rPr>
            </w:pPr>
            <w:r w:rsidRPr="00500817">
              <w:rPr>
                <w:rFonts w:ascii="Times New Roman" w:hAnsi="Times New Roman" w:cs="Times New Roman"/>
                <w:sz w:val="16"/>
              </w:rPr>
              <w:t>10</w:t>
            </w:r>
          </w:p>
        </w:tc>
        <w:tc>
          <w:tcPr>
            <w:tcW w:w="948" w:type="dxa"/>
            <w:vAlign w:val="center"/>
          </w:tcPr>
          <w:p w:rsidR="00500817" w:rsidRPr="00500817" w:rsidRDefault="00500817" w:rsidP="004B4EFD">
            <w:pPr>
              <w:ind w:left="0" w:firstLine="0"/>
              <w:jc w:val="center"/>
              <w:rPr>
                <w:rFonts w:ascii="Times New Roman" w:hAnsi="Times New Roman" w:cs="Times New Roman"/>
                <w:sz w:val="16"/>
              </w:rPr>
            </w:pPr>
            <w:r w:rsidRPr="00500817">
              <w:rPr>
                <w:rFonts w:ascii="Times New Roman" w:hAnsi="Times New Roman" w:cs="Times New Roman"/>
                <w:sz w:val="16"/>
              </w:rPr>
              <w:t>10%</w:t>
            </w:r>
          </w:p>
        </w:tc>
      </w:tr>
      <w:tr w:rsidR="00500817" w:rsidRPr="00500817" w:rsidTr="00500817">
        <w:trPr>
          <w:trHeight w:val="347"/>
          <w:jc w:val="right"/>
        </w:trPr>
        <w:tc>
          <w:tcPr>
            <w:tcW w:w="988" w:type="dxa"/>
            <w:vAlign w:val="center"/>
          </w:tcPr>
          <w:p w:rsidR="00500817" w:rsidRPr="00500817" w:rsidRDefault="00500817" w:rsidP="004B4EFD">
            <w:pPr>
              <w:ind w:left="714" w:hanging="714"/>
              <w:rPr>
                <w:rFonts w:ascii="Times New Roman" w:hAnsi="Times New Roman" w:cs="Times New Roman"/>
                <w:sz w:val="16"/>
              </w:rPr>
            </w:pPr>
            <w:r w:rsidRPr="00500817">
              <w:rPr>
                <w:rFonts w:ascii="Times New Roman" w:hAnsi="Times New Roman" w:cs="Times New Roman"/>
                <w:sz w:val="16"/>
              </w:rPr>
              <w:t>Sangat</w:t>
            </w:r>
          </w:p>
          <w:p w:rsidR="00500817" w:rsidRPr="00500817" w:rsidRDefault="00500817" w:rsidP="004B4EFD">
            <w:pPr>
              <w:ind w:left="714" w:hanging="714"/>
              <w:rPr>
                <w:rFonts w:ascii="Times New Roman" w:hAnsi="Times New Roman" w:cs="Times New Roman"/>
                <w:sz w:val="16"/>
              </w:rPr>
            </w:pPr>
            <w:r w:rsidRPr="00500817">
              <w:rPr>
                <w:rFonts w:ascii="Times New Roman" w:hAnsi="Times New Roman" w:cs="Times New Roman"/>
                <w:sz w:val="16"/>
              </w:rPr>
              <w:t>Rendah</w:t>
            </w:r>
          </w:p>
        </w:tc>
        <w:tc>
          <w:tcPr>
            <w:tcW w:w="815" w:type="dxa"/>
            <w:vAlign w:val="center"/>
          </w:tcPr>
          <w:p w:rsidR="00500817" w:rsidRPr="00500817" w:rsidRDefault="00500817" w:rsidP="004B4EFD">
            <w:pPr>
              <w:ind w:left="0" w:firstLine="0"/>
              <w:jc w:val="center"/>
              <w:rPr>
                <w:rFonts w:ascii="Times New Roman" w:hAnsi="Times New Roman" w:cs="Times New Roman"/>
                <w:sz w:val="16"/>
              </w:rPr>
            </w:pPr>
            <w:r w:rsidRPr="00500817">
              <w:rPr>
                <w:rFonts w:ascii="Times New Roman" w:hAnsi="Times New Roman" w:cs="Times New Roman"/>
                <w:sz w:val="16"/>
              </w:rPr>
              <w:t>4 – 7,2</w:t>
            </w:r>
          </w:p>
        </w:tc>
        <w:tc>
          <w:tcPr>
            <w:tcW w:w="1137" w:type="dxa"/>
            <w:vAlign w:val="center"/>
          </w:tcPr>
          <w:p w:rsidR="00500817" w:rsidRPr="00500817" w:rsidRDefault="00500817" w:rsidP="004B4EFD">
            <w:pPr>
              <w:ind w:left="0" w:firstLine="0"/>
              <w:jc w:val="center"/>
              <w:rPr>
                <w:rFonts w:ascii="Times New Roman" w:hAnsi="Times New Roman" w:cs="Times New Roman"/>
                <w:sz w:val="16"/>
              </w:rPr>
            </w:pPr>
            <w:r w:rsidRPr="00500817">
              <w:rPr>
                <w:rFonts w:ascii="Times New Roman" w:hAnsi="Times New Roman" w:cs="Times New Roman"/>
                <w:sz w:val="16"/>
              </w:rPr>
              <w:t>-</w:t>
            </w:r>
          </w:p>
        </w:tc>
        <w:tc>
          <w:tcPr>
            <w:tcW w:w="948" w:type="dxa"/>
            <w:vAlign w:val="center"/>
          </w:tcPr>
          <w:p w:rsidR="00500817" w:rsidRPr="00500817" w:rsidRDefault="00500817" w:rsidP="004B4EFD">
            <w:pPr>
              <w:ind w:left="0" w:firstLine="0"/>
              <w:jc w:val="center"/>
              <w:rPr>
                <w:rFonts w:ascii="Times New Roman" w:hAnsi="Times New Roman" w:cs="Times New Roman"/>
                <w:sz w:val="16"/>
              </w:rPr>
            </w:pPr>
            <w:r w:rsidRPr="00500817">
              <w:rPr>
                <w:rFonts w:ascii="Times New Roman" w:hAnsi="Times New Roman" w:cs="Times New Roman"/>
                <w:sz w:val="16"/>
              </w:rPr>
              <w:t>-</w:t>
            </w:r>
          </w:p>
        </w:tc>
      </w:tr>
      <w:tr w:rsidR="00500817" w:rsidRPr="00500817" w:rsidTr="00500817">
        <w:trPr>
          <w:trHeight w:val="352"/>
          <w:jc w:val="right"/>
        </w:trPr>
        <w:tc>
          <w:tcPr>
            <w:tcW w:w="1803" w:type="dxa"/>
            <w:gridSpan w:val="2"/>
            <w:vAlign w:val="center"/>
          </w:tcPr>
          <w:p w:rsidR="00500817" w:rsidRPr="00500817" w:rsidRDefault="00500817" w:rsidP="004B4EFD">
            <w:pPr>
              <w:jc w:val="center"/>
              <w:rPr>
                <w:rFonts w:ascii="Times New Roman" w:hAnsi="Times New Roman" w:cs="Times New Roman"/>
                <w:sz w:val="16"/>
              </w:rPr>
            </w:pPr>
            <w:r w:rsidRPr="00500817">
              <w:rPr>
                <w:rFonts w:ascii="Times New Roman" w:hAnsi="Times New Roman" w:cs="Times New Roman"/>
                <w:b/>
                <w:sz w:val="16"/>
              </w:rPr>
              <w:t>Jumlah</w:t>
            </w:r>
          </w:p>
        </w:tc>
        <w:tc>
          <w:tcPr>
            <w:tcW w:w="1137" w:type="dxa"/>
            <w:vAlign w:val="center"/>
          </w:tcPr>
          <w:p w:rsidR="00500817" w:rsidRPr="00500817" w:rsidRDefault="00500817" w:rsidP="004B4EFD">
            <w:pPr>
              <w:ind w:left="0" w:firstLine="0"/>
              <w:jc w:val="center"/>
              <w:rPr>
                <w:rFonts w:ascii="Times New Roman" w:hAnsi="Times New Roman" w:cs="Times New Roman"/>
                <w:b/>
                <w:sz w:val="16"/>
              </w:rPr>
            </w:pPr>
            <w:r w:rsidRPr="00500817">
              <w:rPr>
                <w:rFonts w:ascii="Times New Roman" w:hAnsi="Times New Roman" w:cs="Times New Roman"/>
                <w:b/>
                <w:sz w:val="16"/>
              </w:rPr>
              <w:t>100</w:t>
            </w:r>
          </w:p>
        </w:tc>
        <w:tc>
          <w:tcPr>
            <w:tcW w:w="948" w:type="dxa"/>
            <w:vAlign w:val="center"/>
          </w:tcPr>
          <w:p w:rsidR="00500817" w:rsidRPr="00500817" w:rsidRDefault="00500817" w:rsidP="004B4EFD">
            <w:pPr>
              <w:ind w:left="0" w:firstLine="0"/>
              <w:jc w:val="center"/>
              <w:rPr>
                <w:rFonts w:ascii="Times New Roman" w:hAnsi="Times New Roman" w:cs="Times New Roman"/>
                <w:b/>
                <w:sz w:val="16"/>
              </w:rPr>
            </w:pPr>
            <w:r w:rsidRPr="00500817">
              <w:rPr>
                <w:rFonts w:ascii="Times New Roman" w:hAnsi="Times New Roman" w:cs="Times New Roman"/>
                <w:b/>
                <w:sz w:val="16"/>
              </w:rPr>
              <w:t>100%</w:t>
            </w:r>
          </w:p>
        </w:tc>
      </w:tr>
    </w:tbl>
    <w:p w:rsidR="00500817" w:rsidRDefault="00500817" w:rsidP="00500817">
      <w:pPr>
        <w:spacing w:line="360" w:lineRule="auto"/>
        <w:rPr>
          <w:rFonts w:ascii="Times New Roman" w:hAnsi="Times New Roman" w:cs="Times New Roman"/>
          <w:b/>
          <w:i/>
          <w:sz w:val="24"/>
        </w:rPr>
      </w:pPr>
    </w:p>
    <w:p w:rsidR="00500817" w:rsidRDefault="00500817" w:rsidP="00500817">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Setelah data diolah maka proses selanjutnya ialah dengan menguji regresi linear sederhana. </w:t>
      </w:r>
      <w:r w:rsidRPr="00500817">
        <w:rPr>
          <w:rFonts w:ascii="Times New Roman" w:hAnsi="Times New Roman" w:cs="Times New Roman"/>
          <w:sz w:val="24"/>
        </w:rPr>
        <w:t>Data penelitian dinyatakan memiliki distribusi secara normal jika nilai signifikansi atau probabilitas (p) &gt; 0,05. Hasil uji normalitas diperoleh nilai signifikansi/probabilitas (p) 0,910. Karena nilai signifikansi/probabilitas (p) 0,910 &gt; 0,05 maka data pada penelitian ini berdistribusi secara normal.</w:t>
      </w:r>
    </w:p>
    <w:p w:rsidR="00D71391" w:rsidRDefault="00D71391" w:rsidP="00D71391">
      <w:pPr>
        <w:spacing w:line="360" w:lineRule="auto"/>
        <w:ind w:firstLine="720"/>
        <w:jc w:val="both"/>
        <w:rPr>
          <w:rFonts w:ascii="Times New Roman" w:hAnsi="Times New Roman" w:cs="Times New Roman"/>
          <w:sz w:val="24"/>
        </w:rPr>
      </w:pPr>
      <w:r>
        <w:rPr>
          <w:rFonts w:ascii="Times New Roman" w:hAnsi="Times New Roman" w:cs="Times New Roman"/>
          <w:sz w:val="24"/>
        </w:rPr>
        <w:lastRenderedPageBreak/>
        <w:t>Pula didapatkan adanya h</w:t>
      </w:r>
      <w:r w:rsidRPr="00D71391">
        <w:rPr>
          <w:rFonts w:ascii="Times New Roman" w:hAnsi="Times New Roman" w:cs="Times New Roman"/>
          <w:sz w:val="24"/>
        </w:rPr>
        <w:t>ubungan antara Brand Ambassador NCT Dream dengan Brand Awareness Lemonilo dinyatakan linier jika hasil uji linieritas diperoleh nilai signifikasni Linierity &lt; 0,05 dan nilai signifikasni Deviation from Linierity &gt; 0,05. Maka berdasarkan hasil uji lini</w:t>
      </w:r>
      <w:r>
        <w:rPr>
          <w:rFonts w:ascii="Times New Roman" w:hAnsi="Times New Roman" w:cs="Times New Roman"/>
          <w:sz w:val="24"/>
        </w:rPr>
        <w:t>eritas diatas diperoleh nilai :</w:t>
      </w:r>
    </w:p>
    <w:p w:rsidR="00D71391" w:rsidRDefault="00D71391" w:rsidP="00D71391">
      <w:pPr>
        <w:pStyle w:val="ListParagraph"/>
        <w:numPr>
          <w:ilvl w:val="0"/>
          <w:numId w:val="8"/>
        </w:numPr>
        <w:spacing w:line="360" w:lineRule="auto"/>
        <w:jc w:val="both"/>
        <w:rPr>
          <w:rFonts w:ascii="Times New Roman" w:hAnsi="Times New Roman" w:cs="Times New Roman"/>
          <w:sz w:val="24"/>
        </w:rPr>
      </w:pPr>
      <w:r w:rsidRPr="00D71391">
        <w:rPr>
          <w:rFonts w:ascii="Times New Roman" w:hAnsi="Times New Roman" w:cs="Times New Roman"/>
          <w:sz w:val="24"/>
        </w:rPr>
        <w:t>Signifikasni Linierity sebesar 0,000  &lt; 0,05</w:t>
      </w:r>
    </w:p>
    <w:p w:rsidR="00D71391" w:rsidRPr="00D71391" w:rsidRDefault="00D71391" w:rsidP="00D71391">
      <w:pPr>
        <w:pStyle w:val="ListParagraph"/>
        <w:numPr>
          <w:ilvl w:val="0"/>
          <w:numId w:val="8"/>
        </w:numPr>
        <w:spacing w:line="360" w:lineRule="auto"/>
        <w:jc w:val="both"/>
        <w:rPr>
          <w:rFonts w:ascii="Times New Roman" w:hAnsi="Times New Roman" w:cs="Times New Roman"/>
          <w:sz w:val="24"/>
        </w:rPr>
      </w:pPr>
      <w:r w:rsidRPr="00D71391">
        <w:rPr>
          <w:rFonts w:ascii="Times New Roman" w:hAnsi="Times New Roman" w:cs="Times New Roman"/>
          <w:sz w:val="24"/>
        </w:rPr>
        <w:t>Nilai signifikasni Deviation from Linierity sebesar  0,069 &gt; 0,05.</w:t>
      </w:r>
    </w:p>
    <w:p w:rsidR="00D71391" w:rsidRDefault="00D71391" w:rsidP="00D71391">
      <w:pPr>
        <w:spacing w:line="360" w:lineRule="auto"/>
        <w:ind w:firstLine="720"/>
        <w:jc w:val="both"/>
        <w:rPr>
          <w:rFonts w:ascii="Times New Roman" w:hAnsi="Times New Roman" w:cs="Times New Roman"/>
          <w:sz w:val="24"/>
        </w:rPr>
      </w:pPr>
      <w:r w:rsidRPr="00D71391">
        <w:rPr>
          <w:rFonts w:ascii="Times New Roman" w:hAnsi="Times New Roman" w:cs="Times New Roman"/>
          <w:sz w:val="24"/>
        </w:rPr>
        <w:t>Berdasarkan hasil uji linieritas ini maka model hubungan antara Brand Ambassador NCT Dream dengan Brand Awareness Lemonilo dinyatakan linier.</w:t>
      </w:r>
    </w:p>
    <w:p w:rsidR="00D71391" w:rsidRDefault="00D71391" w:rsidP="00D71391">
      <w:pPr>
        <w:spacing w:line="360" w:lineRule="auto"/>
        <w:ind w:firstLine="720"/>
        <w:jc w:val="both"/>
        <w:rPr>
          <w:rFonts w:ascii="Times New Roman" w:hAnsi="Times New Roman" w:cs="Times New Roman"/>
          <w:sz w:val="24"/>
        </w:rPr>
      </w:pPr>
      <w:r w:rsidRPr="00D71391">
        <w:rPr>
          <w:rFonts w:ascii="Times New Roman" w:hAnsi="Times New Roman" w:cs="Times New Roman"/>
          <w:sz w:val="24"/>
        </w:rPr>
        <w:t>Analisis regresi linier sederhana dilakukan untuk menguji sejauh mana pengaruh sosial media instagram (X) terhadap Brand Awareness (Y).</w:t>
      </w:r>
    </w:p>
    <w:p w:rsidR="00D71391" w:rsidRDefault="00D71391" w:rsidP="00D71391">
      <w:pPr>
        <w:spacing w:line="360" w:lineRule="auto"/>
        <w:ind w:firstLine="720"/>
        <w:jc w:val="center"/>
        <w:rPr>
          <w:rFonts w:ascii="Times New Roman" w:hAnsi="Times New Roman" w:cs="Times New Roman"/>
          <w:b/>
          <w:sz w:val="24"/>
        </w:rPr>
      </w:pPr>
      <w:r>
        <w:rPr>
          <w:rFonts w:ascii="System" w:hAnsi="System" w:cs="System"/>
          <w:b/>
          <w:bCs/>
          <w:sz w:val="20"/>
          <w:szCs w:val="20"/>
          <w:lang w:eastAsia="id-ID"/>
        </w:rPr>
        <w:drawing>
          <wp:anchor distT="0" distB="0" distL="114300" distR="114300" simplePos="0" relativeHeight="251665408" behindDoc="0" locked="0" layoutInCell="1" allowOverlap="1" wp14:anchorId="2ABF9B49" wp14:editId="13B50D86">
            <wp:simplePos x="0" y="0"/>
            <wp:positionH relativeFrom="margin">
              <wp:posOffset>2967990</wp:posOffset>
            </wp:positionH>
            <wp:positionV relativeFrom="margin">
              <wp:posOffset>6440805</wp:posOffset>
            </wp:positionV>
            <wp:extent cx="2832100" cy="1014730"/>
            <wp:effectExtent l="0" t="0" r="635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832100" cy="10147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rPr>
        <w:t>Gambar 4. Uji regresi linear sederhana</w:t>
      </w:r>
    </w:p>
    <w:p w:rsidR="00D71391" w:rsidRDefault="00D71391" w:rsidP="00D71391">
      <w:pPr>
        <w:spacing w:line="360" w:lineRule="auto"/>
        <w:ind w:firstLine="720"/>
        <w:rPr>
          <w:rFonts w:ascii="Times New Roman" w:hAnsi="Times New Roman" w:cs="Times New Roman"/>
          <w:b/>
          <w:sz w:val="24"/>
        </w:rPr>
      </w:pPr>
    </w:p>
    <w:p w:rsidR="00D71391" w:rsidRDefault="00D71391" w:rsidP="00D71391">
      <w:pPr>
        <w:spacing w:line="360" w:lineRule="auto"/>
        <w:ind w:firstLine="720"/>
        <w:jc w:val="both"/>
        <w:rPr>
          <w:rFonts w:ascii="Times New Roman" w:hAnsi="Times New Roman" w:cs="Times New Roman"/>
          <w:sz w:val="24"/>
        </w:rPr>
      </w:pPr>
      <w:r w:rsidRPr="00D71391">
        <w:rPr>
          <w:rFonts w:ascii="Times New Roman" w:hAnsi="Times New Roman" w:cs="Times New Roman"/>
          <w:sz w:val="24"/>
        </w:rPr>
        <w:t xml:space="preserve">Dari tabel diata didapatkan output dengan diketahui nilai Constant (a/ konstanta) sebesar 1,328 sedang nilai </w:t>
      </w:r>
      <w:r w:rsidRPr="00D71391">
        <w:rPr>
          <w:rFonts w:ascii="Times New Roman" w:hAnsi="Times New Roman" w:cs="Times New Roman"/>
          <w:sz w:val="24"/>
        </w:rPr>
        <w:lastRenderedPageBreak/>
        <w:t>(b/koefisien regresi) sebesar 0,637 sehingga persamaan regresinya dapat ditulis sebagai berikut :</w:t>
      </w:r>
    </w:p>
    <w:p w:rsidR="00D71391" w:rsidRDefault="00D71391" w:rsidP="00D71391">
      <w:pPr>
        <w:spacing w:line="360" w:lineRule="auto"/>
        <w:ind w:firstLine="720"/>
        <w:jc w:val="both"/>
        <w:rPr>
          <w:rFonts w:ascii="Times New Roman" w:hAnsi="Times New Roman" w:cs="Times New Roman"/>
          <w:sz w:val="24"/>
        </w:rPr>
      </w:pPr>
      <w:r>
        <w:rPr>
          <w:rFonts w:ascii="Times New Roman" w:hAnsi="Times New Roman" w:cs="Times New Roman"/>
          <w:color w:val="000000" w:themeColor="text1"/>
          <w:sz w:val="24"/>
          <w:lang w:eastAsia="id-ID"/>
        </w:rPr>
        <mc:AlternateContent>
          <mc:Choice Requires="wps">
            <w:drawing>
              <wp:anchor distT="0" distB="0" distL="114300" distR="114300" simplePos="0" relativeHeight="251667456" behindDoc="0" locked="0" layoutInCell="1" allowOverlap="1" wp14:anchorId="35AA55CF" wp14:editId="62AAC043">
                <wp:simplePos x="0" y="0"/>
                <wp:positionH relativeFrom="column">
                  <wp:posOffset>510540</wp:posOffset>
                </wp:positionH>
                <wp:positionV relativeFrom="paragraph">
                  <wp:posOffset>58420</wp:posOffset>
                </wp:positionV>
                <wp:extent cx="1428750" cy="733425"/>
                <wp:effectExtent l="0" t="0" r="19050" b="28575"/>
                <wp:wrapNone/>
                <wp:docPr id="33" name="Text Box 33"/>
                <wp:cNvGraphicFramePr/>
                <a:graphic xmlns:a="http://schemas.openxmlformats.org/drawingml/2006/main">
                  <a:graphicData uri="http://schemas.microsoft.com/office/word/2010/wordprocessingShape">
                    <wps:wsp>
                      <wps:cNvSpPr txBox="1"/>
                      <wps:spPr>
                        <a:xfrm>
                          <a:off x="0" y="0"/>
                          <a:ext cx="1428750" cy="733425"/>
                        </a:xfrm>
                        <a:prstGeom prst="rect">
                          <a:avLst/>
                        </a:prstGeom>
                      </wps:spPr>
                      <wps:style>
                        <a:lnRef idx="2">
                          <a:schemeClr val="dk1"/>
                        </a:lnRef>
                        <a:fillRef idx="1">
                          <a:schemeClr val="lt1"/>
                        </a:fillRef>
                        <a:effectRef idx="0">
                          <a:schemeClr val="dk1"/>
                        </a:effectRef>
                        <a:fontRef idx="minor">
                          <a:schemeClr val="dk1"/>
                        </a:fontRef>
                      </wps:style>
                      <wps:txbx>
                        <w:txbxContent>
                          <w:p w:rsidR="00D71391" w:rsidRPr="005F34BA" w:rsidRDefault="00D71391" w:rsidP="00D71391">
                            <w:pPr>
                              <w:jc w:val="both"/>
                              <w:rPr>
                                <w:rFonts w:ascii="Times New Roman" w:hAnsi="Times New Roman" w:cs="Times New Roman"/>
                                <w:sz w:val="24"/>
                              </w:rPr>
                            </w:pPr>
                            <w:r>
                              <w:rPr>
                                <w:rFonts w:ascii="Times New Roman" w:hAnsi="Times New Roman" w:cs="Times New Roman"/>
                                <w:sz w:val="24"/>
                              </w:rPr>
                              <w:t>Y = a + b</w:t>
                            </w:r>
                            <w:r w:rsidRPr="005F34BA">
                              <w:rPr>
                                <w:rFonts w:ascii="Times New Roman" w:hAnsi="Times New Roman" w:cs="Times New Roman"/>
                                <w:sz w:val="24"/>
                              </w:rPr>
                              <w:t>X</w:t>
                            </w:r>
                          </w:p>
                          <w:p w:rsidR="00D71391" w:rsidRPr="005F34BA" w:rsidRDefault="00D71391" w:rsidP="00D71391">
                            <w:pPr>
                              <w:jc w:val="both"/>
                              <w:rPr>
                                <w:rFonts w:ascii="Times New Roman" w:hAnsi="Times New Roman" w:cs="Times New Roman"/>
                                <w:sz w:val="24"/>
                              </w:rPr>
                            </w:pPr>
                            <w:r w:rsidRPr="005F34BA">
                              <w:rPr>
                                <w:rFonts w:ascii="Times New Roman" w:hAnsi="Times New Roman" w:cs="Times New Roman"/>
                                <w:sz w:val="24"/>
                              </w:rPr>
                              <w:t>Y = 1,328 + 0,637X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A55CF" id="_x0000_t202" coordsize="21600,21600" o:spt="202" path="m,l,21600r21600,l21600,xe">
                <v:stroke joinstyle="miter"/>
                <v:path gradientshapeok="t" o:connecttype="rect"/>
              </v:shapetype>
              <v:shape id="Text Box 33" o:spid="_x0000_s1026" type="#_x0000_t202" style="position:absolute;left:0;text-align:left;margin-left:40.2pt;margin-top:4.6pt;width:112.5pt;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" fillcolor="white [3201]" strokecolor="black [3200]" strokeweight="1pt">
                <v:textbox>
                  <w:txbxContent>
                    <w:p w:rsidR="00D71391" w:rsidRPr="005F34BA" w:rsidRDefault="00D71391" w:rsidP="00D71391">
                      <w:pPr>
                        <w:jc w:val="both"/>
                        <w:rPr>
                          <w:rFonts w:ascii="Times New Roman" w:hAnsi="Times New Roman" w:cs="Times New Roman"/>
                          <w:sz w:val="24"/>
                        </w:rPr>
                      </w:pPr>
                      <w:r>
                        <w:rPr>
                          <w:rFonts w:ascii="Times New Roman" w:hAnsi="Times New Roman" w:cs="Times New Roman"/>
                          <w:sz w:val="24"/>
                        </w:rPr>
                        <w:t>Y = a + b</w:t>
                      </w:r>
                      <w:r w:rsidRPr="005F34BA">
                        <w:rPr>
                          <w:rFonts w:ascii="Times New Roman" w:hAnsi="Times New Roman" w:cs="Times New Roman"/>
                          <w:sz w:val="24"/>
                        </w:rPr>
                        <w:t>X</w:t>
                      </w:r>
                    </w:p>
                    <w:p w:rsidR="00D71391" w:rsidRPr="005F34BA" w:rsidRDefault="00D71391" w:rsidP="00D71391">
                      <w:pPr>
                        <w:jc w:val="both"/>
                        <w:rPr>
                          <w:rFonts w:ascii="Times New Roman" w:hAnsi="Times New Roman" w:cs="Times New Roman"/>
                          <w:sz w:val="24"/>
                        </w:rPr>
                      </w:pPr>
                      <w:r w:rsidRPr="005F34BA">
                        <w:rPr>
                          <w:rFonts w:ascii="Times New Roman" w:hAnsi="Times New Roman" w:cs="Times New Roman"/>
                          <w:sz w:val="24"/>
                        </w:rPr>
                        <w:t>Y = 1,328 + 0,637X</w:t>
                      </w:r>
                    </w:p>
                  </w:txbxContent>
                </v:textbox>
              </v:shape>
            </w:pict>
          </mc:Fallback>
        </mc:AlternateContent>
      </w:r>
    </w:p>
    <w:p w:rsidR="00D71391" w:rsidRDefault="00D71391" w:rsidP="00D71391">
      <w:pPr>
        <w:spacing w:line="360" w:lineRule="auto"/>
        <w:ind w:firstLine="720"/>
        <w:jc w:val="both"/>
        <w:rPr>
          <w:rFonts w:ascii="Times New Roman" w:hAnsi="Times New Roman" w:cs="Times New Roman"/>
          <w:sz w:val="24"/>
        </w:rPr>
      </w:pPr>
    </w:p>
    <w:p w:rsidR="00D71391" w:rsidRDefault="00D71391" w:rsidP="00D71391">
      <w:pPr>
        <w:spacing w:line="360" w:lineRule="auto"/>
        <w:ind w:firstLine="720"/>
        <w:jc w:val="both"/>
        <w:rPr>
          <w:rFonts w:ascii="Times New Roman" w:hAnsi="Times New Roman" w:cs="Times New Roman"/>
          <w:sz w:val="24"/>
        </w:rPr>
      </w:pPr>
    </w:p>
    <w:p w:rsidR="00D71391" w:rsidRDefault="00D71391" w:rsidP="00D71391">
      <w:pPr>
        <w:spacing w:line="360" w:lineRule="auto"/>
        <w:ind w:firstLine="720"/>
        <w:jc w:val="both"/>
        <w:rPr>
          <w:rFonts w:ascii="Times New Roman" w:hAnsi="Times New Roman" w:cs="Times New Roman"/>
          <w:sz w:val="24"/>
        </w:rPr>
      </w:pPr>
      <w:r w:rsidRPr="00D71391">
        <w:rPr>
          <w:rFonts w:ascii="Times New Roman" w:hAnsi="Times New Roman" w:cs="Times New Roman"/>
          <w:sz w:val="24"/>
        </w:rPr>
        <w:t xml:space="preserve">Berdasarkan hasil perhitungan diatas, maka di peroleh persamaan tersebut dapat </w:t>
      </w:r>
      <w:r>
        <w:rPr>
          <w:rFonts w:ascii="Times New Roman" w:hAnsi="Times New Roman" w:cs="Times New Roman"/>
          <w:sz w:val="24"/>
        </w:rPr>
        <w:t>diterjemahkan sebagai berikut :</w:t>
      </w:r>
    </w:p>
    <w:p w:rsidR="00D71391" w:rsidRDefault="00D71391" w:rsidP="00D71391">
      <w:pPr>
        <w:pStyle w:val="ListParagraph"/>
        <w:numPr>
          <w:ilvl w:val="0"/>
          <w:numId w:val="10"/>
        </w:numPr>
        <w:spacing w:line="360" w:lineRule="auto"/>
        <w:jc w:val="both"/>
        <w:rPr>
          <w:rFonts w:ascii="Times New Roman" w:hAnsi="Times New Roman" w:cs="Times New Roman"/>
          <w:sz w:val="24"/>
        </w:rPr>
      </w:pPr>
      <w:r w:rsidRPr="00D71391">
        <w:rPr>
          <w:rFonts w:ascii="Times New Roman" w:hAnsi="Times New Roman" w:cs="Times New Roman"/>
          <w:sz w:val="24"/>
        </w:rPr>
        <w:t>Konstanta (a) sebesar 1,328 mengandung arti bahwa pengaruh Brand Ambassador adalah 1,328.</w:t>
      </w:r>
    </w:p>
    <w:p w:rsidR="00D71391" w:rsidRDefault="00D71391" w:rsidP="00D71391">
      <w:pPr>
        <w:pStyle w:val="ListParagraph"/>
        <w:numPr>
          <w:ilvl w:val="0"/>
          <w:numId w:val="10"/>
        </w:numPr>
        <w:spacing w:line="360" w:lineRule="auto"/>
        <w:jc w:val="both"/>
        <w:rPr>
          <w:rFonts w:ascii="Times New Roman" w:hAnsi="Times New Roman" w:cs="Times New Roman"/>
          <w:sz w:val="24"/>
        </w:rPr>
      </w:pPr>
      <w:r w:rsidRPr="00D71391">
        <w:rPr>
          <w:rFonts w:ascii="Times New Roman" w:hAnsi="Times New Roman" w:cs="Times New Roman"/>
          <w:sz w:val="24"/>
        </w:rPr>
        <w:t>Koefisien regresi Brand Ambassador (b) sebesar 0,637 memiliki arti bahwa Brand Ambassador memiliki pengaruh yang positif terhadap Brand Awareness. Maka dapat dikatakan bahwa semakin besarnya pengaruh Brand Ambassador maka semakin besar pula Brand Awareness Lemonilo.</w:t>
      </w:r>
    </w:p>
    <w:p w:rsidR="00D71391" w:rsidRPr="00D71391" w:rsidRDefault="00D71391" w:rsidP="00D71391">
      <w:pPr>
        <w:spacing w:line="240" w:lineRule="auto"/>
        <w:jc w:val="both"/>
        <w:rPr>
          <w:rFonts w:ascii="Times New Roman" w:hAnsi="Times New Roman" w:cs="Times New Roman"/>
          <w:sz w:val="2"/>
        </w:rPr>
      </w:pPr>
    </w:p>
    <w:p w:rsidR="00D71391" w:rsidRDefault="00D71391" w:rsidP="00D71391">
      <w:pPr>
        <w:spacing w:line="360" w:lineRule="auto"/>
        <w:jc w:val="both"/>
        <w:rPr>
          <w:rFonts w:ascii="Times New Roman" w:hAnsi="Times New Roman" w:cs="Times New Roman"/>
          <w:b/>
          <w:sz w:val="24"/>
        </w:rPr>
      </w:pPr>
      <w:r>
        <w:rPr>
          <w:rFonts w:ascii="Times New Roman" w:hAnsi="Times New Roman" w:cs="Times New Roman"/>
          <w:b/>
          <w:sz w:val="24"/>
        </w:rPr>
        <w:t>Kesimpulan</w:t>
      </w:r>
    </w:p>
    <w:p w:rsidR="00D71391" w:rsidRDefault="00D71391" w:rsidP="00D71391">
      <w:pPr>
        <w:spacing w:line="360" w:lineRule="auto"/>
        <w:ind w:firstLine="720"/>
        <w:jc w:val="both"/>
        <w:rPr>
          <w:rFonts w:ascii="Times New Roman" w:hAnsi="Times New Roman" w:cs="Times New Roman"/>
          <w:sz w:val="24"/>
        </w:rPr>
      </w:pPr>
      <w:r w:rsidRPr="00D71391">
        <w:rPr>
          <w:rFonts w:ascii="Times New Roman" w:hAnsi="Times New Roman" w:cs="Times New Roman"/>
          <w:sz w:val="24"/>
        </w:rPr>
        <w:t xml:space="preserve">Hasil penelitian kuantitatif yang telah dilakukan menggunakan metode penelitian korelasi mengenai brand </w:t>
      </w:r>
      <w:r w:rsidRPr="00D71391">
        <w:rPr>
          <w:rFonts w:ascii="Times New Roman" w:hAnsi="Times New Roman" w:cs="Times New Roman"/>
          <w:sz w:val="24"/>
        </w:rPr>
        <w:lastRenderedPageBreak/>
        <w:t>ambassador NCT Dream terhadap brand awareness Lemonilo telah diperoleh hasil data yang akurat pada masing-masing variabel yaitu brand ambassador (variabel X) da</w:t>
      </w:r>
      <w:r>
        <w:rPr>
          <w:rFonts w:ascii="Times New Roman" w:hAnsi="Times New Roman" w:cs="Times New Roman"/>
          <w:sz w:val="24"/>
        </w:rPr>
        <w:t>n brand awareness (variabel Y).</w:t>
      </w:r>
    </w:p>
    <w:p w:rsidR="00D71391" w:rsidRDefault="00D71391" w:rsidP="00D71391">
      <w:pPr>
        <w:spacing w:line="360" w:lineRule="auto"/>
        <w:ind w:firstLine="720"/>
        <w:jc w:val="both"/>
        <w:rPr>
          <w:rFonts w:ascii="Times New Roman" w:hAnsi="Times New Roman" w:cs="Times New Roman"/>
          <w:sz w:val="24"/>
        </w:rPr>
      </w:pPr>
      <w:r>
        <w:rPr>
          <w:rFonts w:ascii="Times New Roman" w:hAnsi="Times New Roman" w:cs="Times New Roman"/>
          <w:sz w:val="24"/>
        </w:rPr>
        <w:t>D</w:t>
      </w:r>
      <w:r w:rsidRPr="00D71391">
        <w:rPr>
          <w:rFonts w:ascii="Times New Roman" w:hAnsi="Times New Roman" w:cs="Times New Roman"/>
          <w:sz w:val="24"/>
        </w:rPr>
        <w:t xml:space="preserve">ata analisis statistik deskrptif mengenai jawaban responden </w:t>
      </w:r>
      <w:r>
        <w:rPr>
          <w:rFonts w:ascii="Times New Roman" w:hAnsi="Times New Roman" w:cs="Times New Roman"/>
          <w:sz w:val="24"/>
        </w:rPr>
        <w:t xml:space="preserve">memperoleh kesimpulan </w:t>
      </w:r>
      <w:r w:rsidRPr="00D71391">
        <w:rPr>
          <w:rFonts w:ascii="Times New Roman" w:hAnsi="Times New Roman" w:cs="Times New Roman"/>
          <w:sz w:val="24"/>
        </w:rPr>
        <w:t>bahwa hampir setiap indikator mencapai kategori tinggi. Dengan ringkasan indikator credibility 58%, visibility 55%, attraction 52%, dan 46% pada indikator power. Selanjutnya pada variabel brand awareness indikator tertinggi ada pada brand regocnation 51% kategori sangat tinggi, lalu brand recall 69% dan top of mind 42% pada kategori tinggi.</w:t>
      </w:r>
    </w:p>
    <w:p w:rsidR="00D71391" w:rsidRDefault="00D71391" w:rsidP="00D71391">
      <w:pPr>
        <w:spacing w:line="360" w:lineRule="auto"/>
        <w:ind w:firstLine="720"/>
        <w:jc w:val="both"/>
        <w:rPr>
          <w:rFonts w:ascii="Times New Roman" w:hAnsi="Times New Roman" w:cs="Times New Roman"/>
          <w:sz w:val="24"/>
        </w:rPr>
      </w:pPr>
      <w:r w:rsidRPr="00D71391">
        <w:rPr>
          <w:rFonts w:ascii="Times New Roman" w:hAnsi="Times New Roman" w:cs="Times New Roman"/>
          <w:sz w:val="24"/>
        </w:rPr>
        <w:t>Hipotesis dari peneliti dapat diterima sehingga pada penelitian ini dapat dinyatakan adanya korelasi brand ambassador NCT Dream terhadap brand ambassador Lemonilo. Hal ini dapat dibuktikan dengan hasil pengujian yang signifikansi menunjukkan bahwa terdapat nilai probabilitas sebesar 0,000 yang artinya kurang dari taraf signifikansi/probabilitas (p) &lt; 0,05.</w:t>
      </w:r>
    </w:p>
    <w:p w:rsidR="00D71391" w:rsidRDefault="00D71391" w:rsidP="00D71391">
      <w:pPr>
        <w:spacing w:line="360" w:lineRule="auto"/>
        <w:ind w:firstLine="720"/>
        <w:jc w:val="both"/>
        <w:rPr>
          <w:rFonts w:ascii="Times New Roman" w:hAnsi="Times New Roman" w:cs="Times New Roman"/>
          <w:sz w:val="24"/>
        </w:rPr>
      </w:pPr>
      <w:r>
        <w:rPr>
          <w:rFonts w:ascii="Times New Roman" w:hAnsi="Times New Roman" w:cs="Times New Roman"/>
          <w:sz w:val="24"/>
        </w:rPr>
        <w:t>D</w:t>
      </w:r>
      <w:r w:rsidRPr="00D71391">
        <w:rPr>
          <w:rFonts w:ascii="Times New Roman" w:hAnsi="Times New Roman" w:cs="Times New Roman"/>
          <w:sz w:val="24"/>
        </w:rPr>
        <w:t xml:space="preserve">itemukan adanya pengaruh positif antara brand ambassador NCT Dream terhadap brand awareness </w:t>
      </w:r>
      <w:r w:rsidRPr="00D71391">
        <w:rPr>
          <w:rFonts w:ascii="Times New Roman" w:hAnsi="Times New Roman" w:cs="Times New Roman"/>
          <w:sz w:val="24"/>
        </w:rPr>
        <w:lastRenderedPageBreak/>
        <w:t>Lemonilo, indikator-indikator penilaian menunjukkan bahwa mayoritas responden menjawab setuju terhadap keseluruhan indikator brand ambassador maupun brand awareness.</w:t>
      </w:r>
    </w:p>
    <w:p w:rsidR="00D71391" w:rsidRDefault="00D71391" w:rsidP="002D7EB2">
      <w:pPr>
        <w:spacing w:line="240" w:lineRule="auto"/>
        <w:jc w:val="both"/>
        <w:rPr>
          <w:rFonts w:ascii="Times New Roman" w:hAnsi="Times New Roman" w:cs="Times New Roman"/>
          <w:sz w:val="24"/>
        </w:rPr>
      </w:pPr>
    </w:p>
    <w:p w:rsidR="00D71391" w:rsidRDefault="00D71391" w:rsidP="00D71391">
      <w:pPr>
        <w:spacing w:line="360" w:lineRule="auto"/>
        <w:jc w:val="both"/>
        <w:rPr>
          <w:rFonts w:ascii="Times New Roman" w:hAnsi="Times New Roman" w:cs="Times New Roman"/>
          <w:b/>
          <w:sz w:val="24"/>
        </w:rPr>
      </w:pPr>
      <w:r>
        <w:rPr>
          <w:rFonts w:ascii="Times New Roman" w:hAnsi="Times New Roman" w:cs="Times New Roman"/>
          <w:b/>
          <w:sz w:val="24"/>
        </w:rPr>
        <w:t>Daftar pustaka</w:t>
      </w:r>
    </w:p>
    <w:p w:rsidR="00D71391" w:rsidRPr="00401EEB" w:rsidRDefault="00D71391" w:rsidP="00D71391">
      <w:pPr>
        <w:spacing w:line="360" w:lineRule="auto"/>
        <w:ind w:left="709" w:hanging="709"/>
        <w:jc w:val="both"/>
        <w:rPr>
          <w:rFonts w:ascii="Times New Roman" w:hAnsi="Times New Roman" w:cs="Times New Roman"/>
          <w:sz w:val="24"/>
          <w:szCs w:val="24"/>
        </w:rPr>
      </w:pPr>
      <w:r w:rsidRPr="00401EEB">
        <w:rPr>
          <w:rFonts w:ascii="Times New Roman" w:hAnsi="Times New Roman" w:cs="Times New Roman"/>
          <w:sz w:val="24"/>
          <w:szCs w:val="24"/>
        </w:rPr>
        <w:t xml:space="preserve">Aaker, A. D. </w:t>
      </w:r>
      <w:r>
        <w:rPr>
          <w:rFonts w:ascii="Times New Roman" w:hAnsi="Times New Roman" w:cs="Times New Roman"/>
          <w:sz w:val="24"/>
          <w:szCs w:val="24"/>
        </w:rPr>
        <w:t>(</w:t>
      </w:r>
      <w:r w:rsidRPr="00401EEB">
        <w:rPr>
          <w:rFonts w:ascii="Times New Roman" w:hAnsi="Times New Roman" w:cs="Times New Roman"/>
          <w:sz w:val="24"/>
          <w:szCs w:val="24"/>
        </w:rPr>
        <w:t>2011</w:t>
      </w:r>
      <w:r>
        <w:rPr>
          <w:rFonts w:ascii="Times New Roman" w:hAnsi="Times New Roman" w:cs="Times New Roman"/>
          <w:sz w:val="24"/>
          <w:szCs w:val="24"/>
        </w:rPr>
        <w:t>)</w:t>
      </w:r>
      <w:r w:rsidRPr="00401EEB">
        <w:rPr>
          <w:rFonts w:ascii="Times New Roman" w:hAnsi="Times New Roman" w:cs="Times New Roman"/>
          <w:sz w:val="24"/>
          <w:szCs w:val="24"/>
        </w:rPr>
        <w:t xml:space="preserve">. </w:t>
      </w:r>
      <w:r w:rsidRPr="004071C2">
        <w:rPr>
          <w:rFonts w:ascii="Times New Roman" w:hAnsi="Times New Roman" w:cs="Times New Roman"/>
          <w:i/>
          <w:sz w:val="24"/>
          <w:szCs w:val="24"/>
        </w:rPr>
        <w:t>Manajemen Ekuitas Merek</w:t>
      </w:r>
      <w:r w:rsidRPr="00401EEB">
        <w:rPr>
          <w:rFonts w:ascii="Times New Roman" w:hAnsi="Times New Roman" w:cs="Times New Roman"/>
          <w:sz w:val="24"/>
          <w:szCs w:val="24"/>
        </w:rPr>
        <w:t>. Jakarta: Mitra Utama.</w:t>
      </w:r>
    </w:p>
    <w:p w:rsidR="00D71391" w:rsidRPr="00401EEB" w:rsidRDefault="00D71391" w:rsidP="00D71391">
      <w:pPr>
        <w:spacing w:line="360" w:lineRule="auto"/>
        <w:ind w:left="709" w:hanging="709"/>
        <w:jc w:val="both"/>
        <w:rPr>
          <w:rFonts w:ascii="Times New Roman" w:hAnsi="Times New Roman" w:cs="Times New Roman"/>
          <w:sz w:val="24"/>
          <w:szCs w:val="24"/>
        </w:rPr>
      </w:pPr>
      <w:r w:rsidRPr="00401EEB">
        <w:rPr>
          <w:rFonts w:ascii="Times New Roman" w:hAnsi="Times New Roman" w:cs="Times New Roman"/>
          <w:sz w:val="24"/>
          <w:szCs w:val="24"/>
        </w:rPr>
        <w:t xml:space="preserve">Effendy, Onong Uchjana. </w:t>
      </w:r>
      <w:r>
        <w:rPr>
          <w:rFonts w:ascii="Times New Roman" w:hAnsi="Times New Roman" w:cs="Times New Roman"/>
          <w:sz w:val="24"/>
          <w:szCs w:val="24"/>
        </w:rPr>
        <w:t>(</w:t>
      </w:r>
      <w:r w:rsidRPr="00401EEB">
        <w:rPr>
          <w:rFonts w:ascii="Times New Roman" w:hAnsi="Times New Roman" w:cs="Times New Roman"/>
          <w:sz w:val="24"/>
          <w:szCs w:val="24"/>
        </w:rPr>
        <w:t>2003</w:t>
      </w:r>
      <w:r>
        <w:rPr>
          <w:rFonts w:ascii="Times New Roman" w:hAnsi="Times New Roman" w:cs="Times New Roman"/>
          <w:sz w:val="24"/>
          <w:szCs w:val="24"/>
        </w:rPr>
        <w:t>)</w:t>
      </w:r>
      <w:r w:rsidRPr="00401EEB">
        <w:rPr>
          <w:rFonts w:ascii="Times New Roman" w:hAnsi="Times New Roman" w:cs="Times New Roman"/>
          <w:sz w:val="24"/>
          <w:szCs w:val="24"/>
        </w:rPr>
        <w:t xml:space="preserve">. </w:t>
      </w:r>
      <w:r w:rsidRPr="004071C2">
        <w:rPr>
          <w:rFonts w:ascii="Times New Roman" w:hAnsi="Times New Roman" w:cs="Times New Roman"/>
          <w:i/>
          <w:sz w:val="24"/>
          <w:szCs w:val="24"/>
        </w:rPr>
        <w:t>Ilmu Komunikasi Teori dan Praktek</w:t>
      </w:r>
      <w:r w:rsidRPr="00401EEB">
        <w:rPr>
          <w:rFonts w:ascii="Times New Roman" w:hAnsi="Times New Roman" w:cs="Times New Roman"/>
          <w:sz w:val="24"/>
          <w:szCs w:val="24"/>
        </w:rPr>
        <w:t>. Bandung: PT Remaja Rosdakarya.</w:t>
      </w:r>
    </w:p>
    <w:p w:rsidR="00D71391" w:rsidRPr="00401EEB" w:rsidRDefault="00D71391" w:rsidP="00D71391">
      <w:pPr>
        <w:spacing w:line="360" w:lineRule="auto"/>
        <w:ind w:left="709" w:hanging="709"/>
        <w:jc w:val="both"/>
        <w:rPr>
          <w:rFonts w:ascii="Times New Roman" w:hAnsi="Times New Roman" w:cs="Times New Roman"/>
          <w:sz w:val="24"/>
          <w:szCs w:val="24"/>
        </w:rPr>
      </w:pPr>
      <w:r w:rsidRPr="00401EEB">
        <w:rPr>
          <w:rFonts w:ascii="Times New Roman" w:hAnsi="Times New Roman" w:cs="Times New Roman"/>
          <w:sz w:val="24"/>
          <w:szCs w:val="24"/>
        </w:rPr>
        <w:t xml:space="preserve">David Aaker. </w:t>
      </w:r>
      <w:r>
        <w:rPr>
          <w:rFonts w:ascii="Times New Roman" w:hAnsi="Times New Roman" w:cs="Times New Roman"/>
          <w:sz w:val="24"/>
          <w:szCs w:val="24"/>
        </w:rPr>
        <w:t>(</w:t>
      </w:r>
      <w:r w:rsidRPr="00401EEB">
        <w:rPr>
          <w:rFonts w:ascii="Times New Roman" w:hAnsi="Times New Roman" w:cs="Times New Roman"/>
          <w:sz w:val="24"/>
          <w:szCs w:val="24"/>
        </w:rPr>
        <w:t>1991</w:t>
      </w:r>
      <w:r>
        <w:rPr>
          <w:rFonts w:ascii="Times New Roman" w:hAnsi="Times New Roman" w:cs="Times New Roman"/>
          <w:sz w:val="24"/>
          <w:szCs w:val="24"/>
        </w:rPr>
        <w:t>)</w:t>
      </w:r>
      <w:r w:rsidRPr="00401EEB">
        <w:rPr>
          <w:rFonts w:ascii="Times New Roman" w:hAnsi="Times New Roman" w:cs="Times New Roman"/>
          <w:sz w:val="24"/>
          <w:szCs w:val="24"/>
        </w:rPr>
        <w:t xml:space="preserve">. </w:t>
      </w:r>
      <w:r w:rsidRPr="004071C2">
        <w:rPr>
          <w:rFonts w:ascii="Times New Roman" w:hAnsi="Times New Roman" w:cs="Times New Roman"/>
          <w:i/>
          <w:sz w:val="24"/>
          <w:szCs w:val="24"/>
        </w:rPr>
        <w:t>Managing Brand Equity</w:t>
      </w:r>
      <w:r>
        <w:rPr>
          <w:rFonts w:ascii="Times New Roman" w:hAnsi="Times New Roman" w:cs="Times New Roman"/>
          <w:sz w:val="24"/>
          <w:szCs w:val="24"/>
        </w:rPr>
        <w:t>.</w:t>
      </w:r>
      <w:r w:rsidRPr="00401EEB">
        <w:rPr>
          <w:rFonts w:ascii="Times New Roman" w:hAnsi="Times New Roman" w:cs="Times New Roman"/>
          <w:sz w:val="24"/>
          <w:szCs w:val="24"/>
        </w:rPr>
        <w:t xml:space="preserve"> New York: Free Press.</w:t>
      </w:r>
    </w:p>
    <w:p w:rsidR="00D71391" w:rsidRDefault="00D71391" w:rsidP="00D71391">
      <w:pPr>
        <w:spacing w:line="360" w:lineRule="auto"/>
        <w:ind w:left="709" w:hanging="709"/>
        <w:jc w:val="both"/>
        <w:rPr>
          <w:rFonts w:ascii="Times New Roman" w:hAnsi="Times New Roman" w:cs="Times New Roman"/>
          <w:sz w:val="24"/>
          <w:szCs w:val="24"/>
        </w:rPr>
      </w:pPr>
      <w:r w:rsidRPr="00401EEB">
        <w:rPr>
          <w:rFonts w:ascii="Times New Roman" w:hAnsi="Times New Roman" w:cs="Times New Roman"/>
          <w:sz w:val="24"/>
          <w:szCs w:val="24"/>
        </w:rPr>
        <w:t xml:space="preserve">Durianto, Darmadi ; Sugiarto: dan Budiman, Lie Joko. </w:t>
      </w:r>
      <w:r>
        <w:rPr>
          <w:rFonts w:ascii="Times New Roman" w:hAnsi="Times New Roman" w:cs="Times New Roman"/>
          <w:sz w:val="24"/>
          <w:szCs w:val="24"/>
        </w:rPr>
        <w:t>(</w:t>
      </w:r>
      <w:r w:rsidRPr="00401EEB">
        <w:rPr>
          <w:rFonts w:ascii="Times New Roman" w:hAnsi="Times New Roman" w:cs="Times New Roman"/>
          <w:sz w:val="24"/>
          <w:szCs w:val="24"/>
        </w:rPr>
        <w:t>2004</w:t>
      </w:r>
      <w:r>
        <w:rPr>
          <w:rFonts w:ascii="Times New Roman" w:hAnsi="Times New Roman" w:cs="Times New Roman"/>
          <w:sz w:val="24"/>
          <w:szCs w:val="24"/>
        </w:rPr>
        <w:t>)</w:t>
      </w:r>
      <w:r w:rsidRPr="00401EEB">
        <w:rPr>
          <w:rFonts w:ascii="Times New Roman" w:hAnsi="Times New Roman" w:cs="Times New Roman"/>
          <w:sz w:val="24"/>
          <w:szCs w:val="24"/>
        </w:rPr>
        <w:t xml:space="preserve">. </w:t>
      </w:r>
      <w:r w:rsidRPr="004071C2">
        <w:rPr>
          <w:rFonts w:ascii="Times New Roman" w:hAnsi="Times New Roman" w:cs="Times New Roman"/>
          <w:i/>
          <w:sz w:val="24"/>
          <w:szCs w:val="24"/>
        </w:rPr>
        <w:t>Brand Equity Ten (strategi memimpin pasar)</w:t>
      </w:r>
      <w:r w:rsidRPr="00401EEB">
        <w:rPr>
          <w:rFonts w:ascii="Times New Roman" w:hAnsi="Times New Roman" w:cs="Times New Roman"/>
          <w:sz w:val="24"/>
          <w:szCs w:val="24"/>
        </w:rPr>
        <w:t xml:space="preserve">. Jakarta: PT </w:t>
      </w:r>
      <w:bookmarkStart w:id="0" w:name="_GoBack"/>
      <w:bookmarkEnd w:id="0"/>
      <w:r w:rsidRPr="00401EEB">
        <w:rPr>
          <w:rFonts w:ascii="Times New Roman" w:hAnsi="Times New Roman" w:cs="Times New Roman"/>
          <w:sz w:val="24"/>
          <w:szCs w:val="24"/>
        </w:rPr>
        <w:t>Gramedia Pustaka Utama.</w:t>
      </w:r>
    </w:p>
    <w:p w:rsidR="00D71391" w:rsidRDefault="00D71391" w:rsidP="00D71391">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Kennedy, John. E,</w:t>
      </w:r>
      <w:r w:rsidRPr="006442C7">
        <w:rPr>
          <w:rFonts w:ascii="Times New Roman" w:hAnsi="Times New Roman" w:cs="Times New Roman"/>
          <w:sz w:val="24"/>
          <w:szCs w:val="24"/>
        </w:rPr>
        <w:t xml:space="preserve"> R Dermawan Soemanagara. </w:t>
      </w:r>
      <w:r>
        <w:rPr>
          <w:rFonts w:ascii="Times New Roman" w:hAnsi="Times New Roman" w:cs="Times New Roman"/>
          <w:sz w:val="24"/>
          <w:szCs w:val="24"/>
        </w:rPr>
        <w:t xml:space="preserve">(2006). </w:t>
      </w:r>
      <w:r w:rsidRPr="004071C2">
        <w:rPr>
          <w:rFonts w:ascii="Times New Roman" w:hAnsi="Times New Roman" w:cs="Times New Roman"/>
          <w:i/>
          <w:sz w:val="24"/>
          <w:szCs w:val="24"/>
        </w:rPr>
        <w:t>Marketing Communication – Taktik dan Strategi</w:t>
      </w:r>
      <w:r>
        <w:rPr>
          <w:rFonts w:ascii="Times New Roman" w:hAnsi="Times New Roman" w:cs="Times New Roman"/>
          <w:sz w:val="24"/>
          <w:szCs w:val="24"/>
        </w:rPr>
        <w:t xml:space="preserve">. </w:t>
      </w:r>
      <w:r w:rsidRPr="006442C7">
        <w:rPr>
          <w:rFonts w:ascii="Times New Roman" w:hAnsi="Times New Roman" w:cs="Times New Roman"/>
          <w:sz w:val="24"/>
          <w:szCs w:val="24"/>
        </w:rPr>
        <w:t xml:space="preserve">Jakarta: PT </w:t>
      </w:r>
      <w:r>
        <w:rPr>
          <w:rFonts w:ascii="Times New Roman" w:hAnsi="Times New Roman" w:cs="Times New Roman"/>
          <w:sz w:val="24"/>
          <w:szCs w:val="24"/>
        </w:rPr>
        <w:t>Buana Ilmu Populer.</w:t>
      </w:r>
    </w:p>
    <w:p w:rsidR="00D71391" w:rsidRPr="00C31197" w:rsidRDefault="00D71391" w:rsidP="00D71391">
      <w:pPr>
        <w:spacing w:line="360" w:lineRule="auto"/>
        <w:ind w:left="709" w:hanging="709"/>
        <w:jc w:val="both"/>
        <w:rPr>
          <w:rFonts w:ascii="Times New Roman" w:hAnsi="Times New Roman" w:cs="Times New Roman"/>
          <w:sz w:val="24"/>
          <w:szCs w:val="24"/>
        </w:rPr>
      </w:pPr>
      <w:r w:rsidRPr="00C31197">
        <w:rPr>
          <w:rFonts w:ascii="Times New Roman" w:hAnsi="Times New Roman" w:cs="Times New Roman"/>
          <w:sz w:val="24"/>
          <w:szCs w:val="24"/>
        </w:rPr>
        <w:t>Kotler, Philip dan Keller.</w:t>
      </w:r>
      <w:r>
        <w:rPr>
          <w:rFonts w:ascii="Times New Roman" w:hAnsi="Times New Roman" w:cs="Times New Roman"/>
          <w:sz w:val="24"/>
          <w:szCs w:val="24"/>
        </w:rPr>
        <w:t xml:space="preserve"> (</w:t>
      </w:r>
      <w:r w:rsidRPr="00C31197">
        <w:rPr>
          <w:rFonts w:ascii="Times New Roman" w:hAnsi="Times New Roman" w:cs="Times New Roman"/>
          <w:sz w:val="24"/>
          <w:szCs w:val="24"/>
        </w:rPr>
        <w:t>2007</w:t>
      </w:r>
      <w:r>
        <w:rPr>
          <w:rFonts w:ascii="Times New Roman" w:hAnsi="Times New Roman" w:cs="Times New Roman"/>
          <w:sz w:val="24"/>
          <w:szCs w:val="24"/>
        </w:rPr>
        <w:t>)</w:t>
      </w:r>
      <w:r w:rsidRPr="00C31197">
        <w:rPr>
          <w:rFonts w:ascii="Times New Roman" w:hAnsi="Times New Roman" w:cs="Times New Roman"/>
          <w:sz w:val="24"/>
          <w:szCs w:val="24"/>
        </w:rPr>
        <w:t xml:space="preserve">. </w:t>
      </w:r>
      <w:r w:rsidRPr="004071C2">
        <w:rPr>
          <w:rFonts w:ascii="Times New Roman" w:hAnsi="Times New Roman" w:cs="Times New Roman"/>
          <w:i/>
          <w:sz w:val="24"/>
          <w:szCs w:val="24"/>
        </w:rPr>
        <w:t>Manajemen Pemasaran, Jilid I, Edisi Kedua belas</w:t>
      </w:r>
      <w:r>
        <w:rPr>
          <w:rFonts w:ascii="Times New Roman" w:hAnsi="Times New Roman" w:cs="Times New Roman"/>
          <w:sz w:val="24"/>
          <w:szCs w:val="24"/>
        </w:rPr>
        <w:t>. Jakarta: PT. Indeks.</w:t>
      </w:r>
    </w:p>
    <w:p w:rsidR="00D71391" w:rsidRPr="00401EEB" w:rsidRDefault="00D71391" w:rsidP="00D71391">
      <w:pPr>
        <w:spacing w:line="360" w:lineRule="auto"/>
        <w:ind w:left="709" w:hanging="709"/>
        <w:jc w:val="both"/>
        <w:rPr>
          <w:rFonts w:ascii="Times New Roman" w:hAnsi="Times New Roman" w:cs="Times New Roman"/>
          <w:sz w:val="24"/>
          <w:szCs w:val="24"/>
        </w:rPr>
      </w:pPr>
      <w:r w:rsidRPr="00401EEB">
        <w:rPr>
          <w:rFonts w:ascii="Times New Roman" w:hAnsi="Times New Roman" w:cs="Times New Roman"/>
          <w:sz w:val="24"/>
          <w:szCs w:val="24"/>
        </w:rPr>
        <w:lastRenderedPageBreak/>
        <w:t xml:space="preserve">Kriyantono, Rachmat. </w:t>
      </w:r>
      <w:r>
        <w:rPr>
          <w:rFonts w:ascii="Times New Roman" w:hAnsi="Times New Roman" w:cs="Times New Roman"/>
          <w:sz w:val="24"/>
          <w:szCs w:val="24"/>
        </w:rPr>
        <w:t>(</w:t>
      </w:r>
      <w:r w:rsidRPr="00401EEB">
        <w:rPr>
          <w:rFonts w:ascii="Times New Roman" w:hAnsi="Times New Roman" w:cs="Times New Roman"/>
          <w:sz w:val="24"/>
          <w:szCs w:val="24"/>
        </w:rPr>
        <w:t>2010</w:t>
      </w:r>
      <w:r>
        <w:rPr>
          <w:rFonts w:ascii="Times New Roman" w:hAnsi="Times New Roman" w:cs="Times New Roman"/>
          <w:sz w:val="24"/>
          <w:szCs w:val="24"/>
        </w:rPr>
        <w:t>)</w:t>
      </w:r>
      <w:r w:rsidRPr="00401EEB">
        <w:rPr>
          <w:rFonts w:ascii="Times New Roman" w:hAnsi="Times New Roman" w:cs="Times New Roman"/>
          <w:sz w:val="24"/>
          <w:szCs w:val="24"/>
        </w:rPr>
        <w:t xml:space="preserve">. </w:t>
      </w:r>
      <w:r w:rsidRPr="004071C2">
        <w:rPr>
          <w:rFonts w:ascii="Times New Roman" w:hAnsi="Times New Roman" w:cs="Times New Roman"/>
          <w:i/>
          <w:sz w:val="24"/>
          <w:szCs w:val="24"/>
        </w:rPr>
        <w:t>Teknik Praktis Riset Komunikasi</w:t>
      </w:r>
      <w:r w:rsidRPr="00401EEB">
        <w:rPr>
          <w:rFonts w:ascii="Times New Roman" w:hAnsi="Times New Roman" w:cs="Times New Roman"/>
          <w:sz w:val="24"/>
          <w:szCs w:val="24"/>
        </w:rPr>
        <w:t>. Jakarta: Kencana.</w:t>
      </w:r>
    </w:p>
    <w:p w:rsidR="00D71391" w:rsidRPr="00401EEB" w:rsidRDefault="00D71391" w:rsidP="00D71391">
      <w:pPr>
        <w:spacing w:line="360" w:lineRule="auto"/>
        <w:ind w:left="709" w:hanging="709"/>
        <w:jc w:val="both"/>
        <w:rPr>
          <w:rFonts w:ascii="Times New Roman" w:hAnsi="Times New Roman" w:cs="Times New Roman"/>
          <w:sz w:val="24"/>
          <w:szCs w:val="24"/>
        </w:rPr>
      </w:pPr>
      <w:r w:rsidRPr="00401EEB">
        <w:rPr>
          <w:rFonts w:ascii="Times New Roman" w:hAnsi="Times New Roman" w:cs="Times New Roman"/>
          <w:sz w:val="24"/>
          <w:szCs w:val="24"/>
        </w:rPr>
        <w:t xml:space="preserve">Lea-Greenwood, Gaynor. </w:t>
      </w:r>
      <w:r>
        <w:rPr>
          <w:rFonts w:ascii="Times New Roman" w:hAnsi="Times New Roman" w:cs="Times New Roman"/>
          <w:sz w:val="24"/>
          <w:szCs w:val="24"/>
        </w:rPr>
        <w:t>(</w:t>
      </w:r>
      <w:r w:rsidRPr="00401EEB">
        <w:rPr>
          <w:rFonts w:ascii="Times New Roman" w:hAnsi="Times New Roman" w:cs="Times New Roman"/>
          <w:sz w:val="24"/>
          <w:szCs w:val="24"/>
        </w:rPr>
        <w:t>2012</w:t>
      </w:r>
      <w:r>
        <w:rPr>
          <w:rFonts w:ascii="Times New Roman" w:hAnsi="Times New Roman" w:cs="Times New Roman"/>
          <w:sz w:val="24"/>
          <w:szCs w:val="24"/>
        </w:rPr>
        <w:t>)</w:t>
      </w:r>
      <w:r w:rsidRPr="00401EEB">
        <w:rPr>
          <w:rFonts w:ascii="Times New Roman" w:hAnsi="Times New Roman" w:cs="Times New Roman"/>
          <w:sz w:val="24"/>
          <w:szCs w:val="24"/>
        </w:rPr>
        <w:t xml:space="preserve">. </w:t>
      </w:r>
      <w:r w:rsidRPr="004071C2">
        <w:rPr>
          <w:rFonts w:ascii="Times New Roman" w:hAnsi="Times New Roman" w:cs="Times New Roman"/>
          <w:i/>
          <w:sz w:val="24"/>
          <w:szCs w:val="24"/>
        </w:rPr>
        <w:t>Fashion Marketing Communications E-book.</w:t>
      </w:r>
      <w:r w:rsidRPr="00401EEB">
        <w:rPr>
          <w:rFonts w:ascii="Times New Roman" w:hAnsi="Times New Roman" w:cs="Times New Roman"/>
          <w:sz w:val="24"/>
          <w:szCs w:val="24"/>
        </w:rPr>
        <w:t xml:space="preserve"> Somerset, NJ, USA: Wiley.</w:t>
      </w:r>
    </w:p>
    <w:p w:rsidR="00D71391" w:rsidRPr="00401EEB" w:rsidRDefault="00D71391" w:rsidP="00D71391">
      <w:pPr>
        <w:spacing w:line="360" w:lineRule="auto"/>
        <w:ind w:left="709" w:hanging="709"/>
        <w:jc w:val="both"/>
        <w:rPr>
          <w:rFonts w:ascii="Times New Roman" w:hAnsi="Times New Roman" w:cs="Times New Roman"/>
          <w:sz w:val="24"/>
          <w:szCs w:val="24"/>
        </w:rPr>
      </w:pPr>
      <w:r w:rsidRPr="00401EEB">
        <w:rPr>
          <w:rFonts w:ascii="Times New Roman" w:hAnsi="Times New Roman" w:cs="Times New Roman"/>
          <w:sz w:val="24"/>
          <w:szCs w:val="24"/>
        </w:rPr>
        <w:t xml:space="preserve">Priansa, Donni juni. </w:t>
      </w:r>
      <w:r>
        <w:rPr>
          <w:rFonts w:ascii="Times New Roman" w:hAnsi="Times New Roman" w:cs="Times New Roman"/>
          <w:sz w:val="24"/>
          <w:szCs w:val="24"/>
        </w:rPr>
        <w:t>(</w:t>
      </w:r>
      <w:r w:rsidRPr="00401EEB">
        <w:rPr>
          <w:rFonts w:ascii="Times New Roman" w:hAnsi="Times New Roman" w:cs="Times New Roman"/>
          <w:sz w:val="24"/>
          <w:szCs w:val="24"/>
        </w:rPr>
        <w:t>2017</w:t>
      </w:r>
      <w:r>
        <w:rPr>
          <w:rFonts w:ascii="Times New Roman" w:hAnsi="Times New Roman" w:cs="Times New Roman"/>
          <w:sz w:val="24"/>
          <w:szCs w:val="24"/>
        </w:rPr>
        <w:t>)</w:t>
      </w:r>
      <w:r w:rsidRPr="00401EEB">
        <w:rPr>
          <w:rFonts w:ascii="Times New Roman" w:hAnsi="Times New Roman" w:cs="Times New Roman"/>
          <w:sz w:val="24"/>
          <w:szCs w:val="24"/>
        </w:rPr>
        <w:t xml:space="preserve">. </w:t>
      </w:r>
      <w:r>
        <w:rPr>
          <w:rFonts w:ascii="Times New Roman" w:hAnsi="Times New Roman" w:cs="Times New Roman"/>
          <w:i/>
          <w:sz w:val="24"/>
          <w:szCs w:val="24"/>
        </w:rPr>
        <w:t>Komunikasi</w:t>
      </w:r>
      <w:r w:rsidRPr="004071C2">
        <w:rPr>
          <w:rFonts w:ascii="Times New Roman" w:hAnsi="Times New Roman" w:cs="Times New Roman"/>
          <w:i/>
          <w:sz w:val="24"/>
          <w:szCs w:val="24"/>
        </w:rPr>
        <w:t xml:space="preserve"> Pemasaran Terpadu</w:t>
      </w:r>
      <w:r w:rsidRPr="00401EEB">
        <w:rPr>
          <w:rFonts w:ascii="Times New Roman" w:hAnsi="Times New Roman" w:cs="Times New Roman"/>
          <w:sz w:val="24"/>
          <w:szCs w:val="24"/>
        </w:rPr>
        <w:t>. Bandung : CV Pustaka Setia.</w:t>
      </w:r>
    </w:p>
    <w:p w:rsidR="00D71391" w:rsidRPr="00401EEB" w:rsidRDefault="00D71391" w:rsidP="00D71391">
      <w:pPr>
        <w:spacing w:line="360" w:lineRule="auto"/>
        <w:ind w:left="709" w:hanging="709"/>
        <w:jc w:val="both"/>
        <w:rPr>
          <w:rFonts w:ascii="Times New Roman" w:hAnsi="Times New Roman" w:cs="Times New Roman"/>
          <w:sz w:val="24"/>
          <w:szCs w:val="24"/>
        </w:rPr>
      </w:pPr>
      <w:r w:rsidRPr="00401EEB">
        <w:rPr>
          <w:rFonts w:ascii="Times New Roman" w:hAnsi="Times New Roman" w:cs="Times New Roman"/>
          <w:sz w:val="24"/>
          <w:szCs w:val="24"/>
        </w:rPr>
        <w:t>Royan</w:t>
      </w:r>
      <w:r>
        <w:rPr>
          <w:rFonts w:ascii="Times New Roman" w:hAnsi="Times New Roman" w:cs="Times New Roman"/>
          <w:sz w:val="24"/>
          <w:szCs w:val="24"/>
        </w:rPr>
        <w:t xml:space="preserve">, Frans. (2004). </w:t>
      </w:r>
      <w:r w:rsidRPr="004071C2">
        <w:rPr>
          <w:rFonts w:ascii="Times New Roman" w:hAnsi="Times New Roman" w:cs="Times New Roman"/>
          <w:i/>
          <w:sz w:val="24"/>
          <w:szCs w:val="24"/>
        </w:rPr>
        <w:t>Marketing Celebrities.</w:t>
      </w:r>
      <w:r w:rsidRPr="00401EEB">
        <w:rPr>
          <w:rFonts w:ascii="Times New Roman" w:hAnsi="Times New Roman" w:cs="Times New Roman"/>
          <w:sz w:val="24"/>
          <w:szCs w:val="24"/>
        </w:rPr>
        <w:t xml:space="preserve"> Jakarta : PT. Elex Media Kamputindo.</w:t>
      </w:r>
    </w:p>
    <w:p w:rsidR="00D71391" w:rsidRPr="00401EEB" w:rsidRDefault="00D71391" w:rsidP="00D71391">
      <w:pPr>
        <w:spacing w:line="360" w:lineRule="auto"/>
        <w:ind w:left="709" w:hanging="709"/>
        <w:jc w:val="both"/>
        <w:rPr>
          <w:rFonts w:ascii="Times New Roman" w:hAnsi="Times New Roman" w:cs="Times New Roman"/>
          <w:sz w:val="24"/>
          <w:szCs w:val="24"/>
        </w:rPr>
      </w:pPr>
      <w:r w:rsidRPr="00401EEB">
        <w:rPr>
          <w:rFonts w:ascii="Times New Roman" w:hAnsi="Times New Roman" w:cs="Times New Roman"/>
          <w:sz w:val="24"/>
          <w:szCs w:val="24"/>
        </w:rPr>
        <w:t xml:space="preserve">Royan, F. M. </w:t>
      </w:r>
      <w:r>
        <w:rPr>
          <w:rFonts w:ascii="Times New Roman" w:hAnsi="Times New Roman" w:cs="Times New Roman"/>
          <w:sz w:val="24"/>
          <w:szCs w:val="24"/>
        </w:rPr>
        <w:t>(</w:t>
      </w:r>
      <w:r w:rsidRPr="00401EEB">
        <w:rPr>
          <w:rFonts w:ascii="Times New Roman" w:hAnsi="Times New Roman" w:cs="Times New Roman"/>
          <w:sz w:val="24"/>
          <w:szCs w:val="24"/>
        </w:rPr>
        <w:t>2005</w:t>
      </w:r>
      <w:r>
        <w:rPr>
          <w:rFonts w:ascii="Times New Roman" w:hAnsi="Times New Roman" w:cs="Times New Roman"/>
          <w:sz w:val="24"/>
          <w:szCs w:val="24"/>
        </w:rPr>
        <w:t>)</w:t>
      </w:r>
      <w:r w:rsidRPr="00401EEB">
        <w:rPr>
          <w:rFonts w:ascii="Times New Roman" w:hAnsi="Times New Roman" w:cs="Times New Roman"/>
          <w:sz w:val="24"/>
          <w:szCs w:val="24"/>
        </w:rPr>
        <w:t xml:space="preserve">. </w:t>
      </w:r>
      <w:r w:rsidRPr="004071C2">
        <w:rPr>
          <w:rFonts w:ascii="Times New Roman" w:hAnsi="Times New Roman" w:cs="Times New Roman"/>
          <w:i/>
          <w:sz w:val="24"/>
          <w:szCs w:val="24"/>
        </w:rPr>
        <w:t>Sales Force: Meningkatkan Penjualan Dengan Rancangan Bangun Sales Force Effective</w:t>
      </w:r>
      <w:r w:rsidRPr="00401EEB">
        <w:rPr>
          <w:rFonts w:ascii="Times New Roman" w:hAnsi="Times New Roman" w:cs="Times New Roman"/>
          <w:sz w:val="24"/>
          <w:szCs w:val="24"/>
        </w:rPr>
        <w:t xml:space="preserve">. Yogyakarta: Penerbit Andi. </w:t>
      </w:r>
    </w:p>
    <w:p w:rsidR="00D71391" w:rsidRPr="00401EEB" w:rsidRDefault="00D71391" w:rsidP="00D71391">
      <w:pPr>
        <w:spacing w:line="360" w:lineRule="auto"/>
        <w:ind w:left="709" w:hanging="709"/>
        <w:jc w:val="both"/>
        <w:rPr>
          <w:rFonts w:ascii="Times New Roman" w:hAnsi="Times New Roman" w:cs="Times New Roman"/>
          <w:sz w:val="24"/>
          <w:szCs w:val="24"/>
        </w:rPr>
      </w:pPr>
      <w:r w:rsidRPr="00401EEB">
        <w:rPr>
          <w:rFonts w:ascii="Times New Roman" w:hAnsi="Times New Roman" w:cs="Times New Roman"/>
          <w:sz w:val="24"/>
          <w:szCs w:val="24"/>
        </w:rPr>
        <w:t xml:space="preserve">Rulli Nasrullah. </w:t>
      </w:r>
      <w:r>
        <w:rPr>
          <w:rFonts w:ascii="Times New Roman" w:hAnsi="Times New Roman" w:cs="Times New Roman"/>
          <w:sz w:val="24"/>
          <w:szCs w:val="24"/>
        </w:rPr>
        <w:t>(</w:t>
      </w:r>
      <w:r w:rsidRPr="00401EEB">
        <w:rPr>
          <w:rFonts w:ascii="Times New Roman" w:hAnsi="Times New Roman" w:cs="Times New Roman"/>
          <w:sz w:val="24"/>
          <w:szCs w:val="24"/>
        </w:rPr>
        <w:t>2014</w:t>
      </w:r>
      <w:r>
        <w:rPr>
          <w:rFonts w:ascii="Times New Roman" w:hAnsi="Times New Roman" w:cs="Times New Roman"/>
          <w:sz w:val="24"/>
          <w:szCs w:val="24"/>
        </w:rPr>
        <w:t>)</w:t>
      </w:r>
      <w:r w:rsidRPr="00401EEB">
        <w:rPr>
          <w:rFonts w:ascii="Times New Roman" w:hAnsi="Times New Roman" w:cs="Times New Roman"/>
          <w:sz w:val="24"/>
          <w:szCs w:val="24"/>
        </w:rPr>
        <w:t xml:space="preserve">. </w:t>
      </w:r>
      <w:r w:rsidRPr="004071C2">
        <w:rPr>
          <w:rFonts w:ascii="Times New Roman" w:hAnsi="Times New Roman" w:cs="Times New Roman"/>
          <w:i/>
          <w:sz w:val="24"/>
          <w:szCs w:val="24"/>
        </w:rPr>
        <w:t>Teori dan Riset Media Siber (Cybermedia)</w:t>
      </w:r>
      <w:r w:rsidRPr="00401EEB">
        <w:rPr>
          <w:rFonts w:ascii="Times New Roman" w:hAnsi="Times New Roman" w:cs="Times New Roman"/>
          <w:sz w:val="24"/>
          <w:szCs w:val="24"/>
        </w:rPr>
        <w:t>. Jakarta: Prenadamedia Group.</w:t>
      </w:r>
    </w:p>
    <w:p w:rsidR="00D71391" w:rsidRPr="00401EEB" w:rsidRDefault="00D71391" w:rsidP="00D71391">
      <w:pPr>
        <w:spacing w:line="360" w:lineRule="auto"/>
        <w:ind w:left="709" w:hanging="709"/>
        <w:jc w:val="both"/>
        <w:rPr>
          <w:rFonts w:ascii="Times New Roman" w:hAnsi="Times New Roman" w:cs="Times New Roman"/>
          <w:sz w:val="24"/>
          <w:szCs w:val="24"/>
        </w:rPr>
      </w:pPr>
      <w:r w:rsidRPr="00401EEB">
        <w:rPr>
          <w:rFonts w:ascii="Times New Roman" w:hAnsi="Times New Roman" w:cs="Times New Roman"/>
          <w:sz w:val="24"/>
          <w:szCs w:val="24"/>
        </w:rPr>
        <w:t xml:space="preserve">Shimp, T. A., &amp; Andrews, J. C. </w:t>
      </w:r>
      <w:r>
        <w:rPr>
          <w:rFonts w:ascii="Times New Roman" w:hAnsi="Times New Roman" w:cs="Times New Roman"/>
          <w:sz w:val="24"/>
          <w:szCs w:val="24"/>
        </w:rPr>
        <w:t>(</w:t>
      </w:r>
      <w:r w:rsidRPr="00401EEB">
        <w:rPr>
          <w:rFonts w:ascii="Times New Roman" w:hAnsi="Times New Roman" w:cs="Times New Roman"/>
          <w:sz w:val="24"/>
          <w:szCs w:val="24"/>
        </w:rPr>
        <w:t>2013</w:t>
      </w:r>
      <w:r>
        <w:rPr>
          <w:rFonts w:ascii="Times New Roman" w:hAnsi="Times New Roman" w:cs="Times New Roman"/>
          <w:sz w:val="24"/>
          <w:szCs w:val="24"/>
        </w:rPr>
        <w:t>)</w:t>
      </w:r>
      <w:r w:rsidRPr="00401EEB">
        <w:rPr>
          <w:rFonts w:ascii="Times New Roman" w:hAnsi="Times New Roman" w:cs="Times New Roman"/>
          <w:sz w:val="24"/>
          <w:szCs w:val="24"/>
        </w:rPr>
        <w:t xml:space="preserve">. </w:t>
      </w:r>
      <w:r w:rsidRPr="004071C2">
        <w:rPr>
          <w:rFonts w:ascii="Times New Roman" w:hAnsi="Times New Roman" w:cs="Times New Roman"/>
          <w:i/>
          <w:sz w:val="24"/>
          <w:szCs w:val="24"/>
        </w:rPr>
        <w:t>Advertising, Promotion, and Other Aspects of Integrated Marketing Communications, 9th Edition</w:t>
      </w:r>
      <w:r w:rsidRPr="00401EEB">
        <w:rPr>
          <w:rFonts w:ascii="Times New Roman" w:hAnsi="Times New Roman" w:cs="Times New Roman"/>
          <w:sz w:val="24"/>
          <w:szCs w:val="24"/>
        </w:rPr>
        <w:t>. Mason: Cengange Learning.</w:t>
      </w:r>
    </w:p>
    <w:p w:rsidR="00D71391" w:rsidRDefault="00D71391" w:rsidP="00D71391">
      <w:pPr>
        <w:spacing w:line="360" w:lineRule="auto"/>
        <w:ind w:left="709" w:hanging="709"/>
        <w:jc w:val="both"/>
        <w:rPr>
          <w:rFonts w:ascii="Times New Roman" w:hAnsi="Times New Roman" w:cs="Times New Roman"/>
          <w:sz w:val="24"/>
          <w:szCs w:val="24"/>
        </w:rPr>
      </w:pPr>
      <w:r w:rsidRPr="00401EEB">
        <w:rPr>
          <w:rFonts w:ascii="Times New Roman" w:hAnsi="Times New Roman" w:cs="Times New Roman"/>
          <w:sz w:val="24"/>
          <w:szCs w:val="24"/>
        </w:rPr>
        <w:t xml:space="preserve">Shimp, T. A. </w:t>
      </w:r>
      <w:r>
        <w:rPr>
          <w:rFonts w:ascii="Times New Roman" w:hAnsi="Times New Roman" w:cs="Times New Roman"/>
          <w:sz w:val="24"/>
          <w:szCs w:val="24"/>
        </w:rPr>
        <w:t>(</w:t>
      </w:r>
      <w:r w:rsidRPr="00401EEB">
        <w:rPr>
          <w:rFonts w:ascii="Times New Roman" w:hAnsi="Times New Roman" w:cs="Times New Roman"/>
          <w:sz w:val="24"/>
          <w:szCs w:val="24"/>
        </w:rPr>
        <w:t>2014</w:t>
      </w:r>
      <w:r>
        <w:rPr>
          <w:rFonts w:ascii="Times New Roman" w:hAnsi="Times New Roman" w:cs="Times New Roman"/>
          <w:sz w:val="24"/>
          <w:szCs w:val="24"/>
        </w:rPr>
        <w:t>)</w:t>
      </w:r>
      <w:r w:rsidRPr="00401EEB">
        <w:rPr>
          <w:rFonts w:ascii="Times New Roman" w:hAnsi="Times New Roman" w:cs="Times New Roman"/>
          <w:sz w:val="24"/>
          <w:szCs w:val="24"/>
        </w:rPr>
        <w:t xml:space="preserve">. </w:t>
      </w:r>
      <w:r w:rsidRPr="004071C2">
        <w:rPr>
          <w:rFonts w:ascii="Times New Roman" w:hAnsi="Times New Roman" w:cs="Times New Roman"/>
          <w:i/>
          <w:sz w:val="24"/>
          <w:szCs w:val="24"/>
        </w:rPr>
        <w:t xml:space="preserve">Komunikasi Pemasaran Terpadu Dalam Periklanan Dan Promosi Edisi </w:t>
      </w:r>
      <w:r w:rsidRPr="004071C2">
        <w:rPr>
          <w:rFonts w:ascii="Times New Roman" w:hAnsi="Times New Roman" w:cs="Times New Roman"/>
          <w:i/>
          <w:sz w:val="24"/>
          <w:szCs w:val="24"/>
        </w:rPr>
        <w:lastRenderedPageBreak/>
        <w:t>Kedelapan</w:t>
      </w:r>
      <w:r w:rsidRPr="00401EEB">
        <w:rPr>
          <w:rFonts w:ascii="Times New Roman" w:hAnsi="Times New Roman" w:cs="Times New Roman"/>
          <w:sz w:val="24"/>
          <w:szCs w:val="24"/>
        </w:rPr>
        <w:t>. Jakarta: Salemba Empat.</w:t>
      </w:r>
    </w:p>
    <w:p w:rsidR="00D71391" w:rsidRPr="007C331B" w:rsidRDefault="00D71391" w:rsidP="00D71391">
      <w:pPr>
        <w:spacing w:line="360" w:lineRule="auto"/>
        <w:ind w:left="709" w:hanging="709"/>
        <w:jc w:val="both"/>
        <w:rPr>
          <w:rFonts w:ascii="Times New Roman" w:hAnsi="Times New Roman" w:cs="Times New Roman"/>
          <w:sz w:val="24"/>
          <w:szCs w:val="24"/>
        </w:rPr>
      </w:pPr>
      <w:r w:rsidRPr="00401EEB">
        <w:rPr>
          <w:rFonts w:ascii="Times New Roman" w:hAnsi="Times New Roman" w:cs="Times New Roman"/>
          <w:sz w:val="24"/>
          <w:szCs w:val="24"/>
        </w:rPr>
        <w:t xml:space="preserve">Sujarweni, Wiratna. </w:t>
      </w:r>
      <w:r>
        <w:rPr>
          <w:rFonts w:ascii="Times New Roman" w:hAnsi="Times New Roman" w:cs="Times New Roman"/>
          <w:sz w:val="24"/>
          <w:szCs w:val="24"/>
        </w:rPr>
        <w:t>(</w:t>
      </w:r>
      <w:r w:rsidRPr="00401EEB">
        <w:rPr>
          <w:rFonts w:ascii="Times New Roman" w:hAnsi="Times New Roman" w:cs="Times New Roman"/>
          <w:sz w:val="24"/>
          <w:szCs w:val="24"/>
        </w:rPr>
        <w:t>2018</w:t>
      </w:r>
      <w:r>
        <w:rPr>
          <w:rFonts w:ascii="Times New Roman" w:hAnsi="Times New Roman" w:cs="Times New Roman"/>
          <w:sz w:val="24"/>
          <w:szCs w:val="24"/>
        </w:rPr>
        <w:t>)</w:t>
      </w:r>
      <w:r w:rsidRPr="00401EEB">
        <w:rPr>
          <w:rFonts w:ascii="Times New Roman" w:hAnsi="Times New Roman" w:cs="Times New Roman"/>
          <w:sz w:val="24"/>
          <w:szCs w:val="24"/>
        </w:rPr>
        <w:t xml:space="preserve">. </w:t>
      </w:r>
      <w:r w:rsidRPr="004071C2">
        <w:rPr>
          <w:rFonts w:ascii="Times New Roman" w:hAnsi="Times New Roman" w:cs="Times New Roman"/>
          <w:i/>
          <w:sz w:val="24"/>
          <w:szCs w:val="24"/>
        </w:rPr>
        <w:t>Metodologi Penelitian.</w:t>
      </w:r>
      <w:r w:rsidRPr="00401EEB">
        <w:rPr>
          <w:rFonts w:ascii="Times New Roman" w:hAnsi="Times New Roman" w:cs="Times New Roman"/>
          <w:sz w:val="24"/>
          <w:szCs w:val="24"/>
        </w:rPr>
        <w:t xml:space="preserve"> Yogyakarta : PUSTAKA BARU PRESS.</w:t>
      </w:r>
    </w:p>
    <w:p w:rsidR="00D71391" w:rsidRPr="00401EEB" w:rsidRDefault="00D71391" w:rsidP="00D71391">
      <w:pPr>
        <w:spacing w:line="360" w:lineRule="auto"/>
        <w:ind w:left="709" w:hanging="709"/>
        <w:jc w:val="both"/>
        <w:rPr>
          <w:rFonts w:ascii="Times New Roman" w:hAnsi="Times New Roman" w:cs="Times New Roman"/>
          <w:sz w:val="24"/>
          <w:szCs w:val="24"/>
        </w:rPr>
      </w:pPr>
      <w:r w:rsidRPr="00401EEB">
        <w:rPr>
          <w:rFonts w:ascii="Times New Roman" w:hAnsi="Times New Roman" w:cs="Times New Roman"/>
          <w:sz w:val="24"/>
          <w:szCs w:val="24"/>
        </w:rPr>
        <w:t xml:space="preserve">Sugiyono. </w:t>
      </w:r>
      <w:r>
        <w:rPr>
          <w:rFonts w:ascii="Times New Roman" w:hAnsi="Times New Roman" w:cs="Times New Roman"/>
          <w:sz w:val="24"/>
          <w:szCs w:val="24"/>
        </w:rPr>
        <w:t>(</w:t>
      </w:r>
      <w:r w:rsidRPr="00401EEB">
        <w:rPr>
          <w:rFonts w:ascii="Times New Roman" w:hAnsi="Times New Roman" w:cs="Times New Roman"/>
          <w:sz w:val="24"/>
          <w:szCs w:val="24"/>
        </w:rPr>
        <w:t>2006</w:t>
      </w:r>
      <w:r>
        <w:rPr>
          <w:rFonts w:ascii="Times New Roman" w:hAnsi="Times New Roman" w:cs="Times New Roman"/>
          <w:sz w:val="24"/>
          <w:szCs w:val="24"/>
        </w:rPr>
        <w:t>)</w:t>
      </w:r>
      <w:r w:rsidRPr="00401EEB">
        <w:rPr>
          <w:rFonts w:ascii="Times New Roman" w:hAnsi="Times New Roman" w:cs="Times New Roman"/>
          <w:sz w:val="24"/>
          <w:szCs w:val="24"/>
        </w:rPr>
        <w:t xml:space="preserve">. </w:t>
      </w:r>
      <w:r w:rsidRPr="004071C2">
        <w:rPr>
          <w:rFonts w:ascii="Times New Roman" w:hAnsi="Times New Roman" w:cs="Times New Roman"/>
          <w:i/>
          <w:sz w:val="24"/>
          <w:szCs w:val="24"/>
        </w:rPr>
        <w:t>Metode Penelitian Kuantitatif Kualitatif dan R&amp;D</w:t>
      </w:r>
      <w:r w:rsidRPr="00401EEB">
        <w:rPr>
          <w:rFonts w:ascii="Times New Roman" w:hAnsi="Times New Roman" w:cs="Times New Roman"/>
          <w:sz w:val="24"/>
          <w:szCs w:val="24"/>
        </w:rPr>
        <w:t>. Bandung: Alfabeta.</w:t>
      </w:r>
    </w:p>
    <w:p w:rsidR="00D71391" w:rsidRPr="00401EEB" w:rsidRDefault="00D71391" w:rsidP="00D71391">
      <w:pPr>
        <w:spacing w:line="360" w:lineRule="auto"/>
        <w:jc w:val="both"/>
        <w:rPr>
          <w:rFonts w:ascii="Times New Roman" w:hAnsi="Times New Roman" w:cs="Times New Roman"/>
          <w:sz w:val="24"/>
          <w:szCs w:val="24"/>
        </w:rPr>
      </w:pPr>
      <w:r w:rsidRPr="00401EEB">
        <w:rPr>
          <w:rFonts w:ascii="Times New Roman" w:hAnsi="Times New Roman" w:cs="Times New Roman"/>
          <w:sz w:val="24"/>
          <w:szCs w:val="24"/>
        </w:rPr>
        <w:t xml:space="preserve">Sugiyono. </w:t>
      </w:r>
      <w:r>
        <w:rPr>
          <w:rFonts w:ascii="Times New Roman" w:hAnsi="Times New Roman" w:cs="Times New Roman"/>
          <w:sz w:val="24"/>
          <w:szCs w:val="24"/>
        </w:rPr>
        <w:t>(</w:t>
      </w:r>
      <w:r w:rsidRPr="00401EEB">
        <w:rPr>
          <w:rFonts w:ascii="Times New Roman" w:hAnsi="Times New Roman" w:cs="Times New Roman"/>
          <w:sz w:val="24"/>
          <w:szCs w:val="24"/>
        </w:rPr>
        <w:t>2012</w:t>
      </w:r>
      <w:r>
        <w:rPr>
          <w:rFonts w:ascii="Times New Roman" w:hAnsi="Times New Roman" w:cs="Times New Roman"/>
          <w:sz w:val="24"/>
          <w:szCs w:val="24"/>
        </w:rPr>
        <w:t>)</w:t>
      </w:r>
      <w:r w:rsidRPr="00401EEB">
        <w:rPr>
          <w:rFonts w:ascii="Times New Roman" w:hAnsi="Times New Roman" w:cs="Times New Roman"/>
          <w:sz w:val="24"/>
          <w:szCs w:val="24"/>
        </w:rPr>
        <w:t xml:space="preserve">. </w:t>
      </w:r>
      <w:r w:rsidRPr="004071C2">
        <w:rPr>
          <w:rFonts w:ascii="Times New Roman" w:hAnsi="Times New Roman" w:cs="Times New Roman"/>
          <w:i/>
          <w:sz w:val="24"/>
          <w:szCs w:val="24"/>
        </w:rPr>
        <w:t>Metode Penelitian Bisnis</w:t>
      </w:r>
      <w:r w:rsidRPr="00401EEB">
        <w:rPr>
          <w:rFonts w:ascii="Times New Roman" w:hAnsi="Times New Roman" w:cs="Times New Roman"/>
          <w:sz w:val="24"/>
          <w:szCs w:val="24"/>
        </w:rPr>
        <w:t>. Bandung: CV Alfabeta Bandung.</w:t>
      </w:r>
    </w:p>
    <w:p w:rsidR="00D71391" w:rsidRPr="00401EEB" w:rsidRDefault="00D71391" w:rsidP="00D71391">
      <w:pPr>
        <w:spacing w:line="360" w:lineRule="auto"/>
        <w:ind w:left="709" w:hanging="709"/>
        <w:jc w:val="both"/>
        <w:rPr>
          <w:rFonts w:ascii="Times New Roman" w:hAnsi="Times New Roman" w:cs="Times New Roman"/>
          <w:sz w:val="24"/>
          <w:szCs w:val="24"/>
        </w:rPr>
      </w:pPr>
      <w:r w:rsidRPr="00401EEB">
        <w:rPr>
          <w:rFonts w:ascii="Times New Roman" w:hAnsi="Times New Roman" w:cs="Times New Roman"/>
          <w:sz w:val="24"/>
          <w:szCs w:val="24"/>
        </w:rPr>
        <w:t xml:space="preserve">Sugiyono. </w:t>
      </w:r>
      <w:r>
        <w:rPr>
          <w:rFonts w:ascii="Times New Roman" w:hAnsi="Times New Roman" w:cs="Times New Roman"/>
          <w:sz w:val="24"/>
          <w:szCs w:val="24"/>
        </w:rPr>
        <w:t>(</w:t>
      </w:r>
      <w:r w:rsidRPr="00401EEB">
        <w:rPr>
          <w:rFonts w:ascii="Times New Roman" w:hAnsi="Times New Roman" w:cs="Times New Roman"/>
          <w:sz w:val="24"/>
          <w:szCs w:val="24"/>
        </w:rPr>
        <w:t>2013</w:t>
      </w:r>
      <w:r>
        <w:rPr>
          <w:rFonts w:ascii="Times New Roman" w:hAnsi="Times New Roman" w:cs="Times New Roman"/>
          <w:sz w:val="24"/>
          <w:szCs w:val="24"/>
        </w:rPr>
        <w:t>)</w:t>
      </w:r>
      <w:r w:rsidRPr="00401EEB">
        <w:rPr>
          <w:rFonts w:ascii="Times New Roman" w:hAnsi="Times New Roman" w:cs="Times New Roman"/>
          <w:sz w:val="24"/>
          <w:szCs w:val="24"/>
        </w:rPr>
        <w:t xml:space="preserve">. </w:t>
      </w:r>
      <w:r w:rsidRPr="004071C2">
        <w:rPr>
          <w:rFonts w:ascii="Times New Roman" w:hAnsi="Times New Roman" w:cs="Times New Roman"/>
          <w:i/>
          <w:sz w:val="24"/>
          <w:szCs w:val="24"/>
        </w:rPr>
        <w:t>Metode penelitian pendidikan pendekatan kuantitatif, kualitatif dan R&amp;D.</w:t>
      </w:r>
      <w:r w:rsidRPr="00401EEB">
        <w:rPr>
          <w:rFonts w:ascii="Times New Roman" w:hAnsi="Times New Roman" w:cs="Times New Roman"/>
          <w:sz w:val="24"/>
          <w:szCs w:val="24"/>
        </w:rPr>
        <w:t xml:space="preserve"> Bandung : Alfabeta.</w:t>
      </w:r>
    </w:p>
    <w:p w:rsidR="00D71391" w:rsidRPr="00401EEB" w:rsidRDefault="00D71391" w:rsidP="00D71391">
      <w:pPr>
        <w:spacing w:line="360" w:lineRule="auto"/>
        <w:jc w:val="both"/>
        <w:rPr>
          <w:rFonts w:ascii="Times New Roman" w:hAnsi="Times New Roman" w:cs="Times New Roman"/>
          <w:sz w:val="24"/>
          <w:szCs w:val="24"/>
        </w:rPr>
      </w:pPr>
      <w:r w:rsidRPr="00401EEB">
        <w:rPr>
          <w:rFonts w:ascii="Times New Roman" w:hAnsi="Times New Roman" w:cs="Times New Roman"/>
          <w:sz w:val="24"/>
          <w:szCs w:val="24"/>
        </w:rPr>
        <w:t xml:space="preserve">Sugiyono. </w:t>
      </w:r>
      <w:r>
        <w:rPr>
          <w:rFonts w:ascii="Times New Roman" w:hAnsi="Times New Roman" w:cs="Times New Roman"/>
          <w:sz w:val="24"/>
          <w:szCs w:val="24"/>
        </w:rPr>
        <w:t>(</w:t>
      </w:r>
      <w:r w:rsidRPr="00401EEB">
        <w:rPr>
          <w:rFonts w:ascii="Times New Roman" w:hAnsi="Times New Roman" w:cs="Times New Roman"/>
          <w:sz w:val="24"/>
          <w:szCs w:val="24"/>
        </w:rPr>
        <w:t>2014</w:t>
      </w:r>
      <w:r>
        <w:rPr>
          <w:rFonts w:ascii="Times New Roman" w:hAnsi="Times New Roman" w:cs="Times New Roman"/>
          <w:sz w:val="24"/>
          <w:szCs w:val="24"/>
        </w:rPr>
        <w:t>)</w:t>
      </w:r>
      <w:r w:rsidRPr="00401EEB">
        <w:rPr>
          <w:rFonts w:ascii="Times New Roman" w:hAnsi="Times New Roman" w:cs="Times New Roman"/>
          <w:sz w:val="24"/>
          <w:szCs w:val="24"/>
        </w:rPr>
        <w:t xml:space="preserve">. </w:t>
      </w:r>
      <w:r w:rsidRPr="004071C2">
        <w:rPr>
          <w:rFonts w:ascii="Times New Roman" w:hAnsi="Times New Roman" w:cs="Times New Roman"/>
          <w:i/>
          <w:sz w:val="24"/>
          <w:szCs w:val="24"/>
        </w:rPr>
        <w:t>Metode Penelitian Bisnis</w:t>
      </w:r>
      <w:r w:rsidRPr="00401EEB">
        <w:rPr>
          <w:rFonts w:ascii="Times New Roman" w:hAnsi="Times New Roman" w:cs="Times New Roman"/>
          <w:sz w:val="24"/>
          <w:szCs w:val="24"/>
        </w:rPr>
        <w:t>. Bandung: Alfabeta.</w:t>
      </w:r>
    </w:p>
    <w:p w:rsidR="00D71391" w:rsidRPr="00401EEB" w:rsidRDefault="00D71391" w:rsidP="00D71391">
      <w:pPr>
        <w:spacing w:line="360" w:lineRule="auto"/>
        <w:ind w:left="709" w:hanging="709"/>
        <w:jc w:val="both"/>
        <w:rPr>
          <w:rFonts w:ascii="Times New Roman" w:hAnsi="Times New Roman" w:cs="Times New Roman"/>
          <w:sz w:val="24"/>
          <w:szCs w:val="24"/>
        </w:rPr>
      </w:pPr>
      <w:r w:rsidRPr="00401EEB">
        <w:rPr>
          <w:rFonts w:ascii="Times New Roman" w:hAnsi="Times New Roman" w:cs="Times New Roman"/>
          <w:sz w:val="24"/>
          <w:szCs w:val="24"/>
        </w:rPr>
        <w:t>Sugiyono.</w:t>
      </w:r>
      <w:r>
        <w:rPr>
          <w:rFonts w:ascii="Times New Roman" w:hAnsi="Times New Roman" w:cs="Times New Roman"/>
          <w:sz w:val="24"/>
          <w:szCs w:val="24"/>
        </w:rPr>
        <w:t xml:space="preserve"> (</w:t>
      </w:r>
      <w:r w:rsidRPr="00401EEB">
        <w:rPr>
          <w:rFonts w:ascii="Times New Roman" w:hAnsi="Times New Roman" w:cs="Times New Roman"/>
          <w:sz w:val="24"/>
          <w:szCs w:val="24"/>
        </w:rPr>
        <w:t>2016</w:t>
      </w:r>
      <w:r>
        <w:rPr>
          <w:rFonts w:ascii="Times New Roman" w:hAnsi="Times New Roman" w:cs="Times New Roman"/>
          <w:sz w:val="24"/>
          <w:szCs w:val="24"/>
        </w:rPr>
        <w:t>)</w:t>
      </w:r>
      <w:r w:rsidRPr="00401EEB">
        <w:rPr>
          <w:rFonts w:ascii="Times New Roman" w:hAnsi="Times New Roman" w:cs="Times New Roman"/>
          <w:sz w:val="24"/>
          <w:szCs w:val="24"/>
        </w:rPr>
        <w:t xml:space="preserve">. </w:t>
      </w:r>
      <w:r w:rsidRPr="004071C2">
        <w:rPr>
          <w:rFonts w:ascii="Times New Roman" w:hAnsi="Times New Roman" w:cs="Times New Roman"/>
          <w:i/>
          <w:sz w:val="24"/>
          <w:szCs w:val="24"/>
        </w:rPr>
        <w:t>Metode penelitian pendidikan pendekatan kuantitatif, kualitatif dan R&amp;D</w:t>
      </w:r>
      <w:r w:rsidRPr="00401EEB">
        <w:rPr>
          <w:rFonts w:ascii="Times New Roman" w:hAnsi="Times New Roman" w:cs="Times New Roman"/>
          <w:sz w:val="24"/>
          <w:szCs w:val="24"/>
        </w:rPr>
        <w:t>. Bandung : Alfabeta.</w:t>
      </w:r>
    </w:p>
    <w:p w:rsidR="00D71391" w:rsidRPr="00401EEB" w:rsidRDefault="00D71391" w:rsidP="00D71391">
      <w:pPr>
        <w:spacing w:line="360" w:lineRule="auto"/>
        <w:ind w:left="709" w:hanging="709"/>
        <w:jc w:val="both"/>
        <w:rPr>
          <w:rFonts w:ascii="Times New Roman" w:hAnsi="Times New Roman" w:cs="Times New Roman"/>
          <w:sz w:val="24"/>
          <w:szCs w:val="24"/>
        </w:rPr>
      </w:pPr>
      <w:r w:rsidRPr="00401EEB">
        <w:rPr>
          <w:rFonts w:ascii="Times New Roman" w:hAnsi="Times New Roman" w:cs="Times New Roman"/>
          <w:sz w:val="24"/>
          <w:szCs w:val="24"/>
        </w:rPr>
        <w:t xml:space="preserve">Sumadi Suyabrata. </w:t>
      </w:r>
      <w:r>
        <w:rPr>
          <w:rFonts w:ascii="Times New Roman" w:hAnsi="Times New Roman" w:cs="Times New Roman"/>
          <w:sz w:val="24"/>
          <w:szCs w:val="24"/>
        </w:rPr>
        <w:t>(</w:t>
      </w:r>
      <w:r w:rsidRPr="00401EEB">
        <w:rPr>
          <w:rFonts w:ascii="Times New Roman" w:hAnsi="Times New Roman" w:cs="Times New Roman"/>
          <w:sz w:val="24"/>
          <w:szCs w:val="24"/>
        </w:rPr>
        <w:t>2003</w:t>
      </w:r>
      <w:r>
        <w:rPr>
          <w:rFonts w:ascii="Times New Roman" w:hAnsi="Times New Roman" w:cs="Times New Roman"/>
          <w:sz w:val="24"/>
          <w:szCs w:val="24"/>
        </w:rPr>
        <w:t>)</w:t>
      </w:r>
      <w:r w:rsidRPr="00401EEB">
        <w:rPr>
          <w:rFonts w:ascii="Times New Roman" w:hAnsi="Times New Roman" w:cs="Times New Roman"/>
          <w:sz w:val="24"/>
          <w:szCs w:val="24"/>
        </w:rPr>
        <w:t xml:space="preserve">. </w:t>
      </w:r>
      <w:r w:rsidRPr="004071C2">
        <w:rPr>
          <w:rFonts w:ascii="Times New Roman" w:hAnsi="Times New Roman" w:cs="Times New Roman"/>
          <w:i/>
          <w:sz w:val="24"/>
          <w:szCs w:val="24"/>
        </w:rPr>
        <w:t>Metodologi Penelitian</w:t>
      </w:r>
      <w:r w:rsidRPr="00401EEB">
        <w:rPr>
          <w:rFonts w:ascii="Times New Roman" w:hAnsi="Times New Roman" w:cs="Times New Roman"/>
          <w:sz w:val="24"/>
          <w:szCs w:val="24"/>
        </w:rPr>
        <w:t>. Jakarta : PT Raja Grafindo Persada.</w:t>
      </w:r>
    </w:p>
    <w:p w:rsidR="00D71391" w:rsidRPr="00401EEB" w:rsidRDefault="00D71391" w:rsidP="00D71391">
      <w:pPr>
        <w:spacing w:line="360" w:lineRule="auto"/>
        <w:ind w:left="709" w:hanging="709"/>
        <w:jc w:val="both"/>
        <w:rPr>
          <w:rFonts w:ascii="Times New Roman" w:hAnsi="Times New Roman" w:cs="Times New Roman"/>
          <w:sz w:val="24"/>
          <w:szCs w:val="24"/>
        </w:rPr>
      </w:pPr>
      <w:r w:rsidRPr="007C331B">
        <w:rPr>
          <w:rFonts w:ascii="Times New Roman" w:hAnsi="Times New Roman" w:cs="Times New Roman"/>
          <w:sz w:val="24"/>
          <w:szCs w:val="24"/>
        </w:rPr>
        <w:t xml:space="preserve">Sutisna. </w:t>
      </w:r>
      <w:r>
        <w:rPr>
          <w:rFonts w:ascii="Times New Roman" w:hAnsi="Times New Roman" w:cs="Times New Roman"/>
          <w:sz w:val="24"/>
          <w:szCs w:val="24"/>
        </w:rPr>
        <w:t xml:space="preserve">(2002). </w:t>
      </w:r>
      <w:r w:rsidRPr="004071C2">
        <w:rPr>
          <w:rFonts w:ascii="Times New Roman" w:hAnsi="Times New Roman" w:cs="Times New Roman"/>
          <w:i/>
          <w:sz w:val="24"/>
          <w:szCs w:val="24"/>
        </w:rPr>
        <w:t>Perilaku Konsumen &amp; Komunikasi Pemasaran</w:t>
      </w:r>
      <w:r>
        <w:rPr>
          <w:rFonts w:ascii="Times New Roman" w:hAnsi="Times New Roman" w:cs="Times New Roman"/>
          <w:sz w:val="24"/>
          <w:szCs w:val="24"/>
        </w:rPr>
        <w:t xml:space="preserve">. </w:t>
      </w:r>
      <w:r w:rsidRPr="007C331B">
        <w:rPr>
          <w:rFonts w:ascii="Times New Roman" w:hAnsi="Times New Roman" w:cs="Times New Roman"/>
          <w:sz w:val="24"/>
          <w:szCs w:val="24"/>
        </w:rPr>
        <w:t>Bandung: PT. Re</w:t>
      </w:r>
      <w:r>
        <w:rPr>
          <w:rFonts w:ascii="Times New Roman" w:hAnsi="Times New Roman" w:cs="Times New Roman"/>
          <w:sz w:val="24"/>
          <w:szCs w:val="24"/>
        </w:rPr>
        <w:t>maja Rosdakarya.</w:t>
      </w:r>
    </w:p>
    <w:p w:rsidR="00D71391" w:rsidRDefault="00D71391" w:rsidP="00D71391">
      <w:pPr>
        <w:spacing w:line="360" w:lineRule="auto"/>
        <w:jc w:val="both"/>
        <w:rPr>
          <w:rFonts w:ascii="Times New Roman" w:hAnsi="Times New Roman" w:cs="Times New Roman"/>
          <w:sz w:val="24"/>
          <w:szCs w:val="24"/>
        </w:rPr>
      </w:pPr>
      <w:r w:rsidRPr="004503A2">
        <w:rPr>
          <w:rFonts w:ascii="Times New Roman" w:hAnsi="Times New Roman" w:cs="Times New Roman"/>
          <w:sz w:val="24"/>
        </w:rPr>
        <w:t>World In</w:t>
      </w:r>
      <w:r>
        <w:rPr>
          <w:rFonts w:ascii="Times New Roman" w:hAnsi="Times New Roman" w:cs="Times New Roman"/>
          <w:sz w:val="24"/>
        </w:rPr>
        <w:t xml:space="preserve">stant Noodles Association. (2022), </w:t>
      </w:r>
      <w:r w:rsidRPr="004503A2">
        <w:rPr>
          <w:rFonts w:ascii="Times New Roman" w:hAnsi="Times New Roman" w:cs="Times New Roman"/>
          <w:i/>
          <w:sz w:val="24"/>
        </w:rPr>
        <w:t xml:space="preserve">“Demand Rankings of Instan </w:t>
      </w:r>
      <w:r w:rsidRPr="004503A2">
        <w:rPr>
          <w:rFonts w:ascii="Times New Roman" w:hAnsi="Times New Roman" w:cs="Times New Roman"/>
          <w:i/>
          <w:sz w:val="24"/>
        </w:rPr>
        <w:lastRenderedPageBreak/>
        <w:t>Noodle</w:t>
      </w:r>
      <w:r>
        <w:rPr>
          <w:rFonts w:ascii="Times New Roman" w:hAnsi="Times New Roman" w:cs="Times New Roman"/>
          <w:sz w:val="24"/>
        </w:rPr>
        <w:t>” (</w:t>
      </w:r>
      <w:hyperlink r:id="rId15" w:history="1">
        <w:r w:rsidRPr="00401EEB">
          <w:rPr>
            <w:rStyle w:val="Hyperlink"/>
            <w:rFonts w:ascii="Times New Roman" w:hAnsi="Times New Roman" w:cs="Times New Roman"/>
            <w:sz w:val="24"/>
            <w:szCs w:val="24"/>
          </w:rPr>
          <w:t>https://instantnoodles.org/en/noodles/demand/table/</w:t>
        </w:r>
      </w:hyperlink>
      <w:r w:rsidRPr="00401EEB">
        <w:rPr>
          <w:rFonts w:ascii="Times New Roman" w:hAnsi="Times New Roman" w:cs="Times New Roman"/>
          <w:sz w:val="24"/>
          <w:szCs w:val="24"/>
        </w:rPr>
        <w:t xml:space="preserve"> diakses pada 09 Maret 2022 pukul 19:30 wib</w:t>
      </w:r>
      <w:r>
        <w:rPr>
          <w:rFonts w:ascii="Times New Roman" w:hAnsi="Times New Roman" w:cs="Times New Roman"/>
          <w:sz w:val="24"/>
          <w:szCs w:val="24"/>
        </w:rPr>
        <w:t>)</w:t>
      </w:r>
      <w:r w:rsidRPr="00401EEB">
        <w:rPr>
          <w:rFonts w:ascii="Times New Roman" w:hAnsi="Times New Roman" w:cs="Times New Roman"/>
          <w:sz w:val="24"/>
          <w:szCs w:val="24"/>
        </w:rPr>
        <w:t>.</w:t>
      </w:r>
    </w:p>
    <w:p w:rsidR="00D71391" w:rsidRPr="00401EEB" w:rsidRDefault="00D71391" w:rsidP="00D71391">
      <w:pPr>
        <w:spacing w:line="360" w:lineRule="auto"/>
        <w:jc w:val="both"/>
        <w:rPr>
          <w:rFonts w:ascii="Times New Roman" w:hAnsi="Times New Roman" w:cs="Times New Roman"/>
          <w:sz w:val="24"/>
          <w:szCs w:val="24"/>
        </w:rPr>
      </w:pPr>
    </w:p>
    <w:p w:rsidR="00D71391" w:rsidRDefault="00D71391" w:rsidP="00D71391">
      <w:pPr>
        <w:spacing w:line="360" w:lineRule="auto"/>
        <w:jc w:val="both"/>
        <w:rPr>
          <w:rFonts w:ascii="Times New Roman" w:hAnsi="Times New Roman" w:cs="Times New Roman"/>
          <w:sz w:val="24"/>
          <w:szCs w:val="24"/>
        </w:rPr>
      </w:pPr>
      <w:r>
        <w:rPr>
          <w:rFonts w:ascii="Times New Roman" w:hAnsi="Times New Roman" w:cs="Times New Roman"/>
          <w:sz w:val="24"/>
        </w:rPr>
        <w:t>Naver Blog</w:t>
      </w:r>
      <w:r>
        <w:t xml:space="preserve"> (</w:t>
      </w:r>
      <w:hyperlink w:history="1">
        <w:r w:rsidRPr="008C6545">
          <w:rPr>
            <w:rStyle w:val="Hyperlink"/>
            <w:rFonts w:ascii="Times New Roman" w:hAnsi="Times New Roman" w:cs="Times New Roman"/>
            <w:sz w:val="24"/>
            <w:szCs w:val="24"/>
          </w:rPr>
          <w:t>https://blog.naver.com /koocci/222615510823</w:t>
        </w:r>
      </w:hyperlink>
      <w:r w:rsidRPr="00401EEB">
        <w:rPr>
          <w:rFonts w:ascii="Times New Roman" w:hAnsi="Times New Roman" w:cs="Times New Roman"/>
          <w:sz w:val="24"/>
          <w:szCs w:val="24"/>
        </w:rPr>
        <w:t xml:space="preserve"> diakses pada 05 April 2022 pukul 08:23 WIB</w:t>
      </w:r>
      <w:r>
        <w:rPr>
          <w:rFonts w:ascii="Times New Roman" w:hAnsi="Times New Roman" w:cs="Times New Roman"/>
          <w:sz w:val="24"/>
          <w:szCs w:val="24"/>
        </w:rPr>
        <w:t>)</w:t>
      </w:r>
      <w:r w:rsidRPr="00401EEB">
        <w:rPr>
          <w:rFonts w:ascii="Times New Roman" w:hAnsi="Times New Roman" w:cs="Times New Roman"/>
          <w:sz w:val="24"/>
          <w:szCs w:val="24"/>
        </w:rPr>
        <w:t>.</w:t>
      </w:r>
    </w:p>
    <w:p w:rsidR="00D71391" w:rsidRPr="00D71391" w:rsidRDefault="00D71391" w:rsidP="00D71391">
      <w:pPr>
        <w:spacing w:line="360" w:lineRule="auto"/>
        <w:jc w:val="both"/>
        <w:rPr>
          <w:rFonts w:ascii="Times New Roman" w:hAnsi="Times New Roman" w:cs="Times New Roman"/>
          <w:sz w:val="24"/>
          <w:szCs w:val="24"/>
        </w:rPr>
      </w:pPr>
      <w:r>
        <w:rPr>
          <w:rFonts w:ascii="Times New Roman" w:hAnsi="Times New Roman" w:cs="Times New Roman"/>
          <w:sz w:val="24"/>
          <w:szCs w:val="24"/>
        </w:rPr>
        <w:t>Badan Pusat Statistik, “</w:t>
      </w:r>
      <w:r w:rsidRPr="001615BD">
        <w:rPr>
          <w:rFonts w:ascii="Times New Roman" w:hAnsi="Times New Roman" w:cs="Times New Roman"/>
          <w:i/>
          <w:sz w:val="24"/>
          <w:szCs w:val="24"/>
        </w:rPr>
        <w:t>Proyeksi Jumlah Penduduk menurut Kabupaten/Kota di D.I. Yogyakarta (Jiwa), 2020-2022</w:t>
      </w:r>
      <w:r>
        <w:rPr>
          <w:rFonts w:ascii="Times New Roman" w:hAnsi="Times New Roman" w:cs="Times New Roman"/>
          <w:sz w:val="24"/>
          <w:szCs w:val="24"/>
        </w:rPr>
        <w:t xml:space="preserve">” ( </w:t>
      </w:r>
      <w:hyperlink r:id="rId16" w:history="1">
        <w:r w:rsidRPr="008C6545">
          <w:rPr>
            <w:rStyle w:val="Hyperlink"/>
            <w:rFonts w:ascii="Times New Roman" w:hAnsi="Times New Roman" w:cs="Times New Roman"/>
            <w:sz w:val="24"/>
            <w:szCs w:val="24"/>
          </w:rPr>
          <w:t>https://yogyakarta.bps.go.id/indicator/12/133/2/jumlah-penduduk-menurut-kabupaten-kota-di-d-i-yogyakarta-.html</w:t>
        </w:r>
      </w:hyperlink>
      <w:r w:rsidRPr="00401EEB">
        <w:rPr>
          <w:rFonts w:ascii="Times New Roman" w:hAnsi="Times New Roman" w:cs="Times New Roman"/>
          <w:sz w:val="24"/>
          <w:szCs w:val="24"/>
        </w:rPr>
        <w:t xml:space="preserve"> diakses pada 15 Mei 2022 pukul 20:30 wib</w:t>
      </w:r>
      <w:r>
        <w:rPr>
          <w:rFonts w:ascii="Times New Roman" w:hAnsi="Times New Roman" w:cs="Times New Roman"/>
          <w:sz w:val="24"/>
          <w:szCs w:val="24"/>
        </w:rPr>
        <w:t>)</w:t>
      </w:r>
      <w:r w:rsidRPr="00401EEB">
        <w:rPr>
          <w:rFonts w:ascii="Times New Roman" w:hAnsi="Times New Roman" w:cs="Times New Roman"/>
          <w:sz w:val="24"/>
          <w:szCs w:val="24"/>
        </w:rPr>
        <w:t>.</w:t>
      </w:r>
    </w:p>
    <w:p w:rsidR="00D71391" w:rsidRPr="00401EEB" w:rsidRDefault="00D71391" w:rsidP="00D71391">
      <w:pPr>
        <w:spacing w:line="360" w:lineRule="auto"/>
        <w:jc w:val="both"/>
        <w:rPr>
          <w:rFonts w:ascii="Times New Roman" w:hAnsi="Times New Roman" w:cs="Times New Roman"/>
          <w:sz w:val="24"/>
          <w:szCs w:val="24"/>
        </w:rPr>
      </w:pPr>
      <w:r>
        <w:rPr>
          <w:rFonts w:ascii="Times New Roman" w:hAnsi="Times New Roman" w:cs="Times New Roman"/>
          <w:sz w:val="24"/>
        </w:rPr>
        <w:t xml:space="preserve">Ochell, </w:t>
      </w:r>
      <w:r w:rsidRPr="001615BD">
        <w:rPr>
          <w:rFonts w:ascii="Times New Roman" w:hAnsi="Times New Roman" w:cs="Times New Roman"/>
          <w:sz w:val="24"/>
        </w:rPr>
        <w:t>“FD Lady Bosses : Shinta Nurfauzia”</w:t>
      </w:r>
      <w:r>
        <w:rPr>
          <w:sz w:val="24"/>
        </w:rPr>
        <w:t xml:space="preserve"> (</w:t>
      </w:r>
      <w:hyperlink w:history="1">
        <w:r w:rsidRPr="008C6545">
          <w:rPr>
            <w:rStyle w:val="Hyperlink"/>
            <w:rFonts w:ascii="Times New Roman" w:hAnsi="Times New Roman" w:cs="Times New Roman"/>
            <w:sz w:val="24"/>
            <w:szCs w:val="24"/>
          </w:rPr>
          <w:t>https://editorial.femaledaily.com /blog /2018/06/26/fd-lady-bosses-shinta-nurfauzia</w:t>
        </w:r>
      </w:hyperlink>
      <w:r w:rsidRPr="00401EEB">
        <w:rPr>
          <w:rFonts w:ascii="Times New Roman" w:hAnsi="Times New Roman" w:cs="Times New Roman"/>
          <w:sz w:val="24"/>
          <w:szCs w:val="24"/>
        </w:rPr>
        <w:t xml:space="preserve"> diakses pada 27 Mei 2022 pukul 23:15 WIB</w:t>
      </w:r>
      <w:r>
        <w:rPr>
          <w:rFonts w:ascii="Times New Roman" w:hAnsi="Times New Roman" w:cs="Times New Roman"/>
          <w:sz w:val="24"/>
          <w:szCs w:val="24"/>
        </w:rPr>
        <w:t>)</w:t>
      </w:r>
      <w:r w:rsidRPr="00401EEB">
        <w:rPr>
          <w:rFonts w:ascii="Times New Roman" w:hAnsi="Times New Roman" w:cs="Times New Roman"/>
          <w:sz w:val="24"/>
          <w:szCs w:val="24"/>
        </w:rPr>
        <w:t>.</w:t>
      </w:r>
    </w:p>
    <w:p w:rsidR="00D71391" w:rsidRPr="00D71391" w:rsidRDefault="00D71391" w:rsidP="00D71391">
      <w:pPr>
        <w:spacing w:line="360" w:lineRule="auto"/>
        <w:jc w:val="both"/>
        <w:rPr>
          <w:rFonts w:ascii="Times New Roman" w:hAnsi="Times New Roman" w:cs="Times New Roman"/>
          <w:b/>
          <w:sz w:val="24"/>
        </w:rPr>
      </w:pPr>
    </w:p>
    <w:sectPr w:rsidR="00D71391" w:rsidRPr="00D71391" w:rsidSect="0028225A">
      <w:type w:val="continuous"/>
      <w:pgSz w:w="11906" w:h="16838"/>
      <w:pgMar w:top="1701" w:right="1701" w:bottom="1701"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9FC" w:rsidRDefault="001939FC" w:rsidP="0015302C">
      <w:pPr>
        <w:spacing w:after="0" w:line="240" w:lineRule="auto"/>
      </w:pPr>
      <w:r>
        <w:separator/>
      </w:r>
    </w:p>
  </w:endnote>
  <w:endnote w:type="continuationSeparator" w:id="0">
    <w:p w:rsidR="001939FC" w:rsidRDefault="001939FC" w:rsidP="00153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7938"/>
      <w:gridCol w:w="566"/>
    </w:tblGrid>
    <w:tr w:rsidR="001939FC" w:rsidTr="00071C54">
      <w:trPr>
        <w:jc w:val="right"/>
      </w:trPr>
      <w:tc>
        <w:tcPr>
          <w:tcW w:w="7938" w:type="dxa"/>
          <w:vAlign w:val="center"/>
        </w:tcPr>
        <w:sdt>
          <w:sdtPr>
            <w:rPr>
              <w:rFonts w:ascii="Cambria" w:hAnsi="Cambria"/>
              <w:color w:val="000000"/>
              <w:sz w:val="20"/>
              <w:szCs w:val="20"/>
            </w:rPr>
            <w:alias w:val="Author"/>
            <w:tag w:val=""/>
            <w:id w:val="1534539408"/>
            <w:placeholder>
              <w:docPart w:val="6A41CCFBE1F44A6B8B0AF066045187DC"/>
            </w:placeholder>
            <w:dataBinding w:prefixMappings="xmlns:ns0='http://purl.org/dc/elements/1.1/' xmlns:ns1='http://schemas.openxmlformats.org/package/2006/metadata/core-properties' " w:xpath="/ns1:coreProperties[1]/ns0:creator[1]" w:storeItemID="{6C3C8BC8-F283-45AE-878A-BAB7291924A1}"/>
            <w:text/>
          </w:sdtPr>
          <w:sdtContent>
            <w:p w:rsidR="001939FC" w:rsidRDefault="001939FC">
              <w:pPr>
                <w:pStyle w:val="Header"/>
                <w:jc w:val="right"/>
                <w:rPr>
                  <w:caps/>
                  <w:color w:val="000000" w:themeColor="text1"/>
                </w:rPr>
              </w:pPr>
              <w:r w:rsidRPr="00207D9C">
                <w:rPr>
                  <w:rFonts w:ascii="Cambria" w:hAnsi="Cambria"/>
                  <w:color w:val="000000"/>
                  <w:sz w:val="20"/>
                  <w:szCs w:val="20"/>
                </w:rPr>
                <w:t>Jurnal Literasi Ilmu Komunikasi dan Multimedia</w:t>
              </w:r>
            </w:p>
          </w:sdtContent>
        </w:sdt>
      </w:tc>
      <w:tc>
        <w:tcPr>
          <w:tcW w:w="566" w:type="dxa"/>
          <w:shd w:val="clear" w:color="auto" w:fill="ED7D31" w:themeFill="accent2"/>
          <w:vAlign w:val="center"/>
        </w:tcPr>
        <w:p w:rsidR="001939FC" w:rsidRDefault="001939FC">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6A0CFA">
            <w:rPr>
              <w:noProof/>
              <w:color w:val="FFFFFF" w:themeColor="background1"/>
            </w:rPr>
            <w:t>16</w:t>
          </w:r>
          <w:r>
            <w:rPr>
              <w:noProof/>
              <w:color w:val="FFFFFF" w:themeColor="background1"/>
            </w:rPr>
            <w:fldChar w:fldCharType="end"/>
          </w:r>
        </w:p>
      </w:tc>
    </w:tr>
  </w:tbl>
  <w:p w:rsidR="001939FC" w:rsidRDefault="001939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9FC" w:rsidRDefault="001939FC" w:rsidP="0015302C">
      <w:pPr>
        <w:spacing w:after="0" w:line="240" w:lineRule="auto"/>
      </w:pPr>
      <w:r>
        <w:separator/>
      </w:r>
    </w:p>
  </w:footnote>
  <w:footnote w:type="continuationSeparator" w:id="0">
    <w:p w:rsidR="001939FC" w:rsidRDefault="001939FC" w:rsidP="0015302C">
      <w:pPr>
        <w:spacing w:after="0" w:line="240" w:lineRule="auto"/>
      </w:pPr>
      <w:r>
        <w:continuationSeparator/>
      </w:r>
    </w:p>
  </w:footnote>
  <w:footnote w:id="1">
    <w:p w:rsidR="001939FC" w:rsidRPr="00922F6D" w:rsidRDefault="001939FC" w:rsidP="00207D9C">
      <w:pPr>
        <w:pStyle w:val="FootnoteText"/>
        <w:rPr>
          <w:lang w:val="id-ID"/>
        </w:rPr>
      </w:pPr>
      <w:r>
        <w:rPr>
          <w:rStyle w:val="FootnoteReference"/>
        </w:rPr>
        <w:footnoteRef/>
      </w:r>
      <w:r>
        <w:t xml:space="preserve"> </w:t>
      </w:r>
      <w:r>
        <w:rPr>
          <w:lang w:val="id-ID"/>
        </w:rPr>
        <w:t>WINA. (2022) “</w:t>
      </w:r>
      <w:r>
        <w:rPr>
          <w:i/>
          <w:lang w:val="id-ID"/>
        </w:rPr>
        <w:t>Demand Ranking of Instant Noodle”(</w:t>
      </w:r>
      <w:hyperlink r:id="rId1" w:history="1">
        <w:r w:rsidRPr="00430AA6">
          <w:rPr>
            <w:rStyle w:val="Hyperlink"/>
          </w:rPr>
          <w:t>https://instantnoodles.org/en/noodles</w:t>
        </w:r>
        <w:r w:rsidRPr="00430AA6">
          <w:rPr>
            <w:rStyle w:val="Hyperlink"/>
            <w:lang w:val="id-ID"/>
          </w:rPr>
          <w:t xml:space="preserve"> </w:t>
        </w:r>
        <w:r w:rsidRPr="00430AA6">
          <w:rPr>
            <w:rStyle w:val="Hyperlink"/>
          </w:rPr>
          <w:t>/demand</w:t>
        </w:r>
        <w:r w:rsidRPr="00430AA6">
          <w:rPr>
            <w:rStyle w:val="Hyperlink"/>
            <w:lang w:val="id-ID"/>
          </w:rPr>
          <w:t xml:space="preserve"> </w:t>
        </w:r>
        <w:r w:rsidRPr="00430AA6">
          <w:rPr>
            <w:rStyle w:val="Hyperlink"/>
          </w:rPr>
          <w:t>/table/</w:t>
        </w:r>
      </w:hyperlink>
      <w:r>
        <w:rPr>
          <w:lang w:val="id-ID"/>
        </w:rPr>
        <w:t xml:space="preserve"> diakses </w:t>
      </w:r>
      <w:r w:rsidRPr="00922F6D">
        <w:rPr>
          <w:lang w:val="id-ID"/>
        </w:rPr>
        <w:t>9</w:t>
      </w:r>
      <w:r>
        <w:rPr>
          <w:lang w:val="id-ID"/>
        </w:rPr>
        <w:t xml:space="preserve"> Maret </w:t>
      </w:r>
      <w:r w:rsidRPr="00922F6D">
        <w:rPr>
          <w:lang w:val="id-ID"/>
        </w:rPr>
        <w:t>2022</w:t>
      </w:r>
      <w:r>
        <w:rPr>
          <w:lang w:val="id-ID"/>
        </w:rPr>
        <w:t>.</w:t>
      </w:r>
    </w:p>
  </w:footnote>
  <w:footnote w:id="2">
    <w:p w:rsidR="001939FC" w:rsidRPr="00207D9C" w:rsidRDefault="001939FC">
      <w:pPr>
        <w:pStyle w:val="FootnoteText"/>
        <w:rPr>
          <w:lang w:val="id-ID"/>
        </w:rPr>
      </w:pPr>
      <w:r>
        <w:rPr>
          <w:rStyle w:val="FootnoteReference"/>
        </w:rPr>
        <w:footnoteRef/>
      </w:r>
      <w:r>
        <w:t xml:space="preserve"> </w:t>
      </w:r>
      <w:r w:rsidRPr="00815DFB">
        <w:rPr>
          <w:sz w:val="16"/>
        </w:rPr>
        <w:t>Durianto dkk. (2004). Brand Ekuity Ten Strategi memimpin pasar. Jakarta: PT Gramedia Pustaka Utama. hlm: 54.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797F"/>
    <w:multiLevelType w:val="hybridMultilevel"/>
    <w:tmpl w:val="7F8EEB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9B7BD1"/>
    <w:multiLevelType w:val="hybridMultilevel"/>
    <w:tmpl w:val="67EADFD4"/>
    <w:lvl w:ilvl="0" w:tplc="297E1F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365D4F38"/>
    <w:multiLevelType w:val="hybridMultilevel"/>
    <w:tmpl w:val="CAC68C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4DD04EF"/>
    <w:multiLevelType w:val="hybridMultilevel"/>
    <w:tmpl w:val="793C7A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0BC09B1"/>
    <w:multiLevelType w:val="hybridMultilevel"/>
    <w:tmpl w:val="6F7A00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1F7125B"/>
    <w:multiLevelType w:val="hybridMultilevel"/>
    <w:tmpl w:val="C0E0E5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3AC6B20"/>
    <w:multiLevelType w:val="hybridMultilevel"/>
    <w:tmpl w:val="08EA71F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767E0FBC"/>
    <w:multiLevelType w:val="hybridMultilevel"/>
    <w:tmpl w:val="A038EF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69C0D6B"/>
    <w:multiLevelType w:val="hybridMultilevel"/>
    <w:tmpl w:val="D79404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9017C58"/>
    <w:multiLevelType w:val="hybridMultilevel"/>
    <w:tmpl w:val="278ED7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1"/>
  </w:num>
  <w:num w:numId="5">
    <w:abstractNumId w:val="3"/>
  </w:num>
  <w:num w:numId="6">
    <w:abstractNumId w:val="4"/>
  </w:num>
  <w:num w:numId="7">
    <w:abstractNumId w:val="7"/>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2C"/>
    <w:rsid w:val="0003244E"/>
    <w:rsid w:val="00071C54"/>
    <w:rsid w:val="000A0E1E"/>
    <w:rsid w:val="0010202A"/>
    <w:rsid w:val="0015302C"/>
    <w:rsid w:val="001939FC"/>
    <w:rsid w:val="00207D9C"/>
    <w:rsid w:val="0028225A"/>
    <w:rsid w:val="002D7EB2"/>
    <w:rsid w:val="003C14B4"/>
    <w:rsid w:val="00500817"/>
    <w:rsid w:val="006A0CFA"/>
    <w:rsid w:val="007434DF"/>
    <w:rsid w:val="00815DFB"/>
    <w:rsid w:val="00832F0F"/>
    <w:rsid w:val="0084668A"/>
    <w:rsid w:val="0087219B"/>
    <w:rsid w:val="008F75AD"/>
    <w:rsid w:val="00B037E4"/>
    <w:rsid w:val="00BE33A4"/>
    <w:rsid w:val="00D71391"/>
    <w:rsid w:val="00EC39D5"/>
    <w:rsid w:val="00F32CB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F40C69"/>
  <w15:chartTrackingRefBased/>
  <w15:docId w15:val="{9B270A32-19AB-4E91-A8E0-183DA2EF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0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02C"/>
  </w:style>
  <w:style w:type="paragraph" w:styleId="Footer">
    <w:name w:val="footer"/>
    <w:basedOn w:val="Normal"/>
    <w:link w:val="FooterChar"/>
    <w:uiPriority w:val="99"/>
    <w:unhideWhenUsed/>
    <w:rsid w:val="001530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02C"/>
  </w:style>
  <w:style w:type="character" w:styleId="Hyperlink">
    <w:name w:val="Hyperlink"/>
    <w:basedOn w:val="DefaultParagraphFont"/>
    <w:uiPriority w:val="99"/>
    <w:unhideWhenUsed/>
    <w:rsid w:val="00BE33A4"/>
    <w:rPr>
      <w:color w:val="0563C1" w:themeColor="hyperlink"/>
      <w:u w:val="single"/>
    </w:rPr>
  </w:style>
  <w:style w:type="paragraph" w:styleId="FootnoteText">
    <w:name w:val="footnote text"/>
    <w:basedOn w:val="Normal"/>
    <w:link w:val="FootnoteTextChar"/>
    <w:uiPriority w:val="99"/>
    <w:unhideWhenUsed/>
    <w:rsid w:val="00207D9C"/>
    <w:pPr>
      <w:spacing w:after="0" w:line="240" w:lineRule="auto"/>
      <w:ind w:left="1071" w:right="-45" w:hanging="357"/>
    </w:pPr>
    <w:rPr>
      <w:noProof/>
      <w:sz w:val="20"/>
      <w:szCs w:val="20"/>
      <w:lang w:val="en-US"/>
    </w:rPr>
  </w:style>
  <w:style w:type="character" w:customStyle="1" w:styleId="FootnoteTextChar">
    <w:name w:val="Footnote Text Char"/>
    <w:basedOn w:val="DefaultParagraphFont"/>
    <w:link w:val="FootnoteText"/>
    <w:uiPriority w:val="99"/>
    <w:rsid w:val="00207D9C"/>
    <w:rPr>
      <w:noProof/>
      <w:sz w:val="20"/>
      <w:szCs w:val="20"/>
      <w:lang w:val="en-US"/>
    </w:rPr>
  </w:style>
  <w:style w:type="character" w:styleId="FootnoteReference">
    <w:name w:val="footnote reference"/>
    <w:basedOn w:val="DefaultParagraphFont"/>
    <w:uiPriority w:val="99"/>
    <w:semiHidden/>
    <w:unhideWhenUsed/>
    <w:rsid w:val="00207D9C"/>
    <w:rPr>
      <w:vertAlign w:val="superscript"/>
    </w:rPr>
  </w:style>
  <w:style w:type="paragraph" w:styleId="ListParagraph">
    <w:name w:val="List Paragraph"/>
    <w:basedOn w:val="Normal"/>
    <w:uiPriority w:val="34"/>
    <w:qFormat/>
    <w:rsid w:val="00B037E4"/>
    <w:pPr>
      <w:ind w:left="720"/>
      <w:contextualSpacing/>
    </w:pPr>
  </w:style>
  <w:style w:type="table" w:styleId="TableGrid">
    <w:name w:val="Table Grid"/>
    <w:basedOn w:val="TableNormal"/>
    <w:uiPriority w:val="39"/>
    <w:rsid w:val="00F32CB2"/>
    <w:pPr>
      <w:spacing w:after="0" w:line="240" w:lineRule="auto"/>
      <w:ind w:left="1071" w:right="-45" w:hanging="357"/>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intasa@gmail.com" TargetMode="Externa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naver.com/koocci/2226155108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ogyakarta.bps.go.id/indicator/12/133/2/jumlah-penduduk-menurut-kabupaten-kota-di-d-i-yogyakart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instantnoodles.org/en/noodles/demand/tabl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s>
</file>

<file path=word/_rels/footnotes.xml.rels><?xml version="1.0" encoding="UTF-8" standalone="yes"?>
<Relationships xmlns="http://schemas.openxmlformats.org/package/2006/relationships"><Relationship Id="rId1" Type="http://schemas.openxmlformats.org/officeDocument/2006/relationships/hyperlink" Target="https://instantnoodles.org/en/noodles%20/demand%20/tabl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41CCFBE1F44A6B8B0AF066045187DC"/>
        <w:category>
          <w:name w:val="General"/>
          <w:gallery w:val="placeholder"/>
        </w:category>
        <w:types>
          <w:type w:val="bbPlcHdr"/>
        </w:types>
        <w:behaviors>
          <w:behavior w:val="content"/>
        </w:behaviors>
        <w:guid w:val="{AF06AFF8-BB54-4B16-BD7E-2E1FF6AB9AB5}"/>
      </w:docPartPr>
      <w:docPartBody>
        <w:p w:rsidR="006F46AB" w:rsidRDefault="003D1E71" w:rsidP="003D1E71">
          <w:pPr>
            <w:pStyle w:val="6A41CCFBE1F44A6B8B0AF066045187DC"/>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71"/>
    <w:rsid w:val="003D1E71"/>
    <w:rsid w:val="006F46AB"/>
    <w:rsid w:val="00C46E5C"/>
    <w:rsid w:val="00DD7A08"/>
    <w:rsid w:val="00E55E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E71"/>
    <w:rPr>
      <w:color w:val="808080"/>
    </w:rPr>
  </w:style>
  <w:style w:type="paragraph" w:customStyle="1" w:styleId="037DF3DFD7D74127A0AD78C7EB607FA6">
    <w:name w:val="037DF3DFD7D74127A0AD78C7EB607FA6"/>
    <w:rsid w:val="003D1E71"/>
  </w:style>
  <w:style w:type="paragraph" w:customStyle="1" w:styleId="6A41CCFBE1F44A6B8B0AF066045187DC">
    <w:name w:val="6A41CCFBE1F44A6B8B0AF066045187DC"/>
    <w:rsid w:val="003D1E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82C28-AFD8-4836-8EB3-01833F57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4852</Words>
  <Characters>27660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Jurnal Literasi Ilmu Komunikasi dan Multimedia</dc:creator>
  <cp:keywords/>
  <dc:description/>
  <cp:lastModifiedBy>DELL</cp:lastModifiedBy>
  <cp:revision>2</cp:revision>
  <dcterms:created xsi:type="dcterms:W3CDTF">2023-01-11T05:50:00Z</dcterms:created>
  <dcterms:modified xsi:type="dcterms:W3CDTF">2023-01-11T05:50:00Z</dcterms:modified>
</cp:coreProperties>
</file>