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41"/>
        <w:ind w:left="90" w:right="112"/>
        <w:jc w:val="center"/>
      </w:pPr>
      <w:r>
        <w:rPr/>
        <w:t>PENGRUH</w:t>
      </w:r>
      <w:r>
        <w:rPr>
          <w:spacing w:val="-14"/>
        </w:rPr>
        <w:t> </w:t>
      </w:r>
      <w:r>
        <w:rPr/>
        <w:t>KOMPOSISI</w:t>
      </w:r>
      <w:r>
        <w:rPr>
          <w:spacing w:val="-14"/>
        </w:rPr>
        <w:t> </w:t>
      </w:r>
      <w:r>
        <w:rPr/>
        <w:t>MEDIA</w:t>
      </w:r>
      <w:r>
        <w:rPr>
          <w:spacing w:val="-13"/>
        </w:rPr>
        <w:t> </w:t>
      </w:r>
      <w:r>
        <w:rPr/>
        <w:t>TANAH</w:t>
      </w:r>
      <w:r>
        <w:rPr>
          <w:spacing w:val="-14"/>
        </w:rPr>
        <w:t> </w:t>
      </w:r>
      <w:r>
        <w:rPr/>
        <w:t>BAWAH</w:t>
      </w:r>
      <w:r>
        <w:rPr>
          <w:spacing w:val="-13"/>
        </w:rPr>
        <w:t> </w:t>
      </w:r>
      <w:r>
        <w:rPr/>
        <w:t>TEGAKAN</w:t>
      </w:r>
      <w:r>
        <w:rPr>
          <w:spacing w:val="-14"/>
        </w:rPr>
        <w:t> </w:t>
      </w:r>
      <w:r>
        <w:rPr/>
        <w:t>BAMBU</w:t>
      </w:r>
      <w:r>
        <w:rPr>
          <w:spacing w:val="-13"/>
        </w:rPr>
        <w:t> </w:t>
      </w:r>
      <w:r>
        <w:rPr/>
        <w:t>TERHADAP PERTUMBUHAN BIBIT KELAPA SAWIT TAHAP PRE-NURSERY</w:t>
      </w:r>
    </w:p>
    <w:p>
      <w:pPr>
        <w:spacing w:before="293"/>
        <w:ind w:left="90" w:right="114" w:firstLine="0"/>
        <w:jc w:val="center"/>
        <w:rPr>
          <w:b/>
          <w:sz w:val="24"/>
        </w:rPr>
      </w:pPr>
      <w:r>
        <w:rPr>
          <w:b/>
          <w:sz w:val="24"/>
        </w:rPr>
        <w:t>THE</w:t>
      </w:r>
      <w:r>
        <w:rPr>
          <w:b/>
          <w:spacing w:val="-5"/>
          <w:sz w:val="24"/>
        </w:rPr>
        <w:t> </w:t>
      </w:r>
      <w:r>
        <w:rPr>
          <w:b/>
          <w:sz w:val="24"/>
        </w:rPr>
        <w:t>EFFECT</w:t>
      </w:r>
      <w:r>
        <w:rPr>
          <w:b/>
          <w:spacing w:val="-7"/>
          <w:sz w:val="24"/>
        </w:rPr>
        <w:t> </w:t>
      </w:r>
      <w:r>
        <w:rPr>
          <w:b/>
          <w:sz w:val="24"/>
        </w:rPr>
        <w:t>OF</w:t>
      </w:r>
      <w:r>
        <w:rPr>
          <w:b/>
          <w:spacing w:val="-6"/>
          <w:sz w:val="24"/>
        </w:rPr>
        <w:t> </w:t>
      </w:r>
      <w:r>
        <w:rPr>
          <w:b/>
          <w:sz w:val="24"/>
        </w:rPr>
        <w:t>SOIL</w:t>
      </w:r>
      <w:r>
        <w:rPr>
          <w:b/>
          <w:spacing w:val="-6"/>
          <w:sz w:val="24"/>
        </w:rPr>
        <w:t> </w:t>
      </w:r>
      <w:r>
        <w:rPr>
          <w:b/>
          <w:sz w:val="24"/>
        </w:rPr>
        <w:t>MEDIA</w:t>
      </w:r>
      <w:r>
        <w:rPr>
          <w:b/>
          <w:spacing w:val="-5"/>
          <w:sz w:val="24"/>
        </w:rPr>
        <w:t> </w:t>
      </w:r>
      <w:r>
        <w:rPr>
          <w:b/>
          <w:sz w:val="24"/>
        </w:rPr>
        <w:t>UNDER</w:t>
      </w:r>
      <w:r>
        <w:rPr>
          <w:b/>
          <w:spacing w:val="-7"/>
          <w:sz w:val="24"/>
        </w:rPr>
        <w:t> </w:t>
      </w:r>
      <w:r>
        <w:rPr>
          <w:b/>
          <w:sz w:val="24"/>
        </w:rPr>
        <w:t>BAMBOO</w:t>
      </w:r>
      <w:r>
        <w:rPr>
          <w:b/>
          <w:spacing w:val="-5"/>
          <w:sz w:val="24"/>
        </w:rPr>
        <w:t> </w:t>
      </w:r>
      <w:r>
        <w:rPr>
          <w:b/>
          <w:sz w:val="24"/>
        </w:rPr>
        <w:t>STANDS</w:t>
      </w:r>
      <w:r>
        <w:rPr>
          <w:b/>
          <w:spacing w:val="-6"/>
          <w:sz w:val="24"/>
        </w:rPr>
        <w:t> </w:t>
      </w:r>
      <w:r>
        <w:rPr>
          <w:b/>
          <w:sz w:val="24"/>
        </w:rPr>
        <w:t>COMPOSITION</w:t>
      </w:r>
      <w:r>
        <w:rPr>
          <w:b/>
          <w:spacing w:val="-8"/>
          <w:sz w:val="24"/>
        </w:rPr>
        <w:t> </w:t>
      </w:r>
      <w:r>
        <w:rPr>
          <w:b/>
          <w:sz w:val="24"/>
        </w:rPr>
        <w:t>ON</w:t>
      </w:r>
      <w:r>
        <w:rPr>
          <w:b/>
          <w:spacing w:val="-5"/>
          <w:sz w:val="24"/>
        </w:rPr>
        <w:t> </w:t>
      </w:r>
      <w:r>
        <w:rPr>
          <w:b/>
          <w:sz w:val="24"/>
        </w:rPr>
        <w:t>THE</w:t>
      </w:r>
      <w:r>
        <w:rPr>
          <w:b/>
          <w:spacing w:val="-8"/>
          <w:sz w:val="24"/>
        </w:rPr>
        <w:t> </w:t>
      </w:r>
      <w:r>
        <w:rPr>
          <w:b/>
          <w:sz w:val="24"/>
        </w:rPr>
        <w:t>GROWTH</w:t>
      </w:r>
      <w:r>
        <w:rPr>
          <w:b/>
          <w:spacing w:val="-8"/>
          <w:sz w:val="24"/>
        </w:rPr>
        <w:t> </w:t>
      </w:r>
      <w:r>
        <w:rPr>
          <w:b/>
          <w:sz w:val="24"/>
        </w:rPr>
        <w:t>OF PRE NURSERY STAGE PALM OIL SEEDLING</w:t>
      </w:r>
    </w:p>
    <w:p>
      <w:pPr>
        <w:pStyle w:val="BodyText"/>
        <w:spacing w:before="292"/>
        <w:ind w:left="97" w:right="112"/>
        <w:jc w:val="center"/>
      </w:pPr>
      <w:r>
        <w:rPr>
          <w:spacing w:val="-2"/>
        </w:rPr>
        <w:t>Yosep</w:t>
      </w:r>
      <w:r>
        <w:rPr>
          <w:spacing w:val="-10"/>
        </w:rPr>
        <w:t> </w:t>
      </w:r>
      <w:r>
        <w:rPr>
          <w:spacing w:val="-2"/>
        </w:rPr>
        <w:t>Tambunan</w:t>
      </w:r>
    </w:p>
    <w:p>
      <w:pPr>
        <w:pStyle w:val="BodyText"/>
        <w:spacing w:before="2"/>
        <w:ind w:left="0"/>
      </w:pPr>
    </w:p>
    <w:p>
      <w:pPr>
        <w:pStyle w:val="BodyText"/>
        <w:ind w:left="94" w:right="112"/>
        <w:jc w:val="center"/>
      </w:pPr>
      <w:r>
        <w:rPr>
          <w:vertAlign w:val="superscript"/>
        </w:rPr>
        <w:t>1</w:t>
      </w:r>
      <w:r>
        <w:rPr>
          <w:spacing w:val="-19"/>
          <w:vertAlign w:val="baseline"/>
        </w:rPr>
        <w:t> </w:t>
      </w:r>
      <w:r>
        <w:rPr>
          <w:vertAlign w:val="baseline"/>
        </w:rPr>
        <w:t>Program</w:t>
      </w:r>
      <w:r>
        <w:rPr>
          <w:spacing w:val="-14"/>
          <w:vertAlign w:val="baseline"/>
        </w:rPr>
        <w:t> </w:t>
      </w:r>
      <w:r>
        <w:rPr>
          <w:vertAlign w:val="baseline"/>
        </w:rPr>
        <w:t>Studi</w:t>
      </w:r>
      <w:r>
        <w:rPr>
          <w:spacing w:val="-8"/>
          <w:vertAlign w:val="baseline"/>
        </w:rPr>
        <w:t> </w:t>
      </w:r>
      <w:r>
        <w:rPr>
          <w:vertAlign w:val="baseline"/>
        </w:rPr>
        <w:t>Agroteknologi,</w:t>
      </w:r>
      <w:r>
        <w:rPr>
          <w:spacing w:val="-9"/>
          <w:vertAlign w:val="baseline"/>
        </w:rPr>
        <w:t> </w:t>
      </w:r>
      <w:r>
        <w:rPr>
          <w:vertAlign w:val="baseline"/>
        </w:rPr>
        <w:t>Fakultas</w:t>
      </w:r>
      <w:r>
        <w:rPr>
          <w:spacing w:val="-9"/>
          <w:vertAlign w:val="baseline"/>
        </w:rPr>
        <w:t> </w:t>
      </w:r>
      <w:r>
        <w:rPr>
          <w:spacing w:val="-2"/>
          <w:vertAlign w:val="baseline"/>
        </w:rPr>
        <w:t>Agroindustri</w:t>
      </w:r>
    </w:p>
    <w:p>
      <w:pPr>
        <w:pStyle w:val="BodyText"/>
        <w:ind w:left="97" w:right="112"/>
        <w:jc w:val="center"/>
      </w:pPr>
      <w:r>
        <w:rPr>
          <w:vertAlign w:val="superscript"/>
        </w:rPr>
        <w:t>2</w:t>
      </w:r>
      <w:r>
        <w:rPr>
          <w:spacing w:val="-19"/>
          <w:vertAlign w:val="baseline"/>
        </w:rPr>
        <w:t> </w:t>
      </w:r>
      <w:r>
        <w:rPr>
          <w:vertAlign w:val="baseline"/>
        </w:rPr>
        <w:t>Universitas</w:t>
      </w:r>
      <w:r>
        <w:rPr>
          <w:spacing w:val="-11"/>
          <w:vertAlign w:val="baseline"/>
        </w:rPr>
        <w:t> </w:t>
      </w:r>
      <w:r>
        <w:rPr>
          <w:vertAlign w:val="baseline"/>
        </w:rPr>
        <w:t>Mercu</w:t>
      </w:r>
      <w:r>
        <w:rPr>
          <w:spacing w:val="-5"/>
          <w:vertAlign w:val="baseline"/>
        </w:rPr>
        <w:t> </w:t>
      </w:r>
      <w:r>
        <w:rPr>
          <w:vertAlign w:val="baseline"/>
        </w:rPr>
        <w:t>Buana</w:t>
      </w:r>
      <w:r>
        <w:rPr>
          <w:spacing w:val="-7"/>
          <w:vertAlign w:val="baseline"/>
        </w:rPr>
        <w:t> </w:t>
      </w:r>
      <w:r>
        <w:rPr>
          <w:spacing w:val="-2"/>
          <w:vertAlign w:val="baseline"/>
        </w:rPr>
        <w:t>Yogyakarta</w:t>
      </w:r>
    </w:p>
    <w:p>
      <w:pPr>
        <w:pStyle w:val="BodyText"/>
        <w:spacing w:before="293"/>
        <w:ind w:left="94" w:right="112"/>
        <w:jc w:val="center"/>
      </w:pPr>
      <w:r>
        <w:rPr/>
        <w:t>Korespondensi</w:t>
      </w:r>
      <w:r>
        <w:rPr>
          <w:spacing w:val="-13"/>
        </w:rPr>
        <w:t> </w:t>
      </w:r>
      <w:hyperlink r:id="rId5">
        <w:r>
          <w:rPr>
            <w:spacing w:val="-2"/>
          </w:rPr>
          <w:t>:</w:t>
        </w:r>
        <w:r>
          <w:rPr>
            <w:color w:val="006FC0"/>
            <w:spacing w:val="-2"/>
            <w:u w:val="single" w:color="006FC0"/>
          </w:rPr>
          <w:t>yoseptambunan020@gmail.com</w:t>
        </w:r>
      </w:hyperlink>
    </w:p>
    <w:p>
      <w:pPr>
        <w:pStyle w:val="BodyText"/>
        <w:ind w:left="0"/>
      </w:pPr>
    </w:p>
    <w:p>
      <w:pPr>
        <w:pStyle w:val="BodyText"/>
        <w:ind w:left="96" w:right="112"/>
        <w:jc w:val="center"/>
      </w:pPr>
      <w:r>
        <w:rPr/>
        <w:t>Diterima</w:t>
      </w:r>
      <w:r>
        <w:rPr>
          <w:spacing w:val="-1"/>
        </w:rPr>
        <w:t> </w:t>
      </w:r>
      <w:r>
        <w:rPr/>
        <w:t>/</w:t>
      </w:r>
      <w:r>
        <w:rPr>
          <w:spacing w:val="-2"/>
        </w:rPr>
        <w:t> Disetujui</w:t>
      </w:r>
    </w:p>
    <w:p>
      <w:pPr>
        <w:pStyle w:val="Heading1"/>
        <w:spacing w:before="293"/>
        <w:ind w:left="4152"/>
      </w:pPr>
      <w:r>
        <w:rPr>
          <w:spacing w:val="-2"/>
        </w:rPr>
        <w:t>ABSTRAK</w:t>
      </w:r>
    </w:p>
    <w:p>
      <w:pPr>
        <w:pStyle w:val="BodyText"/>
        <w:ind w:left="239" w:right="506" w:firstLine="580"/>
        <w:jc w:val="both"/>
      </w:pPr>
      <w:r>
        <w:rPr/>
        <w:t>Tanah bawah tegakan bambu merupakan salah satu media tanam yang memiliki potensi dan layak dijadikan sebagai bahan media tanam karna mangandung banyak unsur hara, dan dapat digunakan untuk menghemat penggunaan pupuk kandang. Dengan</w:t>
      </w:r>
      <w:r>
        <w:rPr>
          <w:spacing w:val="-14"/>
        </w:rPr>
        <w:t> </w:t>
      </w:r>
      <w:r>
        <w:rPr/>
        <w:t>hal</w:t>
      </w:r>
      <w:r>
        <w:rPr>
          <w:spacing w:val="-14"/>
        </w:rPr>
        <w:t> </w:t>
      </w:r>
      <w:r>
        <w:rPr/>
        <w:t>tersebut</w:t>
      </w:r>
      <w:r>
        <w:rPr>
          <w:spacing w:val="-13"/>
        </w:rPr>
        <w:t> </w:t>
      </w:r>
      <w:r>
        <w:rPr/>
        <w:t>dapat</w:t>
      </w:r>
      <w:r>
        <w:rPr>
          <w:spacing w:val="-14"/>
        </w:rPr>
        <w:t> </w:t>
      </w:r>
      <w:r>
        <w:rPr/>
        <w:t>menekan</w:t>
      </w:r>
      <w:r>
        <w:rPr>
          <w:spacing w:val="-13"/>
        </w:rPr>
        <w:t> </w:t>
      </w:r>
      <w:r>
        <w:rPr/>
        <w:t>biaya</w:t>
      </w:r>
      <w:r>
        <w:rPr>
          <w:spacing w:val="-11"/>
        </w:rPr>
        <w:t> </w:t>
      </w:r>
      <w:r>
        <w:rPr/>
        <w:t>produksi,</w:t>
      </w:r>
      <w:r>
        <w:rPr>
          <w:spacing w:val="-10"/>
        </w:rPr>
        <w:t> </w:t>
      </w:r>
      <w:r>
        <w:rPr/>
        <w:t>pada</w:t>
      </w:r>
      <w:r>
        <w:rPr>
          <w:spacing w:val="-10"/>
        </w:rPr>
        <w:t> </w:t>
      </w:r>
      <w:r>
        <w:rPr/>
        <w:t>penelitian</w:t>
      </w:r>
      <w:r>
        <w:rPr>
          <w:spacing w:val="-9"/>
        </w:rPr>
        <w:t> </w:t>
      </w:r>
      <w:r>
        <w:rPr/>
        <w:t>ini</w:t>
      </w:r>
      <w:r>
        <w:rPr>
          <w:spacing w:val="-10"/>
        </w:rPr>
        <w:t> </w:t>
      </w:r>
      <w:r>
        <w:rPr/>
        <w:t>bertujuan</w:t>
      </w:r>
      <w:r>
        <w:rPr>
          <w:spacing w:val="-11"/>
        </w:rPr>
        <w:t> </w:t>
      </w:r>
      <w:r>
        <w:rPr/>
        <w:t>untuk mengetahui tanah bawah tegakan bambu dalam menggantikan penggunaan pupuk kandang terhadap pertumbuhan bibit kelapa sawit. Untuk mengetahui pengaruh kombinasi perlakuan media</w:t>
      </w:r>
      <w:r>
        <w:rPr>
          <w:spacing w:val="-4"/>
        </w:rPr>
        <w:t> </w:t>
      </w:r>
      <w:r>
        <w:rPr/>
        <w:t>tanah</w:t>
      </w:r>
      <w:r>
        <w:rPr>
          <w:spacing w:val="-1"/>
        </w:rPr>
        <w:t> </w:t>
      </w:r>
      <w:r>
        <w:rPr/>
        <w:t>bawah tegakan bambu terhadap pertumbuhan bibit kelapa sawit, penelitian ini dilaksanakan di Screenhouse Fakultas Agroindustri Universitas Mercu Buana Yogyakarta, Desa Argomulyo, Kecamatan Sedayu, Kabupaten Bantul, dan Laboratorium Agroteknologi Universitas Mercu Buana Yogyakarta pada bulan September – Desember 2023. Rancangan percobaan yang digunakan pada penelitian ini yaitu rancangan acak lengkap (RAL) yang terdiri dari 4 perlakuan dan 3 ulangan,</w:t>
      </w:r>
      <w:r>
        <w:rPr>
          <w:spacing w:val="-12"/>
        </w:rPr>
        <w:t> </w:t>
      </w:r>
      <w:r>
        <w:rPr/>
        <w:t>faktor</w:t>
      </w:r>
      <w:r>
        <w:rPr>
          <w:spacing w:val="-11"/>
        </w:rPr>
        <w:t> </w:t>
      </w:r>
      <w:r>
        <w:rPr/>
        <w:t>perlakuan</w:t>
      </w:r>
      <w:r>
        <w:rPr>
          <w:spacing w:val="-11"/>
        </w:rPr>
        <w:t> </w:t>
      </w:r>
      <w:r>
        <w:rPr/>
        <w:t>adalah</w:t>
      </w:r>
      <w:r>
        <w:rPr>
          <w:spacing w:val="-11"/>
        </w:rPr>
        <w:t> </w:t>
      </w:r>
      <w:r>
        <w:rPr/>
        <w:t>tanah</w:t>
      </w:r>
      <w:r>
        <w:rPr>
          <w:spacing w:val="-13"/>
        </w:rPr>
        <w:t> </w:t>
      </w:r>
      <w:r>
        <w:rPr/>
        <w:t>bawah</w:t>
      </w:r>
      <w:r>
        <w:rPr>
          <w:spacing w:val="-13"/>
        </w:rPr>
        <w:t> </w:t>
      </w:r>
      <w:r>
        <w:rPr/>
        <w:t>tegakan</w:t>
      </w:r>
      <w:r>
        <w:rPr>
          <w:spacing w:val="-11"/>
        </w:rPr>
        <w:t> </w:t>
      </w:r>
      <w:r>
        <w:rPr/>
        <w:t>bambu</w:t>
      </w:r>
      <w:r>
        <w:rPr>
          <w:spacing w:val="-11"/>
        </w:rPr>
        <w:t> </w:t>
      </w:r>
      <w:r>
        <w:rPr/>
        <w:t>yang</w:t>
      </w:r>
      <w:r>
        <w:rPr>
          <w:spacing w:val="-14"/>
        </w:rPr>
        <w:t> </w:t>
      </w:r>
      <w:r>
        <w:rPr/>
        <w:t>terdiri</w:t>
      </w:r>
      <w:r>
        <w:rPr>
          <w:spacing w:val="-11"/>
        </w:rPr>
        <w:t> </w:t>
      </w:r>
      <w:r>
        <w:rPr/>
        <w:t>dari</w:t>
      </w:r>
      <w:r>
        <w:rPr>
          <w:spacing w:val="-12"/>
        </w:rPr>
        <w:t> </w:t>
      </w:r>
      <w:r>
        <w:rPr/>
        <w:t>1</w:t>
      </w:r>
      <w:r>
        <w:rPr>
          <w:spacing w:val="-13"/>
        </w:rPr>
        <w:t> </w:t>
      </w:r>
      <w:r>
        <w:rPr/>
        <w:t>bagian tanah latosol : 1</w:t>
      </w:r>
      <w:r>
        <w:rPr>
          <w:spacing w:val="-6"/>
        </w:rPr>
        <w:t> </w:t>
      </w:r>
      <w:r>
        <w:rPr/>
        <w:t>bagian</w:t>
      </w:r>
      <w:r>
        <w:rPr>
          <w:spacing w:val="-1"/>
        </w:rPr>
        <w:t> </w:t>
      </w:r>
      <w:r>
        <w:rPr/>
        <w:t>pasir</w:t>
      </w:r>
      <w:r>
        <w:rPr>
          <w:spacing w:val="-4"/>
        </w:rPr>
        <w:t> </w:t>
      </w:r>
      <w:r>
        <w:rPr/>
        <w:t>:</w:t>
      </w:r>
      <w:r>
        <w:rPr>
          <w:spacing w:val="-1"/>
        </w:rPr>
        <w:t> </w:t>
      </w:r>
      <w:r>
        <w:rPr/>
        <w:t>1</w:t>
      </w:r>
      <w:r>
        <w:rPr>
          <w:spacing w:val="-1"/>
        </w:rPr>
        <w:t> </w:t>
      </w:r>
      <w:r>
        <w:rPr/>
        <w:t>bagian pupuk</w:t>
      </w:r>
      <w:r>
        <w:rPr>
          <w:spacing w:val="-2"/>
        </w:rPr>
        <w:t> </w:t>
      </w:r>
      <w:r>
        <w:rPr/>
        <w:t>kandang,</w:t>
      </w:r>
      <w:r>
        <w:rPr>
          <w:spacing w:val="-3"/>
        </w:rPr>
        <w:t> </w:t>
      </w:r>
      <w:r>
        <w:rPr/>
        <w:t>1</w:t>
      </w:r>
      <w:r>
        <w:rPr>
          <w:spacing w:val="-3"/>
        </w:rPr>
        <w:t> </w:t>
      </w:r>
      <w:r>
        <w:rPr/>
        <w:t>bagian tanah bawah</w:t>
      </w:r>
      <w:r>
        <w:rPr>
          <w:spacing w:val="-4"/>
        </w:rPr>
        <w:t> </w:t>
      </w:r>
      <w:r>
        <w:rPr/>
        <w:t>tegakan bambu : 1 bagian pasir : 1 bagian pupuk kandang, 1,5 bagian tanah bawah tegakan bambu : 1 bagian pasir : 0,5 bagian pupuk kandang, 2 bagian tanah bawah tegakan bambu : 1 bagian pasir : 0 bagian pupuk kandang. Hasil penelitian ini menunjukkan bahwa pertumbuhan kelapa sawit menunjukkan respon yang yang paling baik pada perlakuan 2 bagian tanah bawah tegakan bambu : 1 bagian pasir : 0 bagian pupuk kandang.</w:t>
      </w:r>
      <w:r>
        <w:rPr>
          <w:spacing w:val="-14"/>
        </w:rPr>
        <w:t> </w:t>
      </w:r>
      <w:r>
        <w:rPr/>
        <w:t>Dan</w:t>
      </w:r>
      <w:r>
        <w:rPr>
          <w:spacing w:val="-11"/>
        </w:rPr>
        <w:t> </w:t>
      </w:r>
      <w:r>
        <w:rPr/>
        <w:t>dari</w:t>
      </w:r>
      <w:r>
        <w:rPr>
          <w:spacing w:val="-11"/>
        </w:rPr>
        <w:t> </w:t>
      </w:r>
      <w:r>
        <w:rPr/>
        <w:t>hasil</w:t>
      </w:r>
      <w:r>
        <w:rPr>
          <w:spacing w:val="-11"/>
        </w:rPr>
        <w:t> </w:t>
      </w:r>
      <w:r>
        <w:rPr/>
        <w:t>penelitian</w:t>
      </w:r>
      <w:r>
        <w:rPr>
          <w:spacing w:val="-10"/>
        </w:rPr>
        <w:t> </w:t>
      </w:r>
      <w:r>
        <w:rPr/>
        <w:t>ini</w:t>
      </w:r>
      <w:r>
        <w:rPr>
          <w:spacing w:val="-12"/>
        </w:rPr>
        <w:t> </w:t>
      </w:r>
      <w:r>
        <w:rPr/>
        <w:t>menunjukkan</w:t>
      </w:r>
      <w:r>
        <w:rPr>
          <w:spacing w:val="-10"/>
        </w:rPr>
        <w:t> </w:t>
      </w:r>
      <w:r>
        <w:rPr/>
        <w:t>bahwa</w:t>
      </w:r>
      <w:r>
        <w:rPr>
          <w:spacing w:val="-14"/>
        </w:rPr>
        <w:t> </w:t>
      </w:r>
      <w:r>
        <w:rPr/>
        <w:t>tanah</w:t>
      </w:r>
      <w:r>
        <w:rPr>
          <w:spacing w:val="-8"/>
        </w:rPr>
        <w:t> </w:t>
      </w:r>
      <w:r>
        <w:rPr/>
        <w:t>bawah</w:t>
      </w:r>
      <w:r>
        <w:rPr>
          <w:spacing w:val="-5"/>
        </w:rPr>
        <w:t> </w:t>
      </w:r>
      <w:r>
        <w:rPr/>
        <w:t>tegakan</w:t>
      </w:r>
      <w:r>
        <w:rPr>
          <w:spacing w:val="-14"/>
        </w:rPr>
        <w:t> </w:t>
      </w:r>
      <w:r>
        <w:rPr/>
        <w:t>bambu mampu</w:t>
      </w:r>
      <w:r>
        <w:rPr>
          <w:spacing w:val="-13"/>
        </w:rPr>
        <w:t> </w:t>
      </w:r>
      <w:r>
        <w:rPr/>
        <w:t>menggantikan</w:t>
      </w:r>
      <w:r>
        <w:rPr>
          <w:spacing w:val="-11"/>
        </w:rPr>
        <w:t> </w:t>
      </w:r>
      <w:r>
        <w:rPr/>
        <w:t>penggunaan</w:t>
      </w:r>
      <w:r>
        <w:rPr>
          <w:spacing w:val="-11"/>
        </w:rPr>
        <w:t> </w:t>
      </w:r>
      <w:r>
        <w:rPr/>
        <w:t>pupuk</w:t>
      </w:r>
      <w:r>
        <w:rPr>
          <w:spacing w:val="-14"/>
        </w:rPr>
        <w:t> </w:t>
      </w:r>
      <w:r>
        <w:rPr/>
        <w:t>kandang</w:t>
      </w:r>
      <w:r>
        <w:rPr>
          <w:spacing w:val="-12"/>
        </w:rPr>
        <w:t> </w:t>
      </w:r>
      <w:r>
        <w:rPr/>
        <w:t>terhadap</w:t>
      </w:r>
      <w:r>
        <w:rPr>
          <w:spacing w:val="-10"/>
        </w:rPr>
        <w:t> </w:t>
      </w:r>
      <w:r>
        <w:rPr/>
        <w:t>pertumbuhan</w:t>
      </w:r>
      <w:r>
        <w:rPr>
          <w:spacing w:val="-11"/>
        </w:rPr>
        <w:t> </w:t>
      </w:r>
      <w:r>
        <w:rPr/>
        <w:t>bibit kelapa </w:t>
      </w:r>
      <w:r>
        <w:rPr>
          <w:spacing w:val="-2"/>
        </w:rPr>
        <w:t>sawit.</w:t>
      </w:r>
    </w:p>
    <w:p>
      <w:pPr>
        <w:pStyle w:val="BodyText"/>
        <w:spacing w:before="1"/>
        <w:ind w:left="0"/>
      </w:pPr>
    </w:p>
    <w:p>
      <w:pPr>
        <w:spacing w:before="0"/>
        <w:ind w:left="239" w:right="0" w:firstLine="0"/>
        <w:jc w:val="left"/>
        <w:rPr>
          <w:i/>
          <w:sz w:val="24"/>
        </w:rPr>
      </w:pPr>
      <w:r>
        <w:rPr>
          <w:sz w:val="24"/>
        </w:rPr>
        <w:t>Kata</w:t>
      </w:r>
      <w:r>
        <w:rPr>
          <w:spacing w:val="-8"/>
          <w:sz w:val="24"/>
        </w:rPr>
        <w:t> </w:t>
      </w:r>
      <w:r>
        <w:rPr>
          <w:sz w:val="24"/>
        </w:rPr>
        <w:t>kunci</w:t>
      </w:r>
      <w:r>
        <w:rPr>
          <w:spacing w:val="-5"/>
          <w:sz w:val="24"/>
        </w:rPr>
        <w:t> </w:t>
      </w:r>
      <w:r>
        <w:rPr>
          <w:i/>
          <w:sz w:val="24"/>
        </w:rPr>
        <w:t>:</w:t>
      </w:r>
      <w:r>
        <w:rPr>
          <w:i/>
          <w:spacing w:val="-7"/>
          <w:sz w:val="24"/>
        </w:rPr>
        <w:t> </w:t>
      </w:r>
      <w:r>
        <w:rPr>
          <w:i/>
          <w:sz w:val="24"/>
        </w:rPr>
        <w:t>Media</w:t>
      </w:r>
      <w:r>
        <w:rPr>
          <w:i/>
          <w:spacing w:val="-7"/>
          <w:sz w:val="24"/>
        </w:rPr>
        <w:t> </w:t>
      </w:r>
      <w:r>
        <w:rPr>
          <w:i/>
          <w:sz w:val="24"/>
        </w:rPr>
        <w:t>tanam</w:t>
      </w:r>
      <w:r>
        <w:rPr>
          <w:i/>
          <w:spacing w:val="-6"/>
          <w:sz w:val="24"/>
        </w:rPr>
        <w:t> </w:t>
      </w:r>
      <w:r>
        <w:rPr>
          <w:i/>
          <w:sz w:val="24"/>
        </w:rPr>
        <w:t>tanah</w:t>
      </w:r>
      <w:r>
        <w:rPr>
          <w:i/>
          <w:spacing w:val="-5"/>
          <w:sz w:val="24"/>
        </w:rPr>
        <w:t> </w:t>
      </w:r>
      <w:r>
        <w:rPr>
          <w:i/>
          <w:sz w:val="24"/>
        </w:rPr>
        <w:t>bawah</w:t>
      </w:r>
      <w:r>
        <w:rPr>
          <w:i/>
          <w:spacing w:val="-6"/>
          <w:sz w:val="24"/>
        </w:rPr>
        <w:t> </w:t>
      </w:r>
      <w:r>
        <w:rPr>
          <w:i/>
          <w:sz w:val="24"/>
        </w:rPr>
        <w:t>tegakan</w:t>
      </w:r>
      <w:r>
        <w:rPr>
          <w:i/>
          <w:spacing w:val="-6"/>
          <w:sz w:val="24"/>
        </w:rPr>
        <w:t> </w:t>
      </w:r>
      <w:r>
        <w:rPr>
          <w:i/>
          <w:sz w:val="24"/>
        </w:rPr>
        <w:t>bambu,</w:t>
      </w:r>
      <w:r>
        <w:rPr>
          <w:i/>
          <w:spacing w:val="-5"/>
          <w:sz w:val="24"/>
        </w:rPr>
        <w:t> </w:t>
      </w:r>
      <w:r>
        <w:rPr>
          <w:i/>
          <w:sz w:val="24"/>
        </w:rPr>
        <w:t>dan</w:t>
      </w:r>
      <w:r>
        <w:rPr>
          <w:i/>
          <w:spacing w:val="-7"/>
          <w:sz w:val="24"/>
        </w:rPr>
        <w:t> </w:t>
      </w:r>
      <w:r>
        <w:rPr>
          <w:i/>
          <w:sz w:val="24"/>
        </w:rPr>
        <w:t>bibit</w:t>
      </w:r>
      <w:r>
        <w:rPr>
          <w:i/>
          <w:spacing w:val="-6"/>
          <w:sz w:val="24"/>
        </w:rPr>
        <w:t> </w:t>
      </w:r>
      <w:r>
        <w:rPr>
          <w:i/>
          <w:sz w:val="24"/>
        </w:rPr>
        <w:t>kelapa</w:t>
      </w:r>
      <w:r>
        <w:rPr>
          <w:i/>
          <w:spacing w:val="-5"/>
          <w:sz w:val="24"/>
        </w:rPr>
        <w:t> </w:t>
      </w:r>
      <w:r>
        <w:rPr>
          <w:i/>
          <w:spacing w:val="-2"/>
          <w:sz w:val="24"/>
        </w:rPr>
        <w:t>sawit</w:t>
      </w:r>
    </w:p>
    <w:p>
      <w:pPr>
        <w:pStyle w:val="BodyText"/>
        <w:ind w:left="0"/>
        <w:rPr>
          <w:i/>
        </w:rPr>
      </w:pPr>
    </w:p>
    <w:p>
      <w:pPr>
        <w:pStyle w:val="BodyText"/>
        <w:spacing w:before="26"/>
        <w:ind w:left="0"/>
        <w:rPr>
          <w:i/>
        </w:rPr>
      </w:pPr>
    </w:p>
    <w:p>
      <w:pPr>
        <w:pStyle w:val="Heading1"/>
        <w:spacing w:before="0"/>
        <w:ind w:left="4173"/>
      </w:pPr>
      <w:r>
        <w:rPr>
          <w:spacing w:val="-2"/>
        </w:rPr>
        <w:t>ABSTRACT</w:t>
      </w:r>
    </w:p>
    <w:p>
      <w:pPr>
        <w:pStyle w:val="BodyText"/>
        <w:spacing w:before="161"/>
        <w:ind w:left="239" w:right="577" w:firstLine="580"/>
        <w:jc w:val="both"/>
      </w:pPr>
      <w:r>
        <w:rPr/>
        <w:t>The soil beneath bamboo stands is a planting medium that has potential and is suitable to be used as a</w:t>
      </w:r>
      <w:r>
        <w:rPr>
          <w:spacing w:val="-2"/>
        </w:rPr>
        <w:t> </w:t>
      </w:r>
      <w:r>
        <w:rPr/>
        <w:t>planting medium because it contains many nutrients, and can be</w:t>
      </w:r>
      <w:r>
        <w:rPr>
          <w:spacing w:val="-1"/>
        </w:rPr>
        <w:t> </w:t>
      </w:r>
      <w:r>
        <w:rPr/>
        <w:t>used</w:t>
      </w:r>
      <w:r>
        <w:rPr>
          <w:spacing w:val="-3"/>
        </w:rPr>
        <w:t> </w:t>
      </w:r>
      <w:r>
        <w:rPr/>
        <w:t>to</w:t>
      </w:r>
      <w:r>
        <w:rPr>
          <w:spacing w:val="-3"/>
        </w:rPr>
        <w:t> </w:t>
      </w:r>
      <w:r>
        <w:rPr/>
        <w:t>save</w:t>
      </w:r>
      <w:r>
        <w:rPr>
          <w:spacing w:val="-7"/>
        </w:rPr>
        <w:t> </w:t>
      </w:r>
      <w:r>
        <w:rPr/>
        <w:t>on</w:t>
      </w:r>
      <w:r>
        <w:rPr>
          <w:spacing w:val="-3"/>
        </w:rPr>
        <w:t> </w:t>
      </w:r>
      <w:r>
        <w:rPr/>
        <w:t>the use of manure. This can reduce production costs. This research aims</w:t>
      </w:r>
      <w:r>
        <w:rPr>
          <w:spacing w:val="-4"/>
        </w:rPr>
        <w:t> </w:t>
      </w:r>
      <w:r>
        <w:rPr/>
        <w:t>to</w:t>
      </w:r>
      <w:r>
        <w:rPr>
          <w:spacing w:val="-6"/>
        </w:rPr>
        <w:t> </w:t>
      </w:r>
      <w:r>
        <w:rPr/>
        <w:t>determine</w:t>
      </w:r>
      <w:r>
        <w:rPr>
          <w:spacing w:val="-6"/>
        </w:rPr>
        <w:t> </w:t>
      </w:r>
      <w:r>
        <w:rPr/>
        <w:t>the</w:t>
      </w:r>
      <w:r>
        <w:rPr>
          <w:spacing w:val="-6"/>
        </w:rPr>
        <w:t> </w:t>
      </w:r>
      <w:r>
        <w:rPr/>
        <w:t>soil</w:t>
      </w:r>
      <w:r>
        <w:rPr>
          <w:spacing w:val="-4"/>
        </w:rPr>
        <w:t> </w:t>
      </w:r>
      <w:r>
        <w:rPr/>
        <w:t>under</w:t>
      </w:r>
      <w:r>
        <w:rPr>
          <w:spacing w:val="-6"/>
        </w:rPr>
        <w:t> </w:t>
      </w:r>
      <w:r>
        <w:rPr/>
        <w:t>bamboo</w:t>
      </w:r>
      <w:r>
        <w:rPr>
          <w:spacing w:val="-3"/>
        </w:rPr>
        <w:t> </w:t>
      </w:r>
      <w:r>
        <w:rPr/>
        <w:t>stands</w:t>
      </w:r>
      <w:r>
        <w:rPr>
          <w:spacing w:val="-7"/>
        </w:rPr>
        <w:t> </w:t>
      </w:r>
      <w:r>
        <w:rPr/>
        <w:t>in</w:t>
      </w:r>
      <w:r>
        <w:rPr>
          <w:spacing w:val="-3"/>
        </w:rPr>
        <w:t> </w:t>
      </w:r>
      <w:r>
        <w:rPr/>
        <w:t>replacing</w:t>
      </w:r>
      <w:r>
        <w:rPr>
          <w:spacing w:val="-7"/>
        </w:rPr>
        <w:t> </w:t>
      </w:r>
      <w:r>
        <w:rPr/>
        <w:t>the</w:t>
      </w:r>
      <w:r>
        <w:rPr>
          <w:spacing w:val="-6"/>
        </w:rPr>
        <w:t> </w:t>
      </w:r>
      <w:r>
        <w:rPr/>
        <w:t>use</w:t>
      </w:r>
      <w:r>
        <w:rPr>
          <w:spacing w:val="-6"/>
        </w:rPr>
        <w:t> </w:t>
      </w:r>
      <w:r>
        <w:rPr/>
        <w:t>of</w:t>
      </w:r>
      <w:r>
        <w:rPr>
          <w:spacing w:val="-4"/>
        </w:rPr>
        <w:t> </w:t>
      </w:r>
      <w:r>
        <w:rPr/>
        <w:t>manure</w:t>
      </w:r>
      <w:r>
        <w:rPr>
          <w:spacing w:val="-6"/>
        </w:rPr>
        <w:t> </w:t>
      </w:r>
      <w:r>
        <w:rPr/>
        <w:t>on</w:t>
      </w:r>
      <w:r>
        <w:rPr>
          <w:spacing w:val="-5"/>
        </w:rPr>
        <w:t> </w:t>
      </w:r>
      <w:r>
        <w:rPr/>
        <w:t>the</w:t>
      </w:r>
    </w:p>
    <w:p>
      <w:pPr>
        <w:spacing w:after="0"/>
        <w:jc w:val="both"/>
        <w:sectPr>
          <w:type w:val="continuous"/>
          <w:pgSz w:w="11910" w:h="16840"/>
          <w:pgMar w:top="1380" w:bottom="280" w:left="1340" w:right="1320"/>
        </w:sectPr>
      </w:pPr>
    </w:p>
    <w:p>
      <w:pPr>
        <w:pStyle w:val="BodyText"/>
        <w:spacing w:before="41"/>
        <w:ind w:left="239" w:right="576"/>
        <w:jc w:val="both"/>
      </w:pPr>
      <w:r>
        <w:rPr/>
        <w:t>growth of oil palm seedlings. To determine the effect of a combination of soil media treatments</w:t>
      </w:r>
      <w:r>
        <w:rPr>
          <w:spacing w:val="-14"/>
        </w:rPr>
        <w:t> </w:t>
      </w:r>
      <w:r>
        <w:rPr/>
        <w:t>under</w:t>
      </w:r>
      <w:r>
        <w:rPr>
          <w:spacing w:val="-14"/>
        </w:rPr>
        <w:t> </w:t>
      </w:r>
      <w:r>
        <w:rPr/>
        <w:t>bamboo</w:t>
      </w:r>
      <w:r>
        <w:rPr>
          <w:spacing w:val="-13"/>
        </w:rPr>
        <w:t> </w:t>
      </w:r>
      <w:r>
        <w:rPr/>
        <w:t>stands</w:t>
      </w:r>
      <w:r>
        <w:rPr>
          <w:spacing w:val="-14"/>
        </w:rPr>
        <w:t> </w:t>
      </w:r>
      <w:r>
        <w:rPr/>
        <w:t>on</w:t>
      </w:r>
      <w:r>
        <w:rPr>
          <w:spacing w:val="-13"/>
        </w:rPr>
        <w:t> </w:t>
      </w:r>
      <w:r>
        <w:rPr/>
        <w:t>the</w:t>
      </w:r>
      <w:r>
        <w:rPr>
          <w:spacing w:val="-14"/>
        </w:rPr>
        <w:t> </w:t>
      </w:r>
      <w:r>
        <w:rPr/>
        <w:t>growth</w:t>
      </w:r>
      <w:r>
        <w:rPr>
          <w:spacing w:val="-13"/>
        </w:rPr>
        <w:t> </w:t>
      </w:r>
      <w:r>
        <w:rPr/>
        <w:t>of</w:t>
      </w:r>
      <w:r>
        <w:rPr>
          <w:spacing w:val="-14"/>
        </w:rPr>
        <w:t> </w:t>
      </w:r>
      <w:r>
        <w:rPr/>
        <w:t>oil</w:t>
      </w:r>
      <w:r>
        <w:rPr>
          <w:spacing w:val="-12"/>
        </w:rPr>
        <w:t> </w:t>
      </w:r>
      <w:r>
        <w:rPr/>
        <w:t>palm</w:t>
      </w:r>
      <w:r>
        <w:rPr>
          <w:spacing w:val="-13"/>
        </w:rPr>
        <w:t> </w:t>
      </w:r>
      <w:r>
        <w:rPr/>
        <w:t>seedlings,</w:t>
      </w:r>
      <w:r>
        <w:rPr>
          <w:spacing w:val="-14"/>
        </w:rPr>
        <w:t> </w:t>
      </w:r>
      <w:r>
        <w:rPr/>
        <w:t>this</w:t>
      </w:r>
      <w:r>
        <w:rPr>
          <w:spacing w:val="-14"/>
        </w:rPr>
        <w:t> </w:t>
      </w:r>
      <w:r>
        <w:rPr/>
        <w:t>research</w:t>
      </w:r>
      <w:r>
        <w:rPr>
          <w:spacing w:val="-12"/>
        </w:rPr>
        <w:t> </w:t>
      </w:r>
      <w:r>
        <w:rPr/>
        <w:t>was carried</w:t>
      </w:r>
      <w:r>
        <w:rPr>
          <w:spacing w:val="-6"/>
        </w:rPr>
        <w:t> </w:t>
      </w:r>
      <w:r>
        <w:rPr/>
        <w:t>out</w:t>
      </w:r>
      <w:r>
        <w:rPr>
          <w:spacing w:val="-7"/>
        </w:rPr>
        <w:t> </w:t>
      </w:r>
      <w:r>
        <w:rPr/>
        <w:t>at</w:t>
      </w:r>
      <w:r>
        <w:rPr>
          <w:spacing w:val="-6"/>
        </w:rPr>
        <w:t> </w:t>
      </w:r>
      <w:r>
        <w:rPr/>
        <w:t>the</w:t>
      </w:r>
      <w:r>
        <w:rPr>
          <w:spacing w:val="-7"/>
        </w:rPr>
        <w:t> </w:t>
      </w:r>
      <w:r>
        <w:rPr/>
        <w:t>Screenhouse</w:t>
      </w:r>
      <w:r>
        <w:rPr>
          <w:spacing w:val="-7"/>
        </w:rPr>
        <w:t> </w:t>
      </w:r>
      <w:r>
        <w:rPr/>
        <w:t>of</w:t>
      </w:r>
      <w:r>
        <w:rPr>
          <w:spacing w:val="-6"/>
        </w:rPr>
        <w:t> </w:t>
      </w:r>
      <w:r>
        <w:rPr/>
        <w:t>the</w:t>
      </w:r>
      <w:r>
        <w:rPr>
          <w:spacing w:val="-4"/>
        </w:rPr>
        <w:t> </w:t>
      </w:r>
      <w:r>
        <w:rPr/>
        <w:t>Faculty</w:t>
      </w:r>
      <w:r>
        <w:rPr>
          <w:spacing w:val="-8"/>
        </w:rPr>
        <w:t> </w:t>
      </w:r>
      <w:r>
        <w:rPr/>
        <w:t>of</w:t>
      </w:r>
      <w:r>
        <w:rPr>
          <w:spacing w:val="-8"/>
        </w:rPr>
        <w:t> </w:t>
      </w:r>
      <w:r>
        <w:rPr/>
        <w:t>Agroindustry,</w:t>
      </w:r>
      <w:r>
        <w:rPr>
          <w:spacing w:val="-11"/>
        </w:rPr>
        <w:t> </w:t>
      </w:r>
      <w:r>
        <w:rPr/>
        <w:t>Mercu</w:t>
      </w:r>
      <w:r>
        <w:rPr>
          <w:spacing w:val="-6"/>
        </w:rPr>
        <w:t> </w:t>
      </w:r>
      <w:r>
        <w:rPr/>
        <w:t>Buana</w:t>
      </w:r>
      <w:r>
        <w:rPr>
          <w:spacing w:val="-11"/>
        </w:rPr>
        <w:t> </w:t>
      </w:r>
      <w:r>
        <w:rPr/>
        <w:t>University, Yogyakarta, Argomulyo Village, Sedayu District, Bantul Regency, and the Agrotechnology Laboratory, Mercu Buana University, Yogyakarta in September – December 2023. The experimental design used in this research was a completely randomized design (CRD) consisting of 4 treatments and 3 replications, the treatment factor</w:t>
      </w:r>
      <w:r>
        <w:rPr>
          <w:spacing w:val="-10"/>
        </w:rPr>
        <w:t> </w:t>
      </w:r>
      <w:r>
        <w:rPr/>
        <w:t>was</w:t>
      </w:r>
      <w:r>
        <w:rPr>
          <w:spacing w:val="-11"/>
        </w:rPr>
        <w:t> </w:t>
      </w:r>
      <w:r>
        <w:rPr/>
        <w:t>the</w:t>
      </w:r>
      <w:r>
        <w:rPr>
          <w:spacing w:val="-8"/>
        </w:rPr>
        <w:t> </w:t>
      </w:r>
      <w:r>
        <w:rPr/>
        <w:t>soil</w:t>
      </w:r>
      <w:r>
        <w:rPr>
          <w:spacing w:val="-10"/>
        </w:rPr>
        <w:t> </w:t>
      </w:r>
      <w:r>
        <w:rPr/>
        <w:t>under</w:t>
      </w:r>
      <w:r>
        <w:rPr>
          <w:spacing w:val="-11"/>
        </w:rPr>
        <w:t> </w:t>
      </w:r>
      <w:r>
        <w:rPr/>
        <w:t>the</w:t>
      </w:r>
      <w:r>
        <w:rPr>
          <w:spacing w:val="-11"/>
        </w:rPr>
        <w:t> </w:t>
      </w:r>
      <w:r>
        <w:rPr/>
        <w:t>bamboo</w:t>
      </w:r>
      <w:r>
        <w:rPr>
          <w:spacing w:val="-10"/>
        </w:rPr>
        <w:t> </w:t>
      </w:r>
      <w:r>
        <w:rPr/>
        <w:t>stand</w:t>
      </w:r>
      <w:r>
        <w:rPr>
          <w:spacing w:val="-10"/>
        </w:rPr>
        <w:t> </w:t>
      </w:r>
      <w:r>
        <w:rPr/>
        <w:t>consisting</w:t>
      </w:r>
      <w:r>
        <w:rPr>
          <w:spacing w:val="-11"/>
        </w:rPr>
        <w:t> </w:t>
      </w:r>
      <w:r>
        <w:rPr/>
        <w:t>of</w:t>
      </w:r>
      <w:r>
        <w:rPr>
          <w:spacing w:val="-9"/>
        </w:rPr>
        <w:t> </w:t>
      </w:r>
      <w:r>
        <w:rPr/>
        <w:t>1</w:t>
      </w:r>
      <w:r>
        <w:rPr>
          <w:spacing w:val="-10"/>
        </w:rPr>
        <w:t> </w:t>
      </w:r>
      <w:r>
        <w:rPr/>
        <w:t>part</w:t>
      </w:r>
      <w:r>
        <w:rPr>
          <w:spacing w:val="-8"/>
        </w:rPr>
        <w:t> </w:t>
      </w:r>
      <w:r>
        <w:rPr/>
        <w:t>latosol</w:t>
      </w:r>
      <w:r>
        <w:rPr>
          <w:spacing w:val="-11"/>
        </w:rPr>
        <w:t> </w:t>
      </w:r>
      <w:r>
        <w:rPr/>
        <w:t>soil:</w:t>
      </w:r>
      <w:r>
        <w:rPr>
          <w:spacing w:val="-12"/>
        </w:rPr>
        <w:t> </w:t>
      </w:r>
      <w:r>
        <w:rPr/>
        <w:t>1</w:t>
      </w:r>
      <w:r>
        <w:rPr>
          <w:spacing w:val="-8"/>
        </w:rPr>
        <w:t> </w:t>
      </w:r>
      <w:r>
        <w:rPr/>
        <w:t>part</w:t>
      </w:r>
      <w:r>
        <w:rPr>
          <w:spacing w:val="-8"/>
        </w:rPr>
        <w:t> </w:t>
      </w:r>
      <w:r>
        <w:rPr/>
        <w:t>sand: 1 part manure, 1</w:t>
      </w:r>
      <w:r>
        <w:rPr>
          <w:spacing w:val="-1"/>
        </w:rPr>
        <w:t> </w:t>
      </w:r>
      <w:r>
        <w:rPr/>
        <w:t>part soil under bamboo stands:</w:t>
      </w:r>
      <w:r>
        <w:rPr>
          <w:spacing w:val="-1"/>
        </w:rPr>
        <w:t> </w:t>
      </w:r>
      <w:r>
        <w:rPr/>
        <w:t>1 part sand: 1 part manure, 1.5 parts soil under bamboo stands: 1 part sand: 0.5 parts manure, 2 parts soil under bamboo stands: 1 part sand: 0 parts manure. The results of this research show that oil palm growth shows the best response to the treatment of 2 parts of soil under bamboo stands:</w:t>
      </w:r>
      <w:r>
        <w:rPr>
          <w:spacing w:val="-8"/>
        </w:rPr>
        <w:t> </w:t>
      </w:r>
      <w:r>
        <w:rPr/>
        <w:t>1</w:t>
      </w:r>
      <w:r>
        <w:rPr>
          <w:spacing w:val="-8"/>
        </w:rPr>
        <w:t> </w:t>
      </w:r>
      <w:r>
        <w:rPr/>
        <w:t>part</w:t>
      </w:r>
      <w:r>
        <w:rPr>
          <w:spacing w:val="-8"/>
        </w:rPr>
        <w:t> </w:t>
      </w:r>
      <w:r>
        <w:rPr/>
        <w:t>of</w:t>
      </w:r>
      <w:r>
        <w:rPr>
          <w:spacing w:val="-8"/>
        </w:rPr>
        <w:t> </w:t>
      </w:r>
      <w:r>
        <w:rPr/>
        <w:t>sand:</w:t>
      </w:r>
      <w:r>
        <w:rPr>
          <w:spacing w:val="-8"/>
        </w:rPr>
        <w:t> </w:t>
      </w:r>
      <w:r>
        <w:rPr/>
        <w:t>0</w:t>
      </w:r>
      <w:r>
        <w:rPr>
          <w:spacing w:val="-10"/>
        </w:rPr>
        <w:t> </w:t>
      </w:r>
      <w:r>
        <w:rPr/>
        <w:t>parts</w:t>
      </w:r>
      <w:r>
        <w:rPr>
          <w:spacing w:val="-9"/>
        </w:rPr>
        <w:t> </w:t>
      </w:r>
      <w:r>
        <w:rPr/>
        <w:t>of</w:t>
      </w:r>
      <w:r>
        <w:rPr>
          <w:spacing w:val="-8"/>
        </w:rPr>
        <w:t> </w:t>
      </w:r>
      <w:r>
        <w:rPr/>
        <w:t>manure.</w:t>
      </w:r>
      <w:r>
        <w:rPr>
          <w:spacing w:val="-9"/>
        </w:rPr>
        <w:t> </w:t>
      </w:r>
      <w:r>
        <w:rPr/>
        <w:t>And</w:t>
      </w:r>
      <w:r>
        <w:rPr>
          <w:spacing w:val="-10"/>
        </w:rPr>
        <w:t> </w:t>
      </w:r>
      <w:r>
        <w:rPr/>
        <w:t>the</w:t>
      </w:r>
      <w:r>
        <w:rPr>
          <w:spacing w:val="-11"/>
        </w:rPr>
        <w:t> </w:t>
      </w:r>
      <w:r>
        <w:rPr/>
        <w:t>results</w:t>
      </w:r>
      <w:r>
        <w:rPr>
          <w:spacing w:val="-9"/>
        </w:rPr>
        <w:t> </w:t>
      </w:r>
      <w:r>
        <w:rPr/>
        <w:t>of</w:t>
      </w:r>
      <w:r>
        <w:rPr>
          <w:spacing w:val="-8"/>
        </w:rPr>
        <w:t> </w:t>
      </w:r>
      <w:r>
        <w:rPr/>
        <w:t>this</w:t>
      </w:r>
      <w:r>
        <w:rPr>
          <w:spacing w:val="-9"/>
        </w:rPr>
        <w:t> </w:t>
      </w:r>
      <w:r>
        <w:rPr/>
        <w:t>research</w:t>
      </w:r>
      <w:r>
        <w:rPr>
          <w:spacing w:val="-8"/>
        </w:rPr>
        <w:t> </w:t>
      </w:r>
      <w:r>
        <w:rPr/>
        <w:t>show</w:t>
      </w:r>
      <w:r>
        <w:rPr>
          <w:spacing w:val="-9"/>
        </w:rPr>
        <w:t> </w:t>
      </w:r>
      <w:r>
        <w:rPr/>
        <w:t>that</w:t>
      </w:r>
      <w:r>
        <w:rPr>
          <w:spacing w:val="-8"/>
        </w:rPr>
        <w:t> </w:t>
      </w:r>
      <w:r>
        <w:rPr/>
        <w:t>the soil under bamboo stands is able to replace the use of manure for the growth of oil palm seedlings.</w:t>
      </w:r>
    </w:p>
    <w:p>
      <w:pPr>
        <w:pStyle w:val="BodyText"/>
        <w:ind w:left="0"/>
      </w:pPr>
    </w:p>
    <w:p>
      <w:pPr>
        <w:pStyle w:val="BodyText"/>
        <w:ind w:left="239"/>
        <w:jc w:val="both"/>
      </w:pPr>
      <w:r>
        <w:rPr/>
        <w:t>Keywords:</w:t>
      </w:r>
      <w:r>
        <w:rPr>
          <w:spacing w:val="-6"/>
        </w:rPr>
        <w:t> </w:t>
      </w:r>
      <w:r>
        <w:rPr/>
        <w:t>Planting</w:t>
      </w:r>
      <w:r>
        <w:rPr>
          <w:spacing w:val="-3"/>
        </w:rPr>
        <w:t> </w:t>
      </w:r>
      <w:r>
        <w:rPr/>
        <w:t>media,</w:t>
      </w:r>
      <w:r>
        <w:rPr>
          <w:spacing w:val="1"/>
        </w:rPr>
        <w:t> </w:t>
      </w:r>
      <w:r>
        <w:rPr/>
        <w:t>soil</w:t>
      </w:r>
      <w:r>
        <w:rPr>
          <w:spacing w:val="-5"/>
        </w:rPr>
        <w:t> </w:t>
      </w:r>
      <w:r>
        <w:rPr/>
        <w:t>under</w:t>
      </w:r>
      <w:r>
        <w:rPr>
          <w:spacing w:val="-4"/>
        </w:rPr>
        <w:t> </w:t>
      </w:r>
      <w:r>
        <w:rPr/>
        <w:t>bamboo</w:t>
      </w:r>
      <w:r>
        <w:rPr>
          <w:spacing w:val="-3"/>
        </w:rPr>
        <w:t> </w:t>
      </w:r>
      <w:r>
        <w:rPr/>
        <w:t>stands,</w:t>
      </w:r>
      <w:r>
        <w:rPr>
          <w:spacing w:val="-3"/>
        </w:rPr>
        <w:t> </w:t>
      </w:r>
      <w:r>
        <w:rPr/>
        <w:t>and</w:t>
      </w:r>
      <w:r>
        <w:rPr>
          <w:spacing w:val="-3"/>
        </w:rPr>
        <w:t> </w:t>
      </w:r>
      <w:r>
        <w:rPr/>
        <w:t>oil</w:t>
      </w:r>
      <w:r>
        <w:rPr>
          <w:spacing w:val="-4"/>
        </w:rPr>
        <w:t> </w:t>
      </w:r>
      <w:r>
        <w:rPr/>
        <w:t>palm</w:t>
      </w:r>
      <w:r>
        <w:rPr>
          <w:spacing w:val="-3"/>
        </w:rPr>
        <w:t> </w:t>
      </w:r>
      <w:r>
        <w:rPr>
          <w:spacing w:val="-2"/>
        </w:rPr>
        <w:t>seeds</w:t>
      </w:r>
    </w:p>
    <w:p>
      <w:pPr>
        <w:pStyle w:val="BodyText"/>
        <w:spacing w:before="158"/>
        <w:ind w:left="0"/>
        <w:rPr>
          <w:sz w:val="20"/>
        </w:rPr>
      </w:pPr>
    </w:p>
    <w:p>
      <w:pPr>
        <w:spacing w:after="0"/>
        <w:rPr>
          <w:sz w:val="20"/>
        </w:rPr>
        <w:sectPr>
          <w:pgSz w:w="11910" w:h="16840"/>
          <w:pgMar w:top="1380" w:bottom="280" w:left="1340" w:right="1320"/>
        </w:sectPr>
      </w:pPr>
    </w:p>
    <w:p>
      <w:pPr>
        <w:pStyle w:val="Heading1"/>
      </w:pPr>
      <w:r>
        <w:rPr>
          <w:spacing w:val="-2"/>
        </w:rPr>
        <w:t>PENDAHULUAN</w:t>
      </w:r>
    </w:p>
    <w:p>
      <w:pPr>
        <w:pStyle w:val="BodyText"/>
        <w:tabs>
          <w:tab w:pos="1395" w:val="left" w:leader="none"/>
          <w:tab w:pos="3029" w:val="left" w:leader="none"/>
        </w:tabs>
        <w:spacing w:before="160"/>
        <w:ind w:left="239" w:right="38" w:firstLine="566"/>
        <w:jc w:val="both"/>
      </w:pPr>
      <w:r>
        <w:rPr/>
        <w:t>Menurut BPS (2019) kelapa sawit</w:t>
      </w:r>
      <w:r>
        <w:rPr>
          <w:spacing w:val="-12"/>
        </w:rPr>
        <w:t> </w:t>
      </w:r>
      <w:r>
        <w:rPr/>
        <w:t>(Elaeis</w:t>
      </w:r>
      <w:r>
        <w:rPr>
          <w:spacing w:val="-13"/>
        </w:rPr>
        <w:t> </w:t>
      </w:r>
      <w:r>
        <w:rPr/>
        <w:t>guineensis</w:t>
      </w:r>
      <w:r>
        <w:rPr>
          <w:spacing w:val="-12"/>
        </w:rPr>
        <w:t> </w:t>
      </w:r>
      <w:r>
        <w:rPr/>
        <w:t>Jacq.)</w:t>
      </w:r>
      <w:r>
        <w:rPr>
          <w:spacing w:val="-14"/>
        </w:rPr>
        <w:t> </w:t>
      </w:r>
      <w:r>
        <w:rPr/>
        <w:t>adalah salah satu komoditas unggulan nasional karena kontribusinya yang besar terhadap perekonomian </w:t>
      </w:r>
      <w:r>
        <w:rPr>
          <w:spacing w:val="-2"/>
        </w:rPr>
        <w:t>Indonesia.</w:t>
      </w:r>
      <w:r>
        <w:rPr>
          <w:spacing w:val="-7"/>
        </w:rPr>
        <w:t> </w:t>
      </w:r>
      <w:r>
        <w:rPr>
          <w:spacing w:val="-2"/>
        </w:rPr>
        <w:t>Dan tanaman</w:t>
      </w:r>
      <w:r>
        <w:rPr>
          <w:spacing w:val="-12"/>
        </w:rPr>
        <w:t> </w:t>
      </w:r>
      <w:r>
        <w:rPr>
          <w:spacing w:val="-2"/>
        </w:rPr>
        <w:t>kelapa</w:t>
      </w:r>
      <w:r>
        <w:rPr>
          <w:spacing w:val="-12"/>
        </w:rPr>
        <w:t> </w:t>
      </w:r>
      <w:r>
        <w:rPr>
          <w:spacing w:val="-2"/>
        </w:rPr>
        <w:t>sawit </w:t>
      </w:r>
      <w:r>
        <w:rPr/>
        <w:t>juga dikenal sebagai salah satu tanaman penghasil minyak nabati </w:t>
      </w:r>
      <w:r>
        <w:rPr>
          <w:spacing w:val="-2"/>
        </w:rPr>
        <w:t>unggul,</w:t>
      </w:r>
      <w:r>
        <w:rPr>
          <w:spacing w:val="-12"/>
        </w:rPr>
        <w:t> </w:t>
      </w:r>
      <w:r>
        <w:rPr>
          <w:spacing w:val="-2"/>
        </w:rPr>
        <w:t>dengan</w:t>
      </w:r>
      <w:r>
        <w:rPr>
          <w:spacing w:val="-12"/>
        </w:rPr>
        <w:t> </w:t>
      </w:r>
      <w:r>
        <w:rPr>
          <w:spacing w:val="-2"/>
        </w:rPr>
        <w:t>hal</w:t>
      </w:r>
      <w:r>
        <w:rPr>
          <w:spacing w:val="-11"/>
        </w:rPr>
        <w:t> </w:t>
      </w:r>
      <w:r>
        <w:rPr>
          <w:spacing w:val="-2"/>
        </w:rPr>
        <w:t>tersebut</w:t>
      </w:r>
      <w:r>
        <w:rPr>
          <w:spacing w:val="-12"/>
        </w:rPr>
        <w:t> </w:t>
      </w:r>
      <w:r>
        <w:rPr>
          <w:spacing w:val="-2"/>
        </w:rPr>
        <w:t>tanaman </w:t>
      </w:r>
      <w:r>
        <w:rPr/>
        <w:t>kelapa sawit memberi pengaruh besar</w:t>
      </w:r>
      <w:r>
        <w:rPr>
          <w:spacing w:val="-6"/>
        </w:rPr>
        <w:t> </w:t>
      </w:r>
      <w:r>
        <w:rPr/>
        <w:t>bagi</w:t>
      </w:r>
      <w:r>
        <w:rPr>
          <w:spacing w:val="-5"/>
        </w:rPr>
        <w:t> </w:t>
      </w:r>
      <w:r>
        <w:rPr/>
        <w:t>pertumbuhan</w:t>
      </w:r>
      <w:r>
        <w:rPr>
          <w:spacing w:val="-4"/>
        </w:rPr>
        <w:t> </w:t>
      </w:r>
      <w:r>
        <w:rPr/>
        <w:t>ekonomi di Indonesia. Kelapa sawit tidak hanya </w:t>
      </w:r>
      <w:r>
        <w:rPr>
          <w:spacing w:val="-2"/>
        </w:rPr>
        <w:t>telah</w:t>
      </w:r>
      <w:r>
        <w:rPr/>
        <w:tab/>
      </w:r>
      <w:r>
        <w:rPr>
          <w:spacing w:val="-2"/>
        </w:rPr>
        <w:t>menjelma</w:t>
      </w:r>
      <w:r>
        <w:rPr/>
        <w:tab/>
      </w:r>
      <w:r>
        <w:rPr>
          <w:spacing w:val="-2"/>
        </w:rPr>
        <w:t>menjadi </w:t>
      </w:r>
      <w:r>
        <w:rPr/>
        <w:t>penyumbang paling penting untuk meningkatkan devisa negara dari nilai ekspor yang terus meningkat. Kelapa sawit Indonesia memiliki peluang besar untuk lebih berkembang, dengan meningkatnya ekspor CPO di Indonesia juga menjadi penggerak perekonomian wilayah</w:t>
      </w:r>
      <w:r>
        <w:rPr>
          <w:spacing w:val="-6"/>
        </w:rPr>
        <w:t> </w:t>
      </w:r>
      <w:r>
        <w:rPr/>
        <w:t>yang</w:t>
      </w:r>
      <w:r>
        <w:rPr>
          <w:spacing w:val="-7"/>
        </w:rPr>
        <w:t> </w:t>
      </w:r>
      <w:r>
        <w:rPr/>
        <w:t>menyerap</w:t>
      </w:r>
      <w:r>
        <w:rPr>
          <w:spacing w:val="-7"/>
        </w:rPr>
        <w:t> </w:t>
      </w:r>
      <w:r>
        <w:rPr/>
        <w:t>tenaga</w:t>
      </w:r>
      <w:r>
        <w:rPr>
          <w:spacing w:val="-6"/>
        </w:rPr>
        <w:t> </w:t>
      </w:r>
      <w:r>
        <w:rPr/>
        <w:t>kerja di Indonesia</w:t>
      </w:r>
    </w:p>
    <w:p>
      <w:pPr>
        <w:pStyle w:val="BodyText"/>
        <w:spacing w:before="163"/>
        <w:ind w:left="239" w:right="48" w:firstLine="566"/>
        <w:jc w:val="both"/>
      </w:pPr>
      <w:r>
        <w:rPr/>
        <w:t>Dalam industri perkebunan kelapa sawit, bibit merupakan produk</w:t>
      </w:r>
      <w:r>
        <w:rPr>
          <w:spacing w:val="32"/>
        </w:rPr>
        <w:t>  </w:t>
      </w:r>
      <w:r>
        <w:rPr/>
        <w:t>dari</w:t>
      </w:r>
      <w:r>
        <w:rPr>
          <w:spacing w:val="32"/>
        </w:rPr>
        <w:t>  </w:t>
      </w:r>
      <w:r>
        <w:rPr/>
        <w:t>suatu</w:t>
      </w:r>
      <w:r>
        <w:rPr>
          <w:spacing w:val="32"/>
        </w:rPr>
        <w:t>  </w:t>
      </w:r>
      <w:r>
        <w:rPr/>
        <w:t>proses</w:t>
      </w:r>
      <w:r>
        <w:rPr>
          <w:spacing w:val="33"/>
        </w:rPr>
        <w:t>  </w:t>
      </w:r>
      <w:r>
        <w:rPr>
          <w:spacing w:val="-2"/>
        </w:rPr>
        <w:t>dalam</w:t>
      </w:r>
    </w:p>
    <w:p>
      <w:pPr>
        <w:pStyle w:val="BodyText"/>
        <w:tabs>
          <w:tab w:pos="1433" w:val="left" w:leader="none"/>
          <w:tab w:pos="2116" w:val="left" w:leader="none"/>
          <w:tab w:pos="2467" w:val="left" w:leader="none"/>
          <w:tab w:pos="3167" w:val="left" w:leader="none"/>
        </w:tabs>
        <w:spacing w:before="52"/>
        <w:ind w:right="559"/>
        <w:jc w:val="both"/>
      </w:pPr>
      <w:r>
        <w:rPr/>
        <w:br w:type="column"/>
      </w:r>
      <w:r>
        <w:rPr/>
        <w:t>pengadaan bahan tanaman yang dapat mempengaruhi pencapaian hasil produksi dan massa depan tanaman kelapa sawit. Untuk menghasilkan atau memproduksi bibit kelapa sawit, kegiatan yang dilakukan dalam pembibitan terdiri dari perencanaan pembibitan, </w:t>
      </w:r>
      <w:r>
        <w:rPr>
          <w:spacing w:val="-2"/>
        </w:rPr>
        <w:t>pembangunan</w:t>
      </w:r>
      <w:r>
        <w:rPr/>
        <w:tab/>
        <w:tab/>
      </w:r>
      <w:r>
        <w:rPr>
          <w:spacing w:val="-2"/>
        </w:rPr>
        <w:t>persemaian, </w:t>
      </w:r>
      <w:r>
        <w:rPr/>
        <w:t>penyiapan media bibit, perlakuan pendahuluan terhadap benih sebelum disemaikan, penyemaian </w:t>
      </w:r>
      <w:r>
        <w:rPr>
          <w:spacing w:val="-2"/>
        </w:rPr>
        <w:t>benih,</w:t>
      </w:r>
      <w:r>
        <w:rPr/>
        <w:tab/>
      </w:r>
      <w:r>
        <w:rPr>
          <w:spacing w:val="-2"/>
        </w:rPr>
        <w:t>penyiapan</w:t>
      </w:r>
      <w:r>
        <w:rPr/>
        <w:tab/>
        <w:tab/>
      </w:r>
      <w:r>
        <w:rPr>
          <w:spacing w:val="-2"/>
        </w:rPr>
        <w:t>bibit, </w:t>
      </w:r>
      <w:r>
        <w:rPr/>
        <w:t>pemeliharaan</w:t>
      </w:r>
      <w:r>
        <w:rPr>
          <w:spacing w:val="-12"/>
        </w:rPr>
        <w:t> </w:t>
      </w:r>
      <w:r>
        <w:rPr/>
        <w:t>bibit,</w:t>
      </w:r>
      <w:r>
        <w:rPr>
          <w:spacing w:val="-11"/>
        </w:rPr>
        <w:t> </w:t>
      </w:r>
      <w:r>
        <w:rPr/>
        <w:t>pengepakan</w:t>
      </w:r>
      <w:r>
        <w:rPr>
          <w:spacing w:val="-10"/>
        </w:rPr>
        <w:t> </w:t>
      </w:r>
      <w:r>
        <w:rPr/>
        <w:t>dan </w:t>
      </w:r>
      <w:r>
        <w:rPr>
          <w:spacing w:val="-2"/>
        </w:rPr>
        <w:t>pengangkutan</w:t>
      </w:r>
      <w:r>
        <w:rPr/>
        <w:tab/>
      </w:r>
      <w:r>
        <w:rPr>
          <w:spacing w:val="-4"/>
        </w:rPr>
        <w:t>bibit</w:t>
      </w:r>
      <w:r>
        <w:rPr/>
        <w:tab/>
      </w:r>
      <w:r>
        <w:rPr>
          <w:spacing w:val="-14"/>
        </w:rPr>
        <w:t> </w:t>
      </w:r>
      <w:r>
        <w:rPr>
          <w:spacing w:val="-6"/>
        </w:rPr>
        <w:t>serta </w:t>
      </w:r>
      <w:r>
        <w:rPr>
          <w:spacing w:val="-2"/>
        </w:rPr>
        <w:t>administrasi</w:t>
      </w:r>
      <w:r>
        <w:rPr/>
        <w:tab/>
        <w:tab/>
        <w:tab/>
      </w:r>
      <w:r>
        <w:rPr>
          <w:spacing w:val="-14"/>
        </w:rPr>
        <w:t> </w:t>
      </w:r>
      <w:r>
        <w:rPr>
          <w:spacing w:val="-2"/>
        </w:rPr>
        <w:t>pembibitan. </w:t>
      </w:r>
      <w:r>
        <w:rPr/>
        <w:t>Penggunaan</w:t>
      </w:r>
      <w:r>
        <w:rPr>
          <w:spacing w:val="-5"/>
        </w:rPr>
        <w:t> </w:t>
      </w:r>
      <w:r>
        <w:rPr/>
        <w:t>media</w:t>
      </w:r>
      <w:r>
        <w:rPr>
          <w:spacing w:val="-7"/>
        </w:rPr>
        <w:t> </w:t>
      </w:r>
      <w:r>
        <w:rPr/>
        <w:t>tanam</w:t>
      </w:r>
      <w:r>
        <w:rPr>
          <w:spacing w:val="-5"/>
        </w:rPr>
        <w:t> </w:t>
      </w:r>
      <w:r>
        <w:rPr/>
        <w:t>yang</w:t>
      </w:r>
      <w:r>
        <w:rPr>
          <w:spacing w:val="-7"/>
        </w:rPr>
        <w:t> </w:t>
      </w:r>
      <w:r>
        <w:rPr/>
        <w:t>kaya akan unsur hara adalah salah satu faktor keberhasilan tersebut. (Willy </w:t>
      </w:r>
      <w:r>
        <w:rPr>
          <w:spacing w:val="-2"/>
        </w:rPr>
        <w:t>2010)</w:t>
      </w:r>
    </w:p>
    <w:p>
      <w:pPr>
        <w:pStyle w:val="BodyText"/>
        <w:spacing w:before="163"/>
        <w:ind w:right="556" w:firstLine="578"/>
        <w:jc w:val="both"/>
      </w:pPr>
      <w:r>
        <w:rPr/>
        <w:t>Menurut</w:t>
      </w:r>
      <w:r>
        <w:rPr>
          <w:spacing w:val="-14"/>
        </w:rPr>
        <w:t> </w:t>
      </w:r>
      <w:r>
        <w:rPr/>
        <w:t>Kumari</w:t>
      </w:r>
      <w:r>
        <w:rPr>
          <w:spacing w:val="-14"/>
        </w:rPr>
        <w:t> </w:t>
      </w:r>
      <w:r>
        <w:rPr/>
        <w:t>dan</w:t>
      </w:r>
      <w:r>
        <w:rPr>
          <w:spacing w:val="-13"/>
        </w:rPr>
        <w:t> </w:t>
      </w:r>
      <w:r>
        <w:rPr/>
        <w:t>Bhardwaj (2017), pH pada tanah di sekitar rumpun bambu berpotensi memiliki korelasi yang kuat dengan beberapa </w:t>
      </w:r>
      <w:r>
        <w:rPr>
          <w:spacing w:val="-2"/>
        </w:rPr>
        <w:t>sifat</w:t>
      </w:r>
      <w:r>
        <w:rPr>
          <w:spacing w:val="-8"/>
        </w:rPr>
        <w:t> </w:t>
      </w:r>
      <w:r>
        <w:rPr>
          <w:spacing w:val="-2"/>
        </w:rPr>
        <w:t>fisik</w:t>
      </w:r>
      <w:r>
        <w:rPr>
          <w:spacing w:val="-12"/>
        </w:rPr>
        <w:t> </w:t>
      </w:r>
      <w:r>
        <w:rPr>
          <w:spacing w:val="-2"/>
        </w:rPr>
        <w:t>maupun</w:t>
      </w:r>
      <w:r>
        <w:rPr>
          <w:spacing w:val="-5"/>
        </w:rPr>
        <w:t> </w:t>
      </w:r>
      <w:r>
        <w:rPr>
          <w:spacing w:val="-2"/>
        </w:rPr>
        <w:t>kimia</w:t>
      </w:r>
      <w:r>
        <w:rPr>
          <w:spacing w:val="-9"/>
        </w:rPr>
        <w:t> </w:t>
      </w:r>
      <w:r>
        <w:rPr>
          <w:spacing w:val="-2"/>
        </w:rPr>
        <w:t>tanah</w:t>
      </w:r>
      <w:r>
        <w:rPr>
          <w:spacing w:val="-9"/>
        </w:rPr>
        <w:t> </w:t>
      </w:r>
      <w:r>
        <w:rPr>
          <w:spacing w:val="-2"/>
        </w:rPr>
        <w:t>seperti </w:t>
      </w:r>
      <w:r>
        <w:rPr/>
        <w:t>unsur N, P, K, yang dapat ditukar Ca2+ dan Mg2+, bahan organik, dan kepadatan tanah.</w:t>
      </w:r>
    </w:p>
    <w:p>
      <w:pPr>
        <w:spacing w:after="0"/>
        <w:jc w:val="both"/>
        <w:sectPr>
          <w:type w:val="continuous"/>
          <w:pgSz w:w="11910" w:h="16840"/>
          <w:pgMar w:top="1380" w:bottom="280" w:left="1340" w:right="1320"/>
          <w:cols w:num="2" w:equalWidth="0">
            <w:col w:w="3863" w:space="1144"/>
            <w:col w:w="4243"/>
          </w:cols>
        </w:sectPr>
      </w:pPr>
    </w:p>
    <w:p>
      <w:pPr>
        <w:pStyle w:val="Heading1"/>
        <w:spacing w:before="35"/>
      </w:pPr>
      <w:r>
        <w:rPr/>
        <w:t>BAHAN</w:t>
      </w:r>
      <w:r>
        <w:rPr>
          <w:spacing w:val="-5"/>
        </w:rPr>
        <w:t> </w:t>
      </w:r>
      <w:r>
        <w:rPr/>
        <w:t>DAN</w:t>
      </w:r>
      <w:r>
        <w:rPr>
          <w:spacing w:val="-4"/>
        </w:rPr>
        <w:t> </w:t>
      </w:r>
      <w:r>
        <w:rPr>
          <w:spacing w:val="-2"/>
        </w:rPr>
        <w:t>METODE</w:t>
      </w:r>
    </w:p>
    <w:p>
      <w:pPr>
        <w:pStyle w:val="BodyText"/>
        <w:tabs>
          <w:tab w:pos="2775" w:val="left" w:leader="none"/>
        </w:tabs>
        <w:spacing w:before="158"/>
        <w:ind w:left="239" w:right="45" w:firstLine="566"/>
        <w:jc w:val="both"/>
      </w:pPr>
      <w:r>
        <w:rPr/>
        <w:t>Penelitian dilaksanakan di Screenhouse Fakultas Agroindustri Universitas Mercubuana Yogyakarta Desa</w:t>
      </w:r>
      <w:r>
        <w:rPr>
          <w:spacing w:val="-14"/>
        </w:rPr>
        <w:t> </w:t>
      </w:r>
      <w:r>
        <w:rPr/>
        <w:t>Argomulyo,</w:t>
      </w:r>
      <w:r>
        <w:rPr>
          <w:spacing w:val="-12"/>
        </w:rPr>
        <w:t> </w:t>
      </w:r>
      <w:r>
        <w:rPr/>
        <w:t>Kecamatan</w:t>
      </w:r>
      <w:r>
        <w:rPr>
          <w:spacing w:val="-14"/>
        </w:rPr>
        <w:t> </w:t>
      </w:r>
      <w:r>
        <w:rPr/>
        <w:t>Sedayu, Kabupaten</w:t>
      </w:r>
      <w:r>
        <w:rPr>
          <w:spacing w:val="-9"/>
        </w:rPr>
        <w:t> </w:t>
      </w:r>
      <w:r>
        <w:rPr/>
        <w:t>Bantul,</w:t>
      </w:r>
      <w:r>
        <w:rPr>
          <w:spacing w:val="-11"/>
        </w:rPr>
        <w:t> </w:t>
      </w:r>
      <w:r>
        <w:rPr/>
        <w:t>dan</w:t>
      </w:r>
      <w:r>
        <w:rPr>
          <w:spacing w:val="-9"/>
        </w:rPr>
        <w:t> </w:t>
      </w:r>
      <w:r>
        <w:rPr/>
        <w:t>Laboratorium </w:t>
      </w:r>
      <w:r>
        <w:rPr>
          <w:spacing w:val="-2"/>
        </w:rPr>
        <w:t>Agroteknologi</w:t>
      </w:r>
      <w:r>
        <w:rPr/>
        <w:tab/>
      </w:r>
      <w:r>
        <w:rPr>
          <w:spacing w:val="-2"/>
        </w:rPr>
        <w:t>Universitas </w:t>
      </w:r>
      <w:r>
        <w:rPr/>
        <w:t>Mercubuana Yogyakarta pada bulan September – Desember 2023.</w:t>
      </w:r>
    </w:p>
    <w:p>
      <w:pPr>
        <w:pStyle w:val="BodyText"/>
        <w:spacing w:before="143"/>
        <w:ind w:left="239" w:right="54"/>
        <w:jc w:val="both"/>
      </w:pPr>
      <w:r>
        <w:rPr/>
        <w:t>Bahan yang digunakan dalam penelitian ini adalah benih Kelapa sawit, pasir, pupuk kandang dan tanah di bawah tegakkan rumpun bambu (kedalaman 0-15cm).</w:t>
      </w:r>
    </w:p>
    <w:p>
      <w:pPr>
        <w:pStyle w:val="BodyText"/>
        <w:spacing w:before="7"/>
        <w:ind w:left="239" w:right="42" w:firstLine="566"/>
        <w:jc w:val="both"/>
      </w:pPr>
      <w:r>
        <w:rPr/>
        <w:t>Alat yang digunakan dalam penelitian meliputi polybag 15x15 cm, timbangan analitik, gelas ukur, koret, oven, jangka sorong, penggaris, alat tulis, ember, cangkul, label, dan kamera </w:t>
      </w:r>
      <w:r>
        <w:rPr>
          <w:i/>
        </w:rPr>
        <w:t>handphone</w:t>
      </w:r>
      <w:r>
        <w:rPr/>
        <w:t>.</w:t>
      </w:r>
    </w:p>
    <w:p>
      <w:pPr>
        <w:pStyle w:val="BodyText"/>
        <w:spacing w:before="140"/>
        <w:ind w:left="239" w:right="38"/>
        <w:jc w:val="both"/>
      </w:pPr>
      <w:r>
        <w:rPr/>
        <w:t>Penelitian ini menggunakan Rancangan</w:t>
      </w:r>
      <w:r>
        <w:rPr>
          <w:spacing w:val="-14"/>
        </w:rPr>
        <w:t> </w:t>
      </w:r>
      <w:r>
        <w:rPr/>
        <w:t>Acak</w:t>
      </w:r>
      <w:r>
        <w:rPr>
          <w:spacing w:val="-14"/>
        </w:rPr>
        <w:t> </w:t>
      </w:r>
      <w:r>
        <w:rPr/>
        <w:t>Lengkap</w:t>
      </w:r>
      <w:r>
        <w:rPr>
          <w:spacing w:val="-13"/>
        </w:rPr>
        <w:t> </w:t>
      </w:r>
      <w:r>
        <w:rPr/>
        <w:t>(RAL)</w:t>
      </w:r>
      <w:r>
        <w:rPr>
          <w:spacing w:val="-14"/>
        </w:rPr>
        <w:t> </w:t>
      </w:r>
      <w:r>
        <w:rPr/>
        <w:t>faktor tunggal. dengan menggunakan 4 taraf perlakuan kombinasi media, setiap perlakuan dilakukan 3 kali ulangan</w:t>
      </w:r>
      <w:r>
        <w:rPr>
          <w:spacing w:val="72"/>
          <w:w w:val="150"/>
        </w:rPr>
        <w:t>  </w:t>
      </w:r>
      <w:r>
        <w:rPr/>
        <w:t>sehingga</w:t>
      </w:r>
      <w:r>
        <w:rPr>
          <w:spacing w:val="70"/>
          <w:w w:val="150"/>
        </w:rPr>
        <w:t>  </w:t>
      </w:r>
      <w:r>
        <w:rPr/>
        <w:t>jumlah</w:t>
      </w:r>
      <w:r>
        <w:rPr>
          <w:spacing w:val="72"/>
          <w:w w:val="150"/>
        </w:rPr>
        <w:t>  </w:t>
      </w:r>
      <w:r>
        <w:rPr>
          <w:spacing w:val="-4"/>
        </w:rPr>
        <w:t>unit</w:t>
      </w:r>
    </w:p>
    <w:p>
      <w:pPr>
        <w:pStyle w:val="BodyText"/>
        <w:spacing w:before="35"/>
        <w:ind w:left="239" w:right="505"/>
        <w:jc w:val="both"/>
      </w:pPr>
      <w:r>
        <w:rPr/>
        <w:br w:type="column"/>
      </w:r>
      <w:r>
        <w:rPr/>
        <w:t>percobaan ada 12. Setiap unit pecobaan memiliki populasi 8 tanaman dengan sampel 5 tanaman, dan 3 tanaman cadangan dan diperoleh total tanaman berjumlah 12 x 8 = 96 tanaman. Perlakuannya adalah media tanah di bawah tegakan rumpun bambu dengan kombinasi sebagai berikut :</w:t>
      </w:r>
    </w:p>
    <w:p>
      <w:pPr>
        <w:pStyle w:val="BodyText"/>
        <w:ind w:left="280" w:right="499" w:firstLine="55"/>
        <w:jc w:val="both"/>
      </w:pPr>
      <w:r>
        <w:rPr/>
        <w:t>M0 =</w:t>
      </w:r>
      <w:r>
        <w:rPr>
          <w:spacing w:val="40"/>
        </w:rPr>
        <w:t> </w:t>
      </w:r>
      <w:r>
        <w:rPr/>
        <w:t>1 Bagian tanah Latosol : 1 Bagian pasir : 1 Bagian pupuk kandang</w:t>
      </w:r>
      <w:r>
        <w:rPr>
          <w:spacing w:val="-14"/>
        </w:rPr>
        <w:t> </w:t>
      </w:r>
      <w:r>
        <w:rPr/>
        <w:t>M1</w:t>
      </w:r>
      <w:r>
        <w:rPr>
          <w:spacing w:val="7"/>
        </w:rPr>
        <w:t> </w:t>
      </w:r>
      <w:r>
        <w:rPr/>
        <w:t>=</w:t>
      </w:r>
      <w:r>
        <w:rPr>
          <w:spacing w:val="14"/>
        </w:rPr>
        <w:t> </w:t>
      </w:r>
      <w:r>
        <w:rPr/>
        <w:t>1</w:t>
      </w:r>
      <w:r>
        <w:rPr>
          <w:spacing w:val="-12"/>
        </w:rPr>
        <w:t> </w:t>
      </w:r>
      <w:r>
        <w:rPr/>
        <w:t>Bagian</w:t>
      </w:r>
      <w:r>
        <w:rPr>
          <w:spacing w:val="-14"/>
        </w:rPr>
        <w:t> </w:t>
      </w:r>
      <w:r>
        <w:rPr/>
        <w:t>tanah</w:t>
      </w:r>
      <w:r>
        <w:rPr>
          <w:spacing w:val="-14"/>
        </w:rPr>
        <w:t> </w:t>
      </w:r>
      <w:r>
        <w:rPr/>
        <w:t>bawah tegakan bambu : 1 Bagian pasir : 1 Bagian Pupuk kandan M2 = 1,5 Bagian</w:t>
      </w:r>
      <w:r>
        <w:rPr>
          <w:spacing w:val="9"/>
        </w:rPr>
        <w:t> </w:t>
      </w:r>
      <w:r>
        <w:rPr/>
        <w:t>tanah</w:t>
      </w:r>
      <w:r>
        <w:rPr>
          <w:spacing w:val="7"/>
        </w:rPr>
        <w:t> </w:t>
      </w:r>
      <w:r>
        <w:rPr/>
        <w:t>bawah</w:t>
      </w:r>
      <w:r>
        <w:rPr>
          <w:spacing w:val="5"/>
        </w:rPr>
        <w:t> </w:t>
      </w:r>
      <w:r>
        <w:rPr/>
        <w:t>tegakan</w:t>
      </w:r>
      <w:r>
        <w:rPr>
          <w:spacing w:val="11"/>
        </w:rPr>
        <w:t> </w:t>
      </w:r>
      <w:r>
        <w:rPr>
          <w:spacing w:val="-4"/>
        </w:rPr>
        <w:t>bambu</w:t>
      </w:r>
    </w:p>
    <w:p>
      <w:pPr>
        <w:pStyle w:val="BodyText"/>
        <w:ind w:left="280" w:right="499"/>
        <w:jc w:val="both"/>
      </w:pPr>
      <w:r>
        <w:rPr/>
        <w:t>: 1 Bagian pasir : 0,5 Bagian Pupuk kandang M3</w:t>
      </w:r>
      <w:r>
        <w:rPr>
          <w:spacing w:val="-2"/>
        </w:rPr>
        <w:t> </w:t>
      </w:r>
      <w:r>
        <w:rPr/>
        <w:t>=</w:t>
      </w:r>
      <w:r>
        <w:rPr>
          <w:spacing w:val="-11"/>
        </w:rPr>
        <w:t> </w:t>
      </w:r>
      <w:r>
        <w:rPr/>
        <w:t>2</w:t>
      </w:r>
      <w:r>
        <w:rPr>
          <w:spacing w:val="-7"/>
        </w:rPr>
        <w:t> </w:t>
      </w:r>
      <w:r>
        <w:rPr/>
        <w:t>bagian</w:t>
      </w:r>
      <w:r>
        <w:rPr>
          <w:spacing w:val="-5"/>
        </w:rPr>
        <w:t> </w:t>
      </w:r>
      <w:r>
        <w:rPr/>
        <w:t>tanah</w:t>
      </w:r>
      <w:r>
        <w:rPr>
          <w:spacing w:val="-6"/>
        </w:rPr>
        <w:t> </w:t>
      </w:r>
      <w:r>
        <w:rPr/>
        <w:t>bawah tegakan bambu : 1 bagian pasir : 0 pupuk kandang</w:t>
      </w:r>
    </w:p>
    <w:p>
      <w:pPr>
        <w:pStyle w:val="BodyText"/>
        <w:ind w:right="495"/>
        <w:jc w:val="both"/>
      </w:pPr>
      <w:r>
        <w:rPr/>
        <w:t>Variabel pertumbuhan yang diamati meliputi variabel tinggi tanaman (cm), jumlah daun (helai), diameter batang (mm), panjang akar (cm), volume akar (ml), saat berbunga(hst), luas daun (cm²), bobot segar tanaman (g), bobot kering tanaman (g), bobot segar akar (g), dan bobot kering akar (g).</w:t>
      </w:r>
    </w:p>
    <w:p>
      <w:pPr>
        <w:spacing w:after="0"/>
        <w:jc w:val="both"/>
        <w:sectPr>
          <w:pgSz w:w="11910" w:h="16840"/>
          <w:pgMar w:top="1840" w:bottom="280" w:left="1340" w:right="1320"/>
          <w:cols w:num="2" w:equalWidth="0">
            <w:col w:w="3909" w:space="959"/>
            <w:col w:w="4382"/>
          </w:cols>
        </w:sectPr>
      </w:pPr>
    </w:p>
    <w:p>
      <w:pPr>
        <w:pStyle w:val="BodyText"/>
        <w:spacing w:before="162"/>
        <w:ind w:left="0"/>
        <w:rPr>
          <w:sz w:val="20"/>
        </w:rPr>
      </w:pPr>
    </w:p>
    <w:p>
      <w:pPr>
        <w:spacing w:after="0"/>
        <w:rPr>
          <w:sz w:val="20"/>
        </w:rPr>
        <w:sectPr>
          <w:type w:val="continuous"/>
          <w:pgSz w:w="11910" w:h="16840"/>
          <w:pgMar w:top="1380" w:bottom="280" w:left="1340" w:right="1320"/>
        </w:sectPr>
      </w:pPr>
    </w:p>
    <w:p>
      <w:pPr>
        <w:pStyle w:val="Heading1"/>
        <w:ind w:left="280"/>
        <w:jc w:val="both"/>
      </w:pPr>
      <w:r>
        <w:rPr/>
        <w:t>HASIL</w:t>
      </w:r>
      <w:r>
        <w:rPr>
          <w:spacing w:val="-3"/>
        </w:rPr>
        <w:t> </w:t>
      </w:r>
      <w:r>
        <w:rPr/>
        <w:t>DAN</w:t>
      </w:r>
      <w:r>
        <w:rPr>
          <w:spacing w:val="-4"/>
        </w:rPr>
        <w:t> </w:t>
      </w:r>
      <w:r>
        <w:rPr>
          <w:spacing w:val="-2"/>
        </w:rPr>
        <w:t>PEMBAHASAN</w:t>
      </w:r>
    </w:p>
    <w:p>
      <w:pPr>
        <w:pStyle w:val="BodyText"/>
        <w:spacing w:before="184"/>
        <w:ind w:left="239" w:right="38" w:firstLine="566"/>
        <w:jc w:val="both"/>
      </w:pPr>
      <w:r>
        <w:rPr/>
        <w:t>Penelitian</w:t>
      </w:r>
      <w:r>
        <w:rPr>
          <w:spacing w:val="-11"/>
        </w:rPr>
        <w:t> </w:t>
      </w:r>
      <w:r>
        <w:rPr/>
        <w:t>ini</w:t>
      </w:r>
      <w:r>
        <w:rPr>
          <w:spacing w:val="-12"/>
        </w:rPr>
        <w:t> </w:t>
      </w:r>
      <w:r>
        <w:rPr/>
        <w:t>di</w:t>
      </w:r>
      <w:r>
        <w:rPr>
          <w:spacing w:val="-12"/>
        </w:rPr>
        <w:t> </w:t>
      </w:r>
      <w:r>
        <w:rPr/>
        <w:t>awali</w:t>
      </w:r>
      <w:r>
        <w:rPr>
          <w:spacing w:val="-12"/>
        </w:rPr>
        <w:t> </w:t>
      </w:r>
      <w:r>
        <w:rPr/>
        <w:t>dengan menganalisis kandungan hara makro pada tanahlatosol dan tanah di bawah tegakan rumpun bambu. berdasarkan hasil analisis padatanah latosol menunjukkkan hasil kandungan N, P dan K yaitu unsur hara N = 0,1557%, P = 0,2580%,</w:t>
      </w:r>
      <w:r>
        <w:rPr>
          <w:spacing w:val="-8"/>
        </w:rPr>
        <w:t> </w:t>
      </w:r>
      <w:r>
        <w:rPr/>
        <w:t>K</w:t>
      </w:r>
    </w:p>
    <w:p>
      <w:pPr>
        <w:pStyle w:val="BodyText"/>
        <w:ind w:left="239" w:right="43"/>
        <w:jc w:val="both"/>
      </w:pPr>
      <w:r>
        <w:rPr/>
        <w:t>= 0,0745% dan C-organik = 1,2594%.</w:t>
      </w:r>
      <w:r>
        <w:rPr>
          <w:spacing w:val="35"/>
        </w:rPr>
        <w:t> </w:t>
      </w:r>
      <w:r>
        <w:rPr/>
        <w:t>Hasil</w:t>
      </w:r>
      <w:r>
        <w:rPr>
          <w:spacing w:val="34"/>
        </w:rPr>
        <w:t> </w:t>
      </w:r>
      <w:r>
        <w:rPr/>
        <w:t>analisis</w:t>
      </w:r>
      <w:r>
        <w:rPr>
          <w:spacing w:val="34"/>
        </w:rPr>
        <w:t> </w:t>
      </w:r>
      <w:r>
        <w:rPr>
          <w:spacing w:val="-2"/>
        </w:rPr>
        <w:t>padatanah</w:t>
      </w:r>
    </w:p>
    <w:p>
      <w:pPr>
        <w:pStyle w:val="BodyText"/>
        <w:spacing w:before="52"/>
        <w:ind w:left="378" w:right="733"/>
        <w:jc w:val="both"/>
      </w:pPr>
      <w:r>
        <w:rPr/>
        <w:br w:type="column"/>
      </w:r>
      <w:r>
        <w:rPr/>
        <w:t>di bawah tegakan bambu menunjukkan</w:t>
      </w:r>
      <w:r>
        <w:rPr>
          <w:spacing w:val="-14"/>
        </w:rPr>
        <w:t> </w:t>
      </w:r>
      <w:r>
        <w:rPr/>
        <w:t>hasil</w:t>
      </w:r>
      <w:r>
        <w:rPr>
          <w:spacing w:val="-10"/>
        </w:rPr>
        <w:t> </w:t>
      </w:r>
      <w:r>
        <w:rPr/>
        <w:t>kandungan</w:t>
      </w:r>
      <w:r>
        <w:rPr>
          <w:spacing w:val="-12"/>
        </w:rPr>
        <w:t> </w:t>
      </w:r>
      <w:r>
        <w:rPr/>
        <w:t>N,</w:t>
      </w:r>
      <w:r>
        <w:rPr>
          <w:spacing w:val="-12"/>
        </w:rPr>
        <w:t> </w:t>
      </w:r>
      <w:r>
        <w:rPr/>
        <w:t>P dan K yaitu, unsur hara N = 0,3286%, P = 0,1612%, K</w:t>
      </w:r>
    </w:p>
    <w:p>
      <w:pPr>
        <w:pStyle w:val="BodyText"/>
        <w:ind w:left="239" w:right="114"/>
        <w:jc w:val="both"/>
      </w:pPr>
      <w:r>
        <w:rPr/>
        <w:t>= 0,0875% dan C-organik = 1,2970%. Pada pupuk kandang kambing tersedia unsur hara makro (N, P, K) dan mikro (Ca,Mg, S, Na,</w:t>
      </w:r>
      <w:r>
        <w:rPr>
          <w:spacing w:val="-14"/>
        </w:rPr>
        <w:t> </w:t>
      </w:r>
      <w:r>
        <w:rPr/>
        <w:t>Fe,</w:t>
      </w:r>
      <w:r>
        <w:rPr>
          <w:spacing w:val="-14"/>
        </w:rPr>
        <w:t> </w:t>
      </w:r>
      <w:r>
        <w:rPr/>
        <w:t>Cu,</w:t>
      </w:r>
      <w:r>
        <w:rPr>
          <w:spacing w:val="-13"/>
        </w:rPr>
        <w:t> </w:t>
      </w:r>
      <w:r>
        <w:rPr/>
        <w:t>Zn).</w:t>
      </w:r>
      <w:r>
        <w:rPr>
          <w:spacing w:val="-14"/>
        </w:rPr>
        <w:t> </w:t>
      </w:r>
      <w:r>
        <w:rPr/>
        <w:t>Kandungan</w:t>
      </w:r>
      <w:r>
        <w:rPr>
          <w:spacing w:val="-13"/>
        </w:rPr>
        <w:t> </w:t>
      </w:r>
      <w:r>
        <w:rPr/>
        <w:t>unsur</w:t>
      </w:r>
      <w:r>
        <w:rPr>
          <w:spacing w:val="-14"/>
        </w:rPr>
        <w:t> </w:t>
      </w:r>
      <w:r>
        <w:rPr/>
        <w:t>hara</w:t>
      </w:r>
      <w:r>
        <w:rPr>
          <w:spacing w:val="-13"/>
        </w:rPr>
        <w:t> </w:t>
      </w:r>
      <w:r>
        <w:rPr/>
        <w:t>yang ada di dalam pupuk kandangsapi mengandung unsur hara lengkap yang terdiri</w:t>
      </w:r>
      <w:r>
        <w:rPr>
          <w:spacing w:val="4"/>
        </w:rPr>
        <w:t> </w:t>
      </w:r>
      <w:r>
        <w:rPr/>
        <w:t>dari</w:t>
      </w:r>
      <w:r>
        <w:rPr>
          <w:spacing w:val="1"/>
        </w:rPr>
        <w:t> </w:t>
      </w:r>
      <w:r>
        <w:rPr/>
        <w:t>0,40</w:t>
      </w:r>
      <w:r>
        <w:rPr>
          <w:spacing w:val="3"/>
        </w:rPr>
        <w:t> </w:t>
      </w:r>
      <w:r>
        <w:rPr/>
        <w:t>% kadar Nitrogen</w:t>
      </w:r>
      <w:r>
        <w:rPr>
          <w:spacing w:val="-7"/>
        </w:rPr>
        <w:t> </w:t>
      </w:r>
      <w:r>
        <w:rPr/>
        <w:t>(N),</w:t>
      </w:r>
      <w:r>
        <w:rPr>
          <w:spacing w:val="-7"/>
        </w:rPr>
        <w:t> </w:t>
      </w:r>
      <w:r>
        <w:rPr>
          <w:spacing w:val="-4"/>
        </w:rPr>
        <w:t>0,20</w:t>
      </w:r>
    </w:p>
    <w:p>
      <w:pPr>
        <w:spacing w:before="1"/>
        <w:ind w:left="239" w:right="114" w:firstLine="0"/>
        <w:jc w:val="both"/>
        <w:rPr>
          <w:i/>
          <w:sz w:val="24"/>
        </w:rPr>
      </w:pPr>
      <w:r>
        <w:rPr>
          <w:sz w:val="24"/>
        </w:rPr>
        <w:t>% kadar Phospor (P), dan 0,10 % kadar Kalium (K)</w:t>
      </w:r>
      <w:r>
        <w:rPr>
          <w:i/>
          <w:sz w:val="24"/>
        </w:rPr>
        <w:t>(, Endah Dwi Hastuti, 2018)</w:t>
      </w:r>
    </w:p>
    <w:p>
      <w:pPr>
        <w:spacing w:after="0"/>
        <w:jc w:val="both"/>
        <w:rPr>
          <w:sz w:val="24"/>
        </w:rPr>
        <w:sectPr>
          <w:type w:val="continuous"/>
          <w:pgSz w:w="11910" w:h="16840"/>
          <w:pgMar w:top="1380" w:bottom="280" w:left="1340" w:right="1320"/>
          <w:cols w:num="2" w:equalWidth="0">
            <w:col w:w="3686" w:space="1043"/>
            <w:col w:w="4521"/>
          </w:cols>
        </w:sectPr>
      </w:pPr>
    </w:p>
    <w:p>
      <w:pPr>
        <w:pStyle w:val="BodyText"/>
        <w:spacing w:before="41"/>
      </w:pPr>
      <w:r>
        <w:rPr/>
        <w:t>TABEL 1. Pengaruh Komposisi Media Tanah Bawah Tegakan Bambu Terhadap Pertumbuhan Bibit Kelapa Sawit Tahap Pre-Nursery.</w:t>
      </w:r>
    </w:p>
    <w:p>
      <w:pPr>
        <w:pStyle w:val="BodyText"/>
        <w:spacing w:before="2"/>
        <w:ind w:left="0"/>
        <w:rPr>
          <w:sz w:val="13"/>
        </w:rPr>
      </w:pPr>
    </w:p>
    <w:tbl>
      <w:tblPr>
        <w:tblW w:w="0" w:type="auto"/>
        <w:jc w:val="left"/>
        <w:tblInd w:w="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1"/>
        <w:gridCol w:w="1168"/>
        <w:gridCol w:w="1111"/>
        <w:gridCol w:w="1167"/>
        <w:gridCol w:w="1223"/>
      </w:tblGrid>
      <w:tr>
        <w:trPr>
          <w:trHeight w:val="325" w:hRule="atLeast"/>
        </w:trPr>
        <w:tc>
          <w:tcPr>
            <w:tcW w:w="3521" w:type="dxa"/>
            <w:tcBorders>
              <w:top w:val="single" w:sz="8" w:space="0" w:color="000000"/>
              <w:bottom w:val="single" w:sz="8" w:space="0" w:color="000000"/>
              <w:right w:val="single" w:sz="8" w:space="0" w:color="000000"/>
            </w:tcBorders>
          </w:tcPr>
          <w:p>
            <w:pPr>
              <w:pStyle w:val="TableParagraph"/>
              <w:spacing w:line="273" w:lineRule="exact" w:before="32"/>
              <w:ind w:left="122"/>
              <w:jc w:val="left"/>
              <w:rPr>
                <w:sz w:val="24"/>
              </w:rPr>
            </w:pPr>
            <w:r>
              <w:rPr>
                <w:spacing w:val="-2"/>
                <w:sz w:val="24"/>
              </w:rPr>
              <w:t>Variabel</w:t>
            </w:r>
          </w:p>
        </w:tc>
        <w:tc>
          <w:tcPr>
            <w:tcW w:w="1168" w:type="dxa"/>
            <w:tcBorders>
              <w:top w:val="single" w:sz="8" w:space="0" w:color="000000"/>
              <w:left w:val="single" w:sz="8" w:space="0" w:color="000000"/>
              <w:bottom w:val="single" w:sz="8" w:space="0" w:color="000000"/>
            </w:tcBorders>
          </w:tcPr>
          <w:p>
            <w:pPr>
              <w:pStyle w:val="TableParagraph"/>
              <w:spacing w:line="290" w:lineRule="exact" w:before="16"/>
              <w:ind w:left="1" w:right="7"/>
              <w:rPr>
                <w:sz w:val="24"/>
              </w:rPr>
            </w:pPr>
            <w:r>
              <w:rPr>
                <w:spacing w:val="-5"/>
                <w:sz w:val="24"/>
              </w:rPr>
              <w:t>M0</w:t>
            </w:r>
          </w:p>
        </w:tc>
        <w:tc>
          <w:tcPr>
            <w:tcW w:w="1111" w:type="dxa"/>
            <w:tcBorders>
              <w:top w:val="single" w:sz="8" w:space="0" w:color="000000"/>
              <w:bottom w:val="single" w:sz="8" w:space="0" w:color="000000"/>
            </w:tcBorders>
          </w:tcPr>
          <w:p>
            <w:pPr>
              <w:pStyle w:val="TableParagraph"/>
              <w:spacing w:line="290" w:lineRule="exact" w:before="16"/>
              <w:ind w:left="56"/>
              <w:rPr>
                <w:sz w:val="24"/>
              </w:rPr>
            </w:pPr>
            <w:r>
              <w:rPr>
                <w:spacing w:val="-5"/>
                <w:sz w:val="24"/>
              </w:rPr>
              <w:t>M1</w:t>
            </w:r>
          </w:p>
        </w:tc>
        <w:tc>
          <w:tcPr>
            <w:tcW w:w="1167" w:type="dxa"/>
            <w:tcBorders>
              <w:top w:val="single" w:sz="8" w:space="0" w:color="000000"/>
              <w:bottom w:val="single" w:sz="8" w:space="0" w:color="000000"/>
            </w:tcBorders>
          </w:tcPr>
          <w:p>
            <w:pPr>
              <w:pStyle w:val="TableParagraph"/>
              <w:spacing w:line="290" w:lineRule="exact" w:before="16"/>
              <w:ind w:left="476"/>
              <w:jc w:val="left"/>
              <w:rPr>
                <w:sz w:val="24"/>
              </w:rPr>
            </w:pPr>
            <w:r>
              <w:rPr>
                <w:spacing w:val="-5"/>
                <w:sz w:val="24"/>
              </w:rPr>
              <w:t>M2</w:t>
            </w:r>
          </w:p>
        </w:tc>
        <w:tc>
          <w:tcPr>
            <w:tcW w:w="1223" w:type="dxa"/>
            <w:tcBorders>
              <w:top w:val="single" w:sz="8" w:space="0" w:color="000000"/>
              <w:bottom w:val="single" w:sz="8" w:space="0" w:color="000000"/>
            </w:tcBorders>
          </w:tcPr>
          <w:p>
            <w:pPr>
              <w:pStyle w:val="TableParagraph"/>
              <w:spacing w:line="290" w:lineRule="exact" w:before="16"/>
              <w:ind w:left="60"/>
              <w:rPr>
                <w:sz w:val="24"/>
              </w:rPr>
            </w:pPr>
            <w:r>
              <w:rPr>
                <w:spacing w:val="-5"/>
                <w:sz w:val="24"/>
              </w:rPr>
              <w:t>M3</w:t>
            </w:r>
          </w:p>
        </w:tc>
      </w:tr>
      <w:tr>
        <w:trPr>
          <w:trHeight w:val="345" w:hRule="atLeast"/>
        </w:trPr>
        <w:tc>
          <w:tcPr>
            <w:tcW w:w="3521" w:type="dxa"/>
            <w:tcBorders>
              <w:top w:val="single" w:sz="8" w:space="0" w:color="000000"/>
              <w:right w:val="single" w:sz="8" w:space="0" w:color="000000"/>
            </w:tcBorders>
          </w:tcPr>
          <w:p>
            <w:pPr>
              <w:pStyle w:val="TableParagraph"/>
              <w:spacing w:line="240" w:lineRule="auto" w:before="13"/>
              <w:ind w:left="751"/>
              <w:jc w:val="left"/>
              <w:rPr>
                <w:sz w:val="24"/>
              </w:rPr>
            </w:pPr>
            <w:r>
              <w:rPr>
                <w:sz w:val="24"/>
              </w:rPr>
              <w:t>Tinggi</w:t>
            </w:r>
            <w:r>
              <w:rPr>
                <w:spacing w:val="-3"/>
                <w:sz w:val="24"/>
              </w:rPr>
              <w:t> </w:t>
            </w:r>
            <w:r>
              <w:rPr>
                <w:sz w:val="24"/>
              </w:rPr>
              <w:t>Tanaman</w:t>
            </w:r>
            <w:r>
              <w:rPr>
                <w:spacing w:val="-2"/>
                <w:sz w:val="24"/>
              </w:rPr>
              <w:t> </w:t>
            </w:r>
            <w:r>
              <w:rPr>
                <w:spacing w:val="-4"/>
                <w:sz w:val="24"/>
              </w:rPr>
              <w:t>(cm)</w:t>
            </w:r>
          </w:p>
        </w:tc>
        <w:tc>
          <w:tcPr>
            <w:tcW w:w="1168" w:type="dxa"/>
            <w:tcBorders>
              <w:top w:val="single" w:sz="8" w:space="0" w:color="000000"/>
              <w:left w:val="single" w:sz="8" w:space="0" w:color="000000"/>
            </w:tcBorders>
          </w:tcPr>
          <w:p>
            <w:pPr>
              <w:pStyle w:val="TableParagraph"/>
              <w:spacing w:line="240" w:lineRule="auto" w:before="13"/>
              <w:ind w:left="2" w:right="7"/>
              <w:rPr>
                <w:sz w:val="24"/>
              </w:rPr>
            </w:pPr>
            <w:r>
              <w:rPr>
                <w:sz w:val="24"/>
              </w:rPr>
              <w:t>25,48 </w:t>
            </w:r>
            <w:r>
              <w:rPr>
                <w:spacing w:val="-10"/>
                <w:sz w:val="24"/>
              </w:rPr>
              <w:t>d</w:t>
            </w:r>
          </w:p>
        </w:tc>
        <w:tc>
          <w:tcPr>
            <w:tcW w:w="1111" w:type="dxa"/>
            <w:tcBorders>
              <w:top w:val="single" w:sz="8" w:space="0" w:color="000000"/>
            </w:tcBorders>
          </w:tcPr>
          <w:p>
            <w:pPr>
              <w:pStyle w:val="TableParagraph"/>
              <w:spacing w:line="240" w:lineRule="auto" w:before="13"/>
              <w:ind w:left="56"/>
              <w:rPr>
                <w:sz w:val="24"/>
              </w:rPr>
            </w:pPr>
            <w:r>
              <w:rPr>
                <w:sz w:val="24"/>
              </w:rPr>
              <w:t>30,91 </w:t>
            </w:r>
            <w:r>
              <w:rPr>
                <w:spacing w:val="-10"/>
                <w:sz w:val="24"/>
              </w:rPr>
              <w:t>b</w:t>
            </w:r>
          </w:p>
        </w:tc>
        <w:tc>
          <w:tcPr>
            <w:tcW w:w="1167" w:type="dxa"/>
            <w:tcBorders>
              <w:top w:val="single" w:sz="8" w:space="0" w:color="000000"/>
            </w:tcBorders>
          </w:tcPr>
          <w:p>
            <w:pPr>
              <w:pStyle w:val="TableParagraph"/>
              <w:spacing w:line="240" w:lineRule="auto" w:before="13"/>
              <w:ind w:left="164"/>
              <w:jc w:val="left"/>
              <w:rPr>
                <w:sz w:val="24"/>
              </w:rPr>
            </w:pPr>
            <w:r>
              <w:rPr>
                <w:sz w:val="24"/>
              </w:rPr>
              <w:t>30,94 </w:t>
            </w:r>
            <w:r>
              <w:rPr>
                <w:spacing w:val="-10"/>
                <w:sz w:val="24"/>
              </w:rPr>
              <w:t>b</w:t>
            </w:r>
          </w:p>
        </w:tc>
        <w:tc>
          <w:tcPr>
            <w:tcW w:w="1223" w:type="dxa"/>
            <w:tcBorders>
              <w:top w:val="single" w:sz="8" w:space="0" w:color="000000"/>
            </w:tcBorders>
          </w:tcPr>
          <w:p>
            <w:pPr>
              <w:pStyle w:val="TableParagraph"/>
              <w:spacing w:line="240" w:lineRule="auto" w:before="13"/>
              <w:ind w:left="164"/>
              <w:jc w:val="left"/>
              <w:rPr>
                <w:sz w:val="24"/>
              </w:rPr>
            </w:pPr>
            <w:r>
              <w:rPr>
                <w:sz w:val="24"/>
              </w:rPr>
              <w:t>35,92 </w:t>
            </w:r>
            <w:r>
              <w:rPr>
                <w:spacing w:val="-10"/>
                <w:sz w:val="24"/>
              </w:rPr>
              <w:t>a</w:t>
            </w:r>
          </w:p>
        </w:tc>
      </w:tr>
      <w:tr>
        <w:trPr>
          <w:trHeight w:val="331" w:hRule="atLeast"/>
        </w:trPr>
        <w:tc>
          <w:tcPr>
            <w:tcW w:w="3521" w:type="dxa"/>
            <w:tcBorders>
              <w:right w:val="single" w:sz="8" w:space="0" w:color="000000"/>
            </w:tcBorders>
          </w:tcPr>
          <w:p>
            <w:pPr>
              <w:pStyle w:val="TableParagraph"/>
              <w:ind w:left="801"/>
              <w:jc w:val="left"/>
              <w:rPr>
                <w:sz w:val="24"/>
              </w:rPr>
            </w:pPr>
            <w:r>
              <w:rPr>
                <w:sz w:val="24"/>
              </w:rPr>
              <w:t>Jumlah</w:t>
            </w:r>
            <w:r>
              <w:rPr>
                <w:spacing w:val="-4"/>
                <w:sz w:val="24"/>
              </w:rPr>
              <w:t> </w:t>
            </w:r>
            <w:r>
              <w:rPr>
                <w:sz w:val="24"/>
              </w:rPr>
              <w:t>Daun</w:t>
            </w:r>
            <w:r>
              <w:rPr>
                <w:spacing w:val="-4"/>
                <w:sz w:val="24"/>
              </w:rPr>
              <w:t> </w:t>
            </w:r>
            <w:r>
              <w:rPr>
                <w:spacing w:val="-2"/>
                <w:sz w:val="24"/>
              </w:rPr>
              <w:t>(helai)</w:t>
            </w:r>
          </w:p>
        </w:tc>
        <w:tc>
          <w:tcPr>
            <w:tcW w:w="1168" w:type="dxa"/>
            <w:tcBorders>
              <w:left w:val="single" w:sz="8" w:space="0" w:color="000000"/>
            </w:tcBorders>
          </w:tcPr>
          <w:p>
            <w:pPr>
              <w:pStyle w:val="TableParagraph"/>
              <w:ind w:left="2" w:right="7"/>
              <w:rPr>
                <w:sz w:val="24"/>
              </w:rPr>
            </w:pPr>
            <w:r>
              <w:rPr>
                <w:sz w:val="24"/>
              </w:rPr>
              <w:t>4,2</w:t>
            </w:r>
            <w:r>
              <w:rPr>
                <w:spacing w:val="-1"/>
                <w:sz w:val="24"/>
              </w:rPr>
              <w:t> </w:t>
            </w:r>
            <w:r>
              <w:rPr>
                <w:spacing w:val="-10"/>
                <w:sz w:val="24"/>
              </w:rPr>
              <w:t>d</w:t>
            </w:r>
          </w:p>
        </w:tc>
        <w:tc>
          <w:tcPr>
            <w:tcW w:w="1111" w:type="dxa"/>
          </w:tcPr>
          <w:p>
            <w:pPr>
              <w:pStyle w:val="TableParagraph"/>
              <w:ind w:left="56" w:right="2"/>
              <w:rPr>
                <w:sz w:val="24"/>
              </w:rPr>
            </w:pPr>
            <w:r>
              <w:rPr>
                <w:sz w:val="24"/>
              </w:rPr>
              <w:t>5,13 </w:t>
            </w:r>
            <w:r>
              <w:rPr>
                <w:spacing w:val="-10"/>
                <w:sz w:val="24"/>
              </w:rPr>
              <w:t>b</w:t>
            </w:r>
          </w:p>
        </w:tc>
        <w:tc>
          <w:tcPr>
            <w:tcW w:w="1167" w:type="dxa"/>
          </w:tcPr>
          <w:p>
            <w:pPr>
              <w:pStyle w:val="TableParagraph"/>
              <w:ind w:left="400"/>
              <w:jc w:val="left"/>
              <w:rPr>
                <w:sz w:val="24"/>
              </w:rPr>
            </w:pPr>
            <w:r>
              <w:rPr>
                <w:sz w:val="24"/>
              </w:rPr>
              <w:t>5,2</w:t>
            </w:r>
            <w:r>
              <w:rPr>
                <w:spacing w:val="-1"/>
                <w:sz w:val="24"/>
              </w:rPr>
              <w:t> </w:t>
            </w:r>
            <w:r>
              <w:rPr>
                <w:spacing w:val="-10"/>
                <w:sz w:val="24"/>
              </w:rPr>
              <w:t>b</w:t>
            </w:r>
          </w:p>
        </w:tc>
        <w:tc>
          <w:tcPr>
            <w:tcW w:w="1223" w:type="dxa"/>
          </w:tcPr>
          <w:p>
            <w:pPr>
              <w:pStyle w:val="TableParagraph"/>
              <w:ind w:right="281"/>
              <w:jc w:val="right"/>
              <w:rPr>
                <w:sz w:val="24"/>
              </w:rPr>
            </w:pPr>
            <w:r>
              <w:rPr>
                <w:sz w:val="24"/>
              </w:rPr>
              <w:t>5,66</w:t>
            </w:r>
            <w:r>
              <w:rPr>
                <w:spacing w:val="2"/>
                <w:sz w:val="24"/>
              </w:rPr>
              <w:t> </w:t>
            </w:r>
            <w:r>
              <w:rPr>
                <w:spacing w:val="-10"/>
                <w:sz w:val="24"/>
              </w:rPr>
              <w:t>a</w:t>
            </w:r>
          </w:p>
        </w:tc>
      </w:tr>
      <w:tr>
        <w:trPr>
          <w:trHeight w:val="335" w:hRule="atLeast"/>
        </w:trPr>
        <w:tc>
          <w:tcPr>
            <w:tcW w:w="3521" w:type="dxa"/>
            <w:tcBorders>
              <w:right w:val="single" w:sz="8" w:space="0" w:color="000000"/>
            </w:tcBorders>
          </w:tcPr>
          <w:p>
            <w:pPr>
              <w:pStyle w:val="TableParagraph"/>
              <w:spacing w:line="292" w:lineRule="exact"/>
              <w:ind w:left="652"/>
              <w:jc w:val="left"/>
              <w:rPr>
                <w:sz w:val="24"/>
              </w:rPr>
            </w:pPr>
            <w:r>
              <w:rPr>
                <w:sz w:val="24"/>
              </w:rPr>
              <w:t>Diameter</w:t>
            </w:r>
            <w:r>
              <w:rPr>
                <w:spacing w:val="-4"/>
                <w:sz w:val="24"/>
              </w:rPr>
              <w:t> </w:t>
            </w:r>
            <w:r>
              <w:rPr>
                <w:sz w:val="24"/>
              </w:rPr>
              <w:t>Batang</w:t>
            </w:r>
            <w:r>
              <w:rPr>
                <w:spacing w:val="-1"/>
                <w:sz w:val="24"/>
              </w:rPr>
              <w:t> </w:t>
            </w:r>
            <w:r>
              <w:rPr>
                <w:spacing w:val="-4"/>
                <w:sz w:val="24"/>
              </w:rPr>
              <w:t>(mm)</w:t>
            </w:r>
          </w:p>
        </w:tc>
        <w:tc>
          <w:tcPr>
            <w:tcW w:w="1168" w:type="dxa"/>
            <w:tcBorders>
              <w:left w:val="single" w:sz="8" w:space="0" w:color="000000"/>
            </w:tcBorders>
          </w:tcPr>
          <w:p>
            <w:pPr>
              <w:pStyle w:val="TableParagraph"/>
              <w:spacing w:line="292" w:lineRule="exact"/>
              <w:ind w:left="2" w:right="7"/>
              <w:rPr>
                <w:sz w:val="24"/>
              </w:rPr>
            </w:pPr>
            <w:r>
              <w:rPr>
                <w:sz w:val="24"/>
              </w:rPr>
              <w:t>10,68 </w:t>
            </w:r>
            <w:r>
              <w:rPr>
                <w:spacing w:val="-10"/>
                <w:sz w:val="24"/>
              </w:rPr>
              <w:t>d</w:t>
            </w:r>
          </w:p>
        </w:tc>
        <w:tc>
          <w:tcPr>
            <w:tcW w:w="1111" w:type="dxa"/>
          </w:tcPr>
          <w:p>
            <w:pPr>
              <w:pStyle w:val="TableParagraph"/>
              <w:spacing w:line="292" w:lineRule="exact"/>
              <w:ind w:left="56"/>
              <w:rPr>
                <w:sz w:val="24"/>
              </w:rPr>
            </w:pPr>
            <w:r>
              <w:rPr>
                <w:sz w:val="24"/>
              </w:rPr>
              <w:t>12,30 </w:t>
            </w:r>
            <w:r>
              <w:rPr>
                <w:spacing w:val="-10"/>
                <w:sz w:val="24"/>
              </w:rPr>
              <w:t>b</w:t>
            </w:r>
          </w:p>
        </w:tc>
        <w:tc>
          <w:tcPr>
            <w:tcW w:w="1167" w:type="dxa"/>
          </w:tcPr>
          <w:p>
            <w:pPr>
              <w:pStyle w:val="TableParagraph"/>
              <w:spacing w:line="292" w:lineRule="exact"/>
              <w:ind w:right="159"/>
              <w:jc w:val="right"/>
              <w:rPr>
                <w:sz w:val="24"/>
              </w:rPr>
            </w:pPr>
            <w:r>
              <w:rPr>
                <w:sz w:val="24"/>
              </w:rPr>
              <w:t>12,46 </w:t>
            </w:r>
            <w:r>
              <w:rPr>
                <w:spacing w:val="-10"/>
                <w:sz w:val="24"/>
              </w:rPr>
              <w:t>b</w:t>
            </w:r>
          </w:p>
        </w:tc>
        <w:tc>
          <w:tcPr>
            <w:tcW w:w="1223" w:type="dxa"/>
          </w:tcPr>
          <w:p>
            <w:pPr>
              <w:pStyle w:val="TableParagraph"/>
              <w:spacing w:line="292" w:lineRule="exact"/>
              <w:ind w:right="221"/>
              <w:jc w:val="right"/>
              <w:rPr>
                <w:sz w:val="24"/>
              </w:rPr>
            </w:pPr>
            <w:r>
              <w:rPr>
                <w:sz w:val="24"/>
              </w:rPr>
              <w:t>13,49 </w:t>
            </w:r>
            <w:r>
              <w:rPr>
                <w:spacing w:val="-10"/>
                <w:sz w:val="24"/>
              </w:rPr>
              <w:t>a</w:t>
            </w:r>
          </w:p>
        </w:tc>
      </w:tr>
      <w:tr>
        <w:trPr>
          <w:trHeight w:val="337" w:hRule="atLeast"/>
        </w:trPr>
        <w:tc>
          <w:tcPr>
            <w:tcW w:w="3521" w:type="dxa"/>
            <w:tcBorders>
              <w:right w:val="single" w:sz="8" w:space="0" w:color="000000"/>
            </w:tcBorders>
          </w:tcPr>
          <w:p>
            <w:pPr>
              <w:pStyle w:val="TableParagraph"/>
              <w:spacing w:line="292" w:lineRule="exact"/>
              <w:ind w:left="880"/>
              <w:jc w:val="left"/>
              <w:rPr>
                <w:sz w:val="24"/>
              </w:rPr>
            </w:pPr>
            <w:r>
              <w:rPr>
                <w:sz w:val="24"/>
              </w:rPr>
              <w:t>panjang</w:t>
            </w:r>
            <w:r>
              <w:rPr>
                <w:spacing w:val="-4"/>
                <w:sz w:val="24"/>
              </w:rPr>
              <w:t> </w:t>
            </w:r>
            <w:r>
              <w:rPr>
                <w:sz w:val="24"/>
              </w:rPr>
              <w:t>Akar </w:t>
            </w:r>
            <w:r>
              <w:rPr>
                <w:spacing w:val="-4"/>
                <w:sz w:val="24"/>
              </w:rPr>
              <w:t>(cm)</w:t>
            </w:r>
          </w:p>
        </w:tc>
        <w:tc>
          <w:tcPr>
            <w:tcW w:w="1168" w:type="dxa"/>
            <w:tcBorders>
              <w:left w:val="single" w:sz="8" w:space="0" w:color="000000"/>
            </w:tcBorders>
          </w:tcPr>
          <w:p>
            <w:pPr>
              <w:pStyle w:val="TableParagraph"/>
              <w:spacing w:line="292" w:lineRule="exact"/>
              <w:ind w:left="2" w:right="7"/>
              <w:rPr>
                <w:sz w:val="24"/>
              </w:rPr>
            </w:pPr>
            <w:r>
              <w:rPr>
                <w:sz w:val="24"/>
              </w:rPr>
              <w:t>27,03 </w:t>
            </w:r>
            <w:r>
              <w:rPr>
                <w:spacing w:val="-10"/>
                <w:sz w:val="24"/>
              </w:rPr>
              <w:t>d</w:t>
            </w:r>
          </w:p>
        </w:tc>
        <w:tc>
          <w:tcPr>
            <w:tcW w:w="1111" w:type="dxa"/>
          </w:tcPr>
          <w:p>
            <w:pPr>
              <w:pStyle w:val="TableParagraph"/>
              <w:spacing w:line="292" w:lineRule="exact"/>
              <w:ind w:left="56" w:right="2"/>
              <w:rPr>
                <w:sz w:val="24"/>
              </w:rPr>
            </w:pPr>
            <w:r>
              <w:rPr>
                <w:sz w:val="24"/>
              </w:rPr>
              <w:t>32,8 </w:t>
            </w:r>
            <w:r>
              <w:rPr>
                <w:spacing w:val="-10"/>
                <w:sz w:val="24"/>
              </w:rPr>
              <w:t>b</w:t>
            </w:r>
          </w:p>
        </w:tc>
        <w:tc>
          <w:tcPr>
            <w:tcW w:w="1167" w:type="dxa"/>
          </w:tcPr>
          <w:p>
            <w:pPr>
              <w:pStyle w:val="TableParagraph"/>
              <w:spacing w:line="292" w:lineRule="exact"/>
              <w:ind w:right="159"/>
              <w:jc w:val="right"/>
              <w:rPr>
                <w:sz w:val="24"/>
              </w:rPr>
            </w:pPr>
            <w:r>
              <w:rPr>
                <w:sz w:val="24"/>
              </w:rPr>
              <w:t>33,11 </w:t>
            </w:r>
            <w:r>
              <w:rPr>
                <w:spacing w:val="-10"/>
                <w:sz w:val="24"/>
              </w:rPr>
              <w:t>b</w:t>
            </w:r>
          </w:p>
        </w:tc>
        <w:tc>
          <w:tcPr>
            <w:tcW w:w="1223" w:type="dxa"/>
          </w:tcPr>
          <w:p>
            <w:pPr>
              <w:pStyle w:val="TableParagraph"/>
              <w:spacing w:line="292" w:lineRule="exact"/>
              <w:ind w:right="281"/>
              <w:jc w:val="right"/>
              <w:rPr>
                <w:sz w:val="24"/>
              </w:rPr>
            </w:pPr>
            <w:r>
              <w:rPr>
                <w:sz w:val="24"/>
              </w:rPr>
              <w:t>37,4</w:t>
            </w:r>
            <w:r>
              <w:rPr>
                <w:spacing w:val="2"/>
                <w:sz w:val="24"/>
              </w:rPr>
              <w:t> </w:t>
            </w:r>
            <w:r>
              <w:rPr>
                <w:spacing w:val="-10"/>
                <w:sz w:val="24"/>
              </w:rPr>
              <w:t>a</w:t>
            </w:r>
          </w:p>
        </w:tc>
      </w:tr>
      <w:tr>
        <w:trPr>
          <w:trHeight w:val="332" w:hRule="atLeast"/>
        </w:trPr>
        <w:tc>
          <w:tcPr>
            <w:tcW w:w="3521" w:type="dxa"/>
            <w:tcBorders>
              <w:right w:val="single" w:sz="8" w:space="0" w:color="000000"/>
            </w:tcBorders>
          </w:tcPr>
          <w:p>
            <w:pPr>
              <w:pStyle w:val="TableParagraph"/>
              <w:spacing w:line="240" w:lineRule="auto"/>
              <w:ind w:right="538"/>
              <w:jc w:val="right"/>
              <w:rPr>
                <w:sz w:val="24"/>
              </w:rPr>
            </w:pPr>
            <w:r>
              <w:rPr>
                <w:sz w:val="24"/>
              </w:rPr>
              <w:t>Bobot</w:t>
            </w:r>
            <w:r>
              <w:rPr>
                <w:spacing w:val="-3"/>
                <w:sz w:val="24"/>
              </w:rPr>
              <w:t> </w:t>
            </w:r>
            <w:r>
              <w:rPr>
                <w:sz w:val="24"/>
              </w:rPr>
              <w:t>segar</w:t>
            </w:r>
            <w:r>
              <w:rPr>
                <w:spacing w:val="-3"/>
                <w:sz w:val="24"/>
              </w:rPr>
              <w:t> </w:t>
            </w:r>
            <w:r>
              <w:rPr>
                <w:sz w:val="24"/>
              </w:rPr>
              <w:t>tanaman</w:t>
            </w:r>
            <w:r>
              <w:rPr>
                <w:spacing w:val="-1"/>
                <w:sz w:val="24"/>
              </w:rPr>
              <w:t> </w:t>
            </w:r>
            <w:r>
              <w:rPr>
                <w:spacing w:val="-5"/>
                <w:sz w:val="24"/>
              </w:rPr>
              <w:t>(g)</w:t>
            </w:r>
          </w:p>
        </w:tc>
        <w:tc>
          <w:tcPr>
            <w:tcW w:w="1168" w:type="dxa"/>
            <w:tcBorders>
              <w:left w:val="single" w:sz="8" w:space="0" w:color="000000"/>
            </w:tcBorders>
          </w:tcPr>
          <w:p>
            <w:pPr>
              <w:pStyle w:val="TableParagraph"/>
              <w:spacing w:line="240" w:lineRule="auto"/>
              <w:ind w:right="7"/>
              <w:rPr>
                <w:sz w:val="24"/>
              </w:rPr>
            </w:pPr>
            <w:r>
              <w:rPr>
                <w:sz w:val="24"/>
              </w:rPr>
              <w:t>8,04 </w:t>
            </w:r>
            <w:r>
              <w:rPr>
                <w:spacing w:val="-10"/>
                <w:sz w:val="24"/>
              </w:rPr>
              <w:t>b</w:t>
            </w:r>
          </w:p>
        </w:tc>
        <w:tc>
          <w:tcPr>
            <w:tcW w:w="1111" w:type="dxa"/>
          </w:tcPr>
          <w:p>
            <w:pPr>
              <w:pStyle w:val="TableParagraph"/>
              <w:spacing w:line="240" w:lineRule="auto"/>
              <w:ind w:left="56"/>
              <w:rPr>
                <w:sz w:val="24"/>
              </w:rPr>
            </w:pPr>
            <w:r>
              <w:rPr>
                <w:sz w:val="24"/>
              </w:rPr>
              <w:t>10,36 </w:t>
            </w:r>
            <w:r>
              <w:rPr>
                <w:spacing w:val="-10"/>
                <w:sz w:val="24"/>
              </w:rPr>
              <w:t>b</w:t>
            </w:r>
          </w:p>
        </w:tc>
        <w:tc>
          <w:tcPr>
            <w:tcW w:w="1167" w:type="dxa"/>
          </w:tcPr>
          <w:p>
            <w:pPr>
              <w:pStyle w:val="TableParagraph"/>
              <w:spacing w:line="240" w:lineRule="auto"/>
              <w:ind w:right="159"/>
              <w:jc w:val="right"/>
              <w:rPr>
                <w:sz w:val="24"/>
              </w:rPr>
            </w:pPr>
            <w:r>
              <w:rPr>
                <w:sz w:val="24"/>
              </w:rPr>
              <w:t>10,47 </w:t>
            </w:r>
            <w:r>
              <w:rPr>
                <w:spacing w:val="-10"/>
                <w:sz w:val="24"/>
              </w:rPr>
              <w:t>b</w:t>
            </w:r>
          </w:p>
        </w:tc>
        <w:tc>
          <w:tcPr>
            <w:tcW w:w="1223" w:type="dxa"/>
          </w:tcPr>
          <w:p>
            <w:pPr>
              <w:pStyle w:val="TableParagraph"/>
              <w:spacing w:line="240" w:lineRule="auto"/>
              <w:ind w:right="221"/>
              <w:jc w:val="right"/>
              <w:rPr>
                <w:sz w:val="24"/>
              </w:rPr>
            </w:pPr>
            <w:r>
              <w:rPr>
                <w:sz w:val="24"/>
              </w:rPr>
              <w:t>13,14 </w:t>
            </w:r>
            <w:r>
              <w:rPr>
                <w:spacing w:val="-10"/>
                <w:sz w:val="24"/>
              </w:rPr>
              <w:t>a</w:t>
            </w:r>
          </w:p>
        </w:tc>
      </w:tr>
      <w:tr>
        <w:trPr>
          <w:trHeight w:val="326" w:hRule="atLeast"/>
        </w:trPr>
        <w:tc>
          <w:tcPr>
            <w:tcW w:w="3521" w:type="dxa"/>
            <w:tcBorders>
              <w:right w:val="single" w:sz="8" w:space="0" w:color="000000"/>
            </w:tcBorders>
          </w:tcPr>
          <w:p>
            <w:pPr>
              <w:pStyle w:val="TableParagraph"/>
              <w:ind w:right="500"/>
              <w:jc w:val="right"/>
              <w:rPr>
                <w:sz w:val="24"/>
              </w:rPr>
            </w:pPr>
            <w:r>
              <w:rPr>
                <w:sz w:val="24"/>
              </w:rPr>
              <w:t>Bobot</w:t>
            </w:r>
            <w:r>
              <w:rPr>
                <w:spacing w:val="-2"/>
                <w:sz w:val="24"/>
              </w:rPr>
              <w:t> </w:t>
            </w:r>
            <w:r>
              <w:rPr>
                <w:sz w:val="24"/>
              </w:rPr>
              <w:t>kering</w:t>
            </w:r>
            <w:r>
              <w:rPr>
                <w:spacing w:val="-4"/>
                <w:sz w:val="24"/>
              </w:rPr>
              <w:t> </w:t>
            </w:r>
            <w:r>
              <w:rPr>
                <w:sz w:val="24"/>
              </w:rPr>
              <w:t>tanaman</w:t>
            </w:r>
            <w:r>
              <w:rPr>
                <w:spacing w:val="-2"/>
                <w:sz w:val="24"/>
              </w:rPr>
              <w:t> </w:t>
            </w:r>
            <w:r>
              <w:rPr>
                <w:spacing w:val="-5"/>
                <w:sz w:val="24"/>
              </w:rPr>
              <w:t>(g)</w:t>
            </w:r>
          </w:p>
        </w:tc>
        <w:tc>
          <w:tcPr>
            <w:tcW w:w="1168" w:type="dxa"/>
            <w:tcBorders>
              <w:left w:val="single" w:sz="8" w:space="0" w:color="000000"/>
            </w:tcBorders>
          </w:tcPr>
          <w:p>
            <w:pPr>
              <w:pStyle w:val="TableParagraph"/>
              <w:ind w:right="7"/>
              <w:rPr>
                <w:sz w:val="24"/>
              </w:rPr>
            </w:pPr>
            <w:r>
              <w:rPr>
                <w:sz w:val="24"/>
              </w:rPr>
              <w:t>1,15 </w:t>
            </w:r>
            <w:r>
              <w:rPr>
                <w:spacing w:val="-10"/>
                <w:sz w:val="24"/>
              </w:rPr>
              <w:t>b</w:t>
            </w:r>
          </w:p>
        </w:tc>
        <w:tc>
          <w:tcPr>
            <w:tcW w:w="1111" w:type="dxa"/>
          </w:tcPr>
          <w:p>
            <w:pPr>
              <w:pStyle w:val="TableParagraph"/>
              <w:ind w:left="56" w:right="2"/>
              <w:rPr>
                <w:sz w:val="24"/>
              </w:rPr>
            </w:pPr>
            <w:r>
              <w:rPr>
                <w:sz w:val="24"/>
              </w:rPr>
              <w:t>1,21 </w:t>
            </w:r>
            <w:r>
              <w:rPr>
                <w:spacing w:val="-10"/>
                <w:sz w:val="24"/>
              </w:rPr>
              <w:t>b</w:t>
            </w:r>
          </w:p>
        </w:tc>
        <w:tc>
          <w:tcPr>
            <w:tcW w:w="1167" w:type="dxa"/>
          </w:tcPr>
          <w:p>
            <w:pPr>
              <w:pStyle w:val="TableParagraph"/>
              <w:ind w:left="400"/>
              <w:jc w:val="left"/>
              <w:rPr>
                <w:sz w:val="24"/>
              </w:rPr>
            </w:pPr>
            <w:r>
              <w:rPr>
                <w:sz w:val="24"/>
              </w:rPr>
              <w:t>1,3</w:t>
            </w:r>
            <w:r>
              <w:rPr>
                <w:spacing w:val="-1"/>
                <w:sz w:val="24"/>
              </w:rPr>
              <w:t> </w:t>
            </w:r>
            <w:r>
              <w:rPr>
                <w:spacing w:val="-10"/>
                <w:sz w:val="24"/>
              </w:rPr>
              <w:t>b</w:t>
            </w:r>
          </w:p>
        </w:tc>
        <w:tc>
          <w:tcPr>
            <w:tcW w:w="1223" w:type="dxa"/>
          </w:tcPr>
          <w:p>
            <w:pPr>
              <w:pStyle w:val="TableParagraph"/>
              <w:ind w:right="281"/>
              <w:jc w:val="right"/>
              <w:rPr>
                <w:sz w:val="24"/>
              </w:rPr>
            </w:pPr>
            <w:r>
              <w:rPr>
                <w:sz w:val="24"/>
              </w:rPr>
              <w:t>1,99</w:t>
            </w:r>
            <w:r>
              <w:rPr>
                <w:spacing w:val="2"/>
                <w:sz w:val="24"/>
              </w:rPr>
              <w:t> </w:t>
            </w:r>
            <w:r>
              <w:rPr>
                <w:spacing w:val="-10"/>
                <w:sz w:val="24"/>
              </w:rPr>
              <w:t>a</w:t>
            </w:r>
          </w:p>
        </w:tc>
      </w:tr>
      <w:tr>
        <w:trPr>
          <w:trHeight w:val="331" w:hRule="atLeast"/>
        </w:trPr>
        <w:tc>
          <w:tcPr>
            <w:tcW w:w="3521" w:type="dxa"/>
            <w:tcBorders>
              <w:right w:val="single" w:sz="8" w:space="0" w:color="000000"/>
            </w:tcBorders>
          </w:tcPr>
          <w:p>
            <w:pPr>
              <w:pStyle w:val="TableParagraph"/>
              <w:ind w:left="767"/>
              <w:jc w:val="left"/>
              <w:rPr>
                <w:sz w:val="24"/>
              </w:rPr>
            </w:pPr>
            <w:r>
              <w:rPr>
                <w:sz w:val="24"/>
              </w:rPr>
              <w:t>Bobot</w:t>
            </w:r>
            <w:r>
              <w:rPr>
                <w:spacing w:val="-1"/>
                <w:sz w:val="24"/>
              </w:rPr>
              <w:t> </w:t>
            </w:r>
            <w:r>
              <w:rPr>
                <w:sz w:val="24"/>
              </w:rPr>
              <w:t>Segar Akar</w:t>
            </w:r>
            <w:r>
              <w:rPr>
                <w:spacing w:val="-2"/>
                <w:sz w:val="24"/>
              </w:rPr>
              <w:t> </w:t>
            </w:r>
            <w:r>
              <w:rPr>
                <w:spacing w:val="-5"/>
                <w:sz w:val="24"/>
              </w:rPr>
              <w:t>(g)</w:t>
            </w:r>
          </w:p>
        </w:tc>
        <w:tc>
          <w:tcPr>
            <w:tcW w:w="1168" w:type="dxa"/>
            <w:tcBorders>
              <w:left w:val="single" w:sz="8" w:space="0" w:color="000000"/>
            </w:tcBorders>
          </w:tcPr>
          <w:p>
            <w:pPr>
              <w:pStyle w:val="TableParagraph"/>
              <w:ind w:left="1" w:right="7"/>
              <w:rPr>
                <w:sz w:val="24"/>
              </w:rPr>
            </w:pPr>
            <w:r>
              <w:rPr>
                <w:sz w:val="24"/>
              </w:rPr>
              <w:t>2,28</w:t>
            </w:r>
            <w:r>
              <w:rPr>
                <w:spacing w:val="2"/>
                <w:sz w:val="24"/>
              </w:rPr>
              <w:t> </w:t>
            </w:r>
            <w:r>
              <w:rPr>
                <w:spacing w:val="-10"/>
                <w:sz w:val="24"/>
              </w:rPr>
              <w:t>c</w:t>
            </w:r>
          </w:p>
        </w:tc>
        <w:tc>
          <w:tcPr>
            <w:tcW w:w="1111" w:type="dxa"/>
          </w:tcPr>
          <w:p>
            <w:pPr>
              <w:pStyle w:val="TableParagraph"/>
              <w:ind w:left="56" w:right="2"/>
              <w:rPr>
                <w:sz w:val="24"/>
              </w:rPr>
            </w:pPr>
            <w:r>
              <w:rPr>
                <w:sz w:val="24"/>
              </w:rPr>
              <w:t>2,96 </w:t>
            </w:r>
            <w:r>
              <w:rPr>
                <w:spacing w:val="-10"/>
                <w:sz w:val="24"/>
              </w:rPr>
              <w:t>b</w:t>
            </w:r>
          </w:p>
        </w:tc>
        <w:tc>
          <w:tcPr>
            <w:tcW w:w="1167" w:type="dxa"/>
          </w:tcPr>
          <w:p>
            <w:pPr>
              <w:pStyle w:val="TableParagraph"/>
              <w:ind w:right="221"/>
              <w:jc w:val="right"/>
              <w:rPr>
                <w:sz w:val="24"/>
              </w:rPr>
            </w:pPr>
            <w:r>
              <w:rPr>
                <w:sz w:val="24"/>
              </w:rPr>
              <w:t>3,24 </w:t>
            </w:r>
            <w:r>
              <w:rPr>
                <w:spacing w:val="-10"/>
                <w:sz w:val="24"/>
              </w:rPr>
              <w:t>b</w:t>
            </w:r>
          </w:p>
        </w:tc>
        <w:tc>
          <w:tcPr>
            <w:tcW w:w="1223" w:type="dxa"/>
          </w:tcPr>
          <w:p>
            <w:pPr>
              <w:pStyle w:val="TableParagraph"/>
              <w:ind w:right="281"/>
              <w:jc w:val="right"/>
              <w:rPr>
                <w:sz w:val="24"/>
              </w:rPr>
            </w:pPr>
            <w:r>
              <w:rPr>
                <w:sz w:val="24"/>
              </w:rPr>
              <w:t>4,57</w:t>
            </w:r>
            <w:r>
              <w:rPr>
                <w:spacing w:val="2"/>
                <w:sz w:val="24"/>
              </w:rPr>
              <w:t> </w:t>
            </w:r>
            <w:r>
              <w:rPr>
                <w:spacing w:val="-10"/>
                <w:sz w:val="24"/>
              </w:rPr>
              <w:t>a</w:t>
            </w:r>
          </w:p>
        </w:tc>
      </w:tr>
      <w:tr>
        <w:trPr>
          <w:trHeight w:val="316" w:hRule="atLeast"/>
        </w:trPr>
        <w:tc>
          <w:tcPr>
            <w:tcW w:w="3521" w:type="dxa"/>
            <w:tcBorders>
              <w:bottom w:val="single" w:sz="8" w:space="0" w:color="000000"/>
              <w:right w:val="single" w:sz="8" w:space="0" w:color="000000"/>
            </w:tcBorders>
          </w:tcPr>
          <w:p>
            <w:pPr>
              <w:pStyle w:val="TableParagraph"/>
              <w:spacing w:line="292" w:lineRule="exact"/>
              <w:ind w:left="727"/>
              <w:jc w:val="left"/>
              <w:rPr>
                <w:sz w:val="24"/>
              </w:rPr>
            </w:pPr>
            <w:r>
              <w:rPr>
                <w:sz w:val="24"/>
              </w:rPr>
              <w:t>Bobot</w:t>
            </w:r>
            <w:r>
              <w:rPr>
                <w:spacing w:val="-1"/>
                <w:sz w:val="24"/>
              </w:rPr>
              <w:t> </w:t>
            </w:r>
            <w:r>
              <w:rPr>
                <w:sz w:val="24"/>
              </w:rPr>
              <w:t>Kering</w:t>
            </w:r>
            <w:r>
              <w:rPr>
                <w:spacing w:val="-3"/>
                <w:sz w:val="24"/>
              </w:rPr>
              <w:t> </w:t>
            </w:r>
            <w:r>
              <w:rPr>
                <w:sz w:val="24"/>
              </w:rPr>
              <w:t>Akar </w:t>
            </w:r>
            <w:r>
              <w:rPr>
                <w:spacing w:val="-5"/>
                <w:sz w:val="24"/>
              </w:rPr>
              <w:t>(g)</w:t>
            </w:r>
          </w:p>
        </w:tc>
        <w:tc>
          <w:tcPr>
            <w:tcW w:w="1168" w:type="dxa"/>
            <w:tcBorders>
              <w:left w:val="single" w:sz="8" w:space="0" w:color="000000"/>
              <w:bottom w:val="single" w:sz="8" w:space="0" w:color="000000"/>
            </w:tcBorders>
          </w:tcPr>
          <w:p>
            <w:pPr>
              <w:pStyle w:val="TableParagraph"/>
              <w:spacing w:line="292" w:lineRule="exact"/>
              <w:ind w:right="7"/>
              <w:rPr>
                <w:sz w:val="24"/>
              </w:rPr>
            </w:pPr>
            <w:r>
              <w:rPr>
                <w:sz w:val="24"/>
              </w:rPr>
              <w:t>0,91 </w:t>
            </w:r>
            <w:r>
              <w:rPr>
                <w:spacing w:val="-10"/>
                <w:sz w:val="24"/>
              </w:rPr>
              <w:t>b</w:t>
            </w:r>
          </w:p>
        </w:tc>
        <w:tc>
          <w:tcPr>
            <w:tcW w:w="1111" w:type="dxa"/>
            <w:tcBorders>
              <w:bottom w:val="single" w:sz="8" w:space="0" w:color="000000"/>
            </w:tcBorders>
          </w:tcPr>
          <w:p>
            <w:pPr>
              <w:pStyle w:val="TableParagraph"/>
              <w:spacing w:line="292" w:lineRule="exact"/>
              <w:ind w:left="56" w:right="2"/>
              <w:rPr>
                <w:sz w:val="24"/>
              </w:rPr>
            </w:pPr>
            <w:r>
              <w:rPr>
                <w:sz w:val="24"/>
              </w:rPr>
              <w:t>1,02 </w:t>
            </w:r>
            <w:r>
              <w:rPr>
                <w:spacing w:val="-10"/>
                <w:sz w:val="24"/>
              </w:rPr>
              <w:t>b</w:t>
            </w:r>
          </w:p>
        </w:tc>
        <w:tc>
          <w:tcPr>
            <w:tcW w:w="1167" w:type="dxa"/>
            <w:tcBorders>
              <w:bottom w:val="single" w:sz="8" w:space="0" w:color="000000"/>
            </w:tcBorders>
          </w:tcPr>
          <w:p>
            <w:pPr>
              <w:pStyle w:val="TableParagraph"/>
              <w:spacing w:line="292" w:lineRule="exact"/>
              <w:ind w:right="221"/>
              <w:jc w:val="right"/>
              <w:rPr>
                <w:sz w:val="24"/>
              </w:rPr>
            </w:pPr>
            <w:r>
              <w:rPr>
                <w:sz w:val="24"/>
              </w:rPr>
              <w:t>1,03 </w:t>
            </w:r>
            <w:r>
              <w:rPr>
                <w:spacing w:val="-10"/>
                <w:sz w:val="24"/>
              </w:rPr>
              <w:t>b</w:t>
            </w:r>
          </w:p>
        </w:tc>
        <w:tc>
          <w:tcPr>
            <w:tcW w:w="1223" w:type="dxa"/>
            <w:tcBorders>
              <w:bottom w:val="single" w:sz="8" w:space="0" w:color="000000"/>
            </w:tcBorders>
          </w:tcPr>
          <w:p>
            <w:pPr>
              <w:pStyle w:val="TableParagraph"/>
              <w:spacing w:line="292" w:lineRule="exact"/>
              <w:ind w:right="281"/>
              <w:jc w:val="right"/>
              <w:rPr>
                <w:sz w:val="24"/>
              </w:rPr>
            </w:pPr>
            <w:r>
              <w:rPr>
                <w:sz w:val="24"/>
              </w:rPr>
              <w:t>1,62</w:t>
            </w:r>
            <w:r>
              <w:rPr>
                <w:spacing w:val="2"/>
                <w:sz w:val="24"/>
              </w:rPr>
              <w:t> </w:t>
            </w:r>
            <w:r>
              <w:rPr>
                <w:spacing w:val="-10"/>
                <w:sz w:val="24"/>
              </w:rPr>
              <w:t>a</w:t>
            </w:r>
          </w:p>
        </w:tc>
      </w:tr>
    </w:tbl>
    <w:p>
      <w:pPr>
        <w:pStyle w:val="BodyText"/>
        <w:tabs>
          <w:tab w:pos="3607" w:val="left" w:leader="none"/>
        </w:tabs>
        <w:spacing w:before="3"/>
        <w:ind w:left="1902" w:right="971" w:hanging="994"/>
      </w:pPr>
      <w:r>
        <w:rPr/>
        <w:t>Keterangan:</w:t>
      </w:r>
      <w:r>
        <w:rPr>
          <w:spacing w:val="-8"/>
        </w:rPr>
        <w:t> </w:t>
      </w:r>
      <w:r>
        <w:rPr/>
        <w:t>Nilai</w:t>
      </w:r>
      <w:r>
        <w:rPr>
          <w:spacing w:val="-8"/>
        </w:rPr>
        <w:t> </w:t>
      </w:r>
      <w:r>
        <w:rPr/>
        <w:t>purata</w:t>
      </w:r>
      <w:r>
        <w:rPr>
          <w:spacing w:val="-11"/>
        </w:rPr>
        <w:t> </w:t>
      </w:r>
      <w:r>
        <w:rPr/>
        <w:t>yang</w:t>
      </w:r>
      <w:r>
        <w:rPr>
          <w:spacing w:val="-11"/>
        </w:rPr>
        <w:t> </w:t>
      </w:r>
      <w:r>
        <w:rPr/>
        <w:t>diikuti</w:t>
      </w:r>
      <w:r>
        <w:rPr>
          <w:spacing w:val="-10"/>
        </w:rPr>
        <w:t> </w:t>
      </w:r>
      <w:r>
        <w:rPr/>
        <w:t>oleh</w:t>
      </w:r>
      <w:r>
        <w:rPr>
          <w:spacing w:val="-10"/>
        </w:rPr>
        <w:t> </w:t>
      </w:r>
      <w:r>
        <w:rPr/>
        <w:t>huruf</w:t>
      </w:r>
      <w:r>
        <w:rPr>
          <w:spacing w:val="-9"/>
        </w:rPr>
        <w:t> </w:t>
      </w:r>
      <w:r>
        <w:rPr/>
        <w:t>yang</w:t>
      </w:r>
      <w:r>
        <w:rPr>
          <w:spacing w:val="-7"/>
        </w:rPr>
        <w:t> </w:t>
      </w:r>
      <w:r>
        <w:rPr/>
        <w:t>sama</w:t>
      </w:r>
      <w:r>
        <w:rPr>
          <w:spacing w:val="-11"/>
        </w:rPr>
        <w:t> </w:t>
      </w:r>
      <w:r>
        <w:rPr/>
        <w:t>pada</w:t>
      </w:r>
      <w:r>
        <w:rPr>
          <w:spacing w:val="-8"/>
        </w:rPr>
        <w:t> </w:t>
      </w:r>
      <w:r>
        <w:rPr/>
        <w:t>kolom</w:t>
      </w:r>
      <w:r>
        <w:rPr>
          <w:spacing w:val="-8"/>
        </w:rPr>
        <w:t> </w:t>
      </w:r>
      <w:r>
        <w:rPr/>
        <w:t>yang sama</w:t>
      </w:r>
      <w:r>
        <w:rPr>
          <w:spacing w:val="-7"/>
        </w:rPr>
        <w:t> </w:t>
      </w:r>
      <w:r>
        <w:rPr/>
        <w:t>menunjukkan</w:t>
      </w:r>
      <w:r>
        <w:rPr>
          <w:spacing w:val="-8"/>
        </w:rPr>
        <w:t> </w:t>
      </w:r>
      <w:r>
        <w:rPr/>
        <w:t>tidak</w:t>
      </w:r>
      <w:r>
        <w:rPr>
          <w:spacing w:val="-11"/>
        </w:rPr>
        <w:t> </w:t>
      </w:r>
      <w:r>
        <w:rPr/>
        <w:t>berbeda</w:t>
      </w:r>
      <w:r>
        <w:rPr>
          <w:spacing w:val="-10"/>
        </w:rPr>
        <w:t> </w:t>
      </w:r>
      <w:r>
        <w:rPr/>
        <w:t>nyata</w:t>
      </w:r>
      <w:r>
        <w:rPr>
          <w:spacing w:val="-10"/>
        </w:rPr>
        <w:t> </w:t>
      </w:r>
      <w:r>
        <w:rPr/>
        <w:t>menurut</w:t>
      </w:r>
      <w:r>
        <w:rPr>
          <w:spacing w:val="-9"/>
        </w:rPr>
        <w:t> </w:t>
      </w:r>
      <w:r>
        <w:rPr/>
        <w:t>DMRT</w:t>
      </w:r>
      <w:r>
        <w:rPr>
          <w:spacing w:val="-7"/>
        </w:rPr>
        <w:t> </w:t>
      </w:r>
      <w:r>
        <w:rPr/>
        <w:t>taraf</w:t>
      </w:r>
      <w:r>
        <w:rPr>
          <w:spacing w:val="-7"/>
        </w:rPr>
        <w:t> </w:t>
      </w:r>
      <w:r>
        <w:rPr/>
        <w:t>5%. M0= 1 bagian tanah latosol + 1 bagian pasir + 1 bagian pupuk </w:t>
      </w:r>
      <w:r>
        <w:rPr>
          <w:spacing w:val="-2"/>
        </w:rPr>
        <w:t>kandang</w:t>
      </w:r>
      <w:r>
        <w:rPr/>
        <w:tab/>
        <w:t>M1= 1 bagian tanah bawah tegakan bambu + 1 bagian pasir + 1 bagian pupuk kandang</w:t>
      </w:r>
    </w:p>
    <w:p>
      <w:pPr>
        <w:pStyle w:val="BodyText"/>
        <w:spacing w:before="1"/>
        <w:ind w:left="1902" w:right="993"/>
      </w:pPr>
      <w:r>
        <w:rPr/>
        <w:t>M2=</w:t>
      </w:r>
      <w:r>
        <w:rPr>
          <w:spacing w:val="-6"/>
        </w:rPr>
        <w:t> </w:t>
      </w:r>
      <w:r>
        <w:rPr/>
        <w:t>1,5</w:t>
      </w:r>
      <w:r>
        <w:rPr>
          <w:spacing w:val="-10"/>
        </w:rPr>
        <w:t> </w:t>
      </w:r>
      <w:r>
        <w:rPr/>
        <w:t>bagian</w:t>
      </w:r>
      <w:r>
        <w:rPr>
          <w:spacing w:val="-7"/>
        </w:rPr>
        <w:t> </w:t>
      </w:r>
      <w:r>
        <w:rPr/>
        <w:t>tanah</w:t>
      </w:r>
      <w:r>
        <w:rPr>
          <w:spacing w:val="-6"/>
        </w:rPr>
        <w:t> </w:t>
      </w:r>
      <w:r>
        <w:rPr/>
        <w:t>bawah</w:t>
      </w:r>
      <w:r>
        <w:rPr>
          <w:spacing w:val="-6"/>
        </w:rPr>
        <w:t> </w:t>
      </w:r>
      <w:r>
        <w:rPr/>
        <w:t>tegakan</w:t>
      </w:r>
      <w:r>
        <w:rPr>
          <w:spacing w:val="-8"/>
        </w:rPr>
        <w:t> </w:t>
      </w:r>
      <w:r>
        <w:rPr/>
        <w:t>bambu</w:t>
      </w:r>
      <w:r>
        <w:rPr>
          <w:spacing w:val="-8"/>
        </w:rPr>
        <w:t> </w:t>
      </w:r>
      <w:r>
        <w:rPr/>
        <w:t>+</w:t>
      </w:r>
      <w:r>
        <w:rPr>
          <w:spacing w:val="-9"/>
        </w:rPr>
        <w:t> </w:t>
      </w:r>
      <w:r>
        <w:rPr/>
        <w:t>1</w:t>
      </w:r>
      <w:r>
        <w:rPr>
          <w:spacing w:val="-11"/>
        </w:rPr>
        <w:t> </w:t>
      </w:r>
      <w:r>
        <w:rPr/>
        <w:t>bagian</w:t>
      </w:r>
      <w:r>
        <w:rPr>
          <w:spacing w:val="-10"/>
        </w:rPr>
        <w:t> </w:t>
      </w:r>
      <w:r>
        <w:rPr/>
        <w:t>pasir</w:t>
      </w:r>
      <w:r>
        <w:rPr>
          <w:spacing w:val="-8"/>
        </w:rPr>
        <w:t> </w:t>
      </w:r>
      <w:r>
        <w:rPr/>
        <w:t>+ 0,5 bagian pupuk kandang</w:t>
      </w:r>
    </w:p>
    <w:p>
      <w:pPr>
        <w:pStyle w:val="BodyText"/>
        <w:ind w:left="1902" w:right="993"/>
      </w:pPr>
      <w:r>
        <w:rPr/>
        <w:t>M3=</w:t>
      </w:r>
      <w:r>
        <w:rPr>
          <w:spacing w:val="-4"/>
        </w:rPr>
        <w:t> </w:t>
      </w:r>
      <w:r>
        <w:rPr/>
        <w:t>2</w:t>
      </w:r>
      <w:r>
        <w:rPr>
          <w:spacing w:val="-6"/>
        </w:rPr>
        <w:t> </w:t>
      </w:r>
      <w:r>
        <w:rPr/>
        <w:t>bagian</w:t>
      </w:r>
      <w:r>
        <w:rPr>
          <w:spacing w:val="-6"/>
        </w:rPr>
        <w:t> </w:t>
      </w:r>
      <w:r>
        <w:rPr/>
        <w:t>tanah</w:t>
      </w:r>
      <w:r>
        <w:rPr>
          <w:spacing w:val="-6"/>
        </w:rPr>
        <w:t> </w:t>
      </w:r>
      <w:r>
        <w:rPr/>
        <w:t>bawah</w:t>
      </w:r>
      <w:r>
        <w:rPr>
          <w:spacing w:val="-4"/>
        </w:rPr>
        <w:t> </w:t>
      </w:r>
      <w:r>
        <w:rPr/>
        <w:t>tegakan</w:t>
      </w:r>
      <w:r>
        <w:rPr>
          <w:spacing w:val="-2"/>
        </w:rPr>
        <w:t> </w:t>
      </w:r>
      <w:r>
        <w:rPr/>
        <w:t>bambu</w:t>
      </w:r>
      <w:r>
        <w:rPr>
          <w:spacing w:val="-6"/>
        </w:rPr>
        <w:t> </w:t>
      </w:r>
      <w:r>
        <w:rPr/>
        <w:t>+</w:t>
      </w:r>
      <w:r>
        <w:rPr>
          <w:spacing w:val="-6"/>
        </w:rPr>
        <w:t> </w:t>
      </w:r>
      <w:r>
        <w:rPr/>
        <w:t>1</w:t>
      </w:r>
      <w:r>
        <w:rPr>
          <w:spacing w:val="-6"/>
        </w:rPr>
        <w:t> </w:t>
      </w:r>
      <w:r>
        <w:rPr/>
        <w:t>bagian</w:t>
      </w:r>
      <w:r>
        <w:rPr>
          <w:spacing w:val="-4"/>
        </w:rPr>
        <w:t> </w:t>
      </w:r>
      <w:r>
        <w:rPr/>
        <w:t>pasir</w:t>
      </w:r>
      <w:r>
        <w:rPr>
          <w:spacing w:val="-4"/>
        </w:rPr>
        <w:t> </w:t>
      </w:r>
      <w:r>
        <w:rPr/>
        <w:t>+</w:t>
      </w:r>
      <w:r>
        <w:rPr>
          <w:spacing w:val="-7"/>
        </w:rPr>
        <w:t> </w:t>
      </w:r>
      <w:r>
        <w:rPr/>
        <w:t>0 bagian pupuk kandang</w:t>
      </w:r>
    </w:p>
    <w:p>
      <w:pPr>
        <w:pStyle w:val="BodyText"/>
        <w:spacing w:before="11"/>
        <w:ind w:left="0"/>
        <w:rPr>
          <w:sz w:val="8"/>
        </w:rPr>
      </w:pPr>
    </w:p>
    <w:p>
      <w:pPr>
        <w:spacing w:after="0"/>
        <w:rPr>
          <w:sz w:val="8"/>
        </w:rPr>
        <w:sectPr>
          <w:pgSz w:w="11910" w:h="16840"/>
          <w:pgMar w:top="1380" w:bottom="280" w:left="1340" w:right="1320"/>
        </w:sectPr>
      </w:pPr>
    </w:p>
    <w:p>
      <w:pPr>
        <w:pStyle w:val="BodyText"/>
        <w:spacing w:before="52"/>
        <w:ind w:right="40" w:firstLine="360"/>
        <w:jc w:val="both"/>
      </w:pPr>
      <w:r>
        <w:rPr/>
        <w:t>Berdasarkan</w:t>
      </w:r>
      <w:r>
        <w:rPr>
          <w:spacing w:val="-10"/>
        </w:rPr>
        <w:t> </w:t>
      </w:r>
      <w:r>
        <w:rPr/>
        <w:t>dari</w:t>
      </w:r>
      <w:r>
        <w:rPr>
          <w:spacing w:val="-12"/>
        </w:rPr>
        <w:t> </w:t>
      </w:r>
      <w:r>
        <w:rPr/>
        <w:t>hasil</w:t>
      </w:r>
      <w:r>
        <w:rPr>
          <w:spacing w:val="-9"/>
        </w:rPr>
        <w:t> </w:t>
      </w:r>
      <w:r>
        <w:rPr/>
        <w:t>analisis</w:t>
      </w:r>
      <w:r>
        <w:rPr>
          <w:spacing w:val="-10"/>
        </w:rPr>
        <w:t> </w:t>
      </w:r>
      <w:r>
        <w:rPr/>
        <w:t>dengan sidik ragam pada tinggi tanaman bibit kelapa sawit padaumur 12 MST adanya pengaruh nyata pada perlakuan yang telah diberikan pada penelitian ini. terdapat pada perlakuan M3 memiliki tinggi</w:t>
      </w:r>
      <w:r>
        <w:rPr>
          <w:spacing w:val="-13"/>
        </w:rPr>
        <w:t> </w:t>
      </w:r>
      <w:r>
        <w:rPr/>
        <w:t>tanaman</w:t>
      </w:r>
      <w:r>
        <w:rPr>
          <w:spacing w:val="-11"/>
        </w:rPr>
        <w:t> </w:t>
      </w:r>
      <w:r>
        <w:rPr/>
        <w:t>tertingi</w:t>
      </w:r>
      <w:r>
        <w:rPr>
          <w:spacing w:val="-13"/>
        </w:rPr>
        <w:t> </w:t>
      </w:r>
      <w:r>
        <w:rPr/>
        <w:t>yaitu</w:t>
      </w:r>
      <w:r>
        <w:rPr>
          <w:spacing w:val="-12"/>
        </w:rPr>
        <w:t> </w:t>
      </w:r>
      <w:r>
        <w:rPr/>
        <w:t>dengan</w:t>
      </w:r>
      <w:r>
        <w:rPr>
          <w:spacing w:val="-12"/>
        </w:rPr>
        <w:t> </w:t>
      </w:r>
      <w:r>
        <w:rPr/>
        <w:t>rata- rata tinggi tanaman sebesar 35,92 cm, dan tinggi tanaman terendahterdapat pada perlakuan M0 dengan rata-rata tinggi tanaman ssebesar 25,48 cm (Tabel </w:t>
      </w:r>
      <w:r>
        <w:rPr>
          <w:spacing w:val="-4"/>
        </w:rPr>
        <w:t>1).</w:t>
      </w:r>
    </w:p>
    <w:p>
      <w:pPr>
        <w:pStyle w:val="BodyText"/>
        <w:ind w:right="38" w:firstLine="360"/>
        <w:jc w:val="both"/>
      </w:pPr>
      <w:r>
        <w:rPr/>
        <w:t>Hal ini menunjukkan perlakuan tanah bawah tegakan bambu yang memiliki kandungan unsur hara N, P, K, serta kandungan C-organik yang mana C- </w:t>
      </w:r>
      <w:r>
        <w:rPr>
          <w:spacing w:val="-2"/>
        </w:rPr>
        <w:t>organik</w:t>
      </w:r>
      <w:r>
        <w:rPr>
          <w:spacing w:val="-12"/>
        </w:rPr>
        <w:t> </w:t>
      </w:r>
      <w:r>
        <w:rPr>
          <w:spacing w:val="-2"/>
        </w:rPr>
        <w:t>merupakan</w:t>
      </w:r>
      <w:r>
        <w:rPr>
          <w:spacing w:val="-12"/>
        </w:rPr>
        <w:t> </w:t>
      </w:r>
      <w:r>
        <w:rPr>
          <w:spacing w:val="-2"/>
        </w:rPr>
        <w:t>bagian</w:t>
      </w:r>
      <w:r>
        <w:rPr>
          <w:spacing w:val="-11"/>
        </w:rPr>
        <w:t> </w:t>
      </w:r>
      <w:r>
        <w:rPr>
          <w:spacing w:val="-2"/>
        </w:rPr>
        <w:t>dari</w:t>
      </w:r>
      <w:r>
        <w:rPr>
          <w:spacing w:val="-12"/>
        </w:rPr>
        <w:t> </w:t>
      </w:r>
      <w:r>
        <w:rPr>
          <w:spacing w:val="-2"/>
        </w:rPr>
        <w:t>tanah</w:t>
      </w:r>
      <w:r>
        <w:rPr>
          <w:spacing w:val="-11"/>
        </w:rPr>
        <w:t> </w:t>
      </w:r>
      <w:r>
        <w:rPr>
          <w:spacing w:val="-2"/>
        </w:rPr>
        <w:t>yang </w:t>
      </w:r>
      <w:r>
        <w:rPr/>
        <w:t>merupakan suatu sistem</w:t>
      </w:r>
    </w:p>
    <w:p>
      <w:pPr>
        <w:pStyle w:val="BodyText"/>
        <w:tabs>
          <w:tab w:pos="1950" w:val="left" w:leader="none"/>
          <w:tab w:pos="2889" w:val="left" w:leader="none"/>
        </w:tabs>
        <w:ind w:right="38" w:firstLine="360"/>
        <w:jc w:val="both"/>
      </w:pPr>
      <w:r>
        <w:rPr>
          <w:spacing w:val="-2"/>
        </w:rPr>
        <w:t>kompleks</w:t>
      </w:r>
      <w:r>
        <w:rPr/>
        <w:tab/>
      </w:r>
      <w:r>
        <w:rPr>
          <w:spacing w:val="-4"/>
        </w:rPr>
        <w:t>dan</w:t>
      </w:r>
      <w:r>
        <w:rPr/>
        <w:tab/>
      </w:r>
      <w:r>
        <w:rPr>
          <w:spacing w:val="-4"/>
        </w:rPr>
        <w:t>dinamis,yang </w:t>
      </w:r>
      <w:r>
        <w:rPr/>
        <w:t>bersumber dari sisa tanaman dan binatang yang terdapat di dalam tanah yang terus menerus mengalami perubahan bentuk karena di pengaruhi oleh faktor biologi, fisikia, dan kimia. Fungsi</w:t>
      </w:r>
      <w:r>
        <w:rPr>
          <w:spacing w:val="17"/>
        </w:rPr>
        <w:t> </w:t>
      </w:r>
      <w:r>
        <w:rPr/>
        <w:t>dari</w:t>
      </w:r>
      <w:r>
        <w:rPr>
          <w:spacing w:val="21"/>
        </w:rPr>
        <w:t> </w:t>
      </w:r>
      <w:r>
        <w:rPr/>
        <w:t>C</w:t>
      </w:r>
      <w:r>
        <w:rPr>
          <w:spacing w:val="18"/>
        </w:rPr>
        <w:t> </w:t>
      </w:r>
      <w:r>
        <w:rPr/>
        <w:t>organik</w:t>
      </w:r>
      <w:r>
        <w:rPr>
          <w:spacing w:val="20"/>
        </w:rPr>
        <w:t> </w:t>
      </w:r>
      <w:r>
        <w:rPr/>
        <w:t>yaitu</w:t>
      </w:r>
      <w:r>
        <w:rPr>
          <w:spacing w:val="19"/>
        </w:rPr>
        <w:t> </w:t>
      </w:r>
      <w:r>
        <w:rPr/>
        <w:t>memiliki</w:t>
      </w:r>
      <w:r>
        <w:rPr>
          <w:spacing w:val="21"/>
        </w:rPr>
        <w:t> </w:t>
      </w:r>
      <w:r>
        <w:rPr>
          <w:spacing w:val="-4"/>
        </w:rPr>
        <w:t>sifat</w:t>
      </w:r>
    </w:p>
    <w:p>
      <w:pPr>
        <w:pStyle w:val="BodyText"/>
        <w:spacing w:before="52"/>
        <w:ind w:right="223"/>
        <w:jc w:val="both"/>
      </w:pPr>
      <w:r>
        <w:rPr/>
        <w:br w:type="column"/>
      </w:r>
      <w:r>
        <w:rPr/>
        <w:t>tanah</w:t>
      </w:r>
      <w:r>
        <w:rPr>
          <w:spacing w:val="-4"/>
        </w:rPr>
        <w:t> </w:t>
      </w:r>
      <w:r>
        <w:rPr/>
        <w:t>baik</w:t>
      </w:r>
      <w:r>
        <w:rPr>
          <w:spacing w:val="-4"/>
        </w:rPr>
        <w:t> </w:t>
      </w:r>
      <w:r>
        <w:rPr/>
        <w:t>secara</w:t>
      </w:r>
      <w:r>
        <w:rPr>
          <w:spacing w:val="-5"/>
        </w:rPr>
        <w:t> </w:t>
      </w:r>
      <w:r>
        <w:rPr/>
        <w:t>fisik,</w:t>
      </w:r>
      <w:r>
        <w:rPr>
          <w:spacing w:val="-3"/>
        </w:rPr>
        <w:t> </w:t>
      </w:r>
      <w:r>
        <w:rPr/>
        <w:t>kimia,</w:t>
      </w:r>
      <w:r>
        <w:rPr>
          <w:spacing w:val="-3"/>
        </w:rPr>
        <w:t> </w:t>
      </w:r>
      <w:r>
        <w:rPr/>
        <w:t>dan</w:t>
      </w:r>
      <w:r>
        <w:rPr>
          <w:spacing w:val="-4"/>
        </w:rPr>
        <w:t> </w:t>
      </w:r>
      <w:r>
        <w:rPr/>
        <w:t>biologi. C</w:t>
      </w:r>
      <w:r>
        <w:rPr>
          <w:spacing w:val="-8"/>
        </w:rPr>
        <w:t> </w:t>
      </w:r>
      <w:r>
        <w:rPr/>
        <w:t>organik</w:t>
      </w:r>
      <w:r>
        <w:rPr>
          <w:spacing w:val="-8"/>
        </w:rPr>
        <w:t> </w:t>
      </w:r>
      <w:r>
        <w:rPr/>
        <w:t>adalah</w:t>
      </w:r>
      <w:r>
        <w:rPr>
          <w:spacing w:val="-7"/>
        </w:rPr>
        <w:t> </w:t>
      </w:r>
      <w:r>
        <w:rPr/>
        <w:t>salah</w:t>
      </w:r>
      <w:r>
        <w:rPr>
          <w:spacing w:val="-7"/>
        </w:rPr>
        <w:t> </w:t>
      </w:r>
      <w:r>
        <w:rPr/>
        <w:t>satu</w:t>
      </w:r>
      <w:r>
        <w:rPr>
          <w:spacing w:val="-7"/>
        </w:rPr>
        <w:t> </w:t>
      </w:r>
      <w:r>
        <w:rPr/>
        <w:t>makanan</w:t>
      </w:r>
      <w:r>
        <w:rPr>
          <w:spacing w:val="-8"/>
        </w:rPr>
        <w:t> </w:t>
      </w:r>
      <w:r>
        <w:rPr/>
        <w:t>bagi mikroorganisme yang dapat memacu kegiatan mikroorganisme yang memiliki manfaat</w:t>
      </w:r>
      <w:r>
        <w:rPr>
          <w:spacing w:val="8"/>
        </w:rPr>
        <w:t> </w:t>
      </w:r>
      <w:r>
        <w:rPr/>
        <w:t>bagi</w:t>
      </w:r>
      <w:r>
        <w:rPr>
          <w:spacing w:val="13"/>
        </w:rPr>
        <w:t> </w:t>
      </w:r>
      <w:r>
        <w:rPr/>
        <w:t>tanaman</w:t>
      </w:r>
      <w:r>
        <w:rPr>
          <w:spacing w:val="-14"/>
        </w:rPr>
        <w:t> </w:t>
      </w:r>
      <w:r>
        <w:rPr/>
        <w:t>(Anggaraeni</w:t>
      </w:r>
      <w:r>
        <w:rPr>
          <w:spacing w:val="-14"/>
        </w:rPr>
        <w:t> </w:t>
      </w:r>
      <w:r>
        <w:rPr>
          <w:i/>
        </w:rPr>
        <w:t>et</w:t>
      </w:r>
      <w:r>
        <w:rPr>
          <w:i/>
          <w:spacing w:val="-13"/>
        </w:rPr>
        <w:t> </w:t>
      </w:r>
      <w:r>
        <w:rPr>
          <w:i/>
        </w:rPr>
        <w:t>al,.</w:t>
      </w:r>
      <w:r>
        <w:rPr>
          <w:i/>
        </w:rPr>
        <w:t> </w:t>
      </w:r>
      <w:r>
        <w:rPr>
          <w:spacing w:val="-2"/>
        </w:rPr>
        <w:t>2018).</w:t>
      </w:r>
    </w:p>
    <w:p>
      <w:pPr>
        <w:pStyle w:val="BodyText"/>
        <w:ind w:right="225" w:firstLine="360"/>
        <w:jc w:val="both"/>
      </w:pPr>
      <w:r>
        <w:rPr/>
        <w:t>Dengan bertambahnya tinggi tanaman sangat memiliki hubungan yang erat</w:t>
      </w:r>
      <w:r>
        <w:rPr>
          <w:spacing w:val="-14"/>
        </w:rPr>
        <w:t> </w:t>
      </w:r>
      <w:r>
        <w:rPr/>
        <w:t>dengan</w:t>
      </w:r>
      <w:r>
        <w:rPr>
          <w:spacing w:val="-14"/>
        </w:rPr>
        <w:t> </w:t>
      </w:r>
      <w:r>
        <w:rPr/>
        <w:t>kandungan</w:t>
      </w:r>
      <w:r>
        <w:rPr>
          <w:spacing w:val="-13"/>
        </w:rPr>
        <w:t> </w:t>
      </w:r>
      <w:r>
        <w:rPr/>
        <w:t>unsur</w:t>
      </w:r>
      <w:r>
        <w:rPr>
          <w:spacing w:val="-14"/>
        </w:rPr>
        <w:t> </w:t>
      </w:r>
      <w:r>
        <w:rPr/>
        <w:t>hara</w:t>
      </w:r>
      <w:r>
        <w:rPr>
          <w:spacing w:val="-13"/>
        </w:rPr>
        <w:t> </w:t>
      </w:r>
      <w:r>
        <w:rPr/>
        <w:t>makro seperti unsur N yang dibutuhkan untuk memacu pertumbuhan tanaman, karena unsur N sangat memiliki peran penting dalam merangsang pertumbuhan tinggi tanaman (Pramitasari </w:t>
      </w:r>
      <w:r>
        <w:rPr>
          <w:i/>
        </w:rPr>
        <w:t>et al,. </w:t>
      </w:r>
      <w:r>
        <w:rPr/>
        <w:t>2016).</w:t>
      </w:r>
    </w:p>
    <w:p>
      <w:pPr>
        <w:pStyle w:val="BodyText"/>
        <w:spacing w:before="1"/>
        <w:ind w:right="220" w:firstLine="360"/>
        <w:jc w:val="both"/>
      </w:pPr>
      <w:r>
        <w:rPr/>
        <w:t>Proses metabolisme juga bisa ditentukan oleh jumlah daun, sehingga jumlah daun juga merupakan bagian dari kualitas tanaman. Berdasarkan hasil analisis dengan sidik ragam (Tabel 2) bahwa rata-rata jumlah daun tertinggi pada perlakuaan M3 yaitu 5,66 helai, </w:t>
      </w:r>
      <w:r>
        <w:rPr>
          <w:spacing w:val="-2"/>
        </w:rPr>
        <w:t>sedangkan</w:t>
      </w:r>
      <w:r>
        <w:rPr>
          <w:spacing w:val="-12"/>
        </w:rPr>
        <w:t> </w:t>
      </w:r>
      <w:r>
        <w:rPr>
          <w:spacing w:val="-2"/>
        </w:rPr>
        <w:t>jumlah</w:t>
      </w:r>
      <w:r>
        <w:rPr>
          <w:spacing w:val="-12"/>
        </w:rPr>
        <w:t> </w:t>
      </w:r>
      <w:r>
        <w:rPr>
          <w:spacing w:val="-2"/>
        </w:rPr>
        <w:t>daun</w:t>
      </w:r>
      <w:r>
        <w:rPr>
          <w:spacing w:val="-11"/>
        </w:rPr>
        <w:t> </w:t>
      </w:r>
      <w:r>
        <w:rPr>
          <w:spacing w:val="-2"/>
        </w:rPr>
        <w:t>terendah</w:t>
      </w:r>
      <w:r>
        <w:rPr>
          <w:spacing w:val="-12"/>
        </w:rPr>
        <w:t> </w:t>
      </w:r>
      <w:r>
        <w:rPr>
          <w:spacing w:val="-2"/>
        </w:rPr>
        <w:t>terdapat </w:t>
      </w:r>
      <w:r>
        <w:rPr/>
        <w:t>pada</w:t>
      </w:r>
      <w:r>
        <w:rPr>
          <w:spacing w:val="-5"/>
        </w:rPr>
        <w:t> </w:t>
      </w:r>
      <w:r>
        <w:rPr/>
        <w:t>perlakuan</w:t>
      </w:r>
      <w:r>
        <w:rPr>
          <w:spacing w:val="-4"/>
        </w:rPr>
        <w:t> </w:t>
      </w:r>
      <w:r>
        <w:rPr/>
        <w:t>M0</w:t>
      </w:r>
      <w:r>
        <w:rPr>
          <w:spacing w:val="-4"/>
        </w:rPr>
        <w:t> </w:t>
      </w:r>
      <w:r>
        <w:rPr/>
        <w:t>yaitu</w:t>
      </w:r>
      <w:r>
        <w:rPr>
          <w:spacing w:val="-5"/>
        </w:rPr>
        <w:t> </w:t>
      </w:r>
      <w:r>
        <w:rPr/>
        <w:t>4,2</w:t>
      </w:r>
      <w:r>
        <w:rPr>
          <w:spacing w:val="-4"/>
        </w:rPr>
        <w:t> </w:t>
      </w:r>
      <w:r>
        <w:rPr/>
        <w:t>helai.</w:t>
      </w:r>
      <w:r>
        <w:rPr>
          <w:spacing w:val="-2"/>
        </w:rPr>
        <w:t> </w:t>
      </w:r>
      <w:r>
        <w:rPr/>
        <w:t>Hal ini diduga unsur K yang terkandung dalam tanah</w:t>
      </w:r>
      <w:r>
        <w:rPr>
          <w:spacing w:val="6"/>
        </w:rPr>
        <w:t> </w:t>
      </w:r>
      <w:r>
        <w:rPr/>
        <w:t>bawah</w:t>
      </w:r>
      <w:r>
        <w:rPr>
          <w:spacing w:val="7"/>
        </w:rPr>
        <w:t> </w:t>
      </w:r>
      <w:r>
        <w:rPr/>
        <w:t>tegakan</w:t>
      </w:r>
      <w:r>
        <w:rPr>
          <w:spacing w:val="5"/>
        </w:rPr>
        <w:t> </w:t>
      </w:r>
      <w:r>
        <w:rPr/>
        <w:t>bambu</w:t>
      </w:r>
      <w:r>
        <w:rPr>
          <w:spacing w:val="6"/>
        </w:rPr>
        <w:t> </w:t>
      </w:r>
      <w:r>
        <w:rPr/>
        <w:t>yang</w:t>
      </w:r>
      <w:r>
        <w:rPr>
          <w:spacing w:val="7"/>
        </w:rPr>
        <w:t> </w:t>
      </w:r>
      <w:r>
        <w:rPr>
          <w:spacing w:val="-4"/>
        </w:rPr>
        <w:t>cukup</w:t>
      </w:r>
    </w:p>
    <w:p>
      <w:pPr>
        <w:spacing w:after="0"/>
        <w:jc w:val="both"/>
        <w:sectPr>
          <w:type w:val="continuous"/>
          <w:pgSz w:w="11910" w:h="16840"/>
          <w:pgMar w:top="1380" w:bottom="280" w:left="1340" w:right="1320"/>
          <w:cols w:num="2" w:equalWidth="0">
            <w:col w:w="4195" w:space="673"/>
            <w:col w:w="4382"/>
          </w:cols>
        </w:sectPr>
      </w:pPr>
    </w:p>
    <w:p>
      <w:pPr>
        <w:pStyle w:val="BodyText"/>
        <w:spacing w:before="41"/>
        <w:ind w:right="38"/>
        <w:jc w:val="both"/>
      </w:pPr>
      <w:r>
        <w:rPr/>
        <w:t>untuk memberikan pengaruh terhadap pertumbuhan tanaman, serta unsur hara kalium memiliki peran penting dalam proses metabolisme dan proses fotosintesis. Ketersedian unsur K dalam tanah bawah tegakan bambu mampu meningkatkan kecepatan asimilasi CO₂. Hal ini sejalan dengan (Saqdiah </w:t>
      </w:r>
      <w:r>
        <w:rPr>
          <w:i/>
        </w:rPr>
        <w:t>et al.,</w:t>
      </w:r>
      <w:r>
        <w:rPr>
          <w:i/>
        </w:rPr>
        <w:t> </w:t>
      </w:r>
      <w:r>
        <w:rPr/>
        <w:t>2022) yang mengatakan bahwa unsur hara kalium mempunyai peran penting bagi tanaman dalam pembentukan karbohidrat, untuk kekuatan daun, ketebalan daun, dan jumlah daun yang membuktikan adanya pertambahan jumlah daun. Menurut (Ollo </w:t>
      </w:r>
      <w:r>
        <w:rPr>
          <w:i/>
        </w:rPr>
        <w:t>et al., </w:t>
      </w:r>
      <w:r>
        <w:rPr/>
        <w:t>2019). Tanaman cabai yang diberi PGPR menghasilkan jumlah daun cabai yang berbeda nyata,</w:t>
      </w:r>
    </w:p>
    <w:p>
      <w:pPr>
        <w:pStyle w:val="BodyText"/>
        <w:ind w:right="44" w:firstLine="360"/>
        <w:jc w:val="both"/>
      </w:pPr>
      <w:r>
        <w:rPr/>
        <w:t>pada hasil penelitian tersebut memiliki keterkaitan dengan pemberian </w:t>
      </w:r>
      <w:r>
        <w:rPr>
          <w:spacing w:val="-2"/>
        </w:rPr>
        <w:t>tanah</w:t>
      </w:r>
      <w:r>
        <w:rPr>
          <w:spacing w:val="-8"/>
        </w:rPr>
        <w:t> </w:t>
      </w:r>
      <w:r>
        <w:rPr>
          <w:spacing w:val="-2"/>
        </w:rPr>
        <w:t>bawah</w:t>
      </w:r>
      <w:r>
        <w:rPr>
          <w:spacing w:val="-8"/>
        </w:rPr>
        <w:t> </w:t>
      </w:r>
      <w:r>
        <w:rPr>
          <w:spacing w:val="-2"/>
        </w:rPr>
        <w:t>tegakan</w:t>
      </w:r>
      <w:r>
        <w:rPr>
          <w:spacing w:val="-8"/>
        </w:rPr>
        <w:t> </w:t>
      </w:r>
      <w:r>
        <w:rPr>
          <w:spacing w:val="-2"/>
        </w:rPr>
        <w:t>bambu</w:t>
      </w:r>
      <w:r>
        <w:rPr>
          <w:spacing w:val="-8"/>
        </w:rPr>
        <w:t> </w:t>
      </w:r>
      <w:r>
        <w:rPr>
          <w:spacing w:val="-2"/>
        </w:rPr>
        <w:t>yang</w:t>
      </w:r>
      <w:r>
        <w:rPr>
          <w:spacing w:val="-9"/>
        </w:rPr>
        <w:t> </w:t>
      </w:r>
      <w:r>
        <w:rPr>
          <w:spacing w:val="-2"/>
        </w:rPr>
        <w:t>di</w:t>
      </w:r>
      <w:r>
        <w:rPr>
          <w:spacing w:val="-12"/>
        </w:rPr>
        <w:t> </w:t>
      </w:r>
      <w:r>
        <w:rPr>
          <w:spacing w:val="-2"/>
        </w:rPr>
        <w:t>duga </w:t>
      </w:r>
      <w:r>
        <w:rPr/>
        <w:t>akan menambah persediaan unsur hara bagi tanaman sehingga akan menambah jumlah daun, pemberian tanah dibawah tegakan bambu juga menambah kemampuan menyerap unsur hara, bakteri yang ada di dalam tanah bawah tegakan bambu, dapat berperan sebagai penyediaan hara misalnya dengan menambahnya nitrogen (N2) dari udara secara asimbiosis dan melarutkan hara fosfor(P) yang terikat dalam tanah. (Gamalero &amp; Glick 2011).</w:t>
      </w:r>
    </w:p>
    <w:p>
      <w:pPr>
        <w:pStyle w:val="BodyText"/>
        <w:ind w:right="39" w:firstLine="360"/>
        <w:jc w:val="both"/>
      </w:pPr>
      <w:r>
        <w:rPr/>
        <w:t>Berdasarkan analisis dengan sidik ragam yang telah dilakukan, pengukuran diameter batang yang telah dilakukan (Tabel 3). Mendapatkan hasil bahwa</w:t>
      </w:r>
      <w:r>
        <w:rPr>
          <w:spacing w:val="40"/>
        </w:rPr>
        <w:t> </w:t>
      </w:r>
      <w:r>
        <w:rPr/>
        <w:t>pada perlakuan M3 terdapat lingkaran diameter</w:t>
      </w:r>
      <w:r>
        <w:rPr>
          <w:spacing w:val="40"/>
        </w:rPr>
        <w:t> </w:t>
      </w:r>
      <w:r>
        <w:rPr/>
        <w:t>batang</w:t>
      </w:r>
      <w:r>
        <w:rPr>
          <w:spacing w:val="40"/>
        </w:rPr>
        <w:t> </w:t>
      </w:r>
      <w:r>
        <w:rPr/>
        <w:t>tertinggi</w:t>
      </w:r>
      <w:r>
        <w:rPr>
          <w:spacing w:val="40"/>
        </w:rPr>
        <w:t> </w:t>
      </w:r>
      <w:r>
        <w:rPr/>
        <w:t>sebesar</w:t>
      </w:r>
      <w:r>
        <w:rPr>
          <w:spacing w:val="80"/>
        </w:rPr>
        <w:t> </w:t>
      </w:r>
      <w:r>
        <w:rPr/>
        <w:t>13,49</w:t>
      </w:r>
      <w:r>
        <w:rPr>
          <w:spacing w:val="40"/>
        </w:rPr>
        <w:t> </w:t>
      </w:r>
      <w:r>
        <w:rPr/>
        <w:t>mm</w:t>
      </w:r>
      <w:r>
        <w:rPr>
          <w:spacing w:val="-2"/>
        </w:rPr>
        <w:t> </w:t>
      </w:r>
      <w:r>
        <w:rPr/>
        <w:t>sedangkan</w:t>
      </w:r>
      <w:r>
        <w:rPr>
          <w:spacing w:val="-14"/>
        </w:rPr>
        <w:t> </w:t>
      </w:r>
      <w:r>
        <w:rPr/>
        <w:t>lingkaran</w:t>
      </w:r>
      <w:r>
        <w:rPr>
          <w:spacing w:val="-14"/>
        </w:rPr>
        <w:t> </w:t>
      </w:r>
      <w:r>
        <w:rPr/>
        <w:t>diameter terendah terdapat pada perlakuan M0 sebesar</w:t>
      </w:r>
      <w:r>
        <w:rPr>
          <w:spacing w:val="-8"/>
        </w:rPr>
        <w:t> </w:t>
      </w:r>
      <w:r>
        <w:rPr/>
        <w:t>10,68</w:t>
      </w:r>
      <w:r>
        <w:rPr>
          <w:spacing w:val="-6"/>
        </w:rPr>
        <w:t> </w:t>
      </w:r>
      <w:r>
        <w:rPr/>
        <w:t>mm. Tujuan</w:t>
      </w:r>
      <w:r>
        <w:rPr>
          <w:spacing w:val="40"/>
        </w:rPr>
        <w:t> </w:t>
      </w:r>
      <w:r>
        <w:rPr/>
        <w:t>dilakukannya pengukuran diameter batang untuk menggambarkan jumlah unsur hara zang telah diserap oleh akar tanaman zang digunakan untuk pertumbuhan batang. Kandungan</w:t>
      </w:r>
      <w:r>
        <w:rPr>
          <w:spacing w:val="35"/>
        </w:rPr>
        <w:t>  </w:t>
      </w:r>
      <w:r>
        <w:rPr/>
        <w:t>pada</w:t>
      </w:r>
      <w:r>
        <w:rPr>
          <w:spacing w:val="53"/>
          <w:w w:val="150"/>
        </w:rPr>
        <w:t> </w:t>
      </w:r>
      <w:r>
        <w:rPr/>
        <w:t>media</w:t>
      </w:r>
      <w:r>
        <w:rPr>
          <w:spacing w:val="56"/>
          <w:w w:val="150"/>
        </w:rPr>
        <w:t> </w:t>
      </w:r>
      <w:r>
        <w:rPr/>
        <w:t>tanah</w:t>
      </w:r>
      <w:r>
        <w:rPr>
          <w:spacing w:val="36"/>
        </w:rPr>
        <w:t>  </w:t>
      </w:r>
      <w:r>
        <w:rPr>
          <w:spacing w:val="-4"/>
        </w:rPr>
        <w:t>bawah</w:t>
      </w:r>
    </w:p>
    <w:p>
      <w:pPr>
        <w:pStyle w:val="BodyText"/>
        <w:tabs>
          <w:tab w:pos="1809" w:val="left" w:leader="none"/>
          <w:tab w:pos="2185" w:val="left" w:leader="none"/>
          <w:tab w:pos="2961" w:val="left" w:leader="none"/>
          <w:tab w:pos="3784" w:val="left" w:leader="none"/>
        </w:tabs>
        <w:spacing w:before="41"/>
        <w:ind w:right="221"/>
        <w:jc w:val="both"/>
      </w:pPr>
      <w:r>
        <w:rPr/>
        <w:br w:type="column"/>
      </w:r>
      <w:r>
        <w:rPr/>
        <w:t>tegakan bambu terdapat unsur hara N,</w:t>
      </w:r>
      <w:r>
        <w:rPr>
          <w:spacing w:val="80"/>
        </w:rPr>
        <w:t> </w:t>
      </w:r>
      <w:r>
        <w:rPr/>
        <w:t>P, K, yang cukup sehingga mampu membantu tanaman kelapa sawit dalam perkembangan diameter batang hal tersebut juga dikuatkan oleh (Sudartiningsih dan Prasetyo. 2010) adanya unsur hara P, dan K yang cukup mampu memberikan pengaruh dan memperbaiki pertumbuhan pada diameter</w:t>
      </w:r>
      <w:r>
        <w:rPr>
          <w:spacing w:val="-12"/>
        </w:rPr>
        <w:t> </w:t>
      </w:r>
      <w:r>
        <w:rPr/>
        <w:t>batang</w:t>
      </w:r>
      <w:r>
        <w:rPr>
          <w:spacing w:val="-12"/>
        </w:rPr>
        <w:t> </w:t>
      </w:r>
      <w:r>
        <w:rPr/>
        <w:t>bagi</w:t>
      </w:r>
      <w:r>
        <w:rPr>
          <w:spacing w:val="-14"/>
        </w:rPr>
        <w:t> </w:t>
      </w:r>
      <w:r>
        <w:rPr/>
        <w:t>tanaman.</w:t>
      </w:r>
      <w:r>
        <w:rPr>
          <w:spacing w:val="-10"/>
        </w:rPr>
        <w:t> </w:t>
      </w:r>
      <w:r>
        <w:rPr/>
        <w:t>Selain</w:t>
      </w:r>
      <w:r>
        <w:rPr>
          <w:spacing w:val="-12"/>
        </w:rPr>
        <w:t> </w:t>
      </w:r>
      <w:r>
        <w:rPr/>
        <w:t>itu, nitrogen juga dapat mempengaruhi </w:t>
      </w:r>
      <w:r>
        <w:rPr>
          <w:spacing w:val="-2"/>
        </w:rPr>
        <w:t>pertumbuhan</w:t>
      </w:r>
      <w:r>
        <w:rPr/>
        <w:tab/>
        <w:tab/>
      </w:r>
      <w:r>
        <w:rPr>
          <w:spacing w:val="-2"/>
        </w:rPr>
        <w:t>vegetatif</w:t>
      </w:r>
      <w:r>
        <w:rPr/>
        <w:tab/>
      </w:r>
      <w:r>
        <w:rPr>
          <w:spacing w:val="-4"/>
        </w:rPr>
        <w:t>dan </w:t>
      </w:r>
      <w:r>
        <w:rPr/>
        <w:t>metabolisme</w:t>
      </w:r>
      <w:r>
        <w:rPr>
          <w:spacing w:val="40"/>
        </w:rPr>
        <w:t> </w:t>
      </w:r>
      <w:r>
        <w:rPr/>
        <w:t>tanaman, serta terlibat langsung atau tidak langsung dalam produksi zat aktif tanaman. nitrogen dalam</w:t>
      </w:r>
      <w:r>
        <w:rPr>
          <w:spacing w:val="-14"/>
        </w:rPr>
        <w:t> </w:t>
      </w:r>
      <w:r>
        <w:rPr/>
        <w:t>ketersediaan</w:t>
      </w:r>
      <w:r>
        <w:rPr>
          <w:spacing w:val="-14"/>
        </w:rPr>
        <w:t> </w:t>
      </w:r>
      <w:r>
        <w:rPr/>
        <w:t>yang</w:t>
      </w:r>
      <w:r>
        <w:rPr>
          <w:spacing w:val="-13"/>
        </w:rPr>
        <w:t> </w:t>
      </w:r>
      <w:r>
        <w:rPr/>
        <w:t>terus</w:t>
      </w:r>
      <w:r>
        <w:rPr>
          <w:spacing w:val="-14"/>
        </w:rPr>
        <w:t> </w:t>
      </w:r>
      <w:r>
        <w:rPr/>
        <w:t>meningkat dan cukup akan mengubah hasil </w:t>
      </w:r>
      <w:r>
        <w:rPr>
          <w:spacing w:val="-2"/>
        </w:rPr>
        <w:t>fotosintesis</w:t>
      </w:r>
      <w:r>
        <w:rPr/>
        <w:tab/>
      </w:r>
      <w:r>
        <w:rPr>
          <w:spacing w:val="-4"/>
        </w:rPr>
        <w:t>untuk</w:t>
      </w:r>
      <w:r>
        <w:rPr/>
        <w:tab/>
      </w:r>
      <w:r>
        <w:rPr>
          <w:spacing w:val="-2"/>
        </w:rPr>
        <w:t>membentuk </w:t>
      </w:r>
      <w:r>
        <w:rPr/>
        <w:t>protoplasma</w:t>
      </w:r>
      <w:r>
        <w:rPr>
          <w:spacing w:val="-11"/>
        </w:rPr>
        <w:t> </w:t>
      </w:r>
      <w:r>
        <w:rPr/>
        <w:t>yang</w:t>
      </w:r>
      <w:r>
        <w:rPr>
          <w:spacing w:val="-12"/>
        </w:rPr>
        <w:t> </w:t>
      </w:r>
      <w:r>
        <w:rPr/>
        <w:t>dapat</w:t>
      </w:r>
      <w:r>
        <w:rPr>
          <w:spacing w:val="-11"/>
        </w:rPr>
        <w:t> </w:t>
      </w:r>
      <w:r>
        <w:rPr/>
        <w:t>mengikat</w:t>
      </w:r>
      <w:r>
        <w:rPr>
          <w:spacing w:val="-5"/>
        </w:rPr>
        <w:t> </w:t>
      </w:r>
      <w:r>
        <w:rPr/>
        <w:t>air</w:t>
      </w:r>
      <w:r>
        <w:rPr>
          <w:spacing w:val="-10"/>
        </w:rPr>
        <w:t> </w:t>
      </w:r>
      <w:r>
        <w:rPr/>
        <w:t>dan pada akhirnya akan memperbesar pertumbuhan tanaman. Hal inilah yang menyebabkan pertumbuhan vegetatif tanaman meningkat dalam hal diameter batang</w:t>
      </w:r>
      <w:r>
        <w:rPr>
          <w:spacing w:val="35"/>
        </w:rPr>
        <w:t> </w:t>
      </w:r>
      <w:r>
        <w:rPr/>
        <w:t>bibit</w:t>
      </w:r>
      <w:r>
        <w:rPr>
          <w:spacing w:val="35"/>
        </w:rPr>
        <w:t> </w:t>
      </w:r>
      <w:r>
        <w:rPr/>
        <w:t>kelapa</w:t>
      </w:r>
      <w:r>
        <w:rPr>
          <w:spacing w:val="33"/>
        </w:rPr>
        <w:t> </w:t>
      </w:r>
      <w:r>
        <w:rPr/>
        <w:t>sawit</w:t>
      </w:r>
      <w:r>
        <w:rPr>
          <w:spacing w:val="-1"/>
        </w:rPr>
        <w:t> </w:t>
      </w:r>
      <w:r>
        <w:rPr/>
        <w:t>(Usodri,</w:t>
      </w:r>
      <w:r>
        <w:rPr>
          <w:spacing w:val="-3"/>
        </w:rPr>
        <w:t> </w:t>
      </w:r>
      <w:r>
        <w:rPr>
          <w:spacing w:val="-2"/>
        </w:rPr>
        <w:t>2021).</w:t>
      </w:r>
    </w:p>
    <w:p>
      <w:pPr>
        <w:pStyle w:val="BodyText"/>
        <w:spacing w:before="2"/>
        <w:ind w:left="0"/>
      </w:pPr>
    </w:p>
    <w:p>
      <w:pPr>
        <w:pStyle w:val="BodyText"/>
        <w:ind w:right="221" w:firstLine="360"/>
        <w:jc w:val="both"/>
      </w:pPr>
      <w:r>
        <w:rPr/>
        <w:t>Pernyataan diatas juga</w:t>
      </w:r>
      <w:r>
        <w:rPr>
          <w:spacing w:val="-2"/>
        </w:rPr>
        <w:t> </w:t>
      </w:r>
      <w:r>
        <w:rPr/>
        <w:t>didukung</w:t>
      </w:r>
      <w:r>
        <w:rPr>
          <w:spacing w:val="-2"/>
        </w:rPr>
        <w:t> </w:t>
      </w:r>
      <w:r>
        <w:rPr/>
        <w:t>oleh (Sudartiningsih &amp; Prasetyo. 2010). Yang menyatakanbahwa P dan K dapat memperbaiki pertumbuhan vegetatif seperti diameter batang. Pada batang bawah selanjutnya akan menjadi pangkal batang dan sistem perakaran, oleh sebab itu pertumbuhan akar pada tanaman kelapa sawit menjadi salah satu variabel pengamatan penting. Pada analisis dengan sidik ragam yang telah dilakukan (Tabel 4), menghasilkan pada perlakuan M3 terdapat panjang akar tertinggi sebesar</w:t>
      </w:r>
      <w:r>
        <w:rPr>
          <w:spacing w:val="-10"/>
        </w:rPr>
        <w:t> </w:t>
      </w:r>
      <w:r>
        <w:rPr/>
        <w:t>37,4</w:t>
      </w:r>
      <w:r>
        <w:rPr>
          <w:spacing w:val="-10"/>
        </w:rPr>
        <w:t> </w:t>
      </w:r>
      <w:r>
        <w:rPr/>
        <w:t>cm,</w:t>
      </w:r>
      <w:r>
        <w:rPr>
          <w:spacing w:val="-8"/>
        </w:rPr>
        <w:t> </w:t>
      </w:r>
      <w:r>
        <w:rPr/>
        <w:t>Sedangkan</w:t>
      </w:r>
      <w:r>
        <w:rPr>
          <w:spacing w:val="-7"/>
        </w:rPr>
        <w:t> </w:t>
      </w:r>
      <w:r>
        <w:rPr/>
        <w:t>panjang</w:t>
      </w:r>
      <w:r>
        <w:rPr>
          <w:spacing w:val="-8"/>
        </w:rPr>
        <w:t> </w:t>
      </w:r>
      <w:r>
        <w:rPr/>
        <w:t>akar terendah terdapat pada perlakuan M0 yaitu 27,03 cm. Faktor penting dalam pertumbuhan akar yaitu adanya kandungan K pada media tanam, pernyataan tersebut juga diperkuat oleh (Sinabariba</w:t>
      </w:r>
      <w:r>
        <w:rPr>
          <w:spacing w:val="-14"/>
        </w:rPr>
        <w:t> </w:t>
      </w:r>
      <w:r>
        <w:rPr>
          <w:i/>
        </w:rPr>
        <w:t>et</w:t>
      </w:r>
      <w:r>
        <w:rPr>
          <w:i/>
          <w:spacing w:val="-14"/>
        </w:rPr>
        <w:t> </w:t>
      </w:r>
      <w:r>
        <w:rPr>
          <w:i/>
        </w:rPr>
        <w:t>al.,</w:t>
      </w:r>
      <w:r>
        <w:rPr>
          <w:i/>
          <w:spacing w:val="-13"/>
        </w:rPr>
        <w:t> </w:t>
      </w:r>
      <w:r>
        <w:rPr/>
        <w:t>2013)</w:t>
      </w:r>
      <w:r>
        <w:rPr>
          <w:spacing w:val="-14"/>
        </w:rPr>
        <w:t> </w:t>
      </w:r>
      <w:r>
        <w:rPr/>
        <w:t>yang</w:t>
      </w:r>
      <w:r>
        <w:rPr>
          <w:spacing w:val="-13"/>
        </w:rPr>
        <w:t> </w:t>
      </w:r>
      <w:r>
        <w:rPr/>
        <w:t>menyatakan dalam penelitian bahwa unsur hara kalium</w:t>
      </w:r>
      <w:r>
        <w:rPr>
          <w:spacing w:val="63"/>
          <w:w w:val="150"/>
        </w:rPr>
        <w:t> </w:t>
      </w:r>
      <w:r>
        <w:rPr/>
        <w:t>yang</w:t>
      </w:r>
      <w:r>
        <w:rPr>
          <w:spacing w:val="63"/>
          <w:w w:val="150"/>
        </w:rPr>
        <w:t> </w:t>
      </w:r>
      <w:r>
        <w:rPr/>
        <w:t>ada</w:t>
      </w:r>
      <w:r>
        <w:rPr>
          <w:spacing w:val="63"/>
          <w:w w:val="150"/>
        </w:rPr>
        <w:t> </w:t>
      </w:r>
      <w:r>
        <w:rPr/>
        <w:t>dalam</w:t>
      </w:r>
      <w:r>
        <w:rPr>
          <w:spacing w:val="64"/>
          <w:w w:val="150"/>
        </w:rPr>
        <w:t> </w:t>
      </w:r>
      <w:r>
        <w:rPr/>
        <w:t>media</w:t>
      </w:r>
      <w:r>
        <w:rPr>
          <w:spacing w:val="61"/>
          <w:w w:val="150"/>
        </w:rPr>
        <w:t> </w:t>
      </w:r>
      <w:r>
        <w:rPr>
          <w:spacing w:val="-4"/>
        </w:rPr>
        <w:t>tanam</w:t>
      </w:r>
    </w:p>
    <w:p>
      <w:pPr>
        <w:spacing w:after="0"/>
        <w:jc w:val="both"/>
        <w:sectPr>
          <w:pgSz w:w="11910" w:h="16840"/>
          <w:pgMar w:top="1380" w:bottom="280" w:left="1340" w:right="1320"/>
          <w:cols w:num="2" w:equalWidth="0">
            <w:col w:w="4197" w:space="671"/>
            <w:col w:w="4382"/>
          </w:cols>
        </w:sectPr>
      </w:pPr>
    </w:p>
    <w:p>
      <w:pPr>
        <w:pStyle w:val="BodyText"/>
        <w:spacing w:before="41"/>
        <w:ind w:right="38"/>
        <w:jc w:val="both"/>
      </w:pPr>
      <w:r>
        <w:rPr/>
        <w:t>mampu membantu akar untuk memperluas bidang penyerapan air.</w:t>
      </w:r>
    </w:p>
    <w:p>
      <w:pPr>
        <w:pStyle w:val="BodyText"/>
        <w:ind w:right="38" w:firstLine="360"/>
        <w:jc w:val="both"/>
      </w:pPr>
      <w:r>
        <w:rPr/>
        <w:t>Dari hasil analisis dengan sidik ragam pada bobot kering akar dan bobot kering tanaman (Tabel 6 dan 8), menunjukkan adanya perbedaan nyata pada perlakuan M3 dengan 2 bagian tanah bawah tegakan</w:t>
      </w:r>
      <w:r>
        <w:rPr>
          <w:spacing w:val="-14"/>
        </w:rPr>
        <w:t> </w:t>
      </w:r>
      <w:r>
        <w:rPr/>
        <w:t>bambu</w:t>
      </w:r>
      <w:r>
        <w:rPr>
          <w:spacing w:val="-14"/>
        </w:rPr>
        <w:t> </w:t>
      </w:r>
      <w:r>
        <w:rPr/>
        <w:t>+</w:t>
      </w:r>
      <w:r>
        <w:rPr>
          <w:spacing w:val="-13"/>
        </w:rPr>
        <w:t> </w:t>
      </w:r>
      <w:r>
        <w:rPr/>
        <w:t>1</w:t>
      </w:r>
      <w:r>
        <w:rPr>
          <w:spacing w:val="-14"/>
        </w:rPr>
        <w:t> </w:t>
      </w:r>
      <w:r>
        <w:rPr/>
        <w:t>bagian</w:t>
      </w:r>
      <w:r>
        <w:rPr>
          <w:spacing w:val="-13"/>
        </w:rPr>
        <w:t> </w:t>
      </w:r>
      <w:r>
        <w:rPr/>
        <w:t>pasir</w:t>
      </w:r>
      <w:r>
        <w:rPr>
          <w:spacing w:val="-14"/>
        </w:rPr>
        <w:t> </w:t>
      </w:r>
      <w:r>
        <w:rPr/>
        <w:t>+</w:t>
      </w:r>
      <w:r>
        <w:rPr>
          <w:spacing w:val="-13"/>
        </w:rPr>
        <w:t> </w:t>
      </w:r>
      <w:r>
        <w:rPr/>
        <w:t>0</w:t>
      </w:r>
      <w:r>
        <w:rPr>
          <w:spacing w:val="-14"/>
        </w:rPr>
        <w:t> </w:t>
      </w:r>
      <w:r>
        <w:rPr/>
        <w:t>bagian pupuk kandang yaitu sebesar 1,62 g dan 1,99</w:t>
      </w:r>
      <w:r>
        <w:rPr>
          <w:spacing w:val="-3"/>
        </w:rPr>
        <w:t> </w:t>
      </w:r>
      <w:r>
        <w:rPr/>
        <w:t>g.</w:t>
      </w:r>
      <w:r>
        <w:rPr>
          <w:spacing w:val="-4"/>
        </w:rPr>
        <w:t> </w:t>
      </w:r>
      <w:r>
        <w:rPr/>
        <w:t>Dari</w:t>
      </w:r>
      <w:r>
        <w:rPr>
          <w:spacing w:val="-3"/>
        </w:rPr>
        <w:t> </w:t>
      </w:r>
      <w:r>
        <w:rPr/>
        <w:t>analisis</w:t>
      </w:r>
      <w:r>
        <w:rPr>
          <w:spacing w:val="-4"/>
        </w:rPr>
        <w:t> </w:t>
      </w:r>
      <w:r>
        <w:rPr/>
        <w:t>tanah</w:t>
      </w:r>
      <w:r>
        <w:rPr>
          <w:spacing w:val="-3"/>
        </w:rPr>
        <w:t> </w:t>
      </w:r>
      <w:r>
        <w:rPr/>
        <w:t>bawah</w:t>
      </w:r>
      <w:r>
        <w:rPr>
          <w:spacing w:val="-2"/>
        </w:rPr>
        <w:t> </w:t>
      </w:r>
      <w:r>
        <w:rPr/>
        <w:t>tegakan bambu yang telah dilakukan terdapat kandungan unsur hara N=0,2638%, P=0,2289%,</w:t>
      </w:r>
      <w:r>
        <w:rPr>
          <w:spacing w:val="58"/>
          <w:w w:val="150"/>
        </w:rPr>
        <w:t>   </w:t>
      </w:r>
      <w:r>
        <w:rPr/>
        <w:t>K=0,0897%,</w:t>
      </w:r>
      <w:r>
        <w:rPr>
          <w:spacing w:val="58"/>
          <w:w w:val="150"/>
        </w:rPr>
        <w:t>   </w:t>
      </w:r>
      <w:r>
        <w:rPr/>
        <w:t>dan</w:t>
      </w:r>
      <w:r>
        <w:rPr>
          <w:spacing w:val="59"/>
          <w:w w:val="150"/>
        </w:rPr>
        <w:t>   </w:t>
      </w:r>
      <w:r>
        <w:rPr>
          <w:spacing w:val="-10"/>
        </w:rPr>
        <w:t>C</w:t>
      </w:r>
    </w:p>
    <w:p>
      <w:pPr>
        <w:pStyle w:val="BodyText"/>
        <w:spacing w:before="1"/>
      </w:pPr>
      <w:r>
        <w:rPr>
          <w:spacing w:val="-2"/>
        </w:rPr>
        <w:t>Organik=2,9962%.</w:t>
      </w:r>
    </w:p>
    <w:p>
      <w:pPr>
        <w:tabs>
          <w:tab w:pos="1594" w:val="left" w:leader="none"/>
          <w:tab w:pos="2568" w:val="left" w:leader="none"/>
          <w:tab w:pos="3026" w:val="left" w:leader="none"/>
          <w:tab w:pos="3590" w:val="left" w:leader="none"/>
        </w:tabs>
        <w:spacing w:before="0"/>
        <w:ind w:left="460" w:right="0" w:firstLine="0"/>
        <w:jc w:val="left"/>
        <w:rPr>
          <w:sz w:val="24"/>
        </w:rPr>
      </w:pPr>
      <w:r>
        <w:rPr>
          <w:spacing w:val="-2"/>
          <w:sz w:val="24"/>
        </w:rPr>
        <w:t>Menurut</w:t>
      </w:r>
      <w:r>
        <w:rPr>
          <w:sz w:val="24"/>
        </w:rPr>
        <w:tab/>
      </w:r>
      <w:r>
        <w:rPr>
          <w:spacing w:val="-2"/>
          <w:sz w:val="24"/>
        </w:rPr>
        <w:t>(Adnan</w:t>
      </w:r>
      <w:r>
        <w:rPr>
          <w:sz w:val="24"/>
        </w:rPr>
        <w:tab/>
      </w:r>
      <w:r>
        <w:rPr>
          <w:i/>
          <w:spacing w:val="-5"/>
          <w:sz w:val="24"/>
        </w:rPr>
        <w:t>et</w:t>
      </w:r>
      <w:r>
        <w:rPr>
          <w:i/>
          <w:sz w:val="24"/>
        </w:rPr>
        <w:tab/>
      </w:r>
      <w:r>
        <w:rPr>
          <w:i/>
          <w:spacing w:val="-4"/>
          <w:sz w:val="24"/>
        </w:rPr>
        <w:t>al,.</w:t>
      </w:r>
      <w:r>
        <w:rPr>
          <w:i/>
          <w:sz w:val="24"/>
        </w:rPr>
        <w:tab/>
      </w:r>
      <w:r>
        <w:rPr>
          <w:spacing w:val="-4"/>
          <w:sz w:val="24"/>
        </w:rPr>
        <w:t>2015)</w:t>
      </w:r>
    </w:p>
    <w:p>
      <w:pPr>
        <w:pStyle w:val="BodyText"/>
        <w:spacing w:before="292"/>
      </w:pPr>
      <w:r>
        <w:rPr>
          <w:spacing w:val="-2"/>
        </w:rPr>
        <w:t>KESIMPULAN</w:t>
      </w:r>
    </w:p>
    <w:p>
      <w:pPr>
        <w:pStyle w:val="BodyText"/>
        <w:spacing w:before="161"/>
      </w:pPr>
      <w:r>
        <w:rPr/>
        <w:t>Berdasarkan</w:t>
      </w:r>
      <w:r>
        <w:rPr>
          <w:spacing w:val="27"/>
        </w:rPr>
        <w:t> </w:t>
      </w:r>
      <w:r>
        <w:rPr/>
        <w:t>hasil</w:t>
      </w:r>
      <w:r>
        <w:rPr>
          <w:spacing w:val="25"/>
        </w:rPr>
        <w:t> </w:t>
      </w:r>
      <w:r>
        <w:rPr/>
        <w:t>penelitian</w:t>
      </w:r>
      <w:r>
        <w:rPr>
          <w:spacing w:val="28"/>
        </w:rPr>
        <w:t> </w:t>
      </w:r>
      <w:r>
        <w:rPr/>
        <w:t>yang</w:t>
      </w:r>
      <w:r>
        <w:rPr>
          <w:spacing w:val="25"/>
        </w:rPr>
        <w:t> </w:t>
      </w:r>
      <w:r>
        <w:rPr/>
        <w:t>telah dilaksanakan</w:t>
      </w:r>
      <w:r>
        <w:rPr>
          <w:spacing w:val="40"/>
        </w:rPr>
        <w:t> </w:t>
      </w:r>
      <w:r>
        <w:rPr/>
        <w:t>maka</w:t>
      </w:r>
      <w:r>
        <w:rPr>
          <w:spacing w:val="40"/>
        </w:rPr>
        <w:t> </w:t>
      </w:r>
      <w:r>
        <w:rPr/>
        <w:t>dapat</w:t>
      </w:r>
      <w:r>
        <w:rPr>
          <w:spacing w:val="40"/>
        </w:rPr>
        <w:t> </w:t>
      </w:r>
      <w:r>
        <w:rPr/>
        <w:t>mengambil kesimpulan sebagai barikut:</w:t>
      </w:r>
    </w:p>
    <w:p>
      <w:pPr>
        <w:pStyle w:val="ListParagraph"/>
        <w:numPr>
          <w:ilvl w:val="0"/>
          <w:numId w:val="1"/>
        </w:numPr>
        <w:tabs>
          <w:tab w:pos="551" w:val="left" w:leader="none"/>
        </w:tabs>
        <w:spacing w:line="240" w:lineRule="auto" w:before="0" w:after="0"/>
        <w:ind w:left="551" w:right="852" w:hanging="452"/>
        <w:jc w:val="left"/>
        <w:rPr>
          <w:sz w:val="24"/>
        </w:rPr>
      </w:pPr>
      <w:r>
        <w:rPr>
          <w:sz w:val="24"/>
        </w:rPr>
        <w:t>Pertumbuhan</w:t>
      </w:r>
      <w:r>
        <w:rPr>
          <w:spacing w:val="40"/>
          <w:sz w:val="24"/>
        </w:rPr>
        <w:t> </w:t>
      </w:r>
      <w:r>
        <w:rPr>
          <w:sz w:val="24"/>
        </w:rPr>
        <w:t>tanaman kelapa</w:t>
      </w:r>
      <w:r>
        <w:rPr>
          <w:spacing w:val="40"/>
          <w:sz w:val="24"/>
        </w:rPr>
        <w:t> </w:t>
      </w:r>
      <w:r>
        <w:rPr>
          <w:sz w:val="24"/>
        </w:rPr>
        <w:t>sawit</w:t>
      </w:r>
      <w:r>
        <w:rPr>
          <w:spacing w:val="40"/>
          <w:sz w:val="24"/>
        </w:rPr>
        <w:t> </w:t>
      </w:r>
      <w:r>
        <w:rPr>
          <w:sz w:val="24"/>
        </w:rPr>
        <w:t>menunjukkan respon</w:t>
      </w:r>
      <w:r>
        <w:rPr>
          <w:spacing w:val="32"/>
          <w:sz w:val="24"/>
        </w:rPr>
        <w:t> </w:t>
      </w:r>
      <w:r>
        <w:rPr>
          <w:sz w:val="24"/>
        </w:rPr>
        <w:t>berbeda</w:t>
      </w:r>
      <w:r>
        <w:rPr>
          <w:spacing w:val="32"/>
          <w:sz w:val="24"/>
        </w:rPr>
        <w:t> </w:t>
      </w:r>
      <w:r>
        <w:rPr>
          <w:sz w:val="24"/>
        </w:rPr>
        <w:t>nyata</w:t>
      </w:r>
      <w:r>
        <w:rPr>
          <w:spacing w:val="32"/>
          <w:sz w:val="24"/>
        </w:rPr>
        <w:t> </w:t>
      </w:r>
      <w:r>
        <w:rPr>
          <w:spacing w:val="-4"/>
          <w:sz w:val="24"/>
        </w:rPr>
        <w:t>pada</w:t>
      </w:r>
    </w:p>
    <w:p>
      <w:pPr>
        <w:pStyle w:val="BodyText"/>
        <w:spacing w:before="41"/>
        <w:ind w:right="221"/>
        <w:jc w:val="both"/>
      </w:pPr>
      <w:r>
        <w:rPr/>
        <w:br w:type="column"/>
      </w:r>
      <w:r>
        <w:rPr/>
        <w:t>mengatakan bahwa tinggi rendahnya bobot brangkasan kering tanaman pengaruh dari banyak atau sedikitnya serapan unsur hara yang berlangsung selama proses pertumbuhan tanaman. Menggunakan perlakuan tanah dibawah tegakan bambu dapat meningkatkan ketersediaan unsur hara P pada tanah, dimana unsur P dikenal efektif dalam meningkatkan penyerapan nutrisi dan biomassa, serta unsur hara N yang terdapat pada tanah dibawah tegakan bambu yang mana unsur hara N mampu meningkatkan laju fotosintesis yang memiliki pengaruh terhadap berat kering akar dan tanaman,</w:t>
      </w:r>
    </w:p>
    <w:p>
      <w:pPr>
        <w:pStyle w:val="BodyText"/>
        <w:ind w:left="551" w:right="1346"/>
        <w:jc w:val="both"/>
      </w:pPr>
      <w:r>
        <w:rPr/>
        <w:t>perlakuan</w:t>
      </w:r>
      <w:r>
        <w:rPr>
          <w:spacing w:val="-14"/>
        </w:rPr>
        <w:t> </w:t>
      </w:r>
      <w:r>
        <w:rPr/>
        <w:t>tanah</w:t>
      </w:r>
      <w:r>
        <w:rPr>
          <w:spacing w:val="-14"/>
        </w:rPr>
        <w:t> </w:t>
      </w:r>
      <w:r>
        <w:rPr/>
        <w:t>dibawah tegakan bambu.</w:t>
      </w:r>
    </w:p>
    <w:p>
      <w:pPr>
        <w:pStyle w:val="ListParagraph"/>
        <w:numPr>
          <w:ilvl w:val="0"/>
          <w:numId w:val="1"/>
        </w:numPr>
        <w:tabs>
          <w:tab w:pos="458" w:val="left" w:leader="none"/>
          <w:tab w:pos="460" w:val="left" w:leader="none"/>
        </w:tabs>
        <w:spacing w:line="240" w:lineRule="auto" w:before="0" w:after="0"/>
        <w:ind w:left="460" w:right="1185" w:hanging="269"/>
        <w:jc w:val="left"/>
        <w:rPr>
          <w:sz w:val="24"/>
        </w:rPr>
      </w:pPr>
      <w:r>
        <w:rPr>
          <w:sz w:val="24"/>
        </w:rPr>
        <w:t>2</w:t>
      </w:r>
      <w:r>
        <w:rPr>
          <w:spacing w:val="40"/>
          <w:sz w:val="24"/>
        </w:rPr>
        <w:t> </w:t>
      </w:r>
      <w:r>
        <w:rPr>
          <w:sz w:val="24"/>
        </w:rPr>
        <w:t>bagian</w:t>
      </w:r>
      <w:r>
        <w:rPr>
          <w:spacing w:val="40"/>
          <w:sz w:val="24"/>
        </w:rPr>
        <w:t> </w:t>
      </w:r>
      <w:r>
        <w:rPr>
          <w:sz w:val="24"/>
        </w:rPr>
        <w:t>tanah</w:t>
      </w:r>
      <w:r>
        <w:rPr>
          <w:spacing w:val="40"/>
          <w:sz w:val="24"/>
        </w:rPr>
        <w:t> </w:t>
      </w:r>
      <w:r>
        <w:rPr>
          <w:sz w:val="24"/>
        </w:rPr>
        <w:t>dibawah tegakan</w:t>
      </w:r>
      <w:r>
        <w:rPr>
          <w:spacing w:val="32"/>
          <w:sz w:val="24"/>
        </w:rPr>
        <w:t> </w:t>
      </w:r>
      <w:r>
        <w:rPr>
          <w:sz w:val="24"/>
        </w:rPr>
        <w:t>bambu</w:t>
      </w:r>
      <w:r>
        <w:rPr>
          <w:spacing w:val="32"/>
          <w:sz w:val="24"/>
        </w:rPr>
        <w:t> </w:t>
      </w:r>
      <w:r>
        <w:rPr>
          <w:sz w:val="24"/>
        </w:rPr>
        <w:t>+</w:t>
      </w:r>
      <w:r>
        <w:rPr>
          <w:spacing w:val="29"/>
          <w:sz w:val="24"/>
        </w:rPr>
        <w:t> </w:t>
      </w:r>
      <w:r>
        <w:rPr>
          <w:sz w:val="24"/>
        </w:rPr>
        <w:t>1</w:t>
      </w:r>
      <w:r>
        <w:rPr>
          <w:spacing w:val="32"/>
          <w:sz w:val="24"/>
        </w:rPr>
        <w:t> </w:t>
      </w:r>
      <w:r>
        <w:rPr>
          <w:sz w:val="24"/>
        </w:rPr>
        <w:t>bagian pasir</w:t>
      </w:r>
      <w:r>
        <w:rPr>
          <w:spacing w:val="40"/>
          <w:sz w:val="24"/>
        </w:rPr>
        <w:t> </w:t>
      </w:r>
      <w:r>
        <w:rPr>
          <w:sz w:val="24"/>
        </w:rPr>
        <w:t>+</w:t>
      </w:r>
      <w:r>
        <w:rPr>
          <w:spacing w:val="40"/>
          <w:sz w:val="24"/>
        </w:rPr>
        <w:t> </w:t>
      </w:r>
      <w:r>
        <w:rPr>
          <w:sz w:val="24"/>
        </w:rPr>
        <w:t>0</w:t>
      </w:r>
      <w:r>
        <w:rPr>
          <w:spacing w:val="40"/>
          <w:sz w:val="24"/>
        </w:rPr>
        <w:t> </w:t>
      </w:r>
      <w:r>
        <w:rPr>
          <w:sz w:val="24"/>
        </w:rPr>
        <w:t>bagian</w:t>
      </w:r>
      <w:r>
        <w:rPr>
          <w:spacing w:val="40"/>
          <w:sz w:val="24"/>
        </w:rPr>
        <w:t> </w:t>
      </w:r>
      <w:r>
        <w:rPr>
          <w:sz w:val="24"/>
        </w:rPr>
        <w:t>pupuk kandang memberikan hasil yang terbaik.</w:t>
      </w:r>
    </w:p>
    <w:p>
      <w:pPr>
        <w:spacing w:after="0" w:line="240" w:lineRule="auto"/>
        <w:jc w:val="left"/>
        <w:rPr>
          <w:sz w:val="24"/>
        </w:rPr>
        <w:sectPr>
          <w:pgSz w:w="11910" w:h="16840"/>
          <w:pgMar w:top="1380" w:bottom="280" w:left="1340" w:right="1320"/>
          <w:cols w:num="2" w:equalWidth="0">
            <w:col w:w="4193" w:space="675"/>
            <w:col w:w="4382"/>
          </w:cols>
        </w:sectPr>
      </w:pPr>
    </w:p>
    <w:p>
      <w:pPr>
        <w:pStyle w:val="BodyText"/>
        <w:spacing w:before="236"/>
        <w:ind w:left="0"/>
        <w:rPr>
          <w:sz w:val="20"/>
        </w:rPr>
      </w:pPr>
    </w:p>
    <w:p>
      <w:pPr>
        <w:spacing w:after="0"/>
        <w:rPr>
          <w:sz w:val="20"/>
        </w:rPr>
        <w:sectPr>
          <w:type w:val="continuous"/>
          <w:pgSz w:w="11910" w:h="16840"/>
          <w:pgMar w:top="1380" w:bottom="280" w:left="1340" w:right="1320"/>
        </w:sectPr>
      </w:pPr>
    </w:p>
    <w:p>
      <w:pPr>
        <w:pStyle w:val="Heading1"/>
      </w:pPr>
      <w:r>
        <w:rPr>
          <w:spacing w:val="-4"/>
        </w:rPr>
        <w:t>DAFTAR </w:t>
      </w:r>
      <w:r>
        <w:rPr>
          <w:spacing w:val="-2"/>
        </w:rPr>
        <w:t>PUSTAKA</w:t>
      </w:r>
    </w:p>
    <w:p>
      <w:pPr>
        <w:pStyle w:val="BodyText"/>
        <w:spacing w:before="240"/>
        <w:ind w:left="731" w:right="33" w:hanging="632"/>
      </w:pPr>
      <w:r>
        <w:rPr/>
        <w:t>Abidin,</w:t>
      </w:r>
      <w:r>
        <w:rPr>
          <w:spacing w:val="-10"/>
        </w:rPr>
        <w:t> </w:t>
      </w:r>
      <w:r>
        <w:rPr/>
        <w:t>M.</w:t>
      </w:r>
      <w:r>
        <w:rPr>
          <w:spacing w:val="-11"/>
        </w:rPr>
        <w:t> </w:t>
      </w:r>
      <w:r>
        <w:rPr/>
        <w:t>Z.,</w:t>
      </w:r>
      <w:r>
        <w:rPr>
          <w:spacing w:val="-10"/>
        </w:rPr>
        <w:t> </w:t>
      </w:r>
      <w:r>
        <w:rPr/>
        <w:t>(2021).</w:t>
      </w:r>
      <w:r>
        <w:rPr>
          <w:spacing w:val="-11"/>
        </w:rPr>
        <w:t> </w:t>
      </w:r>
      <w:r>
        <w:rPr/>
        <w:t>Pemulihan ekonomi nasional pada masa pandemi covid-19:</w:t>
      </w:r>
    </w:p>
    <w:p>
      <w:pPr>
        <w:pStyle w:val="BodyText"/>
        <w:spacing w:before="2"/>
        <w:ind w:left="731"/>
      </w:pPr>
      <w:r>
        <w:rPr>
          <w:spacing w:val="-2"/>
        </w:rPr>
        <w:t>analisis</w:t>
      </w:r>
      <w:r>
        <w:rPr>
          <w:spacing w:val="-16"/>
        </w:rPr>
        <w:t> </w:t>
      </w:r>
      <w:r>
        <w:rPr>
          <w:spacing w:val="-2"/>
        </w:rPr>
        <w:t>produktivitas</w:t>
      </w:r>
      <w:r>
        <w:rPr>
          <w:spacing w:val="-13"/>
        </w:rPr>
        <w:t> </w:t>
      </w:r>
      <w:r>
        <w:rPr>
          <w:spacing w:val="-2"/>
        </w:rPr>
        <w:t>tenaga </w:t>
      </w:r>
      <w:r>
        <w:rPr/>
        <w:t>kerja sektor pertanian.</w:t>
      </w:r>
    </w:p>
    <w:p>
      <w:pPr>
        <w:spacing w:before="0"/>
        <w:ind w:left="731" w:right="0" w:firstLine="0"/>
        <w:jc w:val="left"/>
        <w:rPr>
          <w:sz w:val="24"/>
        </w:rPr>
      </w:pPr>
      <w:r>
        <w:rPr>
          <w:spacing w:val="-2"/>
          <w:sz w:val="24"/>
        </w:rPr>
        <w:t>Indonesian</w:t>
      </w:r>
      <w:r>
        <w:rPr>
          <w:spacing w:val="-14"/>
          <w:sz w:val="24"/>
        </w:rPr>
        <w:t> </w:t>
      </w:r>
      <w:r>
        <w:rPr>
          <w:spacing w:val="-2"/>
          <w:sz w:val="24"/>
        </w:rPr>
        <w:t>Treasury</w:t>
      </w:r>
      <w:r>
        <w:rPr>
          <w:spacing w:val="-15"/>
          <w:sz w:val="24"/>
        </w:rPr>
        <w:t> </w:t>
      </w:r>
      <w:r>
        <w:rPr>
          <w:spacing w:val="-2"/>
          <w:sz w:val="24"/>
        </w:rPr>
        <w:t>Review: </w:t>
      </w:r>
      <w:r>
        <w:rPr>
          <w:i/>
          <w:sz w:val="24"/>
        </w:rPr>
        <w:t>Jurnal Perbendaharaan,</w:t>
      </w:r>
      <w:r>
        <w:rPr>
          <w:i/>
          <w:sz w:val="24"/>
        </w:rPr>
        <w:t> Keuangan Negara dan Kebijakan Publik</w:t>
      </w:r>
      <w:r>
        <w:rPr>
          <w:sz w:val="24"/>
        </w:rPr>
        <w:t>, 6(2), 117-</w:t>
      </w:r>
    </w:p>
    <w:p>
      <w:pPr>
        <w:pStyle w:val="BodyText"/>
        <w:spacing w:line="292" w:lineRule="exact"/>
        <w:ind w:left="731"/>
      </w:pPr>
      <w:r>
        <w:rPr>
          <w:spacing w:val="-4"/>
        </w:rPr>
        <w:t>138.</w:t>
      </w:r>
    </w:p>
    <w:p>
      <w:pPr>
        <w:pStyle w:val="BodyText"/>
        <w:spacing w:before="240"/>
        <w:ind w:left="731" w:hanging="632"/>
      </w:pPr>
      <w:r>
        <w:rPr/>
        <w:t>Adnan,</w:t>
      </w:r>
      <w:r>
        <w:rPr>
          <w:spacing w:val="-7"/>
        </w:rPr>
        <w:t> </w:t>
      </w:r>
      <w:r>
        <w:rPr/>
        <w:t>I.</w:t>
      </w:r>
      <w:r>
        <w:rPr>
          <w:spacing w:val="-8"/>
        </w:rPr>
        <w:t> </w:t>
      </w:r>
      <w:r>
        <w:rPr/>
        <w:t>S.,</w:t>
      </w:r>
      <w:r>
        <w:rPr>
          <w:spacing w:val="-7"/>
        </w:rPr>
        <w:t> </w:t>
      </w:r>
      <w:r>
        <w:rPr/>
        <w:t>B.</w:t>
      </w:r>
      <w:r>
        <w:rPr>
          <w:spacing w:val="-8"/>
        </w:rPr>
        <w:t> </w:t>
      </w:r>
      <w:r>
        <w:rPr/>
        <w:t>Utoyo,</w:t>
      </w:r>
      <w:r>
        <w:rPr>
          <w:spacing w:val="-7"/>
        </w:rPr>
        <w:t> </w:t>
      </w:r>
      <w:r>
        <w:rPr/>
        <w:t>dan</w:t>
      </w:r>
      <w:r>
        <w:rPr>
          <w:spacing w:val="-14"/>
        </w:rPr>
        <w:t> </w:t>
      </w:r>
      <w:r>
        <w:rPr/>
        <w:t>A. Kusumastuti. 2015.</w:t>
      </w:r>
    </w:p>
    <w:p>
      <w:pPr>
        <w:pStyle w:val="BodyText"/>
        <w:ind w:left="731"/>
      </w:pPr>
      <w:r>
        <w:rPr/>
        <w:t>Pengaruh NPK dan pupuk organik terhadap pertumbuhan</w:t>
      </w:r>
      <w:r>
        <w:rPr>
          <w:spacing w:val="-14"/>
        </w:rPr>
        <w:t> </w:t>
      </w:r>
      <w:r>
        <w:rPr/>
        <w:t>bibit</w:t>
      </w:r>
      <w:r>
        <w:rPr>
          <w:spacing w:val="-14"/>
        </w:rPr>
        <w:t> </w:t>
      </w:r>
      <w:r>
        <w:rPr/>
        <w:t>Kelapa Sawit (Elaeis guineensis Jacq.) di Main Nursery.</w:t>
      </w:r>
    </w:p>
    <w:p>
      <w:pPr>
        <w:spacing w:before="1"/>
        <w:ind w:left="731" w:right="0" w:firstLine="0"/>
        <w:jc w:val="left"/>
        <w:rPr>
          <w:sz w:val="24"/>
        </w:rPr>
      </w:pPr>
      <w:r>
        <w:rPr>
          <w:i/>
          <w:sz w:val="24"/>
        </w:rPr>
        <w:t>Jurnal Agro Industri</w:t>
      </w:r>
      <w:r>
        <w:rPr>
          <w:i/>
          <w:sz w:val="24"/>
        </w:rPr>
        <w:t> Perkebunan</w:t>
      </w:r>
      <w:r>
        <w:rPr>
          <w:i/>
          <w:spacing w:val="-12"/>
          <w:sz w:val="24"/>
        </w:rPr>
        <w:t> </w:t>
      </w:r>
      <w:r>
        <w:rPr>
          <w:sz w:val="24"/>
        </w:rPr>
        <w:t>3(2)</w:t>
      </w:r>
      <w:r>
        <w:rPr>
          <w:spacing w:val="-12"/>
          <w:sz w:val="24"/>
        </w:rPr>
        <w:t> </w:t>
      </w:r>
      <w:r>
        <w:rPr>
          <w:sz w:val="24"/>
        </w:rPr>
        <w:t>:</w:t>
      </w:r>
      <w:r>
        <w:rPr>
          <w:spacing w:val="-11"/>
          <w:sz w:val="24"/>
        </w:rPr>
        <w:t> </w:t>
      </w:r>
      <w:r>
        <w:rPr>
          <w:sz w:val="24"/>
        </w:rPr>
        <w:t>69-81.</w:t>
      </w:r>
    </w:p>
    <w:p>
      <w:pPr>
        <w:pStyle w:val="BodyText"/>
        <w:spacing w:before="213"/>
        <w:ind w:left="731" w:right="1154" w:hanging="632"/>
      </w:pPr>
      <w:r>
        <w:rPr/>
        <w:br w:type="column"/>
      </w:r>
      <w:r>
        <w:rPr/>
        <w:t>Allorerung, D., M. Syakir, Z. Poeloengan,</w:t>
      </w:r>
      <w:r>
        <w:rPr>
          <w:spacing w:val="-14"/>
        </w:rPr>
        <w:t> </w:t>
      </w:r>
      <w:r>
        <w:rPr/>
        <w:t>Syafaruddin,</w:t>
      </w:r>
    </w:p>
    <w:p>
      <w:pPr>
        <w:spacing w:before="0"/>
        <w:ind w:left="731" w:right="945" w:firstLine="0"/>
        <w:jc w:val="left"/>
        <w:rPr>
          <w:sz w:val="24"/>
        </w:rPr>
      </w:pPr>
      <w:r>
        <w:rPr>
          <w:sz w:val="24"/>
        </w:rPr>
        <w:t>W.</w:t>
      </w:r>
      <w:r>
        <w:rPr>
          <w:spacing w:val="-12"/>
          <w:sz w:val="24"/>
        </w:rPr>
        <w:t> </w:t>
      </w:r>
      <w:r>
        <w:rPr>
          <w:sz w:val="24"/>
        </w:rPr>
        <w:t>Ruraini.</w:t>
      </w:r>
      <w:r>
        <w:rPr>
          <w:spacing w:val="-14"/>
          <w:sz w:val="24"/>
        </w:rPr>
        <w:t> </w:t>
      </w:r>
      <w:r>
        <w:rPr>
          <w:sz w:val="24"/>
        </w:rPr>
        <w:t>2010.</w:t>
      </w:r>
      <w:r>
        <w:rPr>
          <w:spacing w:val="-9"/>
          <w:sz w:val="24"/>
        </w:rPr>
        <w:t> </w:t>
      </w:r>
      <w:r>
        <w:rPr>
          <w:i/>
          <w:sz w:val="24"/>
        </w:rPr>
        <w:t>Budidaya</w:t>
      </w:r>
      <w:r>
        <w:rPr>
          <w:i/>
          <w:sz w:val="24"/>
        </w:rPr>
        <w:t> Kelapa Sawit. </w:t>
      </w:r>
      <w:r>
        <w:rPr>
          <w:sz w:val="24"/>
        </w:rPr>
        <w:t>Pusat Penelitian dan </w:t>
      </w:r>
      <w:r>
        <w:rPr>
          <w:spacing w:val="-2"/>
          <w:sz w:val="24"/>
        </w:rPr>
        <w:t>Pengembangan </w:t>
      </w:r>
      <w:r>
        <w:rPr>
          <w:sz w:val="24"/>
        </w:rPr>
        <w:t>Perkebunan, Bogor.</w:t>
      </w:r>
    </w:p>
    <w:p>
      <w:pPr>
        <w:pStyle w:val="BodyText"/>
        <w:spacing w:before="241"/>
        <w:ind w:left="820" w:right="897" w:hanging="629"/>
      </w:pPr>
      <w:r>
        <w:rPr/>
        <w:t>Amir, B. (2017). Pemanfaatan kotoran kerbau sebagai pupuk organik pengaruhnya terhadap pertumbuhan dan hasil tanaman sawi (</w:t>
      </w:r>
      <w:r>
        <w:rPr>
          <w:i/>
        </w:rPr>
        <w:t>brassica</w:t>
      </w:r>
      <w:r>
        <w:rPr>
          <w:i/>
        </w:rPr>
        <w:t> juncea</w:t>
      </w:r>
      <w:r>
        <w:rPr>
          <w:i/>
          <w:spacing w:val="-11"/>
        </w:rPr>
        <w:t> </w:t>
      </w:r>
      <w:r>
        <w:rPr/>
        <w:t>l).</w:t>
      </w:r>
      <w:r>
        <w:rPr>
          <w:spacing w:val="-14"/>
        </w:rPr>
        <w:t> </w:t>
      </w:r>
      <w:r>
        <w:rPr>
          <w:i/>
        </w:rPr>
        <w:t>Nama</w:t>
      </w:r>
      <w:r>
        <w:rPr>
          <w:i/>
          <w:spacing w:val="-13"/>
        </w:rPr>
        <w:t> </w:t>
      </w:r>
      <w:r>
        <w:rPr>
          <w:i/>
        </w:rPr>
        <w:t>Jurnal</w:t>
      </w:r>
      <w:r>
        <w:rPr>
          <w:i/>
          <w:spacing w:val="-11"/>
        </w:rPr>
        <w:t> </w:t>
      </w:r>
      <w:r>
        <w:rPr/>
        <w:t>5(1).</w:t>
      </w:r>
    </w:p>
    <w:p>
      <w:pPr>
        <w:pStyle w:val="BodyText"/>
        <w:spacing w:before="240"/>
        <w:ind w:left="820" w:right="151" w:hanging="629"/>
      </w:pPr>
      <w:r>
        <w:rPr/>
        <w:t>Angraeni F., P.D Kasi., Suaedi dan S. Saiful.</w:t>
      </w:r>
      <w:r>
        <w:rPr>
          <w:spacing w:val="-5"/>
        </w:rPr>
        <w:t> </w:t>
      </w:r>
      <w:r>
        <w:rPr/>
        <w:t>2018.</w:t>
      </w:r>
      <w:r>
        <w:rPr>
          <w:spacing w:val="-2"/>
        </w:rPr>
        <w:t> </w:t>
      </w:r>
      <w:r>
        <w:rPr/>
        <w:t>Pemanfaatan</w:t>
      </w:r>
      <w:r>
        <w:rPr>
          <w:spacing w:val="-1"/>
        </w:rPr>
        <w:t> </w:t>
      </w:r>
      <w:r>
        <w:rPr/>
        <w:t>pupuk organik</w:t>
      </w:r>
      <w:r>
        <w:rPr>
          <w:spacing w:val="-9"/>
        </w:rPr>
        <w:t> </w:t>
      </w:r>
      <w:r>
        <w:rPr/>
        <w:t>cair</w:t>
      </w:r>
      <w:r>
        <w:rPr>
          <w:spacing w:val="-7"/>
        </w:rPr>
        <w:t> </w:t>
      </w:r>
      <w:r>
        <w:rPr/>
        <w:t>rebung</w:t>
      </w:r>
      <w:r>
        <w:rPr>
          <w:spacing w:val="-10"/>
        </w:rPr>
        <w:t> </w:t>
      </w:r>
      <w:r>
        <w:rPr/>
        <w:t>bambu</w:t>
      </w:r>
      <w:r>
        <w:rPr>
          <w:spacing w:val="-9"/>
        </w:rPr>
        <w:t> </w:t>
      </w:r>
      <w:r>
        <w:rPr/>
        <w:t>untuk pertumbuhan kangkung secara hidroponik. </w:t>
      </w:r>
      <w:r>
        <w:rPr>
          <w:i/>
        </w:rPr>
        <w:t>Jurnal Biologi dan</w:t>
      </w:r>
      <w:r>
        <w:rPr>
          <w:i/>
        </w:rPr>
        <w:t> Education </w:t>
      </w:r>
      <w:r>
        <w:rPr/>
        <w:t>7(1):42-48.</w:t>
      </w:r>
    </w:p>
    <w:p>
      <w:pPr>
        <w:spacing w:after="0"/>
        <w:sectPr>
          <w:type w:val="continuous"/>
          <w:pgSz w:w="11910" w:h="16840"/>
          <w:pgMar w:top="1380" w:bottom="280" w:left="1340" w:right="1320"/>
          <w:cols w:num="2" w:equalWidth="0">
            <w:col w:w="3518" w:space="1350"/>
            <w:col w:w="4382"/>
          </w:cols>
        </w:sectPr>
      </w:pPr>
    </w:p>
    <w:p>
      <w:pPr>
        <w:spacing w:before="41"/>
        <w:ind w:left="100" w:right="424" w:firstLine="0"/>
        <w:jc w:val="left"/>
        <w:rPr>
          <w:i/>
          <w:sz w:val="24"/>
        </w:rPr>
      </w:pPr>
      <w:r>
        <w:rPr>
          <w:sz w:val="24"/>
        </w:rPr>
        <w:t>Badan</w:t>
      </w:r>
      <w:r>
        <w:rPr>
          <w:spacing w:val="-14"/>
          <w:sz w:val="24"/>
        </w:rPr>
        <w:t> </w:t>
      </w:r>
      <w:r>
        <w:rPr>
          <w:sz w:val="24"/>
        </w:rPr>
        <w:t>Pusat</w:t>
      </w:r>
      <w:r>
        <w:rPr>
          <w:spacing w:val="-14"/>
          <w:sz w:val="24"/>
        </w:rPr>
        <w:t> </w:t>
      </w:r>
      <w:r>
        <w:rPr>
          <w:sz w:val="24"/>
        </w:rPr>
        <w:t>Statistik.</w:t>
      </w:r>
      <w:r>
        <w:rPr>
          <w:spacing w:val="-13"/>
          <w:sz w:val="24"/>
        </w:rPr>
        <w:t> </w:t>
      </w:r>
      <w:r>
        <w:rPr>
          <w:sz w:val="24"/>
        </w:rPr>
        <w:t>(2021).</w:t>
      </w:r>
      <w:r>
        <w:rPr>
          <w:i/>
          <w:sz w:val="24"/>
        </w:rPr>
        <w:t>Statistik</w:t>
      </w:r>
      <w:r>
        <w:rPr>
          <w:i/>
          <w:sz w:val="24"/>
        </w:rPr>
        <w:t> Kelapa Sawait Indonesia</w:t>
      </w:r>
    </w:p>
    <w:p>
      <w:pPr>
        <w:spacing w:before="240"/>
        <w:ind w:left="820" w:right="424" w:hanging="720"/>
        <w:jc w:val="left"/>
        <w:rPr>
          <w:sz w:val="24"/>
        </w:rPr>
      </w:pPr>
      <w:r>
        <w:rPr>
          <w:sz w:val="24"/>
        </w:rPr>
        <w:t>Badan</w:t>
      </w:r>
      <w:r>
        <w:rPr>
          <w:spacing w:val="-14"/>
          <w:sz w:val="24"/>
        </w:rPr>
        <w:t> </w:t>
      </w:r>
      <w:r>
        <w:rPr>
          <w:sz w:val="24"/>
        </w:rPr>
        <w:t>Pusat</w:t>
      </w:r>
      <w:r>
        <w:rPr>
          <w:spacing w:val="-14"/>
          <w:sz w:val="24"/>
        </w:rPr>
        <w:t> </w:t>
      </w:r>
      <w:r>
        <w:rPr>
          <w:sz w:val="24"/>
        </w:rPr>
        <w:t>Statistik.</w:t>
      </w:r>
      <w:r>
        <w:rPr>
          <w:spacing w:val="-13"/>
          <w:sz w:val="24"/>
        </w:rPr>
        <w:t> </w:t>
      </w:r>
      <w:r>
        <w:rPr>
          <w:sz w:val="24"/>
        </w:rPr>
        <w:t>2019.</w:t>
      </w:r>
      <w:r>
        <w:rPr>
          <w:spacing w:val="-14"/>
          <w:sz w:val="24"/>
        </w:rPr>
        <w:t> </w:t>
      </w:r>
      <w:r>
        <w:rPr>
          <w:i/>
          <w:sz w:val="24"/>
        </w:rPr>
        <w:t>Statistik</w:t>
      </w:r>
      <w:r>
        <w:rPr>
          <w:i/>
          <w:sz w:val="24"/>
        </w:rPr>
        <w:t> Kelapa Sawit Indomesia</w:t>
      </w:r>
      <w:r>
        <w:rPr>
          <w:sz w:val="24"/>
        </w:rPr>
        <w:t>, Indonesian</w:t>
      </w:r>
      <w:r>
        <w:rPr>
          <w:spacing w:val="-2"/>
          <w:sz w:val="24"/>
        </w:rPr>
        <w:t> </w:t>
      </w:r>
      <w:r>
        <w:rPr>
          <w:sz w:val="24"/>
        </w:rPr>
        <w:t>Oil</w:t>
      </w:r>
      <w:r>
        <w:rPr>
          <w:spacing w:val="-1"/>
          <w:sz w:val="24"/>
        </w:rPr>
        <w:t> </w:t>
      </w:r>
      <w:r>
        <w:rPr>
          <w:sz w:val="24"/>
        </w:rPr>
        <w:t>Palm Statistic</w:t>
      </w:r>
    </w:p>
    <w:p>
      <w:pPr>
        <w:pStyle w:val="BodyText"/>
        <w:spacing w:before="239"/>
        <w:ind w:left="820" w:right="98" w:hanging="629"/>
      </w:pPr>
      <w:r>
        <w:rPr/>
        <w:t>Erwin (2014). Pengaruh pemberian </w:t>
      </w:r>
      <w:r>
        <w:rPr>
          <w:spacing w:val="-2"/>
        </w:rPr>
        <w:t>mikroorganisme</w:t>
      </w:r>
      <w:r>
        <w:rPr>
          <w:spacing w:val="-8"/>
        </w:rPr>
        <w:t> </w:t>
      </w:r>
      <w:r>
        <w:rPr>
          <w:spacing w:val="-2"/>
        </w:rPr>
        <w:t>lokal</w:t>
      </w:r>
      <w:r>
        <w:rPr>
          <w:spacing w:val="-11"/>
        </w:rPr>
        <w:t> </w:t>
      </w:r>
      <w:r>
        <w:rPr>
          <w:spacing w:val="-2"/>
        </w:rPr>
        <w:t>(MOL)</w:t>
      </w:r>
      <w:r>
        <w:rPr>
          <w:spacing w:val="-9"/>
        </w:rPr>
        <w:t> </w:t>
      </w:r>
      <w:r>
        <w:rPr>
          <w:spacing w:val="-2"/>
        </w:rPr>
        <w:t>akar </w:t>
      </w:r>
      <w:r>
        <w:rPr/>
        <w:t>bambu terhadap pertumbuhan bayam merah. </w:t>
      </w:r>
      <w:r>
        <w:rPr>
          <w:i/>
        </w:rPr>
        <w:t>Jurnal</w:t>
      </w:r>
      <w:r>
        <w:rPr>
          <w:i/>
        </w:rPr>
        <w:t> Bioeduscience </w:t>
      </w:r>
      <w:r>
        <w:rPr/>
        <w:t>2(1): 82.</w:t>
      </w:r>
    </w:p>
    <w:p>
      <w:pPr>
        <w:pStyle w:val="BodyText"/>
        <w:spacing w:before="242"/>
        <w:ind w:left="820" w:right="98" w:hanging="629"/>
      </w:pPr>
      <w:r>
        <w:rPr/>
        <w:t>Fauzi, Widyastuti, Satyawibawa dan Paeru. 2014. Kelapa Sawit, Budidaya</w:t>
      </w:r>
      <w:r>
        <w:rPr>
          <w:spacing w:val="-14"/>
        </w:rPr>
        <w:t> </w:t>
      </w:r>
      <w:r>
        <w:rPr/>
        <w:t>Pemanfaatan</w:t>
      </w:r>
      <w:r>
        <w:rPr>
          <w:spacing w:val="-14"/>
        </w:rPr>
        <w:t> </w:t>
      </w:r>
      <w:r>
        <w:rPr/>
        <w:t>Hasil</w:t>
      </w:r>
      <w:r>
        <w:rPr>
          <w:spacing w:val="-12"/>
        </w:rPr>
        <w:t> </w:t>
      </w:r>
      <w:r>
        <w:rPr/>
        <w:t>&amp; Limbah, Analisis Usaha &amp; Pemasaran.</w:t>
      </w:r>
      <w:r>
        <w:rPr>
          <w:spacing w:val="-14"/>
        </w:rPr>
        <w:t> </w:t>
      </w:r>
      <w:r>
        <w:rPr/>
        <w:t>Penebar</w:t>
      </w:r>
      <w:r>
        <w:rPr>
          <w:spacing w:val="-14"/>
        </w:rPr>
        <w:t> </w:t>
      </w:r>
      <w:r>
        <w:rPr/>
        <w:t>Swadaya. Jakarta. 236 hal</w:t>
      </w:r>
    </w:p>
    <w:p>
      <w:pPr>
        <w:pStyle w:val="BodyText"/>
        <w:spacing w:before="239"/>
        <w:ind w:left="820" w:right="98" w:hanging="629"/>
        <w:rPr>
          <w:i/>
        </w:rPr>
      </w:pPr>
      <w:r>
        <w:rPr/>
        <w:t>Gamalero E, Glick BR (2011) Mechanisms used by plant growth- promoting bacteria. Dalam Maheshwari MK (eds) Bacteria in agrobiology: plant nutrient management, Springer- Verlang,</w:t>
      </w:r>
      <w:r>
        <w:rPr>
          <w:spacing w:val="-11"/>
        </w:rPr>
        <w:t> </w:t>
      </w:r>
      <w:r>
        <w:rPr/>
        <w:t>Berlin</w:t>
      </w:r>
      <w:r>
        <w:rPr>
          <w:spacing w:val="-10"/>
        </w:rPr>
        <w:t> </w:t>
      </w:r>
      <w:r>
        <w:rPr/>
        <w:t>Heidelberg,</w:t>
      </w:r>
      <w:r>
        <w:rPr>
          <w:spacing w:val="-9"/>
        </w:rPr>
        <w:t> </w:t>
      </w:r>
      <w:r>
        <w:rPr/>
        <w:t>pp</w:t>
      </w:r>
      <w:r>
        <w:rPr>
          <w:spacing w:val="-10"/>
        </w:rPr>
        <w:t> </w:t>
      </w:r>
      <w:r>
        <w:rPr/>
        <w:t>17 – 46.Growth Parameters In Mid Hills OfHP, India. </w:t>
      </w:r>
      <w:r>
        <w:rPr>
          <w:i/>
        </w:rPr>
        <w:t>Int.J. Chem.</w:t>
      </w:r>
    </w:p>
    <w:p>
      <w:pPr>
        <w:spacing w:before="2"/>
        <w:ind w:left="820" w:right="0" w:firstLine="0"/>
        <w:jc w:val="left"/>
        <w:rPr>
          <w:sz w:val="24"/>
        </w:rPr>
      </w:pPr>
      <w:r>
        <w:rPr>
          <w:i/>
          <w:sz w:val="24"/>
        </w:rPr>
        <w:t>Stud.</w:t>
      </w:r>
      <w:r>
        <w:rPr>
          <w:i/>
          <w:spacing w:val="-2"/>
          <w:sz w:val="24"/>
        </w:rPr>
        <w:t> </w:t>
      </w:r>
      <w:r>
        <w:rPr>
          <w:sz w:val="24"/>
        </w:rPr>
        <w:t>5</w:t>
      </w:r>
      <w:r>
        <w:rPr>
          <w:spacing w:val="-1"/>
          <w:sz w:val="24"/>
        </w:rPr>
        <w:t> </w:t>
      </w:r>
      <w:r>
        <w:rPr>
          <w:sz w:val="24"/>
        </w:rPr>
        <w:t>(4): </w:t>
      </w:r>
      <w:r>
        <w:rPr>
          <w:spacing w:val="-2"/>
          <w:sz w:val="24"/>
        </w:rPr>
        <w:t>19–24.</w:t>
      </w:r>
    </w:p>
    <w:p>
      <w:pPr>
        <w:pStyle w:val="BodyText"/>
        <w:spacing w:before="240"/>
        <w:ind w:left="820" w:right="98" w:hanging="629"/>
      </w:pPr>
      <w:r>
        <w:rPr/>
        <w:t>Husein, (2014). Potensi Rhizobakteri Azobacter sp dalam meningkatkan kesehatan tanah. </w:t>
      </w:r>
      <w:r>
        <w:rPr>
          <w:i/>
        </w:rPr>
        <w:t>Jurnal</w:t>
      </w:r>
      <w:r>
        <w:rPr>
          <w:i/>
          <w:spacing w:val="-13"/>
        </w:rPr>
        <w:t> </w:t>
      </w:r>
      <w:r>
        <w:rPr>
          <w:i/>
        </w:rPr>
        <w:t>Natur</w:t>
      </w:r>
      <w:r>
        <w:rPr>
          <w:i/>
          <w:spacing w:val="-13"/>
        </w:rPr>
        <w:t> </w:t>
      </w:r>
      <w:r>
        <w:rPr>
          <w:i/>
        </w:rPr>
        <w:t>Indonesia</w:t>
      </w:r>
      <w:r>
        <w:rPr>
          <w:i/>
          <w:spacing w:val="-11"/>
        </w:rPr>
        <w:t> </w:t>
      </w:r>
      <w:r>
        <w:rPr/>
        <w:t>5(2):1-10.</w:t>
      </w:r>
    </w:p>
    <w:p>
      <w:pPr>
        <w:pStyle w:val="BodyText"/>
        <w:spacing w:before="239"/>
        <w:ind w:left="820" w:hanging="629"/>
      </w:pPr>
      <w:r>
        <w:rPr/>
        <w:t>Kleinhenz</w:t>
      </w:r>
      <w:r>
        <w:rPr>
          <w:spacing w:val="-8"/>
        </w:rPr>
        <w:t> </w:t>
      </w:r>
      <w:r>
        <w:rPr/>
        <w:t>V,</w:t>
      </w:r>
      <w:r>
        <w:rPr>
          <w:spacing w:val="-9"/>
        </w:rPr>
        <w:t> </w:t>
      </w:r>
      <w:r>
        <w:rPr/>
        <w:t>Midmore</w:t>
      </w:r>
      <w:r>
        <w:rPr>
          <w:spacing w:val="-8"/>
        </w:rPr>
        <w:t> </w:t>
      </w:r>
      <w:r>
        <w:rPr/>
        <w:t>DJ.</w:t>
      </w:r>
      <w:r>
        <w:rPr>
          <w:spacing w:val="-8"/>
        </w:rPr>
        <w:t> </w:t>
      </w:r>
      <w:r>
        <w:rPr/>
        <w:t>2001.</w:t>
      </w:r>
      <w:r>
        <w:rPr>
          <w:spacing w:val="-9"/>
        </w:rPr>
        <w:t> </w:t>
      </w:r>
      <w:r>
        <w:rPr/>
        <w:t>Aspects of bamboo agronomy. Adv.</w:t>
      </w:r>
    </w:p>
    <w:p>
      <w:pPr>
        <w:spacing w:before="0"/>
        <w:ind w:left="820" w:right="0" w:firstLine="0"/>
        <w:jc w:val="left"/>
        <w:rPr>
          <w:sz w:val="24"/>
        </w:rPr>
      </w:pPr>
      <w:r>
        <w:rPr>
          <w:i/>
          <w:sz w:val="24"/>
        </w:rPr>
        <w:t>Agron.</w:t>
      </w:r>
      <w:r>
        <w:rPr>
          <w:i/>
          <w:spacing w:val="-4"/>
          <w:sz w:val="24"/>
        </w:rPr>
        <w:t> </w:t>
      </w:r>
      <w:r>
        <w:rPr>
          <w:sz w:val="24"/>
        </w:rPr>
        <w:t>74:99-</w:t>
      </w:r>
      <w:r>
        <w:rPr>
          <w:spacing w:val="-1"/>
          <w:sz w:val="24"/>
        </w:rPr>
        <w:t> </w:t>
      </w:r>
      <w:r>
        <w:rPr>
          <w:spacing w:val="-4"/>
          <w:sz w:val="24"/>
        </w:rPr>
        <w:t>153.</w:t>
      </w:r>
    </w:p>
    <w:p>
      <w:pPr>
        <w:pStyle w:val="BodyText"/>
        <w:spacing w:before="240"/>
        <w:ind w:left="191"/>
      </w:pPr>
      <w:r>
        <w:rPr/>
        <w:t>Kumari,</w:t>
      </w:r>
      <w:r>
        <w:rPr>
          <w:spacing w:val="-4"/>
        </w:rPr>
        <w:t> </w:t>
      </w:r>
      <w:r>
        <w:rPr/>
        <w:t>Y.,</w:t>
      </w:r>
      <w:r>
        <w:rPr>
          <w:spacing w:val="-2"/>
        </w:rPr>
        <w:t> </w:t>
      </w:r>
      <w:r>
        <w:rPr/>
        <w:t>and</w:t>
      </w:r>
      <w:r>
        <w:rPr>
          <w:spacing w:val="-3"/>
        </w:rPr>
        <w:t> </w:t>
      </w:r>
      <w:r>
        <w:rPr/>
        <w:t>D.R.</w:t>
      </w:r>
      <w:r>
        <w:rPr>
          <w:spacing w:val="-3"/>
        </w:rPr>
        <w:t> </w:t>
      </w:r>
      <w:r>
        <w:rPr/>
        <w:t>Bhardwaj.</w:t>
      </w:r>
      <w:r>
        <w:rPr>
          <w:spacing w:val="-3"/>
        </w:rPr>
        <w:t> </w:t>
      </w:r>
      <w:r>
        <w:rPr>
          <w:spacing w:val="-4"/>
        </w:rPr>
        <w:t>2017.</w:t>
      </w:r>
    </w:p>
    <w:p>
      <w:pPr>
        <w:pStyle w:val="BodyText"/>
        <w:ind w:left="820"/>
      </w:pPr>
      <w:r>
        <w:rPr/>
        <w:t>Effect</w:t>
      </w:r>
      <w:r>
        <w:rPr>
          <w:spacing w:val="-9"/>
        </w:rPr>
        <w:t> </w:t>
      </w:r>
      <w:r>
        <w:rPr/>
        <w:t>of</w:t>
      </w:r>
      <w:r>
        <w:rPr>
          <w:spacing w:val="-9"/>
        </w:rPr>
        <w:t> </w:t>
      </w:r>
      <w:r>
        <w:rPr/>
        <w:t>Various</w:t>
      </w:r>
      <w:r>
        <w:rPr>
          <w:spacing w:val="-12"/>
        </w:rPr>
        <w:t> </w:t>
      </w:r>
      <w:r>
        <w:rPr/>
        <w:t>Bamboo</w:t>
      </w:r>
      <w:r>
        <w:rPr>
          <w:spacing w:val="-9"/>
        </w:rPr>
        <w:t> </w:t>
      </w:r>
      <w:r>
        <w:rPr/>
        <w:t>Species on Soil Nutrients and Growth Parameters In Mid Hills Ofhp, india. </w:t>
      </w:r>
      <w:r>
        <w:rPr>
          <w:i/>
        </w:rPr>
        <w:t>Int. J.</w:t>
      </w:r>
      <w:r>
        <w:rPr>
          <w:i/>
          <w:spacing w:val="-1"/>
        </w:rPr>
        <w:t> </w:t>
      </w:r>
      <w:r>
        <w:rPr>
          <w:i/>
        </w:rPr>
        <w:t>Chem. Stud. </w:t>
      </w:r>
      <w:r>
        <w:rPr/>
        <w:t>5(4): 19- </w:t>
      </w:r>
      <w:r>
        <w:rPr>
          <w:spacing w:val="-4"/>
        </w:rPr>
        <w:t>24.</w:t>
      </w:r>
    </w:p>
    <w:p>
      <w:pPr>
        <w:pStyle w:val="BodyText"/>
        <w:spacing w:before="41"/>
      </w:pPr>
      <w:r>
        <w:rPr/>
        <w:br w:type="column"/>
      </w:r>
      <w:r>
        <w:rPr/>
        <w:t>Mangoensoekarjo,</w:t>
      </w:r>
      <w:r>
        <w:rPr>
          <w:spacing w:val="2"/>
        </w:rPr>
        <w:t> </w:t>
      </w:r>
      <w:r>
        <w:rPr/>
        <w:t>S.</w:t>
      </w:r>
      <w:r>
        <w:rPr>
          <w:spacing w:val="3"/>
        </w:rPr>
        <w:t> </w:t>
      </w:r>
      <w:r>
        <w:rPr/>
        <w:t>dan</w:t>
      </w:r>
      <w:r>
        <w:rPr>
          <w:spacing w:val="8"/>
        </w:rPr>
        <w:t> </w:t>
      </w:r>
      <w:r>
        <w:rPr/>
        <w:t>Semangun,</w:t>
      </w:r>
      <w:r>
        <w:rPr>
          <w:spacing w:val="5"/>
        </w:rPr>
        <w:t> </w:t>
      </w:r>
      <w:r>
        <w:rPr>
          <w:spacing w:val="-5"/>
        </w:rPr>
        <w:t>H.</w:t>
      </w:r>
    </w:p>
    <w:p>
      <w:pPr>
        <w:spacing w:before="0"/>
        <w:ind w:left="729" w:right="168" w:firstLine="0"/>
        <w:jc w:val="left"/>
        <w:rPr>
          <w:i/>
          <w:sz w:val="24"/>
        </w:rPr>
      </w:pPr>
      <w:r>
        <w:rPr>
          <w:sz w:val="24"/>
        </w:rPr>
        <w:t>2005.</w:t>
      </w:r>
      <w:r>
        <w:rPr>
          <w:spacing w:val="-8"/>
          <w:sz w:val="24"/>
        </w:rPr>
        <w:t> </w:t>
      </w:r>
      <w:r>
        <w:rPr>
          <w:i/>
          <w:sz w:val="24"/>
        </w:rPr>
        <w:t>Manajemen</w:t>
      </w:r>
      <w:r>
        <w:rPr>
          <w:i/>
          <w:spacing w:val="-10"/>
          <w:sz w:val="24"/>
        </w:rPr>
        <w:t> </w:t>
      </w:r>
      <w:r>
        <w:rPr>
          <w:i/>
          <w:sz w:val="24"/>
        </w:rPr>
        <w:t>Agrobisnis</w:t>
      </w:r>
      <w:r>
        <w:rPr>
          <w:i/>
          <w:sz w:val="24"/>
        </w:rPr>
        <w:t> Kelapa Sawit.</w:t>
      </w:r>
    </w:p>
    <w:p>
      <w:pPr>
        <w:pStyle w:val="BodyText"/>
        <w:spacing w:before="240"/>
      </w:pPr>
      <w:r>
        <w:rPr/>
        <w:t>Gadjah</w:t>
      </w:r>
      <w:r>
        <w:rPr>
          <w:spacing w:val="-11"/>
        </w:rPr>
        <w:t> </w:t>
      </w:r>
      <w:r>
        <w:rPr/>
        <w:t>Mada</w:t>
      </w:r>
      <w:r>
        <w:rPr>
          <w:spacing w:val="-9"/>
        </w:rPr>
        <w:t> </w:t>
      </w:r>
      <w:r>
        <w:rPr/>
        <w:t>University</w:t>
      </w:r>
      <w:r>
        <w:rPr>
          <w:spacing w:val="-7"/>
        </w:rPr>
        <w:t> </w:t>
      </w:r>
      <w:r>
        <w:rPr>
          <w:spacing w:val="-2"/>
        </w:rPr>
        <w:t>Press.</w:t>
      </w:r>
    </w:p>
    <w:p>
      <w:pPr>
        <w:pStyle w:val="BodyText"/>
        <w:ind w:left="729"/>
      </w:pPr>
      <w:r>
        <w:rPr/>
        <w:t>Yogyakarta.</w:t>
      </w:r>
      <w:r>
        <w:rPr>
          <w:spacing w:val="-10"/>
        </w:rPr>
        <w:t> </w:t>
      </w:r>
      <w:r>
        <w:rPr/>
        <w:t>605</w:t>
      </w:r>
      <w:r>
        <w:rPr>
          <w:spacing w:val="-7"/>
        </w:rPr>
        <w:t> </w:t>
      </w:r>
      <w:r>
        <w:rPr>
          <w:spacing w:val="-4"/>
        </w:rPr>
        <w:t>hal.</w:t>
      </w:r>
    </w:p>
    <w:p>
      <w:pPr>
        <w:pStyle w:val="BodyText"/>
        <w:spacing w:before="239"/>
        <w:ind w:left="729" w:right="194" w:hanging="629"/>
      </w:pPr>
      <w:r>
        <w:rPr/>
        <w:t>Mayadewi,</w:t>
      </w:r>
      <w:r>
        <w:rPr>
          <w:spacing w:val="-14"/>
        </w:rPr>
        <w:t> </w:t>
      </w:r>
      <w:r>
        <w:rPr/>
        <w:t>N.</w:t>
      </w:r>
      <w:r>
        <w:rPr>
          <w:spacing w:val="-14"/>
        </w:rPr>
        <w:t> </w:t>
      </w:r>
      <w:r>
        <w:rPr/>
        <w:t>N.</w:t>
      </w:r>
      <w:r>
        <w:rPr>
          <w:spacing w:val="-14"/>
        </w:rPr>
        <w:t> </w:t>
      </w:r>
      <w:r>
        <w:rPr/>
        <w:t>A.</w:t>
      </w:r>
      <w:r>
        <w:rPr>
          <w:spacing w:val="-13"/>
        </w:rPr>
        <w:t> </w:t>
      </w:r>
      <w:r>
        <w:rPr/>
        <w:t>2007.</w:t>
      </w:r>
      <w:r>
        <w:rPr>
          <w:spacing w:val="-14"/>
        </w:rPr>
        <w:t> </w:t>
      </w:r>
      <w:r>
        <w:rPr/>
        <w:t>Pengaruh</w:t>
      </w:r>
      <w:r>
        <w:rPr>
          <w:spacing w:val="-12"/>
        </w:rPr>
        <w:t> </w:t>
      </w:r>
      <w:r>
        <w:rPr/>
        <w:t>Jenis Pupuk Kandang dan Jarak Tanam Terhadap Pertumbuhan Gulma dan Hasil Jagung Manis. </w:t>
      </w:r>
      <w:r>
        <w:rPr>
          <w:i/>
        </w:rPr>
        <w:t>Jurnal</w:t>
      </w:r>
      <w:r>
        <w:rPr>
          <w:i/>
        </w:rPr>
        <w:t> Budidaya Pertanian </w:t>
      </w:r>
      <w:r>
        <w:rPr/>
        <w:t>26 (4)</w:t>
      </w:r>
    </w:p>
    <w:p>
      <w:pPr>
        <w:pStyle w:val="BodyText"/>
        <w:spacing w:before="242"/>
        <w:ind w:left="729" w:right="168" w:hanging="629"/>
      </w:pPr>
      <w:r>
        <w:rPr/>
        <w:t>Ollo, l., Siahaan, P., &amp; Kolondam, B. (2019). Uji Penggunaan PGPR (plant growth- promoting rhizobacteria) Terhadap Pertumbuhan</w:t>
      </w:r>
      <w:r>
        <w:rPr>
          <w:spacing w:val="-14"/>
        </w:rPr>
        <w:t> </w:t>
      </w:r>
      <w:r>
        <w:rPr/>
        <w:t>Vegetatif</w:t>
      </w:r>
      <w:r>
        <w:rPr>
          <w:spacing w:val="-14"/>
        </w:rPr>
        <w:t> </w:t>
      </w:r>
      <w:r>
        <w:rPr/>
        <w:t>Tanaman Cabai Merah (</w:t>
      </w:r>
      <w:r>
        <w:rPr>
          <w:i/>
        </w:rPr>
        <w:t>Capsicum annuum</w:t>
      </w:r>
      <w:r>
        <w:rPr>
          <w:i/>
        </w:rPr>
        <w:t> </w:t>
      </w:r>
      <w:r>
        <w:rPr/>
        <w:t>l.). </w:t>
      </w:r>
      <w:r>
        <w:rPr>
          <w:i/>
        </w:rPr>
        <w:t>Jurnal MIPA</w:t>
      </w:r>
      <w:r>
        <w:rPr/>
        <w:t>, 8(3), 150</w:t>
      </w:r>
    </w:p>
    <w:p>
      <w:pPr>
        <w:spacing w:before="239"/>
        <w:ind w:left="729" w:right="194" w:hanging="629"/>
        <w:jc w:val="left"/>
        <w:rPr>
          <w:sz w:val="24"/>
        </w:rPr>
      </w:pPr>
      <w:r>
        <w:rPr>
          <w:sz w:val="24"/>
        </w:rPr>
        <w:t>Pahan,</w:t>
      </w:r>
      <w:r>
        <w:rPr>
          <w:spacing w:val="-12"/>
          <w:sz w:val="24"/>
        </w:rPr>
        <w:t> </w:t>
      </w:r>
      <w:r>
        <w:rPr>
          <w:sz w:val="24"/>
        </w:rPr>
        <w:t>I.</w:t>
      </w:r>
      <w:r>
        <w:rPr>
          <w:spacing w:val="-13"/>
          <w:sz w:val="24"/>
        </w:rPr>
        <w:t> </w:t>
      </w:r>
      <w:r>
        <w:rPr>
          <w:sz w:val="24"/>
        </w:rPr>
        <w:t>2010.</w:t>
      </w:r>
      <w:r>
        <w:rPr>
          <w:spacing w:val="-12"/>
          <w:sz w:val="24"/>
        </w:rPr>
        <w:t> </w:t>
      </w:r>
      <w:r>
        <w:rPr>
          <w:i/>
          <w:sz w:val="24"/>
        </w:rPr>
        <w:t>Panduan</w:t>
      </w:r>
      <w:r>
        <w:rPr>
          <w:i/>
          <w:spacing w:val="-10"/>
          <w:sz w:val="24"/>
        </w:rPr>
        <w:t> </w:t>
      </w:r>
      <w:r>
        <w:rPr>
          <w:i/>
          <w:sz w:val="24"/>
        </w:rPr>
        <w:t>Lengkap</w:t>
      </w:r>
      <w:r>
        <w:rPr>
          <w:i/>
          <w:spacing w:val="-13"/>
          <w:sz w:val="24"/>
        </w:rPr>
        <w:t> </w:t>
      </w:r>
      <w:r>
        <w:rPr>
          <w:i/>
          <w:sz w:val="24"/>
        </w:rPr>
        <w:t>Kelapa</w:t>
      </w:r>
      <w:r>
        <w:rPr>
          <w:i/>
          <w:sz w:val="24"/>
        </w:rPr>
        <w:t> Sawit,</w:t>
      </w:r>
      <w:r>
        <w:rPr>
          <w:i/>
          <w:spacing w:val="-8"/>
          <w:sz w:val="24"/>
        </w:rPr>
        <w:t> </w:t>
      </w:r>
      <w:r>
        <w:rPr>
          <w:i/>
          <w:sz w:val="24"/>
        </w:rPr>
        <w:t>Manajemen</w:t>
      </w:r>
      <w:r>
        <w:rPr>
          <w:i/>
          <w:spacing w:val="-9"/>
          <w:sz w:val="24"/>
        </w:rPr>
        <w:t> </w:t>
      </w:r>
      <w:r>
        <w:rPr>
          <w:i/>
          <w:sz w:val="24"/>
        </w:rPr>
        <w:t>Agribisnis</w:t>
      </w:r>
      <w:r>
        <w:rPr>
          <w:i/>
          <w:spacing w:val="-8"/>
          <w:sz w:val="24"/>
        </w:rPr>
        <w:t> </w:t>
      </w:r>
      <w:r>
        <w:rPr>
          <w:i/>
          <w:sz w:val="24"/>
        </w:rPr>
        <w:t>Dari Hulu Hingga Hilir. </w:t>
      </w:r>
      <w:r>
        <w:rPr>
          <w:sz w:val="24"/>
        </w:rPr>
        <w:t>Penebar Swadaya. Jakarta. 412 hal.</w:t>
      </w:r>
    </w:p>
    <w:p>
      <w:pPr>
        <w:pStyle w:val="BodyText"/>
        <w:spacing w:before="240"/>
        <w:ind w:left="729" w:right="168" w:hanging="629"/>
      </w:pPr>
      <w:r>
        <w:rPr/>
        <w:t>Pahan, I. 2011.</w:t>
      </w:r>
      <w:r>
        <w:rPr>
          <w:spacing w:val="-1"/>
        </w:rPr>
        <w:t> </w:t>
      </w:r>
      <w:r>
        <w:rPr/>
        <w:t>Paduan Lengkap Kelapa Sawit</w:t>
      </w:r>
      <w:r>
        <w:rPr>
          <w:spacing w:val="-12"/>
        </w:rPr>
        <w:t> </w:t>
      </w:r>
      <w:r>
        <w:rPr/>
        <w:t>Manajemen</w:t>
      </w:r>
      <w:r>
        <w:rPr>
          <w:spacing w:val="-11"/>
        </w:rPr>
        <w:t> </w:t>
      </w:r>
      <w:r>
        <w:rPr/>
        <w:t>Agribisnis</w:t>
      </w:r>
      <w:r>
        <w:rPr>
          <w:spacing w:val="-11"/>
        </w:rPr>
        <w:t> </w:t>
      </w:r>
      <w:r>
        <w:rPr/>
        <w:t>Dari Hulu Hingga Hilir. Penebar Swadaya, Jakarta</w:t>
      </w:r>
    </w:p>
    <w:p>
      <w:pPr>
        <w:pStyle w:val="BodyText"/>
        <w:spacing w:before="242"/>
        <w:ind w:left="729" w:right="168" w:hanging="629"/>
      </w:pPr>
      <w:r>
        <w:rPr/>
        <w:t>Pramitasari</w:t>
      </w:r>
      <w:r>
        <w:rPr>
          <w:spacing w:val="-8"/>
        </w:rPr>
        <w:t> </w:t>
      </w:r>
      <w:r>
        <w:rPr/>
        <w:t>H.</w:t>
      </w:r>
      <w:r>
        <w:rPr>
          <w:spacing w:val="-7"/>
        </w:rPr>
        <w:t> </w:t>
      </w:r>
      <w:r>
        <w:rPr/>
        <w:t>E.,</w:t>
      </w:r>
      <w:r>
        <w:rPr>
          <w:spacing w:val="-6"/>
        </w:rPr>
        <w:t> </w:t>
      </w:r>
      <w:r>
        <w:rPr/>
        <w:t>Tatik</w:t>
      </w:r>
      <w:r>
        <w:rPr>
          <w:spacing w:val="-9"/>
        </w:rPr>
        <w:t> </w:t>
      </w:r>
      <w:r>
        <w:rPr/>
        <w:t>W.,</w:t>
      </w:r>
      <w:r>
        <w:rPr>
          <w:spacing w:val="-6"/>
        </w:rPr>
        <w:t> </w:t>
      </w:r>
      <w:r>
        <w:rPr/>
        <w:t>Mochammad Nawawi. 2016. Pengaruh Dosis Pupuk Nitrogen dan Tingkat Kepadatan Tanaman Terhadap Pertumbuhan dan Hasil Tanaman Kailan (</w:t>
      </w:r>
      <w:r>
        <w:rPr>
          <w:i/>
        </w:rPr>
        <w:t>Brassica oleraceae </w:t>
      </w:r>
      <w:r>
        <w:rPr/>
        <w:t>L.). </w:t>
      </w:r>
      <w:r>
        <w:rPr>
          <w:i/>
        </w:rPr>
        <w:t>J.</w:t>
      </w:r>
      <w:r>
        <w:rPr>
          <w:i/>
        </w:rPr>
        <w:t> Produksi Tanaman </w:t>
      </w:r>
      <w:r>
        <w:rPr/>
        <w:t>4(1):49-56.</w:t>
      </w:r>
    </w:p>
    <w:p>
      <w:pPr>
        <w:pStyle w:val="BodyText"/>
        <w:spacing w:before="239"/>
        <w:ind w:left="729" w:right="270" w:hanging="629"/>
      </w:pPr>
      <w:r>
        <w:rPr/>
        <w:t>Prasojo, Masto. 2008. Teknik Persilangan Sawit untuk Menghasilkan Varietas Unggul Baru.</w:t>
      </w:r>
      <w:r>
        <w:rPr>
          <w:spacing w:val="-7"/>
        </w:rPr>
        <w:t> </w:t>
      </w:r>
      <w:r>
        <w:rPr>
          <w:i/>
        </w:rPr>
        <w:t>Jurnal</w:t>
      </w:r>
      <w:r>
        <w:rPr>
          <w:i/>
          <w:spacing w:val="-7"/>
        </w:rPr>
        <w:t> </w:t>
      </w:r>
      <w:r>
        <w:rPr>
          <w:i/>
        </w:rPr>
        <w:t>Agro</w:t>
      </w:r>
      <w:r>
        <w:rPr>
          <w:i/>
          <w:spacing w:val="-8"/>
        </w:rPr>
        <w:t> </w:t>
      </w:r>
      <w:r>
        <w:rPr>
          <w:i/>
        </w:rPr>
        <w:t>Estate</w:t>
      </w:r>
      <w:r>
        <w:rPr/>
        <w:t>,</w:t>
      </w:r>
      <w:r>
        <w:rPr>
          <w:spacing w:val="-7"/>
        </w:rPr>
        <w:t> </w:t>
      </w:r>
      <w:r>
        <w:rPr/>
        <w:t>19(1):</w:t>
      </w:r>
      <w:r>
        <w:rPr>
          <w:spacing w:val="-6"/>
        </w:rPr>
        <w:t> </w:t>
      </w:r>
      <w:r>
        <w:rPr/>
        <w:t>1-</w:t>
      </w:r>
    </w:p>
    <w:p>
      <w:pPr>
        <w:pStyle w:val="BodyText"/>
        <w:spacing w:before="2"/>
        <w:ind w:left="729"/>
      </w:pPr>
      <w:r>
        <w:rPr>
          <w:spacing w:val="-5"/>
        </w:rPr>
        <w:t>14.</w:t>
      </w:r>
    </w:p>
    <w:p>
      <w:pPr>
        <w:spacing w:before="240"/>
        <w:ind w:left="729" w:right="0" w:hanging="629"/>
        <w:jc w:val="left"/>
        <w:rPr>
          <w:sz w:val="24"/>
        </w:rPr>
      </w:pPr>
      <w:r>
        <w:rPr>
          <w:sz w:val="24"/>
        </w:rPr>
        <w:t>Prayugo, S. 2007. </w:t>
      </w:r>
      <w:r>
        <w:rPr>
          <w:i/>
          <w:sz w:val="24"/>
        </w:rPr>
        <w:t>Media Tanam untuk</w:t>
      </w:r>
      <w:r>
        <w:rPr>
          <w:i/>
          <w:sz w:val="24"/>
        </w:rPr>
        <w:t> </w:t>
      </w:r>
      <w:r>
        <w:rPr>
          <w:i/>
          <w:spacing w:val="-2"/>
          <w:sz w:val="24"/>
        </w:rPr>
        <w:t>Tanaman</w:t>
      </w:r>
      <w:r>
        <w:rPr>
          <w:i/>
          <w:spacing w:val="-6"/>
          <w:sz w:val="24"/>
        </w:rPr>
        <w:t> </w:t>
      </w:r>
      <w:r>
        <w:rPr>
          <w:i/>
          <w:spacing w:val="-2"/>
          <w:sz w:val="24"/>
        </w:rPr>
        <w:t>Hias</w:t>
      </w:r>
      <w:r>
        <w:rPr>
          <w:spacing w:val="-2"/>
          <w:sz w:val="24"/>
        </w:rPr>
        <w:t>.</w:t>
      </w:r>
      <w:r>
        <w:rPr>
          <w:spacing w:val="-6"/>
          <w:sz w:val="24"/>
        </w:rPr>
        <w:t> </w:t>
      </w:r>
      <w:r>
        <w:rPr>
          <w:spacing w:val="-2"/>
          <w:sz w:val="24"/>
        </w:rPr>
        <w:t>Penebar</w:t>
      </w:r>
      <w:r>
        <w:rPr>
          <w:spacing w:val="-8"/>
          <w:sz w:val="24"/>
        </w:rPr>
        <w:t> </w:t>
      </w:r>
      <w:r>
        <w:rPr>
          <w:spacing w:val="-2"/>
          <w:sz w:val="24"/>
        </w:rPr>
        <w:t>Swadaya. Jakarta</w:t>
      </w:r>
    </w:p>
    <w:p>
      <w:pPr>
        <w:spacing w:after="0"/>
        <w:jc w:val="left"/>
        <w:rPr>
          <w:sz w:val="24"/>
        </w:rPr>
        <w:sectPr>
          <w:pgSz w:w="11910" w:h="16840"/>
          <w:pgMar w:top="1380" w:bottom="280" w:left="1340" w:right="1320"/>
          <w:cols w:num="2" w:equalWidth="0">
            <w:col w:w="4137" w:space="822"/>
            <w:col w:w="4291"/>
          </w:cols>
        </w:sectPr>
      </w:pPr>
    </w:p>
    <w:p>
      <w:pPr>
        <w:pStyle w:val="BodyText"/>
        <w:spacing w:before="41"/>
        <w:ind w:left="820" w:right="5015" w:hanging="629"/>
        <w:rPr>
          <w:i/>
        </w:rPr>
      </w:pPr>
      <w:r>
        <w:rPr/>
        <w:t>Rahayu</w:t>
      </w:r>
      <w:r>
        <w:rPr>
          <w:spacing w:val="21"/>
        </w:rPr>
        <w:t> </w:t>
      </w:r>
      <w:r>
        <w:rPr/>
        <w:t>Novrina</w:t>
      </w:r>
      <w:r>
        <w:rPr>
          <w:spacing w:val="21"/>
        </w:rPr>
        <w:t> </w:t>
      </w:r>
      <w:r>
        <w:rPr/>
        <w:t>Rosa</w:t>
      </w:r>
      <w:r>
        <w:rPr>
          <w:spacing w:val="24"/>
        </w:rPr>
        <w:t> </w:t>
      </w:r>
      <w:r>
        <w:rPr/>
        <w:t>&amp;</w:t>
      </w:r>
      <w:r>
        <w:rPr>
          <w:spacing w:val="22"/>
        </w:rPr>
        <w:t> </w:t>
      </w:r>
      <w:r>
        <w:rPr/>
        <w:t>Sofyan</w:t>
      </w:r>
      <w:r>
        <w:rPr>
          <w:spacing w:val="22"/>
        </w:rPr>
        <w:t> </w:t>
      </w:r>
      <w:r>
        <w:rPr/>
        <w:t>Zaman. (2017). Pengelolaan</w:t>
      </w:r>
      <w:r>
        <w:rPr>
          <w:spacing w:val="40"/>
        </w:rPr>
        <w:t> </w:t>
      </w:r>
      <w:r>
        <w:rPr/>
        <w:t>Pembibitan Tanaman Kelapa Sawit (Elais </w:t>
      </w:r>
      <w:r>
        <w:rPr>
          <w:spacing w:val="-2"/>
        </w:rPr>
        <w:t>guineensis</w:t>
      </w:r>
      <w:r>
        <w:rPr>
          <w:spacing w:val="-12"/>
        </w:rPr>
        <w:t> </w:t>
      </w:r>
      <w:r>
        <w:rPr>
          <w:spacing w:val="-2"/>
        </w:rPr>
        <w:t>Jacq.)</w:t>
      </w:r>
      <w:r>
        <w:rPr>
          <w:spacing w:val="-12"/>
        </w:rPr>
        <w:t> </w:t>
      </w:r>
      <w:r>
        <w:rPr>
          <w:spacing w:val="-2"/>
        </w:rPr>
        <w:t>Di</w:t>
      </w:r>
      <w:r>
        <w:rPr>
          <w:spacing w:val="-11"/>
        </w:rPr>
        <w:t> </w:t>
      </w:r>
      <w:r>
        <w:rPr>
          <w:spacing w:val="-2"/>
        </w:rPr>
        <w:t>Kebun</w:t>
      </w:r>
      <w:r>
        <w:rPr>
          <w:spacing w:val="-12"/>
        </w:rPr>
        <w:t> </w:t>
      </w:r>
      <w:r>
        <w:rPr>
          <w:spacing w:val="-2"/>
        </w:rPr>
        <w:t>Bangun </w:t>
      </w:r>
      <w:r>
        <w:rPr/>
        <w:t>Bandar, Sumatera Utara. </w:t>
      </w:r>
      <w:r>
        <w:rPr>
          <w:i/>
        </w:rPr>
        <w:t>Bul.</w:t>
      </w:r>
    </w:p>
    <w:p>
      <w:pPr>
        <w:spacing w:line="293" w:lineRule="exact" w:before="0"/>
        <w:ind w:left="820" w:right="0" w:firstLine="0"/>
        <w:jc w:val="left"/>
        <w:rPr>
          <w:sz w:val="24"/>
        </w:rPr>
      </w:pPr>
      <w:r>
        <w:rPr>
          <w:i/>
          <w:sz w:val="24"/>
        </w:rPr>
        <w:t>Agrohorti</w:t>
      </w:r>
      <w:r>
        <w:rPr>
          <w:sz w:val="24"/>
        </w:rPr>
        <w:t>,</w:t>
      </w:r>
      <w:r>
        <w:rPr>
          <w:spacing w:val="-6"/>
          <w:sz w:val="24"/>
        </w:rPr>
        <w:t> </w:t>
      </w:r>
      <w:r>
        <w:rPr>
          <w:sz w:val="24"/>
        </w:rPr>
        <w:t>5</w:t>
      </w:r>
      <w:r>
        <w:rPr>
          <w:spacing w:val="-4"/>
          <w:sz w:val="24"/>
        </w:rPr>
        <w:t> </w:t>
      </w:r>
      <w:r>
        <w:rPr>
          <w:sz w:val="24"/>
        </w:rPr>
        <w:t>(3)</w:t>
      </w:r>
      <w:r>
        <w:rPr>
          <w:spacing w:val="-8"/>
          <w:sz w:val="24"/>
        </w:rPr>
        <w:t> </w:t>
      </w:r>
      <w:r>
        <w:rPr>
          <w:sz w:val="24"/>
        </w:rPr>
        <w:t>:</w:t>
      </w:r>
      <w:r>
        <w:rPr>
          <w:spacing w:val="-4"/>
          <w:sz w:val="24"/>
        </w:rPr>
        <w:t> </w:t>
      </w:r>
      <w:r>
        <w:rPr>
          <w:sz w:val="24"/>
        </w:rPr>
        <w:t>325-</w:t>
      </w:r>
      <w:r>
        <w:rPr>
          <w:spacing w:val="-2"/>
          <w:sz w:val="24"/>
        </w:rPr>
        <w:t>333,1–8</w:t>
      </w:r>
    </w:p>
    <w:p>
      <w:pPr>
        <w:pStyle w:val="BodyText"/>
        <w:spacing w:before="240"/>
        <w:ind w:left="820" w:right="5023" w:hanging="629"/>
      </w:pPr>
      <w:r>
        <w:rPr/>
        <w:t>Rr Darlita, R. D., Joy, B., &amp; Sudirja, R. (2017). Analisis Beberapa Sifat Kimia Tanah Terhadap</w:t>
      </w:r>
      <w:r>
        <w:rPr>
          <w:spacing w:val="40"/>
        </w:rPr>
        <w:t> </w:t>
      </w:r>
      <w:r>
        <w:rPr/>
        <w:t>Peningkatan</w:t>
      </w:r>
      <w:r>
        <w:rPr>
          <w:spacing w:val="-12"/>
        </w:rPr>
        <w:t> </w:t>
      </w:r>
      <w:r>
        <w:rPr/>
        <w:t>Produksi</w:t>
      </w:r>
      <w:r>
        <w:rPr>
          <w:spacing w:val="-12"/>
        </w:rPr>
        <w:t> </w:t>
      </w:r>
      <w:r>
        <w:rPr/>
        <w:t>Kelapa</w:t>
      </w:r>
      <w:r>
        <w:rPr>
          <w:spacing w:val="-12"/>
        </w:rPr>
        <w:t> </w:t>
      </w:r>
      <w:r>
        <w:rPr/>
        <w:t>Sawit pada Tanah Pasir di Perkebunan Kelapa Sawit Selangkun.</w:t>
      </w:r>
    </w:p>
    <w:p>
      <w:pPr>
        <w:spacing w:before="2"/>
        <w:ind w:left="820" w:right="0" w:firstLine="0"/>
        <w:jc w:val="left"/>
        <w:rPr>
          <w:sz w:val="24"/>
        </w:rPr>
      </w:pPr>
      <w:r>
        <w:rPr>
          <w:i/>
          <w:spacing w:val="-2"/>
          <w:sz w:val="24"/>
        </w:rPr>
        <w:t>Agrikultura,</w:t>
      </w:r>
      <w:r>
        <w:rPr>
          <w:spacing w:val="-2"/>
          <w:sz w:val="24"/>
        </w:rPr>
        <w:t>28(1).</w:t>
      </w:r>
    </w:p>
    <w:p>
      <w:pPr>
        <w:pStyle w:val="BodyText"/>
        <w:spacing w:before="239"/>
        <w:ind w:left="820" w:right="5015" w:hanging="629"/>
      </w:pPr>
      <w:r>
        <w:rPr/>
        <w:t>Saqdiah, F., Mulyati, H., &amp; Setiawan Slamet, A. (2022). Analisis pemilihan pemasok kelapa sawit yang berkelanjutan dengan menggunakan metode PROMETHEE (Studi Kasus pada PT Perkebunan Nusantara III). </w:t>
      </w:r>
      <w:r>
        <w:rPr>
          <w:i/>
        </w:rPr>
        <w:t>Jurnal</w:t>
      </w:r>
      <w:r>
        <w:rPr>
          <w:i/>
        </w:rPr>
        <w:t> Manajemen</w:t>
      </w:r>
      <w:r>
        <w:rPr>
          <w:i/>
          <w:spacing w:val="-12"/>
        </w:rPr>
        <w:t> </w:t>
      </w:r>
      <w:r>
        <w:rPr>
          <w:i/>
        </w:rPr>
        <w:t>dan</w:t>
      </w:r>
      <w:r>
        <w:rPr>
          <w:i/>
          <w:spacing w:val="-12"/>
        </w:rPr>
        <w:t> </w:t>
      </w:r>
      <w:r>
        <w:rPr>
          <w:i/>
        </w:rPr>
        <w:t>Organisasi</w:t>
      </w:r>
      <w:r>
        <w:rPr/>
        <w:t>,</w:t>
      </w:r>
      <w:r>
        <w:rPr>
          <w:spacing w:val="-11"/>
        </w:rPr>
        <w:t> </w:t>
      </w:r>
      <w:r>
        <w:rPr/>
        <w:t>13(2), </w:t>
      </w:r>
      <w:r>
        <w:rPr>
          <w:spacing w:val="-2"/>
        </w:rPr>
        <w:t>124–133.</w:t>
      </w:r>
    </w:p>
    <w:p>
      <w:pPr>
        <w:spacing w:before="242"/>
        <w:ind w:left="820" w:right="5015" w:hanging="629"/>
        <w:jc w:val="left"/>
        <w:rPr>
          <w:sz w:val="24"/>
        </w:rPr>
      </w:pPr>
      <w:r>
        <w:rPr>
          <w:sz w:val="24"/>
        </w:rPr>
        <w:t>Sastrosayono,</w:t>
      </w:r>
      <w:r>
        <w:rPr>
          <w:spacing w:val="-14"/>
          <w:sz w:val="24"/>
        </w:rPr>
        <w:t> </w:t>
      </w:r>
      <w:r>
        <w:rPr>
          <w:sz w:val="24"/>
        </w:rPr>
        <w:t>S.</w:t>
      </w:r>
      <w:r>
        <w:rPr>
          <w:spacing w:val="-14"/>
          <w:sz w:val="24"/>
        </w:rPr>
        <w:t> </w:t>
      </w:r>
      <w:r>
        <w:rPr>
          <w:sz w:val="24"/>
        </w:rPr>
        <w:t>2003.</w:t>
      </w:r>
      <w:r>
        <w:rPr>
          <w:spacing w:val="-13"/>
          <w:sz w:val="24"/>
        </w:rPr>
        <w:t> </w:t>
      </w:r>
      <w:r>
        <w:rPr>
          <w:i/>
          <w:sz w:val="24"/>
        </w:rPr>
        <w:t>Budidaya</w:t>
      </w:r>
      <w:r>
        <w:rPr>
          <w:i/>
          <w:spacing w:val="-14"/>
          <w:sz w:val="24"/>
        </w:rPr>
        <w:t> </w:t>
      </w:r>
      <w:r>
        <w:rPr>
          <w:i/>
          <w:sz w:val="24"/>
        </w:rPr>
        <w:t>Kelapa</w:t>
      </w:r>
      <w:r>
        <w:rPr>
          <w:i/>
          <w:sz w:val="24"/>
        </w:rPr>
        <w:t> Sawit</w:t>
      </w:r>
      <w:r>
        <w:rPr>
          <w:sz w:val="24"/>
        </w:rPr>
        <w:t>. Penebar Agromedia</w:t>
      </w:r>
    </w:p>
    <w:p>
      <w:pPr>
        <w:pStyle w:val="BodyText"/>
        <w:spacing w:line="293" w:lineRule="exact"/>
        <w:ind w:left="820"/>
      </w:pPr>
      <w:r>
        <w:rPr/>
        <w:t>Pustaka,</w:t>
      </w:r>
      <w:r>
        <w:rPr>
          <w:spacing w:val="-11"/>
        </w:rPr>
        <w:t> </w:t>
      </w:r>
      <w:r>
        <w:rPr/>
        <w:t>Purwekerto.</w:t>
      </w:r>
      <w:r>
        <w:rPr>
          <w:spacing w:val="-10"/>
        </w:rPr>
        <w:t> </w:t>
      </w:r>
      <w:r>
        <w:rPr/>
        <w:t>176</w:t>
      </w:r>
      <w:r>
        <w:rPr>
          <w:spacing w:val="-7"/>
        </w:rPr>
        <w:t> </w:t>
      </w:r>
      <w:r>
        <w:rPr>
          <w:spacing w:val="-5"/>
        </w:rPr>
        <w:t>hal</w:t>
      </w:r>
    </w:p>
    <w:p>
      <w:pPr>
        <w:pStyle w:val="BodyText"/>
        <w:spacing w:before="237"/>
        <w:ind w:left="191"/>
      </w:pPr>
      <w:r>
        <w:rPr/>
        <w:t>Sinabariba,</w:t>
      </w:r>
      <w:r>
        <w:rPr>
          <w:spacing w:val="-15"/>
        </w:rPr>
        <w:t> </w:t>
      </w:r>
      <w:r>
        <w:rPr/>
        <w:t>A.,</w:t>
      </w:r>
      <w:r>
        <w:rPr>
          <w:spacing w:val="-11"/>
        </w:rPr>
        <w:t> </w:t>
      </w:r>
      <w:r>
        <w:rPr/>
        <w:t>Banlonggu</w:t>
      </w:r>
      <w:r>
        <w:rPr>
          <w:spacing w:val="-5"/>
        </w:rPr>
        <w:t> </w:t>
      </w:r>
      <w:r>
        <w:rPr/>
        <w:t>S</w:t>
      </w:r>
      <w:r>
        <w:rPr>
          <w:spacing w:val="-6"/>
        </w:rPr>
        <w:t> </w:t>
      </w:r>
      <w:r>
        <w:rPr/>
        <w:t>dan</w:t>
      </w:r>
      <w:r>
        <w:rPr>
          <w:spacing w:val="-5"/>
        </w:rPr>
        <w:t> </w:t>
      </w:r>
      <w:r>
        <w:rPr>
          <w:spacing w:val="-2"/>
        </w:rPr>
        <w:t>Sanggam</w:t>
      </w:r>
    </w:p>
    <w:p>
      <w:pPr>
        <w:pStyle w:val="BodyText"/>
        <w:spacing w:before="2"/>
        <w:ind w:left="820" w:right="5015"/>
      </w:pPr>
      <w:r>
        <w:rPr/>
        <w:t>S. 2013. Respons pertumbuhan bibit kakao (Theobroma cacao L.) terhadap pemberian kompos blotong dan pupuk NPK mg pada media</w:t>
      </w:r>
      <w:r>
        <w:rPr>
          <w:spacing w:val="-9"/>
        </w:rPr>
        <w:t> </w:t>
      </w:r>
      <w:r>
        <w:rPr/>
        <w:t>subsoil</w:t>
      </w:r>
      <w:r>
        <w:rPr>
          <w:spacing w:val="-11"/>
        </w:rPr>
        <w:t> </w:t>
      </w:r>
      <w:r>
        <w:rPr/>
        <w:t>Ultisol.</w:t>
      </w:r>
      <w:r>
        <w:rPr>
          <w:spacing w:val="-8"/>
        </w:rPr>
        <w:t> </w:t>
      </w:r>
      <w:r>
        <w:rPr>
          <w:i/>
        </w:rPr>
        <w:t>Jurnal</w:t>
      </w:r>
      <w:r>
        <w:rPr>
          <w:i/>
          <w:spacing w:val="-9"/>
        </w:rPr>
        <w:t> </w:t>
      </w:r>
      <w:r>
        <w:rPr>
          <w:i/>
        </w:rPr>
        <w:t>Online</w:t>
      </w:r>
      <w:r>
        <w:rPr>
          <w:i/>
        </w:rPr>
        <w:t> Agroekoteknologi. </w:t>
      </w:r>
      <w:r>
        <w:rPr/>
        <w:t>1(3): 689-701.</w:t>
      </w:r>
    </w:p>
    <w:p>
      <w:pPr>
        <w:spacing w:line="240" w:lineRule="auto" w:before="239"/>
        <w:ind w:left="820" w:right="5015" w:hanging="629"/>
        <w:jc w:val="left"/>
        <w:rPr>
          <w:sz w:val="24"/>
        </w:rPr>
      </w:pPr>
      <w:r>
        <w:rPr>
          <w:sz w:val="24"/>
        </w:rPr>
        <w:t>Sudartiningsih,</w:t>
      </w:r>
      <w:r>
        <w:rPr>
          <w:spacing w:val="-14"/>
          <w:sz w:val="24"/>
        </w:rPr>
        <w:t> </w:t>
      </w:r>
      <w:r>
        <w:rPr>
          <w:sz w:val="24"/>
        </w:rPr>
        <w:t>D.,</w:t>
      </w:r>
      <w:r>
        <w:rPr>
          <w:spacing w:val="-14"/>
          <w:sz w:val="24"/>
        </w:rPr>
        <w:t> </w:t>
      </w:r>
      <w:r>
        <w:rPr>
          <w:sz w:val="24"/>
        </w:rPr>
        <w:t>dan</w:t>
      </w:r>
      <w:r>
        <w:rPr>
          <w:spacing w:val="-13"/>
          <w:sz w:val="24"/>
        </w:rPr>
        <w:t> </w:t>
      </w:r>
      <w:r>
        <w:rPr>
          <w:sz w:val="24"/>
        </w:rPr>
        <w:t>B.</w:t>
      </w:r>
      <w:r>
        <w:rPr>
          <w:spacing w:val="-14"/>
          <w:sz w:val="24"/>
        </w:rPr>
        <w:t> </w:t>
      </w:r>
      <w:r>
        <w:rPr>
          <w:sz w:val="24"/>
        </w:rPr>
        <w:t>Prasetya.</w:t>
      </w:r>
      <w:r>
        <w:rPr>
          <w:spacing w:val="-14"/>
          <w:sz w:val="24"/>
        </w:rPr>
        <w:t> </w:t>
      </w:r>
      <w:r>
        <w:rPr>
          <w:sz w:val="24"/>
        </w:rPr>
        <w:t>2010. </w:t>
      </w:r>
      <w:r>
        <w:rPr>
          <w:i/>
          <w:spacing w:val="-2"/>
          <w:sz w:val="24"/>
        </w:rPr>
        <w:t>Pengaruh</w:t>
      </w:r>
      <w:r>
        <w:rPr>
          <w:i/>
          <w:spacing w:val="-7"/>
          <w:sz w:val="24"/>
        </w:rPr>
        <w:t> </w:t>
      </w:r>
      <w:r>
        <w:rPr>
          <w:i/>
          <w:spacing w:val="-2"/>
          <w:sz w:val="24"/>
        </w:rPr>
        <w:t>pemberian</w:t>
      </w:r>
      <w:r>
        <w:rPr>
          <w:i/>
          <w:spacing w:val="-7"/>
          <w:sz w:val="24"/>
        </w:rPr>
        <w:t> </w:t>
      </w:r>
      <w:r>
        <w:rPr>
          <w:i/>
          <w:spacing w:val="-2"/>
          <w:sz w:val="24"/>
        </w:rPr>
        <w:t>pupuk</w:t>
      </w:r>
      <w:r>
        <w:rPr>
          <w:i/>
          <w:spacing w:val="-10"/>
          <w:sz w:val="24"/>
        </w:rPr>
        <w:t> </w:t>
      </w:r>
      <w:r>
        <w:rPr>
          <w:i/>
          <w:spacing w:val="-2"/>
          <w:sz w:val="24"/>
        </w:rPr>
        <w:t>pupuk</w:t>
      </w:r>
      <w:r>
        <w:rPr>
          <w:i/>
          <w:spacing w:val="-2"/>
          <w:sz w:val="24"/>
        </w:rPr>
        <w:t> </w:t>
      </w:r>
      <w:r>
        <w:rPr>
          <w:i/>
          <w:sz w:val="24"/>
        </w:rPr>
        <w:t>“organik diperkaya” terhadap ketersediaan dan serapan N serta produksi cabai besar (Capsicum annuum L.) Pada tanah Inceptisol Karangploso</w:t>
      </w:r>
      <w:r>
        <w:rPr>
          <w:sz w:val="24"/>
        </w:rPr>
        <w:t>. Penebar Swadaya, </w:t>
      </w:r>
      <w:r>
        <w:rPr>
          <w:spacing w:val="-2"/>
          <w:sz w:val="24"/>
        </w:rPr>
        <w:t>Malang.</w:t>
      </w:r>
    </w:p>
    <w:sectPr>
      <w:pgSz w:w="11910" w:h="16840"/>
      <w:pgMar w:top="138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51" w:hanging="452"/>
        <w:jc w:val="right"/>
      </w:pPr>
      <w:rPr>
        <w:rFonts w:hint="default" w:ascii="Carlito" w:hAnsi="Carlito" w:eastAsia="Carlito" w:cs="Carlito"/>
        <w:b w:val="0"/>
        <w:bCs w:val="0"/>
        <w:i w:val="0"/>
        <w:iCs w:val="0"/>
        <w:spacing w:val="0"/>
        <w:w w:val="100"/>
        <w:sz w:val="24"/>
        <w:szCs w:val="24"/>
        <w:lang w:val="id" w:eastAsia="en-US" w:bidi="ar-SA"/>
      </w:rPr>
    </w:lvl>
    <w:lvl w:ilvl="1">
      <w:start w:val="0"/>
      <w:numFmt w:val="bullet"/>
      <w:lvlText w:val="•"/>
      <w:lvlJc w:val="left"/>
      <w:pPr>
        <w:ind w:left="923" w:hanging="452"/>
      </w:pPr>
      <w:rPr>
        <w:rFonts w:hint="default"/>
        <w:lang w:val="id" w:eastAsia="en-US" w:bidi="ar-SA"/>
      </w:rPr>
    </w:lvl>
    <w:lvl w:ilvl="2">
      <w:start w:val="0"/>
      <w:numFmt w:val="bullet"/>
      <w:lvlText w:val="•"/>
      <w:lvlJc w:val="left"/>
      <w:pPr>
        <w:ind w:left="1286" w:hanging="452"/>
      </w:pPr>
      <w:rPr>
        <w:rFonts w:hint="default"/>
        <w:lang w:val="id" w:eastAsia="en-US" w:bidi="ar-SA"/>
      </w:rPr>
    </w:lvl>
    <w:lvl w:ilvl="3">
      <w:start w:val="0"/>
      <w:numFmt w:val="bullet"/>
      <w:lvlText w:val="•"/>
      <w:lvlJc w:val="left"/>
      <w:pPr>
        <w:ind w:left="1649" w:hanging="452"/>
      </w:pPr>
      <w:rPr>
        <w:rFonts w:hint="default"/>
        <w:lang w:val="id" w:eastAsia="en-US" w:bidi="ar-SA"/>
      </w:rPr>
    </w:lvl>
    <w:lvl w:ilvl="4">
      <w:start w:val="0"/>
      <w:numFmt w:val="bullet"/>
      <w:lvlText w:val="•"/>
      <w:lvlJc w:val="left"/>
      <w:pPr>
        <w:ind w:left="2013" w:hanging="452"/>
      </w:pPr>
      <w:rPr>
        <w:rFonts w:hint="default"/>
        <w:lang w:val="id" w:eastAsia="en-US" w:bidi="ar-SA"/>
      </w:rPr>
    </w:lvl>
    <w:lvl w:ilvl="5">
      <w:start w:val="0"/>
      <w:numFmt w:val="bullet"/>
      <w:lvlText w:val="•"/>
      <w:lvlJc w:val="left"/>
      <w:pPr>
        <w:ind w:left="2376" w:hanging="452"/>
      </w:pPr>
      <w:rPr>
        <w:rFonts w:hint="default"/>
        <w:lang w:val="id" w:eastAsia="en-US" w:bidi="ar-SA"/>
      </w:rPr>
    </w:lvl>
    <w:lvl w:ilvl="6">
      <w:start w:val="0"/>
      <w:numFmt w:val="bullet"/>
      <w:lvlText w:val="•"/>
      <w:lvlJc w:val="left"/>
      <w:pPr>
        <w:ind w:left="2739" w:hanging="452"/>
      </w:pPr>
      <w:rPr>
        <w:rFonts w:hint="default"/>
        <w:lang w:val="id" w:eastAsia="en-US" w:bidi="ar-SA"/>
      </w:rPr>
    </w:lvl>
    <w:lvl w:ilvl="7">
      <w:start w:val="0"/>
      <w:numFmt w:val="bullet"/>
      <w:lvlText w:val="•"/>
      <w:lvlJc w:val="left"/>
      <w:pPr>
        <w:ind w:left="3102" w:hanging="452"/>
      </w:pPr>
      <w:rPr>
        <w:rFonts w:hint="default"/>
        <w:lang w:val="id" w:eastAsia="en-US" w:bidi="ar-SA"/>
      </w:rPr>
    </w:lvl>
    <w:lvl w:ilvl="8">
      <w:start w:val="0"/>
      <w:numFmt w:val="bullet"/>
      <w:lvlText w:val="•"/>
      <w:lvlJc w:val="left"/>
      <w:pPr>
        <w:ind w:left="3466" w:hanging="452"/>
      </w:pPr>
      <w:rPr>
        <w:rFonts w:hint="default"/>
        <w:lang w:val="id"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rlito" w:hAnsi="Carlito" w:eastAsia="Carlito" w:cs="Carlito"/>
      <w:lang w:val="id" w:eastAsia="en-US" w:bidi="ar-SA"/>
    </w:rPr>
  </w:style>
  <w:style w:styleId="BodyText" w:type="paragraph">
    <w:name w:val="Body Text"/>
    <w:basedOn w:val="Normal"/>
    <w:uiPriority w:val="1"/>
    <w:qFormat/>
    <w:pPr>
      <w:ind w:left="100"/>
    </w:pPr>
    <w:rPr>
      <w:rFonts w:ascii="Carlito" w:hAnsi="Carlito" w:eastAsia="Carlito" w:cs="Carlito"/>
      <w:sz w:val="24"/>
      <w:szCs w:val="24"/>
      <w:lang w:val="id" w:eastAsia="en-US" w:bidi="ar-SA"/>
    </w:rPr>
  </w:style>
  <w:style w:styleId="Heading1" w:type="paragraph">
    <w:name w:val="Heading 1"/>
    <w:basedOn w:val="Normal"/>
    <w:uiPriority w:val="1"/>
    <w:qFormat/>
    <w:pPr>
      <w:spacing w:before="52"/>
      <w:ind w:left="100"/>
      <w:outlineLvl w:val="1"/>
    </w:pPr>
    <w:rPr>
      <w:rFonts w:ascii="Carlito" w:hAnsi="Carlito" w:eastAsia="Carlito" w:cs="Carlito"/>
      <w:b/>
      <w:bCs/>
      <w:sz w:val="24"/>
      <w:szCs w:val="24"/>
      <w:lang w:val="id" w:eastAsia="en-US" w:bidi="ar-SA"/>
    </w:rPr>
  </w:style>
  <w:style w:styleId="ListParagraph" w:type="paragraph">
    <w:name w:val="List Paragraph"/>
    <w:basedOn w:val="Normal"/>
    <w:uiPriority w:val="1"/>
    <w:qFormat/>
    <w:pPr>
      <w:ind w:left="460" w:right="852" w:hanging="452"/>
    </w:pPr>
    <w:rPr>
      <w:rFonts w:ascii="Carlito" w:hAnsi="Carlito" w:eastAsia="Carlito" w:cs="Carlito"/>
      <w:lang w:val="id" w:eastAsia="en-US" w:bidi="ar-SA"/>
    </w:rPr>
  </w:style>
  <w:style w:styleId="TableParagraph" w:type="paragraph">
    <w:name w:val="Table Paragraph"/>
    <w:basedOn w:val="Normal"/>
    <w:uiPriority w:val="1"/>
    <w:qFormat/>
    <w:pPr>
      <w:spacing w:line="288" w:lineRule="exact"/>
      <w:jc w:val="center"/>
    </w:pPr>
    <w:rPr>
      <w:rFonts w:ascii="Carlito" w:hAnsi="Carlito" w:eastAsia="Carlito" w:cs="Carlito"/>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yoseptambunan020@gmail.com"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Indonesia</dc:creator>
  <dcterms:created xsi:type="dcterms:W3CDTF">2024-03-08T03:48:02Z</dcterms:created>
  <dcterms:modified xsi:type="dcterms:W3CDTF">2024-03-08T03:48:02Z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2024-03-07T00:00:00Z</vt:filetime>
  </property>
  <property fmtid="{D5CDD505-2E9C-101B-9397-08002B2CF9AE}" pid="3" name="Creator">
    <vt:lpwstr>Microsoft® Word 2021</vt:lpwstr>
  </property>
  <property fmtid="{D5CDD505-2E9C-101B-9397-08002B2CF9AE}" pid="4" name="LastSaved">
    <vt:filetime>2024-03-08T00:00:00Z</vt:filetime>
  </property>
  <property fmtid="{D5CDD505-2E9C-101B-9397-08002B2CF9AE}" pid="5" name="Producer">
    <vt:lpwstr>3-Heights(TM) PDF Security Shell 4.8.25.2 (http://www.pdf-tools.com)</vt:lpwstr>
  </property>
</Properties>
</file>