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35543" w14:textId="3B5F1F91" w:rsidR="007A1E23" w:rsidRDefault="00864186" w:rsidP="009A43E5">
      <w:pPr>
        <w:spacing w:after="0" w:line="240" w:lineRule="auto"/>
        <w:jc w:val="center"/>
        <w:rPr>
          <w:rFonts w:ascii="Times New Roman" w:hAnsi="Times New Roman" w:cs="Times New Roman"/>
          <w:b/>
          <w:bCs/>
          <w:lang w:val="id-ID"/>
        </w:rPr>
      </w:pPr>
      <w:bookmarkStart w:id="0" w:name="_Toc44751446"/>
      <w:r w:rsidRPr="00923648">
        <w:rPr>
          <w:rFonts w:ascii="Times New Roman" w:hAnsi="Times New Roman" w:cs="Times New Roman"/>
          <w:b/>
          <w:bCs/>
          <w:lang w:val="id-ID"/>
        </w:rPr>
        <w:t>PENGARUH KOMPOSISI MEDIA TANAM TERHAD</w:t>
      </w:r>
      <w:r w:rsidR="009A43E5" w:rsidRPr="00923648">
        <w:rPr>
          <w:rFonts w:ascii="Times New Roman" w:hAnsi="Times New Roman" w:cs="Times New Roman"/>
          <w:b/>
          <w:bCs/>
          <w:lang w:val="id-ID"/>
        </w:rPr>
        <w:t>AP PERTUMBUHAN BIBIT JAHE MERAH</w:t>
      </w:r>
    </w:p>
    <w:p w14:paraId="731804E9" w14:textId="77777777" w:rsidR="00C73912" w:rsidRPr="00BC5E5F" w:rsidRDefault="00C73912" w:rsidP="009A43E5">
      <w:pPr>
        <w:spacing w:after="0" w:line="240" w:lineRule="auto"/>
        <w:jc w:val="center"/>
        <w:rPr>
          <w:rFonts w:ascii="Times New Roman" w:eastAsia="Times New Roman" w:hAnsi="Times New Roman" w:cs="Times New Roman"/>
          <w:b/>
          <w:bCs/>
          <w:lang w:val="id-ID" w:eastAsia="zh-CN"/>
        </w:rPr>
      </w:pPr>
    </w:p>
    <w:p w14:paraId="2F7D7F6F" w14:textId="29BCFE54" w:rsidR="00C73912" w:rsidRPr="00C73912" w:rsidRDefault="0085542D" w:rsidP="00C73912">
      <w:pPr>
        <w:spacing w:after="0" w:line="240" w:lineRule="auto"/>
        <w:jc w:val="center"/>
        <w:rPr>
          <w:rFonts w:ascii="Times New Roman" w:hAnsi="Times New Roman" w:cs="Times New Roman"/>
          <w:b/>
          <w:bCs/>
          <w:lang w:val="id-ID"/>
        </w:rPr>
      </w:pPr>
      <w:r>
        <w:rPr>
          <w:rFonts w:ascii="Times New Roman" w:eastAsia="Times New Roman" w:hAnsi="Times New Roman" w:cs="Times New Roman"/>
          <w:b/>
          <w:bCs/>
          <w:vertAlign w:val="superscript"/>
          <w:lang w:eastAsia="zh-CN"/>
        </w:rPr>
        <w:t>1)</w:t>
      </w:r>
      <w:r w:rsidR="00C73912" w:rsidRPr="00C73912">
        <w:rPr>
          <w:rFonts w:ascii="Times New Roman" w:eastAsia="Times New Roman" w:hAnsi="Times New Roman" w:cs="Times New Roman"/>
          <w:b/>
          <w:bCs/>
          <w:lang w:val="id-ID" w:eastAsia="zh-CN"/>
        </w:rPr>
        <w:t>Levina Tehas Fhate</w:t>
      </w:r>
    </w:p>
    <w:p w14:paraId="60F8AD81" w14:textId="0961B994" w:rsidR="007A1E23" w:rsidRPr="00C73912" w:rsidRDefault="0085542D" w:rsidP="00C73912">
      <w:pPr>
        <w:spacing w:after="0" w:line="240" w:lineRule="auto"/>
        <w:jc w:val="center"/>
        <w:rPr>
          <w:rFonts w:ascii="Times New Roman" w:hAnsi="Times New Roman" w:cs="Times New Roman"/>
        </w:rPr>
      </w:pPr>
      <w:r>
        <w:rPr>
          <w:rFonts w:ascii="Times New Roman" w:hAnsi="Times New Roman" w:cs="Times New Roman"/>
          <w:vertAlign w:val="superscript"/>
        </w:rPr>
        <w:t>1)</w:t>
      </w:r>
      <w:r w:rsidR="00C73912" w:rsidRPr="00C73912">
        <w:rPr>
          <w:rFonts w:ascii="Times New Roman" w:hAnsi="Times New Roman" w:cs="Times New Roman"/>
        </w:rPr>
        <w:t>Mahasiswa</w:t>
      </w:r>
      <w:r w:rsidR="00C73912" w:rsidRPr="00C73912">
        <w:rPr>
          <w:rFonts w:ascii="Times New Roman" w:hAnsi="Times New Roman" w:cs="Times New Roman"/>
          <w:spacing w:val="-5"/>
        </w:rPr>
        <w:t xml:space="preserve"> </w:t>
      </w:r>
      <w:r w:rsidR="00871B57">
        <w:rPr>
          <w:rFonts w:ascii="Times New Roman" w:hAnsi="Times New Roman" w:cs="Times New Roman"/>
          <w:lang w:val="id-ID"/>
        </w:rPr>
        <w:t>Agroteknologi</w:t>
      </w:r>
      <w:bookmarkStart w:id="1" w:name="_GoBack"/>
      <w:bookmarkEnd w:id="1"/>
      <w:r w:rsidR="00C73912" w:rsidRPr="00C73912">
        <w:rPr>
          <w:rFonts w:ascii="Times New Roman" w:hAnsi="Times New Roman" w:cs="Times New Roman"/>
        </w:rPr>
        <w:t>, Fakultas</w:t>
      </w:r>
      <w:r w:rsidR="00C73912" w:rsidRPr="00C73912">
        <w:rPr>
          <w:rFonts w:ascii="Times New Roman" w:hAnsi="Times New Roman" w:cs="Times New Roman"/>
          <w:spacing w:val="-2"/>
        </w:rPr>
        <w:t xml:space="preserve"> </w:t>
      </w:r>
      <w:r w:rsidR="00C73912" w:rsidRPr="00C73912">
        <w:rPr>
          <w:rFonts w:ascii="Times New Roman" w:hAnsi="Times New Roman" w:cs="Times New Roman"/>
        </w:rPr>
        <w:t>Agroindustri</w:t>
      </w:r>
    </w:p>
    <w:p w14:paraId="17F00CDA" w14:textId="77777777" w:rsidR="00C73912" w:rsidRPr="00C73912" w:rsidRDefault="00C73912" w:rsidP="00C73912">
      <w:pPr>
        <w:spacing w:after="0" w:line="240" w:lineRule="auto"/>
        <w:ind w:right="318"/>
        <w:jc w:val="center"/>
        <w:rPr>
          <w:rFonts w:ascii="Times New Roman" w:hAnsi="Times New Roman" w:cs="Times New Roman"/>
        </w:rPr>
      </w:pPr>
      <w:r w:rsidRPr="00C73912">
        <w:rPr>
          <w:rFonts w:ascii="Times New Roman" w:hAnsi="Times New Roman" w:cs="Times New Roman"/>
        </w:rPr>
        <w:t>Universitas</w:t>
      </w:r>
      <w:r w:rsidRPr="00C73912">
        <w:rPr>
          <w:rFonts w:ascii="Times New Roman" w:hAnsi="Times New Roman" w:cs="Times New Roman"/>
          <w:spacing w:val="-2"/>
        </w:rPr>
        <w:t xml:space="preserve"> </w:t>
      </w:r>
      <w:r w:rsidRPr="00C73912">
        <w:rPr>
          <w:rFonts w:ascii="Times New Roman" w:hAnsi="Times New Roman" w:cs="Times New Roman"/>
        </w:rPr>
        <w:t>Mercu</w:t>
      </w:r>
      <w:r w:rsidRPr="00C73912">
        <w:rPr>
          <w:rFonts w:ascii="Times New Roman" w:hAnsi="Times New Roman" w:cs="Times New Roman"/>
          <w:spacing w:val="-1"/>
        </w:rPr>
        <w:t xml:space="preserve"> </w:t>
      </w:r>
      <w:r w:rsidRPr="00C73912">
        <w:rPr>
          <w:rFonts w:ascii="Times New Roman" w:hAnsi="Times New Roman" w:cs="Times New Roman"/>
        </w:rPr>
        <w:t>Buana</w:t>
      </w:r>
      <w:r w:rsidRPr="00C73912">
        <w:rPr>
          <w:rFonts w:ascii="Times New Roman" w:hAnsi="Times New Roman" w:cs="Times New Roman"/>
          <w:spacing w:val="-3"/>
        </w:rPr>
        <w:t xml:space="preserve"> </w:t>
      </w:r>
      <w:r w:rsidRPr="00C73912">
        <w:rPr>
          <w:rFonts w:ascii="Times New Roman" w:hAnsi="Times New Roman" w:cs="Times New Roman"/>
        </w:rPr>
        <w:t>Yogyakarta,</w:t>
      </w:r>
      <w:r w:rsidRPr="00C73912">
        <w:rPr>
          <w:rFonts w:ascii="Times New Roman" w:hAnsi="Times New Roman" w:cs="Times New Roman"/>
          <w:spacing w:val="-4"/>
        </w:rPr>
        <w:t xml:space="preserve"> </w:t>
      </w:r>
      <w:r w:rsidRPr="00C73912">
        <w:rPr>
          <w:rFonts w:ascii="Times New Roman" w:hAnsi="Times New Roman" w:cs="Times New Roman"/>
        </w:rPr>
        <w:t>Jl.</w:t>
      </w:r>
      <w:r w:rsidRPr="00C73912">
        <w:rPr>
          <w:rFonts w:ascii="Times New Roman" w:hAnsi="Times New Roman" w:cs="Times New Roman"/>
          <w:lang w:val="id-ID"/>
        </w:rPr>
        <w:t xml:space="preserve"> Raya</w:t>
      </w:r>
      <w:r w:rsidRPr="00C73912">
        <w:rPr>
          <w:rFonts w:ascii="Times New Roman" w:hAnsi="Times New Roman" w:cs="Times New Roman"/>
          <w:spacing w:val="-4"/>
        </w:rPr>
        <w:t xml:space="preserve"> </w:t>
      </w:r>
      <w:r w:rsidRPr="00C73912">
        <w:rPr>
          <w:rFonts w:ascii="Times New Roman" w:hAnsi="Times New Roman" w:cs="Times New Roman"/>
        </w:rPr>
        <w:t>Wates</w:t>
      </w:r>
      <w:r w:rsidRPr="00C73912">
        <w:rPr>
          <w:rFonts w:ascii="Times New Roman" w:hAnsi="Times New Roman" w:cs="Times New Roman"/>
          <w:spacing w:val="-1"/>
        </w:rPr>
        <w:t xml:space="preserve"> </w:t>
      </w:r>
      <w:r w:rsidRPr="00C73912">
        <w:rPr>
          <w:rFonts w:ascii="Times New Roman" w:hAnsi="Times New Roman" w:cs="Times New Roman"/>
        </w:rPr>
        <w:t>Yogyakarta</w:t>
      </w:r>
      <w:r w:rsidRPr="00C73912">
        <w:rPr>
          <w:rFonts w:ascii="Times New Roman" w:hAnsi="Times New Roman" w:cs="Times New Roman"/>
          <w:spacing w:val="-1"/>
        </w:rPr>
        <w:t xml:space="preserve"> </w:t>
      </w:r>
      <w:r w:rsidRPr="00C73912">
        <w:rPr>
          <w:rFonts w:ascii="Times New Roman" w:hAnsi="Times New Roman" w:cs="Times New Roman"/>
        </w:rPr>
        <w:t>55752,</w:t>
      </w:r>
      <w:r w:rsidRPr="00C73912">
        <w:rPr>
          <w:rFonts w:ascii="Times New Roman" w:hAnsi="Times New Roman" w:cs="Times New Roman"/>
          <w:spacing w:val="-2"/>
        </w:rPr>
        <w:t xml:space="preserve"> </w:t>
      </w:r>
      <w:r w:rsidRPr="00C73912">
        <w:rPr>
          <w:rFonts w:ascii="Times New Roman" w:hAnsi="Times New Roman" w:cs="Times New Roman"/>
        </w:rPr>
        <w:t>Indonesia</w:t>
      </w:r>
    </w:p>
    <w:p w14:paraId="6BE6FFCB" w14:textId="39245D3C" w:rsidR="00C73912" w:rsidRPr="00C73912" w:rsidRDefault="00C73912" w:rsidP="00C73912">
      <w:pPr>
        <w:spacing w:after="0" w:line="240" w:lineRule="auto"/>
        <w:jc w:val="center"/>
        <w:rPr>
          <w:rFonts w:ascii="Times New Roman" w:hAnsi="Times New Roman" w:cs="Times New Roman"/>
        </w:rPr>
      </w:pPr>
      <w:proofErr w:type="gramStart"/>
      <w:r w:rsidRPr="00C73912">
        <w:rPr>
          <w:rFonts w:ascii="Times New Roman" w:hAnsi="Times New Roman" w:cs="Times New Roman"/>
        </w:rPr>
        <w:t>Email</w:t>
      </w:r>
      <w:r w:rsidRPr="00C73912">
        <w:rPr>
          <w:rFonts w:ascii="Times New Roman" w:hAnsi="Times New Roman" w:cs="Times New Roman"/>
          <w:spacing w:val="-1"/>
        </w:rPr>
        <w:t xml:space="preserve"> </w:t>
      </w:r>
      <w:r w:rsidRPr="00C73912">
        <w:rPr>
          <w:rFonts w:ascii="Times New Roman" w:hAnsi="Times New Roman" w:cs="Times New Roman"/>
        </w:rPr>
        <w:t>:</w:t>
      </w:r>
      <w:proofErr w:type="gramEnd"/>
      <w:r w:rsidRPr="00C73912">
        <w:rPr>
          <w:rFonts w:ascii="Times New Roman" w:hAnsi="Times New Roman" w:cs="Times New Roman"/>
        </w:rPr>
        <w:t xml:space="preserve"> </w:t>
      </w:r>
      <w:hyperlink r:id="rId8" w:history="1">
        <w:r w:rsidRPr="00C73912">
          <w:rPr>
            <w:rStyle w:val="Hyperlink"/>
            <w:rFonts w:ascii="Times New Roman" w:hAnsi="Times New Roman" w:cs="Times New Roman"/>
            <w:u w:val="none"/>
          </w:rPr>
          <w:t>levinatehasfhate@gmail.com</w:t>
        </w:r>
      </w:hyperlink>
    </w:p>
    <w:p w14:paraId="69A3A0D1" w14:textId="77777777" w:rsidR="00C73912" w:rsidRDefault="00C73912" w:rsidP="00C73912">
      <w:pPr>
        <w:spacing w:after="0" w:line="240" w:lineRule="auto"/>
        <w:jc w:val="center"/>
        <w:rPr>
          <w:rFonts w:ascii="Times New Roman" w:eastAsia="Times New Roman" w:hAnsi="Times New Roman" w:cs="Times New Roman"/>
          <w:b/>
          <w:bCs/>
          <w:u w:val="single"/>
          <w:lang w:val="id-ID" w:eastAsia="zh-CN"/>
        </w:rPr>
      </w:pPr>
    </w:p>
    <w:p w14:paraId="698F4A04" w14:textId="77777777" w:rsidR="00C73912" w:rsidRPr="00C73912" w:rsidRDefault="00C73912" w:rsidP="00C73912">
      <w:pPr>
        <w:pStyle w:val="Heading1"/>
        <w:spacing w:before="0" w:line="240" w:lineRule="auto"/>
        <w:ind w:left="0" w:firstLine="0"/>
        <w:rPr>
          <w:b w:val="0"/>
          <w:sz w:val="22"/>
          <w:szCs w:val="22"/>
        </w:rPr>
      </w:pPr>
      <w:bookmarkStart w:id="2" w:name="_Toc156668381"/>
      <w:r w:rsidRPr="00C73912">
        <w:rPr>
          <w:rStyle w:val="Heading1Char"/>
          <w:rFonts w:eastAsiaTheme="minorHAnsi"/>
          <w:b/>
          <w:sz w:val="22"/>
          <w:szCs w:val="22"/>
        </w:rPr>
        <w:t>INTISARI</w:t>
      </w:r>
      <w:bookmarkEnd w:id="2"/>
    </w:p>
    <w:p w14:paraId="39176D1F" w14:textId="0B682E6A" w:rsidR="00C73912" w:rsidRPr="00C73912" w:rsidRDefault="00C73912" w:rsidP="00C73912">
      <w:pPr>
        <w:pStyle w:val="BodyText"/>
        <w:ind w:firstLine="567"/>
        <w:jc w:val="both"/>
        <w:rPr>
          <w:sz w:val="22"/>
          <w:szCs w:val="22"/>
        </w:rPr>
      </w:pPr>
      <w:r w:rsidRPr="00C73912">
        <w:rPr>
          <w:sz w:val="22"/>
          <w:szCs w:val="22"/>
        </w:rPr>
        <w:t>Jahe merah (</w:t>
      </w:r>
      <w:r w:rsidRPr="00C73912">
        <w:rPr>
          <w:i/>
          <w:iCs/>
          <w:sz w:val="22"/>
          <w:szCs w:val="22"/>
        </w:rPr>
        <w:t>Zingiber officinale var. rubrum</w:t>
      </w:r>
      <w:r w:rsidRPr="00C73912">
        <w:rPr>
          <w:sz w:val="22"/>
          <w:szCs w:val="22"/>
        </w:rPr>
        <w:t xml:space="preserve">) merupakan salah satu tanaman temu-temuan dari suku </w:t>
      </w:r>
      <w:r w:rsidRPr="00C73912">
        <w:rPr>
          <w:i/>
          <w:iCs/>
          <w:sz w:val="22"/>
          <w:szCs w:val="22"/>
        </w:rPr>
        <w:t>Zingberaceae</w:t>
      </w:r>
      <w:r w:rsidRPr="00C73912">
        <w:rPr>
          <w:sz w:val="22"/>
          <w:szCs w:val="22"/>
        </w:rPr>
        <w:t xml:space="preserve">. Jahe </w:t>
      </w:r>
      <w:r w:rsidRPr="00C73912">
        <w:rPr>
          <w:sz w:val="22"/>
          <w:szCs w:val="22"/>
          <w:lang w:val="en-US"/>
        </w:rPr>
        <w:t>merupakan salah satu</w:t>
      </w:r>
      <w:r w:rsidRPr="00C73912">
        <w:rPr>
          <w:sz w:val="22"/>
          <w:szCs w:val="22"/>
        </w:rPr>
        <w:t xml:space="preserve"> biofarmaka </w:t>
      </w:r>
      <w:r w:rsidRPr="00C73912">
        <w:rPr>
          <w:sz w:val="22"/>
          <w:szCs w:val="22"/>
          <w:lang w:val="en-US"/>
        </w:rPr>
        <w:t xml:space="preserve">penting </w:t>
      </w:r>
      <w:r w:rsidRPr="00C73912">
        <w:rPr>
          <w:sz w:val="22"/>
          <w:szCs w:val="22"/>
        </w:rPr>
        <w:t>dalam perekonomian Indonesia</w:t>
      </w:r>
      <w:r w:rsidRPr="00C73912">
        <w:rPr>
          <w:sz w:val="22"/>
          <w:szCs w:val="22"/>
          <w:lang w:val="en-US"/>
        </w:rPr>
        <w:t>.</w:t>
      </w:r>
      <w:r w:rsidRPr="00C73912">
        <w:rPr>
          <w:sz w:val="22"/>
          <w:szCs w:val="22"/>
        </w:rPr>
        <w:t xml:space="preserve"> </w:t>
      </w:r>
      <w:r w:rsidRPr="00C73912">
        <w:rPr>
          <w:sz w:val="22"/>
          <w:szCs w:val="22"/>
          <w:lang w:val="en-US"/>
        </w:rPr>
        <w:t>J</w:t>
      </w:r>
      <w:r w:rsidRPr="00C73912">
        <w:rPr>
          <w:sz w:val="22"/>
          <w:szCs w:val="22"/>
        </w:rPr>
        <w:t>ahe merah digunakan sebagai campuran bahan makanan, minuman, obat-obatan, industri parfum serta kosmetik. Setiap tanaman memebutuhkan media untuk tempat tumbuh dan berkembangbiak untuk menghasilkan keturunannya. Penggunaan media tanam yang mengandung bahan organik dan penggunaan rimpang induk untuk mendukung pertumbuhan bibit berkualitas dapat dikategorikan sebagai bagian penerapan pertanian organik. Penelitian dilaksanakan di Desa Polaman, Kelurahan Agrorejo, Kecamatan Sedayu, Kabupaten Bantul, Daerah Istimewah Yogyakarta pada</w:t>
      </w:r>
      <w:r w:rsidRPr="00C73912">
        <w:rPr>
          <w:sz w:val="22"/>
          <w:szCs w:val="22"/>
          <w:lang w:val="en-US"/>
        </w:rPr>
        <w:t xml:space="preserve"> ketinggian 80,50 meter diatas permukaan laut dan di </w:t>
      </w:r>
      <w:r w:rsidRPr="00C73912">
        <w:rPr>
          <w:sz w:val="22"/>
          <w:szCs w:val="22"/>
        </w:rPr>
        <w:t>Laboratorium Agronomi, Fakultas Agroindustri, Universitas Mercu Buana Yogyakarta bulan</w:t>
      </w:r>
      <w:r w:rsidRPr="00C73912">
        <w:rPr>
          <w:sz w:val="22"/>
          <w:szCs w:val="22"/>
          <w:lang w:val="en-US"/>
        </w:rPr>
        <w:t xml:space="preserve"> </w:t>
      </w:r>
      <w:r w:rsidRPr="00C73912">
        <w:rPr>
          <w:sz w:val="22"/>
          <w:szCs w:val="22"/>
        </w:rPr>
        <w:t>April sampai Juli 2022.</w:t>
      </w:r>
      <w:r w:rsidRPr="00C73912">
        <w:rPr>
          <w:sz w:val="22"/>
          <w:szCs w:val="22"/>
          <w:lang w:val="en-US"/>
        </w:rPr>
        <w:t xml:space="preserve"> </w:t>
      </w:r>
      <w:r w:rsidRPr="00C73912">
        <w:rPr>
          <w:sz w:val="22"/>
          <w:szCs w:val="22"/>
        </w:rPr>
        <w:t xml:space="preserve">Penelitian </w:t>
      </w:r>
      <w:r w:rsidRPr="00C73912">
        <w:rPr>
          <w:sz w:val="22"/>
          <w:szCs w:val="22"/>
          <w:lang w:val="en-US"/>
        </w:rPr>
        <w:t>berupa</w:t>
      </w:r>
      <w:r w:rsidRPr="00C73912">
        <w:rPr>
          <w:sz w:val="22"/>
          <w:szCs w:val="22"/>
        </w:rPr>
        <w:t xml:space="preserve"> percobaan faktor</w:t>
      </w:r>
      <w:r w:rsidRPr="00C73912">
        <w:rPr>
          <w:sz w:val="22"/>
          <w:szCs w:val="22"/>
          <w:lang w:val="en-US"/>
        </w:rPr>
        <w:t xml:space="preserve"> perlakuan</w:t>
      </w:r>
      <w:r w:rsidRPr="00C73912">
        <w:rPr>
          <w:sz w:val="22"/>
          <w:szCs w:val="22"/>
        </w:rPr>
        <w:t xml:space="preserve"> tunggal yang disusun dalam Rancangan Acak Lengkap (RA</w:t>
      </w:r>
      <w:r w:rsidRPr="00C73912">
        <w:rPr>
          <w:sz w:val="22"/>
          <w:szCs w:val="22"/>
          <w:lang w:val="en-US"/>
        </w:rPr>
        <w:t>L) dengan 5 ulangan</w:t>
      </w:r>
      <w:r w:rsidRPr="00C73912">
        <w:rPr>
          <w:sz w:val="22"/>
          <w:szCs w:val="22"/>
        </w:rPr>
        <w:t>.</w:t>
      </w:r>
      <w:r w:rsidRPr="00C73912">
        <w:rPr>
          <w:sz w:val="22"/>
          <w:szCs w:val="22"/>
          <w:lang w:val="en-US"/>
        </w:rPr>
        <w:t xml:space="preserve"> Perlakuan </w:t>
      </w:r>
      <w:r w:rsidRPr="00C73912">
        <w:rPr>
          <w:sz w:val="22"/>
          <w:szCs w:val="22"/>
        </w:rPr>
        <w:t xml:space="preserve">yang diujikan adalah </w:t>
      </w:r>
      <w:r w:rsidR="00125EAF">
        <w:rPr>
          <w:sz w:val="22"/>
          <w:szCs w:val="22"/>
        </w:rPr>
        <w:t>komposisi</w:t>
      </w:r>
      <w:r w:rsidRPr="00C73912">
        <w:rPr>
          <w:sz w:val="22"/>
          <w:szCs w:val="22"/>
        </w:rPr>
        <w:t xml:space="preserve"> media tanam</w:t>
      </w:r>
      <w:r w:rsidRPr="00C73912">
        <w:rPr>
          <w:sz w:val="22"/>
          <w:szCs w:val="22"/>
          <w:lang w:val="en-US"/>
        </w:rPr>
        <w:t>,</w:t>
      </w:r>
      <w:r w:rsidRPr="00C73912">
        <w:rPr>
          <w:sz w:val="22"/>
          <w:szCs w:val="22"/>
        </w:rPr>
        <w:t xml:space="preserve"> </w:t>
      </w:r>
      <w:r w:rsidRPr="00C73912">
        <w:rPr>
          <w:sz w:val="22"/>
          <w:szCs w:val="22"/>
          <w:lang w:val="en-US"/>
        </w:rPr>
        <w:t>dengan</w:t>
      </w:r>
      <w:r w:rsidRPr="00C73912">
        <w:rPr>
          <w:sz w:val="22"/>
          <w:szCs w:val="22"/>
        </w:rPr>
        <w:t xml:space="preserve"> 6 </w:t>
      </w:r>
      <w:r w:rsidRPr="00C73912">
        <w:rPr>
          <w:sz w:val="22"/>
          <w:szCs w:val="22"/>
          <w:lang w:val="en-US"/>
        </w:rPr>
        <w:t>aras perlakuan, yaitu: M1 (tanah), M2 (</w:t>
      </w:r>
      <w:r w:rsidRPr="00C73912">
        <w:rPr>
          <w:sz w:val="22"/>
          <w:szCs w:val="22"/>
        </w:rPr>
        <w:t xml:space="preserve">tanah:arang sekam </w:t>
      </w:r>
      <w:r w:rsidRPr="00C73912">
        <w:rPr>
          <w:sz w:val="22"/>
          <w:szCs w:val="22"/>
          <w:lang w:val="en-US"/>
        </w:rPr>
        <w:t xml:space="preserve">- </w:t>
      </w:r>
      <w:r w:rsidRPr="00C73912">
        <w:rPr>
          <w:sz w:val="22"/>
          <w:szCs w:val="22"/>
        </w:rPr>
        <w:t>1:1</w:t>
      </w:r>
      <w:r w:rsidRPr="00C73912">
        <w:rPr>
          <w:sz w:val="22"/>
          <w:szCs w:val="22"/>
          <w:lang w:val="en-US"/>
        </w:rPr>
        <w:t>), M3 (</w:t>
      </w:r>
      <w:r w:rsidRPr="00C73912">
        <w:rPr>
          <w:sz w:val="22"/>
          <w:szCs w:val="22"/>
        </w:rPr>
        <w:t xml:space="preserve">tanah:arang sekam:pupuk kandang ayam </w:t>
      </w:r>
      <w:r w:rsidRPr="00C73912">
        <w:rPr>
          <w:sz w:val="22"/>
          <w:szCs w:val="22"/>
          <w:lang w:val="en-US"/>
        </w:rPr>
        <w:t xml:space="preserve">- </w:t>
      </w:r>
      <w:r w:rsidRPr="00C73912">
        <w:rPr>
          <w:sz w:val="22"/>
          <w:szCs w:val="22"/>
        </w:rPr>
        <w:t>1:1:1</w:t>
      </w:r>
      <w:r w:rsidRPr="00C73912">
        <w:rPr>
          <w:sz w:val="22"/>
          <w:szCs w:val="22"/>
          <w:lang w:val="en-US"/>
        </w:rPr>
        <w:t>), M4 (</w:t>
      </w:r>
      <w:r w:rsidRPr="00C73912">
        <w:rPr>
          <w:sz w:val="22"/>
          <w:szCs w:val="22"/>
        </w:rPr>
        <w:t>tanah:arang sekam:limbah jamur tiram - 1:1:1</w:t>
      </w:r>
      <w:r w:rsidRPr="00C73912">
        <w:rPr>
          <w:sz w:val="22"/>
          <w:szCs w:val="22"/>
          <w:lang w:val="en-US"/>
        </w:rPr>
        <w:t>), M5 (</w:t>
      </w:r>
      <w:r w:rsidRPr="00C73912">
        <w:rPr>
          <w:sz w:val="22"/>
          <w:szCs w:val="22"/>
        </w:rPr>
        <w:t xml:space="preserve">arang </w:t>
      </w:r>
      <w:r w:rsidRPr="00C73912">
        <w:rPr>
          <w:rStyle w:val="BodyTextChar"/>
          <w:sz w:val="22"/>
          <w:szCs w:val="22"/>
        </w:rPr>
        <w:t>sekam:pupuk kandang:limbah jamur tiram - 1:1:1</w:t>
      </w:r>
      <w:r w:rsidRPr="00C73912">
        <w:rPr>
          <w:sz w:val="22"/>
          <w:szCs w:val="22"/>
          <w:lang w:val="en-US"/>
        </w:rPr>
        <w:t>), dan M6 (</w:t>
      </w:r>
      <w:r w:rsidRPr="00C73912">
        <w:rPr>
          <w:sz w:val="22"/>
          <w:szCs w:val="22"/>
        </w:rPr>
        <w:t>tanah:arang sekam:limbah jamur tiram:pupuk kandang - 1:1:1:1</w:t>
      </w:r>
      <w:r w:rsidRPr="00C73912">
        <w:rPr>
          <w:sz w:val="22"/>
          <w:szCs w:val="22"/>
          <w:lang w:val="en-US"/>
        </w:rPr>
        <w:t>). Variabel yang diamati yaitu tinggi tunas (cm), jumlah tunas (buah), jumlah daun (helai), diameter tunas (cm), jumlah anakan rimpang (buah), bobot segar tanaman (g), bobot kering tanaman (g), jumlah akar (buah), panjang akar (cm) dan volume rimpang dan akar (ml). Data dianalisis menggunakan analisis varian dan uji lanjut DMRT (</w:t>
      </w:r>
      <w:r w:rsidRPr="00C73912">
        <w:rPr>
          <w:i/>
          <w:sz w:val="22"/>
          <w:szCs w:val="22"/>
          <w:lang w:val="en-US"/>
        </w:rPr>
        <w:t>Duncan’s Multiple Range Test</w:t>
      </w:r>
      <w:r w:rsidRPr="00C73912">
        <w:rPr>
          <w:sz w:val="22"/>
          <w:szCs w:val="22"/>
          <w:lang w:val="en-US"/>
        </w:rPr>
        <w:t xml:space="preserve">). Hasil penelitian menunjukkan bahwa </w:t>
      </w:r>
      <w:r w:rsidR="00125EAF">
        <w:rPr>
          <w:sz w:val="22"/>
          <w:szCs w:val="22"/>
          <w:lang w:val="en-US"/>
        </w:rPr>
        <w:t>komposisi</w:t>
      </w:r>
      <w:r w:rsidRPr="00C73912">
        <w:rPr>
          <w:sz w:val="22"/>
          <w:szCs w:val="22"/>
          <w:lang w:val="en-US"/>
        </w:rPr>
        <w:t xml:space="preserve"> media tanam berpengaruh nyata pada pertumbuhan tinggi tunas dan diameter tunas bibit jahe merah dengan bahan tanam rimpang induk. Media tanam, tanah:arang sekam:pupuk kandang (1:1:1), tanah:arang sekam: limbah jamur tiram (1:1:1), arang sekam: pupuk kandang:limbah jamur tiram (1:1:1) dan tanah:arang sekam:pupuk kandang:limbah jamur tiram (1:1:1:1) lebih baik bagi pertumbuhan bibit jahe merah dibandingkan dengan media tanam tanah saja</w:t>
      </w:r>
      <w:r w:rsidRPr="00C73912">
        <w:rPr>
          <w:sz w:val="22"/>
          <w:szCs w:val="22"/>
        </w:rPr>
        <w:t>.</w:t>
      </w:r>
    </w:p>
    <w:p w14:paraId="52C206CB" w14:textId="77777777" w:rsidR="00C73912" w:rsidRPr="00C73912" w:rsidRDefault="00C73912" w:rsidP="00C73912">
      <w:pPr>
        <w:pStyle w:val="BodyText"/>
        <w:jc w:val="both"/>
        <w:rPr>
          <w:sz w:val="22"/>
          <w:szCs w:val="22"/>
        </w:rPr>
      </w:pPr>
    </w:p>
    <w:p w14:paraId="132E12AE" w14:textId="61A8E8E9" w:rsidR="00C73912" w:rsidRDefault="00C73912" w:rsidP="00C73912">
      <w:pPr>
        <w:spacing w:after="0" w:line="240" w:lineRule="auto"/>
        <w:rPr>
          <w:rFonts w:ascii="Times New Roman" w:hAnsi="Times New Roman" w:cs="Times New Roman"/>
        </w:rPr>
      </w:pPr>
      <w:r w:rsidRPr="00C73912">
        <w:rPr>
          <w:rFonts w:ascii="Times New Roman" w:hAnsi="Times New Roman" w:cs="Times New Roman"/>
          <w:b/>
          <w:i/>
        </w:rPr>
        <w:t xml:space="preserve">Kata </w:t>
      </w:r>
      <w:proofErr w:type="gramStart"/>
      <w:r w:rsidRPr="00C73912">
        <w:rPr>
          <w:rFonts w:ascii="Times New Roman" w:hAnsi="Times New Roman" w:cs="Times New Roman"/>
          <w:b/>
          <w:i/>
        </w:rPr>
        <w:t>Kunci</w:t>
      </w:r>
      <w:r w:rsidRPr="00C73912">
        <w:rPr>
          <w:rFonts w:ascii="Times New Roman" w:hAnsi="Times New Roman" w:cs="Times New Roman"/>
          <w:i/>
        </w:rPr>
        <w:t xml:space="preserve"> :</w:t>
      </w:r>
      <w:proofErr w:type="gramEnd"/>
      <w:r w:rsidRPr="00C73912">
        <w:rPr>
          <w:rFonts w:ascii="Times New Roman" w:hAnsi="Times New Roman" w:cs="Times New Roman"/>
          <w:i/>
        </w:rPr>
        <w:t xml:space="preserve"> Jahe merah, rimpang induk, bibit, </w:t>
      </w:r>
      <w:r w:rsidR="00125EAF">
        <w:rPr>
          <w:rFonts w:ascii="Times New Roman" w:hAnsi="Times New Roman" w:cs="Times New Roman"/>
          <w:i/>
        </w:rPr>
        <w:t>komposisi</w:t>
      </w:r>
      <w:r w:rsidRPr="00C73912">
        <w:rPr>
          <w:rFonts w:ascii="Times New Roman" w:hAnsi="Times New Roman" w:cs="Times New Roman"/>
          <w:i/>
        </w:rPr>
        <w:t xml:space="preserve"> media tanam</w:t>
      </w:r>
      <w:r w:rsidRPr="00C73912">
        <w:rPr>
          <w:rFonts w:ascii="Times New Roman" w:hAnsi="Times New Roman" w:cs="Times New Roman"/>
        </w:rPr>
        <w:t>.</w:t>
      </w:r>
    </w:p>
    <w:p w14:paraId="0BED48A1" w14:textId="77777777" w:rsidR="000B6936" w:rsidRPr="00C73912" w:rsidRDefault="000B6936" w:rsidP="00C73912">
      <w:pPr>
        <w:spacing w:after="0" w:line="240" w:lineRule="auto"/>
        <w:rPr>
          <w:rFonts w:ascii="Times New Roman" w:eastAsia="Times New Roman" w:hAnsi="Times New Roman" w:cs="Times New Roman"/>
          <w:b/>
          <w:bCs/>
          <w:u w:val="single"/>
          <w:lang w:val="id-ID" w:eastAsia="zh-CN"/>
        </w:rPr>
      </w:pPr>
    </w:p>
    <w:p w14:paraId="65AFFA81" w14:textId="1A979A9C" w:rsidR="007A1E23" w:rsidRPr="00923648" w:rsidRDefault="00125EAF" w:rsidP="00CB2DA2">
      <w:pPr>
        <w:spacing w:after="0" w:line="240" w:lineRule="auto"/>
        <w:jc w:val="center"/>
        <w:rPr>
          <w:rFonts w:ascii="Times New Roman" w:hAnsi="Times New Roman" w:cs="Times New Roman"/>
          <w:b/>
          <w:bCs/>
          <w:i/>
          <w:lang w:val="id-ID"/>
        </w:rPr>
      </w:pPr>
      <w:r w:rsidRPr="00125EAF">
        <w:rPr>
          <w:rFonts w:ascii="Times New Roman" w:hAnsi="Times New Roman" w:cs="Times New Roman"/>
          <w:b/>
          <w:bCs/>
          <w:i/>
          <w:iCs/>
        </w:rPr>
        <w:t>EFFECT OF PLANTING MEDIA COMPOSITIONS ON THE GROWTH OF RED GINGER SEEDLINGS</w:t>
      </w:r>
    </w:p>
    <w:p w14:paraId="2CB2EB7D" w14:textId="77777777" w:rsidR="007152E4" w:rsidRPr="00923648" w:rsidRDefault="007152E4" w:rsidP="00CB2DA2">
      <w:pPr>
        <w:spacing w:after="0" w:line="240" w:lineRule="auto"/>
        <w:jc w:val="center"/>
        <w:rPr>
          <w:rFonts w:ascii="Times New Roman" w:eastAsia="Times New Roman" w:hAnsi="Times New Roman" w:cs="Times New Roman"/>
          <w:b/>
          <w:bCs/>
          <w:i/>
          <w:lang w:val="id-ID" w:eastAsia="zh-CN"/>
        </w:rPr>
      </w:pPr>
    </w:p>
    <w:p w14:paraId="6B148EAA" w14:textId="0EB1EE65" w:rsidR="00A90756" w:rsidRPr="00923648" w:rsidRDefault="00A90756" w:rsidP="00CB2DA2">
      <w:pPr>
        <w:pStyle w:val="Heading1"/>
        <w:spacing w:before="0" w:line="240" w:lineRule="auto"/>
        <w:ind w:left="284" w:hanging="284"/>
        <w:rPr>
          <w:bCs w:val="0"/>
          <w:i/>
          <w:sz w:val="22"/>
          <w:szCs w:val="22"/>
          <w:lang w:eastAsia="zh-CN"/>
        </w:rPr>
      </w:pPr>
      <w:bookmarkStart w:id="3" w:name="_Toc156254653"/>
      <w:r w:rsidRPr="00923648">
        <w:rPr>
          <w:bCs w:val="0"/>
          <w:i/>
          <w:sz w:val="22"/>
          <w:szCs w:val="22"/>
          <w:lang w:eastAsia="zh-CN"/>
        </w:rPr>
        <w:t>ABSTRACT</w:t>
      </w:r>
      <w:bookmarkEnd w:id="3"/>
    </w:p>
    <w:p w14:paraId="372CF389" w14:textId="16DA4C53" w:rsidR="00CB2DA2" w:rsidRPr="00923648" w:rsidRDefault="00125EAF" w:rsidP="00CB2DA2">
      <w:pPr>
        <w:pStyle w:val="JUDULBAB"/>
        <w:numPr>
          <w:ilvl w:val="0"/>
          <w:numId w:val="0"/>
        </w:numPr>
        <w:spacing w:before="0"/>
        <w:ind w:firstLine="567"/>
        <w:jc w:val="both"/>
        <w:rPr>
          <w:b w:val="0"/>
          <w:i/>
          <w:sz w:val="22"/>
        </w:rPr>
      </w:pPr>
      <w:r w:rsidRPr="00125EAF">
        <w:rPr>
          <w:b w:val="0"/>
          <w:i/>
          <w:color w:val="auto"/>
          <w:spacing w:val="0"/>
          <w:sz w:val="22"/>
          <w:lang w:val="en-US"/>
        </w:rPr>
        <w:t xml:space="preserve">Red ginger (Zingiber officinale var. rubrum) is an </w:t>
      </w:r>
      <w:proofErr w:type="gramStart"/>
      <w:r w:rsidRPr="00125EAF">
        <w:rPr>
          <w:b w:val="0"/>
          <w:i/>
          <w:color w:val="auto"/>
          <w:spacing w:val="0"/>
          <w:sz w:val="22"/>
          <w:lang w:val="en-US"/>
        </w:rPr>
        <w:t>herbaceous plants</w:t>
      </w:r>
      <w:proofErr w:type="gramEnd"/>
      <w:r w:rsidRPr="00125EAF">
        <w:rPr>
          <w:b w:val="0"/>
          <w:i/>
          <w:color w:val="auto"/>
          <w:spacing w:val="0"/>
          <w:sz w:val="22"/>
          <w:lang w:val="en-US"/>
        </w:rPr>
        <w:t xml:space="preserve"> from the Zingberaceae. Ginger is one of the important </w:t>
      </w:r>
      <w:proofErr w:type="gramStart"/>
      <w:r w:rsidRPr="00125EAF">
        <w:rPr>
          <w:b w:val="0"/>
          <w:i/>
          <w:color w:val="auto"/>
          <w:spacing w:val="0"/>
          <w:sz w:val="22"/>
          <w:lang w:val="en-US"/>
        </w:rPr>
        <w:t>biopharmaceutical</w:t>
      </w:r>
      <w:proofErr w:type="gramEnd"/>
      <w:r w:rsidRPr="00125EAF">
        <w:rPr>
          <w:b w:val="0"/>
          <w:i/>
          <w:color w:val="auto"/>
          <w:spacing w:val="0"/>
          <w:sz w:val="22"/>
          <w:lang w:val="en-US"/>
        </w:rPr>
        <w:t xml:space="preserve"> in the economy of Indonesian. Red </w:t>
      </w:r>
      <w:proofErr w:type="gramStart"/>
      <w:r w:rsidRPr="00125EAF">
        <w:rPr>
          <w:b w:val="0"/>
          <w:i/>
          <w:color w:val="auto"/>
          <w:spacing w:val="0"/>
          <w:sz w:val="22"/>
          <w:lang w:val="en-US"/>
        </w:rPr>
        <w:t>ginger  is</w:t>
      </w:r>
      <w:proofErr w:type="gramEnd"/>
      <w:r w:rsidRPr="00125EAF">
        <w:rPr>
          <w:b w:val="0"/>
          <w:i/>
          <w:color w:val="auto"/>
          <w:spacing w:val="0"/>
          <w:sz w:val="22"/>
          <w:lang w:val="en-US"/>
        </w:rPr>
        <w:t xml:space="preserve"> used as a mixture of food ingredients, beverages, medicines, perfume and cosmetic industries. Every plant needs a medium to grow and multiply to produce offspring. The use of planting media containing organic materials and the use of mother rhizome to support the growth of quality seedlings can be categorized as part of the application of organic farming. The research was conducted in Polaman, Agrorejo </w:t>
      </w:r>
      <w:r w:rsidRPr="00125EAF">
        <w:rPr>
          <w:b w:val="0"/>
          <w:i/>
          <w:color w:val="auto"/>
          <w:spacing w:val="0"/>
          <w:sz w:val="22"/>
          <w:lang w:val="en-US"/>
        </w:rPr>
        <w:lastRenderedPageBreak/>
        <w:t>Village, Sedayu District, Bantul Regency, Daerah Istimewah Yogyakarta at an altitude of 80.50 meters above sea level and in the Agronomy Laboratory, Faculty of Agroindustry, Universitas Mercu Buana Yogyakarta from April to July 2022. The research was a single treatment factor experiment arranged in a Completely Randomized Design (CRD) with 5 replications. The treatment tested was the effect of planting media composition, with 6 treatment level, namely: M1 (soil), M2 (soil:husk charcoal - 1:1), M3 (soil:husk charcoal:chicken manure - 1:1:1), M4 (soil:husk charcoal:oyster mushroom waste - 1:1:1), M5 (husk charcoal: chicken manure:oyster mushroom waste - 1:1:1), and M6 (soil:husk charcoal:oyster mushroom waste: chicken manure - 1:1:1:1). The variables observed were shoots height (cm), number of shoots (pieces), number of leaves (strands), shoots diameter (cm), number of rhizome tillers (pieces), shoots fresh weight (g), shoots dry weight (g), number of roots (pieces), root length (cm) and rhizome and root volume (ml). Data were analyzed using analysis of variance and DMRT (Duncan’s Multiple Range Test). The results showed that the effect of planting media composition had a significant effect on the growth of shoot height and shoot diameter of red ginger seedlings with the mother rhizome planting material. Planting media, soil:husk charcoal: chicken manure (1:1:1), soil:husk charcoal:oyster mushroom waste (1:1:1), husk charcoal: chicken manure:oyster mushroom waste (1:1:1) and soil:husk charcoal: chicken manure:oyster mushroom waste (1:1:1:1) are better for the growth of red ginger seedlings compared to soil planting media only</w:t>
      </w:r>
      <w:r w:rsidR="00CB2DA2" w:rsidRPr="00923648">
        <w:rPr>
          <w:b w:val="0"/>
          <w:i/>
          <w:sz w:val="22"/>
        </w:rPr>
        <w:t>.</w:t>
      </w:r>
    </w:p>
    <w:p w14:paraId="6125AC74" w14:textId="77777777" w:rsidR="000226E1" w:rsidRPr="00923648" w:rsidRDefault="000226E1" w:rsidP="00CB2DA2">
      <w:pPr>
        <w:pStyle w:val="JUDULBAB"/>
        <w:numPr>
          <w:ilvl w:val="0"/>
          <w:numId w:val="0"/>
        </w:numPr>
        <w:tabs>
          <w:tab w:val="clear" w:pos="3854"/>
          <w:tab w:val="clear" w:pos="3855"/>
        </w:tabs>
        <w:spacing w:before="0"/>
        <w:ind w:left="1134" w:hanging="1134"/>
        <w:jc w:val="both"/>
        <w:rPr>
          <w:b w:val="0"/>
          <w:color w:val="auto"/>
          <w:spacing w:val="0"/>
          <w:sz w:val="22"/>
          <w:lang w:val="en-US"/>
        </w:rPr>
      </w:pPr>
    </w:p>
    <w:p w14:paraId="7D1A5858" w14:textId="7BF82DFE" w:rsidR="008E1A96" w:rsidRPr="00923648" w:rsidRDefault="00CB2DA2" w:rsidP="009A66DA">
      <w:pPr>
        <w:pStyle w:val="JUDULBAB"/>
        <w:numPr>
          <w:ilvl w:val="0"/>
          <w:numId w:val="0"/>
        </w:numPr>
        <w:tabs>
          <w:tab w:val="clear" w:pos="3854"/>
          <w:tab w:val="clear" w:pos="3855"/>
        </w:tabs>
        <w:spacing w:before="0"/>
        <w:ind w:left="1134" w:hanging="1134"/>
        <w:jc w:val="both"/>
        <w:rPr>
          <w:b w:val="0"/>
          <w:color w:val="auto"/>
          <w:spacing w:val="0"/>
          <w:sz w:val="22"/>
          <w:lang w:val="en-US"/>
        </w:rPr>
      </w:pPr>
      <w:r w:rsidRPr="00C73912">
        <w:rPr>
          <w:color w:val="auto"/>
          <w:spacing w:val="0"/>
          <w:sz w:val="22"/>
          <w:lang w:val="en-US"/>
        </w:rPr>
        <w:t>Keywords</w:t>
      </w:r>
      <w:r w:rsidRPr="00923648">
        <w:rPr>
          <w:b w:val="0"/>
          <w:color w:val="auto"/>
          <w:spacing w:val="0"/>
          <w:sz w:val="22"/>
          <w:lang w:val="en-US"/>
        </w:rPr>
        <w:t>: Red ginger, mother rhizome, seedlings, planting media compossitions.</w:t>
      </w:r>
    </w:p>
    <w:p w14:paraId="7B096653" w14:textId="77777777" w:rsidR="009A66DA" w:rsidRPr="00923648" w:rsidRDefault="009A66DA" w:rsidP="009A66DA">
      <w:pPr>
        <w:pStyle w:val="JUDULBAB"/>
        <w:numPr>
          <w:ilvl w:val="0"/>
          <w:numId w:val="0"/>
        </w:numPr>
        <w:tabs>
          <w:tab w:val="clear" w:pos="3854"/>
          <w:tab w:val="clear" w:pos="3855"/>
        </w:tabs>
        <w:spacing w:before="0"/>
        <w:ind w:left="1134" w:hanging="1134"/>
        <w:jc w:val="both"/>
        <w:rPr>
          <w:b w:val="0"/>
          <w:color w:val="auto"/>
          <w:spacing w:val="0"/>
          <w:sz w:val="22"/>
          <w:lang w:val="en-US"/>
        </w:rPr>
      </w:pPr>
    </w:p>
    <w:p w14:paraId="64E43B68" w14:textId="77777777" w:rsidR="00B633ED" w:rsidRPr="00923648" w:rsidRDefault="00B633ED" w:rsidP="007152E4">
      <w:pPr>
        <w:pStyle w:val="JUDULBAB"/>
        <w:numPr>
          <w:ilvl w:val="0"/>
          <w:numId w:val="14"/>
        </w:numPr>
        <w:tabs>
          <w:tab w:val="clear" w:pos="3854"/>
          <w:tab w:val="clear" w:pos="3855"/>
        </w:tabs>
        <w:spacing w:before="0" w:line="480" w:lineRule="auto"/>
        <w:ind w:left="426"/>
        <w:jc w:val="both"/>
        <w:rPr>
          <w:color w:val="auto"/>
          <w:spacing w:val="0"/>
          <w:sz w:val="22"/>
        </w:rPr>
        <w:sectPr w:rsidR="00B633ED" w:rsidRPr="00923648" w:rsidSect="00A51CD2">
          <w:footerReference w:type="default" r:id="rId9"/>
          <w:footerReference w:type="first" r:id="rId10"/>
          <w:pgSz w:w="11860" w:h="16790"/>
          <w:pgMar w:top="2268" w:right="1701" w:bottom="1701" w:left="2268" w:header="760" w:footer="680" w:gutter="0"/>
          <w:cols w:space="720"/>
          <w:docGrid w:linePitch="299"/>
        </w:sectPr>
      </w:pPr>
    </w:p>
    <w:p w14:paraId="1DC14D98" w14:textId="7CE1FE46" w:rsidR="00D758D8" w:rsidRPr="00923648" w:rsidRDefault="005075A0" w:rsidP="003B4BEA">
      <w:pPr>
        <w:pStyle w:val="JUDULBAB"/>
        <w:numPr>
          <w:ilvl w:val="0"/>
          <w:numId w:val="0"/>
        </w:numPr>
        <w:tabs>
          <w:tab w:val="clear" w:pos="3854"/>
          <w:tab w:val="clear" w:pos="3855"/>
        </w:tabs>
        <w:spacing w:before="0" w:line="360" w:lineRule="auto"/>
        <w:ind w:left="-17"/>
        <w:jc w:val="center"/>
        <w:outlineLvl w:val="0"/>
        <w:rPr>
          <w:color w:val="auto"/>
          <w:spacing w:val="0"/>
          <w:sz w:val="22"/>
        </w:rPr>
      </w:pPr>
      <w:bookmarkStart w:id="4" w:name="_Toc156254654"/>
      <w:bookmarkStart w:id="5" w:name="_Toc44751472"/>
      <w:bookmarkEnd w:id="0"/>
      <w:r w:rsidRPr="00923648">
        <w:rPr>
          <w:color w:val="auto"/>
          <w:spacing w:val="0"/>
          <w:sz w:val="22"/>
          <w:lang w:val="en-US"/>
        </w:rPr>
        <w:t xml:space="preserve">I. </w:t>
      </w:r>
      <w:r w:rsidR="00D758D8" w:rsidRPr="00923648">
        <w:rPr>
          <w:color w:val="auto"/>
          <w:spacing w:val="0"/>
          <w:sz w:val="22"/>
        </w:rPr>
        <w:t>PENDAHULUAN</w:t>
      </w:r>
      <w:bookmarkEnd w:id="4"/>
    </w:p>
    <w:p w14:paraId="1BCA94F7" w14:textId="3B86F5EA" w:rsidR="00D758D8" w:rsidRPr="00923648" w:rsidRDefault="005075A0" w:rsidP="003B4BEA">
      <w:pPr>
        <w:pStyle w:val="SUBBAB"/>
        <w:numPr>
          <w:ilvl w:val="0"/>
          <w:numId w:val="0"/>
        </w:numPr>
        <w:tabs>
          <w:tab w:val="clear" w:pos="3900"/>
        </w:tabs>
        <w:spacing w:before="0" w:line="360" w:lineRule="auto"/>
        <w:jc w:val="center"/>
        <w:outlineLvl w:val="1"/>
        <w:rPr>
          <w:sz w:val="22"/>
        </w:rPr>
      </w:pPr>
      <w:bookmarkStart w:id="6" w:name="_Toc44751447"/>
      <w:bookmarkStart w:id="7" w:name="_Toc156254655"/>
      <w:r w:rsidRPr="00923648">
        <w:rPr>
          <w:sz w:val="22"/>
          <w:lang w:val="en-US"/>
        </w:rPr>
        <w:t xml:space="preserve">A. </w:t>
      </w:r>
      <w:r w:rsidR="00D758D8" w:rsidRPr="00923648">
        <w:rPr>
          <w:sz w:val="22"/>
        </w:rPr>
        <w:t>Latar Belakang</w:t>
      </w:r>
      <w:bookmarkEnd w:id="6"/>
      <w:bookmarkEnd w:id="7"/>
    </w:p>
    <w:p w14:paraId="2D217516" w14:textId="5C24D0D0" w:rsidR="00D758D8" w:rsidRPr="00923648" w:rsidRDefault="00D758D8" w:rsidP="003B4BEA">
      <w:pPr>
        <w:spacing w:after="0" w:line="360" w:lineRule="auto"/>
        <w:ind w:firstLine="567"/>
        <w:jc w:val="both"/>
        <w:rPr>
          <w:rFonts w:ascii="Times New Roman" w:hAnsi="Times New Roman" w:cs="Times New Roman"/>
          <w:lang w:val="id-ID"/>
        </w:rPr>
      </w:pPr>
      <w:r w:rsidRPr="00923648">
        <w:rPr>
          <w:rFonts w:ascii="Times New Roman" w:hAnsi="Times New Roman" w:cs="Times New Roman"/>
          <w:lang w:val="id-ID"/>
        </w:rPr>
        <w:t>Indonesia dikenal oleh negara-negara luar akan kekayaan tanama</w:t>
      </w:r>
      <w:r w:rsidR="00EC34A6" w:rsidRPr="00923648">
        <w:rPr>
          <w:rFonts w:ascii="Times New Roman" w:hAnsi="Times New Roman" w:cs="Times New Roman"/>
          <w:lang w:val="id-ID"/>
        </w:rPr>
        <w:t>n rempah dan obat yang berkhasiat</w:t>
      </w:r>
      <w:r w:rsidRPr="00923648">
        <w:rPr>
          <w:rFonts w:ascii="Times New Roman" w:hAnsi="Times New Roman" w:cs="Times New Roman"/>
          <w:lang w:val="id-ID"/>
        </w:rPr>
        <w:t xml:space="preserve"> untuk menjaga kesehatan seperti meningkatkan daya imunitas atau untuk menyembuhkan penyakit. Jahe termasuk dalam tanaman komoditas biofarmaka yang menempati posisi penting dalam perekonomian masyarakat Indonesia karena jahe merah dapat digunakan sebagai campuran bahan makanan maupun minuman, obat-obatan, industri parfum serta kosmetik. </w:t>
      </w:r>
    </w:p>
    <w:p w14:paraId="7795A81A" w14:textId="77777777" w:rsidR="00D758D8" w:rsidRPr="00923648" w:rsidRDefault="00D758D8" w:rsidP="003B4BEA">
      <w:pPr>
        <w:spacing w:after="0" w:line="360" w:lineRule="auto"/>
        <w:ind w:firstLine="567"/>
        <w:jc w:val="both"/>
        <w:rPr>
          <w:rFonts w:ascii="Times New Roman" w:hAnsi="Times New Roman" w:cs="Times New Roman"/>
          <w:lang w:val="id-ID"/>
        </w:rPr>
      </w:pPr>
      <w:r w:rsidRPr="00923648">
        <w:rPr>
          <w:rFonts w:ascii="Times New Roman" w:hAnsi="Times New Roman" w:cs="Times New Roman"/>
        </w:rPr>
        <w:t>Produksi jahe pada tahun 2010</w:t>
      </w:r>
      <w:r w:rsidRPr="00923648">
        <w:rPr>
          <w:rFonts w:ascii="Times New Roman" w:hAnsi="Times New Roman" w:cs="Times New Roman"/>
          <w:lang w:val="id-ID"/>
        </w:rPr>
        <w:t>-</w:t>
      </w:r>
      <w:r w:rsidRPr="00923648">
        <w:rPr>
          <w:rFonts w:ascii="Times New Roman" w:hAnsi="Times New Roman" w:cs="Times New Roman"/>
        </w:rPr>
        <w:t xml:space="preserve">2011 menurun dari semula sebanyak 107 juta kilogram menjadi 94,7 juta </w:t>
      </w:r>
      <w:r w:rsidRPr="00923648">
        <w:rPr>
          <w:rFonts w:ascii="Times New Roman" w:hAnsi="Times New Roman" w:cs="Times New Roman"/>
        </w:rPr>
        <w:t>kilogram, dan kemudian secara stabil meningkat pada tahun-tahun selanjutnya dengan total produksi terakhir pada tahun 2014 tercatat sebanyak 226 juta kilogram (Statistik Pertanian, 2015).</w:t>
      </w:r>
      <w:r w:rsidRPr="00923648">
        <w:rPr>
          <w:rFonts w:ascii="Times New Roman" w:hAnsi="Times New Roman" w:cs="Times New Roman"/>
          <w:lang w:val="id-ID"/>
        </w:rPr>
        <w:t xml:space="preserve"> Pada tahun 2018 konsumsi jahe Nasional sebesar 207.412 ton, pada tahun 2019 mengalami penurunan sebesar 174.380 ton, pada tahun 2020 mengalami kenaikan sebesar 183.518 ton (BPS, 2021).</w:t>
      </w:r>
      <w:r w:rsidRPr="00923648">
        <w:rPr>
          <w:rFonts w:ascii="Times New Roman" w:hAnsi="Times New Roman" w:cs="Times New Roman"/>
          <w:noProof/>
        </w:rPr>
        <w:t xml:space="preserve"> </w:t>
      </w:r>
    </w:p>
    <w:p w14:paraId="435EE8DA" w14:textId="28DAB9E2" w:rsidR="00D758D8" w:rsidRPr="00923648" w:rsidRDefault="00D758D8" w:rsidP="003B4BEA">
      <w:pPr>
        <w:spacing w:after="0" w:line="360" w:lineRule="auto"/>
        <w:ind w:firstLine="567"/>
        <w:jc w:val="both"/>
        <w:rPr>
          <w:rFonts w:ascii="Times New Roman" w:hAnsi="Times New Roman" w:cs="Times New Roman"/>
          <w:lang w:val="id-ID"/>
        </w:rPr>
      </w:pPr>
      <w:r w:rsidRPr="00923648">
        <w:rPr>
          <w:rFonts w:ascii="Times New Roman" w:hAnsi="Times New Roman" w:cs="Times New Roman"/>
          <w:lang w:val="id-ID"/>
        </w:rPr>
        <w:t xml:space="preserve">Rimpang jahe mempunyai bagian-bagian yang dibedakan berdasarkan umur fisiologis. Induksi rimpang pada tanaman jahe dimulai pada awal pertumbuhan yaitu tunas apikal dari rimpang tumbuh dan berkembang menjadi anakan utama dan membesar </w:t>
      </w:r>
      <w:r w:rsidRPr="00923648">
        <w:rPr>
          <w:rFonts w:ascii="Times New Roman" w:hAnsi="Times New Roman" w:cs="Times New Roman"/>
          <w:lang w:val="id-ID"/>
        </w:rPr>
        <w:lastRenderedPageBreak/>
        <w:t xml:space="preserve">menjadi rimpang yang disebut rimpang induk yang </w:t>
      </w:r>
      <w:r w:rsidRPr="00923648">
        <w:rPr>
          <w:rFonts w:ascii="Times New Roman" w:hAnsi="Times New Roman" w:cs="Times New Roman"/>
        </w:rPr>
        <w:t>berbentuk jorong</w:t>
      </w:r>
      <w:r w:rsidRPr="00923648">
        <w:rPr>
          <w:rFonts w:ascii="Times New Roman" w:hAnsi="Times New Roman" w:cs="Times New Roman"/>
          <w:lang w:val="id-ID"/>
        </w:rPr>
        <w:t xml:space="preserve">. Tunas pada rimpang induk berkembang menjadi anakan yang disebut rimpang primer. Tunas pada rimpang primer berkembang dan menjadi anakan sekunder. Tunas pada rimpang sekunder selanjutnya berkembang menjadi anakan tersier yang disebut rimpang tersier (Ravindran </w:t>
      </w:r>
      <w:r w:rsidR="007632D0" w:rsidRPr="00923648">
        <w:rPr>
          <w:rFonts w:ascii="Times New Roman" w:hAnsi="Times New Roman" w:cs="Times New Roman"/>
          <w:b/>
          <w:bCs/>
          <w:lang w:val="id-ID"/>
        </w:rPr>
        <w:t>et</w:t>
      </w:r>
      <w:r w:rsidRPr="00923648">
        <w:rPr>
          <w:rFonts w:ascii="Times New Roman" w:hAnsi="Times New Roman" w:cs="Times New Roman"/>
          <w:b/>
          <w:bCs/>
          <w:lang w:val="id-ID"/>
        </w:rPr>
        <w:t xml:space="preserve"> al.</w:t>
      </w:r>
      <w:r w:rsidR="007632D0" w:rsidRPr="00923648">
        <w:rPr>
          <w:rFonts w:ascii="Times New Roman" w:hAnsi="Times New Roman" w:cs="Times New Roman"/>
          <w:b/>
          <w:bCs/>
        </w:rPr>
        <w:t>,</w:t>
      </w:r>
      <w:r w:rsidR="007632D0" w:rsidRPr="00923648">
        <w:rPr>
          <w:rFonts w:ascii="Times New Roman" w:hAnsi="Times New Roman" w:cs="Times New Roman"/>
          <w:lang w:val="id-ID"/>
        </w:rPr>
        <w:t xml:space="preserve"> 2005;</w:t>
      </w:r>
      <w:r w:rsidRPr="00923648">
        <w:rPr>
          <w:rFonts w:ascii="Times New Roman" w:hAnsi="Times New Roman" w:cs="Times New Roman"/>
          <w:lang w:val="id-ID"/>
        </w:rPr>
        <w:t xml:space="preserve"> Melati </w:t>
      </w:r>
      <w:r w:rsidR="007632D0" w:rsidRPr="00923648">
        <w:rPr>
          <w:rFonts w:ascii="Times New Roman" w:hAnsi="Times New Roman" w:cs="Times New Roman"/>
          <w:b/>
          <w:bCs/>
          <w:lang w:val="id-ID"/>
        </w:rPr>
        <w:t>et</w:t>
      </w:r>
      <w:r w:rsidRPr="00923648">
        <w:rPr>
          <w:rFonts w:ascii="Times New Roman" w:hAnsi="Times New Roman" w:cs="Times New Roman"/>
          <w:b/>
          <w:bCs/>
          <w:lang w:val="id-ID"/>
        </w:rPr>
        <w:t xml:space="preserve"> al.</w:t>
      </w:r>
      <w:r w:rsidR="007632D0" w:rsidRPr="00923648">
        <w:rPr>
          <w:rFonts w:ascii="Times New Roman" w:hAnsi="Times New Roman" w:cs="Times New Roman"/>
          <w:b/>
          <w:bCs/>
        </w:rPr>
        <w:t>,</w:t>
      </w:r>
      <w:r w:rsidRPr="00923648">
        <w:rPr>
          <w:rFonts w:ascii="Times New Roman" w:hAnsi="Times New Roman" w:cs="Times New Roman"/>
          <w:lang w:val="id-ID"/>
        </w:rPr>
        <w:t xml:space="preserve"> 2015). </w:t>
      </w:r>
      <w:r w:rsidR="009A43E5" w:rsidRPr="00923648">
        <w:rPr>
          <w:rFonts w:ascii="Times New Roman" w:hAnsi="Times New Roman" w:cs="Times New Roman"/>
          <w:lang w:val="id-ID"/>
        </w:rPr>
        <w:t>Rimpang induk</w:t>
      </w:r>
      <w:r w:rsidRPr="00923648">
        <w:rPr>
          <w:rFonts w:ascii="Times New Roman" w:hAnsi="Times New Roman" w:cs="Times New Roman"/>
          <w:lang w:val="id-ID"/>
        </w:rPr>
        <w:t xml:space="preserve"> </w:t>
      </w:r>
      <w:r w:rsidRPr="00923648">
        <w:rPr>
          <w:rFonts w:ascii="Times New Roman" w:hAnsi="Times New Roman" w:cs="Times New Roman"/>
        </w:rPr>
        <w:t>berbentuk jorong sedangkan rimpang anakan berupa akar yang menggelembung pada bagian ujungnya dan membentuk umbi</w:t>
      </w:r>
    </w:p>
    <w:p w14:paraId="13B5ECC2" w14:textId="4104A687" w:rsidR="00D758D8" w:rsidRPr="00923648" w:rsidRDefault="00D758D8" w:rsidP="003B4BEA">
      <w:pPr>
        <w:spacing w:after="0" w:line="360" w:lineRule="auto"/>
        <w:ind w:firstLine="567"/>
        <w:jc w:val="both"/>
        <w:rPr>
          <w:rFonts w:ascii="Times New Roman" w:hAnsi="Times New Roman" w:cs="Times New Roman"/>
          <w:lang w:val="id-ID"/>
        </w:rPr>
      </w:pPr>
      <w:r w:rsidRPr="00923648">
        <w:rPr>
          <w:rFonts w:ascii="Times New Roman" w:hAnsi="Times New Roman" w:cs="Times New Roman"/>
          <w:lang w:val="id-ID"/>
        </w:rPr>
        <w:t xml:space="preserve">Media arang sekam padi mengandung berbagai unsur hara seperti SiO2 (52%), C (31%), K (0,3%), N (0,18%), P (0,08%), Kalsium (0,14%) dan unsur hara lainnya dalam jumlah kecil serta beberapa jenis bahan organik. Kandungan silikat yang tinggi dapat menguntungkan bagi tanaman karena menjadi lebih tahan terhadap hama dan penyakit akibat adanya pengerasan jaringan. Media ini juga memiliki karakteristik yang ringan dan kasar sehingga sirkulasi udara tinggi dan kemampuan menahan air yang tinggi, berwarna hitam sehingga dapat mengabsorbsi. sinar matahari dengan baik. Arang sekam padi juga memiliki aerasi dan drainase yang baik, mudah menahan air, tidak mudah menggumpal atau memadat sehingga akar tanaman </w:t>
      </w:r>
      <w:r w:rsidRPr="00923648">
        <w:rPr>
          <w:rFonts w:ascii="Times New Roman" w:hAnsi="Times New Roman" w:cs="Times New Roman"/>
          <w:lang w:val="id-ID"/>
        </w:rPr>
        <w:t>dapat tumbuh dengan sempurna sehingga cocok untuk kombinasi (Istiqomah, 2007</w:t>
      </w:r>
      <w:r w:rsidR="007632D0" w:rsidRPr="00923648">
        <w:rPr>
          <w:rFonts w:ascii="Times New Roman" w:hAnsi="Times New Roman" w:cs="Times New Roman"/>
        </w:rPr>
        <w:t>;</w:t>
      </w:r>
      <w:r w:rsidR="004E502A" w:rsidRPr="00923648">
        <w:rPr>
          <w:rFonts w:ascii="Times New Roman" w:eastAsia="Times New Roman" w:hAnsi="Times New Roman" w:cs="Times New Roman"/>
          <w:lang w:val="id-ID"/>
        </w:rPr>
        <w:t xml:space="preserve"> Astuti </w:t>
      </w:r>
      <w:r w:rsidR="004E502A" w:rsidRPr="00923648">
        <w:rPr>
          <w:rFonts w:ascii="Times New Roman" w:eastAsia="Times New Roman" w:hAnsi="Times New Roman" w:cs="Times New Roman"/>
          <w:b/>
        </w:rPr>
        <w:t>et al</w:t>
      </w:r>
      <w:r w:rsidR="004E502A" w:rsidRPr="00923648">
        <w:rPr>
          <w:rFonts w:ascii="Times New Roman" w:eastAsia="Times New Roman" w:hAnsi="Times New Roman" w:cs="Times New Roman"/>
        </w:rPr>
        <w:t>.,</w:t>
      </w:r>
      <w:r w:rsidRPr="00923648">
        <w:rPr>
          <w:rFonts w:ascii="Times New Roman" w:eastAsia="Times New Roman" w:hAnsi="Times New Roman" w:cs="Times New Roman"/>
          <w:lang w:val="id-ID"/>
        </w:rPr>
        <w:t xml:space="preserve"> 2019</w:t>
      </w:r>
      <w:r w:rsidRPr="00923648">
        <w:rPr>
          <w:rFonts w:ascii="Times New Roman" w:hAnsi="Times New Roman" w:cs="Times New Roman"/>
          <w:lang w:val="id-ID"/>
        </w:rPr>
        <w:t>).</w:t>
      </w:r>
    </w:p>
    <w:p w14:paraId="454895CF" w14:textId="5F1D7D34" w:rsidR="00D758D8" w:rsidRPr="00923648" w:rsidRDefault="00D758D8" w:rsidP="003B4BEA">
      <w:pPr>
        <w:spacing w:after="0" w:line="360" w:lineRule="auto"/>
        <w:ind w:firstLine="567"/>
        <w:jc w:val="both"/>
        <w:rPr>
          <w:rFonts w:ascii="Times New Roman" w:hAnsi="Times New Roman" w:cs="Times New Roman"/>
          <w:lang w:val="id-ID"/>
        </w:rPr>
      </w:pPr>
      <w:r w:rsidRPr="00923648">
        <w:rPr>
          <w:rFonts w:ascii="Times New Roman" w:hAnsi="Times New Roman" w:cs="Times New Roman"/>
          <w:lang w:val="id-ID"/>
        </w:rPr>
        <w:t>Pada pupuk kotoran ayam memiliki kelebihan yaitu tergolong pupuk panas yang proses penguraiannya sangat cepat sehingga cepat tersedia bagi tanaman. Keuntungan dari menggunakan pupuk ini adalah dapat memperbaiki struktur tanah, menaikan daya serap tanah terhadap air, memperbaiki kondisi kehidupan didalam tanah dan mengandung zat ma</w:t>
      </w:r>
      <w:r w:rsidR="007632D0" w:rsidRPr="00923648">
        <w:rPr>
          <w:rFonts w:ascii="Times New Roman" w:hAnsi="Times New Roman" w:cs="Times New Roman"/>
          <w:lang w:val="id-ID"/>
        </w:rPr>
        <w:t>kanan tanaman (Hakim, 1986;</w:t>
      </w:r>
      <w:r w:rsidRPr="00923648">
        <w:rPr>
          <w:rFonts w:ascii="Times New Roman" w:hAnsi="Times New Roman" w:cs="Times New Roman"/>
          <w:lang w:val="id-ID"/>
        </w:rPr>
        <w:t xml:space="preserve"> </w:t>
      </w:r>
      <w:r w:rsidR="004E502A" w:rsidRPr="00923648">
        <w:rPr>
          <w:rFonts w:ascii="Times New Roman" w:eastAsia="Times New Roman" w:hAnsi="Times New Roman" w:cs="Times New Roman"/>
          <w:lang w:val="id-ID"/>
        </w:rPr>
        <w:t xml:space="preserve">Astuti </w:t>
      </w:r>
      <w:r w:rsidR="004E502A" w:rsidRPr="00923648">
        <w:rPr>
          <w:rFonts w:ascii="Times New Roman" w:eastAsia="Times New Roman" w:hAnsi="Times New Roman" w:cs="Times New Roman"/>
          <w:b/>
        </w:rPr>
        <w:t>et al</w:t>
      </w:r>
      <w:r w:rsidR="004E502A" w:rsidRPr="00923648">
        <w:rPr>
          <w:rFonts w:ascii="Times New Roman" w:eastAsia="Times New Roman" w:hAnsi="Times New Roman" w:cs="Times New Roman"/>
        </w:rPr>
        <w:t>.,</w:t>
      </w:r>
      <w:r w:rsidRPr="00923648">
        <w:rPr>
          <w:rFonts w:ascii="Times New Roman" w:eastAsia="Times New Roman" w:hAnsi="Times New Roman" w:cs="Times New Roman"/>
          <w:lang w:val="id-ID"/>
        </w:rPr>
        <w:t xml:space="preserve"> 2019</w:t>
      </w:r>
      <w:r w:rsidRPr="00923648">
        <w:rPr>
          <w:rFonts w:ascii="Times New Roman" w:hAnsi="Times New Roman" w:cs="Times New Roman"/>
          <w:lang w:val="id-ID"/>
        </w:rPr>
        <w:t>).</w:t>
      </w:r>
    </w:p>
    <w:p w14:paraId="0CA7FD0B" w14:textId="3485D252" w:rsidR="00D758D8" w:rsidRPr="00923648" w:rsidRDefault="00D758D8" w:rsidP="003B4BEA">
      <w:pPr>
        <w:spacing w:after="0" w:line="360" w:lineRule="auto"/>
        <w:ind w:firstLine="567"/>
        <w:jc w:val="both"/>
        <w:rPr>
          <w:rFonts w:ascii="Times New Roman" w:hAnsi="Times New Roman" w:cs="Times New Roman"/>
          <w:lang w:val="id-ID"/>
        </w:rPr>
      </w:pPr>
      <w:r w:rsidRPr="00923648">
        <w:rPr>
          <w:rFonts w:ascii="Times New Roman" w:hAnsi="Times New Roman" w:cs="Times New Roman"/>
          <w:lang w:val="id-ID"/>
        </w:rPr>
        <w:t>Kompos merupakan hasil dari pembusukan sisa-sisa tanaman yang disebabkan oleh aktivitas mikroba pengurai. Limbah baglog jamur tiram dapat dimanfaatkan untuk meningkatkan kesuburan tanah dikarenakan memiliki kandungan nutrisi seperti P 0,7%, K 0,2%, N total 0,6% dan C-orga</w:t>
      </w:r>
      <w:r w:rsidR="007632D0" w:rsidRPr="00923648">
        <w:rPr>
          <w:rFonts w:ascii="Times New Roman" w:hAnsi="Times New Roman" w:cs="Times New Roman"/>
          <w:lang w:val="id-ID"/>
        </w:rPr>
        <w:t>nik 49,00% (Sulaiman, 2011;</w:t>
      </w:r>
      <w:r w:rsidRPr="00923648">
        <w:rPr>
          <w:rFonts w:ascii="Times New Roman" w:hAnsi="Times New Roman" w:cs="Times New Roman"/>
          <w:lang w:val="id-ID"/>
        </w:rPr>
        <w:t xml:space="preserve"> Kurniawan,</w:t>
      </w:r>
      <w:r w:rsidR="001E2FB7" w:rsidRPr="00923648">
        <w:rPr>
          <w:rFonts w:ascii="Times New Roman" w:hAnsi="Times New Roman" w:cs="Times New Roman"/>
        </w:rPr>
        <w:t xml:space="preserve"> </w:t>
      </w:r>
      <w:r w:rsidR="001E2FB7" w:rsidRPr="00923648">
        <w:rPr>
          <w:rFonts w:ascii="Times New Roman" w:hAnsi="Times New Roman" w:cs="Times New Roman"/>
          <w:b/>
        </w:rPr>
        <w:t>et al.,</w:t>
      </w:r>
      <w:r w:rsidRPr="00923648">
        <w:rPr>
          <w:rFonts w:ascii="Times New Roman" w:hAnsi="Times New Roman" w:cs="Times New Roman"/>
          <w:lang w:val="id-ID"/>
        </w:rPr>
        <w:t xml:space="preserve"> 2019).</w:t>
      </w:r>
    </w:p>
    <w:p w14:paraId="48653A5D" w14:textId="0142D79E" w:rsidR="00A43C7F" w:rsidRPr="00923648" w:rsidRDefault="00A43C7F" w:rsidP="003B4BEA">
      <w:pPr>
        <w:spacing w:after="0" w:line="360" w:lineRule="auto"/>
        <w:ind w:firstLine="567"/>
        <w:jc w:val="both"/>
        <w:rPr>
          <w:rFonts w:ascii="Times New Roman" w:hAnsi="Times New Roman" w:cs="Times New Roman"/>
        </w:rPr>
      </w:pPr>
      <w:r w:rsidRPr="00923648">
        <w:rPr>
          <w:rFonts w:ascii="Times New Roman" w:hAnsi="Times New Roman" w:cs="Times New Roman"/>
        </w:rPr>
        <w:t xml:space="preserve">Komposisi media tanam dapat mempengaruhi pertumbuhan bibit rimpang induk jahe </w:t>
      </w:r>
      <w:r w:rsidR="00CE0E33" w:rsidRPr="00923648">
        <w:rPr>
          <w:rFonts w:ascii="Times New Roman" w:hAnsi="Times New Roman" w:cs="Times New Roman"/>
        </w:rPr>
        <w:t>merah dalam beberapa hal, yaitu</w:t>
      </w:r>
      <w:r w:rsidRPr="00923648">
        <w:rPr>
          <w:rFonts w:ascii="Times New Roman" w:hAnsi="Times New Roman" w:cs="Times New Roman"/>
        </w:rPr>
        <w:t xml:space="preserve"> dapat menyedi</w:t>
      </w:r>
      <w:r w:rsidR="0073052C" w:rsidRPr="00923648">
        <w:rPr>
          <w:rFonts w:ascii="Times New Roman" w:hAnsi="Times New Roman" w:cs="Times New Roman"/>
        </w:rPr>
        <w:t>a</w:t>
      </w:r>
      <w:r w:rsidRPr="00923648">
        <w:rPr>
          <w:rFonts w:ascii="Times New Roman" w:hAnsi="Times New Roman" w:cs="Times New Roman"/>
        </w:rPr>
        <w:t>kan</w:t>
      </w:r>
      <w:r w:rsidR="0073052C" w:rsidRPr="00923648">
        <w:rPr>
          <w:rFonts w:ascii="Times New Roman" w:hAnsi="Times New Roman" w:cs="Times New Roman"/>
        </w:rPr>
        <w:t xml:space="preserve"> berbagai</w:t>
      </w:r>
      <w:r w:rsidRPr="00923648">
        <w:rPr>
          <w:rFonts w:ascii="Times New Roman" w:hAnsi="Times New Roman" w:cs="Times New Roman"/>
        </w:rPr>
        <w:t xml:space="preserve"> unsur hara</w:t>
      </w:r>
      <w:r w:rsidR="00CE0E33" w:rsidRPr="00923648">
        <w:rPr>
          <w:rFonts w:ascii="Times New Roman" w:hAnsi="Times New Roman" w:cs="Times New Roman"/>
        </w:rPr>
        <w:t xml:space="preserve"> seperti N</w:t>
      </w:r>
      <w:r w:rsidR="00B9127E" w:rsidRPr="00923648">
        <w:rPr>
          <w:rFonts w:ascii="Times New Roman" w:hAnsi="Times New Roman" w:cs="Times New Roman"/>
        </w:rPr>
        <w:t>, P dan K</w:t>
      </w:r>
      <w:r w:rsidR="0073052C" w:rsidRPr="00923648">
        <w:rPr>
          <w:rFonts w:ascii="Times New Roman" w:hAnsi="Times New Roman" w:cs="Times New Roman"/>
        </w:rPr>
        <w:t xml:space="preserve">, </w:t>
      </w:r>
      <w:r w:rsidR="00B9127E" w:rsidRPr="00923648">
        <w:rPr>
          <w:rFonts w:ascii="Times New Roman" w:hAnsi="Times New Roman" w:cs="Times New Roman"/>
        </w:rPr>
        <w:t xml:space="preserve">memiliki </w:t>
      </w:r>
      <w:r w:rsidR="00E06792" w:rsidRPr="00923648">
        <w:rPr>
          <w:rFonts w:ascii="Times New Roman" w:hAnsi="Times New Roman" w:cs="Times New Roman"/>
        </w:rPr>
        <w:t>kemampuan menyerap air</w:t>
      </w:r>
      <w:r w:rsidR="00B9127E" w:rsidRPr="00923648">
        <w:rPr>
          <w:rFonts w:ascii="Times New Roman" w:hAnsi="Times New Roman" w:cs="Times New Roman"/>
        </w:rPr>
        <w:t xml:space="preserve"> untuk menjaga kelembaban sehingga mencegah terjadinya stress air pada tanaman</w:t>
      </w:r>
      <w:r w:rsidR="00E06792" w:rsidRPr="00923648">
        <w:rPr>
          <w:rFonts w:ascii="Times New Roman" w:hAnsi="Times New Roman" w:cs="Times New Roman"/>
        </w:rPr>
        <w:t>, drainase yang baik</w:t>
      </w:r>
      <w:r w:rsidR="00B9127E" w:rsidRPr="00923648">
        <w:rPr>
          <w:rFonts w:ascii="Times New Roman" w:hAnsi="Times New Roman" w:cs="Times New Roman"/>
        </w:rPr>
        <w:t xml:space="preserve"> memastikan tidak terjadinya genangan air yang dapat </w:t>
      </w:r>
      <w:r w:rsidR="00B9127E" w:rsidRPr="00923648">
        <w:rPr>
          <w:rFonts w:ascii="Times New Roman" w:hAnsi="Times New Roman" w:cs="Times New Roman"/>
        </w:rPr>
        <w:lastRenderedPageBreak/>
        <w:t>menimbulkan penyakit busuk akar</w:t>
      </w:r>
      <w:r w:rsidR="00E06792" w:rsidRPr="00923648">
        <w:rPr>
          <w:rFonts w:ascii="Times New Roman" w:hAnsi="Times New Roman" w:cs="Times New Roman"/>
        </w:rPr>
        <w:t>,</w:t>
      </w:r>
      <w:r w:rsidR="00B9127E" w:rsidRPr="00923648">
        <w:rPr>
          <w:rFonts w:ascii="Times New Roman" w:hAnsi="Times New Roman" w:cs="Times New Roman"/>
        </w:rPr>
        <w:t xml:space="preserve"> aerasi yang baik memberikan oksigen yang cukup pada akar bibit jahe sehingga proses respirasi akar dan penyerapan nutrisi </w:t>
      </w:r>
      <w:r w:rsidR="004C7A72" w:rsidRPr="00923648">
        <w:rPr>
          <w:rFonts w:ascii="Times New Roman" w:hAnsi="Times New Roman" w:cs="Times New Roman"/>
        </w:rPr>
        <w:t>menjadi optimal</w:t>
      </w:r>
      <w:r w:rsidR="00E06792" w:rsidRPr="00923648">
        <w:rPr>
          <w:rFonts w:ascii="Times New Roman" w:hAnsi="Times New Roman" w:cs="Times New Roman"/>
        </w:rPr>
        <w:t xml:space="preserve">, dan </w:t>
      </w:r>
      <w:r w:rsidR="004C7A72" w:rsidRPr="00923648">
        <w:rPr>
          <w:rFonts w:ascii="Times New Roman" w:hAnsi="Times New Roman" w:cs="Times New Roman"/>
        </w:rPr>
        <w:t xml:space="preserve">komposisi media tanam menentukan </w:t>
      </w:r>
      <w:r w:rsidR="00E06792" w:rsidRPr="00923648">
        <w:rPr>
          <w:rFonts w:ascii="Times New Roman" w:hAnsi="Times New Roman" w:cs="Times New Roman"/>
        </w:rPr>
        <w:t>struktur fisik</w:t>
      </w:r>
      <w:r w:rsidR="004C7A72" w:rsidRPr="00923648">
        <w:rPr>
          <w:rFonts w:ascii="Times New Roman" w:hAnsi="Times New Roman" w:cs="Times New Roman"/>
        </w:rPr>
        <w:t xml:space="preserve"> media tumbuh</w:t>
      </w:r>
      <w:r w:rsidR="00E06792" w:rsidRPr="00923648">
        <w:rPr>
          <w:rFonts w:ascii="Times New Roman" w:hAnsi="Times New Roman" w:cs="Times New Roman"/>
        </w:rPr>
        <w:t xml:space="preserve"> </w:t>
      </w:r>
      <w:r w:rsidR="004C7A72" w:rsidRPr="00923648">
        <w:rPr>
          <w:rFonts w:ascii="Times New Roman" w:hAnsi="Times New Roman" w:cs="Times New Roman"/>
        </w:rPr>
        <w:t xml:space="preserve">sehingga dapat menopang dan memberikan dukungan </w:t>
      </w:r>
      <w:r w:rsidR="00CE0E33" w:rsidRPr="00923648">
        <w:rPr>
          <w:rFonts w:ascii="Times New Roman" w:hAnsi="Times New Roman" w:cs="Times New Roman"/>
        </w:rPr>
        <w:t>bibit jahe merah</w:t>
      </w:r>
      <w:r w:rsidR="004C7A72" w:rsidRPr="00923648">
        <w:rPr>
          <w:rFonts w:ascii="Times New Roman" w:hAnsi="Times New Roman" w:cs="Times New Roman"/>
        </w:rPr>
        <w:t xml:space="preserve"> membentuk perakaran yang kuat dan tumbuh tegak</w:t>
      </w:r>
      <w:r w:rsidR="00CE0E33" w:rsidRPr="00923648">
        <w:rPr>
          <w:rFonts w:ascii="Times New Roman" w:hAnsi="Times New Roman" w:cs="Times New Roman"/>
        </w:rPr>
        <w:t>.</w:t>
      </w:r>
      <w:r w:rsidR="008A229E" w:rsidRPr="00923648">
        <w:rPr>
          <w:rFonts w:ascii="Times New Roman" w:hAnsi="Times New Roman" w:cs="Times New Roman"/>
        </w:rPr>
        <w:t xml:space="preserve"> Oleh karena itu, komposisi media tanam sangat pent</w:t>
      </w:r>
      <w:r w:rsidR="00E24EFC" w:rsidRPr="00923648">
        <w:rPr>
          <w:rFonts w:ascii="Times New Roman" w:hAnsi="Times New Roman" w:cs="Times New Roman"/>
        </w:rPr>
        <w:t>ing untuk mendorong pertumbuhan dan perkembangan rimpang induk untuk pembibitan jahe merah yang optimal.</w:t>
      </w:r>
    </w:p>
    <w:p w14:paraId="23A3567B" w14:textId="64F93B4F" w:rsidR="00D758D8" w:rsidRPr="00923648" w:rsidRDefault="00D758D8" w:rsidP="003B4BEA">
      <w:pPr>
        <w:spacing w:after="0" w:line="360" w:lineRule="auto"/>
        <w:ind w:firstLine="567"/>
        <w:jc w:val="both"/>
        <w:rPr>
          <w:rFonts w:ascii="Times New Roman" w:hAnsi="Times New Roman" w:cs="Times New Roman"/>
          <w:lang w:val="id-ID"/>
        </w:rPr>
      </w:pPr>
      <w:r w:rsidRPr="00923648">
        <w:rPr>
          <w:rFonts w:ascii="Times New Roman" w:hAnsi="Times New Roman" w:cs="Times New Roman"/>
          <w:lang w:val="id-ID"/>
        </w:rPr>
        <w:t xml:space="preserve">Penggunaan </w:t>
      </w:r>
      <w:r w:rsidRPr="00923648">
        <w:rPr>
          <w:rFonts w:ascii="Times New Roman" w:hAnsi="Times New Roman" w:cs="Times New Roman"/>
        </w:rPr>
        <w:t xml:space="preserve">media tanam yang mengandung bahan organik dan penggunaan </w:t>
      </w:r>
      <w:r w:rsidR="009A43E5" w:rsidRPr="00923648">
        <w:rPr>
          <w:rFonts w:ascii="Times New Roman" w:hAnsi="Times New Roman" w:cs="Times New Roman"/>
        </w:rPr>
        <w:t>rimpang induk</w:t>
      </w:r>
      <w:r w:rsidRPr="00923648">
        <w:rPr>
          <w:rFonts w:ascii="Times New Roman" w:hAnsi="Times New Roman" w:cs="Times New Roman"/>
          <w:lang w:val="id-ID"/>
        </w:rPr>
        <w:t xml:space="preserve"> untuk</w:t>
      </w:r>
      <w:r w:rsidRPr="00923648">
        <w:rPr>
          <w:rFonts w:ascii="Times New Roman" w:hAnsi="Times New Roman" w:cs="Times New Roman"/>
        </w:rPr>
        <w:t xml:space="preserve"> mendukung pertumbuhan bibit berkualitas dapat dikategorikan sebagai bagian penerapan pertanian organi</w:t>
      </w:r>
      <w:r w:rsidRPr="00923648">
        <w:rPr>
          <w:rFonts w:ascii="Times New Roman" w:hAnsi="Times New Roman" w:cs="Times New Roman"/>
          <w:lang w:val="id-ID"/>
        </w:rPr>
        <w:t xml:space="preserve">k. Berdasarkan uraian diatas perlu dilakukan penelitian untuk mengetahui pengaruh </w:t>
      </w:r>
      <w:r w:rsidR="009A43E5" w:rsidRPr="00923648">
        <w:rPr>
          <w:rFonts w:ascii="Times New Roman" w:hAnsi="Times New Roman" w:cs="Times New Roman"/>
          <w:lang w:val="id-ID"/>
        </w:rPr>
        <w:t>rimpang induk</w:t>
      </w:r>
      <w:r w:rsidRPr="00923648">
        <w:rPr>
          <w:rFonts w:ascii="Times New Roman" w:hAnsi="Times New Roman" w:cs="Times New Roman"/>
          <w:lang w:val="id-ID"/>
        </w:rPr>
        <w:t xml:space="preserve"> terhadap pertumbuhan bibit jahe merah dan komposisi </w:t>
      </w:r>
      <w:r w:rsidR="00A43C7F" w:rsidRPr="00923648">
        <w:rPr>
          <w:rFonts w:ascii="Times New Roman" w:hAnsi="Times New Roman" w:cs="Times New Roman"/>
        </w:rPr>
        <w:t xml:space="preserve">macam </w:t>
      </w:r>
      <w:r w:rsidRPr="00923648">
        <w:rPr>
          <w:rFonts w:ascii="Times New Roman" w:hAnsi="Times New Roman" w:cs="Times New Roman"/>
          <w:lang w:val="id-ID"/>
        </w:rPr>
        <w:t xml:space="preserve">media tanam yang tepat guna mendukung pertumbuhan bibit asal </w:t>
      </w:r>
      <w:r w:rsidR="009A43E5" w:rsidRPr="00923648">
        <w:rPr>
          <w:rFonts w:ascii="Times New Roman" w:hAnsi="Times New Roman" w:cs="Times New Roman"/>
          <w:lang w:val="id-ID"/>
        </w:rPr>
        <w:t>rimpang induk</w:t>
      </w:r>
      <w:r w:rsidRPr="00923648">
        <w:rPr>
          <w:rFonts w:ascii="Times New Roman" w:hAnsi="Times New Roman" w:cs="Times New Roman"/>
          <w:lang w:val="id-ID"/>
        </w:rPr>
        <w:t xml:space="preserve"> dalam bubidaya jahe merah.</w:t>
      </w:r>
      <w:bookmarkStart w:id="8" w:name="_Toc44751448"/>
    </w:p>
    <w:p w14:paraId="4C396B19" w14:textId="41096DF2" w:rsidR="00D758D8" w:rsidRPr="00923648" w:rsidRDefault="005075A0" w:rsidP="003B4BEA">
      <w:pPr>
        <w:pStyle w:val="SUBBAB"/>
        <w:numPr>
          <w:ilvl w:val="0"/>
          <w:numId w:val="0"/>
        </w:numPr>
        <w:tabs>
          <w:tab w:val="clear" w:pos="3900"/>
        </w:tabs>
        <w:spacing w:before="0" w:line="360" w:lineRule="auto"/>
        <w:jc w:val="center"/>
        <w:outlineLvl w:val="1"/>
        <w:rPr>
          <w:sz w:val="22"/>
        </w:rPr>
      </w:pPr>
      <w:bookmarkStart w:id="9" w:name="_Toc156254656"/>
      <w:r w:rsidRPr="00923648">
        <w:rPr>
          <w:sz w:val="22"/>
          <w:lang w:val="en-US"/>
        </w:rPr>
        <w:t xml:space="preserve">B. </w:t>
      </w:r>
      <w:r w:rsidR="00D758D8" w:rsidRPr="00923648">
        <w:rPr>
          <w:sz w:val="22"/>
        </w:rPr>
        <w:t>Rumusan Masalah</w:t>
      </w:r>
      <w:bookmarkEnd w:id="8"/>
      <w:bookmarkEnd w:id="9"/>
    </w:p>
    <w:p w14:paraId="51CE83AF" w14:textId="77777777" w:rsidR="00D758D8" w:rsidRPr="00923648" w:rsidRDefault="00D758D8" w:rsidP="003B4BEA">
      <w:pPr>
        <w:pStyle w:val="BodyText"/>
        <w:spacing w:line="360" w:lineRule="auto"/>
        <w:ind w:firstLine="567"/>
        <w:jc w:val="both"/>
        <w:rPr>
          <w:sz w:val="22"/>
          <w:szCs w:val="22"/>
        </w:rPr>
      </w:pPr>
      <w:r w:rsidRPr="00923648">
        <w:rPr>
          <w:sz w:val="22"/>
          <w:szCs w:val="22"/>
        </w:rPr>
        <w:t>Berdasarkan latar belakang diatas, maka disusun rumusan masalah sebagai berikut:</w:t>
      </w:r>
    </w:p>
    <w:p w14:paraId="7A9EB619" w14:textId="414152CB" w:rsidR="00D758D8" w:rsidRPr="00923648" w:rsidRDefault="00D758D8" w:rsidP="003B4BEA">
      <w:pPr>
        <w:pStyle w:val="ListParagraph"/>
        <w:numPr>
          <w:ilvl w:val="0"/>
          <w:numId w:val="4"/>
        </w:numPr>
        <w:spacing w:line="360" w:lineRule="auto"/>
        <w:ind w:left="567" w:hanging="501"/>
      </w:pPr>
      <w:r w:rsidRPr="00923648">
        <w:t xml:space="preserve">Bagaimana pengaruh </w:t>
      </w:r>
      <w:r w:rsidR="00125EAF">
        <w:rPr>
          <w:lang w:val="en-US"/>
        </w:rPr>
        <w:t>komposisi</w:t>
      </w:r>
      <w:r w:rsidRPr="00923648">
        <w:t xml:space="preserve"> media tanam terhadap </w:t>
      </w:r>
      <w:r w:rsidRPr="00923648">
        <w:t xml:space="preserve">pertumbuhan bibit jahe merah dengan bahan tanam </w:t>
      </w:r>
      <w:r w:rsidR="009A43E5" w:rsidRPr="00923648">
        <w:t>rimpang induk</w:t>
      </w:r>
      <w:r w:rsidRPr="00923648">
        <w:t>?</w:t>
      </w:r>
    </w:p>
    <w:p w14:paraId="5F29891B" w14:textId="08FB4A08" w:rsidR="007E1521" w:rsidRPr="00923648" w:rsidRDefault="00D758D8" w:rsidP="003B4BEA">
      <w:pPr>
        <w:pStyle w:val="BodyText"/>
        <w:numPr>
          <w:ilvl w:val="0"/>
          <w:numId w:val="4"/>
        </w:numPr>
        <w:spacing w:line="360" w:lineRule="auto"/>
        <w:ind w:left="567" w:hanging="499"/>
        <w:jc w:val="both"/>
        <w:rPr>
          <w:sz w:val="22"/>
          <w:szCs w:val="22"/>
        </w:rPr>
      </w:pPr>
      <w:r w:rsidRPr="00923648">
        <w:rPr>
          <w:sz w:val="22"/>
          <w:szCs w:val="22"/>
        </w:rPr>
        <w:t xml:space="preserve">Manakah </w:t>
      </w:r>
      <w:r w:rsidR="00125EAF">
        <w:rPr>
          <w:sz w:val="22"/>
          <w:szCs w:val="22"/>
          <w:lang w:val="en-US"/>
        </w:rPr>
        <w:t>komposisi</w:t>
      </w:r>
      <w:r w:rsidRPr="00923648">
        <w:rPr>
          <w:sz w:val="22"/>
          <w:szCs w:val="22"/>
        </w:rPr>
        <w:t xml:space="preserve"> media tanam yang terbaik bagi pertumbuhan bibit jahe merah dengan bahan tanam </w:t>
      </w:r>
      <w:r w:rsidR="009A43E5" w:rsidRPr="00923648">
        <w:rPr>
          <w:sz w:val="22"/>
          <w:szCs w:val="22"/>
        </w:rPr>
        <w:t>rimpang induk</w:t>
      </w:r>
      <w:r w:rsidRPr="00923648">
        <w:rPr>
          <w:sz w:val="22"/>
          <w:szCs w:val="22"/>
        </w:rPr>
        <w:t>?</w:t>
      </w:r>
      <w:bookmarkStart w:id="10" w:name="_Toc44751449"/>
    </w:p>
    <w:p w14:paraId="2A372332" w14:textId="20DB2885" w:rsidR="00D758D8" w:rsidRPr="00923648" w:rsidRDefault="005075A0" w:rsidP="003B4BEA">
      <w:pPr>
        <w:pStyle w:val="SUBBAB"/>
        <w:numPr>
          <w:ilvl w:val="0"/>
          <w:numId w:val="0"/>
        </w:numPr>
        <w:tabs>
          <w:tab w:val="clear" w:pos="3900"/>
        </w:tabs>
        <w:spacing w:before="0" w:line="360" w:lineRule="auto"/>
        <w:jc w:val="center"/>
        <w:outlineLvl w:val="1"/>
        <w:rPr>
          <w:sz w:val="22"/>
        </w:rPr>
      </w:pPr>
      <w:bookmarkStart w:id="11" w:name="_Toc156254657"/>
      <w:r w:rsidRPr="00923648">
        <w:rPr>
          <w:sz w:val="22"/>
          <w:lang w:val="en-US"/>
        </w:rPr>
        <w:t xml:space="preserve">C. </w:t>
      </w:r>
      <w:r w:rsidR="00D758D8" w:rsidRPr="00923648">
        <w:rPr>
          <w:sz w:val="22"/>
        </w:rPr>
        <w:t>Tujuan Penelitian</w:t>
      </w:r>
      <w:bookmarkEnd w:id="10"/>
      <w:bookmarkEnd w:id="11"/>
    </w:p>
    <w:p w14:paraId="204DFF0C" w14:textId="77777777" w:rsidR="00D758D8" w:rsidRPr="00923648" w:rsidRDefault="00D758D8" w:rsidP="003B4BEA">
      <w:pPr>
        <w:pStyle w:val="BodyText"/>
        <w:spacing w:line="360" w:lineRule="auto"/>
        <w:ind w:firstLine="567"/>
        <w:jc w:val="both"/>
        <w:rPr>
          <w:sz w:val="22"/>
          <w:szCs w:val="22"/>
        </w:rPr>
      </w:pPr>
      <w:r w:rsidRPr="00923648">
        <w:rPr>
          <w:sz w:val="22"/>
          <w:szCs w:val="22"/>
        </w:rPr>
        <w:t>Tujuan dari penelitian ini adalah:</w:t>
      </w:r>
    </w:p>
    <w:p w14:paraId="6B3E2694" w14:textId="484C7F7E" w:rsidR="00D758D8" w:rsidRPr="00923648" w:rsidRDefault="00D758D8" w:rsidP="003B4BEA">
      <w:pPr>
        <w:pStyle w:val="ListParagraph"/>
        <w:numPr>
          <w:ilvl w:val="0"/>
          <w:numId w:val="3"/>
        </w:numPr>
        <w:spacing w:line="360" w:lineRule="auto"/>
        <w:ind w:left="426" w:hanging="428"/>
      </w:pPr>
      <w:r w:rsidRPr="00923648">
        <w:t>Me</w:t>
      </w:r>
      <w:r w:rsidRPr="00923648">
        <w:rPr>
          <w:lang w:val="en-US"/>
        </w:rPr>
        <w:t>ng</w:t>
      </w:r>
      <w:r w:rsidRPr="00923648">
        <w:t xml:space="preserve">etahui pengaruh </w:t>
      </w:r>
      <w:r w:rsidR="00125EAF">
        <w:t>komposisi</w:t>
      </w:r>
      <w:r w:rsidRPr="00923648">
        <w:t xml:space="preserve"> media tanam terhadap pertumbuhan bibit jahe merah dengan bahan tanam </w:t>
      </w:r>
      <w:r w:rsidR="009A43E5" w:rsidRPr="00923648">
        <w:t>rimpang induk</w:t>
      </w:r>
      <w:r w:rsidRPr="00923648">
        <w:t>.</w:t>
      </w:r>
    </w:p>
    <w:p w14:paraId="4A5AF6F3" w14:textId="289521F3" w:rsidR="00D758D8" w:rsidRPr="00923648" w:rsidRDefault="00D758D8" w:rsidP="003B4BEA">
      <w:pPr>
        <w:pStyle w:val="ListParagraph"/>
        <w:numPr>
          <w:ilvl w:val="0"/>
          <w:numId w:val="3"/>
        </w:numPr>
        <w:spacing w:line="360" w:lineRule="auto"/>
        <w:ind w:left="425" w:hanging="425"/>
      </w:pPr>
      <w:r w:rsidRPr="00923648">
        <w:t xml:space="preserve">Mengetahui </w:t>
      </w:r>
      <w:r w:rsidR="00125EAF">
        <w:rPr>
          <w:lang w:val="en-US"/>
        </w:rPr>
        <w:t>komposisi</w:t>
      </w:r>
      <w:r w:rsidRPr="00923648">
        <w:t xml:space="preserve"> media tanam yang terbaik bagi pertumbuhan bibit jahe merah dengan bahan tanam </w:t>
      </w:r>
      <w:r w:rsidR="009A43E5" w:rsidRPr="00923648">
        <w:t>rimpang induk</w:t>
      </w:r>
      <w:r w:rsidRPr="00923648">
        <w:t>.</w:t>
      </w:r>
    </w:p>
    <w:p w14:paraId="5CE4C3EB" w14:textId="7C567C8C" w:rsidR="00D758D8" w:rsidRPr="00923648" w:rsidRDefault="005075A0" w:rsidP="003B4BEA">
      <w:pPr>
        <w:pStyle w:val="SUBBAB"/>
        <w:numPr>
          <w:ilvl w:val="0"/>
          <w:numId w:val="0"/>
        </w:numPr>
        <w:tabs>
          <w:tab w:val="clear" w:pos="3900"/>
        </w:tabs>
        <w:spacing w:before="0" w:line="360" w:lineRule="auto"/>
        <w:jc w:val="center"/>
        <w:outlineLvl w:val="1"/>
        <w:rPr>
          <w:sz w:val="22"/>
        </w:rPr>
      </w:pPr>
      <w:bookmarkStart w:id="12" w:name="_Toc44751450"/>
      <w:bookmarkStart w:id="13" w:name="_Toc156254658"/>
      <w:r w:rsidRPr="00923648">
        <w:rPr>
          <w:sz w:val="22"/>
          <w:lang w:val="en-US"/>
        </w:rPr>
        <w:t xml:space="preserve">D. </w:t>
      </w:r>
      <w:r w:rsidR="00D758D8" w:rsidRPr="00923648">
        <w:rPr>
          <w:sz w:val="22"/>
        </w:rPr>
        <w:t>Manfaat Penelitian</w:t>
      </w:r>
      <w:bookmarkEnd w:id="12"/>
      <w:bookmarkEnd w:id="13"/>
    </w:p>
    <w:p w14:paraId="4F3CE9DC" w14:textId="77777777" w:rsidR="00D758D8" w:rsidRPr="00923648" w:rsidRDefault="00D758D8" w:rsidP="003B4BEA">
      <w:pPr>
        <w:pStyle w:val="BodyText"/>
        <w:spacing w:line="360" w:lineRule="auto"/>
        <w:ind w:firstLine="567"/>
        <w:jc w:val="both"/>
        <w:rPr>
          <w:sz w:val="22"/>
          <w:szCs w:val="22"/>
        </w:rPr>
      </w:pPr>
      <w:r w:rsidRPr="00923648">
        <w:rPr>
          <w:sz w:val="22"/>
          <w:szCs w:val="22"/>
        </w:rPr>
        <w:t>Manfaat dari penelitan ini adalah:</w:t>
      </w:r>
    </w:p>
    <w:p w14:paraId="6EE46E71" w14:textId="476CA409" w:rsidR="00D758D8" w:rsidRPr="00923648" w:rsidRDefault="00D758D8" w:rsidP="003B4BEA">
      <w:pPr>
        <w:pStyle w:val="ListParagraph"/>
        <w:numPr>
          <w:ilvl w:val="0"/>
          <w:numId w:val="2"/>
        </w:numPr>
        <w:spacing w:line="360" w:lineRule="auto"/>
        <w:ind w:left="426" w:hanging="428"/>
      </w:pPr>
      <w:r w:rsidRPr="00923648">
        <w:t xml:space="preserve">Memberikan informasi terkait penggunaan </w:t>
      </w:r>
      <w:r w:rsidR="009A43E5" w:rsidRPr="00923648">
        <w:t>rimpang induk</w:t>
      </w:r>
      <w:r w:rsidRPr="00923648">
        <w:t xml:space="preserve"> jahe merah dalam penyediaan bibit pada bubidaya jahe merah</w:t>
      </w:r>
    </w:p>
    <w:p w14:paraId="4C6DD6DE" w14:textId="61B0EB80" w:rsidR="00D758D8" w:rsidRPr="00923648" w:rsidRDefault="00D758D8" w:rsidP="003B4BEA">
      <w:pPr>
        <w:pStyle w:val="ListParagraph"/>
        <w:numPr>
          <w:ilvl w:val="0"/>
          <w:numId w:val="2"/>
        </w:numPr>
        <w:spacing w:line="360" w:lineRule="auto"/>
        <w:ind w:left="426" w:hanging="428"/>
      </w:pPr>
      <w:r w:rsidRPr="00923648">
        <w:t>Memberikan informasi terkait</w:t>
      </w:r>
      <w:r w:rsidR="00664C67" w:rsidRPr="00923648">
        <w:rPr>
          <w:lang w:val="en-US"/>
        </w:rPr>
        <w:t xml:space="preserve"> </w:t>
      </w:r>
      <w:r w:rsidR="00125EAF">
        <w:rPr>
          <w:lang w:val="en-US"/>
        </w:rPr>
        <w:t>komposisi</w:t>
      </w:r>
      <w:r w:rsidRPr="00923648">
        <w:t xml:space="preserve"> media tanam yang tepat untuk pertumbuhan bibit jahe merah</w:t>
      </w:r>
    </w:p>
    <w:p w14:paraId="5DB76292" w14:textId="1B175F1D" w:rsidR="00D758D8" w:rsidRPr="00923648" w:rsidRDefault="00D758D8" w:rsidP="003B4BEA">
      <w:pPr>
        <w:pStyle w:val="ListParagraph"/>
        <w:numPr>
          <w:ilvl w:val="0"/>
          <w:numId w:val="2"/>
        </w:numPr>
        <w:spacing w:line="360" w:lineRule="auto"/>
        <w:ind w:left="426" w:hanging="428"/>
      </w:pPr>
      <w:r w:rsidRPr="00923648">
        <w:t>Memberikan pengalaman kepada mahasiswa dalam penelitian serta memberi tambahan referensi, wawasan dan pedoman untuk melakukan penelitian lanjutan tentang pembibitan jahe merah</w:t>
      </w:r>
      <w:bookmarkStart w:id="14" w:name="_Toc44751458"/>
    </w:p>
    <w:p w14:paraId="5F4D648A" w14:textId="192B9050" w:rsidR="00D758D8" w:rsidRPr="00923648" w:rsidRDefault="00CC35C8" w:rsidP="003B4BEA">
      <w:pPr>
        <w:pStyle w:val="JUDULBAB"/>
        <w:numPr>
          <w:ilvl w:val="0"/>
          <w:numId w:val="0"/>
        </w:numPr>
        <w:tabs>
          <w:tab w:val="clear" w:pos="3854"/>
          <w:tab w:val="clear" w:pos="3855"/>
        </w:tabs>
        <w:spacing w:before="0" w:line="360" w:lineRule="auto"/>
        <w:jc w:val="center"/>
        <w:outlineLvl w:val="0"/>
        <w:rPr>
          <w:color w:val="auto"/>
          <w:spacing w:val="0"/>
          <w:sz w:val="22"/>
        </w:rPr>
      </w:pPr>
      <w:bookmarkStart w:id="15" w:name="_Toc156254663"/>
      <w:r w:rsidRPr="00923648">
        <w:rPr>
          <w:color w:val="auto"/>
          <w:spacing w:val="0"/>
          <w:sz w:val="22"/>
          <w:lang w:val="en-US"/>
        </w:rPr>
        <w:t>I</w:t>
      </w:r>
      <w:r w:rsidR="00150BBA" w:rsidRPr="00923648">
        <w:rPr>
          <w:color w:val="auto"/>
          <w:spacing w:val="0"/>
          <w:sz w:val="22"/>
          <w:lang w:val="en-US"/>
        </w:rPr>
        <w:t>I</w:t>
      </w:r>
      <w:r w:rsidRPr="00923648">
        <w:rPr>
          <w:color w:val="auto"/>
          <w:spacing w:val="0"/>
          <w:sz w:val="22"/>
          <w:lang w:val="en-US"/>
        </w:rPr>
        <w:t xml:space="preserve">. </w:t>
      </w:r>
      <w:r w:rsidR="00D758D8" w:rsidRPr="00923648">
        <w:rPr>
          <w:color w:val="auto"/>
          <w:spacing w:val="0"/>
          <w:sz w:val="22"/>
        </w:rPr>
        <w:t>MATERI</w:t>
      </w:r>
      <w:r w:rsidR="00F52B8E" w:rsidRPr="00923648">
        <w:rPr>
          <w:color w:val="auto"/>
          <w:spacing w:val="0"/>
          <w:sz w:val="22"/>
        </w:rPr>
        <w:t xml:space="preserve"> </w:t>
      </w:r>
      <w:r w:rsidR="00D758D8" w:rsidRPr="00923648">
        <w:rPr>
          <w:color w:val="auto"/>
          <w:spacing w:val="0"/>
          <w:sz w:val="22"/>
        </w:rPr>
        <w:t xml:space="preserve">DAN METODE </w:t>
      </w:r>
      <w:r w:rsidR="00D758D8" w:rsidRPr="00923648">
        <w:rPr>
          <w:color w:val="auto"/>
          <w:spacing w:val="0"/>
          <w:sz w:val="22"/>
        </w:rPr>
        <w:lastRenderedPageBreak/>
        <w:t>PENELITIAN</w:t>
      </w:r>
      <w:bookmarkEnd w:id="14"/>
      <w:bookmarkEnd w:id="15"/>
    </w:p>
    <w:p w14:paraId="3716DDD9" w14:textId="2E2E108E" w:rsidR="00D758D8" w:rsidRPr="00923648" w:rsidRDefault="00CC35C8" w:rsidP="003B4BEA">
      <w:pPr>
        <w:pStyle w:val="SUBBAB"/>
        <w:numPr>
          <w:ilvl w:val="0"/>
          <w:numId w:val="0"/>
        </w:numPr>
        <w:tabs>
          <w:tab w:val="clear" w:pos="3900"/>
        </w:tabs>
        <w:spacing w:before="0" w:line="360" w:lineRule="auto"/>
        <w:jc w:val="center"/>
        <w:outlineLvl w:val="1"/>
        <w:rPr>
          <w:sz w:val="22"/>
        </w:rPr>
      </w:pPr>
      <w:bookmarkStart w:id="16" w:name="_TOC_250008"/>
      <w:bookmarkStart w:id="17" w:name="_Toc44751459"/>
      <w:bookmarkStart w:id="18" w:name="_Toc156254664"/>
      <w:r w:rsidRPr="00923648">
        <w:rPr>
          <w:sz w:val="22"/>
          <w:lang w:val="en-US"/>
        </w:rPr>
        <w:t xml:space="preserve">A. </w:t>
      </w:r>
      <w:r w:rsidR="00D758D8" w:rsidRPr="00923648">
        <w:rPr>
          <w:sz w:val="22"/>
        </w:rPr>
        <w:t xml:space="preserve">Tempat dan Waktu </w:t>
      </w:r>
      <w:bookmarkEnd w:id="16"/>
      <w:r w:rsidR="00D758D8" w:rsidRPr="00923648">
        <w:rPr>
          <w:sz w:val="22"/>
        </w:rPr>
        <w:t>Penelitian</w:t>
      </w:r>
      <w:bookmarkEnd w:id="17"/>
      <w:bookmarkEnd w:id="18"/>
    </w:p>
    <w:p w14:paraId="03498DE6" w14:textId="0A8C2687" w:rsidR="00D758D8" w:rsidRPr="00923648" w:rsidRDefault="00D758D8" w:rsidP="003B4BEA">
      <w:pPr>
        <w:pStyle w:val="BodyText"/>
        <w:spacing w:line="360" w:lineRule="auto"/>
        <w:ind w:firstLine="567"/>
        <w:jc w:val="both"/>
        <w:rPr>
          <w:sz w:val="22"/>
          <w:szCs w:val="22"/>
        </w:rPr>
      </w:pPr>
      <w:r w:rsidRPr="00923648">
        <w:rPr>
          <w:sz w:val="22"/>
          <w:szCs w:val="22"/>
        </w:rPr>
        <w:t xml:space="preserve">Penelitian dilaksanakan di </w:t>
      </w:r>
      <w:r w:rsidR="00244E03" w:rsidRPr="00923648">
        <w:rPr>
          <w:sz w:val="22"/>
          <w:szCs w:val="22"/>
        </w:rPr>
        <w:t>Desa Polaman</w:t>
      </w:r>
      <w:r w:rsidRPr="00923648">
        <w:rPr>
          <w:sz w:val="22"/>
          <w:szCs w:val="22"/>
        </w:rPr>
        <w:t xml:space="preserve">, </w:t>
      </w:r>
      <w:r w:rsidR="00244E03" w:rsidRPr="00923648">
        <w:rPr>
          <w:sz w:val="22"/>
          <w:szCs w:val="22"/>
        </w:rPr>
        <w:t>Kelurahan Ar</w:t>
      </w:r>
      <w:r w:rsidR="000F3AD5" w:rsidRPr="00923648">
        <w:rPr>
          <w:sz w:val="22"/>
          <w:szCs w:val="22"/>
          <w:lang w:val="en-US"/>
        </w:rPr>
        <w:t>g</w:t>
      </w:r>
      <w:r w:rsidR="00244E03" w:rsidRPr="00923648">
        <w:rPr>
          <w:sz w:val="22"/>
          <w:szCs w:val="22"/>
        </w:rPr>
        <w:t>orejo, Kecamatan Sedayu, Kabupaten Bantul,</w:t>
      </w:r>
      <w:r w:rsidRPr="00923648">
        <w:rPr>
          <w:sz w:val="22"/>
          <w:szCs w:val="22"/>
        </w:rPr>
        <w:t xml:space="preserve"> Daerah Istimewah Yogyakarta</w:t>
      </w:r>
      <w:r w:rsidR="000F3AD5" w:rsidRPr="00923648">
        <w:rPr>
          <w:sz w:val="22"/>
          <w:szCs w:val="22"/>
          <w:lang w:val="en-US"/>
        </w:rPr>
        <w:t xml:space="preserve">, </w:t>
      </w:r>
      <w:r w:rsidRPr="00923648">
        <w:rPr>
          <w:sz w:val="22"/>
          <w:szCs w:val="22"/>
        </w:rPr>
        <w:t>pada bulan</w:t>
      </w:r>
      <w:r w:rsidRPr="00923648">
        <w:rPr>
          <w:sz w:val="22"/>
          <w:szCs w:val="22"/>
          <w:lang w:val="en-US"/>
        </w:rPr>
        <w:t xml:space="preserve"> </w:t>
      </w:r>
      <w:r w:rsidRPr="00923648">
        <w:rPr>
          <w:sz w:val="22"/>
          <w:szCs w:val="22"/>
        </w:rPr>
        <w:t>A</w:t>
      </w:r>
      <w:r w:rsidR="00244E03" w:rsidRPr="00923648">
        <w:rPr>
          <w:sz w:val="22"/>
          <w:szCs w:val="22"/>
        </w:rPr>
        <w:t>pril</w:t>
      </w:r>
      <w:r w:rsidRPr="00923648">
        <w:rPr>
          <w:sz w:val="22"/>
          <w:szCs w:val="22"/>
        </w:rPr>
        <w:t xml:space="preserve"> sampai </w:t>
      </w:r>
      <w:r w:rsidR="00244E03" w:rsidRPr="00923648">
        <w:rPr>
          <w:sz w:val="22"/>
          <w:szCs w:val="22"/>
        </w:rPr>
        <w:t>Juli</w:t>
      </w:r>
      <w:r w:rsidRPr="00923648">
        <w:rPr>
          <w:sz w:val="22"/>
          <w:szCs w:val="22"/>
        </w:rPr>
        <w:t xml:space="preserve"> 202</w:t>
      </w:r>
      <w:r w:rsidR="00244E03" w:rsidRPr="00923648">
        <w:rPr>
          <w:sz w:val="22"/>
          <w:szCs w:val="22"/>
        </w:rPr>
        <w:t>2</w:t>
      </w:r>
      <w:r w:rsidR="00084FC7" w:rsidRPr="00923648">
        <w:rPr>
          <w:sz w:val="22"/>
          <w:szCs w:val="22"/>
          <w:lang w:val="en-US"/>
        </w:rPr>
        <w:t xml:space="preserve">, </w:t>
      </w:r>
      <w:r w:rsidR="00084FC7" w:rsidRPr="00923648">
        <w:rPr>
          <w:sz w:val="22"/>
          <w:szCs w:val="22"/>
        </w:rPr>
        <w:t>lokasi penelitian berada pada ketinggian 80,50 meter diatas permukaan laut</w:t>
      </w:r>
      <w:r w:rsidR="00084FC7" w:rsidRPr="00923648">
        <w:rPr>
          <w:sz w:val="22"/>
          <w:szCs w:val="22"/>
          <w:lang w:val="en-US"/>
        </w:rPr>
        <w:t>,</w:t>
      </w:r>
      <w:r w:rsidR="00244E03" w:rsidRPr="00923648">
        <w:rPr>
          <w:sz w:val="22"/>
          <w:szCs w:val="22"/>
        </w:rPr>
        <w:t xml:space="preserve"> dan di Laboratorium Agronomi, Fakultas Agroindustri, Universitas Mercu Buana Yogyakarta</w:t>
      </w:r>
      <w:r w:rsidR="00CC35C8" w:rsidRPr="00923648">
        <w:rPr>
          <w:sz w:val="22"/>
          <w:szCs w:val="22"/>
        </w:rPr>
        <w:t>.</w:t>
      </w:r>
    </w:p>
    <w:p w14:paraId="37D56FA5" w14:textId="4C4A2CF6" w:rsidR="00D758D8" w:rsidRPr="00923648" w:rsidRDefault="00CC35C8" w:rsidP="003B4BEA">
      <w:pPr>
        <w:pStyle w:val="SUBBAB"/>
        <w:numPr>
          <w:ilvl w:val="0"/>
          <w:numId w:val="0"/>
        </w:numPr>
        <w:tabs>
          <w:tab w:val="clear" w:pos="3900"/>
        </w:tabs>
        <w:spacing w:before="0" w:line="360" w:lineRule="auto"/>
        <w:jc w:val="center"/>
        <w:outlineLvl w:val="1"/>
        <w:rPr>
          <w:sz w:val="22"/>
        </w:rPr>
      </w:pPr>
      <w:bookmarkStart w:id="19" w:name="_TOC_250007"/>
      <w:bookmarkStart w:id="20" w:name="_Toc44751460"/>
      <w:bookmarkStart w:id="21" w:name="_Toc156254665"/>
      <w:r w:rsidRPr="00923648">
        <w:rPr>
          <w:sz w:val="22"/>
          <w:lang w:val="en-US"/>
        </w:rPr>
        <w:t xml:space="preserve">B. </w:t>
      </w:r>
      <w:r w:rsidR="00D758D8" w:rsidRPr="00923648">
        <w:rPr>
          <w:sz w:val="22"/>
          <w:lang w:val="en-US"/>
        </w:rPr>
        <w:t>Alat</w:t>
      </w:r>
      <w:r w:rsidR="00D758D8" w:rsidRPr="00923648">
        <w:rPr>
          <w:sz w:val="22"/>
        </w:rPr>
        <w:t xml:space="preserve"> dan </w:t>
      </w:r>
      <w:r w:rsidR="00D758D8" w:rsidRPr="00923648">
        <w:rPr>
          <w:sz w:val="22"/>
          <w:lang w:val="en-US"/>
        </w:rPr>
        <w:t>Bahan</w:t>
      </w:r>
      <w:r w:rsidR="00D758D8" w:rsidRPr="00923648">
        <w:rPr>
          <w:sz w:val="22"/>
        </w:rPr>
        <w:t xml:space="preserve"> </w:t>
      </w:r>
      <w:bookmarkEnd w:id="19"/>
      <w:r w:rsidR="00D758D8" w:rsidRPr="00923648">
        <w:rPr>
          <w:sz w:val="22"/>
        </w:rPr>
        <w:t>Penelitian</w:t>
      </w:r>
      <w:bookmarkEnd w:id="20"/>
      <w:bookmarkEnd w:id="21"/>
    </w:p>
    <w:p w14:paraId="1228E48A" w14:textId="77777777" w:rsidR="00D758D8" w:rsidRPr="00923648" w:rsidRDefault="00D758D8" w:rsidP="003B4BEA">
      <w:pPr>
        <w:pStyle w:val="BodyText"/>
        <w:spacing w:line="360" w:lineRule="auto"/>
        <w:ind w:firstLine="567"/>
        <w:jc w:val="both"/>
        <w:rPr>
          <w:sz w:val="22"/>
          <w:szCs w:val="22"/>
        </w:rPr>
      </w:pPr>
      <w:r w:rsidRPr="00923648">
        <w:rPr>
          <w:sz w:val="22"/>
          <w:szCs w:val="22"/>
        </w:rPr>
        <w:t xml:space="preserve">Alat yang digunakan dalam penelitian ini </w:t>
      </w:r>
      <w:r w:rsidRPr="00923648">
        <w:rPr>
          <w:sz w:val="22"/>
          <w:szCs w:val="22"/>
          <w:lang w:val="en-US"/>
        </w:rPr>
        <w:t>meliputi</w:t>
      </w:r>
      <w:r w:rsidRPr="00923648">
        <w:rPr>
          <w:sz w:val="22"/>
          <w:szCs w:val="22"/>
        </w:rPr>
        <w:t xml:space="preserve"> alat tulis, penggaris, cangkul, sekop, ember, gembor, polybag</w:t>
      </w:r>
      <w:r w:rsidRPr="00923648">
        <w:rPr>
          <w:sz w:val="22"/>
          <w:szCs w:val="22"/>
          <w:lang w:val="en-US"/>
        </w:rPr>
        <w:t xml:space="preserve"> ukuran </w:t>
      </w:r>
      <w:r w:rsidRPr="00923648">
        <w:rPr>
          <w:sz w:val="22"/>
          <w:szCs w:val="22"/>
        </w:rPr>
        <w:t xml:space="preserve">45 </w:t>
      </w:r>
      <w:r w:rsidRPr="00923648">
        <w:rPr>
          <w:sz w:val="22"/>
          <w:szCs w:val="22"/>
          <w:lang w:val="en-US"/>
        </w:rPr>
        <w:t xml:space="preserve">x </w:t>
      </w:r>
      <w:r w:rsidRPr="00923648">
        <w:rPr>
          <w:sz w:val="22"/>
          <w:szCs w:val="22"/>
        </w:rPr>
        <w:t xml:space="preserve">45 </w:t>
      </w:r>
      <w:r w:rsidRPr="00923648">
        <w:rPr>
          <w:sz w:val="22"/>
          <w:szCs w:val="22"/>
          <w:lang w:val="en-US"/>
        </w:rPr>
        <w:t>cm</w:t>
      </w:r>
      <w:r w:rsidRPr="00923648">
        <w:rPr>
          <w:sz w:val="22"/>
          <w:szCs w:val="22"/>
        </w:rPr>
        <w:t>, cutter, meterline, timbangan analitik, oven, camera untuk dokumentasi dan laptop untuk mengolah data.</w:t>
      </w:r>
    </w:p>
    <w:p w14:paraId="45D43336" w14:textId="0D26C77A" w:rsidR="00D758D8" w:rsidRPr="00923648" w:rsidRDefault="00D758D8" w:rsidP="003B4BEA">
      <w:pPr>
        <w:pStyle w:val="BodyText"/>
        <w:spacing w:line="360" w:lineRule="auto"/>
        <w:ind w:firstLine="567"/>
        <w:jc w:val="both"/>
        <w:rPr>
          <w:sz w:val="22"/>
          <w:szCs w:val="22"/>
          <w:lang w:val="en-US"/>
        </w:rPr>
      </w:pPr>
      <w:r w:rsidRPr="00923648">
        <w:rPr>
          <w:sz w:val="22"/>
          <w:szCs w:val="22"/>
        </w:rPr>
        <w:t xml:space="preserve">Bahan penelitian yang digunakan dalam penelitian ini meliputi </w:t>
      </w:r>
      <w:r w:rsidR="009A43E5" w:rsidRPr="00923648">
        <w:rPr>
          <w:sz w:val="22"/>
          <w:szCs w:val="22"/>
        </w:rPr>
        <w:t>rimpang induk</w:t>
      </w:r>
      <w:r w:rsidRPr="00923648">
        <w:rPr>
          <w:sz w:val="22"/>
          <w:szCs w:val="22"/>
        </w:rPr>
        <w:t xml:space="preserve"> jahe merah </w:t>
      </w:r>
      <w:r w:rsidR="001C391A" w:rsidRPr="00923648">
        <w:rPr>
          <w:sz w:val="22"/>
          <w:szCs w:val="22"/>
          <w:lang w:val="en-US"/>
        </w:rPr>
        <w:t xml:space="preserve">varietas Jahira 2 </w:t>
      </w:r>
      <w:r w:rsidRPr="00923648">
        <w:rPr>
          <w:sz w:val="22"/>
          <w:szCs w:val="22"/>
        </w:rPr>
        <w:t>diperoleh dari Dusun Cunggrangan, Kelurahan Jatimulyo, Kecamatan Girimulyo, Kabupaten Kul</w:t>
      </w:r>
      <w:r w:rsidR="0019590C" w:rsidRPr="00923648">
        <w:rPr>
          <w:sz w:val="22"/>
          <w:szCs w:val="22"/>
        </w:rPr>
        <w:t xml:space="preserve">onprogo, </w:t>
      </w:r>
      <w:r w:rsidR="006758B6" w:rsidRPr="00923648">
        <w:rPr>
          <w:sz w:val="22"/>
          <w:szCs w:val="22"/>
          <w:lang w:val="en-US"/>
        </w:rPr>
        <w:t xml:space="preserve">DI </w:t>
      </w:r>
      <w:r w:rsidR="0019590C" w:rsidRPr="00923648">
        <w:rPr>
          <w:sz w:val="22"/>
          <w:szCs w:val="22"/>
        </w:rPr>
        <w:t>Yogyakarta. Tanah vertisol</w:t>
      </w:r>
      <w:r w:rsidRPr="00923648">
        <w:rPr>
          <w:sz w:val="22"/>
          <w:szCs w:val="22"/>
        </w:rPr>
        <w:t xml:space="preserve"> yang didapat dari lahan D</w:t>
      </w:r>
      <w:r w:rsidR="000F3AD5" w:rsidRPr="00923648">
        <w:rPr>
          <w:sz w:val="22"/>
          <w:szCs w:val="22"/>
        </w:rPr>
        <w:t>esa Polaman, Kelurahan A</w:t>
      </w:r>
      <w:r w:rsidRPr="00923648">
        <w:rPr>
          <w:sz w:val="22"/>
          <w:szCs w:val="22"/>
        </w:rPr>
        <w:t>r</w:t>
      </w:r>
      <w:r w:rsidR="000F3AD5" w:rsidRPr="00923648">
        <w:rPr>
          <w:sz w:val="22"/>
          <w:szCs w:val="22"/>
          <w:lang w:val="en-US"/>
        </w:rPr>
        <w:t>g</w:t>
      </w:r>
      <w:r w:rsidRPr="00923648">
        <w:rPr>
          <w:sz w:val="22"/>
          <w:szCs w:val="22"/>
        </w:rPr>
        <w:t xml:space="preserve">orejo, Kecamatan Sedayu, Kabupaten Bantul, </w:t>
      </w:r>
      <w:r w:rsidR="00244E03" w:rsidRPr="00923648">
        <w:rPr>
          <w:sz w:val="22"/>
          <w:szCs w:val="22"/>
        </w:rPr>
        <w:t xml:space="preserve">DI </w:t>
      </w:r>
      <w:r w:rsidRPr="00923648">
        <w:rPr>
          <w:sz w:val="22"/>
          <w:szCs w:val="22"/>
        </w:rPr>
        <w:t xml:space="preserve">Yogyakarta. Limbah jamur tiram (media tanam bekas budidaya jamur tiram) yang diperoleh dari petani jamur tiram di Kecamatan Pajangan, Yogyakarta. Arang sekam, </w:t>
      </w:r>
      <w:r w:rsidRPr="00923648">
        <w:rPr>
          <w:sz w:val="22"/>
          <w:szCs w:val="22"/>
        </w:rPr>
        <w:t>pupuk kandang</w:t>
      </w:r>
      <w:r w:rsidRPr="00923648">
        <w:rPr>
          <w:rStyle w:val="CommentReference"/>
          <w:sz w:val="22"/>
          <w:szCs w:val="22"/>
          <w:lang w:val="en-US"/>
        </w:rPr>
        <w:t xml:space="preserve"> </w:t>
      </w:r>
      <w:r w:rsidRPr="00923648">
        <w:rPr>
          <w:rStyle w:val="CommentReference"/>
          <w:sz w:val="22"/>
          <w:szCs w:val="22"/>
        </w:rPr>
        <w:t xml:space="preserve">ayam, </w:t>
      </w:r>
      <w:r w:rsidRPr="00923648">
        <w:rPr>
          <w:sz w:val="22"/>
          <w:szCs w:val="22"/>
        </w:rPr>
        <w:t>Furadan 3GR</w:t>
      </w:r>
      <w:r w:rsidR="00D2465A" w:rsidRPr="00923648">
        <w:rPr>
          <w:sz w:val="22"/>
          <w:szCs w:val="22"/>
          <w:lang w:val="en-US"/>
        </w:rPr>
        <w:t>,</w:t>
      </w:r>
      <w:r w:rsidRPr="00923648">
        <w:rPr>
          <w:sz w:val="22"/>
          <w:szCs w:val="22"/>
        </w:rPr>
        <w:t xml:space="preserve"> </w:t>
      </w:r>
      <w:r w:rsidR="00D2465A" w:rsidRPr="00923648">
        <w:rPr>
          <w:sz w:val="22"/>
          <w:szCs w:val="22"/>
          <w:lang w:val="en-US"/>
        </w:rPr>
        <w:t xml:space="preserve">dan </w:t>
      </w:r>
      <w:r w:rsidRPr="00923648">
        <w:rPr>
          <w:sz w:val="22"/>
          <w:szCs w:val="22"/>
        </w:rPr>
        <w:t>Nordox 56 WP</w:t>
      </w:r>
      <w:r w:rsidR="000F3AD5" w:rsidRPr="00923648">
        <w:rPr>
          <w:sz w:val="22"/>
          <w:szCs w:val="22"/>
          <w:lang w:val="en-US"/>
        </w:rPr>
        <w:t>.</w:t>
      </w:r>
    </w:p>
    <w:p w14:paraId="179D93DC" w14:textId="49A39804" w:rsidR="00D758D8" w:rsidRPr="00923648" w:rsidRDefault="00CC35C8" w:rsidP="003B4BEA">
      <w:pPr>
        <w:pStyle w:val="SUBBAB"/>
        <w:numPr>
          <w:ilvl w:val="0"/>
          <w:numId w:val="0"/>
        </w:numPr>
        <w:tabs>
          <w:tab w:val="clear" w:pos="3900"/>
        </w:tabs>
        <w:spacing w:before="0" w:line="360" w:lineRule="auto"/>
        <w:jc w:val="center"/>
        <w:outlineLvl w:val="1"/>
        <w:rPr>
          <w:sz w:val="22"/>
        </w:rPr>
      </w:pPr>
      <w:bookmarkStart w:id="22" w:name="_TOC_250006"/>
      <w:bookmarkStart w:id="23" w:name="_Toc44751461"/>
      <w:bookmarkStart w:id="24" w:name="_Toc156254666"/>
      <w:bookmarkEnd w:id="22"/>
      <w:r w:rsidRPr="00923648">
        <w:rPr>
          <w:sz w:val="22"/>
          <w:lang w:val="en-US"/>
        </w:rPr>
        <w:t xml:space="preserve">C. </w:t>
      </w:r>
      <w:r w:rsidR="00D758D8" w:rsidRPr="00923648">
        <w:rPr>
          <w:sz w:val="22"/>
        </w:rPr>
        <w:t>Rancangan Penelitian</w:t>
      </w:r>
      <w:bookmarkEnd w:id="23"/>
      <w:bookmarkEnd w:id="24"/>
    </w:p>
    <w:p w14:paraId="04E052CB" w14:textId="5EE6B42C" w:rsidR="00D758D8" w:rsidRPr="00923648" w:rsidRDefault="00D758D8" w:rsidP="003B4BEA">
      <w:pPr>
        <w:pStyle w:val="BodyText"/>
        <w:spacing w:line="360" w:lineRule="auto"/>
        <w:ind w:firstLine="567"/>
        <w:jc w:val="both"/>
        <w:rPr>
          <w:sz w:val="22"/>
          <w:szCs w:val="22"/>
        </w:rPr>
      </w:pPr>
      <w:r w:rsidRPr="00923648">
        <w:rPr>
          <w:sz w:val="22"/>
          <w:szCs w:val="22"/>
        </w:rPr>
        <w:t>Penelitian ini merupakan percobaan faktor tunggal yang disusun dalam Rancangan Acak Lengkap (RA</w:t>
      </w:r>
      <w:r w:rsidRPr="00923648">
        <w:rPr>
          <w:sz w:val="22"/>
          <w:szCs w:val="22"/>
          <w:lang w:val="en-US"/>
        </w:rPr>
        <w:t>L)</w:t>
      </w:r>
      <w:r w:rsidRPr="00923648">
        <w:rPr>
          <w:sz w:val="22"/>
          <w:szCs w:val="22"/>
        </w:rPr>
        <w:t xml:space="preserve">. Faktor yang diujikan adalah </w:t>
      </w:r>
      <w:r w:rsidR="00125EAF">
        <w:rPr>
          <w:sz w:val="22"/>
          <w:szCs w:val="22"/>
        </w:rPr>
        <w:t>komposisi</w:t>
      </w:r>
      <w:r w:rsidRPr="00923648">
        <w:rPr>
          <w:sz w:val="22"/>
          <w:szCs w:val="22"/>
        </w:rPr>
        <w:t xml:space="preserve"> media tanam yang terdi</w:t>
      </w:r>
      <w:r w:rsidR="00D27474" w:rsidRPr="00923648">
        <w:rPr>
          <w:sz w:val="22"/>
          <w:szCs w:val="22"/>
        </w:rPr>
        <w:t>ri atas 6 macam</w:t>
      </w:r>
      <w:r w:rsidR="00D27474" w:rsidRPr="00923648">
        <w:rPr>
          <w:sz w:val="22"/>
          <w:szCs w:val="22"/>
          <w:lang w:val="en-US"/>
        </w:rPr>
        <w:t>,</w:t>
      </w:r>
      <w:r w:rsidR="00D27474" w:rsidRPr="00923648">
        <w:rPr>
          <w:sz w:val="22"/>
          <w:szCs w:val="22"/>
        </w:rPr>
        <w:t xml:space="preserve"> </w:t>
      </w:r>
      <w:r w:rsidR="00D27474" w:rsidRPr="00923648">
        <w:rPr>
          <w:sz w:val="22"/>
          <w:szCs w:val="22"/>
          <w:lang w:val="en-US"/>
        </w:rPr>
        <w:t xml:space="preserve">yaitu (1) </w:t>
      </w:r>
      <w:r w:rsidRPr="00923648">
        <w:rPr>
          <w:sz w:val="22"/>
          <w:szCs w:val="22"/>
        </w:rPr>
        <w:t>M</w:t>
      </w:r>
      <w:r w:rsidRPr="00923648">
        <w:rPr>
          <w:sz w:val="22"/>
          <w:szCs w:val="22"/>
          <w:vertAlign w:val="subscript"/>
        </w:rPr>
        <w:t>1</w:t>
      </w:r>
      <w:r w:rsidRPr="00923648">
        <w:rPr>
          <w:sz w:val="22"/>
          <w:szCs w:val="22"/>
        </w:rPr>
        <w:t xml:space="preserve"> : media tanam terdiri atas tanah</w:t>
      </w:r>
      <w:r w:rsidR="0019590C" w:rsidRPr="00923648">
        <w:rPr>
          <w:sz w:val="22"/>
          <w:szCs w:val="22"/>
          <w:lang w:val="en-US"/>
        </w:rPr>
        <w:t xml:space="preserve"> vertisol</w:t>
      </w:r>
      <w:r w:rsidR="00D27474" w:rsidRPr="00923648">
        <w:rPr>
          <w:sz w:val="22"/>
          <w:szCs w:val="22"/>
        </w:rPr>
        <w:t xml:space="preserve">, </w:t>
      </w:r>
      <w:r w:rsidR="00D27474" w:rsidRPr="00923648">
        <w:rPr>
          <w:sz w:val="22"/>
          <w:szCs w:val="22"/>
          <w:lang w:val="en-US"/>
        </w:rPr>
        <w:t xml:space="preserve">(2) </w:t>
      </w:r>
      <w:r w:rsidRPr="00923648">
        <w:rPr>
          <w:sz w:val="22"/>
          <w:szCs w:val="22"/>
        </w:rPr>
        <w:t>M</w:t>
      </w:r>
      <w:r w:rsidRPr="00923648">
        <w:rPr>
          <w:sz w:val="22"/>
          <w:szCs w:val="22"/>
          <w:vertAlign w:val="subscript"/>
        </w:rPr>
        <w:t>2</w:t>
      </w:r>
      <w:r w:rsidRPr="00923648">
        <w:rPr>
          <w:sz w:val="22"/>
          <w:szCs w:val="22"/>
        </w:rPr>
        <w:t xml:space="preserve"> : media tanam terdiri atas tanah</w:t>
      </w:r>
      <w:r w:rsidR="0019590C" w:rsidRPr="00923648">
        <w:rPr>
          <w:sz w:val="22"/>
          <w:szCs w:val="22"/>
          <w:lang w:val="en-US"/>
        </w:rPr>
        <w:t xml:space="preserve"> vertisol</w:t>
      </w:r>
      <w:r w:rsidRPr="00923648">
        <w:rPr>
          <w:sz w:val="22"/>
          <w:szCs w:val="22"/>
        </w:rPr>
        <w:t>:</w:t>
      </w:r>
      <w:r w:rsidR="00AB7BCE" w:rsidRPr="00923648">
        <w:rPr>
          <w:sz w:val="22"/>
          <w:szCs w:val="22"/>
        </w:rPr>
        <w:t xml:space="preserve">arang </w:t>
      </w:r>
      <w:r w:rsidRPr="00923648">
        <w:rPr>
          <w:sz w:val="22"/>
          <w:szCs w:val="22"/>
        </w:rPr>
        <w:t>sekam (1:1)</w:t>
      </w:r>
      <w:r w:rsidR="00D27474" w:rsidRPr="00923648">
        <w:rPr>
          <w:sz w:val="22"/>
          <w:szCs w:val="22"/>
          <w:lang w:val="en-US"/>
        </w:rPr>
        <w:t xml:space="preserve">, (3) </w:t>
      </w:r>
      <w:r w:rsidRPr="00923648">
        <w:rPr>
          <w:sz w:val="22"/>
          <w:szCs w:val="22"/>
        </w:rPr>
        <w:t>M</w:t>
      </w:r>
      <w:r w:rsidRPr="00923648">
        <w:rPr>
          <w:sz w:val="22"/>
          <w:szCs w:val="22"/>
          <w:vertAlign w:val="subscript"/>
        </w:rPr>
        <w:t>3</w:t>
      </w:r>
      <w:r w:rsidRPr="00923648">
        <w:rPr>
          <w:sz w:val="22"/>
          <w:szCs w:val="22"/>
        </w:rPr>
        <w:t xml:space="preserve"> : media tanam terdiri atas tanah</w:t>
      </w:r>
      <w:r w:rsidR="0019590C" w:rsidRPr="00923648">
        <w:rPr>
          <w:sz w:val="22"/>
          <w:szCs w:val="22"/>
          <w:lang w:val="en-US"/>
        </w:rPr>
        <w:t xml:space="preserve"> vertisol</w:t>
      </w:r>
      <w:r w:rsidRPr="00923648">
        <w:rPr>
          <w:sz w:val="22"/>
          <w:szCs w:val="22"/>
        </w:rPr>
        <w:t>:</w:t>
      </w:r>
      <w:r w:rsidR="00AB7BCE" w:rsidRPr="00923648">
        <w:rPr>
          <w:sz w:val="22"/>
          <w:szCs w:val="22"/>
        </w:rPr>
        <w:t xml:space="preserve">arang </w:t>
      </w:r>
      <w:r w:rsidRPr="00923648">
        <w:rPr>
          <w:sz w:val="22"/>
          <w:szCs w:val="22"/>
        </w:rPr>
        <w:t>s</w:t>
      </w:r>
      <w:r w:rsidR="00D27474" w:rsidRPr="00923648">
        <w:rPr>
          <w:sz w:val="22"/>
          <w:szCs w:val="22"/>
        </w:rPr>
        <w:t>ekam:pupuk kandang ayam (1:1:1),</w:t>
      </w:r>
      <w:r w:rsidR="00D27474" w:rsidRPr="00923648">
        <w:rPr>
          <w:sz w:val="22"/>
          <w:szCs w:val="22"/>
          <w:lang w:val="en-US"/>
        </w:rPr>
        <w:t xml:space="preserve"> (4) </w:t>
      </w:r>
      <w:r w:rsidRPr="00923648">
        <w:rPr>
          <w:sz w:val="22"/>
          <w:szCs w:val="22"/>
        </w:rPr>
        <w:t>M</w:t>
      </w:r>
      <w:r w:rsidRPr="00923648">
        <w:rPr>
          <w:sz w:val="22"/>
          <w:szCs w:val="22"/>
          <w:vertAlign w:val="subscript"/>
        </w:rPr>
        <w:t>4</w:t>
      </w:r>
      <w:r w:rsidRPr="00923648">
        <w:rPr>
          <w:sz w:val="22"/>
          <w:szCs w:val="22"/>
        </w:rPr>
        <w:t xml:space="preserve"> : media tanam terdiri atas tanah</w:t>
      </w:r>
      <w:r w:rsidR="0019590C" w:rsidRPr="00923648">
        <w:rPr>
          <w:sz w:val="22"/>
          <w:szCs w:val="22"/>
          <w:lang w:val="en-US"/>
        </w:rPr>
        <w:t xml:space="preserve"> vertisol</w:t>
      </w:r>
      <w:r w:rsidRPr="00923648">
        <w:rPr>
          <w:sz w:val="22"/>
          <w:szCs w:val="22"/>
        </w:rPr>
        <w:t>:</w:t>
      </w:r>
      <w:r w:rsidR="00AB7BCE" w:rsidRPr="00923648">
        <w:rPr>
          <w:sz w:val="22"/>
          <w:szCs w:val="22"/>
        </w:rPr>
        <w:t xml:space="preserve">arang </w:t>
      </w:r>
      <w:r w:rsidRPr="00923648">
        <w:rPr>
          <w:sz w:val="22"/>
          <w:szCs w:val="22"/>
        </w:rPr>
        <w:t>s</w:t>
      </w:r>
      <w:r w:rsidR="00D27474" w:rsidRPr="00923648">
        <w:rPr>
          <w:sz w:val="22"/>
          <w:szCs w:val="22"/>
        </w:rPr>
        <w:t xml:space="preserve">ekam:limbah jamur tiram (1:1:1), </w:t>
      </w:r>
      <w:r w:rsidR="00D27474" w:rsidRPr="00923648">
        <w:rPr>
          <w:sz w:val="22"/>
          <w:szCs w:val="22"/>
          <w:lang w:val="en-US"/>
        </w:rPr>
        <w:t xml:space="preserve">(5) </w:t>
      </w:r>
      <w:r w:rsidRPr="00923648">
        <w:rPr>
          <w:sz w:val="22"/>
          <w:szCs w:val="22"/>
        </w:rPr>
        <w:t>M</w:t>
      </w:r>
      <w:r w:rsidRPr="00923648">
        <w:rPr>
          <w:sz w:val="22"/>
          <w:szCs w:val="22"/>
          <w:vertAlign w:val="subscript"/>
        </w:rPr>
        <w:t>5</w:t>
      </w:r>
      <w:r w:rsidRPr="00923648">
        <w:rPr>
          <w:sz w:val="22"/>
          <w:szCs w:val="22"/>
        </w:rPr>
        <w:t xml:space="preserve"> : media tanam terdiri atas </w:t>
      </w:r>
      <w:r w:rsidR="00AB7BCE" w:rsidRPr="00923648">
        <w:rPr>
          <w:sz w:val="22"/>
          <w:szCs w:val="22"/>
        </w:rPr>
        <w:t xml:space="preserve">arang </w:t>
      </w:r>
      <w:r w:rsidRPr="00923648">
        <w:rPr>
          <w:rStyle w:val="BodyTextChar"/>
          <w:sz w:val="22"/>
          <w:szCs w:val="22"/>
        </w:rPr>
        <w:t>sekam:pupuk kandang:limb</w:t>
      </w:r>
      <w:r w:rsidR="00D27474" w:rsidRPr="00923648">
        <w:rPr>
          <w:rStyle w:val="BodyTextChar"/>
          <w:sz w:val="22"/>
          <w:szCs w:val="22"/>
        </w:rPr>
        <w:t xml:space="preserve">ah jamur tiram (1:1:1) dan </w:t>
      </w:r>
      <w:r w:rsidR="00D27474" w:rsidRPr="00923648">
        <w:rPr>
          <w:rStyle w:val="BodyTextChar"/>
          <w:sz w:val="22"/>
          <w:szCs w:val="22"/>
          <w:lang w:val="en-US"/>
        </w:rPr>
        <w:t>(6)</w:t>
      </w:r>
      <w:r w:rsidR="00ED0EC4" w:rsidRPr="00923648">
        <w:rPr>
          <w:rStyle w:val="BodyTextChar"/>
          <w:sz w:val="22"/>
          <w:szCs w:val="22"/>
          <w:lang w:val="en-US"/>
        </w:rPr>
        <w:t xml:space="preserve"> </w:t>
      </w:r>
      <w:r w:rsidRPr="00923648">
        <w:rPr>
          <w:sz w:val="22"/>
          <w:szCs w:val="22"/>
        </w:rPr>
        <w:t>M</w:t>
      </w:r>
      <w:r w:rsidRPr="00923648">
        <w:rPr>
          <w:sz w:val="22"/>
          <w:szCs w:val="22"/>
          <w:vertAlign w:val="subscript"/>
        </w:rPr>
        <w:t>6</w:t>
      </w:r>
      <w:r w:rsidRPr="00923648">
        <w:rPr>
          <w:sz w:val="22"/>
          <w:szCs w:val="22"/>
        </w:rPr>
        <w:t xml:space="preserve"> : media tanam terdiri atas tanah</w:t>
      </w:r>
      <w:r w:rsidR="0019590C" w:rsidRPr="00923648">
        <w:rPr>
          <w:sz w:val="22"/>
          <w:szCs w:val="22"/>
          <w:lang w:val="en-US"/>
        </w:rPr>
        <w:t xml:space="preserve"> vertisol</w:t>
      </w:r>
      <w:r w:rsidRPr="00923648">
        <w:rPr>
          <w:sz w:val="22"/>
          <w:szCs w:val="22"/>
        </w:rPr>
        <w:t>:</w:t>
      </w:r>
      <w:r w:rsidR="00AB7BCE" w:rsidRPr="00923648">
        <w:rPr>
          <w:sz w:val="22"/>
          <w:szCs w:val="22"/>
        </w:rPr>
        <w:t xml:space="preserve">arang </w:t>
      </w:r>
      <w:r w:rsidRPr="00923648">
        <w:rPr>
          <w:sz w:val="22"/>
          <w:szCs w:val="22"/>
        </w:rPr>
        <w:t>sekam:limbah jamur tiram:pupuk kandang (1:1:1:1).</w:t>
      </w:r>
    </w:p>
    <w:p w14:paraId="4F7277A8" w14:textId="2E0292A8" w:rsidR="00DD437A" w:rsidRPr="00923648" w:rsidRDefault="00D758D8" w:rsidP="003B4BEA">
      <w:pPr>
        <w:pStyle w:val="BodyText"/>
        <w:spacing w:line="360" w:lineRule="auto"/>
        <w:ind w:firstLine="567"/>
        <w:jc w:val="both"/>
        <w:rPr>
          <w:b/>
          <w:sz w:val="22"/>
          <w:szCs w:val="22"/>
        </w:rPr>
      </w:pPr>
      <w:bookmarkStart w:id="25" w:name="_Hlk79323963"/>
      <w:r w:rsidRPr="00923648">
        <w:rPr>
          <w:sz w:val="22"/>
          <w:szCs w:val="22"/>
        </w:rPr>
        <w:t>Dalam penelitian ini terdapat 6 aras perlakuan dan dilakukan pengulangan sebanyak 5 ulangan, setiap unit percobaan terdiri atas 2 tanaman. Total tanaman percobaan 6×2×5=60 tanaman. Pengamatan dilakukan pada semua unit tanaman percobaan.</w:t>
      </w:r>
      <w:bookmarkStart w:id="26" w:name="D.__Pelaksanaan_Penelitian"/>
      <w:bookmarkStart w:id="27" w:name="_TOC_250005"/>
      <w:bookmarkStart w:id="28" w:name="_Toc44751462"/>
      <w:bookmarkEnd w:id="25"/>
      <w:bookmarkEnd w:id="26"/>
    </w:p>
    <w:p w14:paraId="7EEA228A" w14:textId="7377A143" w:rsidR="00D758D8" w:rsidRPr="00923648" w:rsidRDefault="00CC35C8" w:rsidP="003B4BEA">
      <w:pPr>
        <w:pStyle w:val="SUBBAB"/>
        <w:numPr>
          <w:ilvl w:val="0"/>
          <w:numId w:val="0"/>
        </w:numPr>
        <w:spacing w:before="0" w:line="360" w:lineRule="auto"/>
        <w:jc w:val="center"/>
        <w:outlineLvl w:val="1"/>
        <w:rPr>
          <w:sz w:val="22"/>
        </w:rPr>
      </w:pPr>
      <w:bookmarkStart w:id="29" w:name="_Toc156254667"/>
      <w:r w:rsidRPr="00923648">
        <w:rPr>
          <w:sz w:val="22"/>
          <w:lang w:val="en-US"/>
        </w:rPr>
        <w:t xml:space="preserve">D. </w:t>
      </w:r>
      <w:r w:rsidR="00D758D8" w:rsidRPr="00923648">
        <w:rPr>
          <w:sz w:val="22"/>
        </w:rPr>
        <w:t xml:space="preserve">Pelaksanaan </w:t>
      </w:r>
      <w:bookmarkEnd w:id="27"/>
      <w:r w:rsidR="00D758D8" w:rsidRPr="00923648">
        <w:rPr>
          <w:sz w:val="22"/>
        </w:rPr>
        <w:t>Penelitian</w:t>
      </w:r>
      <w:bookmarkEnd w:id="28"/>
      <w:bookmarkEnd w:id="29"/>
    </w:p>
    <w:p w14:paraId="1AEEE369" w14:textId="0CD44F3E" w:rsidR="00D758D8" w:rsidRPr="00923648" w:rsidRDefault="00ED0EC4" w:rsidP="003B4BEA">
      <w:pPr>
        <w:pStyle w:val="anaksubbab"/>
        <w:numPr>
          <w:ilvl w:val="0"/>
          <w:numId w:val="0"/>
        </w:numPr>
        <w:tabs>
          <w:tab w:val="clear" w:pos="1390"/>
        </w:tabs>
        <w:spacing w:before="0" w:line="360" w:lineRule="auto"/>
        <w:ind w:right="0" w:firstLine="567"/>
        <w:rPr>
          <w:w w:val="100"/>
          <w:sz w:val="22"/>
          <w:lang w:val="en-US"/>
        </w:rPr>
      </w:pPr>
      <w:bookmarkStart w:id="30" w:name="_Toc44751463"/>
      <w:r w:rsidRPr="00923648">
        <w:rPr>
          <w:b w:val="0"/>
          <w:w w:val="100"/>
          <w:sz w:val="22"/>
        </w:rPr>
        <w:t>Kegiatan pelaksanaan penelitian meliputi:</w:t>
      </w:r>
      <w:r w:rsidRPr="00923648">
        <w:rPr>
          <w:b w:val="0"/>
          <w:w w:val="100"/>
          <w:sz w:val="22"/>
          <w:lang w:val="en-US"/>
        </w:rPr>
        <w:t xml:space="preserve"> (1) </w:t>
      </w:r>
      <w:r w:rsidRPr="00923648">
        <w:rPr>
          <w:b w:val="0"/>
          <w:w w:val="100"/>
          <w:sz w:val="22"/>
        </w:rPr>
        <w:t>pen</w:t>
      </w:r>
      <w:bookmarkEnd w:id="30"/>
      <w:r w:rsidRPr="00923648">
        <w:rPr>
          <w:b w:val="0"/>
          <w:w w:val="100"/>
          <w:sz w:val="22"/>
        </w:rPr>
        <w:t xml:space="preserve">yiapan rimpang </w:t>
      </w:r>
      <w:r w:rsidRPr="00923648">
        <w:rPr>
          <w:b w:val="0"/>
          <w:w w:val="100"/>
          <w:sz w:val="22"/>
          <w:lang w:val="en-US"/>
        </w:rPr>
        <w:t>i</w:t>
      </w:r>
      <w:r w:rsidRPr="00923648">
        <w:rPr>
          <w:b w:val="0"/>
          <w:w w:val="100"/>
          <w:sz w:val="22"/>
        </w:rPr>
        <w:t>nduk jahe merah</w:t>
      </w:r>
      <w:r w:rsidRPr="00923648">
        <w:rPr>
          <w:b w:val="0"/>
          <w:w w:val="100"/>
          <w:sz w:val="22"/>
          <w:lang w:val="en-US"/>
        </w:rPr>
        <w:t xml:space="preserve">, (2) </w:t>
      </w:r>
      <w:bookmarkStart w:id="31" w:name="_Toc44745066"/>
      <w:bookmarkStart w:id="32" w:name="_Toc44751464"/>
      <w:r w:rsidRPr="00923648">
        <w:rPr>
          <w:b w:val="0"/>
          <w:w w:val="100"/>
          <w:sz w:val="22"/>
        </w:rPr>
        <w:t>penyiapan media tanam</w:t>
      </w:r>
      <w:bookmarkEnd w:id="31"/>
      <w:bookmarkEnd w:id="32"/>
      <w:r w:rsidRPr="00923648">
        <w:rPr>
          <w:b w:val="0"/>
          <w:w w:val="100"/>
          <w:sz w:val="22"/>
          <w:lang w:val="en-US"/>
        </w:rPr>
        <w:t>, (3) p</w:t>
      </w:r>
      <w:r w:rsidR="00D758D8" w:rsidRPr="00923648">
        <w:rPr>
          <w:b w:val="0"/>
          <w:w w:val="100"/>
          <w:sz w:val="22"/>
          <w:lang w:val="en-US"/>
        </w:rPr>
        <w:t>enanaman</w:t>
      </w:r>
      <w:r w:rsidRPr="00923648">
        <w:rPr>
          <w:b w:val="0"/>
          <w:w w:val="100"/>
          <w:sz w:val="22"/>
          <w:lang w:val="en-US"/>
        </w:rPr>
        <w:t xml:space="preserve">, (4) </w:t>
      </w:r>
      <w:bookmarkStart w:id="33" w:name="_Toc44745067"/>
      <w:bookmarkStart w:id="34" w:name="_Toc44751466"/>
      <w:r w:rsidRPr="00923648">
        <w:rPr>
          <w:b w:val="0"/>
          <w:w w:val="100"/>
          <w:sz w:val="22"/>
          <w:lang w:val="en-US"/>
        </w:rPr>
        <w:t>p</w:t>
      </w:r>
      <w:r w:rsidR="00D758D8" w:rsidRPr="00923648">
        <w:rPr>
          <w:b w:val="0"/>
          <w:w w:val="100"/>
          <w:sz w:val="22"/>
        </w:rPr>
        <w:t>emeliharaan</w:t>
      </w:r>
      <w:bookmarkEnd w:id="33"/>
      <w:bookmarkEnd w:id="34"/>
      <w:r w:rsidRPr="00923648">
        <w:rPr>
          <w:b w:val="0"/>
          <w:w w:val="100"/>
          <w:sz w:val="22"/>
          <w:lang w:val="en-US"/>
        </w:rPr>
        <w:t xml:space="preserve"> dan (5) </w:t>
      </w:r>
      <w:bookmarkStart w:id="35" w:name="_Toc44745068"/>
      <w:bookmarkStart w:id="36" w:name="_Toc44751467"/>
      <w:r w:rsidRPr="00923648">
        <w:rPr>
          <w:b w:val="0"/>
          <w:w w:val="100"/>
          <w:sz w:val="22"/>
          <w:lang w:val="en-US"/>
        </w:rPr>
        <w:lastRenderedPageBreak/>
        <w:t>p</w:t>
      </w:r>
      <w:r w:rsidR="00D758D8" w:rsidRPr="00923648">
        <w:rPr>
          <w:b w:val="0"/>
          <w:w w:val="100"/>
          <w:sz w:val="22"/>
        </w:rPr>
        <w:t>emanenan</w:t>
      </w:r>
      <w:bookmarkEnd w:id="35"/>
      <w:bookmarkEnd w:id="36"/>
      <w:r w:rsidRPr="00923648">
        <w:rPr>
          <w:b w:val="0"/>
          <w:w w:val="100"/>
          <w:sz w:val="22"/>
          <w:lang w:val="en-US"/>
        </w:rPr>
        <w:t>.</w:t>
      </w:r>
    </w:p>
    <w:p w14:paraId="356D5303" w14:textId="19E8CC25" w:rsidR="00D758D8" w:rsidRPr="00923648" w:rsidRDefault="00D136DD" w:rsidP="003B4BEA">
      <w:pPr>
        <w:pStyle w:val="SUBBAB"/>
        <w:numPr>
          <w:ilvl w:val="0"/>
          <w:numId w:val="0"/>
        </w:numPr>
        <w:spacing w:before="0" w:line="360" w:lineRule="auto"/>
        <w:jc w:val="center"/>
        <w:outlineLvl w:val="1"/>
        <w:rPr>
          <w:sz w:val="22"/>
        </w:rPr>
      </w:pPr>
      <w:bookmarkStart w:id="37" w:name="_TOC_250004"/>
      <w:bookmarkStart w:id="38" w:name="_Toc44751468"/>
      <w:bookmarkStart w:id="39" w:name="_Toc156254668"/>
      <w:r w:rsidRPr="00923648">
        <w:rPr>
          <w:sz w:val="22"/>
          <w:lang w:val="en-US"/>
        </w:rPr>
        <w:t xml:space="preserve">E. </w:t>
      </w:r>
      <w:r w:rsidR="00D758D8" w:rsidRPr="00923648">
        <w:rPr>
          <w:sz w:val="22"/>
        </w:rPr>
        <w:t xml:space="preserve">Variabel </w:t>
      </w:r>
      <w:bookmarkEnd w:id="37"/>
      <w:r w:rsidR="00D758D8" w:rsidRPr="00923648">
        <w:rPr>
          <w:sz w:val="22"/>
        </w:rPr>
        <w:t>Pengamatan</w:t>
      </w:r>
      <w:bookmarkEnd w:id="38"/>
      <w:bookmarkEnd w:id="39"/>
    </w:p>
    <w:p w14:paraId="6B7F0C6E" w14:textId="5BD9F3A8" w:rsidR="009318D1" w:rsidRPr="00923648" w:rsidRDefault="00D758D8" w:rsidP="003B4BEA">
      <w:pPr>
        <w:pStyle w:val="BodyText"/>
        <w:spacing w:line="360" w:lineRule="auto"/>
        <w:ind w:firstLine="567"/>
        <w:jc w:val="both"/>
        <w:rPr>
          <w:sz w:val="22"/>
          <w:szCs w:val="22"/>
        </w:rPr>
      </w:pPr>
      <w:r w:rsidRPr="00923648">
        <w:rPr>
          <w:sz w:val="22"/>
          <w:szCs w:val="22"/>
        </w:rPr>
        <w:t>Melakukan pengamatan untuk mendapatkan data yang dapat mendukung penelitian. Variabel pengamatan yaitu tinggi tunas</w:t>
      </w:r>
      <w:r w:rsidR="00ED0EC4" w:rsidRPr="00923648">
        <w:rPr>
          <w:sz w:val="22"/>
          <w:szCs w:val="22"/>
          <w:lang w:val="en-US"/>
        </w:rPr>
        <w:t xml:space="preserve"> (cm)</w:t>
      </w:r>
      <w:r w:rsidRPr="00923648">
        <w:rPr>
          <w:sz w:val="22"/>
          <w:szCs w:val="22"/>
        </w:rPr>
        <w:t>, jumlah tunas</w:t>
      </w:r>
      <w:r w:rsidR="00ED0EC4" w:rsidRPr="00923648">
        <w:rPr>
          <w:sz w:val="22"/>
          <w:szCs w:val="22"/>
          <w:lang w:val="en-US"/>
        </w:rPr>
        <w:t xml:space="preserve"> (buah)</w:t>
      </w:r>
      <w:r w:rsidRPr="00923648">
        <w:rPr>
          <w:sz w:val="22"/>
          <w:szCs w:val="22"/>
        </w:rPr>
        <w:t>, jumlah daun</w:t>
      </w:r>
      <w:r w:rsidR="00ED0EC4" w:rsidRPr="00923648">
        <w:rPr>
          <w:sz w:val="22"/>
          <w:szCs w:val="22"/>
          <w:lang w:val="en-US"/>
        </w:rPr>
        <w:t xml:space="preserve"> (helai)</w:t>
      </w:r>
      <w:r w:rsidR="0024247A" w:rsidRPr="00923648">
        <w:rPr>
          <w:sz w:val="22"/>
          <w:szCs w:val="22"/>
        </w:rPr>
        <w:t>, diameter tunas</w:t>
      </w:r>
      <w:r w:rsidR="00ED0EC4" w:rsidRPr="00923648">
        <w:rPr>
          <w:sz w:val="22"/>
          <w:szCs w:val="22"/>
          <w:lang w:val="en-US"/>
        </w:rPr>
        <w:t xml:space="preserve"> (cm)</w:t>
      </w:r>
      <w:r w:rsidRPr="00923648">
        <w:rPr>
          <w:sz w:val="22"/>
          <w:szCs w:val="22"/>
        </w:rPr>
        <w:t xml:space="preserve">, </w:t>
      </w:r>
      <w:r w:rsidR="0024247A" w:rsidRPr="00923648">
        <w:rPr>
          <w:sz w:val="22"/>
          <w:szCs w:val="22"/>
          <w:lang w:val="en-US"/>
        </w:rPr>
        <w:t>jumlah anakan rimpang</w:t>
      </w:r>
      <w:r w:rsidR="00ED0EC4" w:rsidRPr="00923648">
        <w:rPr>
          <w:sz w:val="22"/>
          <w:szCs w:val="22"/>
          <w:lang w:val="en-US"/>
        </w:rPr>
        <w:t xml:space="preserve"> (</w:t>
      </w:r>
      <w:r w:rsidR="0024247A" w:rsidRPr="00923648">
        <w:rPr>
          <w:sz w:val="22"/>
          <w:szCs w:val="22"/>
          <w:lang w:val="en-US"/>
        </w:rPr>
        <w:t>buah)</w:t>
      </w:r>
      <w:r w:rsidR="00786C8B" w:rsidRPr="00923648">
        <w:rPr>
          <w:sz w:val="22"/>
          <w:szCs w:val="22"/>
        </w:rPr>
        <w:t xml:space="preserve">, </w:t>
      </w:r>
      <w:r w:rsidRPr="00923648">
        <w:rPr>
          <w:sz w:val="22"/>
          <w:szCs w:val="22"/>
        </w:rPr>
        <w:t>bobot segar</w:t>
      </w:r>
      <w:r w:rsidR="00ED0EC4" w:rsidRPr="00923648">
        <w:rPr>
          <w:sz w:val="22"/>
          <w:szCs w:val="22"/>
        </w:rPr>
        <w:t xml:space="preserve"> tanaman </w:t>
      </w:r>
      <w:r w:rsidR="00ED0EC4" w:rsidRPr="00923648">
        <w:rPr>
          <w:sz w:val="22"/>
          <w:szCs w:val="22"/>
          <w:lang w:val="en-US"/>
        </w:rPr>
        <w:t>(g)</w:t>
      </w:r>
      <w:r w:rsidRPr="00923648">
        <w:rPr>
          <w:sz w:val="22"/>
          <w:szCs w:val="22"/>
        </w:rPr>
        <w:t>, bobot</w:t>
      </w:r>
      <w:r w:rsidR="0024247A" w:rsidRPr="00923648">
        <w:rPr>
          <w:sz w:val="22"/>
          <w:szCs w:val="22"/>
        </w:rPr>
        <w:t xml:space="preserve"> kering tanaman </w:t>
      </w:r>
      <w:r w:rsidR="0024247A" w:rsidRPr="00923648">
        <w:rPr>
          <w:sz w:val="22"/>
          <w:szCs w:val="22"/>
          <w:lang w:val="en-US"/>
        </w:rPr>
        <w:t>(g)</w:t>
      </w:r>
      <w:r w:rsidR="00524FBF" w:rsidRPr="00923648">
        <w:rPr>
          <w:sz w:val="22"/>
          <w:szCs w:val="22"/>
        </w:rPr>
        <w:t xml:space="preserve"> jumlah akar</w:t>
      </w:r>
      <w:r w:rsidR="0024247A" w:rsidRPr="00923648">
        <w:rPr>
          <w:sz w:val="22"/>
          <w:szCs w:val="22"/>
          <w:lang w:val="en-US"/>
        </w:rPr>
        <w:t xml:space="preserve"> (buah)</w:t>
      </w:r>
      <w:r w:rsidR="00524FBF" w:rsidRPr="00923648">
        <w:rPr>
          <w:sz w:val="22"/>
          <w:szCs w:val="22"/>
        </w:rPr>
        <w:t>, panjang akar</w:t>
      </w:r>
      <w:r w:rsidR="0024247A" w:rsidRPr="00923648">
        <w:rPr>
          <w:sz w:val="22"/>
          <w:szCs w:val="22"/>
          <w:lang w:val="en-US"/>
        </w:rPr>
        <w:t xml:space="preserve"> (cm)</w:t>
      </w:r>
      <w:r w:rsidR="0024247A" w:rsidRPr="00923648">
        <w:rPr>
          <w:sz w:val="22"/>
          <w:szCs w:val="22"/>
        </w:rPr>
        <w:t xml:space="preserve"> dan</w:t>
      </w:r>
      <w:r w:rsidR="00524FBF" w:rsidRPr="00923648">
        <w:rPr>
          <w:sz w:val="22"/>
          <w:szCs w:val="22"/>
        </w:rPr>
        <w:t xml:space="preserve"> </w:t>
      </w:r>
      <w:r w:rsidRPr="00923648">
        <w:rPr>
          <w:sz w:val="22"/>
          <w:szCs w:val="22"/>
        </w:rPr>
        <w:t xml:space="preserve">volume </w:t>
      </w:r>
      <w:r w:rsidR="0024247A" w:rsidRPr="00923648">
        <w:rPr>
          <w:sz w:val="22"/>
          <w:szCs w:val="22"/>
          <w:lang w:val="en-US"/>
        </w:rPr>
        <w:t xml:space="preserve">rimpang dan </w:t>
      </w:r>
      <w:r w:rsidRPr="00923648">
        <w:rPr>
          <w:sz w:val="22"/>
          <w:szCs w:val="22"/>
        </w:rPr>
        <w:t>akar</w:t>
      </w:r>
      <w:r w:rsidR="0024247A" w:rsidRPr="00923648">
        <w:rPr>
          <w:sz w:val="22"/>
          <w:szCs w:val="22"/>
          <w:lang w:val="en-US"/>
        </w:rPr>
        <w:t xml:space="preserve"> (ml)</w:t>
      </w:r>
      <w:bookmarkStart w:id="40" w:name="_TOC_250003"/>
      <w:bookmarkStart w:id="41" w:name="_Toc44751471"/>
      <w:r w:rsidR="0024247A" w:rsidRPr="00923648">
        <w:rPr>
          <w:sz w:val="22"/>
          <w:szCs w:val="22"/>
        </w:rPr>
        <w:t>.</w:t>
      </w:r>
    </w:p>
    <w:p w14:paraId="39758225" w14:textId="324A67DB" w:rsidR="00D758D8" w:rsidRPr="00923648" w:rsidRDefault="00D136DD" w:rsidP="003B4BEA">
      <w:pPr>
        <w:pStyle w:val="SUBBAB"/>
        <w:numPr>
          <w:ilvl w:val="0"/>
          <w:numId w:val="0"/>
        </w:numPr>
        <w:spacing w:before="0" w:line="360" w:lineRule="auto"/>
        <w:jc w:val="center"/>
        <w:outlineLvl w:val="1"/>
        <w:rPr>
          <w:sz w:val="22"/>
        </w:rPr>
      </w:pPr>
      <w:bookmarkStart w:id="42" w:name="_Toc156254669"/>
      <w:r w:rsidRPr="00923648">
        <w:rPr>
          <w:sz w:val="22"/>
          <w:lang w:val="en-US"/>
        </w:rPr>
        <w:t xml:space="preserve">F. </w:t>
      </w:r>
      <w:r w:rsidR="00D758D8" w:rsidRPr="00923648">
        <w:rPr>
          <w:sz w:val="22"/>
        </w:rPr>
        <w:t xml:space="preserve">Analisis </w:t>
      </w:r>
      <w:bookmarkEnd w:id="40"/>
      <w:r w:rsidR="00D758D8" w:rsidRPr="00923648">
        <w:rPr>
          <w:sz w:val="22"/>
        </w:rPr>
        <w:t>Data</w:t>
      </w:r>
      <w:bookmarkEnd w:id="41"/>
      <w:bookmarkEnd w:id="42"/>
    </w:p>
    <w:p w14:paraId="7B17F5D5" w14:textId="02BCC0EF" w:rsidR="00AB7BCE" w:rsidRPr="00923648" w:rsidRDefault="00D758D8" w:rsidP="003B4BEA">
      <w:pPr>
        <w:spacing w:after="0" w:line="360" w:lineRule="auto"/>
        <w:ind w:firstLine="567"/>
        <w:jc w:val="both"/>
        <w:rPr>
          <w:rFonts w:ascii="Times New Roman" w:hAnsi="Times New Roman" w:cs="Times New Roman"/>
        </w:rPr>
      </w:pPr>
      <w:r w:rsidRPr="00923648">
        <w:rPr>
          <w:rFonts w:ascii="Times New Roman" w:hAnsi="Times New Roman" w:cs="Times New Roman"/>
        </w:rPr>
        <w:t>Data yang diperoleh dari hasil pengamata</w:t>
      </w:r>
      <w:r w:rsidR="00133BEB" w:rsidRPr="00923648">
        <w:rPr>
          <w:rFonts w:ascii="Times New Roman" w:hAnsi="Times New Roman" w:cs="Times New Roman"/>
        </w:rPr>
        <w:t>n kemudian dilakukan analisis varian dengan taraf α=5%. Apabila sumber variasi</w:t>
      </w:r>
      <w:r w:rsidRPr="00923648">
        <w:rPr>
          <w:rFonts w:ascii="Times New Roman" w:hAnsi="Times New Roman" w:cs="Times New Roman"/>
        </w:rPr>
        <w:t xml:space="preserve"> perlakuan menunjukkan pengaruh nyata, maka dilakukan</w:t>
      </w:r>
      <w:r w:rsidR="00133BEB" w:rsidRPr="00923648">
        <w:rPr>
          <w:rFonts w:ascii="Times New Roman" w:hAnsi="Times New Roman" w:cs="Times New Roman"/>
        </w:rPr>
        <w:t xml:space="preserve"> uji lanjut menggunakan</w:t>
      </w:r>
      <w:r w:rsidRPr="00923648">
        <w:rPr>
          <w:rFonts w:ascii="Times New Roman" w:hAnsi="Times New Roman" w:cs="Times New Roman"/>
        </w:rPr>
        <w:t xml:space="preserve"> DMRT (</w:t>
      </w:r>
      <w:r w:rsidRPr="00923648">
        <w:rPr>
          <w:rFonts w:ascii="Times New Roman" w:hAnsi="Times New Roman" w:cs="Times New Roman"/>
          <w:i/>
        </w:rPr>
        <w:t>Duncan’s Multiple Range Test</w:t>
      </w:r>
      <w:r w:rsidRPr="00923648">
        <w:rPr>
          <w:rFonts w:ascii="Times New Roman" w:hAnsi="Times New Roman" w:cs="Times New Roman"/>
        </w:rPr>
        <w:t>) dengan taraf α=5% untuk mengetahui perbedaan diantara rerata perlakuan.</w:t>
      </w:r>
    </w:p>
    <w:p w14:paraId="560FD078" w14:textId="4E1F7273" w:rsidR="007E7439" w:rsidRPr="00923648" w:rsidRDefault="00150BBA" w:rsidP="003B4BEA">
      <w:pPr>
        <w:pStyle w:val="JUDULBAB"/>
        <w:numPr>
          <w:ilvl w:val="0"/>
          <w:numId w:val="0"/>
        </w:numPr>
        <w:tabs>
          <w:tab w:val="clear" w:pos="3854"/>
          <w:tab w:val="clear" w:pos="3855"/>
        </w:tabs>
        <w:spacing w:before="0" w:line="360" w:lineRule="auto"/>
        <w:jc w:val="center"/>
        <w:outlineLvl w:val="0"/>
        <w:rPr>
          <w:color w:val="auto"/>
          <w:spacing w:val="0"/>
          <w:sz w:val="22"/>
        </w:rPr>
      </w:pPr>
      <w:bookmarkStart w:id="43" w:name="_Toc156254670"/>
      <w:r w:rsidRPr="00923648">
        <w:rPr>
          <w:color w:val="auto"/>
          <w:spacing w:val="0"/>
          <w:sz w:val="22"/>
          <w:lang w:val="en-US"/>
        </w:rPr>
        <w:t>III</w:t>
      </w:r>
      <w:r w:rsidR="00D136DD" w:rsidRPr="00923648">
        <w:rPr>
          <w:color w:val="auto"/>
          <w:spacing w:val="0"/>
          <w:sz w:val="22"/>
          <w:lang w:val="en-US"/>
        </w:rPr>
        <w:t xml:space="preserve">. </w:t>
      </w:r>
      <w:r w:rsidR="007E7439" w:rsidRPr="00923648">
        <w:rPr>
          <w:color w:val="auto"/>
          <w:spacing w:val="0"/>
          <w:sz w:val="22"/>
        </w:rPr>
        <w:t>HASIL DAN PEMBAHASAN</w:t>
      </w:r>
      <w:bookmarkEnd w:id="43"/>
    </w:p>
    <w:p w14:paraId="37C806C6" w14:textId="7998B643" w:rsidR="007E7439" w:rsidRPr="00923648" w:rsidRDefault="00D136DD" w:rsidP="003B4BEA">
      <w:pPr>
        <w:pStyle w:val="SUBBAB"/>
        <w:numPr>
          <w:ilvl w:val="0"/>
          <w:numId w:val="0"/>
        </w:numPr>
        <w:tabs>
          <w:tab w:val="clear" w:pos="3900"/>
        </w:tabs>
        <w:spacing w:before="0" w:line="360" w:lineRule="auto"/>
        <w:jc w:val="center"/>
        <w:outlineLvl w:val="1"/>
        <w:rPr>
          <w:sz w:val="22"/>
        </w:rPr>
      </w:pPr>
      <w:bookmarkStart w:id="44" w:name="_Toc156254671"/>
      <w:r w:rsidRPr="00923648">
        <w:rPr>
          <w:sz w:val="22"/>
          <w:lang w:val="en-US"/>
        </w:rPr>
        <w:t xml:space="preserve">A. </w:t>
      </w:r>
      <w:r w:rsidR="007E7439" w:rsidRPr="00923648">
        <w:rPr>
          <w:sz w:val="22"/>
        </w:rPr>
        <w:t>Hasil</w:t>
      </w:r>
      <w:bookmarkEnd w:id="44"/>
    </w:p>
    <w:p w14:paraId="51EFE821" w14:textId="75BF14AF" w:rsidR="00800058" w:rsidRPr="00923648" w:rsidRDefault="000F28D2" w:rsidP="003B4BEA">
      <w:pPr>
        <w:pStyle w:val="JUDULBAB"/>
        <w:numPr>
          <w:ilvl w:val="0"/>
          <w:numId w:val="0"/>
        </w:numPr>
        <w:tabs>
          <w:tab w:val="clear" w:pos="3854"/>
          <w:tab w:val="clear" w:pos="3855"/>
        </w:tabs>
        <w:spacing w:before="0" w:line="360" w:lineRule="auto"/>
        <w:ind w:firstLine="720"/>
        <w:jc w:val="both"/>
        <w:rPr>
          <w:b w:val="0"/>
          <w:bCs/>
          <w:color w:val="auto"/>
          <w:spacing w:val="0"/>
          <w:sz w:val="22"/>
        </w:rPr>
      </w:pPr>
      <w:r w:rsidRPr="00923648">
        <w:rPr>
          <w:b w:val="0"/>
          <w:bCs/>
          <w:color w:val="auto"/>
          <w:spacing w:val="0"/>
          <w:sz w:val="22"/>
        </w:rPr>
        <w:t xml:space="preserve">Pada penelitian ini dilakukan uji perbandingan </w:t>
      </w:r>
      <w:r w:rsidR="00125EAF">
        <w:rPr>
          <w:b w:val="0"/>
          <w:bCs/>
          <w:color w:val="auto"/>
          <w:spacing w:val="0"/>
          <w:sz w:val="22"/>
        </w:rPr>
        <w:t>komposisi</w:t>
      </w:r>
      <w:r w:rsidR="00C153FC" w:rsidRPr="00923648">
        <w:rPr>
          <w:b w:val="0"/>
          <w:bCs/>
          <w:color w:val="auto"/>
          <w:spacing w:val="0"/>
          <w:sz w:val="22"/>
          <w:lang w:val="en-US"/>
        </w:rPr>
        <w:t xml:space="preserve"> </w:t>
      </w:r>
      <w:r w:rsidRPr="00923648">
        <w:rPr>
          <w:b w:val="0"/>
          <w:bCs/>
          <w:color w:val="auto"/>
          <w:spacing w:val="0"/>
          <w:sz w:val="22"/>
        </w:rPr>
        <w:t xml:space="preserve">media tanam terhadap pertumbuhan bibit </w:t>
      </w:r>
      <w:r w:rsidR="009A43E5" w:rsidRPr="00923648">
        <w:rPr>
          <w:b w:val="0"/>
          <w:bCs/>
          <w:color w:val="auto"/>
          <w:spacing w:val="0"/>
          <w:sz w:val="22"/>
        </w:rPr>
        <w:t>rimpang induk</w:t>
      </w:r>
      <w:r w:rsidRPr="00923648">
        <w:rPr>
          <w:b w:val="0"/>
          <w:bCs/>
          <w:color w:val="auto"/>
          <w:spacing w:val="0"/>
          <w:sz w:val="22"/>
        </w:rPr>
        <w:t xml:space="preserve"> jahe merah. </w:t>
      </w:r>
      <w:r w:rsidR="00524FBF" w:rsidRPr="00923648">
        <w:rPr>
          <w:b w:val="0"/>
          <w:bCs/>
          <w:color w:val="auto"/>
          <w:spacing w:val="0"/>
          <w:sz w:val="22"/>
        </w:rPr>
        <w:t xml:space="preserve">Parameter </w:t>
      </w:r>
      <w:r w:rsidR="00090D75" w:rsidRPr="00923648">
        <w:rPr>
          <w:b w:val="0"/>
          <w:bCs/>
          <w:color w:val="auto"/>
          <w:spacing w:val="0"/>
          <w:sz w:val="22"/>
          <w:lang w:val="en-US"/>
        </w:rPr>
        <w:t xml:space="preserve">pertumbuhan </w:t>
      </w:r>
      <w:r w:rsidR="00524FBF" w:rsidRPr="00923648">
        <w:rPr>
          <w:b w:val="0"/>
          <w:bCs/>
          <w:color w:val="auto"/>
          <w:spacing w:val="0"/>
          <w:sz w:val="22"/>
        </w:rPr>
        <w:t xml:space="preserve">yang diamati adalah </w:t>
      </w:r>
      <w:r w:rsidR="00AD4820" w:rsidRPr="00923648">
        <w:rPr>
          <w:b w:val="0"/>
          <w:bCs/>
          <w:color w:val="auto"/>
          <w:spacing w:val="0"/>
          <w:sz w:val="22"/>
          <w:lang w:val="en-US"/>
        </w:rPr>
        <w:t xml:space="preserve">tinggi tunas, jumlah tunas, jumlah daun, lingkar batang, bobot segar brangkas, bobot segar batang, bobot segar akar, jumlah akar, panjang akar, volume akar, bobot kering </w:t>
      </w:r>
      <w:r w:rsidR="00800058" w:rsidRPr="00923648">
        <w:rPr>
          <w:b w:val="0"/>
          <w:bCs/>
          <w:color w:val="auto"/>
          <w:spacing w:val="0"/>
          <w:sz w:val="22"/>
        </w:rPr>
        <w:t>batang</w:t>
      </w:r>
      <w:r w:rsidR="00AD4820" w:rsidRPr="00923648">
        <w:rPr>
          <w:b w:val="0"/>
          <w:bCs/>
          <w:color w:val="auto"/>
          <w:spacing w:val="0"/>
          <w:sz w:val="22"/>
          <w:lang w:val="en-US"/>
        </w:rPr>
        <w:t xml:space="preserve"> dan bobot kering akar</w:t>
      </w:r>
      <w:r w:rsidR="00AD4820" w:rsidRPr="00923648">
        <w:rPr>
          <w:b w:val="0"/>
          <w:bCs/>
          <w:color w:val="auto"/>
          <w:spacing w:val="0"/>
          <w:sz w:val="22"/>
        </w:rPr>
        <w:t xml:space="preserve">. </w:t>
      </w:r>
      <w:r w:rsidR="00AD4820" w:rsidRPr="00923648">
        <w:rPr>
          <w:b w:val="0"/>
          <w:bCs/>
          <w:color w:val="auto"/>
          <w:spacing w:val="0"/>
          <w:sz w:val="22"/>
        </w:rPr>
        <w:t xml:space="preserve">Data yang diperoleh dari hasil </w:t>
      </w:r>
      <w:r w:rsidR="00800058" w:rsidRPr="00923648">
        <w:rPr>
          <w:b w:val="0"/>
          <w:bCs/>
          <w:color w:val="auto"/>
          <w:spacing w:val="0"/>
          <w:sz w:val="22"/>
        </w:rPr>
        <w:t xml:space="preserve">pengamatan selama </w:t>
      </w:r>
      <w:r w:rsidR="00AD4820" w:rsidRPr="00923648">
        <w:rPr>
          <w:b w:val="0"/>
          <w:bCs/>
          <w:color w:val="auto"/>
          <w:spacing w:val="0"/>
          <w:sz w:val="22"/>
        </w:rPr>
        <w:t>penelitian</w:t>
      </w:r>
      <w:r w:rsidR="00800058" w:rsidRPr="00923648">
        <w:rPr>
          <w:b w:val="0"/>
          <w:bCs/>
          <w:color w:val="auto"/>
          <w:spacing w:val="0"/>
          <w:sz w:val="22"/>
        </w:rPr>
        <w:t xml:space="preserve"> kemudi</w:t>
      </w:r>
      <w:r w:rsidR="00133BEB" w:rsidRPr="00923648">
        <w:rPr>
          <w:b w:val="0"/>
          <w:bCs/>
          <w:color w:val="auto"/>
          <w:spacing w:val="0"/>
          <w:sz w:val="22"/>
        </w:rPr>
        <w:t>an dianalisis dengan analisis varian</w:t>
      </w:r>
      <w:r w:rsidR="00800058" w:rsidRPr="00923648">
        <w:rPr>
          <w:b w:val="0"/>
          <w:bCs/>
          <w:color w:val="auto"/>
          <w:spacing w:val="0"/>
          <w:sz w:val="22"/>
        </w:rPr>
        <w:t xml:space="preserve"> (</w:t>
      </w:r>
      <w:r w:rsidR="00800058" w:rsidRPr="00923648">
        <w:rPr>
          <w:b w:val="0"/>
          <w:bCs/>
          <w:i/>
          <w:iCs/>
          <w:color w:val="auto"/>
          <w:spacing w:val="0"/>
          <w:sz w:val="22"/>
        </w:rPr>
        <w:t>analysis of variance</w:t>
      </w:r>
      <w:r w:rsidR="00800058" w:rsidRPr="00923648">
        <w:rPr>
          <w:b w:val="0"/>
          <w:bCs/>
          <w:color w:val="auto"/>
          <w:spacing w:val="0"/>
          <w:sz w:val="22"/>
        </w:rPr>
        <w:t>) taraf 5%. Jika terdapat perlakuan yang menunjukkan pengaruh nyata, maka dilakukan uji lanjut dengan DMRT (</w:t>
      </w:r>
      <w:r w:rsidR="00800058" w:rsidRPr="00923648">
        <w:rPr>
          <w:b w:val="0"/>
          <w:bCs/>
          <w:i/>
          <w:iCs/>
          <w:color w:val="auto"/>
          <w:spacing w:val="0"/>
          <w:sz w:val="22"/>
        </w:rPr>
        <w:t>Duncan’s Multiple Range Test</w:t>
      </w:r>
      <w:r w:rsidR="00800058" w:rsidRPr="00923648">
        <w:rPr>
          <w:b w:val="0"/>
          <w:bCs/>
          <w:color w:val="auto"/>
          <w:spacing w:val="0"/>
          <w:sz w:val="22"/>
        </w:rPr>
        <w:t>) taraf 5%</w:t>
      </w:r>
      <w:r w:rsidR="00200B64" w:rsidRPr="00923648">
        <w:rPr>
          <w:b w:val="0"/>
          <w:bCs/>
          <w:color w:val="auto"/>
          <w:spacing w:val="0"/>
          <w:sz w:val="22"/>
        </w:rPr>
        <w:t xml:space="preserve"> (Lampiran 4</w:t>
      </w:r>
      <w:r w:rsidR="00CE7110" w:rsidRPr="00923648">
        <w:rPr>
          <w:b w:val="0"/>
          <w:bCs/>
          <w:color w:val="auto"/>
          <w:spacing w:val="0"/>
          <w:sz w:val="22"/>
        </w:rPr>
        <w:t>)</w:t>
      </w:r>
      <w:r w:rsidR="00800058" w:rsidRPr="00923648">
        <w:rPr>
          <w:b w:val="0"/>
          <w:bCs/>
          <w:color w:val="auto"/>
          <w:spacing w:val="0"/>
          <w:sz w:val="22"/>
        </w:rPr>
        <w:t>. Hasil penelitian sebagai berikut:</w:t>
      </w:r>
    </w:p>
    <w:p w14:paraId="4EB80C98" w14:textId="2F4B4234" w:rsidR="00800058" w:rsidRPr="00923648" w:rsidRDefault="00800058" w:rsidP="003B4BEA">
      <w:pPr>
        <w:pStyle w:val="JUDULBAB"/>
        <w:numPr>
          <w:ilvl w:val="0"/>
          <w:numId w:val="17"/>
        </w:numPr>
        <w:tabs>
          <w:tab w:val="clear" w:pos="3854"/>
          <w:tab w:val="clear" w:pos="3855"/>
        </w:tabs>
        <w:spacing w:before="0" w:line="360" w:lineRule="auto"/>
        <w:ind w:left="714" w:hanging="357"/>
        <w:jc w:val="both"/>
        <w:outlineLvl w:val="2"/>
        <w:rPr>
          <w:b w:val="0"/>
          <w:bCs/>
          <w:color w:val="auto"/>
          <w:spacing w:val="0"/>
          <w:sz w:val="22"/>
        </w:rPr>
      </w:pPr>
      <w:bookmarkStart w:id="45" w:name="_Toc156254672"/>
      <w:r w:rsidRPr="00923648">
        <w:rPr>
          <w:color w:val="auto"/>
          <w:spacing w:val="0"/>
          <w:sz w:val="22"/>
        </w:rPr>
        <w:t>Tinggi Tunas</w:t>
      </w:r>
      <w:r w:rsidR="00045585" w:rsidRPr="00923648">
        <w:rPr>
          <w:color w:val="auto"/>
          <w:spacing w:val="0"/>
          <w:sz w:val="22"/>
          <w:lang w:val="en-US"/>
        </w:rPr>
        <w:t xml:space="preserve"> (cm)</w:t>
      </w:r>
      <w:bookmarkEnd w:id="45"/>
    </w:p>
    <w:p w14:paraId="326E7D63" w14:textId="75087BAA" w:rsidR="00354DBA" w:rsidRPr="00923648" w:rsidRDefault="00F75C6F" w:rsidP="003B4BEA">
      <w:pPr>
        <w:pStyle w:val="JUDULBAB"/>
        <w:numPr>
          <w:ilvl w:val="0"/>
          <w:numId w:val="0"/>
        </w:numPr>
        <w:tabs>
          <w:tab w:val="clear" w:pos="3854"/>
          <w:tab w:val="clear" w:pos="3855"/>
        </w:tabs>
        <w:spacing w:before="0" w:line="360" w:lineRule="auto"/>
        <w:ind w:firstLine="720"/>
        <w:jc w:val="both"/>
        <w:rPr>
          <w:b w:val="0"/>
          <w:bCs/>
          <w:color w:val="auto"/>
          <w:spacing w:val="0"/>
          <w:sz w:val="22"/>
          <w:lang w:val="en-US"/>
        </w:rPr>
      </w:pPr>
      <w:r w:rsidRPr="00923648">
        <w:rPr>
          <w:b w:val="0"/>
          <w:bCs/>
          <w:color w:val="auto"/>
          <w:spacing w:val="0"/>
          <w:sz w:val="22"/>
        </w:rPr>
        <w:t xml:space="preserve">Dari </w:t>
      </w:r>
      <w:r w:rsidR="000640A5" w:rsidRPr="00923648">
        <w:rPr>
          <w:b w:val="0"/>
          <w:bCs/>
          <w:color w:val="auto"/>
          <w:spacing w:val="0"/>
          <w:sz w:val="22"/>
          <w:lang w:val="en-US"/>
        </w:rPr>
        <w:t>hasil analisis varian pada</w:t>
      </w:r>
      <w:r w:rsidRPr="00923648">
        <w:rPr>
          <w:b w:val="0"/>
          <w:bCs/>
          <w:color w:val="auto"/>
          <w:spacing w:val="0"/>
          <w:sz w:val="22"/>
          <w:lang w:val="en-US"/>
        </w:rPr>
        <w:t xml:space="preserve"> variabel pertumbuhan tinggi t</w:t>
      </w:r>
      <w:r w:rsidR="005F6D7F" w:rsidRPr="00923648">
        <w:rPr>
          <w:b w:val="0"/>
          <w:bCs/>
          <w:color w:val="auto"/>
          <w:spacing w:val="0"/>
          <w:sz w:val="22"/>
          <w:lang w:val="en-US"/>
        </w:rPr>
        <w:t>unas (Lampiran 8</w:t>
      </w:r>
      <w:r w:rsidRPr="00923648">
        <w:rPr>
          <w:b w:val="0"/>
          <w:bCs/>
          <w:color w:val="auto"/>
          <w:spacing w:val="0"/>
          <w:sz w:val="22"/>
          <w:lang w:val="en-US"/>
        </w:rPr>
        <w:t xml:space="preserve">) </w:t>
      </w:r>
      <w:r w:rsidR="0037472C" w:rsidRPr="00923648">
        <w:rPr>
          <w:b w:val="0"/>
          <w:bCs/>
          <w:color w:val="auto"/>
          <w:spacing w:val="0"/>
          <w:sz w:val="22"/>
          <w:lang w:val="en-US"/>
        </w:rPr>
        <w:t xml:space="preserve">umur 4 - 13 minggu setelah tanam (MST) </w:t>
      </w:r>
      <w:r w:rsidRPr="00923648">
        <w:rPr>
          <w:b w:val="0"/>
          <w:bCs/>
          <w:color w:val="auto"/>
          <w:spacing w:val="0"/>
          <w:sz w:val="22"/>
          <w:lang w:val="en-US"/>
        </w:rPr>
        <w:t>menunjukkan adany</w:t>
      </w:r>
      <w:r w:rsidR="00C153FC" w:rsidRPr="00923648">
        <w:rPr>
          <w:b w:val="0"/>
          <w:bCs/>
          <w:color w:val="auto"/>
          <w:spacing w:val="0"/>
          <w:sz w:val="22"/>
          <w:lang w:val="en-US"/>
        </w:rPr>
        <w:t xml:space="preserve">a pengaruh nyata </w:t>
      </w:r>
      <w:r w:rsidR="00125EAF">
        <w:rPr>
          <w:b w:val="0"/>
          <w:bCs/>
          <w:color w:val="auto"/>
          <w:spacing w:val="0"/>
          <w:sz w:val="22"/>
          <w:lang w:val="en-US"/>
        </w:rPr>
        <w:t>komposisi</w:t>
      </w:r>
      <w:r w:rsidRPr="00923648">
        <w:rPr>
          <w:b w:val="0"/>
          <w:bCs/>
          <w:color w:val="auto"/>
          <w:spacing w:val="0"/>
          <w:sz w:val="22"/>
          <w:lang w:val="en-US"/>
        </w:rPr>
        <w:t xml:space="preserve"> media tanam terha</w:t>
      </w:r>
      <w:r w:rsidR="0012518E" w:rsidRPr="00923648">
        <w:rPr>
          <w:b w:val="0"/>
          <w:bCs/>
          <w:color w:val="auto"/>
          <w:spacing w:val="0"/>
          <w:sz w:val="22"/>
          <w:lang w:val="en-US"/>
        </w:rPr>
        <w:t>dap pertumbuhan tinggi tunas bi</w:t>
      </w:r>
      <w:r w:rsidRPr="00923648">
        <w:rPr>
          <w:b w:val="0"/>
          <w:bCs/>
          <w:color w:val="auto"/>
          <w:spacing w:val="0"/>
          <w:sz w:val="22"/>
          <w:lang w:val="en-US"/>
        </w:rPr>
        <w:t>b</w:t>
      </w:r>
      <w:r w:rsidR="0012518E" w:rsidRPr="00923648">
        <w:rPr>
          <w:b w:val="0"/>
          <w:bCs/>
          <w:color w:val="auto"/>
          <w:spacing w:val="0"/>
          <w:sz w:val="22"/>
          <w:lang w:val="en-US"/>
        </w:rPr>
        <w:t>i</w:t>
      </w:r>
      <w:r w:rsidRPr="00923648">
        <w:rPr>
          <w:b w:val="0"/>
          <w:bCs/>
          <w:color w:val="auto"/>
          <w:spacing w:val="0"/>
          <w:sz w:val="22"/>
          <w:lang w:val="en-US"/>
        </w:rPr>
        <w:t>t rimpang induk jahe mer</w:t>
      </w:r>
      <w:r w:rsidR="007D1FC9" w:rsidRPr="00923648">
        <w:rPr>
          <w:b w:val="0"/>
          <w:bCs/>
          <w:color w:val="auto"/>
          <w:spacing w:val="0"/>
          <w:sz w:val="22"/>
          <w:lang w:val="en-US"/>
        </w:rPr>
        <w:t>ah</w:t>
      </w:r>
      <w:r w:rsidRPr="00923648">
        <w:rPr>
          <w:b w:val="0"/>
          <w:bCs/>
          <w:color w:val="auto"/>
          <w:spacing w:val="0"/>
          <w:sz w:val="22"/>
          <w:lang w:val="en-US"/>
        </w:rPr>
        <w:t>. Berdasar</w:t>
      </w:r>
      <w:r w:rsidR="00AD1605" w:rsidRPr="00923648">
        <w:rPr>
          <w:b w:val="0"/>
          <w:bCs/>
          <w:color w:val="auto"/>
          <w:spacing w:val="0"/>
          <w:sz w:val="22"/>
          <w:lang w:val="en-US"/>
        </w:rPr>
        <w:t>kan hasil</w:t>
      </w:r>
      <w:r w:rsidR="00DD1AFF" w:rsidRPr="00923648">
        <w:rPr>
          <w:b w:val="0"/>
          <w:bCs/>
          <w:color w:val="auto"/>
          <w:spacing w:val="0"/>
          <w:sz w:val="22"/>
          <w:lang w:val="en-US"/>
        </w:rPr>
        <w:t xml:space="preserve"> DMRT taraf 5%</w:t>
      </w:r>
      <w:r w:rsidR="00CF0276" w:rsidRPr="00923648">
        <w:rPr>
          <w:b w:val="0"/>
          <w:bCs/>
          <w:color w:val="auto"/>
          <w:spacing w:val="0"/>
          <w:sz w:val="22"/>
          <w:lang w:val="en-US"/>
        </w:rPr>
        <w:t xml:space="preserve"> tinggi tunas</w:t>
      </w:r>
      <w:r w:rsidR="00DD1AFF" w:rsidRPr="00923648">
        <w:rPr>
          <w:b w:val="0"/>
          <w:bCs/>
          <w:color w:val="auto"/>
          <w:spacing w:val="0"/>
          <w:sz w:val="22"/>
          <w:lang w:val="en-US"/>
        </w:rPr>
        <w:t xml:space="preserve"> dapat dilihat pada</w:t>
      </w:r>
      <w:r w:rsidR="00931E91" w:rsidRPr="00923648">
        <w:rPr>
          <w:b w:val="0"/>
          <w:bCs/>
          <w:color w:val="auto"/>
          <w:spacing w:val="0"/>
          <w:sz w:val="22"/>
          <w:lang w:val="en-US"/>
        </w:rPr>
        <w:t xml:space="preserve"> </w:t>
      </w:r>
      <w:r w:rsidR="00AD1605" w:rsidRPr="00923648">
        <w:rPr>
          <w:b w:val="0"/>
          <w:bCs/>
          <w:color w:val="auto"/>
          <w:spacing w:val="0"/>
          <w:sz w:val="22"/>
          <w:lang w:val="en-US"/>
        </w:rPr>
        <w:t>umur 13 MST</w:t>
      </w:r>
      <w:r w:rsidR="001057C3" w:rsidRPr="00923648">
        <w:rPr>
          <w:b w:val="0"/>
          <w:bCs/>
          <w:color w:val="auto"/>
          <w:spacing w:val="0"/>
          <w:sz w:val="22"/>
          <w:lang w:val="en-US"/>
        </w:rPr>
        <w:t xml:space="preserve"> perlakuan </w:t>
      </w:r>
      <w:r w:rsidR="00125EAF">
        <w:rPr>
          <w:b w:val="0"/>
          <w:bCs/>
          <w:color w:val="auto"/>
          <w:spacing w:val="0"/>
          <w:sz w:val="22"/>
          <w:lang w:val="en-US"/>
        </w:rPr>
        <w:t>komposisi</w:t>
      </w:r>
      <w:r w:rsidR="001057C3" w:rsidRPr="00923648">
        <w:rPr>
          <w:b w:val="0"/>
          <w:bCs/>
          <w:color w:val="auto"/>
          <w:spacing w:val="0"/>
          <w:sz w:val="22"/>
          <w:lang w:val="en-US"/>
        </w:rPr>
        <w:t xml:space="preserve"> media tanam yaitu tanah vertisol</w:t>
      </w:r>
      <w:r w:rsidR="009E565D" w:rsidRPr="00923648">
        <w:rPr>
          <w:b w:val="0"/>
          <w:bCs/>
          <w:color w:val="auto"/>
          <w:spacing w:val="0"/>
          <w:sz w:val="22"/>
          <w:lang w:val="en-US"/>
        </w:rPr>
        <w:t xml:space="preserve"> tidak berbeda nyata dengan perlakuan tanah vertisol</w:t>
      </w:r>
      <w:r w:rsidR="00782C52" w:rsidRPr="00923648">
        <w:rPr>
          <w:b w:val="0"/>
          <w:bCs/>
          <w:color w:val="auto"/>
          <w:spacing w:val="0"/>
          <w:sz w:val="22"/>
          <w:lang w:val="en-US"/>
        </w:rPr>
        <w:t>:arang sekam (1:1)</w:t>
      </w:r>
      <w:r w:rsidR="009E565D" w:rsidRPr="00923648">
        <w:rPr>
          <w:b w:val="0"/>
          <w:bCs/>
          <w:color w:val="auto"/>
          <w:spacing w:val="0"/>
          <w:sz w:val="22"/>
          <w:lang w:val="en-US"/>
        </w:rPr>
        <w:t>, namun berbeda nyata</w:t>
      </w:r>
      <w:r w:rsidR="00153369" w:rsidRPr="00923648">
        <w:rPr>
          <w:b w:val="0"/>
          <w:bCs/>
          <w:color w:val="auto"/>
          <w:spacing w:val="0"/>
          <w:sz w:val="22"/>
          <w:lang w:val="en-US"/>
        </w:rPr>
        <w:t xml:space="preserve"> </w:t>
      </w:r>
      <w:r w:rsidR="009E565D" w:rsidRPr="00923648">
        <w:rPr>
          <w:b w:val="0"/>
          <w:bCs/>
          <w:color w:val="auto"/>
          <w:spacing w:val="0"/>
          <w:sz w:val="22"/>
          <w:lang w:val="en-US"/>
        </w:rPr>
        <w:t>dengan</w:t>
      </w:r>
      <w:r w:rsidR="00782C52" w:rsidRPr="00923648">
        <w:rPr>
          <w:b w:val="0"/>
          <w:bCs/>
          <w:color w:val="auto"/>
          <w:spacing w:val="0"/>
          <w:sz w:val="22"/>
          <w:lang w:val="en-US"/>
        </w:rPr>
        <w:t xml:space="preserve"> perlakuan tanah vertisol</w:t>
      </w:r>
      <w:r w:rsidR="009E565D" w:rsidRPr="00923648">
        <w:rPr>
          <w:b w:val="0"/>
          <w:bCs/>
          <w:color w:val="auto"/>
          <w:spacing w:val="0"/>
          <w:sz w:val="22"/>
          <w:lang w:val="en-US"/>
        </w:rPr>
        <w:t>:arang sekam:pupuk kandan</w:t>
      </w:r>
      <w:r w:rsidR="00153369" w:rsidRPr="00923648">
        <w:rPr>
          <w:b w:val="0"/>
          <w:bCs/>
          <w:color w:val="auto"/>
          <w:spacing w:val="0"/>
          <w:sz w:val="22"/>
          <w:lang w:val="en-US"/>
        </w:rPr>
        <w:t>g</w:t>
      </w:r>
      <w:r w:rsidR="009E565D" w:rsidRPr="00923648">
        <w:rPr>
          <w:b w:val="0"/>
          <w:bCs/>
          <w:color w:val="auto"/>
          <w:spacing w:val="0"/>
          <w:sz w:val="22"/>
          <w:lang w:val="en-US"/>
        </w:rPr>
        <w:t xml:space="preserve"> ayam (1:1:1), tanah vertisol:arang sekam:limbah jamur tiram (1:1:1)</w:t>
      </w:r>
      <w:r w:rsidR="00E610E0" w:rsidRPr="00923648">
        <w:rPr>
          <w:b w:val="0"/>
          <w:bCs/>
          <w:color w:val="auto"/>
          <w:spacing w:val="0"/>
          <w:sz w:val="22"/>
          <w:lang w:val="en-US"/>
        </w:rPr>
        <w:t>,</w:t>
      </w:r>
      <w:r w:rsidR="001057C3" w:rsidRPr="00923648">
        <w:rPr>
          <w:b w:val="0"/>
          <w:bCs/>
          <w:color w:val="auto"/>
          <w:spacing w:val="0"/>
          <w:sz w:val="22"/>
          <w:lang w:val="en-US"/>
        </w:rPr>
        <w:t xml:space="preserve"> arang sekam:pupuk kandang ayam:</w:t>
      </w:r>
      <w:r w:rsidR="00782C52" w:rsidRPr="00923648">
        <w:rPr>
          <w:b w:val="0"/>
          <w:bCs/>
          <w:color w:val="auto"/>
          <w:spacing w:val="0"/>
          <w:sz w:val="22"/>
          <w:lang w:val="en-US"/>
        </w:rPr>
        <w:t>limbah jamur tiram (1:1:1)</w:t>
      </w:r>
      <w:r w:rsidR="00153369" w:rsidRPr="00923648">
        <w:rPr>
          <w:b w:val="0"/>
          <w:bCs/>
          <w:color w:val="auto"/>
          <w:spacing w:val="0"/>
          <w:sz w:val="22"/>
          <w:lang w:val="en-US"/>
        </w:rPr>
        <w:t xml:space="preserve"> dan tanah vertisol:</w:t>
      </w:r>
      <w:r w:rsidR="009E565D" w:rsidRPr="00923648">
        <w:rPr>
          <w:b w:val="0"/>
          <w:bCs/>
          <w:color w:val="auto"/>
          <w:spacing w:val="0"/>
          <w:sz w:val="22"/>
          <w:lang w:val="en-US"/>
        </w:rPr>
        <w:t>arang sekam:pupuk kandang ayam:limbah jamur tiram (1:1:1:1)</w:t>
      </w:r>
      <w:r w:rsidRPr="00923648">
        <w:rPr>
          <w:b w:val="0"/>
          <w:bCs/>
          <w:color w:val="auto"/>
          <w:spacing w:val="0"/>
          <w:sz w:val="22"/>
          <w:lang w:val="en-US"/>
        </w:rPr>
        <w:t>.</w:t>
      </w:r>
      <w:r w:rsidR="00CF0276" w:rsidRPr="00923648">
        <w:rPr>
          <w:b w:val="0"/>
          <w:bCs/>
          <w:color w:val="auto"/>
          <w:spacing w:val="0"/>
          <w:sz w:val="22"/>
          <w:lang w:val="en-US"/>
        </w:rPr>
        <w:t xml:space="preserve"> </w:t>
      </w:r>
      <w:r w:rsidR="00102C3E" w:rsidRPr="00923648">
        <w:rPr>
          <w:b w:val="0"/>
          <w:bCs/>
          <w:color w:val="auto"/>
          <w:spacing w:val="0"/>
          <w:sz w:val="22"/>
          <w:lang w:val="en-US"/>
        </w:rPr>
        <w:t>H</w:t>
      </w:r>
      <w:r w:rsidR="0037472C" w:rsidRPr="00923648">
        <w:rPr>
          <w:b w:val="0"/>
          <w:bCs/>
          <w:color w:val="auto"/>
          <w:spacing w:val="0"/>
          <w:sz w:val="22"/>
          <w:lang w:val="en-US"/>
        </w:rPr>
        <w:t>asil purata tinggi tunas</w:t>
      </w:r>
      <w:r w:rsidR="00DA4195" w:rsidRPr="00923648">
        <w:rPr>
          <w:b w:val="0"/>
          <w:bCs/>
          <w:color w:val="auto"/>
          <w:spacing w:val="0"/>
          <w:sz w:val="22"/>
          <w:lang w:val="en-US"/>
        </w:rPr>
        <w:t xml:space="preserve"> bibit indukan</w:t>
      </w:r>
      <w:r w:rsidR="00354DBA" w:rsidRPr="00923648">
        <w:rPr>
          <w:b w:val="0"/>
          <w:bCs/>
          <w:color w:val="auto"/>
          <w:spacing w:val="0"/>
          <w:sz w:val="22"/>
          <w:lang w:val="en-US"/>
        </w:rPr>
        <w:t xml:space="preserve"> jahe merah </w:t>
      </w:r>
      <w:r w:rsidR="00102C3E" w:rsidRPr="00923648">
        <w:rPr>
          <w:b w:val="0"/>
          <w:bCs/>
          <w:color w:val="auto"/>
          <w:spacing w:val="0"/>
          <w:sz w:val="22"/>
          <w:lang w:val="en-US"/>
        </w:rPr>
        <w:t xml:space="preserve">umur 4-13 MST disajikan pada </w:t>
      </w:r>
      <w:r w:rsidR="00354DBA" w:rsidRPr="00923648">
        <w:rPr>
          <w:b w:val="0"/>
          <w:bCs/>
          <w:color w:val="auto"/>
          <w:spacing w:val="0"/>
          <w:sz w:val="22"/>
          <w:lang w:val="en-US"/>
        </w:rPr>
        <w:t>Tabel 1</w:t>
      </w:r>
      <w:r w:rsidR="00102C3E" w:rsidRPr="00923648">
        <w:rPr>
          <w:b w:val="0"/>
          <w:bCs/>
          <w:color w:val="auto"/>
          <w:spacing w:val="0"/>
          <w:sz w:val="22"/>
          <w:lang w:val="en-US"/>
        </w:rPr>
        <w:t>.</w:t>
      </w:r>
      <w:r w:rsidR="00354DBA" w:rsidRPr="00923648">
        <w:rPr>
          <w:b w:val="0"/>
          <w:bCs/>
          <w:color w:val="auto"/>
          <w:spacing w:val="0"/>
          <w:sz w:val="22"/>
          <w:lang w:val="en-US"/>
        </w:rPr>
        <w:t xml:space="preserve"> </w:t>
      </w:r>
      <w:r w:rsidR="00102C3E" w:rsidRPr="00923648">
        <w:rPr>
          <w:b w:val="0"/>
          <w:bCs/>
          <w:color w:val="auto"/>
          <w:spacing w:val="0"/>
          <w:sz w:val="22"/>
          <w:lang w:val="en-US"/>
        </w:rPr>
        <w:t>G</w:t>
      </w:r>
      <w:r w:rsidR="00354DBA" w:rsidRPr="00923648">
        <w:rPr>
          <w:b w:val="0"/>
          <w:bCs/>
          <w:color w:val="auto"/>
          <w:spacing w:val="0"/>
          <w:sz w:val="22"/>
          <w:lang w:val="en-US"/>
        </w:rPr>
        <w:t xml:space="preserve">ambar grafik pertumbuhan </w:t>
      </w:r>
      <w:r w:rsidR="00102C3E" w:rsidRPr="00923648">
        <w:rPr>
          <w:b w:val="0"/>
          <w:bCs/>
          <w:color w:val="auto"/>
          <w:spacing w:val="0"/>
          <w:sz w:val="22"/>
          <w:lang w:val="en-US"/>
        </w:rPr>
        <w:t xml:space="preserve">tinggi tunas umur </w:t>
      </w:r>
      <w:r w:rsidR="00CF0276" w:rsidRPr="00923648">
        <w:rPr>
          <w:b w:val="0"/>
          <w:bCs/>
          <w:color w:val="auto"/>
          <w:spacing w:val="0"/>
          <w:sz w:val="22"/>
          <w:lang w:val="en-US"/>
        </w:rPr>
        <w:t>4-</w:t>
      </w:r>
      <w:r w:rsidR="00CF0276" w:rsidRPr="00923648">
        <w:rPr>
          <w:b w:val="0"/>
          <w:bCs/>
          <w:color w:val="auto"/>
          <w:spacing w:val="0"/>
          <w:sz w:val="22"/>
          <w:lang w:val="en-US"/>
        </w:rPr>
        <w:lastRenderedPageBreak/>
        <w:t>13 MST disajikan pada Grafik 1</w:t>
      </w:r>
      <w:r w:rsidR="00354DBA" w:rsidRPr="00923648">
        <w:rPr>
          <w:b w:val="0"/>
          <w:bCs/>
          <w:color w:val="auto"/>
          <w:spacing w:val="0"/>
          <w:sz w:val="22"/>
          <w:lang w:val="en-US"/>
        </w:rPr>
        <w:t>.</w:t>
      </w:r>
    </w:p>
    <w:p w14:paraId="2DAA601E" w14:textId="77777777" w:rsidR="00150BBA" w:rsidRPr="00923648" w:rsidRDefault="00150BBA" w:rsidP="003B4BEA">
      <w:pPr>
        <w:pStyle w:val="JUDULBAB"/>
        <w:keepNext/>
        <w:numPr>
          <w:ilvl w:val="0"/>
          <w:numId w:val="0"/>
        </w:numPr>
        <w:tabs>
          <w:tab w:val="clear" w:pos="3854"/>
          <w:tab w:val="clear" w:pos="3855"/>
        </w:tabs>
        <w:spacing w:before="0" w:line="360" w:lineRule="auto"/>
        <w:jc w:val="center"/>
        <w:rPr>
          <w:color w:val="auto"/>
          <w:spacing w:val="0"/>
          <w:sz w:val="22"/>
        </w:rPr>
        <w:sectPr w:rsidR="00150BBA" w:rsidRPr="00923648" w:rsidSect="00D2465A">
          <w:footerReference w:type="default" r:id="rId11"/>
          <w:type w:val="continuous"/>
          <w:pgSz w:w="11860" w:h="16790"/>
          <w:pgMar w:top="2268" w:right="1701" w:bottom="1701" w:left="2268" w:header="760" w:footer="680" w:gutter="0"/>
          <w:pgNumType w:start="1"/>
          <w:cols w:num="2" w:space="720"/>
          <w:docGrid w:linePitch="299"/>
        </w:sectPr>
      </w:pPr>
    </w:p>
    <w:p w14:paraId="716B8C92" w14:textId="77777777" w:rsidR="009A66DA" w:rsidRPr="00923648" w:rsidRDefault="00150BBA" w:rsidP="009A66DA">
      <w:pPr>
        <w:pStyle w:val="JUDULBAB"/>
        <w:keepNext/>
        <w:numPr>
          <w:ilvl w:val="0"/>
          <w:numId w:val="0"/>
        </w:numPr>
        <w:tabs>
          <w:tab w:val="clear" w:pos="3854"/>
          <w:tab w:val="clear" w:pos="3855"/>
        </w:tabs>
        <w:spacing w:before="0"/>
        <w:jc w:val="center"/>
        <w:rPr>
          <w:color w:val="auto"/>
          <w:sz w:val="22"/>
        </w:rPr>
        <w:sectPr w:rsidR="009A66DA" w:rsidRPr="00923648" w:rsidSect="009A66DA">
          <w:type w:val="continuous"/>
          <w:pgSz w:w="11860" w:h="16790"/>
          <w:pgMar w:top="2268" w:right="1701" w:bottom="1701" w:left="2268" w:header="760" w:footer="680" w:gutter="0"/>
          <w:cols w:space="720"/>
          <w:docGrid w:linePitch="299"/>
        </w:sectPr>
      </w:pPr>
      <w:r w:rsidRPr="00923648">
        <w:rPr>
          <w:noProof/>
          <w:sz w:val="22"/>
          <w:lang w:eastAsia="id-ID"/>
        </w:rPr>
        <w:drawing>
          <wp:inline distT="0" distB="0" distL="0" distR="0" wp14:anchorId="45601CF9" wp14:editId="38A3A352">
            <wp:extent cx="4679950" cy="236220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C0DB831" w14:textId="77777777" w:rsidR="00150BBA" w:rsidRPr="00923648" w:rsidRDefault="00150BBA" w:rsidP="009A66DA">
      <w:pPr>
        <w:pStyle w:val="Caption"/>
        <w:spacing w:after="120"/>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Grafik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Grafik \* ARABIC </w:instrText>
      </w:r>
      <w:r w:rsidRPr="00923648">
        <w:rPr>
          <w:rFonts w:ascii="Times New Roman" w:hAnsi="Times New Roman" w:cs="Times New Roman"/>
          <w:i w:val="0"/>
          <w:iCs w:val="0"/>
          <w:color w:val="auto"/>
          <w:sz w:val="22"/>
          <w:szCs w:val="22"/>
        </w:rPr>
        <w:fldChar w:fldCharType="separate"/>
      </w:r>
      <w:r w:rsidRPr="00923648">
        <w:rPr>
          <w:rFonts w:ascii="Times New Roman" w:hAnsi="Times New Roman" w:cs="Times New Roman"/>
          <w:i w:val="0"/>
          <w:iCs w:val="0"/>
          <w:noProof/>
          <w:color w:val="auto"/>
          <w:sz w:val="22"/>
          <w:szCs w:val="22"/>
        </w:rPr>
        <w:t>1</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w:t>
      </w:r>
      <w:r w:rsidRPr="00923648">
        <w:rPr>
          <w:rFonts w:ascii="Times New Roman" w:hAnsi="Times New Roman" w:cs="Times New Roman"/>
          <w:i w:val="0"/>
          <w:iCs w:val="0"/>
          <w:color w:val="auto"/>
          <w:sz w:val="22"/>
          <w:szCs w:val="22"/>
        </w:rPr>
        <w:t>T</w:t>
      </w:r>
      <w:r w:rsidRPr="00923648">
        <w:rPr>
          <w:rFonts w:ascii="Times New Roman" w:hAnsi="Times New Roman" w:cs="Times New Roman"/>
          <w:i w:val="0"/>
          <w:iCs w:val="0"/>
          <w:color w:val="auto"/>
          <w:sz w:val="22"/>
          <w:szCs w:val="22"/>
          <w:lang w:val="id-ID"/>
        </w:rPr>
        <w:t xml:space="preserve">inggi tunas bibit </w:t>
      </w:r>
      <w:r w:rsidRPr="00923648">
        <w:rPr>
          <w:rFonts w:ascii="Times New Roman" w:hAnsi="Times New Roman" w:cs="Times New Roman"/>
          <w:i w:val="0"/>
          <w:iCs w:val="0"/>
          <w:color w:val="auto"/>
          <w:sz w:val="22"/>
          <w:szCs w:val="22"/>
        </w:rPr>
        <w:t xml:space="preserve">rimpang induk </w:t>
      </w:r>
      <w:r w:rsidRPr="00923648">
        <w:rPr>
          <w:rFonts w:ascii="Times New Roman" w:hAnsi="Times New Roman" w:cs="Times New Roman"/>
          <w:i w:val="0"/>
          <w:iCs w:val="0"/>
          <w:color w:val="auto"/>
          <w:sz w:val="22"/>
          <w:szCs w:val="22"/>
          <w:lang w:val="id-ID"/>
        </w:rPr>
        <w:t>jahe merah</w:t>
      </w:r>
      <w:r w:rsidRPr="00923648">
        <w:rPr>
          <w:rFonts w:ascii="Times New Roman" w:hAnsi="Times New Roman" w:cs="Times New Roman"/>
          <w:i w:val="0"/>
          <w:iCs w:val="0"/>
          <w:color w:val="auto"/>
          <w:sz w:val="22"/>
          <w:szCs w:val="22"/>
        </w:rPr>
        <w:t>.</w:t>
      </w:r>
    </w:p>
    <w:p w14:paraId="0826510A" w14:textId="77777777" w:rsidR="009A66DA" w:rsidRPr="00923648" w:rsidRDefault="009A66DA" w:rsidP="009A66DA">
      <w:pPr>
        <w:pStyle w:val="JUDULBAB"/>
        <w:numPr>
          <w:ilvl w:val="0"/>
          <w:numId w:val="27"/>
        </w:numPr>
        <w:tabs>
          <w:tab w:val="clear" w:pos="3854"/>
          <w:tab w:val="clear" w:pos="3855"/>
        </w:tabs>
        <w:spacing w:before="0" w:line="360" w:lineRule="auto"/>
        <w:jc w:val="both"/>
        <w:outlineLvl w:val="2"/>
        <w:rPr>
          <w:color w:val="auto"/>
          <w:spacing w:val="0"/>
          <w:sz w:val="22"/>
        </w:rPr>
        <w:sectPr w:rsidR="009A66DA" w:rsidRPr="00923648" w:rsidSect="009A66DA">
          <w:type w:val="continuous"/>
          <w:pgSz w:w="11860" w:h="16790"/>
          <w:pgMar w:top="2268" w:right="1701" w:bottom="1701" w:left="2268" w:header="760" w:footer="680" w:gutter="0"/>
          <w:cols w:space="720"/>
          <w:docGrid w:linePitch="299"/>
        </w:sectPr>
      </w:pPr>
      <w:bookmarkStart w:id="46" w:name="_Toc156254673"/>
    </w:p>
    <w:p w14:paraId="2F3659EB" w14:textId="45FCA3D7" w:rsidR="009A66DA" w:rsidRPr="00923648" w:rsidRDefault="009A66DA" w:rsidP="009A66DA">
      <w:pPr>
        <w:pStyle w:val="JUDULBAB"/>
        <w:numPr>
          <w:ilvl w:val="0"/>
          <w:numId w:val="27"/>
        </w:numPr>
        <w:tabs>
          <w:tab w:val="clear" w:pos="3854"/>
          <w:tab w:val="clear" w:pos="3855"/>
        </w:tabs>
        <w:spacing w:before="0" w:line="360" w:lineRule="auto"/>
        <w:jc w:val="both"/>
        <w:outlineLvl w:val="2"/>
        <w:rPr>
          <w:b w:val="0"/>
          <w:bCs/>
          <w:color w:val="auto"/>
          <w:spacing w:val="0"/>
          <w:sz w:val="22"/>
        </w:rPr>
      </w:pPr>
      <w:r w:rsidRPr="00923648">
        <w:rPr>
          <w:color w:val="auto"/>
          <w:spacing w:val="0"/>
          <w:sz w:val="22"/>
        </w:rPr>
        <w:t>Jumlah Tunas</w:t>
      </w:r>
      <w:r w:rsidRPr="00923648">
        <w:rPr>
          <w:color w:val="auto"/>
          <w:spacing w:val="0"/>
          <w:sz w:val="22"/>
          <w:lang w:val="en-US"/>
        </w:rPr>
        <w:t xml:space="preserve"> (buah)</w:t>
      </w:r>
      <w:bookmarkEnd w:id="46"/>
    </w:p>
    <w:p w14:paraId="5324610A" w14:textId="192BFC08" w:rsidR="009A66DA" w:rsidRPr="00923648" w:rsidRDefault="009A66DA" w:rsidP="009A66DA">
      <w:pPr>
        <w:pStyle w:val="JUDULBAB"/>
        <w:numPr>
          <w:ilvl w:val="0"/>
          <w:numId w:val="0"/>
        </w:numPr>
        <w:tabs>
          <w:tab w:val="clear" w:pos="3854"/>
          <w:tab w:val="clear" w:pos="3855"/>
        </w:tabs>
        <w:spacing w:before="0" w:line="360" w:lineRule="auto"/>
        <w:ind w:firstLine="709"/>
        <w:jc w:val="both"/>
        <w:rPr>
          <w:b w:val="0"/>
          <w:bCs/>
          <w:color w:val="auto"/>
          <w:spacing w:val="0"/>
          <w:sz w:val="22"/>
          <w:lang w:val="en-US"/>
        </w:rPr>
      </w:pPr>
      <w:r w:rsidRPr="00923648">
        <w:rPr>
          <w:b w:val="0"/>
          <w:color w:val="auto"/>
          <w:spacing w:val="0"/>
          <w:sz w:val="22"/>
          <w:lang w:val="en-US"/>
        </w:rPr>
        <w:t xml:space="preserve">Hasil analisis varian pada variabel pertumbuhan jumlah tunas (Lampiran 8) umur 4-13 MST menunjukkan tidak berbeda nyata </w:t>
      </w:r>
      <w:r w:rsidR="00125EAF">
        <w:rPr>
          <w:b w:val="0"/>
          <w:color w:val="auto"/>
          <w:spacing w:val="0"/>
          <w:sz w:val="22"/>
          <w:lang w:val="en-US"/>
        </w:rPr>
        <w:t>komposisi</w:t>
      </w:r>
      <w:r w:rsidRPr="00923648">
        <w:rPr>
          <w:b w:val="0"/>
          <w:bCs/>
          <w:color w:val="auto"/>
          <w:spacing w:val="0"/>
          <w:sz w:val="22"/>
          <w:lang w:val="en-US"/>
        </w:rPr>
        <w:t xml:space="preserve"> media tanam terhadap </w:t>
      </w:r>
      <w:r w:rsidRPr="00923648">
        <w:rPr>
          <w:b w:val="0"/>
          <w:bCs/>
          <w:color w:val="auto"/>
          <w:spacing w:val="0"/>
          <w:sz w:val="22"/>
          <w:lang w:val="en-US"/>
        </w:rPr>
        <w:t>pertumbuhan jumlah tunas bibit rimpang induk jahe merah</w:t>
      </w:r>
      <w:r w:rsidRPr="00923648">
        <w:rPr>
          <w:b w:val="0"/>
          <w:color w:val="auto"/>
          <w:spacing w:val="0"/>
          <w:sz w:val="22"/>
          <w:lang w:val="en-US"/>
        </w:rPr>
        <w:t>. P</w:t>
      </w:r>
      <w:r w:rsidRPr="00923648">
        <w:rPr>
          <w:b w:val="0"/>
          <w:color w:val="auto"/>
          <w:spacing w:val="0"/>
          <w:sz w:val="22"/>
        </w:rPr>
        <w:t>urata jumlah tunas bibit indukan jahe merah</w:t>
      </w:r>
      <w:r w:rsidRPr="00923648">
        <w:rPr>
          <w:b w:val="0"/>
          <w:color w:val="auto"/>
          <w:spacing w:val="0"/>
          <w:sz w:val="22"/>
          <w:lang w:val="en-US"/>
        </w:rPr>
        <w:t xml:space="preserve"> umur 4-13 MST disajikan pada Tabel 2</w:t>
      </w:r>
      <w:r w:rsidRPr="00923648">
        <w:rPr>
          <w:b w:val="0"/>
          <w:color w:val="auto"/>
          <w:spacing w:val="0"/>
          <w:sz w:val="22"/>
        </w:rPr>
        <w:t>.</w:t>
      </w:r>
      <w:r w:rsidRPr="00923648">
        <w:rPr>
          <w:b w:val="0"/>
          <w:color w:val="auto"/>
          <w:spacing w:val="0"/>
          <w:sz w:val="22"/>
          <w:lang w:val="en-US"/>
        </w:rPr>
        <w:t xml:space="preserve"> Gambar grafik pertumbuhan jumlah tunas umur 4-13 MST disajikan pada Grafik 2.</w:t>
      </w:r>
    </w:p>
    <w:p w14:paraId="35ABA037" w14:textId="77777777" w:rsidR="009A66DA" w:rsidRPr="00923648" w:rsidRDefault="009A66DA" w:rsidP="009A66DA">
      <w:pPr>
        <w:spacing w:after="0" w:line="360" w:lineRule="auto"/>
        <w:jc w:val="center"/>
        <w:rPr>
          <w:rFonts w:ascii="Times New Roman" w:hAnsi="Times New Roman" w:cs="Times New Roman"/>
          <w:iCs/>
        </w:rPr>
        <w:sectPr w:rsidR="009A66DA" w:rsidRPr="00923648" w:rsidSect="009A66DA">
          <w:type w:val="continuous"/>
          <w:pgSz w:w="11860" w:h="16790"/>
          <w:pgMar w:top="2268" w:right="1701" w:bottom="1701" w:left="2268" w:header="760" w:footer="680" w:gutter="0"/>
          <w:cols w:num="2" w:space="720"/>
          <w:docGrid w:linePitch="299"/>
        </w:sectPr>
      </w:pPr>
    </w:p>
    <w:p w14:paraId="142E20D2" w14:textId="77777777" w:rsidR="009A66DA" w:rsidRPr="00923648" w:rsidRDefault="009A66DA" w:rsidP="009A66DA">
      <w:pPr>
        <w:spacing w:after="120" w:line="240" w:lineRule="auto"/>
        <w:jc w:val="center"/>
        <w:rPr>
          <w:rFonts w:ascii="Times New Roman" w:hAnsi="Times New Roman" w:cs="Times New Roman"/>
        </w:rPr>
      </w:pPr>
      <w:r w:rsidRPr="00923648">
        <w:rPr>
          <w:rFonts w:ascii="Times New Roman" w:hAnsi="Times New Roman" w:cs="Times New Roman"/>
          <w:noProof/>
          <w:lang w:val="id-ID" w:eastAsia="id-ID"/>
        </w:rPr>
        <w:drawing>
          <wp:inline distT="0" distB="0" distL="0" distR="0" wp14:anchorId="4214BFAB" wp14:editId="3109DC49">
            <wp:extent cx="4857750" cy="233362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23648">
        <w:rPr>
          <w:rFonts w:ascii="Times New Roman" w:hAnsi="Times New Roman" w:cs="Times New Roman"/>
          <w:iCs/>
        </w:rPr>
        <w:t xml:space="preserve">Grafik </w:t>
      </w:r>
      <w:r w:rsidRPr="00923648">
        <w:rPr>
          <w:rFonts w:ascii="Times New Roman" w:hAnsi="Times New Roman" w:cs="Times New Roman"/>
          <w:iCs/>
        </w:rPr>
        <w:fldChar w:fldCharType="begin"/>
      </w:r>
      <w:r w:rsidRPr="00923648">
        <w:rPr>
          <w:rFonts w:ascii="Times New Roman" w:hAnsi="Times New Roman" w:cs="Times New Roman"/>
          <w:iCs/>
        </w:rPr>
        <w:instrText xml:space="preserve"> SEQ Grafik \* ARABIC </w:instrText>
      </w:r>
      <w:r w:rsidRPr="00923648">
        <w:rPr>
          <w:rFonts w:ascii="Times New Roman" w:hAnsi="Times New Roman" w:cs="Times New Roman"/>
          <w:iCs/>
        </w:rPr>
        <w:fldChar w:fldCharType="separate"/>
      </w:r>
      <w:r w:rsidRPr="00923648">
        <w:rPr>
          <w:rFonts w:ascii="Times New Roman" w:hAnsi="Times New Roman" w:cs="Times New Roman"/>
          <w:iCs/>
          <w:noProof/>
        </w:rPr>
        <w:t>2</w:t>
      </w:r>
      <w:r w:rsidRPr="00923648">
        <w:rPr>
          <w:rFonts w:ascii="Times New Roman" w:hAnsi="Times New Roman" w:cs="Times New Roman"/>
          <w:iCs/>
        </w:rPr>
        <w:fldChar w:fldCharType="end"/>
      </w:r>
      <w:r w:rsidRPr="00923648">
        <w:rPr>
          <w:rFonts w:ascii="Times New Roman" w:hAnsi="Times New Roman" w:cs="Times New Roman"/>
          <w:iCs/>
          <w:lang w:val="id-ID"/>
        </w:rPr>
        <w:t xml:space="preserve">. </w:t>
      </w:r>
      <w:r w:rsidRPr="00923648">
        <w:rPr>
          <w:rFonts w:ascii="Times New Roman" w:hAnsi="Times New Roman" w:cs="Times New Roman"/>
          <w:iCs/>
        </w:rPr>
        <w:t>J</w:t>
      </w:r>
      <w:r w:rsidRPr="00923648">
        <w:rPr>
          <w:rFonts w:ascii="Times New Roman" w:hAnsi="Times New Roman" w:cs="Times New Roman"/>
          <w:iCs/>
          <w:lang w:val="id-ID"/>
        </w:rPr>
        <w:t>umlah tunas bibit</w:t>
      </w:r>
      <w:r w:rsidRPr="00923648">
        <w:rPr>
          <w:rFonts w:ascii="Times New Roman" w:hAnsi="Times New Roman" w:cs="Times New Roman"/>
          <w:iCs/>
        </w:rPr>
        <w:t xml:space="preserve"> rimpang induk</w:t>
      </w:r>
      <w:r w:rsidRPr="00923648">
        <w:rPr>
          <w:rFonts w:ascii="Times New Roman" w:hAnsi="Times New Roman" w:cs="Times New Roman"/>
          <w:iCs/>
          <w:lang w:val="id-ID"/>
        </w:rPr>
        <w:t xml:space="preserve"> jahe merah</w:t>
      </w:r>
      <w:r w:rsidRPr="00923648">
        <w:rPr>
          <w:rFonts w:ascii="Times New Roman" w:hAnsi="Times New Roman" w:cs="Times New Roman"/>
          <w:iCs/>
        </w:rPr>
        <w:t>.</w:t>
      </w:r>
    </w:p>
    <w:p w14:paraId="48ADCCAA" w14:textId="77777777" w:rsidR="009A66DA" w:rsidRPr="00923648" w:rsidRDefault="009A66DA" w:rsidP="009A66DA">
      <w:pPr>
        <w:pStyle w:val="JUDULBAB"/>
        <w:numPr>
          <w:ilvl w:val="0"/>
          <w:numId w:val="27"/>
        </w:numPr>
        <w:tabs>
          <w:tab w:val="clear" w:pos="3854"/>
          <w:tab w:val="clear" w:pos="3855"/>
        </w:tabs>
        <w:spacing w:before="0" w:line="360" w:lineRule="auto"/>
        <w:jc w:val="both"/>
        <w:outlineLvl w:val="2"/>
        <w:rPr>
          <w:color w:val="auto"/>
          <w:spacing w:val="0"/>
          <w:sz w:val="22"/>
        </w:rPr>
        <w:sectPr w:rsidR="009A66DA" w:rsidRPr="00923648" w:rsidSect="007E55B1">
          <w:type w:val="continuous"/>
          <w:pgSz w:w="11860" w:h="16790"/>
          <w:pgMar w:top="2268" w:right="1701" w:bottom="1701" w:left="2268" w:header="760" w:footer="680" w:gutter="0"/>
          <w:cols w:space="720"/>
          <w:docGrid w:linePitch="299"/>
        </w:sectPr>
      </w:pPr>
      <w:bookmarkStart w:id="47" w:name="_Toc156254674"/>
    </w:p>
    <w:p w14:paraId="4E916E53" w14:textId="77777777" w:rsidR="009A66DA" w:rsidRPr="00923648" w:rsidRDefault="009A66DA" w:rsidP="009A66DA">
      <w:pPr>
        <w:pStyle w:val="JUDULBAB"/>
        <w:numPr>
          <w:ilvl w:val="0"/>
          <w:numId w:val="27"/>
        </w:numPr>
        <w:tabs>
          <w:tab w:val="clear" w:pos="3854"/>
          <w:tab w:val="clear" w:pos="3855"/>
        </w:tabs>
        <w:spacing w:before="0" w:line="360" w:lineRule="auto"/>
        <w:jc w:val="both"/>
        <w:outlineLvl w:val="2"/>
        <w:rPr>
          <w:b w:val="0"/>
          <w:bCs/>
          <w:color w:val="auto"/>
          <w:spacing w:val="0"/>
          <w:sz w:val="22"/>
        </w:rPr>
      </w:pPr>
      <w:r w:rsidRPr="00923648">
        <w:rPr>
          <w:color w:val="auto"/>
          <w:spacing w:val="0"/>
          <w:sz w:val="22"/>
        </w:rPr>
        <w:t>Jumlah Daun</w:t>
      </w:r>
      <w:r w:rsidRPr="00923648">
        <w:rPr>
          <w:color w:val="auto"/>
          <w:spacing w:val="0"/>
          <w:sz w:val="22"/>
          <w:lang w:val="en-US"/>
        </w:rPr>
        <w:t xml:space="preserve"> (helai)</w:t>
      </w:r>
      <w:bookmarkEnd w:id="47"/>
    </w:p>
    <w:p w14:paraId="3C423474" w14:textId="1CF671AC" w:rsidR="009A66DA" w:rsidRPr="00923648" w:rsidRDefault="009A66DA" w:rsidP="009A66DA">
      <w:pPr>
        <w:pStyle w:val="JUDULBAB"/>
        <w:numPr>
          <w:ilvl w:val="0"/>
          <w:numId w:val="0"/>
        </w:numPr>
        <w:tabs>
          <w:tab w:val="clear" w:pos="3854"/>
          <w:tab w:val="clear" w:pos="3855"/>
        </w:tabs>
        <w:spacing w:before="0" w:line="360" w:lineRule="auto"/>
        <w:ind w:firstLine="714"/>
        <w:jc w:val="both"/>
        <w:rPr>
          <w:b w:val="0"/>
          <w:bCs/>
          <w:color w:val="auto"/>
          <w:spacing w:val="0"/>
          <w:sz w:val="22"/>
        </w:rPr>
      </w:pPr>
      <w:r w:rsidRPr="00923648">
        <w:rPr>
          <w:b w:val="0"/>
          <w:color w:val="auto"/>
          <w:spacing w:val="0"/>
          <w:sz w:val="22"/>
        </w:rPr>
        <w:t xml:space="preserve">Hasil </w:t>
      </w:r>
      <w:r w:rsidRPr="00923648">
        <w:rPr>
          <w:b w:val="0"/>
          <w:color w:val="auto"/>
          <w:spacing w:val="0"/>
          <w:sz w:val="22"/>
          <w:lang w:val="en-US"/>
        </w:rPr>
        <w:t>analisis varian pada</w:t>
      </w:r>
      <w:r w:rsidRPr="00923648">
        <w:rPr>
          <w:b w:val="0"/>
          <w:color w:val="auto"/>
          <w:spacing w:val="0"/>
          <w:sz w:val="22"/>
        </w:rPr>
        <w:t xml:space="preserve"> variabel pertumbuhan jumlah daun (Lampiran 8) umur 4-8 MST menunjukkan adanya pengaruh nyata</w:t>
      </w:r>
      <w:r w:rsidRPr="00923648">
        <w:rPr>
          <w:b w:val="0"/>
          <w:color w:val="auto"/>
          <w:spacing w:val="0"/>
          <w:sz w:val="22"/>
          <w:lang w:val="en-US"/>
        </w:rPr>
        <w:t xml:space="preserve"> </w:t>
      </w:r>
      <w:r w:rsidR="00125EAF">
        <w:rPr>
          <w:b w:val="0"/>
          <w:color w:val="auto"/>
          <w:spacing w:val="0"/>
          <w:sz w:val="22"/>
          <w:lang w:val="en-US"/>
        </w:rPr>
        <w:t>komposisi</w:t>
      </w:r>
      <w:r w:rsidRPr="00923648">
        <w:rPr>
          <w:b w:val="0"/>
          <w:color w:val="auto"/>
          <w:spacing w:val="0"/>
          <w:sz w:val="22"/>
        </w:rPr>
        <w:t xml:space="preserve"> media tanam terhadap pertumbuhan jumlah daun bibit rimpang induk jahe merah, sedangkan pada umur 9-13 MST menunjukkan tidak berbeda nyata </w:t>
      </w:r>
      <w:r w:rsidR="00125EAF">
        <w:rPr>
          <w:b w:val="0"/>
          <w:color w:val="auto"/>
          <w:spacing w:val="0"/>
          <w:sz w:val="22"/>
        </w:rPr>
        <w:t>komposisi</w:t>
      </w:r>
      <w:r w:rsidRPr="00923648">
        <w:rPr>
          <w:b w:val="0"/>
          <w:color w:val="auto"/>
          <w:spacing w:val="0"/>
          <w:sz w:val="22"/>
        </w:rPr>
        <w:t xml:space="preserve"> media tanam terhadap </w:t>
      </w:r>
      <w:r w:rsidRPr="00923648">
        <w:rPr>
          <w:b w:val="0"/>
          <w:color w:val="auto"/>
          <w:spacing w:val="0"/>
          <w:sz w:val="22"/>
        </w:rPr>
        <w:lastRenderedPageBreak/>
        <w:t xml:space="preserve">pertumbuhan jumlah daun bibit rimpang induk jahe merah. Purata jumlah daun pada bibit rimpang induk jahe merah umur 4-13 MST disajikan pada Tabel 3. Gambar grafik </w:t>
      </w:r>
      <w:r w:rsidRPr="00923648">
        <w:rPr>
          <w:b w:val="0"/>
          <w:color w:val="auto"/>
          <w:spacing w:val="0"/>
          <w:sz w:val="22"/>
          <w:lang w:val="en-US"/>
        </w:rPr>
        <w:t xml:space="preserve">pertumbuhan </w:t>
      </w:r>
      <w:r w:rsidRPr="00923648">
        <w:rPr>
          <w:b w:val="0"/>
          <w:color w:val="auto"/>
          <w:spacing w:val="0"/>
          <w:sz w:val="22"/>
        </w:rPr>
        <w:t>jumlah daun umur 4-13 MST disajikan pada Grafik 3.</w:t>
      </w:r>
    </w:p>
    <w:p w14:paraId="52E318DC" w14:textId="77777777" w:rsidR="009A66DA" w:rsidRPr="00923648" w:rsidRDefault="009A66DA" w:rsidP="009A66DA">
      <w:pPr>
        <w:pStyle w:val="JUDULBAB"/>
        <w:numPr>
          <w:ilvl w:val="0"/>
          <w:numId w:val="27"/>
        </w:numPr>
        <w:tabs>
          <w:tab w:val="clear" w:pos="3854"/>
          <w:tab w:val="clear" w:pos="3855"/>
        </w:tabs>
        <w:spacing w:before="0" w:line="360" w:lineRule="auto"/>
        <w:jc w:val="both"/>
        <w:outlineLvl w:val="2"/>
        <w:rPr>
          <w:b w:val="0"/>
          <w:bCs/>
          <w:color w:val="auto"/>
          <w:spacing w:val="0"/>
          <w:sz w:val="22"/>
        </w:rPr>
      </w:pPr>
      <w:r w:rsidRPr="00923648">
        <w:rPr>
          <w:color w:val="auto"/>
          <w:spacing w:val="0"/>
          <w:sz w:val="22"/>
          <w:lang w:val="en-US"/>
        </w:rPr>
        <w:t>Diameter</w:t>
      </w:r>
      <w:r w:rsidRPr="00923648">
        <w:rPr>
          <w:color w:val="auto"/>
          <w:spacing w:val="0"/>
          <w:sz w:val="22"/>
        </w:rPr>
        <w:t xml:space="preserve"> </w:t>
      </w:r>
      <w:r w:rsidRPr="00923648">
        <w:rPr>
          <w:color w:val="auto"/>
          <w:spacing w:val="0"/>
          <w:sz w:val="22"/>
          <w:lang w:val="en-US"/>
        </w:rPr>
        <w:t>Tunas (cm)</w:t>
      </w:r>
    </w:p>
    <w:p w14:paraId="6D3D9E24" w14:textId="309988AA" w:rsidR="009A66DA" w:rsidRPr="00923648" w:rsidRDefault="009A66DA" w:rsidP="009A66DA">
      <w:pPr>
        <w:pStyle w:val="JUDULBAB"/>
        <w:numPr>
          <w:ilvl w:val="0"/>
          <w:numId w:val="0"/>
        </w:numPr>
        <w:tabs>
          <w:tab w:val="clear" w:pos="3854"/>
          <w:tab w:val="clear" w:pos="3855"/>
        </w:tabs>
        <w:spacing w:before="0" w:line="360" w:lineRule="auto"/>
        <w:ind w:firstLine="720"/>
        <w:jc w:val="both"/>
        <w:rPr>
          <w:b w:val="0"/>
          <w:bCs/>
          <w:color w:val="auto"/>
          <w:spacing w:val="0"/>
          <w:sz w:val="22"/>
          <w:lang w:val="en-US"/>
        </w:rPr>
        <w:sectPr w:rsidR="009A66DA" w:rsidRPr="00923648" w:rsidSect="003D328A">
          <w:type w:val="continuous"/>
          <w:pgSz w:w="11860" w:h="16790"/>
          <w:pgMar w:top="2268" w:right="1701" w:bottom="1701" w:left="2268" w:header="760" w:footer="680" w:gutter="0"/>
          <w:cols w:num="2" w:space="720"/>
          <w:docGrid w:linePitch="299"/>
        </w:sectPr>
      </w:pPr>
      <w:r w:rsidRPr="00923648">
        <w:rPr>
          <w:b w:val="0"/>
          <w:bCs/>
          <w:color w:val="auto"/>
          <w:spacing w:val="0"/>
          <w:sz w:val="22"/>
          <w:lang w:val="en-US"/>
        </w:rPr>
        <w:t xml:space="preserve">Hasil </w:t>
      </w:r>
      <w:r w:rsidRPr="00923648">
        <w:rPr>
          <w:b w:val="0"/>
          <w:color w:val="auto"/>
          <w:spacing w:val="0"/>
          <w:sz w:val="22"/>
          <w:lang w:val="en-US"/>
        </w:rPr>
        <w:t>analisis varian pada</w:t>
      </w:r>
      <w:r w:rsidRPr="00923648">
        <w:rPr>
          <w:b w:val="0"/>
          <w:bCs/>
          <w:color w:val="auto"/>
          <w:spacing w:val="0"/>
          <w:sz w:val="22"/>
          <w:lang w:val="en-US"/>
        </w:rPr>
        <w:t xml:space="preserve"> variabel pertumbuhan diameter tunas (Lampiran 8) umur 4-13 MST menunjukkan adanya pengaruh nyata </w:t>
      </w:r>
      <w:r w:rsidR="00125EAF">
        <w:rPr>
          <w:b w:val="0"/>
          <w:color w:val="auto"/>
          <w:spacing w:val="0"/>
          <w:sz w:val="22"/>
        </w:rPr>
        <w:t>komposisi</w:t>
      </w:r>
      <w:r w:rsidRPr="00923648">
        <w:rPr>
          <w:b w:val="0"/>
          <w:bCs/>
          <w:color w:val="auto"/>
          <w:spacing w:val="0"/>
          <w:sz w:val="22"/>
          <w:lang w:val="en-US"/>
        </w:rPr>
        <w:t xml:space="preserve"> media tanam pada pertumbuhan diameter tunas bibit rimpang induk jahe merah disetiap minggu pengamatan.  Berdasarkan hasil DMRT taraf 5% diameter batang dapat </w:t>
      </w:r>
      <w:r w:rsidRPr="00923648">
        <w:rPr>
          <w:b w:val="0"/>
          <w:bCs/>
          <w:color w:val="auto"/>
          <w:spacing w:val="0"/>
          <w:sz w:val="22"/>
          <w:lang w:val="en-US"/>
        </w:rPr>
        <w:t>dilihat pada umur 13 MST perlakuan tanah vertisol tidak berbeda nyata dengan perlakuan tanah vertisol:arang sekam (1:1), namun berbeda nyata dengan perlakuan tanah vertisol:arang sekam:pupuk kandang ayam (1:1:1), tanah vertisol:arang sekam:limbah jamur tiram (1:1:1), arang sekam:pupuk kandang ayam:limbah jamur tiram (1:1:1) dan tanah vertisol:arang sekam:pupuk kandang ayam:limbah jamur tiram (1:1:1:1). Hasil purata diameter tunas bibit indukan jahe merah umur 4-13 MST disajikan pada Tabel 4. Gambar grafik diameter tunas umur 4-13 MST disajikan pada Grafik 4.</w:t>
      </w:r>
    </w:p>
    <w:p w14:paraId="6FE8AC55" w14:textId="77777777" w:rsidR="009A66DA" w:rsidRPr="00923648" w:rsidRDefault="009A66DA" w:rsidP="009A66DA">
      <w:pPr>
        <w:pStyle w:val="JUDULBAB"/>
        <w:keepNext/>
        <w:numPr>
          <w:ilvl w:val="0"/>
          <w:numId w:val="0"/>
        </w:numPr>
        <w:tabs>
          <w:tab w:val="clear" w:pos="3854"/>
          <w:tab w:val="clear" w:pos="3855"/>
        </w:tabs>
        <w:spacing w:before="0"/>
        <w:jc w:val="center"/>
        <w:rPr>
          <w:color w:val="auto"/>
          <w:sz w:val="22"/>
        </w:rPr>
        <w:sectPr w:rsidR="009A66DA" w:rsidRPr="00923648" w:rsidSect="007E55B1">
          <w:type w:val="continuous"/>
          <w:pgSz w:w="11860" w:h="16790"/>
          <w:pgMar w:top="2268" w:right="1701" w:bottom="1701" w:left="2268" w:header="760" w:footer="680" w:gutter="0"/>
          <w:cols w:num="2" w:space="720"/>
          <w:docGrid w:linePitch="299"/>
        </w:sectPr>
      </w:pPr>
    </w:p>
    <w:p w14:paraId="4C283064" w14:textId="77777777" w:rsidR="009A66DA" w:rsidRPr="00923648" w:rsidRDefault="009A66DA" w:rsidP="009A66DA">
      <w:pPr>
        <w:pStyle w:val="JUDULBAB"/>
        <w:keepNext/>
        <w:numPr>
          <w:ilvl w:val="0"/>
          <w:numId w:val="0"/>
        </w:numPr>
        <w:tabs>
          <w:tab w:val="clear" w:pos="3854"/>
          <w:tab w:val="clear" w:pos="3855"/>
        </w:tabs>
        <w:spacing w:before="0"/>
        <w:jc w:val="center"/>
        <w:rPr>
          <w:color w:val="auto"/>
          <w:sz w:val="22"/>
        </w:rPr>
      </w:pPr>
      <w:r w:rsidRPr="00923648">
        <w:rPr>
          <w:noProof/>
          <w:sz w:val="22"/>
          <w:lang w:eastAsia="id-ID"/>
        </w:rPr>
        <w:drawing>
          <wp:inline distT="0" distB="0" distL="0" distR="0" wp14:anchorId="6254BC34" wp14:editId="2C7CCFA0">
            <wp:extent cx="4953000" cy="27051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D53B61" w14:textId="77777777" w:rsidR="009A66DA" w:rsidRPr="00923648" w:rsidRDefault="009A66DA" w:rsidP="009A66DA">
      <w:pPr>
        <w:pStyle w:val="Caption"/>
        <w:keepNext/>
        <w:spacing w:after="360"/>
        <w:ind w:left="851" w:hanging="851"/>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Grafik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Grafik \* ARABIC </w:instrText>
      </w:r>
      <w:r w:rsidRPr="00923648">
        <w:rPr>
          <w:rFonts w:ascii="Times New Roman" w:hAnsi="Times New Roman" w:cs="Times New Roman"/>
          <w:i w:val="0"/>
          <w:iCs w:val="0"/>
          <w:color w:val="auto"/>
          <w:sz w:val="22"/>
          <w:szCs w:val="22"/>
        </w:rPr>
        <w:fldChar w:fldCharType="separate"/>
      </w:r>
      <w:r w:rsidRPr="00923648">
        <w:rPr>
          <w:rFonts w:ascii="Times New Roman" w:hAnsi="Times New Roman" w:cs="Times New Roman"/>
          <w:i w:val="0"/>
          <w:iCs w:val="0"/>
          <w:noProof/>
          <w:color w:val="auto"/>
          <w:sz w:val="22"/>
          <w:szCs w:val="22"/>
        </w:rPr>
        <w:t>3</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w:t>
      </w:r>
      <w:r w:rsidRPr="00923648">
        <w:rPr>
          <w:rFonts w:ascii="Times New Roman" w:hAnsi="Times New Roman" w:cs="Times New Roman"/>
          <w:i w:val="0"/>
          <w:iCs w:val="0"/>
          <w:color w:val="auto"/>
          <w:sz w:val="22"/>
          <w:szCs w:val="22"/>
        </w:rPr>
        <w:t>J</w:t>
      </w:r>
      <w:r w:rsidRPr="00923648">
        <w:rPr>
          <w:rFonts w:ascii="Times New Roman" w:hAnsi="Times New Roman" w:cs="Times New Roman"/>
          <w:i w:val="0"/>
          <w:iCs w:val="0"/>
          <w:color w:val="auto"/>
          <w:sz w:val="22"/>
          <w:szCs w:val="22"/>
          <w:lang w:val="id-ID"/>
        </w:rPr>
        <w:t>umlah daun bibit</w:t>
      </w:r>
      <w:r w:rsidRPr="00923648">
        <w:rPr>
          <w:rFonts w:ascii="Times New Roman" w:hAnsi="Times New Roman" w:cs="Times New Roman"/>
          <w:i w:val="0"/>
          <w:iCs w:val="0"/>
          <w:color w:val="auto"/>
          <w:sz w:val="22"/>
          <w:szCs w:val="22"/>
        </w:rPr>
        <w:t xml:space="preserve"> rimpang induk</w:t>
      </w:r>
      <w:r w:rsidRPr="00923648">
        <w:rPr>
          <w:rFonts w:ascii="Times New Roman" w:hAnsi="Times New Roman" w:cs="Times New Roman"/>
          <w:i w:val="0"/>
          <w:iCs w:val="0"/>
          <w:color w:val="auto"/>
          <w:sz w:val="22"/>
          <w:szCs w:val="22"/>
          <w:lang w:val="id-ID"/>
        </w:rPr>
        <w:t xml:space="preserve"> jahe merah</w:t>
      </w:r>
      <w:r w:rsidRPr="00923648">
        <w:rPr>
          <w:rFonts w:ascii="Times New Roman" w:hAnsi="Times New Roman" w:cs="Times New Roman"/>
          <w:i w:val="0"/>
          <w:iCs w:val="0"/>
          <w:color w:val="auto"/>
          <w:sz w:val="22"/>
          <w:szCs w:val="22"/>
        </w:rPr>
        <w:t>.</w:t>
      </w:r>
    </w:p>
    <w:p w14:paraId="5B53C3EA" w14:textId="77777777" w:rsidR="009A66DA" w:rsidRPr="00923648" w:rsidRDefault="009A66DA" w:rsidP="009A66DA">
      <w:pPr>
        <w:pStyle w:val="JUDULBAB"/>
        <w:numPr>
          <w:ilvl w:val="0"/>
          <w:numId w:val="27"/>
        </w:numPr>
        <w:tabs>
          <w:tab w:val="clear" w:pos="3854"/>
          <w:tab w:val="clear" w:pos="3855"/>
        </w:tabs>
        <w:spacing w:before="0" w:line="360" w:lineRule="auto"/>
        <w:jc w:val="both"/>
        <w:outlineLvl w:val="2"/>
        <w:rPr>
          <w:color w:val="auto"/>
          <w:spacing w:val="0"/>
          <w:sz w:val="22"/>
          <w:lang w:val="en-US"/>
        </w:rPr>
        <w:sectPr w:rsidR="009A66DA" w:rsidRPr="00923648" w:rsidSect="007E55B1">
          <w:type w:val="continuous"/>
          <w:pgSz w:w="11860" w:h="16790"/>
          <w:pgMar w:top="2268" w:right="1701" w:bottom="1701" w:left="2268" w:header="760" w:footer="680" w:gutter="0"/>
          <w:cols w:space="720"/>
          <w:docGrid w:linePitch="299"/>
        </w:sectPr>
      </w:pPr>
      <w:bookmarkStart w:id="48" w:name="_Toc156254675"/>
    </w:p>
    <w:bookmarkEnd w:id="48"/>
    <w:p w14:paraId="378FD362" w14:textId="77777777" w:rsidR="009A66DA" w:rsidRPr="00923648" w:rsidRDefault="009A66DA" w:rsidP="009A66DA">
      <w:pPr>
        <w:pStyle w:val="JUDULBAB"/>
        <w:numPr>
          <w:ilvl w:val="0"/>
          <w:numId w:val="0"/>
        </w:numPr>
        <w:tabs>
          <w:tab w:val="clear" w:pos="3854"/>
          <w:tab w:val="clear" w:pos="3855"/>
        </w:tabs>
        <w:spacing w:before="0"/>
        <w:jc w:val="center"/>
        <w:rPr>
          <w:i/>
          <w:iCs/>
          <w:sz w:val="22"/>
        </w:rPr>
      </w:pPr>
      <w:r w:rsidRPr="00923648">
        <w:rPr>
          <w:noProof/>
          <w:sz w:val="22"/>
          <w:lang w:eastAsia="id-ID"/>
        </w:rPr>
        <w:lastRenderedPageBreak/>
        <w:drawing>
          <wp:inline distT="0" distB="0" distL="0" distR="0" wp14:anchorId="0911EA95" wp14:editId="24EF2F9C">
            <wp:extent cx="4867275" cy="2676525"/>
            <wp:effectExtent l="0" t="0" r="9525"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AD153E" w14:textId="77777777" w:rsidR="009A66DA" w:rsidRPr="00923648" w:rsidRDefault="009A66DA" w:rsidP="009A66DA">
      <w:pPr>
        <w:spacing w:after="0" w:line="240" w:lineRule="auto"/>
        <w:jc w:val="center"/>
        <w:rPr>
          <w:rFonts w:ascii="Times New Roman" w:hAnsi="Times New Roman" w:cs="Times New Roman"/>
        </w:rPr>
        <w:sectPr w:rsidR="009A66DA" w:rsidRPr="00923648" w:rsidSect="007E55B1">
          <w:type w:val="continuous"/>
          <w:pgSz w:w="11860" w:h="16790"/>
          <w:pgMar w:top="2268" w:right="1701" w:bottom="1701" w:left="2268" w:header="760" w:footer="680" w:gutter="0"/>
          <w:cols w:space="720"/>
          <w:docGrid w:linePitch="299"/>
        </w:sectPr>
      </w:pPr>
      <w:r w:rsidRPr="00923648">
        <w:rPr>
          <w:rFonts w:ascii="Times New Roman" w:hAnsi="Times New Roman" w:cs="Times New Roman"/>
          <w:iCs/>
        </w:rPr>
        <w:t xml:space="preserve">Grafik </w:t>
      </w:r>
      <w:r w:rsidRPr="00923648">
        <w:rPr>
          <w:rFonts w:ascii="Times New Roman" w:hAnsi="Times New Roman" w:cs="Times New Roman"/>
          <w:iCs/>
        </w:rPr>
        <w:fldChar w:fldCharType="begin"/>
      </w:r>
      <w:r w:rsidRPr="00923648">
        <w:rPr>
          <w:rFonts w:ascii="Times New Roman" w:hAnsi="Times New Roman" w:cs="Times New Roman"/>
          <w:iCs/>
        </w:rPr>
        <w:instrText xml:space="preserve"> SEQ Grafik \* ARABIC </w:instrText>
      </w:r>
      <w:r w:rsidRPr="00923648">
        <w:rPr>
          <w:rFonts w:ascii="Times New Roman" w:hAnsi="Times New Roman" w:cs="Times New Roman"/>
          <w:iCs/>
        </w:rPr>
        <w:fldChar w:fldCharType="separate"/>
      </w:r>
      <w:r w:rsidRPr="00923648">
        <w:rPr>
          <w:rFonts w:ascii="Times New Roman" w:hAnsi="Times New Roman" w:cs="Times New Roman"/>
          <w:iCs/>
          <w:noProof/>
        </w:rPr>
        <w:t>4</w:t>
      </w:r>
      <w:r w:rsidRPr="00923648">
        <w:rPr>
          <w:rFonts w:ascii="Times New Roman" w:hAnsi="Times New Roman" w:cs="Times New Roman"/>
          <w:iCs/>
        </w:rPr>
        <w:fldChar w:fldCharType="end"/>
      </w:r>
      <w:r w:rsidRPr="00923648">
        <w:rPr>
          <w:rFonts w:ascii="Times New Roman" w:hAnsi="Times New Roman" w:cs="Times New Roman"/>
          <w:iCs/>
          <w:lang w:val="id-ID"/>
        </w:rPr>
        <w:t xml:space="preserve">. </w:t>
      </w:r>
      <w:r w:rsidRPr="00923648">
        <w:rPr>
          <w:rFonts w:ascii="Times New Roman" w:hAnsi="Times New Roman" w:cs="Times New Roman"/>
          <w:iCs/>
        </w:rPr>
        <w:t>Diameter</w:t>
      </w:r>
      <w:r w:rsidRPr="00923648">
        <w:rPr>
          <w:rFonts w:ascii="Times New Roman" w:hAnsi="Times New Roman" w:cs="Times New Roman"/>
          <w:iCs/>
          <w:lang w:val="id-ID"/>
        </w:rPr>
        <w:t xml:space="preserve"> tunas bibit </w:t>
      </w:r>
      <w:r w:rsidRPr="00923648">
        <w:rPr>
          <w:rFonts w:ascii="Times New Roman" w:hAnsi="Times New Roman" w:cs="Times New Roman"/>
          <w:iCs/>
        </w:rPr>
        <w:t xml:space="preserve">rimpang induk </w:t>
      </w:r>
      <w:r w:rsidRPr="00923648">
        <w:rPr>
          <w:rFonts w:ascii="Times New Roman" w:hAnsi="Times New Roman" w:cs="Times New Roman"/>
          <w:iCs/>
          <w:lang w:val="id-ID"/>
        </w:rPr>
        <w:t>jahe merah</w:t>
      </w:r>
      <w:r w:rsidRPr="00923648">
        <w:rPr>
          <w:rFonts w:ascii="Times New Roman" w:hAnsi="Times New Roman" w:cs="Times New Roman"/>
          <w:iCs/>
        </w:rPr>
        <w:t>.</w:t>
      </w:r>
    </w:p>
    <w:p w14:paraId="2B6A7C7C" w14:textId="77777777" w:rsidR="009A66DA" w:rsidRPr="00923648" w:rsidRDefault="009A66DA" w:rsidP="009A66DA">
      <w:pPr>
        <w:rPr>
          <w:rFonts w:ascii="Times New Roman" w:hAnsi="Times New Roman" w:cs="Times New Roman"/>
        </w:rPr>
      </w:pPr>
    </w:p>
    <w:p w14:paraId="6EC0B8C3" w14:textId="77777777" w:rsidR="00E610E0" w:rsidRPr="00923648" w:rsidRDefault="00E610E0" w:rsidP="00D2465A">
      <w:pPr>
        <w:pStyle w:val="Caption"/>
        <w:keepNext/>
        <w:spacing w:after="0" w:line="360" w:lineRule="auto"/>
        <w:ind w:left="851" w:hanging="851"/>
        <w:jc w:val="center"/>
        <w:rPr>
          <w:rFonts w:ascii="Times New Roman" w:hAnsi="Times New Roman" w:cs="Times New Roman"/>
          <w:i w:val="0"/>
          <w:iCs w:val="0"/>
          <w:color w:val="auto"/>
          <w:sz w:val="22"/>
          <w:szCs w:val="22"/>
        </w:rPr>
        <w:sectPr w:rsidR="00E610E0" w:rsidRPr="00923648" w:rsidSect="00150BBA">
          <w:type w:val="continuous"/>
          <w:pgSz w:w="11860" w:h="16790"/>
          <w:pgMar w:top="2268" w:right="1701" w:bottom="1701" w:left="2268" w:header="760" w:footer="680" w:gutter="0"/>
          <w:pgNumType w:start="1"/>
          <w:cols w:space="720"/>
          <w:docGrid w:linePitch="299"/>
        </w:sectPr>
      </w:pPr>
    </w:p>
    <w:p w14:paraId="2E66313B" w14:textId="77777777" w:rsidR="00D2465A" w:rsidRPr="00923648" w:rsidRDefault="00D2465A" w:rsidP="008B6678">
      <w:pPr>
        <w:pStyle w:val="Caption"/>
        <w:keepNext/>
        <w:spacing w:after="0"/>
        <w:ind w:left="851" w:hanging="851"/>
        <w:jc w:val="center"/>
        <w:rPr>
          <w:rFonts w:ascii="Times New Roman" w:hAnsi="Times New Roman" w:cs="Times New Roman"/>
          <w:i w:val="0"/>
          <w:iCs w:val="0"/>
          <w:color w:val="auto"/>
          <w:sz w:val="22"/>
          <w:szCs w:val="22"/>
        </w:rPr>
        <w:sectPr w:rsidR="00D2465A" w:rsidRPr="00923648" w:rsidSect="00C721C4">
          <w:pgSz w:w="16790" w:h="11860" w:orient="landscape"/>
          <w:pgMar w:top="2268" w:right="2268" w:bottom="1701" w:left="1701" w:header="760" w:footer="680" w:gutter="0"/>
          <w:pgNumType w:start="9"/>
          <w:cols w:space="720"/>
          <w:docGrid w:linePitch="299"/>
        </w:sectPr>
      </w:pPr>
      <w:bookmarkStart w:id="49" w:name="_Toc156662870"/>
    </w:p>
    <w:p w14:paraId="3EBFC96F" w14:textId="33005268" w:rsidR="00FD45B8" w:rsidRPr="00923648" w:rsidRDefault="00FD45B8" w:rsidP="008B6678">
      <w:pPr>
        <w:pStyle w:val="Caption"/>
        <w:keepNext/>
        <w:spacing w:after="0"/>
        <w:ind w:left="851" w:hanging="851"/>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1</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Purata Tinggi Tunas Bibit </w:t>
      </w:r>
      <w:r w:rsidR="00572A7F" w:rsidRPr="00923648">
        <w:rPr>
          <w:rFonts w:ascii="Times New Roman" w:hAnsi="Times New Roman" w:cs="Times New Roman"/>
          <w:i w:val="0"/>
          <w:iCs w:val="0"/>
          <w:color w:val="auto"/>
          <w:sz w:val="22"/>
          <w:szCs w:val="22"/>
          <w:lang w:val="id-ID"/>
        </w:rPr>
        <w:t xml:space="preserve">Rimpang </w:t>
      </w:r>
      <w:r w:rsidR="00572A7F" w:rsidRPr="00923648">
        <w:rPr>
          <w:rFonts w:ascii="Times New Roman" w:hAnsi="Times New Roman" w:cs="Times New Roman"/>
          <w:i w:val="0"/>
          <w:iCs w:val="0"/>
          <w:color w:val="auto"/>
          <w:sz w:val="22"/>
          <w:szCs w:val="22"/>
        </w:rPr>
        <w:t>I</w:t>
      </w:r>
      <w:r w:rsidR="009A43E5" w:rsidRPr="00923648">
        <w:rPr>
          <w:rFonts w:ascii="Times New Roman" w:hAnsi="Times New Roman" w:cs="Times New Roman"/>
          <w:i w:val="0"/>
          <w:iCs w:val="0"/>
          <w:color w:val="auto"/>
          <w:sz w:val="22"/>
          <w:szCs w:val="22"/>
          <w:lang w:val="id-ID"/>
        </w:rPr>
        <w:t>nduk</w:t>
      </w:r>
      <w:r w:rsidRPr="00923648">
        <w:rPr>
          <w:rFonts w:ascii="Times New Roman" w:hAnsi="Times New Roman" w:cs="Times New Roman"/>
          <w:i w:val="0"/>
          <w:iCs w:val="0"/>
          <w:color w:val="auto"/>
          <w:sz w:val="22"/>
          <w:szCs w:val="22"/>
          <w:lang w:val="id-ID"/>
        </w:rPr>
        <w:t xml:space="preserve"> Jahe Merah (cm)</w:t>
      </w:r>
      <w:bookmarkEnd w:id="49"/>
    </w:p>
    <w:tbl>
      <w:tblPr>
        <w:tblW w:w="5000" w:type="pct"/>
        <w:jc w:val="center"/>
        <w:tblBorders>
          <w:top w:val="single" w:sz="4" w:space="0" w:color="auto"/>
          <w:bottom w:val="single" w:sz="4" w:space="0" w:color="auto"/>
        </w:tblBorders>
        <w:tblLook w:val="04A0" w:firstRow="1" w:lastRow="0" w:firstColumn="1" w:lastColumn="0" w:noHBand="0" w:noVBand="1"/>
      </w:tblPr>
      <w:tblGrid>
        <w:gridCol w:w="1966"/>
        <w:gridCol w:w="1026"/>
        <w:gridCol w:w="1172"/>
        <w:gridCol w:w="1080"/>
        <w:gridCol w:w="1082"/>
        <w:gridCol w:w="1082"/>
        <w:gridCol w:w="1082"/>
        <w:gridCol w:w="1082"/>
        <w:gridCol w:w="1082"/>
        <w:gridCol w:w="1082"/>
        <w:gridCol w:w="1085"/>
      </w:tblGrid>
      <w:tr w:rsidR="00174F97" w:rsidRPr="00923648" w14:paraId="09C7D895" w14:textId="77777777" w:rsidTr="00E610E0">
        <w:trPr>
          <w:trHeight w:val="20"/>
          <w:jc w:val="center"/>
        </w:trPr>
        <w:tc>
          <w:tcPr>
            <w:tcW w:w="767" w:type="pct"/>
            <w:vMerge w:val="restart"/>
            <w:tcBorders>
              <w:top w:val="single" w:sz="4" w:space="0" w:color="auto"/>
            </w:tcBorders>
            <w:shd w:val="clear" w:color="auto" w:fill="auto"/>
            <w:noWrap/>
            <w:vAlign w:val="center"/>
            <w:hideMark/>
          </w:tcPr>
          <w:p w14:paraId="245802E8"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Perlakuan</w:t>
            </w:r>
          </w:p>
        </w:tc>
        <w:tc>
          <w:tcPr>
            <w:tcW w:w="4233" w:type="pct"/>
            <w:gridSpan w:val="10"/>
            <w:tcBorders>
              <w:top w:val="single" w:sz="4" w:space="0" w:color="auto"/>
              <w:bottom w:val="single" w:sz="4" w:space="0" w:color="auto"/>
            </w:tcBorders>
            <w:shd w:val="clear" w:color="auto" w:fill="auto"/>
            <w:vAlign w:val="center"/>
            <w:hideMark/>
          </w:tcPr>
          <w:p w14:paraId="5F743FFE" w14:textId="2C716494" w:rsidR="00174F97" w:rsidRPr="00923648" w:rsidRDefault="00174F97" w:rsidP="00F7597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Usia tanam ke-</w:t>
            </w:r>
            <w:r w:rsidR="00B60CFE" w:rsidRPr="00923648">
              <w:rPr>
                <w:rFonts w:ascii="Times New Roman" w:eastAsia="Times New Roman" w:hAnsi="Times New Roman" w:cs="Times New Roman"/>
                <w:color w:val="000000"/>
                <w:lang w:eastAsia="id-ID"/>
              </w:rPr>
              <w:t xml:space="preserve"> (MST)</w:t>
            </w:r>
          </w:p>
        </w:tc>
      </w:tr>
      <w:tr w:rsidR="00174F97" w:rsidRPr="00923648" w14:paraId="173DE8A5" w14:textId="77777777" w:rsidTr="00E610E0">
        <w:trPr>
          <w:trHeight w:val="20"/>
          <w:jc w:val="center"/>
        </w:trPr>
        <w:tc>
          <w:tcPr>
            <w:tcW w:w="767" w:type="pct"/>
            <w:vMerge/>
            <w:tcBorders>
              <w:bottom w:val="single" w:sz="4" w:space="0" w:color="auto"/>
            </w:tcBorders>
            <w:vAlign w:val="center"/>
            <w:hideMark/>
          </w:tcPr>
          <w:p w14:paraId="52CC6F6B"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p>
        </w:tc>
        <w:tc>
          <w:tcPr>
            <w:tcW w:w="400" w:type="pct"/>
            <w:tcBorders>
              <w:top w:val="single" w:sz="4" w:space="0" w:color="auto"/>
              <w:bottom w:val="single" w:sz="4" w:space="0" w:color="auto"/>
            </w:tcBorders>
            <w:shd w:val="clear" w:color="auto" w:fill="auto"/>
            <w:noWrap/>
            <w:vAlign w:val="center"/>
            <w:hideMark/>
          </w:tcPr>
          <w:p w14:paraId="07DB4AEB"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4</w:t>
            </w:r>
          </w:p>
        </w:tc>
        <w:tc>
          <w:tcPr>
            <w:tcW w:w="457" w:type="pct"/>
            <w:tcBorders>
              <w:top w:val="single" w:sz="4" w:space="0" w:color="auto"/>
              <w:bottom w:val="single" w:sz="4" w:space="0" w:color="auto"/>
            </w:tcBorders>
            <w:shd w:val="clear" w:color="auto" w:fill="auto"/>
            <w:noWrap/>
            <w:vAlign w:val="center"/>
            <w:hideMark/>
          </w:tcPr>
          <w:p w14:paraId="02D5D432"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5</w:t>
            </w:r>
          </w:p>
        </w:tc>
        <w:tc>
          <w:tcPr>
            <w:tcW w:w="421" w:type="pct"/>
            <w:tcBorders>
              <w:top w:val="single" w:sz="4" w:space="0" w:color="auto"/>
              <w:bottom w:val="single" w:sz="4" w:space="0" w:color="auto"/>
            </w:tcBorders>
            <w:shd w:val="clear" w:color="auto" w:fill="auto"/>
            <w:noWrap/>
            <w:vAlign w:val="center"/>
            <w:hideMark/>
          </w:tcPr>
          <w:p w14:paraId="603A25D4"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6</w:t>
            </w:r>
          </w:p>
        </w:tc>
        <w:tc>
          <w:tcPr>
            <w:tcW w:w="422" w:type="pct"/>
            <w:tcBorders>
              <w:top w:val="single" w:sz="4" w:space="0" w:color="auto"/>
              <w:bottom w:val="single" w:sz="4" w:space="0" w:color="auto"/>
            </w:tcBorders>
            <w:shd w:val="clear" w:color="auto" w:fill="auto"/>
            <w:noWrap/>
            <w:vAlign w:val="center"/>
            <w:hideMark/>
          </w:tcPr>
          <w:p w14:paraId="31CA218B"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7</w:t>
            </w:r>
          </w:p>
        </w:tc>
        <w:tc>
          <w:tcPr>
            <w:tcW w:w="422" w:type="pct"/>
            <w:tcBorders>
              <w:top w:val="single" w:sz="4" w:space="0" w:color="auto"/>
              <w:bottom w:val="single" w:sz="4" w:space="0" w:color="auto"/>
            </w:tcBorders>
            <w:shd w:val="clear" w:color="auto" w:fill="auto"/>
            <w:noWrap/>
            <w:vAlign w:val="center"/>
            <w:hideMark/>
          </w:tcPr>
          <w:p w14:paraId="32758EB7"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8</w:t>
            </w:r>
          </w:p>
        </w:tc>
        <w:tc>
          <w:tcPr>
            <w:tcW w:w="422" w:type="pct"/>
            <w:tcBorders>
              <w:top w:val="single" w:sz="4" w:space="0" w:color="auto"/>
              <w:bottom w:val="single" w:sz="4" w:space="0" w:color="auto"/>
            </w:tcBorders>
            <w:shd w:val="clear" w:color="auto" w:fill="auto"/>
            <w:noWrap/>
            <w:vAlign w:val="center"/>
            <w:hideMark/>
          </w:tcPr>
          <w:p w14:paraId="62F0C551"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9</w:t>
            </w:r>
          </w:p>
        </w:tc>
        <w:tc>
          <w:tcPr>
            <w:tcW w:w="422" w:type="pct"/>
            <w:tcBorders>
              <w:top w:val="single" w:sz="4" w:space="0" w:color="auto"/>
              <w:bottom w:val="single" w:sz="4" w:space="0" w:color="auto"/>
            </w:tcBorders>
            <w:shd w:val="clear" w:color="auto" w:fill="auto"/>
            <w:noWrap/>
            <w:vAlign w:val="center"/>
            <w:hideMark/>
          </w:tcPr>
          <w:p w14:paraId="49CE8F2A"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10</w:t>
            </w:r>
          </w:p>
        </w:tc>
        <w:tc>
          <w:tcPr>
            <w:tcW w:w="422" w:type="pct"/>
            <w:tcBorders>
              <w:top w:val="single" w:sz="4" w:space="0" w:color="auto"/>
              <w:bottom w:val="single" w:sz="4" w:space="0" w:color="auto"/>
            </w:tcBorders>
            <w:shd w:val="clear" w:color="auto" w:fill="auto"/>
            <w:noWrap/>
            <w:vAlign w:val="center"/>
            <w:hideMark/>
          </w:tcPr>
          <w:p w14:paraId="145716D3"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11</w:t>
            </w:r>
          </w:p>
        </w:tc>
        <w:tc>
          <w:tcPr>
            <w:tcW w:w="422" w:type="pct"/>
            <w:tcBorders>
              <w:top w:val="single" w:sz="4" w:space="0" w:color="auto"/>
              <w:bottom w:val="single" w:sz="4" w:space="0" w:color="auto"/>
            </w:tcBorders>
            <w:shd w:val="clear" w:color="auto" w:fill="auto"/>
            <w:noWrap/>
            <w:vAlign w:val="center"/>
            <w:hideMark/>
          </w:tcPr>
          <w:p w14:paraId="6C136AF3"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12</w:t>
            </w:r>
          </w:p>
        </w:tc>
        <w:tc>
          <w:tcPr>
            <w:tcW w:w="423" w:type="pct"/>
            <w:tcBorders>
              <w:top w:val="single" w:sz="4" w:space="0" w:color="auto"/>
              <w:bottom w:val="single" w:sz="4" w:space="0" w:color="auto"/>
            </w:tcBorders>
            <w:shd w:val="clear" w:color="auto" w:fill="auto"/>
            <w:noWrap/>
            <w:vAlign w:val="center"/>
            <w:hideMark/>
          </w:tcPr>
          <w:p w14:paraId="3FFAE55D" w14:textId="77777777" w:rsidR="00174F97" w:rsidRPr="00923648" w:rsidRDefault="00174F97"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13</w:t>
            </w:r>
          </w:p>
        </w:tc>
      </w:tr>
      <w:tr w:rsidR="00174F97" w:rsidRPr="00923648" w14:paraId="008CE2DA" w14:textId="77777777" w:rsidTr="00E610E0">
        <w:trPr>
          <w:trHeight w:val="20"/>
          <w:jc w:val="center"/>
        </w:trPr>
        <w:tc>
          <w:tcPr>
            <w:tcW w:w="767" w:type="pct"/>
            <w:tcBorders>
              <w:top w:val="single" w:sz="4" w:space="0" w:color="auto"/>
            </w:tcBorders>
            <w:shd w:val="clear" w:color="auto" w:fill="auto"/>
            <w:vAlign w:val="center"/>
            <w:hideMark/>
          </w:tcPr>
          <w:p w14:paraId="3D12BCD6" w14:textId="0B36B8BE" w:rsidR="00174F97" w:rsidRPr="00923648" w:rsidRDefault="00F75979"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Tanah vertisol</w:t>
            </w:r>
          </w:p>
        </w:tc>
        <w:tc>
          <w:tcPr>
            <w:tcW w:w="400" w:type="pct"/>
            <w:tcBorders>
              <w:top w:val="single" w:sz="4" w:space="0" w:color="auto"/>
            </w:tcBorders>
            <w:shd w:val="clear" w:color="auto" w:fill="auto"/>
            <w:noWrap/>
            <w:vAlign w:val="center"/>
            <w:hideMark/>
          </w:tcPr>
          <w:p w14:paraId="12E32EBE" w14:textId="08F8FA5F"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6,87</w:t>
            </w:r>
            <w:r w:rsidR="000F276F" w:rsidRPr="00923648">
              <w:rPr>
                <w:rFonts w:ascii="Times New Roman" w:eastAsia="Times New Roman" w:hAnsi="Times New Roman" w:cs="Times New Roman"/>
                <w:color w:val="000000"/>
                <w:vertAlign w:val="superscript"/>
                <w:lang w:eastAsia="id-ID"/>
              </w:rPr>
              <w:t>ab</w:t>
            </w:r>
          </w:p>
        </w:tc>
        <w:tc>
          <w:tcPr>
            <w:tcW w:w="457" w:type="pct"/>
            <w:tcBorders>
              <w:top w:val="single" w:sz="4" w:space="0" w:color="auto"/>
            </w:tcBorders>
            <w:shd w:val="clear" w:color="auto" w:fill="auto"/>
            <w:noWrap/>
            <w:vAlign w:val="center"/>
            <w:hideMark/>
          </w:tcPr>
          <w:p w14:paraId="3084F010" w14:textId="52A9B852"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11,30</w:t>
            </w:r>
            <w:r w:rsidR="000F276F" w:rsidRPr="00923648">
              <w:rPr>
                <w:rFonts w:ascii="Times New Roman" w:eastAsia="Times New Roman" w:hAnsi="Times New Roman" w:cs="Times New Roman"/>
                <w:color w:val="000000"/>
                <w:vertAlign w:val="superscript"/>
                <w:lang w:eastAsia="id-ID"/>
              </w:rPr>
              <w:t>ab</w:t>
            </w:r>
          </w:p>
        </w:tc>
        <w:tc>
          <w:tcPr>
            <w:tcW w:w="421" w:type="pct"/>
            <w:tcBorders>
              <w:top w:val="single" w:sz="4" w:space="0" w:color="auto"/>
            </w:tcBorders>
            <w:shd w:val="clear" w:color="auto" w:fill="auto"/>
            <w:noWrap/>
            <w:vAlign w:val="center"/>
            <w:hideMark/>
          </w:tcPr>
          <w:p w14:paraId="76FA62C3" w14:textId="54110944"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14,31</w:t>
            </w:r>
            <w:r w:rsidR="000F276F" w:rsidRPr="00923648">
              <w:rPr>
                <w:rFonts w:ascii="Times New Roman" w:eastAsia="Times New Roman" w:hAnsi="Times New Roman" w:cs="Times New Roman"/>
                <w:color w:val="000000"/>
                <w:vertAlign w:val="superscript"/>
                <w:lang w:eastAsia="id-ID"/>
              </w:rPr>
              <w:t>a</w:t>
            </w:r>
          </w:p>
        </w:tc>
        <w:tc>
          <w:tcPr>
            <w:tcW w:w="422" w:type="pct"/>
            <w:tcBorders>
              <w:top w:val="single" w:sz="4" w:space="0" w:color="auto"/>
            </w:tcBorders>
            <w:shd w:val="clear" w:color="auto" w:fill="auto"/>
            <w:noWrap/>
            <w:vAlign w:val="center"/>
            <w:hideMark/>
          </w:tcPr>
          <w:p w14:paraId="7EABC195" w14:textId="2C9D49A0"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17,57</w:t>
            </w:r>
            <w:r w:rsidR="000F276F" w:rsidRPr="00923648">
              <w:rPr>
                <w:rFonts w:ascii="Times New Roman" w:eastAsia="Times New Roman" w:hAnsi="Times New Roman" w:cs="Times New Roman"/>
                <w:color w:val="000000"/>
                <w:vertAlign w:val="superscript"/>
                <w:lang w:eastAsia="id-ID"/>
              </w:rPr>
              <w:t>a</w:t>
            </w:r>
          </w:p>
        </w:tc>
        <w:tc>
          <w:tcPr>
            <w:tcW w:w="422" w:type="pct"/>
            <w:tcBorders>
              <w:top w:val="single" w:sz="4" w:space="0" w:color="auto"/>
            </w:tcBorders>
            <w:shd w:val="clear" w:color="auto" w:fill="auto"/>
            <w:noWrap/>
            <w:vAlign w:val="center"/>
            <w:hideMark/>
          </w:tcPr>
          <w:p w14:paraId="1E2E5CF4" w14:textId="291E4363"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20,64</w:t>
            </w:r>
            <w:r w:rsidR="000F276F" w:rsidRPr="00923648">
              <w:rPr>
                <w:rFonts w:ascii="Times New Roman" w:eastAsia="Times New Roman" w:hAnsi="Times New Roman" w:cs="Times New Roman"/>
                <w:color w:val="000000"/>
                <w:vertAlign w:val="superscript"/>
                <w:lang w:eastAsia="id-ID"/>
              </w:rPr>
              <w:t>a</w:t>
            </w:r>
          </w:p>
        </w:tc>
        <w:tc>
          <w:tcPr>
            <w:tcW w:w="422" w:type="pct"/>
            <w:tcBorders>
              <w:top w:val="single" w:sz="4" w:space="0" w:color="auto"/>
            </w:tcBorders>
            <w:shd w:val="clear" w:color="auto" w:fill="auto"/>
            <w:noWrap/>
            <w:vAlign w:val="center"/>
            <w:hideMark/>
          </w:tcPr>
          <w:p w14:paraId="73B0BECD" w14:textId="090BF2A7"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23,18</w:t>
            </w:r>
            <w:r w:rsidR="000F276F" w:rsidRPr="00923648">
              <w:rPr>
                <w:rFonts w:ascii="Times New Roman" w:eastAsia="Times New Roman" w:hAnsi="Times New Roman" w:cs="Times New Roman"/>
                <w:color w:val="000000"/>
                <w:vertAlign w:val="superscript"/>
                <w:lang w:eastAsia="id-ID"/>
              </w:rPr>
              <w:t>a</w:t>
            </w:r>
          </w:p>
        </w:tc>
        <w:tc>
          <w:tcPr>
            <w:tcW w:w="422" w:type="pct"/>
            <w:tcBorders>
              <w:top w:val="single" w:sz="4" w:space="0" w:color="auto"/>
            </w:tcBorders>
            <w:shd w:val="clear" w:color="auto" w:fill="auto"/>
            <w:noWrap/>
            <w:vAlign w:val="center"/>
            <w:hideMark/>
          </w:tcPr>
          <w:p w14:paraId="5E94A739" w14:textId="2A68A14C"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26,99</w:t>
            </w:r>
            <w:r w:rsidR="000F276F" w:rsidRPr="00923648">
              <w:rPr>
                <w:rFonts w:ascii="Times New Roman" w:eastAsia="Times New Roman" w:hAnsi="Times New Roman" w:cs="Times New Roman"/>
                <w:color w:val="000000"/>
                <w:vertAlign w:val="superscript"/>
                <w:lang w:eastAsia="id-ID"/>
              </w:rPr>
              <w:t>a</w:t>
            </w:r>
          </w:p>
        </w:tc>
        <w:tc>
          <w:tcPr>
            <w:tcW w:w="422" w:type="pct"/>
            <w:tcBorders>
              <w:top w:val="single" w:sz="4" w:space="0" w:color="auto"/>
            </w:tcBorders>
            <w:shd w:val="clear" w:color="auto" w:fill="auto"/>
            <w:noWrap/>
            <w:vAlign w:val="center"/>
            <w:hideMark/>
          </w:tcPr>
          <w:p w14:paraId="07E00D27" w14:textId="0B00B608"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31,88</w:t>
            </w:r>
            <w:r w:rsidR="000F276F" w:rsidRPr="00923648">
              <w:rPr>
                <w:rFonts w:ascii="Times New Roman" w:eastAsia="Times New Roman" w:hAnsi="Times New Roman" w:cs="Times New Roman"/>
                <w:color w:val="000000"/>
                <w:vertAlign w:val="superscript"/>
                <w:lang w:eastAsia="id-ID"/>
              </w:rPr>
              <w:t>a</w:t>
            </w:r>
          </w:p>
        </w:tc>
        <w:tc>
          <w:tcPr>
            <w:tcW w:w="422" w:type="pct"/>
            <w:tcBorders>
              <w:top w:val="single" w:sz="4" w:space="0" w:color="auto"/>
            </w:tcBorders>
            <w:shd w:val="clear" w:color="auto" w:fill="auto"/>
            <w:noWrap/>
            <w:vAlign w:val="center"/>
            <w:hideMark/>
          </w:tcPr>
          <w:p w14:paraId="396543AC" w14:textId="35540715"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36,25</w:t>
            </w:r>
            <w:r w:rsidR="000F276F" w:rsidRPr="00923648">
              <w:rPr>
                <w:rFonts w:ascii="Times New Roman" w:eastAsia="Times New Roman" w:hAnsi="Times New Roman" w:cs="Times New Roman"/>
                <w:color w:val="000000"/>
                <w:vertAlign w:val="superscript"/>
                <w:lang w:eastAsia="id-ID"/>
              </w:rPr>
              <w:t>a</w:t>
            </w:r>
          </w:p>
        </w:tc>
        <w:tc>
          <w:tcPr>
            <w:tcW w:w="423" w:type="pct"/>
            <w:tcBorders>
              <w:top w:val="single" w:sz="4" w:space="0" w:color="auto"/>
            </w:tcBorders>
            <w:shd w:val="clear" w:color="auto" w:fill="auto"/>
            <w:noWrap/>
            <w:vAlign w:val="center"/>
            <w:hideMark/>
          </w:tcPr>
          <w:p w14:paraId="7CE1E14B" w14:textId="73A0709D"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40,49</w:t>
            </w:r>
            <w:r w:rsidR="000F276F" w:rsidRPr="00923648">
              <w:rPr>
                <w:rFonts w:ascii="Times New Roman" w:eastAsia="Times New Roman" w:hAnsi="Times New Roman" w:cs="Times New Roman"/>
                <w:color w:val="000000"/>
                <w:vertAlign w:val="superscript"/>
                <w:lang w:eastAsia="id-ID"/>
              </w:rPr>
              <w:t>a</w:t>
            </w:r>
          </w:p>
        </w:tc>
      </w:tr>
      <w:tr w:rsidR="00174F97" w:rsidRPr="00923648" w14:paraId="59E59B4C" w14:textId="77777777" w:rsidTr="00E610E0">
        <w:trPr>
          <w:trHeight w:val="20"/>
          <w:jc w:val="center"/>
        </w:trPr>
        <w:tc>
          <w:tcPr>
            <w:tcW w:w="767" w:type="pct"/>
            <w:shd w:val="clear" w:color="auto" w:fill="auto"/>
            <w:vAlign w:val="center"/>
            <w:hideMark/>
          </w:tcPr>
          <w:p w14:paraId="37E76830" w14:textId="11A211B8" w:rsidR="00174F97" w:rsidRPr="00923648" w:rsidRDefault="00F75979" w:rsidP="00F7597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w:t>
            </w:r>
            <w:r w:rsidR="00174F97" w:rsidRPr="00923648">
              <w:rPr>
                <w:rFonts w:ascii="Times New Roman" w:eastAsia="Times New Roman" w:hAnsi="Times New Roman" w:cs="Times New Roman"/>
                <w:color w:val="000000"/>
                <w:lang w:val="id-ID" w:eastAsia="id-ID"/>
              </w:rPr>
              <w:t>:arang sekam (1:1</w:t>
            </w:r>
            <w:r w:rsidR="00174F97" w:rsidRPr="00923648">
              <w:rPr>
                <w:rFonts w:ascii="Times New Roman" w:eastAsia="Times New Roman" w:hAnsi="Times New Roman" w:cs="Times New Roman"/>
                <w:color w:val="000000"/>
                <w:lang w:eastAsia="id-ID"/>
              </w:rPr>
              <w:t>)</w:t>
            </w:r>
          </w:p>
        </w:tc>
        <w:tc>
          <w:tcPr>
            <w:tcW w:w="400" w:type="pct"/>
            <w:shd w:val="clear" w:color="auto" w:fill="auto"/>
            <w:noWrap/>
            <w:vAlign w:val="center"/>
            <w:hideMark/>
          </w:tcPr>
          <w:p w14:paraId="4394CC9C" w14:textId="2A08A2E4"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4,24</w:t>
            </w:r>
            <w:r w:rsidR="00EE2A41" w:rsidRPr="00923648">
              <w:rPr>
                <w:rFonts w:ascii="Times New Roman" w:eastAsia="Times New Roman" w:hAnsi="Times New Roman" w:cs="Times New Roman"/>
                <w:color w:val="000000"/>
                <w:vertAlign w:val="superscript"/>
                <w:lang w:eastAsia="id-ID"/>
              </w:rPr>
              <w:t>a</w:t>
            </w:r>
          </w:p>
        </w:tc>
        <w:tc>
          <w:tcPr>
            <w:tcW w:w="457" w:type="pct"/>
            <w:shd w:val="clear" w:color="auto" w:fill="auto"/>
            <w:noWrap/>
            <w:vAlign w:val="center"/>
            <w:hideMark/>
          </w:tcPr>
          <w:p w14:paraId="3E7A5370" w14:textId="285DD2FB"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8,03</w:t>
            </w:r>
            <w:r w:rsidR="00EE2A41" w:rsidRPr="00923648">
              <w:rPr>
                <w:rFonts w:ascii="Times New Roman" w:eastAsia="Times New Roman" w:hAnsi="Times New Roman" w:cs="Times New Roman"/>
                <w:color w:val="000000"/>
                <w:vertAlign w:val="superscript"/>
                <w:lang w:eastAsia="id-ID"/>
              </w:rPr>
              <w:t>a</w:t>
            </w:r>
          </w:p>
        </w:tc>
        <w:tc>
          <w:tcPr>
            <w:tcW w:w="421" w:type="pct"/>
            <w:shd w:val="clear" w:color="auto" w:fill="auto"/>
            <w:noWrap/>
            <w:vAlign w:val="center"/>
            <w:hideMark/>
          </w:tcPr>
          <w:p w14:paraId="75DFD690" w14:textId="3273ABF8"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13,13</w:t>
            </w:r>
            <w:r w:rsidR="00EE2A41" w:rsidRPr="00923648">
              <w:rPr>
                <w:rFonts w:ascii="Times New Roman" w:eastAsia="Times New Roman" w:hAnsi="Times New Roman" w:cs="Times New Roman"/>
                <w:color w:val="000000"/>
                <w:vertAlign w:val="superscript"/>
                <w:lang w:eastAsia="id-ID"/>
              </w:rPr>
              <w:t>a</w:t>
            </w:r>
          </w:p>
        </w:tc>
        <w:tc>
          <w:tcPr>
            <w:tcW w:w="422" w:type="pct"/>
            <w:shd w:val="clear" w:color="auto" w:fill="auto"/>
            <w:noWrap/>
            <w:vAlign w:val="center"/>
            <w:hideMark/>
          </w:tcPr>
          <w:p w14:paraId="27373B37" w14:textId="1A991932"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17,45</w:t>
            </w:r>
            <w:r w:rsidR="00EE2A41" w:rsidRPr="00923648">
              <w:rPr>
                <w:rFonts w:ascii="Times New Roman" w:eastAsia="Times New Roman" w:hAnsi="Times New Roman" w:cs="Times New Roman"/>
                <w:color w:val="000000"/>
                <w:vertAlign w:val="superscript"/>
                <w:lang w:eastAsia="id-ID"/>
              </w:rPr>
              <w:t>a</w:t>
            </w:r>
          </w:p>
        </w:tc>
        <w:tc>
          <w:tcPr>
            <w:tcW w:w="422" w:type="pct"/>
            <w:shd w:val="clear" w:color="auto" w:fill="auto"/>
            <w:noWrap/>
            <w:vAlign w:val="center"/>
            <w:hideMark/>
          </w:tcPr>
          <w:p w14:paraId="0CE76BD9" w14:textId="7E684D4E"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22,22</w:t>
            </w:r>
            <w:r w:rsidR="00EE2A41" w:rsidRPr="00923648">
              <w:rPr>
                <w:rFonts w:ascii="Times New Roman" w:eastAsia="Times New Roman" w:hAnsi="Times New Roman" w:cs="Times New Roman"/>
                <w:color w:val="000000"/>
                <w:vertAlign w:val="superscript"/>
                <w:lang w:eastAsia="id-ID"/>
              </w:rPr>
              <w:t>ab</w:t>
            </w:r>
          </w:p>
        </w:tc>
        <w:tc>
          <w:tcPr>
            <w:tcW w:w="422" w:type="pct"/>
            <w:shd w:val="clear" w:color="auto" w:fill="auto"/>
            <w:noWrap/>
            <w:vAlign w:val="center"/>
            <w:hideMark/>
          </w:tcPr>
          <w:p w14:paraId="25212685" w14:textId="026AA7BE"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26,87</w:t>
            </w:r>
            <w:r w:rsidR="00EE2A41" w:rsidRPr="00923648">
              <w:rPr>
                <w:rFonts w:ascii="Times New Roman" w:eastAsia="Times New Roman" w:hAnsi="Times New Roman" w:cs="Times New Roman"/>
                <w:color w:val="000000"/>
                <w:vertAlign w:val="superscript"/>
                <w:lang w:eastAsia="id-ID"/>
              </w:rPr>
              <w:t>ab</w:t>
            </w:r>
          </w:p>
        </w:tc>
        <w:tc>
          <w:tcPr>
            <w:tcW w:w="422" w:type="pct"/>
            <w:shd w:val="clear" w:color="auto" w:fill="auto"/>
            <w:noWrap/>
            <w:vAlign w:val="center"/>
            <w:hideMark/>
          </w:tcPr>
          <w:p w14:paraId="03CF891F" w14:textId="50B1E7FC"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31,58</w:t>
            </w:r>
            <w:r w:rsidR="00EE2A41" w:rsidRPr="00923648">
              <w:rPr>
                <w:rFonts w:ascii="Times New Roman" w:eastAsia="Times New Roman" w:hAnsi="Times New Roman" w:cs="Times New Roman"/>
                <w:color w:val="000000"/>
                <w:vertAlign w:val="superscript"/>
                <w:lang w:eastAsia="id-ID"/>
              </w:rPr>
              <w:t>ab</w:t>
            </w:r>
          </w:p>
        </w:tc>
        <w:tc>
          <w:tcPr>
            <w:tcW w:w="422" w:type="pct"/>
            <w:shd w:val="clear" w:color="auto" w:fill="auto"/>
            <w:noWrap/>
            <w:vAlign w:val="center"/>
            <w:hideMark/>
          </w:tcPr>
          <w:p w14:paraId="4BCC24B5" w14:textId="541D7EB9"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36,36</w:t>
            </w:r>
            <w:r w:rsidR="00EE2A41" w:rsidRPr="00923648">
              <w:rPr>
                <w:rFonts w:ascii="Times New Roman" w:eastAsia="Times New Roman" w:hAnsi="Times New Roman" w:cs="Times New Roman"/>
                <w:color w:val="000000"/>
                <w:vertAlign w:val="superscript"/>
                <w:lang w:eastAsia="id-ID"/>
              </w:rPr>
              <w:t>ab</w:t>
            </w:r>
          </w:p>
        </w:tc>
        <w:tc>
          <w:tcPr>
            <w:tcW w:w="422" w:type="pct"/>
            <w:shd w:val="clear" w:color="auto" w:fill="auto"/>
            <w:noWrap/>
            <w:vAlign w:val="center"/>
            <w:hideMark/>
          </w:tcPr>
          <w:p w14:paraId="71A9014D" w14:textId="0A935754"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41,68</w:t>
            </w:r>
            <w:r w:rsidR="00EE2A41" w:rsidRPr="00923648">
              <w:rPr>
                <w:rFonts w:ascii="Times New Roman" w:eastAsia="Times New Roman" w:hAnsi="Times New Roman" w:cs="Times New Roman"/>
                <w:color w:val="000000"/>
                <w:vertAlign w:val="superscript"/>
                <w:lang w:eastAsia="id-ID"/>
              </w:rPr>
              <w:t>ab</w:t>
            </w:r>
          </w:p>
        </w:tc>
        <w:tc>
          <w:tcPr>
            <w:tcW w:w="423" w:type="pct"/>
            <w:shd w:val="clear" w:color="auto" w:fill="auto"/>
            <w:noWrap/>
            <w:vAlign w:val="center"/>
            <w:hideMark/>
          </w:tcPr>
          <w:p w14:paraId="7BA3E719" w14:textId="5189D601"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46,74</w:t>
            </w:r>
            <w:r w:rsidR="00EE2A41" w:rsidRPr="00923648">
              <w:rPr>
                <w:rFonts w:ascii="Times New Roman" w:eastAsia="Times New Roman" w:hAnsi="Times New Roman" w:cs="Times New Roman"/>
                <w:color w:val="000000"/>
                <w:vertAlign w:val="superscript"/>
                <w:lang w:eastAsia="id-ID"/>
              </w:rPr>
              <w:t>ab</w:t>
            </w:r>
          </w:p>
        </w:tc>
      </w:tr>
      <w:tr w:rsidR="00174F97" w:rsidRPr="00923648" w14:paraId="7C27F5A8" w14:textId="77777777" w:rsidTr="00E610E0">
        <w:trPr>
          <w:trHeight w:val="20"/>
          <w:jc w:val="center"/>
        </w:trPr>
        <w:tc>
          <w:tcPr>
            <w:tcW w:w="767" w:type="pct"/>
            <w:shd w:val="clear" w:color="auto" w:fill="auto"/>
            <w:vAlign w:val="center"/>
            <w:hideMark/>
          </w:tcPr>
          <w:p w14:paraId="58839E21" w14:textId="209D45F4" w:rsidR="00174F97" w:rsidRPr="00923648" w:rsidRDefault="00F75979" w:rsidP="00F7597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w:t>
            </w:r>
            <w:r w:rsidR="00174F97" w:rsidRPr="00923648">
              <w:rPr>
                <w:rFonts w:ascii="Times New Roman" w:eastAsia="Times New Roman" w:hAnsi="Times New Roman" w:cs="Times New Roman"/>
                <w:color w:val="000000"/>
                <w:lang w:val="id-ID" w:eastAsia="id-ID"/>
              </w:rPr>
              <w:t>:arang sekam:pupuk kandang ayam (1:1</w:t>
            </w:r>
            <w:r w:rsidR="00174F97" w:rsidRPr="00923648">
              <w:rPr>
                <w:rFonts w:ascii="Times New Roman" w:eastAsia="Times New Roman" w:hAnsi="Times New Roman" w:cs="Times New Roman"/>
                <w:color w:val="000000"/>
                <w:lang w:eastAsia="id-ID"/>
              </w:rPr>
              <w:t>:1)</w:t>
            </w:r>
          </w:p>
        </w:tc>
        <w:tc>
          <w:tcPr>
            <w:tcW w:w="400" w:type="pct"/>
            <w:shd w:val="clear" w:color="auto" w:fill="auto"/>
            <w:noWrap/>
            <w:vAlign w:val="center"/>
            <w:hideMark/>
          </w:tcPr>
          <w:p w14:paraId="4C564AEE" w14:textId="2FE3CFD0"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8,71</w:t>
            </w:r>
            <w:r w:rsidR="00EE2A41" w:rsidRPr="00923648">
              <w:rPr>
                <w:rFonts w:ascii="Times New Roman" w:eastAsia="Times New Roman" w:hAnsi="Times New Roman" w:cs="Times New Roman"/>
                <w:color w:val="000000"/>
                <w:vertAlign w:val="superscript"/>
                <w:lang w:eastAsia="id-ID"/>
              </w:rPr>
              <w:t>bc</w:t>
            </w:r>
          </w:p>
        </w:tc>
        <w:tc>
          <w:tcPr>
            <w:tcW w:w="457" w:type="pct"/>
            <w:shd w:val="clear" w:color="auto" w:fill="auto"/>
            <w:noWrap/>
            <w:vAlign w:val="center"/>
            <w:hideMark/>
          </w:tcPr>
          <w:p w14:paraId="2585585E" w14:textId="41416462"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12,96</w:t>
            </w:r>
            <w:r w:rsidR="00EE2A41" w:rsidRPr="00923648">
              <w:rPr>
                <w:rFonts w:ascii="Times New Roman" w:eastAsia="Times New Roman" w:hAnsi="Times New Roman" w:cs="Times New Roman"/>
                <w:color w:val="000000"/>
                <w:vertAlign w:val="superscript"/>
                <w:lang w:eastAsia="id-ID"/>
              </w:rPr>
              <w:t>bc</w:t>
            </w:r>
          </w:p>
        </w:tc>
        <w:tc>
          <w:tcPr>
            <w:tcW w:w="421" w:type="pct"/>
            <w:shd w:val="clear" w:color="auto" w:fill="auto"/>
            <w:noWrap/>
            <w:vAlign w:val="center"/>
            <w:hideMark/>
          </w:tcPr>
          <w:p w14:paraId="079BC1B4" w14:textId="1B40AA51"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17,27</w:t>
            </w:r>
            <w:r w:rsidR="00EE2A41" w:rsidRPr="00923648">
              <w:rPr>
                <w:rFonts w:ascii="Times New Roman" w:eastAsia="Times New Roman" w:hAnsi="Times New Roman" w:cs="Times New Roman"/>
                <w:color w:val="000000"/>
                <w:vertAlign w:val="superscript"/>
                <w:lang w:eastAsia="id-ID"/>
              </w:rPr>
              <w:t>ab</w:t>
            </w:r>
          </w:p>
        </w:tc>
        <w:tc>
          <w:tcPr>
            <w:tcW w:w="422" w:type="pct"/>
            <w:shd w:val="clear" w:color="auto" w:fill="auto"/>
            <w:noWrap/>
            <w:vAlign w:val="center"/>
            <w:hideMark/>
          </w:tcPr>
          <w:p w14:paraId="7D62C8AA" w14:textId="1E1252A4"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21,93</w:t>
            </w:r>
            <w:r w:rsidR="00EE2A41" w:rsidRPr="00923648">
              <w:rPr>
                <w:rFonts w:ascii="Times New Roman" w:eastAsia="Times New Roman" w:hAnsi="Times New Roman" w:cs="Times New Roman"/>
                <w:color w:val="000000"/>
                <w:vertAlign w:val="superscript"/>
                <w:lang w:eastAsia="id-ID"/>
              </w:rPr>
              <w:t>ab</w:t>
            </w:r>
          </w:p>
        </w:tc>
        <w:tc>
          <w:tcPr>
            <w:tcW w:w="422" w:type="pct"/>
            <w:shd w:val="clear" w:color="auto" w:fill="auto"/>
            <w:noWrap/>
            <w:vAlign w:val="center"/>
            <w:hideMark/>
          </w:tcPr>
          <w:p w14:paraId="51B91D64" w14:textId="1B1A9256"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27,00</w:t>
            </w:r>
            <w:r w:rsidR="00EE2A41" w:rsidRPr="00923648">
              <w:rPr>
                <w:rFonts w:ascii="Times New Roman" w:eastAsia="Times New Roman" w:hAnsi="Times New Roman" w:cs="Times New Roman"/>
                <w:color w:val="000000"/>
                <w:vertAlign w:val="superscript"/>
                <w:lang w:eastAsia="id-ID"/>
              </w:rPr>
              <w:t>b</w:t>
            </w:r>
            <w:r w:rsidR="00010CE4" w:rsidRPr="00923648">
              <w:rPr>
                <w:rFonts w:ascii="Times New Roman" w:eastAsia="Times New Roman" w:hAnsi="Times New Roman" w:cs="Times New Roman"/>
                <w:color w:val="000000"/>
                <w:vertAlign w:val="superscript"/>
                <w:lang w:eastAsia="id-ID"/>
              </w:rPr>
              <w:t>c</w:t>
            </w:r>
          </w:p>
        </w:tc>
        <w:tc>
          <w:tcPr>
            <w:tcW w:w="422" w:type="pct"/>
            <w:shd w:val="clear" w:color="auto" w:fill="auto"/>
            <w:noWrap/>
            <w:vAlign w:val="center"/>
            <w:hideMark/>
          </w:tcPr>
          <w:p w14:paraId="45A95414" w14:textId="546E70F6"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32,02</w:t>
            </w:r>
            <w:r w:rsidR="00EE2A41" w:rsidRPr="00923648">
              <w:rPr>
                <w:rFonts w:ascii="Times New Roman" w:eastAsia="Times New Roman" w:hAnsi="Times New Roman" w:cs="Times New Roman"/>
                <w:color w:val="000000"/>
                <w:vertAlign w:val="superscript"/>
                <w:lang w:eastAsia="id-ID"/>
              </w:rPr>
              <w:t>bc</w:t>
            </w:r>
          </w:p>
        </w:tc>
        <w:tc>
          <w:tcPr>
            <w:tcW w:w="422" w:type="pct"/>
            <w:shd w:val="clear" w:color="auto" w:fill="auto"/>
            <w:noWrap/>
            <w:vAlign w:val="center"/>
            <w:hideMark/>
          </w:tcPr>
          <w:p w14:paraId="0C0B5970" w14:textId="656CBA44"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37,05</w:t>
            </w:r>
            <w:r w:rsidR="00EE2A41" w:rsidRPr="00923648">
              <w:rPr>
                <w:rFonts w:ascii="Times New Roman" w:eastAsia="Times New Roman" w:hAnsi="Times New Roman" w:cs="Times New Roman"/>
                <w:color w:val="000000"/>
                <w:vertAlign w:val="superscript"/>
                <w:lang w:eastAsia="id-ID"/>
              </w:rPr>
              <w:t>bc</w:t>
            </w:r>
            <w:r w:rsidR="00010CE4" w:rsidRPr="00923648">
              <w:rPr>
                <w:rFonts w:ascii="Times New Roman" w:eastAsia="Times New Roman" w:hAnsi="Times New Roman" w:cs="Times New Roman"/>
                <w:color w:val="000000"/>
                <w:vertAlign w:val="superscript"/>
                <w:lang w:eastAsia="id-ID"/>
              </w:rPr>
              <w:t>d</w:t>
            </w:r>
          </w:p>
        </w:tc>
        <w:tc>
          <w:tcPr>
            <w:tcW w:w="422" w:type="pct"/>
            <w:shd w:val="clear" w:color="auto" w:fill="auto"/>
            <w:noWrap/>
            <w:vAlign w:val="center"/>
            <w:hideMark/>
          </w:tcPr>
          <w:p w14:paraId="2A72CCD2" w14:textId="1732B86B"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41,73</w:t>
            </w:r>
            <w:r w:rsidR="00010CE4" w:rsidRPr="00923648">
              <w:rPr>
                <w:rFonts w:ascii="Times New Roman" w:eastAsia="Times New Roman" w:hAnsi="Times New Roman" w:cs="Times New Roman"/>
                <w:color w:val="000000"/>
                <w:vertAlign w:val="superscript"/>
                <w:lang w:eastAsia="id-ID"/>
              </w:rPr>
              <w:t>bcd</w:t>
            </w:r>
          </w:p>
        </w:tc>
        <w:tc>
          <w:tcPr>
            <w:tcW w:w="422" w:type="pct"/>
            <w:shd w:val="clear" w:color="auto" w:fill="auto"/>
            <w:noWrap/>
            <w:vAlign w:val="center"/>
            <w:hideMark/>
          </w:tcPr>
          <w:p w14:paraId="1128516F" w14:textId="0FD9A210"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46,33</w:t>
            </w:r>
            <w:r w:rsidR="00010CE4" w:rsidRPr="00923648">
              <w:rPr>
                <w:rFonts w:ascii="Times New Roman" w:eastAsia="Times New Roman" w:hAnsi="Times New Roman" w:cs="Times New Roman"/>
                <w:color w:val="000000"/>
                <w:vertAlign w:val="superscript"/>
                <w:lang w:eastAsia="id-ID"/>
              </w:rPr>
              <w:t>bcd</w:t>
            </w:r>
          </w:p>
        </w:tc>
        <w:tc>
          <w:tcPr>
            <w:tcW w:w="423" w:type="pct"/>
            <w:shd w:val="clear" w:color="auto" w:fill="auto"/>
            <w:noWrap/>
            <w:vAlign w:val="center"/>
            <w:hideMark/>
          </w:tcPr>
          <w:p w14:paraId="52C8CB31" w14:textId="2B2AF457"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50,61</w:t>
            </w:r>
            <w:r w:rsidR="00010CE4" w:rsidRPr="00923648">
              <w:rPr>
                <w:rFonts w:ascii="Times New Roman" w:eastAsia="Times New Roman" w:hAnsi="Times New Roman" w:cs="Times New Roman"/>
                <w:color w:val="000000"/>
                <w:vertAlign w:val="superscript"/>
                <w:lang w:eastAsia="id-ID"/>
              </w:rPr>
              <w:t>bc</w:t>
            </w:r>
          </w:p>
        </w:tc>
      </w:tr>
      <w:tr w:rsidR="00174F97" w:rsidRPr="00923648" w14:paraId="7D3E925B" w14:textId="77777777" w:rsidTr="00E610E0">
        <w:trPr>
          <w:trHeight w:val="20"/>
          <w:jc w:val="center"/>
        </w:trPr>
        <w:tc>
          <w:tcPr>
            <w:tcW w:w="767" w:type="pct"/>
            <w:shd w:val="clear" w:color="auto" w:fill="auto"/>
            <w:vAlign w:val="center"/>
            <w:hideMark/>
          </w:tcPr>
          <w:p w14:paraId="24082C96" w14:textId="039716BB" w:rsidR="00174F97" w:rsidRPr="00923648" w:rsidRDefault="00F75979" w:rsidP="00F7597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w:t>
            </w:r>
            <w:r w:rsidR="00174F97" w:rsidRPr="00923648">
              <w:rPr>
                <w:rFonts w:ascii="Times New Roman" w:eastAsia="Times New Roman" w:hAnsi="Times New Roman" w:cs="Times New Roman"/>
                <w:color w:val="000000"/>
                <w:lang w:val="id-ID" w:eastAsia="id-ID"/>
              </w:rPr>
              <w:t>:arang sekam:limbah jamur tiram (1:1:1</w:t>
            </w:r>
            <w:r w:rsidR="00174F97" w:rsidRPr="00923648">
              <w:rPr>
                <w:rFonts w:ascii="Times New Roman" w:eastAsia="Times New Roman" w:hAnsi="Times New Roman" w:cs="Times New Roman"/>
                <w:color w:val="000000"/>
                <w:lang w:eastAsia="id-ID"/>
              </w:rPr>
              <w:t>)</w:t>
            </w:r>
          </w:p>
        </w:tc>
        <w:tc>
          <w:tcPr>
            <w:tcW w:w="400" w:type="pct"/>
            <w:shd w:val="clear" w:color="auto" w:fill="auto"/>
            <w:noWrap/>
            <w:vAlign w:val="center"/>
            <w:hideMark/>
          </w:tcPr>
          <w:p w14:paraId="68A34863" w14:textId="29EC6DBF"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11,61</w:t>
            </w:r>
            <w:r w:rsidR="00010CE4" w:rsidRPr="00923648">
              <w:rPr>
                <w:rFonts w:ascii="Times New Roman" w:eastAsia="Times New Roman" w:hAnsi="Times New Roman" w:cs="Times New Roman"/>
                <w:color w:val="000000"/>
                <w:vertAlign w:val="superscript"/>
                <w:lang w:eastAsia="id-ID"/>
              </w:rPr>
              <w:t>c</w:t>
            </w:r>
          </w:p>
        </w:tc>
        <w:tc>
          <w:tcPr>
            <w:tcW w:w="457" w:type="pct"/>
            <w:shd w:val="clear" w:color="auto" w:fill="auto"/>
            <w:noWrap/>
            <w:vAlign w:val="center"/>
            <w:hideMark/>
          </w:tcPr>
          <w:p w14:paraId="5B1CEC42" w14:textId="6E3AFE71"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16,41</w:t>
            </w:r>
            <w:r w:rsidR="00010CE4" w:rsidRPr="00923648">
              <w:rPr>
                <w:rFonts w:ascii="Times New Roman" w:eastAsia="Times New Roman" w:hAnsi="Times New Roman" w:cs="Times New Roman"/>
                <w:color w:val="000000"/>
                <w:vertAlign w:val="superscript"/>
                <w:lang w:eastAsia="id-ID"/>
              </w:rPr>
              <w:t>c</w:t>
            </w:r>
          </w:p>
        </w:tc>
        <w:tc>
          <w:tcPr>
            <w:tcW w:w="421" w:type="pct"/>
            <w:shd w:val="clear" w:color="auto" w:fill="auto"/>
            <w:noWrap/>
            <w:vAlign w:val="center"/>
            <w:hideMark/>
          </w:tcPr>
          <w:p w14:paraId="7FA08833" w14:textId="68402EE2"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21,86</w:t>
            </w:r>
            <w:r w:rsidR="00010CE4" w:rsidRPr="00923648">
              <w:rPr>
                <w:rFonts w:ascii="Times New Roman" w:eastAsia="Times New Roman" w:hAnsi="Times New Roman" w:cs="Times New Roman"/>
                <w:color w:val="000000"/>
                <w:vertAlign w:val="superscript"/>
                <w:lang w:eastAsia="id-ID"/>
              </w:rPr>
              <w:t>bc</w:t>
            </w:r>
          </w:p>
        </w:tc>
        <w:tc>
          <w:tcPr>
            <w:tcW w:w="422" w:type="pct"/>
            <w:shd w:val="clear" w:color="auto" w:fill="auto"/>
            <w:noWrap/>
            <w:vAlign w:val="center"/>
            <w:hideMark/>
          </w:tcPr>
          <w:p w14:paraId="4C95FFC4" w14:textId="01537B6F"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26,84</w:t>
            </w:r>
            <w:r w:rsidR="00010CE4" w:rsidRPr="00923648">
              <w:rPr>
                <w:rFonts w:ascii="Times New Roman" w:eastAsia="Times New Roman" w:hAnsi="Times New Roman" w:cs="Times New Roman"/>
                <w:color w:val="000000"/>
                <w:vertAlign w:val="superscript"/>
                <w:lang w:eastAsia="id-ID"/>
              </w:rPr>
              <w:t>ab</w:t>
            </w:r>
          </w:p>
        </w:tc>
        <w:tc>
          <w:tcPr>
            <w:tcW w:w="422" w:type="pct"/>
            <w:shd w:val="clear" w:color="auto" w:fill="auto"/>
            <w:noWrap/>
            <w:vAlign w:val="center"/>
            <w:hideMark/>
          </w:tcPr>
          <w:p w14:paraId="3181EA21" w14:textId="7AB2F0F1"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31,64</w:t>
            </w:r>
            <w:r w:rsidR="00010CE4" w:rsidRPr="00923648">
              <w:rPr>
                <w:rFonts w:ascii="Times New Roman" w:eastAsia="Times New Roman" w:hAnsi="Times New Roman" w:cs="Times New Roman"/>
                <w:color w:val="000000"/>
                <w:vertAlign w:val="superscript"/>
                <w:lang w:eastAsia="id-ID"/>
              </w:rPr>
              <w:t>cd</w:t>
            </w:r>
          </w:p>
        </w:tc>
        <w:tc>
          <w:tcPr>
            <w:tcW w:w="422" w:type="pct"/>
            <w:shd w:val="clear" w:color="auto" w:fill="auto"/>
            <w:noWrap/>
            <w:vAlign w:val="center"/>
            <w:hideMark/>
          </w:tcPr>
          <w:p w14:paraId="5FFFCB5A" w14:textId="3DD2406B"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36,14</w:t>
            </w:r>
            <w:r w:rsidR="00010CE4" w:rsidRPr="00923648">
              <w:rPr>
                <w:rFonts w:ascii="Times New Roman" w:eastAsia="Times New Roman" w:hAnsi="Times New Roman" w:cs="Times New Roman"/>
                <w:color w:val="000000"/>
                <w:vertAlign w:val="superscript"/>
                <w:lang w:eastAsia="id-ID"/>
              </w:rPr>
              <w:t>cd</w:t>
            </w:r>
          </w:p>
        </w:tc>
        <w:tc>
          <w:tcPr>
            <w:tcW w:w="422" w:type="pct"/>
            <w:shd w:val="clear" w:color="auto" w:fill="auto"/>
            <w:noWrap/>
            <w:vAlign w:val="center"/>
            <w:hideMark/>
          </w:tcPr>
          <w:p w14:paraId="732933F4" w14:textId="45FE196B"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40,77</w:t>
            </w:r>
            <w:r w:rsidR="00010CE4" w:rsidRPr="00923648">
              <w:rPr>
                <w:rFonts w:ascii="Times New Roman" w:eastAsia="Times New Roman" w:hAnsi="Times New Roman" w:cs="Times New Roman"/>
                <w:color w:val="000000"/>
                <w:vertAlign w:val="superscript"/>
                <w:lang w:eastAsia="id-ID"/>
              </w:rPr>
              <w:t>cd</w:t>
            </w:r>
          </w:p>
        </w:tc>
        <w:tc>
          <w:tcPr>
            <w:tcW w:w="422" w:type="pct"/>
            <w:shd w:val="clear" w:color="auto" w:fill="auto"/>
            <w:noWrap/>
            <w:vAlign w:val="center"/>
            <w:hideMark/>
          </w:tcPr>
          <w:p w14:paraId="0EBB05F0" w14:textId="402201D3"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45,27</w:t>
            </w:r>
            <w:r w:rsidR="00010CE4" w:rsidRPr="00923648">
              <w:rPr>
                <w:rFonts w:ascii="Times New Roman" w:eastAsia="Times New Roman" w:hAnsi="Times New Roman" w:cs="Times New Roman"/>
                <w:color w:val="000000"/>
                <w:vertAlign w:val="superscript"/>
                <w:lang w:eastAsia="id-ID"/>
              </w:rPr>
              <w:t>cd</w:t>
            </w:r>
          </w:p>
        </w:tc>
        <w:tc>
          <w:tcPr>
            <w:tcW w:w="422" w:type="pct"/>
            <w:shd w:val="clear" w:color="auto" w:fill="auto"/>
            <w:noWrap/>
            <w:vAlign w:val="center"/>
            <w:hideMark/>
          </w:tcPr>
          <w:p w14:paraId="37DF8A0D" w14:textId="73ACE154"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49,90</w:t>
            </w:r>
            <w:r w:rsidR="00010CE4" w:rsidRPr="00923648">
              <w:rPr>
                <w:rFonts w:ascii="Times New Roman" w:eastAsia="Times New Roman" w:hAnsi="Times New Roman" w:cs="Times New Roman"/>
                <w:color w:val="000000"/>
                <w:vertAlign w:val="superscript"/>
                <w:lang w:eastAsia="id-ID"/>
              </w:rPr>
              <w:t>cd</w:t>
            </w:r>
          </w:p>
        </w:tc>
        <w:tc>
          <w:tcPr>
            <w:tcW w:w="423" w:type="pct"/>
            <w:shd w:val="clear" w:color="auto" w:fill="auto"/>
            <w:noWrap/>
            <w:vAlign w:val="center"/>
            <w:hideMark/>
          </w:tcPr>
          <w:p w14:paraId="15BFE19A" w14:textId="4A4D4003"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54,28</w:t>
            </w:r>
            <w:r w:rsidR="00010CE4" w:rsidRPr="00923648">
              <w:rPr>
                <w:rFonts w:ascii="Times New Roman" w:eastAsia="Times New Roman" w:hAnsi="Times New Roman" w:cs="Times New Roman"/>
                <w:color w:val="000000"/>
                <w:vertAlign w:val="superscript"/>
                <w:lang w:eastAsia="id-ID"/>
              </w:rPr>
              <w:t>bc</w:t>
            </w:r>
          </w:p>
        </w:tc>
      </w:tr>
      <w:tr w:rsidR="00174F97" w:rsidRPr="00923648" w14:paraId="54D9557E" w14:textId="77777777" w:rsidTr="00E610E0">
        <w:trPr>
          <w:trHeight w:val="20"/>
          <w:jc w:val="center"/>
        </w:trPr>
        <w:tc>
          <w:tcPr>
            <w:tcW w:w="767" w:type="pct"/>
            <w:shd w:val="clear" w:color="auto" w:fill="auto"/>
            <w:vAlign w:val="center"/>
            <w:hideMark/>
          </w:tcPr>
          <w:p w14:paraId="64819CDA" w14:textId="265A26F4" w:rsidR="00174F97" w:rsidRPr="00923648" w:rsidRDefault="00174F97" w:rsidP="00F7597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Arang sekam:pupuk kandang ayam:limbah jamur tiram (1:1:1</w:t>
            </w:r>
            <w:r w:rsidRPr="00923648">
              <w:rPr>
                <w:rFonts w:ascii="Times New Roman" w:eastAsia="Times New Roman" w:hAnsi="Times New Roman" w:cs="Times New Roman"/>
                <w:color w:val="000000"/>
                <w:lang w:eastAsia="id-ID"/>
              </w:rPr>
              <w:t>)</w:t>
            </w:r>
          </w:p>
        </w:tc>
        <w:tc>
          <w:tcPr>
            <w:tcW w:w="400" w:type="pct"/>
            <w:shd w:val="clear" w:color="auto" w:fill="auto"/>
            <w:noWrap/>
            <w:vAlign w:val="center"/>
            <w:hideMark/>
          </w:tcPr>
          <w:p w14:paraId="5B6B3155" w14:textId="083A8D8C"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5,16</w:t>
            </w:r>
            <w:r w:rsidR="0078195F" w:rsidRPr="00923648">
              <w:rPr>
                <w:rFonts w:ascii="Times New Roman" w:eastAsia="Times New Roman" w:hAnsi="Times New Roman" w:cs="Times New Roman"/>
                <w:color w:val="000000"/>
                <w:vertAlign w:val="superscript"/>
                <w:lang w:eastAsia="id-ID"/>
              </w:rPr>
              <w:t>ab</w:t>
            </w:r>
          </w:p>
        </w:tc>
        <w:tc>
          <w:tcPr>
            <w:tcW w:w="457" w:type="pct"/>
            <w:shd w:val="clear" w:color="auto" w:fill="auto"/>
            <w:noWrap/>
            <w:vAlign w:val="center"/>
            <w:hideMark/>
          </w:tcPr>
          <w:p w14:paraId="3A50776D" w14:textId="4954E8E9"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9,83</w:t>
            </w:r>
            <w:r w:rsidR="0078195F" w:rsidRPr="00923648">
              <w:rPr>
                <w:rFonts w:ascii="Times New Roman" w:eastAsia="Times New Roman" w:hAnsi="Times New Roman" w:cs="Times New Roman"/>
                <w:color w:val="000000"/>
                <w:vertAlign w:val="superscript"/>
                <w:lang w:eastAsia="id-ID"/>
              </w:rPr>
              <w:t>ab</w:t>
            </w:r>
          </w:p>
        </w:tc>
        <w:tc>
          <w:tcPr>
            <w:tcW w:w="421" w:type="pct"/>
            <w:shd w:val="clear" w:color="auto" w:fill="auto"/>
            <w:noWrap/>
            <w:vAlign w:val="center"/>
            <w:hideMark/>
          </w:tcPr>
          <w:p w14:paraId="3C025981" w14:textId="5977FD32"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17,63</w:t>
            </w:r>
            <w:r w:rsidR="0078195F" w:rsidRPr="00923648">
              <w:rPr>
                <w:rFonts w:ascii="Times New Roman" w:eastAsia="Times New Roman" w:hAnsi="Times New Roman" w:cs="Times New Roman"/>
                <w:color w:val="000000"/>
                <w:vertAlign w:val="superscript"/>
                <w:lang w:eastAsia="id-ID"/>
              </w:rPr>
              <w:t>ab</w:t>
            </w:r>
          </w:p>
        </w:tc>
        <w:tc>
          <w:tcPr>
            <w:tcW w:w="422" w:type="pct"/>
            <w:shd w:val="clear" w:color="auto" w:fill="auto"/>
            <w:noWrap/>
            <w:vAlign w:val="center"/>
            <w:hideMark/>
          </w:tcPr>
          <w:p w14:paraId="41307996" w14:textId="6B395D19"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22,43</w:t>
            </w:r>
            <w:r w:rsidR="0078195F" w:rsidRPr="00923648">
              <w:rPr>
                <w:rFonts w:ascii="Times New Roman" w:eastAsia="Times New Roman" w:hAnsi="Times New Roman" w:cs="Times New Roman"/>
                <w:color w:val="000000"/>
                <w:vertAlign w:val="superscript"/>
                <w:lang w:eastAsia="id-ID"/>
              </w:rPr>
              <w:t>ab</w:t>
            </w:r>
          </w:p>
        </w:tc>
        <w:tc>
          <w:tcPr>
            <w:tcW w:w="422" w:type="pct"/>
            <w:shd w:val="clear" w:color="auto" w:fill="auto"/>
            <w:noWrap/>
            <w:vAlign w:val="center"/>
            <w:hideMark/>
          </w:tcPr>
          <w:p w14:paraId="7BB55385" w14:textId="12B5848B"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27,76</w:t>
            </w:r>
            <w:r w:rsidR="0078195F" w:rsidRPr="00923648">
              <w:rPr>
                <w:rFonts w:ascii="Times New Roman" w:eastAsia="Times New Roman" w:hAnsi="Times New Roman" w:cs="Times New Roman"/>
                <w:color w:val="000000"/>
                <w:vertAlign w:val="superscript"/>
                <w:lang w:eastAsia="id-ID"/>
              </w:rPr>
              <w:t>bc</w:t>
            </w:r>
          </w:p>
        </w:tc>
        <w:tc>
          <w:tcPr>
            <w:tcW w:w="422" w:type="pct"/>
            <w:shd w:val="clear" w:color="auto" w:fill="auto"/>
            <w:noWrap/>
            <w:vAlign w:val="center"/>
            <w:hideMark/>
          </w:tcPr>
          <w:p w14:paraId="765201F6" w14:textId="58AA70BB"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32,32</w:t>
            </w:r>
            <w:r w:rsidR="0078195F" w:rsidRPr="00923648">
              <w:rPr>
                <w:rFonts w:ascii="Times New Roman" w:eastAsia="Times New Roman" w:hAnsi="Times New Roman" w:cs="Times New Roman"/>
                <w:color w:val="000000"/>
                <w:vertAlign w:val="superscript"/>
                <w:lang w:eastAsia="id-ID"/>
              </w:rPr>
              <w:t>bc</w:t>
            </w:r>
          </w:p>
        </w:tc>
        <w:tc>
          <w:tcPr>
            <w:tcW w:w="422" w:type="pct"/>
            <w:shd w:val="clear" w:color="auto" w:fill="auto"/>
            <w:noWrap/>
            <w:vAlign w:val="center"/>
            <w:hideMark/>
          </w:tcPr>
          <w:p w14:paraId="432222E4" w14:textId="1DB3A488"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36,34</w:t>
            </w:r>
            <w:r w:rsidR="0078195F" w:rsidRPr="00923648">
              <w:rPr>
                <w:rFonts w:ascii="Times New Roman" w:eastAsia="Times New Roman" w:hAnsi="Times New Roman" w:cs="Times New Roman"/>
                <w:color w:val="000000"/>
                <w:vertAlign w:val="superscript"/>
                <w:lang w:eastAsia="id-ID"/>
              </w:rPr>
              <w:t>bc</w:t>
            </w:r>
          </w:p>
        </w:tc>
        <w:tc>
          <w:tcPr>
            <w:tcW w:w="422" w:type="pct"/>
            <w:shd w:val="clear" w:color="auto" w:fill="auto"/>
            <w:noWrap/>
            <w:vAlign w:val="center"/>
            <w:hideMark/>
          </w:tcPr>
          <w:p w14:paraId="0FA16DA8" w14:textId="2614A538"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40,37</w:t>
            </w:r>
            <w:r w:rsidR="00264519" w:rsidRPr="00923648">
              <w:rPr>
                <w:rFonts w:ascii="Times New Roman" w:eastAsia="Times New Roman" w:hAnsi="Times New Roman" w:cs="Times New Roman"/>
                <w:color w:val="000000"/>
                <w:vertAlign w:val="superscript"/>
                <w:lang w:eastAsia="id-ID"/>
              </w:rPr>
              <w:t>bc</w:t>
            </w:r>
          </w:p>
        </w:tc>
        <w:tc>
          <w:tcPr>
            <w:tcW w:w="422" w:type="pct"/>
            <w:shd w:val="clear" w:color="auto" w:fill="auto"/>
            <w:noWrap/>
            <w:vAlign w:val="center"/>
            <w:hideMark/>
          </w:tcPr>
          <w:p w14:paraId="3EF87DEE" w14:textId="01130AD9"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44,40</w:t>
            </w:r>
            <w:r w:rsidR="00264519" w:rsidRPr="00923648">
              <w:rPr>
                <w:rFonts w:ascii="Times New Roman" w:eastAsia="Times New Roman" w:hAnsi="Times New Roman" w:cs="Times New Roman"/>
                <w:color w:val="000000"/>
                <w:vertAlign w:val="superscript"/>
                <w:lang w:eastAsia="id-ID"/>
              </w:rPr>
              <w:t>bc</w:t>
            </w:r>
          </w:p>
        </w:tc>
        <w:tc>
          <w:tcPr>
            <w:tcW w:w="423" w:type="pct"/>
            <w:shd w:val="clear" w:color="auto" w:fill="auto"/>
            <w:noWrap/>
            <w:vAlign w:val="center"/>
            <w:hideMark/>
          </w:tcPr>
          <w:p w14:paraId="5E03DA44" w14:textId="5293CE78"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48,80</w:t>
            </w:r>
            <w:r w:rsidR="00264519" w:rsidRPr="00923648">
              <w:rPr>
                <w:rFonts w:ascii="Times New Roman" w:eastAsia="Times New Roman" w:hAnsi="Times New Roman" w:cs="Times New Roman"/>
                <w:color w:val="000000"/>
                <w:vertAlign w:val="superscript"/>
                <w:lang w:eastAsia="id-ID"/>
              </w:rPr>
              <w:t>b</w:t>
            </w:r>
          </w:p>
        </w:tc>
      </w:tr>
      <w:tr w:rsidR="00174F97" w:rsidRPr="00923648" w14:paraId="5A51C575" w14:textId="77777777" w:rsidTr="00E610E0">
        <w:trPr>
          <w:trHeight w:val="20"/>
          <w:jc w:val="center"/>
        </w:trPr>
        <w:tc>
          <w:tcPr>
            <w:tcW w:w="767" w:type="pct"/>
            <w:shd w:val="clear" w:color="auto" w:fill="auto"/>
            <w:vAlign w:val="center"/>
            <w:hideMark/>
          </w:tcPr>
          <w:p w14:paraId="30B1A71B" w14:textId="4BDFE172" w:rsidR="00174F97" w:rsidRPr="00923648" w:rsidRDefault="00F75979" w:rsidP="00F7597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Tanah vertisol</w:t>
            </w:r>
            <w:r w:rsidR="00174F97" w:rsidRPr="00923648">
              <w:rPr>
                <w:rFonts w:ascii="Times New Roman" w:eastAsia="Times New Roman" w:hAnsi="Times New Roman" w:cs="Times New Roman"/>
                <w:color w:val="000000"/>
                <w:lang w:val="id-ID" w:eastAsia="id-ID"/>
              </w:rPr>
              <w:t>:arang sekam:limbah jamur tiram:pupuk kandang (1:1:1:1)</w:t>
            </w:r>
          </w:p>
        </w:tc>
        <w:tc>
          <w:tcPr>
            <w:tcW w:w="400" w:type="pct"/>
            <w:shd w:val="clear" w:color="auto" w:fill="auto"/>
            <w:noWrap/>
            <w:vAlign w:val="center"/>
            <w:hideMark/>
          </w:tcPr>
          <w:p w14:paraId="2A64729A" w14:textId="0B64AECF"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16,57</w:t>
            </w:r>
            <w:r w:rsidR="00264519" w:rsidRPr="00923648">
              <w:rPr>
                <w:rFonts w:ascii="Times New Roman" w:eastAsia="Times New Roman" w:hAnsi="Times New Roman" w:cs="Times New Roman"/>
                <w:color w:val="000000"/>
                <w:vertAlign w:val="superscript"/>
                <w:lang w:eastAsia="id-ID"/>
              </w:rPr>
              <w:t>d</w:t>
            </w:r>
          </w:p>
        </w:tc>
        <w:tc>
          <w:tcPr>
            <w:tcW w:w="457" w:type="pct"/>
            <w:shd w:val="clear" w:color="auto" w:fill="auto"/>
            <w:noWrap/>
            <w:vAlign w:val="center"/>
            <w:hideMark/>
          </w:tcPr>
          <w:p w14:paraId="6A8D55D5" w14:textId="3092F8A4"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21,81</w:t>
            </w:r>
            <w:r w:rsidR="00264519" w:rsidRPr="00923648">
              <w:rPr>
                <w:rFonts w:ascii="Times New Roman" w:eastAsia="Times New Roman" w:hAnsi="Times New Roman" w:cs="Times New Roman"/>
                <w:color w:val="000000"/>
                <w:vertAlign w:val="superscript"/>
                <w:lang w:eastAsia="id-ID"/>
              </w:rPr>
              <w:t>d</w:t>
            </w:r>
          </w:p>
        </w:tc>
        <w:tc>
          <w:tcPr>
            <w:tcW w:w="421" w:type="pct"/>
            <w:shd w:val="clear" w:color="auto" w:fill="auto"/>
            <w:noWrap/>
            <w:vAlign w:val="center"/>
            <w:hideMark/>
          </w:tcPr>
          <w:p w14:paraId="4B22CF0E" w14:textId="11598353"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27,10</w:t>
            </w:r>
            <w:r w:rsidR="00264519" w:rsidRPr="00923648">
              <w:rPr>
                <w:rFonts w:ascii="Times New Roman" w:eastAsia="Times New Roman" w:hAnsi="Times New Roman" w:cs="Times New Roman"/>
                <w:color w:val="000000"/>
                <w:vertAlign w:val="superscript"/>
                <w:lang w:eastAsia="id-ID"/>
              </w:rPr>
              <w:t>c</w:t>
            </w:r>
          </w:p>
        </w:tc>
        <w:tc>
          <w:tcPr>
            <w:tcW w:w="422" w:type="pct"/>
            <w:shd w:val="clear" w:color="auto" w:fill="auto"/>
            <w:noWrap/>
            <w:vAlign w:val="center"/>
            <w:hideMark/>
          </w:tcPr>
          <w:p w14:paraId="116E1D89" w14:textId="320FAF2A"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31,50</w:t>
            </w:r>
            <w:r w:rsidR="00264519" w:rsidRPr="00923648">
              <w:rPr>
                <w:rFonts w:ascii="Times New Roman" w:eastAsia="Times New Roman" w:hAnsi="Times New Roman" w:cs="Times New Roman"/>
                <w:color w:val="000000"/>
                <w:vertAlign w:val="superscript"/>
                <w:lang w:eastAsia="id-ID"/>
              </w:rPr>
              <w:t>c</w:t>
            </w:r>
          </w:p>
        </w:tc>
        <w:tc>
          <w:tcPr>
            <w:tcW w:w="422" w:type="pct"/>
            <w:shd w:val="clear" w:color="auto" w:fill="auto"/>
            <w:noWrap/>
            <w:vAlign w:val="center"/>
            <w:hideMark/>
          </w:tcPr>
          <w:p w14:paraId="486FD541" w14:textId="1EBFB7F3"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35,81</w:t>
            </w:r>
            <w:r w:rsidR="00264519" w:rsidRPr="00923648">
              <w:rPr>
                <w:rFonts w:ascii="Times New Roman" w:eastAsia="Times New Roman" w:hAnsi="Times New Roman" w:cs="Times New Roman"/>
                <w:color w:val="000000"/>
                <w:vertAlign w:val="superscript"/>
                <w:lang w:eastAsia="id-ID"/>
              </w:rPr>
              <w:t>d</w:t>
            </w:r>
          </w:p>
        </w:tc>
        <w:tc>
          <w:tcPr>
            <w:tcW w:w="422" w:type="pct"/>
            <w:shd w:val="clear" w:color="auto" w:fill="auto"/>
            <w:noWrap/>
            <w:vAlign w:val="center"/>
            <w:hideMark/>
          </w:tcPr>
          <w:p w14:paraId="0554F935" w14:textId="3C00A903"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39,99</w:t>
            </w:r>
            <w:r w:rsidR="00264519" w:rsidRPr="00923648">
              <w:rPr>
                <w:rFonts w:ascii="Times New Roman" w:eastAsia="Times New Roman" w:hAnsi="Times New Roman" w:cs="Times New Roman"/>
                <w:color w:val="000000"/>
                <w:vertAlign w:val="superscript"/>
                <w:lang w:eastAsia="id-ID"/>
              </w:rPr>
              <w:t>d</w:t>
            </w:r>
          </w:p>
        </w:tc>
        <w:tc>
          <w:tcPr>
            <w:tcW w:w="422" w:type="pct"/>
            <w:shd w:val="clear" w:color="auto" w:fill="auto"/>
            <w:noWrap/>
            <w:vAlign w:val="center"/>
            <w:hideMark/>
          </w:tcPr>
          <w:p w14:paraId="27E90A85" w14:textId="0060B9BA"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44,05</w:t>
            </w:r>
            <w:r w:rsidR="00264519" w:rsidRPr="00923648">
              <w:rPr>
                <w:rFonts w:ascii="Times New Roman" w:eastAsia="Times New Roman" w:hAnsi="Times New Roman" w:cs="Times New Roman"/>
                <w:color w:val="000000"/>
                <w:vertAlign w:val="superscript"/>
                <w:lang w:eastAsia="id-ID"/>
              </w:rPr>
              <w:t>d</w:t>
            </w:r>
          </w:p>
        </w:tc>
        <w:tc>
          <w:tcPr>
            <w:tcW w:w="422" w:type="pct"/>
            <w:shd w:val="clear" w:color="auto" w:fill="auto"/>
            <w:noWrap/>
            <w:vAlign w:val="center"/>
            <w:hideMark/>
          </w:tcPr>
          <w:p w14:paraId="324566DC" w14:textId="19C1BBAF"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48,47</w:t>
            </w:r>
            <w:r w:rsidR="00264519" w:rsidRPr="00923648">
              <w:rPr>
                <w:rFonts w:ascii="Times New Roman" w:eastAsia="Times New Roman" w:hAnsi="Times New Roman" w:cs="Times New Roman"/>
                <w:color w:val="000000"/>
                <w:vertAlign w:val="superscript"/>
                <w:lang w:eastAsia="id-ID"/>
              </w:rPr>
              <w:t>d</w:t>
            </w:r>
          </w:p>
        </w:tc>
        <w:tc>
          <w:tcPr>
            <w:tcW w:w="422" w:type="pct"/>
            <w:shd w:val="clear" w:color="auto" w:fill="auto"/>
            <w:noWrap/>
            <w:vAlign w:val="center"/>
            <w:hideMark/>
          </w:tcPr>
          <w:p w14:paraId="2B87D7E5" w14:textId="3849FB5F"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53,14</w:t>
            </w:r>
            <w:r w:rsidR="00264519" w:rsidRPr="00923648">
              <w:rPr>
                <w:rFonts w:ascii="Times New Roman" w:eastAsia="Times New Roman" w:hAnsi="Times New Roman" w:cs="Times New Roman"/>
                <w:color w:val="000000"/>
                <w:vertAlign w:val="superscript"/>
                <w:lang w:eastAsia="id-ID"/>
              </w:rPr>
              <w:t>d</w:t>
            </w:r>
          </w:p>
        </w:tc>
        <w:tc>
          <w:tcPr>
            <w:tcW w:w="423" w:type="pct"/>
            <w:shd w:val="clear" w:color="auto" w:fill="auto"/>
            <w:noWrap/>
            <w:vAlign w:val="center"/>
            <w:hideMark/>
          </w:tcPr>
          <w:p w14:paraId="15723B18" w14:textId="093D48B5" w:rsidR="00174F97" w:rsidRPr="00923648" w:rsidRDefault="00174F97" w:rsidP="00F75979">
            <w:pPr>
              <w:spacing w:after="0" w:line="240" w:lineRule="auto"/>
              <w:jc w:val="center"/>
              <w:rPr>
                <w:rFonts w:ascii="Times New Roman" w:eastAsia="Times New Roman" w:hAnsi="Times New Roman" w:cs="Times New Roman"/>
                <w:color w:val="000000"/>
                <w:vertAlign w:val="superscript"/>
                <w:lang w:eastAsia="id-ID"/>
              </w:rPr>
            </w:pPr>
            <w:r w:rsidRPr="00923648">
              <w:rPr>
                <w:rFonts w:ascii="Times New Roman" w:eastAsia="Times New Roman" w:hAnsi="Times New Roman" w:cs="Times New Roman"/>
                <w:color w:val="000000"/>
                <w:lang w:val="id-ID" w:eastAsia="id-ID"/>
              </w:rPr>
              <w:t>58,37</w:t>
            </w:r>
            <w:r w:rsidR="00264519" w:rsidRPr="00923648">
              <w:rPr>
                <w:rFonts w:ascii="Times New Roman" w:eastAsia="Times New Roman" w:hAnsi="Times New Roman" w:cs="Times New Roman"/>
                <w:color w:val="000000"/>
                <w:vertAlign w:val="superscript"/>
                <w:lang w:eastAsia="id-ID"/>
              </w:rPr>
              <w:t>c</w:t>
            </w:r>
          </w:p>
        </w:tc>
      </w:tr>
    </w:tbl>
    <w:p w14:paraId="03B3E341" w14:textId="7C3636C9" w:rsidR="00FD45B8" w:rsidRPr="00923648" w:rsidRDefault="004D6480" w:rsidP="00150BBA">
      <w:pPr>
        <w:pStyle w:val="JUDULBAB"/>
        <w:numPr>
          <w:ilvl w:val="0"/>
          <w:numId w:val="0"/>
        </w:numPr>
        <w:tabs>
          <w:tab w:val="clear" w:pos="3854"/>
          <w:tab w:val="clear" w:pos="3855"/>
        </w:tabs>
        <w:spacing w:before="0"/>
        <w:ind w:left="1418" w:hanging="1418"/>
        <w:jc w:val="both"/>
        <w:rPr>
          <w:b w:val="0"/>
          <w:bCs/>
          <w:color w:val="auto"/>
          <w:spacing w:val="0"/>
          <w:sz w:val="22"/>
          <w:lang w:val="en-US"/>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000640A5" w:rsidRPr="00923648">
        <w:rPr>
          <w:b w:val="0"/>
          <w:bCs/>
          <w:color w:val="auto"/>
          <w:spacing w:val="0"/>
          <w:sz w:val="22"/>
        </w:rPr>
        <w:t xml:space="preserve"> pada kolom</w:t>
      </w:r>
      <w:r w:rsidR="00FD45B8" w:rsidRPr="00923648">
        <w:rPr>
          <w:b w:val="0"/>
          <w:bCs/>
          <w:color w:val="auto"/>
          <w:spacing w:val="0"/>
          <w:sz w:val="22"/>
        </w:rPr>
        <w:t xml:space="preserve">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 </w:t>
      </w:r>
      <w:r w:rsidR="000640A5" w:rsidRPr="00923648">
        <w:rPr>
          <w:b w:val="0"/>
          <w:bCs/>
          <w:color w:val="auto"/>
          <w:spacing w:val="0"/>
          <w:sz w:val="22"/>
          <w:lang w:val="en-US"/>
        </w:rPr>
        <w:t>F dan DMRT</w:t>
      </w:r>
      <w:r w:rsidRPr="00923648">
        <w:rPr>
          <w:b w:val="0"/>
          <w:bCs/>
          <w:color w:val="auto"/>
          <w:spacing w:val="0"/>
          <w:sz w:val="22"/>
          <w:lang w:val="en-US"/>
        </w:rPr>
        <w:t xml:space="preserve"> pada taraf 5%</w:t>
      </w:r>
      <w:r w:rsidR="00376869" w:rsidRPr="00923648">
        <w:rPr>
          <w:b w:val="0"/>
          <w:bCs/>
          <w:color w:val="auto"/>
          <w:spacing w:val="0"/>
          <w:sz w:val="22"/>
          <w:lang w:val="en-US"/>
        </w:rPr>
        <w:t>.</w:t>
      </w:r>
      <w:r w:rsidR="00C05F96" w:rsidRPr="00923648">
        <w:rPr>
          <w:b w:val="0"/>
          <w:bCs/>
          <w:color w:val="auto"/>
          <w:spacing w:val="0"/>
          <w:sz w:val="22"/>
          <w:lang w:val="en-US"/>
        </w:rPr>
        <w:t xml:space="preserve"> </w:t>
      </w:r>
    </w:p>
    <w:p w14:paraId="3B44B53B" w14:textId="66D8A715" w:rsidR="00F75979" w:rsidRPr="00923648" w:rsidRDefault="00F75979">
      <w:pPr>
        <w:spacing w:after="160" w:line="259" w:lineRule="auto"/>
        <w:rPr>
          <w:rFonts w:ascii="Times New Roman" w:eastAsia="Times New Roman" w:hAnsi="Times New Roman" w:cs="Times New Roman"/>
          <w:b/>
          <w:noProof/>
          <w:color w:val="221F1F"/>
          <w:spacing w:val="-15"/>
          <w:lang w:val="id-ID"/>
        </w:rPr>
      </w:pPr>
      <w:r w:rsidRPr="00923648">
        <w:rPr>
          <w:rFonts w:ascii="Times New Roman" w:hAnsi="Times New Roman" w:cs="Times New Roman"/>
          <w:noProof/>
        </w:rPr>
        <w:br w:type="page"/>
      </w:r>
    </w:p>
    <w:p w14:paraId="3E54FABF" w14:textId="77777777" w:rsidR="00E610E0" w:rsidRPr="00923648" w:rsidRDefault="00E610E0" w:rsidP="001B1F32">
      <w:pPr>
        <w:pStyle w:val="JUDULBAB"/>
        <w:keepNext/>
        <w:numPr>
          <w:ilvl w:val="0"/>
          <w:numId w:val="0"/>
        </w:numPr>
        <w:tabs>
          <w:tab w:val="clear" w:pos="3854"/>
          <w:tab w:val="clear" w:pos="3855"/>
        </w:tabs>
        <w:spacing w:before="0"/>
        <w:jc w:val="center"/>
        <w:rPr>
          <w:color w:val="auto"/>
          <w:sz w:val="22"/>
        </w:rPr>
        <w:sectPr w:rsidR="00E610E0" w:rsidRPr="00923648" w:rsidSect="00D2465A">
          <w:type w:val="continuous"/>
          <w:pgSz w:w="16790" w:h="11860" w:orient="landscape"/>
          <w:pgMar w:top="2268" w:right="2268" w:bottom="1701" w:left="1701" w:header="760" w:footer="680" w:gutter="0"/>
          <w:cols w:space="720"/>
          <w:docGrid w:linePitch="299"/>
        </w:sectPr>
      </w:pPr>
    </w:p>
    <w:p w14:paraId="2E5F495D" w14:textId="45ED51BE" w:rsidR="00905236" w:rsidRPr="00923648" w:rsidRDefault="00905236" w:rsidP="008B6678">
      <w:pPr>
        <w:pStyle w:val="Caption"/>
        <w:keepNext/>
        <w:spacing w:after="0"/>
        <w:ind w:left="851" w:hanging="851"/>
        <w:jc w:val="center"/>
        <w:rPr>
          <w:rFonts w:ascii="Times New Roman" w:hAnsi="Times New Roman" w:cs="Times New Roman"/>
          <w:i w:val="0"/>
          <w:iCs w:val="0"/>
          <w:color w:val="auto"/>
          <w:sz w:val="22"/>
          <w:szCs w:val="22"/>
        </w:rPr>
      </w:pPr>
      <w:bookmarkStart w:id="50" w:name="_Toc156662871"/>
      <w:r w:rsidRPr="00923648">
        <w:rPr>
          <w:rFonts w:ascii="Times New Roman" w:hAnsi="Times New Roman" w:cs="Times New Roman"/>
          <w:i w:val="0"/>
          <w:iCs w:val="0"/>
          <w:color w:val="auto"/>
          <w:sz w:val="22"/>
          <w:szCs w:val="22"/>
        </w:rPr>
        <w:lastRenderedPageBreak/>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2</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Purata Jumlah Tunas Bibit </w:t>
      </w:r>
      <w:r w:rsidR="00572A7F" w:rsidRPr="00923648">
        <w:rPr>
          <w:rFonts w:ascii="Times New Roman" w:hAnsi="Times New Roman" w:cs="Times New Roman"/>
          <w:i w:val="0"/>
          <w:iCs w:val="0"/>
          <w:color w:val="auto"/>
          <w:sz w:val="22"/>
          <w:szCs w:val="22"/>
          <w:lang w:val="id-ID"/>
        </w:rPr>
        <w:t xml:space="preserve">Rimpang </w:t>
      </w:r>
      <w:r w:rsidR="00572A7F" w:rsidRPr="00923648">
        <w:rPr>
          <w:rFonts w:ascii="Times New Roman" w:hAnsi="Times New Roman" w:cs="Times New Roman"/>
          <w:i w:val="0"/>
          <w:iCs w:val="0"/>
          <w:color w:val="auto"/>
          <w:sz w:val="22"/>
          <w:szCs w:val="22"/>
        </w:rPr>
        <w:t>I</w:t>
      </w:r>
      <w:r w:rsidR="009A43E5" w:rsidRPr="00923648">
        <w:rPr>
          <w:rFonts w:ascii="Times New Roman" w:hAnsi="Times New Roman" w:cs="Times New Roman"/>
          <w:i w:val="0"/>
          <w:iCs w:val="0"/>
          <w:color w:val="auto"/>
          <w:sz w:val="22"/>
          <w:szCs w:val="22"/>
          <w:lang w:val="id-ID"/>
        </w:rPr>
        <w:t>nduk</w:t>
      </w:r>
      <w:r w:rsidRPr="00923648">
        <w:rPr>
          <w:rFonts w:ascii="Times New Roman" w:hAnsi="Times New Roman" w:cs="Times New Roman"/>
          <w:i w:val="0"/>
          <w:iCs w:val="0"/>
          <w:color w:val="auto"/>
          <w:sz w:val="22"/>
          <w:szCs w:val="22"/>
          <w:lang w:val="id-ID"/>
        </w:rPr>
        <w:t xml:space="preserve"> Jahe Merah</w:t>
      </w:r>
      <w:r w:rsidR="006C1B77" w:rsidRPr="00923648">
        <w:rPr>
          <w:rFonts w:ascii="Times New Roman" w:hAnsi="Times New Roman" w:cs="Times New Roman"/>
          <w:i w:val="0"/>
          <w:iCs w:val="0"/>
          <w:color w:val="auto"/>
          <w:sz w:val="22"/>
          <w:szCs w:val="22"/>
        </w:rPr>
        <w:t xml:space="preserve"> (buah)</w:t>
      </w:r>
      <w:bookmarkEnd w:id="50"/>
    </w:p>
    <w:tbl>
      <w:tblPr>
        <w:tblW w:w="5000" w:type="pct"/>
        <w:jc w:val="center"/>
        <w:tblBorders>
          <w:top w:val="single" w:sz="4" w:space="0" w:color="auto"/>
          <w:bottom w:val="single" w:sz="4" w:space="0" w:color="auto"/>
        </w:tblBorders>
        <w:tblLook w:val="04A0" w:firstRow="1" w:lastRow="0" w:firstColumn="1" w:lastColumn="0" w:noHBand="0" w:noVBand="1"/>
      </w:tblPr>
      <w:tblGrid>
        <w:gridCol w:w="2082"/>
        <w:gridCol w:w="1072"/>
        <w:gridCol w:w="1072"/>
        <w:gridCol w:w="1072"/>
        <w:gridCol w:w="1072"/>
        <w:gridCol w:w="1072"/>
        <w:gridCol w:w="1072"/>
        <w:gridCol w:w="1074"/>
        <w:gridCol w:w="1074"/>
        <w:gridCol w:w="1074"/>
        <w:gridCol w:w="1085"/>
      </w:tblGrid>
      <w:tr w:rsidR="00D21F48" w:rsidRPr="00923648" w14:paraId="7BF582E1" w14:textId="77777777" w:rsidTr="00D21F48">
        <w:trPr>
          <w:trHeight w:val="20"/>
          <w:jc w:val="center"/>
        </w:trPr>
        <w:tc>
          <w:tcPr>
            <w:tcW w:w="812" w:type="pct"/>
            <w:vMerge w:val="restart"/>
            <w:tcBorders>
              <w:top w:val="single" w:sz="4" w:space="0" w:color="auto"/>
            </w:tcBorders>
            <w:shd w:val="clear" w:color="auto" w:fill="auto"/>
            <w:noWrap/>
            <w:vAlign w:val="center"/>
            <w:hideMark/>
          </w:tcPr>
          <w:p w14:paraId="1FCA0DAA"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Perlakuan</w:t>
            </w:r>
          </w:p>
        </w:tc>
        <w:tc>
          <w:tcPr>
            <w:tcW w:w="4188" w:type="pct"/>
            <w:gridSpan w:val="10"/>
            <w:tcBorders>
              <w:top w:val="single" w:sz="4" w:space="0" w:color="auto"/>
              <w:bottom w:val="single" w:sz="4" w:space="0" w:color="auto"/>
            </w:tcBorders>
            <w:shd w:val="clear" w:color="auto" w:fill="auto"/>
            <w:vAlign w:val="center"/>
            <w:hideMark/>
          </w:tcPr>
          <w:p w14:paraId="257B082E" w14:textId="07BDC93D" w:rsidR="00D21F48" w:rsidRPr="00923648" w:rsidRDefault="00D21F48" w:rsidP="00960572">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Usia tanam ke-</w:t>
            </w:r>
            <w:r w:rsidR="00B60CFE" w:rsidRPr="00923648">
              <w:rPr>
                <w:rFonts w:ascii="Times New Roman" w:eastAsia="Times New Roman" w:hAnsi="Times New Roman" w:cs="Times New Roman"/>
                <w:color w:val="000000"/>
                <w:lang w:eastAsia="id-ID"/>
              </w:rPr>
              <w:t xml:space="preserve"> (MST)</w:t>
            </w:r>
          </w:p>
        </w:tc>
      </w:tr>
      <w:tr w:rsidR="00D21F48" w:rsidRPr="00923648" w14:paraId="2C1E1A83" w14:textId="77777777" w:rsidTr="00D21F48">
        <w:trPr>
          <w:trHeight w:val="20"/>
          <w:jc w:val="center"/>
        </w:trPr>
        <w:tc>
          <w:tcPr>
            <w:tcW w:w="812" w:type="pct"/>
            <w:vMerge/>
            <w:tcBorders>
              <w:bottom w:val="single" w:sz="4" w:space="0" w:color="auto"/>
            </w:tcBorders>
            <w:vAlign w:val="center"/>
            <w:hideMark/>
          </w:tcPr>
          <w:p w14:paraId="14AAFE75"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p>
        </w:tc>
        <w:tc>
          <w:tcPr>
            <w:tcW w:w="418" w:type="pct"/>
            <w:tcBorders>
              <w:top w:val="single" w:sz="4" w:space="0" w:color="auto"/>
              <w:bottom w:val="single" w:sz="4" w:space="0" w:color="auto"/>
            </w:tcBorders>
            <w:shd w:val="clear" w:color="auto" w:fill="auto"/>
            <w:noWrap/>
            <w:vAlign w:val="center"/>
            <w:hideMark/>
          </w:tcPr>
          <w:p w14:paraId="7EF086C6"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4</w:t>
            </w:r>
          </w:p>
        </w:tc>
        <w:tc>
          <w:tcPr>
            <w:tcW w:w="418" w:type="pct"/>
            <w:tcBorders>
              <w:top w:val="single" w:sz="4" w:space="0" w:color="auto"/>
              <w:bottom w:val="single" w:sz="4" w:space="0" w:color="auto"/>
            </w:tcBorders>
            <w:shd w:val="clear" w:color="auto" w:fill="auto"/>
            <w:noWrap/>
            <w:vAlign w:val="center"/>
            <w:hideMark/>
          </w:tcPr>
          <w:p w14:paraId="6C6F4394"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5</w:t>
            </w:r>
          </w:p>
        </w:tc>
        <w:tc>
          <w:tcPr>
            <w:tcW w:w="418" w:type="pct"/>
            <w:tcBorders>
              <w:top w:val="single" w:sz="4" w:space="0" w:color="auto"/>
              <w:bottom w:val="single" w:sz="4" w:space="0" w:color="auto"/>
            </w:tcBorders>
            <w:shd w:val="clear" w:color="auto" w:fill="auto"/>
            <w:noWrap/>
            <w:vAlign w:val="center"/>
            <w:hideMark/>
          </w:tcPr>
          <w:p w14:paraId="0380631B"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6</w:t>
            </w:r>
          </w:p>
        </w:tc>
        <w:tc>
          <w:tcPr>
            <w:tcW w:w="418" w:type="pct"/>
            <w:tcBorders>
              <w:top w:val="single" w:sz="4" w:space="0" w:color="auto"/>
              <w:bottom w:val="single" w:sz="4" w:space="0" w:color="auto"/>
            </w:tcBorders>
            <w:shd w:val="clear" w:color="auto" w:fill="auto"/>
            <w:noWrap/>
            <w:vAlign w:val="center"/>
            <w:hideMark/>
          </w:tcPr>
          <w:p w14:paraId="6F66AA4B"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7</w:t>
            </w:r>
          </w:p>
        </w:tc>
        <w:tc>
          <w:tcPr>
            <w:tcW w:w="418" w:type="pct"/>
            <w:tcBorders>
              <w:top w:val="single" w:sz="4" w:space="0" w:color="auto"/>
              <w:bottom w:val="single" w:sz="4" w:space="0" w:color="auto"/>
            </w:tcBorders>
            <w:shd w:val="clear" w:color="auto" w:fill="auto"/>
            <w:noWrap/>
            <w:vAlign w:val="center"/>
            <w:hideMark/>
          </w:tcPr>
          <w:p w14:paraId="509FF4E2"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8</w:t>
            </w:r>
          </w:p>
        </w:tc>
        <w:tc>
          <w:tcPr>
            <w:tcW w:w="418" w:type="pct"/>
            <w:tcBorders>
              <w:top w:val="single" w:sz="4" w:space="0" w:color="auto"/>
              <w:bottom w:val="single" w:sz="4" w:space="0" w:color="auto"/>
            </w:tcBorders>
            <w:shd w:val="clear" w:color="auto" w:fill="auto"/>
            <w:noWrap/>
            <w:vAlign w:val="center"/>
            <w:hideMark/>
          </w:tcPr>
          <w:p w14:paraId="238262D6"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9</w:t>
            </w:r>
          </w:p>
        </w:tc>
        <w:tc>
          <w:tcPr>
            <w:tcW w:w="419" w:type="pct"/>
            <w:tcBorders>
              <w:top w:val="single" w:sz="4" w:space="0" w:color="auto"/>
              <w:bottom w:val="single" w:sz="4" w:space="0" w:color="auto"/>
            </w:tcBorders>
            <w:shd w:val="clear" w:color="auto" w:fill="auto"/>
            <w:noWrap/>
            <w:vAlign w:val="center"/>
            <w:hideMark/>
          </w:tcPr>
          <w:p w14:paraId="5C167253"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10</w:t>
            </w:r>
          </w:p>
        </w:tc>
        <w:tc>
          <w:tcPr>
            <w:tcW w:w="419" w:type="pct"/>
            <w:tcBorders>
              <w:top w:val="single" w:sz="4" w:space="0" w:color="auto"/>
              <w:bottom w:val="single" w:sz="4" w:space="0" w:color="auto"/>
            </w:tcBorders>
            <w:shd w:val="clear" w:color="auto" w:fill="auto"/>
            <w:noWrap/>
            <w:vAlign w:val="center"/>
            <w:hideMark/>
          </w:tcPr>
          <w:p w14:paraId="642CB809"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11</w:t>
            </w:r>
          </w:p>
        </w:tc>
        <w:tc>
          <w:tcPr>
            <w:tcW w:w="419" w:type="pct"/>
            <w:tcBorders>
              <w:top w:val="single" w:sz="4" w:space="0" w:color="auto"/>
              <w:bottom w:val="single" w:sz="4" w:space="0" w:color="auto"/>
            </w:tcBorders>
            <w:shd w:val="clear" w:color="auto" w:fill="auto"/>
            <w:noWrap/>
            <w:vAlign w:val="center"/>
            <w:hideMark/>
          </w:tcPr>
          <w:p w14:paraId="229D21F7"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12</w:t>
            </w:r>
          </w:p>
        </w:tc>
        <w:tc>
          <w:tcPr>
            <w:tcW w:w="423" w:type="pct"/>
            <w:tcBorders>
              <w:top w:val="single" w:sz="4" w:space="0" w:color="auto"/>
              <w:bottom w:val="single" w:sz="4" w:space="0" w:color="auto"/>
            </w:tcBorders>
            <w:shd w:val="clear" w:color="auto" w:fill="auto"/>
            <w:noWrap/>
            <w:vAlign w:val="center"/>
            <w:hideMark/>
          </w:tcPr>
          <w:p w14:paraId="012CBB67"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13</w:t>
            </w:r>
          </w:p>
        </w:tc>
      </w:tr>
      <w:tr w:rsidR="00D21F48" w:rsidRPr="00923648" w14:paraId="646C2A57" w14:textId="77777777" w:rsidTr="00D21F48">
        <w:trPr>
          <w:trHeight w:val="20"/>
          <w:jc w:val="center"/>
        </w:trPr>
        <w:tc>
          <w:tcPr>
            <w:tcW w:w="812" w:type="pct"/>
            <w:tcBorders>
              <w:top w:val="single" w:sz="4" w:space="0" w:color="auto"/>
            </w:tcBorders>
            <w:shd w:val="clear" w:color="auto" w:fill="auto"/>
            <w:vAlign w:val="center"/>
            <w:hideMark/>
          </w:tcPr>
          <w:p w14:paraId="19EBE0FF"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Tanah vertisol</w:t>
            </w:r>
          </w:p>
        </w:tc>
        <w:tc>
          <w:tcPr>
            <w:tcW w:w="418" w:type="pct"/>
            <w:tcBorders>
              <w:top w:val="single" w:sz="4" w:space="0" w:color="auto"/>
            </w:tcBorders>
            <w:shd w:val="clear" w:color="auto" w:fill="auto"/>
            <w:noWrap/>
            <w:vAlign w:val="center"/>
            <w:hideMark/>
          </w:tcPr>
          <w:p w14:paraId="0923479B" w14:textId="37D99E96" w:rsidR="00D21F48" w:rsidRPr="00923648" w:rsidRDefault="00D21F48" w:rsidP="00960572">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1,70</w:t>
            </w:r>
            <w:r w:rsidR="000A1DF7" w:rsidRPr="00923648">
              <w:rPr>
                <w:rFonts w:ascii="Times New Roman" w:hAnsi="Times New Roman" w:cs="Times New Roman"/>
                <w:color w:val="000000"/>
                <w:vertAlign w:val="superscript"/>
              </w:rPr>
              <w:t>a</w:t>
            </w:r>
          </w:p>
        </w:tc>
        <w:tc>
          <w:tcPr>
            <w:tcW w:w="418" w:type="pct"/>
            <w:tcBorders>
              <w:top w:val="single" w:sz="4" w:space="0" w:color="auto"/>
            </w:tcBorders>
            <w:shd w:val="clear" w:color="auto" w:fill="auto"/>
            <w:noWrap/>
            <w:vAlign w:val="center"/>
            <w:hideMark/>
          </w:tcPr>
          <w:p w14:paraId="297EC08B" w14:textId="7C05A491"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1,90</w:t>
            </w:r>
            <w:r w:rsidR="000A1DF7" w:rsidRPr="00923648">
              <w:rPr>
                <w:rFonts w:ascii="Times New Roman" w:hAnsi="Times New Roman" w:cs="Times New Roman"/>
                <w:color w:val="000000"/>
                <w:vertAlign w:val="superscript"/>
              </w:rPr>
              <w:t>a</w:t>
            </w:r>
          </w:p>
        </w:tc>
        <w:tc>
          <w:tcPr>
            <w:tcW w:w="418" w:type="pct"/>
            <w:tcBorders>
              <w:top w:val="single" w:sz="4" w:space="0" w:color="auto"/>
            </w:tcBorders>
            <w:shd w:val="clear" w:color="auto" w:fill="auto"/>
            <w:noWrap/>
            <w:vAlign w:val="center"/>
            <w:hideMark/>
          </w:tcPr>
          <w:p w14:paraId="7EAD4B4D" w14:textId="21757AB3"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2,00</w:t>
            </w:r>
            <w:r w:rsidR="00AC7A84" w:rsidRPr="00923648">
              <w:rPr>
                <w:rFonts w:ascii="Times New Roman" w:hAnsi="Times New Roman" w:cs="Times New Roman"/>
                <w:color w:val="000000"/>
                <w:vertAlign w:val="superscript"/>
              </w:rPr>
              <w:t>a</w:t>
            </w:r>
          </w:p>
        </w:tc>
        <w:tc>
          <w:tcPr>
            <w:tcW w:w="418" w:type="pct"/>
            <w:tcBorders>
              <w:top w:val="single" w:sz="4" w:space="0" w:color="auto"/>
            </w:tcBorders>
            <w:shd w:val="clear" w:color="auto" w:fill="auto"/>
            <w:noWrap/>
            <w:vAlign w:val="center"/>
            <w:hideMark/>
          </w:tcPr>
          <w:p w14:paraId="592ED75F" w14:textId="6FBACC02"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c>
          <w:tcPr>
            <w:tcW w:w="418" w:type="pct"/>
            <w:tcBorders>
              <w:top w:val="single" w:sz="4" w:space="0" w:color="auto"/>
            </w:tcBorders>
            <w:shd w:val="clear" w:color="auto" w:fill="auto"/>
            <w:noWrap/>
            <w:vAlign w:val="center"/>
            <w:hideMark/>
          </w:tcPr>
          <w:p w14:paraId="75094C9F" w14:textId="052AA91F"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c>
          <w:tcPr>
            <w:tcW w:w="418" w:type="pct"/>
            <w:tcBorders>
              <w:top w:val="single" w:sz="4" w:space="0" w:color="auto"/>
            </w:tcBorders>
            <w:shd w:val="clear" w:color="auto" w:fill="auto"/>
            <w:noWrap/>
            <w:vAlign w:val="center"/>
            <w:hideMark/>
          </w:tcPr>
          <w:p w14:paraId="00CD6C4C" w14:textId="1ADABE3C"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c>
          <w:tcPr>
            <w:tcW w:w="419" w:type="pct"/>
            <w:tcBorders>
              <w:top w:val="single" w:sz="4" w:space="0" w:color="auto"/>
            </w:tcBorders>
            <w:shd w:val="clear" w:color="auto" w:fill="auto"/>
            <w:noWrap/>
            <w:vAlign w:val="center"/>
            <w:hideMark/>
          </w:tcPr>
          <w:p w14:paraId="63C04EE3" w14:textId="49EF62B6"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c>
          <w:tcPr>
            <w:tcW w:w="419" w:type="pct"/>
            <w:tcBorders>
              <w:top w:val="single" w:sz="4" w:space="0" w:color="auto"/>
            </w:tcBorders>
            <w:shd w:val="clear" w:color="auto" w:fill="auto"/>
            <w:noWrap/>
            <w:vAlign w:val="center"/>
            <w:hideMark/>
          </w:tcPr>
          <w:p w14:paraId="639F4BE8" w14:textId="43CAE05F"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c>
          <w:tcPr>
            <w:tcW w:w="419" w:type="pct"/>
            <w:tcBorders>
              <w:top w:val="single" w:sz="4" w:space="0" w:color="auto"/>
            </w:tcBorders>
            <w:shd w:val="clear" w:color="auto" w:fill="auto"/>
            <w:noWrap/>
            <w:vAlign w:val="center"/>
            <w:hideMark/>
          </w:tcPr>
          <w:p w14:paraId="712FE8BB" w14:textId="46FD64F3"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c>
          <w:tcPr>
            <w:tcW w:w="423" w:type="pct"/>
            <w:tcBorders>
              <w:top w:val="single" w:sz="4" w:space="0" w:color="auto"/>
            </w:tcBorders>
            <w:shd w:val="clear" w:color="auto" w:fill="auto"/>
            <w:noWrap/>
            <w:vAlign w:val="center"/>
            <w:hideMark/>
          </w:tcPr>
          <w:p w14:paraId="56004BE3" w14:textId="6315A34C"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r>
      <w:tr w:rsidR="00D21F48" w:rsidRPr="00923648" w14:paraId="0F8473C0" w14:textId="77777777" w:rsidTr="00D21F48">
        <w:trPr>
          <w:trHeight w:val="20"/>
          <w:jc w:val="center"/>
        </w:trPr>
        <w:tc>
          <w:tcPr>
            <w:tcW w:w="812" w:type="pct"/>
            <w:shd w:val="clear" w:color="auto" w:fill="auto"/>
            <w:vAlign w:val="center"/>
            <w:hideMark/>
          </w:tcPr>
          <w:p w14:paraId="24A13482" w14:textId="77777777" w:rsidR="00D21F48" w:rsidRPr="00923648" w:rsidRDefault="00D21F48" w:rsidP="00960572">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vertisol:arang sekam (1:1</w:t>
            </w:r>
            <w:r w:rsidRPr="00923648">
              <w:rPr>
                <w:rFonts w:ascii="Times New Roman" w:eastAsia="Times New Roman" w:hAnsi="Times New Roman" w:cs="Times New Roman"/>
                <w:color w:val="000000"/>
                <w:lang w:eastAsia="id-ID"/>
              </w:rPr>
              <w:t>)</w:t>
            </w:r>
          </w:p>
        </w:tc>
        <w:tc>
          <w:tcPr>
            <w:tcW w:w="418" w:type="pct"/>
            <w:shd w:val="clear" w:color="auto" w:fill="auto"/>
            <w:noWrap/>
            <w:vAlign w:val="center"/>
            <w:hideMark/>
          </w:tcPr>
          <w:p w14:paraId="57681E17" w14:textId="6FBFF152"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1,40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50574167" w14:textId="1D70D3FF"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1,50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3E74FF95" w14:textId="2DBA8A9B"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1,80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297DD7F0" w14:textId="72194AD8"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5BD1DFBD" w14:textId="0F4067A8"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1D812F6D" w14:textId="66659E69"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0005334E" w14:textId="5E2E33FB"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2,30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628DEE7B" w14:textId="16BFBF60"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2,30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7A02D8E5" w14:textId="7AD23BF8"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2,30</w:t>
            </w:r>
            <w:r w:rsidR="00AC7A84" w:rsidRPr="00923648">
              <w:rPr>
                <w:rFonts w:ascii="Times New Roman" w:hAnsi="Times New Roman" w:cs="Times New Roman"/>
                <w:color w:val="000000"/>
                <w:vertAlign w:val="superscript"/>
              </w:rPr>
              <w:t>a</w:t>
            </w:r>
          </w:p>
        </w:tc>
        <w:tc>
          <w:tcPr>
            <w:tcW w:w="423" w:type="pct"/>
            <w:shd w:val="clear" w:color="auto" w:fill="auto"/>
            <w:noWrap/>
            <w:vAlign w:val="center"/>
            <w:hideMark/>
          </w:tcPr>
          <w:p w14:paraId="5A47CCB0" w14:textId="4D6A8FE3"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2,30</w:t>
            </w:r>
            <w:r w:rsidR="00AC7A84" w:rsidRPr="00923648">
              <w:rPr>
                <w:rFonts w:ascii="Times New Roman" w:hAnsi="Times New Roman" w:cs="Times New Roman"/>
                <w:color w:val="000000"/>
                <w:vertAlign w:val="superscript"/>
              </w:rPr>
              <w:t>a</w:t>
            </w:r>
          </w:p>
        </w:tc>
      </w:tr>
      <w:tr w:rsidR="00D21F48" w:rsidRPr="00923648" w14:paraId="0002EE07" w14:textId="77777777" w:rsidTr="00D21F48">
        <w:trPr>
          <w:trHeight w:val="20"/>
          <w:jc w:val="center"/>
        </w:trPr>
        <w:tc>
          <w:tcPr>
            <w:tcW w:w="812" w:type="pct"/>
            <w:shd w:val="clear" w:color="auto" w:fill="auto"/>
            <w:vAlign w:val="center"/>
            <w:hideMark/>
          </w:tcPr>
          <w:p w14:paraId="6759513B" w14:textId="77777777" w:rsidR="00D21F48" w:rsidRPr="00923648" w:rsidRDefault="00D21F48" w:rsidP="00960572">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vertisol:arang sekam:pupuk kandang ayam (1:1</w:t>
            </w:r>
            <w:r w:rsidRPr="00923648">
              <w:rPr>
                <w:rFonts w:ascii="Times New Roman" w:eastAsia="Times New Roman" w:hAnsi="Times New Roman" w:cs="Times New Roman"/>
                <w:color w:val="000000"/>
                <w:lang w:eastAsia="id-ID"/>
              </w:rPr>
              <w:t>:1)</w:t>
            </w:r>
          </w:p>
        </w:tc>
        <w:tc>
          <w:tcPr>
            <w:tcW w:w="418" w:type="pct"/>
            <w:shd w:val="clear" w:color="auto" w:fill="auto"/>
            <w:noWrap/>
            <w:vAlign w:val="center"/>
            <w:hideMark/>
          </w:tcPr>
          <w:p w14:paraId="688E4562" w14:textId="6C038154"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1,80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3508B198" w14:textId="18B671AF"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1,80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2991EAC3" w14:textId="791A42D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1,80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5DE80CCF" w14:textId="636AF4F3"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2,00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2A405677" w14:textId="04CEDCC6"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2,20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0141D0FA" w14:textId="6CEE7082"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2,40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54FAADB5" w14:textId="4B6E67BB"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2,40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2FE6DD03" w14:textId="12C0A4B9"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2,40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46B97C61" w14:textId="157FEC85"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2,40</w:t>
            </w:r>
            <w:r w:rsidR="00AC7A84" w:rsidRPr="00923648">
              <w:rPr>
                <w:rFonts w:ascii="Times New Roman" w:hAnsi="Times New Roman" w:cs="Times New Roman"/>
                <w:color w:val="000000"/>
                <w:vertAlign w:val="superscript"/>
              </w:rPr>
              <w:t>a</w:t>
            </w:r>
          </w:p>
        </w:tc>
        <w:tc>
          <w:tcPr>
            <w:tcW w:w="423" w:type="pct"/>
            <w:shd w:val="clear" w:color="auto" w:fill="auto"/>
            <w:noWrap/>
            <w:vAlign w:val="center"/>
            <w:hideMark/>
          </w:tcPr>
          <w:p w14:paraId="54E5693B" w14:textId="713EA7AC"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2,40</w:t>
            </w:r>
            <w:r w:rsidR="00AC7A84" w:rsidRPr="00923648">
              <w:rPr>
                <w:rFonts w:ascii="Times New Roman" w:hAnsi="Times New Roman" w:cs="Times New Roman"/>
                <w:color w:val="000000"/>
                <w:vertAlign w:val="superscript"/>
              </w:rPr>
              <w:t>a</w:t>
            </w:r>
          </w:p>
        </w:tc>
      </w:tr>
      <w:tr w:rsidR="00D21F48" w:rsidRPr="00923648" w14:paraId="223CE36D" w14:textId="77777777" w:rsidTr="00D21F48">
        <w:trPr>
          <w:trHeight w:val="20"/>
          <w:jc w:val="center"/>
        </w:trPr>
        <w:tc>
          <w:tcPr>
            <w:tcW w:w="812" w:type="pct"/>
            <w:shd w:val="clear" w:color="auto" w:fill="auto"/>
            <w:vAlign w:val="center"/>
            <w:hideMark/>
          </w:tcPr>
          <w:p w14:paraId="0B72441C" w14:textId="77777777" w:rsidR="00D21F48" w:rsidRPr="00923648" w:rsidRDefault="00D21F48" w:rsidP="00960572">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vertisol:arang sekam:limbah jamur tiram (1:1:1</w:t>
            </w:r>
            <w:r w:rsidRPr="00923648">
              <w:rPr>
                <w:rFonts w:ascii="Times New Roman" w:eastAsia="Times New Roman" w:hAnsi="Times New Roman" w:cs="Times New Roman"/>
                <w:color w:val="000000"/>
                <w:lang w:eastAsia="id-ID"/>
              </w:rPr>
              <w:t>)</w:t>
            </w:r>
          </w:p>
        </w:tc>
        <w:tc>
          <w:tcPr>
            <w:tcW w:w="418" w:type="pct"/>
            <w:shd w:val="clear" w:color="auto" w:fill="auto"/>
            <w:noWrap/>
            <w:vAlign w:val="center"/>
            <w:hideMark/>
          </w:tcPr>
          <w:p w14:paraId="39AB972D" w14:textId="425508F6"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1,50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06D37915" w14:textId="442E8482"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1,70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79D8CBEE" w14:textId="7644677D"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1,70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0D14573C" w14:textId="4F8F27E8"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1,70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60635051" w14:textId="1BA3486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1,70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5D0D241E" w14:textId="7775D94D"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1,80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5C2F73EE" w14:textId="436F6DFE"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1,80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237F53EB" w14:textId="702D7319"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1,90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66C32BC5" w14:textId="37685E3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1,90</w:t>
            </w:r>
            <w:r w:rsidR="00AC7A84" w:rsidRPr="00923648">
              <w:rPr>
                <w:rFonts w:ascii="Times New Roman" w:hAnsi="Times New Roman" w:cs="Times New Roman"/>
                <w:color w:val="000000"/>
                <w:vertAlign w:val="superscript"/>
              </w:rPr>
              <w:t>a</w:t>
            </w:r>
          </w:p>
        </w:tc>
        <w:tc>
          <w:tcPr>
            <w:tcW w:w="423" w:type="pct"/>
            <w:shd w:val="clear" w:color="auto" w:fill="auto"/>
            <w:noWrap/>
            <w:vAlign w:val="center"/>
            <w:hideMark/>
          </w:tcPr>
          <w:p w14:paraId="687316C1" w14:textId="50A553D4"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1,90</w:t>
            </w:r>
            <w:r w:rsidR="00AC7A84" w:rsidRPr="00923648">
              <w:rPr>
                <w:rFonts w:ascii="Times New Roman" w:hAnsi="Times New Roman" w:cs="Times New Roman"/>
                <w:color w:val="000000"/>
                <w:vertAlign w:val="superscript"/>
              </w:rPr>
              <w:t>a</w:t>
            </w:r>
          </w:p>
        </w:tc>
      </w:tr>
      <w:tr w:rsidR="00D21F48" w:rsidRPr="00923648" w14:paraId="1345B279" w14:textId="77777777" w:rsidTr="00D21F48">
        <w:trPr>
          <w:trHeight w:val="20"/>
          <w:jc w:val="center"/>
        </w:trPr>
        <w:tc>
          <w:tcPr>
            <w:tcW w:w="812" w:type="pct"/>
            <w:shd w:val="clear" w:color="auto" w:fill="auto"/>
            <w:vAlign w:val="center"/>
            <w:hideMark/>
          </w:tcPr>
          <w:p w14:paraId="14ED8300" w14:textId="77777777" w:rsidR="00D21F48" w:rsidRPr="00923648" w:rsidRDefault="00D21F48" w:rsidP="00960572">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Arang sekam:pupuk kandang ayam:limbah jamur tiram (1:1:1</w:t>
            </w:r>
            <w:r w:rsidRPr="00923648">
              <w:rPr>
                <w:rFonts w:ascii="Times New Roman" w:eastAsia="Times New Roman" w:hAnsi="Times New Roman" w:cs="Times New Roman"/>
                <w:color w:val="000000"/>
                <w:lang w:eastAsia="id-ID"/>
              </w:rPr>
              <w:t>)</w:t>
            </w:r>
          </w:p>
        </w:tc>
        <w:tc>
          <w:tcPr>
            <w:tcW w:w="418" w:type="pct"/>
            <w:shd w:val="clear" w:color="auto" w:fill="auto"/>
            <w:noWrap/>
            <w:vAlign w:val="center"/>
            <w:hideMark/>
          </w:tcPr>
          <w:p w14:paraId="76C74587" w14:textId="389F2534"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1,50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55C34487" w14:textId="7C72C74A"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1,60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3F28CBE1" w14:textId="5B298036"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1,80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1B22529A" w14:textId="445DB781"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1,90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0EC7ABF3" w14:textId="42F69903"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1,90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1D1C4021" w14:textId="06DC87CD"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1,90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5FD4E3F7" w14:textId="60BFBEE2"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2,00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053A5A7E" w14:textId="1BDB3D32"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2,00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2AAE4C7F" w14:textId="1062897B"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2,00</w:t>
            </w:r>
            <w:r w:rsidR="00AC7A84" w:rsidRPr="00923648">
              <w:rPr>
                <w:rFonts w:ascii="Times New Roman" w:hAnsi="Times New Roman" w:cs="Times New Roman"/>
                <w:color w:val="000000"/>
                <w:vertAlign w:val="superscript"/>
              </w:rPr>
              <w:t>a</w:t>
            </w:r>
          </w:p>
        </w:tc>
        <w:tc>
          <w:tcPr>
            <w:tcW w:w="423" w:type="pct"/>
            <w:shd w:val="clear" w:color="auto" w:fill="auto"/>
            <w:noWrap/>
            <w:vAlign w:val="center"/>
            <w:hideMark/>
          </w:tcPr>
          <w:p w14:paraId="7BB96ADE" w14:textId="6AEB2E8A"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2,10</w:t>
            </w:r>
            <w:r w:rsidR="00AC7A84" w:rsidRPr="00923648">
              <w:rPr>
                <w:rFonts w:ascii="Times New Roman" w:hAnsi="Times New Roman" w:cs="Times New Roman"/>
                <w:color w:val="000000"/>
                <w:vertAlign w:val="superscript"/>
              </w:rPr>
              <w:t>a</w:t>
            </w:r>
          </w:p>
        </w:tc>
      </w:tr>
      <w:tr w:rsidR="00D21F48" w:rsidRPr="00923648" w14:paraId="5969F946" w14:textId="77777777" w:rsidTr="00D21F48">
        <w:trPr>
          <w:trHeight w:val="20"/>
          <w:jc w:val="center"/>
        </w:trPr>
        <w:tc>
          <w:tcPr>
            <w:tcW w:w="812" w:type="pct"/>
            <w:shd w:val="clear" w:color="auto" w:fill="auto"/>
            <w:vAlign w:val="center"/>
            <w:hideMark/>
          </w:tcPr>
          <w:p w14:paraId="73DC8E1E" w14:textId="77777777"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Tanah vertisol:arang sekam:limbah jamur tiram:pupuk kandang (1:1:1:1)</w:t>
            </w:r>
          </w:p>
        </w:tc>
        <w:tc>
          <w:tcPr>
            <w:tcW w:w="418" w:type="pct"/>
            <w:shd w:val="clear" w:color="auto" w:fill="auto"/>
            <w:noWrap/>
            <w:vAlign w:val="center"/>
            <w:hideMark/>
          </w:tcPr>
          <w:p w14:paraId="6F44FDA5" w14:textId="099BA83E"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1,30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44C3A0BF" w14:textId="5E2FAC69"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1,30</w:t>
            </w:r>
            <w:r w:rsidR="000A1DF7"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1FFA9854" w14:textId="5AF14482"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1,80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6BB2994B" w14:textId="0CC7F9A6"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2,00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3DAFB6BA" w14:textId="359FDC54"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2,20</w:t>
            </w:r>
            <w:r w:rsidR="00AC7A84" w:rsidRPr="00923648">
              <w:rPr>
                <w:rFonts w:ascii="Times New Roman" w:hAnsi="Times New Roman" w:cs="Times New Roman"/>
                <w:color w:val="000000"/>
                <w:vertAlign w:val="superscript"/>
              </w:rPr>
              <w:t>a</w:t>
            </w:r>
          </w:p>
        </w:tc>
        <w:tc>
          <w:tcPr>
            <w:tcW w:w="418" w:type="pct"/>
            <w:shd w:val="clear" w:color="auto" w:fill="auto"/>
            <w:noWrap/>
            <w:vAlign w:val="center"/>
            <w:hideMark/>
          </w:tcPr>
          <w:p w14:paraId="1901C761" w14:textId="4FA911BC"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2,20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744A847D" w14:textId="5980EB38"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2,20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69C9AEB6" w14:textId="71999AAE"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2,30</w:t>
            </w:r>
            <w:r w:rsidR="00AC7A84" w:rsidRPr="00923648">
              <w:rPr>
                <w:rFonts w:ascii="Times New Roman" w:hAnsi="Times New Roman" w:cs="Times New Roman"/>
                <w:color w:val="000000"/>
                <w:vertAlign w:val="superscript"/>
              </w:rPr>
              <w:t>a</w:t>
            </w:r>
          </w:p>
        </w:tc>
        <w:tc>
          <w:tcPr>
            <w:tcW w:w="419" w:type="pct"/>
            <w:shd w:val="clear" w:color="auto" w:fill="auto"/>
            <w:noWrap/>
            <w:vAlign w:val="center"/>
            <w:hideMark/>
          </w:tcPr>
          <w:p w14:paraId="79406D55" w14:textId="77AA3F9C"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2,30</w:t>
            </w:r>
            <w:r w:rsidR="00AC7A84" w:rsidRPr="00923648">
              <w:rPr>
                <w:rFonts w:ascii="Times New Roman" w:hAnsi="Times New Roman" w:cs="Times New Roman"/>
                <w:color w:val="000000"/>
                <w:vertAlign w:val="superscript"/>
              </w:rPr>
              <w:t>a</w:t>
            </w:r>
          </w:p>
        </w:tc>
        <w:tc>
          <w:tcPr>
            <w:tcW w:w="423" w:type="pct"/>
            <w:shd w:val="clear" w:color="auto" w:fill="auto"/>
            <w:noWrap/>
            <w:vAlign w:val="center"/>
            <w:hideMark/>
          </w:tcPr>
          <w:p w14:paraId="37AF4154" w14:textId="0C1BD48D" w:rsidR="00D21F48" w:rsidRPr="00923648" w:rsidRDefault="00D21F48" w:rsidP="00960572">
            <w:pPr>
              <w:spacing w:after="0" w:line="240" w:lineRule="auto"/>
              <w:jc w:val="center"/>
              <w:rPr>
                <w:rFonts w:ascii="Times New Roman" w:eastAsia="Times New Roman" w:hAnsi="Times New Roman" w:cs="Times New Roman"/>
                <w:color w:val="000000"/>
                <w:lang w:val="id-ID" w:eastAsia="id-ID"/>
              </w:rPr>
            </w:pPr>
            <w:r w:rsidRPr="00923648">
              <w:rPr>
                <w:rFonts w:ascii="Times New Roman" w:hAnsi="Times New Roman" w:cs="Times New Roman"/>
                <w:color w:val="000000"/>
              </w:rPr>
              <w:t>2,30</w:t>
            </w:r>
            <w:r w:rsidR="00AC7A84" w:rsidRPr="00923648">
              <w:rPr>
                <w:rFonts w:ascii="Times New Roman" w:hAnsi="Times New Roman" w:cs="Times New Roman"/>
                <w:color w:val="000000"/>
                <w:vertAlign w:val="superscript"/>
              </w:rPr>
              <w:t>a</w:t>
            </w:r>
          </w:p>
        </w:tc>
      </w:tr>
    </w:tbl>
    <w:p w14:paraId="47B1CE10" w14:textId="1E5A5D07" w:rsidR="00905236" w:rsidRPr="00923648" w:rsidRDefault="00905236" w:rsidP="004449EA">
      <w:pPr>
        <w:pStyle w:val="JUDULBAB"/>
        <w:numPr>
          <w:ilvl w:val="0"/>
          <w:numId w:val="0"/>
        </w:numPr>
        <w:tabs>
          <w:tab w:val="clear" w:pos="3854"/>
          <w:tab w:val="clear" w:pos="3855"/>
        </w:tabs>
        <w:spacing w:before="0" w:after="240"/>
        <w:ind w:left="1418" w:hanging="1418"/>
        <w:jc w:val="both"/>
        <w:rPr>
          <w:b w:val="0"/>
          <w:bCs/>
          <w:color w:val="auto"/>
          <w:spacing w:val="0"/>
          <w:sz w:val="22"/>
          <w:lang w:val="en-US"/>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000640A5" w:rsidRPr="00923648">
        <w:rPr>
          <w:b w:val="0"/>
          <w:bCs/>
          <w:color w:val="auto"/>
          <w:spacing w:val="0"/>
          <w:sz w:val="22"/>
        </w:rPr>
        <w:t xml:space="preserve"> pada kolom</w:t>
      </w:r>
      <w:r w:rsidRPr="00923648">
        <w:rPr>
          <w:b w:val="0"/>
          <w:bCs/>
          <w:color w:val="auto"/>
          <w:spacing w:val="0"/>
          <w:sz w:val="22"/>
        </w:rPr>
        <w:t xml:space="preserve">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 </w:t>
      </w:r>
      <w:r w:rsidR="00B60CFE" w:rsidRPr="00923648">
        <w:rPr>
          <w:b w:val="0"/>
          <w:bCs/>
          <w:color w:val="auto"/>
          <w:spacing w:val="0"/>
          <w:sz w:val="22"/>
          <w:lang w:val="en-US"/>
        </w:rPr>
        <w:t>F</w:t>
      </w:r>
      <w:r w:rsidRPr="00923648">
        <w:rPr>
          <w:b w:val="0"/>
          <w:bCs/>
          <w:color w:val="auto"/>
          <w:spacing w:val="0"/>
          <w:sz w:val="22"/>
          <w:lang w:val="en-US"/>
        </w:rPr>
        <w:t xml:space="preserve"> pada taraf 5%</w:t>
      </w:r>
      <w:r w:rsidR="00376869" w:rsidRPr="00923648">
        <w:rPr>
          <w:b w:val="0"/>
          <w:bCs/>
          <w:color w:val="auto"/>
          <w:spacing w:val="0"/>
          <w:sz w:val="22"/>
          <w:lang w:val="en-US"/>
        </w:rPr>
        <w:t>.</w:t>
      </w:r>
    </w:p>
    <w:p w14:paraId="1A192D1E" w14:textId="77777777" w:rsidR="00264519" w:rsidRPr="00923648" w:rsidRDefault="00264519">
      <w:pPr>
        <w:spacing w:after="160" w:line="259" w:lineRule="auto"/>
        <w:rPr>
          <w:rFonts w:ascii="Times New Roman" w:eastAsia="Times New Roman" w:hAnsi="Times New Roman" w:cs="Times New Roman"/>
          <w:b/>
          <w:lang w:val="id-ID"/>
        </w:rPr>
      </w:pPr>
      <w:r w:rsidRPr="00923648">
        <w:rPr>
          <w:rFonts w:ascii="Times New Roman" w:hAnsi="Times New Roman" w:cs="Times New Roman"/>
        </w:rPr>
        <w:br w:type="page"/>
      </w:r>
    </w:p>
    <w:p w14:paraId="70E415AC" w14:textId="77777777" w:rsidR="00264519" w:rsidRPr="00923648" w:rsidRDefault="00264519" w:rsidP="009A66DA">
      <w:pPr>
        <w:pStyle w:val="JUDULBAB"/>
        <w:numPr>
          <w:ilvl w:val="0"/>
          <w:numId w:val="27"/>
        </w:numPr>
        <w:tabs>
          <w:tab w:val="clear" w:pos="3854"/>
          <w:tab w:val="clear" w:pos="3855"/>
        </w:tabs>
        <w:spacing w:before="0" w:line="480" w:lineRule="auto"/>
        <w:jc w:val="both"/>
        <w:outlineLvl w:val="2"/>
        <w:rPr>
          <w:color w:val="auto"/>
          <w:spacing w:val="0"/>
          <w:sz w:val="22"/>
        </w:rPr>
        <w:sectPr w:rsidR="00264519" w:rsidRPr="00923648" w:rsidSect="00264519">
          <w:pgSz w:w="16790" w:h="11860" w:orient="landscape"/>
          <w:pgMar w:top="2268" w:right="2268" w:bottom="1701" w:left="1701" w:header="760" w:footer="680" w:gutter="0"/>
          <w:cols w:space="720"/>
          <w:docGrid w:linePitch="299"/>
        </w:sectPr>
      </w:pPr>
    </w:p>
    <w:p w14:paraId="227AD4F8" w14:textId="16ADDD9E" w:rsidR="00905236" w:rsidRPr="00923648" w:rsidRDefault="00905236" w:rsidP="008B6678">
      <w:pPr>
        <w:pStyle w:val="Caption"/>
        <w:keepNext/>
        <w:spacing w:after="0"/>
        <w:ind w:left="851" w:hanging="851"/>
        <w:jc w:val="center"/>
        <w:rPr>
          <w:rFonts w:ascii="Times New Roman" w:hAnsi="Times New Roman" w:cs="Times New Roman"/>
          <w:i w:val="0"/>
          <w:iCs w:val="0"/>
          <w:color w:val="auto"/>
          <w:sz w:val="22"/>
          <w:szCs w:val="22"/>
        </w:rPr>
      </w:pPr>
      <w:bookmarkStart w:id="51" w:name="_Toc156662872"/>
      <w:r w:rsidRPr="00923648">
        <w:rPr>
          <w:rFonts w:ascii="Times New Roman" w:hAnsi="Times New Roman" w:cs="Times New Roman"/>
          <w:i w:val="0"/>
          <w:iCs w:val="0"/>
          <w:color w:val="auto"/>
          <w:sz w:val="22"/>
          <w:szCs w:val="22"/>
        </w:rPr>
        <w:lastRenderedPageBreak/>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3</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Purata Jumlah Daun Bibit </w:t>
      </w:r>
      <w:r w:rsidR="002E3601" w:rsidRPr="00923648">
        <w:rPr>
          <w:rFonts w:ascii="Times New Roman" w:hAnsi="Times New Roman" w:cs="Times New Roman"/>
          <w:i w:val="0"/>
          <w:iCs w:val="0"/>
          <w:color w:val="auto"/>
          <w:sz w:val="22"/>
          <w:szCs w:val="22"/>
          <w:lang w:val="id-ID"/>
        </w:rPr>
        <w:t xml:space="preserve">Rimpang </w:t>
      </w:r>
      <w:r w:rsidR="002E3601" w:rsidRPr="00923648">
        <w:rPr>
          <w:rFonts w:ascii="Times New Roman" w:hAnsi="Times New Roman" w:cs="Times New Roman"/>
          <w:i w:val="0"/>
          <w:iCs w:val="0"/>
          <w:color w:val="auto"/>
          <w:sz w:val="22"/>
          <w:szCs w:val="22"/>
        </w:rPr>
        <w:t>I</w:t>
      </w:r>
      <w:r w:rsidR="009A43E5" w:rsidRPr="00923648">
        <w:rPr>
          <w:rFonts w:ascii="Times New Roman" w:hAnsi="Times New Roman" w:cs="Times New Roman"/>
          <w:i w:val="0"/>
          <w:iCs w:val="0"/>
          <w:color w:val="auto"/>
          <w:sz w:val="22"/>
          <w:szCs w:val="22"/>
          <w:lang w:val="id-ID"/>
        </w:rPr>
        <w:t>nduk</w:t>
      </w:r>
      <w:r w:rsidRPr="00923648">
        <w:rPr>
          <w:rFonts w:ascii="Times New Roman" w:hAnsi="Times New Roman" w:cs="Times New Roman"/>
          <w:i w:val="0"/>
          <w:iCs w:val="0"/>
          <w:color w:val="auto"/>
          <w:sz w:val="22"/>
          <w:szCs w:val="22"/>
          <w:lang w:val="id-ID"/>
        </w:rPr>
        <w:t xml:space="preserve"> Jahe Merah (helai)</w:t>
      </w:r>
      <w:bookmarkEnd w:id="51"/>
    </w:p>
    <w:tbl>
      <w:tblPr>
        <w:tblW w:w="5000" w:type="pct"/>
        <w:jc w:val="center"/>
        <w:tblBorders>
          <w:top w:val="single" w:sz="4" w:space="0" w:color="auto"/>
          <w:bottom w:val="single" w:sz="4" w:space="0" w:color="auto"/>
        </w:tblBorders>
        <w:tblLook w:val="04A0" w:firstRow="1" w:lastRow="0" w:firstColumn="1" w:lastColumn="0" w:noHBand="0" w:noVBand="1"/>
      </w:tblPr>
      <w:tblGrid>
        <w:gridCol w:w="2082"/>
        <w:gridCol w:w="1072"/>
        <w:gridCol w:w="1072"/>
        <w:gridCol w:w="1072"/>
        <w:gridCol w:w="1072"/>
        <w:gridCol w:w="1072"/>
        <w:gridCol w:w="1072"/>
        <w:gridCol w:w="1074"/>
        <w:gridCol w:w="1074"/>
        <w:gridCol w:w="1074"/>
        <w:gridCol w:w="1085"/>
      </w:tblGrid>
      <w:tr w:rsidR="00AD0CB4" w:rsidRPr="00923648" w14:paraId="4C9B3C1D" w14:textId="77777777" w:rsidTr="005932D8">
        <w:trPr>
          <w:trHeight w:val="20"/>
          <w:jc w:val="center"/>
        </w:trPr>
        <w:tc>
          <w:tcPr>
            <w:tcW w:w="812" w:type="pct"/>
            <w:vMerge w:val="restart"/>
            <w:tcBorders>
              <w:top w:val="single" w:sz="4" w:space="0" w:color="auto"/>
            </w:tcBorders>
            <w:shd w:val="clear" w:color="auto" w:fill="auto"/>
            <w:noWrap/>
            <w:vAlign w:val="center"/>
            <w:hideMark/>
          </w:tcPr>
          <w:p w14:paraId="313493C1"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Perlakuan</w:t>
            </w:r>
          </w:p>
        </w:tc>
        <w:tc>
          <w:tcPr>
            <w:tcW w:w="4188" w:type="pct"/>
            <w:gridSpan w:val="10"/>
            <w:tcBorders>
              <w:top w:val="single" w:sz="4" w:space="0" w:color="auto"/>
              <w:bottom w:val="single" w:sz="4" w:space="0" w:color="auto"/>
            </w:tcBorders>
            <w:shd w:val="clear" w:color="auto" w:fill="auto"/>
            <w:vAlign w:val="center"/>
            <w:hideMark/>
          </w:tcPr>
          <w:p w14:paraId="49152E3A" w14:textId="561BC545" w:rsidR="00AD0CB4" w:rsidRPr="00923648" w:rsidRDefault="00AD0CB4" w:rsidP="005932D8">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Usia tanam ke-</w:t>
            </w:r>
            <w:r w:rsidR="00B60CFE" w:rsidRPr="00923648">
              <w:rPr>
                <w:rFonts w:ascii="Times New Roman" w:eastAsia="Times New Roman" w:hAnsi="Times New Roman" w:cs="Times New Roman"/>
                <w:color w:val="000000"/>
                <w:lang w:eastAsia="id-ID"/>
              </w:rPr>
              <w:t xml:space="preserve"> (MST)</w:t>
            </w:r>
          </w:p>
        </w:tc>
      </w:tr>
      <w:tr w:rsidR="007D1FC9" w:rsidRPr="00923648" w14:paraId="2E1E7868" w14:textId="77777777" w:rsidTr="005932D8">
        <w:trPr>
          <w:trHeight w:val="20"/>
          <w:jc w:val="center"/>
        </w:trPr>
        <w:tc>
          <w:tcPr>
            <w:tcW w:w="812" w:type="pct"/>
            <w:vMerge/>
            <w:tcBorders>
              <w:bottom w:val="single" w:sz="4" w:space="0" w:color="auto"/>
            </w:tcBorders>
            <w:vAlign w:val="center"/>
            <w:hideMark/>
          </w:tcPr>
          <w:p w14:paraId="7A5E0497"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p>
        </w:tc>
        <w:tc>
          <w:tcPr>
            <w:tcW w:w="418" w:type="pct"/>
            <w:tcBorders>
              <w:top w:val="single" w:sz="4" w:space="0" w:color="auto"/>
              <w:bottom w:val="single" w:sz="4" w:space="0" w:color="auto"/>
            </w:tcBorders>
            <w:shd w:val="clear" w:color="auto" w:fill="auto"/>
            <w:noWrap/>
            <w:vAlign w:val="center"/>
            <w:hideMark/>
          </w:tcPr>
          <w:p w14:paraId="03E30FD1"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4</w:t>
            </w:r>
          </w:p>
        </w:tc>
        <w:tc>
          <w:tcPr>
            <w:tcW w:w="418" w:type="pct"/>
            <w:tcBorders>
              <w:top w:val="single" w:sz="4" w:space="0" w:color="auto"/>
              <w:bottom w:val="single" w:sz="4" w:space="0" w:color="auto"/>
            </w:tcBorders>
            <w:shd w:val="clear" w:color="auto" w:fill="auto"/>
            <w:noWrap/>
            <w:vAlign w:val="center"/>
            <w:hideMark/>
          </w:tcPr>
          <w:p w14:paraId="38E27B40"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5</w:t>
            </w:r>
          </w:p>
        </w:tc>
        <w:tc>
          <w:tcPr>
            <w:tcW w:w="418" w:type="pct"/>
            <w:tcBorders>
              <w:top w:val="single" w:sz="4" w:space="0" w:color="auto"/>
              <w:bottom w:val="single" w:sz="4" w:space="0" w:color="auto"/>
            </w:tcBorders>
            <w:shd w:val="clear" w:color="auto" w:fill="auto"/>
            <w:noWrap/>
            <w:vAlign w:val="center"/>
            <w:hideMark/>
          </w:tcPr>
          <w:p w14:paraId="639F142C"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6</w:t>
            </w:r>
          </w:p>
        </w:tc>
        <w:tc>
          <w:tcPr>
            <w:tcW w:w="418" w:type="pct"/>
            <w:tcBorders>
              <w:top w:val="single" w:sz="4" w:space="0" w:color="auto"/>
              <w:bottom w:val="single" w:sz="4" w:space="0" w:color="auto"/>
            </w:tcBorders>
            <w:shd w:val="clear" w:color="auto" w:fill="auto"/>
            <w:noWrap/>
            <w:vAlign w:val="center"/>
            <w:hideMark/>
          </w:tcPr>
          <w:p w14:paraId="68D5D897"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7</w:t>
            </w:r>
          </w:p>
        </w:tc>
        <w:tc>
          <w:tcPr>
            <w:tcW w:w="418" w:type="pct"/>
            <w:tcBorders>
              <w:top w:val="single" w:sz="4" w:space="0" w:color="auto"/>
              <w:bottom w:val="single" w:sz="4" w:space="0" w:color="auto"/>
            </w:tcBorders>
            <w:shd w:val="clear" w:color="auto" w:fill="auto"/>
            <w:noWrap/>
            <w:vAlign w:val="center"/>
            <w:hideMark/>
          </w:tcPr>
          <w:p w14:paraId="6EE2F550"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8</w:t>
            </w:r>
          </w:p>
        </w:tc>
        <w:tc>
          <w:tcPr>
            <w:tcW w:w="418" w:type="pct"/>
            <w:tcBorders>
              <w:top w:val="single" w:sz="4" w:space="0" w:color="auto"/>
              <w:bottom w:val="single" w:sz="4" w:space="0" w:color="auto"/>
            </w:tcBorders>
            <w:shd w:val="clear" w:color="auto" w:fill="auto"/>
            <w:noWrap/>
            <w:vAlign w:val="center"/>
            <w:hideMark/>
          </w:tcPr>
          <w:p w14:paraId="13EA03D0"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9</w:t>
            </w:r>
          </w:p>
        </w:tc>
        <w:tc>
          <w:tcPr>
            <w:tcW w:w="419" w:type="pct"/>
            <w:tcBorders>
              <w:top w:val="single" w:sz="4" w:space="0" w:color="auto"/>
              <w:bottom w:val="single" w:sz="4" w:space="0" w:color="auto"/>
            </w:tcBorders>
            <w:shd w:val="clear" w:color="auto" w:fill="auto"/>
            <w:noWrap/>
            <w:vAlign w:val="center"/>
            <w:hideMark/>
          </w:tcPr>
          <w:p w14:paraId="13A0FEE2"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10</w:t>
            </w:r>
          </w:p>
        </w:tc>
        <w:tc>
          <w:tcPr>
            <w:tcW w:w="419" w:type="pct"/>
            <w:tcBorders>
              <w:top w:val="single" w:sz="4" w:space="0" w:color="auto"/>
              <w:bottom w:val="single" w:sz="4" w:space="0" w:color="auto"/>
            </w:tcBorders>
            <w:shd w:val="clear" w:color="auto" w:fill="auto"/>
            <w:noWrap/>
            <w:vAlign w:val="center"/>
            <w:hideMark/>
          </w:tcPr>
          <w:p w14:paraId="225EE00C"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11</w:t>
            </w:r>
          </w:p>
        </w:tc>
        <w:tc>
          <w:tcPr>
            <w:tcW w:w="419" w:type="pct"/>
            <w:tcBorders>
              <w:top w:val="single" w:sz="4" w:space="0" w:color="auto"/>
              <w:bottom w:val="single" w:sz="4" w:space="0" w:color="auto"/>
            </w:tcBorders>
            <w:shd w:val="clear" w:color="auto" w:fill="auto"/>
            <w:noWrap/>
            <w:vAlign w:val="center"/>
            <w:hideMark/>
          </w:tcPr>
          <w:p w14:paraId="2CC5EBD3"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12</w:t>
            </w:r>
          </w:p>
        </w:tc>
        <w:tc>
          <w:tcPr>
            <w:tcW w:w="423" w:type="pct"/>
            <w:tcBorders>
              <w:top w:val="single" w:sz="4" w:space="0" w:color="auto"/>
              <w:bottom w:val="single" w:sz="4" w:space="0" w:color="auto"/>
            </w:tcBorders>
            <w:shd w:val="clear" w:color="auto" w:fill="auto"/>
            <w:noWrap/>
            <w:vAlign w:val="center"/>
            <w:hideMark/>
          </w:tcPr>
          <w:p w14:paraId="3FF4D1B9"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13</w:t>
            </w:r>
          </w:p>
        </w:tc>
      </w:tr>
      <w:tr w:rsidR="007D1FC9" w:rsidRPr="00923648" w14:paraId="3F35F328" w14:textId="77777777" w:rsidTr="007D1FC9">
        <w:trPr>
          <w:trHeight w:val="20"/>
          <w:jc w:val="center"/>
        </w:trPr>
        <w:tc>
          <w:tcPr>
            <w:tcW w:w="812" w:type="pct"/>
            <w:tcBorders>
              <w:top w:val="single" w:sz="4" w:space="0" w:color="auto"/>
            </w:tcBorders>
            <w:shd w:val="clear" w:color="auto" w:fill="auto"/>
            <w:vAlign w:val="center"/>
            <w:hideMark/>
          </w:tcPr>
          <w:p w14:paraId="61FDEB39" w14:textId="77777777" w:rsidR="007D1FC9" w:rsidRPr="00923648" w:rsidRDefault="007D1FC9" w:rsidP="007D1FC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Tanah vertisol</w:t>
            </w:r>
          </w:p>
        </w:tc>
        <w:tc>
          <w:tcPr>
            <w:tcW w:w="418" w:type="pct"/>
            <w:tcBorders>
              <w:top w:val="single" w:sz="4" w:space="0" w:color="auto"/>
            </w:tcBorders>
            <w:shd w:val="clear" w:color="auto" w:fill="auto"/>
            <w:noWrap/>
            <w:vAlign w:val="center"/>
          </w:tcPr>
          <w:p w14:paraId="6535C172" w14:textId="7EEAA712"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0,30</w:t>
            </w:r>
            <w:r w:rsidR="00524669" w:rsidRPr="00923648">
              <w:rPr>
                <w:rFonts w:ascii="Times New Roman" w:hAnsi="Times New Roman" w:cs="Times New Roman"/>
                <w:color w:val="000000"/>
                <w:vertAlign w:val="superscript"/>
              </w:rPr>
              <w:t>a</w:t>
            </w:r>
          </w:p>
        </w:tc>
        <w:tc>
          <w:tcPr>
            <w:tcW w:w="418" w:type="pct"/>
            <w:tcBorders>
              <w:top w:val="single" w:sz="4" w:space="0" w:color="auto"/>
            </w:tcBorders>
            <w:shd w:val="clear" w:color="auto" w:fill="auto"/>
            <w:noWrap/>
            <w:vAlign w:val="center"/>
          </w:tcPr>
          <w:p w14:paraId="5A4B2727" w14:textId="0B1860AB"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1,80</w:t>
            </w:r>
            <w:r w:rsidR="00524669" w:rsidRPr="00923648">
              <w:rPr>
                <w:rFonts w:ascii="Times New Roman" w:hAnsi="Times New Roman" w:cs="Times New Roman"/>
                <w:color w:val="000000"/>
                <w:vertAlign w:val="superscript"/>
              </w:rPr>
              <w:t>ab</w:t>
            </w:r>
          </w:p>
        </w:tc>
        <w:tc>
          <w:tcPr>
            <w:tcW w:w="418" w:type="pct"/>
            <w:tcBorders>
              <w:top w:val="single" w:sz="4" w:space="0" w:color="auto"/>
            </w:tcBorders>
            <w:shd w:val="clear" w:color="auto" w:fill="auto"/>
            <w:noWrap/>
            <w:vAlign w:val="center"/>
          </w:tcPr>
          <w:p w14:paraId="1029DCDC" w14:textId="7999E2F3"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3,40</w:t>
            </w:r>
            <w:r w:rsidR="00351BF0" w:rsidRPr="00923648">
              <w:rPr>
                <w:rFonts w:ascii="Times New Roman" w:hAnsi="Times New Roman" w:cs="Times New Roman"/>
                <w:color w:val="000000"/>
                <w:vertAlign w:val="superscript"/>
              </w:rPr>
              <w:t>ab</w:t>
            </w:r>
          </w:p>
        </w:tc>
        <w:tc>
          <w:tcPr>
            <w:tcW w:w="418" w:type="pct"/>
            <w:tcBorders>
              <w:top w:val="single" w:sz="4" w:space="0" w:color="auto"/>
            </w:tcBorders>
            <w:shd w:val="clear" w:color="auto" w:fill="auto"/>
            <w:noWrap/>
            <w:vAlign w:val="center"/>
          </w:tcPr>
          <w:p w14:paraId="310AA7A9" w14:textId="1FA486A8"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5,80</w:t>
            </w:r>
            <w:r w:rsidR="00351BF0" w:rsidRPr="00923648">
              <w:rPr>
                <w:rFonts w:ascii="Times New Roman" w:hAnsi="Times New Roman" w:cs="Times New Roman"/>
                <w:color w:val="000000"/>
                <w:vertAlign w:val="superscript"/>
              </w:rPr>
              <w:t>ab</w:t>
            </w:r>
          </w:p>
        </w:tc>
        <w:tc>
          <w:tcPr>
            <w:tcW w:w="418" w:type="pct"/>
            <w:tcBorders>
              <w:top w:val="single" w:sz="4" w:space="0" w:color="auto"/>
            </w:tcBorders>
            <w:shd w:val="clear" w:color="auto" w:fill="auto"/>
            <w:noWrap/>
            <w:vAlign w:val="center"/>
          </w:tcPr>
          <w:p w14:paraId="00CEB9AB" w14:textId="05CE909C"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8,50</w:t>
            </w:r>
            <w:r w:rsidR="00351BF0" w:rsidRPr="00923648">
              <w:rPr>
                <w:rFonts w:ascii="Times New Roman" w:hAnsi="Times New Roman" w:cs="Times New Roman"/>
                <w:color w:val="000000"/>
                <w:vertAlign w:val="superscript"/>
              </w:rPr>
              <w:t>ab</w:t>
            </w:r>
          </w:p>
        </w:tc>
        <w:tc>
          <w:tcPr>
            <w:tcW w:w="418" w:type="pct"/>
            <w:tcBorders>
              <w:top w:val="single" w:sz="4" w:space="0" w:color="auto"/>
            </w:tcBorders>
            <w:shd w:val="clear" w:color="auto" w:fill="auto"/>
            <w:noWrap/>
            <w:vAlign w:val="center"/>
          </w:tcPr>
          <w:p w14:paraId="15B57C3D" w14:textId="608E5F47"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11,20</w:t>
            </w:r>
            <w:r w:rsidR="00351BF0" w:rsidRPr="00923648">
              <w:rPr>
                <w:rFonts w:ascii="Times New Roman" w:hAnsi="Times New Roman" w:cs="Times New Roman"/>
                <w:color w:val="000000"/>
                <w:vertAlign w:val="superscript"/>
              </w:rPr>
              <w:t>a</w:t>
            </w:r>
          </w:p>
        </w:tc>
        <w:tc>
          <w:tcPr>
            <w:tcW w:w="419" w:type="pct"/>
            <w:tcBorders>
              <w:top w:val="single" w:sz="4" w:space="0" w:color="auto"/>
            </w:tcBorders>
            <w:shd w:val="clear" w:color="auto" w:fill="auto"/>
            <w:noWrap/>
            <w:vAlign w:val="center"/>
          </w:tcPr>
          <w:p w14:paraId="6E6BDC97" w14:textId="50E9FFE2"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14,00</w:t>
            </w:r>
            <w:r w:rsidR="00351BF0" w:rsidRPr="00923648">
              <w:rPr>
                <w:rFonts w:ascii="Times New Roman" w:hAnsi="Times New Roman" w:cs="Times New Roman"/>
                <w:color w:val="000000"/>
                <w:vertAlign w:val="superscript"/>
              </w:rPr>
              <w:t>a</w:t>
            </w:r>
          </w:p>
        </w:tc>
        <w:tc>
          <w:tcPr>
            <w:tcW w:w="419" w:type="pct"/>
            <w:tcBorders>
              <w:top w:val="single" w:sz="4" w:space="0" w:color="auto"/>
            </w:tcBorders>
            <w:shd w:val="clear" w:color="auto" w:fill="auto"/>
            <w:noWrap/>
            <w:vAlign w:val="center"/>
          </w:tcPr>
          <w:p w14:paraId="3AFA8D8C" w14:textId="3C0A59D1"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17,60</w:t>
            </w:r>
            <w:r w:rsidR="00351BF0" w:rsidRPr="00923648">
              <w:rPr>
                <w:rFonts w:ascii="Times New Roman" w:hAnsi="Times New Roman" w:cs="Times New Roman"/>
                <w:color w:val="000000"/>
                <w:vertAlign w:val="superscript"/>
              </w:rPr>
              <w:t>a</w:t>
            </w:r>
          </w:p>
        </w:tc>
        <w:tc>
          <w:tcPr>
            <w:tcW w:w="419" w:type="pct"/>
            <w:tcBorders>
              <w:top w:val="single" w:sz="4" w:space="0" w:color="auto"/>
            </w:tcBorders>
            <w:shd w:val="clear" w:color="auto" w:fill="auto"/>
            <w:noWrap/>
            <w:vAlign w:val="center"/>
          </w:tcPr>
          <w:p w14:paraId="3914F952" w14:textId="74248329"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21,10</w:t>
            </w:r>
            <w:r w:rsidR="00351BF0" w:rsidRPr="00923648">
              <w:rPr>
                <w:rFonts w:ascii="Times New Roman" w:hAnsi="Times New Roman" w:cs="Times New Roman"/>
                <w:color w:val="000000"/>
                <w:vertAlign w:val="superscript"/>
              </w:rPr>
              <w:t>a</w:t>
            </w:r>
          </w:p>
        </w:tc>
        <w:tc>
          <w:tcPr>
            <w:tcW w:w="423" w:type="pct"/>
            <w:tcBorders>
              <w:top w:val="single" w:sz="4" w:space="0" w:color="auto"/>
            </w:tcBorders>
            <w:shd w:val="clear" w:color="auto" w:fill="auto"/>
            <w:noWrap/>
            <w:vAlign w:val="center"/>
          </w:tcPr>
          <w:p w14:paraId="74AD80DF" w14:textId="37C8ACBD"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24,50</w:t>
            </w:r>
            <w:r w:rsidR="00351BF0" w:rsidRPr="00923648">
              <w:rPr>
                <w:rFonts w:ascii="Times New Roman" w:hAnsi="Times New Roman" w:cs="Times New Roman"/>
                <w:color w:val="000000"/>
                <w:vertAlign w:val="superscript"/>
              </w:rPr>
              <w:t>a</w:t>
            </w:r>
          </w:p>
        </w:tc>
      </w:tr>
      <w:tr w:rsidR="007D1FC9" w:rsidRPr="00923648" w14:paraId="49707121" w14:textId="77777777" w:rsidTr="007D1FC9">
        <w:trPr>
          <w:trHeight w:val="20"/>
          <w:jc w:val="center"/>
        </w:trPr>
        <w:tc>
          <w:tcPr>
            <w:tcW w:w="812" w:type="pct"/>
            <w:shd w:val="clear" w:color="auto" w:fill="auto"/>
            <w:vAlign w:val="center"/>
            <w:hideMark/>
          </w:tcPr>
          <w:p w14:paraId="13BE2106" w14:textId="77777777" w:rsidR="007D1FC9" w:rsidRPr="00923648" w:rsidRDefault="007D1FC9" w:rsidP="007D1FC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vertisol:arang sekam (1:1</w:t>
            </w:r>
            <w:r w:rsidRPr="00923648">
              <w:rPr>
                <w:rFonts w:ascii="Times New Roman" w:eastAsia="Times New Roman" w:hAnsi="Times New Roman" w:cs="Times New Roman"/>
                <w:color w:val="000000"/>
                <w:lang w:eastAsia="id-ID"/>
              </w:rPr>
              <w:t>)</w:t>
            </w:r>
          </w:p>
        </w:tc>
        <w:tc>
          <w:tcPr>
            <w:tcW w:w="418" w:type="pct"/>
            <w:shd w:val="clear" w:color="auto" w:fill="auto"/>
            <w:noWrap/>
            <w:vAlign w:val="center"/>
          </w:tcPr>
          <w:p w14:paraId="00058E58" w14:textId="2897976B"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0,00</w:t>
            </w:r>
            <w:r w:rsidR="00351BF0" w:rsidRPr="00923648">
              <w:rPr>
                <w:rFonts w:ascii="Times New Roman" w:hAnsi="Times New Roman" w:cs="Times New Roman"/>
                <w:color w:val="000000"/>
                <w:vertAlign w:val="superscript"/>
              </w:rPr>
              <w:t>a</w:t>
            </w:r>
          </w:p>
        </w:tc>
        <w:tc>
          <w:tcPr>
            <w:tcW w:w="418" w:type="pct"/>
            <w:shd w:val="clear" w:color="auto" w:fill="auto"/>
            <w:noWrap/>
            <w:vAlign w:val="center"/>
          </w:tcPr>
          <w:p w14:paraId="70326B0E" w14:textId="39F57EC8"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0,70</w:t>
            </w:r>
            <w:r w:rsidR="00351BF0" w:rsidRPr="00923648">
              <w:rPr>
                <w:rFonts w:ascii="Times New Roman" w:hAnsi="Times New Roman" w:cs="Times New Roman"/>
                <w:color w:val="000000"/>
                <w:vertAlign w:val="superscript"/>
              </w:rPr>
              <w:t>a</w:t>
            </w:r>
          </w:p>
        </w:tc>
        <w:tc>
          <w:tcPr>
            <w:tcW w:w="418" w:type="pct"/>
            <w:shd w:val="clear" w:color="auto" w:fill="auto"/>
            <w:noWrap/>
            <w:vAlign w:val="center"/>
          </w:tcPr>
          <w:p w14:paraId="5941F4EB" w14:textId="1A0DA1F0"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2,40</w:t>
            </w:r>
            <w:r w:rsidR="00351BF0" w:rsidRPr="00923648">
              <w:rPr>
                <w:rFonts w:ascii="Times New Roman" w:hAnsi="Times New Roman" w:cs="Times New Roman"/>
                <w:color w:val="000000"/>
                <w:vertAlign w:val="superscript"/>
              </w:rPr>
              <w:t>a</w:t>
            </w:r>
          </w:p>
        </w:tc>
        <w:tc>
          <w:tcPr>
            <w:tcW w:w="418" w:type="pct"/>
            <w:shd w:val="clear" w:color="auto" w:fill="auto"/>
            <w:noWrap/>
            <w:vAlign w:val="center"/>
          </w:tcPr>
          <w:p w14:paraId="525DB44F" w14:textId="180A4184"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4,60</w:t>
            </w:r>
            <w:r w:rsidR="00351BF0" w:rsidRPr="00923648">
              <w:rPr>
                <w:rFonts w:ascii="Times New Roman" w:hAnsi="Times New Roman" w:cs="Times New Roman"/>
                <w:color w:val="000000"/>
                <w:vertAlign w:val="superscript"/>
              </w:rPr>
              <w:t>a</w:t>
            </w:r>
          </w:p>
        </w:tc>
        <w:tc>
          <w:tcPr>
            <w:tcW w:w="418" w:type="pct"/>
            <w:shd w:val="clear" w:color="auto" w:fill="auto"/>
            <w:noWrap/>
            <w:vAlign w:val="center"/>
          </w:tcPr>
          <w:p w14:paraId="6FDB2BD7" w14:textId="5C8029D0"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7,40</w:t>
            </w:r>
            <w:r w:rsidR="00351BF0" w:rsidRPr="00923648">
              <w:rPr>
                <w:rFonts w:ascii="Times New Roman" w:hAnsi="Times New Roman" w:cs="Times New Roman"/>
                <w:color w:val="000000"/>
                <w:vertAlign w:val="superscript"/>
              </w:rPr>
              <w:t>a</w:t>
            </w:r>
          </w:p>
        </w:tc>
        <w:tc>
          <w:tcPr>
            <w:tcW w:w="418" w:type="pct"/>
            <w:shd w:val="clear" w:color="auto" w:fill="auto"/>
            <w:noWrap/>
            <w:vAlign w:val="center"/>
          </w:tcPr>
          <w:p w14:paraId="462DBB96" w14:textId="3BD0E7A1"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10,50</w:t>
            </w:r>
            <w:r w:rsidR="00351BF0" w:rsidRPr="00923648">
              <w:rPr>
                <w:rFonts w:ascii="Times New Roman" w:hAnsi="Times New Roman" w:cs="Times New Roman"/>
                <w:color w:val="000000"/>
                <w:vertAlign w:val="superscript"/>
              </w:rPr>
              <w:t>a</w:t>
            </w:r>
          </w:p>
        </w:tc>
        <w:tc>
          <w:tcPr>
            <w:tcW w:w="419" w:type="pct"/>
            <w:shd w:val="clear" w:color="auto" w:fill="auto"/>
            <w:noWrap/>
            <w:vAlign w:val="center"/>
          </w:tcPr>
          <w:p w14:paraId="6382334B" w14:textId="5852E7E0"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14,30</w:t>
            </w:r>
            <w:r w:rsidR="00351BF0" w:rsidRPr="00923648">
              <w:rPr>
                <w:rFonts w:ascii="Times New Roman" w:hAnsi="Times New Roman" w:cs="Times New Roman"/>
                <w:color w:val="000000"/>
                <w:vertAlign w:val="superscript"/>
              </w:rPr>
              <w:t>a</w:t>
            </w:r>
          </w:p>
        </w:tc>
        <w:tc>
          <w:tcPr>
            <w:tcW w:w="419" w:type="pct"/>
            <w:shd w:val="clear" w:color="auto" w:fill="auto"/>
            <w:noWrap/>
            <w:vAlign w:val="center"/>
          </w:tcPr>
          <w:p w14:paraId="14F6C13B" w14:textId="7F9654C9"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17,80</w:t>
            </w:r>
            <w:r w:rsidR="00351BF0" w:rsidRPr="00923648">
              <w:rPr>
                <w:rFonts w:ascii="Times New Roman" w:hAnsi="Times New Roman" w:cs="Times New Roman"/>
                <w:color w:val="000000"/>
                <w:vertAlign w:val="superscript"/>
              </w:rPr>
              <w:t>a</w:t>
            </w:r>
          </w:p>
        </w:tc>
        <w:tc>
          <w:tcPr>
            <w:tcW w:w="419" w:type="pct"/>
            <w:shd w:val="clear" w:color="auto" w:fill="auto"/>
            <w:noWrap/>
            <w:vAlign w:val="center"/>
          </w:tcPr>
          <w:p w14:paraId="595FA702" w14:textId="453FB01C"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21,10</w:t>
            </w:r>
            <w:r w:rsidR="00351BF0" w:rsidRPr="00923648">
              <w:rPr>
                <w:rFonts w:ascii="Times New Roman" w:hAnsi="Times New Roman" w:cs="Times New Roman"/>
                <w:color w:val="000000"/>
                <w:vertAlign w:val="superscript"/>
              </w:rPr>
              <w:t>a</w:t>
            </w:r>
          </w:p>
        </w:tc>
        <w:tc>
          <w:tcPr>
            <w:tcW w:w="423" w:type="pct"/>
            <w:shd w:val="clear" w:color="auto" w:fill="auto"/>
            <w:noWrap/>
            <w:vAlign w:val="center"/>
          </w:tcPr>
          <w:p w14:paraId="4596E8DE" w14:textId="3753FD36"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25,10</w:t>
            </w:r>
            <w:r w:rsidR="00351BF0" w:rsidRPr="00923648">
              <w:rPr>
                <w:rFonts w:ascii="Times New Roman" w:hAnsi="Times New Roman" w:cs="Times New Roman"/>
                <w:color w:val="000000"/>
                <w:vertAlign w:val="superscript"/>
              </w:rPr>
              <w:t>a</w:t>
            </w:r>
          </w:p>
        </w:tc>
      </w:tr>
      <w:tr w:rsidR="007D1FC9" w:rsidRPr="00923648" w14:paraId="105C07BD" w14:textId="77777777" w:rsidTr="007D1FC9">
        <w:trPr>
          <w:trHeight w:val="20"/>
          <w:jc w:val="center"/>
        </w:trPr>
        <w:tc>
          <w:tcPr>
            <w:tcW w:w="812" w:type="pct"/>
            <w:shd w:val="clear" w:color="auto" w:fill="auto"/>
            <w:vAlign w:val="center"/>
            <w:hideMark/>
          </w:tcPr>
          <w:p w14:paraId="79B0C8B7" w14:textId="77777777" w:rsidR="007D1FC9" w:rsidRPr="00923648" w:rsidRDefault="007D1FC9" w:rsidP="007D1FC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vertisol:arang sekam:pupuk kandang ayam (1:1</w:t>
            </w:r>
            <w:r w:rsidRPr="00923648">
              <w:rPr>
                <w:rFonts w:ascii="Times New Roman" w:eastAsia="Times New Roman" w:hAnsi="Times New Roman" w:cs="Times New Roman"/>
                <w:color w:val="000000"/>
                <w:lang w:eastAsia="id-ID"/>
              </w:rPr>
              <w:t>:1)</w:t>
            </w:r>
          </w:p>
        </w:tc>
        <w:tc>
          <w:tcPr>
            <w:tcW w:w="418" w:type="pct"/>
            <w:shd w:val="clear" w:color="auto" w:fill="auto"/>
            <w:noWrap/>
            <w:vAlign w:val="center"/>
          </w:tcPr>
          <w:p w14:paraId="0E110A7F" w14:textId="3818A92E"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1,20</w:t>
            </w:r>
            <w:r w:rsidR="00DF02A6" w:rsidRPr="00923648">
              <w:rPr>
                <w:rFonts w:ascii="Times New Roman" w:hAnsi="Times New Roman" w:cs="Times New Roman"/>
                <w:color w:val="000000"/>
                <w:vertAlign w:val="superscript"/>
              </w:rPr>
              <w:t>ab</w:t>
            </w:r>
          </w:p>
        </w:tc>
        <w:tc>
          <w:tcPr>
            <w:tcW w:w="418" w:type="pct"/>
            <w:shd w:val="clear" w:color="auto" w:fill="auto"/>
            <w:noWrap/>
            <w:vAlign w:val="center"/>
          </w:tcPr>
          <w:p w14:paraId="3ECC60E9" w14:textId="251F0CB3"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3,20</w:t>
            </w:r>
            <w:r w:rsidR="00DF02A6" w:rsidRPr="00923648">
              <w:rPr>
                <w:rFonts w:ascii="Times New Roman" w:hAnsi="Times New Roman" w:cs="Times New Roman"/>
                <w:color w:val="000000"/>
                <w:vertAlign w:val="superscript"/>
              </w:rPr>
              <w:t>bc</w:t>
            </w:r>
          </w:p>
        </w:tc>
        <w:tc>
          <w:tcPr>
            <w:tcW w:w="418" w:type="pct"/>
            <w:shd w:val="clear" w:color="auto" w:fill="auto"/>
            <w:noWrap/>
            <w:vAlign w:val="center"/>
          </w:tcPr>
          <w:p w14:paraId="41AE9C04" w14:textId="33370858"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5,40</w:t>
            </w:r>
            <w:r w:rsidR="00DF02A6" w:rsidRPr="00923648">
              <w:rPr>
                <w:rFonts w:ascii="Times New Roman" w:hAnsi="Times New Roman" w:cs="Times New Roman"/>
                <w:color w:val="000000"/>
                <w:vertAlign w:val="superscript"/>
              </w:rPr>
              <w:t>bc</w:t>
            </w:r>
          </w:p>
        </w:tc>
        <w:tc>
          <w:tcPr>
            <w:tcW w:w="418" w:type="pct"/>
            <w:shd w:val="clear" w:color="auto" w:fill="auto"/>
            <w:noWrap/>
            <w:vAlign w:val="center"/>
          </w:tcPr>
          <w:p w14:paraId="62A42955" w14:textId="6147DF39"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8,50</w:t>
            </w:r>
            <w:r w:rsidR="00DF02A6" w:rsidRPr="00923648">
              <w:rPr>
                <w:rFonts w:ascii="Times New Roman" w:hAnsi="Times New Roman" w:cs="Times New Roman"/>
                <w:color w:val="000000"/>
                <w:vertAlign w:val="superscript"/>
              </w:rPr>
              <w:t>b</w:t>
            </w:r>
          </w:p>
        </w:tc>
        <w:tc>
          <w:tcPr>
            <w:tcW w:w="418" w:type="pct"/>
            <w:shd w:val="clear" w:color="auto" w:fill="auto"/>
            <w:noWrap/>
            <w:vAlign w:val="center"/>
          </w:tcPr>
          <w:p w14:paraId="4ED28096" w14:textId="1D4B83F2"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12,00</w:t>
            </w:r>
            <w:r w:rsidR="00DF02A6" w:rsidRPr="00923648">
              <w:rPr>
                <w:rFonts w:ascii="Times New Roman" w:hAnsi="Times New Roman" w:cs="Times New Roman"/>
                <w:color w:val="000000"/>
                <w:vertAlign w:val="superscript"/>
              </w:rPr>
              <w:t>ab</w:t>
            </w:r>
          </w:p>
        </w:tc>
        <w:tc>
          <w:tcPr>
            <w:tcW w:w="418" w:type="pct"/>
            <w:shd w:val="clear" w:color="auto" w:fill="auto"/>
            <w:noWrap/>
            <w:vAlign w:val="center"/>
          </w:tcPr>
          <w:p w14:paraId="7C9BEB1B" w14:textId="7511A684"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15,00</w:t>
            </w:r>
            <w:r w:rsidR="00DF02A6" w:rsidRPr="00923648">
              <w:rPr>
                <w:rFonts w:ascii="Times New Roman" w:hAnsi="Times New Roman" w:cs="Times New Roman"/>
                <w:color w:val="000000"/>
                <w:vertAlign w:val="superscript"/>
              </w:rPr>
              <w:t>a</w:t>
            </w:r>
          </w:p>
        </w:tc>
        <w:tc>
          <w:tcPr>
            <w:tcW w:w="419" w:type="pct"/>
            <w:shd w:val="clear" w:color="auto" w:fill="auto"/>
            <w:noWrap/>
            <w:vAlign w:val="center"/>
          </w:tcPr>
          <w:p w14:paraId="04976B3D" w14:textId="412DFA5B"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18,60</w:t>
            </w:r>
            <w:r w:rsidR="00DF02A6" w:rsidRPr="00923648">
              <w:rPr>
                <w:rFonts w:ascii="Times New Roman" w:hAnsi="Times New Roman" w:cs="Times New Roman"/>
                <w:color w:val="000000"/>
                <w:vertAlign w:val="superscript"/>
              </w:rPr>
              <w:t>a</w:t>
            </w:r>
          </w:p>
        </w:tc>
        <w:tc>
          <w:tcPr>
            <w:tcW w:w="419" w:type="pct"/>
            <w:shd w:val="clear" w:color="auto" w:fill="auto"/>
            <w:noWrap/>
            <w:vAlign w:val="center"/>
          </w:tcPr>
          <w:p w14:paraId="3FF9C386" w14:textId="1BEA5E2F"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21,90</w:t>
            </w:r>
            <w:r w:rsidR="00DF02A6" w:rsidRPr="00923648">
              <w:rPr>
                <w:rFonts w:ascii="Times New Roman" w:hAnsi="Times New Roman" w:cs="Times New Roman"/>
                <w:color w:val="000000"/>
                <w:vertAlign w:val="superscript"/>
              </w:rPr>
              <w:t>a</w:t>
            </w:r>
          </w:p>
        </w:tc>
        <w:tc>
          <w:tcPr>
            <w:tcW w:w="419" w:type="pct"/>
            <w:shd w:val="clear" w:color="auto" w:fill="auto"/>
            <w:noWrap/>
            <w:vAlign w:val="center"/>
          </w:tcPr>
          <w:p w14:paraId="6BCEC6A4" w14:textId="092C04D9"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26,00</w:t>
            </w:r>
            <w:r w:rsidR="00DF02A6" w:rsidRPr="00923648">
              <w:rPr>
                <w:rFonts w:ascii="Times New Roman" w:hAnsi="Times New Roman" w:cs="Times New Roman"/>
                <w:color w:val="000000"/>
                <w:vertAlign w:val="superscript"/>
              </w:rPr>
              <w:t>a</w:t>
            </w:r>
          </w:p>
        </w:tc>
        <w:tc>
          <w:tcPr>
            <w:tcW w:w="423" w:type="pct"/>
            <w:shd w:val="clear" w:color="auto" w:fill="auto"/>
            <w:noWrap/>
            <w:vAlign w:val="center"/>
          </w:tcPr>
          <w:p w14:paraId="76A76F0C" w14:textId="78C2AF27"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30,20</w:t>
            </w:r>
            <w:r w:rsidR="00DF02A6" w:rsidRPr="00923648">
              <w:rPr>
                <w:rFonts w:ascii="Times New Roman" w:hAnsi="Times New Roman" w:cs="Times New Roman"/>
                <w:color w:val="000000"/>
                <w:vertAlign w:val="superscript"/>
              </w:rPr>
              <w:t>a</w:t>
            </w:r>
          </w:p>
        </w:tc>
      </w:tr>
      <w:tr w:rsidR="007D1FC9" w:rsidRPr="00923648" w14:paraId="14FC3FDB" w14:textId="77777777" w:rsidTr="007D1FC9">
        <w:trPr>
          <w:trHeight w:val="20"/>
          <w:jc w:val="center"/>
        </w:trPr>
        <w:tc>
          <w:tcPr>
            <w:tcW w:w="812" w:type="pct"/>
            <w:shd w:val="clear" w:color="auto" w:fill="auto"/>
            <w:vAlign w:val="center"/>
            <w:hideMark/>
          </w:tcPr>
          <w:p w14:paraId="35A19230" w14:textId="77777777" w:rsidR="007D1FC9" w:rsidRPr="00923648" w:rsidRDefault="007D1FC9" w:rsidP="007D1FC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vertisol:arang sekam:limbah jamur tiram (1:1:1</w:t>
            </w:r>
            <w:r w:rsidRPr="00923648">
              <w:rPr>
                <w:rFonts w:ascii="Times New Roman" w:eastAsia="Times New Roman" w:hAnsi="Times New Roman" w:cs="Times New Roman"/>
                <w:color w:val="000000"/>
                <w:lang w:eastAsia="id-ID"/>
              </w:rPr>
              <w:t>)</w:t>
            </w:r>
          </w:p>
        </w:tc>
        <w:tc>
          <w:tcPr>
            <w:tcW w:w="418" w:type="pct"/>
            <w:shd w:val="clear" w:color="auto" w:fill="auto"/>
            <w:noWrap/>
            <w:vAlign w:val="center"/>
          </w:tcPr>
          <w:p w14:paraId="1271FB94" w14:textId="5FC65F74"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1,80</w:t>
            </w:r>
            <w:r w:rsidR="00DF02A6" w:rsidRPr="00923648">
              <w:rPr>
                <w:rFonts w:ascii="Times New Roman" w:hAnsi="Times New Roman" w:cs="Times New Roman"/>
                <w:color w:val="000000"/>
                <w:vertAlign w:val="superscript"/>
              </w:rPr>
              <w:t>b</w:t>
            </w:r>
          </w:p>
        </w:tc>
        <w:tc>
          <w:tcPr>
            <w:tcW w:w="418" w:type="pct"/>
            <w:shd w:val="clear" w:color="auto" w:fill="auto"/>
            <w:noWrap/>
            <w:vAlign w:val="center"/>
          </w:tcPr>
          <w:p w14:paraId="39CD22D3" w14:textId="6EF328AC"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3,90</w:t>
            </w:r>
            <w:r w:rsidR="00DF02A6" w:rsidRPr="00923648">
              <w:rPr>
                <w:rFonts w:ascii="Times New Roman" w:hAnsi="Times New Roman" w:cs="Times New Roman"/>
                <w:color w:val="000000"/>
                <w:vertAlign w:val="superscript"/>
              </w:rPr>
              <w:t>c</w:t>
            </w:r>
          </w:p>
        </w:tc>
        <w:tc>
          <w:tcPr>
            <w:tcW w:w="418" w:type="pct"/>
            <w:shd w:val="clear" w:color="auto" w:fill="auto"/>
            <w:noWrap/>
            <w:vAlign w:val="center"/>
          </w:tcPr>
          <w:p w14:paraId="0DBDCC20" w14:textId="016C4EEA"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6,40</w:t>
            </w:r>
            <w:r w:rsidR="005B2BE7" w:rsidRPr="00923648">
              <w:rPr>
                <w:rFonts w:ascii="Times New Roman" w:hAnsi="Times New Roman" w:cs="Times New Roman"/>
                <w:color w:val="000000"/>
                <w:vertAlign w:val="superscript"/>
              </w:rPr>
              <w:t>cd</w:t>
            </w:r>
          </w:p>
        </w:tc>
        <w:tc>
          <w:tcPr>
            <w:tcW w:w="418" w:type="pct"/>
            <w:shd w:val="clear" w:color="auto" w:fill="auto"/>
            <w:noWrap/>
            <w:vAlign w:val="center"/>
          </w:tcPr>
          <w:p w14:paraId="454CA870" w14:textId="331C275F"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9,10</w:t>
            </w:r>
            <w:r w:rsidR="005B2BE7" w:rsidRPr="00923648">
              <w:rPr>
                <w:rFonts w:ascii="Times New Roman" w:hAnsi="Times New Roman" w:cs="Times New Roman"/>
                <w:color w:val="000000"/>
                <w:vertAlign w:val="superscript"/>
              </w:rPr>
              <w:t>b</w:t>
            </w:r>
          </w:p>
        </w:tc>
        <w:tc>
          <w:tcPr>
            <w:tcW w:w="418" w:type="pct"/>
            <w:shd w:val="clear" w:color="auto" w:fill="auto"/>
            <w:noWrap/>
            <w:vAlign w:val="center"/>
          </w:tcPr>
          <w:p w14:paraId="28E6AF19" w14:textId="5A1F4279"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10,20</w:t>
            </w:r>
            <w:r w:rsidR="005B2BE7" w:rsidRPr="00923648">
              <w:rPr>
                <w:rFonts w:ascii="Times New Roman" w:hAnsi="Times New Roman" w:cs="Times New Roman"/>
                <w:color w:val="000000"/>
                <w:vertAlign w:val="superscript"/>
              </w:rPr>
              <w:t>ab</w:t>
            </w:r>
          </w:p>
        </w:tc>
        <w:tc>
          <w:tcPr>
            <w:tcW w:w="418" w:type="pct"/>
            <w:shd w:val="clear" w:color="auto" w:fill="auto"/>
            <w:noWrap/>
            <w:vAlign w:val="center"/>
          </w:tcPr>
          <w:p w14:paraId="34D826D4" w14:textId="7C4614ED"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13,60</w:t>
            </w:r>
            <w:r w:rsidR="005B2BE7" w:rsidRPr="00923648">
              <w:rPr>
                <w:rFonts w:ascii="Times New Roman" w:hAnsi="Times New Roman" w:cs="Times New Roman"/>
                <w:color w:val="000000"/>
                <w:vertAlign w:val="superscript"/>
              </w:rPr>
              <w:t>a</w:t>
            </w:r>
          </w:p>
        </w:tc>
        <w:tc>
          <w:tcPr>
            <w:tcW w:w="419" w:type="pct"/>
            <w:shd w:val="clear" w:color="auto" w:fill="auto"/>
            <w:noWrap/>
            <w:vAlign w:val="center"/>
          </w:tcPr>
          <w:p w14:paraId="63565733" w14:textId="279DBF16"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16,00</w:t>
            </w:r>
            <w:r w:rsidR="005B2BE7" w:rsidRPr="00923648">
              <w:rPr>
                <w:rFonts w:ascii="Times New Roman" w:hAnsi="Times New Roman" w:cs="Times New Roman"/>
                <w:color w:val="000000"/>
                <w:vertAlign w:val="superscript"/>
              </w:rPr>
              <w:t>a</w:t>
            </w:r>
          </w:p>
        </w:tc>
        <w:tc>
          <w:tcPr>
            <w:tcW w:w="419" w:type="pct"/>
            <w:shd w:val="clear" w:color="auto" w:fill="auto"/>
            <w:noWrap/>
            <w:vAlign w:val="center"/>
          </w:tcPr>
          <w:p w14:paraId="025C249C" w14:textId="69B8738D"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18,90</w:t>
            </w:r>
            <w:r w:rsidR="005B2BE7" w:rsidRPr="00923648">
              <w:rPr>
                <w:rFonts w:ascii="Times New Roman" w:hAnsi="Times New Roman" w:cs="Times New Roman"/>
                <w:color w:val="000000"/>
                <w:vertAlign w:val="superscript"/>
              </w:rPr>
              <w:t>a</w:t>
            </w:r>
          </w:p>
        </w:tc>
        <w:tc>
          <w:tcPr>
            <w:tcW w:w="419" w:type="pct"/>
            <w:shd w:val="clear" w:color="auto" w:fill="auto"/>
            <w:noWrap/>
            <w:vAlign w:val="center"/>
          </w:tcPr>
          <w:p w14:paraId="23F5296C" w14:textId="6435C9C7"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21,78</w:t>
            </w:r>
            <w:r w:rsidR="005B2BE7" w:rsidRPr="00923648">
              <w:rPr>
                <w:rFonts w:ascii="Times New Roman" w:hAnsi="Times New Roman" w:cs="Times New Roman"/>
                <w:color w:val="000000"/>
                <w:vertAlign w:val="superscript"/>
              </w:rPr>
              <w:t>a</w:t>
            </w:r>
          </w:p>
        </w:tc>
        <w:tc>
          <w:tcPr>
            <w:tcW w:w="423" w:type="pct"/>
            <w:shd w:val="clear" w:color="auto" w:fill="auto"/>
            <w:noWrap/>
            <w:vAlign w:val="center"/>
          </w:tcPr>
          <w:p w14:paraId="0F42E949" w14:textId="7E8AC429"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24,60</w:t>
            </w:r>
            <w:r w:rsidR="005B2BE7" w:rsidRPr="00923648">
              <w:rPr>
                <w:rFonts w:ascii="Times New Roman" w:hAnsi="Times New Roman" w:cs="Times New Roman"/>
                <w:color w:val="000000"/>
                <w:vertAlign w:val="superscript"/>
              </w:rPr>
              <w:t>a</w:t>
            </w:r>
          </w:p>
        </w:tc>
      </w:tr>
      <w:tr w:rsidR="007D1FC9" w:rsidRPr="00923648" w14:paraId="38093CFF" w14:textId="77777777" w:rsidTr="007D1FC9">
        <w:trPr>
          <w:trHeight w:val="20"/>
          <w:jc w:val="center"/>
        </w:trPr>
        <w:tc>
          <w:tcPr>
            <w:tcW w:w="812" w:type="pct"/>
            <w:shd w:val="clear" w:color="auto" w:fill="auto"/>
            <w:vAlign w:val="center"/>
            <w:hideMark/>
          </w:tcPr>
          <w:p w14:paraId="2C2A8016" w14:textId="77777777" w:rsidR="007D1FC9" w:rsidRPr="00923648" w:rsidRDefault="007D1FC9" w:rsidP="007D1FC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Arang sekam:pupuk kandang ayam:limbah jamur tiram (1:1:1</w:t>
            </w:r>
            <w:r w:rsidRPr="00923648">
              <w:rPr>
                <w:rFonts w:ascii="Times New Roman" w:eastAsia="Times New Roman" w:hAnsi="Times New Roman" w:cs="Times New Roman"/>
                <w:color w:val="000000"/>
                <w:lang w:eastAsia="id-ID"/>
              </w:rPr>
              <w:t>)</w:t>
            </w:r>
          </w:p>
        </w:tc>
        <w:tc>
          <w:tcPr>
            <w:tcW w:w="418" w:type="pct"/>
            <w:shd w:val="clear" w:color="auto" w:fill="auto"/>
            <w:noWrap/>
            <w:vAlign w:val="center"/>
          </w:tcPr>
          <w:p w14:paraId="7580A96D" w14:textId="2C94562D"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0,20</w:t>
            </w:r>
            <w:r w:rsidR="005B2BE7" w:rsidRPr="00923648">
              <w:rPr>
                <w:rFonts w:ascii="Times New Roman" w:hAnsi="Times New Roman" w:cs="Times New Roman"/>
                <w:color w:val="000000"/>
                <w:vertAlign w:val="superscript"/>
              </w:rPr>
              <w:t>a</w:t>
            </w:r>
          </w:p>
        </w:tc>
        <w:tc>
          <w:tcPr>
            <w:tcW w:w="418" w:type="pct"/>
            <w:shd w:val="clear" w:color="auto" w:fill="auto"/>
            <w:noWrap/>
            <w:vAlign w:val="center"/>
          </w:tcPr>
          <w:p w14:paraId="63F0A7D7" w14:textId="51BACACC"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1,30</w:t>
            </w:r>
            <w:r w:rsidR="005B2BE7" w:rsidRPr="00923648">
              <w:rPr>
                <w:rFonts w:ascii="Times New Roman" w:hAnsi="Times New Roman" w:cs="Times New Roman"/>
                <w:color w:val="000000"/>
                <w:vertAlign w:val="superscript"/>
              </w:rPr>
              <w:t>ab</w:t>
            </w:r>
          </w:p>
        </w:tc>
        <w:tc>
          <w:tcPr>
            <w:tcW w:w="418" w:type="pct"/>
            <w:shd w:val="clear" w:color="auto" w:fill="auto"/>
            <w:noWrap/>
            <w:vAlign w:val="center"/>
          </w:tcPr>
          <w:p w14:paraId="2263DD04" w14:textId="0602D4C5"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4,40</w:t>
            </w:r>
            <w:r w:rsidR="005B2BE7" w:rsidRPr="00923648">
              <w:rPr>
                <w:rFonts w:ascii="Times New Roman" w:hAnsi="Times New Roman" w:cs="Times New Roman"/>
                <w:color w:val="000000"/>
                <w:vertAlign w:val="superscript"/>
              </w:rPr>
              <w:t>abc</w:t>
            </w:r>
          </w:p>
        </w:tc>
        <w:tc>
          <w:tcPr>
            <w:tcW w:w="418" w:type="pct"/>
            <w:shd w:val="clear" w:color="auto" w:fill="auto"/>
            <w:noWrap/>
            <w:vAlign w:val="center"/>
          </w:tcPr>
          <w:p w14:paraId="6C22AA3B" w14:textId="35A9492E"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6,90</w:t>
            </w:r>
            <w:r w:rsidR="005B2BE7" w:rsidRPr="00923648">
              <w:rPr>
                <w:rFonts w:ascii="Times New Roman" w:hAnsi="Times New Roman" w:cs="Times New Roman"/>
                <w:color w:val="000000"/>
                <w:vertAlign w:val="superscript"/>
              </w:rPr>
              <w:t>ab</w:t>
            </w:r>
          </w:p>
        </w:tc>
        <w:tc>
          <w:tcPr>
            <w:tcW w:w="418" w:type="pct"/>
            <w:shd w:val="clear" w:color="auto" w:fill="auto"/>
            <w:noWrap/>
            <w:vAlign w:val="center"/>
          </w:tcPr>
          <w:p w14:paraId="08E99A17" w14:textId="3A694BB8"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10,46</w:t>
            </w:r>
            <w:r w:rsidR="005B2BE7" w:rsidRPr="00923648">
              <w:rPr>
                <w:rFonts w:ascii="Times New Roman" w:hAnsi="Times New Roman" w:cs="Times New Roman"/>
                <w:color w:val="000000"/>
                <w:vertAlign w:val="superscript"/>
              </w:rPr>
              <w:t>ab</w:t>
            </w:r>
          </w:p>
        </w:tc>
        <w:tc>
          <w:tcPr>
            <w:tcW w:w="418" w:type="pct"/>
            <w:shd w:val="clear" w:color="auto" w:fill="auto"/>
            <w:noWrap/>
            <w:vAlign w:val="center"/>
          </w:tcPr>
          <w:p w14:paraId="04C91331" w14:textId="748A9BCC"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12,60</w:t>
            </w:r>
            <w:r w:rsidR="005B2BE7" w:rsidRPr="00923648">
              <w:rPr>
                <w:rFonts w:ascii="Times New Roman" w:hAnsi="Times New Roman" w:cs="Times New Roman"/>
                <w:color w:val="000000"/>
                <w:vertAlign w:val="superscript"/>
              </w:rPr>
              <w:t>a</w:t>
            </w:r>
          </w:p>
        </w:tc>
        <w:tc>
          <w:tcPr>
            <w:tcW w:w="419" w:type="pct"/>
            <w:shd w:val="clear" w:color="auto" w:fill="auto"/>
            <w:noWrap/>
            <w:vAlign w:val="center"/>
          </w:tcPr>
          <w:p w14:paraId="30F1E012" w14:textId="0487C5AB"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15,50</w:t>
            </w:r>
            <w:r w:rsidR="005B2BE7" w:rsidRPr="00923648">
              <w:rPr>
                <w:rFonts w:ascii="Times New Roman" w:hAnsi="Times New Roman" w:cs="Times New Roman"/>
                <w:color w:val="000000"/>
                <w:vertAlign w:val="superscript"/>
              </w:rPr>
              <w:t>a</w:t>
            </w:r>
          </w:p>
        </w:tc>
        <w:tc>
          <w:tcPr>
            <w:tcW w:w="419" w:type="pct"/>
            <w:shd w:val="clear" w:color="auto" w:fill="auto"/>
            <w:noWrap/>
            <w:vAlign w:val="center"/>
          </w:tcPr>
          <w:p w14:paraId="4A2DDEE4" w14:textId="67B6DB9A"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18,30</w:t>
            </w:r>
            <w:r w:rsidR="005B2BE7" w:rsidRPr="00923648">
              <w:rPr>
                <w:rFonts w:ascii="Times New Roman" w:hAnsi="Times New Roman" w:cs="Times New Roman"/>
                <w:color w:val="000000"/>
                <w:vertAlign w:val="superscript"/>
              </w:rPr>
              <w:t>a</w:t>
            </w:r>
          </w:p>
        </w:tc>
        <w:tc>
          <w:tcPr>
            <w:tcW w:w="419" w:type="pct"/>
            <w:shd w:val="clear" w:color="auto" w:fill="auto"/>
            <w:noWrap/>
            <w:vAlign w:val="center"/>
          </w:tcPr>
          <w:p w14:paraId="5CCCAE30" w14:textId="6D13A2C5"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23,60</w:t>
            </w:r>
            <w:r w:rsidR="005B2BE7" w:rsidRPr="00923648">
              <w:rPr>
                <w:rFonts w:ascii="Times New Roman" w:hAnsi="Times New Roman" w:cs="Times New Roman"/>
                <w:color w:val="000000"/>
                <w:vertAlign w:val="superscript"/>
              </w:rPr>
              <w:t>a</w:t>
            </w:r>
          </w:p>
        </w:tc>
        <w:tc>
          <w:tcPr>
            <w:tcW w:w="423" w:type="pct"/>
            <w:shd w:val="clear" w:color="auto" w:fill="auto"/>
            <w:noWrap/>
            <w:vAlign w:val="center"/>
          </w:tcPr>
          <w:p w14:paraId="33434DB7" w14:textId="25585B20"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23,30</w:t>
            </w:r>
            <w:r w:rsidR="005B2BE7" w:rsidRPr="00923648">
              <w:rPr>
                <w:rFonts w:ascii="Times New Roman" w:hAnsi="Times New Roman" w:cs="Times New Roman"/>
                <w:color w:val="000000"/>
                <w:vertAlign w:val="superscript"/>
              </w:rPr>
              <w:t>a</w:t>
            </w:r>
          </w:p>
        </w:tc>
      </w:tr>
      <w:tr w:rsidR="007D1FC9" w:rsidRPr="00923648" w14:paraId="062712E6" w14:textId="77777777" w:rsidTr="007D1FC9">
        <w:trPr>
          <w:trHeight w:val="20"/>
          <w:jc w:val="center"/>
        </w:trPr>
        <w:tc>
          <w:tcPr>
            <w:tcW w:w="812" w:type="pct"/>
            <w:shd w:val="clear" w:color="auto" w:fill="auto"/>
            <w:vAlign w:val="center"/>
            <w:hideMark/>
          </w:tcPr>
          <w:p w14:paraId="5575E278" w14:textId="77777777" w:rsidR="007D1FC9" w:rsidRPr="00923648" w:rsidRDefault="007D1FC9" w:rsidP="007D1FC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Tanah vertisol:arang sekam:limbah jamur tiram:pupuk kandang (1:1:1:1)</w:t>
            </w:r>
          </w:p>
        </w:tc>
        <w:tc>
          <w:tcPr>
            <w:tcW w:w="418" w:type="pct"/>
            <w:shd w:val="clear" w:color="auto" w:fill="auto"/>
            <w:noWrap/>
            <w:vAlign w:val="center"/>
          </w:tcPr>
          <w:p w14:paraId="267DFBA6" w14:textId="49ACA255"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3,80</w:t>
            </w:r>
            <w:r w:rsidR="005B2BE7" w:rsidRPr="00923648">
              <w:rPr>
                <w:rFonts w:ascii="Times New Roman" w:hAnsi="Times New Roman" w:cs="Times New Roman"/>
                <w:color w:val="000000"/>
                <w:vertAlign w:val="superscript"/>
              </w:rPr>
              <w:t>c</w:t>
            </w:r>
          </w:p>
        </w:tc>
        <w:tc>
          <w:tcPr>
            <w:tcW w:w="418" w:type="pct"/>
            <w:shd w:val="clear" w:color="auto" w:fill="auto"/>
            <w:noWrap/>
            <w:vAlign w:val="center"/>
          </w:tcPr>
          <w:p w14:paraId="4A2BD1EA" w14:textId="7EDC6A32"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6,20</w:t>
            </w:r>
            <w:r w:rsidR="005B2BE7" w:rsidRPr="00923648">
              <w:rPr>
                <w:rFonts w:ascii="Times New Roman" w:hAnsi="Times New Roman" w:cs="Times New Roman"/>
                <w:color w:val="000000"/>
                <w:vertAlign w:val="superscript"/>
              </w:rPr>
              <w:t>d</w:t>
            </w:r>
          </w:p>
        </w:tc>
        <w:tc>
          <w:tcPr>
            <w:tcW w:w="418" w:type="pct"/>
            <w:shd w:val="clear" w:color="auto" w:fill="auto"/>
            <w:noWrap/>
            <w:vAlign w:val="center"/>
          </w:tcPr>
          <w:p w14:paraId="0E20EA35" w14:textId="68E2FFC4"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8,70</w:t>
            </w:r>
            <w:r w:rsidR="005B2BE7" w:rsidRPr="00923648">
              <w:rPr>
                <w:rFonts w:ascii="Times New Roman" w:hAnsi="Times New Roman" w:cs="Times New Roman"/>
                <w:color w:val="000000"/>
                <w:vertAlign w:val="superscript"/>
              </w:rPr>
              <w:t>d</w:t>
            </w:r>
          </w:p>
        </w:tc>
        <w:tc>
          <w:tcPr>
            <w:tcW w:w="418" w:type="pct"/>
            <w:shd w:val="clear" w:color="auto" w:fill="auto"/>
            <w:noWrap/>
            <w:vAlign w:val="center"/>
          </w:tcPr>
          <w:p w14:paraId="1FC5B1D2" w14:textId="677AE8ED"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9,80</w:t>
            </w:r>
            <w:r w:rsidR="005B2BE7" w:rsidRPr="00923648">
              <w:rPr>
                <w:rFonts w:ascii="Times New Roman" w:hAnsi="Times New Roman" w:cs="Times New Roman"/>
                <w:color w:val="000000"/>
                <w:vertAlign w:val="superscript"/>
              </w:rPr>
              <w:t>b</w:t>
            </w:r>
          </w:p>
        </w:tc>
        <w:tc>
          <w:tcPr>
            <w:tcW w:w="418" w:type="pct"/>
            <w:shd w:val="clear" w:color="auto" w:fill="auto"/>
            <w:noWrap/>
            <w:vAlign w:val="center"/>
          </w:tcPr>
          <w:p w14:paraId="7E439276" w14:textId="7146CD6C"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13,10</w:t>
            </w:r>
            <w:r w:rsidR="005B2BE7" w:rsidRPr="00923648">
              <w:rPr>
                <w:rFonts w:ascii="Times New Roman" w:hAnsi="Times New Roman" w:cs="Times New Roman"/>
                <w:color w:val="000000"/>
                <w:vertAlign w:val="superscript"/>
              </w:rPr>
              <w:t>b</w:t>
            </w:r>
          </w:p>
        </w:tc>
        <w:tc>
          <w:tcPr>
            <w:tcW w:w="418" w:type="pct"/>
            <w:shd w:val="clear" w:color="auto" w:fill="auto"/>
            <w:noWrap/>
            <w:vAlign w:val="center"/>
          </w:tcPr>
          <w:p w14:paraId="0156BC85" w14:textId="444395B4"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14,67</w:t>
            </w:r>
            <w:r w:rsidR="005B2BE7" w:rsidRPr="00923648">
              <w:rPr>
                <w:rFonts w:ascii="Times New Roman" w:hAnsi="Times New Roman" w:cs="Times New Roman"/>
                <w:color w:val="000000"/>
                <w:vertAlign w:val="superscript"/>
              </w:rPr>
              <w:t>a</w:t>
            </w:r>
          </w:p>
        </w:tc>
        <w:tc>
          <w:tcPr>
            <w:tcW w:w="419" w:type="pct"/>
            <w:shd w:val="clear" w:color="auto" w:fill="auto"/>
            <w:noWrap/>
            <w:vAlign w:val="center"/>
          </w:tcPr>
          <w:p w14:paraId="778AF355" w14:textId="6FD302C3"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18,70</w:t>
            </w:r>
            <w:r w:rsidR="005B2BE7" w:rsidRPr="00923648">
              <w:rPr>
                <w:rFonts w:ascii="Times New Roman" w:hAnsi="Times New Roman" w:cs="Times New Roman"/>
                <w:color w:val="000000"/>
                <w:vertAlign w:val="superscript"/>
              </w:rPr>
              <w:t>a</w:t>
            </w:r>
          </w:p>
        </w:tc>
        <w:tc>
          <w:tcPr>
            <w:tcW w:w="419" w:type="pct"/>
            <w:shd w:val="clear" w:color="auto" w:fill="auto"/>
            <w:noWrap/>
            <w:vAlign w:val="center"/>
          </w:tcPr>
          <w:p w14:paraId="28A60CDA" w14:textId="0D1DF405"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21,90</w:t>
            </w:r>
            <w:r w:rsidR="005B2BE7" w:rsidRPr="00923648">
              <w:rPr>
                <w:rFonts w:ascii="Times New Roman" w:hAnsi="Times New Roman" w:cs="Times New Roman"/>
                <w:color w:val="000000"/>
                <w:vertAlign w:val="superscript"/>
              </w:rPr>
              <w:t>a</w:t>
            </w:r>
          </w:p>
        </w:tc>
        <w:tc>
          <w:tcPr>
            <w:tcW w:w="419" w:type="pct"/>
            <w:shd w:val="clear" w:color="auto" w:fill="auto"/>
            <w:noWrap/>
            <w:vAlign w:val="center"/>
          </w:tcPr>
          <w:p w14:paraId="0547C7B6" w14:textId="51271CFC"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25,90</w:t>
            </w:r>
            <w:r w:rsidR="005B2BE7" w:rsidRPr="00923648">
              <w:rPr>
                <w:rFonts w:ascii="Times New Roman" w:hAnsi="Times New Roman" w:cs="Times New Roman"/>
                <w:color w:val="000000"/>
                <w:vertAlign w:val="superscript"/>
              </w:rPr>
              <w:t>a</w:t>
            </w:r>
          </w:p>
        </w:tc>
        <w:tc>
          <w:tcPr>
            <w:tcW w:w="423" w:type="pct"/>
            <w:shd w:val="clear" w:color="auto" w:fill="auto"/>
            <w:noWrap/>
            <w:vAlign w:val="center"/>
          </w:tcPr>
          <w:p w14:paraId="2DC553A8" w14:textId="648FE016"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29,30</w:t>
            </w:r>
            <w:r w:rsidR="005B2BE7" w:rsidRPr="00923648">
              <w:rPr>
                <w:rFonts w:ascii="Times New Roman" w:hAnsi="Times New Roman" w:cs="Times New Roman"/>
                <w:color w:val="000000"/>
                <w:vertAlign w:val="superscript"/>
              </w:rPr>
              <w:t>a</w:t>
            </w:r>
          </w:p>
        </w:tc>
      </w:tr>
    </w:tbl>
    <w:p w14:paraId="105751F9" w14:textId="35DD8622" w:rsidR="00524669" w:rsidRPr="00923648" w:rsidRDefault="00905236" w:rsidP="00524669">
      <w:pPr>
        <w:pStyle w:val="JUDULBAB"/>
        <w:numPr>
          <w:ilvl w:val="0"/>
          <w:numId w:val="0"/>
        </w:numPr>
        <w:tabs>
          <w:tab w:val="clear" w:pos="3854"/>
          <w:tab w:val="clear" w:pos="3855"/>
        </w:tabs>
        <w:spacing w:before="0" w:after="240"/>
        <w:ind w:left="1418" w:hanging="1418"/>
        <w:jc w:val="both"/>
        <w:rPr>
          <w:i/>
          <w:iCs/>
          <w:color w:val="auto"/>
          <w:sz w:val="22"/>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00B60CFE" w:rsidRPr="00923648">
        <w:rPr>
          <w:b w:val="0"/>
          <w:bCs/>
          <w:color w:val="auto"/>
          <w:spacing w:val="0"/>
          <w:sz w:val="22"/>
        </w:rPr>
        <w:t xml:space="preserve"> pada kolom</w:t>
      </w:r>
      <w:r w:rsidRPr="00923648">
        <w:rPr>
          <w:b w:val="0"/>
          <w:bCs/>
          <w:color w:val="auto"/>
          <w:spacing w:val="0"/>
          <w:sz w:val="22"/>
        </w:rPr>
        <w:t xml:space="preserve">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 </w:t>
      </w:r>
      <w:r w:rsidR="00B60CFE" w:rsidRPr="00923648">
        <w:rPr>
          <w:b w:val="0"/>
          <w:bCs/>
          <w:color w:val="auto"/>
          <w:spacing w:val="0"/>
          <w:sz w:val="22"/>
          <w:lang w:val="en-US"/>
        </w:rPr>
        <w:t>F dan DMRT</w:t>
      </w:r>
      <w:r w:rsidRPr="00923648">
        <w:rPr>
          <w:b w:val="0"/>
          <w:bCs/>
          <w:color w:val="auto"/>
          <w:spacing w:val="0"/>
          <w:sz w:val="22"/>
          <w:lang w:val="en-US"/>
        </w:rPr>
        <w:t xml:space="preserve"> pada taraf 5%</w:t>
      </w:r>
      <w:r w:rsidR="00E77628" w:rsidRPr="00923648">
        <w:rPr>
          <w:b w:val="0"/>
          <w:bCs/>
          <w:color w:val="auto"/>
          <w:spacing w:val="0"/>
          <w:sz w:val="22"/>
          <w:lang w:val="en-US"/>
        </w:rPr>
        <w:t>.</w:t>
      </w:r>
    </w:p>
    <w:p w14:paraId="0136E7DA" w14:textId="7CA6278D" w:rsidR="00DC5028" w:rsidRPr="00923648" w:rsidRDefault="00DC5028" w:rsidP="00F17853">
      <w:pPr>
        <w:pStyle w:val="Caption"/>
        <w:spacing w:after="240"/>
        <w:jc w:val="center"/>
        <w:rPr>
          <w:rFonts w:ascii="Times New Roman" w:hAnsi="Times New Roman" w:cs="Times New Roman"/>
          <w:i w:val="0"/>
          <w:iCs w:val="0"/>
          <w:color w:val="auto"/>
          <w:sz w:val="22"/>
          <w:szCs w:val="22"/>
        </w:rPr>
      </w:pPr>
    </w:p>
    <w:p w14:paraId="0EABE376" w14:textId="77777777" w:rsidR="00524669" w:rsidRPr="00923648" w:rsidRDefault="00524669">
      <w:pPr>
        <w:spacing w:after="160" w:line="259" w:lineRule="auto"/>
        <w:rPr>
          <w:rFonts w:ascii="Times New Roman" w:eastAsia="Times New Roman" w:hAnsi="Times New Roman" w:cs="Times New Roman"/>
          <w:b/>
        </w:rPr>
      </w:pPr>
      <w:r w:rsidRPr="00923648">
        <w:rPr>
          <w:rFonts w:ascii="Times New Roman" w:hAnsi="Times New Roman" w:cs="Times New Roman"/>
        </w:rPr>
        <w:br w:type="page"/>
      </w:r>
    </w:p>
    <w:p w14:paraId="22486D17" w14:textId="77777777" w:rsidR="00524669" w:rsidRPr="00923648" w:rsidRDefault="00524669" w:rsidP="009A66DA">
      <w:pPr>
        <w:pStyle w:val="JUDULBAB"/>
        <w:numPr>
          <w:ilvl w:val="0"/>
          <w:numId w:val="27"/>
        </w:numPr>
        <w:tabs>
          <w:tab w:val="clear" w:pos="3854"/>
          <w:tab w:val="clear" w:pos="3855"/>
        </w:tabs>
        <w:spacing w:before="0" w:line="480" w:lineRule="auto"/>
        <w:jc w:val="both"/>
        <w:outlineLvl w:val="2"/>
        <w:rPr>
          <w:color w:val="auto"/>
          <w:spacing w:val="0"/>
          <w:sz w:val="22"/>
          <w:lang w:val="en-US"/>
        </w:rPr>
        <w:sectPr w:rsidR="00524669" w:rsidRPr="00923648" w:rsidSect="00524669">
          <w:pgSz w:w="16790" w:h="11860" w:orient="landscape"/>
          <w:pgMar w:top="2268" w:right="2268" w:bottom="1701" w:left="1701" w:header="760" w:footer="680" w:gutter="0"/>
          <w:cols w:space="720"/>
          <w:docGrid w:linePitch="299"/>
        </w:sectPr>
      </w:pPr>
    </w:p>
    <w:p w14:paraId="3AC73870" w14:textId="04FE7EEF" w:rsidR="00557BFC" w:rsidRPr="00923648" w:rsidRDefault="00557BFC" w:rsidP="008B6678">
      <w:pPr>
        <w:pStyle w:val="Caption"/>
        <w:keepNext/>
        <w:spacing w:after="0"/>
        <w:ind w:left="992" w:hanging="992"/>
        <w:jc w:val="center"/>
        <w:rPr>
          <w:rFonts w:ascii="Times New Roman" w:hAnsi="Times New Roman" w:cs="Times New Roman"/>
          <w:i w:val="0"/>
          <w:iCs w:val="0"/>
          <w:color w:val="auto"/>
          <w:sz w:val="22"/>
          <w:szCs w:val="22"/>
        </w:rPr>
      </w:pPr>
      <w:bookmarkStart w:id="52" w:name="_Toc156662873"/>
      <w:r w:rsidRPr="00923648">
        <w:rPr>
          <w:rFonts w:ascii="Times New Roman" w:hAnsi="Times New Roman" w:cs="Times New Roman"/>
          <w:i w:val="0"/>
          <w:iCs w:val="0"/>
          <w:color w:val="auto"/>
          <w:sz w:val="22"/>
          <w:szCs w:val="22"/>
        </w:rPr>
        <w:lastRenderedPageBreak/>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4</w:t>
      </w:r>
      <w:r w:rsidRPr="00923648">
        <w:rPr>
          <w:rFonts w:ascii="Times New Roman" w:hAnsi="Times New Roman" w:cs="Times New Roman"/>
          <w:i w:val="0"/>
          <w:iCs w:val="0"/>
          <w:color w:val="auto"/>
          <w:sz w:val="22"/>
          <w:szCs w:val="22"/>
        </w:rPr>
        <w:fldChar w:fldCharType="end"/>
      </w:r>
      <w:r w:rsidR="006C1B77" w:rsidRPr="00923648">
        <w:rPr>
          <w:rFonts w:ascii="Times New Roman" w:hAnsi="Times New Roman" w:cs="Times New Roman"/>
          <w:i w:val="0"/>
          <w:iCs w:val="0"/>
          <w:color w:val="auto"/>
          <w:sz w:val="22"/>
          <w:szCs w:val="22"/>
          <w:lang w:val="id-ID"/>
        </w:rPr>
        <w:t>. Purata</w:t>
      </w:r>
      <w:r w:rsidR="00AD0CB4" w:rsidRPr="00923648">
        <w:rPr>
          <w:rFonts w:ascii="Times New Roman" w:hAnsi="Times New Roman" w:cs="Times New Roman"/>
          <w:i w:val="0"/>
          <w:iCs w:val="0"/>
          <w:color w:val="auto"/>
          <w:sz w:val="22"/>
          <w:szCs w:val="22"/>
          <w:lang w:val="id-ID"/>
        </w:rPr>
        <w:t xml:space="preserve"> </w:t>
      </w:r>
      <w:r w:rsidR="00AD0CB4" w:rsidRPr="00923648">
        <w:rPr>
          <w:rFonts w:ascii="Times New Roman" w:hAnsi="Times New Roman" w:cs="Times New Roman"/>
          <w:i w:val="0"/>
          <w:iCs w:val="0"/>
          <w:color w:val="auto"/>
          <w:sz w:val="22"/>
          <w:szCs w:val="22"/>
        </w:rPr>
        <w:t>Diameter</w:t>
      </w:r>
      <w:r w:rsidR="006C1B77" w:rsidRPr="00923648">
        <w:rPr>
          <w:rFonts w:ascii="Times New Roman" w:hAnsi="Times New Roman" w:cs="Times New Roman"/>
          <w:i w:val="0"/>
          <w:iCs w:val="0"/>
          <w:color w:val="auto"/>
          <w:sz w:val="22"/>
          <w:szCs w:val="22"/>
          <w:lang w:val="id-ID"/>
        </w:rPr>
        <w:t xml:space="preserve"> </w:t>
      </w:r>
      <w:r w:rsidR="006C1B77" w:rsidRPr="00923648">
        <w:rPr>
          <w:rFonts w:ascii="Times New Roman" w:hAnsi="Times New Roman" w:cs="Times New Roman"/>
          <w:i w:val="0"/>
          <w:iCs w:val="0"/>
          <w:color w:val="auto"/>
          <w:sz w:val="22"/>
          <w:szCs w:val="22"/>
        </w:rPr>
        <w:t>Tunas</w:t>
      </w:r>
      <w:r w:rsidRPr="00923648">
        <w:rPr>
          <w:rFonts w:ascii="Times New Roman" w:hAnsi="Times New Roman" w:cs="Times New Roman"/>
          <w:i w:val="0"/>
          <w:iCs w:val="0"/>
          <w:color w:val="auto"/>
          <w:sz w:val="22"/>
          <w:szCs w:val="22"/>
          <w:lang w:val="id-ID"/>
        </w:rPr>
        <w:t xml:space="preserve"> Bibit </w:t>
      </w:r>
      <w:r w:rsidR="000C723E" w:rsidRPr="00923648">
        <w:rPr>
          <w:rFonts w:ascii="Times New Roman" w:hAnsi="Times New Roman" w:cs="Times New Roman"/>
          <w:i w:val="0"/>
          <w:iCs w:val="0"/>
          <w:color w:val="auto"/>
          <w:sz w:val="22"/>
          <w:szCs w:val="22"/>
          <w:lang w:val="id-ID"/>
        </w:rPr>
        <w:t xml:space="preserve">Rimpang </w:t>
      </w:r>
      <w:r w:rsidR="000C723E" w:rsidRPr="00923648">
        <w:rPr>
          <w:rFonts w:ascii="Times New Roman" w:hAnsi="Times New Roman" w:cs="Times New Roman"/>
          <w:i w:val="0"/>
          <w:iCs w:val="0"/>
          <w:color w:val="auto"/>
          <w:sz w:val="22"/>
          <w:szCs w:val="22"/>
        </w:rPr>
        <w:t>I</w:t>
      </w:r>
      <w:r w:rsidR="009A43E5" w:rsidRPr="00923648">
        <w:rPr>
          <w:rFonts w:ascii="Times New Roman" w:hAnsi="Times New Roman" w:cs="Times New Roman"/>
          <w:i w:val="0"/>
          <w:iCs w:val="0"/>
          <w:color w:val="auto"/>
          <w:sz w:val="22"/>
          <w:szCs w:val="22"/>
          <w:lang w:val="id-ID"/>
        </w:rPr>
        <w:t>nduk</w:t>
      </w:r>
      <w:r w:rsidR="006C1B77" w:rsidRPr="00923648">
        <w:rPr>
          <w:rFonts w:ascii="Times New Roman" w:hAnsi="Times New Roman" w:cs="Times New Roman"/>
          <w:i w:val="0"/>
          <w:iCs w:val="0"/>
          <w:color w:val="auto"/>
          <w:sz w:val="22"/>
          <w:szCs w:val="22"/>
          <w:lang w:val="id-ID"/>
        </w:rPr>
        <w:t xml:space="preserve"> Jahe Merah</w:t>
      </w:r>
      <w:r w:rsidRPr="00923648">
        <w:rPr>
          <w:rFonts w:ascii="Times New Roman" w:hAnsi="Times New Roman" w:cs="Times New Roman"/>
          <w:i w:val="0"/>
          <w:iCs w:val="0"/>
          <w:color w:val="auto"/>
          <w:sz w:val="22"/>
          <w:szCs w:val="22"/>
          <w:lang w:val="id-ID"/>
        </w:rPr>
        <w:t xml:space="preserve"> (cm)</w:t>
      </w:r>
      <w:bookmarkEnd w:id="52"/>
    </w:p>
    <w:tbl>
      <w:tblPr>
        <w:tblW w:w="5000" w:type="pct"/>
        <w:jc w:val="center"/>
        <w:tblBorders>
          <w:top w:val="single" w:sz="4" w:space="0" w:color="auto"/>
          <w:bottom w:val="single" w:sz="4" w:space="0" w:color="auto"/>
        </w:tblBorders>
        <w:tblLook w:val="04A0" w:firstRow="1" w:lastRow="0" w:firstColumn="1" w:lastColumn="0" w:noHBand="0" w:noVBand="1"/>
      </w:tblPr>
      <w:tblGrid>
        <w:gridCol w:w="2082"/>
        <w:gridCol w:w="1072"/>
        <w:gridCol w:w="1072"/>
        <w:gridCol w:w="1072"/>
        <w:gridCol w:w="1072"/>
        <w:gridCol w:w="1072"/>
        <w:gridCol w:w="1072"/>
        <w:gridCol w:w="1074"/>
        <w:gridCol w:w="1074"/>
        <w:gridCol w:w="1074"/>
        <w:gridCol w:w="1085"/>
      </w:tblGrid>
      <w:tr w:rsidR="00AD0CB4" w:rsidRPr="00923648" w14:paraId="7860B8D5" w14:textId="77777777" w:rsidTr="005932D8">
        <w:trPr>
          <w:trHeight w:val="20"/>
          <w:jc w:val="center"/>
        </w:trPr>
        <w:tc>
          <w:tcPr>
            <w:tcW w:w="812" w:type="pct"/>
            <w:vMerge w:val="restart"/>
            <w:tcBorders>
              <w:top w:val="single" w:sz="4" w:space="0" w:color="auto"/>
            </w:tcBorders>
            <w:shd w:val="clear" w:color="auto" w:fill="auto"/>
            <w:noWrap/>
            <w:vAlign w:val="center"/>
            <w:hideMark/>
          </w:tcPr>
          <w:p w14:paraId="30A775B3"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Perlakuan</w:t>
            </w:r>
          </w:p>
        </w:tc>
        <w:tc>
          <w:tcPr>
            <w:tcW w:w="4188" w:type="pct"/>
            <w:gridSpan w:val="10"/>
            <w:tcBorders>
              <w:top w:val="single" w:sz="4" w:space="0" w:color="auto"/>
              <w:bottom w:val="single" w:sz="4" w:space="0" w:color="auto"/>
            </w:tcBorders>
            <w:shd w:val="clear" w:color="auto" w:fill="auto"/>
            <w:vAlign w:val="center"/>
            <w:hideMark/>
          </w:tcPr>
          <w:p w14:paraId="235B15D1" w14:textId="7A6AF96B" w:rsidR="00AD0CB4" w:rsidRPr="00923648" w:rsidRDefault="00AD0CB4" w:rsidP="005932D8">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Usia tanam ke-</w:t>
            </w:r>
            <w:r w:rsidR="00B60CFE" w:rsidRPr="00923648">
              <w:rPr>
                <w:rFonts w:ascii="Times New Roman" w:eastAsia="Times New Roman" w:hAnsi="Times New Roman" w:cs="Times New Roman"/>
                <w:color w:val="000000"/>
                <w:lang w:eastAsia="id-ID"/>
              </w:rPr>
              <w:t xml:space="preserve"> (MST)</w:t>
            </w:r>
          </w:p>
        </w:tc>
      </w:tr>
      <w:tr w:rsidR="00AD0CB4" w:rsidRPr="00923648" w14:paraId="17EA01E9" w14:textId="77777777" w:rsidTr="005932D8">
        <w:trPr>
          <w:trHeight w:val="20"/>
          <w:jc w:val="center"/>
        </w:trPr>
        <w:tc>
          <w:tcPr>
            <w:tcW w:w="812" w:type="pct"/>
            <w:vMerge/>
            <w:tcBorders>
              <w:bottom w:val="single" w:sz="4" w:space="0" w:color="auto"/>
            </w:tcBorders>
            <w:vAlign w:val="center"/>
            <w:hideMark/>
          </w:tcPr>
          <w:p w14:paraId="319FAF47"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p>
        </w:tc>
        <w:tc>
          <w:tcPr>
            <w:tcW w:w="418" w:type="pct"/>
            <w:tcBorders>
              <w:top w:val="single" w:sz="4" w:space="0" w:color="auto"/>
              <w:bottom w:val="single" w:sz="4" w:space="0" w:color="auto"/>
            </w:tcBorders>
            <w:shd w:val="clear" w:color="auto" w:fill="auto"/>
            <w:noWrap/>
            <w:vAlign w:val="center"/>
            <w:hideMark/>
          </w:tcPr>
          <w:p w14:paraId="5613FFD9"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4</w:t>
            </w:r>
          </w:p>
        </w:tc>
        <w:tc>
          <w:tcPr>
            <w:tcW w:w="418" w:type="pct"/>
            <w:tcBorders>
              <w:top w:val="single" w:sz="4" w:space="0" w:color="auto"/>
              <w:bottom w:val="single" w:sz="4" w:space="0" w:color="auto"/>
            </w:tcBorders>
            <w:shd w:val="clear" w:color="auto" w:fill="auto"/>
            <w:noWrap/>
            <w:vAlign w:val="center"/>
            <w:hideMark/>
          </w:tcPr>
          <w:p w14:paraId="584B057E"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5</w:t>
            </w:r>
          </w:p>
        </w:tc>
        <w:tc>
          <w:tcPr>
            <w:tcW w:w="418" w:type="pct"/>
            <w:tcBorders>
              <w:top w:val="single" w:sz="4" w:space="0" w:color="auto"/>
              <w:bottom w:val="single" w:sz="4" w:space="0" w:color="auto"/>
            </w:tcBorders>
            <w:shd w:val="clear" w:color="auto" w:fill="auto"/>
            <w:noWrap/>
            <w:vAlign w:val="center"/>
            <w:hideMark/>
          </w:tcPr>
          <w:p w14:paraId="511E8E8F"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6</w:t>
            </w:r>
          </w:p>
        </w:tc>
        <w:tc>
          <w:tcPr>
            <w:tcW w:w="418" w:type="pct"/>
            <w:tcBorders>
              <w:top w:val="single" w:sz="4" w:space="0" w:color="auto"/>
              <w:bottom w:val="single" w:sz="4" w:space="0" w:color="auto"/>
            </w:tcBorders>
            <w:shd w:val="clear" w:color="auto" w:fill="auto"/>
            <w:noWrap/>
            <w:vAlign w:val="center"/>
            <w:hideMark/>
          </w:tcPr>
          <w:p w14:paraId="1C4FF159"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7</w:t>
            </w:r>
          </w:p>
        </w:tc>
        <w:tc>
          <w:tcPr>
            <w:tcW w:w="418" w:type="pct"/>
            <w:tcBorders>
              <w:top w:val="single" w:sz="4" w:space="0" w:color="auto"/>
              <w:bottom w:val="single" w:sz="4" w:space="0" w:color="auto"/>
            </w:tcBorders>
            <w:shd w:val="clear" w:color="auto" w:fill="auto"/>
            <w:noWrap/>
            <w:vAlign w:val="center"/>
            <w:hideMark/>
          </w:tcPr>
          <w:p w14:paraId="41EA9E4D"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8</w:t>
            </w:r>
          </w:p>
        </w:tc>
        <w:tc>
          <w:tcPr>
            <w:tcW w:w="418" w:type="pct"/>
            <w:tcBorders>
              <w:top w:val="single" w:sz="4" w:space="0" w:color="auto"/>
              <w:bottom w:val="single" w:sz="4" w:space="0" w:color="auto"/>
            </w:tcBorders>
            <w:shd w:val="clear" w:color="auto" w:fill="auto"/>
            <w:noWrap/>
            <w:vAlign w:val="center"/>
            <w:hideMark/>
          </w:tcPr>
          <w:p w14:paraId="60C7C7F0"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9</w:t>
            </w:r>
          </w:p>
        </w:tc>
        <w:tc>
          <w:tcPr>
            <w:tcW w:w="419" w:type="pct"/>
            <w:tcBorders>
              <w:top w:val="single" w:sz="4" w:space="0" w:color="auto"/>
              <w:bottom w:val="single" w:sz="4" w:space="0" w:color="auto"/>
            </w:tcBorders>
            <w:shd w:val="clear" w:color="auto" w:fill="auto"/>
            <w:noWrap/>
            <w:vAlign w:val="center"/>
            <w:hideMark/>
          </w:tcPr>
          <w:p w14:paraId="6B4E2577"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10</w:t>
            </w:r>
          </w:p>
        </w:tc>
        <w:tc>
          <w:tcPr>
            <w:tcW w:w="419" w:type="pct"/>
            <w:tcBorders>
              <w:top w:val="single" w:sz="4" w:space="0" w:color="auto"/>
              <w:bottom w:val="single" w:sz="4" w:space="0" w:color="auto"/>
            </w:tcBorders>
            <w:shd w:val="clear" w:color="auto" w:fill="auto"/>
            <w:noWrap/>
            <w:vAlign w:val="center"/>
            <w:hideMark/>
          </w:tcPr>
          <w:p w14:paraId="300039EC"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11</w:t>
            </w:r>
          </w:p>
        </w:tc>
        <w:tc>
          <w:tcPr>
            <w:tcW w:w="419" w:type="pct"/>
            <w:tcBorders>
              <w:top w:val="single" w:sz="4" w:space="0" w:color="auto"/>
              <w:bottom w:val="single" w:sz="4" w:space="0" w:color="auto"/>
            </w:tcBorders>
            <w:shd w:val="clear" w:color="auto" w:fill="auto"/>
            <w:noWrap/>
            <w:vAlign w:val="center"/>
            <w:hideMark/>
          </w:tcPr>
          <w:p w14:paraId="13BAD799"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12</w:t>
            </w:r>
          </w:p>
        </w:tc>
        <w:tc>
          <w:tcPr>
            <w:tcW w:w="423" w:type="pct"/>
            <w:tcBorders>
              <w:top w:val="single" w:sz="4" w:space="0" w:color="auto"/>
              <w:bottom w:val="single" w:sz="4" w:space="0" w:color="auto"/>
            </w:tcBorders>
            <w:shd w:val="clear" w:color="auto" w:fill="auto"/>
            <w:noWrap/>
            <w:vAlign w:val="center"/>
            <w:hideMark/>
          </w:tcPr>
          <w:p w14:paraId="01EDB94A" w14:textId="77777777" w:rsidR="00AD0CB4" w:rsidRPr="00923648" w:rsidRDefault="00AD0CB4" w:rsidP="005932D8">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13</w:t>
            </w:r>
          </w:p>
        </w:tc>
      </w:tr>
      <w:tr w:rsidR="007D1FC9" w:rsidRPr="00923648" w14:paraId="2AD36FB1" w14:textId="77777777" w:rsidTr="007D1FC9">
        <w:trPr>
          <w:trHeight w:val="20"/>
          <w:jc w:val="center"/>
        </w:trPr>
        <w:tc>
          <w:tcPr>
            <w:tcW w:w="812" w:type="pct"/>
            <w:tcBorders>
              <w:top w:val="single" w:sz="4" w:space="0" w:color="auto"/>
            </w:tcBorders>
            <w:shd w:val="clear" w:color="auto" w:fill="auto"/>
            <w:vAlign w:val="center"/>
            <w:hideMark/>
          </w:tcPr>
          <w:p w14:paraId="0757F9B4" w14:textId="77777777" w:rsidR="007D1FC9" w:rsidRPr="00923648" w:rsidRDefault="007D1FC9" w:rsidP="007D1FC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Tanah vertisol</w:t>
            </w:r>
          </w:p>
        </w:tc>
        <w:tc>
          <w:tcPr>
            <w:tcW w:w="418" w:type="pct"/>
            <w:tcBorders>
              <w:top w:val="single" w:sz="4" w:space="0" w:color="auto"/>
            </w:tcBorders>
            <w:shd w:val="clear" w:color="auto" w:fill="auto"/>
            <w:noWrap/>
            <w:vAlign w:val="center"/>
          </w:tcPr>
          <w:p w14:paraId="55131F65" w14:textId="2036AE66"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0,16</w:t>
            </w:r>
            <w:r w:rsidR="002D17DA" w:rsidRPr="00923648">
              <w:rPr>
                <w:rFonts w:ascii="Times New Roman" w:hAnsi="Times New Roman" w:cs="Times New Roman"/>
                <w:color w:val="000000"/>
                <w:vertAlign w:val="superscript"/>
              </w:rPr>
              <w:t>ab</w:t>
            </w:r>
          </w:p>
        </w:tc>
        <w:tc>
          <w:tcPr>
            <w:tcW w:w="418" w:type="pct"/>
            <w:tcBorders>
              <w:top w:val="single" w:sz="4" w:space="0" w:color="auto"/>
            </w:tcBorders>
            <w:shd w:val="clear" w:color="auto" w:fill="auto"/>
            <w:noWrap/>
            <w:vAlign w:val="center"/>
          </w:tcPr>
          <w:p w14:paraId="59A83796" w14:textId="6CCD3021"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0,20</w:t>
            </w:r>
            <w:r w:rsidR="002D17DA" w:rsidRPr="00923648">
              <w:rPr>
                <w:rFonts w:ascii="Times New Roman" w:hAnsi="Times New Roman" w:cs="Times New Roman"/>
                <w:color w:val="000000"/>
                <w:vertAlign w:val="superscript"/>
              </w:rPr>
              <w:t>ab</w:t>
            </w:r>
          </w:p>
        </w:tc>
        <w:tc>
          <w:tcPr>
            <w:tcW w:w="418" w:type="pct"/>
            <w:tcBorders>
              <w:top w:val="single" w:sz="4" w:space="0" w:color="auto"/>
            </w:tcBorders>
            <w:shd w:val="clear" w:color="auto" w:fill="auto"/>
            <w:noWrap/>
            <w:vAlign w:val="center"/>
          </w:tcPr>
          <w:p w14:paraId="256963CA" w14:textId="16BC6138"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0,23</w:t>
            </w:r>
            <w:r w:rsidR="002D17DA" w:rsidRPr="00923648">
              <w:rPr>
                <w:rFonts w:ascii="Times New Roman" w:hAnsi="Times New Roman" w:cs="Times New Roman"/>
                <w:color w:val="000000"/>
                <w:vertAlign w:val="superscript"/>
              </w:rPr>
              <w:t>ab</w:t>
            </w:r>
          </w:p>
        </w:tc>
        <w:tc>
          <w:tcPr>
            <w:tcW w:w="418" w:type="pct"/>
            <w:tcBorders>
              <w:top w:val="single" w:sz="4" w:space="0" w:color="auto"/>
            </w:tcBorders>
            <w:shd w:val="clear" w:color="auto" w:fill="auto"/>
            <w:noWrap/>
            <w:vAlign w:val="center"/>
          </w:tcPr>
          <w:p w14:paraId="5725FE3E" w14:textId="53EA654E"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0,27</w:t>
            </w:r>
            <w:r w:rsidR="002D17DA" w:rsidRPr="00923648">
              <w:rPr>
                <w:rFonts w:ascii="Times New Roman" w:hAnsi="Times New Roman" w:cs="Times New Roman"/>
                <w:color w:val="000000"/>
                <w:vertAlign w:val="superscript"/>
              </w:rPr>
              <w:t>a</w:t>
            </w:r>
          </w:p>
        </w:tc>
        <w:tc>
          <w:tcPr>
            <w:tcW w:w="418" w:type="pct"/>
            <w:tcBorders>
              <w:top w:val="single" w:sz="4" w:space="0" w:color="auto"/>
            </w:tcBorders>
            <w:shd w:val="clear" w:color="auto" w:fill="auto"/>
            <w:noWrap/>
            <w:vAlign w:val="center"/>
          </w:tcPr>
          <w:p w14:paraId="679783C3" w14:textId="623D3182"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0,30</w:t>
            </w:r>
            <w:r w:rsidR="002D17DA" w:rsidRPr="00923648">
              <w:rPr>
                <w:rFonts w:ascii="Times New Roman" w:hAnsi="Times New Roman" w:cs="Times New Roman"/>
                <w:color w:val="000000"/>
                <w:vertAlign w:val="superscript"/>
              </w:rPr>
              <w:t>a</w:t>
            </w:r>
          </w:p>
        </w:tc>
        <w:tc>
          <w:tcPr>
            <w:tcW w:w="418" w:type="pct"/>
            <w:tcBorders>
              <w:top w:val="single" w:sz="4" w:space="0" w:color="auto"/>
            </w:tcBorders>
            <w:shd w:val="clear" w:color="auto" w:fill="auto"/>
            <w:noWrap/>
            <w:vAlign w:val="center"/>
          </w:tcPr>
          <w:p w14:paraId="3AA6B79E" w14:textId="60A12FB3"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0,32</w:t>
            </w:r>
            <w:r w:rsidR="002D17DA" w:rsidRPr="00923648">
              <w:rPr>
                <w:rFonts w:ascii="Times New Roman" w:hAnsi="Times New Roman" w:cs="Times New Roman"/>
                <w:color w:val="000000"/>
                <w:vertAlign w:val="superscript"/>
              </w:rPr>
              <w:t>a</w:t>
            </w:r>
          </w:p>
        </w:tc>
        <w:tc>
          <w:tcPr>
            <w:tcW w:w="419" w:type="pct"/>
            <w:tcBorders>
              <w:top w:val="single" w:sz="4" w:space="0" w:color="auto"/>
            </w:tcBorders>
            <w:shd w:val="clear" w:color="auto" w:fill="auto"/>
            <w:noWrap/>
            <w:vAlign w:val="center"/>
          </w:tcPr>
          <w:p w14:paraId="28DEF1D4" w14:textId="22AFE050"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0,34</w:t>
            </w:r>
            <w:r w:rsidR="002D17DA" w:rsidRPr="00923648">
              <w:rPr>
                <w:rFonts w:ascii="Times New Roman" w:hAnsi="Times New Roman" w:cs="Times New Roman"/>
                <w:color w:val="000000"/>
                <w:vertAlign w:val="superscript"/>
              </w:rPr>
              <w:t>a</w:t>
            </w:r>
          </w:p>
        </w:tc>
        <w:tc>
          <w:tcPr>
            <w:tcW w:w="419" w:type="pct"/>
            <w:tcBorders>
              <w:top w:val="single" w:sz="4" w:space="0" w:color="auto"/>
            </w:tcBorders>
            <w:shd w:val="clear" w:color="auto" w:fill="auto"/>
            <w:noWrap/>
            <w:vAlign w:val="center"/>
          </w:tcPr>
          <w:p w14:paraId="0BF02C28" w14:textId="503D2152"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0,40</w:t>
            </w:r>
            <w:r w:rsidR="002D17DA" w:rsidRPr="00923648">
              <w:rPr>
                <w:rFonts w:ascii="Times New Roman" w:hAnsi="Times New Roman" w:cs="Times New Roman"/>
                <w:color w:val="000000"/>
                <w:vertAlign w:val="superscript"/>
              </w:rPr>
              <w:t>a</w:t>
            </w:r>
          </w:p>
        </w:tc>
        <w:tc>
          <w:tcPr>
            <w:tcW w:w="419" w:type="pct"/>
            <w:tcBorders>
              <w:top w:val="single" w:sz="4" w:space="0" w:color="auto"/>
            </w:tcBorders>
            <w:shd w:val="clear" w:color="auto" w:fill="auto"/>
            <w:noWrap/>
            <w:vAlign w:val="center"/>
          </w:tcPr>
          <w:p w14:paraId="17DAC1B7" w14:textId="543432D6"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0,43</w:t>
            </w:r>
            <w:r w:rsidR="002D17DA" w:rsidRPr="00923648">
              <w:rPr>
                <w:rFonts w:ascii="Times New Roman" w:hAnsi="Times New Roman" w:cs="Times New Roman"/>
                <w:color w:val="000000"/>
                <w:vertAlign w:val="superscript"/>
              </w:rPr>
              <w:t>a</w:t>
            </w:r>
          </w:p>
        </w:tc>
        <w:tc>
          <w:tcPr>
            <w:tcW w:w="423" w:type="pct"/>
            <w:tcBorders>
              <w:top w:val="single" w:sz="4" w:space="0" w:color="auto"/>
            </w:tcBorders>
            <w:shd w:val="clear" w:color="auto" w:fill="auto"/>
            <w:noWrap/>
            <w:vAlign w:val="center"/>
          </w:tcPr>
          <w:p w14:paraId="3E465263" w14:textId="718F12BB"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0,46</w:t>
            </w:r>
            <w:r w:rsidR="002D17DA" w:rsidRPr="00923648">
              <w:rPr>
                <w:rFonts w:ascii="Times New Roman" w:hAnsi="Times New Roman" w:cs="Times New Roman"/>
                <w:color w:val="000000"/>
                <w:vertAlign w:val="superscript"/>
              </w:rPr>
              <w:t>a</w:t>
            </w:r>
          </w:p>
        </w:tc>
      </w:tr>
      <w:tr w:rsidR="007D1FC9" w:rsidRPr="00923648" w14:paraId="1F78B443" w14:textId="77777777" w:rsidTr="007D1FC9">
        <w:trPr>
          <w:trHeight w:val="20"/>
          <w:jc w:val="center"/>
        </w:trPr>
        <w:tc>
          <w:tcPr>
            <w:tcW w:w="812" w:type="pct"/>
            <w:shd w:val="clear" w:color="auto" w:fill="auto"/>
            <w:vAlign w:val="center"/>
            <w:hideMark/>
          </w:tcPr>
          <w:p w14:paraId="0C7096F8" w14:textId="77777777" w:rsidR="007D1FC9" w:rsidRPr="00923648" w:rsidRDefault="007D1FC9" w:rsidP="007D1FC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vertisol:arang sekam (1:1</w:t>
            </w:r>
            <w:r w:rsidRPr="00923648">
              <w:rPr>
                <w:rFonts w:ascii="Times New Roman" w:eastAsia="Times New Roman" w:hAnsi="Times New Roman" w:cs="Times New Roman"/>
                <w:color w:val="000000"/>
                <w:lang w:eastAsia="id-ID"/>
              </w:rPr>
              <w:t>)</w:t>
            </w:r>
          </w:p>
        </w:tc>
        <w:tc>
          <w:tcPr>
            <w:tcW w:w="418" w:type="pct"/>
            <w:shd w:val="clear" w:color="auto" w:fill="auto"/>
            <w:noWrap/>
            <w:vAlign w:val="center"/>
          </w:tcPr>
          <w:p w14:paraId="565C6E60" w14:textId="18CE8BB8"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0,11</w:t>
            </w:r>
            <w:r w:rsidR="002D17DA" w:rsidRPr="00923648">
              <w:rPr>
                <w:rFonts w:ascii="Times New Roman" w:hAnsi="Times New Roman" w:cs="Times New Roman"/>
                <w:color w:val="000000"/>
                <w:vertAlign w:val="superscript"/>
              </w:rPr>
              <w:t>a</w:t>
            </w:r>
          </w:p>
        </w:tc>
        <w:tc>
          <w:tcPr>
            <w:tcW w:w="418" w:type="pct"/>
            <w:shd w:val="clear" w:color="auto" w:fill="auto"/>
            <w:noWrap/>
            <w:vAlign w:val="center"/>
          </w:tcPr>
          <w:p w14:paraId="33034140" w14:textId="46D2C804"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0,16</w:t>
            </w:r>
            <w:r w:rsidR="002D17DA" w:rsidRPr="00923648">
              <w:rPr>
                <w:rFonts w:ascii="Times New Roman" w:hAnsi="Times New Roman" w:cs="Times New Roman"/>
                <w:color w:val="000000"/>
                <w:vertAlign w:val="superscript"/>
              </w:rPr>
              <w:t>a</w:t>
            </w:r>
          </w:p>
        </w:tc>
        <w:tc>
          <w:tcPr>
            <w:tcW w:w="418" w:type="pct"/>
            <w:shd w:val="clear" w:color="auto" w:fill="auto"/>
            <w:noWrap/>
            <w:vAlign w:val="center"/>
          </w:tcPr>
          <w:p w14:paraId="1EEB0F11" w14:textId="1F5027CF"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0,20</w:t>
            </w:r>
            <w:r w:rsidR="002D17DA" w:rsidRPr="00923648">
              <w:rPr>
                <w:rFonts w:ascii="Times New Roman" w:hAnsi="Times New Roman" w:cs="Times New Roman"/>
                <w:color w:val="000000"/>
                <w:vertAlign w:val="superscript"/>
              </w:rPr>
              <w:t>a</w:t>
            </w:r>
          </w:p>
        </w:tc>
        <w:tc>
          <w:tcPr>
            <w:tcW w:w="418" w:type="pct"/>
            <w:shd w:val="clear" w:color="auto" w:fill="auto"/>
            <w:noWrap/>
            <w:vAlign w:val="center"/>
          </w:tcPr>
          <w:p w14:paraId="3AADB859" w14:textId="6113E852"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0,26</w:t>
            </w:r>
            <w:r w:rsidR="002D17DA" w:rsidRPr="00923648">
              <w:rPr>
                <w:rFonts w:ascii="Times New Roman" w:hAnsi="Times New Roman" w:cs="Times New Roman"/>
                <w:color w:val="000000"/>
                <w:vertAlign w:val="superscript"/>
              </w:rPr>
              <w:t>a</w:t>
            </w:r>
          </w:p>
        </w:tc>
        <w:tc>
          <w:tcPr>
            <w:tcW w:w="418" w:type="pct"/>
            <w:shd w:val="clear" w:color="auto" w:fill="auto"/>
            <w:noWrap/>
            <w:vAlign w:val="center"/>
          </w:tcPr>
          <w:p w14:paraId="3585F883" w14:textId="53C46D80"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0,31</w:t>
            </w:r>
            <w:r w:rsidR="002D17DA" w:rsidRPr="00923648">
              <w:rPr>
                <w:rFonts w:ascii="Times New Roman" w:hAnsi="Times New Roman" w:cs="Times New Roman"/>
                <w:color w:val="000000"/>
                <w:vertAlign w:val="superscript"/>
              </w:rPr>
              <w:t>a</w:t>
            </w:r>
          </w:p>
        </w:tc>
        <w:tc>
          <w:tcPr>
            <w:tcW w:w="418" w:type="pct"/>
            <w:shd w:val="clear" w:color="auto" w:fill="auto"/>
            <w:noWrap/>
            <w:vAlign w:val="center"/>
          </w:tcPr>
          <w:p w14:paraId="6F9B8CAF" w14:textId="31A9ADEE"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0,35</w:t>
            </w:r>
            <w:r w:rsidR="002D17DA" w:rsidRPr="00923648">
              <w:rPr>
                <w:rFonts w:ascii="Times New Roman" w:hAnsi="Times New Roman" w:cs="Times New Roman"/>
                <w:color w:val="000000"/>
                <w:vertAlign w:val="superscript"/>
              </w:rPr>
              <w:t>ab</w:t>
            </w:r>
          </w:p>
        </w:tc>
        <w:tc>
          <w:tcPr>
            <w:tcW w:w="419" w:type="pct"/>
            <w:shd w:val="clear" w:color="auto" w:fill="auto"/>
            <w:noWrap/>
            <w:vAlign w:val="center"/>
          </w:tcPr>
          <w:p w14:paraId="3D710046" w14:textId="5582428D"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0,40</w:t>
            </w:r>
            <w:r w:rsidR="002D17DA" w:rsidRPr="00923648">
              <w:rPr>
                <w:rFonts w:ascii="Times New Roman" w:hAnsi="Times New Roman" w:cs="Times New Roman"/>
                <w:color w:val="000000"/>
                <w:vertAlign w:val="superscript"/>
              </w:rPr>
              <w:t>ab</w:t>
            </w:r>
          </w:p>
        </w:tc>
        <w:tc>
          <w:tcPr>
            <w:tcW w:w="419" w:type="pct"/>
            <w:shd w:val="clear" w:color="auto" w:fill="auto"/>
            <w:noWrap/>
            <w:vAlign w:val="center"/>
          </w:tcPr>
          <w:p w14:paraId="33244A15" w14:textId="013FF2D1"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0,44</w:t>
            </w:r>
            <w:r w:rsidR="002D17DA" w:rsidRPr="00923648">
              <w:rPr>
                <w:rFonts w:ascii="Times New Roman" w:hAnsi="Times New Roman" w:cs="Times New Roman"/>
                <w:color w:val="000000"/>
                <w:vertAlign w:val="superscript"/>
              </w:rPr>
              <w:t>ab</w:t>
            </w:r>
          </w:p>
        </w:tc>
        <w:tc>
          <w:tcPr>
            <w:tcW w:w="419" w:type="pct"/>
            <w:shd w:val="clear" w:color="auto" w:fill="auto"/>
            <w:noWrap/>
            <w:vAlign w:val="center"/>
          </w:tcPr>
          <w:p w14:paraId="123ADA81" w14:textId="0D52FC5E"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0,46</w:t>
            </w:r>
            <w:r w:rsidR="002D17DA" w:rsidRPr="00923648">
              <w:rPr>
                <w:rFonts w:ascii="Times New Roman" w:hAnsi="Times New Roman" w:cs="Times New Roman"/>
                <w:color w:val="000000"/>
                <w:vertAlign w:val="superscript"/>
              </w:rPr>
              <w:t>ab</w:t>
            </w:r>
          </w:p>
        </w:tc>
        <w:tc>
          <w:tcPr>
            <w:tcW w:w="423" w:type="pct"/>
            <w:shd w:val="clear" w:color="auto" w:fill="auto"/>
            <w:noWrap/>
            <w:vAlign w:val="center"/>
          </w:tcPr>
          <w:p w14:paraId="76DD364A" w14:textId="43A85DB8"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0,50</w:t>
            </w:r>
            <w:r w:rsidR="002D17DA" w:rsidRPr="00923648">
              <w:rPr>
                <w:rFonts w:ascii="Times New Roman" w:hAnsi="Times New Roman" w:cs="Times New Roman"/>
                <w:color w:val="000000"/>
                <w:vertAlign w:val="superscript"/>
              </w:rPr>
              <w:t>ab</w:t>
            </w:r>
          </w:p>
        </w:tc>
      </w:tr>
      <w:tr w:rsidR="007D1FC9" w:rsidRPr="00923648" w14:paraId="0B3CFC7D" w14:textId="77777777" w:rsidTr="007D1FC9">
        <w:trPr>
          <w:trHeight w:val="20"/>
          <w:jc w:val="center"/>
        </w:trPr>
        <w:tc>
          <w:tcPr>
            <w:tcW w:w="812" w:type="pct"/>
            <w:shd w:val="clear" w:color="auto" w:fill="auto"/>
            <w:vAlign w:val="center"/>
            <w:hideMark/>
          </w:tcPr>
          <w:p w14:paraId="74A84015" w14:textId="77777777" w:rsidR="007D1FC9" w:rsidRPr="00923648" w:rsidRDefault="007D1FC9" w:rsidP="007D1FC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vertisol:arang sekam:pupuk kandang ayam (1:1</w:t>
            </w:r>
            <w:r w:rsidRPr="00923648">
              <w:rPr>
                <w:rFonts w:ascii="Times New Roman" w:eastAsia="Times New Roman" w:hAnsi="Times New Roman" w:cs="Times New Roman"/>
                <w:color w:val="000000"/>
                <w:lang w:eastAsia="id-ID"/>
              </w:rPr>
              <w:t>:1)</w:t>
            </w:r>
          </w:p>
        </w:tc>
        <w:tc>
          <w:tcPr>
            <w:tcW w:w="418" w:type="pct"/>
            <w:shd w:val="clear" w:color="auto" w:fill="auto"/>
            <w:noWrap/>
            <w:vAlign w:val="center"/>
          </w:tcPr>
          <w:p w14:paraId="75AF6C59" w14:textId="2D202A55"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0,14</w:t>
            </w:r>
            <w:r w:rsidR="002D17DA" w:rsidRPr="00923648">
              <w:rPr>
                <w:rFonts w:ascii="Times New Roman" w:hAnsi="Times New Roman" w:cs="Times New Roman"/>
                <w:color w:val="000000"/>
                <w:vertAlign w:val="superscript"/>
              </w:rPr>
              <w:t>a</w:t>
            </w:r>
          </w:p>
        </w:tc>
        <w:tc>
          <w:tcPr>
            <w:tcW w:w="418" w:type="pct"/>
            <w:shd w:val="clear" w:color="auto" w:fill="auto"/>
            <w:noWrap/>
            <w:vAlign w:val="center"/>
          </w:tcPr>
          <w:p w14:paraId="65DC82F3" w14:textId="4604CFCD"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0,20</w:t>
            </w:r>
            <w:r w:rsidR="002D17DA" w:rsidRPr="00923648">
              <w:rPr>
                <w:rFonts w:ascii="Times New Roman" w:hAnsi="Times New Roman" w:cs="Times New Roman"/>
                <w:color w:val="000000"/>
                <w:vertAlign w:val="superscript"/>
              </w:rPr>
              <w:t>ab</w:t>
            </w:r>
          </w:p>
        </w:tc>
        <w:tc>
          <w:tcPr>
            <w:tcW w:w="418" w:type="pct"/>
            <w:shd w:val="clear" w:color="auto" w:fill="auto"/>
            <w:noWrap/>
            <w:vAlign w:val="center"/>
          </w:tcPr>
          <w:p w14:paraId="57987E6A" w14:textId="41A4CBE8"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0,27</w:t>
            </w:r>
            <w:r w:rsidR="002D17DA" w:rsidRPr="00923648">
              <w:rPr>
                <w:rFonts w:ascii="Times New Roman" w:hAnsi="Times New Roman" w:cs="Times New Roman"/>
                <w:color w:val="000000"/>
                <w:vertAlign w:val="superscript"/>
              </w:rPr>
              <w:t>abc</w:t>
            </w:r>
          </w:p>
        </w:tc>
        <w:tc>
          <w:tcPr>
            <w:tcW w:w="418" w:type="pct"/>
            <w:shd w:val="clear" w:color="auto" w:fill="auto"/>
            <w:noWrap/>
            <w:vAlign w:val="center"/>
          </w:tcPr>
          <w:p w14:paraId="1036960E" w14:textId="6A2F545A"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0,32</w:t>
            </w:r>
            <w:r w:rsidR="002D17DA" w:rsidRPr="00923648">
              <w:rPr>
                <w:rFonts w:ascii="Times New Roman" w:hAnsi="Times New Roman" w:cs="Times New Roman"/>
                <w:color w:val="000000"/>
                <w:vertAlign w:val="superscript"/>
              </w:rPr>
              <w:t>ab</w:t>
            </w:r>
          </w:p>
        </w:tc>
        <w:tc>
          <w:tcPr>
            <w:tcW w:w="418" w:type="pct"/>
            <w:shd w:val="clear" w:color="auto" w:fill="auto"/>
            <w:noWrap/>
            <w:vAlign w:val="center"/>
          </w:tcPr>
          <w:p w14:paraId="19275FFE" w14:textId="34C3EF11"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0,38</w:t>
            </w:r>
            <w:r w:rsidR="002D17DA" w:rsidRPr="00923648">
              <w:rPr>
                <w:rFonts w:ascii="Times New Roman" w:hAnsi="Times New Roman" w:cs="Times New Roman"/>
                <w:color w:val="000000"/>
                <w:vertAlign w:val="superscript"/>
              </w:rPr>
              <w:t>bc</w:t>
            </w:r>
          </w:p>
        </w:tc>
        <w:tc>
          <w:tcPr>
            <w:tcW w:w="418" w:type="pct"/>
            <w:shd w:val="clear" w:color="auto" w:fill="auto"/>
            <w:noWrap/>
            <w:vAlign w:val="center"/>
          </w:tcPr>
          <w:p w14:paraId="169A6300" w14:textId="5BB72801"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0,40</w:t>
            </w:r>
            <w:r w:rsidR="002D17DA" w:rsidRPr="00923648">
              <w:rPr>
                <w:rFonts w:ascii="Times New Roman" w:hAnsi="Times New Roman" w:cs="Times New Roman"/>
                <w:color w:val="000000"/>
                <w:vertAlign w:val="superscript"/>
              </w:rPr>
              <w:t>bc</w:t>
            </w:r>
          </w:p>
        </w:tc>
        <w:tc>
          <w:tcPr>
            <w:tcW w:w="419" w:type="pct"/>
            <w:shd w:val="clear" w:color="auto" w:fill="auto"/>
            <w:noWrap/>
            <w:vAlign w:val="center"/>
          </w:tcPr>
          <w:p w14:paraId="3BD4B4AB" w14:textId="1C869D7C"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0,44</w:t>
            </w:r>
            <w:r w:rsidR="002D17DA" w:rsidRPr="00923648">
              <w:rPr>
                <w:rFonts w:ascii="Times New Roman" w:hAnsi="Times New Roman" w:cs="Times New Roman"/>
                <w:color w:val="000000"/>
                <w:vertAlign w:val="superscript"/>
              </w:rPr>
              <w:t>bc</w:t>
            </w:r>
          </w:p>
        </w:tc>
        <w:tc>
          <w:tcPr>
            <w:tcW w:w="419" w:type="pct"/>
            <w:shd w:val="clear" w:color="auto" w:fill="auto"/>
            <w:noWrap/>
            <w:vAlign w:val="center"/>
          </w:tcPr>
          <w:p w14:paraId="6A23CA67" w14:textId="73545FD5"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0,46</w:t>
            </w:r>
            <w:r w:rsidR="002D17DA" w:rsidRPr="00923648">
              <w:rPr>
                <w:rFonts w:ascii="Times New Roman" w:hAnsi="Times New Roman" w:cs="Times New Roman"/>
                <w:color w:val="000000"/>
                <w:vertAlign w:val="superscript"/>
              </w:rPr>
              <w:t>ab</w:t>
            </w:r>
          </w:p>
        </w:tc>
        <w:tc>
          <w:tcPr>
            <w:tcW w:w="419" w:type="pct"/>
            <w:shd w:val="clear" w:color="auto" w:fill="auto"/>
            <w:noWrap/>
            <w:vAlign w:val="center"/>
          </w:tcPr>
          <w:p w14:paraId="7A18B9CA" w14:textId="06ED5AA7"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0,50</w:t>
            </w:r>
            <w:r w:rsidR="002D17DA" w:rsidRPr="00923648">
              <w:rPr>
                <w:rFonts w:ascii="Times New Roman" w:hAnsi="Times New Roman" w:cs="Times New Roman"/>
                <w:color w:val="000000"/>
                <w:vertAlign w:val="superscript"/>
              </w:rPr>
              <w:t>bc</w:t>
            </w:r>
          </w:p>
        </w:tc>
        <w:tc>
          <w:tcPr>
            <w:tcW w:w="423" w:type="pct"/>
            <w:shd w:val="clear" w:color="auto" w:fill="auto"/>
            <w:noWrap/>
            <w:vAlign w:val="center"/>
          </w:tcPr>
          <w:p w14:paraId="219C7B90" w14:textId="5ABB7E46"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0,52</w:t>
            </w:r>
            <w:r w:rsidR="002D17DA" w:rsidRPr="00923648">
              <w:rPr>
                <w:rFonts w:ascii="Times New Roman" w:hAnsi="Times New Roman" w:cs="Times New Roman"/>
                <w:color w:val="000000"/>
                <w:vertAlign w:val="superscript"/>
              </w:rPr>
              <w:t>b</w:t>
            </w:r>
          </w:p>
        </w:tc>
      </w:tr>
      <w:tr w:rsidR="007D1FC9" w:rsidRPr="00923648" w14:paraId="7FD19C4E" w14:textId="77777777" w:rsidTr="007D1FC9">
        <w:trPr>
          <w:trHeight w:val="20"/>
          <w:jc w:val="center"/>
        </w:trPr>
        <w:tc>
          <w:tcPr>
            <w:tcW w:w="812" w:type="pct"/>
            <w:shd w:val="clear" w:color="auto" w:fill="auto"/>
            <w:vAlign w:val="center"/>
            <w:hideMark/>
          </w:tcPr>
          <w:p w14:paraId="3DAEEB3A" w14:textId="77777777" w:rsidR="007D1FC9" w:rsidRPr="00923648" w:rsidRDefault="007D1FC9" w:rsidP="007D1FC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Tanah vertisol:arang sekam:limbah jamur tiram (1:1:1</w:t>
            </w:r>
            <w:r w:rsidRPr="00923648">
              <w:rPr>
                <w:rFonts w:ascii="Times New Roman" w:eastAsia="Times New Roman" w:hAnsi="Times New Roman" w:cs="Times New Roman"/>
                <w:color w:val="000000"/>
                <w:lang w:eastAsia="id-ID"/>
              </w:rPr>
              <w:t>)</w:t>
            </w:r>
          </w:p>
        </w:tc>
        <w:tc>
          <w:tcPr>
            <w:tcW w:w="418" w:type="pct"/>
            <w:shd w:val="clear" w:color="auto" w:fill="auto"/>
            <w:noWrap/>
            <w:vAlign w:val="center"/>
          </w:tcPr>
          <w:p w14:paraId="7A82E32A" w14:textId="65E839D0"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0,21</w:t>
            </w:r>
            <w:r w:rsidR="002D17DA" w:rsidRPr="00923648">
              <w:rPr>
                <w:rFonts w:ascii="Times New Roman" w:hAnsi="Times New Roman" w:cs="Times New Roman"/>
                <w:color w:val="000000"/>
                <w:vertAlign w:val="superscript"/>
              </w:rPr>
              <w:t>b</w:t>
            </w:r>
          </w:p>
        </w:tc>
        <w:tc>
          <w:tcPr>
            <w:tcW w:w="418" w:type="pct"/>
            <w:shd w:val="clear" w:color="auto" w:fill="auto"/>
            <w:noWrap/>
            <w:vAlign w:val="center"/>
          </w:tcPr>
          <w:p w14:paraId="0A51ACF6" w14:textId="18FEE078"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0,26</w:t>
            </w:r>
            <w:r w:rsidR="002D17DA" w:rsidRPr="00923648">
              <w:rPr>
                <w:rFonts w:ascii="Times New Roman" w:hAnsi="Times New Roman" w:cs="Times New Roman"/>
                <w:color w:val="000000"/>
                <w:vertAlign w:val="superscript"/>
              </w:rPr>
              <w:t>bc</w:t>
            </w:r>
          </w:p>
        </w:tc>
        <w:tc>
          <w:tcPr>
            <w:tcW w:w="418" w:type="pct"/>
            <w:shd w:val="clear" w:color="auto" w:fill="auto"/>
            <w:noWrap/>
            <w:vAlign w:val="center"/>
          </w:tcPr>
          <w:p w14:paraId="7A64FFA7" w14:textId="04F61165"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0,31</w:t>
            </w:r>
            <w:r w:rsidR="002D17DA" w:rsidRPr="00923648">
              <w:rPr>
                <w:rFonts w:ascii="Times New Roman" w:hAnsi="Times New Roman" w:cs="Times New Roman"/>
                <w:color w:val="000000"/>
                <w:vertAlign w:val="superscript"/>
              </w:rPr>
              <w:t>cd</w:t>
            </w:r>
          </w:p>
        </w:tc>
        <w:tc>
          <w:tcPr>
            <w:tcW w:w="418" w:type="pct"/>
            <w:shd w:val="clear" w:color="auto" w:fill="auto"/>
            <w:noWrap/>
            <w:vAlign w:val="center"/>
          </w:tcPr>
          <w:p w14:paraId="0FB0A2E8" w14:textId="6F061333"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0,35</w:t>
            </w:r>
            <w:r w:rsidR="002D17DA" w:rsidRPr="00923648">
              <w:rPr>
                <w:rFonts w:ascii="Times New Roman" w:hAnsi="Times New Roman" w:cs="Times New Roman"/>
                <w:color w:val="000000"/>
                <w:vertAlign w:val="superscript"/>
              </w:rPr>
              <w:t>bc</w:t>
            </w:r>
          </w:p>
        </w:tc>
        <w:tc>
          <w:tcPr>
            <w:tcW w:w="418" w:type="pct"/>
            <w:shd w:val="clear" w:color="auto" w:fill="auto"/>
            <w:noWrap/>
            <w:vAlign w:val="center"/>
          </w:tcPr>
          <w:p w14:paraId="06664DDD" w14:textId="571B7E9E"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0,39</w:t>
            </w:r>
            <w:r w:rsidR="002D17DA" w:rsidRPr="00923648">
              <w:rPr>
                <w:rFonts w:ascii="Times New Roman" w:hAnsi="Times New Roman" w:cs="Times New Roman"/>
                <w:color w:val="000000"/>
                <w:vertAlign w:val="superscript"/>
              </w:rPr>
              <w:t>bc</w:t>
            </w:r>
          </w:p>
        </w:tc>
        <w:tc>
          <w:tcPr>
            <w:tcW w:w="418" w:type="pct"/>
            <w:shd w:val="clear" w:color="auto" w:fill="auto"/>
            <w:noWrap/>
            <w:vAlign w:val="center"/>
          </w:tcPr>
          <w:p w14:paraId="1DC5D7E0" w14:textId="54D54D3D"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0,44</w:t>
            </w:r>
            <w:r w:rsidR="002D17DA" w:rsidRPr="00923648">
              <w:rPr>
                <w:rFonts w:ascii="Times New Roman" w:hAnsi="Times New Roman" w:cs="Times New Roman"/>
                <w:color w:val="000000"/>
                <w:vertAlign w:val="superscript"/>
              </w:rPr>
              <w:t>cd</w:t>
            </w:r>
          </w:p>
        </w:tc>
        <w:tc>
          <w:tcPr>
            <w:tcW w:w="419" w:type="pct"/>
            <w:shd w:val="clear" w:color="auto" w:fill="auto"/>
            <w:noWrap/>
            <w:vAlign w:val="center"/>
          </w:tcPr>
          <w:p w14:paraId="49F775E1" w14:textId="1600EED6"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0,47</w:t>
            </w:r>
            <w:r w:rsidR="002D17DA" w:rsidRPr="00923648">
              <w:rPr>
                <w:rFonts w:ascii="Times New Roman" w:hAnsi="Times New Roman" w:cs="Times New Roman"/>
                <w:color w:val="000000"/>
                <w:vertAlign w:val="superscript"/>
              </w:rPr>
              <w:t>bc</w:t>
            </w:r>
          </w:p>
        </w:tc>
        <w:tc>
          <w:tcPr>
            <w:tcW w:w="419" w:type="pct"/>
            <w:shd w:val="clear" w:color="auto" w:fill="auto"/>
            <w:noWrap/>
            <w:vAlign w:val="center"/>
          </w:tcPr>
          <w:p w14:paraId="357219D9" w14:textId="3CD73AC5"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0,50</w:t>
            </w:r>
            <w:r w:rsidR="002D17DA" w:rsidRPr="00923648">
              <w:rPr>
                <w:rFonts w:ascii="Times New Roman" w:hAnsi="Times New Roman" w:cs="Times New Roman"/>
                <w:color w:val="000000"/>
                <w:vertAlign w:val="superscript"/>
              </w:rPr>
              <w:t>bc</w:t>
            </w:r>
          </w:p>
        </w:tc>
        <w:tc>
          <w:tcPr>
            <w:tcW w:w="419" w:type="pct"/>
            <w:shd w:val="clear" w:color="auto" w:fill="auto"/>
            <w:noWrap/>
            <w:vAlign w:val="center"/>
          </w:tcPr>
          <w:p w14:paraId="75565CE4" w14:textId="27F665CB"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0,54</w:t>
            </w:r>
            <w:r w:rsidR="002D17DA" w:rsidRPr="00923648">
              <w:rPr>
                <w:rFonts w:ascii="Times New Roman" w:hAnsi="Times New Roman" w:cs="Times New Roman"/>
                <w:color w:val="000000"/>
                <w:vertAlign w:val="superscript"/>
              </w:rPr>
              <w:t>cd</w:t>
            </w:r>
          </w:p>
        </w:tc>
        <w:tc>
          <w:tcPr>
            <w:tcW w:w="423" w:type="pct"/>
            <w:shd w:val="clear" w:color="auto" w:fill="auto"/>
            <w:noWrap/>
            <w:vAlign w:val="center"/>
          </w:tcPr>
          <w:p w14:paraId="0D36867A" w14:textId="32ABE880"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0,55</w:t>
            </w:r>
            <w:r w:rsidR="002D17DA" w:rsidRPr="00923648">
              <w:rPr>
                <w:rFonts w:ascii="Times New Roman" w:hAnsi="Times New Roman" w:cs="Times New Roman"/>
                <w:color w:val="000000"/>
                <w:vertAlign w:val="superscript"/>
              </w:rPr>
              <w:t>b</w:t>
            </w:r>
          </w:p>
        </w:tc>
      </w:tr>
      <w:tr w:rsidR="007D1FC9" w:rsidRPr="00923648" w14:paraId="5BCA7420" w14:textId="77777777" w:rsidTr="007D1FC9">
        <w:trPr>
          <w:trHeight w:val="20"/>
          <w:jc w:val="center"/>
        </w:trPr>
        <w:tc>
          <w:tcPr>
            <w:tcW w:w="812" w:type="pct"/>
            <w:shd w:val="clear" w:color="auto" w:fill="auto"/>
            <w:vAlign w:val="center"/>
            <w:hideMark/>
          </w:tcPr>
          <w:p w14:paraId="27666010" w14:textId="77777777" w:rsidR="007D1FC9" w:rsidRPr="00923648" w:rsidRDefault="007D1FC9" w:rsidP="007D1FC9">
            <w:pPr>
              <w:spacing w:after="0" w:line="240" w:lineRule="auto"/>
              <w:jc w:val="center"/>
              <w:rPr>
                <w:rFonts w:ascii="Times New Roman" w:eastAsia="Times New Roman" w:hAnsi="Times New Roman" w:cs="Times New Roman"/>
                <w:color w:val="000000"/>
                <w:lang w:eastAsia="id-ID"/>
              </w:rPr>
            </w:pPr>
            <w:r w:rsidRPr="00923648">
              <w:rPr>
                <w:rFonts w:ascii="Times New Roman" w:eastAsia="Times New Roman" w:hAnsi="Times New Roman" w:cs="Times New Roman"/>
                <w:color w:val="000000"/>
                <w:lang w:val="id-ID" w:eastAsia="id-ID"/>
              </w:rPr>
              <w:t>Arang sekam:pupuk kandang ayam:limbah jamur tiram (1:1:1</w:t>
            </w:r>
            <w:r w:rsidRPr="00923648">
              <w:rPr>
                <w:rFonts w:ascii="Times New Roman" w:eastAsia="Times New Roman" w:hAnsi="Times New Roman" w:cs="Times New Roman"/>
                <w:color w:val="000000"/>
                <w:lang w:eastAsia="id-ID"/>
              </w:rPr>
              <w:t>)</w:t>
            </w:r>
          </w:p>
        </w:tc>
        <w:tc>
          <w:tcPr>
            <w:tcW w:w="418" w:type="pct"/>
            <w:shd w:val="clear" w:color="auto" w:fill="auto"/>
            <w:noWrap/>
            <w:vAlign w:val="center"/>
          </w:tcPr>
          <w:p w14:paraId="1D8005E1" w14:textId="05C5566A"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0,22</w:t>
            </w:r>
            <w:r w:rsidR="0003001A" w:rsidRPr="00923648">
              <w:rPr>
                <w:rFonts w:ascii="Times New Roman" w:hAnsi="Times New Roman" w:cs="Times New Roman"/>
                <w:color w:val="000000"/>
                <w:vertAlign w:val="superscript"/>
              </w:rPr>
              <w:t>bc</w:t>
            </w:r>
          </w:p>
        </w:tc>
        <w:tc>
          <w:tcPr>
            <w:tcW w:w="418" w:type="pct"/>
            <w:shd w:val="clear" w:color="auto" w:fill="auto"/>
            <w:noWrap/>
            <w:vAlign w:val="center"/>
          </w:tcPr>
          <w:p w14:paraId="536E47D4" w14:textId="7E90CFC9"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0,26</w:t>
            </w:r>
            <w:r w:rsidR="0003001A" w:rsidRPr="00923648">
              <w:rPr>
                <w:rFonts w:ascii="Times New Roman" w:hAnsi="Times New Roman" w:cs="Times New Roman"/>
                <w:color w:val="000000"/>
                <w:vertAlign w:val="superscript"/>
              </w:rPr>
              <w:t>bc</w:t>
            </w:r>
          </w:p>
        </w:tc>
        <w:tc>
          <w:tcPr>
            <w:tcW w:w="418" w:type="pct"/>
            <w:shd w:val="clear" w:color="auto" w:fill="auto"/>
            <w:noWrap/>
            <w:vAlign w:val="center"/>
          </w:tcPr>
          <w:p w14:paraId="48C6679B" w14:textId="148051D6"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0,29</w:t>
            </w:r>
            <w:r w:rsidR="0003001A" w:rsidRPr="00923648">
              <w:rPr>
                <w:rFonts w:ascii="Times New Roman" w:hAnsi="Times New Roman" w:cs="Times New Roman"/>
                <w:color w:val="000000"/>
                <w:vertAlign w:val="superscript"/>
              </w:rPr>
              <w:t>bc</w:t>
            </w:r>
          </w:p>
        </w:tc>
        <w:tc>
          <w:tcPr>
            <w:tcW w:w="418" w:type="pct"/>
            <w:shd w:val="clear" w:color="auto" w:fill="auto"/>
            <w:noWrap/>
            <w:vAlign w:val="center"/>
          </w:tcPr>
          <w:p w14:paraId="7E818C1B" w14:textId="19D03D29"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0,30</w:t>
            </w:r>
            <w:r w:rsidR="0003001A" w:rsidRPr="00923648">
              <w:rPr>
                <w:rFonts w:ascii="Times New Roman" w:hAnsi="Times New Roman" w:cs="Times New Roman"/>
                <w:color w:val="000000"/>
                <w:vertAlign w:val="superscript"/>
              </w:rPr>
              <w:t>ab</w:t>
            </w:r>
          </w:p>
        </w:tc>
        <w:tc>
          <w:tcPr>
            <w:tcW w:w="418" w:type="pct"/>
            <w:shd w:val="clear" w:color="auto" w:fill="auto"/>
            <w:noWrap/>
            <w:vAlign w:val="center"/>
          </w:tcPr>
          <w:p w14:paraId="4AE8F01A" w14:textId="64C70D22"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0,35</w:t>
            </w:r>
            <w:r w:rsidR="0003001A" w:rsidRPr="00923648">
              <w:rPr>
                <w:rFonts w:ascii="Times New Roman" w:hAnsi="Times New Roman" w:cs="Times New Roman"/>
                <w:color w:val="000000"/>
                <w:vertAlign w:val="superscript"/>
              </w:rPr>
              <w:t>ab</w:t>
            </w:r>
          </w:p>
        </w:tc>
        <w:tc>
          <w:tcPr>
            <w:tcW w:w="418" w:type="pct"/>
            <w:shd w:val="clear" w:color="auto" w:fill="auto"/>
            <w:noWrap/>
            <w:vAlign w:val="center"/>
          </w:tcPr>
          <w:p w14:paraId="654FFEDE" w14:textId="434FB6E1"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0,40</w:t>
            </w:r>
            <w:r w:rsidR="0003001A" w:rsidRPr="00923648">
              <w:rPr>
                <w:rFonts w:ascii="Times New Roman" w:hAnsi="Times New Roman" w:cs="Times New Roman"/>
                <w:color w:val="000000"/>
                <w:vertAlign w:val="superscript"/>
              </w:rPr>
              <w:t>bc</w:t>
            </w:r>
          </w:p>
        </w:tc>
        <w:tc>
          <w:tcPr>
            <w:tcW w:w="419" w:type="pct"/>
            <w:shd w:val="clear" w:color="auto" w:fill="auto"/>
            <w:noWrap/>
            <w:vAlign w:val="center"/>
          </w:tcPr>
          <w:p w14:paraId="48F17A4B" w14:textId="6427B44C"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0,43</w:t>
            </w:r>
            <w:r w:rsidR="0003001A" w:rsidRPr="00923648">
              <w:rPr>
                <w:rFonts w:ascii="Times New Roman" w:hAnsi="Times New Roman" w:cs="Times New Roman"/>
                <w:color w:val="000000"/>
                <w:vertAlign w:val="superscript"/>
              </w:rPr>
              <w:t>b</w:t>
            </w:r>
          </w:p>
        </w:tc>
        <w:tc>
          <w:tcPr>
            <w:tcW w:w="419" w:type="pct"/>
            <w:shd w:val="clear" w:color="auto" w:fill="auto"/>
            <w:noWrap/>
            <w:vAlign w:val="center"/>
          </w:tcPr>
          <w:p w14:paraId="72ED5B72" w14:textId="623CAA4A"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0,47</w:t>
            </w:r>
            <w:r w:rsidR="0003001A" w:rsidRPr="00923648">
              <w:rPr>
                <w:rFonts w:ascii="Times New Roman" w:hAnsi="Times New Roman" w:cs="Times New Roman"/>
                <w:color w:val="000000"/>
                <w:vertAlign w:val="superscript"/>
              </w:rPr>
              <w:t>ab</w:t>
            </w:r>
          </w:p>
        </w:tc>
        <w:tc>
          <w:tcPr>
            <w:tcW w:w="419" w:type="pct"/>
            <w:shd w:val="clear" w:color="auto" w:fill="auto"/>
            <w:noWrap/>
            <w:vAlign w:val="center"/>
          </w:tcPr>
          <w:p w14:paraId="16DA1A34" w14:textId="4C5DBB30"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0,51</w:t>
            </w:r>
            <w:r w:rsidR="0003001A" w:rsidRPr="00923648">
              <w:rPr>
                <w:rFonts w:ascii="Times New Roman" w:hAnsi="Times New Roman" w:cs="Times New Roman"/>
                <w:color w:val="000000"/>
                <w:vertAlign w:val="superscript"/>
              </w:rPr>
              <w:t>bc</w:t>
            </w:r>
          </w:p>
        </w:tc>
        <w:tc>
          <w:tcPr>
            <w:tcW w:w="423" w:type="pct"/>
            <w:shd w:val="clear" w:color="auto" w:fill="auto"/>
            <w:noWrap/>
            <w:vAlign w:val="center"/>
          </w:tcPr>
          <w:p w14:paraId="482C050C" w14:textId="42E30644"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0,52</w:t>
            </w:r>
            <w:r w:rsidR="0003001A" w:rsidRPr="00923648">
              <w:rPr>
                <w:rFonts w:ascii="Times New Roman" w:hAnsi="Times New Roman" w:cs="Times New Roman"/>
                <w:color w:val="000000"/>
                <w:vertAlign w:val="superscript"/>
              </w:rPr>
              <w:t>b</w:t>
            </w:r>
          </w:p>
        </w:tc>
      </w:tr>
      <w:tr w:rsidR="007D1FC9" w:rsidRPr="00923648" w14:paraId="73400F42" w14:textId="77777777" w:rsidTr="007D1FC9">
        <w:trPr>
          <w:trHeight w:val="20"/>
          <w:jc w:val="center"/>
        </w:trPr>
        <w:tc>
          <w:tcPr>
            <w:tcW w:w="812" w:type="pct"/>
            <w:shd w:val="clear" w:color="auto" w:fill="auto"/>
            <w:vAlign w:val="center"/>
            <w:hideMark/>
          </w:tcPr>
          <w:p w14:paraId="00D5D681" w14:textId="77777777" w:rsidR="007D1FC9" w:rsidRPr="00923648" w:rsidRDefault="007D1FC9" w:rsidP="007D1FC9">
            <w:pPr>
              <w:spacing w:after="0" w:line="240" w:lineRule="auto"/>
              <w:jc w:val="center"/>
              <w:rPr>
                <w:rFonts w:ascii="Times New Roman" w:eastAsia="Times New Roman" w:hAnsi="Times New Roman" w:cs="Times New Roman"/>
                <w:color w:val="000000"/>
                <w:lang w:val="id-ID" w:eastAsia="id-ID"/>
              </w:rPr>
            </w:pPr>
            <w:r w:rsidRPr="00923648">
              <w:rPr>
                <w:rFonts w:ascii="Times New Roman" w:eastAsia="Times New Roman" w:hAnsi="Times New Roman" w:cs="Times New Roman"/>
                <w:color w:val="000000"/>
                <w:lang w:val="id-ID" w:eastAsia="id-ID"/>
              </w:rPr>
              <w:t>Tanah vertisol:arang sekam:limbah jamur tiram:pupuk kandang (1:1:1:1)</w:t>
            </w:r>
          </w:p>
        </w:tc>
        <w:tc>
          <w:tcPr>
            <w:tcW w:w="418" w:type="pct"/>
            <w:shd w:val="clear" w:color="auto" w:fill="auto"/>
            <w:noWrap/>
            <w:vAlign w:val="center"/>
          </w:tcPr>
          <w:p w14:paraId="2692D567" w14:textId="1A7432C6"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0,28</w:t>
            </w:r>
            <w:r w:rsidR="0003001A" w:rsidRPr="00923648">
              <w:rPr>
                <w:rFonts w:ascii="Times New Roman" w:hAnsi="Times New Roman" w:cs="Times New Roman"/>
                <w:color w:val="000000"/>
                <w:vertAlign w:val="superscript"/>
              </w:rPr>
              <w:t>c</w:t>
            </w:r>
          </w:p>
        </w:tc>
        <w:tc>
          <w:tcPr>
            <w:tcW w:w="418" w:type="pct"/>
            <w:shd w:val="clear" w:color="auto" w:fill="auto"/>
            <w:noWrap/>
            <w:vAlign w:val="center"/>
          </w:tcPr>
          <w:p w14:paraId="6A118F48" w14:textId="76CCA81F"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0,31</w:t>
            </w:r>
            <w:r w:rsidR="0003001A" w:rsidRPr="00923648">
              <w:rPr>
                <w:rFonts w:ascii="Times New Roman" w:hAnsi="Times New Roman" w:cs="Times New Roman"/>
                <w:color w:val="000000"/>
                <w:vertAlign w:val="superscript"/>
              </w:rPr>
              <w:t>c</w:t>
            </w:r>
          </w:p>
        </w:tc>
        <w:tc>
          <w:tcPr>
            <w:tcW w:w="418" w:type="pct"/>
            <w:shd w:val="clear" w:color="auto" w:fill="auto"/>
            <w:noWrap/>
            <w:vAlign w:val="center"/>
          </w:tcPr>
          <w:p w14:paraId="3EB2B1B5" w14:textId="245AB76E"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0,37</w:t>
            </w:r>
            <w:r w:rsidR="0003001A" w:rsidRPr="00923648">
              <w:rPr>
                <w:rFonts w:ascii="Times New Roman" w:hAnsi="Times New Roman" w:cs="Times New Roman"/>
                <w:color w:val="000000"/>
                <w:vertAlign w:val="superscript"/>
              </w:rPr>
              <w:t>d</w:t>
            </w:r>
          </w:p>
        </w:tc>
        <w:tc>
          <w:tcPr>
            <w:tcW w:w="418" w:type="pct"/>
            <w:shd w:val="clear" w:color="auto" w:fill="auto"/>
            <w:noWrap/>
            <w:vAlign w:val="center"/>
          </w:tcPr>
          <w:p w14:paraId="6858482A" w14:textId="473BCEB4"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0,41</w:t>
            </w:r>
            <w:r w:rsidR="0003001A" w:rsidRPr="00923648">
              <w:rPr>
                <w:rFonts w:ascii="Times New Roman" w:hAnsi="Times New Roman" w:cs="Times New Roman"/>
                <w:color w:val="000000"/>
                <w:vertAlign w:val="superscript"/>
              </w:rPr>
              <w:t>c</w:t>
            </w:r>
          </w:p>
        </w:tc>
        <w:tc>
          <w:tcPr>
            <w:tcW w:w="418" w:type="pct"/>
            <w:shd w:val="clear" w:color="auto" w:fill="auto"/>
            <w:noWrap/>
            <w:vAlign w:val="center"/>
          </w:tcPr>
          <w:p w14:paraId="1DD5642D" w14:textId="5C759DC4"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0,42</w:t>
            </w:r>
            <w:r w:rsidR="0003001A" w:rsidRPr="00923648">
              <w:rPr>
                <w:rFonts w:ascii="Times New Roman" w:hAnsi="Times New Roman" w:cs="Times New Roman"/>
                <w:color w:val="000000"/>
                <w:vertAlign w:val="superscript"/>
              </w:rPr>
              <w:t>c</w:t>
            </w:r>
          </w:p>
        </w:tc>
        <w:tc>
          <w:tcPr>
            <w:tcW w:w="418" w:type="pct"/>
            <w:shd w:val="clear" w:color="auto" w:fill="auto"/>
            <w:noWrap/>
            <w:vAlign w:val="center"/>
          </w:tcPr>
          <w:p w14:paraId="1E70E1ED" w14:textId="273241E5"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0,47</w:t>
            </w:r>
            <w:r w:rsidR="0003001A" w:rsidRPr="00923648">
              <w:rPr>
                <w:rFonts w:ascii="Times New Roman" w:hAnsi="Times New Roman" w:cs="Times New Roman"/>
                <w:color w:val="000000"/>
                <w:vertAlign w:val="superscript"/>
              </w:rPr>
              <w:t>d</w:t>
            </w:r>
          </w:p>
        </w:tc>
        <w:tc>
          <w:tcPr>
            <w:tcW w:w="419" w:type="pct"/>
            <w:shd w:val="clear" w:color="auto" w:fill="auto"/>
            <w:noWrap/>
            <w:vAlign w:val="center"/>
          </w:tcPr>
          <w:p w14:paraId="6B97F0D3" w14:textId="4E16B1ED"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0,51</w:t>
            </w:r>
            <w:r w:rsidR="0003001A" w:rsidRPr="00923648">
              <w:rPr>
                <w:rFonts w:ascii="Times New Roman" w:hAnsi="Times New Roman" w:cs="Times New Roman"/>
                <w:color w:val="000000"/>
                <w:vertAlign w:val="superscript"/>
              </w:rPr>
              <w:t>c</w:t>
            </w:r>
          </w:p>
        </w:tc>
        <w:tc>
          <w:tcPr>
            <w:tcW w:w="419" w:type="pct"/>
            <w:shd w:val="clear" w:color="auto" w:fill="auto"/>
            <w:noWrap/>
            <w:vAlign w:val="center"/>
          </w:tcPr>
          <w:p w14:paraId="3EFEC38A" w14:textId="57B4B2BA"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0,55</w:t>
            </w:r>
            <w:r w:rsidR="0003001A" w:rsidRPr="00923648">
              <w:rPr>
                <w:rFonts w:ascii="Times New Roman" w:hAnsi="Times New Roman" w:cs="Times New Roman"/>
                <w:color w:val="000000"/>
                <w:vertAlign w:val="superscript"/>
              </w:rPr>
              <w:t>c</w:t>
            </w:r>
          </w:p>
        </w:tc>
        <w:tc>
          <w:tcPr>
            <w:tcW w:w="419" w:type="pct"/>
            <w:shd w:val="clear" w:color="auto" w:fill="auto"/>
            <w:noWrap/>
            <w:vAlign w:val="center"/>
          </w:tcPr>
          <w:p w14:paraId="4EA06CC2" w14:textId="4A397D69"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0,60</w:t>
            </w:r>
            <w:r w:rsidR="0003001A" w:rsidRPr="00923648">
              <w:rPr>
                <w:rFonts w:ascii="Times New Roman" w:hAnsi="Times New Roman" w:cs="Times New Roman"/>
                <w:color w:val="000000"/>
                <w:vertAlign w:val="superscript"/>
              </w:rPr>
              <w:t>d</w:t>
            </w:r>
          </w:p>
        </w:tc>
        <w:tc>
          <w:tcPr>
            <w:tcW w:w="423" w:type="pct"/>
            <w:shd w:val="clear" w:color="auto" w:fill="auto"/>
            <w:noWrap/>
            <w:vAlign w:val="center"/>
          </w:tcPr>
          <w:p w14:paraId="7B793054" w14:textId="1A8CF7F1" w:rsidR="007D1FC9" w:rsidRPr="00923648" w:rsidRDefault="007D1FC9" w:rsidP="007D1FC9">
            <w:pPr>
              <w:spacing w:after="0" w:line="240" w:lineRule="auto"/>
              <w:jc w:val="center"/>
              <w:rPr>
                <w:rFonts w:ascii="Times New Roman" w:eastAsia="Times New Roman" w:hAnsi="Times New Roman" w:cs="Times New Roman"/>
                <w:color w:val="000000"/>
                <w:vertAlign w:val="superscript"/>
                <w:lang w:val="id-ID" w:eastAsia="id-ID"/>
              </w:rPr>
            </w:pPr>
            <w:r w:rsidRPr="00923648">
              <w:rPr>
                <w:rFonts w:ascii="Times New Roman" w:hAnsi="Times New Roman" w:cs="Times New Roman"/>
                <w:color w:val="000000"/>
              </w:rPr>
              <w:t>0,65</w:t>
            </w:r>
            <w:r w:rsidR="0003001A" w:rsidRPr="00923648">
              <w:rPr>
                <w:rFonts w:ascii="Times New Roman" w:hAnsi="Times New Roman" w:cs="Times New Roman"/>
                <w:color w:val="000000"/>
                <w:vertAlign w:val="superscript"/>
              </w:rPr>
              <w:t>c</w:t>
            </w:r>
          </w:p>
        </w:tc>
      </w:tr>
    </w:tbl>
    <w:p w14:paraId="3E0BA22D" w14:textId="0F5FB0A4" w:rsidR="00557BFC" w:rsidRPr="00923648" w:rsidRDefault="00557BFC" w:rsidP="00AD0CB4">
      <w:pPr>
        <w:pStyle w:val="JUDULBAB"/>
        <w:numPr>
          <w:ilvl w:val="0"/>
          <w:numId w:val="0"/>
        </w:numPr>
        <w:tabs>
          <w:tab w:val="clear" w:pos="3854"/>
          <w:tab w:val="clear" w:pos="3855"/>
        </w:tabs>
        <w:spacing w:before="0" w:after="240"/>
        <w:ind w:left="1418" w:hanging="1418"/>
        <w:jc w:val="both"/>
        <w:rPr>
          <w:b w:val="0"/>
          <w:bCs/>
          <w:color w:val="auto"/>
          <w:spacing w:val="0"/>
          <w:sz w:val="22"/>
          <w:lang w:val="en-US"/>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00B60CFE" w:rsidRPr="00923648">
        <w:rPr>
          <w:b w:val="0"/>
          <w:bCs/>
          <w:color w:val="auto"/>
          <w:spacing w:val="0"/>
          <w:sz w:val="22"/>
        </w:rPr>
        <w:t xml:space="preserve"> pada kolom</w:t>
      </w:r>
      <w:r w:rsidRPr="00923648">
        <w:rPr>
          <w:b w:val="0"/>
          <w:bCs/>
          <w:color w:val="auto"/>
          <w:spacing w:val="0"/>
          <w:sz w:val="22"/>
        </w:rPr>
        <w:t xml:space="preserve">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w:t>
      </w:r>
      <w:r w:rsidR="00E77628" w:rsidRPr="00923648">
        <w:rPr>
          <w:b w:val="0"/>
          <w:bCs/>
          <w:color w:val="auto"/>
          <w:spacing w:val="0"/>
          <w:sz w:val="22"/>
          <w:lang w:val="en-US"/>
        </w:rPr>
        <w:t xml:space="preserve"> F dan</w:t>
      </w:r>
      <w:r w:rsidRPr="00923648">
        <w:rPr>
          <w:b w:val="0"/>
          <w:bCs/>
          <w:color w:val="auto"/>
          <w:spacing w:val="0"/>
          <w:sz w:val="22"/>
          <w:lang w:val="en-US"/>
        </w:rPr>
        <w:t xml:space="preserve"> </w:t>
      </w:r>
      <w:r w:rsidR="00812C37" w:rsidRPr="00923648">
        <w:rPr>
          <w:b w:val="0"/>
          <w:bCs/>
          <w:color w:val="auto"/>
          <w:spacing w:val="0"/>
          <w:sz w:val="22"/>
          <w:lang w:val="en-GB"/>
        </w:rPr>
        <w:t>DMRT</w:t>
      </w:r>
      <w:r w:rsidRPr="00923648">
        <w:rPr>
          <w:b w:val="0"/>
          <w:bCs/>
          <w:color w:val="auto"/>
          <w:spacing w:val="0"/>
          <w:sz w:val="22"/>
          <w:lang w:val="en-US"/>
        </w:rPr>
        <w:t xml:space="preserve"> pada taraf 5%</w:t>
      </w:r>
      <w:r w:rsidR="00433968" w:rsidRPr="00923648">
        <w:rPr>
          <w:b w:val="0"/>
          <w:bCs/>
          <w:color w:val="auto"/>
          <w:spacing w:val="0"/>
          <w:sz w:val="22"/>
          <w:lang w:val="en-US"/>
        </w:rPr>
        <w:t>.</w:t>
      </w:r>
    </w:p>
    <w:p w14:paraId="2160E3E2" w14:textId="43B14A4F" w:rsidR="00557BFC" w:rsidRPr="00923648" w:rsidRDefault="00557BFC" w:rsidP="00837521">
      <w:pPr>
        <w:pStyle w:val="JUDULBAB"/>
        <w:keepNext/>
        <w:numPr>
          <w:ilvl w:val="0"/>
          <w:numId w:val="0"/>
        </w:numPr>
        <w:tabs>
          <w:tab w:val="clear" w:pos="3854"/>
          <w:tab w:val="clear" w:pos="3855"/>
        </w:tabs>
        <w:spacing w:before="0"/>
        <w:jc w:val="center"/>
        <w:rPr>
          <w:color w:val="auto"/>
          <w:sz w:val="22"/>
        </w:rPr>
      </w:pPr>
    </w:p>
    <w:p w14:paraId="3BD102D6" w14:textId="77777777" w:rsidR="005B2BE7" w:rsidRPr="00923648" w:rsidRDefault="005B2BE7">
      <w:pPr>
        <w:spacing w:after="160" w:line="259" w:lineRule="auto"/>
        <w:rPr>
          <w:rFonts w:ascii="Times New Roman" w:eastAsia="Times New Roman" w:hAnsi="Times New Roman" w:cs="Times New Roman"/>
          <w:b/>
          <w:lang w:val="id-ID"/>
        </w:rPr>
      </w:pPr>
      <w:r w:rsidRPr="00923648">
        <w:rPr>
          <w:rFonts w:ascii="Times New Roman" w:hAnsi="Times New Roman" w:cs="Times New Roman"/>
        </w:rPr>
        <w:br w:type="page"/>
      </w:r>
    </w:p>
    <w:p w14:paraId="1B780D9D" w14:textId="77777777" w:rsidR="005B2BE7" w:rsidRPr="00923648" w:rsidRDefault="005B2BE7" w:rsidP="009A66DA">
      <w:pPr>
        <w:pStyle w:val="JUDULBAB"/>
        <w:numPr>
          <w:ilvl w:val="0"/>
          <w:numId w:val="27"/>
        </w:numPr>
        <w:tabs>
          <w:tab w:val="clear" w:pos="3854"/>
          <w:tab w:val="clear" w:pos="3855"/>
        </w:tabs>
        <w:spacing w:before="0" w:line="480" w:lineRule="auto"/>
        <w:jc w:val="both"/>
        <w:outlineLvl w:val="2"/>
        <w:rPr>
          <w:color w:val="auto"/>
          <w:spacing w:val="0"/>
          <w:sz w:val="22"/>
        </w:rPr>
        <w:sectPr w:rsidR="005B2BE7" w:rsidRPr="00923648" w:rsidSect="005B2BE7">
          <w:pgSz w:w="16790" w:h="11860" w:orient="landscape"/>
          <w:pgMar w:top="2268" w:right="2268" w:bottom="1701" w:left="1701" w:header="760" w:footer="680" w:gutter="0"/>
          <w:cols w:space="720"/>
          <w:docGrid w:linePitch="299"/>
        </w:sectPr>
      </w:pPr>
    </w:p>
    <w:p w14:paraId="665EC82A" w14:textId="7C46E136" w:rsidR="00133B76" w:rsidRPr="00923648" w:rsidRDefault="00133B76" w:rsidP="009A66DA">
      <w:pPr>
        <w:pStyle w:val="JUDULBAB"/>
        <w:numPr>
          <w:ilvl w:val="0"/>
          <w:numId w:val="27"/>
        </w:numPr>
        <w:tabs>
          <w:tab w:val="clear" w:pos="3854"/>
          <w:tab w:val="clear" w:pos="3855"/>
        </w:tabs>
        <w:spacing w:before="0" w:line="360" w:lineRule="auto"/>
        <w:jc w:val="both"/>
        <w:outlineLvl w:val="2"/>
        <w:rPr>
          <w:b w:val="0"/>
          <w:bCs/>
          <w:color w:val="auto"/>
          <w:spacing w:val="0"/>
          <w:sz w:val="22"/>
        </w:rPr>
      </w:pPr>
      <w:bookmarkStart w:id="53" w:name="_Toc156254676"/>
      <w:r w:rsidRPr="00923648">
        <w:rPr>
          <w:color w:val="auto"/>
          <w:spacing w:val="0"/>
          <w:sz w:val="22"/>
        </w:rPr>
        <w:lastRenderedPageBreak/>
        <w:t>Jumlah</w:t>
      </w:r>
      <w:r w:rsidR="00106616" w:rsidRPr="00923648">
        <w:rPr>
          <w:color w:val="auto"/>
          <w:spacing w:val="0"/>
          <w:sz w:val="22"/>
          <w:lang w:val="en-US"/>
        </w:rPr>
        <w:t xml:space="preserve"> Anakan</w:t>
      </w:r>
      <w:r w:rsidRPr="00923648">
        <w:rPr>
          <w:color w:val="auto"/>
          <w:spacing w:val="0"/>
          <w:sz w:val="22"/>
        </w:rPr>
        <w:t xml:space="preserve"> Rimpang</w:t>
      </w:r>
      <w:r w:rsidR="006C1B77" w:rsidRPr="00923648">
        <w:rPr>
          <w:color w:val="auto"/>
          <w:spacing w:val="0"/>
          <w:sz w:val="22"/>
          <w:lang w:val="en-US"/>
        </w:rPr>
        <w:t xml:space="preserve"> (buah)</w:t>
      </w:r>
      <w:bookmarkEnd w:id="53"/>
    </w:p>
    <w:p w14:paraId="616C448B" w14:textId="1F5BF087" w:rsidR="00BE776F" w:rsidRPr="00923648" w:rsidRDefault="00BE776F" w:rsidP="003A30EC">
      <w:pPr>
        <w:pStyle w:val="JUDULBAB"/>
        <w:numPr>
          <w:ilvl w:val="0"/>
          <w:numId w:val="0"/>
        </w:numPr>
        <w:tabs>
          <w:tab w:val="clear" w:pos="3854"/>
          <w:tab w:val="clear" w:pos="3855"/>
        </w:tabs>
        <w:spacing w:before="0" w:line="360" w:lineRule="auto"/>
        <w:ind w:firstLine="720"/>
        <w:jc w:val="both"/>
        <w:rPr>
          <w:b w:val="0"/>
          <w:bCs/>
          <w:color w:val="auto"/>
          <w:spacing w:val="0"/>
          <w:sz w:val="22"/>
          <w:lang w:val="en-US"/>
        </w:rPr>
      </w:pPr>
      <w:r w:rsidRPr="00923648">
        <w:rPr>
          <w:b w:val="0"/>
          <w:bCs/>
          <w:color w:val="auto"/>
          <w:spacing w:val="0"/>
          <w:sz w:val="22"/>
          <w:lang w:val="en-US"/>
        </w:rPr>
        <w:t xml:space="preserve">Hasil </w:t>
      </w:r>
      <w:r w:rsidR="009C489F" w:rsidRPr="00923648">
        <w:rPr>
          <w:b w:val="0"/>
          <w:color w:val="auto"/>
          <w:spacing w:val="0"/>
          <w:sz w:val="22"/>
          <w:lang w:val="en-US"/>
        </w:rPr>
        <w:t>analisis varian pada</w:t>
      </w:r>
      <w:r w:rsidRPr="00923648">
        <w:rPr>
          <w:b w:val="0"/>
          <w:bCs/>
          <w:color w:val="auto"/>
          <w:spacing w:val="0"/>
          <w:sz w:val="22"/>
          <w:lang w:val="en-US"/>
        </w:rPr>
        <w:t xml:space="preserve"> variabel pertumbuhan jumlah</w:t>
      </w:r>
      <w:r w:rsidR="00106616" w:rsidRPr="00923648">
        <w:rPr>
          <w:b w:val="0"/>
          <w:bCs/>
          <w:color w:val="auto"/>
          <w:spacing w:val="0"/>
          <w:sz w:val="22"/>
          <w:lang w:val="en-US"/>
        </w:rPr>
        <w:t xml:space="preserve"> anakan</w:t>
      </w:r>
      <w:r w:rsidRPr="00923648">
        <w:rPr>
          <w:b w:val="0"/>
          <w:bCs/>
          <w:color w:val="auto"/>
          <w:spacing w:val="0"/>
          <w:sz w:val="22"/>
          <w:lang w:val="en-US"/>
        </w:rPr>
        <w:t xml:space="preserve"> rimpang</w:t>
      </w:r>
      <w:r w:rsidR="005F6D7F" w:rsidRPr="00923648">
        <w:rPr>
          <w:b w:val="0"/>
          <w:bCs/>
          <w:color w:val="auto"/>
          <w:spacing w:val="0"/>
          <w:sz w:val="22"/>
          <w:lang w:val="en-US"/>
        </w:rPr>
        <w:t xml:space="preserve"> (Lampiran 8</w:t>
      </w:r>
      <w:r w:rsidRPr="00923648">
        <w:rPr>
          <w:b w:val="0"/>
          <w:bCs/>
          <w:color w:val="auto"/>
          <w:spacing w:val="0"/>
          <w:sz w:val="22"/>
          <w:lang w:val="en-US"/>
        </w:rPr>
        <w:t xml:space="preserve">) menunjukkan tidak adanya beda nyata </w:t>
      </w:r>
      <w:r w:rsidR="00125EAF">
        <w:rPr>
          <w:b w:val="0"/>
          <w:color w:val="auto"/>
          <w:spacing w:val="0"/>
          <w:sz w:val="22"/>
        </w:rPr>
        <w:t>komposisi</w:t>
      </w:r>
      <w:r w:rsidRPr="00923648">
        <w:rPr>
          <w:b w:val="0"/>
          <w:bCs/>
          <w:color w:val="auto"/>
          <w:spacing w:val="0"/>
          <w:sz w:val="22"/>
          <w:lang w:val="en-US"/>
        </w:rPr>
        <w:t xml:space="preserve"> media tanam pada bibit rimpang induk </w:t>
      </w:r>
      <w:r w:rsidRPr="00923648">
        <w:rPr>
          <w:b w:val="0"/>
          <w:bCs/>
          <w:color w:val="auto"/>
          <w:spacing w:val="0"/>
          <w:sz w:val="22"/>
          <w:lang w:val="en-US"/>
        </w:rPr>
        <w:t xml:space="preserve">jahe merah terhadap jumlah </w:t>
      </w:r>
      <w:r w:rsidR="00106616" w:rsidRPr="00923648">
        <w:rPr>
          <w:b w:val="0"/>
          <w:bCs/>
          <w:color w:val="auto"/>
          <w:spacing w:val="0"/>
          <w:sz w:val="22"/>
          <w:lang w:val="en-US"/>
        </w:rPr>
        <w:t xml:space="preserve">anakan </w:t>
      </w:r>
      <w:r w:rsidRPr="00923648">
        <w:rPr>
          <w:b w:val="0"/>
          <w:bCs/>
          <w:color w:val="auto"/>
          <w:spacing w:val="0"/>
          <w:sz w:val="22"/>
          <w:lang w:val="en-US"/>
        </w:rPr>
        <w:t>rimpang jahe merah. P</w:t>
      </w:r>
      <w:r w:rsidR="004768D6" w:rsidRPr="00923648">
        <w:rPr>
          <w:b w:val="0"/>
          <w:bCs/>
          <w:color w:val="auto"/>
          <w:spacing w:val="0"/>
          <w:sz w:val="22"/>
          <w:lang w:val="en-US"/>
        </w:rPr>
        <w:t>u</w:t>
      </w:r>
      <w:r w:rsidRPr="00923648">
        <w:rPr>
          <w:b w:val="0"/>
          <w:bCs/>
          <w:color w:val="auto"/>
          <w:spacing w:val="0"/>
          <w:sz w:val="22"/>
          <w:lang w:val="en-US"/>
        </w:rPr>
        <w:t>rata</w:t>
      </w:r>
      <w:r w:rsidR="004768D6" w:rsidRPr="00923648">
        <w:rPr>
          <w:b w:val="0"/>
          <w:bCs/>
          <w:color w:val="auto"/>
          <w:spacing w:val="0"/>
          <w:sz w:val="22"/>
          <w:lang w:val="en-US"/>
        </w:rPr>
        <w:t xml:space="preserve"> jumlah</w:t>
      </w:r>
      <w:r w:rsidR="00106616" w:rsidRPr="00923648">
        <w:rPr>
          <w:b w:val="0"/>
          <w:bCs/>
          <w:color w:val="auto"/>
          <w:spacing w:val="0"/>
          <w:sz w:val="22"/>
          <w:lang w:val="en-US"/>
        </w:rPr>
        <w:t xml:space="preserve"> anakan</w:t>
      </w:r>
      <w:r w:rsidR="004768D6" w:rsidRPr="00923648">
        <w:rPr>
          <w:b w:val="0"/>
          <w:bCs/>
          <w:color w:val="auto"/>
          <w:spacing w:val="0"/>
          <w:sz w:val="22"/>
          <w:lang w:val="en-US"/>
        </w:rPr>
        <w:t xml:space="preserve"> rimpang bibit jahe merah disajikan pada </w:t>
      </w:r>
      <w:r w:rsidRPr="00923648">
        <w:rPr>
          <w:b w:val="0"/>
          <w:bCs/>
          <w:color w:val="auto"/>
          <w:spacing w:val="0"/>
          <w:sz w:val="22"/>
          <w:lang w:val="en-US"/>
        </w:rPr>
        <w:t>Tabel 5</w:t>
      </w:r>
      <w:r w:rsidR="004768D6" w:rsidRPr="00923648">
        <w:rPr>
          <w:b w:val="0"/>
          <w:bCs/>
          <w:color w:val="auto"/>
          <w:spacing w:val="0"/>
          <w:sz w:val="22"/>
          <w:lang w:val="en-US"/>
        </w:rPr>
        <w:t>.</w:t>
      </w:r>
      <w:r w:rsidRPr="00923648">
        <w:rPr>
          <w:b w:val="0"/>
          <w:bCs/>
          <w:color w:val="auto"/>
          <w:spacing w:val="0"/>
          <w:sz w:val="22"/>
          <w:lang w:val="en-US"/>
        </w:rPr>
        <w:t xml:space="preserve"> </w:t>
      </w:r>
      <w:r w:rsidR="004768D6" w:rsidRPr="00923648">
        <w:rPr>
          <w:b w:val="0"/>
          <w:bCs/>
          <w:color w:val="auto"/>
          <w:spacing w:val="0"/>
          <w:sz w:val="22"/>
          <w:lang w:val="en-US"/>
        </w:rPr>
        <w:t xml:space="preserve">Gambar grafik pertumbuhan jumlah </w:t>
      </w:r>
      <w:r w:rsidR="00106616" w:rsidRPr="00923648">
        <w:rPr>
          <w:b w:val="0"/>
          <w:bCs/>
          <w:color w:val="auto"/>
          <w:spacing w:val="0"/>
          <w:sz w:val="22"/>
          <w:lang w:val="en-US"/>
        </w:rPr>
        <w:t xml:space="preserve">anakan </w:t>
      </w:r>
      <w:r w:rsidR="004768D6" w:rsidRPr="00923648">
        <w:rPr>
          <w:b w:val="0"/>
          <w:bCs/>
          <w:color w:val="auto"/>
          <w:spacing w:val="0"/>
          <w:sz w:val="22"/>
          <w:lang w:val="en-US"/>
        </w:rPr>
        <w:t xml:space="preserve">rimpang </w:t>
      </w:r>
      <w:r w:rsidR="00291730" w:rsidRPr="00923648">
        <w:rPr>
          <w:b w:val="0"/>
          <w:bCs/>
          <w:color w:val="auto"/>
          <w:spacing w:val="0"/>
          <w:sz w:val="22"/>
          <w:lang w:val="en-US"/>
        </w:rPr>
        <w:t>disajikan pada Grafik 5.</w:t>
      </w:r>
    </w:p>
    <w:p w14:paraId="3E0A1774" w14:textId="77777777" w:rsidR="003A30EC" w:rsidRPr="00923648" w:rsidRDefault="003A30EC" w:rsidP="00801736">
      <w:pPr>
        <w:pStyle w:val="Caption"/>
        <w:spacing w:after="0"/>
        <w:jc w:val="center"/>
        <w:rPr>
          <w:rFonts w:ascii="Times New Roman" w:hAnsi="Times New Roman" w:cs="Times New Roman"/>
          <w:i w:val="0"/>
          <w:iCs w:val="0"/>
          <w:color w:val="auto"/>
          <w:sz w:val="22"/>
          <w:szCs w:val="22"/>
        </w:rPr>
        <w:sectPr w:rsidR="003A30EC" w:rsidRPr="00923648" w:rsidSect="003A30EC">
          <w:pgSz w:w="11860" w:h="16790"/>
          <w:pgMar w:top="2268" w:right="1701" w:bottom="1701" w:left="2268" w:header="760" w:footer="680" w:gutter="0"/>
          <w:cols w:num="2" w:space="720"/>
          <w:docGrid w:linePitch="299"/>
        </w:sectPr>
      </w:pPr>
      <w:bookmarkStart w:id="54" w:name="_Toc156662874"/>
    </w:p>
    <w:p w14:paraId="0D5D15C6" w14:textId="2E0CD9BE" w:rsidR="00722BF5" w:rsidRPr="00923648" w:rsidRDefault="00722BF5" w:rsidP="00801736">
      <w:pPr>
        <w:pStyle w:val="Caption"/>
        <w:spacing w:after="0"/>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5</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w:t>
      </w:r>
      <w:r w:rsidR="00B769B8" w:rsidRPr="00923648">
        <w:rPr>
          <w:rFonts w:ascii="Times New Roman" w:hAnsi="Times New Roman" w:cs="Times New Roman"/>
          <w:i w:val="0"/>
          <w:iCs w:val="0"/>
          <w:color w:val="auto"/>
          <w:sz w:val="22"/>
          <w:szCs w:val="22"/>
        </w:rPr>
        <w:t>Purata</w:t>
      </w:r>
      <w:r w:rsidRPr="00923648">
        <w:rPr>
          <w:rFonts w:ascii="Times New Roman" w:hAnsi="Times New Roman" w:cs="Times New Roman"/>
          <w:i w:val="0"/>
          <w:iCs w:val="0"/>
          <w:color w:val="auto"/>
          <w:sz w:val="22"/>
          <w:szCs w:val="22"/>
          <w:lang w:val="id-ID"/>
        </w:rPr>
        <w:t xml:space="preserve"> Jumlah</w:t>
      </w:r>
      <w:r w:rsidR="00106616" w:rsidRPr="00923648">
        <w:rPr>
          <w:rFonts w:ascii="Times New Roman" w:hAnsi="Times New Roman" w:cs="Times New Roman"/>
          <w:i w:val="0"/>
          <w:iCs w:val="0"/>
          <w:color w:val="auto"/>
          <w:sz w:val="22"/>
          <w:szCs w:val="22"/>
        </w:rPr>
        <w:t xml:space="preserve"> Anakan</w:t>
      </w:r>
      <w:r w:rsidRPr="00923648">
        <w:rPr>
          <w:rFonts w:ascii="Times New Roman" w:hAnsi="Times New Roman" w:cs="Times New Roman"/>
          <w:i w:val="0"/>
          <w:iCs w:val="0"/>
          <w:color w:val="auto"/>
          <w:sz w:val="22"/>
          <w:szCs w:val="22"/>
          <w:lang w:val="id-ID"/>
        </w:rPr>
        <w:t xml:space="preserve"> Rimpang</w:t>
      </w:r>
      <w:r w:rsidR="00B769B8" w:rsidRPr="00923648">
        <w:rPr>
          <w:rFonts w:ascii="Times New Roman" w:hAnsi="Times New Roman" w:cs="Times New Roman"/>
          <w:i w:val="0"/>
          <w:iCs w:val="0"/>
          <w:color w:val="auto"/>
          <w:sz w:val="22"/>
          <w:szCs w:val="22"/>
        </w:rPr>
        <w:t xml:space="preserve"> Induk</w:t>
      </w:r>
      <w:r w:rsidRPr="00923648">
        <w:rPr>
          <w:rFonts w:ascii="Times New Roman" w:hAnsi="Times New Roman" w:cs="Times New Roman"/>
          <w:i w:val="0"/>
          <w:iCs w:val="0"/>
          <w:color w:val="auto"/>
          <w:sz w:val="22"/>
          <w:szCs w:val="22"/>
          <w:lang w:val="id-ID"/>
        </w:rPr>
        <w:t xml:space="preserve"> Bibit Jahe Merah</w:t>
      </w:r>
      <w:r w:rsidR="00961FF8" w:rsidRPr="00923648">
        <w:rPr>
          <w:rFonts w:ascii="Times New Roman" w:hAnsi="Times New Roman" w:cs="Times New Roman"/>
          <w:i w:val="0"/>
          <w:iCs w:val="0"/>
          <w:color w:val="auto"/>
          <w:sz w:val="22"/>
          <w:szCs w:val="22"/>
        </w:rPr>
        <w:t xml:space="preserve"> (buah)</w:t>
      </w:r>
      <w:bookmarkEnd w:id="54"/>
    </w:p>
    <w:tbl>
      <w:tblPr>
        <w:tblW w:w="5000" w:type="pct"/>
        <w:jc w:val="center"/>
        <w:tblLayout w:type="fixed"/>
        <w:tblLook w:val="04A0" w:firstRow="1" w:lastRow="0" w:firstColumn="1" w:lastColumn="0" w:noHBand="0" w:noVBand="1"/>
      </w:tblPr>
      <w:tblGrid>
        <w:gridCol w:w="984"/>
        <w:gridCol w:w="1188"/>
        <w:gridCol w:w="865"/>
        <w:gridCol w:w="1327"/>
        <w:gridCol w:w="986"/>
        <w:gridCol w:w="1269"/>
        <w:gridCol w:w="1272"/>
      </w:tblGrid>
      <w:tr w:rsidR="00E20EF9" w:rsidRPr="00923648" w14:paraId="6C6B62ED" w14:textId="77777777" w:rsidTr="00E20EF9">
        <w:trPr>
          <w:trHeight w:val="20"/>
          <w:jc w:val="center"/>
        </w:trPr>
        <w:tc>
          <w:tcPr>
            <w:tcW w:w="623" w:type="pct"/>
            <w:vMerge w:val="restart"/>
            <w:tcBorders>
              <w:top w:val="single" w:sz="4" w:space="0" w:color="auto"/>
              <w:left w:val="nil"/>
              <w:bottom w:val="single" w:sz="4" w:space="0" w:color="000000"/>
              <w:right w:val="nil"/>
            </w:tcBorders>
            <w:shd w:val="clear" w:color="auto" w:fill="auto"/>
            <w:noWrap/>
            <w:vAlign w:val="center"/>
            <w:hideMark/>
          </w:tcPr>
          <w:p w14:paraId="28FA648A" w14:textId="77777777" w:rsidR="00B769B8" w:rsidRPr="00923648" w:rsidRDefault="00B769B8"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Parameter</w:t>
            </w:r>
          </w:p>
        </w:tc>
        <w:tc>
          <w:tcPr>
            <w:tcW w:w="4377" w:type="pct"/>
            <w:gridSpan w:val="6"/>
            <w:tcBorders>
              <w:top w:val="single" w:sz="4" w:space="0" w:color="auto"/>
              <w:left w:val="nil"/>
              <w:bottom w:val="single" w:sz="4" w:space="0" w:color="auto"/>
              <w:right w:val="nil"/>
            </w:tcBorders>
            <w:shd w:val="clear" w:color="auto" w:fill="auto"/>
            <w:noWrap/>
            <w:vAlign w:val="center"/>
            <w:hideMark/>
          </w:tcPr>
          <w:p w14:paraId="28EFC44C" w14:textId="0AFE1450" w:rsidR="00B769B8" w:rsidRPr="00923648" w:rsidRDefault="00961FF8"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Perlakuan</w:t>
            </w:r>
          </w:p>
        </w:tc>
      </w:tr>
      <w:tr w:rsidR="00E20EF9" w:rsidRPr="00923648" w14:paraId="3C70E93D" w14:textId="77777777" w:rsidTr="00E20EF9">
        <w:trPr>
          <w:trHeight w:val="20"/>
          <w:jc w:val="center"/>
        </w:trPr>
        <w:tc>
          <w:tcPr>
            <w:tcW w:w="623" w:type="pct"/>
            <w:vMerge/>
            <w:tcBorders>
              <w:top w:val="single" w:sz="4" w:space="0" w:color="auto"/>
              <w:left w:val="nil"/>
              <w:bottom w:val="single" w:sz="4" w:space="0" w:color="auto"/>
              <w:right w:val="nil"/>
            </w:tcBorders>
            <w:vAlign w:val="center"/>
            <w:hideMark/>
          </w:tcPr>
          <w:p w14:paraId="6EBF0F63" w14:textId="77777777" w:rsidR="00C237C5" w:rsidRPr="00923648" w:rsidRDefault="00C237C5" w:rsidP="00C237C5">
            <w:pPr>
              <w:spacing w:after="0" w:line="240" w:lineRule="auto"/>
              <w:jc w:val="center"/>
              <w:rPr>
                <w:rFonts w:ascii="Times New Roman" w:eastAsia="Times New Roman" w:hAnsi="Times New Roman" w:cs="Times New Roman"/>
                <w:lang w:val="en-ID" w:eastAsia="en-ID"/>
              </w:rPr>
            </w:pPr>
          </w:p>
        </w:tc>
        <w:tc>
          <w:tcPr>
            <w:tcW w:w="753" w:type="pct"/>
            <w:tcBorders>
              <w:top w:val="single" w:sz="4" w:space="0" w:color="auto"/>
              <w:left w:val="nil"/>
              <w:bottom w:val="single" w:sz="4" w:space="0" w:color="auto"/>
              <w:right w:val="nil"/>
            </w:tcBorders>
            <w:shd w:val="clear" w:color="auto" w:fill="auto"/>
            <w:noWrap/>
            <w:vAlign w:val="center"/>
            <w:hideMark/>
          </w:tcPr>
          <w:p w14:paraId="32BE3B62" w14:textId="4BF43B91" w:rsidR="00C237C5" w:rsidRPr="00923648" w:rsidRDefault="00C237C5" w:rsidP="00C237C5">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w:t>
            </w:r>
          </w:p>
        </w:tc>
        <w:tc>
          <w:tcPr>
            <w:tcW w:w="548" w:type="pct"/>
            <w:tcBorders>
              <w:top w:val="single" w:sz="4" w:space="0" w:color="auto"/>
              <w:left w:val="nil"/>
              <w:bottom w:val="single" w:sz="4" w:space="0" w:color="auto"/>
              <w:right w:val="nil"/>
            </w:tcBorders>
            <w:shd w:val="clear" w:color="auto" w:fill="auto"/>
            <w:vAlign w:val="center"/>
            <w:hideMark/>
          </w:tcPr>
          <w:p w14:paraId="46F8E02A" w14:textId="12D6AFA6" w:rsidR="00C237C5" w:rsidRPr="00923648" w:rsidRDefault="00C237C5" w:rsidP="00C237C5">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 (1:1)</w:t>
            </w:r>
          </w:p>
        </w:tc>
        <w:tc>
          <w:tcPr>
            <w:tcW w:w="841" w:type="pct"/>
            <w:tcBorders>
              <w:top w:val="single" w:sz="4" w:space="0" w:color="auto"/>
              <w:left w:val="nil"/>
              <w:bottom w:val="single" w:sz="4" w:space="0" w:color="auto"/>
              <w:right w:val="nil"/>
            </w:tcBorders>
            <w:shd w:val="clear" w:color="auto" w:fill="auto"/>
            <w:vAlign w:val="center"/>
            <w:hideMark/>
          </w:tcPr>
          <w:p w14:paraId="54BC82A0" w14:textId="69D530C1" w:rsidR="00C237C5" w:rsidRPr="00923648" w:rsidRDefault="00C237C5" w:rsidP="00C237C5">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sekam:pupuk kandang ayam (1:1:1)</w:t>
            </w:r>
          </w:p>
        </w:tc>
        <w:tc>
          <w:tcPr>
            <w:tcW w:w="625" w:type="pct"/>
            <w:tcBorders>
              <w:top w:val="single" w:sz="4" w:space="0" w:color="auto"/>
              <w:left w:val="nil"/>
              <w:bottom w:val="single" w:sz="4" w:space="0" w:color="auto"/>
              <w:right w:val="nil"/>
            </w:tcBorders>
            <w:shd w:val="clear" w:color="auto" w:fill="auto"/>
            <w:vAlign w:val="center"/>
            <w:hideMark/>
          </w:tcPr>
          <w:p w14:paraId="5EEC0605" w14:textId="7A1B1B8D" w:rsidR="00C237C5" w:rsidRPr="00923648" w:rsidRDefault="00C237C5" w:rsidP="00C237C5">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 (1:1:1)</w:t>
            </w:r>
          </w:p>
        </w:tc>
        <w:tc>
          <w:tcPr>
            <w:tcW w:w="804" w:type="pct"/>
            <w:tcBorders>
              <w:top w:val="single" w:sz="4" w:space="0" w:color="auto"/>
              <w:left w:val="nil"/>
              <w:bottom w:val="single" w:sz="4" w:space="0" w:color="auto"/>
              <w:right w:val="nil"/>
            </w:tcBorders>
            <w:shd w:val="clear" w:color="auto" w:fill="auto"/>
            <w:vAlign w:val="center"/>
            <w:hideMark/>
          </w:tcPr>
          <w:p w14:paraId="1FAFDC1D" w14:textId="0BFFB59C" w:rsidR="00C237C5" w:rsidRPr="00923648" w:rsidRDefault="00C237C5" w:rsidP="00C237C5">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Arang sekam:pupuk kandang ayam:limbah jamur tiram (1:1:1)</w:t>
            </w:r>
          </w:p>
        </w:tc>
        <w:tc>
          <w:tcPr>
            <w:tcW w:w="806" w:type="pct"/>
            <w:tcBorders>
              <w:top w:val="single" w:sz="4" w:space="0" w:color="auto"/>
              <w:left w:val="nil"/>
              <w:bottom w:val="single" w:sz="4" w:space="0" w:color="auto"/>
              <w:right w:val="nil"/>
            </w:tcBorders>
            <w:shd w:val="clear" w:color="auto" w:fill="auto"/>
            <w:vAlign w:val="center"/>
            <w:hideMark/>
          </w:tcPr>
          <w:p w14:paraId="389C0666" w14:textId="1352100C" w:rsidR="00C237C5" w:rsidRPr="00923648" w:rsidRDefault="00C237C5" w:rsidP="00C237C5">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tiram:pupuk kandang (1:1:1:1)</w:t>
            </w:r>
          </w:p>
        </w:tc>
      </w:tr>
      <w:tr w:rsidR="00E20EF9" w:rsidRPr="00923648" w14:paraId="561DD945" w14:textId="77777777" w:rsidTr="00E20EF9">
        <w:trPr>
          <w:trHeight w:val="20"/>
          <w:jc w:val="center"/>
        </w:trPr>
        <w:tc>
          <w:tcPr>
            <w:tcW w:w="623" w:type="pct"/>
            <w:tcBorders>
              <w:top w:val="single" w:sz="4" w:space="0" w:color="auto"/>
              <w:left w:val="nil"/>
              <w:bottom w:val="single" w:sz="4" w:space="0" w:color="auto"/>
              <w:right w:val="nil"/>
            </w:tcBorders>
            <w:vAlign w:val="center"/>
          </w:tcPr>
          <w:p w14:paraId="52B09297" w14:textId="77777777" w:rsidR="00B769B8" w:rsidRPr="00923648" w:rsidRDefault="00B769B8" w:rsidP="00D136DD">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rPr>
              <w:t>Jumlah rimpang</w:t>
            </w:r>
          </w:p>
        </w:tc>
        <w:tc>
          <w:tcPr>
            <w:tcW w:w="753" w:type="pct"/>
            <w:tcBorders>
              <w:top w:val="single" w:sz="4" w:space="0" w:color="auto"/>
              <w:left w:val="nil"/>
              <w:bottom w:val="single" w:sz="4" w:space="0" w:color="auto"/>
              <w:right w:val="nil"/>
            </w:tcBorders>
            <w:shd w:val="clear" w:color="auto" w:fill="auto"/>
            <w:noWrap/>
            <w:vAlign w:val="center"/>
          </w:tcPr>
          <w:p w14:paraId="5AF484FE" w14:textId="6C57C0A9" w:rsidR="00B769B8" w:rsidRPr="00923648" w:rsidRDefault="00B769B8"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2,10</w:t>
            </w:r>
            <w:r w:rsidRPr="00923648">
              <w:rPr>
                <w:rFonts w:ascii="Times New Roman" w:hAnsi="Times New Roman" w:cs="Times New Roman"/>
                <w:vertAlign w:val="superscript"/>
              </w:rPr>
              <w:t>a</w:t>
            </w:r>
          </w:p>
        </w:tc>
        <w:tc>
          <w:tcPr>
            <w:tcW w:w="548" w:type="pct"/>
            <w:tcBorders>
              <w:top w:val="single" w:sz="4" w:space="0" w:color="auto"/>
              <w:left w:val="nil"/>
              <w:bottom w:val="single" w:sz="4" w:space="0" w:color="auto"/>
              <w:right w:val="nil"/>
            </w:tcBorders>
            <w:shd w:val="clear" w:color="auto" w:fill="auto"/>
            <w:vAlign w:val="center"/>
          </w:tcPr>
          <w:p w14:paraId="719EF1D1" w14:textId="7D8714B8" w:rsidR="00B769B8" w:rsidRPr="00923648" w:rsidRDefault="00B769B8"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2,40</w:t>
            </w:r>
            <w:r w:rsidRPr="00923648">
              <w:rPr>
                <w:rFonts w:ascii="Times New Roman" w:hAnsi="Times New Roman" w:cs="Times New Roman"/>
                <w:vertAlign w:val="superscript"/>
              </w:rPr>
              <w:t>a</w:t>
            </w:r>
          </w:p>
        </w:tc>
        <w:tc>
          <w:tcPr>
            <w:tcW w:w="841" w:type="pct"/>
            <w:tcBorders>
              <w:top w:val="single" w:sz="4" w:space="0" w:color="auto"/>
              <w:left w:val="nil"/>
              <w:bottom w:val="single" w:sz="4" w:space="0" w:color="auto"/>
              <w:right w:val="nil"/>
            </w:tcBorders>
            <w:shd w:val="clear" w:color="auto" w:fill="auto"/>
            <w:vAlign w:val="center"/>
          </w:tcPr>
          <w:p w14:paraId="79AFCE31" w14:textId="4232C477" w:rsidR="00B769B8" w:rsidRPr="00923648" w:rsidRDefault="00B769B8"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2,90</w:t>
            </w:r>
            <w:r w:rsidRPr="00923648">
              <w:rPr>
                <w:rFonts w:ascii="Times New Roman" w:hAnsi="Times New Roman" w:cs="Times New Roman"/>
                <w:vertAlign w:val="superscript"/>
              </w:rPr>
              <w:t>a</w:t>
            </w:r>
          </w:p>
        </w:tc>
        <w:tc>
          <w:tcPr>
            <w:tcW w:w="625" w:type="pct"/>
            <w:tcBorders>
              <w:top w:val="single" w:sz="4" w:space="0" w:color="auto"/>
              <w:left w:val="nil"/>
              <w:bottom w:val="single" w:sz="4" w:space="0" w:color="auto"/>
              <w:right w:val="nil"/>
            </w:tcBorders>
            <w:shd w:val="clear" w:color="auto" w:fill="auto"/>
            <w:vAlign w:val="center"/>
          </w:tcPr>
          <w:p w14:paraId="688623F6" w14:textId="30A7D92E" w:rsidR="00B769B8" w:rsidRPr="00923648" w:rsidRDefault="00B769B8"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2,30</w:t>
            </w:r>
            <w:r w:rsidRPr="00923648">
              <w:rPr>
                <w:rFonts w:ascii="Times New Roman" w:hAnsi="Times New Roman" w:cs="Times New Roman"/>
                <w:vertAlign w:val="superscript"/>
              </w:rPr>
              <w:t>a</w:t>
            </w:r>
          </w:p>
        </w:tc>
        <w:tc>
          <w:tcPr>
            <w:tcW w:w="804" w:type="pct"/>
            <w:tcBorders>
              <w:top w:val="single" w:sz="4" w:space="0" w:color="auto"/>
              <w:left w:val="nil"/>
              <w:bottom w:val="single" w:sz="4" w:space="0" w:color="auto"/>
              <w:right w:val="nil"/>
            </w:tcBorders>
            <w:shd w:val="clear" w:color="auto" w:fill="auto"/>
            <w:vAlign w:val="center"/>
          </w:tcPr>
          <w:p w14:paraId="7D1E7F70" w14:textId="32438C48" w:rsidR="00B769B8" w:rsidRPr="00923648" w:rsidRDefault="00B769B8"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2,40</w:t>
            </w:r>
            <w:r w:rsidRPr="00923648">
              <w:rPr>
                <w:rFonts w:ascii="Times New Roman" w:hAnsi="Times New Roman" w:cs="Times New Roman"/>
                <w:vertAlign w:val="superscript"/>
              </w:rPr>
              <w:t>a</w:t>
            </w:r>
          </w:p>
        </w:tc>
        <w:tc>
          <w:tcPr>
            <w:tcW w:w="806" w:type="pct"/>
            <w:tcBorders>
              <w:top w:val="single" w:sz="4" w:space="0" w:color="auto"/>
              <w:left w:val="nil"/>
              <w:bottom w:val="single" w:sz="4" w:space="0" w:color="auto"/>
              <w:right w:val="nil"/>
            </w:tcBorders>
            <w:shd w:val="clear" w:color="auto" w:fill="auto"/>
            <w:vAlign w:val="center"/>
          </w:tcPr>
          <w:p w14:paraId="160BDB2F" w14:textId="64698670" w:rsidR="00B769B8" w:rsidRPr="00923648" w:rsidRDefault="00B769B8"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2,50</w:t>
            </w:r>
            <w:r w:rsidRPr="00923648">
              <w:rPr>
                <w:rFonts w:ascii="Times New Roman" w:hAnsi="Times New Roman" w:cs="Times New Roman"/>
                <w:vertAlign w:val="superscript"/>
              </w:rPr>
              <w:t>a</w:t>
            </w:r>
          </w:p>
        </w:tc>
      </w:tr>
    </w:tbl>
    <w:p w14:paraId="73863879" w14:textId="631687A0" w:rsidR="00BD6FB6" w:rsidRPr="00923648" w:rsidRDefault="007B5AF2" w:rsidP="003A30EC">
      <w:pPr>
        <w:pStyle w:val="JUDULBAB"/>
        <w:numPr>
          <w:ilvl w:val="0"/>
          <w:numId w:val="0"/>
        </w:numPr>
        <w:tabs>
          <w:tab w:val="clear" w:pos="3854"/>
          <w:tab w:val="clear" w:pos="3855"/>
        </w:tabs>
        <w:spacing w:before="0" w:after="120"/>
        <w:ind w:left="1418" w:hanging="1418"/>
        <w:jc w:val="both"/>
        <w:rPr>
          <w:b w:val="0"/>
          <w:bCs/>
          <w:color w:val="auto"/>
          <w:spacing w:val="0"/>
          <w:sz w:val="22"/>
          <w:lang w:val="en-US"/>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Pr="00923648">
        <w:rPr>
          <w:b w:val="0"/>
          <w:bCs/>
          <w:color w:val="auto"/>
          <w:spacing w:val="0"/>
          <w:sz w:val="22"/>
        </w:rPr>
        <w:t xml:space="preserve"> pada baris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w:t>
      </w:r>
      <w:r w:rsidR="00E77628" w:rsidRPr="00923648">
        <w:rPr>
          <w:b w:val="0"/>
          <w:bCs/>
          <w:color w:val="auto"/>
          <w:spacing w:val="0"/>
          <w:sz w:val="22"/>
          <w:lang w:val="en-US"/>
        </w:rPr>
        <w:t xml:space="preserve"> F </w:t>
      </w:r>
      <w:r w:rsidRPr="00923648">
        <w:rPr>
          <w:b w:val="0"/>
          <w:bCs/>
          <w:color w:val="auto"/>
          <w:spacing w:val="0"/>
          <w:sz w:val="22"/>
          <w:lang w:val="en-US"/>
        </w:rPr>
        <w:t>pada taraf 5%.</w:t>
      </w:r>
    </w:p>
    <w:p w14:paraId="6BC31B99" w14:textId="17AD26CD" w:rsidR="00722BF5" w:rsidRPr="00923648" w:rsidRDefault="00BD6FB6" w:rsidP="00E20EF9">
      <w:pPr>
        <w:pStyle w:val="JUDULBAB"/>
        <w:keepNext/>
        <w:numPr>
          <w:ilvl w:val="0"/>
          <w:numId w:val="0"/>
        </w:numPr>
        <w:tabs>
          <w:tab w:val="clear" w:pos="3854"/>
          <w:tab w:val="clear" w:pos="3855"/>
        </w:tabs>
        <w:spacing w:before="0"/>
        <w:jc w:val="center"/>
        <w:rPr>
          <w:color w:val="auto"/>
          <w:sz w:val="22"/>
        </w:rPr>
      </w:pPr>
      <w:r w:rsidRPr="00923648">
        <w:rPr>
          <w:noProof/>
          <w:sz w:val="22"/>
          <w:lang w:eastAsia="id-ID"/>
        </w:rPr>
        <w:drawing>
          <wp:inline distT="0" distB="0" distL="0" distR="0" wp14:anchorId="68B64A95" wp14:editId="3739EEEE">
            <wp:extent cx="4819650" cy="240030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12B41A" w14:textId="74670769" w:rsidR="00785275" w:rsidRPr="00923648" w:rsidRDefault="00722BF5" w:rsidP="003A30EC">
      <w:pPr>
        <w:pStyle w:val="Caption"/>
        <w:spacing w:after="120"/>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Grafik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Grafik \* ARABIC </w:instrText>
      </w:r>
      <w:r w:rsidRPr="00923648">
        <w:rPr>
          <w:rFonts w:ascii="Times New Roman" w:hAnsi="Times New Roman" w:cs="Times New Roman"/>
          <w:i w:val="0"/>
          <w:iCs w:val="0"/>
          <w:color w:val="auto"/>
          <w:sz w:val="22"/>
          <w:szCs w:val="22"/>
        </w:rPr>
        <w:fldChar w:fldCharType="separate"/>
      </w:r>
      <w:r w:rsidR="00530671" w:rsidRPr="00923648">
        <w:rPr>
          <w:rFonts w:ascii="Times New Roman" w:hAnsi="Times New Roman" w:cs="Times New Roman"/>
          <w:i w:val="0"/>
          <w:iCs w:val="0"/>
          <w:noProof/>
          <w:color w:val="auto"/>
          <w:sz w:val="22"/>
          <w:szCs w:val="22"/>
        </w:rPr>
        <w:t>5</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w:t>
      </w:r>
      <w:r w:rsidR="00AB3103" w:rsidRPr="00923648">
        <w:rPr>
          <w:rFonts w:ascii="Times New Roman" w:hAnsi="Times New Roman" w:cs="Times New Roman"/>
          <w:i w:val="0"/>
          <w:iCs w:val="0"/>
          <w:color w:val="auto"/>
          <w:sz w:val="22"/>
          <w:szCs w:val="22"/>
        </w:rPr>
        <w:t>J</w:t>
      </w:r>
      <w:r w:rsidRPr="00923648">
        <w:rPr>
          <w:rFonts w:ascii="Times New Roman" w:hAnsi="Times New Roman" w:cs="Times New Roman"/>
          <w:i w:val="0"/>
          <w:iCs w:val="0"/>
          <w:color w:val="auto"/>
          <w:sz w:val="22"/>
          <w:szCs w:val="22"/>
          <w:lang w:val="id-ID"/>
        </w:rPr>
        <w:t xml:space="preserve">umlah </w:t>
      </w:r>
      <w:r w:rsidR="00106616" w:rsidRPr="00923648">
        <w:rPr>
          <w:rFonts w:ascii="Times New Roman" w:hAnsi="Times New Roman" w:cs="Times New Roman"/>
          <w:i w:val="0"/>
          <w:iCs w:val="0"/>
          <w:color w:val="auto"/>
          <w:sz w:val="22"/>
          <w:szCs w:val="22"/>
        </w:rPr>
        <w:t xml:space="preserve">anakan </w:t>
      </w:r>
      <w:r w:rsidRPr="00923648">
        <w:rPr>
          <w:rFonts w:ascii="Times New Roman" w:hAnsi="Times New Roman" w:cs="Times New Roman"/>
          <w:i w:val="0"/>
          <w:iCs w:val="0"/>
          <w:color w:val="auto"/>
          <w:sz w:val="22"/>
          <w:szCs w:val="22"/>
          <w:lang w:val="id-ID"/>
        </w:rPr>
        <w:t xml:space="preserve">rimpang bibit </w:t>
      </w:r>
      <w:r w:rsidR="00AB3103" w:rsidRPr="00923648">
        <w:rPr>
          <w:rFonts w:ascii="Times New Roman" w:hAnsi="Times New Roman" w:cs="Times New Roman"/>
          <w:i w:val="0"/>
          <w:iCs w:val="0"/>
          <w:color w:val="auto"/>
          <w:sz w:val="22"/>
          <w:szCs w:val="22"/>
        </w:rPr>
        <w:t xml:space="preserve">rimpang induk </w:t>
      </w:r>
      <w:r w:rsidRPr="00923648">
        <w:rPr>
          <w:rFonts w:ascii="Times New Roman" w:hAnsi="Times New Roman" w:cs="Times New Roman"/>
          <w:i w:val="0"/>
          <w:iCs w:val="0"/>
          <w:color w:val="auto"/>
          <w:sz w:val="22"/>
          <w:szCs w:val="22"/>
          <w:lang w:val="id-ID"/>
        </w:rPr>
        <w:t>jahe merah</w:t>
      </w:r>
      <w:r w:rsidR="001D032C" w:rsidRPr="00923648">
        <w:rPr>
          <w:rFonts w:ascii="Times New Roman" w:hAnsi="Times New Roman" w:cs="Times New Roman"/>
          <w:i w:val="0"/>
          <w:iCs w:val="0"/>
          <w:color w:val="auto"/>
          <w:sz w:val="22"/>
          <w:szCs w:val="22"/>
        </w:rPr>
        <w:t>.</w:t>
      </w:r>
    </w:p>
    <w:p w14:paraId="60630E82" w14:textId="77777777" w:rsidR="003A30EC" w:rsidRPr="00923648" w:rsidRDefault="003A30EC" w:rsidP="009A66DA">
      <w:pPr>
        <w:pStyle w:val="JUDULBAB"/>
        <w:numPr>
          <w:ilvl w:val="0"/>
          <w:numId w:val="27"/>
        </w:numPr>
        <w:tabs>
          <w:tab w:val="clear" w:pos="3854"/>
          <w:tab w:val="clear" w:pos="3855"/>
        </w:tabs>
        <w:spacing w:before="0" w:line="480" w:lineRule="auto"/>
        <w:jc w:val="both"/>
        <w:outlineLvl w:val="2"/>
        <w:rPr>
          <w:color w:val="auto"/>
          <w:spacing w:val="0"/>
          <w:sz w:val="22"/>
        </w:rPr>
        <w:sectPr w:rsidR="003A30EC" w:rsidRPr="00923648" w:rsidSect="003A30EC">
          <w:type w:val="continuous"/>
          <w:pgSz w:w="11860" w:h="16790"/>
          <w:pgMar w:top="2268" w:right="1701" w:bottom="1701" w:left="2268" w:header="760" w:footer="680" w:gutter="0"/>
          <w:cols w:space="720"/>
          <w:docGrid w:linePitch="299"/>
        </w:sectPr>
      </w:pPr>
      <w:bookmarkStart w:id="55" w:name="_Toc156254677"/>
    </w:p>
    <w:p w14:paraId="029FB88B" w14:textId="43E26C57" w:rsidR="00800058" w:rsidRPr="00923648" w:rsidRDefault="00800058" w:rsidP="009A66DA">
      <w:pPr>
        <w:pStyle w:val="JUDULBAB"/>
        <w:numPr>
          <w:ilvl w:val="0"/>
          <w:numId w:val="27"/>
        </w:numPr>
        <w:tabs>
          <w:tab w:val="clear" w:pos="3854"/>
          <w:tab w:val="clear" w:pos="3855"/>
        </w:tabs>
        <w:spacing w:before="0" w:line="360" w:lineRule="auto"/>
        <w:jc w:val="both"/>
        <w:outlineLvl w:val="2"/>
        <w:rPr>
          <w:b w:val="0"/>
          <w:bCs/>
          <w:color w:val="auto"/>
          <w:spacing w:val="0"/>
          <w:sz w:val="22"/>
        </w:rPr>
      </w:pPr>
      <w:r w:rsidRPr="00923648">
        <w:rPr>
          <w:color w:val="auto"/>
          <w:spacing w:val="0"/>
          <w:sz w:val="22"/>
        </w:rPr>
        <w:t xml:space="preserve">Bobot Segar </w:t>
      </w:r>
      <w:r w:rsidR="008C2F61" w:rsidRPr="00923648">
        <w:rPr>
          <w:color w:val="auto"/>
          <w:spacing w:val="0"/>
          <w:sz w:val="22"/>
          <w:lang w:val="en-US"/>
        </w:rPr>
        <w:t>Tanaman</w:t>
      </w:r>
      <w:r w:rsidR="00961FF8" w:rsidRPr="00923648">
        <w:rPr>
          <w:color w:val="auto"/>
          <w:spacing w:val="0"/>
          <w:sz w:val="22"/>
          <w:lang w:val="en-US"/>
        </w:rPr>
        <w:t xml:space="preserve"> (g)</w:t>
      </w:r>
      <w:bookmarkEnd w:id="55"/>
    </w:p>
    <w:p w14:paraId="07C3EC18" w14:textId="6B6867DA" w:rsidR="003A30EC" w:rsidRPr="00923648" w:rsidRDefault="00EE2E52" w:rsidP="003A30EC">
      <w:pPr>
        <w:pStyle w:val="JUDULBAB"/>
        <w:numPr>
          <w:ilvl w:val="0"/>
          <w:numId w:val="0"/>
        </w:numPr>
        <w:tabs>
          <w:tab w:val="clear" w:pos="3854"/>
          <w:tab w:val="clear" w:pos="3855"/>
        </w:tabs>
        <w:spacing w:before="0" w:line="360" w:lineRule="auto"/>
        <w:ind w:firstLine="720"/>
        <w:jc w:val="both"/>
        <w:rPr>
          <w:b w:val="0"/>
          <w:bCs/>
          <w:color w:val="auto"/>
          <w:spacing w:val="0"/>
          <w:sz w:val="22"/>
          <w:lang w:val="en-US"/>
        </w:rPr>
        <w:sectPr w:rsidR="003A30EC" w:rsidRPr="00923648" w:rsidSect="003A30EC">
          <w:type w:val="continuous"/>
          <w:pgSz w:w="11860" w:h="16790"/>
          <w:pgMar w:top="2268" w:right="1701" w:bottom="1701" w:left="2268" w:header="760" w:footer="680" w:gutter="0"/>
          <w:cols w:num="2" w:space="720"/>
          <w:docGrid w:linePitch="299"/>
        </w:sectPr>
      </w:pPr>
      <w:r w:rsidRPr="00923648">
        <w:rPr>
          <w:b w:val="0"/>
          <w:bCs/>
          <w:color w:val="auto"/>
          <w:spacing w:val="0"/>
          <w:sz w:val="22"/>
          <w:lang w:val="en-US"/>
        </w:rPr>
        <w:t xml:space="preserve">Hasil </w:t>
      </w:r>
      <w:r w:rsidR="009C489F" w:rsidRPr="00923648">
        <w:rPr>
          <w:b w:val="0"/>
          <w:color w:val="auto"/>
          <w:spacing w:val="0"/>
          <w:sz w:val="22"/>
          <w:lang w:val="en-US"/>
        </w:rPr>
        <w:t>analisis varian pada</w:t>
      </w:r>
      <w:r w:rsidRPr="00923648">
        <w:rPr>
          <w:b w:val="0"/>
          <w:bCs/>
          <w:color w:val="auto"/>
          <w:spacing w:val="0"/>
          <w:sz w:val="22"/>
          <w:lang w:val="en-US"/>
        </w:rPr>
        <w:t xml:space="preserve"> variabel pertumbuhan bobot segar tanaman</w:t>
      </w:r>
      <w:r w:rsidR="005F6D7F" w:rsidRPr="00923648">
        <w:rPr>
          <w:b w:val="0"/>
          <w:bCs/>
          <w:color w:val="auto"/>
          <w:spacing w:val="0"/>
          <w:sz w:val="22"/>
          <w:lang w:val="en-US"/>
        </w:rPr>
        <w:t xml:space="preserve"> (Lampiran 8</w:t>
      </w:r>
      <w:r w:rsidRPr="00923648">
        <w:rPr>
          <w:b w:val="0"/>
          <w:bCs/>
          <w:color w:val="auto"/>
          <w:spacing w:val="0"/>
          <w:sz w:val="22"/>
          <w:lang w:val="en-US"/>
        </w:rPr>
        <w:t xml:space="preserve">) menunjukkan tidak adanya beda nyata </w:t>
      </w:r>
      <w:r w:rsidR="00125EAF">
        <w:rPr>
          <w:b w:val="0"/>
          <w:color w:val="auto"/>
          <w:spacing w:val="0"/>
          <w:sz w:val="22"/>
        </w:rPr>
        <w:t>komposisi</w:t>
      </w:r>
      <w:r w:rsidRPr="00923648">
        <w:rPr>
          <w:b w:val="0"/>
          <w:bCs/>
          <w:color w:val="auto"/>
          <w:spacing w:val="0"/>
          <w:sz w:val="22"/>
          <w:lang w:val="en-US"/>
        </w:rPr>
        <w:t xml:space="preserve"> media tanam pada bibit rimpang induk </w:t>
      </w:r>
      <w:r w:rsidRPr="00923648">
        <w:rPr>
          <w:b w:val="0"/>
          <w:bCs/>
          <w:color w:val="auto"/>
          <w:spacing w:val="0"/>
          <w:sz w:val="22"/>
          <w:lang w:val="en-US"/>
        </w:rPr>
        <w:t xml:space="preserve">jahe merah terhadap bobot segar brangkas jahe merah. Purata bobot segar tanaman disajikan pada Tabel 6. </w:t>
      </w:r>
      <w:r w:rsidR="008E4A0A" w:rsidRPr="00923648">
        <w:rPr>
          <w:b w:val="0"/>
          <w:bCs/>
          <w:color w:val="auto"/>
          <w:spacing w:val="0"/>
          <w:sz w:val="22"/>
          <w:lang w:val="en-US"/>
        </w:rPr>
        <w:t>Gambar grafik bobot segar tanaman disajikan pada Grafik 6.</w:t>
      </w:r>
    </w:p>
    <w:p w14:paraId="593A6D39" w14:textId="3489E34D" w:rsidR="00722BF5" w:rsidRPr="00923648" w:rsidRDefault="00722BF5" w:rsidP="00801736">
      <w:pPr>
        <w:pStyle w:val="Caption"/>
        <w:spacing w:after="0"/>
        <w:jc w:val="center"/>
        <w:rPr>
          <w:rFonts w:ascii="Times New Roman" w:hAnsi="Times New Roman" w:cs="Times New Roman"/>
          <w:i w:val="0"/>
          <w:iCs w:val="0"/>
          <w:color w:val="auto"/>
          <w:sz w:val="22"/>
          <w:szCs w:val="22"/>
        </w:rPr>
      </w:pPr>
      <w:bookmarkStart w:id="56" w:name="_Toc156662875"/>
      <w:r w:rsidRPr="00923648">
        <w:rPr>
          <w:rFonts w:ascii="Times New Roman" w:hAnsi="Times New Roman" w:cs="Times New Roman"/>
          <w:i w:val="0"/>
          <w:iCs w:val="0"/>
          <w:color w:val="auto"/>
          <w:sz w:val="22"/>
          <w:szCs w:val="22"/>
        </w:rPr>
        <w:lastRenderedPageBreak/>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6</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w:t>
      </w:r>
      <w:r w:rsidR="008C2F61" w:rsidRPr="00923648">
        <w:rPr>
          <w:rFonts w:ascii="Times New Roman" w:hAnsi="Times New Roman" w:cs="Times New Roman"/>
          <w:i w:val="0"/>
          <w:iCs w:val="0"/>
          <w:color w:val="auto"/>
          <w:sz w:val="22"/>
          <w:szCs w:val="22"/>
        </w:rPr>
        <w:t>Purata</w:t>
      </w:r>
      <w:r w:rsidR="001E6DCE" w:rsidRPr="00923648">
        <w:rPr>
          <w:rFonts w:ascii="Times New Roman" w:hAnsi="Times New Roman" w:cs="Times New Roman"/>
          <w:i w:val="0"/>
          <w:iCs w:val="0"/>
          <w:color w:val="auto"/>
          <w:sz w:val="22"/>
          <w:szCs w:val="22"/>
          <w:lang w:val="id-ID"/>
        </w:rPr>
        <w:t xml:space="preserve"> Bobot Segar </w:t>
      </w:r>
      <w:r w:rsidR="001E6DCE" w:rsidRPr="00923648">
        <w:rPr>
          <w:rFonts w:ascii="Times New Roman" w:hAnsi="Times New Roman" w:cs="Times New Roman"/>
          <w:i w:val="0"/>
          <w:iCs w:val="0"/>
          <w:color w:val="auto"/>
          <w:sz w:val="22"/>
          <w:szCs w:val="22"/>
        </w:rPr>
        <w:t>Tanaman</w:t>
      </w:r>
      <w:r w:rsidRPr="00923648">
        <w:rPr>
          <w:rFonts w:ascii="Times New Roman" w:hAnsi="Times New Roman" w:cs="Times New Roman"/>
          <w:i w:val="0"/>
          <w:iCs w:val="0"/>
          <w:color w:val="auto"/>
          <w:sz w:val="22"/>
          <w:szCs w:val="22"/>
          <w:lang w:val="id-ID"/>
        </w:rPr>
        <w:t xml:space="preserve"> Bibit</w:t>
      </w:r>
      <w:r w:rsidR="00775E41" w:rsidRPr="00923648">
        <w:rPr>
          <w:rFonts w:ascii="Times New Roman" w:hAnsi="Times New Roman" w:cs="Times New Roman"/>
          <w:i w:val="0"/>
          <w:iCs w:val="0"/>
          <w:color w:val="auto"/>
          <w:sz w:val="22"/>
          <w:szCs w:val="22"/>
        </w:rPr>
        <w:t xml:space="preserve"> Rimpang Induk</w:t>
      </w:r>
      <w:r w:rsidRPr="00923648">
        <w:rPr>
          <w:rFonts w:ascii="Times New Roman" w:hAnsi="Times New Roman" w:cs="Times New Roman"/>
          <w:i w:val="0"/>
          <w:iCs w:val="0"/>
          <w:color w:val="auto"/>
          <w:sz w:val="22"/>
          <w:szCs w:val="22"/>
          <w:lang w:val="id-ID"/>
        </w:rPr>
        <w:t xml:space="preserve"> Jahe Merah</w:t>
      </w:r>
      <w:r w:rsidR="003D4FE8" w:rsidRPr="00923648">
        <w:rPr>
          <w:rFonts w:ascii="Times New Roman" w:hAnsi="Times New Roman" w:cs="Times New Roman"/>
          <w:i w:val="0"/>
          <w:iCs w:val="0"/>
          <w:color w:val="auto"/>
          <w:sz w:val="22"/>
          <w:szCs w:val="22"/>
        </w:rPr>
        <w:t xml:space="preserve"> (g)</w:t>
      </w:r>
      <w:bookmarkEnd w:id="56"/>
    </w:p>
    <w:tbl>
      <w:tblPr>
        <w:tblW w:w="5000" w:type="pct"/>
        <w:tblLayout w:type="fixed"/>
        <w:tblLook w:val="04A0" w:firstRow="1" w:lastRow="0" w:firstColumn="1" w:lastColumn="0" w:noHBand="0" w:noVBand="1"/>
      </w:tblPr>
      <w:tblGrid>
        <w:gridCol w:w="1130"/>
        <w:gridCol w:w="852"/>
        <w:gridCol w:w="874"/>
        <w:gridCol w:w="843"/>
        <w:gridCol w:w="1383"/>
        <w:gridCol w:w="1403"/>
        <w:gridCol w:w="1406"/>
      </w:tblGrid>
      <w:tr w:rsidR="00BD6FB6" w:rsidRPr="00923648" w14:paraId="41C43435" w14:textId="77777777" w:rsidTr="001E6DCE">
        <w:trPr>
          <w:trHeight w:val="315"/>
        </w:trPr>
        <w:tc>
          <w:tcPr>
            <w:tcW w:w="716" w:type="pct"/>
            <w:vMerge w:val="restart"/>
            <w:tcBorders>
              <w:top w:val="single" w:sz="4" w:space="0" w:color="auto"/>
              <w:left w:val="nil"/>
              <w:bottom w:val="single" w:sz="4" w:space="0" w:color="000000"/>
              <w:right w:val="nil"/>
            </w:tcBorders>
            <w:shd w:val="clear" w:color="auto" w:fill="auto"/>
            <w:noWrap/>
            <w:vAlign w:val="center"/>
            <w:hideMark/>
          </w:tcPr>
          <w:p w14:paraId="13FCA868" w14:textId="77777777" w:rsidR="008C2F61" w:rsidRPr="00923648" w:rsidRDefault="008C2F61"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Parameter</w:t>
            </w:r>
          </w:p>
        </w:tc>
        <w:tc>
          <w:tcPr>
            <w:tcW w:w="4284" w:type="pct"/>
            <w:gridSpan w:val="6"/>
            <w:tcBorders>
              <w:top w:val="single" w:sz="4" w:space="0" w:color="auto"/>
              <w:left w:val="nil"/>
              <w:bottom w:val="single" w:sz="4" w:space="0" w:color="auto"/>
              <w:right w:val="nil"/>
            </w:tcBorders>
            <w:shd w:val="clear" w:color="auto" w:fill="auto"/>
            <w:noWrap/>
            <w:vAlign w:val="center"/>
            <w:hideMark/>
          </w:tcPr>
          <w:p w14:paraId="5ED566D6" w14:textId="784CD4FF" w:rsidR="008C2F61" w:rsidRPr="00923648" w:rsidRDefault="00961FF8"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Perlakuan</w:t>
            </w:r>
          </w:p>
        </w:tc>
      </w:tr>
      <w:tr w:rsidR="001E6DCE" w:rsidRPr="00923648" w14:paraId="796AD343" w14:textId="77777777" w:rsidTr="001E6DCE">
        <w:trPr>
          <w:trHeight w:val="315"/>
        </w:trPr>
        <w:tc>
          <w:tcPr>
            <w:tcW w:w="716" w:type="pct"/>
            <w:vMerge/>
            <w:tcBorders>
              <w:top w:val="single" w:sz="4" w:space="0" w:color="auto"/>
              <w:left w:val="nil"/>
              <w:bottom w:val="single" w:sz="4" w:space="0" w:color="auto"/>
              <w:right w:val="nil"/>
            </w:tcBorders>
            <w:vAlign w:val="center"/>
            <w:hideMark/>
          </w:tcPr>
          <w:p w14:paraId="1F139C4A" w14:textId="77777777" w:rsidR="00E20EF9" w:rsidRPr="00923648" w:rsidRDefault="00E20EF9" w:rsidP="00E20EF9">
            <w:pPr>
              <w:spacing w:after="0" w:line="240" w:lineRule="auto"/>
              <w:jc w:val="center"/>
              <w:rPr>
                <w:rFonts w:ascii="Times New Roman" w:eastAsia="Times New Roman" w:hAnsi="Times New Roman" w:cs="Times New Roman"/>
                <w:lang w:val="en-ID" w:eastAsia="en-ID"/>
              </w:rPr>
            </w:pPr>
          </w:p>
        </w:tc>
        <w:tc>
          <w:tcPr>
            <w:tcW w:w="540" w:type="pct"/>
            <w:tcBorders>
              <w:top w:val="single" w:sz="4" w:space="0" w:color="auto"/>
              <w:left w:val="nil"/>
              <w:bottom w:val="single" w:sz="4" w:space="0" w:color="auto"/>
              <w:right w:val="nil"/>
            </w:tcBorders>
            <w:shd w:val="clear" w:color="auto" w:fill="auto"/>
            <w:noWrap/>
            <w:vAlign w:val="center"/>
            <w:hideMark/>
          </w:tcPr>
          <w:p w14:paraId="4E5F7DDA" w14:textId="3DABF761"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w:t>
            </w:r>
          </w:p>
        </w:tc>
        <w:tc>
          <w:tcPr>
            <w:tcW w:w="554" w:type="pct"/>
            <w:tcBorders>
              <w:top w:val="single" w:sz="4" w:space="0" w:color="auto"/>
              <w:left w:val="nil"/>
              <w:bottom w:val="single" w:sz="4" w:space="0" w:color="auto"/>
              <w:right w:val="nil"/>
            </w:tcBorders>
            <w:shd w:val="clear" w:color="auto" w:fill="auto"/>
            <w:vAlign w:val="center"/>
            <w:hideMark/>
          </w:tcPr>
          <w:p w14:paraId="406BEC29" w14:textId="2C9C5364"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 (1:1)</w:t>
            </w:r>
          </w:p>
        </w:tc>
        <w:tc>
          <w:tcPr>
            <w:tcW w:w="534" w:type="pct"/>
            <w:tcBorders>
              <w:top w:val="single" w:sz="4" w:space="0" w:color="auto"/>
              <w:left w:val="nil"/>
              <w:bottom w:val="single" w:sz="4" w:space="0" w:color="auto"/>
              <w:right w:val="nil"/>
            </w:tcBorders>
            <w:shd w:val="clear" w:color="auto" w:fill="auto"/>
            <w:vAlign w:val="center"/>
            <w:hideMark/>
          </w:tcPr>
          <w:p w14:paraId="074FC42E" w14:textId="70CA8561"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sekam:pupuk kandang ayam (1:1:1)</w:t>
            </w:r>
          </w:p>
        </w:tc>
        <w:tc>
          <w:tcPr>
            <w:tcW w:w="876" w:type="pct"/>
            <w:tcBorders>
              <w:top w:val="single" w:sz="4" w:space="0" w:color="auto"/>
              <w:left w:val="nil"/>
              <w:bottom w:val="single" w:sz="4" w:space="0" w:color="auto"/>
              <w:right w:val="nil"/>
            </w:tcBorders>
            <w:shd w:val="clear" w:color="auto" w:fill="auto"/>
            <w:vAlign w:val="center"/>
            <w:hideMark/>
          </w:tcPr>
          <w:p w14:paraId="1A25BFAD" w14:textId="57AAFE2D"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 (1:1:1)</w:t>
            </w:r>
          </w:p>
        </w:tc>
        <w:tc>
          <w:tcPr>
            <w:tcW w:w="889" w:type="pct"/>
            <w:tcBorders>
              <w:top w:val="single" w:sz="4" w:space="0" w:color="auto"/>
              <w:left w:val="nil"/>
              <w:bottom w:val="single" w:sz="4" w:space="0" w:color="auto"/>
              <w:right w:val="nil"/>
            </w:tcBorders>
            <w:shd w:val="clear" w:color="auto" w:fill="auto"/>
            <w:vAlign w:val="center"/>
            <w:hideMark/>
          </w:tcPr>
          <w:p w14:paraId="353714B5" w14:textId="721E9FDA"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Arang sekam:pupuk kandang ayam:limbah jamur tiram (1:1:1)</w:t>
            </w:r>
          </w:p>
        </w:tc>
        <w:tc>
          <w:tcPr>
            <w:tcW w:w="892" w:type="pct"/>
            <w:tcBorders>
              <w:top w:val="single" w:sz="4" w:space="0" w:color="auto"/>
              <w:left w:val="nil"/>
              <w:bottom w:val="single" w:sz="4" w:space="0" w:color="auto"/>
              <w:right w:val="nil"/>
            </w:tcBorders>
            <w:shd w:val="clear" w:color="auto" w:fill="auto"/>
            <w:vAlign w:val="center"/>
            <w:hideMark/>
          </w:tcPr>
          <w:p w14:paraId="1D223AD3" w14:textId="16E80339"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tiram:pupuk kandang (1:1:1:1)</w:t>
            </w:r>
          </w:p>
        </w:tc>
      </w:tr>
      <w:tr w:rsidR="001E6DCE" w:rsidRPr="00923648" w14:paraId="764D8BAF" w14:textId="77777777" w:rsidTr="001E6DCE">
        <w:trPr>
          <w:trHeight w:val="315"/>
        </w:trPr>
        <w:tc>
          <w:tcPr>
            <w:tcW w:w="716" w:type="pct"/>
            <w:tcBorders>
              <w:top w:val="single" w:sz="4" w:space="0" w:color="auto"/>
              <w:left w:val="nil"/>
              <w:bottom w:val="single" w:sz="4" w:space="0" w:color="auto"/>
              <w:right w:val="nil"/>
            </w:tcBorders>
            <w:vAlign w:val="center"/>
          </w:tcPr>
          <w:p w14:paraId="12379812" w14:textId="0C628009" w:rsidR="008C2F61" w:rsidRPr="00923648" w:rsidRDefault="008C2F61" w:rsidP="00D136DD">
            <w:pPr>
              <w:spacing w:after="0" w:line="240" w:lineRule="auto"/>
              <w:jc w:val="center"/>
              <w:rPr>
                <w:rFonts w:ascii="Times New Roman" w:eastAsia="Times New Roman" w:hAnsi="Times New Roman" w:cs="Times New Roman"/>
                <w:lang w:val="id-ID" w:eastAsia="en-ID"/>
              </w:rPr>
            </w:pPr>
            <w:r w:rsidRPr="00923648">
              <w:rPr>
                <w:rFonts w:ascii="Times New Roman" w:hAnsi="Times New Roman" w:cs="Times New Roman"/>
              </w:rPr>
              <w:t xml:space="preserve">Bobot Segar </w:t>
            </w:r>
            <w:r w:rsidRPr="00923648">
              <w:rPr>
                <w:rFonts w:ascii="Times New Roman" w:hAnsi="Times New Roman" w:cs="Times New Roman"/>
                <w:lang w:val="id-ID"/>
              </w:rPr>
              <w:t>Brangkas</w:t>
            </w:r>
          </w:p>
        </w:tc>
        <w:tc>
          <w:tcPr>
            <w:tcW w:w="540" w:type="pct"/>
            <w:tcBorders>
              <w:top w:val="single" w:sz="4" w:space="0" w:color="auto"/>
              <w:left w:val="nil"/>
              <w:bottom w:val="single" w:sz="4" w:space="0" w:color="auto"/>
              <w:right w:val="nil"/>
            </w:tcBorders>
            <w:shd w:val="clear" w:color="auto" w:fill="auto"/>
            <w:noWrap/>
            <w:vAlign w:val="center"/>
          </w:tcPr>
          <w:p w14:paraId="79D19F36" w14:textId="3F576030" w:rsidR="008C2F61" w:rsidRPr="00923648" w:rsidRDefault="008C2F61"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13,43</w:t>
            </w:r>
            <w:r w:rsidRPr="00923648">
              <w:rPr>
                <w:rFonts w:ascii="Times New Roman" w:hAnsi="Times New Roman" w:cs="Times New Roman"/>
                <w:vertAlign w:val="superscript"/>
              </w:rPr>
              <w:t>a</w:t>
            </w:r>
          </w:p>
        </w:tc>
        <w:tc>
          <w:tcPr>
            <w:tcW w:w="554" w:type="pct"/>
            <w:tcBorders>
              <w:top w:val="single" w:sz="4" w:space="0" w:color="auto"/>
              <w:left w:val="nil"/>
              <w:bottom w:val="single" w:sz="4" w:space="0" w:color="auto"/>
              <w:right w:val="nil"/>
            </w:tcBorders>
            <w:shd w:val="clear" w:color="auto" w:fill="auto"/>
            <w:vAlign w:val="center"/>
          </w:tcPr>
          <w:p w14:paraId="79D5CF0D" w14:textId="1611E1B0" w:rsidR="008C2F61" w:rsidRPr="00923648" w:rsidRDefault="008C2F61"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13,73</w:t>
            </w:r>
            <w:r w:rsidRPr="00923648">
              <w:rPr>
                <w:rFonts w:ascii="Times New Roman" w:hAnsi="Times New Roman" w:cs="Times New Roman"/>
                <w:vertAlign w:val="superscript"/>
              </w:rPr>
              <w:t>a</w:t>
            </w:r>
          </w:p>
        </w:tc>
        <w:tc>
          <w:tcPr>
            <w:tcW w:w="534" w:type="pct"/>
            <w:tcBorders>
              <w:top w:val="single" w:sz="4" w:space="0" w:color="auto"/>
              <w:left w:val="nil"/>
              <w:bottom w:val="single" w:sz="4" w:space="0" w:color="auto"/>
              <w:right w:val="nil"/>
            </w:tcBorders>
            <w:shd w:val="clear" w:color="auto" w:fill="auto"/>
            <w:vAlign w:val="center"/>
          </w:tcPr>
          <w:p w14:paraId="1A75306B" w14:textId="470BE505" w:rsidR="008C2F61" w:rsidRPr="00923648" w:rsidRDefault="008C2F61"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17,15</w:t>
            </w:r>
            <w:r w:rsidRPr="00923648">
              <w:rPr>
                <w:rFonts w:ascii="Times New Roman" w:hAnsi="Times New Roman" w:cs="Times New Roman"/>
                <w:vertAlign w:val="superscript"/>
              </w:rPr>
              <w:t>a</w:t>
            </w:r>
          </w:p>
        </w:tc>
        <w:tc>
          <w:tcPr>
            <w:tcW w:w="876" w:type="pct"/>
            <w:tcBorders>
              <w:top w:val="single" w:sz="4" w:space="0" w:color="auto"/>
              <w:left w:val="nil"/>
              <w:bottom w:val="single" w:sz="4" w:space="0" w:color="auto"/>
              <w:right w:val="nil"/>
            </w:tcBorders>
            <w:shd w:val="clear" w:color="auto" w:fill="auto"/>
            <w:vAlign w:val="center"/>
          </w:tcPr>
          <w:p w14:paraId="1CCF34BE" w14:textId="2E5DC09E" w:rsidR="008C2F61" w:rsidRPr="00923648" w:rsidRDefault="008C2F61"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14,27</w:t>
            </w:r>
            <w:r w:rsidRPr="00923648">
              <w:rPr>
                <w:rFonts w:ascii="Times New Roman" w:hAnsi="Times New Roman" w:cs="Times New Roman"/>
                <w:vertAlign w:val="superscript"/>
              </w:rPr>
              <w:t>a</w:t>
            </w:r>
          </w:p>
        </w:tc>
        <w:tc>
          <w:tcPr>
            <w:tcW w:w="889" w:type="pct"/>
            <w:tcBorders>
              <w:top w:val="single" w:sz="4" w:space="0" w:color="auto"/>
              <w:left w:val="nil"/>
              <w:bottom w:val="single" w:sz="4" w:space="0" w:color="auto"/>
              <w:right w:val="nil"/>
            </w:tcBorders>
            <w:shd w:val="clear" w:color="auto" w:fill="auto"/>
            <w:vAlign w:val="center"/>
          </w:tcPr>
          <w:p w14:paraId="54271585" w14:textId="5DB33208" w:rsidR="008C2F61" w:rsidRPr="00923648" w:rsidRDefault="008C2F61"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13,98</w:t>
            </w:r>
            <w:r w:rsidRPr="00923648">
              <w:rPr>
                <w:rFonts w:ascii="Times New Roman" w:hAnsi="Times New Roman" w:cs="Times New Roman"/>
                <w:vertAlign w:val="superscript"/>
              </w:rPr>
              <w:t>a</w:t>
            </w:r>
          </w:p>
        </w:tc>
        <w:tc>
          <w:tcPr>
            <w:tcW w:w="892" w:type="pct"/>
            <w:tcBorders>
              <w:top w:val="single" w:sz="4" w:space="0" w:color="auto"/>
              <w:left w:val="nil"/>
              <w:bottom w:val="single" w:sz="4" w:space="0" w:color="auto"/>
              <w:right w:val="nil"/>
            </w:tcBorders>
            <w:shd w:val="clear" w:color="auto" w:fill="auto"/>
            <w:vAlign w:val="center"/>
          </w:tcPr>
          <w:p w14:paraId="7A716781" w14:textId="3E93456E" w:rsidR="008C2F61" w:rsidRPr="00923648" w:rsidRDefault="008C2F61"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16,64</w:t>
            </w:r>
            <w:r w:rsidRPr="00923648">
              <w:rPr>
                <w:rFonts w:ascii="Times New Roman" w:hAnsi="Times New Roman" w:cs="Times New Roman"/>
                <w:vertAlign w:val="superscript"/>
              </w:rPr>
              <w:t>a</w:t>
            </w:r>
          </w:p>
        </w:tc>
      </w:tr>
    </w:tbl>
    <w:p w14:paraId="335C7BAE" w14:textId="1C88182D" w:rsidR="008C2F61" w:rsidRPr="00923648" w:rsidRDefault="00CB11F9" w:rsidP="003A30EC">
      <w:pPr>
        <w:pStyle w:val="JUDULBAB"/>
        <w:numPr>
          <w:ilvl w:val="0"/>
          <w:numId w:val="0"/>
        </w:numPr>
        <w:tabs>
          <w:tab w:val="clear" w:pos="3854"/>
          <w:tab w:val="clear" w:pos="3855"/>
        </w:tabs>
        <w:spacing w:before="0" w:after="120"/>
        <w:ind w:left="1276" w:hanging="1276"/>
        <w:jc w:val="both"/>
        <w:rPr>
          <w:b w:val="0"/>
          <w:bCs/>
          <w:color w:val="auto"/>
          <w:spacing w:val="0"/>
          <w:sz w:val="22"/>
          <w:lang w:val="en-US"/>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Pr="00923648">
        <w:rPr>
          <w:b w:val="0"/>
          <w:bCs/>
          <w:color w:val="auto"/>
          <w:spacing w:val="0"/>
          <w:sz w:val="22"/>
        </w:rPr>
        <w:t xml:space="preserve"> pada baris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 </w:t>
      </w:r>
      <w:r w:rsidR="00E77628" w:rsidRPr="00923648">
        <w:rPr>
          <w:b w:val="0"/>
          <w:bCs/>
          <w:color w:val="auto"/>
          <w:spacing w:val="0"/>
          <w:sz w:val="22"/>
          <w:lang w:val="en-US"/>
        </w:rPr>
        <w:t xml:space="preserve">F </w:t>
      </w:r>
      <w:r w:rsidRPr="00923648">
        <w:rPr>
          <w:b w:val="0"/>
          <w:bCs/>
          <w:color w:val="auto"/>
          <w:spacing w:val="0"/>
          <w:sz w:val="22"/>
          <w:lang w:val="en-US"/>
        </w:rPr>
        <w:t>pada taraf 5%.</w:t>
      </w:r>
    </w:p>
    <w:p w14:paraId="5BF633FA" w14:textId="1DDCDF6B" w:rsidR="00CB445F" w:rsidRPr="00923648" w:rsidRDefault="001E6DCE" w:rsidP="00E20EF9">
      <w:pPr>
        <w:pStyle w:val="JUDULBAB"/>
        <w:numPr>
          <w:ilvl w:val="0"/>
          <w:numId w:val="0"/>
        </w:numPr>
        <w:tabs>
          <w:tab w:val="clear" w:pos="3854"/>
          <w:tab w:val="clear" w:pos="3855"/>
        </w:tabs>
        <w:spacing w:before="0"/>
        <w:jc w:val="center"/>
        <w:rPr>
          <w:color w:val="auto"/>
          <w:spacing w:val="0"/>
          <w:sz w:val="22"/>
        </w:rPr>
      </w:pPr>
      <w:r w:rsidRPr="00923648">
        <w:rPr>
          <w:noProof/>
          <w:sz w:val="22"/>
          <w:lang w:eastAsia="id-ID"/>
        </w:rPr>
        <w:drawing>
          <wp:inline distT="0" distB="0" distL="0" distR="0" wp14:anchorId="3D73C963" wp14:editId="2879FD71">
            <wp:extent cx="4848225" cy="2524125"/>
            <wp:effectExtent l="0" t="0" r="9525"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38E86A" w14:textId="4DE07697" w:rsidR="0067684B" w:rsidRPr="00923648" w:rsidRDefault="00CB445F" w:rsidP="003A30EC">
      <w:pPr>
        <w:pStyle w:val="Caption"/>
        <w:spacing w:after="120"/>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Grafik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Grafik \* ARABIC </w:instrText>
      </w:r>
      <w:r w:rsidRPr="00923648">
        <w:rPr>
          <w:rFonts w:ascii="Times New Roman" w:hAnsi="Times New Roman" w:cs="Times New Roman"/>
          <w:i w:val="0"/>
          <w:iCs w:val="0"/>
          <w:color w:val="auto"/>
          <w:sz w:val="22"/>
          <w:szCs w:val="22"/>
        </w:rPr>
        <w:fldChar w:fldCharType="separate"/>
      </w:r>
      <w:r w:rsidR="00530671" w:rsidRPr="00923648">
        <w:rPr>
          <w:rFonts w:ascii="Times New Roman" w:hAnsi="Times New Roman" w:cs="Times New Roman"/>
          <w:i w:val="0"/>
          <w:iCs w:val="0"/>
          <w:noProof/>
          <w:color w:val="auto"/>
          <w:sz w:val="22"/>
          <w:szCs w:val="22"/>
        </w:rPr>
        <w:t>6</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w:t>
      </w:r>
      <w:r w:rsidR="00AB3103" w:rsidRPr="00923648">
        <w:rPr>
          <w:rFonts w:ascii="Times New Roman" w:hAnsi="Times New Roman" w:cs="Times New Roman"/>
          <w:i w:val="0"/>
          <w:iCs w:val="0"/>
          <w:color w:val="auto"/>
          <w:sz w:val="22"/>
          <w:szCs w:val="22"/>
        </w:rPr>
        <w:t>B</w:t>
      </w:r>
      <w:r w:rsidR="001E6DCE" w:rsidRPr="00923648">
        <w:rPr>
          <w:rFonts w:ascii="Times New Roman" w:hAnsi="Times New Roman" w:cs="Times New Roman"/>
          <w:i w:val="0"/>
          <w:iCs w:val="0"/>
          <w:color w:val="auto"/>
          <w:sz w:val="22"/>
          <w:szCs w:val="22"/>
          <w:lang w:val="id-ID"/>
        </w:rPr>
        <w:t>obot segar tanaman</w:t>
      </w:r>
      <w:r w:rsidRPr="00923648">
        <w:rPr>
          <w:rFonts w:ascii="Times New Roman" w:hAnsi="Times New Roman" w:cs="Times New Roman"/>
          <w:i w:val="0"/>
          <w:iCs w:val="0"/>
          <w:color w:val="auto"/>
          <w:sz w:val="22"/>
          <w:szCs w:val="22"/>
          <w:lang w:val="id-ID"/>
        </w:rPr>
        <w:t xml:space="preserve"> bibit</w:t>
      </w:r>
      <w:r w:rsidR="00AB3103" w:rsidRPr="00923648">
        <w:rPr>
          <w:rFonts w:ascii="Times New Roman" w:hAnsi="Times New Roman" w:cs="Times New Roman"/>
          <w:i w:val="0"/>
          <w:iCs w:val="0"/>
          <w:color w:val="auto"/>
          <w:sz w:val="22"/>
          <w:szCs w:val="22"/>
        </w:rPr>
        <w:t xml:space="preserve"> rimpang induk</w:t>
      </w:r>
      <w:r w:rsidRPr="00923648">
        <w:rPr>
          <w:rFonts w:ascii="Times New Roman" w:hAnsi="Times New Roman" w:cs="Times New Roman"/>
          <w:i w:val="0"/>
          <w:iCs w:val="0"/>
          <w:color w:val="auto"/>
          <w:sz w:val="22"/>
          <w:szCs w:val="22"/>
          <w:lang w:val="id-ID"/>
        </w:rPr>
        <w:t xml:space="preserve"> jahe merah</w:t>
      </w:r>
      <w:r w:rsidR="00E77628" w:rsidRPr="00923648">
        <w:rPr>
          <w:rFonts w:ascii="Times New Roman" w:hAnsi="Times New Roman" w:cs="Times New Roman"/>
          <w:i w:val="0"/>
          <w:iCs w:val="0"/>
          <w:color w:val="auto"/>
          <w:sz w:val="22"/>
          <w:szCs w:val="22"/>
        </w:rPr>
        <w:t>.</w:t>
      </w:r>
    </w:p>
    <w:p w14:paraId="3550060F" w14:textId="77777777" w:rsidR="003A30EC" w:rsidRPr="00923648" w:rsidRDefault="003A30EC" w:rsidP="009A66DA">
      <w:pPr>
        <w:pStyle w:val="JUDULBAB"/>
        <w:numPr>
          <w:ilvl w:val="0"/>
          <w:numId w:val="27"/>
        </w:numPr>
        <w:tabs>
          <w:tab w:val="clear" w:pos="3854"/>
          <w:tab w:val="clear" w:pos="3855"/>
        </w:tabs>
        <w:spacing w:before="0" w:line="360" w:lineRule="auto"/>
        <w:jc w:val="both"/>
        <w:outlineLvl w:val="2"/>
        <w:rPr>
          <w:color w:val="auto"/>
          <w:spacing w:val="0"/>
          <w:sz w:val="22"/>
        </w:rPr>
        <w:sectPr w:rsidR="003A30EC" w:rsidRPr="00923648" w:rsidSect="003A30EC">
          <w:type w:val="continuous"/>
          <w:pgSz w:w="11860" w:h="16790"/>
          <w:pgMar w:top="2268" w:right="1701" w:bottom="1701" w:left="2268" w:header="760" w:footer="680" w:gutter="0"/>
          <w:cols w:space="720"/>
          <w:docGrid w:linePitch="299"/>
        </w:sectPr>
      </w:pPr>
      <w:bookmarkStart w:id="57" w:name="_Toc156254678"/>
    </w:p>
    <w:p w14:paraId="2D70CBAE" w14:textId="7636F488" w:rsidR="00800058" w:rsidRPr="00923648" w:rsidRDefault="00800058" w:rsidP="009A66DA">
      <w:pPr>
        <w:pStyle w:val="JUDULBAB"/>
        <w:numPr>
          <w:ilvl w:val="0"/>
          <w:numId w:val="27"/>
        </w:numPr>
        <w:tabs>
          <w:tab w:val="clear" w:pos="3854"/>
          <w:tab w:val="clear" w:pos="3855"/>
        </w:tabs>
        <w:spacing w:before="0" w:line="360" w:lineRule="auto"/>
        <w:jc w:val="both"/>
        <w:outlineLvl w:val="2"/>
        <w:rPr>
          <w:b w:val="0"/>
          <w:bCs/>
          <w:color w:val="auto"/>
          <w:spacing w:val="0"/>
          <w:sz w:val="22"/>
        </w:rPr>
      </w:pPr>
      <w:r w:rsidRPr="00923648">
        <w:rPr>
          <w:color w:val="auto"/>
          <w:spacing w:val="0"/>
          <w:sz w:val="22"/>
        </w:rPr>
        <w:t xml:space="preserve">Bobot </w:t>
      </w:r>
      <w:r w:rsidR="009620B5" w:rsidRPr="00923648">
        <w:rPr>
          <w:color w:val="auto"/>
          <w:spacing w:val="0"/>
          <w:sz w:val="22"/>
          <w:lang w:val="en-US"/>
        </w:rPr>
        <w:t>Kering Tanaman</w:t>
      </w:r>
      <w:r w:rsidR="00961FF8" w:rsidRPr="00923648">
        <w:rPr>
          <w:color w:val="auto"/>
          <w:spacing w:val="0"/>
          <w:sz w:val="22"/>
          <w:lang w:val="en-US"/>
        </w:rPr>
        <w:t xml:space="preserve"> (g)</w:t>
      </w:r>
      <w:bookmarkEnd w:id="57"/>
    </w:p>
    <w:p w14:paraId="16DA7B93" w14:textId="03DCBB99" w:rsidR="003A30EC" w:rsidRPr="00923648" w:rsidRDefault="006023A2" w:rsidP="003A30EC">
      <w:pPr>
        <w:pStyle w:val="Caption"/>
        <w:spacing w:after="0" w:line="360" w:lineRule="auto"/>
        <w:ind w:firstLine="720"/>
        <w:jc w:val="both"/>
        <w:rPr>
          <w:rFonts w:ascii="Times New Roman" w:hAnsi="Times New Roman" w:cs="Times New Roman"/>
          <w:i w:val="0"/>
          <w:iCs w:val="0"/>
          <w:color w:val="auto"/>
          <w:sz w:val="22"/>
          <w:szCs w:val="22"/>
        </w:rPr>
        <w:sectPr w:rsidR="003A30EC" w:rsidRPr="00923648" w:rsidSect="003A30EC">
          <w:type w:val="continuous"/>
          <w:pgSz w:w="11860" w:h="16790"/>
          <w:pgMar w:top="2268" w:right="1701" w:bottom="1701" w:left="2268" w:header="760" w:footer="680" w:gutter="0"/>
          <w:cols w:num="2" w:space="720"/>
          <w:docGrid w:linePitch="299"/>
        </w:sectPr>
      </w:pPr>
      <w:r w:rsidRPr="00923648">
        <w:rPr>
          <w:rFonts w:ascii="Times New Roman" w:hAnsi="Times New Roman" w:cs="Times New Roman"/>
          <w:i w:val="0"/>
          <w:iCs w:val="0"/>
          <w:color w:val="auto"/>
          <w:sz w:val="22"/>
          <w:szCs w:val="22"/>
        </w:rPr>
        <w:t xml:space="preserve">Hasil </w:t>
      </w:r>
      <w:r w:rsidR="009C489F" w:rsidRPr="00923648">
        <w:rPr>
          <w:rFonts w:ascii="Times New Roman" w:hAnsi="Times New Roman" w:cs="Times New Roman"/>
          <w:i w:val="0"/>
          <w:iCs w:val="0"/>
          <w:color w:val="auto"/>
          <w:sz w:val="22"/>
          <w:szCs w:val="22"/>
        </w:rPr>
        <w:t>analisis varian pada</w:t>
      </w:r>
      <w:r w:rsidRPr="00923648">
        <w:rPr>
          <w:rFonts w:ascii="Times New Roman" w:hAnsi="Times New Roman" w:cs="Times New Roman"/>
          <w:i w:val="0"/>
          <w:iCs w:val="0"/>
          <w:color w:val="auto"/>
          <w:sz w:val="22"/>
          <w:szCs w:val="22"/>
        </w:rPr>
        <w:t xml:space="preserve"> variabel pertumbuhan </w:t>
      </w:r>
      <w:r w:rsidR="005F6D7F" w:rsidRPr="00923648">
        <w:rPr>
          <w:rFonts w:ascii="Times New Roman" w:hAnsi="Times New Roman" w:cs="Times New Roman"/>
          <w:i w:val="0"/>
          <w:iCs w:val="0"/>
          <w:color w:val="auto"/>
          <w:sz w:val="22"/>
          <w:szCs w:val="22"/>
        </w:rPr>
        <w:t>bobot kering tanaman (Lampiran 8</w:t>
      </w:r>
      <w:r w:rsidRPr="00923648">
        <w:rPr>
          <w:rFonts w:ascii="Times New Roman" w:hAnsi="Times New Roman" w:cs="Times New Roman"/>
          <w:i w:val="0"/>
          <w:iCs w:val="0"/>
          <w:color w:val="auto"/>
          <w:sz w:val="22"/>
          <w:szCs w:val="22"/>
        </w:rPr>
        <w:t xml:space="preserve">) menunjukkan </w:t>
      </w:r>
      <w:r w:rsidR="006854AF" w:rsidRPr="00923648">
        <w:rPr>
          <w:rFonts w:ascii="Times New Roman" w:hAnsi="Times New Roman" w:cs="Times New Roman"/>
          <w:i w:val="0"/>
          <w:iCs w:val="0"/>
          <w:color w:val="auto"/>
          <w:sz w:val="22"/>
          <w:szCs w:val="22"/>
        </w:rPr>
        <w:t xml:space="preserve">tidak adanya beda nyata </w:t>
      </w:r>
      <w:r w:rsidR="00125EAF">
        <w:rPr>
          <w:rFonts w:ascii="Times New Roman" w:hAnsi="Times New Roman" w:cs="Times New Roman"/>
          <w:i w:val="0"/>
          <w:iCs w:val="0"/>
          <w:color w:val="auto"/>
          <w:sz w:val="22"/>
          <w:szCs w:val="22"/>
        </w:rPr>
        <w:t>komposisi</w:t>
      </w:r>
      <w:r w:rsidRPr="00923648">
        <w:rPr>
          <w:rFonts w:ascii="Times New Roman" w:hAnsi="Times New Roman" w:cs="Times New Roman"/>
          <w:i w:val="0"/>
          <w:iCs w:val="0"/>
          <w:color w:val="auto"/>
          <w:sz w:val="22"/>
          <w:szCs w:val="22"/>
        </w:rPr>
        <w:t xml:space="preserve"> media tanam pada bibit rimpang induk </w:t>
      </w:r>
      <w:r w:rsidRPr="00923648">
        <w:rPr>
          <w:rFonts w:ascii="Times New Roman" w:hAnsi="Times New Roman" w:cs="Times New Roman"/>
          <w:i w:val="0"/>
          <w:iCs w:val="0"/>
          <w:color w:val="auto"/>
          <w:sz w:val="22"/>
          <w:szCs w:val="22"/>
        </w:rPr>
        <w:t xml:space="preserve">jahe merah terhadap bobot kering tanaman. Purata </w:t>
      </w:r>
      <w:r w:rsidR="00920CCD" w:rsidRPr="00923648">
        <w:rPr>
          <w:rFonts w:ascii="Times New Roman" w:hAnsi="Times New Roman" w:cs="Times New Roman"/>
          <w:i w:val="0"/>
          <w:iCs w:val="0"/>
          <w:color w:val="auto"/>
          <w:sz w:val="22"/>
          <w:szCs w:val="22"/>
        </w:rPr>
        <w:t>bobot kering tanaman</w:t>
      </w:r>
      <w:r w:rsidRPr="00923648">
        <w:rPr>
          <w:rFonts w:ascii="Times New Roman" w:hAnsi="Times New Roman" w:cs="Times New Roman"/>
          <w:i w:val="0"/>
          <w:iCs w:val="0"/>
          <w:color w:val="auto"/>
          <w:sz w:val="22"/>
          <w:szCs w:val="22"/>
        </w:rPr>
        <w:t xml:space="preserve"> bibit j</w:t>
      </w:r>
      <w:r w:rsidR="00920CCD" w:rsidRPr="00923648">
        <w:rPr>
          <w:rFonts w:ascii="Times New Roman" w:hAnsi="Times New Roman" w:cs="Times New Roman"/>
          <w:i w:val="0"/>
          <w:iCs w:val="0"/>
          <w:color w:val="auto"/>
          <w:sz w:val="22"/>
          <w:szCs w:val="22"/>
        </w:rPr>
        <w:t>ahe merah disajikan pada Tabel 7</w:t>
      </w:r>
      <w:r w:rsidRPr="00923648">
        <w:rPr>
          <w:rFonts w:ascii="Times New Roman" w:hAnsi="Times New Roman" w:cs="Times New Roman"/>
          <w:i w:val="0"/>
          <w:iCs w:val="0"/>
          <w:color w:val="auto"/>
          <w:sz w:val="22"/>
          <w:szCs w:val="22"/>
        </w:rPr>
        <w:t xml:space="preserve">. Gambar grafik </w:t>
      </w:r>
      <w:r w:rsidR="00920CCD" w:rsidRPr="00923648">
        <w:rPr>
          <w:rFonts w:ascii="Times New Roman" w:hAnsi="Times New Roman" w:cs="Times New Roman"/>
          <w:i w:val="0"/>
          <w:iCs w:val="0"/>
          <w:color w:val="auto"/>
          <w:sz w:val="22"/>
          <w:szCs w:val="22"/>
        </w:rPr>
        <w:t>bobot kering tanaman disajikan pada Grafik 7</w:t>
      </w:r>
      <w:r w:rsidRPr="00923648">
        <w:rPr>
          <w:rFonts w:ascii="Times New Roman" w:hAnsi="Times New Roman" w:cs="Times New Roman"/>
          <w:i w:val="0"/>
          <w:iCs w:val="0"/>
          <w:color w:val="auto"/>
          <w:sz w:val="22"/>
          <w:szCs w:val="22"/>
        </w:rPr>
        <w:t>.</w:t>
      </w:r>
    </w:p>
    <w:p w14:paraId="168C2FD5" w14:textId="77777777" w:rsidR="003B4BEA" w:rsidRPr="00923648" w:rsidRDefault="003B4BEA">
      <w:pPr>
        <w:spacing w:after="160" w:line="259" w:lineRule="auto"/>
        <w:rPr>
          <w:rFonts w:ascii="Times New Roman" w:hAnsi="Times New Roman" w:cs="Times New Roman"/>
        </w:rPr>
      </w:pPr>
      <w:bookmarkStart w:id="58" w:name="_Toc156662876"/>
      <w:r w:rsidRPr="00923648">
        <w:rPr>
          <w:rFonts w:ascii="Times New Roman" w:hAnsi="Times New Roman" w:cs="Times New Roman"/>
          <w:i/>
          <w:iCs/>
        </w:rPr>
        <w:br w:type="page"/>
      </w:r>
    </w:p>
    <w:p w14:paraId="7A3AE684" w14:textId="4649C15F" w:rsidR="0077044C" w:rsidRPr="00923648" w:rsidRDefault="00A15A04" w:rsidP="00801736">
      <w:pPr>
        <w:pStyle w:val="Caption"/>
        <w:spacing w:after="0"/>
        <w:jc w:val="center"/>
        <w:rPr>
          <w:rFonts w:ascii="Times New Roman" w:hAnsi="Times New Roman" w:cs="Times New Roman"/>
          <w:b/>
          <w:i w:val="0"/>
          <w:iCs w:val="0"/>
          <w:color w:val="auto"/>
          <w:sz w:val="22"/>
          <w:szCs w:val="22"/>
        </w:rPr>
      </w:pPr>
      <w:r w:rsidRPr="00923648">
        <w:rPr>
          <w:rFonts w:ascii="Times New Roman" w:hAnsi="Times New Roman" w:cs="Times New Roman"/>
          <w:i w:val="0"/>
          <w:iCs w:val="0"/>
          <w:color w:val="auto"/>
          <w:sz w:val="22"/>
          <w:szCs w:val="22"/>
        </w:rPr>
        <w:lastRenderedPageBreak/>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7</w:t>
      </w:r>
      <w:r w:rsidRPr="00923648">
        <w:rPr>
          <w:rFonts w:ascii="Times New Roman" w:hAnsi="Times New Roman" w:cs="Times New Roman"/>
          <w:i w:val="0"/>
          <w:iCs w:val="0"/>
          <w:color w:val="auto"/>
          <w:sz w:val="22"/>
          <w:szCs w:val="22"/>
        </w:rPr>
        <w:fldChar w:fldCharType="end"/>
      </w:r>
      <w:r w:rsidR="00434C5F" w:rsidRPr="00923648">
        <w:rPr>
          <w:rFonts w:ascii="Times New Roman" w:hAnsi="Times New Roman" w:cs="Times New Roman"/>
          <w:bCs/>
          <w:i w:val="0"/>
          <w:iCs w:val="0"/>
          <w:color w:val="auto"/>
          <w:sz w:val="22"/>
          <w:szCs w:val="22"/>
        </w:rPr>
        <w:t xml:space="preserve">. </w:t>
      </w:r>
      <w:r w:rsidR="004024F9" w:rsidRPr="00923648">
        <w:rPr>
          <w:rFonts w:ascii="Times New Roman" w:hAnsi="Times New Roman" w:cs="Times New Roman"/>
          <w:bCs/>
          <w:i w:val="0"/>
          <w:iCs w:val="0"/>
          <w:color w:val="auto"/>
          <w:sz w:val="22"/>
          <w:szCs w:val="22"/>
        </w:rPr>
        <w:t>Purata</w:t>
      </w:r>
      <w:r w:rsidR="009620B5" w:rsidRPr="00923648">
        <w:rPr>
          <w:rFonts w:ascii="Times New Roman" w:hAnsi="Times New Roman" w:cs="Times New Roman"/>
          <w:bCs/>
          <w:i w:val="0"/>
          <w:iCs w:val="0"/>
          <w:color w:val="auto"/>
          <w:sz w:val="22"/>
          <w:szCs w:val="22"/>
        </w:rPr>
        <w:t xml:space="preserve"> Bobot Kering Tanaman</w:t>
      </w:r>
      <w:r w:rsidR="00434C5F" w:rsidRPr="00923648">
        <w:rPr>
          <w:rFonts w:ascii="Times New Roman" w:hAnsi="Times New Roman" w:cs="Times New Roman"/>
          <w:bCs/>
          <w:i w:val="0"/>
          <w:iCs w:val="0"/>
          <w:color w:val="auto"/>
          <w:sz w:val="22"/>
          <w:szCs w:val="22"/>
        </w:rPr>
        <w:t xml:space="preserve"> Bibit </w:t>
      </w:r>
      <w:r w:rsidR="00775E41" w:rsidRPr="00923648">
        <w:rPr>
          <w:rFonts w:ascii="Times New Roman" w:hAnsi="Times New Roman" w:cs="Times New Roman"/>
          <w:bCs/>
          <w:i w:val="0"/>
          <w:iCs w:val="0"/>
          <w:color w:val="auto"/>
          <w:sz w:val="22"/>
          <w:szCs w:val="22"/>
        </w:rPr>
        <w:t xml:space="preserve">Rimpang Induk </w:t>
      </w:r>
      <w:r w:rsidR="00434C5F" w:rsidRPr="00923648">
        <w:rPr>
          <w:rFonts w:ascii="Times New Roman" w:hAnsi="Times New Roman" w:cs="Times New Roman"/>
          <w:bCs/>
          <w:i w:val="0"/>
          <w:iCs w:val="0"/>
          <w:color w:val="auto"/>
          <w:sz w:val="22"/>
          <w:szCs w:val="22"/>
        </w:rPr>
        <w:t>Jahe Merah</w:t>
      </w:r>
      <w:r w:rsidR="003D4FE8" w:rsidRPr="00923648">
        <w:rPr>
          <w:rFonts w:ascii="Times New Roman" w:hAnsi="Times New Roman" w:cs="Times New Roman"/>
          <w:bCs/>
          <w:i w:val="0"/>
          <w:iCs w:val="0"/>
          <w:color w:val="auto"/>
          <w:sz w:val="22"/>
          <w:szCs w:val="22"/>
        </w:rPr>
        <w:t xml:space="preserve"> (g)</w:t>
      </w:r>
      <w:bookmarkEnd w:id="58"/>
    </w:p>
    <w:tbl>
      <w:tblPr>
        <w:tblW w:w="5000" w:type="pct"/>
        <w:jc w:val="center"/>
        <w:tblLayout w:type="fixed"/>
        <w:tblLook w:val="04A0" w:firstRow="1" w:lastRow="0" w:firstColumn="1" w:lastColumn="0" w:noHBand="0" w:noVBand="1"/>
      </w:tblPr>
      <w:tblGrid>
        <w:gridCol w:w="1131"/>
        <w:gridCol w:w="986"/>
        <w:gridCol w:w="879"/>
        <w:gridCol w:w="846"/>
        <w:gridCol w:w="1330"/>
        <w:gridCol w:w="1277"/>
        <w:gridCol w:w="1442"/>
      </w:tblGrid>
      <w:tr w:rsidR="000850BA" w:rsidRPr="00923648" w14:paraId="2AE6C045" w14:textId="77777777" w:rsidTr="001E6DCE">
        <w:trPr>
          <w:trHeight w:val="20"/>
          <w:jc w:val="center"/>
        </w:trPr>
        <w:tc>
          <w:tcPr>
            <w:tcW w:w="716" w:type="pct"/>
            <w:vMerge w:val="restart"/>
            <w:tcBorders>
              <w:top w:val="single" w:sz="4" w:space="0" w:color="auto"/>
              <w:left w:val="nil"/>
              <w:bottom w:val="single" w:sz="4" w:space="0" w:color="000000"/>
              <w:right w:val="nil"/>
            </w:tcBorders>
            <w:shd w:val="clear" w:color="auto" w:fill="auto"/>
            <w:noWrap/>
            <w:vAlign w:val="center"/>
            <w:hideMark/>
          </w:tcPr>
          <w:p w14:paraId="18D61350" w14:textId="77777777" w:rsidR="000850BA" w:rsidRPr="00923648" w:rsidRDefault="000850BA"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Parameter</w:t>
            </w:r>
          </w:p>
        </w:tc>
        <w:tc>
          <w:tcPr>
            <w:tcW w:w="4284" w:type="pct"/>
            <w:gridSpan w:val="6"/>
            <w:tcBorders>
              <w:top w:val="single" w:sz="4" w:space="0" w:color="auto"/>
              <w:left w:val="nil"/>
              <w:bottom w:val="single" w:sz="4" w:space="0" w:color="auto"/>
              <w:right w:val="nil"/>
            </w:tcBorders>
            <w:shd w:val="clear" w:color="auto" w:fill="auto"/>
            <w:noWrap/>
            <w:vAlign w:val="center"/>
            <w:hideMark/>
          </w:tcPr>
          <w:p w14:paraId="67AFAC11" w14:textId="07BCEA72" w:rsidR="000850BA" w:rsidRPr="00923648" w:rsidRDefault="00961FF8"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Perlakuan</w:t>
            </w:r>
          </w:p>
        </w:tc>
      </w:tr>
      <w:tr w:rsidR="001E6DCE" w:rsidRPr="00923648" w14:paraId="44D0A162" w14:textId="77777777" w:rsidTr="001E6DCE">
        <w:trPr>
          <w:trHeight w:val="20"/>
          <w:jc w:val="center"/>
        </w:trPr>
        <w:tc>
          <w:tcPr>
            <w:tcW w:w="716" w:type="pct"/>
            <w:vMerge/>
            <w:tcBorders>
              <w:top w:val="single" w:sz="4" w:space="0" w:color="auto"/>
              <w:left w:val="nil"/>
              <w:bottom w:val="single" w:sz="4" w:space="0" w:color="auto"/>
              <w:right w:val="nil"/>
            </w:tcBorders>
            <w:vAlign w:val="center"/>
            <w:hideMark/>
          </w:tcPr>
          <w:p w14:paraId="716AD8DA" w14:textId="77777777" w:rsidR="00E20EF9" w:rsidRPr="00923648" w:rsidRDefault="00E20EF9" w:rsidP="00E20EF9">
            <w:pPr>
              <w:spacing w:after="0" w:line="240" w:lineRule="auto"/>
              <w:jc w:val="center"/>
              <w:rPr>
                <w:rFonts w:ascii="Times New Roman" w:eastAsia="Times New Roman" w:hAnsi="Times New Roman" w:cs="Times New Roman"/>
                <w:lang w:val="en-ID" w:eastAsia="en-ID"/>
              </w:rPr>
            </w:pPr>
          </w:p>
        </w:tc>
        <w:tc>
          <w:tcPr>
            <w:tcW w:w="625" w:type="pct"/>
            <w:tcBorders>
              <w:top w:val="single" w:sz="4" w:space="0" w:color="auto"/>
              <w:left w:val="nil"/>
              <w:bottom w:val="single" w:sz="4" w:space="0" w:color="auto"/>
              <w:right w:val="nil"/>
            </w:tcBorders>
            <w:shd w:val="clear" w:color="auto" w:fill="auto"/>
            <w:noWrap/>
            <w:vAlign w:val="center"/>
            <w:hideMark/>
          </w:tcPr>
          <w:p w14:paraId="2B0E0F78" w14:textId="03CBC92D"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w:t>
            </w:r>
          </w:p>
        </w:tc>
        <w:tc>
          <w:tcPr>
            <w:tcW w:w="557" w:type="pct"/>
            <w:tcBorders>
              <w:top w:val="single" w:sz="4" w:space="0" w:color="auto"/>
              <w:left w:val="nil"/>
              <w:bottom w:val="single" w:sz="4" w:space="0" w:color="auto"/>
              <w:right w:val="nil"/>
            </w:tcBorders>
            <w:shd w:val="clear" w:color="auto" w:fill="auto"/>
            <w:vAlign w:val="center"/>
            <w:hideMark/>
          </w:tcPr>
          <w:p w14:paraId="55743433" w14:textId="377704B3"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 (1:1)</w:t>
            </w:r>
          </w:p>
        </w:tc>
        <w:tc>
          <w:tcPr>
            <w:tcW w:w="536" w:type="pct"/>
            <w:tcBorders>
              <w:top w:val="single" w:sz="4" w:space="0" w:color="auto"/>
              <w:left w:val="nil"/>
              <w:bottom w:val="single" w:sz="4" w:space="0" w:color="auto"/>
              <w:right w:val="nil"/>
            </w:tcBorders>
            <w:shd w:val="clear" w:color="auto" w:fill="auto"/>
            <w:vAlign w:val="center"/>
            <w:hideMark/>
          </w:tcPr>
          <w:p w14:paraId="66037EE9" w14:textId="401032A5"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sekam:pupuk kandang ayam (1:1:1)</w:t>
            </w:r>
          </w:p>
        </w:tc>
        <w:tc>
          <w:tcPr>
            <w:tcW w:w="843" w:type="pct"/>
            <w:tcBorders>
              <w:top w:val="single" w:sz="4" w:space="0" w:color="auto"/>
              <w:left w:val="nil"/>
              <w:bottom w:val="single" w:sz="4" w:space="0" w:color="auto"/>
              <w:right w:val="nil"/>
            </w:tcBorders>
            <w:shd w:val="clear" w:color="auto" w:fill="auto"/>
            <w:vAlign w:val="center"/>
            <w:hideMark/>
          </w:tcPr>
          <w:p w14:paraId="2F28B08C" w14:textId="187B9367"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 (1:1:1)</w:t>
            </w:r>
          </w:p>
        </w:tc>
        <w:tc>
          <w:tcPr>
            <w:tcW w:w="809" w:type="pct"/>
            <w:tcBorders>
              <w:top w:val="single" w:sz="4" w:space="0" w:color="auto"/>
              <w:left w:val="nil"/>
              <w:bottom w:val="single" w:sz="4" w:space="0" w:color="auto"/>
              <w:right w:val="nil"/>
            </w:tcBorders>
            <w:shd w:val="clear" w:color="auto" w:fill="auto"/>
            <w:vAlign w:val="center"/>
            <w:hideMark/>
          </w:tcPr>
          <w:p w14:paraId="4709C705" w14:textId="469E7E38"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Arang sekam:pupuk kandang ayam:limbah jamur tiram (1:1:1)</w:t>
            </w:r>
          </w:p>
        </w:tc>
        <w:tc>
          <w:tcPr>
            <w:tcW w:w="913" w:type="pct"/>
            <w:tcBorders>
              <w:top w:val="single" w:sz="4" w:space="0" w:color="auto"/>
              <w:left w:val="nil"/>
              <w:bottom w:val="single" w:sz="4" w:space="0" w:color="auto"/>
              <w:right w:val="nil"/>
            </w:tcBorders>
            <w:shd w:val="clear" w:color="auto" w:fill="auto"/>
            <w:vAlign w:val="center"/>
            <w:hideMark/>
          </w:tcPr>
          <w:p w14:paraId="5D24F4B0" w14:textId="12C0B65E"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tiram:pupuk kandang (1:1:1:1)</w:t>
            </w:r>
          </w:p>
        </w:tc>
      </w:tr>
      <w:tr w:rsidR="001E6DCE" w:rsidRPr="00923648" w14:paraId="0AE23754" w14:textId="77777777" w:rsidTr="001E6DCE">
        <w:trPr>
          <w:trHeight w:val="20"/>
          <w:jc w:val="center"/>
        </w:trPr>
        <w:tc>
          <w:tcPr>
            <w:tcW w:w="716" w:type="pct"/>
            <w:tcBorders>
              <w:top w:val="single" w:sz="4" w:space="0" w:color="auto"/>
              <w:left w:val="nil"/>
              <w:bottom w:val="single" w:sz="4" w:space="0" w:color="auto"/>
              <w:right w:val="nil"/>
            </w:tcBorders>
            <w:vAlign w:val="center"/>
          </w:tcPr>
          <w:p w14:paraId="12CBFE5A" w14:textId="48AB9C7D" w:rsidR="001E6DCE" w:rsidRPr="00923648" w:rsidRDefault="001E6DCE" w:rsidP="001E6DCE">
            <w:pPr>
              <w:spacing w:after="0" w:line="240" w:lineRule="auto"/>
              <w:jc w:val="center"/>
              <w:rPr>
                <w:rFonts w:ascii="Times New Roman" w:eastAsia="Times New Roman" w:hAnsi="Times New Roman" w:cs="Times New Roman"/>
                <w:lang w:val="id-ID" w:eastAsia="en-ID"/>
              </w:rPr>
            </w:pPr>
            <w:r w:rsidRPr="00923648">
              <w:rPr>
                <w:rFonts w:ascii="Times New Roman" w:hAnsi="Times New Roman" w:cs="Times New Roman"/>
              </w:rPr>
              <w:t>Bobot Kering Tanaman</w:t>
            </w:r>
          </w:p>
        </w:tc>
        <w:tc>
          <w:tcPr>
            <w:tcW w:w="625" w:type="pct"/>
            <w:tcBorders>
              <w:top w:val="single" w:sz="4" w:space="0" w:color="auto"/>
              <w:left w:val="nil"/>
              <w:bottom w:val="single" w:sz="4" w:space="0" w:color="auto"/>
              <w:right w:val="nil"/>
            </w:tcBorders>
            <w:shd w:val="clear" w:color="auto" w:fill="auto"/>
            <w:noWrap/>
            <w:vAlign w:val="center"/>
          </w:tcPr>
          <w:p w14:paraId="36E97CB1" w14:textId="42FC8336" w:rsidR="001E6DCE" w:rsidRPr="00923648" w:rsidRDefault="001E6DCE" w:rsidP="001E6DCE">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color w:val="000000"/>
              </w:rPr>
              <w:t>1,36</w:t>
            </w:r>
            <w:r w:rsidR="006023A2" w:rsidRPr="00923648">
              <w:rPr>
                <w:rFonts w:ascii="Times New Roman" w:hAnsi="Times New Roman" w:cs="Times New Roman"/>
                <w:color w:val="000000"/>
                <w:vertAlign w:val="superscript"/>
              </w:rPr>
              <w:t>a</w:t>
            </w:r>
          </w:p>
        </w:tc>
        <w:tc>
          <w:tcPr>
            <w:tcW w:w="557" w:type="pct"/>
            <w:tcBorders>
              <w:top w:val="single" w:sz="4" w:space="0" w:color="auto"/>
              <w:left w:val="nil"/>
              <w:bottom w:val="single" w:sz="4" w:space="0" w:color="auto"/>
              <w:right w:val="nil"/>
            </w:tcBorders>
            <w:shd w:val="clear" w:color="auto" w:fill="auto"/>
            <w:vAlign w:val="center"/>
          </w:tcPr>
          <w:p w14:paraId="36615C68" w14:textId="6C4294AB" w:rsidR="001E6DCE" w:rsidRPr="00923648" w:rsidRDefault="001E6DCE" w:rsidP="001E6DCE">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color w:val="000000"/>
              </w:rPr>
              <w:t>1,24</w:t>
            </w:r>
            <w:r w:rsidR="006023A2" w:rsidRPr="00923648">
              <w:rPr>
                <w:rFonts w:ascii="Times New Roman" w:hAnsi="Times New Roman" w:cs="Times New Roman"/>
                <w:color w:val="000000"/>
                <w:vertAlign w:val="superscript"/>
              </w:rPr>
              <w:t>a</w:t>
            </w:r>
          </w:p>
        </w:tc>
        <w:tc>
          <w:tcPr>
            <w:tcW w:w="536" w:type="pct"/>
            <w:tcBorders>
              <w:top w:val="single" w:sz="4" w:space="0" w:color="auto"/>
              <w:left w:val="nil"/>
              <w:bottom w:val="single" w:sz="4" w:space="0" w:color="auto"/>
              <w:right w:val="nil"/>
            </w:tcBorders>
            <w:shd w:val="clear" w:color="auto" w:fill="auto"/>
            <w:vAlign w:val="center"/>
          </w:tcPr>
          <w:p w14:paraId="5022CDE8" w14:textId="514E4D18" w:rsidR="001E6DCE" w:rsidRPr="00923648" w:rsidRDefault="001E6DCE" w:rsidP="001E6DCE">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color w:val="000000"/>
              </w:rPr>
              <w:t>1,56</w:t>
            </w:r>
            <w:r w:rsidR="006023A2" w:rsidRPr="00923648">
              <w:rPr>
                <w:rFonts w:ascii="Times New Roman" w:hAnsi="Times New Roman" w:cs="Times New Roman"/>
                <w:color w:val="000000"/>
                <w:vertAlign w:val="superscript"/>
              </w:rPr>
              <w:t>a</w:t>
            </w:r>
          </w:p>
        </w:tc>
        <w:tc>
          <w:tcPr>
            <w:tcW w:w="843" w:type="pct"/>
            <w:tcBorders>
              <w:top w:val="single" w:sz="4" w:space="0" w:color="auto"/>
              <w:left w:val="nil"/>
              <w:bottom w:val="single" w:sz="4" w:space="0" w:color="auto"/>
              <w:right w:val="nil"/>
            </w:tcBorders>
            <w:shd w:val="clear" w:color="auto" w:fill="auto"/>
            <w:vAlign w:val="center"/>
          </w:tcPr>
          <w:p w14:paraId="62422C19" w14:textId="43F07DFD" w:rsidR="001E6DCE" w:rsidRPr="00923648" w:rsidRDefault="001E6DCE" w:rsidP="001E6DCE">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color w:val="000000"/>
              </w:rPr>
              <w:t>1,56</w:t>
            </w:r>
            <w:r w:rsidR="006023A2" w:rsidRPr="00923648">
              <w:rPr>
                <w:rFonts w:ascii="Times New Roman" w:hAnsi="Times New Roman" w:cs="Times New Roman"/>
                <w:color w:val="000000"/>
                <w:vertAlign w:val="superscript"/>
              </w:rPr>
              <w:t>a</w:t>
            </w:r>
          </w:p>
        </w:tc>
        <w:tc>
          <w:tcPr>
            <w:tcW w:w="809" w:type="pct"/>
            <w:tcBorders>
              <w:top w:val="single" w:sz="4" w:space="0" w:color="auto"/>
              <w:left w:val="nil"/>
              <w:bottom w:val="single" w:sz="4" w:space="0" w:color="auto"/>
              <w:right w:val="nil"/>
            </w:tcBorders>
            <w:shd w:val="clear" w:color="auto" w:fill="auto"/>
            <w:vAlign w:val="center"/>
          </w:tcPr>
          <w:p w14:paraId="1FA2ADBA" w14:textId="7C1E3ECE" w:rsidR="001E6DCE" w:rsidRPr="00923648" w:rsidRDefault="001E6DCE" w:rsidP="001E6DCE">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color w:val="000000"/>
              </w:rPr>
              <w:t>1,56</w:t>
            </w:r>
            <w:r w:rsidR="006023A2" w:rsidRPr="00923648">
              <w:rPr>
                <w:rFonts w:ascii="Times New Roman" w:hAnsi="Times New Roman" w:cs="Times New Roman"/>
                <w:color w:val="000000"/>
                <w:vertAlign w:val="superscript"/>
              </w:rPr>
              <w:t>a</w:t>
            </w:r>
          </w:p>
        </w:tc>
        <w:tc>
          <w:tcPr>
            <w:tcW w:w="913" w:type="pct"/>
            <w:tcBorders>
              <w:top w:val="single" w:sz="4" w:space="0" w:color="auto"/>
              <w:left w:val="nil"/>
              <w:bottom w:val="single" w:sz="4" w:space="0" w:color="auto"/>
              <w:right w:val="nil"/>
            </w:tcBorders>
            <w:shd w:val="clear" w:color="auto" w:fill="auto"/>
            <w:vAlign w:val="center"/>
          </w:tcPr>
          <w:p w14:paraId="3EEF689A" w14:textId="2F5C5441" w:rsidR="001E6DCE" w:rsidRPr="00923648" w:rsidRDefault="001E6DCE" w:rsidP="001E6DCE">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color w:val="000000"/>
              </w:rPr>
              <w:t>1,40</w:t>
            </w:r>
            <w:r w:rsidR="006023A2" w:rsidRPr="00923648">
              <w:rPr>
                <w:rFonts w:ascii="Times New Roman" w:hAnsi="Times New Roman" w:cs="Times New Roman"/>
                <w:color w:val="000000"/>
                <w:vertAlign w:val="superscript"/>
              </w:rPr>
              <w:t>a</w:t>
            </w:r>
          </w:p>
        </w:tc>
      </w:tr>
    </w:tbl>
    <w:p w14:paraId="1C268A9D" w14:textId="385BF81A" w:rsidR="004024F9" w:rsidRPr="00923648" w:rsidRDefault="00CB11F9" w:rsidP="003B4BEA">
      <w:pPr>
        <w:pStyle w:val="JUDULBAB"/>
        <w:numPr>
          <w:ilvl w:val="0"/>
          <w:numId w:val="0"/>
        </w:numPr>
        <w:tabs>
          <w:tab w:val="clear" w:pos="3854"/>
          <w:tab w:val="clear" w:pos="3855"/>
        </w:tabs>
        <w:spacing w:before="0" w:after="120"/>
        <w:ind w:left="1276" w:hanging="1276"/>
        <w:jc w:val="both"/>
        <w:rPr>
          <w:b w:val="0"/>
          <w:bCs/>
          <w:color w:val="auto"/>
          <w:spacing w:val="0"/>
          <w:sz w:val="22"/>
          <w:lang w:val="en-US"/>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Pr="00923648">
        <w:rPr>
          <w:b w:val="0"/>
          <w:bCs/>
          <w:color w:val="auto"/>
          <w:spacing w:val="0"/>
          <w:sz w:val="22"/>
        </w:rPr>
        <w:t xml:space="preserve"> pada baris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w:t>
      </w:r>
      <w:r w:rsidR="00E77628" w:rsidRPr="00923648">
        <w:rPr>
          <w:b w:val="0"/>
          <w:bCs/>
          <w:color w:val="auto"/>
          <w:spacing w:val="0"/>
          <w:sz w:val="22"/>
          <w:lang w:val="en-US"/>
        </w:rPr>
        <w:t xml:space="preserve"> F </w:t>
      </w:r>
      <w:r w:rsidRPr="00923648">
        <w:rPr>
          <w:b w:val="0"/>
          <w:bCs/>
          <w:color w:val="auto"/>
          <w:spacing w:val="0"/>
          <w:sz w:val="22"/>
          <w:lang w:val="en-US"/>
        </w:rPr>
        <w:t>pada taraf 5%.</w:t>
      </w:r>
    </w:p>
    <w:p w14:paraId="2F44DF33" w14:textId="6D55FB5F" w:rsidR="00CB445F" w:rsidRPr="00923648" w:rsidRDefault="00995D20" w:rsidP="00FE0421">
      <w:pPr>
        <w:pStyle w:val="JUDULBAB"/>
        <w:keepNext/>
        <w:numPr>
          <w:ilvl w:val="0"/>
          <w:numId w:val="0"/>
        </w:numPr>
        <w:tabs>
          <w:tab w:val="clear" w:pos="3854"/>
          <w:tab w:val="clear" w:pos="3855"/>
        </w:tabs>
        <w:spacing w:before="0"/>
        <w:jc w:val="center"/>
        <w:rPr>
          <w:color w:val="auto"/>
          <w:spacing w:val="0"/>
          <w:sz w:val="22"/>
        </w:rPr>
      </w:pPr>
      <w:r w:rsidRPr="00923648">
        <w:rPr>
          <w:noProof/>
          <w:sz w:val="22"/>
          <w:lang w:eastAsia="id-ID"/>
        </w:rPr>
        <w:drawing>
          <wp:inline distT="0" distB="0" distL="0" distR="0" wp14:anchorId="16994EDF" wp14:editId="5D71C3AD">
            <wp:extent cx="4933950" cy="247650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4BCBAE" w14:textId="57A9402A" w:rsidR="0077044C" w:rsidRPr="00923648" w:rsidRDefault="00CB445F" w:rsidP="003B4BEA">
      <w:pPr>
        <w:pStyle w:val="Caption"/>
        <w:spacing w:after="120"/>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Grafik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Grafik \* ARABIC </w:instrText>
      </w:r>
      <w:r w:rsidRPr="00923648">
        <w:rPr>
          <w:rFonts w:ascii="Times New Roman" w:hAnsi="Times New Roman" w:cs="Times New Roman"/>
          <w:i w:val="0"/>
          <w:iCs w:val="0"/>
          <w:color w:val="auto"/>
          <w:sz w:val="22"/>
          <w:szCs w:val="22"/>
        </w:rPr>
        <w:fldChar w:fldCharType="separate"/>
      </w:r>
      <w:r w:rsidR="00530671" w:rsidRPr="00923648">
        <w:rPr>
          <w:rFonts w:ascii="Times New Roman" w:hAnsi="Times New Roman" w:cs="Times New Roman"/>
          <w:i w:val="0"/>
          <w:iCs w:val="0"/>
          <w:noProof/>
          <w:color w:val="auto"/>
          <w:sz w:val="22"/>
          <w:szCs w:val="22"/>
        </w:rPr>
        <w:t>7</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w:t>
      </w:r>
      <w:r w:rsidR="00AB3103" w:rsidRPr="00923648">
        <w:rPr>
          <w:rFonts w:ascii="Times New Roman" w:hAnsi="Times New Roman" w:cs="Times New Roman"/>
          <w:i w:val="0"/>
          <w:iCs w:val="0"/>
          <w:color w:val="auto"/>
          <w:sz w:val="22"/>
          <w:szCs w:val="22"/>
        </w:rPr>
        <w:t>B</w:t>
      </w:r>
      <w:r w:rsidR="00E20EF9" w:rsidRPr="00923648">
        <w:rPr>
          <w:rFonts w:ascii="Times New Roman" w:hAnsi="Times New Roman" w:cs="Times New Roman"/>
          <w:i w:val="0"/>
          <w:iCs w:val="0"/>
          <w:color w:val="auto"/>
          <w:sz w:val="22"/>
          <w:szCs w:val="22"/>
          <w:lang w:val="id-ID"/>
        </w:rPr>
        <w:t>obot kering tanaman</w:t>
      </w:r>
      <w:r w:rsidRPr="00923648">
        <w:rPr>
          <w:rFonts w:ascii="Times New Roman" w:hAnsi="Times New Roman" w:cs="Times New Roman"/>
          <w:i w:val="0"/>
          <w:iCs w:val="0"/>
          <w:color w:val="auto"/>
          <w:sz w:val="22"/>
          <w:szCs w:val="22"/>
          <w:lang w:val="id-ID"/>
        </w:rPr>
        <w:t xml:space="preserve"> bibit </w:t>
      </w:r>
      <w:r w:rsidR="00AB3103" w:rsidRPr="00923648">
        <w:rPr>
          <w:rFonts w:ascii="Times New Roman" w:hAnsi="Times New Roman" w:cs="Times New Roman"/>
          <w:i w:val="0"/>
          <w:iCs w:val="0"/>
          <w:color w:val="auto"/>
          <w:sz w:val="22"/>
          <w:szCs w:val="22"/>
        </w:rPr>
        <w:t xml:space="preserve">rimpang induk </w:t>
      </w:r>
      <w:r w:rsidRPr="00923648">
        <w:rPr>
          <w:rFonts w:ascii="Times New Roman" w:hAnsi="Times New Roman" w:cs="Times New Roman"/>
          <w:i w:val="0"/>
          <w:iCs w:val="0"/>
          <w:color w:val="auto"/>
          <w:sz w:val="22"/>
          <w:szCs w:val="22"/>
          <w:lang w:val="id-ID"/>
        </w:rPr>
        <w:t>jahe merah</w:t>
      </w:r>
      <w:r w:rsidR="00D33319" w:rsidRPr="00923648">
        <w:rPr>
          <w:rFonts w:ascii="Times New Roman" w:hAnsi="Times New Roman" w:cs="Times New Roman"/>
          <w:i w:val="0"/>
          <w:iCs w:val="0"/>
          <w:color w:val="auto"/>
          <w:sz w:val="22"/>
          <w:szCs w:val="22"/>
        </w:rPr>
        <w:t>.</w:t>
      </w:r>
    </w:p>
    <w:p w14:paraId="7CCF1139" w14:textId="77777777" w:rsidR="003B4BEA" w:rsidRPr="00923648" w:rsidRDefault="003B4BEA" w:rsidP="009A66DA">
      <w:pPr>
        <w:pStyle w:val="JUDULBAB"/>
        <w:numPr>
          <w:ilvl w:val="0"/>
          <w:numId w:val="27"/>
        </w:numPr>
        <w:tabs>
          <w:tab w:val="clear" w:pos="3854"/>
          <w:tab w:val="clear" w:pos="3855"/>
        </w:tabs>
        <w:spacing w:before="0" w:line="360" w:lineRule="auto"/>
        <w:jc w:val="both"/>
        <w:outlineLvl w:val="2"/>
        <w:rPr>
          <w:color w:val="auto"/>
          <w:spacing w:val="0"/>
          <w:sz w:val="22"/>
        </w:rPr>
        <w:sectPr w:rsidR="003B4BEA" w:rsidRPr="00923648" w:rsidSect="003A30EC">
          <w:type w:val="continuous"/>
          <w:pgSz w:w="11860" w:h="16790"/>
          <w:pgMar w:top="2268" w:right="1701" w:bottom="1701" w:left="2268" w:header="760" w:footer="680" w:gutter="0"/>
          <w:cols w:space="720"/>
          <w:docGrid w:linePitch="299"/>
        </w:sectPr>
      </w:pPr>
      <w:bookmarkStart w:id="59" w:name="_Toc156254679"/>
    </w:p>
    <w:p w14:paraId="256A1D84" w14:textId="4732A41F" w:rsidR="00800058" w:rsidRPr="00923648" w:rsidRDefault="00800058" w:rsidP="009A66DA">
      <w:pPr>
        <w:pStyle w:val="JUDULBAB"/>
        <w:numPr>
          <w:ilvl w:val="0"/>
          <w:numId w:val="27"/>
        </w:numPr>
        <w:tabs>
          <w:tab w:val="clear" w:pos="3854"/>
          <w:tab w:val="clear" w:pos="3855"/>
        </w:tabs>
        <w:spacing w:before="0" w:line="360" w:lineRule="auto"/>
        <w:jc w:val="both"/>
        <w:outlineLvl w:val="2"/>
        <w:rPr>
          <w:b w:val="0"/>
          <w:bCs/>
          <w:color w:val="auto"/>
          <w:spacing w:val="0"/>
          <w:sz w:val="22"/>
        </w:rPr>
      </w:pPr>
      <w:r w:rsidRPr="00923648">
        <w:rPr>
          <w:color w:val="auto"/>
          <w:spacing w:val="0"/>
          <w:sz w:val="22"/>
        </w:rPr>
        <w:t>Jumlah Akar</w:t>
      </w:r>
      <w:r w:rsidR="00961FF8" w:rsidRPr="00923648">
        <w:rPr>
          <w:color w:val="auto"/>
          <w:spacing w:val="0"/>
          <w:sz w:val="22"/>
          <w:lang w:val="en-US"/>
        </w:rPr>
        <w:t xml:space="preserve"> (buah)</w:t>
      </w:r>
      <w:bookmarkEnd w:id="59"/>
    </w:p>
    <w:p w14:paraId="330A6719" w14:textId="42029B1E" w:rsidR="003B4BEA" w:rsidRPr="00923648" w:rsidRDefault="00920CCD" w:rsidP="003B4BEA">
      <w:pPr>
        <w:pStyle w:val="Caption"/>
        <w:spacing w:after="0" w:line="360" w:lineRule="auto"/>
        <w:ind w:firstLine="720"/>
        <w:jc w:val="both"/>
        <w:rPr>
          <w:rFonts w:ascii="Times New Roman" w:hAnsi="Times New Roman" w:cs="Times New Roman"/>
          <w:i w:val="0"/>
          <w:iCs w:val="0"/>
          <w:color w:val="auto"/>
          <w:sz w:val="22"/>
          <w:szCs w:val="22"/>
        </w:rPr>
        <w:sectPr w:rsidR="003B4BEA" w:rsidRPr="00923648" w:rsidSect="003B4BEA">
          <w:type w:val="continuous"/>
          <w:pgSz w:w="11860" w:h="16790"/>
          <w:pgMar w:top="2268" w:right="1701" w:bottom="1701" w:left="2268" w:header="760" w:footer="680" w:gutter="0"/>
          <w:cols w:num="2" w:space="720"/>
          <w:docGrid w:linePitch="299"/>
        </w:sectPr>
      </w:pPr>
      <w:r w:rsidRPr="00923648">
        <w:rPr>
          <w:rFonts w:ascii="Times New Roman" w:hAnsi="Times New Roman" w:cs="Times New Roman"/>
          <w:i w:val="0"/>
          <w:iCs w:val="0"/>
          <w:color w:val="auto"/>
          <w:sz w:val="22"/>
          <w:szCs w:val="22"/>
        </w:rPr>
        <w:t xml:space="preserve">Hasil </w:t>
      </w:r>
      <w:r w:rsidR="009C489F" w:rsidRPr="00923648">
        <w:rPr>
          <w:rFonts w:ascii="Times New Roman" w:hAnsi="Times New Roman" w:cs="Times New Roman"/>
          <w:i w:val="0"/>
          <w:iCs w:val="0"/>
          <w:color w:val="auto"/>
          <w:sz w:val="22"/>
          <w:szCs w:val="22"/>
        </w:rPr>
        <w:t>analisis varian pada</w:t>
      </w:r>
      <w:r w:rsidRPr="00923648">
        <w:rPr>
          <w:rFonts w:ascii="Times New Roman" w:hAnsi="Times New Roman" w:cs="Times New Roman"/>
          <w:i w:val="0"/>
          <w:iCs w:val="0"/>
          <w:color w:val="auto"/>
          <w:sz w:val="22"/>
          <w:szCs w:val="22"/>
        </w:rPr>
        <w:t xml:space="preserve"> variabel per</w:t>
      </w:r>
      <w:r w:rsidR="005F6D7F" w:rsidRPr="00923648">
        <w:rPr>
          <w:rFonts w:ascii="Times New Roman" w:hAnsi="Times New Roman" w:cs="Times New Roman"/>
          <w:i w:val="0"/>
          <w:iCs w:val="0"/>
          <w:color w:val="auto"/>
          <w:sz w:val="22"/>
          <w:szCs w:val="22"/>
        </w:rPr>
        <w:t>tumbuhan jumlah akar (Lampiran 8</w:t>
      </w:r>
      <w:r w:rsidRPr="00923648">
        <w:rPr>
          <w:rFonts w:ascii="Times New Roman" w:hAnsi="Times New Roman" w:cs="Times New Roman"/>
          <w:i w:val="0"/>
          <w:iCs w:val="0"/>
          <w:color w:val="auto"/>
          <w:sz w:val="22"/>
          <w:szCs w:val="22"/>
        </w:rPr>
        <w:t xml:space="preserve">) menunjukkan tidak adanya beda nyata </w:t>
      </w:r>
      <w:r w:rsidR="00125EAF">
        <w:rPr>
          <w:rFonts w:ascii="Times New Roman" w:hAnsi="Times New Roman" w:cs="Times New Roman"/>
          <w:i w:val="0"/>
          <w:iCs w:val="0"/>
          <w:color w:val="auto"/>
          <w:sz w:val="22"/>
          <w:szCs w:val="22"/>
        </w:rPr>
        <w:t>komposisi</w:t>
      </w:r>
      <w:r w:rsidRPr="00923648">
        <w:rPr>
          <w:rFonts w:ascii="Times New Roman" w:hAnsi="Times New Roman" w:cs="Times New Roman"/>
          <w:i w:val="0"/>
          <w:iCs w:val="0"/>
          <w:color w:val="auto"/>
          <w:sz w:val="22"/>
          <w:szCs w:val="22"/>
        </w:rPr>
        <w:t xml:space="preserve"> media tanam pada bibit rimpang induk jahe merah terhadap </w:t>
      </w:r>
      <w:r w:rsidRPr="00923648">
        <w:rPr>
          <w:rFonts w:ascii="Times New Roman" w:hAnsi="Times New Roman" w:cs="Times New Roman"/>
          <w:i w:val="0"/>
          <w:iCs w:val="0"/>
          <w:color w:val="auto"/>
          <w:sz w:val="22"/>
          <w:szCs w:val="22"/>
        </w:rPr>
        <w:t>jumlah akar bibit rimpang induk jahe merah. Purata jumlah akar bibit jahe merah disajikan pada Tabel 8. Gambar grafik pertumbuhan jumlah akar disajikan pada Grafik 8.</w:t>
      </w:r>
    </w:p>
    <w:p w14:paraId="1400E28F" w14:textId="77777777" w:rsidR="00927DD1" w:rsidRPr="00923648" w:rsidRDefault="00927DD1">
      <w:pPr>
        <w:spacing w:after="160" w:line="259" w:lineRule="auto"/>
        <w:rPr>
          <w:rFonts w:ascii="Times New Roman" w:hAnsi="Times New Roman" w:cs="Times New Roman"/>
        </w:rPr>
      </w:pPr>
      <w:bookmarkStart w:id="60" w:name="_Toc156662877"/>
      <w:r w:rsidRPr="00923648">
        <w:rPr>
          <w:rFonts w:ascii="Times New Roman" w:hAnsi="Times New Roman" w:cs="Times New Roman"/>
          <w:i/>
          <w:iCs/>
        </w:rPr>
        <w:br w:type="page"/>
      </w:r>
    </w:p>
    <w:p w14:paraId="5D28BBF1" w14:textId="706CAB9F" w:rsidR="0094186C" w:rsidRPr="00923648" w:rsidRDefault="00A15A04" w:rsidP="00801736">
      <w:pPr>
        <w:pStyle w:val="Caption"/>
        <w:spacing w:after="0"/>
        <w:jc w:val="center"/>
        <w:rPr>
          <w:rFonts w:ascii="Times New Roman" w:hAnsi="Times New Roman" w:cs="Times New Roman"/>
          <w:b/>
          <w:i w:val="0"/>
          <w:iCs w:val="0"/>
          <w:color w:val="auto"/>
          <w:sz w:val="22"/>
          <w:szCs w:val="22"/>
        </w:rPr>
      </w:pPr>
      <w:r w:rsidRPr="00923648">
        <w:rPr>
          <w:rFonts w:ascii="Times New Roman" w:hAnsi="Times New Roman" w:cs="Times New Roman"/>
          <w:i w:val="0"/>
          <w:iCs w:val="0"/>
          <w:color w:val="auto"/>
          <w:sz w:val="22"/>
          <w:szCs w:val="22"/>
        </w:rPr>
        <w:lastRenderedPageBreak/>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8</w:t>
      </w:r>
      <w:r w:rsidRPr="00923648">
        <w:rPr>
          <w:rFonts w:ascii="Times New Roman" w:hAnsi="Times New Roman" w:cs="Times New Roman"/>
          <w:i w:val="0"/>
          <w:iCs w:val="0"/>
          <w:color w:val="auto"/>
          <w:sz w:val="22"/>
          <w:szCs w:val="22"/>
        </w:rPr>
        <w:fldChar w:fldCharType="end"/>
      </w:r>
      <w:r w:rsidR="005F6A01" w:rsidRPr="00923648">
        <w:rPr>
          <w:rFonts w:ascii="Times New Roman" w:hAnsi="Times New Roman" w:cs="Times New Roman"/>
          <w:bCs/>
          <w:i w:val="0"/>
          <w:iCs w:val="0"/>
          <w:color w:val="auto"/>
          <w:sz w:val="22"/>
          <w:szCs w:val="22"/>
        </w:rPr>
        <w:t xml:space="preserve">. </w:t>
      </w:r>
      <w:r w:rsidR="000850BA" w:rsidRPr="00923648">
        <w:rPr>
          <w:rFonts w:ascii="Times New Roman" w:hAnsi="Times New Roman" w:cs="Times New Roman"/>
          <w:bCs/>
          <w:i w:val="0"/>
          <w:iCs w:val="0"/>
          <w:color w:val="auto"/>
          <w:sz w:val="22"/>
          <w:szCs w:val="22"/>
        </w:rPr>
        <w:t>Purata</w:t>
      </w:r>
      <w:r w:rsidR="005F6A01" w:rsidRPr="00923648">
        <w:rPr>
          <w:rFonts w:ascii="Times New Roman" w:hAnsi="Times New Roman" w:cs="Times New Roman"/>
          <w:bCs/>
          <w:i w:val="0"/>
          <w:iCs w:val="0"/>
          <w:color w:val="auto"/>
          <w:sz w:val="22"/>
          <w:szCs w:val="22"/>
        </w:rPr>
        <w:t xml:space="preserve"> Jumlah Akar Bibit</w:t>
      </w:r>
      <w:r w:rsidR="00775E41" w:rsidRPr="00923648">
        <w:rPr>
          <w:rFonts w:ascii="Times New Roman" w:hAnsi="Times New Roman" w:cs="Times New Roman"/>
          <w:bCs/>
          <w:i w:val="0"/>
          <w:iCs w:val="0"/>
          <w:color w:val="auto"/>
          <w:sz w:val="22"/>
          <w:szCs w:val="22"/>
        </w:rPr>
        <w:t xml:space="preserve"> Rimpang Induk</w:t>
      </w:r>
      <w:r w:rsidR="005F6A01" w:rsidRPr="00923648">
        <w:rPr>
          <w:rFonts w:ascii="Times New Roman" w:hAnsi="Times New Roman" w:cs="Times New Roman"/>
          <w:bCs/>
          <w:i w:val="0"/>
          <w:iCs w:val="0"/>
          <w:color w:val="auto"/>
          <w:sz w:val="22"/>
          <w:szCs w:val="22"/>
        </w:rPr>
        <w:t xml:space="preserve"> Jahe Merah</w:t>
      </w:r>
      <w:r w:rsidR="00961FF8" w:rsidRPr="00923648">
        <w:rPr>
          <w:rFonts w:ascii="Times New Roman" w:hAnsi="Times New Roman" w:cs="Times New Roman"/>
          <w:bCs/>
          <w:i w:val="0"/>
          <w:iCs w:val="0"/>
          <w:color w:val="auto"/>
          <w:sz w:val="22"/>
          <w:szCs w:val="22"/>
        </w:rPr>
        <w:t xml:space="preserve"> (buah)</w:t>
      </w:r>
      <w:bookmarkEnd w:id="60"/>
    </w:p>
    <w:tbl>
      <w:tblPr>
        <w:tblW w:w="5201" w:type="pct"/>
        <w:jc w:val="center"/>
        <w:tblLayout w:type="fixed"/>
        <w:tblLook w:val="04A0" w:firstRow="1" w:lastRow="0" w:firstColumn="1" w:lastColumn="0" w:noHBand="0" w:noVBand="1"/>
      </w:tblPr>
      <w:tblGrid>
        <w:gridCol w:w="1028"/>
        <w:gridCol w:w="957"/>
        <w:gridCol w:w="1317"/>
        <w:gridCol w:w="950"/>
        <w:gridCol w:w="1336"/>
        <w:gridCol w:w="1284"/>
        <w:gridCol w:w="1336"/>
      </w:tblGrid>
      <w:tr w:rsidR="000850BA" w:rsidRPr="00923648" w14:paraId="4C7DB895" w14:textId="77777777" w:rsidTr="00995D20">
        <w:trPr>
          <w:trHeight w:val="20"/>
          <w:jc w:val="center"/>
        </w:trPr>
        <w:tc>
          <w:tcPr>
            <w:tcW w:w="626" w:type="pct"/>
            <w:vMerge w:val="restart"/>
            <w:tcBorders>
              <w:top w:val="single" w:sz="4" w:space="0" w:color="auto"/>
              <w:left w:val="nil"/>
              <w:bottom w:val="single" w:sz="4" w:space="0" w:color="000000"/>
              <w:right w:val="nil"/>
            </w:tcBorders>
            <w:shd w:val="clear" w:color="auto" w:fill="auto"/>
            <w:noWrap/>
            <w:vAlign w:val="center"/>
            <w:hideMark/>
          </w:tcPr>
          <w:p w14:paraId="1BF7F528" w14:textId="77777777" w:rsidR="000850BA" w:rsidRPr="00923648" w:rsidRDefault="000850BA"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Parameter</w:t>
            </w:r>
          </w:p>
        </w:tc>
        <w:tc>
          <w:tcPr>
            <w:tcW w:w="4374" w:type="pct"/>
            <w:gridSpan w:val="6"/>
            <w:tcBorders>
              <w:top w:val="single" w:sz="4" w:space="0" w:color="auto"/>
              <w:left w:val="nil"/>
              <w:bottom w:val="single" w:sz="4" w:space="0" w:color="auto"/>
              <w:right w:val="nil"/>
            </w:tcBorders>
            <w:shd w:val="clear" w:color="auto" w:fill="auto"/>
            <w:noWrap/>
            <w:vAlign w:val="center"/>
            <w:hideMark/>
          </w:tcPr>
          <w:p w14:paraId="1284D062" w14:textId="77777777" w:rsidR="000850BA" w:rsidRPr="00923648" w:rsidRDefault="000850BA"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Perlakuan</w:t>
            </w:r>
          </w:p>
        </w:tc>
      </w:tr>
      <w:tr w:rsidR="00E20EF9" w:rsidRPr="00923648" w14:paraId="380D1461" w14:textId="77777777" w:rsidTr="00995D20">
        <w:trPr>
          <w:trHeight w:val="20"/>
          <w:jc w:val="center"/>
        </w:trPr>
        <w:tc>
          <w:tcPr>
            <w:tcW w:w="626" w:type="pct"/>
            <w:vMerge/>
            <w:tcBorders>
              <w:top w:val="single" w:sz="4" w:space="0" w:color="auto"/>
              <w:left w:val="nil"/>
              <w:bottom w:val="single" w:sz="4" w:space="0" w:color="auto"/>
              <w:right w:val="nil"/>
            </w:tcBorders>
            <w:vAlign w:val="center"/>
            <w:hideMark/>
          </w:tcPr>
          <w:p w14:paraId="0E1F1A21" w14:textId="77777777" w:rsidR="00E20EF9" w:rsidRPr="00923648" w:rsidRDefault="00E20EF9" w:rsidP="00E20EF9">
            <w:pPr>
              <w:spacing w:after="0" w:line="240" w:lineRule="auto"/>
              <w:jc w:val="center"/>
              <w:rPr>
                <w:rFonts w:ascii="Times New Roman" w:eastAsia="Times New Roman" w:hAnsi="Times New Roman" w:cs="Times New Roman"/>
                <w:lang w:val="en-ID" w:eastAsia="en-ID"/>
              </w:rPr>
            </w:pPr>
          </w:p>
        </w:tc>
        <w:tc>
          <w:tcPr>
            <w:tcW w:w="583" w:type="pct"/>
            <w:tcBorders>
              <w:top w:val="single" w:sz="4" w:space="0" w:color="auto"/>
              <w:left w:val="nil"/>
              <w:bottom w:val="single" w:sz="4" w:space="0" w:color="auto"/>
              <w:right w:val="nil"/>
            </w:tcBorders>
            <w:shd w:val="clear" w:color="auto" w:fill="auto"/>
            <w:noWrap/>
            <w:vAlign w:val="center"/>
            <w:hideMark/>
          </w:tcPr>
          <w:p w14:paraId="5A3A09FA" w14:textId="13B29ADA"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w:t>
            </w:r>
          </w:p>
        </w:tc>
        <w:tc>
          <w:tcPr>
            <w:tcW w:w="802" w:type="pct"/>
            <w:tcBorders>
              <w:top w:val="single" w:sz="4" w:space="0" w:color="auto"/>
              <w:left w:val="nil"/>
              <w:bottom w:val="single" w:sz="4" w:space="0" w:color="auto"/>
              <w:right w:val="nil"/>
            </w:tcBorders>
            <w:shd w:val="clear" w:color="auto" w:fill="auto"/>
            <w:vAlign w:val="center"/>
            <w:hideMark/>
          </w:tcPr>
          <w:p w14:paraId="7F9D992D" w14:textId="7334691B"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 (1:1)</w:t>
            </w:r>
          </w:p>
        </w:tc>
        <w:tc>
          <w:tcPr>
            <w:tcW w:w="579" w:type="pct"/>
            <w:tcBorders>
              <w:top w:val="single" w:sz="4" w:space="0" w:color="auto"/>
              <w:left w:val="nil"/>
              <w:bottom w:val="single" w:sz="4" w:space="0" w:color="auto"/>
              <w:right w:val="nil"/>
            </w:tcBorders>
            <w:shd w:val="clear" w:color="auto" w:fill="auto"/>
            <w:vAlign w:val="center"/>
            <w:hideMark/>
          </w:tcPr>
          <w:p w14:paraId="5C0A5FFD" w14:textId="74DD2FF8"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sekam:pupuk kandang ayam (1:1:1)</w:t>
            </w:r>
          </w:p>
        </w:tc>
        <w:tc>
          <w:tcPr>
            <w:tcW w:w="814" w:type="pct"/>
            <w:tcBorders>
              <w:top w:val="single" w:sz="4" w:space="0" w:color="auto"/>
              <w:left w:val="nil"/>
              <w:bottom w:val="single" w:sz="4" w:space="0" w:color="auto"/>
              <w:right w:val="nil"/>
            </w:tcBorders>
            <w:shd w:val="clear" w:color="auto" w:fill="auto"/>
            <w:vAlign w:val="center"/>
            <w:hideMark/>
          </w:tcPr>
          <w:p w14:paraId="15114481" w14:textId="0B6C0FA3"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 (1:1:1)</w:t>
            </w:r>
          </w:p>
        </w:tc>
        <w:tc>
          <w:tcPr>
            <w:tcW w:w="782" w:type="pct"/>
            <w:tcBorders>
              <w:top w:val="single" w:sz="4" w:space="0" w:color="auto"/>
              <w:left w:val="nil"/>
              <w:bottom w:val="single" w:sz="4" w:space="0" w:color="auto"/>
              <w:right w:val="nil"/>
            </w:tcBorders>
            <w:shd w:val="clear" w:color="auto" w:fill="auto"/>
            <w:vAlign w:val="center"/>
            <w:hideMark/>
          </w:tcPr>
          <w:p w14:paraId="527DC94D" w14:textId="683AF6E5"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Arang sekam:pupuk kandang ayam:limbah jamur tiram (1:1:1)</w:t>
            </w:r>
          </w:p>
        </w:tc>
        <w:tc>
          <w:tcPr>
            <w:tcW w:w="815" w:type="pct"/>
            <w:tcBorders>
              <w:top w:val="single" w:sz="4" w:space="0" w:color="auto"/>
              <w:left w:val="nil"/>
              <w:bottom w:val="single" w:sz="4" w:space="0" w:color="auto"/>
              <w:right w:val="nil"/>
            </w:tcBorders>
            <w:shd w:val="clear" w:color="auto" w:fill="auto"/>
            <w:vAlign w:val="center"/>
            <w:hideMark/>
          </w:tcPr>
          <w:p w14:paraId="3EA070E8" w14:textId="686F708B" w:rsidR="00E20EF9" w:rsidRPr="00923648" w:rsidRDefault="00E20EF9" w:rsidP="00E20EF9">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tiram:pupuk kandang (1:1:1:1)</w:t>
            </w:r>
          </w:p>
        </w:tc>
      </w:tr>
      <w:tr w:rsidR="000850BA" w:rsidRPr="00923648" w14:paraId="5BFDB7AD" w14:textId="77777777" w:rsidTr="00995D20">
        <w:trPr>
          <w:trHeight w:val="20"/>
          <w:jc w:val="center"/>
        </w:trPr>
        <w:tc>
          <w:tcPr>
            <w:tcW w:w="626" w:type="pct"/>
            <w:tcBorders>
              <w:top w:val="single" w:sz="4" w:space="0" w:color="auto"/>
              <w:left w:val="nil"/>
              <w:bottom w:val="single" w:sz="4" w:space="0" w:color="auto"/>
              <w:right w:val="nil"/>
            </w:tcBorders>
            <w:vAlign w:val="center"/>
          </w:tcPr>
          <w:p w14:paraId="68D39D8F" w14:textId="47DE67B6" w:rsidR="000850BA" w:rsidRPr="00923648" w:rsidRDefault="000850BA" w:rsidP="00D136DD">
            <w:pPr>
              <w:spacing w:after="0" w:line="240" w:lineRule="auto"/>
              <w:jc w:val="center"/>
              <w:rPr>
                <w:rFonts w:ascii="Times New Roman" w:eastAsia="Times New Roman" w:hAnsi="Times New Roman" w:cs="Times New Roman"/>
                <w:lang w:val="id-ID" w:eastAsia="en-ID"/>
              </w:rPr>
            </w:pPr>
            <w:r w:rsidRPr="00923648">
              <w:rPr>
                <w:rFonts w:ascii="Times New Roman" w:hAnsi="Times New Roman" w:cs="Times New Roman"/>
              </w:rPr>
              <w:t>Jumlah Akar</w:t>
            </w:r>
          </w:p>
        </w:tc>
        <w:tc>
          <w:tcPr>
            <w:tcW w:w="583" w:type="pct"/>
            <w:tcBorders>
              <w:top w:val="single" w:sz="4" w:space="0" w:color="auto"/>
              <w:left w:val="nil"/>
              <w:bottom w:val="single" w:sz="4" w:space="0" w:color="auto"/>
              <w:right w:val="nil"/>
            </w:tcBorders>
            <w:shd w:val="clear" w:color="auto" w:fill="auto"/>
            <w:noWrap/>
            <w:vAlign w:val="center"/>
          </w:tcPr>
          <w:p w14:paraId="19506C5D" w14:textId="427CA8F9" w:rsidR="000850BA" w:rsidRPr="00923648" w:rsidRDefault="000850BA"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11,60</w:t>
            </w:r>
            <w:r w:rsidRPr="00923648">
              <w:rPr>
                <w:rFonts w:ascii="Times New Roman" w:hAnsi="Times New Roman" w:cs="Times New Roman"/>
                <w:vertAlign w:val="superscript"/>
              </w:rPr>
              <w:t>a</w:t>
            </w:r>
          </w:p>
        </w:tc>
        <w:tc>
          <w:tcPr>
            <w:tcW w:w="802" w:type="pct"/>
            <w:tcBorders>
              <w:top w:val="single" w:sz="4" w:space="0" w:color="auto"/>
              <w:left w:val="nil"/>
              <w:bottom w:val="single" w:sz="4" w:space="0" w:color="auto"/>
              <w:right w:val="nil"/>
            </w:tcBorders>
            <w:shd w:val="clear" w:color="auto" w:fill="auto"/>
            <w:vAlign w:val="center"/>
          </w:tcPr>
          <w:p w14:paraId="3D59F777" w14:textId="436B3CA3" w:rsidR="000850BA" w:rsidRPr="00923648" w:rsidRDefault="000850BA"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13,10</w:t>
            </w:r>
            <w:r w:rsidRPr="00923648">
              <w:rPr>
                <w:rFonts w:ascii="Times New Roman" w:hAnsi="Times New Roman" w:cs="Times New Roman"/>
                <w:vertAlign w:val="superscript"/>
              </w:rPr>
              <w:t>a</w:t>
            </w:r>
          </w:p>
        </w:tc>
        <w:tc>
          <w:tcPr>
            <w:tcW w:w="579" w:type="pct"/>
            <w:tcBorders>
              <w:top w:val="single" w:sz="4" w:space="0" w:color="auto"/>
              <w:left w:val="nil"/>
              <w:bottom w:val="single" w:sz="4" w:space="0" w:color="auto"/>
              <w:right w:val="nil"/>
            </w:tcBorders>
            <w:shd w:val="clear" w:color="auto" w:fill="auto"/>
            <w:vAlign w:val="center"/>
          </w:tcPr>
          <w:p w14:paraId="3F77553D" w14:textId="04020D70" w:rsidR="000850BA" w:rsidRPr="00923648" w:rsidRDefault="000850BA"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13,30</w:t>
            </w:r>
            <w:r w:rsidRPr="00923648">
              <w:rPr>
                <w:rFonts w:ascii="Times New Roman" w:hAnsi="Times New Roman" w:cs="Times New Roman"/>
                <w:vertAlign w:val="superscript"/>
              </w:rPr>
              <w:t>a</w:t>
            </w:r>
          </w:p>
        </w:tc>
        <w:tc>
          <w:tcPr>
            <w:tcW w:w="814" w:type="pct"/>
            <w:tcBorders>
              <w:top w:val="single" w:sz="4" w:space="0" w:color="auto"/>
              <w:left w:val="nil"/>
              <w:bottom w:val="single" w:sz="4" w:space="0" w:color="auto"/>
              <w:right w:val="nil"/>
            </w:tcBorders>
            <w:shd w:val="clear" w:color="auto" w:fill="auto"/>
            <w:vAlign w:val="center"/>
          </w:tcPr>
          <w:p w14:paraId="600DEA29" w14:textId="5DCA3B75" w:rsidR="000850BA" w:rsidRPr="00923648" w:rsidRDefault="000850BA"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14,20</w:t>
            </w:r>
            <w:r w:rsidRPr="00923648">
              <w:rPr>
                <w:rFonts w:ascii="Times New Roman" w:hAnsi="Times New Roman" w:cs="Times New Roman"/>
                <w:vertAlign w:val="superscript"/>
              </w:rPr>
              <w:t>a</w:t>
            </w:r>
          </w:p>
        </w:tc>
        <w:tc>
          <w:tcPr>
            <w:tcW w:w="782" w:type="pct"/>
            <w:tcBorders>
              <w:top w:val="single" w:sz="4" w:space="0" w:color="auto"/>
              <w:left w:val="nil"/>
              <w:bottom w:val="single" w:sz="4" w:space="0" w:color="auto"/>
              <w:right w:val="nil"/>
            </w:tcBorders>
            <w:shd w:val="clear" w:color="auto" w:fill="auto"/>
            <w:vAlign w:val="center"/>
          </w:tcPr>
          <w:p w14:paraId="10DD2168" w14:textId="3257D311" w:rsidR="000850BA" w:rsidRPr="00923648" w:rsidRDefault="000850BA"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12,70</w:t>
            </w:r>
            <w:r w:rsidRPr="00923648">
              <w:rPr>
                <w:rFonts w:ascii="Times New Roman" w:hAnsi="Times New Roman" w:cs="Times New Roman"/>
                <w:vertAlign w:val="superscript"/>
              </w:rPr>
              <w:t>a</w:t>
            </w:r>
          </w:p>
        </w:tc>
        <w:tc>
          <w:tcPr>
            <w:tcW w:w="815" w:type="pct"/>
            <w:tcBorders>
              <w:top w:val="single" w:sz="4" w:space="0" w:color="auto"/>
              <w:left w:val="nil"/>
              <w:bottom w:val="single" w:sz="4" w:space="0" w:color="auto"/>
              <w:right w:val="nil"/>
            </w:tcBorders>
            <w:shd w:val="clear" w:color="auto" w:fill="auto"/>
            <w:vAlign w:val="center"/>
          </w:tcPr>
          <w:p w14:paraId="0E574596" w14:textId="6E490BAA" w:rsidR="000850BA" w:rsidRPr="00923648" w:rsidRDefault="000850BA"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13,30</w:t>
            </w:r>
            <w:r w:rsidRPr="00923648">
              <w:rPr>
                <w:rFonts w:ascii="Times New Roman" w:hAnsi="Times New Roman" w:cs="Times New Roman"/>
                <w:vertAlign w:val="superscript"/>
              </w:rPr>
              <w:t>a</w:t>
            </w:r>
          </w:p>
        </w:tc>
      </w:tr>
    </w:tbl>
    <w:p w14:paraId="7FE0B63C" w14:textId="0DAE7B8C" w:rsidR="0094186C" w:rsidRPr="00923648" w:rsidRDefault="00CB11F9" w:rsidP="00927DD1">
      <w:pPr>
        <w:pStyle w:val="JUDULBAB"/>
        <w:numPr>
          <w:ilvl w:val="0"/>
          <w:numId w:val="0"/>
        </w:numPr>
        <w:tabs>
          <w:tab w:val="clear" w:pos="3854"/>
          <w:tab w:val="clear" w:pos="3855"/>
        </w:tabs>
        <w:spacing w:before="0" w:after="120"/>
        <w:ind w:left="1276" w:hanging="1276"/>
        <w:jc w:val="both"/>
        <w:rPr>
          <w:b w:val="0"/>
          <w:bCs/>
          <w:color w:val="auto"/>
          <w:spacing w:val="0"/>
          <w:sz w:val="22"/>
          <w:lang w:val="en-US"/>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Pr="00923648">
        <w:rPr>
          <w:b w:val="0"/>
          <w:bCs/>
          <w:color w:val="auto"/>
          <w:spacing w:val="0"/>
          <w:sz w:val="22"/>
        </w:rPr>
        <w:t xml:space="preserve"> pada baris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 </w:t>
      </w:r>
      <w:r w:rsidR="00A92A8C" w:rsidRPr="00923648">
        <w:rPr>
          <w:b w:val="0"/>
          <w:bCs/>
          <w:color w:val="auto"/>
          <w:spacing w:val="0"/>
          <w:sz w:val="22"/>
          <w:lang w:val="en-US"/>
        </w:rPr>
        <w:t xml:space="preserve">F </w:t>
      </w:r>
      <w:r w:rsidRPr="00923648">
        <w:rPr>
          <w:b w:val="0"/>
          <w:bCs/>
          <w:color w:val="auto"/>
          <w:spacing w:val="0"/>
          <w:sz w:val="22"/>
          <w:lang w:val="en-US"/>
        </w:rPr>
        <w:t>pada taraf 5%.</w:t>
      </w:r>
    </w:p>
    <w:p w14:paraId="2DAA7451" w14:textId="2FA5C443" w:rsidR="00CB445F" w:rsidRPr="00923648" w:rsidRDefault="00995D20" w:rsidP="00E20EF9">
      <w:pPr>
        <w:pStyle w:val="JUDULBAB"/>
        <w:keepNext/>
        <w:numPr>
          <w:ilvl w:val="0"/>
          <w:numId w:val="0"/>
        </w:numPr>
        <w:tabs>
          <w:tab w:val="clear" w:pos="3854"/>
          <w:tab w:val="clear" w:pos="3855"/>
        </w:tabs>
        <w:spacing w:before="0"/>
        <w:jc w:val="center"/>
        <w:rPr>
          <w:color w:val="auto"/>
          <w:spacing w:val="0"/>
          <w:sz w:val="22"/>
        </w:rPr>
      </w:pPr>
      <w:r w:rsidRPr="00923648">
        <w:rPr>
          <w:noProof/>
          <w:sz w:val="22"/>
          <w:lang w:eastAsia="id-ID"/>
        </w:rPr>
        <w:drawing>
          <wp:inline distT="0" distB="0" distL="0" distR="0" wp14:anchorId="05670FB7" wp14:editId="077C901C">
            <wp:extent cx="4933950" cy="268605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0FABDFB" w14:textId="0B4F461C" w:rsidR="003376A3" w:rsidRPr="00923648" w:rsidRDefault="00CB445F" w:rsidP="003B4BEA">
      <w:pPr>
        <w:pStyle w:val="Caption"/>
        <w:spacing w:after="120"/>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Grafik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Grafik \* ARABIC </w:instrText>
      </w:r>
      <w:r w:rsidRPr="00923648">
        <w:rPr>
          <w:rFonts w:ascii="Times New Roman" w:hAnsi="Times New Roman" w:cs="Times New Roman"/>
          <w:i w:val="0"/>
          <w:iCs w:val="0"/>
          <w:color w:val="auto"/>
          <w:sz w:val="22"/>
          <w:szCs w:val="22"/>
        </w:rPr>
        <w:fldChar w:fldCharType="separate"/>
      </w:r>
      <w:r w:rsidR="00530671" w:rsidRPr="00923648">
        <w:rPr>
          <w:rFonts w:ascii="Times New Roman" w:hAnsi="Times New Roman" w:cs="Times New Roman"/>
          <w:i w:val="0"/>
          <w:iCs w:val="0"/>
          <w:noProof/>
          <w:color w:val="auto"/>
          <w:sz w:val="22"/>
          <w:szCs w:val="22"/>
        </w:rPr>
        <w:t>8</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w:t>
      </w:r>
      <w:r w:rsidR="00CB041B" w:rsidRPr="00923648">
        <w:rPr>
          <w:rFonts w:ascii="Times New Roman" w:hAnsi="Times New Roman" w:cs="Times New Roman"/>
          <w:i w:val="0"/>
          <w:iCs w:val="0"/>
          <w:color w:val="auto"/>
          <w:sz w:val="22"/>
          <w:szCs w:val="22"/>
        </w:rPr>
        <w:t>J</w:t>
      </w:r>
      <w:r w:rsidRPr="00923648">
        <w:rPr>
          <w:rFonts w:ascii="Times New Roman" w:hAnsi="Times New Roman" w:cs="Times New Roman"/>
          <w:i w:val="0"/>
          <w:iCs w:val="0"/>
          <w:color w:val="auto"/>
          <w:sz w:val="22"/>
          <w:szCs w:val="22"/>
          <w:lang w:val="id-ID"/>
        </w:rPr>
        <w:t>umlah akar bibit</w:t>
      </w:r>
      <w:r w:rsidR="00CB041B" w:rsidRPr="00923648">
        <w:rPr>
          <w:rFonts w:ascii="Times New Roman" w:hAnsi="Times New Roman" w:cs="Times New Roman"/>
          <w:i w:val="0"/>
          <w:iCs w:val="0"/>
          <w:color w:val="auto"/>
          <w:sz w:val="22"/>
          <w:szCs w:val="22"/>
        </w:rPr>
        <w:t xml:space="preserve"> rimpang induk</w:t>
      </w:r>
      <w:r w:rsidRPr="00923648">
        <w:rPr>
          <w:rFonts w:ascii="Times New Roman" w:hAnsi="Times New Roman" w:cs="Times New Roman"/>
          <w:i w:val="0"/>
          <w:iCs w:val="0"/>
          <w:color w:val="auto"/>
          <w:sz w:val="22"/>
          <w:szCs w:val="22"/>
          <w:lang w:val="id-ID"/>
        </w:rPr>
        <w:t xml:space="preserve"> jahe merah</w:t>
      </w:r>
      <w:r w:rsidR="001367EF" w:rsidRPr="00923648">
        <w:rPr>
          <w:rFonts w:ascii="Times New Roman" w:hAnsi="Times New Roman" w:cs="Times New Roman"/>
          <w:i w:val="0"/>
          <w:iCs w:val="0"/>
          <w:color w:val="auto"/>
          <w:sz w:val="22"/>
          <w:szCs w:val="22"/>
        </w:rPr>
        <w:t>.</w:t>
      </w:r>
    </w:p>
    <w:p w14:paraId="56D3E61C" w14:textId="77777777" w:rsidR="003B4BEA" w:rsidRPr="00923648" w:rsidRDefault="003B4BEA" w:rsidP="009A66DA">
      <w:pPr>
        <w:pStyle w:val="JUDULBAB"/>
        <w:numPr>
          <w:ilvl w:val="0"/>
          <w:numId w:val="27"/>
        </w:numPr>
        <w:tabs>
          <w:tab w:val="clear" w:pos="3854"/>
          <w:tab w:val="clear" w:pos="3855"/>
        </w:tabs>
        <w:spacing w:before="0" w:line="360" w:lineRule="auto"/>
        <w:jc w:val="both"/>
        <w:outlineLvl w:val="2"/>
        <w:rPr>
          <w:color w:val="auto"/>
          <w:spacing w:val="0"/>
          <w:sz w:val="22"/>
        </w:rPr>
        <w:sectPr w:rsidR="003B4BEA" w:rsidRPr="00923648" w:rsidSect="003A30EC">
          <w:type w:val="continuous"/>
          <w:pgSz w:w="11860" w:h="16790"/>
          <w:pgMar w:top="2268" w:right="1701" w:bottom="1701" w:left="2268" w:header="760" w:footer="680" w:gutter="0"/>
          <w:cols w:space="720"/>
          <w:docGrid w:linePitch="299"/>
        </w:sectPr>
      </w:pPr>
      <w:bookmarkStart w:id="61" w:name="_Toc156254680"/>
    </w:p>
    <w:p w14:paraId="368C933B" w14:textId="64FCF1C4" w:rsidR="00800058" w:rsidRPr="00923648" w:rsidRDefault="00800058" w:rsidP="009A66DA">
      <w:pPr>
        <w:pStyle w:val="JUDULBAB"/>
        <w:numPr>
          <w:ilvl w:val="0"/>
          <w:numId w:val="27"/>
        </w:numPr>
        <w:tabs>
          <w:tab w:val="clear" w:pos="3854"/>
          <w:tab w:val="clear" w:pos="3855"/>
        </w:tabs>
        <w:spacing w:before="0" w:line="360" w:lineRule="auto"/>
        <w:jc w:val="both"/>
        <w:outlineLvl w:val="2"/>
        <w:rPr>
          <w:b w:val="0"/>
          <w:bCs/>
          <w:color w:val="auto"/>
          <w:spacing w:val="0"/>
          <w:sz w:val="22"/>
        </w:rPr>
      </w:pPr>
      <w:r w:rsidRPr="00923648">
        <w:rPr>
          <w:color w:val="auto"/>
          <w:spacing w:val="0"/>
          <w:sz w:val="22"/>
        </w:rPr>
        <w:t>Panjang Akar</w:t>
      </w:r>
      <w:r w:rsidR="00877AC6" w:rsidRPr="00923648">
        <w:rPr>
          <w:color w:val="auto"/>
          <w:spacing w:val="0"/>
          <w:sz w:val="22"/>
          <w:lang w:val="en-US"/>
        </w:rPr>
        <w:t xml:space="preserve"> (cm)</w:t>
      </w:r>
      <w:bookmarkEnd w:id="61"/>
    </w:p>
    <w:p w14:paraId="323F33B7" w14:textId="6696CB23" w:rsidR="003B4BEA" w:rsidRPr="00923648" w:rsidRDefault="000241EA" w:rsidP="003B4BEA">
      <w:pPr>
        <w:pStyle w:val="Caption"/>
        <w:spacing w:after="0" w:line="360" w:lineRule="auto"/>
        <w:ind w:firstLine="720"/>
        <w:jc w:val="both"/>
        <w:rPr>
          <w:rFonts w:ascii="Times New Roman" w:hAnsi="Times New Roman" w:cs="Times New Roman"/>
          <w:i w:val="0"/>
          <w:iCs w:val="0"/>
          <w:color w:val="auto"/>
          <w:sz w:val="22"/>
          <w:szCs w:val="22"/>
        </w:rPr>
        <w:sectPr w:rsidR="003B4BEA" w:rsidRPr="00923648" w:rsidSect="003B4BEA">
          <w:type w:val="continuous"/>
          <w:pgSz w:w="11860" w:h="16790"/>
          <w:pgMar w:top="2268" w:right="1701" w:bottom="1701" w:left="2268" w:header="760" w:footer="680" w:gutter="0"/>
          <w:cols w:num="2" w:space="720"/>
          <w:docGrid w:linePitch="299"/>
        </w:sectPr>
      </w:pPr>
      <w:r w:rsidRPr="00923648">
        <w:rPr>
          <w:rFonts w:ascii="Times New Roman" w:hAnsi="Times New Roman" w:cs="Times New Roman"/>
          <w:i w:val="0"/>
          <w:iCs w:val="0"/>
          <w:color w:val="auto"/>
          <w:sz w:val="22"/>
          <w:szCs w:val="22"/>
        </w:rPr>
        <w:t xml:space="preserve">Hasil </w:t>
      </w:r>
      <w:r w:rsidR="009C489F" w:rsidRPr="00923648">
        <w:rPr>
          <w:rFonts w:ascii="Times New Roman" w:hAnsi="Times New Roman" w:cs="Times New Roman"/>
          <w:i w:val="0"/>
          <w:iCs w:val="0"/>
          <w:color w:val="auto"/>
          <w:sz w:val="22"/>
          <w:szCs w:val="22"/>
        </w:rPr>
        <w:t>analisis varian pada</w:t>
      </w:r>
      <w:r w:rsidRPr="00923648">
        <w:rPr>
          <w:rFonts w:ascii="Times New Roman" w:hAnsi="Times New Roman" w:cs="Times New Roman"/>
          <w:i w:val="0"/>
          <w:iCs w:val="0"/>
          <w:color w:val="auto"/>
          <w:sz w:val="22"/>
          <w:szCs w:val="22"/>
        </w:rPr>
        <w:t xml:space="preserve"> variabel pert</w:t>
      </w:r>
      <w:r w:rsidR="005F6D7F" w:rsidRPr="00923648">
        <w:rPr>
          <w:rFonts w:ascii="Times New Roman" w:hAnsi="Times New Roman" w:cs="Times New Roman"/>
          <w:i w:val="0"/>
          <w:iCs w:val="0"/>
          <w:color w:val="auto"/>
          <w:sz w:val="22"/>
          <w:szCs w:val="22"/>
        </w:rPr>
        <w:t>umbuhan panjang akar (Lampiran 8</w:t>
      </w:r>
      <w:r w:rsidRPr="00923648">
        <w:rPr>
          <w:rFonts w:ascii="Times New Roman" w:hAnsi="Times New Roman" w:cs="Times New Roman"/>
          <w:i w:val="0"/>
          <w:iCs w:val="0"/>
          <w:color w:val="auto"/>
          <w:sz w:val="22"/>
          <w:szCs w:val="22"/>
        </w:rPr>
        <w:t>) menunjukkan tidak adanya beda nyata</w:t>
      </w:r>
      <w:r w:rsidR="006854AF" w:rsidRPr="00923648">
        <w:rPr>
          <w:rFonts w:ascii="Times New Roman" w:hAnsi="Times New Roman" w:cs="Times New Roman"/>
          <w:i w:val="0"/>
          <w:iCs w:val="0"/>
          <w:color w:val="auto"/>
          <w:sz w:val="22"/>
          <w:szCs w:val="22"/>
        </w:rPr>
        <w:t xml:space="preserve"> </w:t>
      </w:r>
      <w:r w:rsidR="00125EAF">
        <w:rPr>
          <w:rFonts w:ascii="Times New Roman" w:hAnsi="Times New Roman" w:cs="Times New Roman"/>
          <w:i w:val="0"/>
          <w:iCs w:val="0"/>
          <w:color w:val="auto"/>
          <w:sz w:val="22"/>
          <w:szCs w:val="22"/>
        </w:rPr>
        <w:t>komposisi</w:t>
      </w:r>
      <w:r w:rsidRPr="00923648">
        <w:rPr>
          <w:rFonts w:ascii="Times New Roman" w:hAnsi="Times New Roman" w:cs="Times New Roman"/>
          <w:i w:val="0"/>
          <w:iCs w:val="0"/>
          <w:color w:val="auto"/>
          <w:sz w:val="22"/>
          <w:szCs w:val="22"/>
        </w:rPr>
        <w:t xml:space="preserve"> media tanam pada bibit rimpang induk jahe merah terhadap </w:t>
      </w:r>
      <w:r w:rsidRPr="00923648">
        <w:rPr>
          <w:rFonts w:ascii="Times New Roman" w:hAnsi="Times New Roman" w:cs="Times New Roman"/>
          <w:i w:val="0"/>
          <w:iCs w:val="0"/>
          <w:color w:val="auto"/>
          <w:sz w:val="22"/>
          <w:szCs w:val="22"/>
        </w:rPr>
        <w:t>panjang akar bibit rimpang induk jahe merah. Purata panjang akar bibit jahe merah disajikan pada Tabel 9. Gambar grafik pertumbuhan panjang akar disajikan pada Grafik 9.</w:t>
      </w:r>
    </w:p>
    <w:p w14:paraId="3BDF3665" w14:textId="77777777" w:rsidR="00927DD1" w:rsidRPr="00923648" w:rsidRDefault="00927DD1">
      <w:pPr>
        <w:spacing w:after="160" w:line="259" w:lineRule="auto"/>
        <w:rPr>
          <w:rFonts w:ascii="Times New Roman" w:hAnsi="Times New Roman" w:cs="Times New Roman"/>
        </w:rPr>
      </w:pPr>
      <w:bookmarkStart w:id="62" w:name="_Toc156662878"/>
      <w:r w:rsidRPr="00923648">
        <w:rPr>
          <w:rFonts w:ascii="Times New Roman" w:hAnsi="Times New Roman" w:cs="Times New Roman"/>
          <w:i/>
          <w:iCs/>
        </w:rPr>
        <w:br w:type="page"/>
      </w:r>
    </w:p>
    <w:p w14:paraId="3FFDC34D" w14:textId="50B14635" w:rsidR="0094186C" w:rsidRPr="00923648" w:rsidRDefault="00A15A04" w:rsidP="00801736">
      <w:pPr>
        <w:pStyle w:val="Caption"/>
        <w:spacing w:after="0"/>
        <w:jc w:val="center"/>
        <w:rPr>
          <w:rFonts w:ascii="Times New Roman" w:hAnsi="Times New Roman" w:cs="Times New Roman"/>
          <w:b/>
          <w:i w:val="0"/>
          <w:iCs w:val="0"/>
          <w:color w:val="auto"/>
          <w:sz w:val="22"/>
          <w:szCs w:val="22"/>
        </w:rPr>
      </w:pPr>
      <w:r w:rsidRPr="00923648">
        <w:rPr>
          <w:rFonts w:ascii="Times New Roman" w:hAnsi="Times New Roman" w:cs="Times New Roman"/>
          <w:i w:val="0"/>
          <w:iCs w:val="0"/>
          <w:color w:val="auto"/>
          <w:sz w:val="22"/>
          <w:szCs w:val="22"/>
        </w:rPr>
        <w:lastRenderedPageBreak/>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9</w:t>
      </w:r>
      <w:r w:rsidRPr="00923648">
        <w:rPr>
          <w:rFonts w:ascii="Times New Roman" w:hAnsi="Times New Roman" w:cs="Times New Roman"/>
          <w:i w:val="0"/>
          <w:iCs w:val="0"/>
          <w:color w:val="auto"/>
          <w:sz w:val="22"/>
          <w:szCs w:val="22"/>
        </w:rPr>
        <w:fldChar w:fldCharType="end"/>
      </w:r>
      <w:r w:rsidR="005F6A01" w:rsidRPr="00923648">
        <w:rPr>
          <w:rFonts w:ascii="Times New Roman" w:hAnsi="Times New Roman" w:cs="Times New Roman"/>
          <w:bCs/>
          <w:i w:val="0"/>
          <w:iCs w:val="0"/>
          <w:color w:val="auto"/>
          <w:sz w:val="22"/>
          <w:szCs w:val="22"/>
        </w:rPr>
        <w:t xml:space="preserve">. </w:t>
      </w:r>
      <w:r w:rsidR="00775E41" w:rsidRPr="00923648">
        <w:rPr>
          <w:rFonts w:ascii="Times New Roman" w:hAnsi="Times New Roman" w:cs="Times New Roman"/>
          <w:bCs/>
          <w:i w:val="0"/>
          <w:iCs w:val="0"/>
          <w:color w:val="auto"/>
          <w:sz w:val="22"/>
          <w:szCs w:val="22"/>
        </w:rPr>
        <w:t>Purata</w:t>
      </w:r>
      <w:r w:rsidR="005F6A01" w:rsidRPr="00923648">
        <w:rPr>
          <w:rFonts w:ascii="Times New Roman" w:hAnsi="Times New Roman" w:cs="Times New Roman"/>
          <w:bCs/>
          <w:i w:val="0"/>
          <w:iCs w:val="0"/>
          <w:color w:val="auto"/>
          <w:sz w:val="22"/>
          <w:szCs w:val="22"/>
        </w:rPr>
        <w:t xml:space="preserve"> Panjang Akar Bibit</w:t>
      </w:r>
      <w:r w:rsidR="00775E41" w:rsidRPr="00923648">
        <w:rPr>
          <w:rFonts w:ascii="Times New Roman" w:hAnsi="Times New Roman" w:cs="Times New Roman"/>
          <w:bCs/>
          <w:i w:val="0"/>
          <w:iCs w:val="0"/>
          <w:color w:val="auto"/>
          <w:sz w:val="22"/>
          <w:szCs w:val="22"/>
        </w:rPr>
        <w:t xml:space="preserve"> Rimpang Induk</w:t>
      </w:r>
      <w:r w:rsidR="005F6A01" w:rsidRPr="00923648">
        <w:rPr>
          <w:rFonts w:ascii="Times New Roman" w:hAnsi="Times New Roman" w:cs="Times New Roman"/>
          <w:bCs/>
          <w:i w:val="0"/>
          <w:iCs w:val="0"/>
          <w:color w:val="auto"/>
          <w:sz w:val="22"/>
          <w:szCs w:val="22"/>
        </w:rPr>
        <w:t xml:space="preserve"> Jahe Merah</w:t>
      </w:r>
      <w:r w:rsidR="009766AC" w:rsidRPr="00923648">
        <w:rPr>
          <w:rFonts w:ascii="Times New Roman" w:hAnsi="Times New Roman" w:cs="Times New Roman"/>
          <w:bCs/>
          <w:i w:val="0"/>
          <w:iCs w:val="0"/>
          <w:color w:val="auto"/>
          <w:sz w:val="22"/>
          <w:szCs w:val="22"/>
        </w:rPr>
        <w:t xml:space="preserve"> (cm)</w:t>
      </w:r>
      <w:bookmarkEnd w:id="62"/>
    </w:p>
    <w:tbl>
      <w:tblPr>
        <w:tblW w:w="4985" w:type="pct"/>
        <w:jc w:val="center"/>
        <w:tblLayout w:type="fixed"/>
        <w:tblLook w:val="04A0" w:firstRow="1" w:lastRow="0" w:firstColumn="1" w:lastColumn="0" w:noHBand="0" w:noVBand="1"/>
      </w:tblPr>
      <w:tblGrid>
        <w:gridCol w:w="1031"/>
        <w:gridCol w:w="955"/>
        <w:gridCol w:w="848"/>
        <w:gridCol w:w="851"/>
        <w:gridCol w:w="1416"/>
        <w:gridCol w:w="1419"/>
        <w:gridCol w:w="1347"/>
      </w:tblGrid>
      <w:tr w:rsidR="005C7B60" w:rsidRPr="00923648" w14:paraId="62065480" w14:textId="77777777" w:rsidTr="00995D20">
        <w:trPr>
          <w:trHeight w:val="20"/>
          <w:jc w:val="center"/>
        </w:trPr>
        <w:tc>
          <w:tcPr>
            <w:tcW w:w="655" w:type="pct"/>
            <w:vMerge w:val="restart"/>
            <w:tcBorders>
              <w:top w:val="single" w:sz="4" w:space="0" w:color="auto"/>
              <w:left w:val="nil"/>
              <w:bottom w:val="single" w:sz="4" w:space="0" w:color="000000"/>
              <w:right w:val="nil"/>
            </w:tcBorders>
            <w:shd w:val="clear" w:color="auto" w:fill="auto"/>
            <w:noWrap/>
            <w:vAlign w:val="center"/>
            <w:hideMark/>
          </w:tcPr>
          <w:p w14:paraId="799A02D0" w14:textId="77777777" w:rsidR="005C7B60" w:rsidRPr="00923648" w:rsidRDefault="005C7B60"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Parameter</w:t>
            </w:r>
          </w:p>
        </w:tc>
        <w:tc>
          <w:tcPr>
            <w:tcW w:w="4345" w:type="pct"/>
            <w:gridSpan w:val="6"/>
            <w:tcBorders>
              <w:top w:val="single" w:sz="4" w:space="0" w:color="auto"/>
              <w:left w:val="nil"/>
              <w:bottom w:val="single" w:sz="4" w:space="0" w:color="auto"/>
              <w:right w:val="nil"/>
            </w:tcBorders>
            <w:shd w:val="clear" w:color="auto" w:fill="auto"/>
            <w:noWrap/>
            <w:vAlign w:val="center"/>
            <w:hideMark/>
          </w:tcPr>
          <w:p w14:paraId="246AD1FC" w14:textId="4512700F" w:rsidR="005C7B60" w:rsidRPr="00923648" w:rsidRDefault="00877AC6"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Perlakuan</w:t>
            </w:r>
          </w:p>
        </w:tc>
      </w:tr>
      <w:tr w:rsidR="00995D20" w:rsidRPr="00923648" w14:paraId="43E92221" w14:textId="77777777" w:rsidTr="00995D20">
        <w:trPr>
          <w:trHeight w:val="20"/>
          <w:jc w:val="center"/>
        </w:trPr>
        <w:tc>
          <w:tcPr>
            <w:tcW w:w="655" w:type="pct"/>
            <w:vMerge/>
            <w:tcBorders>
              <w:top w:val="single" w:sz="4" w:space="0" w:color="auto"/>
              <w:left w:val="nil"/>
              <w:bottom w:val="single" w:sz="4" w:space="0" w:color="auto"/>
              <w:right w:val="nil"/>
            </w:tcBorders>
            <w:vAlign w:val="center"/>
            <w:hideMark/>
          </w:tcPr>
          <w:p w14:paraId="27E48CCA" w14:textId="77777777" w:rsidR="005C7B60" w:rsidRPr="00923648" w:rsidRDefault="005C7B60" w:rsidP="005C7B60">
            <w:pPr>
              <w:spacing w:after="0" w:line="240" w:lineRule="auto"/>
              <w:jc w:val="center"/>
              <w:rPr>
                <w:rFonts w:ascii="Times New Roman" w:eastAsia="Times New Roman" w:hAnsi="Times New Roman" w:cs="Times New Roman"/>
                <w:lang w:val="en-ID" w:eastAsia="en-ID"/>
              </w:rPr>
            </w:pPr>
          </w:p>
        </w:tc>
        <w:tc>
          <w:tcPr>
            <w:tcW w:w="607" w:type="pct"/>
            <w:tcBorders>
              <w:top w:val="single" w:sz="4" w:space="0" w:color="auto"/>
              <w:left w:val="nil"/>
              <w:bottom w:val="single" w:sz="4" w:space="0" w:color="auto"/>
              <w:right w:val="nil"/>
            </w:tcBorders>
            <w:shd w:val="clear" w:color="auto" w:fill="auto"/>
            <w:noWrap/>
            <w:vAlign w:val="center"/>
            <w:hideMark/>
          </w:tcPr>
          <w:p w14:paraId="05F9F681" w14:textId="1FED22C7"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w:t>
            </w:r>
          </w:p>
        </w:tc>
        <w:tc>
          <w:tcPr>
            <w:tcW w:w="539" w:type="pct"/>
            <w:tcBorders>
              <w:top w:val="single" w:sz="4" w:space="0" w:color="auto"/>
              <w:left w:val="nil"/>
              <w:bottom w:val="single" w:sz="4" w:space="0" w:color="auto"/>
              <w:right w:val="nil"/>
            </w:tcBorders>
            <w:shd w:val="clear" w:color="auto" w:fill="auto"/>
            <w:vAlign w:val="center"/>
            <w:hideMark/>
          </w:tcPr>
          <w:p w14:paraId="61727386" w14:textId="4A709C91"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 (1:1)</w:t>
            </w:r>
          </w:p>
        </w:tc>
        <w:tc>
          <w:tcPr>
            <w:tcW w:w="541" w:type="pct"/>
            <w:tcBorders>
              <w:top w:val="single" w:sz="4" w:space="0" w:color="auto"/>
              <w:left w:val="nil"/>
              <w:bottom w:val="single" w:sz="4" w:space="0" w:color="auto"/>
              <w:right w:val="nil"/>
            </w:tcBorders>
            <w:shd w:val="clear" w:color="auto" w:fill="auto"/>
            <w:vAlign w:val="center"/>
            <w:hideMark/>
          </w:tcPr>
          <w:p w14:paraId="7EC6D283" w14:textId="11CBDECD"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sekam:pupuk kandang ayam (1:1:1)</w:t>
            </w:r>
          </w:p>
        </w:tc>
        <w:tc>
          <w:tcPr>
            <w:tcW w:w="900" w:type="pct"/>
            <w:tcBorders>
              <w:top w:val="single" w:sz="4" w:space="0" w:color="auto"/>
              <w:left w:val="nil"/>
              <w:bottom w:val="single" w:sz="4" w:space="0" w:color="auto"/>
              <w:right w:val="nil"/>
            </w:tcBorders>
            <w:shd w:val="clear" w:color="auto" w:fill="auto"/>
            <w:vAlign w:val="center"/>
            <w:hideMark/>
          </w:tcPr>
          <w:p w14:paraId="2C86EEF1" w14:textId="0B741612"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 (1:1:1)</w:t>
            </w:r>
          </w:p>
        </w:tc>
        <w:tc>
          <w:tcPr>
            <w:tcW w:w="902" w:type="pct"/>
            <w:tcBorders>
              <w:top w:val="single" w:sz="4" w:space="0" w:color="auto"/>
              <w:left w:val="nil"/>
              <w:bottom w:val="single" w:sz="4" w:space="0" w:color="auto"/>
              <w:right w:val="nil"/>
            </w:tcBorders>
            <w:shd w:val="clear" w:color="auto" w:fill="auto"/>
            <w:vAlign w:val="center"/>
            <w:hideMark/>
          </w:tcPr>
          <w:p w14:paraId="4F895710" w14:textId="56ED2AF3"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Arang sekam:pupuk kandang ayam:limbah jamur tiram (1:1:1)</w:t>
            </w:r>
          </w:p>
        </w:tc>
        <w:tc>
          <w:tcPr>
            <w:tcW w:w="856" w:type="pct"/>
            <w:tcBorders>
              <w:top w:val="single" w:sz="4" w:space="0" w:color="auto"/>
              <w:left w:val="nil"/>
              <w:bottom w:val="single" w:sz="4" w:space="0" w:color="auto"/>
              <w:right w:val="nil"/>
            </w:tcBorders>
            <w:shd w:val="clear" w:color="auto" w:fill="auto"/>
            <w:vAlign w:val="center"/>
            <w:hideMark/>
          </w:tcPr>
          <w:p w14:paraId="62DDCD8A" w14:textId="7B9FEF0C"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tiram:pupuk kandang (1:1:1:1)</w:t>
            </w:r>
          </w:p>
        </w:tc>
      </w:tr>
      <w:tr w:rsidR="00995D20" w:rsidRPr="00923648" w14:paraId="2A7FB76F" w14:textId="77777777" w:rsidTr="00995D20">
        <w:trPr>
          <w:trHeight w:val="20"/>
          <w:jc w:val="center"/>
        </w:trPr>
        <w:tc>
          <w:tcPr>
            <w:tcW w:w="655" w:type="pct"/>
            <w:tcBorders>
              <w:top w:val="single" w:sz="4" w:space="0" w:color="auto"/>
              <w:left w:val="nil"/>
              <w:bottom w:val="single" w:sz="4" w:space="0" w:color="auto"/>
              <w:right w:val="nil"/>
            </w:tcBorders>
            <w:vAlign w:val="center"/>
          </w:tcPr>
          <w:p w14:paraId="61CF2587" w14:textId="4FF2F140" w:rsidR="005C7B60" w:rsidRPr="00923648" w:rsidRDefault="005C7B60" w:rsidP="00D136DD">
            <w:pPr>
              <w:spacing w:after="0" w:line="240" w:lineRule="auto"/>
              <w:jc w:val="center"/>
              <w:rPr>
                <w:rFonts w:ascii="Times New Roman" w:eastAsia="Times New Roman" w:hAnsi="Times New Roman" w:cs="Times New Roman"/>
                <w:lang w:val="id-ID" w:eastAsia="en-ID"/>
              </w:rPr>
            </w:pPr>
            <w:r w:rsidRPr="00923648">
              <w:rPr>
                <w:rFonts w:ascii="Times New Roman" w:hAnsi="Times New Roman" w:cs="Times New Roman"/>
              </w:rPr>
              <w:t>Panjang akar</w:t>
            </w:r>
          </w:p>
        </w:tc>
        <w:tc>
          <w:tcPr>
            <w:tcW w:w="607" w:type="pct"/>
            <w:tcBorders>
              <w:top w:val="single" w:sz="4" w:space="0" w:color="auto"/>
              <w:left w:val="nil"/>
              <w:bottom w:val="single" w:sz="4" w:space="0" w:color="auto"/>
              <w:right w:val="nil"/>
            </w:tcBorders>
            <w:shd w:val="clear" w:color="auto" w:fill="auto"/>
            <w:noWrap/>
            <w:vAlign w:val="center"/>
          </w:tcPr>
          <w:p w14:paraId="62DF8834" w14:textId="03516675"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19,67</w:t>
            </w:r>
            <w:r w:rsidRPr="00923648">
              <w:rPr>
                <w:rFonts w:ascii="Times New Roman" w:hAnsi="Times New Roman" w:cs="Times New Roman"/>
                <w:vertAlign w:val="superscript"/>
              </w:rPr>
              <w:t>a</w:t>
            </w:r>
          </w:p>
        </w:tc>
        <w:tc>
          <w:tcPr>
            <w:tcW w:w="539" w:type="pct"/>
            <w:tcBorders>
              <w:top w:val="single" w:sz="4" w:space="0" w:color="auto"/>
              <w:left w:val="nil"/>
              <w:bottom w:val="single" w:sz="4" w:space="0" w:color="auto"/>
              <w:right w:val="nil"/>
            </w:tcBorders>
            <w:shd w:val="clear" w:color="auto" w:fill="auto"/>
            <w:vAlign w:val="center"/>
          </w:tcPr>
          <w:p w14:paraId="34791CC4" w14:textId="64D446FB"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19,77</w:t>
            </w:r>
            <w:r w:rsidRPr="00923648">
              <w:rPr>
                <w:rFonts w:ascii="Times New Roman" w:hAnsi="Times New Roman" w:cs="Times New Roman"/>
                <w:vertAlign w:val="superscript"/>
              </w:rPr>
              <w:t>a</w:t>
            </w:r>
          </w:p>
        </w:tc>
        <w:tc>
          <w:tcPr>
            <w:tcW w:w="541" w:type="pct"/>
            <w:tcBorders>
              <w:top w:val="single" w:sz="4" w:space="0" w:color="auto"/>
              <w:left w:val="nil"/>
              <w:bottom w:val="single" w:sz="4" w:space="0" w:color="auto"/>
              <w:right w:val="nil"/>
            </w:tcBorders>
            <w:shd w:val="clear" w:color="auto" w:fill="auto"/>
            <w:vAlign w:val="center"/>
          </w:tcPr>
          <w:p w14:paraId="255157EF" w14:textId="3EB3F908"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20,54</w:t>
            </w:r>
            <w:r w:rsidRPr="00923648">
              <w:rPr>
                <w:rFonts w:ascii="Times New Roman" w:hAnsi="Times New Roman" w:cs="Times New Roman"/>
                <w:vertAlign w:val="superscript"/>
              </w:rPr>
              <w:t>a</w:t>
            </w:r>
          </w:p>
        </w:tc>
        <w:tc>
          <w:tcPr>
            <w:tcW w:w="900" w:type="pct"/>
            <w:tcBorders>
              <w:top w:val="single" w:sz="4" w:space="0" w:color="auto"/>
              <w:left w:val="nil"/>
              <w:bottom w:val="single" w:sz="4" w:space="0" w:color="auto"/>
              <w:right w:val="nil"/>
            </w:tcBorders>
            <w:shd w:val="clear" w:color="auto" w:fill="auto"/>
            <w:vAlign w:val="center"/>
          </w:tcPr>
          <w:p w14:paraId="3CA71F4D" w14:textId="19657D54"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24,66</w:t>
            </w:r>
            <w:r w:rsidRPr="00923648">
              <w:rPr>
                <w:rFonts w:ascii="Times New Roman" w:hAnsi="Times New Roman" w:cs="Times New Roman"/>
                <w:vertAlign w:val="superscript"/>
              </w:rPr>
              <w:t>a</w:t>
            </w:r>
          </w:p>
        </w:tc>
        <w:tc>
          <w:tcPr>
            <w:tcW w:w="902" w:type="pct"/>
            <w:tcBorders>
              <w:top w:val="single" w:sz="4" w:space="0" w:color="auto"/>
              <w:left w:val="nil"/>
              <w:bottom w:val="single" w:sz="4" w:space="0" w:color="auto"/>
              <w:right w:val="nil"/>
            </w:tcBorders>
            <w:shd w:val="clear" w:color="auto" w:fill="auto"/>
            <w:vAlign w:val="center"/>
          </w:tcPr>
          <w:p w14:paraId="72689EA4" w14:textId="6585B5B0"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24,11</w:t>
            </w:r>
            <w:r w:rsidRPr="00923648">
              <w:rPr>
                <w:rFonts w:ascii="Times New Roman" w:hAnsi="Times New Roman" w:cs="Times New Roman"/>
                <w:vertAlign w:val="superscript"/>
              </w:rPr>
              <w:t>a</w:t>
            </w:r>
          </w:p>
        </w:tc>
        <w:tc>
          <w:tcPr>
            <w:tcW w:w="856" w:type="pct"/>
            <w:tcBorders>
              <w:top w:val="single" w:sz="4" w:space="0" w:color="auto"/>
              <w:left w:val="nil"/>
              <w:bottom w:val="single" w:sz="4" w:space="0" w:color="auto"/>
              <w:right w:val="nil"/>
            </w:tcBorders>
            <w:shd w:val="clear" w:color="auto" w:fill="auto"/>
            <w:vAlign w:val="center"/>
          </w:tcPr>
          <w:p w14:paraId="329AF955" w14:textId="5598074A"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23,52</w:t>
            </w:r>
            <w:r w:rsidRPr="00923648">
              <w:rPr>
                <w:rFonts w:ascii="Times New Roman" w:hAnsi="Times New Roman" w:cs="Times New Roman"/>
                <w:vertAlign w:val="superscript"/>
              </w:rPr>
              <w:t>a</w:t>
            </w:r>
          </w:p>
        </w:tc>
      </w:tr>
    </w:tbl>
    <w:p w14:paraId="569853B7" w14:textId="196B4013" w:rsidR="00CF4390" w:rsidRPr="00923648" w:rsidRDefault="00CB11F9" w:rsidP="000241EA">
      <w:pPr>
        <w:pStyle w:val="JUDULBAB"/>
        <w:numPr>
          <w:ilvl w:val="0"/>
          <w:numId w:val="0"/>
        </w:numPr>
        <w:tabs>
          <w:tab w:val="clear" w:pos="3854"/>
          <w:tab w:val="clear" w:pos="3855"/>
        </w:tabs>
        <w:spacing w:before="0" w:after="360"/>
        <w:ind w:left="1276" w:hanging="1276"/>
        <w:jc w:val="both"/>
        <w:rPr>
          <w:b w:val="0"/>
          <w:bCs/>
          <w:color w:val="auto"/>
          <w:spacing w:val="0"/>
          <w:sz w:val="22"/>
          <w:lang w:val="en-US"/>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Pr="00923648">
        <w:rPr>
          <w:b w:val="0"/>
          <w:bCs/>
          <w:color w:val="auto"/>
          <w:spacing w:val="0"/>
          <w:sz w:val="22"/>
        </w:rPr>
        <w:t xml:space="preserve"> pada baris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w:t>
      </w:r>
      <w:r w:rsidR="00AA57DC" w:rsidRPr="00923648">
        <w:rPr>
          <w:b w:val="0"/>
          <w:bCs/>
          <w:color w:val="auto"/>
          <w:spacing w:val="0"/>
          <w:sz w:val="22"/>
          <w:lang w:val="en-US"/>
        </w:rPr>
        <w:t xml:space="preserve"> F </w:t>
      </w:r>
      <w:r w:rsidRPr="00923648">
        <w:rPr>
          <w:b w:val="0"/>
          <w:bCs/>
          <w:color w:val="auto"/>
          <w:spacing w:val="0"/>
          <w:sz w:val="22"/>
          <w:lang w:val="en-US"/>
        </w:rPr>
        <w:t>pada taraf 5%.</w:t>
      </w:r>
    </w:p>
    <w:p w14:paraId="4EFC5398" w14:textId="660C4B8E" w:rsidR="00CB445F" w:rsidRPr="00923648" w:rsidRDefault="00995D20" w:rsidP="005C7B60">
      <w:pPr>
        <w:pStyle w:val="JUDULBAB"/>
        <w:keepNext/>
        <w:numPr>
          <w:ilvl w:val="0"/>
          <w:numId w:val="0"/>
        </w:numPr>
        <w:tabs>
          <w:tab w:val="clear" w:pos="3854"/>
          <w:tab w:val="clear" w:pos="3855"/>
        </w:tabs>
        <w:spacing w:before="0"/>
        <w:jc w:val="center"/>
        <w:rPr>
          <w:color w:val="auto"/>
          <w:spacing w:val="0"/>
          <w:sz w:val="22"/>
        </w:rPr>
      </w:pPr>
      <w:r w:rsidRPr="00923648">
        <w:rPr>
          <w:noProof/>
          <w:sz w:val="22"/>
          <w:lang w:eastAsia="id-ID"/>
        </w:rPr>
        <w:drawing>
          <wp:inline distT="0" distB="0" distL="0" distR="0" wp14:anchorId="00BB6812" wp14:editId="5BC880A3">
            <wp:extent cx="4838700" cy="2124075"/>
            <wp:effectExtent l="0" t="0" r="0"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81A0DB" w14:textId="65273E4D" w:rsidR="0094186C" w:rsidRPr="00923648" w:rsidRDefault="00CB445F" w:rsidP="003B4BEA">
      <w:pPr>
        <w:pStyle w:val="Caption"/>
        <w:spacing w:after="120"/>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Grafik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Grafik \* ARABIC </w:instrText>
      </w:r>
      <w:r w:rsidRPr="00923648">
        <w:rPr>
          <w:rFonts w:ascii="Times New Roman" w:hAnsi="Times New Roman" w:cs="Times New Roman"/>
          <w:i w:val="0"/>
          <w:iCs w:val="0"/>
          <w:color w:val="auto"/>
          <w:sz w:val="22"/>
          <w:szCs w:val="22"/>
        </w:rPr>
        <w:fldChar w:fldCharType="separate"/>
      </w:r>
      <w:r w:rsidR="00530671" w:rsidRPr="00923648">
        <w:rPr>
          <w:rFonts w:ascii="Times New Roman" w:hAnsi="Times New Roman" w:cs="Times New Roman"/>
          <w:i w:val="0"/>
          <w:iCs w:val="0"/>
          <w:noProof/>
          <w:color w:val="auto"/>
          <w:sz w:val="22"/>
          <w:szCs w:val="22"/>
        </w:rPr>
        <w:t>9</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 xml:space="preserve">. </w:t>
      </w:r>
      <w:r w:rsidR="00CF4390" w:rsidRPr="00923648">
        <w:rPr>
          <w:rFonts w:ascii="Times New Roman" w:hAnsi="Times New Roman" w:cs="Times New Roman"/>
          <w:i w:val="0"/>
          <w:iCs w:val="0"/>
          <w:color w:val="auto"/>
          <w:sz w:val="22"/>
          <w:szCs w:val="22"/>
        </w:rPr>
        <w:t>P</w:t>
      </w:r>
      <w:r w:rsidRPr="00923648">
        <w:rPr>
          <w:rFonts w:ascii="Times New Roman" w:hAnsi="Times New Roman" w:cs="Times New Roman"/>
          <w:i w:val="0"/>
          <w:iCs w:val="0"/>
          <w:color w:val="auto"/>
          <w:sz w:val="22"/>
          <w:szCs w:val="22"/>
          <w:lang w:val="id-ID"/>
        </w:rPr>
        <w:t xml:space="preserve">anjang akar bibit </w:t>
      </w:r>
      <w:r w:rsidR="00CF4390" w:rsidRPr="00923648">
        <w:rPr>
          <w:rFonts w:ascii="Times New Roman" w:hAnsi="Times New Roman" w:cs="Times New Roman"/>
          <w:i w:val="0"/>
          <w:iCs w:val="0"/>
          <w:color w:val="auto"/>
          <w:sz w:val="22"/>
          <w:szCs w:val="22"/>
        </w:rPr>
        <w:t xml:space="preserve">rimpang induk </w:t>
      </w:r>
      <w:r w:rsidRPr="00923648">
        <w:rPr>
          <w:rFonts w:ascii="Times New Roman" w:hAnsi="Times New Roman" w:cs="Times New Roman"/>
          <w:i w:val="0"/>
          <w:iCs w:val="0"/>
          <w:color w:val="auto"/>
          <w:sz w:val="22"/>
          <w:szCs w:val="22"/>
          <w:lang w:val="id-ID"/>
        </w:rPr>
        <w:t>jahe merah</w:t>
      </w:r>
      <w:r w:rsidR="007D3618" w:rsidRPr="00923648">
        <w:rPr>
          <w:rFonts w:ascii="Times New Roman" w:hAnsi="Times New Roman" w:cs="Times New Roman"/>
          <w:i w:val="0"/>
          <w:iCs w:val="0"/>
          <w:color w:val="auto"/>
          <w:sz w:val="22"/>
          <w:szCs w:val="22"/>
        </w:rPr>
        <w:t>.</w:t>
      </w:r>
    </w:p>
    <w:p w14:paraId="2D7D1B92" w14:textId="77777777" w:rsidR="003B4BEA" w:rsidRPr="00923648" w:rsidRDefault="003B4BEA" w:rsidP="009A66DA">
      <w:pPr>
        <w:pStyle w:val="JUDULBAB"/>
        <w:numPr>
          <w:ilvl w:val="0"/>
          <w:numId w:val="27"/>
        </w:numPr>
        <w:tabs>
          <w:tab w:val="clear" w:pos="3854"/>
          <w:tab w:val="clear" w:pos="3855"/>
        </w:tabs>
        <w:spacing w:before="0" w:line="360" w:lineRule="auto"/>
        <w:jc w:val="both"/>
        <w:outlineLvl w:val="2"/>
        <w:rPr>
          <w:color w:val="auto"/>
          <w:spacing w:val="0"/>
          <w:sz w:val="22"/>
        </w:rPr>
        <w:sectPr w:rsidR="003B4BEA" w:rsidRPr="00923648" w:rsidSect="003A30EC">
          <w:type w:val="continuous"/>
          <w:pgSz w:w="11860" w:h="16790"/>
          <w:pgMar w:top="2268" w:right="1701" w:bottom="1701" w:left="2268" w:header="760" w:footer="680" w:gutter="0"/>
          <w:cols w:space="720"/>
          <w:docGrid w:linePitch="299"/>
        </w:sectPr>
      </w:pPr>
      <w:bookmarkStart w:id="63" w:name="_Toc156254681"/>
    </w:p>
    <w:p w14:paraId="5A6A8DA0" w14:textId="1A68471E" w:rsidR="00800058" w:rsidRPr="00923648" w:rsidRDefault="00800058" w:rsidP="009A66DA">
      <w:pPr>
        <w:pStyle w:val="JUDULBAB"/>
        <w:numPr>
          <w:ilvl w:val="0"/>
          <w:numId w:val="27"/>
        </w:numPr>
        <w:tabs>
          <w:tab w:val="clear" w:pos="3854"/>
          <w:tab w:val="clear" w:pos="3855"/>
        </w:tabs>
        <w:spacing w:before="0" w:line="360" w:lineRule="auto"/>
        <w:jc w:val="both"/>
        <w:outlineLvl w:val="2"/>
        <w:rPr>
          <w:b w:val="0"/>
          <w:bCs/>
          <w:color w:val="auto"/>
          <w:spacing w:val="0"/>
          <w:sz w:val="22"/>
        </w:rPr>
      </w:pPr>
      <w:r w:rsidRPr="00923648">
        <w:rPr>
          <w:color w:val="auto"/>
          <w:spacing w:val="0"/>
          <w:sz w:val="22"/>
        </w:rPr>
        <w:t>Volume Akar</w:t>
      </w:r>
      <w:r w:rsidR="00877AC6" w:rsidRPr="00923648">
        <w:rPr>
          <w:color w:val="auto"/>
          <w:spacing w:val="0"/>
          <w:sz w:val="22"/>
          <w:lang w:val="en-US"/>
        </w:rPr>
        <w:t xml:space="preserve"> (ml)</w:t>
      </w:r>
      <w:bookmarkEnd w:id="63"/>
    </w:p>
    <w:p w14:paraId="57800F2F" w14:textId="7607AE91" w:rsidR="003B4BEA" w:rsidRPr="00923648" w:rsidRDefault="000241EA" w:rsidP="003B4BEA">
      <w:pPr>
        <w:pStyle w:val="Caption"/>
        <w:spacing w:after="0" w:line="360" w:lineRule="auto"/>
        <w:ind w:firstLine="720"/>
        <w:jc w:val="both"/>
        <w:rPr>
          <w:rFonts w:ascii="Times New Roman" w:hAnsi="Times New Roman" w:cs="Times New Roman"/>
          <w:i w:val="0"/>
          <w:iCs w:val="0"/>
          <w:color w:val="auto"/>
          <w:sz w:val="22"/>
          <w:szCs w:val="22"/>
        </w:rPr>
        <w:sectPr w:rsidR="003B4BEA" w:rsidRPr="00923648" w:rsidSect="003B4BEA">
          <w:type w:val="continuous"/>
          <w:pgSz w:w="11860" w:h="16790"/>
          <w:pgMar w:top="2268" w:right="1701" w:bottom="1701" w:left="2268" w:header="760" w:footer="680" w:gutter="0"/>
          <w:cols w:num="2" w:space="720"/>
          <w:docGrid w:linePitch="299"/>
        </w:sectPr>
      </w:pPr>
      <w:r w:rsidRPr="00923648">
        <w:rPr>
          <w:rFonts w:ascii="Times New Roman" w:hAnsi="Times New Roman" w:cs="Times New Roman"/>
          <w:i w:val="0"/>
          <w:iCs w:val="0"/>
          <w:color w:val="auto"/>
          <w:sz w:val="22"/>
          <w:szCs w:val="22"/>
        </w:rPr>
        <w:t xml:space="preserve">Hasil </w:t>
      </w:r>
      <w:r w:rsidR="009C489F" w:rsidRPr="00923648">
        <w:rPr>
          <w:rFonts w:ascii="Times New Roman" w:hAnsi="Times New Roman" w:cs="Times New Roman"/>
          <w:i w:val="0"/>
          <w:iCs w:val="0"/>
          <w:color w:val="auto"/>
          <w:sz w:val="22"/>
          <w:szCs w:val="22"/>
        </w:rPr>
        <w:t>analisis varian pada</w:t>
      </w:r>
      <w:r w:rsidRPr="00923648">
        <w:rPr>
          <w:rFonts w:ascii="Times New Roman" w:hAnsi="Times New Roman" w:cs="Times New Roman"/>
          <w:i w:val="0"/>
          <w:iCs w:val="0"/>
          <w:color w:val="auto"/>
          <w:sz w:val="22"/>
          <w:szCs w:val="22"/>
        </w:rPr>
        <w:t xml:space="preserve"> variabel per</w:t>
      </w:r>
      <w:r w:rsidR="005F6D7F" w:rsidRPr="00923648">
        <w:rPr>
          <w:rFonts w:ascii="Times New Roman" w:hAnsi="Times New Roman" w:cs="Times New Roman"/>
          <w:i w:val="0"/>
          <w:iCs w:val="0"/>
          <w:color w:val="auto"/>
          <w:sz w:val="22"/>
          <w:szCs w:val="22"/>
        </w:rPr>
        <w:t>tumbuhan volume akar (Lampiran 8</w:t>
      </w:r>
      <w:r w:rsidRPr="00923648">
        <w:rPr>
          <w:rFonts w:ascii="Times New Roman" w:hAnsi="Times New Roman" w:cs="Times New Roman"/>
          <w:i w:val="0"/>
          <w:iCs w:val="0"/>
          <w:color w:val="auto"/>
          <w:sz w:val="22"/>
          <w:szCs w:val="22"/>
        </w:rPr>
        <w:t>) menunjukkan tidak adanya beda nyata</w:t>
      </w:r>
      <w:r w:rsidR="006854AF" w:rsidRPr="00923648">
        <w:rPr>
          <w:rFonts w:ascii="Times New Roman" w:hAnsi="Times New Roman" w:cs="Times New Roman"/>
          <w:i w:val="0"/>
          <w:iCs w:val="0"/>
          <w:color w:val="auto"/>
          <w:sz w:val="22"/>
          <w:szCs w:val="22"/>
        </w:rPr>
        <w:t xml:space="preserve"> </w:t>
      </w:r>
      <w:r w:rsidR="00125EAF">
        <w:rPr>
          <w:rFonts w:ascii="Times New Roman" w:hAnsi="Times New Roman" w:cs="Times New Roman"/>
          <w:i w:val="0"/>
          <w:iCs w:val="0"/>
          <w:color w:val="auto"/>
          <w:sz w:val="22"/>
          <w:szCs w:val="22"/>
        </w:rPr>
        <w:t>komposisi</w:t>
      </w:r>
      <w:r w:rsidR="006854AF" w:rsidRPr="00923648">
        <w:rPr>
          <w:rFonts w:ascii="Times New Roman" w:hAnsi="Times New Roman" w:cs="Times New Roman"/>
          <w:i w:val="0"/>
          <w:iCs w:val="0"/>
          <w:color w:val="auto"/>
          <w:sz w:val="22"/>
          <w:szCs w:val="22"/>
        </w:rPr>
        <w:t xml:space="preserve"> </w:t>
      </w:r>
      <w:r w:rsidRPr="00923648">
        <w:rPr>
          <w:rFonts w:ascii="Times New Roman" w:hAnsi="Times New Roman" w:cs="Times New Roman"/>
          <w:i w:val="0"/>
          <w:iCs w:val="0"/>
          <w:color w:val="auto"/>
          <w:sz w:val="22"/>
          <w:szCs w:val="22"/>
        </w:rPr>
        <w:t>media tanam pada bibit rimpang induk jahe merah terhadap volume akar bibit rimpang induk jahe merah.</w:t>
      </w:r>
      <w:r w:rsidR="00703CDB" w:rsidRPr="00923648">
        <w:rPr>
          <w:rFonts w:ascii="Times New Roman" w:hAnsi="Times New Roman" w:cs="Times New Roman"/>
          <w:i w:val="0"/>
          <w:iCs w:val="0"/>
          <w:color w:val="auto"/>
          <w:sz w:val="22"/>
          <w:szCs w:val="22"/>
        </w:rPr>
        <w:t xml:space="preserve"> Purata volume akar bibit jahe merah disajikan pada Tabel 10. Gambar grafik pertumbuhan volume akar disajikan pada Grafik 10.</w:t>
      </w:r>
    </w:p>
    <w:p w14:paraId="344034A8" w14:textId="77777777" w:rsidR="00927DD1" w:rsidRPr="00923648" w:rsidRDefault="00927DD1">
      <w:pPr>
        <w:spacing w:after="160" w:line="259" w:lineRule="auto"/>
        <w:rPr>
          <w:rFonts w:ascii="Times New Roman" w:hAnsi="Times New Roman" w:cs="Times New Roman"/>
        </w:rPr>
      </w:pPr>
      <w:bookmarkStart w:id="64" w:name="_Toc156662879"/>
      <w:r w:rsidRPr="00923648">
        <w:rPr>
          <w:rFonts w:ascii="Times New Roman" w:hAnsi="Times New Roman" w:cs="Times New Roman"/>
          <w:i/>
          <w:iCs/>
        </w:rPr>
        <w:lastRenderedPageBreak/>
        <w:br w:type="page"/>
      </w:r>
    </w:p>
    <w:p w14:paraId="518C03F5" w14:textId="7D36A40B" w:rsidR="0094186C" w:rsidRPr="00923648" w:rsidRDefault="00E14C89" w:rsidP="008B6678">
      <w:pPr>
        <w:pStyle w:val="Caption"/>
        <w:spacing w:after="0"/>
        <w:jc w:val="center"/>
        <w:rPr>
          <w:rFonts w:ascii="Times New Roman" w:hAnsi="Times New Roman" w:cs="Times New Roman"/>
          <w:b/>
          <w:i w:val="0"/>
          <w:iCs w:val="0"/>
          <w:color w:val="auto"/>
          <w:sz w:val="22"/>
          <w:szCs w:val="22"/>
        </w:rPr>
      </w:pPr>
      <w:r w:rsidRPr="00923648">
        <w:rPr>
          <w:rFonts w:ascii="Times New Roman" w:hAnsi="Times New Roman" w:cs="Times New Roman"/>
          <w:i w:val="0"/>
          <w:iCs w:val="0"/>
          <w:color w:val="auto"/>
          <w:sz w:val="22"/>
          <w:szCs w:val="22"/>
        </w:rPr>
        <w:lastRenderedPageBreak/>
        <w:t xml:space="preserve">Tabel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Tabel \* ARABIC </w:instrText>
      </w:r>
      <w:r w:rsidRPr="00923648">
        <w:rPr>
          <w:rFonts w:ascii="Times New Roman" w:hAnsi="Times New Roman" w:cs="Times New Roman"/>
          <w:i w:val="0"/>
          <w:iCs w:val="0"/>
          <w:color w:val="auto"/>
          <w:sz w:val="22"/>
          <w:szCs w:val="22"/>
        </w:rPr>
        <w:fldChar w:fldCharType="separate"/>
      </w:r>
      <w:r w:rsidR="00153B90" w:rsidRPr="00923648">
        <w:rPr>
          <w:rFonts w:ascii="Times New Roman" w:hAnsi="Times New Roman" w:cs="Times New Roman"/>
          <w:i w:val="0"/>
          <w:iCs w:val="0"/>
          <w:noProof/>
          <w:color w:val="auto"/>
          <w:sz w:val="22"/>
          <w:szCs w:val="22"/>
        </w:rPr>
        <w:t>10</w:t>
      </w:r>
      <w:r w:rsidRPr="00923648">
        <w:rPr>
          <w:rFonts w:ascii="Times New Roman" w:hAnsi="Times New Roman" w:cs="Times New Roman"/>
          <w:i w:val="0"/>
          <w:iCs w:val="0"/>
          <w:color w:val="auto"/>
          <w:sz w:val="22"/>
          <w:szCs w:val="22"/>
        </w:rPr>
        <w:fldChar w:fldCharType="end"/>
      </w:r>
      <w:r w:rsidR="005F6A01" w:rsidRPr="00923648">
        <w:rPr>
          <w:rFonts w:ascii="Times New Roman" w:hAnsi="Times New Roman" w:cs="Times New Roman"/>
          <w:bCs/>
          <w:i w:val="0"/>
          <w:iCs w:val="0"/>
          <w:color w:val="auto"/>
          <w:sz w:val="22"/>
          <w:szCs w:val="22"/>
        </w:rPr>
        <w:t xml:space="preserve">. </w:t>
      </w:r>
      <w:r w:rsidR="00775E41" w:rsidRPr="00923648">
        <w:rPr>
          <w:rFonts w:ascii="Times New Roman" w:hAnsi="Times New Roman" w:cs="Times New Roman"/>
          <w:bCs/>
          <w:i w:val="0"/>
          <w:iCs w:val="0"/>
          <w:color w:val="auto"/>
          <w:sz w:val="22"/>
          <w:szCs w:val="22"/>
        </w:rPr>
        <w:t>Purata</w:t>
      </w:r>
      <w:r w:rsidR="005F6A01" w:rsidRPr="00923648">
        <w:rPr>
          <w:rFonts w:ascii="Times New Roman" w:hAnsi="Times New Roman" w:cs="Times New Roman"/>
          <w:bCs/>
          <w:i w:val="0"/>
          <w:iCs w:val="0"/>
          <w:color w:val="auto"/>
          <w:sz w:val="22"/>
          <w:szCs w:val="22"/>
        </w:rPr>
        <w:t xml:space="preserve"> Volume Akar Bibit</w:t>
      </w:r>
      <w:r w:rsidR="00775E41" w:rsidRPr="00923648">
        <w:rPr>
          <w:rFonts w:ascii="Times New Roman" w:hAnsi="Times New Roman" w:cs="Times New Roman"/>
          <w:bCs/>
          <w:i w:val="0"/>
          <w:iCs w:val="0"/>
          <w:color w:val="auto"/>
          <w:sz w:val="22"/>
          <w:szCs w:val="22"/>
        </w:rPr>
        <w:t xml:space="preserve"> Rimpang Induk</w:t>
      </w:r>
      <w:r w:rsidR="005F6A01" w:rsidRPr="00923648">
        <w:rPr>
          <w:rFonts w:ascii="Times New Roman" w:hAnsi="Times New Roman" w:cs="Times New Roman"/>
          <w:bCs/>
          <w:i w:val="0"/>
          <w:iCs w:val="0"/>
          <w:color w:val="auto"/>
          <w:sz w:val="22"/>
          <w:szCs w:val="22"/>
        </w:rPr>
        <w:t xml:space="preserve"> Jahe Merah</w:t>
      </w:r>
      <w:r w:rsidR="00AA57DC" w:rsidRPr="00923648">
        <w:rPr>
          <w:rFonts w:ascii="Times New Roman" w:hAnsi="Times New Roman" w:cs="Times New Roman"/>
          <w:bCs/>
          <w:i w:val="0"/>
          <w:iCs w:val="0"/>
          <w:color w:val="auto"/>
          <w:sz w:val="22"/>
          <w:szCs w:val="22"/>
        </w:rPr>
        <w:t xml:space="preserve"> (ml)</w:t>
      </w:r>
      <w:bookmarkEnd w:id="64"/>
    </w:p>
    <w:p w14:paraId="2736DA93" w14:textId="77777777" w:rsidR="00142300" w:rsidRDefault="00142300" w:rsidP="00D136DD">
      <w:pPr>
        <w:spacing w:after="0" w:line="240" w:lineRule="auto"/>
        <w:jc w:val="center"/>
        <w:rPr>
          <w:rFonts w:ascii="Times New Roman" w:eastAsia="Times New Roman" w:hAnsi="Times New Roman" w:cs="Times New Roman"/>
          <w:lang w:val="en-ID" w:eastAsia="en-ID"/>
        </w:rPr>
        <w:sectPr w:rsidR="00142300" w:rsidSect="00142300">
          <w:pgSz w:w="11860" w:h="16790"/>
          <w:pgMar w:top="2268" w:right="1701" w:bottom="1701" w:left="2268" w:header="760" w:footer="680" w:gutter="0"/>
          <w:cols w:space="720"/>
          <w:titlePg/>
          <w:docGrid w:linePitch="299"/>
        </w:sectPr>
      </w:pPr>
    </w:p>
    <w:tbl>
      <w:tblPr>
        <w:tblW w:w="5140" w:type="pct"/>
        <w:jc w:val="center"/>
        <w:tblLayout w:type="fixed"/>
        <w:tblLook w:val="04A0" w:firstRow="1" w:lastRow="0" w:firstColumn="1" w:lastColumn="0" w:noHBand="0" w:noVBand="1"/>
      </w:tblPr>
      <w:tblGrid>
        <w:gridCol w:w="1135"/>
        <w:gridCol w:w="816"/>
        <w:gridCol w:w="884"/>
        <w:gridCol w:w="1316"/>
        <w:gridCol w:w="1338"/>
        <w:gridCol w:w="1283"/>
        <w:gridCol w:w="1340"/>
      </w:tblGrid>
      <w:tr w:rsidR="005C7B60" w:rsidRPr="00923648" w14:paraId="12B9BA42" w14:textId="77777777" w:rsidTr="002E4DB1">
        <w:trPr>
          <w:trHeight w:val="20"/>
          <w:jc w:val="center"/>
        </w:trPr>
        <w:tc>
          <w:tcPr>
            <w:tcW w:w="699" w:type="pct"/>
            <w:vMerge w:val="restart"/>
            <w:tcBorders>
              <w:top w:val="single" w:sz="4" w:space="0" w:color="auto"/>
              <w:left w:val="nil"/>
              <w:bottom w:val="single" w:sz="4" w:space="0" w:color="000000"/>
              <w:right w:val="nil"/>
            </w:tcBorders>
            <w:shd w:val="clear" w:color="auto" w:fill="auto"/>
            <w:noWrap/>
            <w:vAlign w:val="center"/>
            <w:hideMark/>
          </w:tcPr>
          <w:p w14:paraId="00ACE52F" w14:textId="7D2C4A99" w:rsidR="005C7B60" w:rsidRPr="00923648" w:rsidRDefault="005C7B60"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Parameter</w:t>
            </w:r>
          </w:p>
        </w:tc>
        <w:tc>
          <w:tcPr>
            <w:tcW w:w="4301" w:type="pct"/>
            <w:gridSpan w:val="6"/>
            <w:tcBorders>
              <w:top w:val="single" w:sz="4" w:space="0" w:color="auto"/>
              <w:left w:val="nil"/>
              <w:bottom w:val="single" w:sz="4" w:space="0" w:color="auto"/>
              <w:right w:val="nil"/>
            </w:tcBorders>
            <w:shd w:val="clear" w:color="auto" w:fill="auto"/>
            <w:noWrap/>
            <w:vAlign w:val="center"/>
            <w:hideMark/>
          </w:tcPr>
          <w:p w14:paraId="03E0F6F9" w14:textId="0846E937" w:rsidR="005C7B60" w:rsidRPr="00923648" w:rsidRDefault="00877AC6" w:rsidP="00D136DD">
            <w:pPr>
              <w:spacing w:after="0" w:line="240" w:lineRule="auto"/>
              <w:jc w:val="center"/>
              <w:rPr>
                <w:rFonts w:ascii="Times New Roman" w:eastAsia="Times New Roman" w:hAnsi="Times New Roman" w:cs="Times New Roman"/>
                <w:lang w:val="en-ID" w:eastAsia="en-ID"/>
              </w:rPr>
            </w:pPr>
            <w:r w:rsidRPr="00923648">
              <w:rPr>
                <w:rFonts w:ascii="Times New Roman" w:eastAsia="Times New Roman" w:hAnsi="Times New Roman" w:cs="Times New Roman"/>
                <w:lang w:val="en-ID" w:eastAsia="en-ID"/>
              </w:rPr>
              <w:t>Perlakuan</w:t>
            </w:r>
          </w:p>
        </w:tc>
      </w:tr>
      <w:tr w:rsidR="002E4DB1" w:rsidRPr="00923648" w14:paraId="372FB226" w14:textId="77777777" w:rsidTr="002E4DB1">
        <w:trPr>
          <w:trHeight w:val="20"/>
          <w:jc w:val="center"/>
        </w:trPr>
        <w:tc>
          <w:tcPr>
            <w:tcW w:w="699" w:type="pct"/>
            <w:vMerge/>
            <w:tcBorders>
              <w:top w:val="single" w:sz="4" w:space="0" w:color="auto"/>
              <w:left w:val="nil"/>
              <w:bottom w:val="single" w:sz="4" w:space="0" w:color="auto"/>
              <w:right w:val="nil"/>
            </w:tcBorders>
            <w:vAlign w:val="center"/>
            <w:hideMark/>
          </w:tcPr>
          <w:p w14:paraId="7A2B239B" w14:textId="77777777" w:rsidR="005C7B60" w:rsidRPr="00923648" w:rsidRDefault="005C7B60" w:rsidP="005C7B60">
            <w:pPr>
              <w:spacing w:after="0" w:line="240" w:lineRule="auto"/>
              <w:jc w:val="center"/>
              <w:rPr>
                <w:rFonts w:ascii="Times New Roman" w:eastAsia="Times New Roman" w:hAnsi="Times New Roman" w:cs="Times New Roman"/>
                <w:lang w:val="en-ID" w:eastAsia="en-ID"/>
              </w:rPr>
            </w:pPr>
          </w:p>
        </w:tc>
        <w:tc>
          <w:tcPr>
            <w:tcW w:w="503" w:type="pct"/>
            <w:tcBorders>
              <w:top w:val="single" w:sz="4" w:space="0" w:color="auto"/>
              <w:left w:val="nil"/>
              <w:bottom w:val="single" w:sz="4" w:space="0" w:color="auto"/>
              <w:right w:val="nil"/>
            </w:tcBorders>
            <w:shd w:val="clear" w:color="auto" w:fill="auto"/>
            <w:noWrap/>
            <w:vAlign w:val="center"/>
            <w:hideMark/>
          </w:tcPr>
          <w:p w14:paraId="6401E2E6" w14:textId="6D00726E"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w:t>
            </w:r>
          </w:p>
        </w:tc>
        <w:tc>
          <w:tcPr>
            <w:tcW w:w="545" w:type="pct"/>
            <w:tcBorders>
              <w:top w:val="single" w:sz="4" w:space="0" w:color="auto"/>
              <w:left w:val="nil"/>
              <w:bottom w:val="single" w:sz="4" w:space="0" w:color="auto"/>
              <w:right w:val="nil"/>
            </w:tcBorders>
            <w:shd w:val="clear" w:color="auto" w:fill="auto"/>
            <w:vAlign w:val="center"/>
            <w:hideMark/>
          </w:tcPr>
          <w:p w14:paraId="376A797B" w14:textId="4A6A4563"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 (1:1)</w:t>
            </w:r>
          </w:p>
        </w:tc>
        <w:tc>
          <w:tcPr>
            <w:tcW w:w="811" w:type="pct"/>
            <w:tcBorders>
              <w:top w:val="single" w:sz="4" w:space="0" w:color="auto"/>
              <w:left w:val="nil"/>
              <w:bottom w:val="single" w:sz="4" w:space="0" w:color="auto"/>
              <w:right w:val="nil"/>
            </w:tcBorders>
            <w:shd w:val="clear" w:color="auto" w:fill="auto"/>
            <w:vAlign w:val="center"/>
            <w:hideMark/>
          </w:tcPr>
          <w:p w14:paraId="0AC33B0E" w14:textId="6E110AF2"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sekam:pupuk kandang ayam (1:1:1)</w:t>
            </w:r>
          </w:p>
        </w:tc>
        <w:tc>
          <w:tcPr>
            <w:tcW w:w="825" w:type="pct"/>
            <w:tcBorders>
              <w:top w:val="single" w:sz="4" w:space="0" w:color="auto"/>
              <w:left w:val="nil"/>
              <w:bottom w:val="single" w:sz="4" w:space="0" w:color="auto"/>
              <w:right w:val="nil"/>
            </w:tcBorders>
            <w:shd w:val="clear" w:color="auto" w:fill="auto"/>
            <w:vAlign w:val="center"/>
            <w:hideMark/>
          </w:tcPr>
          <w:p w14:paraId="7EBD339E" w14:textId="3E316858"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 (1:1:1)</w:t>
            </w:r>
          </w:p>
        </w:tc>
        <w:tc>
          <w:tcPr>
            <w:tcW w:w="791" w:type="pct"/>
            <w:tcBorders>
              <w:top w:val="single" w:sz="4" w:space="0" w:color="auto"/>
              <w:left w:val="nil"/>
              <w:bottom w:val="single" w:sz="4" w:space="0" w:color="auto"/>
              <w:right w:val="nil"/>
            </w:tcBorders>
            <w:shd w:val="clear" w:color="auto" w:fill="auto"/>
            <w:vAlign w:val="center"/>
            <w:hideMark/>
          </w:tcPr>
          <w:p w14:paraId="3B7222B2" w14:textId="35BAF8B2"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Arang sekam:pupuk kandang ayam:limbah jamur tiram (1:1:1)</w:t>
            </w:r>
          </w:p>
        </w:tc>
        <w:tc>
          <w:tcPr>
            <w:tcW w:w="826" w:type="pct"/>
            <w:tcBorders>
              <w:top w:val="single" w:sz="4" w:space="0" w:color="auto"/>
              <w:left w:val="nil"/>
              <w:bottom w:val="single" w:sz="4" w:space="0" w:color="auto"/>
              <w:right w:val="nil"/>
            </w:tcBorders>
            <w:shd w:val="clear" w:color="auto" w:fill="auto"/>
            <w:vAlign w:val="center"/>
            <w:hideMark/>
          </w:tcPr>
          <w:p w14:paraId="24A9C887" w14:textId="13259C00" w:rsidR="005C7B60" w:rsidRPr="00923648" w:rsidRDefault="005C7B60" w:rsidP="005C7B60">
            <w:pPr>
              <w:spacing w:after="0" w:line="240" w:lineRule="auto"/>
              <w:jc w:val="center"/>
              <w:rPr>
                <w:rFonts w:ascii="Times New Roman" w:eastAsia="Times New Roman" w:hAnsi="Times New Roman" w:cs="Times New Roman"/>
                <w:lang w:val="en-ID" w:eastAsia="en-ID"/>
              </w:rPr>
            </w:pPr>
            <w:r w:rsidRPr="00923648">
              <w:rPr>
                <w:rFonts w:ascii="Times New Roman" w:hAnsi="Times New Roman" w:cs="Times New Roman"/>
                <w:color w:val="000000"/>
              </w:rPr>
              <w:t>Tanah vertisol:arang sekam:limbah jamur tiram:pupuk kandang (1:1:1:1)</w:t>
            </w:r>
          </w:p>
        </w:tc>
      </w:tr>
      <w:tr w:rsidR="002E4DB1" w:rsidRPr="00923648" w14:paraId="34662378" w14:textId="77777777" w:rsidTr="002E4DB1">
        <w:trPr>
          <w:trHeight w:val="20"/>
          <w:jc w:val="center"/>
        </w:trPr>
        <w:tc>
          <w:tcPr>
            <w:tcW w:w="699" w:type="pct"/>
            <w:tcBorders>
              <w:top w:val="single" w:sz="4" w:space="0" w:color="auto"/>
              <w:left w:val="nil"/>
              <w:bottom w:val="single" w:sz="4" w:space="0" w:color="auto"/>
              <w:right w:val="nil"/>
            </w:tcBorders>
            <w:vAlign w:val="center"/>
          </w:tcPr>
          <w:p w14:paraId="3BD2253C" w14:textId="24EED55A" w:rsidR="005C7B60" w:rsidRPr="00923648" w:rsidRDefault="005C7B60" w:rsidP="00D136DD">
            <w:pPr>
              <w:spacing w:after="0" w:line="240" w:lineRule="auto"/>
              <w:jc w:val="center"/>
              <w:rPr>
                <w:rFonts w:ascii="Times New Roman" w:eastAsia="Times New Roman" w:hAnsi="Times New Roman" w:cs="Times New Roman"/>
                <w:lang w:val="id-ID" w:eastAsia="en-ID"/>
              </w:rPr>
            </w:pPr>
            <w:r w:rsidRPr="00923648">
              <w:rPr>
                <w:rFonts w:ascii="Times New Roman" w:hAnsi="Times New Roman" w:cs="Times New Roman"/>
              </w:rPr>
              <w:t>Volume Akar</w:t>
            </w:r>
          </w:p>
        </w:tc>
        <w:tc>
          <w:tcPr>
            <w:tcW w:w="503" w:type="pct"/>
            <w:tcBorders>
              <w:top w:val="single" w:sz="4" w:space="0" w:color="auto"/>
              <w:left w:val="nil"/>
              <w:bottom w:val="single" w:sz="4" w:space="0" w:color="auto"/>
              <w:right w:val="nil"/>
            </w:tcBorders>
            <w:shd w:val="clear" w:color="auto" w:fill="auto"/>
            <w:noWrap/>
            <w:vAlign w:val="center"/>
          </w:tcPr>
          <w:p w14:paraId="07EB48F0" w14:textId="445C805E"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5,13</w:t>
            </w:r>
            <w:r w:rsidRPr="00923648">
              <w:rPr>
                <w:rFonts w:ascii="Times New Roman" w:hAnsi="Times New Roman" w:cs="Times New Roman"/>
                <w:vertAlign w:val="superscript"/>
              </w:rPr>
              <w:t>a</w:t>
            </w:r>
          </w:p>
        </w:tc>
        <w:tc>
          <w:tcPr>
            <w:tcW w:w="545" w:type="pct"/>
            <w:tcBorders>
              <w:top w:val="single" w:sz="4" w:space="0" w:color="auto"/>
              <w:left w:val="nil"/>
              <w:bottom w:val="single" w:sz="4" w:space="0" w:color="auto"/>
              <w:right w:val="nil"/>
            </w:tcBorders>
            <w:shd w:val="clear" w:color="auto" w:fill="auto"/>
            <w:vAlign w:val="center"/>
          </w:tcPr>
          <w:p w14:paraId="6859E65E" w14:textId="2BB571DD"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5,87</w:t>
            </w:r>
            <w:r w:rsidRPr="00923648">
              <w:rPr>
                <w:rFonts w:ascii="Times New Roman" w:hAnsi="Times New Roman" w:cs="Times New Roman"/>
                <w:vertAlign w:val="superscript"/>
              </w:rPr>
              <w:t>a</w:t>
            </w:r>
          </w:p>
        </w:tc>
        <w:tc>
          <w:tcPr>
            <w:tcW w:w="811" w:type="pct"/>
            <w:tcBorders>
              <w:top w:val="single" w:sz="4" w:space="0" w:color="auto"/>
              <w:left w:val="nil"/>
              <w:bottom w:val="single" w:sz="4" w:space="0" w:color="auto"/>
              <w:right w:val="nil"/>
            </w:tcBorders>
            <w:shd w:val="clear" w:color="auto" w:fill="auto"/>
            <w:vAlign w:val="center"/>
          </w:tcPr>
          <w:p w14:paraId="5BE7936A" w14:textId="6ADDEB59"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7,45</w:t>
            </w:r>
            <w:r w:rsidRPr="00923648">
              <w:rPr>
                <w:rFonts w:ascii="Times New Roman" w:hAnsi="Times New Roman" w:cs="Times New Roman"/>
                <w:vertAlign w:val="superscript"/>
              </w:rPr>
              <w:t>a</w:t>
            </w:r>
          </w:p>
        </w:tc>
        <w:tc>
          <w:tcPr>
            <w:tcW w:w="825" w:type="pct"/>
            <w:tcBorders>
              <w:top w:val="single" w:sz="4" w:space="0" w:color="auto"/>
              <w:left w:val="nil"/>
              <w:bottom w:val="single" w:sz="4" w:space="0" w:color="auto"/>
              <w:right w:val="nil"/>
            </w:tcBorders>
            <w:shd w:val="clear" w:color="auto" w:fill="auto"/>
            <w:vAlign w:val="center"/>
          </w:tcPr>
          <w:p w14:paraId="5E0F3F98" w14:textId="5E9A9AC9"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6,06</w:t>
            </w:r>
            <w:r w:rsidRPr="00923648">
              <w:rPr>
                <w:rFonts w:ascii="Times New Roman" w:hAnsi="Times New Roman" w:cs="Times New Roman"/>
                <w:vertAlign w:val="superscript"/>
              </w:rPr>
              <w:t>a</w:t>
            </w:r>
          </w:p>
        </w:tc>
        <w:tc>
          <w:tcPr>
            <w:tcW w:w="791" w:type="pct"/>
            <w:tcBorders>
              <w:top w:val="single" w:sz="4" w:space="0" w:color="auto"/>
              <w:left w:val="nil"/>
              <w:bottom w:val="single" w:sz="4" w:space="0" w:color="auto"/>
              <w:right w:val="nil"/>
            </w:tcBorders>
            <w:shd w:val="clear" w:color="auto" w:fill="auto"/>
            <w:vAlign w:val="center"/>
          </w:tcPr>
          <w:p w14:paraId="0A078E40" w14:textId="6C30E8C2"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5,75</w:t>
            </w:r>
            <w:r w:rsidRPr="00923648">
              <w:rPr>
                <w:rFonts w:ascii="Times New Roman" w:hAnsi="Times New Roman" w:cs="Times New Roman"/>
                <w:vertAlign w:val="superscript"/>
              </w:rPr>
              <w:t>a</w:t>
            </w:r>
          </w:p>
        </w:tc>
        <w:tc>
          <w:tcPr>
            <w:tcW w:w="826" w:type="pct"/>
            <w:tcBorders>
              <w:top w:val="single" w:sz="4" w:space="0" w:color="auto"/>
              <w:left w:val="nil"/>
              <w:bottom w:val="single" w:sz="4" w:space="0" w:color="auto"/>
              <w:right w:val="nil"/>
            </w:tcBorders>
            <w:shd w:val="clear" w:color="auto" w:fill="auto"/>
            <w:vAlign w:val="center"/>
          </w:tcPr>
          <w:p w14:paraId="5EE8F388" w14:textId="2B5E4F37" w:rsidR="005C7B60" w:rsidRPr="00923648" w:rsidRDefault="005C7B60" w:rsidP="00D136DD">
            <w:pPr>
              <w:spacing w:after="0" w:line="240" w:lineRule="auto"/>
              <w:jc w:val="center"/>
              <w:rPr>
                <w:rFonts w:ascii="Times New Roman" w:eastAsia="Times New Roman" w:hAnsi="Times New Roman" w:cs="Times New Roman"/>
                <w:vertAlign w:val="superscript"/>
                <w:lang w:val="id-ID" w:eastAsia="en-ID"/>
              </w:rPr>
            </w:pPr>
            <w:r w:rsidRPr="00923648">
              <w:rPr>
                <w:rFonts w:ascii="Times New Roman" w:hAnsi="Times New Roman" w:cs="Times New Roman"/>
              </w:rPr>
              <w:t>7,00</w:t>
            </w:r>
            <w:r w:rsidRPr="00923648">
              <w:rPr>
                <w:rFonts w:ascii="Times New Roman" w:hAnsi="Times New Roman" w:cs="Times New Roman"/>
                <w:vertAlign w:val="superscript"/>
              </w:rPr>
              <w:t>a</w:t>
            </w:r>
          </w:p>
        </w:tc>
      </w:tr>
    </w:tbl>
    <w:p w14:paraId="51C76D99" w14:textId="7E6C1124" w:rsidR="00BA211E" w:rsidRPr="00923648" w:rsidRDefault="00CB11F9" w:rsidP="00142300">
      <w:pPr>
        <w:pStyle w:val="JUDULBAB"/>
        <w:numPr>
          <w:ilvl w:val="0"/>
          <w:numId w:val="0"/>
        </w:numPr>
        <w:tabs>
          <w:tab w:val="clear" w:pos="3854"/>
          <w:tab w:val="clear" w:pos="3855"/>
        </w:tabs>
        <w:spacing w:before="0" w:after="120"/>
        <w:ind w:left="1134" w:hanging="1134"/>
        <w:jc w:val="both"/>
        <w:rPr>
          <w:b w:val="0"/>
          <w:bCs/>
          <w:color w:val="auto"/>
          <w:spacing w:val="0"/>
          <w:sz w:val="22"/>
          <w:lang w:val="en-US"/>
        </w:rPr>
      </w:pPr>
      <w:proofErr w:type="gramStart"/>
      <w:r w:rsidRPr="00923648">
        <w:rPr>
          <w:b w:val="0"/>
          <w:bCs/>
          <w:color w:val="auto"/>
          <w:spacing w:val="0"/>
          <w:sz w:val="22"/>
          <w:lang w:val="en-GB"/>
        </w:rPr>
        <w:t>Keterangan :</w:t>
      </w:r>
      <w:proofErr w:type="gramEnd"/>
      <w:r w:rsidRPr="00923648">
        <w:rPr>
          <w:b w:val="0"/>
          <w:bCs/>
          <w:color w:val="auto"/>
          <w:spacing w:val="0"/>
          <w:sz w:val="22"/>
          <w:lang w:val="en-GB"/>
        </w:rPr>
        <w:t xml:space="preserve"> Nilai purata yang diikuti huruf yang sama</w:t>
      </w:r>
      <w:r w:rsidRPr="00923648">
        <w:rPr>
          <w:b w:val="0"/>
          <w:bCs/>
          <w:color w:val="auto"/>
          <w:spacing w:val="0"/>
          <w:sz w:val="22"/>
        </w:rPr>
        <w:t xml:space="preserve"> pada baris yang sama</w:t>
      </w:r>
      <w:r w:rsidRPr="00923648">
        <w:rPr>
          <w:b w:val="0"/>
          <w:bCs/>
          <w:color w:val="auto"/>
          <w:spacing w:val="0"/>
          <w:sz w:val="22"/>
          <w:lang w:val="en-GB"/>
        </w:rPr>
        <w:t xml:space="preserve"> menunju</w:t>
      </w:r>
      <w:r w:rsidRPr="00923648">
        <w:rPr>
          <w:b w:val="0"/>
          <w:bCs/>
          <w:color w:val="auto"/>
          <w:spacing w:val="0"/>
          <w:sz w:val="22"/>
          <w:lang w:val="en-US"/>
        </w:rPr>
        <w:t>k</w:t>
      </w:r>
      <w:r w:rsidRPr="00923648">
        <w:rPr>
          <w:b w:val="0"/>
          <w:bCs/>
          <w:color w:val="auto"/>
          <w:spacing w:val="0"/>
          <w:sz w:val="22"/>
          <w:lang w:val="en-GB"/>
        </w:rPr>
        <w:t>kan tidak berbeda nyata menurut</w:t>
      </w:r>
      <w:r w:rsidRPr="00923648">
        <w:rPr>
          <w:b w:val="0"/>
          <w:bCs/>
          <w:color w:val="auto"/>
          <w:spacing w:val="0"/>
          <w:sz w:val="22"/>
          <w:lang w:val="en-US"/>
        </w:rPr>
        <w:t xml:space="preserve"> uji</w:t>
      </w:r>
      <w:r w:rsidR="00AA57DC" w:rsidRPr="00923648">
        <w:rPr>
          <w:b w:val="0"/>
          <w:bCs/>
          <w:color w:val="auto"/>
          <w:spacing w:val="0"/>
          <w:sz w:val="22"/>
          <w:lang w:val="en-US"/>
        </w:rPr>
        <w:t xml:space="preserve"> F </w:t>
      </w:r>
      <w:r w:rsidRPr="00923648">
        <w:rPr>
          <w:b w:val="0"/>
          <w:bCs/>
          <w:color w:val="auto"/>
          <w:spacing w:val="0"/>
          <w:sz w:val="22"/>
          <w:lang w:val="en-US"/>
        </w:rPr>
        <w:t>pada taraf 5%.</w:t>
      </w:r>
    </w:p>
    <w:p w14:paraId="57FA5A91" w14:textId="41EC1F5A" w:rsidR="00CB445F" w:rsidRPr="00923648" w:rsidRDefault="002E4DB1" w:rsidP="00775E41">
      <w:pPr>
        <w:pStyle w:val="JUDULBAB"/>
        <w:keepNext/>
        <w:numPr>
          <w:ilvl w:val="0"/>
          <w:numId w:val="0"/>
        </w:numPr>
        <w:tabs>
          <w:tab w:val="clear" w:pos="3854"/>
          <w:tab w:val="clear" w:pos="3855"/>
        </w:tabs>
        <w:spacing w:before="0"/>
        <w:jc w:val="center"/>
        <w:rPr>
          <w:color w:val="auto"/>
          <w:spacing w:val="0"/>
          <w:sz w:val="22"/>
        </w:rPr>
      </w:pPr>
      <w:r w:rsidRPr="00923648">
        <w:rPr>
          <w:noProof/>
          <w:sz w:val="22"/>
          <w:lang w:eastAsia="id-ID"/>
        </w:rPr>
        <w:drawing>
          <wp:inline distT="0" distB="0" distL="0" distR="0" wp14:anchorId="1A7B8741" wp14:editId="056D7991">
            <wp:extent cx="4679950" cy="2114550"/>
            <wp:effectExtent l="0" t="0" r="635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26717B" w14:textId="61006004" w:rsidR="00927DD1" w:rsidRDefault="00CB445F" w:rsidP="00142300">
      <w:pPr>
        <w:pStyle w:val="Caption"/>
        <w:spacing w:after="120"/>
        <w:jc w:val="center"/>
        <w:rPr>
          <w:rFonts w:ascii="Times New Roman" w:hAnsi="Times New Roman" w:cs="Times New Roman"/>
          <w:i w:val="0"/>
          <w:iCs w:val="0"/>
          <w:color w:val="auto"/>
          <w:sz w:val="22"/>
          <w:szCs w:val="22"/>
        </w:rPr>
      </w:pPr>
      <w:r w:rsidRPr="00923648">
        <w:rPr>
          <w:rFonts w:ascii="Times New Roman" w:hAnsi="Times New Roman" w:cs="Times New Roman"/>
          <w:i w:val="0"/>
          <w:iCs w:val="0"/>
          <w:color w:val="auto"/>
          <w:sz w:val="22"/>
          <w:szCs w:val="22"/>
        </w:rPr>
        <w:t xml:space="preserve">Grafik </w:t>
      </w:r>
      <w:r w:rsidRPr="00923648">
        <w:rPr>
          <w:rFonts w:ascii="Times New Roman" w:hAnsi="Times New Roman" w:cs="Times New Roman"/>
          <w:i w:val="0"/>
          <w:iCs w:val="0"/>
          <w:color w:val="auto"/>
          <w:sz w:val="22"/>
          <w:szCs w:val="22"/>
        </w:rPr>
        <w:fldChar w:fldCharType="begin"/>
      </w:r>
      <w:r w:rsidRPr="00923648">
        <w:rPr>
          <w:rFonts w:ascii="Times New Roman" w:hAnsi="Times New Roman" w:cs="Times New Roman"/>
          <w:i w:val="0"/>
          <w:iCs w:val="0"/>
          <w:color w:val="auto"/>
          <w:sz w:val="22"/>
          <w:szCs w:val="22"/>
        </w:rPr>
        <w:instrText xml:space="preserve"> SEQ Grafik \* ARABIC </w:instrText>
      </w:r>
      <w:r w:rsidRPr="00923648">
        <w:rPr>
          <w:rFonts w:ascii="Times New Roman" w:hAnsi="Times New Roman" w:cs="Times New Roman"/>
          <w:i w:val="0"/>
          <w:iCs w:val="0"/>
          <w:color w:val="auto"/>
          <w:sz w:val="22"/>
          <w:szCs w:val="22"/>
        </w:rPr>
        <w:fldChar w:fldCharType="separate"/>
      </w:r>
      <w:r w:rsidR="00530671" w:rsidRPr="00923648">
        <w:rPr>
          <w:rFonts w:ascii="Times New Roman" w:hAnsi="Times New Roman" w:cs="Times New Roman"/>
          <w:i w:val="0"/>
          <w:iCs w:val="0"/>
          <w:noProof/>
          <w:color w:val="auto"/>
          <w:sz w:val="22"/>
          <w:szCs w:val="22"/>
        </w:rPr>
        <w:t>10</w:t>
      </w:r>
      <w:r w:rsidRPr="00923648">
        <w:rPr>
          <w:rFonts w:ascii="Times New Roman" w:hAnsi="Times New Roman" w:cs="Times New Roman"/>
          <w:i w:val="0"/>
          <w:iCs w:val="0"/>
          <w:color w:val="auto"/>
          <w:sz w:val="22"/>
          <w:szCs w:val="22"/>
        </w:rPr>
        <w:fldChar w:fldCharType="end"/>
      </w:r>
      <w:r w:rsidRPr="00923648">
        <w:rPr>
          <w:rFonts w:ascii="Times New Roman" w:hAnsi="Times New Roman" w:cs="Times New Roman"/>
          <w:i w:val="0"/>
          <w:iCs w:val="0"/>
          <w:color w:val="auto"/>
          <w:sz w:val="22"/>
          <w:szCs w:val="22"/>
          <w:lang w:val="id-ID"/>
        </w:rPr>
        <w:t>.</w:t>
      </w:r>
      <w:r w:rsidR="005F6A01" w:rsidRPr="00923648">
        <w:rPr>
          <w:rFonts w:ascii="Times New Roman" w:hAnsi="Times New Roman" w:cs="Times New Roman"/>
          <w:i w:val="0"/>
          <w:iCs w:val="0"/>
          <w:color w:val="auto"/>
          <w:sz w:val="22"/>
          <w:szCs w:val="22"/>
          <w:lang w:val="id-ID"/>
        </w:rPr>
        <w:t xml:space="preserve"> </w:t>
      </w:r>
      <w:r w:rsidR="00775E41" w:rsidRPr="00923648">
        <w:rPr>
          <w:rFonts w:ascii="Times New Roman" w:hAnsi="Times New Roman" w:cs="Times New Roman"/>
          <w:i w:val="0"/>
          <w:iCs w:val="0"/>
          <w:color w:val="auto"/>
          <w:sz w:val="22"/>
          <w:szCs w:val="22"/>
        </w:rPr>
        <w:t>V</w:t>
      </w:r>
      <w:r w:rsidRPr="00923648">
        <w:rPr>
          <w:rFonts w:ascii="Times New Roman" w:hAnsi="Times New Roman" w:cs="Times New Roman"/>
          <w:i w:val="0"/>
          <w:iCs w:val="0"/>
          <w:color w:val="auto"/>
          <w:sz w:val="22"/>
          <w:szCs w:val="22"/>
          <w:lang w:val="id-ID"/>
        </w:rPr>
        <w:t>olume akar bibit</w:t>
      </w:r>
      <w:r w:rsidR="00775E41" w:rsidRPr="00923648">
        <w:rPr>
          <w:rFonts w:ascii="Times New Roman" w:hAnsi="Times New Roman" w:cs="Times New Roman"/>
          <w:i w:val="0"/>
          <w:iCs w:val="0"/>
          <w:color w:val="auto"/>
          <w:sz w:val="22"/>
          <w:szCs w:val="22"/>
        </w:rPr>
        <w:t xml:space="preserve"> rimpang induk</w:t>
      </w:r>
      <w:r w:rsidRPr="00923648">
        <w:rPr>
          <w:rFonts w:ascii="Times New Roman" w:hAnsi="Times New Roman" w:cs="Times New Roman"/>
          <w:i w:val="0"/>
          <w:iCs w:val="0"/>
          <w:color w:val="auto"/>
          <w:sz w:val="22"/>
          <w:szCs w:val="22"/>
          <w:lang w:val="id-ID"/>
        </w:rPr>
        <w:t xml:space="preserve"> jahe merah</w:t>
      </w:r>
      <w:r w:rsidR="00AA57DC" w:rsidRPr="00923648">
        <w:rPr>
          <w:rFonts w:ascii="Times New Roman" w:hAnsi="Times New Roman" w:cs="Times New Roman"/>
          <w:i w:val="0"/>
          <w:iCs w:val="0"/>
          <w:color w:val="auto"/>
          <w:sz w:val="22"/>
          <w:szCs w:val="22"/>
        </w:rPr>
        <w:t>.</w:t>
      </w:r>
      <w:bookmarkStart w:id="65" w:name="_Toc156254682"/>
    </w:p>
    <w:p w14:paraId="52141496" w14:textId="77777777" w:rsidR="00142300" w:rsidRDefault="00142300" w:rsidP="00142300">
      <w:pPr>
        <w:sectPr w:rsidR="00142300" w:rsidSect="00142300">
          <w:type w:val="continuous"/>
          <w:pgSz w:w="11860" w:h="16790"/>
          <w:pgMar w:top="2268" w:right="1701" w:bottom="1701" w:left="2268" w:header="760" w:footer="680" w:gutter="0"/>
          <w:cols w:space="720"/>
          <w:titlePg/>
          <w:docGrid w:linePitch="299"/>
        </w:sectPr>
      </w:pPr>
    </w:p>
    <w:p w14:paraId="28C69575" w14:textId="51EF29E1" w:rsidR="00840CDC" w:rsidRPr="00923648" w:rsidRDefault="00D136DD" w:rsidP="00927DD1">
      <w:pPr>
        <w:pStyle w:val="SUBBAB"/>
        <w:numPr>
          <w:ilvl w:val="0"/>
          <w:numId w:val="0"/>
        </w:numPr>
        <w:tabs>
          <w:tab w:val="clear" w:pos="3900"/>
        </w:tabs>
        <w:spacing w:before="0" w:line="360" w:lineRule="auto"/>
        <w:jc w:val="center"/>
        <w:outlineLvl w:val="1"/>
        <w:rPr>
          <w:sz w:val="22"/>
        </w:rPr>
      </w:pPr>
      <w:r w:rsidRPr="00923648">
        <w:rPr>
          <w:sz w:val="22"/>
          <w:lang w:val="en-US"/>
        </w:rPr>
        <w:t xml:space="preserve">B. </w:t>
      </w:r>
      <w:r w:rsidR="007E7439" w:rsidRPr="00923648">
        <w:rPr>
          <w:sz w:val="22"/>
        </w:rPr>
        <w:t>Pembahasan</w:t>
      </w:r>
      <w:bookmarkEnd w:id="65"/>
    </w:p>
    <w:p w14:paraId="0EF0F7CC" w14:textId="43A72A5F" w:rsidR="005772A8" w:rsidRPr="00923648" w:rsidRDefault="000D3014" w:rsidP="00927DD1">
      <w:pPr>
        <w:pStyle w:val="JUDULBAB"/>
        <w:numPr>
          <w:ilvl w:val="0"/>
          <w:numId w:val="0"/>
        </w:numPr>
        <w:tabs>
          <w:tab w:val="clear" w:pos="3854"/>
          <w:tab w:val="clear" w:pos="3855"/>
        </w:tabs>
        <w:spacing w:before="0" w:line="360" w:lineRule="auto"/>
        <w:ind w:firstLine="720"/>
        <w:jc w:val="both"/>
        <w:rPr>
          <w:sz w:val="22"/>
        </w:rPr>
      </w:pPr>
      <w:r w:rsidRPr="00923648">
        <w:rPr>
          <w:b w:val="0"/>
          <w:color w:val="auto"/>
          <w:spacing w:val="0"/>
          <w:sz w:val="22"/>
          <w:lang w:val="en-US"/>
        </w:rPr>
        <w:t xml:space="preserve">Penggunaan jenis rimpang yang tepat akan memberikan hasil yang optimal terhadap pertumbuhan dan perkembangan tanaman jahe merah (Aidin </w:t>
      </w:r>
      <w:r w:rsidRPr="00923648">
        <w:rPr>
          <w:color w:val="auto"/>
          <w:spacing w:val="0"/>
          <w:sz w:val="22"/>
          <w:lang w:val="en-US"/>
        </w:rPr>
        <w:t>et al</w:t>
      </w:r>
      <w:r w:rsidRPr="00923648">
        <w:rPr>
          <w:b w:val="0"/>
          <w:color w:val="auto"/>
          <w:spacing w:val="0"/>
          <w:sz w:val="22"/>
          <w:lang w:val="en-US"/>
        </w:rPr>
        <w:t xml:space="preserve">., 2016). </w:t>
      </w:r>
      <w:r w:rsidR="006A3F04" w:rsidRPr="00923648">
        <w:rPr>
          <w:b w:val="0"/>
          <w:color w:val="auto"/>
          <w:spacing w:val="0"/>
          <w:sz w:val="22"/>
          <w:lang w:val="en-US"/>
        </w:rPr>
        <w:t xml:space="preserve">Penggunaan rimpang sebagai bahan tanam karena rimpang memiliki mata tunas sebagai embrio tanaman. </w:t>
      </w:r>
      <w:r w:rsidRPr="00923648">
        <w:rPr>
          <w:b w:val="0"/>
          <w:color w:val="auto"/>
          <w:spacing w:val="0"/>
          <w:sz w:val="22"/>
          <w:lang w:val="en-US"/>
        </w:rPr>
        <w:t>Perbanyakan benih jahe merah menggunakan tunas rimpang termasuk dalam perbanyaka</w:t>
      </w:r>
      <w:r w:rsidR="006854AF" w:rsidRPr="00923648">
        <w:rPr>
          <w:b w:val="0"/>
          <w:color w:val="auto"/>
          <w:spacing w:val="0"/>
          <w:sz w:val="22"/>
          <w:lang w:val="en-US"/>
        </w:rPr>
        <w:t>n vegetatif</w:t>
      </w:r>
      <w:r w:rsidRPr="00923648">
        <w:rPr>
          <w:b w:val="0"/>
          <w:color w:val="auto"/>
          <w:spacing w:val="0"/>
          <w:sz w:val="22"/>
          <w:lang w:val="en-US"/>
        </w:rPr>
        <w:t xml:space="preserve"> alami. Pada penelitian ini menggunakan benih dari bagian </w:t>
      </w:r>
      <w:r w:rsidR="009A43E5" w:rsidRPr="00923648">
        <w:rPr>
          <w:b w:val="0"/>
          <w:color w:val="auto"/>
          <w:spacing w:val="0"/>
          <w:sz w:val="22"/>
          <w:lang w:val="en-US"/>
        </w:rPr>
        <w:t>rimpang induk</w:t>
      </w:r>
      <w:r w:rsidRPr="00923648">
        <w:rPr>
          <w:b w:val="0"/>
          <w:color w:val="auto"/>
          <w:spacing w:val="0"/>
          <w:sz w:val="22"/>
          <w:lang w:val="en-US"/>
        </w:rPr>
        <w:t xml:space="preserve"> (</w:t>
      </w:r>
      <w:r w:rsidRPr="00923648">
        <w:rPr>
          <w:b w:val="0"/>
          <w:i/>
          <w:color w:val="auto"/>
          <w:spacing w:val="0"/>
          <w:sz w:val="22"/>
          <w:lang w:val="en-US"/>
        </w:rPr>
        <w:t>mother rhizome</w:t>
      </w:r>
      <w:r w:rsidRPr="00923648">
        <w:rPr>
          <w:b w:val="0"/>
          <w:color w:val="auto"/>
          <w:spacing w:val="0"/>
          <w:sz w:val="22"/>
          <w:lang w:val="en-US"/>
        </w:rPr>
        <w:t xml:space="preserve">). Penggunaan </w:t>
      </w:r>
      <w:r w:rsidR="009A43E5" w:rsidRPr="00923648">
        <w:rPr>
          <w:b w:val="0"/>
          <w:color w:val="auto"/>
          <w:spacing w:val="0"/>
          <w:sz w:val="22"/>
          <w:lang w:val="en-US"/>
        </w:rPr>
        <w:t>rimpang induk</w:t>
      </w:r>
      <w:r w:rsidRPr="00923648">
        <w:rPr>
          <w:b w:val="0"/>
          <w:color w:val="auto"/>
          <w:spacing w:val="0"/>
          <w:sz w:val="22"/>
          <w:lang w:val="en-US"/>
        </w:rPr>
        <w:t xml:space="preserve"> </w:t>
      </w:r>
      <w:r w:rsidRPr="00923648">
        <w:rPr>
          <w:b w:val="0"/>
          <w:color w:val="auto"/>
          <w:spacing w:val="0"/>
          <w:sz w:val="22"/>
          <w:lang w:val="en-US"/>
        </w:rPr>
        <w:t xml:space="preserve">sebagai bahan tanam karena selain bagian rimpang anakan seperti rimpang primer (cabang pertama), rimpang skunder (cabang kedua) dan rimpang tersier (cabang ketiga), bahan media tanam menggunakan benih dari </w:t>
      </w:r>
      <w:r w:rsidR="009A43E5" w:rsidRPr="00923648">
        <w:rPr>
          <w:b w:val="0"/>
          <w:color w:val="auto"/>
          <w:spacing w:val="0"/>
          <w:sz w:val="22"/>
          <w:lang w:val="en-US"/>
        </w:rPr>
        <w:t>rimpang induk</w:t>
      </w:r>
      <w:r w:rsidRPr="00923648">
        <w:rPr>
          <w:b w:val="0"/>
          <w:color w:val="auto"/>
          <w:spacing w:val="0"/>
          <w:sz w:val="22"/>
          <w:lang w:val="en-US"/>
        </w:rPr>
        <w:t xml:space="preserve"> ternyata masih dapat menghasilkan pertumbuhan bibit</w:t>
      </w:r>
      <w:r w:rsidR="00875AD9" w:rsidRPr="00923648">
        <w:rPr>
          <w:b w:val="0"/>
          <w:color w:val="auto"/>
          <w:spacing w:val="0"/>
          <w:sz w:val="22"/>
          <w:lang w:val="en-US"/>
        </w:rPr>
        <w:t xml:space="preserve"> rimpang jahe merah</w:t>
      </w:r>
      <w:r w:rsidRPr="00923648">
        <w:rPr>
          <w:b w:val="0"/>
          <w:color w:val="auto"/>
          <w:spacing w:val="0"/>
          <w:sz w:val="22"/>
          <w:lang w:val="en-US"/>
        </w:rPr>
        <w:t xml:space="preserve">. Benih rimpang yang berasal dari </w:t>
      </w:r>
      <w:r w:rsidR="009A43E5" w:rsidRPr="00923648">
        <w:rPr>
          <w:b w:val="0"/>
          <w:color w:val="auto"/>
          <w:spacing w:val="0"/>
          <w:sz w:val="22"/>
          <w:lang w:val="en-US"/>
        </w:rPr>
        <w:t>rimpang induk</w:t>
      </w:r>
      <w:r w:rsidRPr="00923648">
        <w:rPr>
          <w:b w:val="0"/>
          <w:color w:val="auto"/>
          <w:spacing w:val="0"/>
          <w:sz w:val="22"/>
          <w:lang w:val="en-US"/>
        </w:rPr>
        <w:t xml:space="preserve"> akan tumbuhan dengan baik dan optimal pada </w:t>
      </w:r>
      <w:r w:rsidR="00125EAF">
        <w:rPr>
          <w:b w:val="0"/>
          <w:color w:val="auto"/>
          <w:spacing w:val="0"/>
          <w:sz w:val="22"/>
          <w:lang w:val="en-US"/>
        </w:rPr>
        <w:t>komposisi</w:t>
      </w:r>
      <w:r w:rsidR="0001301C" w:rsidRPr="00923648">
        <w:rPr>
          <w:b w:val="0"/>
          <w:color w:val="auto"/>
          <w:spacing w:val="0"/>
          <w:sz w:val="22"/>
          <w:lang w:val="en-US"/>
        </w:rPr>
        <w:t xml:space="preserve"> media tanam yang tepat</w:t>
      </w:r>
      <w:r w:rsidR="00A17422" w:rsidRPr="00923648">
        <w:rPr>
          <w:b w:val="0"/>
          <w:color w:val="auto"/>
          <w:spacing w:val="0"/>
          <w:sz w:val="22"/>
          <w:lang w:val="en-US"/>
        </w:rPr>
        <w:t>.</w:t>
      </w:r>
    </w:p>
    <w:p w14:paraId="5FE83F8F" w14:textId="77777777" w:rsidR="00927DD1" w:rsidRPr="00923648" w:rsidRDefault="00927DD1" w:rsidP="00927DD1">
      <w:pPr>
        <w:pStyle w:val="JUDULBAB"/>
        <w:numPr>
          <w:ilvl w:val="0"/>
          <w:numId w:val="0"/>
        </w:numPr>
        <w:tabs>
          <w:tab w:val="clear" w:pos="3854"/>
          <w:tab w:val="clear" w:pos="3855"/>
        </w:tabs>
        <w:spacing w:before="0" w:line="360" w:lineRule="auto"/>
        <w:ind w:firstLine="720"/>
        <w:jc w:val="both"/>
        <w:rPr>
          <w:b w:val="0"/>
          <w:color w:val="auto"/>
          <w:spacing w:val="0"/>
          <w:sz w:val="22"/>
          <w:lang w:val="en-US"/>
        </w:rPr>
      </w:pPr>
    </w:p>
    <w:p w14:paraId="626844F4" w14:textId="562CB53D" w:rsidR="006720CA" w:rsidRPr="00923648" w:rsidRDefault="004E5DAB" w:rsidP="00927DD1">
      <w:pPr>
        <w:pStyle w:val="JUDULBAB"/>
        <w:numPr>
          <w:ilvl w:val="0"/>
          <w:numId w:val="0"/>
        </w:numPr>
        <w:tabs>
          <w:tab w:val="clear" w:pos="3854"/>
          <w:tab w:val="clear" w:pos="3855"/>
        </w:tabs>
        <w:spacing w:before="0" w:line="360" w:lineRule="auto"/>
        <w:ind w:firstLine="720"/>
        <w:jc w:val="both"/>
        <w:rPr>
          <w:sz w:val="22"/>
        </w:rPr>
      </w:pPr>
      <w:r w:rsidRPr="00923648">
        <w:rPr>
          <w:b w:val="0"/>
          <w:color w:val="auto"/>
          <w:spacing w:val="0"/>
          <w:sz w:val="22"/>
          <w:lang w:val="en-US"/>
        </w:rPr>
        <w:t xml:space="preserve">Media tanam yang tepat </w:t>
      </w:r>
      <w:r w:rsidRPr="00923648">
        <w:rPr>
          <w:b w:val="0"/>
          <w:color w:val="auto"/>
          <w:spacing w:val="0"/>
          <w:sz w:val="22"/>
          <w:lang w:val="en-US"/>
        </w:rPr>
        <w:lastRenderedPageBreak/>
        <w:t xml:space="preserve">merupakan salah satu syarat keberhasilan dalam budidaya tanaman, khususnya budidaya dalam wadah seperti pot, polybag ataupun keranjang. </w:t>
      </w:r>
      <w:r w:rsidR="00F25BD6" w:rsidRPr="00923648">
        <w:rPr>
          <w:b w:val="0"/>
          <w:color w:val="auto"/>
          <w:spacing w:val="0"/>
          <w:sz w:val="22"/>
          <w:lang w:val="en-US"/>
        </w:rPr>
        <w:t>Dari</w:t>
      </w:r>
      <w:r w:rsidR="006C0C29" w:rsidRPr="00923648">
        <w:rPr>
          <w:b w:val="0"/>
          <w:color w:val="auto"/>
          <w:spacing w:val="0"/>
          <w:sz w:val="22"/>
          <w:lang w:val="en-US"/>
        </w:rPr>
        <w:t xml:space="preserve"> </w:t>
      </w:r>
      <w:r w:rsidR="0001301C" w:rsidRPr="00923648">
        <w:rPr>
          <w:b w:val="0"/>
          <w:color w:val="auto"/>
          <w:spacing w:val="0"/>
          <w:sz w:val="22"/>
          <w:lang w:val="en-US"/>
        </w:rPr>
        <w:t>analisis varian</w:t>
      </w:r>
      <w:r w:rsidR="006C0C29" w:rsidRPr="00923648">
        <w:rPr>
          <w:b w:val="0"/>
          <w:color w:val="auto"/>
          <w:spacing w:val="0"/>
          <w:sz w:val="22"/>
          <w:lang w:val="en-US"/>
        </w:rPr>
        <w:t xml:space="preserve"> tinggi tanaman </w:t>
      </w:r>
      <w:r w:rsidR="009E2463" w:rsidRPr="00923648">
        <w:rPr>
          <w:b w:val="0"/>
          <w:color w:val="auto"/>
          <w:spacing w:val="0"/>
          <w:sz w:val="22"/>
          <w:lang w:val="en-US"/>
        </w:rPr>
        <w:t>umur 4-13 MST menunjukkan hasil berpengaruh nyata.</w:t>
      </w:r>
      <w:r w:rsidR="0091343D" w:rsidRPr="00923648">
        <w:rPr>
          <w:b w:val="0"/>
          <w:color w:val="auto"/>
          <w:spacing w:val="0"/>
          <w:sz w:val="22"/>
          <w:lang w:val="en-US"/>
        </w:rPr>
        <w:t xml:space="preserve"> </w:t>
      </w:r>
      <w:r w:rsidR="00421141" w:rsidRPr="00923648">
        <w:rPr>
          <w:b w:val="0"/>
          <w:color w:val="auto"/>
          <w:spacing w:val="0"/>
          <w:sz w:val="22"/>
          <w:lang w:val="en-US"/>
        </w:rPr>
        <w:t xml:space="preserve">Hal </w:t>
      </w:r>
      <w:r w:rsidR="004E618F" w:rsidRPr="00923648">
        <w:rPr>
          <w:b w:val="0"/>
          <w:color w:val="auto"/>
          <w:spacing w:val="0"/>
          <w:sz w:val="22"/>
          <w:lang w:val="en-US"/>
        </w:rPr>
        <w:t>ini didu</w:t>
      </w:r>
      <w:r w:rsidR="00421141" w:rsidRPr="00923648">
        <w:rPr>
          <w:b w:val="0"/>
          <w:color w:val="auto"/>
          <w:spacing w:val="0"/>
          <w:sz w:val="22"/>
          <w:lang w:val="en-US"/>
        </w:rPr>
        <w:t xml:space="preserve">ga karena </w:t>
      </w:r>
      <w:r w:rsidR="00125EAF">
        <w:rPr>
          <w:b w:val="0"/>
          <w:color w:val="auto"/>
          <w:spacing w:val="0"/>
          <w:sz w:val="22"/>
          <w:lang w:val="en-US"/>
        </w:rPr>
        <w:t>komposisi</w:t>
      </w:r>
      <w:r w:rsidR="007C0FCA" w:rsidRPr="00923648">
        <w:rPr>
          <w:b w:val="0"/>
          <w:color w:val="auto"/>
          <w:spacing w:val="0"/>
          <w:sz w:val="22"/>
          <w:lang w:val="en-US"/>
        </w:rPr>
        <w:t xml:space="preserve"> media tanam dapat </w:t>
      </w:r>
      <w:r w:rsidR="004E618F" w:rsidRPr="00923648">
        <w:rPr>
          <w:b w:val="0"/>
          <w:color w:val="auto"/>
          <w:spacing w:val="0"/>
          <w:sz w:val="22"/>
          <w:lang w:val="en-US"/>
        </w:rPr>
        <w:t>memenuhi ketersediaan unsur hara</w:t>
      </w:r>
      <w:r w:rsidR="006B610E" w:rsidRPr="00923648">
        <w:rPr>
          <w:b w:val="0"/>
          <w:color w:val="auto"/>
          <w:spacing w:val="0"/>
          <w:sz w:val="22"/>
          <w:lang w:val="en-US"/>
        </w:rPr>
        <w:t xml:space="preserve"> dan air bagi bibit jahe merah</w:t>
      </w:r>
      <w:r w:rsidR="00EA1B18" w:rsidRPr="00923648">
        <w:rPr>
          <w:b w:val="0"/>
          <w:color w:val="auto"/>
          <w:spacing w:val="0"/>
          <w:sz w:val="22"/>
          <w:lang w:val="en-US"/>
        </w:rPr>
        <w:t xml:space="preserve">. Penggunaan polybag sebagai wadah media pertumbuhan jahe merah membuat tidak adanya persaingan perebutan unsur hara sehingga bibit jahe merah dapat </w:t>
      </w:r>
      <w:r w:rsidR="006721B2" w:rsidRPr="00923648">
        <w:rPr>
          <w:b w:val="0"/>
          <w:color w:val="auto"/>
          <w:spacing w:val="0"/>
          <w:sz w:val="22"/>
          <w:lang w:val="en-US"/>
        </w:rPr>
        <w:t>menghasilkan per</w:t>
      </w:r>
      <w:r w:rsidR="00EA1B18" w:rsidRPr="00923648">
        <w:rPr>
          <w:b w:val="0"/>
          <w:color w:val="auto"/>
          <w:spacing w:val="0"/>
          <w:sz w:val="22"/>
          <w:lang w:val="en-US"/>
        </w:rPr>
        <w:t>tumbuh</w:t>
      </w:r>
      <w:r w:rsidR="006721B2" w:rsidRPr="00923648">
        <w:rPr>
          <w:b w:val="0"/>
          <w:color w:val="auto"/>
          <w:spacing w:val="0"/>
          <w:sz w:val="22"/>
          <w:lang w:val="en-US"/>
        </w:rPr>
        <w:t>an tinggi tanaman</w:t>
      </w:r>
      <w:r w:rsidR="00EA1B18" w:rsidRPr="00923648">
        <w:rPr>
          <w:b w:val="0"/>
          <w:color w:val="auto"/>
          <w:spacing w:val="0"/>
          <w:sz w:val="22"/>
          <w:lang w:val="en-US"/>
        </w:rPr>
        <w:t xml:space="preserve"> dengan optimal</w:t>
      </w:r>
      <w:r w:rsidR="006B610E" w:rsidRPr="00923648">
        <w:rPr>
          <w:b w:val="0"/>
          <w:color w:val="auto"/>
          <w:spacing w:val="0"/>
          <w:sz w:val="22"/>
          <w:lang w:val="en-US"/>
        </w:rPr>
        <w:t>.</w:t>
      </w:r>
      <w:r w:rsidR="00EA1B18" w:rsidRPr="00923648">
        <w:rPr>
          <w:b w:val="0"/>
          <w:color w:val="auto"/>
          <w:spacing w:val="0"/>
          <w:sz w:val="22"/>
          <w:lang w:val="en-US"/>
        </w:rPr>
        <w:t xml:space="preserve"> Hal ini sejalan dengan pendapat Yusron </w:t>
      </w:r>
      <w:proofErr w:type="gramStart"/>
      <w:r w:rsidR="00EA1B18" w:rsidRPr="00923648">
        <w:rPr>
          <w:color w:val="auto"/>
          <w:spacing w:val="0"/>
          <w:sz w:val="22"/>
          <w:lang w:val="en-US"/>
        </w:rPr>
        <w:t>et  al</w:t>
      </w:r>
      <w:r w:rsidR="00EA1B18" w:rsidRPr="00923648">
        <w:rPr>
          <w:b w:val="0"/>
          <w:color w:val="auto"/>
          <w:spacing w:val="0"/>
          <w:sz w:val="22"/>
          <w:lang w:val="en-US"/>
        </w:rPr>
        <w:t>.</w:t>
      </w:r>
      <w:proofErr w:type="gramEnd"/>
      <w:r w:rsidR="00EA1B18" w:rsidRPr="00923648">
        <w:rPr>
          <w:b w:val="0"/>
          <w:color w:val="auto"/>
          <w:spacing w:val="0"/>
          <w:sz w:val="22"/>
          <w:lang w:val="en-US"/>
        </w:rPr>
        <w:t xml:space="preserve">, (2012) </w:t>
      </w:r>
      <w:r w:rsidR="0018182A" w:rsidRPr="00923648">
        <w:rPr>
          <w:b w:val="0"/>
          <w:color w:val="auto"/>
          <w:spacing w:val="0"/>
          <w:sz w:val="22"/>
          <w:lang w:val="en-US"/>
        </w:rPr>
        <w:t xml:space="preserve">pada </w:t>
      </w:r>
      <w:r w:rsidR="00EA1B18" w:rsidRPr="00923648">
        <w:rPr>
          <w:b w:val="0"/>
          <w:color w:val="auto"/>
          <w:spacing w:val="0"/>
          <w:sz w:val="22"/>
          <w:lang w:val="en-US"/>
        </w:rPr>
        <w:t xml:space="preserve">sistem tanam dengan menggunakan </w:t>
      </w:r>
      <w:r w:rsidR="0018182A" w:rsidRPr="00923648">
        <w:rPr>
          <w:b w:val="0"/>
          <w:color w:val="auto"/>
          <w:spacing w:val="0"/>
          <w:sz w:val="22"/>
          <w:lang w:val="en-US"/>
        </w:rPr>
        <w:t>poly</w:t>
      </w:r>
      <w:r w:rsidR="00EA1B18" w:rsidRPr="00923648">
        <w:rPr>
          <w:b w:val="0"/>
          <w:color w:val="auto"/>
          <w:spacing w:val="0"/>
          <w:sz w:val="22"/>
          <w:lang w:val="en-US"/>
        </w:rPr>
        <w:t xml:space="preserve">bag cenderung menghasilkan tinggi tanaman yang relatif lebih tinggi dibandingkan dengan sistem tanam pada lahan. Hal ini diduga karena pada sistem </w:t>
      </w:r>
      <w:r w:rsidR="0018182A" w:rsidRPr="00923648">
        <w:rPr>
          <w:b w:val="0"/>
          <w:color w:val="auto"/>
          <w:spacing w:val="0"/>
          <w:sz w:val="22"/>
          <w:lang w:val="en-US"/>
        </w:rPr>
        <w:t>tanam poly</w:t>
      </w:r>
      <w:r w:rsidR="00EA1B18" w:rsidRPr="00923648">
        <w:rPr>
          <w:b w:val="0"/>
          <w:color w:val="auto"/>
          <w:spacing w:val="0"/>
          <w:sz w:val="22"/>
          <w:lang w:val="en-US"/>
        </w:rPr>
        <w:t>bag, tanaman jahe tidak mengalami kompetisi unsur hara</w:t>
      </w:r>
      <w:r w:rsidR="0018182A" w:rsidRPr="00923648">
        <w:rPr>
          <w:b w:val="0"/>
          <w:color w:val="auto"/>
          <w:spacing w:val="0"/>
          <w:sz w:val="22"/>
          <w:lang w:val="en-US"/>
        </w:rPr>
        <w:t>.</w:t>
      </w:r>
    </w:p>
    <w:p w14:paraId="47050035" w14:textId="19520346" w:rsidR="00B06459" w:rsidRPr="00923648" w:rsidRDefault="00B06459" w:rsidP="00927DD1">
      <w:pPr>
        <w:pStyle w:val="JUDULBAB"/>
        <w:numPr>
          <w:ilvl w:val="0"/>
          <w:numId w:val="0"/>
        </w:numPr>
        <w:tabs>
          <w:tab w:val="clear" w:pos="3854"/>
          <w:tab w:val="clear" w:pos="3855"/>
        </w:tabs>
        <w:spacing w:before="0" w:line="360" w:lineRule="auto"/>
        <w:ind w:firstLine="720"/>
        <w:jc w:val="both"/>
        <w:rPr>
          <w:b w:val="0"/>
          <w:color w:val="auto"/>
          <w:spacing w:val="0"/>
          <w:sz w:val="22"/>
          <w:lang w:val="en-US"/>
        </w:rPr>
      </w:pPr>
      <w:r w:rsidRPr="00923648">
        <w:rPr>
          <w:b w:val="0"/>
          <w:color w:val="auto"/>
          <w:spacing w:val="0"/>
          <w:sz w:val="22"/>
          <w:lang w:val="en-US"/>
        </w:rPr>
        <w:t>Pertumbuhan tunas pada bibit</w:t>
      </w:r>
      <w:r w:rsidR="00294410" w:rsidRPr="00923648">
        <w:rPr>
          <w:b w:val="0"/>
          <w:color w:val="auto"/>
          <w:spacing w:val="0"/>
          <w:sz w:val="22"/>
          <w:lang w:val="en-US"/>
        </w:rPr>
        <w:t xml:space="preserve"> </w:t>
      </w:r>
      <w:r w:rsidRPr="00923648">
        <w:rPr>
          <w:b w:val="0"/>
          <w:color w:val="auto"/>
          <w:spacing w:val="0"/>
          <w:sz w:val="22"/>
          <w:lang w:val="en-US"/>
        </w:rPr>
        <w:t xml:space="preserve">jahe merah selajutnya akan tumbuh menjadi batang tanaman. </w:t>
      </w:r>
      <w:r w:rsidR="00F25BD6" w:rsidRPr="00923648">
        <w:rPr>
          <w:b w:val="0"/>
          <w:color w:val="auto"/>
          <w:spacing w:val="0"/>
          <w:sz w:val="22"/>
          <w:lang w:val="en-US"/>
        </w:rPr>
        <w:t>Pada</w:t>
      </w:r>
      <w:r w:rsidR="00294410" w:rsidRPr="00923648">
        <w:rPr>
          <w:b w:val="0"/>
          <w:color w:val="auto"/>
          <w:spacing w:val="0"/>
          <w:sz w:val="22"/>
          <w:lang w:val="en-US"/>
        </w:rPr>
        <w:t xml:space="preserve"> </w:t>
      </w:r>
      <w:r w:rsidR="00812C37" w:rsidRPr="00923648">
        <w:rPr>
          <w:b w:val="0"/>
          <w:color w:val="auto"/>
          <w:spacing w:val="0"/>
          <w:sz w:val="22"/>
          <w:lang w:val="en-US"/>
        </w:rPr>
        <w:t>analisis varian</w:t>
      </w:r>
      <w:r w:rsidR="00294410" w:rsidRPr="00923648">
        <w:rPr>
          <w:b w:val="0"/>
          <w:color w:val="auto"/>
          <w:spacing w:val="0"/>
          <w:sz w:val="22"/>
          <w:lang w:val="en-US"/>
        </w:rPr>
        <w:t xml:space="preserve"> jumlah tunas bibit jahe merah</w:t>
      </w:r>
      <w:r w:rsidR="00F25BD6" w:rsidRPr="00923648">
        <w:rPr>
          <w:b w:val="0"/>
          <w:color w:val="auto"/>
          <w:spacing w:val="0"/>
          <w:sz w:val="22"/>
          <w:lang w:val="en-US"/>
        </w:rPr>
        <w:t xml:space="preserve"> umur 4-13 MST </w:t>
      </w:r>
      <w:r w:rsidR="00294410" w:rsidRPr="00923648">
        <w:rPr>
          <w:b w:val="0"/>
          <w:color w:val="auto"/>
          <w:spacing w:val="0"/>
          <w:sz w:val="22"/>
          <w:lang w:val="en-US"/>
        </w:rPr>
        <w:t xml:space="preserve">menunjukkan </w:t>
      </w:r>
      <w:r w:rsidR="00F25BD6" w:rsidRPr="00923648">
        <w:rPr>
          <w:b w:val="0"/>
          <w:color w:val="auto"/>
          <w:spacing w:val="0"/>
          <w:sz w:val="22"/>
          <w:lang w:val="en-US"/>
        </w:rPr>
        <w:t xml:space="preserve">hasil </w:t>
      </w:r>
      <w:r w:rsidR="00294410" w:rsidRPr="00923648">
        <w:rPr>
          <w:b w:val="0"/>
          <w:color w:val="auto"/>
          <w:spacing w:val="0"/>
          <w:sz w:val="22"/>
          <w:lang w:val="en-US"/>
        </w:rPr>
        <w:t>tidak berpengaruh nyata</w:t>
      </w:r>
      <w:r w:rsidRPr="00923648">
        <w:rPr>
          <w:b w:val="0"/>
          <w:color w:val="auto"/>
          <w:spacing w:val="0"/>
          <w:sz w:val="22"/>
        </w:rPr>
        <w:t xml:space="preserve">. </w:t>
      </w:r>
      <w:r w:rsidRPr="00923648">
        <w:rPr>
          <w:b w:val="0"/>
          <w:color w:val="auto"/>
          <w:spacing w:val="0"/>
          <w:sz w:val="22"/>
          <w:lang w:val="en-US"/>
        </w:rPr>
        <w:t>Diduga</w:t>
      </w:r>
      <w:r w:rsidRPr="00923648">
        <w:rPr>
          <w:b w:val="0"/>
          <w:color w:val="auto"/>
          <w:spacing w:val="0"/>
          <w:sz w:val="22"/>
        </w:rPr>
        <w:t xml:space="preserve"> hal tersebut disebabkan oleh </w:t>
      </w:r>
      <w:r w:rsidRPr="00923648">
        <w:rPr>
          <w:b w:val="0"/>
          <w:color w:val="auto"/>
          <w:spacing w:val="0"/>
          <w:sz w:val="22"/>
          <w:lang w:val="en-US"/>
        </w:rPr>
        <w:t>benih yang digunakan sebagai bahan tanam yaitu dari rimpang induk yang kurang</w:t>
      </w:r>
      <w:r w:rsidRPr="00923648">
        <w:rPr>
          <w:b w:val="0"/>
          <w:color w:val="auto"/>
          <w:spacing w:val="0"/>
          <w:sz w:val="22"/>
        </w:rPr>
        <w:t xml:space="preserve"> memacu</w:t>
      </w:r>
      <w:r w:rsidRPr="00923648">
        <w:rPr>
          <w:b w:val="0"/>
          <w:color w:val="auto"/>
          <w:spacing w:val="0"/>
          <w:sz w:val="22"/>
          <w:lang w:val="en-US"/>
        </w:rPr>
        <w:t xml:space="preserve"> </w:t>
      </w:r>
      <w:r w:rsidRPr="00923648">
        <w:rPr>
          <w:b w:val="0"/>
          <w:color w:val="auto"/>
          <w:spacing w:val="0"/>
          <w:sz w:val="22"/>
        </w:rPr>
        <w:t>pertumbuhan tunas. Pertumbuhan</w:t>
      </w:r>
      <w:r w:rsidRPr="00923648">
        <w:rPr>
          <w:b w:val="0"/>
          <w:color w:val="auto"/>
          <w:spacing w:val="0"/>
          <w:sz w:val="22"/>
          <w:lang w:val="en-US"/>
        </w:rPr>
        <w:t xml:space="preserve"> </w:t>
      </w:r>
      <w:r w:rsidRPr="00923648">
        <w:rPr>
          <w:b w:val="0"/>
          <w:color w:val="auto"/>
          <w:spacing w:val="0"/>
          <w:sz w:val="22"/>
        </w:rPr>
        <w:t>tunas</w:t>
      </w:r>
      <w:r w:rsidRPr="00923648">
        <w:rPr>
          <w:b w:val="0"/>
          <w:color w:val="auto"/>
          <w:spacing w:val="0"/>
          <w:sz w:val="22"/>
          <w:lang w:val="en-US"/>
        </w:rPr>
        <w:t xml:space="preserve"> </w:t>
      </w:r>
      <w:r w:rsidRPr="00923648">
        <w:rPr>
          <w:b w:val="0"/>
          <w:color w:val="auto"/>
          <w:spacing w:val="0"/>
          <w:sz w:val="22"/>
          <w:lang w:val="en-US"/>
        </w:rPr>
        <w:t xml:space="preserve">selain dapat </w:t>
      </w:r>
      <w:r w:rsidRPr="00923648">
        <w:rPr>
          <w:b w:val="0"/>
          <w:color w:val="auto"/>
          <w:spacing w:val="0"/>
          <w:sz w:val="22"/>
        </w:rPr>
        <w:t>dipengaruhi oleh komposisi media tanam</w:t>
      </w:r>
      <w:r w:rsidRPr="00923648">
        <w:rPr>
          <w:b w:val="0"/>
          <w:color w:val="auto"/>
          <w:spacing w:val="0"/>
          <w:sz w:val="22"/>
          <w:lang w:val="en-US"/>
        </w:rPr>
        <w:t xml:space="preserve"> juga dapat dipengaruhi jenis benih rimpang yang gunakan</w:t>
      </w:r>
      <w:r w:rsidRPr="00923648">
        <w:rPr>
          <w:b w:val="0"/>
          <w:color w:val="auto"/>
          <w:spacing w:val="0"/>
          <w:sz w:val="22"/>
        </w:rPr>
        <w:t>.</w:t>
      </w:r>
      <w:r w:rsidRPr="00923648">
        <w:rPr>
          <w:b w:val="0"/>
          <w:color w:val="auto"/>
          <w:spacing w:val="0"/>
          <w:sz w:val="22"/>
          <w:lang w:val="en-US"/>
        </w:rPr>
        <w:t xml:space="preserve"> Menurut Wijiajati (2010); Aidin </w:t>
      </w:r>
      <w:r w:rsidRPr="00923648">
        <w:rPr>
          <w:color w:val="auto"/>
          <w:spacing w:val="0"/>
          <w:sz w:val="22"/>
          <w:lang w:val="en-US"/>
        </w:rPr>
        <w:t>et al</w:t>
      </w:r>
      <w:r w:rsidRPr="00923648">
        <w:rPr>
          <w:b w:val="0"/>
          <w:color w:val="auto"/>
          <w:spacing w:val="0"/>
          <w:sz w:val="22"/>
          <w:lang w:val="en-US"/>
        </w:rPr>
        <w:t xml:space="preserve">., (2016), bagian rimpang yang baik digunakan untuk bibit yaitu bagian rimpang anakan atau cabang kedua. Selain itu, hasil penelitian Astuti (2011) juga menyatakan perlakuan asal rimpang yang menggunakan bibit yang berasal dari rimpang cabang kedua memberikan hasil yang lebih baik dibandingkan dengan penggunaan bibit yang berasal dari rimpang cabang pertama. </w:t>
      </w:r>
    </w:p>
    <w:p w14:paraId="7DE0900A" w14:textId="111D6103" w:rsidR="00B06459" w:rsidRPr="00923648" w:rsidRDefault="00F25BD6" w:rsidP="00927DD1">
      <w:pPr>
        <w:pStyle w:val="JUDULBAB"/>
        <w:numPr>
          <w:ilvl w:val="0"/>
          <w:numId w:val="0"/>
        </w:numPr>
        <w:tabs>
          <w:tab w:val="clear" w:pos="3854"/>
          <w:tab w:val="clear" w:pos="3855"/>
        </w:tabs>
        <w:spacing w:before="0" w:line="360" w:lineRule="auto"/>
        <w:ind w:firstLine="720"/>
        <w:jc w:val="both"/>
        <w:rPr>
          <w:b w:val="0"/>
          <w:color w:val="auto"/>
          <w:spacing w:val="0"/>
          <w:sz w:val="22"/>
          <w:lang w:val="en-US"/>
        </w:rPr>
      </w:pPr>
      <w:r w:rsidRPr="00923648">
        <w:rPr>
          <w:b w:val="0"/>
          <w:color w:val="auto"/>
          <w:spacing w:val="0"/>
          <w:sz w:val="22"/>
          <w:lang w:val="en-US"/>
        </w:rPr>
        <w:t xml:space="preserve">Berdasarkan </w:t>
      </w:r>
      <w:r w:rsidR="00812C37" w:rsidRPr="00923648">
        <w:rPr>
          <w:b w:val="0"/>
          <w:color w:val="auto"/>
          <w:spacing w:val="0"/>
          <w:sz w:val="22"/>
          <w:lang w:val="en-US"/>
        </w:rPr>
        <w:t>analisis varian</w:t>
      </w:r>
      <w:r w:rsidR="003C6D52" w:rsidRPr="00923648">
        <w:rPr>
          <w:b w:val="0"/>
          <w:color w:val="auto"/>
          <w:spacing w:val="0"/>
          <w:sz w:val="22"/>
          <w:lang w:val="en-US"/>
        </w:rPr>
        <w:t xml:space="preserve"> jumlah</w:t>
      </w:r>
      <w:r w:rsidR="00CD4150" w:rsidRPr="00923648">
        <w:rPr>
          <w:b w:val="0"/>
          <w:color w:val="auto"/>
          <w:spacing w:val="0"/>
          <w:sz w:val="22"/>
          <w:lang w:val="en-US"/>
        </w:rPr>
        <w:t xml:space="preserve"> daun bibit jahe merah umur 4-8</w:t>
      </w:r>
      <w:r w:rsidR="003C6D52" w:rsidRPr="00923648">
        <w:rPr>
          <w:b w:val="0"/>
          <w:color w:val="auto"/>
          <w:spacing w:val="0"/>
          <w:sz w:val="22"/>
          <w:lang w:val="en-US"/>
        </w:rPr>
        <w:t xml:space="preserve"> MST menunjukkan hasil</w:t>
      </w:r>
      <w:r w:rsidR="00CD4150" w:rsidRPr="00923648">
        <w:rPr>
          <w:b w:val="0"/>
          <w:color w:val="auto"/>
          <w:spacing w:val="0"/>
          <w:sz w:val="22"/>
          <w:lang w:val="en-US"/>
        </w:rPr>
        <w:t xml:space="preserve"> berpengaruh nyata. Sedangkan sidik ragam jumlah daun bibit jahe merah umur 9-13 MST menunjukkan hasil tidak berpengaruh nyata.</w:t>
      </w:r>
      <w:r w:rsidR="003C6D52" w:rsidRPr="00923648">
        <w:rPr>
          <w:b w:val="0"/>
          <w:color w:val="auto"/>
          <w:spacing w:val="0"/>
          <w:sz w:val="22"/>
          <w:lang w:val="en-US"/>
        </w:rPr>
        <w:t xml:space="preserve"> </w:t>
      </w:r>
      <w:r w:rsidR="00B06459" w:rsidRPr="00923648">
        <w:rPr>
          <w:b w:val="0"/>
          <w:color w:val="auto"/>
          <w:spacing w:val="0"/>
          <w:sz w:val="22"/>
          <w:lang w:val="en-US"/>
        </w:rPr>
        <w:t xml:space="preserve">Pada penelitian ini pengamatan jumlah daun </w:t>
      </w:r>
      <w:r w:rsidR="00DF40D0" w:rsidRPr="00923648">
        <w:rPr>
          <w:b w:val="0"/>
          <w:color w:val="auto"/>
          <w:spacing w:val="0"/>
          <w:sz w:val="22"/>
          <w:lang w:val="en-US"/>
        </w:rPr>
        <w:t xml:space="preserve">bibit jahe merah </w:t>
      </w:r>
      <w:r w:rsidR="00B06459" w:rsidRPr="00923648">
        <w:rPr>
          <w:b w:val="0"/>
          <w:color w:val="auto"/>
          <w:spacing w:val="0"/>
          <w:sz w:val="22"/>
          <w:lang w:val="en-US"/>
        </w:rPr>
        <w:t xml:space="preserve">pada </w:t>
      </w:r>
      <w:r w:rsidR="009E3E1B" w:rsidRPr="00923648">
        <w:rPr>
          <w:b w:val="0"/>
          <w:color w:val="auto"/>
          <w:spacing w:val="0"/>
          <w:sz w:val="22"/>
          <w:lang w:val="en-US"/>
        </w:rPr>
        <w:t>umur 4 MS</w:t>
      </w:r>
      <w:r w:rsidR="00B06459" w:rsidRPr="00923648">
        <w:rPr>
          <w:b w:val="0"/>
          <w:color w:val="auto"/>
          <w:spacing w:val="0"/>
          <w:sz w:val="22"/>
          <w:lang w:val="en-US"/>
        </w:rPr>
        <w:t>T mulai menunjukkan pertambahan daun seiring dengan bertambahnya pertumbuhan tinggi tanaman dan meningkatnya jumlah tunas. Jumlah helai daun yang dihitung apabila daun sudah tumbuh sempurna, proses pertumbuhan jumlah daun pada bibit jahe merah terbilang cukup lambat</w:t>
      </w:r>
      <w:r w:rsidR="009E3E1B" w:rsidRPr="00923648">
        <w:rPr>
          <w:b w:val="0"/>
          <w:color w:val="auto"/>
          <w:spacing w:val="0"/>
          <w:sz w:val="22"/>
          <w:lang w:val="en-US"/>
        </w:rPr>
        <w:t>.</w:t>
      </w:r>
      <w:r w:rsidR="00B06459" w:rsidRPr="00923648">
        <w:rPr>
          <w:b w:val="0"/>
          <w:color w:val="auto"/>
          <w:spacing w:val="0"/>
          <w:sz w:val="22"/>
          <w:lang w:val="en-US"/>
        </w:rPr>
        <w:t xml:space="preserve"> </w:t>
      </w:r>
      <w:proofErr w:type="gramStart"/>
      <w:r w:rsidR="009E3E1B" w:rsidRPr="00923648">
        <w:rPr>
          <w:b w:val="0"/>
          <w:color w:val="auto"/>
          <w:spacing w:val="0"/>
          <w:sz w:val="22"/>
          <w:lang w:val="en-US"/>
        </w:rPr>
        <w:t>H</w:t>
      </w:r>
      <w:r w:rsidR="00B06459" w:rsidRPr="00923648">
        <w:rPr>
          <w:b w:val="0"/>
          <w:color w:val="auto"/>
          <w:spacing w:val="0"/>
          <w:sz w:val="22"/>
          <w:lang w:val="en-US"/>
        </w:rPr>
        <w:t>al</w:t>
      </w:r>
      <w:r w:rsidR="009E3E1B" w:rsidRPr="00923648">
        <w:rPr>
          <w:b w:val="0"/>
          <w:color w:val="auto"/>
          <w:spacing w:val="0"/>
          <w:sz w:val="22"/>
          <w:lang w:val="en-US"/>
        </w:rPr>
        <w:t xml:space="preserve"> </w:t>
      </w:r>
      <w:r w:rsidR="00B06459" w:rsidRPr="00923648">
        <w:rPr>
          <w:b w:val="0"/>
          <w:color w:val="auto"/>
          <w:spacing w:val="0"/>
          <w:sz w:val="22"/>
          <w:lang w:val="en-US"/>
        </w:rPr>
        <w:t xml:space="preserve"> ini</w:t>
      </w:r>
      <w:proofErr w:type="gramEnd"/>
      <w:r w:rsidR="00B06459" w:rsidRPr="00923648">
        <w:rPr>
          <w:b w:val="0"/>
          <w:color w:val="auto"/>
          <w:spacing w:val="0"/>
          <w:sz w:val="22"/>
          <w:lang w:val="en-US"/>
        </w:rPr>
        <w:t xml:space="preserve"> diduga karena pada proses penanaman yang dilakukan pada musim hujan dan lokasi penelitian yang berada didekat pepohonan yang rindang </w:t>
      </w:r>
      <w:r w:rsidR="00B06459" w:rsidRPr="00923648">
        <w:rPr>
          <w:b w:val="0"/>
          <w:color w:val="auto"/>
          <w:spacing w:val="0"/>
          <w:sz w:val="22"/>
          <w:lang w:val="en-US"/>
        </w:rPr>
        <w:lastRenderedPageBreak/>
        <w:t>sehingga intensitas cahaya pada awal penanaman kurang optimal. Jumlah daun merupakan parameter utama yang menunjukkan suatu pertumbuhan tanaman, daun sebagai tempat berlangsungnya proses fotosintesis bagi tanaman untuk menghasilkan energi yang selanjutnya ditranslokasikan ke seluruh bagian tanaman. Menurut Latif (2013) kemampuan tanaman melakukan fotosintesis meningkat, pertambahan jumlah daun yang pada akhirnya akan berakibat meningkatnya banyak daun secara keseluruhan.</w:t>
      </w:r>
    </w:p>
    <w:p w14:paraId="6E2B6ABD" w14:textId="6D731DE8" w:rsidR="0091343D" w:rsidRPr="00923648" w:rsidRDefault="00340BB4" w:rsidP="00927DD1">
      <w:pPr>
        <w:pStyle w:val="JUDULBAB"/>
        <w:numPr>
          <w:ilvl w:val="0"/>
          <w:numId w:val="0"/>
        </w:numPr>
        <w:tabs>
          <w:tab w:val="clear" w:pos="3854"/>
          <w:tab w:val="clear" w:pos="3855"/>
        </w:tabs>
        <w:spacing w:before="0" w:line="360" w:lineRule="auto"/>
        <w:ind w:firstLine="720"/>
        <w:jc w:val="both"/>
        <w:rPr>
          <w:b w:val="0"/>
          <w:color w:val="auto"/>
          <w:spacing w:val="0"/>
          <w:sz w:val="22"/>
          <w:lang w:val="en-US"/>
        </w:rPr>
      </w:pPr>
      <w:r w:rsidRPr="00923648">
        <w:rPr>
          <w:b w:val="0"/>
          <w:color w:val="auto"/>
          <w:spacing w:val="0"/>
          <w:sz w:val="22"/>
          <w:lang w:val="en-US"/>
        </w:rPr>
        <w:t xml:space="preserve">Pada hasil </w:t>
      </w:r>
      <w:r w:rsidR="00812C37" w:rsidRPr="00923648">
        <w:rPr>
          <w:b w:val="0"/>
          <w:color w:val="auto"/>
          <w:spacing w:val="0"/>
          <w:sz w:val="22"/>
          <w:lang w:val="en-US"/>
        </w:rPr>
        <w:t>analisis varian</w:t>
      </w:r>
      <w:r w:rsidRPr="00923648">
        <w:rPr>
          <w:b w:val="0"/>
          <w:color w:val="auto"/>
          <w:spacing w:val="0"/>
          <w:sz w:val="22"/>
          <w:lang w:val="en-US"/>
        </w:rPr>
        <w:t xml:space="preserve"> d</w:t>
      </w:r>
      <w:r w:rsidR="006B610E" w:rsidRPr="00923648">
        <w:rPr>
          <w:b w:val="0"/>
          <w:color w:val="auto"/>
          <w:spacing w:val="0"/>
          <w:sz w:val="22"/>
          <w:lang w:val="en-US"/>
        </w:rPr>
        <w:t>iameter tunas</w:t>
      </w:r>
      <w:r w:rsidRPr="00923648">
        <w:rPr>
          <w:b w:val="0"/>
          <w:color w:val="auto"/>
          <w:spacing w:val="0"/>
          <w:sz w:val="22"/>
          <w:lang w:val="en-US"/>
        </w:rPr>
        <w:t xml:space="preserve"> </w:t>
      </w:r>
      <w:r w:rsidR="0091343D" w:rsidRPr="00923648">
        <w:rPr>
          <w:b w:val="0"/>
          <w:color w:val="auto"/>
          <w:spacing w:val="0"/>
          <w:sz w:val="22"/>
          <w:lang w:val="en-US"/>
        </w:rPr>
        <w:t>bibit jahe merah umur 4-13 MST menunjukkan hasil berpengaruh nyata.</w:t>
      </w:r>
      <w:r w:rsidRPr="00923648">
        <w:rPr>
          <w:b w:val="0"/>
          <w:color w:val="auto"/>
          <w:spacing w:val="0"/>
          <w:sz w:val="22"/>
          <w:lang w:val="en-US"/>
        </w:rPr>
        <w:t xml:space="preserve"> </w:t>
      </w:r>
      <w:r w:rsidR="0091343D" w:rsidRPr="00923648">
        <w:rPr>
          <w:b w:val="0"/>
          <w:color w:val="auto"/>
          <w:spacing w:val="0"/>
          <w:sz w:val="22"/>
          <w:lang w:val="en-US"/>
        </w:rPr>
        <w:t xml:space="preserve">Hal ini diduga karena </w:t>
      </w:r>
      <w:r w:rsidR="00125EAF">
        <w:rPr>
          <w:b w:val="0"/>
          <w:color w:val="auto"/>
          <w:spacing w:val="0"/>
          <w:sz w:val="22"/>
          <w:lang w:val="en-US"/>
        </w:rPr>
        <w:t>komposisi</w:t>
      </w:r>
      <w:r w:rsidR="0091343D" w:rsidRPr="00923648">
        <w:rPr>
          <w:b w:val="0"/>
          <w:color w:val="auto"/>
          <w:spacing w:val="0"/>
          <w:sz w:val="22"/>
          <w:lang w:val="en-US"/>
        </w:rPr>
        <w:t xml:space="preserve"> media tanam yaitu tanah yang menjadi media tempat tumbuh dan penyedia unsur hara, arang sekam yang menjadi pengatur aerasi dan drainase, limbah jamur tiram dan pupuk kandang ayam yang menjadi pensuplai bahan organik tanah, serta sebagai penyedia kandungan unsur hara dalam media tanam.</w:t>
      </w:r>
      <w:r w:rsidR="009E3E1B" w:rsidRPr="00923648">
        <w:rPr>
          <w:b w:val="0"/>
          <w:color w:val="auto"/>
          <w:spacing w:val="0"/>
          <w:sz w:val="22"/>
          <w:lang w:val="en-US"/>
        </w:rPr>
        <w:t xml:space="preserve"> </w:t>
      </w:r>
      <w:r w:rsidR="00EF4121" w:rsidRPr="00923648">
        <w:rPr>
          <w:b w:val="0"/>
          <w:color w:val="auto"/>
          <w:spacing w:val="0"/>
          <w:sz w:val="22"/>
          <w:lang w:val="en-US"/>
        </w:rPr>
        <w:t xml:space="preserve">Menurut </w:t>
      </w:r>
      <w:r w:rsidR="0091343D" w:rsidRPr="00923648">
        <w:rPr>
          <w:b w:val="0"/>
          <w:color w:val="auto"/>
          <w:spacing w:val="0"/>
          <w:sz w:val="22"/>
          <w:lang w:val="en-US"/>
        </w:rPr>
        <w:t xml:space="preserve">Hakim </w:t>
      </w:r>
      <w:r w:rsidR="0091343D" w:rsidRPr="00923648">
        <w:rPr>
          <w:color w:val="auto"/>
          <w:spacing w:val="0"/>
          <w:sz w:val="22"/>
          <w:lang w:val="en-US"/>
        </w:rPr>
        <w:t>et al</w:t>
      </w:r>
      <w:r w:rsidR="0091343D" w:rsidRPr="00923648">
        <w:rPr>
          <w:b w:val="0"/>
          <w:color w:val="auto"/>
          <w:spacing w:val="0"/>
          <w:sz w:val="22"/>
          <w:lang w:val="en-US"/>
        </w:rPr>
        <w:t>., (1986); Estefan (2019) menyatakan apabila bahan organik ditambahkan pada tanah mak</w:t>
      </w:r>
      <w:r w:rsidR="00877AC6" w:rsidRPr="00923648">
        <w:rPr>
          <w:b w:val="0"/>
          <w:color w:val="auto"/>
          <w:spacing w:val="0"/>
          <w:sz w:val="22"/>
          <w:lang w:val="en-US"/>
        </w:rPr>
        <w:t>a jumlah dan aktivitas metabolis</w:t>
      </w:r>
      <w:r w:rsidR="0091343D" w:rsidRPr="00923648">
        <w:rPr>
          <w:b w:val="0"/>
          <w:color w:val="auto"/>
          <w:spacing w:val="0"/>
          <w:sz w:val="22"/>
          <w:lang w:val="en-US"/>
        </w:rPr>
        <w:t xml:space="preserve"> organisme akan meningkat dan dekomposisi bahan organik juga ikut meningkat sehingga sangat baik dalam mendukung pertumbuhan</w:t>
      </w:r>
      <w:r w:rsidR="0018182A" w:rsidRPr="00923648">
        <w:rPr>
          <w:b w:val="0"/>
          <w:color w:val="auto"/>
          <w:spacing w:val="0"/>
          <w:sz w:val="22"/>
          <w:lang w:val="en-US"/>
        </w:rPr>
        <w:t xml:space="preserve"> tanaman</w:t>
      </w:r>
      <w:r w:rsidR="0091343D" w:rsidRPr="00923648">
        <w:rPr>
          <w:b w:val="0"/>
          <w:color w:val="auto"/>
          <w:spacing w:val="0"/>
          <w:sz w:val="22"/>
          <w:lang w:val="en-US"/>
        </w:rPr>
        <w:t xml:space="preserve">. Sadari </w:t>
      </w:r>
      <w:r w:rsidR="0091343D" w:rsidRPr="00923648">
        <w:rPr>
          <w:color w:val="auto"/>
          <w:spacing w:val="0"/>
          <w:sz w:val="22"/>
          <w:lang w:val="en-US"/>
        </w:rPr>
        <w:t>et al</w:t>
      </w:r>
      <w:r w:rsidR="0091343D" w:rsidRPr="00923648">
        <w:rPr>
          <w:b w:val="0"/>
          <w:color w:val="auto"/>
          <w:spacing w:val="0"/>
          <w:sz w:val="22"/>
          <w:lang w:val="en-US"/>
        </w:rPr>
        <w:t xml:space="preserve">., </w:t>
      </w:r>
      <w:r w:rsidR="0091343D" w:rsidRPr="00923648">
        <w:rPr>
          <w:b w:val="0"/>
          <w:color w:val="auto"/>
          <w:spacing w:val="0"/>
          <w:sz w:val="22"/>
          <w:lang w:val="en-US"/>
        </w:rPr>
        <w:t>(2013) menambahkan bahwa penggunaan media campuran cenderung mendorong pertumbuhan menjadi lebih baik dibandingkan dengan media tunggal karena masing-masing media dapat saling mendukung dan dapat memperbaiki kekurangan sifat masing-masing bahan antara lain kecepatan pelapukan, tingkat pelapukan, tingkat letersediaannya hara dan kondisi kelembaban dalam media tanam.</w:t>
      </w:r>
    </w:p>
    <w:p w14:paraId="4FFCB3CB" w14:textId="27D7C4E2" w:rsidR="005772A8" w:rsidRPr="00923648" w:rsidRDefault="00F25BD6" w:rsidP="00927DD1">
      <w:pPr>
        <w:pStyle w:val="JUDULBAB"/>
        <w:numPr>
          <w:ilvl w:val="0"/>
          <w:numId w:val="0"/>
        </w:numPr>
        <w:tabs>
          <w:tab w:val="clear" w:pos="3854"/>
          <w:tab w:val="clear" w:pos="3855"/>
        </w:tabs>
        <w:spacing w:before="0" w:line="360" w:lineRule="auto"/>
        <w:ind w:firstLine="567"/>
        <w:jc w:val="both"/>
        <w:rPr>
          <w:b w:val="0"/>
          <w:color w:val="auto"/>
          <w:spacing w:val="0"/>
          <w:sz w:val="22"/>
          <w:lang w:val="en-US"/>
        </w:rPr>
      </w:pPr>
      <w:r w:rsidRPr="00923648">
        <w:rPr>
          <w:b w:val="0"/>
          <w:color w:val="auto"/>
          <w:spacing w:val="0"/>
          <w:sz w:val="22"/>
          <w:lang w:val="en-US"/>
        </w:rPr>
        <w:t xml:space="preserve">Berdasarkan </w:t>
      </w:r>
      <w:r w:rsidR="00812C37" w:rsidRPr="00923648">
        <w:rPr>
          <w:b w:val="0"/>
          <w:color w:val="auto"/>
          <w:spacing w:val="0"/>
          <w:sz w:val="22"/>
          <w:lang w:val="en-US"/>
        </w:rPr>
        <w:t>analisis varian</w:t>
      </w:r>
      <w:r w:rsidRPr="00923648">
        <w:rPr>
          <w:b w:val="0"/>
          <w:color w:val="auto"/>
          <w:spacing w:val="0"/>
          <w:sz w:val="22"/>
          <w:lang w:val="en-US"/>
        </w:rPr>
        <w:t xml:space="preserve"> j</w:t>
      </w:r>
      <w:r w:rsidR="00B87CC5" w:rsidRPr="00923648">
        <w:rPr>
          <w:b w:val="0"/>
          <w:color w:val="auto"/>
          <w:spacing w:val="0"/>
          <w:sz w:val="22"/>
          <w:lang w:val="en-US"/>
        </w:rPr>
        <w:t>umlah</w:t>
      </w:r>
      <w:r w:rsidR="00557762" w:rsidRPr="00923648">
        <w:rPr>
          <w:b w:val="0"/>
          <w:color w:val="auto"/>
          <w:spacing w:val="0"/>
          <w:sz w:val="22"/>
          <w:lang w:val="en-US"/>
        </w:rPr>
        <w:t xml:space="preserve"> anakan</w:t>
      </w:r>
      <w:r w:rsidR="00B87CC5" w:rsidRPr="00923648">
        <w:rPr>
          <w:b w:val="0"/>
          <w:color w:val="auto"/>
          <w:spacing w:val="0"/>
          <w:sz w:val="22"/>
          <w:lang w:val="en-US"/>
        </w:rPr>
        <w:t xml:space="preserve"> rimpang</w:t>
      </w:r>
      <w:r w:rsidRPr="00923648">
        <w:rPr>
          <w:b w:val="0"/>
          <w:color w:val="auto"/>
          <w:spacing w:val="0"/>
          <w:sz w:val="22"/>
          <w:lang w:val="en-US"/>
        </w:rPr>
        <w:t xml:space="preserve"> bibit jahe merah menunjukkan hasil tidak berpengaruh nyata. Hal ini diduga karena</w:t>
      </w:r>
      <w:r w:rsidR="00A76A49" w:rsidRPr="00923648">
        <w:rPr>
          <w:b w:val="0"/>
          <w:color w:val="auto"/>
          <w:spacing w:val="0"/>
          <w:sz w:val="22"/>
          <w:lang w:val="en-US"/>
        </w:rPr>
        <w:t xml:space="preserve"> pada tahap awal penanaman benih rimpang induk yang telah dipilih tidak terlebih dahulu disemai agar mempercepat pertumbuhan tunas, sehingga dapat menghasilkan pertumbuhan</w:t>
      </w:r>
      <w:r w:rsidR="00557762" w:rsidRPr="00923648">
        <w:rPr>
          <w:b w:val="0"/>
          <w:color w:val="auto"/>
          <w:spacing w:val="0"/>
          <w:sz w:val="22"/>
          <w:lang w:val="en-US"/>
        </w:rPr>
        <w:t xml:space="preserve"> anakan</w:t>
      </w:r>
      <w:r w:rsidR="00A76A49" w:rsidRPr="00923648">
        <w:rPr>
          <w:b w:val="0"/>
          <w:color w:val="auto"/>
          <w:spacing w:val="0"/>
          <w:sz w:val="22"/>
          <w:lang w:val="en-US"/>
        </w:rPr>
        <w:t xml:space="preserve"> rimpang lebih optimal.</w:t>
      </w:r>
      <w:r w:rsidR="00557762" w:rsidRPr="00923648">
        <w:rPr>
          <w:b w:val="0"/>
          <w:color w:val="auto"/>
          <w:spacing w:val="0"/>
          <w:sz w:val="22"/>
          <w:lang w:val="en-US"/>
        </w:rPr>
        <w:t xml:space="preserve"> Pada hasil penelitian jumlah anakan rimpang berkisar antara 2,10 - 2,90 anakan rimpa</w:t>
      </w:r>
      <w:r w:rsidR="00E24CF3" w:rsidRPr="00923648">
        <w:rPr>
          <w:b w:val="0"/>
          <w:color w:val="auto"/>
          <w:spacing w:val="0"/>
          <w:sz w:val="22"/>
          <w:lang w:val="en-US"/>
        </w:rPr>
        <w:t>ng</w:t>
      </w:r>
      <w:r w:rsidR="00557762" w:rsidRPr="00923648">
        <w:rPr>
          <w:b w:val="0"/>
          <w:color w:val="auto"/>
          <w:spacing w:val="0"/>
          <w:sz w:val="22"/>
          <w:lang w:val="en-US"/>
        </w:rPr>
        <w:t>.</w:t>
      </w:r>
    </w:p>
    <w:p w14:paraId="10EF0ACA" w14:textId="5E75C749" w:rsidR="005A5010" w:rsidRPr="00923648" w:rsidRDefault="005A5010" w:rsidP="00927DD1">
      <w:pPr>
        <w:pStyle w:val="JUDULBAB"/>
        <w:numPr>
          <w:ilvl w:val="0"/>
          <w:numId w:val="0"/>
        </w:numPr>
        <w:tabs>
          <w:tab w:val="clear" w:pos="3854"/>
          <w:tab w:val="clear" w:pos="3855"/>
        </w:tabs>
        <w:spacing w:before="0" w:line="360" w:lineRule="auto"/>
        <w:ind w:firstLine="567"/>
        <w:jc w:val="both"/>
        <w:rPr>
          <w:b w:val="0"/>
          <w:color w:val="auto"/>
          <w:spacing w:val="0"/>
          <w:sz w:val="22"/>
          <w:lang w:val="en-US"/>
        </w:rPr>
      </w:pPr>
      <w:r w:rsidRPr="00923648">
        <w:rPr>
          <w:b w:val="0"/>
          <w:color w:val="auto"/>
          <w:spacing w:val="0"/>
          <w:sz w:val="22"/>
          <w:lang w:val="en-US"/>
        </w:rPr>
        <w:t xml:space="preserve">Pada penelitian ini penimbangan pada bobot segar tanaman dan bobot kering tanaman </w:t>
      </w:r>
      <w:r w:rsidR="00622E99" w:rsidRPr="00923648">
        <w:rPr>
          <w:b w:val="0"/>
          <w:color w:val="auto"/>
          <w:spacing w:val="0"/>
          <w:sz w:val="22"/>
          <w:lang w:val="en-US"/>
        </w:rPr>
        <w:t xml:space="preserve">bibit jahe merah </w:t>
      </w:r>
      <w:r w:rsidRPr="00923648">
        <w:rPr>
          <w:b w:val="0"/>
          <w:color w:val="auto"/>
          <w:spacing w:val="0"/>
          <w:sz w:val="22"/>
          <w:lang w:val="en-US"/>
        </w:rPr>
        <w:t xml:space="preserve">dilakukan pada bagian batang, daun, akar dan anakan rimpang pada bibit jahe merah, namun tidak menyertakan rimpang induk, dikarenakan pada awal penyediaan benih rimpang induk sebagai bahan tanam tidak ditimbang terlebih dahulu untuk mendapatkan bobot benih rimpang yang seragam. Oleh karna itu </w:t>
      </w:r>
      <w:r w:rsidRPr="00923648">
        <w:rPr>
          <w:b w:val="0"/>
          <w:color w:val="auto"/>
          <w:spacing w:val="0"/>
          <w:sz w:val="22"/>
          <w:lang w:val="en-US"/>
        </w:rPr>
        <w:lastRenderedPageBreak/>
        <w:t>pada penimbangan tidak menyertakan rimpang induk yang menjadi bahan tanam untuk mendapatkan hasil yang homogen.</w:t>
      </w:r>
    </w:p>
    <w:p w14:paraId="76F7C1B6" w14:textId="7240F1B2" w:rsidR="00B87CC5" w:rsidRPr="00923648" w:rsidRDefault="004417FB" w:rsidP="00927DD1">
      <w:pPr>
        <w:pStyle w:val="JUDULBAB"/>
        <w:numPr>
          <w:ilvl w:val="0"/>
          <w:numId w:val="0"/>
        </w:numPr>
        <w:tabs>
          <w:tab w:val="clear" w:pos="3854"/>
          <w:tab w:val="clear" w:pos="3855"/>
        </w:tabs>
        <w:spacing w:before="0" w:line="360" w:lineRule="auto"/>
        <w:ind w:firstLine="567"/>
        <w:jc w:val="both"/>
        <w:rPr>
          <w:b w:val="0"/>
          <w:color w:val="auto"/>
          <w:spacing w:val="0"/>
          <w:sz w:val="22"/>
          <w:lang w:val="en-US"/>
        </w:rPr>
      </w:pPr>
      <w:r w:rsidRPr="00923648">
        <w:rPr>
          <w:b w:val="0"/>
          <w:color w:val="auto"/>
          <w:spacing w:val="0"/>
          <w:sz w:val="22"/>
          <w:lang w:val="en-US"/>
        </w:rPr>
        <w:t xml:space="preserve">Dari </w:t>
      </w:r>
      <w:r w:rsidR="00812C37" w:rsidRPr="00923648">
        <w:rPr>
          <w:b w:val="0"/>
          <w:color w:val="auto"/>
          <w:spacing w:val="0"/>
          <w:sz w:val="22"/>
          <w:lang w:val="en-US"/>
        </w:rPr>
        <w:t>analisis varian</w:t>
      </w:r>
      <w:r w:rsidRPr="00923648">
        <w:rPr>
          <w:b w:val="0"/>
          <w:color w:val="auto"/>
          <w:spacing w:val="0"/>
          <w:sz w:val="22"/>
          <w:lang w:val="en-US"/>
        </w:rPr>
        <w:t xml:space="preserve"> b</w:t>
      </w:r>
      <w:r w:rsidR="00B87CC5" w:rsidRPr="00923648">
        <w:rPr>
          <w:b w:val="0"/>
          <w:color w:val="auto"/>
          <w:spacing w:val="0"/>
          <w:sz w:val="22"/>
          <w:lang w:val="en-US"/>
        </w:rPr>
        <w:t>obot segar tanaman</w:t>
      </w:r>
      <w:r w:rsidRPr="00923648">
        <w:rPr>
          <w:b w:val="0"/>
          <w:color w:val="auto"/>
          <w:spacing w:val="0"/>
          <w:sz w:val="22"/>
          <w:lang w:val="en-US"/>
        </w:rPr>
        <w:t xml:space="preserve"> bibit jahe mera</w:t>
      </w:r>
      <w:r w:rsidR="005F6D7F" w:rsidRPr="00923648">
        <w:rPr>
          <w:b w:val="0"/>
          <w:color w:val="auto"/>
          <w:spacing w:val="0"/>
          <w:sz w:val="22"/>
          <w:lang w:val="en-US"/>
        </w:rPr>
        <w:t>h</w:t>
      </w:r>
      <w:r w:rsidRPr="00923648">
        <w:rPr>
          <w:b w:val="0"/>
          <w:color w:val="auto"/>
          <w:spacing w:val="0"/>
          <w:sz w:val="22"/>
          <w:lang w:val="en-US"/>
        </w:rPr>
        <w:t xml:space="preserve"> menunjukkan hasil tidak berpengaruh nyata. Diduga karena</w:t>
      </w:r>
      <w:r w:rsidR="00C67C21" w:rsidRPr="00923648">
        <w:rPr>
          <w:b w:val="0"/>
          <w:color w:val="auto"/>
          <w:spacing w:val="0"/>
          <w:sz w:val="22"/>
          <w:lang w:val="en-US"/>
        </w:rPr>
        <w:t xml:space="preserve"> tidak adanya penggunaan pupuk lanjutan pada perawatan</w:t>
      </w:r>
      <w:r w:rsidR="00287A1E" w:rsidRPr="00923648">
        <w:rPr>
          <w:b w:val="0"/>
          <w:color w:val="auto"/>
          <w:spacing w:val="0"/>
          <w:sz w:val="22"/>
          <w:lang w:val="en-US"/>
        </w:rPr>
        <w:t xml:space="preserve"> bibit jahe merah</w:t>
      </w:r>
      <w:r w:rsidR="00C67C21" w:rsidRPr="00923648">
        <w:rPr>
          <w:b w:val="0"/>
          <w:color w:val="auto"/>
          <w:spacing w:val="0"/>
          <w:sz w:val="22"/>
          <w:lang w:val="en-US"/>
        </w:rPr>
        <w:t xml:space="preserve">, sehingga pertumbuhan </w:t>
      </w:r>
      <w:r w:rsidR="000E02BF" w:rsidRPr="00923648">
        <w:rPr>
          <w:b w:val="0"/>
          <w:color w:val="auto"/>
          <w:spacing w:val="0"/>
          <w:sz w:val="22"/>
          <w:lang w:val="en-US"/>
        </w:rPr>
        <w:t>tunas</w:t>
      </w:r>
      <w:r w:rsidR="00287A1E" w:rsidRPr="00923648">
        <w:rPr>
          <w:b w:val="0"/>
          <w:color w:val="auto"/>
          <w:spacing w:val="0"/>
          <w:sz w:val="22"/>
          <w:lang w:val="en-US"/>
        </w:rPr>
        <w:t xml:space="preserve">, daun, </w:t>
      </w:r>
      <w:r w:rsidR="00C67C21" w:rsidRPr="00923648">
        <w:rPr>
          <w:b w:val="0"/>
          <w:color w:val="auto"/>
          <w:spacing w:val="0"/>
          <w:sz w:val="22"/>
          <w:lang w:val="en-US"/>
        </w:rPr>
        <w:t>akar</w:t>
      </w:r>
      <w:r w:rsidR="00287A1E" w:rsidRPr="00923648">
        <w:rPr>
          <w:b w:val="0"/>
          <w:color w:val="auto"/>
          <w:spacing w:val="0"/>
          <w:sz w:val="22"/>
          <w:lang w:val="en-US"/>
        </w:rPr>
        <w:t xml:space="preserve"> maupun anakan rimpang</w:t>
      </w:r>
      <w:r w:rsidR="00C67C21" w:rsidRPr="00923648">
        <w:rPr>
          <w:b w:val="0"/>
          <w:color w:val="auto"/>
          <w:spacing w:val="0"/>
          <w:sz w:val="22"/>
          <w:lang w:val="en-US"/>
        </w:rPr>
        <w:t xml:space="preserve"> bibit jahe merah menjadi kurang </w:t>
      </w:r>
      <w:r w:rsidR="003B4C88" w:rsidRPr="00923648">
        <w:rPr>
          <w:b w:val="0"/>
          <w:color w:val="auto"/>
          <w:spacing w:val="0"/>
          <w:sz w:val="22"/>
          <w:lang w:val="en-US"/>
        </w:rPr>
        <w:t>dapat</w:t>
      </w:r>
      <w:r w:rsidR="00287A1E" w:rsidRPr="00923648">
        <w:rPr>
          <w:b w:val="0"/>
          <w:color w:val="auto"/>
          <w:spacing w:val="0"/>
          <w:sz w:val="22"/>
          <w:lang w:val="en-US"/>
        </w:rPr>
        <w:t xml:space="preserve"> menghasilkan bobot segar tanaman</w:t>
      </w:r>
      <w:r w:rsidR="003B4C88" w:rsidRPr="00923648">
        <w:rPr>
          <w:b w:val="0"/>
          <w:color w:val="auto"/>
          <w:spacing w:val="0"/>
          <w:sz w:val="22"/>
          <w:lang w:val="en-US"/>
        </w:rPr>
        <w:t xml:space="preserve"> yang juga optimal</w:t>
      </w:r>
      <w:r w:rsidR="00C67C21" w:rsidRPr="00923648">
        <w:rPr>
          <w:b w:val="0"/>
          <w:color w:val="auto"/>
          <w:spacing w:val="0"/>
          <w:sz w:val="22"/>
          <w:lang w:val="en-US"/>
        </w:rPr>
        <w:t>.</w:t>
      </w:r>
      <w:r w:rsidR="009375AB" w:rsidRPr="00923648">
        <w:rPr>
          <w:b w:val="0"/>
          <w:color w:val="auto"/>
          <w:spacing w:val="0"/>
          <w:sz w:val="22"/>
          <w:lang w:val="en-US"/>
        </w:rPr>
        <w:t xml:space="preserve"> </w:t>
      </w:r>
      <w:r w:rsidR="009935C5" w:rsidRPr="00923648">
        <w:rPr>
          <w:b w:val="0"/>
          <w:color w:val="auto"/>
          <w:spacing w:val="0"/>
          <w:sz w:val="22"/>
          <w:lang w:val="en-US"/>
        </w:rPr>
        <w:t>P</w:t>
      </w:r>
      <w:r w:rsidR="009375AB" w:rsidRPr="00923648">
        <w:rPr>
          <w:b w:val="0"/>
          <w:color w:val="auto"/>
          <w:spacing w:val="0"/>
          <w:sz w:val="22"/>
          <w:lang w:val="en-US"/>
        </w:rPr>
        <w:t>en</w:t>
      </w:r>
      <w:r w:rsidR="00D2383D" w:rsidRPr="00923648">
        <w:rPr>
          <w:b w:val="0"/>
          <w:color w:val="auto"/>
          <w:spacing w:val="0"/>
          <w:sz w:val="22"/>
          <w:lang w:val="en-US"/>
        </w:rPr>
        <w:t>anaman pada</w:t>
      </w:r>
      <w:r w:rsidR="009935C5" w:rsidRPr="00923648">
        <w:rPr>
          <w:b w:val="0"/>
          <w:color w:val="auto"/>
          <w:spacing w:val="0"/>
          <w:sz w:val="22"/>
          <w:lang w:val="en-US"/>
        </w:rPr>
        <w:t xml:space="preserve"> poly</w:t>
      </w:r>
      <w:r w:rsidR="00D2383D" w:rsidRPr="00923648">
        <w:rPr>
          <w:b w:val="0"/>
          <w:color w:val="auto"/>
          <w:spacing w:val="0"/>
          <w:sz w:val="22"/>
          <w:lang w:val="en-US"/>
        </w:rPr>
        <w:t>bag</w:t>
      </w:r>
      <w:r w:rsidR="009375AB" w:rsidRPr="00923648">
        <w:rPr>
          <w:b w:val="0"/>
          <w:color w:val="auto"/>
          <w:spacing w:val="0"/>
          <w:sz w:val="22"/>
          <w:lang w:val="en-US"/>
        </w:rPr>
        <w:t xml:space="preserve"> </w:t>
      </w:r>
      <w:r w:rsidR="005A63B9" w:rsidRPr="00923648">
        <w:rPr>
          <w:b w:val="0"/>
          <w:color w:val="auto"/>
          <w:spacing w:val="0"/>
          <w:sz w:val="22"/>
          <w:lang w:val="en-US"/>
        </w:rPr>
        <w:t>dengan curah hujan yang tinggi</w:t>
      </w:r>
      <w:r w:rsidR="007316E2" w:rsidRPr="00923648">
        <w:rPr>
          <w:b w:val="0"/>
          <w:color w:val="auto"/>
          <w:spacing w:val="0"/>
          <w:sz w:val="22"/>
          <w:lang w:val="en-US"/>
        </w:rPr>
        <w:t xml:space="preserve"> </w:t>
      </w:r>
      <w:r w:rsidR="00E24CF3" w:rsidRPr="00923648">
        <w:rPr>
          <w:b w:val="0"/>
          <w:color w:val="auto"/>
          <w:spacing w:val="0"/>
          <w:sz w:val="22"/>
          <w:lang w:val="en-US"/>
        </w:rPr>
        <w:t>volume media tanam menjadi berkurang karena terkikis air</w:t>
      </w:r>
      <w:r w:rsidR="00D2383D" w:rsidRPr="00923648">
        <w:rPr>
          <w:b w:val="0"/>
          <w:color w:val="auto"/>
          <w:spacing w:val="0"/>
          <w:sz w:val="22"/>
          <w:lang w:val="en-US"/>
        </w:rPr>
        <w:t xml:space="preserve"> menyebabkan ruang tumbuh rimpang menjadi kurang dan meng</w:t>
      </w:r>
      <w:r w:rsidR="007316E2" w:rsidRPr="00923648">
        <w:rPr>
          <w:b w:val="0"/>
          <w:color w:val="auto"/>
          <w:spacing w:val="0"/>
          <w:sz w:val="22"/>
          <w:lang w:val="en-US"/>
        </w:rPr>
        <w:t>akibatkan berkurangnya</w:t>
      </w:r>
      <w:r w:rsidR="003E2E27" w:rsidRPr="00923648">
        <w:rPr>
          <w:b w:val="0"/>
          <w:color w:val="auto"/>
          <w:spacing w:val="0"/>
          <w:sz w:val="22"/>
          <w:lang w:val="en-US"/>
        </w:rPr>
        <w:t xml:space="preserve"> nutrisi</w:t>
      </w:r>
      <w:r w:rsidR="007316E2" w:rsidRPr="00923648">
        <w:rPr>
          <w:b w:val="0"/>
          <w:color w:val="auto"/>
          <w:spacing w:val="0"/>
          <w:sz w:val="22"/>
          <w:lang w:val="en-US"/>
        </w:rPr>
        <w:t xml:space="preserve"> unsur hara</w:t>
      </w:r>
      <w:r w:rsidR="003E2E27" w:rsidRPr="00923648">
        <w:rPr>
          <w:b w:val="0"/>
          <w:color w:val="auto"/>
          <w:spacing w:val="0"/>
          <w:sz w:val="22"/>
          <w:lang w:val="en-US"/>
        </w:rPr>
        <w:t xml:space="preserve"> yang </w:t>
      </w:r>
      <w:r w:rsidR="00E24CF3" w:rsidRPr="00923648">
        <w:rPr>
          <w:b w:val="0"/>
          <w:color w:val="auto"/>
          <w:spacing w:val="0"/>
          <w:sz w:val="22"/>
          <w:lang w:val="en-US"/>
        </w:rPr>
        <w:t>dipe</w:t>
      </w:r>
      <w:r w:rsidR="007316E2" w:rsidRPr="00923648">
        <w:rPr>
          <w:b w:val="0"/>
          <w:color w:val="auto"/>
          <w:spacing w:val="0"/>
          <w:sz w:val="22"/>
          <w:lang w:val="en-US"/>
        </w:rPr>
        <w:t>roleh</w:t>
      </w:r>
      <w:r w:rsidR="00E24CF3" w:rsidRPr="00923648">
        <w:rPr>
          <w:b w:val="0"/>
          <w:color w:val="auto"/>
          <w:spacing w:val="0"/>
          <w:sz w:val="22"/>
          <w:lang w:val="en-US"/>
        </w:rPr>
        <w:t xml:space="preserve"> </w:t>
      </w:r>
      <w:r w:rsidR="00D2383D" w:rsidRPr="00923648">
        <w:rPr>
          <w:b w:val="0"/>
          <w:color w:val="auto"/>
          <w:spacing w:val="0"/>
          <w:sz w:val="22"/>
          <w:lang w:val="en-US"/>
        </w:rPr>
        <w:t>bibit jahe merah sehingga pertumbuhan menjadi kurang</w:t>
      </w:r>
      <w:r w:rsidR="007316E2" w:rsidRPr="00923648">
        <w:rPr>
          <w:b w:val="0"/>
          <w:color w:val="auto"/>
          <w:spacing w:val="0"/>
          <w:sz w:val="22"/>
          <w:lang w:val="en-US"/>
        </w:rPr>
        <w:t xml:space="preserve"> optimal</w:t>
      </w:r>
      <w:r w:rsidR="009375AB" w:rsidRPr="00923648">
        <w:rPr>
          <w:b w:val="0"/>
          <w:color w:val="auto"/>
          <w:spacing w:val="0"/>
          <w:sz w:val="22"/>
          <w:lang w:val="en-US"/>
        </w:rPr>
        <w:t>.</w:t>
      </w:r>
      <w:r w:rsidR="005A63B9" w:rsidRPr="00923648">
        <w:rPr>
          <w:b w:val="0"/>
          <w:color w:val="auto"/>
          <w:spacing w:val="0"/>
          <w:sz w:val="22"/>
          <w:lang w:val="en-US"/>
        </w:rPr>
        <w:t xml:space="preserve"> Berdasarkan </w:t>
      </w:r>
      <w:r w:rsidR="006477CC" w:rsidRPr="00923648">
        <w:rPr>
          <w:b w:val="0"/>
          <w:color w:val="auto"/>
          <w:spacing w:val="0"/>
          <w:sz w:val="22"/>
          <w:lang w:val="en-US"/>
        </w:rPr>
        <w:t xml:space="preserve">BAPPEDA Daerah Istimewah Yogyakarta, (2023) </w:t>
      </w:r>
      <w:r w:rsidR="005A63B9" w:rsidRPr="00923648">
        <w:rPr>
          <w:b w:val="0"/>
          <w:color w:val="auto"/>
          <w:spacing w:val="0"/>
          <w:sz w:val="22"/>
          <w:lang w:val="en-US"/>
        </w:rPr>
        <w:t xml:space="preserve">data curah </w:t>
      </w:r>
      <w:proofErr w:type="gramStart"/>
      <w:r w:rsidR="005A63B9" w:rsidRPr="00923648">
        <w:rPr>
          <w:b w:val="0"/>
          <w:color w:val="auto"/>
          <w:spacing w:val="0"/>
          <w:sz w:val="22"/>
          <w:lang w:val="en-US"/>
        </w:rPr>
        <w:t>hujan</w:t>
      </w:r>
      <w:r w:rsidR="006477CC" w:rsidRPr="00923648">
        <w:rPr>
          <w:b w:val="0"/>
          <w:color w:val="auto"/>
          <w:spacing w:val="0"/>
          <w:sz w:val="22"/>
          <w:lang w:val="en-US"/>
        </w:rPr>
        <w:t xml:space="preserve"> </w:t>
      </w:r>
      <w:r w:rsidR="005A63B9" w:rsidRPr="00923648">
        <w:rPr>
          <w:b w:val="0"/>
          <w:color w:val="auto"/>
          <w:spacing w:val="0"/>
          <w:sz w:val="22"/>
          <w:lang w:val="en-US"/>
        </w:rPr>
        <w:t xml:space="preserve"> </w:t>
      </w:r>
      <w:r w:rsidR="006477CC" w:rsidRPr="00923648">
        <w:rPr>
          <w:b w:val="0"/>
          <w:color w:val="auto"/>
          <w:spacing w:val="0"/>
          <w:sz w:val="22"/>
          <w:lang w:val="en-US"/>
        </w:rPr>
        <w:t>pada</w:t>
      </w:r>
      <w:proofErr w:type="gramEnd"/>
      <w:r w:rsidR="006477CC" w:rsidRPr="00923648">
        <w:rPr>
          <w:b w:val="0"/>
          <w:color w:val="auto"/>
          <w:spacing w:val="0"/>
          <w:sz w:val="22"/>
          <w:lang w:val="en-US"/>
        </w:rPr>
        <w:t xml:space="preserve"> bulan April – Juni 2022 yaitu berkisar 26,50 – 267,30 mm (Lampiran 3).</w:t>
      </w:r>
      <w:r w:rsidR="006721B2" w:rsidRPr="00923648">
        <w:rPr>
          <w:b w:val="0"/>
          <w:color w:val="auto"/>
          <w:spacing w:val="0"/>
          <w:sz w:val="22"/>
          <w:lang w:val="en-US"/>
        </w:rPr>
        <w:t xml:space="preserve"> Menurut</w:t>
      </w:r>
      <w:r w:rsidR="00E44DAC" w:rsidRPr="00923648">
        <w:rPr>
          <w:b w:val="0"/>
          <w:color w:val="auto"/>
          <w:spacing w:val="0"/>
          <w:sz w:val="22"/>
          <w:lang w:val="en-US"/>
        </w:rPr>
        <w:t xml:space="preserve"> Wiratmodjo (1995) </w:t>
      </w:r>
      <w:r w:rsidR="006721B2" w:rsidRPr="00923648">
        <w:rPr>
          <w:b w:val="0"/>
          <w:color w:val="auto"/>
          <w:spacing w:val="0"/>
          <w:sz w:val="22"/>
          <w:lang w:val="en-US"/>
        </w:rPr>
        <w:t xml:space="preserve">jika percobaan dilakukan pada wadah media tanam dengan </w:t>
      </w:r>
      <w:r w:rsidR="00D2383D" w:rsidRPr="00923648">
        <w:rPr>
          <w:b w:val="0"/>
          <w:color w:val="auto"/>
          <w:spacing w:val="0"/>
          <w:sz w:val="22"/>
          <w:lang w:val="en-US"/>
        </w:rPr>
        <w:t>adanya lubang drainase dan ditempatkan pada lapangan terbuka</w:t>
      </w:r>
      <w:r w:rsidR="00016EDF" w:rsidRPr="00923648">
        <w:rPr>
          <w:b w:val="0"/>
          <w:color w:val="auto"/>
          <w:spacing w:val="0"/>
          <w:sz w:val="22"/>
          <w:lang w:val="en-US"/>
        </w:rPr>
        <w:t xml:space="preserve"> dapat menyebabkan terjadinya pencucian senyawa</w:t>
      </w:r>
      <w:r w:rsidR="00E44DAC" w:rsidRPr="00923648">
        <w:rPr>
          <w:b w:val="0"/>
          <w:color w:val="auto"/>
          <w:spacing w:val="0"/>
          <w:sz w:val="22"/>
          <w:lang w:val="en-US"/>
        </w:rPr>
        <w:t xml:space="preserve"> alelopatik.</w:t>
      </w:r>
    </w:p>
    <w:p w14:paraId="14B8F721" w14:textId="0BA9C7B7" w:rsidR="00B87CC5" w:rsidRPr="00923648" w:rsidRDefault="004417FB" w:rsidP="00927DD1">
      <w:pPr>
        <w:pStyle w:val="JUDULBAB"/>
        <w:numPr>
          <w:ilvl w:val="0"/>
          <w:numId w:val="0"/>
        </w:numPr>
        <w:tabs>
          <w:tab w:val="clear" w:pos="3854"/>
          <w:tab w:val="clear" w:pos="3855"/>
        </w:tabs>
        <w:spacing w:before="0" w:line="360" w:lineRule="auto"/>
        <w:ind w:firstLine="567"/>
        <w:jc w:val="both"/>
        <w:rPr>
          <w:b w:val="0"/>
          <w:color w:val="auto"/>
          <w:spacing w:val="0"/>
          <w:sz w:val="22"/>
          <w:lang w:val="en-US"/>
        </w:rPr>
      </w:pPr>
      <w:r w:rsidRPr="00923648">
        <w:rPr>
          <w:b w:val="0"/>
          <w:color w:val="auto"/>
          <w:spacing w:val="0"/>
          <w:sz w:val="22"/>
          <w:lang w:val="en-US"/>
        </w:rPr>
        <w:t xml:space="preserve">Berdasarkan </w:t>
      </w:r>
      <w:r w:rsidR="00812C37" w:rsidRPr="00923648">
        <w:rPr>
          <w:b w:val="0"/>
          <w:color w:val="auto"/>
          <w:spacing w:val="0"/>
          <w:sz w:val="22"/>
          <w:lang w:val="en-US"/>
        </w:rPr>
        <w:t>analisis varian</w:t>
      </w:r>
      <w:r w:rsidRPr="00923648">
        <w:rPr>
          <w:b w:val="0"/>
          <w:color w:val="auto"/>
          <w:spacing w:val="0"/>
          <w:sz w:val="22"/>
          <w:lang w:val="en-US"/>
        </w:rPr>
        <w:t xml:space="preserve"> b</w:t>
      </w:r>
      <w:r w:rsidR="00B87CC5" w:rsidRPr="00923648">
        <w:rPr>
          <w:b w:val="0"/>
          <w:color w:val="auto"/>
          <w:spacing w:val="0"/>
          <w:sz w:val="22"/>
          <w:lang w:val="en-US"/>
        </w:rPr>
        <w:t>obot kering tanaman</w:t>
      </w:r>
      <w:r w:rsidRPr="00923648">
        <w:rPr>
          <w:b w:val="0"/>
          <w:color w:val="auto"/>
          <w:spacing w:val="0"/>
          <w:sz w:val="22"/>
          <w:lang w:val="en-US"/>
        </w:rPr>
        <w:t xml:space="preserve"> bibit jahe merah menunjukkan hasil tidak berpengaruh </w:t>
      </w:r>
      <w:r w:rsidRPr="00923648">
        <w:rPr>
          <w:b w:val="0"/>
          <w:color w:val="auto"/>
          <w:spacing w:val="0"/>
          <w:sz w:val="22"/>
          <w:lang w:val="en-US"/>
        </w:rPr>
        <w:t>nyata. Hal ini diduga karena</w:t>
      </w:r>
      <w:r w:rsidR="00D53497" w:rsidRPr="00923648">
        <w:rPr>
          <w:b w:val="0"/>
          <w:color w:val="auto"/>
          <w:spacing w:val="0"/>
          <w:sz w:val="22"/>
          <w:lang w:val="en-US"/>
        </w:rPr>
        <w:t xml:space="preserve"> dampak dari intensitas penyinaran matahari yang rendah, sehingga proses fotosistesis yang berperan dalam pertumbuhan tanaman menjadi kurang optimal. Menurut Kurniawati, </w:t>
      </w:r>
      <w:r w:rsidR="00D53497" w:rsidRPr="00923648">
        <w:rPr>
          <w:color w:val="auto"/>
          <w:spacing w:val="0"/>
          <w:sz w:val="22"/>
          <w:lang w:val="en-US"/>
        </w:rPr>
        <w:t>et al</w:t>
      </w:r>
      <w:r w:rsidR="00D53497" w:rsidRPr="00923648">
        <w:rPr>
          <w:b w:val="0"/>
          <w:color w:val="auto"/>
          <w:spacing w:val="0"/>
          <w:sz w:val="22"/>
          <w:lang w:val="en-US"/>
        </w:rPr>
        <w:t>., (2005) yang menyatakan penurunan intensitas cahaya menyebabkan laju fotosintesis juga menurun yang pada akhirnya menyebabkan fotosintat yang dihasilkan menurun. Fotosintat yang rendah menyebabkan bobot tanaman baik bobot basah maupun bobot kering, pada kondisi ternaungi juga rendah.</w:t>
      </w:r>
    </w:p>
    <w:p w14:paraId="6C88BF3A" w14:textId="68407789" w:rsidR="00F25BD6" w:rsidRPr="00923648" w:rsidRDefault="004417FB" w:rsidP="00927DD1">
      <w:pPr>
        <w:pStyle w:val="JUDULBAB"/>
        <w:numPr>
          <w:ilvl w:val="0"/>
          <w:numId w:val="0"/>
        </w:numPr>
        <w:tabs>
          <w:tab w:val="clear" w:pos="3854"/>
          <w:tab w:val="clear" w:pos="3855"/>
        </w:tabs>
        <w:spacing w:before="0" w:line="360" w:lineRule="auto"/>
        <w:ind w:firstLine="567"/>
        <w:jc w:val="both"/>
        <w:rPr>
          <w:b w:val="0"/>
          <w:color w:val="auto"/>
          <w:spacing w:val="0"/>
          <w:sz w:val="22"/>
          <w:lang w:val="en-US"/>
        </w:rPr>
      </w:pPr>
      <w:r w:rsidRPr="00923648">
        <w:rPr>
          <w:b w:val="0"/>
          <w:color w:val="auto"/>
          <w:spacing w:val="0"/>
          <w:sz w:val="22"/>
          <w:lang w:val="en-US"/>
        </w:rPr>
        <w:t xml:space="preserve">Pada </w:t>
      </w:r>
      <w:r w:rsidR="00812C37" w:rsidRPr="00923648">
        <w:rPr>
          <w:b w:val="0"/>
          <w:color w:val="auto"/>
          <w:spacing w:val="0"/>
          <w:sz w:val="22"/>
          <w:lang w:val="en-US"/>
        </w:rPr>
        <w:t>analisis varian</w:t>
      </w:r>
      <w:r w:rsidRPr="00923648">
        <w:rPr>
          <w:b w:val="0"/>
          <w:color w:val="auto"/>
          <w:spacing w:val="0"/>
          <w:sz w:val="22"/>
          <w:lang w:val="en-US"/>
        </w:rPr>
        <w:t xml:space="preserve"> j</w:t>
      </w:r>
      <w:r w:rsidR="00B87CC5" w:rsidRPr="00923648">
        <w:rPr>
          <w:b w:val="0"/>
          <w:color w:val="auto"/>
          <w:spacing w:val="0"/>
          <w:sz w:val="22"/>
          <w:lang w:val="en-US"/>
        </w:rPr>
        <w:t>umlah akar</w:t>
      </w:r>
      <w:r w:rsidR="00C67C21" w:rsidRPr="00923648">
        <w:rPr>
          <w:b w:val="0"/>
          <w:color w:val="auto"/>
          <w:spacing w:val="0"/>
          <w:sz w:val="22"/>
          <w:lang w:val="en-US"/>
        </w:rPr>
        <w:t>, panjang akar dan volume akar</w:t>
      </w:r>
      <w:r w:rsidRPr="00923648">
        <w:rPr>
          <w:b w:val="0"/>
          <w:color w:val="auto"/>
          <w:spacing w:val="0"/>
          <w:sz w:val="22"/>
          <w:lang w:val="en-US"/>
        </w:rPr>
        <w:t xml:space="preserve"> bibit jahe merah menunjukkan hasil tidak berpengaruh nyata. Diduga karena</w:t>
      </w:r>
      <w:r w:rsidR="004C26B0" w:rsidRPr="00923648">
        <w:rPr>
          <w:b w:val="0"/>
          <w:color w:val="auto"/>
          <w:spacing w:val="0"/>
          <w:sz w:val="22"/>
          <w:lang w:val="en-US"/>
        </w:rPr>
        <w:t xml:space="preserve"> terbatasnya ruang pertumbuhan akar, sehingga pertumbuhan akar menjadi kurang optimal jika dibudidaya dalam wadah seperti polibag</w:t>
      </w:r>
      <w:r w:rsidR="00C67C21" w:rsidRPr="00923648">
        <w:rPr>
          <w:b w:val="0"/>
          <w:color w:val="auto"/>
          <w:spacing w:val="0"/>
          <w:sz w:val="22"/>
          <w:lang w:val="en-US"/>
        </w:rPr>
        <w:t>.</w:t>
      </w:r>
      <w:r w:rsidR="004C26B0" w:rsidRPr="00923648">
        <w:rPr>
          <w:b w:val="0"/>
          <w:color w:val="auto"/>
          <w:spacing w:val="0"/>
          <w:sz w:val="22"/>
          <w:lang w:val="en-US"/>
        </w:rPr>
        <w:t xml:space="preserve"> </w:t>
      </w:r>
      <w:r w:rsidR="00B72CDD" w:rsidRPr="00923648">
        <w:rPr>
          <w:b w:val="0"/>
          <w:color w:val="auto"/>
          <w:spacing w:val="0"/>
          <w:sz w:val="22"/>
          <w:lang w:val="en-US"/>
        </w:rPr>
        <w:t xml:space="preserve">Menurut Amaliah, </w:t>
      </w:r>
      <w:r w:rsidR="00B72CDD" w:rsidRPr="00923648">
        <w:rPr>
          <w:color w:val="auto"/>
          <w:spacing w:val="0"/>
          <w:sz w:val="22"/>
          <w:lang w:val="en-US"/>
        </w:rPr>
        <w:t>et al</w:t>
      </w:r>
      <w:r w:rsidR="00B72CDD" w:rsidRPr="00923648">
        <w:rPr>
          <w:b w:val="0"/>
          <w:color w:val="auto"/>
          <w:spacing w:val="0"/>
          <w:sz w:val="22"/>
          <w:lang w:val="en-US"/>
        </w:rPr>
        <w:t xml:space="preserve">., (2023) menyatakan bahwa </w:t>
      </w:r>
      <w:r w:rsidR="00565658" w:rsidRPr="00923648">
        <w:rPr>
          <w:b w:val="0"/>
          <w:color w:val="auto"/>
          <w:spacing w:val="0"/>
          <w:sz w:val="22"/>
          <w:lang w:val="en-US"/>
        </w:rPr>
        <w:t xml:space="preserve">pertumbuhan </w:t>
      </w:r>
      <w:r w:rsidR="00B72CDD" w:rsidRPr="00923648">
        <w:rPr>
          <w:b w:val="0"/>
          <w:color w:val="auto"/>
          <w:spacing w:val="0"/>
          <w:sz w:val="22"/>
          <w:lang w:val="en-US"/>
        </w:rPr>
        <w:t xml:space="preserve">akar </w:t>
      </w:r>
      <w:r w:rsidR="00565658" w:rsidRPr="00923648">
        <w:rPr>
          <w:b w:val="0"/>
          <w:color w:val="auto"/>
          <w:spacing w:val="0"/>
          <w:sz w:val="22"/>
          <w:lang w:val="en-US"/>
        </w:rPr>
        <w:t>menjadi terbatas</w:t>
      </w:r>
      <w:r w:rsidR="00B72CDD" w:rsidRPr="00923648">
        <w:rPr>
          <w:b w:val="0"/>
          <w:color w:val="auto"/>
          <w:spacing w:val="0"/>
          <w:sz w:val="22"/>
          <w:lang w:val="en-US"/>
        </w:rPr>
        <w:t xml:space="preserve"> ka</w:t>
      </w:r>
      <w:r w:rsidR="00565658" w:rsidRPr="00923648">
        <w:rPr>
          <w:b w:val="0"/>
          <w:color w:val="auto"/>
          <w:spacing w:val="0"/>
          <w:sz w:val="22"/>
          <w:lang w:val="en-US"/>
        </w:rPr>
        <w:t>rena terhambat oleh dasar wadah</w:t>
      </w:r>
      <w:r w:rsidR="00B72CDD" w:rsidRPr="00923648">
        <w:rPr>
          <w:b w:val="0"/>
          <w:color w:val="auto"/>
          <w:spacing w:val="0"/>
          <w:sz w:val="22"/>
          <w:lang w:val="en-US"/>
        </w:rPr>
        <w:t xml:space="preserve"> media </w:t>
      </w:r>
      <w:r w:rsidR="00565658" w:rsidRPr="00923648">
        <w:rPr>
          <w:b w:val="0"/>
          <w:color w:val="auto"/>
          <w:spacing w:val="0"/>
          <w:sz w:val="22"/>
          <w:lang w:val="en-US"/>
        </w:rPr>
        <w:t xml:space="preserve">tanam </w:t>
      </w:r>
      <w:r w:rsidR="00B72CDD" w:rsidRPr="00923648">
        <w:rPr>
          <w:b w:val="0"/>
          <w:color w:val="auto"/>
          <w:spacing w:val="0"/>
          <w:sz w:val="22"/>
          <w:lang w:val="en-US"/>
        </w:rPr>
        <w:t>yang terlalu padat dan terhalang oleh tembok sehingga</w:t>
      </w:r>
      <w:r w:rsidR="00565658" w:rsidRPr="00923648">
        <w:rPr>
          <w:b w:val="0"/>
          <w:color w:val="auto"/>
          <w:spacing w:val="0"/>
          <w:sz w:val="22"/>
          <w:lang w:val="en-US"/>
        </w:rPr>
        <w:t xml:space="preserve"> sulit</w:t>
      </w:r>
      <w:r w:rsidR="00B72CDD" w:rsidRPr="00923648">
        <w:rPr>
          <w:b w:val="0"/>
          <w:color w:val="auto"/>
          <w:spacing w:val="0"/>
          <w:sz w:val="22"/>
          <w:lang w:val="en-US"/>
        </w:rPr>
        <w:t xml:space="preserve"> ditembus</w:t>
      </w:r>
      <w:r w:rsidR="00565658" w:rsidRPr="00923648">
        <w:rPr>
          <w:b w:val="0"/>
          <w:color w:val="auto"/>
          <w:spacing w:val="0"/>
          <w:sz w:val="22"/>
          <w:lang w:val="en-US"/>
        </w:rPr>
        <w:t xml:space="preserve"> oleh perakaran</w:t>
      </w:r>
      <w:r w:rsidR="00B72CDD" w:rsidRPr="00923648">
        <w:rPr>
          <w:b w:val="0"/>
          <w:color w:val="auto"/>
          <w:spacing w:val="0"/>
          <w:sz w:val="22"/>
          <w:lang w:val="en-US"/>
        </w:rPr>
        <w:t>.</w:t>
      </w:r>
    </w:p>
    <w:p w14:paraId="2505E071" w14:textId="77777777" w:rsidR="00927DD1" w:rsidRPr="00923648" w:rsidRDefault="009C524C" w:rsidP="00927DD1">
      <w:pPr>
        <w:pStyle w:val="JUDULBAB"/>
        <w:numPr>
          <w:ilvl w:val="0"/>
          <w:numId w:val="0"/>
        </w:numPr>
        <w:tabs>
          <w:tab w:val="clear" w:pos="3854"/>
          <w:tab w:val="clear" w:pos="3855"/>
        </w:tabs>
        <w:spacing w:before="0" w:line="360" w:lineRule="auto"/>
        <w:ind w:firstLine="567"/>
        <w:jc w:val="both"/>
        <w:rPr>
          <w:b w:val="0"/>
          <w:color w:val="auto"/>
          <w:spacing w:val="0"/>
          <w:sz w:val="22"/>
          <w:lang w:val="en-US"/>
        </w:rPr>
      </w:pPr>
      <w:r w:rsidRPr="00923648">
        <w:rPr>
          <w:b w:val="0"/>
          <w:color w:val="auto"/>
          <w:spacing w:val="0"/>
          <w:sz w:val="22"/>
          <w:lang w:val="en-US"/>
        </w:rPr>
        <w:t>Fak</w:t>
      </w:r>
      <w:r w:rsidR="00231242" w:rsidRPr="00923648">
        <w:rPr>
          <w:b w:val="0"/>
          <w:color w:val="auto"/>
          <w:spacing w:val="0"/>
          <w:sz w:val="22"/>
          <w:lang w:val="en-US"/>
        </w:rPr>
        <w:t xml:space="preserve">tor </w:t>
      </w:r>
      <w:r w:rsidR="00031883" w:rsidRPr="00923648">
        <w:rPr>
          <w:b w:val="0"/>
          <w:color w:val="auto"/>
          <w:spacing w:val="0"/>
          <w:sz w:val="22"/>
          <w:lang w:val="en-US"/>
        </w:rPr>
        <w:t>lingkungan yang juga</w:t>
      </w:r>
      <w:r w:rsidR="00EB6E73" w:rsidRPr="00923648">
        <w:rPr>
          <w:b w:val="0"/>
          <w:color w:val="auto"/>
          <w:spacing w:val="0"/>
          <w:sz w:val="22"/>
          <w:lang w:val="en-US"/>
        </w:rPr>
        <w:t xml:space="preserve"> berpengaruh besar terhadap pertumbuhan </w:t>
      </w:r>
      <w:r w:rsidR="00031883" w:rsidRPr="00923648">
        <w:rPr>
          <w:b w:val="0"/>
          <w:color w:val="auto"/>
          <w:spacing w:val="0"/>
          <w:sz w:val="22"/>
          <w:lang w:val="en-US"/>
        </w:rPr>
        <w:t>yaitu</w:t>
      </w:r>
      <w:r w:rsidR="00EB6E73" w:rsidRPr="00923648">
        <w:rPr>
          <w:b w:val="0"/>
          <w:color w:val="auto"/>
          <w:spacing w:val="0"/>
          <w:sz w:val="22"/>
          <w:lang w:val="en-US"/>
        </w:rPr>
        <w:t xml:space="preserve"> intensitas cahaya dan suhu (Lakitan, 1996). Tanaman jahe merah merupakan salah satu </w:t>
      </w:r>
      <w:r w:rsidR="00945771" w:rsidRPr="00923648">
        <w:rPr>
          <w:b w:val="0"/>
          <w:color w:val="auto"/>
          <w:spacing w:val="0"/>
          <w:sz w:val="22"/>
          <w:lang w:val="en-US"/>
        </w:rPr>
        <w:t xml:space="preserve">tanaman yang tidak membutuhkan banyak </w:t>
      </w:r>
      <w:r w:rsidR="00945771" w:rsidRPr="00923648">
        <w:rPr>
          <w:b w:val="0"/>
          <w:color w:val="auto"/>
          <w:spacing w:val="0"/>
          <w:sz w:val="22"/>
          <w:lang w:val="en-US"/>
        </w:rPr>
        <w:lastRenderedPageBreak/>
        <w:t>pencahayaan</w:t>
      </w:r>
      <w:r w:rsidR="00EB6E73" w:rsidRPr="00923648">
        <w:rPr>
          <w:b w:val="0"/>
          <w:color w:val="auto"/>
          <w:spacing w:val="0"/>
          <w:sz w:val="22"/>
          <w:lang w:val="en-US"/>
        </w:rPr>
        <w:t>.</w:t>
      </w:r>
      <w:r w:rsidR="00945771" w:rsidRPr="00923648">
        <w:rPr>
          <w:b w:val="0"/>
          <w:color w:val="auto"/>
          <w:spacing w:val="0"/>
          <w:sz w:val="22"/>
          <w:lang w:val="en-US"/>
        </w:rPr>
        <w:t xml:space="preserve"> M</w:t>
      </w:r>
      <w:r w:rsidR="006C4DE9" w:rsidRPr="00923648">
        <w:rPr>
          <w:b w:val="0"/>
          <w:color w:val="auto"/>
          <w:spacing w:val="0"/>
          <w:sz w:val="22"/>
          <w:lang w:val="en-US"/>
        </w:rPr>
        <w:t>enurut Treshow (1970);</w:t>
      </w:r>
      <w:r w:rsidR="00EB6E73" w:rsidRPr="00923648">
        <w:rPr>
          <w:b w:val="0"/>
          <w:color w:val="auto"/>
          <w:spacing w:val="0"/>
          <w:sz w:val="22"/>
          <w:lang w:val="en-US"/>
        </w:rPr>
        <w:t xml:space="preserve"> Hasanah (2008) bahwa cahaya yang diterima berlebihan oleh tanaman</w:t>
      </w:r>
      <w:r w:rsidR="00945771" w:rsidRPr="00923648">
        <w:rPr>
          <w:b w:val="0"/>
          <w:color w:val="auto"/>
          <w:spacing w:val="0"/>
          <w:sz w:val="22"/>
          <w:lang w:val="en-US"/>
        </w:rPr>
        <w:t xml:space="preserve"> jahe merah</w:t>
      </w:r>
      <w:r w:rsidR="00EB6E73" w:rsidRPr="00923648">
        <w:rPr>
          <w:b w:val="0"/>
          <w:color w:val="auto"/>
          <w:spacing w:val="0"/>
          <w:sz w:val="22"/>
          <w:lang w:val="en-US"/>
        </w:rPr>
        <w:t xml:space="preserve"> dapat mengurangi proses fotosintesis dan dapat menghambat perpanjangan sel serta </w:t>
      </w:r>
      <w:r w:rsidR="00945771" w:rsidRPr="00923648">
        <w:rPr>
          <w:b w:val="0"/>
          <w:color w:val="auto"/>
          <w:spacing w:val="0"/>
          <w:sz w:val="22"/>
          <w:lang w:val="en-US"/>
        </w:rPr>
        <w:t>membatasi pertumbuhan tanaman.</w:t>
      </w:r>
      <w:r w:rsidR="00EB6E73" w:rsidRPr="00923648">
        <w:rPr>
          <w:b w:val="0"/>
          <w:color w:val="auto"/>
          <w:spacing w:val="0"/>
          <w:sz w:val="22"/>
          <w:lang w:val="en-US"/>
        </w:rPr>
        <w:t xml:space="preserve"> </w:t>
      </w:r>
      <w:r w:rsidR="006C4DE9" w:rsidRPr="00923648">
        <w:rPr>
          <w:b w:val="0"/>
          <w:color w:val="auto"/>
          <w:spacing w:val="0"/>
          <w:sz w:val="22"/>
          <w:lang w:val="en-US"/>
        </w:rPr>
        <w:t xml:space="preserve">Menurut </w:t>
      </w:r>
      <w:r w:rsidR="00945771" w:rsidRPr="00923648">
        <w:rPr>
          <w:b w:val="0"/>
          <w:color w:val="auto"/>
          <w:spacing w:val="0"/>
          <w:sz w:val="22"/>
          <w:lang w:val="en-US"/>
        </w:rPr>
        <w:t xml:space="preserve">Dewani </w:t>
      </w:r>
      <w:r w:rsidR="00945771" w:rsidRPr="00923648">
        <w:rPr>
          <w:color w:val="auto"/>
          <w:spacing w:val="0"/>
          <w:sz w:val="22"/>
          <w:lang w:val="en-US"/>
        </w:rPr>
        <w:t>et al</w:t>
      </w:r>
      <w:r w:rsidR="00945771" w:rsidRPr="00923648">
        <w:rPr>
          <w:b w:val="0"/>
          <w:color w:val="auto"/>
          <w:spacing w:val="0"/>
          <w:sz w:val="22"/>
          <w:lang w:val="en-US"/>
        </w:rPr>
        <w:t>.,</w:t>
      </w:r>
      <w:r w:rsidR="006C4DE9" w:rsidRPr="00923648">
        <w:rPr>
          <w:b w:val="0"/>
          <w:color w:val="auto"/>
          <w:spacing w:val="0"/>
          <w:sz w:val="22"/>
          <w:lang w:val="en-US"/>
        </w:rPr>
        <w:t xml:space="preserve"> (</w:t>
      </w:r>
      <w:r w:rsidR="00945771" w:rsidRPr="00923648">
        <w:rPr>
          <w:b w:val="0"/>
          <w:color w:val="auto"/>
          <w:spacing w:val="0"/>
          <w:sz w:val="22"/>
          <w:lang w:val="en-US"/>
        </w:rPr>
        <w:t xml:space="preserve">2001) </w:t>
      </w:r>
      <w:r w:rsidR="00EB6E73" w:rsidRPr="00923648">
        <w:rPr>
          <w:b w:val="0"/>
          <w:color w:val="auto"/>
          <w:spacing w:val="0"/>
          <w:sz w:val="22"/>
          <w:lang w:val="en-US"/>
        </w:rPr>
        <w:t>tanaman yang mendapatkan naungan dapat meningkatkan auksin sehingga memacu perpenjangan sel</w:t>
      </w:r>
      <w:r w:rsidR="00945771" w:rsidRPr="00923648">
        <w:rPr>
          <w:b w:val="0"/>
          <w:color w:val="auto"/>
          <w:spacing w:val="0"/>
          <w:sz w:val="22"/>
          <w:lang w:val="en-US"/>
        </w:rPr>
        <w:t>.</w:t>
      </w:r>
      <w:r w:rsidR="00EB6E73" w:rsidRPr="00923648">
        <w:rPr>
          <w:b w:val="0"/>
          <w:color w:val="auto"/>
          <w:spacing w:val="0"/>
          <w:sz w:val="22"/>
          <w:lang w:val="en-US"/>
        </w:rPr>
        <w:t xml:space="preserve"> </w:t>
      </w:r>
      <w:r w:rsidR="00945771" w:rsidRPr="00923648">
        <w:rPr>
          <w:b w:val="0"/>
          <w:color w:val="auto"/>
          <w:spacing w:val="0"/>
          <w:sz w:val="22"/>
          <w:lang w:val="en-US"/>
        </w:rPr>
        <w:t xml:space="preserve">Pada penelitian ini </w:t>
      </w:r>
      <w:r w:rsidR="00231242" w:rsidRPr="00923648">
        <w:rPr>
          <w:b w:val="0"/>
          <w:color w:val="auto"/>
          <w:spacing w:val="0"/>
          <w:sz w:val="22"/>
          <w:lang w:val="en-US"/>
        </w:rPr>
        <w:t>intensitas</w:t>
      </w:r>
      <w:r w:rsidR="00945771" w:rsidRPr="00923648">
        <w:rPr>
          <w:b w:val="0"/>
          <w:color w:val="auto"/>
          <w:spacing w:val="0"/>
          <w:sz w:val="22"/>
          <w:lang w:val="en-US"/>
        </w:rPr>
        <w:t xml:space="preserve"> cahaya</w:t>
      </w:r>
      <w:r w:rsidR="00231242" w:rsidRPr="00923648">
        <w:rPr>
          <w:b w:val="0"/>
          <w:color w:val="auto"/>
          <w:spacing w:val="0"/>
          <w:sz w:val="22"/>
          <w:lang w:val="en-US"/>
        </w:rPr>
        <w:t xml:space="preserve"> </w:t>
      </w:r>
      <w:r w:rsidR="00945771" w:rsidRPr="00923648">
        <w:rPr>
          <w:b w:val="0"/>
          <w:color w:val="auto"/>
          <w:spacing w:val="0"/>
          <w:sz w:val="22"/>
          <w:lang w:val="en-US"/>
        </w:rPr>
        <w:t xml:space="preserve">pada budidaya bibit </w:t>
      </w:r>
      <w:r w:rsidR="009A43E5" w:rsidRPr="00923648">
        <w:rPr>
          <w:b w:val="0"/>
          <w:color w:val="auto"/>
          <w:spacing w:val="0"/>
          <w:sz w:val="22"/>
          <w:lang w:val="en-US"/>
        </w:rPr>
        <w:t>rimpang induk</w:t>
      </w:r>
      <w:r w:rsidR="00945771" w:rsidRPr="00923648">
        <w:rPr>
          <w:b w:val="0"/>
          <w:color w:val="auto"/>
          <w:spacing w:val="0"/>
          <w:sz w:val="22"/>
          <w:lang w:val="en-US"/>
        </w:rPr>
        <w:t xml:space="preserve"> jahe merah pada komposisi macam media tanam </w:t>
      </w:r>
      <w:r w:rsidR="00231242" w:rsidRPr="00923648">
        <w:rPr>
          <w:b w:val="0"/>
          <w:color w:val="auto"/>
          <w:spacing w:val="0"/>
          <w:sz w:val="22"/>
          <w:lang w:val="en-US"/>
        </w:rPr>
        <w:t>berkisar 350-816</w:t>
      </w:r>
      <w:r w:rsidR="00945771" w:rsidRPr="00923648">
        <w:rPr>
          <w:b w:val="0"/>
          <w:color w:val="auto"/>
          <w:spacing w:val="0"/>
          <w:sz w:val="22"/>
          <w:lang w:val="en-US"/>
        </w:rPr>
        <w:t xml:space="preserve"> </w:t>
      </w:r>
      <w:r w:rsidR="00B57B7B" w:rsidRPr="00923648">
        <w:rPr>
          <w:b w:val="0"/>
          <w:color w:val="auto"/>
          <w:spacing w:val="0"/>
          <w:sz w:val="22"/>
          <w:lang w:val="en-US"/>
        </w:rPr>
        <w:t>lux</w:t>
      </w:r>
      <w:r w:rsidR="00930456" w:rsidRPr="00923648">
        <w:rPr>
          <w:b w:val="0"/>
          <w:color w:val="auto"/>
          <w:spacing w:val="0"/>
          <w:sz w:val="22"/>
          <w:lang w:val="en-US"/>
        </w:rPr>
        <w:t xml:space="preserve"> (Lampiran </w:t>
      </w:r>
      <w:r w:rsidR="00AD1898" w:rsidRPr="00923648">
        <w:rPr>
          <w:b w:val="0"/>
          <w:color w:val="auto"/>
          <w:spacing w:val="0"/>
          <w:sz w:val="22"/>
          <w:lang w:val="en-US"/>
        </w:rPr>
        <w:t>7</w:t>
      </w:r>
      <w:r w:rsidR="00930456" w:rsidRPr="00923648">
        <w:rPr>
          <w:b w:val="0"/>
          <w:color w:val="auto"/>
          <w:spacing w:val="0"/>
          <w:sz w:val="22"/>
          <w:lang w:val="en-US"/>
        </w:rPr>
        <w:t>)</w:t>
      </w:r>
      <w:r w:rsidR="00B57B7B" w:rsidRPr="00923648">
        <w:rPr>
          <w:b w:val="0"/>
          <w:color w:val="auto"/>
          <w:spacing w:val="0"/>
          <w:sz w:val="22"/>
          <w:lang w:val="en-US"/>
        </w:rPr>
        <w:t>.</w:t>
      </w:r>
      <w:bookmarkStart w:id="66" w:name="_Toc156254683"/>
    </w:p>
    <w:p w14:paraId="03A82F6A" w14:textId="6D801E3F" w:rsidR="00FC3D43" w:rsidRPr="00923648" w:rsidRDefault="00821ABC" w:rsidP="00927DD1">
      <w:pPr>
        <w:pStyle w:val="JUDULBAB"/>
        <w:numPr>
          <w:ilvl w:val="0"/>
          <w:numId w:val="0"/>
        </w:numPr>
        <w:tabs>
          <w:tab w:val="clear" w:pos="3854"/>
          <w:tab w:val="clear" w:pos="3855"/>
        </w:tabs>
        <w:spacing w:before="0" w:line="360" w:lineRule="auto"/>
        <w:ind w:firstLine="567"/>
        <w:jc w:val="both"/>
        <w:rPr>
          <w:color w:val="auto"/>
          <w:sz w:val="22"/>
        </w:rPr>
      </w:pPr>
      <w:r w:rsidRPr="00923648">
        <w:rPr>
          <w:color w:val="auto"/>
          <w:sz w:val="22"/>
          <w:lang w:val="en-US"/>
        </w:rPr>
        <w:t xml:space="preserve">V. </w:t>
      </w:r>
      <w:r w:rsidR="00FC3D43" w:rsidRPr="00923648">
        <w:rPr>
          <w:color w:val="auto"/>
          <w:sz w:val="22"/>
          <w:lang w:val="en-US"/>
        </w:rPr>
        <w:t>KESIMPULAN DAN SARAN</w:t>
      </w:r>
      <w:bookmarkEnd w:id="66"/>
    </w:p>
    <w:p w14:paraId="5F467105" w14:textId="680DEB1F" w:rsidR="005E35AB" w:rsidRPr="00923648" w:rsidRDefault="00821ABC" w:rsidP="00927DD1">
      <w:pPr>
        <w:pStyle w:val="SUBBAB"/>
        <w:numPr>
          <w:ilvl w:val="0"/>
          <w:numId w:val="0"/>
        </w:numPr>
        <w:tabs>
          <w:tab w:val="clear" w:pos="3900"/>
        </w:tabs>
        <w:spacing w:before="0" w:line="360" w:lineRule="auto"/>
        <w:ind w:left="-74"/>
        <w:jc w:val="center"/>
        <w:outlineLvl w:val="1"/>
        <w:rPr>
          <w:sz w:val="22"/>
        </w:rPr>
      </w:pPr>
      <w:bookmarkStart w:id="67" w:name="_Toc156254684"/>
      <w:r w:rsidRPr="00923648">
        <w:rPr>
          <w:sz w:val="22"/>
          <w:lang w:val="en-US"/>
        </w:rPr>
        <w:t xml:space="preserve">A. </w:t>
      </w:r>
      <w:r w:rsidR="00A0050A" w:rsidRPr="00923648">
        <w:rPr>
          <w:sz w:val="22"/>
          <w:lang w:val="en-US"/>
        </w:rPr>
        <w:t>Kesimpulan</w:t>
      </w:r>
      <w:bookmarkEnd w:id="67"/>
    </w:p>
    <w:p w14:paraId="24CC1FAF" w14:textId="77777777" w:rsidR="00B85EAD" w:rsidRPr="00923648" w:rsidRDefault="00887D9E" w:rsidP="00927DD1">
      <w:pPr>
        <w:pStyle w:val="SUBBAB"/>
        <w:numPr>
          <w:ilvl w:val="0"/>
          <w:numId w:val="0"/>
        </w:numPr>
        <w:tabs>
          <w:tab w:val="clear" w:pos="3900"/>
        </w:tabs>
        <w:spacing w:before="0" w:line="360" w:lineRule="auto"/>
        <w:ind w:left="-74" w:firstLine="641"/>
        <w:jc w:val="both"/>
        <w:rPr>
          <w:b w:val="0"/>
          <w:sz w:val="22"/>
          <w:lang w:val="en-US"/>
        </w:rPr>
      </w:pPr>
      <w:r w:rsidRPr="00923648">
        <w:rPr>
          <w:b w:val="0"/>
          <w:sz w:val="22"/>
          <w:lang w:val="en-US"/>
        </w:rPr>
        <w:t>B</w:t>
      </w:r>
      <w:r w:rsidR="00A0050A" w:rsidRPr="00923648">
        <w:rPr>
          <w:b w:val="0"/>
          <w:sz w:val="22"/>
          <w:lang w:val="en-US"/>
        </w:rPr>
        <w:t>erdasarkan</w:t>
      </w:r>
      <w:r w:rsidRPr="00923648">
        <w:rPr>
          <w:b w:val="0"/>
          <w:sz w:val="22"/>
          <w:lang w:val="en-US"/>
        </w:rPr>
        <w:t xml:space="preserve"> hasil penelitian dapat </w:t>
      </w:r>
      <w:r w:rsidR="00B85EAD" w:rsidRPr="00923648">
        <w:rPr>
          <w:b w:val="0"/>
          <w:sz w:val="22"/>
          <w:lang w:val="en-US"/>
        </w:rPr>
        <w:t>disimpulkan sebagai berikut:</w:t>
      </w:r>
    </w:p>
    <w:p w14:paraId="604ECF40" w14:textId="21D51A5D" w:rsidR="00B85EAD" w:rsidRPr="00923648" w:rsidRDefault="00125EAF" w:rsidP="00927DD1">
      <w:pPr>
        <w:pStyle w:val="SUBBAB"/>
        <w:numPr>
          <w:ilvl w:val="0"/>
          <w:numId w:val="24"/>
        </w:numPr>
        <w:tabs>
          <w:tab w:val="clear" w:pos="3900"/>
        </w:tabs>
        <w:spacing w:before="0" w:line="360" w:lineRule="auto"/>
        <w:ind w:left="425" w:hanging="357"/>
        <w:jc w:val="both"/>
        <w:rPr>
          <w:b w:val="0"/>
          <w:sz w:val="22"/>
        </w:rPr>
      </w:pPr>
      <w:r>
        <w:rPr>
          <w:b w:val="0"/>
          <w:sz w:val="22"/>
          <w:lang w:val="en-US"/>
        </w:rPr>
        <w:t>Komposisi</w:t>
      </w:r>
      <w:r w:rsidR="004062C3" w:rsidRPr="00923648">
        <w:rPr>
          <w:b w:val="0"/>
          <w:sz w:val="22"/>
          <w:lang w:val="en-US"/>
        </w:rPr>
        <w:t xml:space="preserve"> </w:t>
      </w:r>
      <w:r w:rsidR="00E72626" w:rsidRPr="00923648">
        <w:rPr>
          <w:b w:val="0"/>
          <w:sz w:val="22"/>
          <w:lang w:val="en-US"/>
        </w:rPr>
        <w:t>m</w:t>
      </w:r>
      <w:r w:rsidR="00887D9E" w:rsidRPr="00923648">
        <w:rPr>
          <w:b w:val="0"/>
          <w:sz w:val="22"/>
          <w:lang w:val="en-US"/>
        </w:rPr>
        <w:t>edia tanam</w:t>
      </w:r>
      <w:r w:rsidR="00FC365D" w:rsidRPr="00923648">
        <w:rPr>
          <w:b w:val="0"/>
          <w:sz w:val="22"/>
          <w:lang w:val="en-US"/>
        </w:rPr>
        <w:t xml:space="preserve"> </w:t>
      </w:r>
      <w:r w:rsidR="008A1924" w:rsidRPr="00923648">
        <w:rPr>
          <w:b w:val="0"/>
          <w:sz w:val="22"/>
          <w:lang w:val="en-US"/>
        </w:rPr>
        <w:t>berpengaruh nyata pada</w:t>
      </w:r>
      <w:r w:rsidR="00D5263D" w:rsidRPr="00923648">
        <w:rPr>
          <w:b w:val="0"/>
          <w:sz w:val="22"/>
          <w:lang w:val="en-US"/>
        </w:rPr>
        <w:t xml:space="preserve"> tinggi tunas</w:t>
      </w:r>
      <w:r w:rsidR="00FC365D" w:rsidRPr="00923648">
        <w:rPr>
          <w:b w:val="0"/>
          <w:sz w:val="22"/>
          <w:lang w:val="en-US"/>
        </w:rPr>
        <w:t xml:space="preserve"> dan diameter tunas bibit jahe merah deng</w:t>
      </w:r>
      <w:r w:rsidR="001852B0" w:rsidRPr="00923648">
        <w:rPr>
          <w:b w:val="0"/>
          <w:sz w:val="22"/>
          <w:lang w:val="en-US"/>
        </w:rPr>
        <w:t xml:space="preserve">an bahan tanam rimpang induk. Namun tidak </w:t>
      </w:r>
      <w:r w:rsidR="008A1924" w:rsidRPr="00923648">
        <w:rPr>
          <w:b w:val="0"/>
          <w:sz w:val="22"/>
          <w:lang w:val="en-US"/>
        </w:rPr>
        <w:t>tidak berpengaruh nyata terhadap</w:t>
      </w:r>
      <w:r w:rsidR="00FC365D" w:rsidRPr="00923648">
        <w:rPr>
          <w:b w:val="0"/>
          <w:sz w:val="22"/>
          <w:lang w:val="en-US"/>
        </w:rPr>
        <w:t xml:space="preserve"> jumlah tunas, jumlah daun, jumlah anakan rimpang, bobot segar tanaman, bobot kering tanaman, jumlah akar, panjang akar dan volume rimpang dan akar</w:t>
      </w:r>
      <w:r w:rsidR="001852B0" w:rsidRPr="00923648">
        <w:rPr>
          <w:b w:val="0"/>
          <w:sz w:val="22"/>
          <w:lang w:val="en-US"/>
        </w:rPr>
        <w:t xml:space="preserve"> bibit jahe merah dengan bahan tanam rimpang induk.</w:t>
      </w:r>
    </w:p>
    <w:p w14:paraId="38FC2EA5" w14:textId="2C1A62EE" w:rsidR="00887D9E" w:rsidRPr="00923648" w:rsidRDefault="00022A2B" w:rsidP="00D937B8">
      <w:pPr>
        <w:pStyle w:val="SUBBAB"/>
        <w:numPr>
          <w:ilvl w:val="0"/>
          <w:numId w:val="24"/>
        </w:numPr>
        <w:tabs>
          <w:tab w:val="clear" w:pos="3900"/>
        </w:tabs>
        <w:spacing w:before="0" w:line="360" w:lineRule="auto"/>
        <w:ind w:left="426"/>
        <w:jc w:val="both"/>
        <w:rPr>
          <w:b w:val="0"/>
          <w:sz w:val="22"/>
        </w:rPr>
      </w:pPr>
      <w:r w:rsidRPr="00923648">
        <w:rPr>
          <w:b w:val="0"/>
          <w:sz w:val="22"/>
          <w:lang w:val="en-US"/>
        </w:rPr>
        <w:t>K</w:t>
      </w:r>
      <w:r w:rsidR="00512466" w:rsidRPr="00923648">
        <w:rPr>
          <w:b w:val="0"/>
          <w:sz w:val="22"/>
          <w:lang w:val="en-US"/>
        </w:rPr>
        <w:t xml:space="preserve">omposisi media tanam, </w:t>
      </w:r>
      <w:r w:rsidR="00E72626" w:rsidRPr="00923648">
        <w:rPr>
          <w:b w:val="0"/>
          <w:sz w:val="22"/>
          <w:lang w:val="en-US"/>
        </w:rPr>
        <w:t xml:space="preserve">yaitu tanah:arang sekam:pupuk kandang (1:1:1), tanah:arang sekam: limbah </w:t>
      </w:r>
      <w:r w:rsidR="00E72626" w:rsidRPr="00923648">
        <w:rPr>
          <w:b w:val="0"/>
          <w:sz w:val="22"/>
          <w:lang w:val="en-US"/>
        </w:rPr>
        <w:t>jamur tiram (1:1:1), arang sekam:</w:t>
      </w:r>
      <w:r w:rsidR="0008740A" w:rsidRPr="00923648">
        <w:rPr>
          <w:b w:val="0"/>
          <w:sz w:val="22"/>
          <w:lang w:val="en-US"/>
        </w:rPr>
        <w:t xml:space="preserve"> pupuk kandang:</w:t>
      </w:r>
      <w:r w:rsidR="00E72626" w:rsidRPr="00923648">
        <w:rPr>
          <w:b w:val="0"/>
          <w:sz w:val="22"/>
          <w:lang w:val="en-US"/>
        </w:rPr>
        <w:t>limbah jamur tiram</w:t>
      </w:r>
      <w:r w:rsidR="0008740A" w:rsidRPr="00923648">
        <w:rPr>
          <w:b w:val="0"/>
          <w:sz w:val="22"/>
          <w:lang w:val="en-US"/>
        </w:rPr>
        <w:t xml:space="preserve"> (1:1:1) dan tanah:arang sekam:pupuk kandang:limbah jamur tiram (1:1:1:1)</w:t>
      </w:r>
      <w:r w:rsidR="006C4DE9" w:rsidRPr="00923648">
        <w:rPr>
          <w:b w:val="0"/>
          <w:sz w:val="22"/>
          <w:lang w:val="en-US"/>
        </w:rPr>
        <w:t xml:space="preserve"> </w:t>
      </w:r>
      <w:r w:rsidR="0058354D" w:rsidRPr="00923648">
        <w:rPr>
          <w:b w:val="0"/>
          <w:sz w:val="22"/>
          <w:lang w:val="en-US"/>
        </w:rPr>
        <w:t>pengaruh</w:t>
      </w:r>
      <w:r w:rsidRPr="00923648">
        <w:rPr>
          <w:b w:val="0"/>
          <w:sz w:val="22"/>
          <w:lang w:val="en-US"/>
        </w:rPr>
        <w:t>nya lebih baik bagi</w:t>
      </w:r>
      <w:r w:rsidR="0058354D" w:rsidRPr="00923648">
        <w:rPr>
          <w:b w:val="0"/>
          <w:sz w:val="22"/>
          <w:lang w:val="en-US"/>
        </w:rPr>
        <w:t xml:space="preserve"> pertumbuhan bibit jahe merah dengan bahan tanam</w:t>
      </w:r>
      <w:r w:rsidR="00463B6D" w:rsidRPr="00923648">
        <w:rPr>
          <w:b w:val="0"/>
          <w:sz w:val="22"/>
          <w:lang w:val="en-US"/>
        </w:rPr>
        <w:t xml:space="preserve"> rimpang induk</w:t>
      </w:r>
      <w:r w:rsidRPr="00923648">
        <w:rPr>
          <w:b w:val="0"/>
          <w:sz w:val="22"/>
          <w:lang w:val="en-US"/>
        </w:rPr>
        <w:t xml:space="preserve"> </w:t>
      </w:r>
      <w:r w:rsidR="00463B6D" w:rsidRPr="00923648">
        <w:rPr>
          <w:b w:val="0"/>
          <w:sz w:val="22"/>
          <w:lang w:val="en-US"/>
        </w:rPr>
        <w:t>dibandingkan dengan media tanam tanah saja</w:t>
      </w:r>
      <w:r w:rsidR="00EF63FE" w:rsidRPr="00923648">
        <w:rPr>
          <w:b w:val="0"/>
          <w:sz w:val="22"/>
          <w:lang w:val="en-US"/>
        </w:rPr>
        <w:t>.</w:t>
      </w:r>
    </w:p>
    <w:p w14:paraId="77D285A0" w14:textId="3661CAA3" w:rsidR="00A0050A" w:rsidRPr="00923648" w:rsidRDefault="00B75AC3" w:rsidP="00927DD1">
      <w:pPr>
        <w:pStyle w:val="SUBBAB"/>
        <w:numPr>
          <w:ilvl w:val="0"/>
          <w:numId w:val="0"/>
        </w:numPr>
        <w:tabs>
          <w:tab w:val="clear" w:pos="3900"/>
        </w:tabs>
        <w:spacing w:before="0" w:line="360" w:lineRule="auto"/>
        <w:ind w:left="-74"/>
        <w:jc w:val="center"/>
        <w:outlineLvl w:val="1"/>
        <w:rPr>
          <w:sz w:val="22"/>
        </w:rPr>
      </w:pPr>
      <w:bookmarkStart w:id="68" w:name="_Toc156254685"/>
      <w:r w:rsidRPr="00923648">
        <w:rPr>
          <w:sz w:val="22"/>
          <w:lang w:val="en-US"/>
        </w:rPr>
        <w:t xml:space="preserve">B. </w:t>
      </w:r>
      <w:r w:rsidR="00A0050A" w:rsidRPr="00923648">
        <w:rPr>
          <w:sz w:val="22"/>
          <w:lang w:val="en-US"/>
        </w:rPr>
        <w:t>Saran</w:t>
      </w:r>
      <w:bookmarkEnd w:id="68"/>
    </w:p>
    <w:p w14:paraId="131FB6D6" w14:textId="3645114D" w:rsidR="00A0050A" w:rsidRPr="00923648" w:rsidRDefault="00171360" w:rsidP="00927DD1">
      <w:pPr>
        <w:pStyle w:val="SUBBAB"/>
        <w:numPr>
          <w:ilvl w:val="0"/>
          <w:numId w:val="0"/>
        </w:numPr>
        <w:tabs>
          <w:tab w:val="clear" w:pos="3900"/>
        </w:tabs>
        <w:spacing w:before="0" w:line="360" w:lineRule="auto"/>
        <w:ind w:left="-74" w:firstLine="641"/>
        <w:jc w:val="both"/>
        <w:rPr>
          <w:b w:val="0"/>
          <w:sz w:val="22"/>
          <w:lang w:val="en-US"/>
        </w:rPr>
      </w:pPr>
      <w:r w:rsidRPr="00923648">
        <w:rPr>
          <w:b w:val="0"/>
          <w:sz w:val="22"/>
          <w:lang w:val="en-US"/>
        </w:rPr>
        <w:t xml:space="preserve">Pada budidaya bibit </w:t>
      </w:r>
      <w:r w:rsidR="009A43E5" w:rsidRPr="00923648">
        <w:rPr>
          <w:b w:val="0"/>
          <w:sz w:val="22"/>
          <w:lang w:val="en-US"/>
        </w:rPr>
        <w:t>rimpang induk</w:t>
      </w:r>
      <w:r w:rsidRPr="00923648">
        <w:rPr>
          <w:b w:val="0"/>
          <w:sz w:val="22"/>
          <w:lang w:val="en-US"/>
        </w:rPr>
        <w:t xml:space="preserve"> jahe merah</w:t>
      </w:r>
      <w:r w:rsidR="00EE7A65" w:rsidRPr="00923648">
        <w:rPr>
          <w:b w:val="0"/>
          <w:sz w:val="22"/>
          <w:lang w:val="en-US"/>
        </w:rPr>
        <w:t xml:space="preserve"> pada saat penanaman benih rimpang jahe merah</w:t>
      </w:r>
      <w:r w:rsidRPr="00923648">
        <w:rPr>
          <w:b w:val="0"/>
          <w:sz w:val="22"/>
          <w:lang w:val="en-US"/>
        </w:rPr>
        <w:t xml:space="preserve"> hendaknya</w:t>
      </w:r>
      <w:r w:rsidR="00EE7A65" w:rsidRPr="00923648">
        <w:rPr>
          <w:b w:val="0"/>
          <w:sz w:val="22"/>
          <w:lang w:val="en-US"/>
        </w:rPr>
        <w:t xml:space="preserve"> jangan terlalu dalam membuat lubang tanam</w:t>
      </w:r>
      <w:r w:rsidR="00F71611" w:rsidRPr="00923648">
        <w:rPr>
          <w:b w:val="0"/>
          <w:sz w:val="22"/>
          <w:lang w:val="en-US"/>
        </w:rPr>
        <w:t>, kirasan lubang tanam yaitu 1-2 cm.</w:t>
      </w:r>
      <w:r w:rsidRPr="00923648">
        <w:rPr>
          <w:b w:val="0"/>
          <w:sz w:val="22"/>
          <w:lang w:val="en-US"/>
        </w:rPr>
        <w:t xml:space="preserve"> </w:t>
      </w:r>
      <w:r w:rsidR="00F71611" w:rsidRPr="00923648">
        <w:rPr>
          <w:b w:val="0"/>
          <w:sz w:val="22"/>
          <w:lang w:val="en-US"/>
        </w:rPr>
        <w:t>M</w:t>
      </w:r>
      <w:r w:rsidRPr="00923648">
        <w:rPr>
          <w:b w:val="0"/>
          <w:sz w:val="22"/>
          <w:lang w:val="en-US"/>
        </w:rPr>
        <w:t>elakukan pemupupukan lanjutan agar pertumbuhan anakan rimpang yang dihasilkan dari bibit dapat lebih maksimal.</w:t>
      </w:r>
      <w:r w:rsidR="00464EBA" w:rsidRPr="00923648">
        <w:rPr>
          <w:b w:val="0"/>
          <w:sz w:val="22"/>
          <w:lang w:val="en-US"/>
        </w:rPr>
        <w:t xml:space="preserve"> Pemupukan lanjutan dapat menjadi pembubunan agar media tumbuh akar dan rimpang menjadi lebih baik.</w:t>
      </w:r>
      <w:r w:rsidRPr="00923648">
        <w:rPr>
          <w:b w:val="0"/>
          <w:sz w:val="22"/>
          <w:lang w:val="en-US"/>
        </w:rPr>
        <w:t xml:space="preserve"> </w:t>
      </w:r>
      <w:r w:rsidR="00812C37" w:rsidRPr="00923648">
        <w:rPr>
          <w:b w:val="0"/>
          <w:sz w:val="22"/>
          <w:lang w:val="en-US"/>
        </w:rPr>
        <w:t>Perlunya penambahan naugan jika budidaya pada musim hujan agar tanaman ternaugi</w:t>
      </w:r>
      <w:r w:rsidR="005A63B9" w:rsidRPr="00923648">
        <w:rPr>
          <w:b w:val="0"/>
          <w:sz w:val="22"/>
          <w:lang w:val="en-US"/>
        </w:rPr>
        <w:t xml:space="preserve"> untuk menghindari berkurangnya volume media tanam </w:t>
      </w:r>
      <w:r w:rsidR="007D4BCB" w:rsidRPr="00923648">
        <w:rPr>
          <w:b w:val="0"/>
          <w:sz w:val="22"/>
          <w:lang w:val="en-US"/>
        </w:rPr>
        <w:t xml:space="preserve">oleh karena intensitas curah hujan yang tinggi </w:t>
      </w:r>
      <w:r w:rsidR="005A63B9" w:rsidRPr="00923648">
        <w:rPr>
          <w:b w:val="0"/>
          <w:sz w:val="22"/>
          <w:lang w:val="en-US"/>
        </w:rPr>
        <w:t>dan pembusukan batang serta rimpang akibat kelebihan air.</w:t>
      </w:r>
      <w:r w:rsidR="00812C37" w:rsidRPr="00923648">
        <w:rPr>
          <w:b w:val="0"/>
          <w:sz w:val="22"/>
          <w:lang w:val="en-US"/>
        </w:rPr>
        <w:t xml:space="preserve"> </w:t>
      </w:r>
      <w:r w:rsidR="00464EBA" w:rsidRPr="00923648">
        <w:rPr>
          <w:b w:val="0"/>
          <w:sz w:val="22"/>
          <w:lang w:val="en-US"/>
        </w:rPr>
        <w:t xml:space="preserve">Hasil penelitian ini diharapkan dapat menjadi inspirasi penelitian berikutnya untuk dalam menentukan </w:t>
      </w:r>
      <w:r w:rsidR="00125EAF">
        <w:rPr>
          <w:b w:val="0"/>
          <w:sz w:val="22"/>
          <w:lang w:val="en-US"/>
        </w:rPr>
        <w:t>komposisi</w:t>
      </w:r>
      <w:r w:rsidR="00464EBA" w:rsidRPr="00923648">
        <w:rPr>
          <w:b w:val="0"/>
          <w:sz w:val="22"/>
          <w:lang w:val="en-US"/>
        </w:rPr>
        <w:t xml:space="preserve"> media tanam, macam media tanam dan jenis benih rimpang jahe merah yang digunakan sebagai bahan tanam yang tepat tidak </w:t>
      </w:r>
      <w:r w:rsidR="00464EBA" w:rsidRPr="00923648">
        <w:rPr>
          <w:b w:val="0"/>
          <w:sz w:val="22"/>
          <w:lang w:val="en-US"/>
        </w:rPr>
        <w:lastRenderedPageBreak/>
        <w:t xml:space="preserve">hanya pada proses </w:t>
      </w:r>
      <w:r w:rsidR="00B3282B" w:rsidRPr="00923648">
        <w:rPr>
          <w:b w:val="0"/>
          <w:sz w:val="22"/>
          <w:lang w:val="en-US"/>
        </w:rPr>
        <w:t>perbanyakan bibit jahe merah, namun sampai p</w:t>
      </w:r>
      <w:r w:rsidR="00E45FE8" w:rsidRPr="00923648">
        <w:rPr>
          <w:b w:val="0"/>
          <w:sz w:val="22"/>
          <w:lang w:val="en-US"/>
        </w:rPr>
        <w:t>roses budidaya jahe merah hingga</w:t>
      </w:r>
      <w:r w:rsidR="00B3282B" w:rsidRPr="00923648">
        <w:rPr>
          <w:b w:val="0"/>
          <w:sz w:val="22"/>
          <w:lang w:val="en-US"/>
        </w:rPr>
        <w:t xml:space="preserve"> pemanenan untuk menghasilkan produksi rimpang jahe merah organik yang berkualitas baik.</w:t>
      </w:r>
    </w:p>
    <w:p w14:paraId="5350A15D" w14:textId="77B6FDB9" w:rsidR="00C14EF3" w:rsidRPr="00923648" w:rsidRDefault="00C14EF3" w:rsidP="00927DD1">
      <w:pPr>
        <w:pStyle w:val="JUDULBAB"/>
        <w:numPr>
          <w:ilvl w:val="0"/>
          <w:numId w:val="0"/>
        </w:numPr>
        <w:tabs>
          <w:tab w:val="clear" w:pos="3854"/>
          <w:tab w:val="clear" w:pos="3855"/>
        </w:tabs>
        <w:spacing w:before="0" w:line="360" w:lineRule="auto"/>
        <w:jc w:val="center"/>
        <w:outlineLvl w:val="0"/>
        <w:rPr>
          <w:color w:val="auto"/>
          <w:spacing w:val="0"/>
          <w:sz w:val="22"/>
          <w:lang w:val="en-US"/>
        </w:rPr>
      </w:pPr>
      <w:bookmarkStart w:id="69" w:name="_Toc156254686"/>
      <w:r w:rsidRPr="00923648">
        <w:rPr>
          <w:color w:val="auto"/>
          <w:spacing w:val="0"/>
          <w:sz w:val="22"/>
          <w:lang w:val="en-US"/>
        </w:rPr>
        <w:t>DAFTAR PUSTAKA</w:t>
      </w:r>
      <w:bookmarkEnd w:id="5"/>
      <w:bookmarkEnd w:id="69"/>
    </w:p>
    <w:p w14:paraId="4CF37B57" w14:textId="02310133" w:rsidR="00D912A2" w:rsidRPr="00923648" w:rsidRDefault="00D912A2" w:rsidP="00927DD1">
      <w:pPr>
        <w:spacing w:after="0" w:line="240" w:lineRule="auto"/>
        <w:ind w:left="567" w:hanging="567"/>
        <w:jc w:val="both"/>
        <w:rPr>
          <w:rFonts w:ascii="Times New Roman" w:hAnsi="Times New Roman" w:cs="Times New Roman"/>
          <w:lang w:val="id-ID"/>
        </w:rPr>
      </w:pPr>
      <w:r w:rsidRPr="00923648">
        <w:rPr>
          <w:rFonts w:ascii="Times New Roman" w:hAnsi="Times New Roman" w:cs="Times New Roman"/>
          <w:lang w:val="id-ID"/>
        </w:rPr>
        <w:t xml:space="preserve">Aidin, Anita. Sahiri, Nirwan dan Maudana Ichwan. 2016. </w:t>
      </w:r>
      <w:r w:rsidRPr="00923648">
        <w:rPr>
          <w:rFonts w:ascii="Times New Roman" w:hAnsi="Times New Roman" w:cs="Times New Roman"/>
          <w:iCs/>
        </w:rPr>
        <w:t xml:space="preserve">Pengaruh Jenis Rimpang </w:t>
      </w:r>
      <w:r w:rsidRPr="00923648">
        <w:rPr>
          <w:rFonts w:ascii="Times New Roman" w:hAnsi="Times New Roman" w:cs="Times New Roman"/>
          <w:iCs/>
          <w:lang w:val="id-ID"/>
        </w:rPr>
        <w:t>d</w:t>
      </w:r>
      <w:r w:rsidRPr="00923648">
        <w:rPr>
          <w:rFonts w:ascii="Times New Roman" w:hAnsi="Times New Roman" w:cs="Times New Roman"/>
          <w:iCs/>
        </w:rPr>
        <w:t xml:space="preserve">an Komposisi Media Tanam </w:t>
      </w:r>
      <w:r w:rsidR="004E502A" w:rsidRPr="00923648">
        <w:rPr>
          <w:rFonts w:ascii="Times New Roman" w:hAnsi="Times New Roman" w:cs="Times New Roman"/>
          <w:iCs/>
        </w:rPr>
        <w:t>t</w:t>
      </w:r>
      <w:r w:rsidRPr="00923648">
        <w:rPr>
          <w:rFonts w:ascii="Times New Roman" w:hAnsi="Times New Roman" w:cs="Times New Roman"/>
          <w:iCs/>
        </w:rPr>
        <w:t>erhadap Pertumbuhan Bibit Jahe Mera</w:t>
      </w:r>
      <w:r w:rsidRPr="00923648">
        <w:rPr>
          <w:rFonts w:ascii="Times New Roman" w:hAnsi="Times New Roman" w:cs="Times New Roman"/>
          <w:i/>
          <w:iCs/>
        </w:rPr>
        <w:t>h (Zingiber officinale Rosc.)</w:t>
      </w:r>
      <w:r w:rsidRPr="00923648">
        <w:rPr>
          <w:rFonts w:ascii="Times New Roman" w:hAnsi="Times New Roman" w:cs="Times New Roman"/>
          <w:lang w:val="id-ID"/>
        </w:rPr>
        <w:t>. Universitas Tadulako. Palu.</w:t>
      </w:r>
    </w:p>
    <w:p w14:paraId="33CF8FE6" w14:textId="77777777"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Astuti, P. 2011. Pertumbuhan Tanaman Temu Hitam (</w:t>
      </w:r>
      <w:r w:rsidRPr="00923648">
        <w:rPr>
          <w:rFonts w:ascii="Times New Roman" w:hAnsi="Times New Roman" w:cs="Times New Roman"/>
          <w:i/>
        </w:rPr>
        <w:t>Curcuma aeruginosa Roxb</w:t>
      </w:r>
      <w:r w:rsidRPr="00923648">
        <w:rPr>
          <w:rFonts w:ascii="Times New Roman" w:hAnsi="Times New Roman" w:cs="Times New Roman"/>
        </w:rPr>
        <w:t>.) pada Penggunaan Asal rimpang dan Media Tanam yang Berbeda. Skripsi. Budidaya Pertanian Fakultas pertanian. Universitas Tadulako. Palu</w:t>
      </w:r>
    </w:p>
    <w:p w14:paraId="3CD0357C" w14:textId="77777777" w:rsidR="00D912A2" w:rsidRPr="00923648" w:rsidRDefault="00D912A2" w:rsidP="00927DD1">
      <w:pPr>
        <w:spacing w:after="0" w:line="240" w:lineRule="auto"/>
        <w:ind w:left="567" w:hanging="567"/>
        <w:jc w:val="both"/>
        <w:rPr>
          <w:rFonts w:ascii="Times New Roman" w:hAnsi="Times New Roman" w:cs="Times New Roman"/>
          <w:lang w:val="id-ID"/>
        </w:rPr>
      </w:pPr>
      <w:r w:rsidRPr="00923648">
        <w:rPr>
          <w:rFonts w:ascii="Times New Roman" w:hAnsi="Times New Roman" w:cs="Times New Roman"/>
          <w:lang w:val="id-ID"/>
        </w:rPr>
        <w:t>Astuti, Puji.</w:t>
      </w:r>
      <w:r w:rsidRPr="00923648">
        <w:rPr>
          <w:rFonts w:ascii="Times New Roman" w:hAnsi="Times New Roman" w:cs="Times New Roman"/>
        </w:rPr>
        <w:t>, Zulfita</w:t>
      </w:r>
      <w:r w:rsidRPr="00923648">
        <w:rPr>
          <w:rFonts w:ascii="Times New Roman" w:hAnsi="Times New Roman" w:cs="Times New Roman"/>
          <w:lang w:val="id-ID"/>
        </w:rPr>
        <w:t>,</w:t>
      </w:r>
      <w:r w:rsidRPr="00923648">
        <w:rPr>
          <w:rFonts w:ascii="Times New Roman" w:hAnsi="Times New Roman" w:cs="Times New Roman"/>
        </w:rPr>
        <w:t xml:space="preserve"> Dwi</w:t>
      </w:r>
      <w:r w:rsidRPr="00923648">
        <w:rPr>
          <w:rFonts w:ascii="Times New Roman" w:hAnsi="Times New Roman" w:cs="Times New Roman"/>
          <w:lang w:val="id-ID"/>
        </w:rPr>
        <w:t xml:space="preserve"> dan </w:t>
      </w:r>
      <w:r w:rsidRPr="00923648">
        <w:rPr>
          <w:rFonts w:ascii="Times New Roman" w:hAnsi="Times New Roman" w:cs="Times New Roman"/>
        </w:rPr>
        <w:t>Rahmidiyani</w:t>
      </w:r>
      <w:r w:rsidRPr="00923648">
        <w:rPr>
          <w:rFonts w:ascii="Times New Roman" w:hAnsi="Times New Roman" w:cs="Times New Roman"/>
          <w:lang w:val="id-ID"/>
        </w:rPr>
        <w:t xml:space="preserve">. 2019. </w:t>
      </w:r>
      <w:r w:rsidRPr="00923648">
        <w:rPr>
          <w:rFonts w:ascii="Times New Roman" w:hAnsi="Times New Roman" w:cs="Times New Roman"/>
          <w:iCs/>
          <w:lang w:val="id-ID"/>
        </w:rPr>
        <w:t>Pengaruh Kombinasi Media Tanam Terhadap Pertumbuhan dan Hasil Jahe Merah</w:t>
      </w:r>
      <w:r w:rsidRPr="00923648">
        <w:rPr>
          <w:rFonts w:ascii="Times New Roman" w:hAnsi="Times New Roman" w:cs="Times New Roman"/>
          <w:lang w:val="id-ID"/>
        </w:rPr>
        <w:t>. Universitas Tanjungpura.</w:t>
      </w:r>
    </w:p>
    <w:p w14:paraId="77607F3A" w14:textId="18561D54" w:rsidR="0040675F" w:rsidRPr="00923648" w:rsidRDefault="0040675F"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rPr>
        <w:t>BAPPEDA Daerah Istimewah Yogyakarta. 2023. Iklim (Data Vertikal Badan Meteorologi Klimatologi dan Geofisika tahun 2020-2023). bappeda.jogjaprov.go.id</w:t>
      </w:r>
    </w:p>
    <w:p w14:paraId="1AA0A21A" w14:textId="77777777" w:rsidR="00D912A2" w:rsidRPr="00923648" w:rsidRDefault="00D912A2"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lang w:val="id-ID"/>
        </w:rPr>
        <w:t xml:space="preserve">BPS. 2021. </w:t>
      </w:r>
      <w:r w:rsidRPr="00923648">
        <w:rPr>
          <w:rFonts w:ascii="Times New Roman" w:hAnsi="Times New Roman" w:cs="Times New Roman"/>
          <w:bCs/>
          <w:iCs/>
          <w:lang w:val="id-ID"/>
        </w:rPr>
        <w:t>Tanaman Biofarmaka</w:t>
      </w:r>
      <w:r w:rsidRPr="00923648">
        <w:rPr>
          <w:rFonts w:ascii="Times New Roman" w:hAnsi="Times New Roman" w:cs="Times New Roman"/>
          <w:bCs/>
        </w:rPr>
        <w:t>.</w:t>
      </w:r>
      <w:r w:rsidRPr="00923648">
        <w:rPr>
          <w:rFonts w:ascii="Times New Roman" w:hAnsi="Times New Roman" w:cs="Times New Roman"/>
          <w:bCs/>
          <w:lang w:val="id-ID"/>
        </w:rPr>
        <w:t xml:space="preserve"> </w:t>
      </w:r>
      <w:r w:rsidRPr="00923648">
        <w:rPr>
          <w:rFonts w:ascii="Times New Roman" w:hAnsi="Times New Roman" w:cs="Times New Roman"/>
          <w:bCs/>
        </w:rPr>
        <w:t>Jakarta: BP</w:t>
      </w:r>
      <w:r w:rsidRPr="00923648">
        <w:rPr>
          <w:rFonts w:ascii="Times New Roman" w:hAnsi="Times New Roman" w:cs="Times New Roman"/>
          <w:bCs/>
          <w:lang w:val="id-ID"/>
        </w:rPr>
        <w:t>S</w:t>
      </w:r>
    </w:p>
    <w:p w14:paraId="1F7780EF" w14:textId="0EDF8698"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Deckers, J., Spaa</w:t>
      </w:r>
      <w:r w:rsidR="004E502A" w:rsidRPr="00923648">
        <w:rPr>
          <w:rFonts w:ascii="Times New Roman" w:hAnsi="Times New Roman" w:cs="Times New Roman"/>
        </w:rPr>
        <w:t>rgaren, O., dan</w:t>
      </w:r>
      <w:r w:rsidRPr="00923648">
        <w:rPr>
          <w:rFonts w:ascii="Times New Roman" w:hAnsi="Times New Roman" w:cs="Times New Roman"/>
        </w:rPr>
        <w:t xml:space="preserve"> Nachtergaele, F. 2001. Vertisols</w:t>
      </w:r>
      <w:r w:rsidR="004E502A" w:rsidRPr="00923648">
        <w:rPr>
          <w:rFonts w:ascii="Times New Roman" w:hAnsi="Times New Roman" w:cs="Times New Roman"/>
        </w:rPr>
        <w:t>: Genesis, Properties and Soilscape Management for Sustainable Development</w:t>
      </w:r>
      <w:r w:rsidRPr="00923648">
        <w:rPr>
          <w:rFonts w:ascii="Times New Roman" w:hAnsi="Times New Roman" w:cs="Times New Roman"/>
        </w:rPr>
        <w:t>. In </w:t>
      </w:r>
      <w:r w:rsidRPr="00923648">
        <w:rPr>
          <w:rFonts w:ascii="Times New Roman" w:hAnsi="Times New Roman" w:cs="Times New Roman"/>
          <w:iCs/>
        </w:rPr>
        <w:t>The sustainable management of vertisols</w:t>
      </w:r>
      <w:r w:rsidRPr="00923648">
        <w:rPr>
          <w:rFonts w:ascii="Times New Roman" w:hAnsi="Times New Roman" w:cs="Times New Roman"/>
        </w:rPr>
        <w:t> (pp. 3-20). Wallingford UK: CABI.</w:t>
      </w:r>
    </w:p>
    <w:p w14:paraId="469A2139" w14:textId="1136853A" w:rsidR="00D912A2" w:rsidRPr="00923648" w:rsidRDefault="00D912A2"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rPr>
        <w:t>Devi. P.J. dan Koesniawati.</w:t>
      </w:r>
      <w:r w:rsidRPr="00923648">
        <w:rPr>
          <w:rFonts w:ascii="Times New Roman" w:hAnsi="Times New Roman" w:cs="Times New Roman"/>
          <w:bCs/>
          <w:lang w:val="id-ID"/>
        </w:rPr>
        <w:t xml:space="preserve"> 2012</w:t>
      </w:r>
      <w:r w:rsidRPr="00923648">
        <w:rPr>
          <w:rFonts w:ascii="Times New Roman" w:hAnsi="Times New Roman" w:cs="Times New Roman"/>
          <w:bCs/>
          <w:i/>
          <w:iCs/>
          <w:lang w:val="id-ID"/>
        </w:rPr>
        <w:t>.</w:t>
      </w:r>
      <w:r w:rsidRPr="00923648">
        <w:rPr>
          <w:rFonts w:ascii="Times New Roman" w:hAnsi="Times New Roman" w:cs="Times New Roman"/>
          <w:bCs/>
          <w:i/>
          <w:iCs/>
        </w:rPr>
        <w:t xml:space="preserve"> </w:t>
      </w:r>
      <w:r w:rsidRPr="00923648">
        <w:rPr>
          <w:rFonts w:ascii="Times New Roman" w:hAnsi="Times New Roman" w:cs="Times New Roman"/>
          <w:bCs/>
          <w:iCs/>
        </w:rPr>
        <w:t>Pemanfa</w:t>
      </w:r>
      <w:r w:rsidR="004E502A" w:rsidRPr="00923648">
        <w:rPr>
          <w:rFonts w:ascii="Times New Roman" w:hAnsi="Times New Roman" w:cs="Times New Roman"/>
          <w:bCs/>
          <w:iCs/>
        </w:rPr>
        <w:t>atan Limbah Baglog Jamur Tiram d</w:t>
      </w:r>
      <w:r w:rsidRPr="00923648">
        <w:rPr>
          <w:rFonts w:ascii="Times New Roman" w:hAnsi="Times New Roman" w:cs="Times New Roman"/>
          <w:bCs/>
          <w:iCs/>
        </w:rPr>
        <w:t>engan Penambahan Arang Sekam Pada Hidroponik Sub</w:t>
      </w:r>
      <w:r w:rsidR="004E502A" w:rsidRPr="00923648">
        <w:rPr>
          <w:rFonts w:ascii="Times New Roman" w:hAnsi="Times New Roman" w:cs="Times New Roman"/>
          <w:bCs/>
          <w:iCs/>
        </w:rPr>
        <w:t xml:space="preserve">strak terhadap Pertumbuhan </w:t>
      </w:r>
      <w:r w:rsidR="004E502A" w:rsidRPr="00923648">
        <w:rPr>
          <w:rFonts w:ascii="Times New Roman" w:hAnsi="Times New Roman" w:cs="Times New Roman"/>
          <w:bCs/>
          <w:iCs/>
        </w:rPr>
        <w:t>d</w:t>
      </w:r>
      <w:r w:rsidRPr="00923648">
        <w:rPr>
          <w:rFonts w:ascii="Times New Roman" w:hAnsi="Times New Roman" w:cs="Times New Roman"/>
          <w:bCs/>
          <w:iCs/>
        </w:rPr>
        <w:t>an Hasil BaBy Kailan</w:t>
      </w:r>
      <w:r w:rsidRPr="00923648">
        <w:rPr>
          <w:rFonts w:ascii="Times New Roman" w:hAnsi="Times New Roman" w:cs="Times New Roman"/>
          <w:bCs/>
          <w:i/>
          <w:iCs/>
        </w:rPr>
        <w:t xml:space="preserve"> (Brassica Oleraceae Var.)</w:t>
      </w:r>
      <w:r w:rsidRPr="00923648">
        <w:rPr>
          <w:rFonts w:ascii="Times New Roman" w:hAnsi="Times New Roman" w:cs="Times New Roman"/>
          <w:bCs/>
          <w:lang w:val="id-ID"/>
        </w:rPr>
        <w:t>.</w:t>
      </w:r>
      <w:r w:rsidRPr="00923648">
        <w:rPr>
          <w:rFonts w:ascii="Times New Roman" w:hAnsi="Times New Roman" w:cs="Times New Roman"/>
          <w:bCs/>
        </w:rPr>
        <w:t xml:space="preserve"> Universitas Sebelas Maret, Surakarta.</w:t>
      </w:r>
    </w:p>
    <w:p w14:paraId="21F95DBA" w14:textId="3A90386A"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 xml:space="preserve">Dewani, M., Syekhfani, Syamsulbahri, M. Dawan dan N. Aini. 2001. Pengaruh </w:t>
      </w:r>
      <w:r w:rsidR="00C426D9" w:rsidRPr="00923648">
        <w:rPr>
          <w:rFonts w:ascii="Times New Roman" w:hAnsi="Times New Roman" w:cs="Times New Roman"/>
        </w:rPr>
        <w:t>Persantase Naungan dan Varietas terhadap Hasil dan Kualitas Bunga Krisan</w:t>
      </w:r>
      <w:r w:rsidRPr="00923648">
        <w:rPr>
          <w:rFonts w:ascii="Times New Roman" w:hAnsi="Times New Roman" w:cs="Times New Roman"/>
          <w:i/>
        </w:rPr>
        <w:t xml:space="preserve"> (Chrysanthemuon morifolium Ram.)</w:t>
      </w:r>
      <w:r w:rsidRPr="00923648">
        <w:rPr>
          <w:rFonts w:ascii="Times New Roman" w:hAnsi="Times New Roman" w:cs="Times New Roman"/>
        </w:rPr>
        <w:t xml:space="preserve">. </w:t>
      </w:r>
      <w:r w:rsidRPr="00923648">
        <w:rPr>
          <w:rFonts w:ascii="Times New Roman" w:hAnsi="Times New Roman" w:cs="Times New Roman"/>
          <w:i/>
        </w:rPr>
        <w:t>Hayati 13 (1): 76- 80</w:t>
      </w:r>
      <w:r w:rsidRPr="00923648">
        <w:rPr>
          <w:rFonts w:ascii="Times New Roman" w:hAnsi="Times New Roman" w:cs="Times New Roman"/>
        </w:rPr>
        <w:t>.</w:t>
      </w:r>
    </w:p>
    <w:p w14:paraId="768D7020" w14:textId="4EF0E347" w:rsidR="00D912A2" w:rsidRPr="00923648" w:rsidRDefault="00D912A2" w:rsidP="00927DD1">
      <w:pPr>
        <w:spacing w:after="0" w:line="240" w:lineRule="auto"/>
        <w:ind w:left="567" w:hanging="567"/>
        <w:jc w:val="both"/>
        <w:rPr>
          <w:rFonts w:ascii="Times New Roman" w:hAnsi="Times New Roman" w:cs="Times New Roman"/>
        </w:rPr>
      </w:pPr>
      <w:proofErr w:type="gramStart"/>
      <w:r w:rsidRPr="00923648">
        <w:rPr>
          <w:rFonts w:ascii="Times New Roman" w:hAnsi="Times New Roman" w:cs="Times New Roman"/>
        </w:rPr>
        <w:t>Driessen,  P.</w:t>
      </w:r>
      <w:proofErr w:type="gramEnd"/>
      <w:r w:rsidRPr="00923648">
        <w:rPr>
          <w:rFonts w:ascii="Times New Roman" w:hAnsi="Times New Roman" w:cs="Times New Roman"/>
        </w:rPr>
        <w:t xml:space="preserve">  M.</w:t>
      </w:r>
      <w:proofErr w:type="gramStart"/>
      <w:r w:rsidRPr="00923648">
        <w:rPr>
          <w:rFonts w:ascii="Times New Roman" w:hAnsi="Times New Roman" w:cs="Times New Roman"/>
        </w:rPr>
        <w:t>,  and</w:t>
      </w:r>
      <w:proofErr w:type="gramEnd"/>
      <w:r w:rsidRPr="00923648">
        <w:rPr>
          <w:rFonts w:ascii="Times New Roman" w:hAnsi="Times New Roman" w:cs="Times New Roman"/>
        </w:rPr>
        <w:t xml:space="preserve">  R.  </w:t>
      </w:r>
      <w:proofErr w:type="gramStart"/>
      <w:r w:rsidRPr="00923648">
        <w:rPr>
          <w:rFonts w:ascii="Times New Roman" w:hAnsi="Times New Roman" w:cs="Times New Roman"/>
        </w:rPr>
        <w:t>Dudal  (</w:t>
      </w:r>
      <w:proofErr w:type="gramEnd"/>
      <w:r w:rsidRPr="00923648">
        <w:rPr>
          <w:rFonts w:ascii="Times New Roman" w:hAnsi="Times New Roman" w:cs="Times New Roman"/>
        </w:rPr>
        <w:t xml:space="preserve">Eds).  1989. Lecture </w:t>
      </w:r>
      <w:r w:rsidR="00C426D9" w:rsidRPr="00923648">
        <w:rPr>
          <w:rFonts w:ascii="Times New Roman" w:hAnsi="Times New Roman" w:cs="Times New Roman"/>
        </w:rPr>
        <w:t>Notes on the Geography, Formation, Properties, and use of the Major Soils of the world</w:t>
      </w:r>
      <w:r w:rsidRPr="00923648">
        <w:rPr>
          <w:rFonts w:ascii="Times New Roman" w:hAnsi="Times New Roman" w:cs="Times New Roman"/>
        </w:rPr>
        <w:t>. Agricultural University, Wageningen.</w:t>
      </w:r>
    </w:p>
    <w:p w14:paraId="2B136760" w14:textId="77777777" w:rsidR="00D912A2" w:rsidRPr="00923648" w:rsidRDefault="00D912A2" w:rsidP="00927DD1">
      <w:pPr>
        <w:spacing w:after="0" w:line="240" w:lineRule="auto"/>
        <w:ind w:left="567" w:hanging="567"/>
        <w:jc w:val="both"/>
        <w:rPr>
          <w:rFonts w:ascii="Times New Roman" w:hAnsi="Times New Roman" w:cs="Times New Roman"/>
          <w:bCs/>
        </w:rPr>
      </w:pPr>
      <w:r w:rsidRPr="00923648">
        <w:rPr>
          <w:rFonts w:ascii="Times New Roman" w:hAnsi="Times New Roman" w:cs="Times New Roman"/>
          <w:bCs/>
        </w:rPr>
        <w:t xml:space="preserve">Dwianto, E. 2012. </w:t>
      </w:r>
      <w:r w:rsidRPr="00923648">
        <w:rPr>
          <w:rFonts w:ascii="Times New Roman" w:hAnsi="Times New Roman" w:cs="Times New Roman"/>
          <w:bCs/>
          <w:iCs/>
        </w:rPr>
        <w:t>Pengauh Berbagai Media Tanam terhadap Pertumbuhan Tanaman Jahe</w:t>
      </w:r>
      <w:r w:rsidRPr="00923648">
        <w:rPr>
          <w:rFonts w:ascii="Times New Roman" w:hAnsi="Times New Roman" w:cs="Times New Roman"/>
          <w:bCs/>
          <w:i/>
          <w:iCs/>
        </w:rPr>
        <w:t xml:space="preserve"> (Zingiber officinale Rosc.)</w:t>
      </w:r>
      <w:r w:rsidRPr="00923648">
        <w:rPr>
          <w:rFonts w:ascii="Times New Roman" w:hAnsi="Times New Roman" w:cs="Times New Roman"/>
          <w:bCs/>
        </w:rPr>
        <w:t xml:space="preserve">. J of Bibliographic Research. Vol 8 No 3:15-20. </w:t>
      </w:r>
    </w:p>
    <w:p w14:paraId="22718925" w14:textId="65FA9DCE"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 xml:space="preserve">Estefan, S. 2019. </w:t>
      </w:r>
      <w:r w:rsidRPr="00923648">
        <w:rPr>
          <w:rFonts w:ascii="Times New Roman" w:hAnsi="Times New Roman" w:cs="Times New Roman"/>
          <w:iCs/>
        </w:rPr>
        <w:t>Pen</w:t>
      </w:r>
      <w:r w:rsidR="00C426D9" w:rsidRPr="00923648">
        <w:rPr>
          <w:rFonts w:ascii="Times New Roman" w:hAnsi="Times New Roman" w:cs="Times New Roman"/>
          <w:iCs/>
        </w:rPr>
        <w:t>garuh Perbandingan Tanah Humus d</w:t>
      </w:r>
      <w:r w:rsidRPr="00923648">
        <w:rPr>
          <w:rFonts w:ascii="Times New Roman" w:hAnsi="Times New Roman" w:cs="Times New Roman"/>
          <w:iCs/>
        </w:rPr>
        <w:t>an Pupuk Ko</w:t>
      </w:r>
      <w:r w:rsidR="00C426D9" w:rsidRPr="00923648">
        <w:rPr>
          <w:rFonts w:ascii="Times New Roman" w:hAnsi="Times New Roman" w:cs="Times New Roman"/>
          <w:iCs/>
        </w:rPr>
        <w:t>toran Ayam Sebagai Media Tanam t</w:t>
      </w:r>
      <w:r w:rsidRPr="00923648">
        <w:rPr>
          <w:rFonts w:ascii="Times New Roman" w:hAnsi="Times New Roman" w:cs="Times New Roman"/>
          <w:iCs/>
        </w:rPr>
        <w:t>erhadap Pertumbuhan</w:t>
      </w:r>
      <w:r w:rsidRPr="00923648">
        <w:rPr>
          <w:rFonts w:ascii="Times New Roman" w:hAnsi="Times New Roman" w:cs="Times New Roman"/>
          <w:i/>
          <w:iCs/>
        </w:rPr>
        <w:t xml:space="preserve"> Centrocema Pubescens.</w:t>
      </w:r>
      <w:r w:rsidRPr="00923648">
        <w:rPr>
          <w:rFonts w:ascii="Times New Roman" w:hAnsi="Times New Roman" w:cs="Times New Roman"/>
        </w:rPr>
        <w:t xml:space="preserve"> (Doctoral dissertation, Universitas Brawijaya).</w:t>
      </w:r>
    </w:p>
    <w:p w14:paraId="78A71DEA" w14:textId="2127BEE3" w:rsidR="00D912A2" w:rsidRPr="00923648" w:rsidRDefault="00D912A2" w:rsidP="00927DD1">
      <w:pPr>
        <w:spacing w:after="0" w:line="240" w:lineRule="auto"/>
        <w:ind w:left="567" w:hanging="567"/>
        <w:jc w:val="both"/>
        <w:rPr>
          <w:rFonts w:ascii="Times New Roman" w:hAnsi="Times New Roman" w:cs="Times New Roman"/>
          <w:bCs/>
        </w:rPr>
      </w:pPr>
      <w:r w:rsidRPr="00923648">
        <w:rPr>
          <w:rFonts w:ascii="Times New Roman" w:hAnsi="Times New Roman" w:cs="Times New Roman"/>
          <w:bCs/>
        </w:rPr>
        <w:t>Hakim, N, M Y. Nyakpa, A, M. Lubis, S. G. Nugroho M. R. Saul, M. A</w:t>
      </w:r>
      <w:r w:rsidR="00C426D9" w:rsidRPr="00923648">
        <w:rPr>
          <w:rFonts w:ascii="Times New Roman" w:hAnsi="Times New Roman" w:cs="Times New Roman"/>
          <w:bCs/>
        </w:rPr>
        <w:t xml:space="preserve">. Diha, Go. </w:t>
      </w:r>
      <w:proofErr w:type="gramStart"/>
      <w:r w:rsidR="00C426D9" w:rsidRPr="00923648">
        <w:rPr>
          <w:rFonts w:ascii="Times New Roman" w:hAnsi="Times New Roman" w:cs="Times New Roman"/>
          <w:bCs/>
        </w:rPr>
        <w:t>B..H.</w:t>
      </w:r>
      <w:proofErr w:type="gramEnd"/>
      <w:r w:rsidR="00C426D9" w:rsidRPr="00923648">
        <w:rPr>
          <w:rFonts w:ascii="Times New Roman" w:hAnsi="Times New Roman" w:cs="Times New Roman"/>
          <w:bCs/>
        </w:rPr>
        <w:t>, N. H. Bailey.</w:t>
      </w:r>
      <w:r w:rsidRPr="00923648">
        <w:rPr>
          <w:rFonts w:ascii="Times New Roman" w:hAnsi="Times New Roman" w:cs="Times New Roman"/>
          <w:bCs/>
        </w:rPr>
        <w:t xml:space="preserve"> 1986. </w:t>
      </w:r>
      <w:r w:rsidRPr="00923648">
        <w:rPr>
          <w:rFonts w:ascii="Times New Roman" w:hAnsi="Times New Roman" w:cs="Times New Roman"/>
          <w:bCs/>
          <w:iCs/>
        </w:rPr>
        <w:t>Dasar-Dasar Ilmu Tanah</w:t>
      </w:r>
      <w:r w:rsidRPr="00923648">
        <w:rPr>
          <w:rFonts w:ascii="Times New Roman" w:hAnsi="Times New Roman" w:cs="Times New Roman"/>
          <w:bCs/>
        </w:rPr>
        <w:t>. Universitas Lampung. Lampung</w:t>
      </w:r>
    </w:p>
    <w:p w14:paraId="3E33932B" w14:textId="77777777" w:rsidR="00D912A2" w:rsidRPr="00923648" w:rsidRDefault="00D912A2" w:rsidP="00927DD1">
      <w:pPr>
        <w:spacing w:after="0" w:line="240" w:lineRule="auto"/>
        <w:ind w:left="567" w:hanging="567"/>
        <w:jc w:val="both"/>
        <w:rPr>
          <w:rFonts w:ascii="Times New Roman" w:hAnsi="Times New Roman" w:cs="Times New Roman"/>
          <w:bCs/>
        </w:rPr>
      </w:pPr>
      <w:r w:rsidRPr="00923648">
        <w:rPr>
          <w:rFonts w:ascii="Times New Roman" w:hAnsi="Times New Roman" w:cs="Times New Roman"/>
          <w:bCs/>
        </w:rPr>
        <w:t xml:space="preserve">Hapsoh. 2010. </w:t>
      </w:r>
      <w:r w:rsidRPr="00923648">
        <w:rPr>
          <w:rFonts w:ascii="Times New Roman" w:hAnsi="Times New Roman" w:cs="Times New Roman"/>
          <w:bCs/>
          <w:iCs/>
        </w:rPr>
        <w:t>Budidaya dan Teknologi Pasca Panen Jahe</w:t>
      </w:r>
      <w:r w:rsidRPr="00923648">
        <w:rPr>
          <w:rFonts w:ascii="Times New Roman" w:hAnsi="Times New Roman" w:cs="Times New Roman"/>
          <w:bCs/>
        </w:rPr>
        <w:t>. Medan. USU Press</w:t>
      </w:r>
    </w:p>
    <w:p w14:paraId="5BA1A785" w14:textId="3C720C61"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 xml:space="preserve">Hasanah, Y. 2008. </w:t>
      </w:r>
      <w:r w:rsidR="00C426D9" w:rsidRPr="00923648">
        <w:rPr>
          <w:rFonts w:ascii="Times New Roman" w:hAnsi="Times New Roman" w:cs="Times New Roman"/>
        </w:rPr>
        <w:t>Budidaya dan Teknologi Pasca P</w:t>
      </w:r>
      <w:r w:rsidRPr="00923648">
        <w:rPr>
          <w:rFonts w:ascii="Times New Roman" w:hAnsi="Times New Roman" w:cs="Times New Roman"/>
        </w:rPr>
        <w:t>anen</w:t>
      </w:r>
      <w:r w:rsidRPr="00923648">
        <w:rPr>
          <w:rFonts w:ascii="Times New Roman" w:hAnsi="Times New Roman" w:cs="Times New Roman"/>
          <w:i/>
        </w:rPr>
        <w:t xml:space="preserve"> Jahe</w:t>
      </w:r>
      <w:r w:rsidRPr="00923648">
        <w:rPr>
          <w:rFonts w:ascii="Times New Roman" w:hAnsi="Times New Roman" w:cs="Times New Roman"/>
        </w:rPr>
        <w:t>.</w:t>
      </w:r>
    </w:p>
    <w:p w14:paraId="63A47D6B" w14:textId="0E133529" w:rsidR="00D912A2" w:rsidRPr="00923648" w:rsidRDefault="00D912A2"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rPr>
        <w:t xml:space="preserve">Ismail Z F. </w:t>
      </w:r>
      <w:r w:rsidRPr="00923648">
        <w:rPr>
          <w:rFonts w:ascii="Times New Roman" w:hAnsi="Times New Roman" w:cs="Times New Roman"/>
          <w:bCs/>
          <w:lang w:val="id-ID"/>
        </w:rPr>
        <w:t xml:space="preserve">2013. </w:t>
      </w:r>
      <w:r w:rsidRPr="00923648">
        <w:rPr>
          <w:rFonts w:ascii="Times New Roman" w:hAnsi="Times New Roman" w:cs="Times New Roman"/>
          <w:bCs/>
          <w:iCs/>
        </w:rPr>
        <w:t>Media tanam Sebagai Fa</w:t>
      </w:r>
      <w:r w:rsidR="009C524C" w:rsidRPr="00923648">
        <w:rPr>
          <w:rFonts w:ascii="Times New Roman" w:hAnsi="Times New Roman" w:cs="Times New Roman"/>
          <w:bCs/>
          <w:iCs/>
        </w:rPr>
        <w:t>k</w:t>
      </w:r>
      <w:r w:rsidR="00C426D9" w:rsidRPr="00923648">
        <w:rPr>
          <w:rFonts w:ascii="Times New Roman" w:hAnsi="Times New Roman" w:cs="Times New Roman"/>
          <w:bCs/>
          <w:iCs/>
        </w:rPr>
        <w:t>tor Eksternal y</w:t>
      </w:r>
      <w:r w:rsidRPr="00923648">
        <w:rPr>
          <w:rFonts w:ascii="Times New Roman" w:hAnsi="Times New Roman" w:cs="Times New Roman"/>
          <w:bCs/>
          <w:iCs/>
        </w:rPr>
        <w:t>ang Mempengaruhi Pertumbuhan Tanaman</w:t>
      </w:r>
      <w:r w:rsidR="00C426D9" w:rsidRPr="00923648">
        <w:rPr>
          <w:rFonts w:ascii="Times New Roman" w:hAnsi="Times New Roman" w:cs="Times New Roman"/>
          <w:bCs/>
        </w:rPr>
        <w:t>. Balai Besar Perbenihan d</w:t>
      </w:r>
      <w:r w:rsidRPr="00923648">
        <w:rPr>
          <w:rFonts w:ascii="Times New Roman" w:hAnsi="Times New Roman" w:cs="Times New Roman"/>
          <w:bCs/>
        </w:rPr>
        <w:t>an Proteksi Tanaman Perkebunan Surabaya</w:t>
      </w:r>
      <w:r w:rsidRPr="00923648">
        <w:rPr>
          <w:rFonts w:ascii="Times New Roman" w:hAnsi="Times New Roman" w:cs="Times New Roman"/>
          <w:bCs/>
          <w:lang w:val="id-ID"/>
        </w:rPr>
        <w:t>.</w:t>
      </w:r>
    </w:p>
    <w:p w14:paraId="386C657C" w14:textId="77777777" w:rsidR="00D912A2" w:rsidRPr="00923648" w:rsidRDefault="00D912A2" w:rsidP="00927DD1">
      <w:pPr>
        <w:spacing w:after="0" w:line="240" w:lineRule="auto"/>
        <w:ind w:left="567" w:hanging="567"/>
        <w:jc w:val="both"/>
        <w:rPr>
          <w:rFonts w:ascii="Times New Roman" w:hAnsi="Times New Roman" w:cs="Times New Roman"/>
          <w:lang w:val="id-ID"/>
        </w:rPr>
      </w:pPr>
      <w:r w:rsidRPr="00923648">
        <w:rPr>
          <w:rFonts w:ascii="Times New Roman" w:hAnsi="Times New Roman" w:cs="Times New Roman"/>
          <w:lang w:val="id-ID"/>
        </w:rPr>
        <w:t xml:space="preserve">Kurniawan, Rizko dan Widaryanto, Eko. 2019. </w:t>
      </w:r>
      <w:r w:rsidRPr="00923648">
        <w:rPr>
          <w:rFonts w:ascii="Times New Roman" w:hAnsi="Times New Roman" w:cs="Times New Roman"/>
          <w:iCs/>
          <w:lang w:val="id-ID"/>
        </w:rPr>
        <w:t>Pengaruh Penggunaan Media Tanam Limbah Baglog pada Bunga Marigold</w:t>
      </w:r>
      <w:r w:rsidRPr="00923648">
        <w:rPr>
          <w:rFonts w:ascii="Times New Roman" w:hAnsi="Times New Roman" w:cs="Times New Roman"/>
          <w:i/>
          <w:iCs/>
          <w:lang w:val="id-ID"/>
        </w:rPr>
        <w:t xml:space="preserve"> (Tagetes </w:t>
      </w:r>
      <w:r w:rsidRPr="00923648">
        <w:rPr>
          <w:rFonts w:ascii="Times New Roman" w:hAnsi="Times New Roman" w:cs="Times New Roman"/>
          <w:i/>
          <w:iCs/>
          <w:lang w:val="id-ID"/>
        </w:rPr>
        <w:lastRenderedPageBreak/>
        <w:t>erecta)</w:t>
      </w:r>
      <w:r w:rsidRPr="00923648">
        <w:rPr>
          <w:rFonts w:ascii="Times New Roman" w:hAnsi="Times New Roman" w:cs="Times New Roman"/>
          <w:lang w:val="id-ID"/>
        </w:rPr>
        <w:t xml:space="preserve">. Universitas Brawijaya  Malang. </w:t>
      </w:r>
    </w:p>
    <w:p w14:paraId="317E2A4D" w14:textId="61D6F0E9"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Ku</w:t>
      </w:r>
      <w:r w:rsidR="00DA2F11" w:rsidRPr="00923648">
        <w:rPr>
          <w:rFonts w:ascii="Times New Roman" w:hAnsi="Times New Roman" w:cs="Times New Roman"/>
        </w:rPr>
        <w:t>rniawati, A., Darusman, L. K., dan Rachmawaty, R. Y. 2005</w:t>
      </w:r>
      <w:r w:rsidRPr="00923648">
        <w:rPr>
          <w:rFonts w:ascii="Times New Roman" w:hAnsi="Times New Roman" w:cs="Times New Roman"/>
        </w:rPr>
        <w:t xml:space="preserve">. Pertumbuhan, </w:t>
      </w:r>
      <w:r w:rsidR="00DA2F11" w:rsidRPr="00923648">
        <w:rPr>
          <w:rFonts w:ascii="Times New Roman" w:hAnsi="Times New Roman" w:cs="Times New Roman"/>
        </w:rPr>
        <w:t>Produksi dan Kandungan Triterpenoid Dua Jenis Pegagan</w:t>
      </w:r>
      <w:r w:rsidR="00DA2F11" w:rsidRPr="00923648">
        <w:rPr>
          <w:rFonts w:ascii="Times New Roman" w:hAnsi="Times New Roman" w:cs="Times New Roman"/>
          <w:i/>
        </w:rPr>
        <w:t xml:space="preserve"> </w:t>
      </w:r>
      <w:r w:rsidRPr="00923648">
        <w:rPr>
          <w:rFonts w:ascii="Times New Roman" w:hAnsi="Times New Roman" w:cs="Times New Roman"/>
          <w:i/>
        </w:rPr>
        <w:t xml:space="preserve">(Centella asiatica </w:t>
      </w:r>
      <w:proofErr w:type="gramStart"/>
      <w:r w:rsidRPr="00923648">
        <w:rPr>
          <w:rFonts w:ascii="Times New Roman" w:hAnsi="Times New Roman" w:cs="Times New Roman"/>
        </w:rPr>
        <w:t>L.(</w:t>
      </w:r>
      <w:proofErr w:type="gramEnd"/>
      <w:r w:rsidRPr="00923648">
        <w:rPr>
          <w:rFonts w:ascii="Times New Roman" w:hAnsi="Times New Roman" w:cs="Times New Roman"/>
        </w:rPr>
        <w:t>Urban))</w:t>
      </w:r>
      <w:r w:rsidRPr="00923648">
        <w:rPr>
          <w:rFonts w:ascii="Times New Roman" w:hAnsi="Times New Roman" w:cs="Times New Roman"/>
          <w:i/>
        </w:rPr>
        <w:t xml:space="preserve"> </w:t>
      </w:r>
      <w:r w:rsidR="00DA2F11" w:rsidRPr="00923648">
        <w:rPr>
          <w:rFonts w:ascii="Times New Roman" w:hAnsi="Times New Roman" w:cs="Times New Roman"/>
        </w:rPr>
        <w:t>Sebagai Bahan Obat Pada Berbagai Tingkat Naungan</w:t>
      </w:r>
      <w:r w:rsidRPr="00923648">
        <w:rPr>
          <w:rFonts w:ascii="Times New Roman" w:hAnsi="Times New Roman" w:cs="Times New Roman"/>
        </w:rPr>
        <w:t>. </w:t>
      </w:r>
      <w:r w:rsidRPr="00923648">
        <w:rPr>
          <w:rFonts w:ascii="Times New Roman" w:hAnsi="Times New Roman" w:cs="Times New Roman"/>
          <w:i/>
          <w:iCs/>
        </w:rPr>
        <w:t>Jurnal Agronomi Indonesia (Indonesian Journal of Agronomy)</w:t>
      </w:r>
      <w:r w:rsidRPr="00923648">
        <w:rPr>
          <w:rFonts w:ascii="Times New Roman" w:hAnsi="Times New Roman" w:cs="Times New Roman"/>
          <w:i/>
        </w:rPr>
        <w:t>, </w:t>
      </w:r>
      <w:r w:rsidRPr="00923648">
        <w:rPr>
          <w:rFonts w:ascii="Times New Roman" w:hAnsi="Times New Roman" w:cs="Times New Roman"/>
          <w:i/>
          <w:iCs/>
        </w:rPr>
        <w:t>33</w:t>
      </w:r>
      <w:r w:rsidRPr="00923648">
        <w:rPr>
          <w:rFonts w:ascii="Times New Roman" w:hAnsi="Times New Roman" w:cs="Times New Roman"/>
          <w:i/>
        </w:rPr>
        <w:t>(3)</w:t>
      </w:r>
      <w:r w:rsidRPr="00923648">
        <w:rPr>
          <w:rFonts w:ascii="Times New Roman" w:hAnsi="Times New Roman" w:cs="Times New Roman"/>
        </w:rPr>
        <w:t>.</w:t>
      </w:r>
    </w:p>
    <w:p w14:paraId="5029A729" w14:textId="6C157E04" w:rsidR="00D912A2" w:rsidRPr="00923648" w:rsidRDefault="00DA2F11"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Lakitan, B.</w:t>
      </w:r>
      <w:r w:rsidR="00D912A2" w:rsidRPr="00923648">
        <w:rPr>
          <w:rFonts w:ascii="Times New Roman" w:hAnsi="Times New Roman" w:cs="Times New Roman"/>
        </w:rPr>
        <w:t xml:space="preserve"> 1996. </w:t>
      </w:r>
      <w:r w:rsidRPr="00923648">
        <w:rPr>
          <w:rFonts w:ascii="Times New Roman" w:hAnsi="Times New Roman" w:cs="Times New Roman"/>
        </w:rPr>
        <w:t>Dasar-D</w:t>
      </w:r>
      <w:r w:rsidR="00D912A2" w:rsidRPr="00923648">
        <w:rPr>
          <w:rFonts w:ascii="Times New Roman" w:hAnsi="Times New Roman" w:cs="Times New Roman"/>
        </w:rPr>
        <w:t>asar Fisiologi Tumbuhan. Rajawali Press, Jakarta.</w:t>
      </w:r>
    </w:p>
    <w:p w14:paraId="68FEABE8" w14:textId="0557B2FC" w:rsidR="00D912A2" w:rsidRPr="00923648" w:rsidRDefault="00D912A2"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rPr>
        <w:t xml:space="preserve">Lakitan. 2009. </w:t>
      </w:r>
      <w:r w:rsidR="00DA2F11" w:rsidRPr="00923648">
        <w:rPr>
          <w:rFonts w:ascii="Times New Roman" w:hAnsi="Times New Roman" w:cs="Times New Roman"/>
          <w:bCs/>
          <w:iCs/>
        </w:rPr>
        <w:t>Respons Pertumbuhan d</w:t>
      </w:r>
      <w:r w:rsidRPr="00923648">
        <w:rPr>
          <w:rFonts w:ascii="Times New Roman" w:hAnsi="Times New Roman" w:cs="Times New Roman"/>
          <w:bCs/>
          <w:iCs/>
        </w:rPr>
        <w:t>an Produksi Jahe (</w:t>
      </w:r>
      <w:r w:rsidRPr="00923648">
        <w:rPr>
          <w:rFonts w:ascii="Times New Roman" w:hAnsi="Times New Roman" w:cs="Times New Roman"/>
          <w:bCs/>
          <w:i/>
          <w:iCs/>
        </w:rPr>
        <w:t>Zingiber officinale</w:t>
      </w:r>
      <w:r w:rsidR="00DA2F11" w:rsidRPr="00923648">
        <w:rPr>
          <w:rFonts w:ascii="Times New Roman" w:hAnsi="Times New Roman" w:cs="Times New Roman"/>
          <w:bCs/>
          <w:i/>
          <w:iCs/>
        </w:rPr>
        <w:t xml:space="preserve"> </w:t>
      </w:r>
      <w:r w:rsidRPr="00923648">
        <w:rPr>
          <w:rFonts w:ascii="Times New Roman" w:hAnsi="Times New Roman" w:cs="Times New Roman"/>
          <w:bCs/>
          <w:i/>
          <w:iCs/>
        </w:rPr>
        <w:t>Rosc.</w:t>
      </w:r>
      <w:r w:rsidRPr="00923648">
        <w:rPr>
          <w:rFonts w:ascii="Times New Roman" w:hAnsi="Times New Roman" w:cs="Times New Roman"/>
          <w:bCs/>
          <w:iCs/>
        </w:rPr>
        <w:t>)</w:t>
      </w:r>
      <w:r w:rsidRPr="00923648">
        <w:rPr>
          <w:rFonts w:ascii="Times New Roman" w:hAnsi="Times New Roman" w:cs="Times New Roman"/>
          <w:bCs/>
          <w:iCs/>
          <w:lang w:val="id-ID"/>
        </w:rPr>
        <w:t xml:space="preserve"> </w:t>
      </w:r>
      <w:r w:rsidRPr="00923648">
        <w:rPr>
          <w:rFonts w:ascii="Times New Roman" w:hAnsi="Times New Roman" w:cs="Times New Roman"/>
          <w:bCs/>
          <w:iCs/>
        </w:rPr>
        <w:t>Sistem Keranjang terhadap Pemberian Pupuk Organik Padat dan Komposisi Media Tanam</w:t>
      </w:r>
      <w:r w:rsidRPr="00923648">
        <w:rPr>
          <w:rFonts w:ascii="Times New Roman" w:hAnsi="Times New Roman" w:cs="Times New Roman"/>
          <w:bCs/>
          <w:lang w:val="id-ID"/>
        </w:rPr>
        <w:t xml:space="preserve">. </w:t>
      </w:r>
      <w:r w:rsidRPr="00923648">
        <w:rPr>
          <w:rFonts w:ascii="Times New Roman" w:hAnsi="Times New Roman" w:cs="Times New Roman"/>
          <w:bCs/>
        </w:rPr>
        <w:t>Raja Grafindo Persada, Jakarta</w:t>
      </w:r>
      <w:r w:rsidRPr="00923648">
        <w:rPr>
          <w:rFonts w:ascii="Times New Roman" w:hAnsi="Times New Roman" w:cs="Times New Roman"/>
          <w:bCs/>
          <w:lang w:val="id-ID"/>
        </w:rPr>
        <w:t>.</w:t>
      </w:r>
    </w:p>
    <w:p w14:paraId="0D15BF39" w14:textId="37D05AAC"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 xml:space="preserve">Latif, L. 2013. </w:t>
      </w:r>
      <w:r w:rsidR="00DA2F11" w:rsidRPr="00923648">
        <w:rPr>
          <w:rFonts w:ascii="Times New Roman" w:hAnsi="Times New Roman" w:cs="Times New Roman"/>
        </w:rPr>
        <w:t>Pengaruh Jarak Tanam t</w:t>
      </w:r>
      <w:r w:rsidRPr="00923648">
        <w:rPr>
          <w:rFonts w:ascii="Times New Roman" w:hAnsi="Times New Roman" w:cs="Times New Roman"/>
        </w:rPr>
        <w:t>erhadap Pertumbuhan dan Hasil Cabai Rawit Varietas Malita FM pada tanah Inceptisol. Universitas Negeri Gorontalo.</w:t>
      </w:r>
    </w:p>
    <w:p w14:paraId="16559C51" w14:textId="77777777" w:rsidR="00D912A2" w:rsidRPr="00923648" w:rsidRDefault="00D912A2" w:rsidP="00927DD1">
      <w:pPr>
        <w:spacing w:after="0" w:line="240" w:lineRule="auto"/>
        <w:ind w:left="567" w:hanging="567"/>
        <w:jc w:val="both"/>
        <w:rPr>
          <w:rFonts w:ascii="Times New Roman" w:hAnsi="Times New Roman" w:cs="Times New Roman"/>
          <w:lang w:val="id-ID"/>
        </w:rPr>
      </w:pPr>
      <w:r w:rsidRPr="00923648">
        <w:rPr>
          <w:rFonts w:ascii="Times New Roman" w:hAnsi="Times New Roman" w:cs="Times New Roman"/>
          <w:lang w:val="id-ID"/>
        </w:rPr>
        <w:t xml:space="preserve">Melati. Ilyas, Satriyas. Retno Palupi, Endah dan D Susila, Anas. 2015. </w:t>
      </w:r>
      <w:r w:rsidRPr="00923648">
        <w:rPr>
          <w:rFonts w:ascii="Times New Roman" w:hAnsi="Times New Roman" w:cs="Times New Roman"/>
          <w:iCs/>
          <w:lang w:val="id-ID"/>
        </w:rPr>
        <w:t>Karakter Fisik dan Fisiologis Jenis Rimpang serta Korelasinya dengan Viabilitas Brnih Jahe Putih Besar</w:t>
      </w:r>
      <w:r w:rsidRPr="00923648">
        <w:rPr>
          <w:rFonts w:ascii="Times New Roman" w:hAnsi="Times New Roman" w:cs="Times New Roman"/>
          <w:i/>
          <w:iCs/>
          <w:lang w:val="id-ID"/>
        </w:rPr>
        <w:t xml:space="preserve"> (Zingiber officinale Rosc.)</w:t>
      </w:r>
      <w:r w:rsidRPr="00923648">
        <w:rPr>
          <w:rFonts w:ascii="Times New Roman" w:hAnsi="Times New Roman" w:cs="Times New Roman"/>
          <w:lang w:val="id-ID"/>
        </w:rPr>
        <w:t>. IPB. Bogor.</w:t>
      </w:r>
    </w:p>
    <w:p w14:paraId="6D5A8226" w14:textId="4C0D3B24"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Mukanda, N., dan Mapiki, A. 2001. Vertisols management in Zambia. In </w:t>
      </w:r>
      <w:r w:rsidR="00DA2F11" w:rsidRPr="00923648">
        <w:rPr>
          <w:rFonts w:ascii="Times New Roman" w:hAnsi="Times New Roman" w:cs="Times New Roman"/>
          <w:iCs/>
        </w:rPr>
        <w:t>t</w:t>
      </w:r>
      <w:r w:rsidRPr="00923648">
        <w:rPr>
          <w:rFonts w:ascii="Times New Roman" w:hAnsi="Times New Roman" w:cs="Times New Roman"/>
          <w:iCs/>
        </w:rPr>
        <w:t xml:space="preserve">he </w:t>
      </w:r>
      <w:r w:rsidR="00DA2F11" w:rsidRPr="00923648">
        <w:rPr>
          <w:rFonts w:ascii="Times New Roman" w:hAnsi="Times New Roman" w:cs="Times New Roman"/>
          <w:iCs/>
        </w:rPr>
        <w:t>Sustainable Management of Vertisols</w:t>
      </w:r>
      <w:r w:rsidRPr="00923648">
        <w:rPr>
          <w:rFonts w:ascii="Times New Roman" w:hAnsi="Times New Roman" w:cs="Times New Roman"/>
        </w:rPr>
        <w:t xml:space="preserve"> (pp. 129-137). Wallingford UK: Cabi.  </w:t>
      </w:r>
    </w:p>
    <w:p w14:paraId="443FEAE2" w14:textId="5DAF2622"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 xml:space="preserve">Prasetyo, B. H. 2007. Perbedaan </w:t>
      </w:r>
      <w:r w:rsidR="00DA2F11" w:rsidRPr="00923648">
        <w:rPr>
          <w:rFonts w:ascii="Times New Roman" w:hAnsi="Times New Roman" w:cs="Times New Roman"/>
        </w:rPr>
        <w:t>Sifat-Sifat Tanah Vertisol dari Berbagai Bahan Induk</w:t>
      </w:r>
      <w:r w:rsidRPr="00923648">
        <w:rPr>
          <w:rFonts w:ascii="Times New Roman" w:hAnsi="Times New Roman" w:cs="Times New Roman"/>
        </w:rPr>
        <w:t>. </w:t>
      </w:r>
      <w:r w:rsidRPr="00923648">
        <w:rPr>
          <w:rFonts w:ascii="Times New Roman" w:hAnsi="Times New Roman" w:cs="Times New Roman"/>
          <w:i/>
          <w:iCs/>
        </w:rPr>
        <w:t>Jurnal Ilmu-Ilmu Pertanian Indonesia</w:t>
      </w:r>
      <w:r w:rsidRPr="00923648">
        <w:rPr>
          <w:rFonts w:ascii="Times New Roman" w:hAnsi="Times New Roman" w:cs="Times New Roman"/>
        </w:rPr>
        <w:t>, </w:t>
      </w:r>
      <w:r w:rsidRPr="00923648">
        <w:rPr>
          <w:rFonts w:ascii="Times New Roman" w:hAnsi="Times New Roman" w:cs="Times New Roman"/>
          <w:i/>
          <w:iCs/>
        </w:rPr>
        <w:t>9</w:t>
      </w:r>
      <w:r w:rsidRPr="00923648">
        <w:rPr>
          <w:rFonts w:ascii="Times New Roman" w:hAnsi="Times New Roman" w:cs="Times New Roman"/>
        </w:rPr>
        <w:t>(1), 20-31.</w:t>
      </w:r>
    </w:p>
    <w:p w14:paraId="6322BC56" w14:textId="77777777" w:rsidR="00D912A2" w:rsidRPr="00923648" w:rsidRDefault="00D912A2"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rPr>
        <w:t xml:space="preserve">Prawiranata, 2008. </w:t>
      </w:r>
      <w:r w:rsidRPr="00923648">
        <w:rPr>
          <w:rFonts w:ascii="Times New Roman" w:hAnsi="Times New Roman" w:cs="Times New Roman"/>
          <w:bCs/>
          <w:iCs/>
        </w:rPr>
        <w:t>Dasar-Dasar Fisiologi Tanaman</w:t>
      </w:r>
      <w:r w:rsidRPr="00923648">
        <w:rPr>
          <w:rFonts w:ascii="Times New Roman" w:hAnsi="Times New Roman" w:cs="Times New Roman"/>
          <w:bCs/>
        </w:rPr>
        <w:t>. Bogor. Departemen Botani Institut Pertanian Bogor.</w:t>
      </w:r>
    </w:p>
    <w:p w14:paraId="46A02016" w14:textId="77777777" w:rsidR="00D912A2" w:rsidRPr="00923648" w:rsidRDefault="00D912A2"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rPr>
        <w:t>Prihmantoro</w:t>
      </w:r>
      <w:r w:rsidRPr="00923648">
        <w:rPr>
          <w:rFonts w:ascii="Times New Roman" w:hAnsi="Times New Roman" w:cs="Times New Roman"/>
          <w:bCs/>
          <w:lang w:val="id-ID"/>
        </w:rPr>
        <w:t xml:space="preserve"> H.</w:t>
      </w:r>
      <w:r w:rsidRPr="00923648">
        <w:rPr>
          <w:rFonts w:ascii="Times New Roman" w:hAnsi="Times New Roman" w:cs="Times New Roman"/>
          <w:bCs/>
        </w:rPr>
        <w:t>, 2005</w:t>
      </w:r>
      <w:r w:rsidRPr="00923648">
        <w:rPr>
          <w:rFonts w:ascii="Times New Roman" w:hAnsi="Times New Roman" w:cs="Times New Roman"/>
          <w:bCs/>
          <w:lang w:val="id-ID"/>
        </w:rPr>
        <w:t xml:space="preserve">. </w:t>
      </w:r>
      <w:r w:rsidRPr="00923648">
        <w:rPr>
          <w:rFonts w:ascii="Times New Roman" w:hAnsi="Times New Roman" w:cs="Times New Roman"/>
          <w:bCs/>
          <w:iCs/>
        </w:rPr>
        <w:t xml:space="preserve">Hidroponik </w:t>
      </w:r>
      <w:r w:rsidRPr="00923648">
        <w:rPr>
          <w:rFonts w:ascii="Times New Roman" w:hAnsi="Times New Roman" w:cs="Times New Roman"/>
          <w:bCs/>
          <w:iCs/>
          <w:lang w:val="id-ID"/>
        </w:rPr>
        <w:t>u</w:t>
      </w:r>
      <w:r w:rsidRPr="00923648">
        <w:rPr>
          <w:rFonts w:ascii="Times New Roman" w:hAnsi="Times New Roman" w:cs="Times New Roman"/>
          <w:bCs/>
          <w:iCs/>
        </w:rPr>
        <w:t xml:space="preserve">ntuk Hobi </w:t>
      </w:r>
      <w:r w:rsidRPr="00923648">
        <w:rPr>
          <w:rFonts w:ascii="Times New Roman" w:hAnsi="Times New Roman" w:cs="Times New Roman"/>
          <w:bCs/>
          <w:iCs/>
          <w:lang w:val="id-ID"/>
        </w:rPr>
        <w:t>d</w:t>
      </w:r>
      <w:r w:rsidRPr="00923648">
        <w:rPr>
          <w:rFonts w:ascii="Times New Roman" w:hAnsi="Times New Roman" w:cs="Times New Roman"/>
          <w:bCs/>
          <w:iCs/>
        </w:rPr>
        <w:t>an Bisnis</w:t>
      </w:r>
      <w:r w:rsidRPr="00923648">
        <w:rPr>
          <w:rFonts w:ascii="Times New Roman" w:hAnsi="Times New Roman" w:cs="Times New Roman"/>
          <w:bCs/>
        </w:rPr>
        <w:t>. Jakarta: Penebar Swadaya</w:t>
      </w:r>
      <w:r w:rsidRPr="00923648">
        <w:rPr>
          <w:rFonts w:ascii="Times New Roman" w:hAnsi="Times New Roman" w:cs="Times New Roman"/>
          <w:bCs/>
          <w:lang w:val="id-ID"/>
        </w:rPr>
        <w:t>.</w:t>
      </w:r>
    </w:p>
    <w:p w14:paraId="07FBB49A" w14:textId="5D404228"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 xml:space="preserve">Purnomo, M. R., Panggabean, E. L., </w:t>
      </w:r>
      <w:r w:rsidR="00DA2F11" w:rsidRPr="00923648">
        <w:rPr>
          <w:rFonts w:ascii="Times New Roman" w:hAnsi="Times New Roman" w:cs="Times New Roman"/>
        </w:rPr>
        <w:t>dan</w:t>
      </w:r>
      <w:r w:rsidRPr="00923648">
        <w:rPr>
          <w:rFonts w:ascii="Times New Roman" w:hAnsi="Times New Roman" w:cs="Times New Roman"/>
        </w:rPr>
        <w:t xml:space="preserve"> Mardiana, S. 2020. Respon Pe</w:t>
      </w:r>
      <w:r w:rsidR="00DA2F11" w:rsidRPr="00923648">
        <w:rPr>
          <w:rFonts w:ascii="Times New Roman" w:hAnsi="Times New Roman" w:cs="Times New Roman"/>
        </w:rPr>
        <w:t>mberian Campuran Kompos Baglog d</w:t>
      </w:r>
      <w:r w:rsidRPr="00923648">
        <w:rPr>
          <w:rFonts w:ascii="Times New Roman" w:hAnsi="Times New Roman" w:cs="Times New Roman"/>
        </w:rPr>
        <w:t>engan Pupuk Kandang Sapi dan Pupuk Organik Cair (POC) L</w:t>
      </w:r>
      <w:r w:rsidR="00DA2F11" w:rsidRPr="00923648">
        <w:rPr>
          <w:rFonts w:ascii="Times New Roman" w:hAnsi="Times New Roman" w:cs="Times New Roman"/>
        </w:rPr>
        <w:t>imbah Cair Pabrik Kelapa Sawit t</w:t>
      </w:r>
      <w:r w:rsidRPr="00923648">
        <w:rPr>
          <w:rFonts w:ascii="Times New Roman" w:hAnsi="Times New Roman" w:cs="Times New Roman"/>
        </w:rPr>
        <w:t>erhadap Pertumbuhan dan Produksi Tanaman Kacang Panjang</w:t>
      </w:r>
      <w:r w:rsidRPr="00923648">
        <w:rPr>
          <w:rFonts w:ascii="Times New Roman" w:hAnsi="Times New Roman" w:cs="Times New Roman"/>
          <w:i/>
        </w:rPr>
        <w:t xml:space="preserve"> </w:t>
      </w:r>
      <w:r w:rsidRPr="00923648">
        <w:rPr>
          <w:rFonts w:ascii="Times New Roman" w:hAnsi="Times New Roman" w:cs="Times New Roman"/>
        </w:rPr>
        <w:t>(</w:t>
      </w:r>
      <w:r w:rsidRPr="00923648">
        <w:rPr>
          <w:rFonts w:ascii="Times New Roman" w:hAnsi="Times New Roman" w:cs="Times New Roman"/>
          <w:i/>
        </w:rPr>
        <w:t xml:space="preserve">Vigna sinensis </w:t>
      </w:r>
      <w:r w:rsidRPr="00923648">
        <w:rPr>
          <w:rFonts w:ascii="Times New Roman" w:hAnsi="Times New Roman" w:cs="Times New Roman"/>
        </w:rPr>
        <w:t xml:space="preserve">L.). </w:t>
      </w:r>
      <w:r w:rsidRPr="00923648">
        <w:rPr>
          <w:rFonts w:ascii="Times New Roman" w:hAnsi="Times New Roman" w:cs="Times New Roman"/>
          <w:i/>
          <w:iCs/>
        </w:rPr>
        <w:t>Jurnal Ilmiah Pertanian (JIPERTA)</w:t>
      </w:r>
      <w:r w:rsidRPr="00923648">
        <w:rPr>
          <w:rFonts w:ascii="Times New Roman" w:hAnsi="Times New Roman" w:cs="Times New Roman"/>
        </w:rPr>
        <w:t>,</w:t>
      </w:r>
      <w:r w:rsidRPr="00923648">
        <w:rPr>
          <w:rFonts w:ascii="Times New Roman" w:hAnsi="Times New Roman" w:cs="Times New Roman"/>
          <w:i/>
        </w:rPr>
        <w:t xml:space="preserve"> </w:t>
      </w:r>
      <w:r w:rsidRPr="00923648">
        <w:rPr>
          <w:rFonts w:ascii="Times New Roman" w:hAnsi="Times New Roman" w:cs="Times New Roman"/>
          <w:i/>
          <w:iCs/>
        </w:rPr>
        <w:t>2</w:t>
      </w:r>
      <w:r w:rsidRPr="00923648">
        <w:rPr>
          <w:rFonts w:ascii="Times New Roman" w:hAnsi="Times New Roman" w:cs="Times New Roman"/>
        </w:rPr>
        <w:t>(1), 33-43.</w:t>
      </w:r>
    </w:p>
    <w:p w14:paraId="5E4C2BCB" w14:textId="77777777" w:rsidR="00D912A2" w:rsidRPr="00923648" w:rsidRDefault="00D912A2" w:rsidP="00927DD1">
      <w:pPr>
        <w:spacing w:after="0" w:line="240" w:lineRule="auto"/>
        <w:ind w:left="567" w:hanging="567"/>
        <w:jc w:val="both"/>
        <w:rPr>
          <w:rFonts w:ascii="Times New Roman" w:hAnsi="Times New Roman" w:cs="Times New Roman"/>
          <w:bCs/>
          <w:i/>
          <w:lang w:val="id-ID"/>
        </w:rPr>
      </w:pPr>
      <w:r w:rsidRPr="00923648">
        <w:rPr>
          <w:rFonts w:ascii="Times New Roman" w:hAnsi="Times New Roman" w:cs="Times New Roman"/>
          <w:bCs/>
        </w:rPr>
        <w:t xml:space="preserve">Purwanti </w:t>
      </w:r>
      <w:r w:rsidRPr="00923648">
        <w:rPr>
          <w:rFonts w:ascii="Times New Roman" w:hAnsi="Times New Roman" w:cs="Times New Roman"/>
          <w:bCs/>
          <w:lang w:val="id-ID"/>
        </w:rPr>
        <w:t xml:space="preserve">dan </w:t>
      </w:r>
      <w:r w:rsidRPr="00923648">
        <w:rPr>
          <w:rFonts w:ascii="Times New Roman" w:hAnsi="Times New Roman" w:cs="Times New Roman"/>
          <w:bCs/>
        </w:rPr>
        <w:t xml:space="preserve">Bermawie. 2013. </w:t>
      </w:r>
      <w:r w:rsidRPr="00923648">
        <w:rPr>
          <w:rFonts w:ascii="Times New Roman" w:hAnsi="Times New Roman" w:cs="Times New Roman"/>
          <w:bCs/>
          <w:iCs/>
        </w:rPr>
        <w:t>Respons Pertumbuhan dan Produksi Jahe (</w:t>
      </w:r>
      <w:r w:rsidRPr="00923648">
        <w:rPr>
          <w:rFonts w:ascii="Times New Roman" w:hAnsi="Times New Roman" w:cs="Times New Roman"/>
          <w:bCs/>
          <w:i/>
          <w:iCs/>
        </w:rPr>
        <w:t>Zingiber officinale Rosc.</w:t>
      </w:r>
      <w:r w:rsidRPr="00923648">
        <w:rPr>
          <w:rFonts w:ascii="Times New Roman" w:hAnsi="Times New Roman" w:cs="Times New Roman"/>
          <w:bCs/>
          <w:iCs/>
        </w:rPr>
        <w:t>) Sistem Keranjang terhadap Pemberian Pupuk Organik Padat dan Komposisi Media tanam</w:t>
      </w:r>
      <w:r w:rsidRPr="00923648">
        <w:rPr>
          <w:rFonts w:ascii="Times New Roman" w:hAnsi="Times New Roman" w:cs="Times New Roman"/>
          <w:bCs/>
        </w:rPr>
        <w:t xml:space="preserve">. </w:t>
      </w:r>
      <w:r w:rsidRPr="00923648">
        <w:rPr>
          <w:rFonts w:ascii="Times New Roman" w:hAnsi="Times New Roman" w:cs="Times New Roman"/>
          <w:bCs/>
          <w:i/>
        </w:rPr>
        <w:t>J of Bibliographic Research. Vol. 7 No 1:43-53</w:t>
      </w:r>
    </w:p>
    <w:p w14:paraId="2B38FF43" w14:textId="77777777" w:rsidR="00D912A2" w:rsidRPr="00923648" w:rsidRDefault="00D912A2"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rPr>
        <w:t>Rahmawati, Elma. 2018</w:t>
      </w:r>
      <w:r w:rsidRPr="00923648">
        <w:rPr>
          <w:rFonts w:ascii="Times New Roman" w:hAnsi="Times New Roman" w:cs="Times New Roman"/>
          <w:bCs/>
          <w:lang w:val="id-ID"/>
        </w:rPr>
        <w:t xml:space="preserve">. </w:t>
      </w:r>
      <w:r w:rsidRPr="00923648">
        <w:rPr>
          <w:rFonts w:ascii="Times New Roman" w:hAnsi="Times New Roman" w:cs="Times New Roman"/>
          <w:bCs/>
          <w:iCs/>
        </w:rPr>
        <w:t>Pengaruh Berbagi Jenis Media Tanam Dan Konsentrasi Nutrisi Larutan Hidroponik Terhadap Pertumbuhan Mentimun Jepang</w:t>
      </w:r>
      <w:r w:rsidRPr="00923648">
        <w:rPr>
          <w:rFonts w:ascii="Times New Roman" w:hAnsi="Times New Roman" w:cs="Times New Roman"/>
          <w:bCs/>
          <w:i/>
          <w:iCs/>
        </w:rPr>
        <w:t xml:space="preserve"> </w:t>
      </w:r>
      <w:r w:rsidRPr="00923648">
        <w:rPr>
          <w:rFonts w:ascii="Times New Roman" w:hAnsi="Times New Roman" w:cs="Times New Roman"/>
          <w:bCs/>
          <w:iCs/>
        </w:rPr>
        <w:t>(</w:t>
      </w:r>
      <w:r w:rsidRPr="00923648">
        <w:rPr>
          <w:rFonts w:ascii="Times New Roman" w:hAnsi="Times New Roman" w:cs="Times New Roman"/>
          <w:bCs/>
          <w:i/>
          <w:iCs/>
        </w:rPr>
        <w:t xml:space="preserve">Cucumis sativus </w:t>
      </w:r>
      <w:r w:rsidRPr="00923648">
        <w:rPr>
          <w:rFonts w:ascii="Times New Roman" w:hAnsi="Times New Roman" w:cs="Times New Roman"/>
          <w:bCs/>
          <w:iCs/>
        </w:rPr>
        <w:t>L.)</w:t>
      </w:r>
      <w:r w:rsidRPr="00923648">
        <w:rPr>
          <w:rFonts w:ascii="Times New Roman" w:hAnsi="Times New Roman" w:cs="Times New Roman"/>
          <w:bCs/>
          <w:lang w:val="id-ID"/>
        </w:rPr>
        <w:t xml:space="preserve">. </w:t>
      </w:r>
      <w:r w:rsidRPr="00923648">
        <w:rPr>
          <w:rFonts w:ascii="Times New Roman" w:hAnsi="Times New Roman" w:cs="Times New Roman"/>
          <w:bCs/>
        </w:rPr>
        <w:t>Universitas Islam Alauddin Makassar</w:t>
      </w:r>
      <w:r w:rsidRPr="00923648">
        <w:rPr>
          <w:rFonts w:ascii="Times New Roman" w:hAnsi="Times New Roman" w:cs="Times New Roman"/>
          <w:bCs/>
          <w:lang w:val="id-ID"/>
        </w:rPr>
        <w:t>.</w:t>
      </w:r>
    </w:p>
    <w:p w14:paraId="44A57220" w14:textId="77777777" w:rsidR="00D912A2" w:rsidRPr="00923648" w:rsidRDefault="00D912A2"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rPr>
        <w:t xml:space="preserve">Ramadhan, A. J. 2013. </w:t>
      </w:r>
      <w:r w:rsidRPr="00923648">
        <w:rPr>
          <w:rFonts w:ascii="Times New Roman" w:hAnsi="Times New Roman" w:cs="Times New Roman"/>
          <w:bCs/>
          <w:iCs/>
        </w:rPr>
        <w:t>Aneka Manfaat Ampuh Rimpang Jahe Untuk Pengobatan</w:t>
      </w:r>
      <w:r w:rsidRPr="00923648">
        <w:rPr>
          <w:rFonts w:ascii="Times New Roman" w:hAnsi="Times New Roman" w:cs="Times New Roman"/>
          <w:bCs/>
        </w:rPr>
        <w:t>. Diandra Primamitha. Surabaya.</w:t>
      </w:r>
    </w:p>
    <w:p w14:paraId="1A1805BA" w14:textId="77777777" w:rsidR="00D912A2" w:rsidRPr="00923648" w:rsidRDefault="00D912A2" w:rsidP="00927DD1">
      <w:pPr>
        <w:spacing w:after="0" w:line="240" w:lineRule="auto"/>
        <w:ind w:left="567" w:hanging="567"/>
        <w:jc w:val="both"/>
        <w:rPr>
          <w:rFonts w:ascii="Times New Roman" w:hAnsi="Times New Roman" w:cs="Times New Roman"/>
          <w:lang w:val="id-ID"/>
        </w:rPr>
      </w:pPr>
      <w:r w:rsidRPr="00923648">
        <w:rPr>
          <w:rFonts w:ascii="Times New Roman" w:hAnsi="Times New Roman" w:cs="Times New Roman"/>
          <w:lang w:val="id-ID"/>
        </w:rPr>
        <w:t xml:space="preserve">Ravindran, P.N., K.N. Babu, dan K.N. Shiva. 2005. </w:t>
      </w:r>
      <w:r w:rsidRPr="00923648">
        <w:rPr>
          <w:rFonts w:ascii="Times New Roman" w:hAnsi="Times New Roman" w:cs="Times New Roman"/>
          <w:iCs/>
          <w:lang w:val="id-ID"/>
        </w:rPr>
        <w:t>Botany and Crop Improvement of Ginger</w:t>
      </w:r>
      <w:r w:rsidRPr="00923648">
        <w:rPr>
          <w:rFonts w:ascii="Times New Roman" w:hAnsi="Times New Roman" w:cs="Times New Roman"/>
          <w:i/>
          <w:iCs/>
          <w:lang w:val="id-ID"/>
        </w:rPr>
        <w:t>.</w:t>
      </w:r>
      <w:r w:rsidRPr="00923648">
        <w:rPr>
          <w:rFonts w:ascii="Times New Roman" w:hAnsi="Times New Roman" w:cs="Times New Roman"/>
          <w:lang w:val="id-ID"/>
        </w:rPr>
        <w:t xml:space="preserve"> Di dalam: Ravindran, P.N., dan K.N. Babu, editor. Ginger. The Genus Zingiber. Washington DC. CRC Press. 552 p.</w:t>
      </w:r>
    </w:p>
    <w:p w14:paraId="26A06AB7" w14:textId="77777777"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Roni, N. G. K. 2015. Tanah Sebagai Media Tumbuh. Fakultas Peternakan Universitas Udayana.</w:t>
      </w:r>
    </w:p>
    <w:p w14:paraId="732AC685" w14:textId="031DAFDE"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 xml:space="preserve">Sadari., Burhanudin dan Nurhaida. 2013. Campuran </w:t>
      </w:r>
      <w:r w:rsidR="00E55F63" w:rsidRPr="00923648">
        <w:rPr>
          <w:rFonts w:ascii="Times New Roman" w:hAnsi="Times New Roman" w:cs="Times New Roman"/>
        </w:rPr>
        <w:t>Pupuk Organik Kotoran Ayam</w:t>
      </w:r>
      <w:r w:rsidRPr="00923648">
        <w:rPr>
          <w:rFonts w:ascii="Times New Roman" w:hAnsi="Times New Roman" w:cs="Times New Roman"/>
        </w:rPr>
        <w:t xml:space="preserve"> dan </w:t>
      </w:r>
      <w:r w:rsidR="00E55F63" w:rsidRPr="00923648">
        <w:rPr>
          <w:rFonts w:ascii="Times New Roman" w:hAnsi="Times New Roman" w:cs="Times New Roman"/>
        </w:rPr>
        <w:t>Tanah Alluvial Pada Bibit Rotan Sega</w:t>
      </w:r>
      <w:r w:rsidRPr="00923648">
        <w:rPr>
          <w:rFonts w:ascii="Times New Roman" w:hAnsi="Times New Roman" w:cs="Times New Roman"/>
          <w:i/>
        </w:rPr>
        <w:t xml:space="preserve"> (Calamus caesius Blume) </w:t>
      </w:r>
      <w:r w:rsidR="00E55F63" w:rsidRPr="00923648">
        <w:rPr>
          <w:rFonts w:ascii="Times New Roman" w:hAnsi="Times New Roman" w:cs="Times New Roman"/>
        </w:rPr>
        <w:t>di P</w:t>
      </w:r>
      <w:r w:rsidRPr="00923648">
        <w:rPr>
          <w:rFonts w:ascii="Times New Roman" w:hAnsi="Times New Roman" w:cs="Times New Roman"/>
        </w:rPr>
        <w:t>ersemaian</w:t>
      </w:r>
      <w:r w:rsidRPr="00923648">
        <w:rPr>
          <w:rFonts w:ascii="Times New Roman" w:hAnsi="Times New Roman" w:cs="Times New Roman"/>
          <w:i/>
        </w:rPr>
        <w:t xml:space="preserve"> </w:t>
      </w:r>
      <w:r w:rsidRPr="00923648">
        <w:rPr>
          <w:rFonts w:ascii="Times New Roman" w:hAnsi="Times New Roman" w:cs="Times New Roman"/>
        </w:rPr>
        <w:t xml:space="preserve">(Mixture of Organics Fertilizer and Alluvial of Calamus caesius Blume). </w:t>
      </w:r>
      <w:r w:rsidRPr="00923648">
        <w:rPr>
          <w:rFonts w:ascii="Times New Roman" w:hAnsi="Times New Roman" w:cs="Times New Roman"/>
          <w:i/>
        </w:rPr>
        <w:t>Jurnal Hutan Lestari. 1(1</w:t>
      </w:r>
      <w:proofErr w:type="gramStart"/>
      <w:r w:rsidRPr="00923648">
        <w:rPr>
          <w:rFonts w:ascii="Times New Roman" w:hAnsi="Times New Roman" w:cs="Times New Roman"/>
          <w:i/>
        </w:rPr>
        <w:t>) :</w:t>
      </w:r>
      <w:proofErr w:type="gramEnd"/>
      <w:r w:rsidRPr="00923648">
        <w:rPr>
          <w:rFonts w:ascii="Times New Roman" w:hAnsi="Times New Roman" w:cs="Times New Roman"/>
          <w:i/>
        </w:rPr>
        <w:t xml:space="preserve"> 24-31</w:t>
      </w:r>
      <w:r w:rsidRPr="00923648">
        <w:rPr>
          <w:rFonts w:ascii="Times New Roman" w:hAnsi="Times New Roman" w:cs="Times New Roman"/>
        </w:rPr>
        <w:t>.</w:t>
      </w:r>
    </w:p>
    <w:p w14:paraId="4B0EC690" w14:textId="5845297E" w:rsidR="00D912A2" w:rsidRPr="00923648" w:rsidRDefault="00D912A2" w:rsidP="00927DD1">
      <w:pPr>
        <w:spacing w:after="0" w:line="240" w:lineRule="auto"/>
        <w:ind w:left="567" w:hanging="567"/>
        <w:jc w:val="both"/>
        <w:rPr>
          <w:rFonts w:ascii="Times New Roman" w:hAnsi="Times New Roman" w:cs="Times New Roman"/>
          <w:lang w:val="id-ID"/>
        </w:rPr>
      </w:pPr>
      <w:r w:rsidRPr="00923648">
        <w:rPr>
          <w:rFonts w:ascii="Times New Roman" w:hAnsi="Times New Roman" w:cs="Times New Roman"/>
        </w:rPr>
        <w:lastRenderedPageBreak/>
        <w:t>Safruddin dan Rohana. 2020</w:t>
      </w:r>
      <w:r w:rsidRPr="00923648">
        <w:rPr>
          <w:rFonts w:ascii="Times New Roman" w:hAnsi="Times New Roman" w:cs="Times New Roman"/>
          <w:lang w:val="id-ID"/>
        </w:rPr>
        <w:t xml:space="preserve">. </w:t>
      </w:r>
      <w:r w:rsidRPr="00923648">
        <w:rPr>
          <w:rFonts w:ascii="Times New Roman" w:hAnsi="Times New Roman" w:cs="Times New Roman"/>
          <w:iCs/>
        </w:rPr>
        <w:t xml:space="preserve">Pengaruh Berbagai Jenis Media Tanam </w:t>
      </w:r>
      <w:r w:rsidRPr="00923648">
        <w:rPr>
          <w:rFonts w:ascii="Times New Roman" w:hAnsi="Times New Roman" w:cs="Times New Roman"/>
          <w:iCs/>
          <w:lang w:val="id-ID"/>
        </w:rPr>
        <w:t>d</w:t>
      </w:r>
      <w:r w:rsidR="00E55F63" w:rsidRPr="00923648">
        <w:rPr>
          <w:rFonts w:ascii="Times New Roman" w:hAnsi="Times New Roman" w:cs="Times New Roman"/>
          <w:iCs/>
        </w:rPr>
        <w:t>an Warna Naungan t</w:t>
      </w:r>
      <w:r w:rsidRPr="00923648">
        <w:rPr>
          <w:rFonts w:ascii="Times New Roman" w:hAnsi="Times New Roman" w:cs="Times New Roman"/>
          <w:iCs/>
        </w:rPr>
        <w:t>erhadap Pertumbuhan Bibit Jahe Merah</w:t>
      </w:r>
      <w:r w:rsidRPr="00923648">
        <w:rPr>
          <w:rFonts w:ascii="Times New Roman" w:hAnsi="Times New Roman" w:cs="Times New Roman"/>
          <w:i/>
          <w:iCs/>
        </w:rPr>
        <w:t xml:space="preserve"> </w:t>
      </w:r>
      <w:r w:rsidRPr="00923648">
        <w:rPr>
          <w:rFonts w:ascii="Times New Roman" w:hAnsi="Times New Roman" w:cs="Times New Roman"/>
          <w:iCs/>
        </w:rPr>
        <w:t>(</w:t>
      </w:r>
      <w:r w:rsidRPr="00923648">
        <w:rPr>
          <w:rFonts w:ascii="Times New Roman" w:hAnsi="Times New Roman" w:cs="Times New Roman"/>
          <w:i/>
          <w:iCs/>
        </w:rPr>
        <w:t>Zingiber officinale var. Rubrum</w:t>
      </w:r>
      <w:r w:rsidRPr="00923648">
        <w:rPr>
          <w:rFonts w:ascii="Times New Roman" w:hAnsi="Times New Roman" w:cs="Times New Roman"/>
          <w:iCs/>
        </w:rPr>
        <w:t>)</w:t>
      </w:r>
      <w:r w:rsidRPr="00923648">
        <w:rPr>
          <w:rFonts w:ascii="Times New Roman" w:hAnsi="Times New Roman" w:cs="Times New Roman"/>
          <w:i/>
          <w:iCs/>
        </w:rPr>
        <w:t xml:space="preserve"> </w:t>
      </w:r>
      <w:r w:rsidR="00E55F63" w:rsidRPr="00923648">
        <w:rPr>
          <w:rFonts w:ascii="Times New Roman" w:hAnsi="Times New Roman" w:cs="Times New Roman"/>
          <w:iCs/>
        </w:rPr>
        <w:t>d</w:t>
      </w:r>
      <w:r w:rsidRPr="00923648">
        <w:rPr>
          <w:rFonts w:ascii="Times New Roman" w:hAnsi="Times New Roman" w:cs="Times New Roman"/>
          <w:iCs/>
        </w:rPr>
        <w:t>i Polibag</w:t>
      </w:r>
      <w:r w:rsidRPr="00923648">
        <w:rPr>
          <w:rFonts w:ascii="Times New Roman" w:hAnsi="Times New Roman" w:cs="Times New Roman"/>
          <w:lang w:val="id-ID"/>
        </w:rPr>
        <w:t>. Universitas Asahan. Sumatera Utara.</w:t>
      </w:r>
    </w:p>
    <w:p w14:paraId="26F77014" w14:textId="4E913556" w:rsidR="00D912A2" w:rsidRPr="00923648" w:rsidRDefault="00E44DAC"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Soeparjono, S.</w:t>
      </w:r>
      <w:r w:rsidR="00D912A2" w:rsidRPr="00923648">
        <w:rPr>
          <w:rFonts w:ascii="Times New Roman" w:hAnsi="Times New Roman" w:cs="Times New Roman"/>
        </w:rPr>
        <w:t xml:space="preserve"> 2016. The </w:t>
      </w:r>
      <w:r w:rsidR="00E55F63" w:rsidRPr="00923648">
        <w:rPr>
          <w:rFonts w:ascii="Times New Roman" w:hAnsi="Times New Roman" w:cs="Times New Roman"/>
        </w:rPr>
        <w:t>E</w:t>
      </w:r>
      <w:r w:rsidR="00D912A2" w:rsidRPr="00923648">
        <w:rPr>
          <w:rFonts w:ascii="Times New Roman" w:hAnsi="Times New Roman" w:cs="Times New Roman"/>
        </w:rPr>
        <w:t>f</w:t>
      </w:r>
      <w:r w:rsidRPr="00923648">
        <w:rPr>
          <w:rFonts w:ascii="Times New Roman" w:hAnsi="Times New Roman" w:cs="Times New Roman"/>
        </w:rPr>
        <w:t xml:space="preserve">fect of </w:t>
      </w:r>
      <w:r w:rsidR="00E55F63" w:rsidRPr="00923648">
        <w:rPr>
          <w:rFonts w:ascii="Times New Roman" w:hAnsi="Times New Roman" w:cs="Times New Roman"/>
        </w:rPr>
        <w:t>Media C</w:t>
      </w:r>
      <w:r w:rsidRPr="00923648">
        <w:rPr>
          <w:rFonts w:ascii="Times New Roman" w:hAnsi="Times New Roman" w:cs="Times New Roman"/>
        </w:rPr>
        <w:t>omposition</w:t>
      </w:r>
      <w:r w:rsidR="00D912A2" w:rsidRPr="00923648">
        <w:rPr>
          <w:rFonts w:ascii="Times New Roman" w:hAnsi="Times New Roman" w:cs="Times New Roman"/>
        </w:rPr>
        <w:t xml:space="preserve"> and </w:t>
      </w:r>
      <w:r w:rsidR="00E55F63" w:rsidRPr="00923648">
        <w:rPr>
          <w:rFonts w:ascii="Times New Roman" w:hAnsi="Times New Roman" w:cs="Times New Roman"/>
        </w:rPr>
        <w:t>O</w:t>
      </w:r>
      <w:r w:rsidR="00D912A2" w:rsidRPr="00923648">
        <w:rPr>
          <w:rFonts w:ascii="Times New Roman" w:hAnsi="Times New Roman" w:cs="Times New Roman"/>
        </w:rPr>
        <w:t xml:space="preserve">rganic </w:t>
      </w:r>
      <w:r w:rsidR="00E55F63" w:rsidRPr="00923648">
        <w:rPr>
          <w:rFonts w:ascii="Times New Roman" w:hAnsi="Times New Roman" w:cs="Times New Roman"/>
        </w:rPr>
        <w:t>Fertilizer C</w:t>
      </w:r>
      <w:r w:rsidRPr="00923648">
        <w:rPr>
          <w:rFonts w:ascii="Times New Roman" w:hAnsi="Times New Roman" w:cs="Times New Roman"/>
        </w:rPr>
        <w:t>oncentration on</w:t>
      </w:r>
      <w:r w:rsidR="00D912A2" w:rsidRPr="00923648">
        <w:rPr>
          <w:rFonts w:ascii="Times New Roman" w:hAnsi="Times New Roman" w:cs="Times New Roman"/>
        </w:rPr>
        <w:t xml:space="preserve"> the </w:t>
      </w:r>
      <w:r w:rsidR="00E55F63" w:rsidRPr="00923648">
        <w:rPr>
          <w:rFonts w:ascii="Times New Roman" w:hAnsi="Times New Roman" w:cs="Times New Roman"/>
        </w:rPr>
        <w:t>G</w:t>
      </w:r>
      <w:r w:rsidR="00D912A2" w:rsidRPr="00923648">
        <w:rPr>
          <w:rFonts w:ascii="Times New Roman" w:hAnsi="Times New Roman" w:cs="Times New Roman"/>
        </w:rPr>
        <w:t xml:space="preserve">rowth and </w:t>
      </w:r>
      <w:r w:rsidR="00E55F63" w:rsidRPr="00923648">
        <w:rPr>
          <w:rFonts w:ascii="Times New Roman" w:hAnsi="Times New Roman" w:cs="Times New Roman"/>
        </w:rPr>
        <w:t>Y</w:t>
      </w:r>
      <w:r w:rsidR="00D912A2" w:rsidRPr="00923648">
        <w:rPr>
          <w:rFonts w:ascii="Times New Roman" w:hAnsi="Times New Roman" w:cs="Times New Roman"/>
        </w:rPr>
        <w:t xml:space="preserve">ield </w:t>
      </w:r>
      <w:r w:rsidR="00E55F63" w:rsidRPr="00923648">
        <w:rPr>
          <w:rFonts w:ascii="Times New Roman" w:hAnsi="Times New Roman" w:cs="Times New Roman"/>
        </w:rPr>
        <w:t>of R</w:t>
      </w:r>
      <w:r w:rsidRPr="00923648">
        <w:rPr>
          <w:rFonts w:ascii="Times New Roman" w:hAnsi="Times New Roman" w:cs="Times New Roman"/>
        </w:rPr>
        <w:t xml:space="preserve">ed </w:t>
      </w:r>
      <w:r w:rsidR="00E55F63" w:rsidRPr="00923648">
        <w:rPr>
          <w:rFonts w:ascii="Times New Roman" w:hAnsi="Times New Roman" w:cs="Times New Roman"/>
        </w:rPr>
        <w:t>G</w:t>
      </w:r>
      <w:r w:rsidRPr="00923648">
        <w:rPr>
          <w:rFonts w:ascii="Times New Roman" w:hAnsi="Times New Roman" w:cs="Times New Roman"/>
        </w:rPr>
        <w:t xml:space="preserve">inger </w:t>
      </w:r>
      <w:r w:rsidR="00E55F63" w:rsidRPr="00923648">
        <w:rPr>
          <w:rFonts w:ascii="Times New Roman" w:hAnsi="Times New Roman" w:cs="Times New Roman"/>
        </w:rPr>
        <w:t>R</w:t>
      </w:r>
      <w:r w:rsidRPr="00923648">
        <w:rPr>
          <w:rFonts w:ascii="Times New Roman" w:hAnsi="Times New Roman" w:cs="Times New Roman"/>
        </w:rPr>
        <w:t>hizome</w:t>
      </w:r>
      <w:r w:rsidRPr="00923648">
        <w:rPr>
          <w:rFonts w:ascii="Times New Roman" w:hAnsi="Times New Roman" w:cs="Times New Roman"/>
          <w:i/>
        </w:rPr>
        <w:t xml:space="preserve"> </w:t>
      </w:r>
      <w:r w:rsidRPr="00923648">
        <w:rPr>
          <w:rFonts w:ascii="Times New Roman" w:hAnsi="Times New Roman" w:cs="Times New Roman"/>
        </w:rPr>
        <w:t>(</w:t>
      </w:r>
      <w:r w:rsidRPr="00923648">
        <w:rPr>
          <w:rFonts w:ascii="Times New Roman" w:hAnsi="Times New Roman" w:cs="Times New Roman"/>
          <w:i/>
        </w:rPr>
        <w:t xml:space="preserve">Zingiber </w:t>
      </w:r>
      <w:r w:rsidR="00D912A2" w:rsidRPr="00923648">
        <w:rPr>
          <w:rFonts w:ascii="Times New Roman" w:hAnsi="Times New Roman" w:cs="Times New Roman"/>
          <w:i/>
        </w:rPr>
        <w:t xml:space="preserve">officinale </w:t>
      </w:r>
      <w:r w:rsidR="00D912A2" w:rsidRPr="00923648">
        <w:rPr>
          <w:rFonts w:ascii="Times New Roman" w:hAnsi="Times New Roman" w:cs="Times New Roman"/>
        </w:rPr>
        <w:t>Rosc</w:t>
      </w:r>
      <w:r w:rsidR="00D912A2" w:rsidRPr="00923648">
        <w:rPr>
          <w:rFonts w:ascii="Times New Roman" w:hAnsi="Times New Roman" w:cs="Times New Roman"/>
          <w:i/>
        </w:rPr>
        <w:t>.).</w:t>
      </w:r>
      <w:r w:rsidR="00D912A2" w:rsidRPr="00923648">
        <w:rPr>
          <w:rFonts w:ascii="Times New Roman" w:hAnsi="Times New Roman" w:cs="Times New Roman"/>
        </w:rPr>
        <w:t xml:space="preserve"> </w:t>
      </w:r>
      <w:r w:rsidR="00D912A2" w:rsidRPr="00923648">
        <w:rPr>
          <w:rFonts w:ascii="Times New Roman" w:hAnsi="Times New Roman" w:cs="Times New Roman"/>
          <w:i/>
        </w:rPr>
        <w:t xml:space="preserve">Agriculture and Agricultural Science </w:t>
      </w:r>
      <w:r w:rsidRPr="00923648">
        <w:rPr>
          <w:rFonts w:ascii="Times New Roman" w:hAnsi="Times New Roman" w:cs="Times New Roman"/>
          <w:i/>
        </w:rPr>
        <w:t>Procedia, 9</w:t>
      </w:r>
      <w:r w:rsidRPr="00923648">
        <w:rPr>
          <w:rFonts w:ascii="Times New Roman" w:hAnsi="Times New Roman" w:cs="Times New Roman"/>
        </w:rPr>
        <w:t>;</w:t>
      </w:r>
      <w:r w:rsidR="00D912A2" w:rsidRPr="00923648">
        <w:rPr>
          <w:rFonts w:ascii="Times New Roman" w:hAnsi="Times New Roman" w:cs="Times New Roman"/>
        </w:rPr>
        <w:t>450–455</w:t>
      </w:r>
      <w:r w:rsidR="00D912A2" w:rsidRPr="00923648">
        <w:rPr>
          <w:rFonts w:ascii="Times New Roman" w:hAnsi="Times New Roman" w:cs="Times New Roman"/>
          <w:i/>
        </w:rPr>
        <w:t>.</w:t>
      </w:r>
    </w:p>
    <w:p w14:paraId="7D937A91" w14:textId="1E4F1410" w:rsidR="00D912A2" w:rsidRPr="00923648" w:rsidRDefault="00D912A2" w:rsidP="00927DD1">
      <w:pPr>
        <w:spacing w:after="0" w:line="240" w:lineRule="auto"/>
        <w:ind w:left="567" w:hanging="567"/>
        <w:jc w:val="both"/>
        <w:rPr>
          <w:rFonts w:ascii="Times New Roman" w:hAnsi="Times New Roman" w:cs="Times New Roman"/>
          <w:bCs/>
          <w:lang w:val="id-ID"/>
        </w:rPr>
      </w:pPr>
      <w:r w:rsidRPr="00923648">
        <w:rPr>
          <w:rFonts w:ascii="Times New Roman" w:hAnsi="Times New Roman" w:cs="Times New Roman"/>
          <w:bCs/>
        </w:rPr>
        <w:t xml:space="preserve">Statistik Pertanian. </w:t>
      </w:r>
      <w:r w:rsidR="00E55F63" w:rsidRPr="00923648">
        <w:rPr>
          <w:rFonts w:ascii="Times New Roman" w:hAnsi="Times New Roman" w:cs="Times New Roman"/>
          <w:bCs/>
        </w:rPr>
        <w:t>2015. http://epublikasi.setjen.</w:t>
      </w:r>
      <w:r w:rsidRPr="00923648">
        <w:rPr>
          <w:rFonts w:ascii="Times New Roman" w:hAnsi="Times New Roman" w:cs="Times New Roman"/>
          <w:bCs/>
        </w:rPr>
        <w:t>pertanian.</w:t>
      </w:r>
      <w:r w:rsidR="00E55F63" w:rsidRPr="00923648">
        <w:rPr>
          <w:rFonts w:ascii="Times New Roman" w:hAnsi="Times New Roman" w:cs="Times New Roman"/>
          <w:bCs/>
        </w:rPr>
        <w:t>go.</w:t>
      </w:r>
      <w:r w:rsidRPr="00923648">
        <w:rPr>
          <w:rFonts w:ascii="Times New Roman" w:hAnsi="Times New Roman" w:cs="Times New Roman"/>
          <w:bCs/>
        </w:rPr>
        <w:t>arsip-perstatistikan/160-statistik/statistic</w:t>
      </w:r>
      <w:r w:rsidRPr="00923648">
        <w:rPr>
          <w:rFonts w:ascii="Times New Roman" w:hAnsi="Times New Roman" w:cs="Times New Roman"/>
          <w:bCs/>
          <w:lang w:val="id-ID"/>
        </w:rPr>
        <w:t>-</w:t>
      </w:r>
      <w:r w:rsidRPr="00923648">
        <w:rPr>
          <w:rFonts w:ascii="Times New Roman" w:hAnsi="Times New Roman" w:cs="Times New Roman"/>
          <w:bCs/>
        </w:rPr>
        <w:t>pertanian/383-statistik-pertanian-2015.</w:t>
      </w:r>
      <w:r w:rsidRPr="00923648">
        <w:rPr>
          <w:rFonts w:ascii="Times New Roman" w:hAnsi="Times New Roman" w:cs="Times New Roman"/>
          <w:bCs/>
          <w:lang w:val="id-ID"/>
        </w:rPr>
        <w:t xml:space="preserve"> Diakses pada tanggal 21 Juli 2021.</w:t>
      </w:r>
    </w:p>
    <w:p w14:paraId="1DD1FB92" w14:textId="21558952"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Sulaiman, D. 2011. Efek Kompos Limbah Baglog Jamur Tiram Putih</w:t>
      </w:r>
      <w:r w:rsidR="00E55F63" w:rsidRPr="00923648">
        <w:rPr>
          <w:rFonts w:ascii="Times New Roman" w:hAnsi="Times New Roman" w:cs="Times New Roman"/>
        </w:rPr>
        <w:t xml:space="preserve"> (Pleurotus ostreatus Jacquin) t</w:t>
      </w:r>
      <w:r w:rsidRPr="00923648">
        <w:rPr>
          <w:rFonts w:ascii="Times New Roman" w:hAnsi="Times New Roman" w:cs="Times New Roman"/>
        </w:rPr>
        <w:t>erhadap Sifat Fisik Tanah serta Pertumbuhan Bibit Markisa Kuning</w:t>
      </w:r>
      <w:r w:rsidRPr="00923648">
        <w:rPr>
          <w:rFonts w:ascii="Times New Roman" w:hAnsi="Times New Roman" w:cs="Times New Roman"/>
          <w:i/>
        </w:rPr>
        <w:t xml:space="preserve"> (Passiflora edulis var. Flavicarpa Degner)</w:t>
      </w:r>
      <w:r w:rsidRPr="00923648">
        <w:rPr>
          <w:rFonts w:ascii="Times New Roman" w:hAnsi="Times New Roman" w:cs="Times New Roman"/>
        </w:rPr>
        <w:t xml:space="preserve">. Skripsi. </w:t>
      </w:r>
      <w:r w:rsidRPr="00923648">
        <w:rPr>
          <w:rFonts w:ascii="Times New Roman" w:hAnsi="Times New Roman" w:cs="Times New Roman"/>
        </w:rPr>
        <w:t xml:space="preserve">Fakultas Pertanian, Institut Pertanian Bogor. Bogor. </w:t>
      </w:r>
    </w:p>
    <w:p w14:paraId="1BACE349" w14:textId="77777777"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Treshow. 1970. Environment and Plant Responses Mc Graw Hill Book Co., New York.</w:t>
      </w:r>
    </w:p>
    <w:p w14:paraId="529839CA" w14:textId="7883EE35" w:rsidR="00D912A2" w:rsidRPr="00923648" w:rsidRDefault="00D912A2"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 xml:space="preserve">Widyanata, K. A. J., Mayadewi, N. N. A., Cahyaningrum, P. L., Trarintya, M. A. P., Muryani, N. M. S., Daryaswanti, P. I., Artawan, </w:t>
      </w:r>
      <w:r w:rsidR="00D33CB1" w:rsidRPr="00923648">
        <w:rPr>
          <w:rFonts w:ascii="Times New Roman" w:hAnsi="Times New Roman" w:cs="Times New Roman"/>
        </w:rPr>
        <w:t>I. K., Pusparini, P. N. M. D., dan</w:t>
      </w:r>
      <w:r w:rsidRPr="00923648">
        <w:rPr>
          <w:rFonts w:ascii="Times New Roman" w:hAnsi="Times New Roman" w:cs="Times New Roman"/>
        </w:rPr>
        <w:t xml:space="preserve"> Putra, I. G. Y. 2020. </w:t>
      </w:r>
      <w:r w:rsidRPr="00923648">
        <w:rPr>
          <w:rFonts w:ascii="Times New Roman" w:hAnsi="Times New Roman" w:cs="Times New Roman"/>
          <w:i/>
        </w:rPr>
        <w:t>Modul Pelatihan Petani Budidaya Tanaman Obat</w:t>
      </w:r>
      <w:r w:rsidRPr="00923648">
        <w:rPr>
          <w:rFonts w:ascii="Times New Roman" w:hAnsi="Times New Roman" w:cs="Times New Roman"/>
        </w:rPr>
        <w:t>. </w:t>
      </w:r>
      <w:r w:rsidRPr="00923648">
        <w:rPr>
          <w:rFonts w:ascii="Times New Roman" w:hAnsi="Times New Roman" w:cs="Times New Roman"/>
          <w:iCs/>
        </w:rPr>
        <w:t>Jayapangus Press Books</w:t>
      </w:r>
      <w:r w:rsidRPr="00923648">
        <w:rPr>
          <w:rFonts w:ascii="Times New Roman" w:hAnsi="Times New Roman" w:cs="Times New Roman"/>
        </w:rPr>
        <w:t>, i-32.</w:t>
      </w:r>
    </w:p>
    <w:p w14:paraId="40853B97" w14:textId="3BF9FB76" w:rsidR="00E44DAC" w:rsidRPr="00923648" w:rsidRDefault="00E44DAC" w:rsidP="00927DD1">
      <w:pPr>
        <w:spacing w:after="0" w:line="240" w:lineRule="auto"/>
        <w:ind w:left="567" w:hanging="567"/>
        <w:jc w:val="both"/>
        <w:rPr>
          <w:rFonts w:ascii="Times New Roman" w:hAnsi="Times New Roman" w:cs="Times New Roman"/>
        </w:rPr>
      </w:pPr>
      <w:r w:rsidRPr="00923648">
        <w:rPr>
          <w:rFonts w:ascii="Times New Roman" w:hAnsi="Times New Roman" w:cs="Times New Roman"/>
        </w:rPr>
        <w:t>Wiroatmodjo, J. 1995. Waktu Tanam dan Populasi Tanaman Jahe (</w:t>
      </w:r>
      <w:r w:rsidRPr="00923648">
        <w:rPr>
          <w:rFonts w:ascii="Times New Roman" w:hAnsi="Times New Roman" w:cs="Times New Roman"/>
          <w:i/>
        </w:rPr>
        <w:t xml:space="preserve">Zingiber Officinale </w:t>
      </w:r>
      <w:r w:rsidRPr="00923648">
        <w:rPr>
          <w:rFonts w:ascii="Times New Roman" w:hAnsi="Times New Roman" w:cs="Times New Roman"/>
        </w:rPr>
        <w:t>Rosc.) Sebagai Tanaman Kedua Dalam Pola Tanam Beruntun. </w:t>
      </w:r>
      <w:r w:rsidRPr="00923648">
        <w:rPr>
          <w:rFonts w:ascii="Times New Roman" w:hAnsi="Times New Roman" w:cs="Times New Roman"/>
          <w:i/>
          <w:iCs/>
        </w:rPr>
        <w:t>Jurnal Agronomi Indonesia (Indonesian Journal of Agronomy)</w:t>
      </w:r>
      <w:r w:rsidRPr="00923648">
        <w:rPr>
          <w:rFonts w:ascii="Times New Roman" w:hAnsi="Times New Roman" w:cs="Times New Roman"/>
        </w:rPr>
        <w:t>, </w:t>
      </w:r>
      <w:r w:rsidRPr="00923648">
        <w:rPr>
          <w:rFonts w:ascii="Times New Roman" w:hAnsi="Times New Roman" w:cs="Times New Roman"/>
          <w:i/>
          <w:iCs/>
        </w:rPr>
        <w:t>23</w:t>
      </w:r>
      <w:r w:rsidRPr="00923648">
        <w:rPr>
          <w:rFonts w:ascii="Times New Roman" w:hAnsi="Times New Roman" w:cs="Times New Roman"/>
        </w:rPr>
        <w:t>(3).</w:t>
      </w:r>
    </w:p>
    <w:p w14:paraId="491133DE" w14:textId="6266B907" w:rsidR="00D937B8" w:rsidRPr="00923648" w:rsidRDefault="00D912A2" w:rsidP="00D937B8">
      <w:pPr>
        <w:spacing w:after="0" w:line="240" w:lineRule="auto"/>
        <w:ind w:left="567" w:hanging="567"/>
        <w:jc w:val="both"/>
        <w:rPr>
          <w:rFonts w:ascii="Times New Roman" w:hAnsi="Times New Roman" w:cs="Times New Roman"/>
          <w:bCs/>
        </w:rPr>
        <w:sectPr w:rsidR="00D937B8" w:rsidRPr="00923648" w:rsidSect="00142300">
          <w:type w:val="continuous"/>
          <w:pgSz w:w="11860" w:h="16790"/>
          <w:pgMar w:top="2268" w:right="1701" w:bottom="1701" w:left="2268" w:header="760" w:footer="680" w:gutter="0"/>
          <w:cols w:num="2" w:space="720"/>
          <w:titlePg/>
          <w:docGrid w:linePitch="299"/>
        </w:sectPr>
      </w:pPr>
      <w:r w:rsidRPr="00923648">
        <w:rPr>
          <w:rFonts w:ascii="Times New Roman" w:hAnsi="Times New Roman" w:cs="Times New Roman"/>
          <w:bCs/>
        </w:rPr>
        <w:t xml:space="preserve">Yoga. 2008. </w:t>
      </w:r>
      <w:r w:rsidRPr="00923648">
        <w:rPr>
          <w:rFonts w:ascii="Times New Roman" w:hAnsi="Times New Roman" w:cs="Times New Roman"/>
          <w:bCs/>
          <w:iCs/>
        </w:rPr>
        <w:t>Respon Pertumbuhan dan Produksi Jahe Sistem Keranjang terhadap Pemberian Pupuk Organik Padat dan Komposisi Media Tanam</w:t>
      </w:r>
      <w:r w:rsidRPr="00923648">
        <w:rPr>
          <w:rFonts w:ascii="Times New Roman" w:hAnsi="Times New Roman" w:cs="Times New Roman"/>
          <w:bCs/>
        </w:rPr>
        <w:t xml:space="preserve">. </w:t>
      </w:r>
      <w:r w:rsidR="00923648">
        <w:rPr>
          <w:rFonts w:ascii="Times New Roman" w:hAnsi="Times New Roman" w:cs="Times New Roman"/>
          <w:bCs/>
          <w:i/>
        </w:rPr>
        <w:t>J of Bibliograpic Research</w:t>
      </w:r>
    </w:p>
    <w:p w14:paraId="07A97F5F" w14:textId="4D8FBFA5" w:rsidR="00255D3A" w:rsidRPr="00923648" w:rsidRDefault="00255D3A" w:rsidP="00D758D8">
      <w:pPr>
        <w:spacing w:after="160" w:line="480" w:lineRule="auto"/>
        <w:jc w:val="both"/>
        <w:rPr>
          <w:rStyle w:val="JUDULBABChar"/>
          <w:rFonts w:eastAsiaTheme="minorHAnsi"/>
          <w:color w:val="auto"/>
          <w:spacing w:val="0"/>
          <w:sz w:val="22"/>
        </w:rPr>
      </w:pPr>
    </w:p>
    <w:sectPr w:rsidR="00255D3A" w:rsidRPr="00923648" w:rsidSect="00927DD1">
      <w:type w:val="continuous"/>
      <w:pgSz w:w="11860" w:h="16790"/>
      <w:pgMar w:top="2268" w:right="1701" w:bottom="1701" w:left="2268" w:header="76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3BD33" w14:textId="77777777" w:rsidR="00C73912" w:rsidRDefault="00C73912">
      <w:pPr>
        <w:spacing w:after="0" w:line="240" w:lineRule="auto"/>
      </w:pPr>
      <w:r>
        <w:separator/>
      </w:r>
    </w:p>
    <w:p w14:paraId="49CDF35E" w14:textId="77777777" w:rsidR="00C73912" w:rsidRDefault="00C73912"/>
  </w:endnote>
  <w:endnote w:type="continuationSeparator" w:id="0">
    <w:p w14:paraId="3E00CB8F" w14:textId="77777777" w:rsidR="00C73912" w:rsidRDefault="00C73912">
      <w:pPr>
        <w:spacing w:after="0" w:line="240" w:lineRule="auto"/>
      </w:pPr>
      <w:r>
        <w:continuationSeparator/>
      </w:r>
    </w:p>
    <w:p w14:paraId="3F8E03CB" w14:textId="77777777" w:rsidR="00C73912" w:rsidRDefault="00C73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686271"/>
      <w:docPartObj>
        <w:docPartGallery w:val="Page Numbers (Bottom of Page)"/>
        <w:docPartUnique/>
      </w:docPartObj>
    </w:sdtPr>
    <w:sdtEndPr>
      <w:rPr>
        <w:noProof/>
      </w:rPr>
    </w:sdtEndPr>
    <w:sdtContent>
      <w:p w14:paraId="2DD50CB1" w14:textId="0B779A9B" w:rsidR="00C73912" w:rsidRDefault="00C73912">
        <w:pPr>
          <w:pStyle w:val="Footer"/>
          <w:jc w:val="center"/>
        </w:pPr>
        <w:r>
          <w:fldChar w:fldCharType="begin"/>
        </w:r>
        <w:r>
          <w:instrText xml:space="preserve"> PAGE   \* MERGEFORMAT </w:instrText>
        </w:r>
        <w:r>
          <w:fldChar w:fldCharType="separate"/>
        </w:r>
        <w:r w:rsidR="00BC5E5F">
          <w:rPr>
            <w:noProof/>
          </w:rPr>
          <w:t>2</w:t>
        </w:r>
        <w:r>
          <w:rPr>
            <w:noProof/>
          </w:rPr>
          <w:fldChar w:fldCharType="end"/>
        </w:r>
      </w:p>
    </w:sdtContent>
  </w:sdt>
  <w:p w14:paraId="4B46D699" w14:textId="77777777" w:rsidR="00C73912" w:rsidRDefault="00C73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310632"/>
      <w:docPartObj>
        <w:docPartGallery w:val="Page Numbers (Bottom of Page)"/>
        <w:docPartUnique/>
      </w:docPartObj>
    </w:sdtPr>
    <w:sdtEndPr>
      <w:rPr>
        <w:noProof/>
      </w:rPr>
    </w:sdtEndPr>
    <w:sdtContent>
      <w:p w14:paraId="599C76D1" w14:textId="75E9C3B2" w:rsidR="00C73912" w:rsidRDefault="00C73912">
        <w:pPr>
          <w:pStyle w:val="Footer"/>
          <w:jc w:val="center"/>
        </w:pPr>
        <w:r>
          <w:fldChar w:fldCharType="begin"/>
        </w:r>
        <w:r>
          <w:instrText xml:space="preserve"> PAGE   \* MERGEFORMAT </w:instrText>
        </w:r>
        <w:r>
          <w:fldChar w:fldCharType="separate"/>
        </w:r>
        <w:r w:rsidR="0085542D">
          <w:rPr>
            <w:noProof/>
          </w:rPr>
          <w:t>18</w:t>
        </w:r>
        <w:r>
          <w:rPr>
            <w:noProof/>
          </w:rPr>
          <w:fldChar w:fldCharType="end"/>
        </w:r>
      </w:p>
    </w:sdtContent>
  </w:sdt>
  <w:p w14:paraId="188BB845" w14:textId="77777777" w:rsidR="00C73912" w:rsidRDefault="00C73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31405"/>
      <w:docPartObj>
        <w:docPartGallery w:val="Page Numbers (Bottom of Page)"/>
        <w:docPartUnique/>
      </w:docPartObj>
    </w:sdtPr>
    <w:sdtEndPr>
      <w:rPr>
        <w:noProof/>
      </w:rPr>
    </w:sdtEndPr>
    <w:sdtContent>
      <w:p w14:paraId="5460D8C7" w14:textId="35FB0544" w:rsidR="00C73912" w:rsidRDefault="00C73912">
        <w:pPr>
          <w:pStyle w:val="Footer"/>
          <w:jc w:val="center"/>
        </w:pPr>
        <w:r>
          <w:fldChar w:fldCharType="begin"/>
        </w:r>
        <w:r>
          <w:instrText xml:space="preserve"> PAGE   \* MERGEFORMAT </w:instrText>
        </w:r>
        <w:r>
          <w:fldChar w:fldCharType="separate"/>
        </w:r>
        <w:r w:rsidR="00BC5E5F">
          <w:rPr>
            <w:noProof/>
          </w:rPr>
          <w:t>19</w:t>
        </w:r>
        <w:r>
          <w:rPr>
            <w:noProof/>
          </w:rPr>
          <w:fldChar w:fldCharType="end"/>
        </w:r>
      </w:p>
    </w:sdtContent>
  </w:sdt>
  <w:p w14:paraId="7796009A" w14:textId="77777777" w:rsidR="00C73912" w:rsidRDefault="00C73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C0512" w14:textId="77777777" w:rsidR="00C73912" w:rsidRDefault="00C73912">
      <w:pPr>
        <w:spacing w:after="0" w:line="240" w:lineRule="auto"/>
      </w:pPr>
      <w:r>
        <w:separator/>
      </w:r>
    </w:p>
    <w:p w14:paraId="780B506A" w14:textId="77777777" w:rsidR="00C73912" w:rsidRDefault="00C73912"/>
  </w:footnote>
  <w:footnote w:type="continuationSeparator" w:id="0">
    <w:p w14:paraId="057AEC07" w14:textId="77777777" w:rsidR="00C73912" w:rsidRDefault="00C73912">
      <w:pPr>
        <w:spacing w:after="0" w:line="240" w:lineRule="auto"/>
      </w:pPr>
      <w:r>
        <w:continuationSeparator/>
      </w:r>
    </w:p>
    <w:p w14:paraId="57BD8349" w14:textId="77777777" w:rsidR="00C73912" w:rsidRDefault="00C739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F97"/>
    <w:multiLevelType w:val="hybridMultilevel"/>
    <w:tmpl w:val="0D6C2EA4"/>
    <w:lvl w:ilvl="0" w:tplc="958A4F8E">
      <w:start w:val="1"/>
      <w:numFmt w:val="decimal"/>
      <w:lvlText w:val="%1."/>
      <w:lvlJc w:val="left"/>
      <w:pPr>
        <w:ind w:left="1014" w:hanging="360"/>
      </w:pPr>
      <w:rPr>
        <w:rFonts w:ascii="Times New Roman" w:eastAsia="Times New Roman" w:hAnsi="Times New Roman" w:cs="Times New Roman" w:hint="default"/>
        <w:spacing w:val="0"/>
        <w:w w:val="103"/>
        <w:sz w:val="23"/>
        <w:szCs w:val="23"/>
        <w:lang w:eastAsia="en-US" w:bidi="ar-SA"/>
      </w:rPr>
    </w:lvl>
    <w:lvl w:ilvl="1" w:tplc="8F20358C">
      <w:start w:val="1"/>
      <w:numFmt w:val="decimal"/>
      <w:lvlText w:val="%2."/>
      <w:lvlJc w:val="left"/>
      <w:pPr>
        <w:ind w:left="1468" w:hanging="440"/>
      </w:pPr>
      <w:rPr>
        <w:rFonts w:ascii="Times New Roman" w:eastAsia="Times New Roman" w:hAnsi="Times New Roman" w:cs="Times New Roman" w:hint="default"/>
        <w:spacing w:val="0"/>
        <w:w w:val="103"/>
        <w:sz w:val="23"/>
        <w:szCs w:val="23"/>
        <w:lang w:eastAsia="en-US" w:bidi="ar-SA"/>
      </w:rPr>
    </w:lvl>
    <w:lvl w:ilvl="2" w:tplc="A7865B68">
      <w:numFmt w:val="bullet"/>
      <w:lvlText w:val="•"/>
      <w:lvlJc w:val="left"/>
      <w:pPr>
        <w:ind w:left="2312" w:hanging="440"/>
      </w:pPr>
      <w:rPr>
        <w:rFonts w:hint="default"/>
        <w:lang w:eastAsia="en-US" w:bidi="ar-SA"/>
      </w:rPr>
    </w:lvl>
    <w:lvl w:ilvl="3" w:tplc="29BC61A2">
      <w:numFmt w:val="bullet"/>
      <w:lvlText w:val="•"/>
      <w:lvlJc w:val="left"/>
      <w:pPr>
        <w:ind w:left="3164" w:hanging="440"/>
      </w:pPr>
      <w:rPr>
        <w:rFonts w:hint="default"/>
        <w:lang w:eastAsia="en-US" w:bidi="ar-SA"/>
      </w:rPr>
    </w:lvl>
    <w:lvl w:ilvl="4" w:tplc="DAB4ACF6">
      <w:numFmt w:val="bullet"/>
      <w:lvlText w:val="•"/>
      <w:lvlJc w:val="left"/>
      <w:pPr>
        <w:ind w:left="4016" w:hanging="440"/>
      </w:pPr>
      <w:rPr>
        <w:rFonts w:hint="default"/>
        <w:lang w:eastAsia="en-US" w:bidi="ar-SA"/>
      </w:rPr>
    </w:lvl>
    <w:lvl w:ilvl="5" w:tplc="E90C0612">
      <w:numFmt w:val="bullet"/>
      <w:lvlText w:val="•"/>
      <w:lvlJc w:val="left"/>
      <w:pPr>
        <w:ind w:left="4868" w:hanging="440"/>
      </w:pPr>
      <w:rPr>
        <w:rFonts w:hint="default"/>
        <w:lang w:eastAsia="en-US" w:bidi="ar-SA"/>
      </w:rPr>
    </w:lvl>
    <w:lvl w:ilvl="6" w:tplc="3ADECF74">
      <w:numFmt w:val="bullet"/>
      <w:lvlText w:val="•"/>
      <w:lvlJc w:val="left"/>
      <w:pPr>
        <w:ind w:left="5720" w:hanging="440"/>
      </w:pPr>
      <w:rPr>
        <w:rFonts w:hint="default"/>
        <w:lang w:eastAsia="en-US" w:bidi="ar-SA"/>
      </w:rPr>
    </w:lvl>
    <w:lvl w:ilvl="7" w:tplc="4B8234EE">
      <w:numFmt w:val="bullet"/>
      <w:lvlText w:val="•"/>
      <w:lvlJc w:val="left"/>
      <w:pPr>
        <w:ind w:left="6572" w:hanging="440"/>
      </w:pPr>
      <w:rPr>
        <w:rFonts w:hint="default"/>
        <w:lang w:eastAsia="en-US" w:bidi="ar-SA"/>
      </w:rPr>
    </w:lvl>
    <w:lvl w:ilvl="8" w:tplc="1562A002">
      <w:numFmt w:val="bullet"/>
      <w:lvlText w:val="•"/>
      <w:lvlJc w:val="left"/>
      <w:pPr>
        <w:ind w:left="7424" w:hanging="440"/>
      </w:pPr>
      <w:rPr>
        <w:rFonts w:hint="default"/>
        <w:lang w:eastAsia="en-US" w:bidi="ar-SA"/>
      </w:rPr>
    </w:lvl>
  </w:abstractNum>
  <w:abstractNum w:abstractNumId="1" w15:restartNumberingAfterBreak="0">
    <w:nsid w:val="02F47F80"/>
    <w:multiLevelType w:val="hybridMultilevel"/>
    <w:tmpl w:val="72B4C136"/>
    <w:lvl w:ilvl="0" w:tplc="3A4ABBF6">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3C4DAB"/>
    <w:multiLevelType w:val="hybridMultilevel"/>
    <w:tmpl w:val="4EF0CF7C"/>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A86293"/>
    <w:multiLevelType w:val="hybridMultilevel"/>
    <w:tmpl w:val="B3D6A0A0"/>
    <w:lvl w:ilvl="0" w:tplc="4EA0D004">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0FAE3AF4"/>
    <w:multiLevelType w:val="hybridMultilevel"/>
    <w:tmpl w:val="1A429516"/>
    <w:lvl w:ilvl="0" w:tplc="EFDC7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033543"/>
    <w:multiLevelType w:val="hybridMultilevel"/>
    <w:tmpl w:val="2ABCE682"/>
    <w:lvl w:ilvl="0" w:tplc="4C56FAE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6" w15:restartNumberingAfterBreak="0">
    <w:nsid w:val="12C42C21"/>
    <w:multiLevelType w:val="hybridMultilevel"/>
    <w:tmpl w:val="56821768"/>
    <w:lvl w:ilvl="0" w:tplc="3A4ABBF6">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B5D7963"/>
    <w:multiLevelType w:val="hybridMultilevel"/>
    <w:tmpl w:val="753614B0"/>
    <w:lvl w:ilvl="0" w:tplc="3A4ABBF6">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6CD4616"/>
    <w:multiLevelType w:val="hybridMultilevel"/>
    <w:tmpl w:val="8884C76A"/>
    <w:lvl w:ilvl="0" w:tplc="E9AAD7D8">
      <w:start w:val="1"/>
      <w:numFmt w:val="decimal"/>
      <w:pStyle w:val="anaksubbab"/>
      <w:lvlText w:val="%1."/>
      <w:lvlJc w:val="left"/>
      <w:pPr>
        <w:ind w:left="1389" w:hanging="361"/>
      </w:pPr>
      <w:rPr>
        <w:rFonts w:ascii="Times New Roman" w:eastAsia="Times New Roman" w:hAnsi="Times New Roman" w:cs="Times New Roman" w:hint="default"/>
        <w:b/>
        <w:bCs/>
        <w:spacing w:val="0"/>
        <w:w w:val="103"/>
        <w:sz w:val="23"/>
        <w:szCs w:val="23"/>
        <w:lang w:eastAsia="en-US" w:bidi="ar-SA"/>
      </w:rPr>
    </w:lvl>
    <w:lvl w:ilvl="1" w:tplc="A4920EB4">
      <w:start w:val="1"/>
      <w:numFmt w:val="lowerLetter"/>
      <w:lvlText w:val="%2."/>
      <w:lvlJc w:val="left"/>
      <w:pPr>
        <w:ind w:left="1734" w:hanging="360"/>
      </w:pPr>
      <w:rPr>
        <w:rFonts w:ascii="Times New Roman" w:eastAsia="Times New Roman" w:hAnsi="Times New Roman" w:cs="Times New Roman" w:hint="default"/>
        <w:b w:val="0"/>
        <w:color w:val="000000" w:themeColor="text1"/>
        <w:spacing w:val="0"/>
        <w:w w:val="103"/>
        <w:sz w:val="23"/>
        <w:szCs w:val="23"/>
        <w:lang w:eastAsia="en-US" w:bidi="ar-SA"/>
      </w:rPr>
    </w:lvl>
    <w:lvl w:ilvl="2" w:tplc="BF720F78">
      <w:numFmt w:val="bullet"/>
      <w:lvlText w:val="•"/>
      <w:lvlJc w:val="left"/>
      <w:pPr>
        <w:ind w:left="2560" w:hanging="360"/>
      </w:pPr>
      <w:rPr>
        <w:rFonts w:hint="default"/>
        <w:lang w:eastAsia="en-US" w:bidi="ar-SA"/>
      </w:rPr>
    </w:lvl>
    <w:lvl w:ilvl="3" w:tplc="BB66C478">
      <w:numFmt w:val="bullet"/>
      <w:lvlText w:val="•"/>
      <w:lvlJc w:val="left"/>
      <w:pPr>
        <w:ind w:left="3381" w:hanging="360"/>
      </w:pPr>
      <w:rPr>
        <w:rFonts w:hint="default"/>
        <w:lang w:eastAsia="en-US" w:bidi="ar-SA"/>
      </w:rPr>
    </w:lvl>
    <w:lvl w:ilvl="4" w:tplc="E67A6FBC">
      <w:numFmt w:val="bullet"/>
      <w:lvlText w:val="•"/>
      <w:lvlJc w:val="left"/>
      <w:pPr>
        <w:ind w:left="4202" w:hanging="360"/>
      </w:pPr>
      <w:rPr>
        <w:rFonts w:hint="default"/>
        <w:lang w:eastAsia="en-US" w:bidi="ar-SA"/>
      </w:rPr>
    </w:lvl>
    <w:lvl w:ilvl="5" w:tplc="E146B57E">
      <w:numFmt w:val="bullet"/>
      <w:lvlText w:val="•"/>
      <w:lvlJc w:val="left"/>
      <w:pPr>
        <w:ind w:left="5023" w:hanging="360"/>
      </w:pPr>
      <w:rPr>
        <w:rFonts w:hint="default"/>
        <w:lang w:eastAsia="en-US" w:bidi="ar-SA"/>
      </w:rPr>
    </w:lvl>
    <w:lvl w:ilvl="6" w:tplc="1BC23436">
      <w:numFmt w:val="bullet"/>
      <w:lvlText w:val="•"/>
      <w:lvlJc w:val="left"/>
      <w:pPr>
        <w:ind w:left="5844" w:hanging="360"/>
      </w:pPr>
      <w:rPr>
        <w:rFonts w:hint="default"/>
        <w:lang w:eastAsia="en-US" w:bidi="ar-SA"/>
      </w:rPr>
    </w:lvl>
    <w:lvl w:ilvl="7" w:tplc="42D08830">
      <w:numFmt w:val="bullet"/>
      <w:lvlText w:val="•"/>
      <w:lvlJc w:val="left"/>
      <w:pPr>
        <w:ind w:left="6665" w:hanging="360"/>
      </w:pPr>
      <w:rPr>
        <w:rFonts w:hint="default"/>
        <w:lang w:eastAsia="en-US" w:bidi="ar-SA"/>
      </w:rPr>
    </w:lvl>
    <w:lvl w:ilvl="8" w:tplc="39ACE3AC">
      <w:numFmt w:val="bullet"/>
      <w:lvlText w:val="•"/>
      <w:lvlJc w:val="left"/>
      <w:pPr>
        <w:ind w:left="7486" w:hanging="360"/>
      </w:pPr>
      <w:rPr>
        <w:rFonts w:hint="default"/>
        <w:lang w:eastAsia="en-US" w:bidi="ar-SA"/>
      </w:rPr>
    </w:lvl>
  </w:abstractNum>
  <w:abstractNum w:abstractNumId="9" w15:restartNumberingAfterBreak="0">
    <w:nsid w:val="2EE24AA3"/>
    <w:multiLevelType w:val="hybridMultilevel"/>
    <w:tmpl w:val="A03A7E6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48758A2"/>
    <w:multiLevelType w:val="hybridMultilevel"/>
    <w:tmpl w:val="2466CE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5DC582B"/>
    <w:multiLevelType w:val="hybridMultilevel"/>
    <w:tmpl w:val="7AC8EEF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4CB03EF6"/>
    <w:multiLevelType w:val="hybridMultilevel"/>
    <w:tmpl w:val="4F74A304"/>
    <w:lvl w:ilvl="0" w:tplc="6F1AB7B2">
      <w:start w:val="1"/>
      <w:numFmt w:val="decimal"/>
      <w:lvlText w:val="%1."/>
      <w:lvlJc w:val="left"/>
      <w:pPr>
        <w:ind w:left="878" w:hanging="286"/>
      </w:pPr>
      <w:rPr>
        <w:rFonts w:ascii="Times New Roman" w:eastAsia="Times New Roman" w:hAnsi="Times New Roman" w:cs="Times New Roman" w:hint="default"/>
        <w:spacing w:val="-15"/>
        <w:w w:val="99"/>
        <w:sz w:val="24"/>
        <w:szCs w:val="24"/>
        <w:lang w:eastAsia="en-US" w:bidi="ar-SA"/>
      </w:rPr>
    </w:lvl>
    <w:lvl w:ilvl="1" w:tplc="D66EDBC8">
      <w:numFmt w:val="bullet"/>
      <w:lvlText w:val="•"/>
      <w:lvlJc w:val="left"/>
      <w:pPr>
        <w:ind w:left="1657" w:hanging="286"/>
      </w:pPr>
      <w:rPr>
        <w:rFonts w:hint="default"/>
        <w:lang w:eastAsia="en-US" w:bidi="ar-SA"/>
      </w:rPr>
    </w:lvl>
    <w:lvl w:ilvl="2" w:tplc="49247C8E">
      <w:numFmt w:val="bullet"/>
      <w:lvlText w:val="•"/>
      <w:lvlJc w:val="left"/>
      <w:pPr>
        <w:ind w:left="2434" w:hanging="286"/>
      </w:pPr>
      <w:rPr>
        <w:rFonts w:hint="default"/>
        <w:lang w:eastAsia="en-US" w:bidi="ar-SA"/>
      </w:rPr>
    </w:lvl>
    <w:lvl w:ilvl="3" w:tplc="ED9E4516">
      <w:numFmt w:val="bullet"/>
      <w:lvlText w:val="•"/>
      <w:lvlJc w:val="left"/>
      <w:pPr>
        <w:ind w:left="3211" w:hanging="286"/>
      </w:pPr>
      <w:rPr>
        <w:rFonts w:hint="default"/>
        <w:lang w:eastAsia="en-US" w:bidi="ar-SA"/>
      </w:rPr>
    </w:lvl>
    <w:lvl w:ilvl="4" w:tplc="EB388BD4">
      <w:numFmt w:val="bullet"/>
      <w:lvlText w:val="•"/>
      <w:lvlJc w:val="left"/>
      <w:pPr>
        <w:ind w:left="3988" w:hanging="286"/>
      </w:pPr>
      <w:rPr>
        <w:rFonts w:hint="default"/>
        <w:lang w:eastAsia="en-US" w:bidi="ar-SA"/>
      </w:rPr>
    </w:lvl>
    <w:lvl w:ilvl="5" w:tplc="CDF0100C">
      <w:numFmt w:val="bullet"/>
      <w:lvlText w:val="•"/>
      <w:lvlJc w:val="left"/>
      <w:pPr>
        <w:ind w:left="4765" w:hanging="286"/>
      </w:pPr>
      <w:rPr>
        <w:rFonts w:hint="default"/>
        <w:lang w:eastAsia="en-US" w:bidi="ar-SA"/>
      </w:rPr>
    </w:lvl>
    <w:lvl w:ilvl="6" w:tplc="FB1E329A">
      <w:numFmt w:val="bullet"/>
      <w:lvlText w:val="•"/>
      <w:lvlJc w:val="left"/>
      <w:pPr>
        <w:ind w:left="5542" w:hanging="286"/>
      </w:pPr>
      <w:rPr>
        <w:rFonts w:hint="default"/>
        <w:lang w:eastAsia="en-US" w:bidi="ar-SA"/>
      </w:rPr>
    </w:lvl>
    <w:lvl w:ilvl="7" w:tplc="C1E88A42">
      <w:numFmt w:val="bullet"/>
      <w:lvlText w:val="•"/>
      <w:lvlJc w:val="left"/>
      <w:pPr>
        <w:ind w:left="6319" w:hanging="286"/>
      </w:pPr>
      <w:rPr>
        <w:rFonts w:hint="default"/>
        <w:lang w:eastAsia="en-US" w:bidi="ar-SA"/>
      </w:rPr>
    </w:lvl>
    <w:lvl w:ilvl="8" w:tplc="7654EF10">
      <w:numFmt w:val="bullet"/>
      <w:lvlText w:val="•"/>
      <w:lvlJc w:val="left"/>
      <w:pPr>
        <w:ind w:left="7096" w:hanging="286"/>
      </w:pPr>
      <w:rPr>
        <w:rFonts w:hint="default"/>
        <w:lang w:eastAsia="en-US" w:bidi="ar-SA"/>
      </w:rPr>
    </w:lvl>
  </w:abstractNum>
  <w:abstractNum w:abstractNumId="13" w15:restartNumberingAfterBreak="0">
    <w:nsid w:val="4DD7068D"/>
    <w:multiLevelType w:val="hybridMultilevel"/>
    <w:tmpl w:val="FC420FDA"/>
    <w:lvl w:ilvl="0" w:tplc="38B4E312">
      <w:start w:val="1"/>
      <w:numFmt w:val="decimal"/>
      <w:lvlText w:val="%1."/>
      <w:lvlJc w:val="left"/>
      <w:pPr>
        <w:ind w:left="878" w:hanging="286"/>
      </w:pPr>
      <w:rPr>
        <w:rFonts w:ascii="Times New Roman" w:eastAsia="Times New Roman" w:hAnsi="Times New Roman" w:cs="Times New Roman" w:hint="default"/>
        <w:spacing w:val="-15"/>
        <w:w w:val="99"/>
        <w:sz w:val="24"/>
        <w:szCs w:val="24"/>
        <w:lang w:eastAsia="en-US" w:bidi="ar-SA"/>
      </w:rPr>
    </w:lvl>
    <w:lvl w:ilvl="1" w:tplc="6AB6666A">
      <w:start w:val="1"/>
      <w:numFmt w:val="lowerLetter"/>
      <w:lvlText w:val="%2."/>
      <w:lvlJc w:val="left"/>
      <w:pPr>
        <w:ind w:left="878" w:hanging="286"/>
      </w:pPr>
      <w:rPr>
        <w:rFonts w:ascii="Times New Roman" w:eastAsia="Times New Roman" w:hAnsi="Times New Roman" w:cs="Times New Roman" w:hint="default"/>
        <w:b w:val="0"/>
        <w:bCs w:val="0"/>
        <w:spacing w:val="-15"/>
        <w:w w:val="99"/>
        <w:sz w:val="24"/>
        <w:szCs w:val="24"/>
        <w:lang w:eastAsia="en-US" w:bidi="ar-SA"/>
      </w:rPr>
    </w:lvl>
    <w:lvl w:ilvl="2" w:tplc="461CEBD2">
      <w:numFmt w:val="bullet"/>
      <w:lvlText w:val="•"/>
      <w:lvlJc w:val="left"/>
      <w:pPr>
        <w:ind w:left="2434" w:hanging="286"/>
      </w:pPr>
      <w:rPr>
        <w:rFonts w:hint="default"/>
        <w:lang w:eastAsia="en-US" w:bidi="ar-SA"/>
      </w:rPr>
    </w:lvl>
    <w:lvl w:ilvl="3" w:tplc="858CD77A">
      <w:numFmt w:val="bullet"/>
      <w:lvlText w:val="•"/>
      <w:lvlJc w:val="left"/>
      <w:pPr>
        <w:ind w:left="3211" w:hanging="286"/>
      </w:pPr>
      <w:rPr>
        <w:rFonts w:hint="default"/>
        <w:lang w:eastAsia="en-US" w:bidi="ar-SA"/>
      </w:rPr>
    </w:lvl>
    <w:lvl w:ilvl="4" w:tplc="E6A6FB26">
      <w:numFmt w:val="bullet"/>
      <w:lvlText w:val="•"/>
      <w:lvlJc w:val="left"/>
      <w:pPr>
        <w:ind w:left="3988" w:hanging="286"/>
      </w:pPr>
      <w:rPr>
        <w:rFonts w:hint="default"/>
        <w:lang w:eastAsia="en-US" w:bidi="ar-SA"/>
      </w:rPr>
    </w:lvl>
    <w:lvl w:ilvl="5" w:tplc="A2C867EC">
      <w:numFmt w:val="bullet"/>
      <w:lvlText w:val="•"/>
      <w:lvlJc w:val="left"/>
      <w:pPr>
        <w:ind w:left="4765" w:hanging="286"/>
      </w:pPr>
      <w:rPr>
        <w:rFonts w:hint="default"/>
        <w:lang w:eastAsia="en-US" w:bidi="ar-SA"/>
      </w:rPr>
    </w:lvl>
    <w:lvl w:ilvl="6" w:tplc="5EE601E8">
      <w:numFmt w:val="bullet"/>
      <w:lvlText w:val="•"/>
      <w:lvlJc w:val="left"/>
      <w:pPr>
        <w:ind w:left="5542" w:hanging="286"/>
      </w:pPr>
      <w:rPr>
        <w:rFonts w:hint="default"/>
        <w:lang w:eastAsia="en-US" w:bidi="ar-SA"/>
      </w:rPr>
    </w:lvl>
    <w:lvl w:ilvl="7" w:tplc="9946BAB4">
      <w:numFmt w:val="bullet"/>
      <w:lvlText w:val="•"/>
      <w:lvlJc w:val="left"/>
      <w:pPr>
        <w:ind w:left="6319" w:hanging="286"/>
      </w:pPr>
      <w:rPr>
        <w:rFonts w:hint="default"/>
        <w:lang w:eastAsia="en-US" w:bidi="ar-SA"/>
      </w:rPr>
    </w:lvl>
    <w:lvl w:ilvl="8" w:tplc="049E7A2E">
      <w:numFmt w:val="bullet"/>
      <w:lvlText w:val="•"/>
      <w:lvlJc w:val="left"/>
      <w:pPr>
        <w:ind w:left="7096" w:hanging="286"/>
      </w:pPr>
      <w:rPr>
        <w:rFonts w:hint="default"/>
        <w:lang w:eastAsia="en-US" w:bidi="ar-SA"/>
      </w:rPr>
    </w:lvl>
  </w:abstractNum>
  <w:abstractNum w:abstractNumId="14" w15:restartNumberingAfterBreak="0">
    <w:nsid w:val="5221156F"/>
    <w:multiLevelType w:val="hybridMultilevel"/>
    <w:tmpl w:val="13981148"/>
    <w:lvl w:ilvl="0" w:tplc="0409000F">
      <w:start w:val="1"/>
      <w:numFmt w:val="decimal"/>
      <w:lvlText w:val="%1."/>
      <w:lvlJc w:val="left"/>
      <w:pPr>
        <w:ind w:left="1878" w:hanging="360"/>
      </w:pPr>
    </w:lvl>
    <w:lvl w:ilvl="1" w:tplc="04090019">
      <w:start w:val="1"/>
      <w:numFmt w:val="lowerLetter"/>
      <w:lvlText w:val="%2."/>
      <w:lvlJc w:val="left"/>
      <w:pPr>
        <w:ind w:left="2598" w:hanging="360"/>
      </w:pPr>
    </w:lvl>
    <w:lvl w:ilvl="2" w:tplc="0409001B">
      <w:start w:val="1"/>
      <w:numFmt w:val="lowerRoman"/>
      <w:lvlText w:val="%3."/>
      <w:lvlJc w:val="right"/>
      <w:pPr>
        <w:ind w:left="3318" w:hanging="180"/>
      </w:pPr>
    </w:lvl>
    <w:lvl w:ilvl="3" w:tplc="0409000F">
      <w:start w:val="1"/>
      <w:numFmt w:val="decimal"/>
      <w:lvlText w:val="%4."/>
      <w:lvlJc w:val="left"/>
      <w:pPr>
        <w:ind w:left="4038" w:hanging="360"/>
      </w:pPr>
    </w:lvl>
    <w:lvl w:ilvl="4" w:tplc="04090019" w:tentative="1">
      <w:start w:val="1"/>
      <w:numFmt w:val="lowerLetter"/>
      <w:lvlText w:val="%5."/>
      <w:lvlJc w:val="left"/>
      <w:pPr>
        <w:ind w:left="4758" w:hanging="360"/>
      </w:pPr>
    </w:lvl>
    <w:lvl w:ilvl="5" w:tplc="0409001B" w:tentative="1">
      <w:start w:val="1"/>
      <w:numFmt w:val="lowerRoman"/>
      <w:lvlText w:val="%6."/>
      <w:lvlJc w:val="right"/>
      <w:pPr>
        <w:ind w:left="5478" w:hanging="180"/>
      </w:pPr>
    </w:lvl>
    <w:lvl w:ilvl="6" w:tplc="0409000F" w:tentative="1">
      <w:start w:val="1"/>
      <w:numFmt w:val="decimal"/>
      <w:lvlText w:val="%7."/>
      <w:lvlJc w:val="left"/>
      <w:pPr>
        <w:ind w:left="6198" w:hanging="360"/>
      </w:pPr>
    </w:lvl>
    <w:lvl w:ilvl="7" w:tplc="04090019" w:tentative="1">
      <w:start w:val="1"/>
      <w:numFmt w:val="lowerLetter"/>
      <w:lvlText w:val="%8."/>
      <w:lvlJc w:val="left"/>
      <w:pPr>
        <w:ind w:left="6918" w:hanging="360"/>
      </w:pPr>
    </w:lvl>
    <w:lvl w:ilvl="8" w:tplc="0409001B" w:tentative="1">
      <w:start w:val="1"/>
      <w:numFmt w:val="lowerRoman"/>
      <w:lvlText w:val="%9."/>
      <w:lvlJc w:val="right"/>
      <w:pPr>
        <w:ind w:left="7638" w:hanging="180"/>
      </w:pPr>
    </w:lvl>
  </w:abstractNum>
  <w:abstractNum w:abstractNumId="15" w15:restartNumberingAfterBreak="0">
    <w:nsid w:val="52DC0409"/>
    <w:multiLevelType w:val="hybridMultilevel"/>
    <w:tmpl w:val="B13CBF7A"/>
    <w:lvl w:ilvl="0" w:tplc="D84684A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55765BC2"/>
    <w:multiLevelType w:val="hybridMultilevel"/>
    <w:tmpl w:val="341206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83C3AD7"/>
    <w:multiLevelType w:val="hybridMultilevel"/>
    <w:tmpl w:val="FED02D92"/>
    <w:lvl w:ilvl="0" w:tplc="DFA42C54">
      <w:start w:val="1"/>
      <w:numFmt w:val="decimal"/>
      <w:lvlText w:val="%1."/>
      <w:lvlJc w:val="left"/>
      <w:pPr>
        <w:ind w:left="1265" w:hanging="238"/>
      </w:pPr>
      <w:rPr>
        <w:rFonts w:ascii="Times New Roman" w:eastAsia="Times New Roman" w:hAnsi="Times New Roman" w:cs="Times New Roman" w:hint="default"/>
        <w:b/>
        <w:bCs/>
        <w:spacing w:val="0"/>
        <w:w w:val="103"/>
        <w:sz w:val="23"/>
        <w:szCs w:val="23"/>
        <w:lang w:eastAsia="en-US" w:bidi="ar-SA"/>
      </w:rPr>
    </w:lvl>
    <w:lvl w:ilvl="1" w:tplc="4C56FAE0">
      <w:start w:val="1"/>
      <w:numFmt w:val="decimal"/>
      <w:lvlText w:val="%2)"/>
      <w:lvlJc w:val="left"/>
      <w:pPr>
        <w:ind w:left="1691" w:hanging="440"/>
      </w:pPr>
      <w:rPr>
        <w:rFonts w:hint="default"/>
        <w:spacing w:val="0"/>
        <w:w w:val="103"/>
        <w:sz w:val="24"/>
        <w:szCs w:val="24"/>
        <w:lang w:eastAsia="en-US" w:bidi="ar-SA"/>
      </w:rPr>
    </w:lvl>
    <w:lvl w:ilvl="2" w:tplc="5AB2C4B2">
      <w:numFmt w:val="bullet"/>
      <w:lvlText w:val="•"/>
      <w:lvlJc w:val="left"/>
      <w:pPr>
        <w:ind w:left="2525" w:hanging="440"/>
      </w:pPr>
      <w:rPr>
        <w:rFonts w:hint="default"/>
        <w:lang w:eastAsia="en-US" w:bidi="ar-SA"/>
      </w:rPr>
    </w:lvl>
    <w:lvl w:ilvl="3" w:tplc="899EDC1E">
      <w:numFmt w:val="bullet"/>
      <w:lvlText w:val="•"/>
      <w:lvlJc w:val="left"/>
      <w:pPr>
        <w:ind w:left="3350" w:hanging="440"/>
      </w:pPr>
      <w:rPr>
        <w:rFonts w:hint="default"/>
        <w:lang w:eastAsia="en-US" w:bidi="ar-SA"/>
      </w:rPr>
    </w:lvl>
    <w:lvl w:ilvl="4" w:tplc="0824D128">
      <w:numFmt w:val="bullet"/>
      <w:lvlText w:val="•"/>
      <w:lvlJc w:val="left"/>
      <w:pPr>
        <w:ind w:left="4176" w:hanging="440"/>
      </w:pPr>
      <w:rPr>
        <w:rFonts w:hint="default"/>
        <w:lang w:eastAsia="en-US" w:bidi="ar-SA"/>
      </w:rPr>
    </w:lvl>
    <w:lvl w:ilvl="5" w:tplc="A9525062">
      <w:numFmt w:val="bullet"/>
      <w:lvlText w:val="•"/>
      <w:lvlJc w:val="left"/>
      <w:pPr>
        <w:ind w:left="5001" w:hanging="440"/>
      </w:pPr>
      <w:rPr>
        <w:rFonts w:hint="default"/>
        <w:lang w:eastAsia="en-US" w:bidi="ar-SA"/>
      </w:rPr>
    </w:lvl>
    <w:lvl w:ilvl="6" w:tplc="2DF0DCD6">
      <w:numFmt w:val="bullet"/>
      <w:lvlText w:val="•"/>
      <w:lvlJc w:val="left"/>
      <w:pPr>
        <w:ind w:left="5827" w:hanging="440"/>
      </w:pPr>
      <w:rPr>
        <w:rFonts w:hint="default"/>
        <w:lang w:eastAsia="en-US" w:bidi="ar-SA"/>
      </w:rPr>
    </w:lvl>
    <w:lvl w:ilvl="7" w:tplc="999C8B78">
      <w:numFmt w:val="bullet"/>
      <w:lvlText w:val="•"/>
      <w:lvlJc w:val="left"/>
      <w:pPr>
        <w:ind w:left="6652" w:hanging="440"/>
      </w:pPr>
      <w:rPr>
        <w:rFonts w:hint="default"/>
        <w:lang w:eastAsia="en-US" w:bidi="ar-SA"/>
      </w:rPr>
    </w:lvl>
    <w:lvl w:ilvl="8" w:tplc="EBD038D2">
      <w:numFmt w:val="bullet"/>
      <w:lvlText w:val="•"/>
      <w:lvlJc w:val="left"/>
      <w:pPr>
        <w:ind w:left="7477" w:hanging="440"/>
      </w:pPr>
      <w:rPr>
        <w:rFonts w:hint="default"/>
        <w:lang w:eastAsia="en-US" w:bidi="ar-SA"/>
      </w:rPr>
    </w:lvl>
  </w:abstractNum>
  <w:abstractNum w:abstractNumId="18" w15:restartNumberingAfterBreak="0">
    <w:nsid w:val="5FAF13F7"/>
    <w:multiLevelType w:val="hybridMultilevel"/>
    <w:tmpl w:val="753614B0"/>
    <w:lvl w:ilvl="0" w:tplc="3A4ABBF6">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70E2C1C"/>
    <w:multiLevelType w:val="hybridMultilevel"/>
    <w:tmpl w:val="29B42D6C"/>
    <w:lvl w:ilvl="0" w:tplc="F0989BA2">
      <w:start w:val="1"/>
      <w:numFmt w:val="decimal"/>
      <w:lvlText w:val="%1."/>
      <w:lvlJc w:val="left"/>
      <w:pPr>
        <w:ind w:left="952" w:hanging="360"/>
      </w:pPr>
      <w:rPr>
        <w:rFonts w:hint="default"/>
      </w:rPr>
    </w:lvl>
    <w:lvl w:ilvl="1" w:tplc="04210019" w:tentative="1">
      <w:start w:val="1"/>
      <w:numFmt w:val="lowerLetter"/>
      <w:lvlText w:val="%2."/>
      <w:lvlJc w:val="left"/>
      <w:pPr>
        <w:ind w:left="1672" w:hanging="360"/>
      </w:pPr>
    </w:lvl>
    <w:lvl w:ilvl="2" w:tplc="0421001B" w:tentative="1">
      <w:start w:val="1"/>
      <w:numFmt w:val="lowerRoman"/>
      <w:lvlText w:val="%3."/>
      <w:lvlJc w:val="right"/>
      <w:pPr>
        <w:ind w:left="2392" w:hanging="180"/>
      </w:pPr>
    </w:lvl>
    <w:lvl w:ilvl="3" w:tplc="0421000F" w:tentative="1">
      <w:start w:val="1"/>
      <w:numFmt w:val="decimal"/>
      <w:lvlText w:val="%4."/>
      <w:lvlJc w:val="left"/>
      <w:pPr>
        <w:ind w:left="3112" w:hanging="360"/>
      </w:pPr>
    </w:lvl>
    <w:lvl w:ilvl="4" w:tplc="04210019" w:tentative="1">
      <w:start w:val="1"/>
      <w:numFmt w:val="lowerLetter"/>
      <w:lvlText w:val="%5."/>
      <w:lvlJc w:val="left"/>
      <w:pPr>
        <w:ind w:left="3832" w:hanging="360"/>
      </w:pPr>
    </w:lvl>
    <w:lvl w:ilvl="5" w:tplc="0421001B" w:tentative="1">
      <w:start w:val="1"/>
      <w:numFmt w:val="lowerRoman"/>
      <w:lvlText w:val="%6."/>
      <w:lvlJc w:val="right"/>
      <w:pPr>
        <w:ind w:left="4552" w:hanging="180"/>
      </w:pPr>
    </w:lvl>
    <w:lvl w:ilvl="6" w:tplc="0421000F" w:tentative="1">
      <w:start w:val="1"/>
      <w:numFmt w:val="decimal"/>
      <w:lvlText w:val="%7."/>
      <w:lvlJc w:val="left"/>
      <w:pPr>
        <w:ind w:left="5272" w:hanging="360"/>
      </w:pPr>
    </w:lvl>
    <w:lvl w:ilvl="7" w:tplc="04210019" w:tentative="1">
      <w:start w:val="1"/>
      <w:numFmt w:val="lowerLetter"/>
      <w:lvlText w:val="%8."/>
      <w:lvlJc w:val="left"/>
      <w:pPr>
        <w:ind w:left="5992" w:hanging="360"/>
      </w:pPr>
    </w:lvl>
    <w:lvl w:ilvl="8" w:tplc="0421001B" w:tentative="1">
      <w:start w:val="1"/>
      <w:numFmt w:val="lowerRoman"/>
      <w:lvlText w:val="%9."/>
      <w:lvlJc w:val="right"/>
      <w:pPr>
        <w:ind w:left="6712" w:hanging="180"/>
      </w:pPr>
    </w:lvl>
  </w:abstractNum>
  <w:abstractNum w:abstractNumId="20" w15:restartNumberingAfterBreak="0">
    <w:nsid w:val="777E75FF"/>
    <w:multiLevelType w:val="hybridMultilevel"/>
    <w:tmpl w:val="A0E60C48"/>
    <w:lvl w:ilvl="0" w:tplc="92228DF4">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78D254A9"/>
    <w:multiLevelType w:val="hybridMultilevel"/>
    <w:tmpl w:val="BF86F01C"/>
    <w:lvl w:ilvl="0" w:tplc="A1A4A446">
      <w:start w:val="1"/>
      <w:numFmt w:val="lowerLetter"/>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2" w15:restartNumberingAfterBreak="0">
    <w:nsid w:val="79492A58"/>
    <w:multiLevelType w:val="hybridMultilevel"/>
    <w:tmpl w:val="7F0A0E86"/>
    <w:lvl w:ilvl="0" w:tplc="201AD2E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15:restartNumberingAfterBreak="0">
    <w:nsid w:val="7C93656D"/>
    <w:multiLevelType w:val="hybridMultilevel"/>
    <w:tmpl w:val="78C2365A"/>
    <w:lvl w:ilvl="0" w:tplc="74FED706">
      <w:start w:val="1"/>
      <w:numFmt w:val="upperRoman"/>
      <w:pStyle w:val="JUDULBAB"/>
      <w:lvlText w:val="%1."/>
      <w:lvlJc w:val="left"/>
      <w:pPr>
        <w:ind w:left="3855" w:hanging="441"/>
        <w:jc w:val="right"/>
      </w:pPr>
      <w:rPr>
        <w:rFonts w:ascii="Times New Roman" w:eastAsiaTheme="minorHAnsi" w:hAnsi="Times New Roman" w:cs="Times New Roman"/>
        <w:b w:val="0"/>
        <w:bCs w:val="0"/>
        <w:spacing w:val="0"/>
        <w:w w:val="99"/>
        <w:sz w:val="24"/>
        <w:szCs w:val="24"/>
        <w:lang w:eastAsia="en-US" w:bidi="ar-SA"/>
      </w:rPr>
    </w:lvl>
    <w:lvl w:ilvl="1" w:tplc="A1F0EA56">
      <w:start w:val="1"/>
      <w:numFmt w:val="upperLetter"/>
      <w:pStyle w:val="SUBBAB"/>
      <w:lvlText w:val="%2."/>
      <w:lvlJc w:val="left"/>
      <w:pPr>
        <w:ind w:left="3369" w:hanging="360"/>
        <w:jc w:val="right"/>
      </w:pPr>
      <w:rPr>
        <w:rFonts w:ascii="Times New Roman" w:eastAsia="Times New Roman" w:hAnsi="Times New Roman" w:cs="Times New Roman" w:hint="default"/>
        <w:b w:val="0"/>
        <w:bCs w:val="0"/>
        <w:spacing w:val="-6"/>
        <w:w w:val="103"/>
        <w:sz w:val="23"/>
        <w:szCs w:val="23"/>
        <w:lang w:eastAsia="en-US" w:bidi="ar-SA"/>
      </w:rPr>
    </w:lvl>
    <w:lvl w:ilvl="2" w:tplc="51823760">
      <w:numFmt w:val="bullet"/>
      <w:lvlText w:val="•"/>
      <w:lvlJc w:val="left"/>
      <w:pPr>
        <w:ind w:left="3860" w:hanging="360"/>
      </w:pPr>
      <w:rPr>
        <w:rFonts w:hint="default"/>
        <w:lang w:eastAsia="en-US" w:bidi="ar-SA"/>
      </w:rPr>
    </w:lvl>
    <w:lvl w:ilvl="3" w:tplc="C43493E2">
      <w:numFmt w:val="bullet"/>
      <w:lvlText w:val="•"/>
      <w:lvlJc w:val="left"/>
      <w:pPr>
        <w:ind w:left="3900" w:hanging="360"/>
      </w:pPr>
      <w:rPr>
        <w:rFonts w:hint="default"/>
        <w:lang w:eastAsia="en-US" w:bidi="ar-SA"/>
      </w:rPr>
    </w:lvl>
    <w:lvl w:ilvl="4" w:tplc="B75A931A">
      <w:numFmt w:val="bullet"/>
      <w:lvlText w:val="•"/>
      <w:lvlJc w:val="left"/>
      <w:pPr>
        <w:ind w:left="4578" w:hanging="360"/>
      </w:pPr>
      <w:rPr>
        <w:rFonts w:hint="default"/>
        <w:lang w:eastAsia="en-US" w:bidi="ar-SA"/>
      </w:rPr>
    </w:lvl>
    <w:lvl w:ilvl="5" w:tplc="F738DC3A">
      <w:numFmt w:val="bullet"/>
      <w:lvlText w:val="•"/>
      <w:lvlJc w:val="left"/>
      <w:pPr>
        <w:ind w:left="5257" w:hanging="360"/>
      </w:pPr>
      <w:rPr>
        <w:rFonts w:hint="default"/>
        <w:lang w:eastAsia="en-US" w:bidi="ar-SA"/>
      </w:rPr>
    </w:lvl>
    <w:lvl w:ilvl="6" w:tplc="1B6C63A4">
      <w:numFmt w:val="bullet"/>
      <w:lvlText w:val="•"/>
      <w:lvlJc w:val="left"/>
      <w:pPr>
        <w:ind w:left="5935" w:hanging="360"/>
      </w:pPr>
      <w:rPr>
        <w:rFonts w:hint="default"/>
        <w:lang w:eastAsia="en-US" w:bidi="ar-SA"/>
      </w:rPr>
    </w:lvl>
    <w:lvl w:ilvl="7" w:tplc="EA6E15A4">
      <w:numFmt w:val="bullet"/>
      <w:lvlText w:val="•"/>
      <w:lvlJc w:val="left"/>
      <w:pPr>
        <w:ind w:left="6614" w:hanging="360"/>
      </w:pPr>
      <w:rPr>
        <w:rFonts w:hint="default"/>
        <w:lang w:eastAsia="en-US" w:bidi="ar-SA"/>
      </w:rPr>
    </w:lvl>
    <w:lvl w:ilvl="8" w:tplc="A9E066C8">
      <w:numFmt w:val="bullet"/>
      <w:lvlText w:val="•"/>
      <w:lvlJc w:val="left"/>
      <w:pPr>
        <w:ind w:left="7292" w:hanging="360"/>
      </w:pPr>
      <w:rPr>
        <w:rFonts w:hint="default"/>
        <w:lang w:eastAsia="en-US" w:bidi="ar-SA"/>
      </w:rPr>
    </w:lvl>
  </w:abstractNum>
  <w:num w:numId="1">
    <w:abstractNumId w:val="23"/>
  </w:num>
  <w:num w:numId="2">
    <w:abstractNumId w:val="13"/>
  </w:num>
  <w:num w:numId="3">
    <w:abstractNumId w:val="12"/>
  </w:num>
  <w:num w:numId="4">
    <w:abstractNumId w:val="19"/>
  </w:num>
  <w:num w:numId="5">
    <w:abstractNumId w:val="20"/>
  </w:num>
  <w:num w:numId="6">
    <w:abstractNumId w:val="14"/>
  </w:num>
  <w:num w:numId="7">
    <w:abstractNumId w:val="8"/>
  </w:num>
  <w:num w:numId="8">
    <w:abstractNumId w:val="0"/>
  </w:num>
  <w:num w:numId="9">
    <w:abstractNumId w:val="17"/>
  </w:num>
  <w:num w:numId="10">
    <w:abstractNumId w:val="5"/>
  </w:num>
  <w:num w:numId="11">
    <w:abstractNumId w:val="22"/>
  </w:num>
  <w:num w:numId="12">
    <w:abstractNumId w:val="21"/>
  </w:num>
  <w:num w:numId="13">
    <w:abstractNumId w:val="4"/>
  </w:num>
  <w:num w:numId="14">
    <w:abstractNumId w:val="23"/>
    <w:lvlOverride w:ilvl="0">
      <w:startOverride w:val="1"/>
    </w:lvlOverride>
  </w:num>
  <w:num w:numId="15">
    <w:abstractNumId w:val="23"/>
    <w:lvlOverride w:ilvl="0">
      <w:startOverride w:val="1"/>
    </w:lvlOverride>
  </w:num>
  <w:num w:numId="16">
    <w:abstractNumId w:val="23"/>
    <w:lvlOverride w:ilvl="0">
      <w:startOverride w:val="1"/>
    </w:lvlOverride>
  </w:num>
  <w:num w:numId="17">
    <w:abstractNumId w:val="18"/>
  </w:num>
  <w:num w:numId="18">
    <w:abstractNumId w:val="2"/>
  </w:num>
  <w:num w:numId="19">
    <w:abstractNumId w:val="9"/>
  </w:num>
  <w:num w:numId="20">
    <w:abstractNumId w:val="10"/>
  </w:num>
  <w:num w:numId="21">
    <w:abstractNumId w:val="15"/>
  </w:num>
  <w:num w:numId="22">
    <w:abstractNumId w:val="3"/>
  </w:num>
  <w:num w:numId="23">
    <w:abstractNumId w:val="16"/>
  </w:num>
  <w:num w:numId="24">
    <w:abstractNumId w:val="11"/>
  </w:num>
  <w:num w:numId="25">
    <w:abstractNumId w:val="1"/>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E27"/>
    <w:rsid w:val="00000C48"/>
    <w:rsid w:val="00002846"/>
    <w:rsid w:val="00005B28"/>
    <w:rsid w:val="00010CE4"/>
    <w:rsid w:val="00011CC3"/>
    <w:rsid w:val="000127A6"/>
    <w:rsid w:val="0001301C"/>
    <w:rsid w:val="0001327C"/>
    <w:rsid w:val="000143C2"/>
    <w:rsid w:val="00015163"/>
    <w:rsid w:val="000154CC"/>
    <w:rsid w:val="000162E7"/>
    <w:rsid w:val="00016C1E"/>
    <w:rsid w:val="00016EDF"/>
    <w:rsid w:val="00017D69"/>
    <w:rsid w:val="00021117"/>
    <w:rsid w:val="00021797"/>
    <w:rsid w:val="00021CC2"/>
    <w:rsid w:val="000226E1"/>
    <w:rsid w:val="00022A2B"/>
    <w:rsid w:val="000235B0"/>
    <w:rsid w:val="00023FF2"/>
    <w:rsid w:val="000241EA"/>
    <w:rsid w:val="0003001A"/>
    <w:rsid w:val="00031883"/>
    <w:rsid w:val="00031EEC"/>
    <w:rsid w:val="00032A56"/>
    <w:rsid w:val="000343EE"/>
    <w:rsid w:val="0003707F"/>
    <w:rsid w:val="00040A2B"/>
    <w:rsid w:val="00040D34"/>
    <w:rsid w:val="000411D0"/>
    <w:rsid w:val="000411EC"/>
    <w:rsid w:val="00042FB6"/>
    <w:rsid w:val="00044AD8"/>
    <w:rsid w:val="00045585"/>
    <w:rsid w:val="000466DD"/>
    <w:rsid w:val="00046F3F"/>
    <w:rsid w:val="000502D5"/>
    <w:rsid w:val="00052B26"/>
    <w:rsid w:val="00053B29"/>
    <w:rsid w:val="00057522"/>
    <w:rsid w:val="000579E3"/>
    <w:rsid w:val="0006280A"/>
    <w:rsid w:val="000640A5"/>
    <w:rsid w:val="000718A1"/>
    <w:rsid w:val="000725E1"/>
    <w:rsid w:val="00074B2D"/>
    <w:rsid w:val="000753E0"/>
    <w:rsid w:val="000778A3"/>
    <w:rsid w:val="00082A1A"/>
    <w:rsid w:val="00083E2B"/>
    <w:rsid w:val="00084FC7"/>
    <w:rsid w:val="000850BA"/>
    <w:rsid w:val="0008740A"/>
    <w:rsid w:val="00087FE4"/>
    <w:rsid w:val="00090D75"/>
    <w:rsid w:val="000955BB"/>
    <w:rsid w:val="00095B8A"/>
    <w:rsid w:val="00095F84"/>
    <w:rsid w:val="000A1866"/>
    <w:rsid w:val="000A1DF7"/>
    <w:rsid w:val="000A4E69"/>
    <w:rsid w:val="000A6B8D"/>
    <w:rsid w:val="000A6C02"/>
    <w:rsid w:val="000A726C"/>
    <w:rsid w:val="000B04DF"/>
    <w:rsid w:val="000B08CE"/>
    <w:rsid w:val="000B265E"/>
    <w:rsid w:val="000B3E95"/>
    <w:rsid w:val="000B502A"/>
    <w:rsid w:val="000B53F4"/>
    <w:rsid w:val="000B6936"/>
    <w:rsid w:val="000C3936"/>
    <w:rsid w:val="000C7032"/>
    <w:rsid w:val="000C70B7"/>
    <w:rsid w:val="000C723E"/>
    <w:rsid w:val="000D3014"/>
    <w:rsid w:val="000D3BC1"/>
    <w:rsid w:val="000D5E62"/>
    <w:rsid w:val="000D6542"/>
    <w:rsid w:val="000E02BF"/>
    <w:rsid w:val="000E3617"/>
    <w:rsid w:val="000E638B"/>
    <w:rsid w:val="000F1BD9"/>
    <w:rsid w:val="000F1C5B"/>
    <w:rsid w:val="000F276F"/>
    <w:rsid w:val="000F28D2"/>
    <w:rsid w:val="000F3AD5"/>
    <w:rsid w:val="000F60E2"/>
    <w:rsid w:val="000F6454"/>
    <w:rsid w:val="000F6918"/>
    <w:rsid w:val="00100C5F"/>
    <w:rsid w:val="001023B1"/>
    <w:rsid w:val="00102C3E"/>
    <w:rsid w:val="001033F4"/>
    <w:rsid w:val="00104310"/>
    <w:rsid w:val="001057C3"/>
    <w:rsid w:val="00106616"/>
    <w:rsid w:val="00107B29"/>
    <w:rsid w:val="00111785"/>
    <w:rsid w:val="00117751"/>
    <w:rsid w:val="00121C9A"/>
    <w:rsid w:val="0012518E"/>
    <w:rsid w:val="00125EAF"/>
    <w:rsid w:val="001301CC"/>
    <w:rsid w:val="00133B76"/>
    <w:rsid w:val="00133BEB"/>
    <w:rsid w:val="00135BA3"/>
    <w:rsid w:val="001367EF"/>
    <w:rsid w:val="00141615"/>
    <w:rsid w:val="00142300"/>
    <w:rsid w:val="001424CB"/>
    <w:rsid w:val="00143FFE"/>
    <w:rsid w:val="00144806"/>
    <w:rsid w:val="00145085"/>
    <w:rsid w:val="00150BBA"/>
    <w:rsid w:val="0015114B"/>
    <w:rsid w:val="00153369"/>
    <w:rsid w:val="00153B90"/>
    <w:rsid w:val="00154EFD"/>
    <w:rsid w:val="00160D47"/>
    <w:rsid w:val="001656A4"/>
    <w:rsid w:val="00166328"/>
    <w:rsid w:val="00167DD2"/>
    <w:rsid w:val="00171360"/>
    <w:rsid w:val="001717A7"/>
    <w:rsid w:val="001733DB"/>
    <w:rsid w:val="00174A4F"/>
    <w:rsid w:val="00174E00"/>
    <w:rsid w:val="00174F97"/>
    <w:rsid w:val="0018182A"/>
    <w:rsid w:val="00181995"/>
    <w:rsid w:val="00183C6F"/>
    <w:rsid w:val="001852B0"/>
    <w:rsid w:val="00185D42"/>
    <w:rsid w:val="001908AE"/>
    <w:rsid w:val="00193423"/>
    <w:rsid w:val="0019590C"/>
    <w:rsid w:val="001978A1"/>
    <w:rsid w:val="001A1439"/>
    <w:rsid w:val="001A170E"/>
    <w:rsid w:val="001A3120"/>
    <w:rsid w:val="001A4349"/>
    <w:rsid w:val="001A6E3F"/>
    <w:rsid w:val="001A78FC"/>
    <w:rsid w:val="001B1F32"/>
    <w:rsid w:val="001B356C"/>
    <w:rsid w:val="001B73DB"/>
    <w:rsid w:val="001C391A"/>
    <w:rsid w:val="001C5FDF"/>
    <w:rsid w:val="001D032C"/>
    <w:rsid w:val="001D0B21"/>
    <w:rsid w:val="001D0CCC"/>
    <w:rsid w:val="001E2FB7"/>
    <w:rsid w:val="001E310E"/>
    <w:rsid w:val="001E32F3"/>
    <w:rsid w:val="001E45A8"/>
    <w:rsid w:val="001E50E3"/>
    <w:rsid w:val="001E6DCE"/>
    <w:rsid w:val="001E6FC9"/>
    <w:rsid w:val="001F1112"/>
    <w:rsid w:val="001F129E"/>
    <w:rsid w:val="001F4603"/>
    <w:rsid w:val="001F74D1"/>
    <w:rsid w:val="001F7C1D"/>
    <w:rsid w:val="00200B64"/>
    <w:rsid w:val="00201605"/>
    <w:rsid w:val="002021A4"/>
    <w:rsid w:val="00212C80"/>
    <w:rsid w:val="0022260C"/>
    <w:rsid w:val="002249C3"/>
    <w:rsid w:val="00224A3C"/>
    <w:rsid w:val="0022598D"/>
    <w:rsid w:val="002261DE"/>
    <w:rsid w:val="0022731C"/>
    <w:rsid w:val="0022761C"/>
    <w:rsid w:val="00231242"/>
    <w:rsid w:val="00232259"/>
    <w:rsid w:val="00233288"/>
    <w:rsid w:val="002374AC"/>
    <w:rsid w:val="00237934"/>
    <w:rsid w:val="0024128D"/>
    <w:rsid w:val="0024247A"/>
    <w:rsid w:val="00244E03"/>
    <w:rsid w:val="00254839"/>
    <w:rsid w:val="00255D3A"/>
    <w:rsid w:val="00256756"/>
    <w:rsid w:val="00257E3B"/>
    <w:rsid w:val="00264519"/>
    <w:rsid w:val="002645B1"/>
    <w:rsid w:val="0026554E"/>
    <w:rsid w:val="00270C4D"/>
    <w:rsid w:val="00270D21"/>
    <w:rsid w:val="00273107"/>
    <w:rsid w:val="002734B3"/>
    <w:rsid w:val="00274B8D"/>
    <w:rsid w:val="002758EA"/>
    <w:rsid w:val="00275A1A"/>
    <w:rsid w:val="002762BE"/>
    <w:rsid w:val="00277491"/>
    <w:rsid w:val="002823F5"/>
    <w:rsid w:val="002878BF"/>
    <w:rsid w:val="00287A1E"/>
    <w:rsid w:val="00290EDF"/>
    <w:rsid w:val="00291730"/>
    <w:rsid w:val="00294410"/>
    <w:rsid w:val="00295E13"/>
    <w:rsid w:val="002A1A1F"/>
    <w:rsid w:val="002A2636"/>
    <w:rsid w:val="002B09BA"/>
    <w:rsid w:val="002B1528"/>
    <w:rsid w:val="002B3463"/>
    <w:rsid w:val="002B54D5"/>
    <w:rsid w:val="002B74FE"/>
    <w:rsid w:val="002C0160"/>
    <w:rsid w:val="002C0B96"/>
    <w:rsid w:val="002C267D"/>
    <w:rsid w:val="002C2F07"/>
    <w:rsid w:val="002C4951"/>
    <w:rsid w:val="002C6AA0"/>
    <w:rsid w:val="002C72DB"/>
    <w:rsid w:val="002C7B2F"/>
    <w:rsid w:val="002C7DF2"/>
    <w:rsid w:val="002D007B"/>
    <w:rsid w:val="002D090C"/>
    <w:rsid w:val="002D1547"/>
    <w:rsid w:val="002D17DA"/>
    <w:rsid w:val="002D19E7"/>
    <w:rsid w:val="002D21DD"/>
    <w:rsid w:val="002D3A09"/>
    <w:rsid w:val="002D6196"/>
    <w:rsid w:val="002D6F61"/>
    <w:rsid w:val="002E102E"/>
    <w:rsid w:val="002E143B"/>
    <w:rsid w:val="002E29F8"/>
    <w:rsid w:val="002E306E"/>
    <w:rsid w:val="002E342A"/>
    <w:rsid w:val="002E3601"/>
    <w:rsid w:val="002E4DB1"/>
    <w:rsid w:val="002E557E"/>
    <w:rsid w:val="002E55A3"/>
    <w:rsid w:val="002E69A5"/>
    <w:rsid w:val="002E7F52"/>
    <w:rsid w:val="002F1717"/>
    <w:rsid w:val="002F18C1"/>
    <w:rsid w:val="002F1CD4"/>
    <w:rsid w:val="002F2064"/>
    <w:rsid w:val="002F712E"/>
    <w:rsid w:val="002F7F01"/>
    <w:rsid w:val="00305A3D"/>
    <w:rsid w:val="00305C22"/>
    <w:rsid w:val="00307BFF"/>
    <w:rsid w:val="003122D2"/>
    <w:rsid w:val="00313027"/>
    <w:rsid w:val="00320B56"/>
    <w:rsid w:val="00321340"/>
    <w:rsid w:val="003247BA"/>
    <w:rsid w:val="00324815"/>
    <w:rsid w:val="0033024B"/>
    <w:rsid w:val="00332488"/>
    <w:rsid w:val="00335C1C"/>
    <w:rsid w:val="0033688B"/>
    <w:rsid w:val="003371DD"/>
    <w:rsid w:val="003375B6"/>
    <w:rsid w:val="003376A3"/>
    <w:rsid w:val="00337B61"/>
    <w:rsid w:val="00340BB4"/>
    <w:rsid w:val="00345F19"/>
    <w:rsid w:val="00346FEA"/>
    <w:rsid w:val="00347E0B"/>
    <w:rsid w:val="003508F1"/>
    <w:rsid w:val="00351BF0"/>
    <w:rsid w:val="0035384B"/>
    <w:rsid w:val="00354DBA"/>
    <w:rsid w:val="00357708"/>
    <w:rsid w:val="00357C6D"/>
    <w:rsid w:val="00360B7A"/>
    <w:rsid w:val="003637E7"/>
    <w:rsid w:val="00364221"/>
    <w:rsid w:val="00365C4A"/>
    <w:rsid w:val="00366D04"/>
    <w:rsid w:val="003721AC"/>
    <w:rsid w:val="00372E56"/>
    <w:rsid w:val="00373039"/>
    <w:rsid w:val="003734E4"/>
    <w:rsid w:val="00373ECC"/>
    <w:rsid w:val="0037472C"/>
    <w:rsid w:val="00374EE1"/>
    <w:rsid w:val="00376639"/>
    <w:rsid w:val="00376869"/>
    <w:rsid w:val="00380249"/>
    <w:rsid w:val="0038096D"/>
    <w:rsid w:val="0038549D"/>
    <w:rsid w:val="00385C27"/>
    <w:rsid w:val="00386B78"/>
    <w:rsid w:val="00387329"/>
    <w:rsid w:val="00390E36"/>
    <w:rsid w:val="00392AA5"/>
    <w:rsid w:val="003935AE"/>
    <w:rsid w:val="003A0ECA"/>
    <w:rsid w:val="003A30EC"/>
    <w:rsid w:val="003A4921"/>
    <w:rsid w:val="003A578D"/>
    <w:rsid w:val="003A5DED"/>
    <w:rsid w:val="003A67AF"/>
    <w:rsid w:val="003A7258"/>
    <w:rsid w:val="003A7410"/>
    <w:rsid w:val="003A7E6F"/>
    <w:rsid w:val="003B15C6"/>
    <w:rsid w:val="003B4BEA"/>
    <w:rsid w:val="003B4C88"/>
    <w:rsid w:val="003C46EE"/>
    <w:rsid w:val="003C60F4"/>
    <w:rsid w:val="003C6D52"/>
    <w:rsid w:val="003C7142"/>
    <w:rsid w:val="003D08AC"/>
    <w:rsid w:val="003D328A"/>
    <w:rsid w:val="003D4FE8"/>
    <w:rsid w:val="003D63B7"/>
    <w:rsid w:val="003D6CBA"/>
    <w:rsid w:val="003D7C1B"/>
    <w:rsid w:val="003D7F6B"/>
    <w:rsid w:val="003E08EA"/>
    <w:rsid w:val="003E2351"/>
    <w:rsid w:val="003E23BA"/>
    <w:rsid w:val="003E2924"/>
    <w:rsid w:val="003E2E27"/>
    <w:rsid w:val="003E4A8A"/>
    <w:rsid w:val="003E5E75"/>
    <w:rsid w:val="003E6773"/>
    <w:rsid w:val="003E799E"/>
    <w:rsid w:val="003F0DA3"/>
    <w:rsid w:val="003F20AE"/>
    <w:rsid w:val="003F3AA6"/>
    <w:rsid w:val="003F4FF8"/>
    <w:rsid w:val="003F757E"/>
    <w:rsid w:val="00400312"/>
    <w:rsid w:val="004024F9"/>
    <w:rsid w:val="00402981"/>
    <w:rsid w:val="00403DC8"/>
    <w:rsid w:val="004062C3"/>
    <w:rsid w:val="0040675F"/>
    <w:rsid w:val="00413E27"/>
    <w:rsid w:val="00414900"/>
    <w:rsid w:val="004174F7"/>
    <w:rsid w:val="00421033"/>
    <w:rsid w:val="00421141"/>
    <w:rsid w:val="00423DEF"/>
    <w:rsid w:val="004252EE"/>
    <w:rsid w:val="00425B37"/>
    <w:rsid w:val="00425F61"/>
    <w:rsid w:val="004308FB"/>
    <w:rsid w:val="004319B9"/>
    <w:rsid w:val="00433968"/>
    <w:rsid w:val="00434C5F"/>
    <w:rsid w:val="00437AAB"/>
    <w:rsid w:val="00440200"/>
    <w:rsid w:val="00440F4A"/>
    <w:rsid w:val="004417FB"/>
    <w:rsid w:val="004445A6"/>
    <w:rsid w:val="004449EA"/>
    <w:rsid w:val="00451291"/>
    <w:rsid w:val="00452749"/>
    <w:rsid w:val="00452792"/>
    <w:rsid w:val="00453C3B"/>
    <w:rsid w:val="004546B1"/>
    <w:rsid w:val="00455C4B"/>
    <w:rsid w:val="00460F60"/>
    <w:rsid w:val="00463B6D"/>
    <w:rsid w:val="00464EBA"/>
    <w:rsid w:val="004724A0"/>
    <w:rsid w:val="00472B52"/>
    <w:rsid w:val="004768D6"/>
    <w:rsid w:val="00477A45"/>
    <w:rsid w:val="00477EBB"/>
    <w:rsid w:val="00482FCF"/>
    <w:rsid w:val="00483D70"/>
    <w:rsid w:val="00484899"/>
    <w:rsid w:val="0048719C"/>
    <w:rsid w:val="004900B4"/>
    <w:rsid w:val="00490F4C"/>
    <w:rsid w:val="004952FC"/>
    <w:rsid w:val="00495F87"/>
    <w:rsid w:val="00496008"/>
    <w:rsid w:val="004978FD"/>
    <w:rsid w:val="004A0216"/>
    <w:rsid w:val="004A0875"/>
    <w:rsid w:val="004A3DE8"/>
    <w:rsid w:val="004A4071"/>
    <w:rsid w:val="004B213C"/>
    <w:rsid w:val="004B2EC1"/>
    <w:rsid w:val="004B6BF8"/>
    <w:rsid w:val="004B766F"/>
    <w:rsid w:val="004B7A6F"/>
    <w:rsid w:val="004C0CA4"/>
    <w:rsid w:val="004C0FB4"/>
    <w:rsid w:val="004C17DA"/>
    <w:rsid w:val="004C1CEB"/>
    <w:rsid w:val="004C26B0"/>
    <w:rsid w:val="004C27DF"/>
    <w:rsid w:val="004C6287"/>
    <w:rsid w:val="004C7A72"/>
    <w:rsid w:val="004D0F1F"/>
    <w:rsid w:val="004D2A3A"/>
    <w:rsid w:val="004D38E3"/>
    <w:rsid w:val="004D3CBB"/>
    <w:rsid w:val="004D4EE3"/>
    <w:rsid w:val="004D5157"/>
    <w:rsid w:val="004D6480"/>
    <w:rsid w:val="004D68A5"/>
    <w:rsid w:val="004D7FE3"/>
    <w:rsid w:val="004E1391"/>
    <w:rsid w:val="004E1563"/>
    <w:rsid w:val="004E2808"/>
    <w:rsid w:val="004E2C55"/>
    <w:rsid w:val="004E3783"/>
    <w:rsid w:val="004E502A"/>
    <w:rsid w:val="004E5DAB"/>
    <w:rsid w:val="004E618F"/>
    <w:rsid w:val="004F1C3F"/>
    <w:rsid w:val="004F59AD"/>
    <w:rsid w:val="004F62D5"/>
    <w:rsid w:val="005045B2"/>
    <w:rsid w:val="00504FAD"/>
    <w:rsid w:val="00505051"/>
    <w:rsid w:val="00506CAF"/>
    <w:rsid w:val="005075A0"/>
    <w:rsid w:val="005120B5"/>
    <w:rsid w:val="00512199"/>
    <w:rsid w:val="00512466"/>
    <w:rsid w:val="0051405E"/>
    <w:rsid w:val="00514103"/>
    <w:rsid w:val="00514838"/>
    <w:rsid w:val="005152BB"/>
    <w:rsid w:val="00516480"/>
    <w:rsid w:val="00516D7E"/>
    <w:rsid w:val="00517D5F"/>
    <w:rsid w:val="00517E5A"/>
    <w:rsid w:val="005210A9"/>
    <w:rsid w:val="00521269"/>
    <w:rsid w:val="0052189C"/>
    <w:rsid w:val="00521F87"/>
    <w:rsid w:val="0052326D"/>
    <w:rsid w:val="00523AA3"/>
    <w:rsid w:val="00524669"/>
    <w:rsid w:val="00524EA2"/>
    <w:rsid w:val="00524FBF"/>
    <w:rsid w:val="00530671"/>
    <w:rsid w:val="0053110E"/>
    <w:rsid w:val="00534EC1"/>
    <w:rsid w:val="0053787C"/>
    <w:rsid w:val="00540E25"/>
    <w:rsid w:val="00545CA8"/>
    <w:rsid w:val="0054642E"/>
    <w:rsid w:val="0055109C"/>
    <w:rsid w:val="00553416"/>
    <w:rsid w:val="00553DB9"/>
    <w:rsid w:val="00554535"/>
    <w:rsid w:val="00555E1A"/>
    <w:rsid w:val="00557762"/>
    <w:rsid w:val="00557BFC"/>
    <w:rsid w:val="005602D0"/>
    <w:rsid w:val="00562CC8"/>
    <w:rsid w:val="00563060"/>
    <w:rsid w:val="005636D4"/>
    <w:rsid w:val="0056538C"/>
    <w:rsid w:val="00565658"/>
    <w:rsid w:val="00572643"/>
    <w:rsid w:val="00572A7F"/>
    <w:rsid w:val="00575366"/>
    <w:rsid w:val="005763F0"/>
    <w:rsid w:val="005771F3"/>
    <w:rsid w:val="005772A8"/>
    <w:rsid w:val="00580D4C"/>
    <w:rsid w:val="00582BFF"/>
    <w:rsid w:val="0058354D"/>
    <w:rsid w:val="00583FFF"/>
    <w:rsid w:val="0058468C"/>
    <w:rsid w:val="00584A1F"/>
    <w:rsid w:val="00585CEF"/>
    <w:rsid w:val="005932D8"/>
    <w:rsid w:val="005938C6"/>
    <w:rsid w:val="0059548D"/>
    <w:rsid w:val="00596AD1"/>
    <w:rsid w:val="005A03AE"/>
    <w:rsid w:val="005A5010"/>
    <w:rsid w:val="005A63B9"/>
    <w:rsid w:val="005A68B1"/>
    <w:rsid w:val="005A7AED"/>
    <w:rsid w:val="005A7CC9"/>
    <w:rsid w:val="005B0CF2"/>
    <w:rsid w:val="005B1B1F"/>
    <w:rsid w:val="005B2424"/>
    <w:rsid w:val="005B2BE7"/>
    <w:rsid w:val="005B3D43"/>
    <w:rsid w:val="005B4F96"/>
    <w:rsid w:val="005C4A6F"/>
    <w:rsid w:val="005C6231"/>
    <w:rsid w:val="005C7B60"/>
    <w:rsid w:val="005D2368"/>
    <w:rsid w:val="005D7CF2"/>
    <w:rsid w:val="005E03D1"/>
    <w:rsid w:val="005E1992"/>
    <w:rsid w:val="005E2176"/>
    <w:rsid w:val="005E2BE6"/>
    <w:rsid w:val="005E35AB"/>
    <w:rsid w:val="005E3BEA"/>
    <w:rsid w:val="005E3C39"/>
    <w:rsid w:val="005E65C3"/>
    <w:rsid w:val="005E6CBA"/>
    <w:rsid w:val="005E7D24"/>
    <w:rsid w:val="005F0D64"/>
    <w:rsid w:val="005F3864"/>
    <w:rsid w:val="005F4578"/>
    <w:rsid w:val="005F48F3"/>
    <w:rsid w:val="005F55A9"/>
    <w:rsid w:val="005F6172"/>
    <w:rsid w:val="005F6654"/>
    <w:rsid w:val="005F6A01"/>
    <w:rsid w:val="005F6D7F"/>
    <w:rsid w:val="006001BA"/>
    <w:rsid w:val="006023A2"/>
    <w:rsid w:val="00604665"/>
    <w:rsid w:val="00605A97"/>
    <w:rsid w:val="00607DEA"/>
    <w:rsid w:val="00614BEF"/>
    <w:rsid w:val="00615F2D"/>
    <w:rsid w:val="00617CFF"/>
    <w:rsid w:val="00620222"/>
    <w:rsid w:val="00622E99"/>
    <w:rsid w:val="00623051"/>
    <w:rsid w:val="0062519F"/>
    <w:rsid w:val="00625A4E"/>
    <w:rsid w:val="00625FFF"/>
    <w:rsid w:val="00630413"/>
    <w:rsid w:val="00631808"/>
    <w:rsid w:val="00632BA4"/>
    <w:rsid w:val="00635E8F"/>
    <w:rsid w:val="006373EA"/>
    <w:rsid w:val="006408E4"/>
    <w:rsid w:val="00643668"/>
    <w:rsid w:val="00644520"/>
    <w:rsid w:val="006456DA"/>
    <w:rsid w:val="00646208"/>
    <w:rsid w:val="006477CC"/>
    <w:rsid w:val="006530A0"/>
    <w:rsid w:val="0066040A"/>
    <w:rsid w:val="00664C67"/>
    <w:rsid w:val="00664CBB"/>
    <w:rsid w:val="00666360"/>
    <w:rsid w:val="00666493"/>
    <w:rsid w:val="006705FC"/>
    <w:rsid w:val="00670B37"/>
    <w:rsid w:val="00670BB5"/>
    <w:rsid w:val="00670E6E"/>
    <w:rsid w:val="0067159E"/>
    <w:rsid w:val="00671E62"/>
    <w:rsid w:val="006720CA"/>
    <w:rsid w:val="006721B2"/>
    <w:rsid w:val="0067326E"/>
    <w:rsid w:val="00674EB8"/>
    <w:rsid w:val="006758B6"/>
    <w:rsid w:val="0067684B"/>
    <w:rsid w:val="00677413"/>
    <w:rsid w:val="00677530"/>
    <w:rsid w:val="00680F7A"/>
    <w:rsid w:val="00681258"/>
    <w:rsid w:val="00682ED6"/>
    <w:rsid w:val="00683D89"/>
    <w:rsid w:val="00685299"/>
    <w:rsid w:val="006854AF"/>
    <w:rsid w:val="00686572"/>
    <w:rsid w:val="006866A8"/>
    <w:rsid w:val="00686C13"/>
    <w:rsid w:val="0069164E"/>
    <w:rsid w:val="006A157E"/>
    <w:rsid w:val="006A1A39"/>
    <w:rsid w:val="006A2DF8"/>
    <w:rsid w:val="006A3207"/>
    <w:rsid w:val="006A3F04"/>
    <w:rsid w:val="006A41C2"/>
    <w:rsid w:val="006A69AC"/>
    <w:rsid w:val="006A6F0D"/>
    <w:rsid w:val="006B11E4"/>
    <w:rsid w:val="006B2205"/>
    <w:rsid w:val="006B2C14"/>
    <w:rsid w:val="006B3225"/>
    <w:rsid w:val="006B610E"/>
    <w:rsid w:val="006C0C29"/>
    <w:rsid w:val="006C1B77"/>
    <w:rsid w:val="006C36E0"/>
    <w:rsid w:val="006C4DE9"/>
    <w:rsid w:val="006C510B"/>
    <w:rsid w:val="006C512F"/>
    <w:rsid w:val="006D2E6B"/>
    <w:rsid w:val="006D78FE"/>
    <w:rsid w:val="006E0B04"/>
    <w:rsid w:val="006E79F8"/>
    <w:rsid w:val="006F0E47"/>
    <w:rsid w:val="007019C2"/>
    <w:rsid w:val="00702235"/>
    <w:rsid w:val="0070370B"/>
    <w:rsid w:val="007039B4"/>
    <w:rsid w:val="00703CDB"/>
    <w:rsid w:val="00714DCC"/>
    <w:rsid w:val="00715284"/>
    <w:rsid w:val="007152E4"/>
    <w:rsid w:val="00720537"/>
    <w:rsid w:val="007207B5"/>
    <w:rsid w:val="00721AF6"/>
    <w:rsid w:val="007224F7"/>
    <w:rsid w:val="00722BF5"/>
    <w:rsid w:val="00724166"/>
    <w:rsid w:val="0072537F"/>
    <w:rsid w:val="00726D6B"/>
    <w:rsid w:val="00727149"/>
    <w:rsid w:val="00727D89"/>
    <w:rsid w:val="007304F4"/>
    <w:rsid w:val="0073052C"/>
    <w:rsid w:val="007316E2"/>
    <w:rsid w:val="00731A0B"/>
    <w:rsid w:val="00731D1A"/>
    <w:rsid w:val="007324E0"/>
    <w:rsid w:val="00736FA0"/>
    <w:rsid w:val="0074147B"/>
    <w:rsid w:val="00745151"/>
    <w:rsid w:val="007458AF"/>
    <w:rsid w:val="00746AB2"/>
    <w:rsid w:val="00757490"/>
    <w:rsid w:val="007600E3"/>
    <w:rsid w:val="007632D0"/>
    <w:rsid w:val="007664C6"/>
    <w:rsid w:val="0077044C"/>
    <w:rsid w:val="0077309B"/>
    <w:rsid w:val="00774408"/>
    <w:rsid w:val="00774D5F"/>
    <w:rsid w:val="00775E41"/>
    <w:rsid w:val="00776502"/>
    <w:rsid w:val="00776AB1"/>
    <w:rsid w:val="0077774E"/>
    <w:rsid w:val="0078195F"/>
    <w:rsid w:val="00782C52"/>
    <w:rsid w:val="00782F35"/>
    <w:rsid w:val="00783097"/>
    <w:rsid w:val="00784A27"/>
    <w:rsid w:val="00785275"/>
    <w:rsid w:val="00785A34"/>
    <w:rsid w:val="00785EC7"/>
    <w:rsid w:val="00786C8B"/>
    <w:rsid w:val="00790CEC"/>
    <w:rsid w:val="00790F91"/>
    <w:rsid w:val="00792C3A"/>
    <w:rsid w:val="0079352C"/>
    <w:rsid w:val="007946C4"/>
    <w:rsid w:val="007976B7"/>
    <w:rsid w:val="00797DCE"/>
    <w:rsid w:val="007A1E23"/>
    <w:rsid w:val="007A2E92"/>
    <w:rsid w:val="007A44E3"/>
    <w:rsid w:val="007A54EA"/>
    <w:rsid w:val="007A6859"/>
    <w:rsid w:val="007A73F9"/>
    <w:rsid w:val="007A7827"/>
    <w:rsid w:val="007B0F48"/>
    <w:rsid w:val="007B1B5C"/>
    <w:rsid w:val="007B44B9"/>
    <w:rsid w:val="007B5AF2"/>
    <w:rsid w:val="007B66CC"/>
    <w:rsid w:val="007C0FCA"/>
    <w:rsid w:val="007C1121"/>
    <w:rsid w:val="007C5550"/>
    <w:rsid w:val="007D15A0"/>
    <w:rsid w:val="007D1FC9"/>
    <w:rsid w:val="007D2EDF"/>
    <w:rsid w:val="007D3618"/>
    <w:rsid w:val="007D3C8E"/>
    <w:rsid w:val="007D4BCB"/>
    <w:rsid w:val="007D5A8F"/>
    <w:rsid w:val="007D670B"/>
    <w:rsid w:val="007E1521"/>
    <w:rsid w:val="007E3400"/>
    <w:rsid w:val="007E55B1"/>
    <w:rsid w:val="007E656A"/>
    <w:rsid w:val="007E7439"/>
    <w:rsid w:val="007E7DA5"/>
    <w:rsid w:val="007F2DA2"/>
    <w:rsid w:val="007F57DD"/>
    <w:rsid w:val="00800058"/>
    <w:rsid w:val="00800AD5"/>
    <w:rsid w:val="00801092"/>
    <w:rsid w:val="00801736"/>
    <w:rsid w:val="00801A01"/>
    <w:rsid w:val="00802D78"/>
    <w:rsid w:val="00802FA8"/>
    <w:rsid w:val="00807C0C"/>
    <w:rsid w:val="00812C37"/>
    <w:rsid w:val="008139BE"/>
    <w:rsid w:val="00813E96"/>
    <w:rsid w:val="00821ABC"/>
    <w:rsid w:val="00821FD5"/>
    <w:rsid w:val="0082701A"/>
    <w:rsid w:val="00827A07"/>
    <w:rsid w:val="00831513"/>
    <w:rsid w:val="008319CE"/>
    <w:rsid w:val="0083636E"/>
    <w:rsid w:val="00837521"/>
    <w:rsid w:val="00840CDC"/>
    <w:rsid w:val="00841DC3"/>
    <w:rsid w:val="00841FFD"/>
    <w:rsid w:val="00845761"/>
    <w:rsid w:val="00846996"/>
    <w:rsid w:val="00850720"/>
    <w:rsid w:val="00850978"/>
    <w:rsid w:val="00850DFF"/>
    <w:rsid w:val="008548A7"/>
    <w:rsid w:val="0085542D"/>
    <w:rsid w:val="00864186"/>
    <w:rsid w:val="00864AD4"/>
    <w:rsid w:val="0086799A"/>
    <w:rsid w:val="00867AEB"/>
    <w:rsid w:val="008706E4"/>
    <w:rsid w:val="00871B57"/>
    <w:rsid w:val="008739E4"/>
    <w:rsid w:val="00875AD9"/>
    <w:rsid w:val="008764C4"/>
    <w:rsid w:val="00877AC6"/>
    <w:rsid w:val="00880D0B"/>
    <w:rsid w:val="0088139F"/>
    <w:rsid w:val="00883B28"/>
    <w:rsid w:val="00887104"/>
    <w:rsid w:val="008878E0"/>
    <w:rsid w:val="00887D9E"/>
    <w:rsid w:val="00893DE6"/>
    <w:rsid w:val="008A063D"/>
    <w:rsid w:val="008A120E"/>
    <w:rsid w:val="008A1924"/>
    <w:rsid w:val="008A229E"/>
    <w:rsid w:val="008A52F4"/>
    <w:rsid w:val="008A69E4"/>
    <w:rsid w:val="008B1532"/>
    <w:rsid w:val="008B15B8"/>
    <w:rsid w:val="008B23C4"/>
    <w:rsid w:val="008B3E27"/>
    <w:rsid w:val="008B4188"/>
    <w:rsid w:val="008B41C1"/>
    <w:rsid w:val="008B4734"/>
    <w:rsid w:val="008B6678"/>
    <w:rsid w:val="008B7F47"/>
    <w:rsid w:val="008B7FA9"/>
    <w:rsid w:val="008C2EF2"/>
    <w:rsid w:val="008C2F61"/>
    <w:rsid w:val="008C7375"/>
    <w:rsid w:val="008D26D5"/>
    <w:rsid w:val="008D49DE"/>
    <w:rsid w:val="008E0495"/>
    <w:rsid w:val="008E0DB0"/>
    <w:rsid w:val="008E170F"/>
    <w:rsid w:val="008E17CC"/>
    <w:rsid w:val="008E1A96"/>
    <w:rsid w:val="008E3512"/>
    <w:rsid w:val="008E3E6C"/>
    <w:rsid w:val="008E4A0A"/>
    <w:rsid w:val="008E5130"/>
    <w:rsid w:val="008E57C2"/>
    <w:rsid w:val="008F2236"/>
    <w:rsid w:val="008F2400"/>
    <w:rsid w:val="008F3371"/>
    <w:rsid w:val="008F6DBA"/>
    <w:rsid w:val="008F6E5A"/>
    <w:rsid w:val="00901F23"/>
    <w:rsid w:val="00905236"/>
    <w:rsid w:val="00912220"/>
    <w:rsid w:val="0091343D"/>
    <w:rsid w:val="009135CD"/>
    <w:rsid w:val="009142CE"/>
    <w:rsid w:val="00914CF6"/>
    <w:rsid w:val="0091538A"/>
    <w:rsid w:val="00915536"/>
    <w:rsid w:val="00916272"/>
    <w:rsid w:val="009202AB"/>
    <w:rsid w:val="00920CCD"/>
    <w:rsid w:val="00920FB5"/>
    <w:rsid w:val="00922CB6"/>
    <w:rsid w:val="00923648"/>
    <w:rsid w:val="00924318"/>
    <w:rsid w:val="009248CD"/>
    <w:rsid w:val="00924E0F"/>
    <w:rsid w:val="00927D0B"/>
    <w:rsid w:val="00927DD1"/>
    <w:rsid w:val="00930456"/>
    <w:rsid w:val="009318D1"/>
    <w:rsid w:val="00931E91"/>
    <w:rsid w:val="00932951"/>
    <w:rsid w:val="00932F0D"/>
    <w:rsid w:val="009359AA"/>
    <w:rsid w:val="009375AB"/>
    <w:rsid w:val="00937922"/>
    <w:rsid w:val="0094186C"/>
    <w:rsid w:val="00941AEA"/>
    <w:rsid w:val="0094254A"/>
    <w:rsid w:val="00945385"/>
    <w:rsid w:val="009455B2"/>
    <w:rsid w:val="00945771"/>
    <w:rsid w:val="00945EE2"/>
    <w:rsid w:val="00952231"/>
    <w:rsid w:val="009526A1"/>
    <w:rsid w:val="009534CD"/>
    <w:rsid w:val="0095377A"/>
    <w:rsid w:val="00954C02"/>
    <w:rsid w:val="009570F7"/>
    <w:rsid w:val="00960572"/>
    <w:rsid w:val="00961FF8"/>
    <w:rsid w:val="009620B5"/>
    <w:rsid w:val="00962DDC"/>
    <w:rsid w:val="0096351A"/>
    <w:rsid w:val="00963950"/>
    <w:rsid w:val="00964F1A"/>
    <w:rsid w:val="00967D30"/>
    <w:rsid w:val="0097093D"/>
    <w:rsid w:val="00972CE6"/>
    <w:rsid w:val="0097419D"/>
    <w:rsid w:val="00974B5E"/>
    <w:rsid w:val="00974BC6"/>
    <w:rsid w:val="009766AC"/>
    <w:rsid w:val="00977B3E"/>
    <w:rsid w:val="009814FF"/>
    <w:rsid w:val="00981FDC"/>
    <w:rsid w:val="0098345E"/>
    <w:rsid w:val="009935C5"/>
    <w:rsid w:val="0099408F"/>
    <w:rsid w:val="00995ADA"/>
    <w:rsid w:val="00995D20"/>
    <w:rsid w:val="009A1316"/>
    <w:rsid w:val="009A3212"/>
    <w:rsid w:val="009A43E5"/>
    <w:rsid w:val="009A4C26"/>
    <w:rsid w:val="009A66DA"/>
    <w:rsid w:val="009B370B"/>
    <w:rsid w:val="009B6153"/>
    <w:rsid w:val="009B667C"/>
    <w:rsid w:val="009B7B43"/>
    <w:rsid w:val="009C05AC"/>
    <w:rsid w:val="009C47DD"/>
    <w:rsid w:val="009C489F"/>
    <w:rsid w:val="009C524C"/>
    <w:rsid w:val="009C596B"/>
    <w:rsid w:val="009C626D"/>
    <w:rsid w:val="009C6590"/>
    <w:rsid w:val="009C6F25"/>
    <w:rsid w:val="009D0D2F"/>
    <w:rsid w:val="009D67D9"/>
    <w:rsid w:val="009D6973"/>
    <w:rsid w:val="009D7132"/>
    <w:rsid w:val="009D7ADF"/>
    <w:rsid w:val="009E0122"/>
    <w:rsid w:val="009E0D39"/>
    <w:rsid w:val="009E0EF4"/>
    <w:rsid w:val="009E2463"/>
    <w:rsid w:val="009E3E1B"/>
    <w:rsid w:val="009E565D"/>
    <w:rsid w:val="009F0AFB"/>
    <w:rsid w:val="009F2329"/>
    <w:rsid w:val="009F309A"/>
    <w:rsid w:val="009F7F9E"/>
    <w:rsid w:val="00A0050A"/>
    <w:rsid w:val="00A00EDF"/>
    <w:rsid w:val="00A057C0"/>
    <w:rsid w:val="00A07ACC"/>
    <w:rsid w:val="00A1057D"/>
    <w:rsid w:val="00A15A04"/>
    <w:rsid w:val="00A16198"/>
    <w:rsid w:val="00A17422"/>
    <w:rsid w:val="00A178CA"/>
    <w:rsid w:val="00A21C9E"/>
    <w:rsid w:val="00A21D71"/>
    <w:rsid w:val="00A229EC"/>
    <w:rsid w:val="00A265B6"/>
    <w:rsid w:val="00A30C3D"/>
    <w:rsid w:val="00A328B9"/>
    <w:rsid w:val="00A43358"/>
    <w:rsid w:val="00A43C7F"/>
    <w:rsid w:val="00A443C9"/>
    <w:rsid w:val="00A50B3F"/>
    <w:rsid w:val="00A5133F"/>
    <w:rsid w:val="00A51CD2"/>
    <w:rsid w:val="00A53ADC"/>
    <w:rsid w:val="00A53F7A"/>
    <w:rsid w:val="00A5456A"/>
    <w:rsid w:val="00A5457C"/>
    <w:rsid w:val="00A5662C"/>
    <w:rsid w:val="00A57341"/>
    <w:rsid w:val="00A61689"/>
    <w:rsid w:val="00A6284D"/>
    <w:rsid w:val="00A700F6"/>
    <w:rsid w:val="00A70C95"/>
    <w:rsid w:val="00A712AC"/>
    <w:rsid w:val="00A74F00"/>
    <w:rsid w:val="00A7573B"/>
    <w:rsid w:val="00A76A49"/>
    <w:rsid w:val="00A82178"/>
    <w:rsid w:val="00A8433E"/>
    <w:rsid w:val="00A84A89"/>
    <w:rsid w:val="00A8576F"/>
    <w:rsid w:val="00A85988"/>
    <w:rsid w:val="00A90756"/>
    <w:rsid w:val="00A92A8C"/>
    <w:rsid w:val="00A94B87"/>
    <w:rsid w:val="00AA21B5"/>
    <w:rsid w:val="00AA4557"/>
    <w:rsid w:val="00AA469D"/>
    <w:rsid w:val="00AA57DC"/>
    <w:rsid w:val="00AA670E"/>
    <w:rsid w:val="00AA7343"/>
    <w:rsid w:val="00AA7DE8"/>
    <w:rsid w:val="00AB0640"/>
    <w:rsid w:val="00AB3103"/>
    <w:rsid w:val="00AB3212"/>
    <w:rsid w:val="00AB50A7"/>
    <w:rsid w:val="00AB534F"/>
    <w:rsid w:val="00AB7BCE"/>
    <w:rsid w:val="00AC1216"/>
    <w:rsid w:val="00AC48D9"/>
    <w:rsid w:val="00AC7A84"/>
    <w:rsid w:val="00AD0195"/>
    <w:rsid w:val="00AD075B"/>
    <w:rsid w:val="00AD0CB4"/>
    <w:rsid w:val="00AD1605"/>
    <w:rsid w:val="00AD16CD"/>
    <w:rsid w:val="00AD1898"/>
    <w:rsid w:val="00AD18E3"/>
    <w:rsid w:val="00AD1E47"/>
    <w:rsid w:val="00AD2BA5"/>
    <w:rsid w:val="00AD4820"/>
    <w:rsid w:val="00AD5E1F"/>
    <w:rsid w:val="00AE305B"/>
    <w:rsid w:val="00AE5425"/>
    <w:rsid w:val="00AE7071"/>
    <w:rsid w:val="00AF0ABA"/>
    <w:rsid w:val="00AF313C"/>
    <w:rsid w:val="00AF323E"/>
    <w:rsid w:val="00AF4EA2"/>
    <w:rsid w:val="00AF664E"/>
    <w:rsid w:val="00AF7759"/>
    <w:rsid w:val="00B0227B"/>
    <w:rsid w:val="00B03A77"/>
    <w:rsid w:val="00B0529E"/>
    <w:rsid w:val="00B05772"/>
    <w:rsid w:val="00B06459"/>
    <w:rsid w:val="00B06562"/>
    <w:rsid w:val="00B10B8B"/>
    <w:rsid w:val="00B11606"/>
    <w:rsid w:val="00B117CA"/>
    <w:rsid w:val="00B13306"/>
    <w:rsid w:val="00B133D3"/>
    <w:rsid w:val="00B24D4A"/>
    <w:rsid w:val="00B25AB7"/>
    <w:rsid w:val="00B25AE2"/>
    <w:rsid w:val="00B27912"/>
    <w:rsid w:val="00B316F8"/>
    <w:rsid w:val="00B3281A"/>
    <w:rsid w:val="00B3282B"/>
    <w:rsid w:val="00B35237"/>
    <w:rsid w:val="00B35DB9"/>
    <w:rsid w:val="00B363A2"/>
    <w:rsid w:val="00B40795"/>
    <w:rsid w:val="00B4105D"/>
    <w:rsid w:val="00B43F43"/>
    <w:rsid w:val="00B44204"/>
    <w:rsid w:val="00B4537B"/>
    <w:rsid w:val="00B458A7"/>
    <w:rsid w:val="00B46DD4"/>
    <w:rsid w:val="00B549F5"/>
    <w:rsid w:val="00B54C0D"/>
    <w:rsid w:val="00B57B7B"/>
    <w:rsid w:val="00B60007"/>
    <w:rsid w:val="00B60CFE"/>
    <w:rsid w:val="00B631A2"/>
    <w:rsid w:val="00B63263"/>
    <w:rsid w:val="00B633ED"/>
    <w:rsid w:val="00B6386D"/>
    <w:rsid w:val="00B671AA"/>
    <w:rsid w:val="00B71BD6"/>
    <w:rsid w:val="00B72238"/>
    <w:rsid w:val="00B72CDD"/>
    <w:rsid w:val="00B75AC3"/>
    <w:rsid w:val="00B769B8"/>
    <w:rsid w:val="00B7786C"/>
    <w:rsid w:val="00B778B4"/>
    <w:rsid w:val="00B803B0"/>
    <w:rsid w:val="00B8234C"/>
    <w:rsid w:val="00B8562A"/>
    <w:rsid w:val="00B85EAD"/>
    <w:rsid w:val="00B876EE"/>
    <w:rsid w:val="00B87CC5"/>
    <w:rsid w:val="00B90373"/>
    <w:rsid w:val="00B9127E"/>
    <w:rsid w:val="00B955A1"/>
    <w:rsid w:val="00B95B78"/>
    <w:rsid w:val="00B97584"/>
    <w:rsid w:val="00BA0147"/>
    <w:rsid w:val="00BA211E"/>
    <w:rsid w:val="00BA60B1"/>
    <w:rsid w:val="00BA69BC"/>
    <w:rsid w:val="00BB1037"/>
    <w:rsid w:val="00BB1557"/>
    <w:rsid w:val="00BB1868"/>
    <w:rsid w:val="00BB2597"/>
    <w:rsid w:val="00BB3869"/>
    <w:rsid w:val="00BB3BC3"/>
    <w:rsid w:val="00BB7604"/>
    <w:rsid w:val="00BC19FF"/>
    <w:rsid w:val="00BC2165"/>
    <w:rsid w:val="00BC2620"/>
    <w:rsid w:val="00BC4D46"/>
    <w:rsid w:val="00BC5E5F"/>
    <w:rsid w:val="00BD1A90"/>
    <w:rsid w:val="00BD279A"/>
    <w:rsid w:val="00BD3C30"/>
    <w:rsid w:val="00BD65F9"/>
    <w:rsid w:val="00BD6E81"/>
    <w:rsid w:val="00BD6FB6"/>
    <w:rsid w:val="00BD7F32"/>
    <w:rsid w:val="00BE0933"/>
    <w:rsid w:val="00BE10A3"/>
    <w:rsid w:val="00BE6F5D"/>
    <w:rsid w:val="00BE776F"/>
    <w:rsid w:val="00BE795E"/>
    <w:rsid w:val="00BF12F0"/>
    <w:rsid w:val="00BF19C2"/>
    <w:rsid w:val="00BF6DE6"/>
    <w:rsid w:val="00C00180"/>
    <w:rsid w:val="00C00D45"/>
    <w:rsid w:val="00C0119F"/>
    <w:rsid w:val="00C02461"/>
    <w:rsid w:val="00C02E50"/>
    <w:rsid w:val="00C05452"/>
    <w:rsid w:val="00C05F96"/>
    <w:rsid w:val="00C066EE"/>
    <w:rsid w:val="00C070F0"/>
    <w:rsid w:val="00C1408D"/>
    <w:rsid w:val="00C14511"/>
    <w:rsid w:val="00C1479D"/>
    <w:rsid w:val="00C1491F"/>
    <w:rsid w:val="00C14EF3"/>
    <w:rsid w:val="00C153FC"/>
    <w:rsid w:val="00C161DD"/>
    <w:rsid w:val="00C20388"/>
    <w:rsid w:val="00C23438"/>
    <w:rsid w:val="00C237C5"/>
    <w:rsid w:val="00C2385C"/>
    <w:rsid w:val="00C26B82"/>
    <w:rsid w:val="00C330C6"/>
    <w:rsid w:val="00C33431"/>
    <w:rsid w:val="00C33B4F"/>
    <w:rsid w:val="00C33FA3"/>
    <w:rsid w:val="00C34218"/>
    <w:rsid w:val="00C3423B"/>
    <w:rsid w:val="00C354D4"/>
    <w:rsid w:val="00C3566F"/>
    <w:rsid w:val="00C35988"/>
    <w:rsid w:val="00C402EA"/>
    <w:rsid w:val="00C426D9"/>
    <w:rsid w:val="00C43DBC"/>
    <w:rsid w:val="00C44345"/>
    <w:rsid w:val="00C44F97"/>
    <w:rsid w:val="00C46E3C"/>
    <w:rsid w:val="00C50124"/>
    <w:rsid w:val="00C505A5"/>
    <w:rsid w:val="00C534B1"/>
    <w:rsid w:val="00C54431"/>
    <w:rsid w:val="00C56C8D"/>
    <w:rsid w:val="00C5705C"/>
    <w:rsid w:val="00C57706"/>
    <w:rsid w:val="00C629A5"/>
    <w:rsid w:val="00C62D0C"/>
    <w:rsid w:val="00C64989"/>
    <w:rsid w:val="00C67C21"/>
    <w:rsid w:val="00C701E9"/>
    <w:rsid w:val="00C70FA5"/>
    <w:rsid w:val="00C71EB4"/>
    <w:rsid w:val="00C721C4"/>
    <w:rsid w:val="00C73912"/>
    <w:rsid w:val="00C77C1B"/>
    <w:rsid w:val="00C8162D"/>
    <w:rsid w:val="00C908F8"/>
    <w:rsid w:val="00C943EA"/>
    <w:rsid w:val="00C9453E"/>
    <w:rsid w:val="00C9560D"/>
    <w:rsid w:val="00C96675"/>
    <w:rsid w:val="00CA41DA"/>
    <w:rsid w:val="00CA54BE"/>
    <w:rsid w:val="00CA58EC"/>
    <w:rsid w:val="00CA65BE"/>
    <w:rsid w:val="00CA715F"/>
    <w:rsid w:val="00CA77CF"/>
    <w:rsid w:val="00CB02DF"/>
    <w:rsid w:val="00CB041B"/>
    <w:rsid w:val="00CB11F9"/>
    <w:rsid w:val="00CB2DA2"/>
    <w:rsid w:val="00CB2E4B"/>
    <w:rsid w:val="00CB39E6"/>
    <w:rsid w:val="00CB445F"/>
    <w:rsid w:val="00CB6241"/>
    <w:rsid w:val="00CB63BA"/>
    <w:rsid w:val="00CB784C"/>
    <w:rsid w:val="00CC35C8"/>
    <w:rsid w:val="00CC40EE"/>
    <w:rsid w:val="00CC599D"/>
    <w:rsid w:val="00CD0A63"/>
    <w:rsid w:val="00CD1685"/>
    <w:rsid w:val="00CD18B2"/>
    <w:rsid w:val="00CD1950"/>
    <w:rsid w:val="00CD4150"/>
    <w:rsid w:val="00CD54FE"/>
    <w:rsid w:val="00CD55AC"/>
    <w:rsid w:val="00CD60F9"/>
    <w:rsid w:val="00CD7EA3"/>
    <w:rsid w:val="00CE0E33"/>
    <w:rsid w:val="00CE1702"/>
    <w:rsid w:val="00CE3831"/>
    <w:rsid w:val="00CE5127"/>
    <w:rsid w:val="00CE7110"/>
    <w:rsid w:val="00CF0276"/>
    <w:rsid w:val="00CF2917"/>
    <w:rsid w:val="00CF36D7"/>
    <w:rsid w:val="00CF4390"/>
    <w:rsid w:val="00CF6FE5"/>
    <w:rsid w:val="00CF7E90"/>
    <w:rsid w:val="00D01998"/>
    <w:rsid w:val="00D02D1F"/>
    <w:rsid w:val="00D0626D"/>
    <w:rsid w:val="00D06DD9"/>
    <w:rsid w:val="00D072AD"/>
    <w:rsid w:val="00D07E74"/>
    <w:rsid w:val="00D127E5"/>
    <w:rsid w:val="00D136DD"/>
    <w:rsid w:val="00D14AE1"/>
    <w:rsid w:val="00D1621C"/>
    <w:rsid w:val="00D204CE"/>
    <w:rsid w:val="00D21F48"/>
    <w:rsid w:val="00D22F17"/>
    <w:rsid w:val="00D2383D"/>
    <w:rsid w:val="00D23C4A"/>
    <w:rsid w:val="00D23D40"/>
    <w:rsid w:val="00D2423D"/>
    <w:rsid w:val="00D2465A"/>
    <w:rsid w:val="00D27474"/>
    <w:rsid w:val="00D276B9"/>
    <w:rsid w:val="00D32724"/>
    <w:rsid w:val="00D33319"/>
    <w:rsid w:val="00D33CB1"/>
    <w:rsid w:val="00D349DB"/>
    <w:rsid w:val="00D36814"/>
    <w:rsid w:val="00D45F08"/>
    <w:rsid w:val="00D46759"/>
    <w:rsid w:val="00D46C5D"/>
    <w:rsid w:val="00D46E52"/>
    <w:rsid w:val="00D515FE"/>
    <w:rsid w:val="00D51B1E"/>
    <w:rsid w:val="00D5263D"/>
    <w:rsid w:val="00D52B59"/>
    <w:rsid w:val="00D53497"/>
    <w:rsid w:val="00D5469D"/>
    <w:rsid w:val="00D572F7"/>
    <w:rsid w:val="00D601FB"/>
    <w:rsid w:val="00D61CB0"/>
    <w:rsid w:val="00D62FD4"/>
    <w:rsid w:val="00D63866"/>
    <w:rsid w:val="00D70198"/>
    <w:rsid w:val="00D716FE"/>
    <w:rsid w:val="00D758D8"/>
    <w:rsid w:val="00D763E9"/>
    <w:rsid w:val="00D77EB9"/>
    <w:rsid w:val="00D80B3E"/>
    <w:rsid w:val="00D853A5"/>
    <w:rsid w:val="00D87338"/>
    <w:rsid w:val="00D912A2"/>
    <w:rsid w:val="00D91E45"/>
    <w:rsid w:val="00D92067"/>
    <w:rsid w:val="00D937B8"/>
    <w:rsid w:val="00D95D23"/>
    <w:rsid w:val="00D96F1D"/>
    <w:rsid w:val="00DA2F11"/>
    <w:rsid w:val="00DA4195"/>
    <w:rsid w:val="00DA56A6"/>
    <w:rsid w:val="00DA610B"/>
    <w:rsid w:val="00DA6B3A"/>
    <w:rsid w:val="00DA765E"/>
    <w:rsid w:val="00DB1C79"/>
    <w:rsid w:val="00DB281F"/>
    <w:rsid w:val="00DB399E"/>
    <w:rsid w:val="00DB772C"/>
    <w:rsid w:val="00DB7ABE"/>
    <w:rsid w:val="00DC067F"/>
    <w:rsid w:val="00DC1715"/>
    <w:rsid w:val="00DC2D35"/>
    <w:rsid w:val="00DC4715"/>
    <w:rsid w:val="00DC5028"/>
    <w:rsid w:val="00DC52C1"/>
    <w:rsid w:val="00DC5E83"/>
    <w:rsid w:val="00DD1AFF"/>
    <w:rsid w:val="00DD1CA4"/>
    <w:rsid w:val="00DD282F"/>
    <w:rsid w:val="00DD2C60"/>
    <w:rsid w:val="00DD3702"/>
    <w:rsid w:val="00DD437A"/>
    <w:rsid w:val="00DD54BC"/>
    <w:rsid w:val="00DF02A6"/>
    <w:rsid w:val="00DF178B"/>
    <w:rsid w:val="00DF25B0"/>
    <w:rsid w:val="00DF40D0"/>
    <w:rsid w:val="00DF7762"/>
    <w:rsid w:val="00E027B4"/>
    <w:rsid w:val="00E02DBD"/>
    <w:rsid w:val="00E06792"/>
    <w:rsid w:val="00E1251F"/>
    <w:rsid w:val="00E12D1E"/>
    <w:rsid w:val="00E1410D"/>
    <w:rsid w:val="00E142DE"/>
    <w:rsid w:val="00E14C89"/>
    <w:rsid w:val="00E16BD4"/>
    <w:rsid w:val="00E20EF9"/>
    <w:rsid w:val="00E21BF3"/>
    <w:rsid w:val="00E24CF3"/>
    <w:rsid w:val="00E24EFC"/>
    <w:rsid w:val="00E25883"/>
    <w:rsid w:val="00E34BC2"/>
    <w:rsid w:val="00E35F00"/>
    <w:rsid w:val="00E41937"/>
    <w:rsid w:val="00E44CDE"/>
    <w:rsid w:val="00E44DAC"/>
    <w:rsid w:val="00E44F90"/>
    <w:rsid w:val="00E45FE8"/>
    <w:rsid w:val="00E52641"/>
    <w:rsid w:val="00E52DCD"/>
    <w:rsid w:val="00E55F63"/>
    <w:rsid w:val="00E5680C"/>
    <w:rsid w:val="00E610E0"/>
    <w:rsid w:val="00E612AF"/>
    <w:rsid w:val="00E618B2"/>
    <w:rsid w:val="00E62559"/>
    <w:rsid w:val="00E6441E"/>
    <w:rsid w:val="00E66FE3"/>
    <w:rsid w:val="00E67D4E"/>
    <w:rsid w:val="00E72626"/>
    <w:rsid w:val="00E77628"/>
    <w:rsid w:val="00E80C19"/>
    <w:rsid w:val="00E869E9"/>
    <w:rsid w:val="00E9389A"/>
    <w:rsid w:val="00E9400E"/>
    <w:rsid w:val="00E94BC5"/>
    <w:rsid w:val="00EA1717"/>
    <w:rsid w:val="00EA1B18"/>
    <w:rsid w:val="00EA2A82"/>
    <w:rsid w:val="00EA2AA0"/>
    <w:rsid w:val="00EA3BCA"/>
    <w:rsid w:val="00EA4962"/>
    <w:rsid w:val="00EA63AD"/>
    <w:rsid w:val="00EA661C"/>
    <w:rsid w:val="00EA776F"/>
    <w:rsid w:val="00EA7D69"/>
    <w:rsid w:val="00EB3C56"/>
    <w:rsid w:val="00EB54CA"/>
    <w:rsid w:val="00EB5EA8"/>
    <w:rsid w:val="00EB6378"/>
    <w:rsid w:val="00EB6E73"/>
    <w:rsid w:val="00EC1C43"/>
    <w:rsid w:val="00EC208C"/>
    <w:rsid w:val="00EC2AD3"/>
    <w:rsid w:val="00EC34A6"/>
    <w:rsid w:val="00EC532D"/>
    <w:rsid w:val="00EC662A"/>
    <w:rsid w:val="00EC6F19"/>
    <w:rsid w:val="00ED0EC4"/>
    <w:rsid w:val="00ED75CD"/>
    <w:rsid w:val="00ED7D71"/>
    <w:rsid w:val="00EE1B98"/>
    <w:rsid w:val="00EE2A41"/>
    <w:rsid w:val="00EE2E52"/>
    <w:rsid w:val="00EE4A21"/>
    <w:rsid w:val="00EE7A65"/>
    <w:rsid w:val="00EE7E3B"/>
    <w:rsid w:val="00EF34DE"/>
    <w:rsid w:val="00EF4121"/>
    <w:rsid w:val="00EF6340"/>
    <w:rsid w:val="00EF63FE"/>
    <w:rsid w:val="00EF64D7"/>
    <w:rsid w:val="00EF7CD9"/>
    <w:rsid w:val="00F0140E"/>
    <w:rsid w:val="00F018C3"/>
    <w:rsid w:val="00F060A9"/>
    <w:rsid w:val="00F12211"/>
    <w:rsid w:val="00F17853"/>
    <w:rsid w:val="00F20C98"/>
    <w:rsid w:val="00F22B3D"/>
    <w:rsid w:val="00F240DF"/>
    <w:rsid w:val="00F244A0"/>
    <w:rsid w:val="00F24B41"/>
    <w:rsid w:val="00F25933"/>
    <w:rsid w:val="00F25BD6"/>
    <w:rsid w:val="00F26117"/>
    <w:rsid w:val="00F27FCE"/>
    <w:rsid w:val="00F30282"/>
    <w:rsid w:val="00F34F59"/>
    <w:rsid w:val="00F36C3A"/>
    <w:rsid w:val="00F371CF"/>
    <w:rsid w:val="00F37D8E"/>
    <w:rsid w:val="00F4057F"/>
    <w:rsid w:val="00F4623F"/>
    <w:rsid w:val="00F50BAD"/>
    <w:rsid w:val="00F52B8E"/>
    <w:rsid w:val="00F5331C"/>
    <w:rsid w:val="00F53CC0"/>
    <w:rsid w:val="00F55AE7"/>
    <w:rsid w:val="00F565D0"/>
    <w:rsid w:val="00F573CE"/>
    <w:rsid w:val="00F616F1"/>
    <w:rsid w:val="00F62296"/>
    <w:rsid w:val="00F63521"/>
    <w:rsid w:val="00F644A9"/>
    <w:rsid w:val="00F64CAE"/>
    <w:rsid w:val="00F6506C"/>
    <w:rsid w:val="00F657B9"/>
    <w:rsid w:val="00F66943"/>
    <w:rsid w:val="00F66A90"/>
    <w:rsid w:val="00F70747"/>
    <w:rsid w:val="00F715B2"/>
    <w:rsid w:val="00F71611"/>
    <w:rsid w:val="00F717CF"/>
    <w:rsid w:val="00F722C6"/>
    <w:rsid w:val="00F73870"/>
    <w:rsid w:val="00F75078"/>
    <w:rsid w:val="00F75979"/>
    <w:rsid w:val="00F75C6F"/>
    <w:rsid w:val="00F84347"/>
    <w:rsid w:val="00F84404"/>
    <w:rsid w:val="00F85326"/>
    <w:rsid w:val="00F8690A"/>
    <w:rsid w:val="00F92EF8"/>
    <w:rsid w:val="00F9520A"/>
    <w:rsid w:val="00F9543C"/>
    <w:rsid w:val="00F96F5C"/>
    <w:rsid w:val="00F979A8"/>
    <w:rsid w:val="00FA208D"/>
    <w:rsid w:val="00FA2979"/>
    <w:rsid w:val="00FA2B01"/>
    <w:rsid w:val="00FA7E51"/>
    <w:rsid w:val="00FA7FD7"/>
    <w:rsid w:val="00FB6A28"/>
    <w:rsid w:val="00FC30DA"/>
    <w:rsid w:val="00FC365D"/>
    <w:rsid w:val="00FC3D43"/>
    <w:rsid w:val="00FC3ECB"/>
    <w:rsid w:val="00FC43B2"/>
    <w:rsid w:val="00FC45C6"/>
    <w:rsid w:val="00FC4A8F"/>
    <w:rsid w:val="00FC5CF4"/>
    <w:rsid w:val="00FD1778"/>
    <w:rsid w:val="00FD1914"/>
    <w:rsid w:val="00FD45B8"/>
    <w:rsid w:val="00FD503A"/>
    <w:rsid w:val="00FE0421"/>
    <w:rsid w:val="00FE3F8E"/>
    <w:rsid w:val="00FE4A90"/>
    <w:rsid w:val="00FE4CFA"/>
    <w:rsid w:val="00FE4EE4"/>
    <w:rsid w:val="00FE526F"/>
    <w:rsid w:val="00FE7DF7"/>
    <w:rsid w:val="00FF3EFF"/>
    <w:rsid w:val="00FF4E06"/>
    <w:rsid w:val="00FF5A3E"/>
    <w:rsid w:val="00FF5FFE"/>
    <w:rsid w:val="00FF61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B4827F"/>
  <w15:chartTrackingRefBased/>
  <w15:docId w15:val="{113ADB31-7669-45BF-ADB5-8AB23DC5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2488"/>
    <w:pPr>
      <w:spacing w:after="200" w:line="276" w:lineRule="auto"/>
    </w:pPr>
    <w:rPr>
      <w:lang w:val="en-US"/>
    </w:rPr>
  </w:style>
  <w:style w:type="paragraph" w:styleId="Heading1">
    <w:name w:val="heading 1"/>
    <w:basedOn w:val="Normal"/>
    <w:link w:val="Heading1Char"/>
    <w:uiPriority w:val="9"/>
    <w:rsid w:val="00D61CB0"/>
    <w:pPr>
      <w:widowControl w:val="0"/>
      <w:autoSpaceDE w:val="0"/>
      <w:autoSpaceDN w:val="0"/>
      <w:spacing w:before="1" w:after="0" w:line="360" w:lineRule="auto"/>
      <w:ind w:left="286" w:hanging="286"/>
      <w:jc w:val="center"/>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3E27"/>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413E27"/>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413E27"/>
    <w:pPr>
      <w:widowControl w:val="0"/>
      <w:autoSpaceDE w:val="0"/>
      <w:autoSpaceDN w:val="0"/>
      <w:spacing w:after="0" w:line="240" w:lineRule="auto"/>
      <w:ind w:left="878" w:hanging="286"/>
      <w:jc w:val="both"/>
    </w:pPr>
    <w:rPr>
      <w:rFonts w:ascii="Times New Roman" w:eastAsia="Times New Roman" w:hAnsi="Times New Roman" w:cs="Times New Roman"/>
      <w:lang w:val="id-ID"/>
    </w:rPr>
  </w:style>
  <w:style w:type="character" w:customStyle="1" w:styleId="ListParagraphChar">
    <w:name w:val="List Paragraph Char"/>
    <w:link w:val="ListParagraph"/>
    <w:uiPriority w:val="34"/>
    <w:rsid w:val="00413E27"/>
    <w:rPr>
      <w:rFonts w:ascii="Times New Roman" w:eastAsia="Times New Roman" w:hAnsi="Times New Roman" w:cs="Times New Roman"/>
    </w:rPr>
  </w:style>
  <w:style w:type="paragraph" w:customStyle="1" w:styleId="JUDULBAB">
    <w:name w:val="JUDUL BAB"/>
    <w:basedOn w:val="ListParagraph"/>
    <w:link w:val="JUDULBABChar"/>
    <w:qFormat/>
    <w:rsid w:val="00413E27"/>
    <w:pPr>
      <w:numPr>
        <w:numId w:val="1"/>
      </w:numPr>
      <w:tabs>
        <w:tab w:val="left" w:pos="3854"/>
        <w:tab w:val="left" w:pos="3855"/>
      </w:tabs>
      <w:spacing w:before="209"/>
      <w:jc w:val="left"/>
    </w:pPr>
    <w:rPr>
      <w:b/>
      <w:color w:val="221F1F"/>
      <w:spacing w:val="-15"/>
      <w:sz w:val="24"/>
    </w:rPr>
  </w:style>
  <w:style w:type="paragraph" w:customStyle="1" w:styleId="SUBBAB">
    <w:name w:val="SUB BAB"/>
    <w:basedOn w:val="ListParagraph"/>
    <w:link w:val="SUBBABChar"/>
    <w:qFormat/>
    <w:rsid w:val="00413E27"/>
    <w:pPr>
      <w:numPr>
        <w:ilvl w:val="1"/>
        <w:numId w:val="1"/>
      </w:numPr>
      <w:tabs>
        <w:tab w:val="left" w:pos="3900"/>
      </w:tabs>
      <w:spacing w:before="1"/>
      <w:ind w:left="3900" w:hanging="356"/>
    </w:pPr>
    <w:rPr>
      <w:b/>
      <w:sz w:val="24"/>
    </w:rPr>
  </w:style>
  <w:style w:type="character" w:customStyle="1" w:styleId="JUDULBABChar">
    <w:name w:val="JUDUL BAB Char"/>
    <w:basedOn w:val="ListParagraphChar"/>
    <w:link w:val="JUDULBAB"/>
    <w:rsid w:val="00413E27"/>
    <w:rPr>
      <w:rFonts w:ascii="Times New Roman" w:eastAsia="Times New Roman" w:hAnsi="Times New Roman" w:cs="Times New Roman"/>
      <w:b/>
      <w:color w:val="221F1F"/>
      <w:spacing w:val="-15"/>
      <w:sz w:val="24"/>
    </w:rPr>
  </w:style>
  <w:style w:type="character" w:customStyle="1" w:styleId="SUBBABChar">
    <w:name w:val="SUB BAB Char"/>
    <w:basedOn w:val="ListParagraphChar"/>
    <w:link w:val="SUBBAB"/>
    <w:rsid w:val="00413E27"/>
    <w:rPr>
      <w:rFonts w:ascii="Times New Roman" w:eastAsia="Times New Roman" w:hAnsi="Times New Roman" w:cs="Times New Roman"/>
      <w:b/>
      <w:sz w:val="24"/>
    </w:rPr>
  </w:style>
  <w:style w:type="character" w:customStyle="1" w:styleId="fontstyle01">
    <w:name w:val="fontstyle01"/>
    <w:basedOn w:val="DefaultParagraphFont"/>
    <w:rsid w:val="00736FA0"/>
    <w:rPr>
      <w:rFonts w:ascii="TimesNewRoman" w:hAnsi="TimesNewRoman" w:hint="default"/>
      <w:b w:val="0"/>
      <w:bCs w:val="0"/>
      <w:i w:val="0"/>
      <w:iCs w:val="0"/>
      <w:color w:val="000000"/>
      <w:sz w:val="22"/>
      <w:szCs w:val="22"/>
    </w:rPr>
  </w:style>
  <w:style w:type="character" w:customStyle="1" w:styleId="fontstyle21">
    <w:name w:val="fontstyle21"/>
    <w:basedOn w:val="DefaultParagraphFont"/>
    <w:rsid w:val="00736FA0"/>
    <w:rPr>
      <w:rFonts w:ascii="TimesNewRoman" w:hAnsi="TimesNewRoman" w:hint="default"/>
      <w:b w:val="0"/>
      <w:bCs w:val="0"/>
      <w:i/>
      <w:iCs/>
      <w:color w:val="000000"/>
      <w:sz w:val="22"/>
      <w:szCs w:val="22"/>
    </w:rPr>
  </w:style>
  <w:style w:type="character" w:styleId="Hyperlink">
    <w:name w:val="Hyperlink"/>
    <w:basedOn w:val="DefaultParagraphFont"/>
    <w:uiPriority w:val="99"/>
    <w:unhideWhenUsed/>
    <w:rsid w:val="00736FA0"/>
    <w:rPr>
      <w:color w:val="0000FF"/>
      <w:u w:val="single"/>
    </w:rPr>
  </w:style>
  <w:style w:type="character" w:customStyle="1" w:styleId="Heading1Char">
    <w:name w:val="Heading 1 Char"/>
    <w:basedOn w:val="DefaultParagraphFont"/>
    <w:link w:val="Heading1"/>
    <w:uiPriority w:val="9"/>
    <w:rsid w:val="00D61CB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36FA0"/>
    <w:pPr>
      <w:widowControl w:val="0"/>
      <w:tabs>
        <w:tab w:val="center" w:pos="4513"/>
        <w:tab w:val="right" w:pos="9026"/>
      </w:tabs>
      <w:autoSpaceDE w:val="0"/>
      <w:autoSpaceDN w:val="0"/>
      <w:spacing w:after="0" w:line="240" w:lineRule="auto"/>
    </w:pPr>
    <w:rPr>
      <w:rFonts w:ascii="Times New Roman" w:eastAsia="Times New Roman" w:hAnsi="Times New Roman" w:cs="Times New Roman"/>
      <w:lang w:val="id-ID"/>
    </w:rPr>
  </w:style>
  <w:style w:type="character" w:customStyle="1" w:styleId="HeaderChar">
    <w:name w:val="Header Char"/>
    <w:basedOn w:val="DefaultParagraphFont"/>
    <w:link w:val="Header"/>
    <w:uiPriority w:val="99"/>
    <w:rsid w:val="00736FA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36FA0"/>
    <w:rPr>
      <w:sz w:val="16"/>
      <w:szCs w:val="16"/>
    </w:rPr>
  </w:style>
  <w:style w:type="paragraph" w:customStyle="1" w:styleId="anaksubbab">
    <w:name w:val="anak sub bab"/>
    <w:basedOn w:val="ListParagraph"/>
    <w:link w:val="anaksubbabChar"/>
    <w:qFormat/>
    <w:rsid w:val="00736FA0"/>
    <w:pPr>
      <w:numPr>
        <w:numId w:val="7"/>
      </w:numPr>
      <w:tabs>
        <w:tab w:val="left" w:pos="1390"/>
      </w:tabs>
      <w:spacing w:before="10"/>
      <w:ind w:right="31" w:hanging="362"/>
    </w:pPr>
    <w:rPr>
      <w:b/>
      <w:w w:val="105"/>
      <w:sz w:val="23"/>
    </w:rPr>
  </w:style>
  <w:style w:type="character" w:customStyle="1" w:styleId="anaksubbabChar">
    <w:name w:val="anak sub bab Char"/>
    <w:basedOn w:val="ListParagraphChar"/>
    <w:link w:val="anaksubbab"/>
    <w:rsid w:val="00736FA0"/>
    <w:rPr>
      <w:rFonts w:ascii="Times New Roman" w:eastAsia="Times New Roman" w:hAnsi="Times New Roman" w:cs="Times New Roman"/>
      <w:b/>
      <w:w w:val="105"/>
      <w:sz w:val="23"/>
    </w:rPr>
  </w:style>
  <w:style w:type="paragraph" w:styleId="BalloonText">
    <w:name w:val="Balloon Text"/>
    <w:basedOn w:val="Normal"/>
    <w:link w:val="BalloonTextChar"/>
    <w:uiPriority w:val="99"/>
    <w:semiHidden/>
    <w:unhideWhenUsed/>
    <w:rsid w:val="000411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1D0"/>
    <w:rPr>
      <w:rFonts w:ascii="Segoe UI" w:hAnsi="Segoe UI" w:cs="Segoe UI"/>
      <w:sz w:val="18"/>
      <w:szCs w:val="18"/>
      <w:lang w:val="en-US"/>
    </w:rPr>
  </w:style>
  <w:style w:type="table" w:styleId="TableGrid">
    <w:name w:val="Table Grid"/>
    <w:basedOn w:val="TableNormal"/>
    <w:uiPriority w:val="59"/>
    <w:rsid w:val="005E6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3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3ED"/>
    <w:rPr>
      <w:lang w:val="en-US"/>
    </w:rPr>
  </w:style>
  <w:style w:type="paragraph" w:styleId="Caption">
    <w:name w:val="caption"/>
    <w:basedOn w:val="Normal"/>
    <w:next w:val="Normal"/>
    <w:uiPriority w:val="35"/>
    <w:unhideWhenUsed/>
    <w:qFormat/>
    <w:rsid w:val="00EF7CD9"/>
    <w:pPr>
      <w:spacing w:line="240" w:lineRule="auto"/>
    </w:pPr>
    <w:rPr>
      <w:i/>
      <w:iCs/>
      <w:color w:val="44546A" w:themeColor="text2"/>
      <w:sz w:val="18"/>
      <w:szCs w:val="18"/>
    </w:rPr>
  </w:style>
  <w:style w:type="table" w:styleId="PlainTable2">
    <w:name w:val="Plain Table 2"/>
    <w:basedOn w:val="TableNormal"/>
    <w:uiPriority w:val="42"/>
    <w:rsid w:val="000C39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614BEF"/>
    <w:rPr>
      <w:color w:val="808080"/>
    </w:rPr>
  </w:style>
  <w:style w:type="paragraph" w:styleId="TOCHeading">
    <w:name w:val="TOC Heading"/>
    <w:basedOn w:val="Heading1"/>
    <w:next w:val="Normal"/>
    <w:uiPriority w:val="39"/>
    <w:unhideWhenUsed/>
    <w:qFormat/>
    <w:rsid w:val="00B75AC3"/>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224A3C"/>
    <w:pPr>
      <w:tabs>
        <w:tab w:val="right" w:leader="dot" w:pos="7881"/>
      </w:tabs>
      <w:spacing w:after="240" w:line="240" w:lineRule="auto"/>
      <w:jc w:val="right"/>
    </w:pPr>
  </w:style>
  <w:style w:type="paragraph" w:styleId="TOC2">
    <w:name w:val="toc 2"/>
    <w:basedOn w:val="Normal"/>
    <w:next w:val="Normal"/>
    <w:autoRedefine/>
    <w:uiPriority w:val="39"/>
    <w:unhideWhenUsed/>
    <w:rsid w:val="00083E2B"/>
    <w:pPr>
      <w:tabs>
        <w:tab w:val="right" w:leader="dot" w:pos="7881"/>
      </w:tabs>
      <w:spacing w:after="240" w:line="240" w:lineRule="auto"/>
      <w:ind w:left="220"/>
      <w:jc w:val="right"/>
    </w:pPr>
    <w:rPr>
      <w:rFonts w:ascii="Times New Roman" w:hAnsi="Times New Roman" w:cs="Times New Roman"/>
      <w:noProof/>
      <w:sz w:val="24"/>
      <w:szCs w:val="24"/>
    </w:rPr>
  </w:style>
  <w:style w:type="paragraph" w:styleId="TOC3">
    <w:name w:val="toc 3"/>
    <w:basedOn w:val="Normal"/>
    <w:next w:val="Normal"/>
    <w:autoRedefine/>
    <w:uiPriority w:val="39"/>
    <w:unhideWhenUsed/>
    <w:rsid w:val="002823F5"/>
    <w:pPr>
      <w:tabs>
        <w:tab w:val="left" w:pos="1100"/>
        <w:tab w:val="right" w:leader="dot" w:pos="7881"/>
      </w:tabs>
      <w:spacing w:after="100" w:line="240" w:lineRule="auto"/>
      <w:ind w:left="440"/>
      <w:jc w:val="right"/>
    </w:pPr>
    <w:rPr>
      <w:rFonts w:ascii="Times New Roman" w:hAnsi="Times New Roman" w:cs="Times New Roman"/>
      <w:noProof/>
      <w:sz w:val="24"/>
      <w:szCs w:val="24"/>
    </w:rPr>
  </w:style>
  <w:style w:type="paragraph" w:styleId="TableofFigures">
    <w:name w:val="table of figures"/>
    <w:basedOn w:val="Normal"/>
    <w:next w:val="Normal"/>
    <w:uiPriority w:val="99"/>
    <w:unhideWhenUsed/>
    <w:rsid w:val="002823F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613">
      <w:bodyDiv w:val="1"/>
      <w:marLeft w:val="0"/>
      <w:marRight w:val="0"/>
      <w:marTop w:val="0"/>
      <w:marBottom w:val="0"/>
      <w:divBdr>
        <w:top w:val="none" w:sz="0" w:space="0" w:color="auto"/>
        <w:left w:val="none" w:sz="0" w:space="0" w:color="auto"/>
        <w:bottom w:val="none" w:sz="0" w:space="0" w:color="auto"/>
        <w:right w:val="none" w:sz="0" w:space="0" w:color="auto"/>
      </w:divBdr>
    </w:div>
    <w:div w:id="17437041">
      <w:bodyDiv w:val="1"/>
      <w:marLeft w:val="0"/>
      <w:marRight w:val="0"/>
      <w:marTop w:val="0"/>
      <w:marBottom w:val="0"/>
      <w:divBdr>
        <w:top w:val="none" w:sz="0" w:space="0" w:color="auto"/>
        <w:left w:val="none" w:sz="0" w:space="0" w:color="auto"/>
        <w:bottom w:val="none" w:sz="0" w:space="0" w:color="auto"/>
        <w:right w:val="none" w:sz="0" w:space="0" w:color="auto"/>
      </w:divBdr>
    </w:div>
    <w:div w:id="18623402">
      <w:bodyDiv w:val="1"/>
      <w:marLeft w:val="0"/>
      <w:marRight w:val="0"/>
      <w:marTop w:val="0"/>
      <w:marBottom w:val="0"/>
      <w:divBdr>
        <w:top w:val="none" w:sz="0" w:space="0" w:color="auto"/>
        <w:left w:val="none" w:sz="0" w:space="0" w:color="auto"/>
        <w:bottom w:val="none" w:sz="0" w:space="0" w:color="auto"/>
        <w:right w:val="none" w:sz="0" w:space="0" w:color="auto"/>
      </w:divBdr>
    </w:div>
    <w:div w:id="39988125">
      <w:bodyDiv w:val="1"/>
      <w:marLeft w:val="0"/>
      <w:marRight w:val="0"/>
      <w:marTop w:val="0"/>
      <w:marBottom w:val="0"/>
      <w:divBdr>
        <w:top w:val="none" w:sz="0" w:space="0" w:color="auto"/>
        <w:left w:val="none" w:sz="0" w:space="0" w:color="auto"/>
        <w:bottom w:val="none" w:sz="0" w:space="0" w:color="auto"/>
        <w:right w:val="none" w:sz="0" w:space="0" w:color="auto"/>
      </w:divBdr>
    </w:div>
    <w:div w:id="45494565">
      <w:bodyDiv w:val="1"/>
      <w:marLeft w:val="0"/>
      <w:marRight w:val="0"/>
      <w:marTop w:val="0"/>
      <w:marBottom w:val="0"/>
      <w:divBdr>
        <w:top w:val="none" w:sz="0" w:space="0" w:color="auto"/>
        <w:left w:val="none" w:sz="0" w:space="0" w:color="auto"/>
        <w:bottom w:val="none" w:sz="0" w:space="0" w:color="auto"/>
        <w:right w:val="none" w:sz="0" w:space="0" w:color="auto"/>
      </w:divBdr>
    </w:div>
    <w:div w:id="74404577">
      <w:bodyDiv w:val="1"/>
      <w:marLeft w:val="0"/>
      <w:marRight w:val="0"/>
      <w:marTop w:val="0"/>
      <w:marBottom w:val="0"/>
      <w:divBdr>
        <w:top w:val="none" w:sz="0" w:space="0" w:color="auto"/>
        <w:left w:val="none" w:sz="0" w:space="0" w:color="auto"/>
        <w:bottom w:val="none" w:sz="0" w:space="0" w:color="auto"/>
        <w:right w:val="none" w:sz="0" w:space="0" w:color="auto"/>
      </w:divBdr>
    </w:div>
    <w:div w:id="93595893">
      <w:bodyDiv w:val="1"/>
      <w:marLeft w:val="0"/>
      <w:marRight w:val="0"/>
      <w:marTop w:val="0"/>
      <w:marBottom w:val="0"/>
      <w:divBdr>
        <w:top w:val="none" w:sz="0" w:space="0" w:color="auto"/>
        <w:left w:val="none" w:sz="0" w:space="0" w:color="auto"/>
        <w:bottom w:val="none" w:sz="0" w:space="0" w:color="auto"/>
        <w:right w:val="none" w:sz="0" w:space="0" w:color="auto"/>
      </w:divBdr>
    </w:div>
    <w:div w:id="106242000">
      <w:bodyDiv w:val="1"/>
      <w:marLeft w:val="0"/>
      <w:marRight w:val="0"/>
      <w:marTop w:val="0"/>
      <w:marBottom w:val="0"/>
      <w:divBdr>
        <w:top w:val="none" w:sz="0" w:space="0" w:color="auto"/>
        <w:left w:val="none" w:sz="0" w:space="0" w:color="auto"/>
        <w:bottom w:val="none" w:sz="0" w:space="0" w:color="auto"/>
        <w:right w:val="none" w:sz="0" w:space="0" w:color="auto"/>
      </w:divBdr>
      <w:divsChild>
        <w:div w:id="1651254908">
          <w:marLeft w:val="0"/>
          <w:marRight w:val="0"/>
          <w:marTop w:val="0"/>
          <w:marBottom w:val="0"/>
          <w:divBdr>
            <w:top w:val="none" w:sz="0" w:space="0" w:color="auto"/>
            <w:left w:val="none" w:sz="0" w:space="0" w:color="auto"/>
            <w:bottom w:val="none" w:sz="0" w:space="0" w:color="auto"/>
            <w:right w:val="none" w:sz="0" w:space="0" w:color="auto"/>
          </w:divBdr>
        </w:div>
      </w:divsChild>
    </w:div>
    <w:div w:id="106850636">
      <w:bodyDiv w:val="1"/>
      <w:marLeft w:val="0"/>
      <w:marRight w:val="0"/>
      <w:marTop w:val="0"/>
      <w:marBottom w:val="0"/>
      <w:divBdr>
        <w:top w:val="none" w:sz="0" w:space="0" w:color="auto"/>
        <w:left w:val="none" w:sz="0" w:space="0" w:color="auto"/>
        <w:bottom w:val="none" w:sz="0" w:space="0" w:color="auto"/>
        <w:right w:val="none" w:sz="0" w:space="0" w:color="auto"/>
      </w:divBdr>
    </w:div>
    <w:div w:id="112404596">
      <w:bodyDiv w:val="1"/>
      <w:marLeft w:val="0"/>
      <w:marRight w:val="0"/>
      <w:marTop w:val="0"/>
      <w:marBottom w:val="0"/>
      <w:divBdr>
        <w:top w:val="none" w:sz="0" w:space="0" w:color="auto"/>
        <w:left w:val="none" w:sz="0" w:space="0" w:color="auto"/>
        <w:bottom w:val="none" w:sz="0" w:space="0" w:color="auto"/>
        <w:right w:val="none" w:sz="0" w:space="0" w:color="auto"/>
      </w:divBdr>
    </w:div>
    <w:div w:id="116879071">
      <w:bodyDiv w:val="1"/>
      <w:marLeft w:val="0"/>
      <w:marRight w:val="0"/>
      <w:marTop w:val="0"/>
      <w:marBottom w:val="0"/>
      <w:divBdr>
        <w:top w:val="none" w:sz="0" w:space="0" w:color="auto"/>
        <w:left w:val="none" w:sz="0" w:space="0" w:color="auto"/>
        <w:bottom w:val="none" w:sz="0" w:space="0" w:color="auto"/>
        <w:right w:val="none" w:sz="0" w:space="0" w:color="auto"/>
      </w:divBdr>
    </w:div>
    <w:div w:id="125203861">
      <w:bodyDiv w:val="1"/>
      <w:marLeft w:val="0"/>
      <w:marRight w:val="0"/>
      <w:marTop w:val="0"/>
      <w:marBottom w:val="0"/>
      <w:divBdr>
        <w:top w:val="none" w:sz="0" w:space="0" w:color="auto"/>
        <w:left w:val="none" w:sz="0" w:space="0" w:color="auto"/>
        <w:bottom w:val="none" w:sz="0" w:space="0" w:color="auto"/>
        <w:right w:val="none" w:sz="0" w:space="0" w:color="auto"/>
      </w:divBdr>
    </w:div>
    <w:div w:id="140850799">
      <w:bodyDiv w:val="1"/>
      <w:marLeft w:val="0"/>
      <w:marRight w:val="0"/>
      <w:marTop w:val="0"/>
      <w:marBottom w:val="0"/>
      <w:divBdr>
        <w:top w:val="none" w:sz="0" w:space="0" w:color="auto"/>
        <w:left w:val="none" w:sz="0" w:space="0" w:color="auto"/>
        <w:bottom w:val="none" w:sz="0" w:space="0" w:color="auto"/>
        <w:right w:val="none" w:sz="0" w:space="0" w:color="auto"/>
      </w:divBdr>
    </w:div>
    <w:div w:id="145828247">
      <w:bodyDiv w:val="1"/>
      <w:marLeft w:val="0"/>
      <w:marRight w:val="0"/>
      <w:marTop w:val="0"/>
      <w:marBottom w:val="0"/>
      <w:divBdr>
        <w:top w:val="none" w:sz="0" w:space="0" w:color="auto"/>
        <w:left w:val="none" w:sz="0" w:space="0" w:color="auto"/>
        <w:bottom w:val="none" w:sz="0" w:space="0" w:color="auto"/>
        <w:right w:val="none" w:sz="0" w:space="0" w:color="auto"/>
      </w:divBdr>
    </w:div>
    <w:div w:id="206069588">
      <w:bodyDiv w:val="1"/>
      <w:marLeft w:val="0"/>
      <w:marRight w:val="0"/>
      <w:marTop w:val="0"/>
      <w:marBottom w:val="0"/>
      <w:divBdr>
        <w:top w:val="none" w:sz="0" w:space="0" w:color="auto"/>
        <w:left w:val="none" w:sz="0" w:space="0" w:color="auto"/>
        <w:bottom w:val="none" w:sz="0" w:space="0" w:color="auto"/>
        <w:right w:val="none" w:sz="0" w:space="0" w:color="auto"/>
      </w:divBdr>
      <w:divsChild>
        <w:div w:id="436296715">
          <w:marLeft w:val="0"/>
          <w:marRight w:val="0"/>
          <w:marTop w:val="0"/>
          <w:marBottom w:val="0"/>
          <w:divBdr>
            <w:top w:val="none" w:sz="0" w:space="0" w:color="auto"/>
            <w:left w:val="none" w:sz="0" w:space="0" w:color="auto"/>
            <w:bottom w:val="none" w:sz="0" w:space="0" w:color="auto"/>
            <w:right w:val="none" w:sz="0" w:space="0" w:color="auto"/>
          </w:divBdr>
        </w:div>
        <w:div w:id="1095057176">
          <w:marLeft w:val="0"/>
          <w:marRight w:val="0"/>
          <w:marTop w:val="0"/>
          <w:marBottom w:val="0"/>
          <w:divBdr>
            <w:top w:val="none" w:sz="0" w:space="0" w:color="auto"/>
            <w:left w:val="none" w:sz="0" w:space="0" w:color="auto"/>
            <w:bottom w:val="none" w:sz="0" w:space="0" w:color="auto"/>
            <w:right w:val="none" w:sz="0" w:space="0" w:color="auto"/>
          </w:divBdr>
        </w:div>
      </w:divsChild>
    </w:div>
    <w:div w:id="213390684">
      <w:bodyDiv w:val="1"/>
      <w:marLeft w:val="0"/>
      <w:marRight w:val="0"/>
      <w:marTop w:val="0"/>
      <w:marBottom w:val="0"/>
      <w:divBdr>
        <w:top w:val="none" w:sz="0" w:space="0" w:color="auto"/>
        <w:left w:val="none" w:sz="0" w:space="0" w:color="auto"/>
        <w:bottom w:val="none" w:sz="0" w:space="0" w:color="auto"/>
        <w:right w:val="none" w:sz="0" w:space="0" w:color="auto"/>
      </w:divBdr>
    </w:div>
    <w:div w:id="237789001">
      <w:bodyDiv w:val="1"/>
      <w:marLeft w:val="0"/>
      <w:marRight w:val="0"/>
      <w:marTop w:val="0"/>
      <w:marBottom w:val="0"/>
      <w:divBdr>
        <w:top w:val="none" w:sz="0" w:space="0" w:color="auto"/>
        <w:left w:val="none" w:sz="0" w:space="0" w:color="auto"/>
        <w:bottom w:val="none" w:sz="0" w:space="0" w:color="auto"/>
        <w:right w:val="none" w:sz="0" w:space="0" w:color="auto"/>
      </w:divBdr>
      <w:divsChild>
        <w:div w:id="28069910">
          <w:marLeft w:val="0"/>
          <w:marRight w:val="0"/>
          <w:marTop w:val="0"/>
          <w:marBottom w:val="0"/>
          <w:divBdr>
            <w:top w:val="none" w:sz="0" w:space="0" w:color="auto"/>
            <w:left w:val="none" w:sz="0" w:space="0" w:color="auto"/>
            <w:bottom w:val="none" w:sz="0" w:space="0" w:color="auto"/>
            <w:right w:val="none" w:sz="0" w:space="0" w:color="auto"/>
          </w:divBdr>
        </w:div>
        <w:div w:id="67843998">
          <w:marLeft w:val="0"/>
          <w:marRight w:val="0"/>
          <w:marTop w:val="0"/>
          <w:marBottom w:val="0"/>
          <w:divBdr>
            <w:top w:val="none" w:sz="0" w:space="0" w:color="auto"/>
            <w:left w:val="none" w:sz="0" w:space="0" w:color="auto"/>
            <w:bottom w:val="none" w:sz="0" w:space="0" w:color="auto"/>
            <w:right w:val="none" w:sz="0" w:space="0" w:color="auto"/>
          </w:divBdr>
        </w:div>
        <w:div w:id="160241649">
          <w:marLeft w:val="0"/>
          <w:marRight w:val="0"/>
          <w:marTop w:val="0"/>
          <w:marBottom w:val="0"/>
          <w:divBdr>
            <w:top w:val="none" w:sz="0" w:space="0" w:color="auto"/>
            <w:left w:val="none" w:sz="0" w:space="0" w:color="auto"/>
            <w:bottom w:val="none" w:sz="0" w:space="0" w:color="auto"/>
            <w:right w:val="none" w:sz="0" w:space="0" w:color="auto"/>
          </w:divBdr>
        </w:div>
        <w:div w:id="222757914">
          <w:marLeft w:val="0"/>
          <w:marRight w:val="0"/>
          <w:marTop w:val="0"/>
          <w:marBottom w:val="0"/>
          <w:divBdr>
            <w:top w:val="none" w:sz="0" w:space="0" w:color="auto"/>
            <w:left w:val="none" w:sz="0" w:space="0" w:color="auto"/>
            <w:bottom w:val="none" w:sz="0" w:space="0" w:color="auto"/>
            <w:right w:val="none" w:sz="0" w:space="0" w:color="auto"/>
          </w:divBdr>
        </w:div>
        <w:div w:id="287786817">
          <w:marLeft w:val="0"/>
          <w:marRight w:val="0"/>
          <w:marTop w:val="0"/>
          <w:marBottom w:val="0"/>
          <w:divBdr>
            <w:top w:val="none" w:sz="0" w:space="0" w:color="auto"/>
            <w:left w:val="none" w:sz="0" w:space="0" w:color="auto"/>
            <w:bottom w:val="none" w:sz="0" w:space="0" w:color="auto"/>
            <w:right w:val="none" w:sz="0" w:space="0" w:color="auto"/>
          </w:divBdr>
        </w:div>
        <w:div w:id="326907261">
          <w:marLeft w:val="0"/>
          <w:marRight w:val="0"/>
          <w:marTop w:val="0"/>
          <w:marBottom w:val="0"/>
          <w:divBdr>
            <w:top w:val="none" w:sz="0" w:space="0" w:color="auto"/>
            <w:left w:val="none" w:sz="0" w:space="0" w:color="auto"/>
            <w:bottom w:val="none" w:sz="0" w:space="0" w:color="auto"/>
            <w:right w:val="none" w:sz="0" w:space="0" w:color="auto"/>
          </w:divBdr>
        </w:div>
        <w:div w:id="372848928">
          <w:marLeft w:val="0"/>
          <w:marRight w:val="0"/>
          <w:marTop w:val="0"/>
          <w:marBottom w:val="0"/>
          <w:divBdr>
            <w:top w:val="none" w:sz="0" w:space="0" w:color="auto"/>
            <w:left w:val="none" w:sz="0" w:space="0" w:color="auto"/>
            <w:bottom w:val="none" w:sz="0" w:space="0" w:color="auto"/>
            <w:right w:val="none" w:sz="0" w:space="0" w:color="auto"/>
          </w:divBdr>
        </w:div>
        <w:div w:id="378745326">
          <w:marLeft w:val="0"/>
          <w:marRight w:val="0"/>
          <w:marTop w:val="0"/>
          <w:marBottom w:val="0"/>
          <w:divBdr>
            <w:top w:val="none" w:sz="0" w:space="0" w:color="auto"/>
            <w:left w:val="none" w:sz="0" w:space="0" w:color="auto"/>
            <w:bottom w:val="none" w:sz="0" w:space="0" w:color="auto"/>
            <w:right w:val="none" w:sz="0" w:space="0" w:color="auto"/>
          </w:divBdr>
        </w:div>
        <w:div w:id="570849467">
          <w:marLeft w:val="0"/>
          <w:marRight w:val="0"/>
          <w:marTop w:val="0"/>
          <w:marBottom w:val="0"/>
          <w:divBdr>
            <w:top w:val="none" w:sz="0" w:space="0" w:color="auto"/>
            <w:left w:val="none" w:sz="0" w:space="0" w:color="auto"/>
            <w:bottom w:val="none" w:sz="0" w:space="0" w:color="auto"/>
            <w:right w:val="none" w:sz="0" w:space="0" w:color="auto"/>
          </w:divBdr>
        </w:div>
        <w:div w:id="577324102">
          <w:marLeft w:val="0"/>
          <w:marRight w:val="0"/>
          <w:marTop w:val="0"/>
          <w:marBottom w:val="0"/>
          <w:divBdr>
            <w:top w:val="none" w:sz="0" w:space="0" w:color="auto"/>
            <w:left w:val="none" w:sz="0" w:space="0" w:color="auto"/>
            <w:bottom w:val="none" w:sz="0" w:space="0" w:color="auto"/>
            <w:right w:val="none" w:sz="0" w:space="0" w:color="auto"/>
          </w:divBdr>
        </w:div>
        <w:div w:id="615330917">
          <w:marLeft w:val="0"/>
          <w:marRight w:val="0"/>
          <w:marTop w:val="0"/>
          <w:marBottom w:val="0"/>
          <w:divBdr>
            <w:top w:val="none" w:sz="0" w:space="0" w:color="auto"/>
            <w:left w:val="none" w:sz="0" w:space="0" w:color="auto"/>
            <w:bottom w:val="none" w:sz="0" w:space="0" w:color="auto"/>
            <w:right w:val="none" w:sz="0" w:space="0" w:color="auto"/>
          </w:divBdr>
        </w:div>
        <w:div w:id="777716314">
          <w:marLeft w:val="0"/>
          <w:marRight w:val="0"/>
          <w:marTop w:val="0"/>
          <w:marBottom w:val="0"/>
          <w:divBdr>
            <w:top w:val="none" w:sz="0" w:space="0" w:color="auto"/>
            <w:left w:val="none" w:sz="0" w:space="0" w:color="auto"/>
            <w:bottom w:val="none" w:sz="0" w:space="0" w:color="auto"/>
            <w:right w:val="none" w:sz="0" w:space="0" w:color="auto"/>
          </w:divBdr>
        </w:div>
        <w:div w:id="1052581738">
          <w:marLeft w:val="0"/>
          <w:marRight w:val="0"/>
          <w:marTop w:val="0"/>
          <w:marBottom w:val="0"/>
          <w:divBdr>
            <w:top w:val="none" w:sz="0" w:space="0" w:color="auto"/>
            <w:left w:val="none" w:sz="0" w:space="0" w:color="auto"/>
            <w:bottom w:val="none" w:sz="0" w:space="0" w:color="auto"/>
            <w:right w:val="none" w:sz="0" w:space="0" w:color="auto"/>
          </w:divBdr>
        </w:div>
        <w:div w:id="1081027295">
          <w:marLeft w:val="0"/>
          <w:marRight w:val="0"/>
          <w:marTop w:val="0"/>
          <w:marBottom w:val="0"/>
          <w:divBdr>
            <w:top w:val="none" w:sz="0" w:space="0" w:color="auto"/>
            <w:left w:val="none" w:sz="0" w:space="0" w:color="auto"/>
            <w:bottom w:val="none" w:sz="0" w:space="0" w:color="auto"/>
            <w:right w:val="none" w:sz="0" w:space="0" w:color="auto"/>
          </w:divBdr>
        </w:div>
        <w:div w:id="1108046665">
          <w:marLeft w:val="0"/>
          <w:marRight w:val="0"/>
          <w:marTop w:val="0"/>
          <w:marBottom w:val="0"/>
          <w:divBdr>
            <w:top w:val="none" w:sz="0" w:space="0" w:color="auto"/>
            <w:left w:val="none" w:sz="0" w:space="0" w:color="auto"/>
            <w:bottom w:val="none" w:sz="0" w:space="0" w:color="auto"/>
            <w:right w:val="none" w:sz="0" w:space="0" w:color="auto"/>
          </w:divBdr>
        </w:div>
        <w:div w:id="1120614327">
          <w:marLeft w:val="0"/>
          <w:marRight w:val="0"/>
          <w:marTop w:val="0"/>
          <w:marBottom w:val="0"/>
          <w:divBdr>
            <w:top w:val="none" w:sz="0" w:space="0" w:color="auto"/>
            <w:left w:val="none" w:sz="0" w:space="0" w:color="auto"/>
            <w:bottom w:val="none" w:sz="0" w:space="0" w:color="auto"/>
            <w:right w:val="none" w:sz="0" w:space="0" w:color="auto"/>
          </w:divBdr>
        </w:div>
        <w:div w:id="1222447819">
          <w:marLeft w:val="0"/>
          <w:marRight w:val="0"/>
          <w:marTop w:val="0"/>
          <w:marBottom w:val="0"/>
          <w:divBdr>
            <w:top w:val="none" w:sz="0" w:space="0" w:color="auto"/>
            <w:left w:val="none" w:sz="0" w:space="0" w:color="auto"/>
            <w:bottom w:val="none" w:sz="0" w:space="0" w:color="auto"/>
            <w:right w:val="none" w:sz="0" w:space="0" w:color="auto"/>
          </w:divBdr>
        </w:div>
        <w:div w:id="1594777116">
          <w:marLeft w:val="0"/>
          <w:marRight w:val="0"/>
          <w:marTop w:val="0"/>
          <w:marBottom w:val="0"/>
          <w:divBdr>
            <w:top w:val="none" w:sz="0" w:space="0" w:color="auto"/>
            <w:left w:val="none" w:sz="0" w:space="0" w:color="auto"/>
            <w:bottom w:val="none" w:sz="0" w:space="0" w:color="auto"/>
            <w:right w:val="none" w:sz="0" w:space="0" w:color="auto"/>
          </w:divBdr>
        </w:div>
        <w:div w:id="1750538059">
          <w:marLeft w:val="0"/>
          <w:marRight w:val="0"/>
          <w:marTop w:val="0"/>
          <w:marBottom w:val="0"/>
          <w:divBdr>
            <w:top w:val="none" w:sz="0" w:space="0" w:color="auto"/>
            <w:left w:val="none" w:sz="0" w:space="0" w:color="auto"/>
            <w:bottom w:val="none" w:sz="0" w:space="0" w:color="auto"/>
            <w:right w:val="none" w:sz="0" w:space="0" w:color="auto"/>
          </w:divBdr>
        </w:div>
        <w:div w:id="1830829934">
          <w:marLeft w:val="0"/>
          <w:marRight w:val="0"/>
          <w:marTop w:val="0"/>
          <w:marBottom w:val="0"/>
          <w:divBdr>
            <w:top w:val="none" w:sz="0" w:space="0" w:color="auto"/>
            <w:left w:val="none" w:sz="0" w:space="0" w:color="auto"/>
            <w:bottom w:val="none" w:sz="0" w:space="0" w:color="auto"/>
            <w:right w:val="none" w:sz="0" w:space="0" w:color="auto"/>
          </w:divBdr>
        </w:div>
        <w:div w:id="1846283338">
          <w:marLeft w:val="0"/>
          <w:marRight w:val="0"/>
          <w:marTop w:val="0"/>
          <w:marBottom w:val="0"/>
          <w:divBdr>
            <w:top w:val="none" w:sz="0" w:space="0" w:color="auto"/>
            <w:left w:val="none" w:sz="0" w:space="0" w:color="auto"/>
            <w:bottom w:val="none" w:sz="0" w:space="0" w:color="auto"/>
            <w:right w:val="none" w:sz="0" w:space="0" w:color="auto"/>
          </w:divBdr>
        </w:div>
        <w:div w:id="1869490696">
          <w:marLeft w:val="0"/>
          <w:marRight w:val="0"/>
          <w:marTop w:val="0"/>
          <w:marBottom w:val="0"/>
          <w:divBdr>
            <w:top w:val="none" w:sz="0" w:space="0" w:color="auto"/>
            <w:left w:val="none" w:sz="0" w:space="0" w:color="auto"/>
            <w:bottom w:val="none" w:sz="0" w:space="0" w:color="auto"/>
            <w:right w:val="none" w:sz="0" w:space="0" w:color="auto"/>
          </w:divBdr>
        </w:div>
        <w:div w:id="2045475576">
          <w:marLeft w:val="0"/>
          <w:marRight w:val="0"/>
          <w:marTop w:val="0"/>
          <w:marBottom w:val="0"/>
          <w:divBdr>
            <w:top w:val="none" w:sz="0" w:space="0" w:color="auto"/>
            <w:left w:val="none" w:sz="0" w:space="0" w:color="auto"/>
            <w:bottom w:val="none" w:sz="0" w:space="0" w:color="auto"/>
            <w:right w:val="none" w:sz="0" w:space="0" w:color="auto"/>
          </w:divBdr>
        </w:div>
        <w:div w:id="2077052073">
          <w:marLeft w:val="0"/>
          <w:marRight w:val="0"/>
          <w:marTop w:val="0"/>
          <w:marBottom w:val="0"/>
          <w:divBdr>
            <w:top w:val="none" w:sz="0" w:space="0" w:color="auto"/>
            <w:left w:val="none" w:sz="0" w:space="0" w:color="auto"/>
            <w:bottom w:val="none" w:sz="0" w:space="0" w:color="auto"/>
            <w:right w:val="none" w:sz="0" w:space="0" w:color="auto"/>
          </w:divBdr>
        </w:div>
        <w:div w:id="2105953943">
          <w:marLeft w:val="0"/>
          <w:marRight w:val="0"/>
          <w:marTop w:val="0"/>
          <w:marBottom w:val="0"/>
          <w:divBdr>
            <w:top w:val="none" w:sz="0" w:space="0" w:color="auto"/>
            <w:left w:val="none" w:sz="0" w:space="0" w:color="auto"/>
            <w:bottom w:val="none" w:sz="0" w:space="0" w:color="auto"/>
            <w:right w:val="none" w:sz="0" w:space="0" w:color="auto"/>
          </w:divBdr>
        </w:div>
      </w:divsChild>
    </w:div>
    <w:div w:id="237984911">
      <w:bodyDiv w:val="1"/>
      <w:marLeft w:val="0"/>
      <w:marRight w:val="0"/>
      <w:marTop w:val="0"/>
      <w:marBottom w:val="0"/>
      <w:divBdr>
        <w:top w:val="none" w:sz="0" w:space="0" w:color="auto"/>
        <w:left w:val="none" w:sz="0" w:space="0" w:color="auto"/>
        <w:bottom w:val="none" w:sz="0" w:space="0" w:color="auto"/>
        <w:right w:val="none" w:sz="0" w:space="0" w:color="auto"/>
      </w:divBdr>
      <w:divsChild>
        <w:div w:id="1998922922">
          <w:marLeft w:val="0"/>
          <w:marRight w:val="0"/>
          <w:marTop w:val="0"/>
          <w:marBottom w:val="0"/>
          <w:divBdr>
            <w:top w:val="none" w:sz="0" w:space="0" w:color="auto"/>
            <w:left w:val="none" w:sz="0" w:space="0" w:color="auto"/>
            <w:bottom w:val="none" w:sz="0" w:space="0" w:color="auto"/>
            <w:right w:val="none" w:sz="0" w:space="0" w:color="auto"/>
          </w:divBdr>
        </w:div>
      </w:divsChild>
    </w:div>
    <w:div w:id="263920310">
      <w:bodyDiv w:val="1"/>
      <w:marLeft w:val="0"/>
      <w:marRight w:val="0"/>
      <w:marTop w:val="0"/>
      <w:marBottom w:val="0"/>
      <w:divBdr>
        <w:top w:val="none" w:sz="0" w:space="0" w:color="auto"/>
        <w:left w:val="none" w:sz="0" w:space="0" w:color="auto"/>
        <w:bottom w:val="none" w:sz="0" w:space="0" w:color="auto"/>
        <w:right w:val="none" w:sz="0" w:space="0" w:color="auto"/>
      </w:divBdr>
      <w:divsChild>
        <w:div w:id="100078350">
          <w:marLeft w:val="0"/>
          <w:marRight w:val="0"/>
          <w:marTop w:val="0"/>
          <w:marBottom w:val="0"/>
          <w:divBdr>
            <w:top w:val="none" w:sz="0" w:space="0" w:color="auto"/>
            <w:left w:val="none" w:sz="0" w:space="0" w:color="auto"/>
            <w:bottom w:val="none" w:sz="0" w:space="0" w:color="auto"/>
            <w:right w:val="none" w:sz="0" w:space="0" w:color="auto"/>
          </w:divBdr>
        </w:div>
        <w:div w:id="124199365">
          <w:marLeft w:val="0"/>
          <w:marRight w:val="0"/>
          <w:marTop w:val="0"/>
          <w:marBottom w:val="0"/>
          <w:divBdr>
            <w:top w:val="none" w:sz="0" w:space="0" w:color="auto"/>
            <w:left w:val="none" w:sz="0" w:space="0" w:color="auto"/>
            <w:bottom w:val="none" w:sz="0" w:space="0" w:color="auto"/>
            <w:right w:val="none" w:sz="0" w:space="0" w:color="auto"/>
          </w:divBdr>
        </w:div>
        <w:div w:id="153761199">
          <w:marLeft w:val="0"/>
          <w:marRight w:val="0"/>
          <w:marTop w:val="0"/>
          <w:marBottom w:val="0"/>
          <w:divBdr>
            <w:top w:val="none" w:sz="0" w:space="0" w:color="auto"/>
            <w:left w:val="none" w:sz="0" w:space="0" w:color="auto"/>
            <w:bottom w:val="none" w:sz="0" w:space="0" w:color="auto"/>
            <w:right w:val="none" w:sz="0" w:space="0" w:color="auto"/>
          </w:divBdr>
        </w:div>
        <w:div w:id="154298843">
          <w:marLeft w:val="0"/>
          <w:marRight w:val="0"/>
          <w:marTop w:val="0"/>
          <w:marBottom w:val="0"/>
          <w:divBdr>
            <w:top w:val="none" w:sz="0" w:space="0" w:color="auto"/>
            <w:left w:val="none" w:sz="0" w:space="0" w:color="auto"/>
            <w:bottom w:val="none" w:sz="0" w:space="0" w:color="auto"/>
            <w:right w:val="none" w:sz="0" w:space="0" w:color="auto"/>
          </w:divBdr>
        </w:div>
        <w:div w:id="155653497">
          <w:marLeft w:val="0"/>
          <w:marRight w:val="0"/>
          <w:marTop w:val="0"/>
          <w:marBottom w:val="0"/>
          <w:divBdr>
            <w:top w:val="none" w:sz="0" w:space="0" w:color="auto"/>
            <w:left w:val="none" w:sz="0" w:space="0" w:color="auto"/>
            <w:bottom w:val="none" w:sz="0" w:space="0" w:color="auto"/>
            <w:right w:val="none" w:sz="0" w:space="0" w:color="auto"/>
          </w:divBdr>
        </w:div>
        <w:div w:id="168257312">
          <w:marLeft w:val="0"/>
          <w:marRight w:val="0"/>
          <w:marTop w:val="0"/>
          <w:marBottom w:val="0"/>
          <w:divBdr>
            <w:top w:val="none" w:sz="0" w:space="0" w:color="auto"/>
            <w:left w:val="none" w:sz="0" w:space="0" w:color="auto"/>
            <w:bottom w:val="none" w:sz="0" w:space="0" w:color="auto"/>
            <w:right w:val="none" w:sz="0" w:space="0" w:color="auto"/>
          </w:divBdr>
        </w:div>
        <w:div w:id="227498105">
          <w:marLeft w:val="0"/>
          <w:marRight w:val="0"/>
          <w:marTop w:val="0"/>
          <w:marBottom w:val="0"/>
          <w:divBdr>
            <w:top w:val="none" w:sz="0" w:space="0" w:color="auto"/>
            <w:left w:val="none" w:sz="0" w:space="0" w:color="auto"/>
            <w:bottom w:val="none" w:sz="0" w:space="0" w:color="auto"/>
            <w:right w:val="none" w:sz="0" w:space="0" w:color="auto"/>
          </w:divBdr>
        </w:div>
        <w:div w:id="233318601">
          <w:marLeft w:val="0"/>
          <w:marRight w:val="0"/>
          <w:marTop w:val="0"/>
          <w:marBottom w:val="0"/>
          <w:divBdr>
            <w:top w:val="none" w:sz="0" w:space="0" w:color="auto"/>
            <w:left w:val="none" w:sz="0" w:space="0" w:color="auto"/>
            <w:bottom w:val="none" w:sz="0" w:space="0" w:color="auto"/>
            <w:right w:val="none" w:sz="0" w:space="0" w:color="auto"/>
          </w:divBdr>
        </w:div>
        <w:div w:id="233779263">
          <w:marLeft w:val="0"/>
          <w:marRight w:val="0"/>
          <w:marTop w:val="0"/>
          <w:marBottom w:val="0"/>
          <w:divBdr>
            <w:top w:val="none" w:sz="0" w:space="0" w:color="auto"/>
            <w:left w:val="none" w:sz="0" w:space="0" w:color="auto"/>
            <w:bottom w:val="none" w:sz="0" w:space="0" w:color="auto"/>
            <w:right w:val="none" w:sz="0" w:space="0" w:color="auto"/>
          </w:divBdr>
        </w:div>
        <w:div w:id="284123868">
          <w:marLeft w:val="0"/>
          <w:marRight w:val="0"/>
          <w:marTop w:val="0"/>
          <w:marBottom w:val="0"/>
          <w:divBdr>
            <w:top w:val="none" w:sz="0" w:space="0" w:color="auto"/>
            <w:left w:val="none" w:sz="0" w:space="0" w:color="auto"/>
            <w:bottom w:val="none" w:sz="0" w:space="0" w:color="auto"/>
            <w:right w:val="none" w:sz="0" w:space="0" w:color="auto"/>
          </w:divBdr>
        </w:div>
        <w:div w:id="351296929">
          <w:marLeft w:val="0"/>
          <w:marRight w:val="0"/>
          <w:marTop w:val="0"/>
          <w:marBottom w:val="0"/>
          <w:divBdr>
            <w:top w:val="none" w:sz="0" w:space="0" w:color="auto"/>
            <w:left w:val="none" w:sz="0" w:space="0" w:color="auto"/>
            <w:bottom w:val="none" w:sz="0" w:space="0" w:color="auto"/>
            <w:right w:val="none" w:sz="0" w:space="0" w:color="auto"/>
          </w:divBdr>
        </w:div>
        <w:div w:id="383720794">
          <w:marLeft w:val="0"/>
          <w:marRight w:val="0"/>
          <w:marTop w:val="0"/>
          <w:marBottom w:val="0"/>
          <w:divBdr>
            <w:top w:val="none" w:sz="0" w:space="0" w:color="auto"/>
            <w:left w:val="none" w:sz="0" w:space="0" w:color="auto"/>
            <w:bottom w:val="none" w:sz="0" w:space="0" w:color="auto"/>
            <w:right w:val="none" w:sz="0" w:space="0" w:color="auto"/>
          </w:divBdr>
        </w:div>
        <w:div w:id="390352506">
          <w:marLeft w:val="0"/>
          <w:marRight w:val="0"/>
          <w:marTop w:val="0"/>
          <w:marBottom w:val="0"/>
          <w:divBdr>
            <w:top w:val="none" w:sz="0" w:space="0" w:color="auto"/>
            <w:left w:val="none" w:sz="0" w:space="0" w:color="auto"/>
            <w:bottom w:val="none" w:sz="0" w:space="0" w:color="auto"/>
            <w:right w:val="none" w:sz="0" w:space="0" w:color="auto"/>
          </w:divBdr>
        </w:div>
        <w:div w:id="422192401">
          <w:marLeft w:val="0"/>
          <w:marRight w:val="0"/>
          <w:marTop w:val="0"/>
          <w:marBottom w:val="0"/>
          <w:divBdr>
            <w:top w:val="none" w:sz="0" w:space="0" w:color="auto"/>
            <w:left w:val="none" w:sz="0" w:space="0" w:color="auto"/>
            <w:bottom w:val="none" w:sz="0" w:space="0" w:color="auto"/>
            <w:right w:val="none" w:sz="0" w:space="0" w:color="auto"/>
          </w:divBdr>
        </w:div>
        <w:div w:id="427772904">
          <w:marLeft w:val="0"/>
          <w:marRight w:val="0"/>
          <w:marTop w:val="0"/>
          <w:marBottom w:val="0"/>
          <w:divBdr>
            <w:top w:val="none" w:sz="0" w:space="0" w:color="auto"/>
            <w:left w:val="none" w:sz="0" w:space="0" w:color="auto"/>
            <w:bottom w:val="none" w:sz="0" w:space="0" w:color="auto"/>
            <w:right w:val="none" w:sz="0" w:space="0" w:color="auto"/>
          </w:divBdr>
        </w:div>
        <w:div w:id="523641825">
          <w:marLeft w:val="0"/>
          <w:marRight w:val="0"/>
          <w:marTop w:val="0"/>
          <w:marBottom w:val="0"/>
          <w:divBdr>
            <w:top w:val="none" w:sz="0" w:space="0" w:color="auto"/>
            <w:left w:val="none" w:sz="0" w:space="0" w:color="auto"/>
            <w:bottom w:val="none" w:sz="0" w:space="0" w:color="auto"/>
            <w:right w:val="none" w:sz="0" w:space="0" w:color="auto"/>
          </w:divBdr>
        </w:div>
        <w:div w:id="574898135">
          <w:marLeft w:val="0"/>
          <w:marRight w:val="0"/>
          <w:marTop w:val="0"/>
          <w:marBottom w:val="0"/>
          <w:divBdr>
            <w:top w:val="none" w:sz="0" w:space="0" w:color="auto"/>
            <w:left w:val="none" w:sz="0" w:space="0" w:color="auto"/>
            <w:bottom w:val="none" w:sz="0" w:space="0" w:color="auto"/>
            <w:right w:val="none" w:sz="0" w:space="0" w:color="auto"/>
          </w:divBdr>
        </w:div>
        <w:div w:id="584193312">
          <w:marLeft w:val="0"/>
          <w:marRight w:val="0"/>
          <w:marTop w:val="0"/>
          <w:marBottom w:val="0"/>
          <w:divBdr>
            <w:top w:val="none" w:sz="0" w:space="0" w:color="auto"/>
            <w:left w:val="none" w:sz="0" w:space="0" w:color="auto"/>
            <w:bottom w:val="none" w:sz="0" w:space="0" w:color="auto"/>
            <w:right w:val="none" w:sz="0" w:space="0" w:color="auto"/>
          </w:divBdr>
        </w:div>
        <w:div w:id="608319319">
          <w:marLeft w:val="0"/>
          <w:marRight w:val="0"/>
          <w:marTop w:val="0"/>
          <w:marBottom w:val="0"/>
          <w:divBdr>
            <w:top w:val="none" w:sz="0" w:space="0" w:color="auto"/>
            <w:left w:val="none" w:sz="0" w:space="0" w:color="auto"/>
            <w:bottom w:val="none" w:sz="0" w:space="0" w:color="auto"/>
            <w:right w:val="none" w:sz="0" w:space="0" w:color="auto"/>
          </w:divBdr>
        </w:div>
        <w:div w:id="643506819">
          <w:marLeft w:val="0"/>
          <w:marRight w:val="0"/>
          <w:marTop w:val="0"/>
          <w:marBottom w:val="0"/>
          <w:divBdr>
            <w:top w:val="none" w:sz="0" w:space="0" w:color="auto"/>
            <w:left w:val="none" w:sz="0" w:space="0" w:color="auto"/>
            <w:bottom w:val="none" w:sz="0" w:space="0" w:color="auto"/>
            <w:right w:val="none" w:sz="0" w:space="0" w:color="auto"/>
          </w:divBdr>
        </w:div>
        <w:div w:id="715085863">
          <w:marLeft w:val="0"/>
          <w:marRight w:val="0"/>
          <w:marTop w:val="0"/>
          <w:marBottom w:val="0"/>
          <w:divBdr>
            <w:top w:val="none" w:sz="0" w:space="0" w:color="auto"/>
            <w:left w:val="none" w:sz="0" w:space="0" w:color="auto"/>
            <w:bottom w:val="none" w:sz="0" w:space="0" w:color="auto"/>
            <w:right w:val="none" w:sz="0" w:space="0" w:color="auto"/>
          </w:divBdr>
        </w:div>
        <w:div w:id="749890589">
          <w:marLeft w:val="0"/>
          <w:marRight w:val="0"/>
          <w:marTop w:val="0"/>
          <w:marBottom w:val="0"/>
          <w:divBdr>
            <w:top w:val="none" w:sz="0" w:space="0" w:color="auto"/>
            <w:left w:val="none" w:sz="0" w:space="0" w:color="auto"/>
            <w:bottom w:val="none" w:sz="0" w:space="0" w:color="auto"/>
            <w:right w:val="none" w:sz="0" w:space="0" w:color="auto"/>
          </w:divBdr>
        </w:div>
        <w:div w:id="794299947">
          <w:marLeft w:val="0"/>
          <w:marRight w:val="0"/>
          <w:marTop w:val="0"/>
          <w:marBottom w:val="0"/>
          <w:divBdr>
            <w:top w:val="none" w:sz="0" w:space="0" w:color="auto"/>
            <w:left w:val="none" w:sz="0" w:space="0" w:color="auto"/>
            <w:bottom w:val="none" w:sz="0" w:space="0" w:color="auto"/>
            <w:right w:val="none" w:sz="0" w:space="0" w:color="auto"/>
          </w:divBdr>
        </w:div>
        <w:div w:id="886574212">
          <w:marLeft w:val="0"/>
          <w:marRight w:val="0"/>
          <w:marTop w:val="0"/>
          <w:marBottom w:val="0"/>
          <w:divBdr>
            <w:top w:val="none" w:sz="0" w:space="0" w:color="auto"/>
            <w:left w:val="none" w:sz="0" w:space="0" w:color="auto"/>
            <w:bottom w:val="none" w:sz="0" w:space="0" w:color="auto"/>
            <w:right w:val="none" w:sz="0" w:space="0" w:color="auto"/>
          </w:divBdr>
        </w:div>
        <w:div w:id="933364496">
          <w:marLeft w:val="0"/>
          <w:marRight w:val="0"/>
          <w:marTop w:val="0"/>
          <w:marBottom w:val="0"/>
          <w:divBdr>
            <w:top w:val="none" w:sz="0" w:space="0" w:color="auto"/>
            <w:left w:val="none" w:sz="0" w:space="0" w:color="auto"/>
            <w:bottom w:val="none" w:sz="0" w:space="0" w:color="auto"/>
            <w:right w:val="none" w:sz="0" w:space="0" w:color="auto"/>
          </w:divBdr>
        </w:div>
        <w:div w:id="1005205235">
          <w:marLeft w:val="0"/>
          <w:marRight w:val="0"/>
          <w:marTop w:val="0"/>
          <w:marBottom w:val="0"/>
          <w:divBdr>
            <w:top w:val="none" w:sz="0" w:space="0" w:color="auto"/>
            <w:left w:val="none" w:sz="0" w:space="0" w:color="auto"/>
            <w:bottom w:val="none" w:sz="0" w:space="0" w:color="auto"/>
            <w:right w:val="none" w:sz="0" w:space="0" w:color="auto"/>
          </w:divBdr>
        </w:div>
        <w:div w:id="1132475910">
          <w:marLeft w:val="0"/>
          <w:marRight w:val="0"/>
          <w:marTop w:val="0"/>
          <w:marBottom w:val="0"/>
          <w:divBdr>
            <w:top w:val="none" w:sz="0" w:space="0" w:color="auto"/>
            <w:left w:val="none" w:sz="0" w:space="0" w:color="auto"/>
            <w:bottom w:val="none" w:sz="0" w:space="0" w:color="auto"/>
            <w:right w:val="none" w:sz="0" w:space="0" w:color="auto"/>
          </w:divBdr>
        </w:div>
        <w:div w:id="1228221417">
          <w:marLeft w:val="0"/>
          <w:marRight w:val="0"/>
          <w:marTop w:val="0"/>
          <w:marBottom w:val="0"/>
          <w:divBdr>
            <w:top w:val="none" w:sz="0" w:space="0" w:color="auto"/>
            <w:left w:val="none" w:sz="0" w:space="0" w:color="auto"/>
            <w:bottom w:val="none" w:sz="0" w:space="0" w:color="auto"/>
            <w:right w:val="none" w:sz="0" w:space="0" w:color="auto"/>
          </w:divBdr>
        </w:div>
        <w:div w:id="1602029972">
          <w:marLeft w:val="0"/>
          <w:marRight w:val="0"/>
          <w:marTop w:val="0"/>
          <w:marBottom w:val="0"/>
          <w:divBdr>
            <w:top w:val="none" w:sz="0" w:space="0" w:color="auto"/>
            <w:left w:val="none" w:sz="0" w:space="0" w:color="auto"/>
            <w:bottom w:val="none" w:sz="0" w:space="0" w:color="auto"/>
            <w:right w:val="none" w:sz="0" w:space="0" w:color="auto"/>
          </w:divBdr>
        </w:div>
        <w:div w:id="1623611451">
          <w:marLeft w:val="0"/>
          <w:marRight w:val="0"/>
          <w:marTop w:val="0"/>
          <w:marBottom w:val="0"/>
          <w:divBdr>
            <w:top w:val="none" w:sz="0" w:space="0" w:color="auto"/>
            <w:left w:val="none" w:sz="0" w:space="0" w:color="auto"/>
            <w:bottom w:val="none" w:sz="0" w:space="0" w:color="auto"/>
            <w:right w:val="none" w:sz="0" w:space="0" w:color="auto"/>
          </w:divBdr>
        </w:div>
        <w:div w:id="1713727483">
          <w:marLeft w:val="0"/>
          <w:marRight w:val="0"/>
          <w:marTop w:val="0"/>
          <w:marBottom w:val="0"/>
          <w:divBdr>
            <w:top w:val="none" w:sz="0" w:space="0" w:color="auto"/>
            <w:left w:val="none" w:sz="0" w:space="0" w:color="auto"/>
            <w:bottom w:val="none" w:sz="0" w:space="0" w:color="auto"/>
            <w:right w:val="none" w:sz="0" w:space="0" w:color="auto"/>
          </w:divBdr>
        </w:div>
        <w:div w:id="2060082880">
          <w:marLeft w:val="0"/>
          <w:marRight w:val="0"/>
          <w:marTop w:val="0"/>
          <w:marBottom w:val="0"/>
          <w:divBdr>
            <w:top w:val="none" w:sz="0" w:space="0" w:color="auto"/>
            <w:left w:val="none" w:sz="0" w:space="0" w:color="auto"/>
            <w:bottom w:val="none" w:sz="0" w:space="0" w:color="auto"/>
            <w:right w:val="none" w:sz="0" w:space="0" w:color="auto"/>
          </w:divBdr>
        </w:div>
        <w:div w:id="2086951793">
          <w:marLeft w:val="0"/>
          <w:marRight w:val="0"/>
          <w:marTop w:val="0"/>
          <w:marBottom w:val="0"/>
          <w:divBdr>
            <w:top w:val="none" w:sz="0" w:space="0" w:color="auto"/>
            <w:left w:val="none" w:sz="0" w:space="0" w:color="auto"/>
            <w:bottom w:val="none" w:sz="0" w:space="0" w:color="auto"/>
            <w:right w:val="none" w:sz="0" w:space="0" w:color="auto"/>
          </w:divBdr>
        </w:div>
      </w:divsChild>
    </w:div>
    <w:div w:id="267810453">
      <w:bodyDiv w:val="1"/>
      <w:marLeft w:val="0"/>
      <w:marRight w:val="0"/>
      <w:marTop w:val="0"/>
      <w:marBottom w:val="0"/>
      <w:divBdr>
        <w:top w:val="none" w:sz="0" w:space="0" w:color="auto"/>
        <w:left w:val="none" w:sz="0" w:space="0" w:color="auto"/>
        <w:bottom w:val="none" w:sz="0" w:space="0" w:color="auto"/>
        <w:right w:val="none" w:sz="0" w:space="0" w:color="auto"/>
      </w:divBdr>
    </w:div>
    <w:div w:id="272713420">
      <w:bodyDiv w:val="1"/>
      <w:marLeft w:val="0"/>
      <w:marRight w:val="0"/>
      <w:marTop w:val="0"/>
      <w:marBottom w:val="0"/>
      <w:divBdr>
        <w:top w:val="none" w:sz="0" w:space="0" w:color="auto"/>
        <w:left w:val="none" w:sz="0" w:space="0" w:color="auto"/>
        <w:bottom w:val="none" w:sz="0" w:space="0" w:color="auto"/>
        <w:right w:val="none" w:sz="0" w:space="0" w:color="auto"/>
      </w:divBdr>
      <w:divsChild>
        <w:div w:id="195657570">
          <w:marLeft w:val="0"/>
          <w:marRight w:val="0"/>
          <w:marTop w:val="0"/>
          <w:marBottom w:val="0"/>
          <w:divBdr>
            <w:top w:val="none" w:sz="0" w:space="0" w:color="auto"/>
            <w:left w:val="none" w:sz="0" w:space="0" w:color="auto"/>
            <w:bottom w:val="none" w:sz="0" w:space="0" w:color="auto"/>
            <w:right w:val="none" w:sz="0" w:space="0" w:color="auto"/>
          </w:divBdr>
        </w:div>
      </w:divsChild>
    </w:div>
    <w:div w:id="274874079">
      <w:bodyDiv w:val="1"/>
      <w:marLeft w:val="0"/>
      <w:marRight w:val="0"/>
      <w:marTop w:val="0"/>
      <w:marBottom w:val="0"/>
      <w:divBdr>
        <w:top w:val="none" w:sz="0" w:space="0" w:color="auto"/>
        <w:left w:val="none" w:sz="0" w:space="0" w:color="auto"/>
        <w:bottom w:val="none" w:sz="0" w:space="0" w:color="auto"/>
        <w:right w:val="none" w:sz="0" w:space="0" w:color="auto"/>
      </w:divBdr>
    </w:div>
    <w:div w:id="285544541">
      <w:bodyDiv w:val="1"/>
      <w:marLeft w:val="0"/>
      <w:marRight w:val="0"/>
      <w:marTop w:val="0"/>
      <w:marBottom w:val="0"/>
      <w:divBdr>
        <w:top w:val="none" w:sz="0" w:space="0" w:color="auto"/>
        <w:left w:val="none" w:sz="0" w:space="0" w:color="auto"/>
        <w:bottom w:val="none" w:sz="0" w:space="0" w:color="auto"/>
        <w:right w:val="none" w:sz="0" w:space="0" w:color="auto"/>
      </w:divBdr>
    </w:div>
    <w:div w:id="318729097">
      <w:bodyDiv w:val="1"/>
      <w:marLeft w:val="0"/>
      <w:marRight w:val="0"/>
      <w:marTop w:val="0"/>
      <w:marBottom w:val="0"/>
      <w:divBdr>
        <w:top w:val="none" w:sz="0" w:space="0" w:color="auto"/>
        <w:left w:val="none" w:sz="0" w:space="0" w:color="auto"/>
        <w:bottom w:val="none" w:sz="0" w:space="0" w:color="auto"/>
        <w:right w:val="none" w:sz="0" w:space="0" w:color="auto"/>
      </w:divBdr>
    </w:div>
    <w:div w:id="329606477">
      <w:bodyDiv w:val="1"/>
      <w:marLeft w:val="0"/>
      <w:marRight w:val="0"/>
      <w:marTop w:val="0"/>
      <w:marBottom w:val="0"/>
      <w:divBdr>
        <w:top w:val="none" w:sz="0" w:space="0" w:color="auto"/>
        <w:left w:val="none" w:sz="0" w:space="0" w:color="auto"/>
        <w:bottom w:val="none" w:sz="0" w:space="0" w:color="auto"/>
        <w:right w:val="none" w:sz="0" w:space="0" w:color="auto"/>
      </w:divBdr>
    </w:div>
    <w:div w:id="367144514">
      <w:bodyDiv w:val="1"/>
      <w:marLeft w:val="0"/>
      <w:marRight w:val="0"/>
      <w:marTop w:val="0"/>
      <w:marBottom w:val="0"/>
      <w:divBdr>
        <w:top w:val="none" w:sz="0" w:space="0" w:color="auto"/>
        <w:left w:val="none" w:sz="0" w:space="0" w:color="auto"/>
        <w:bottom w:val="none" w:sz="0" w:space="0" w:color="auto"/>
        <w:right w:val="none" w:sz="0" w:space="0" w:color="auto"/>
      </w:divBdr>
    </w:div>
    <w:div w:id="418798408">
      <w:bodyDiv w:val="1"/>
      <w:marLeft w:val="0"/>
      <w:marRight w:val="0"/>
      <w:marTop w:val="0"/>
      <w:marBottom w:val="0"/>
      <w:divBdr>
        <w:top w:val="none" w:sz="0" w:space="0" w:color="auto"/>
        <w:left w:val="none" w:sz="0" w:space="0" w:color="auto"/>
        <w:bottom w:val="none" w:sz="0" w:space="0" w:color="auto"/>
        <w:right w:val="none" w:sz="0" w:space="0" w:color="auto"/>
      </w:divBdr>
    </w:div>
    <w:div w:id="424960844">
      <w:bodyDiv w:val="1"/>
      <w:marLeft w:val="0"/>
      <w:marRight w:val="0"/>
      <w:marTop w:val="0"/>
      <w:marBottom w:val="0"/>
      <w:divBdr>
        <w:top w:val="none" w:sz="0" w:space="0" w:color="auto"/>
        <w:left w:val="none" w:sz="0" w:space="0" w:color="auto"/>
        <w:bottom w:val="none" w:sz="0" w:space="0" w:color="auto"/>
        <w:right w:val="none" w:sz="0" w:space="0" w:color="auto"/>
      </w:divBdr>
    </w:div>
    <w:div w:id="444349121">
      <w:bodyDiv w:val="1"/>
      <w:marLeft w:val="0"/>
      <w:marRight w:val="0"/>
      <w:marTop w:val="0"/>
      <w:marBottom w:val="0"/>
      <w:divBdr>
        <w:top w:val="none" w:sz="0" w:space="0" w:color="auto"/>
        <w:left w:val="none" w:sz="0" w:space="0" w:color="auto"/>
        <w:bottom w:val="none" w:sz="0" w:space="0" w:color="auto"/>
        <w:right w:val="none" w:sz="0" w:space="0" w:color="auto"/>
      </w:divBdr>
    </w:div>
    <w:div w:id="471217554">
      <w:bodyDiv w:val="1"/>
      <w:marLeft w:val="0"/>
      <w:marRight w:val="0"/>
      <w:marTop w:val="0"/>
      <w:marBottom w:val="0"/>
      <w:divBdr>
        <w:top w:val="none" w:sz="0" w:space="0" w:color="auto"/>
        <w:left w:val="none" w:sz="0" w:space="0" w:color="auto"/>
        <w:bottom w:val="none" w:sz="0" w:space="0" w:color="auto"/>
        <w:right w:val="none" w:sz="0" w:space="0" w:color="auto"/>
      </w:divBdr>
    </w:div>
    <w:div w:id="472137539">
      <w:bodyDiv w:val="1"/>
      <w:marLeft w:val="0"/>
      <w:marRight w:val="0"/>
      <w:marTop w:val="0"/>
      <w:marBottom w:val="0"/>
      <w:divBdr>
        <w:top w:val="none" w:sz="0" w:space="0" w:color="auto"/>
        <w:left w:val="none" w:sz="0" w:space="0" w:color="auto"/>
        <w:bottom w:val="none" w:sz="0" w:space="0" w:color="auto"/>
        <w:right w:val="none" w:sz="0" w:space="0" w:color="auto"/>
      </w:divBdr>
    </w:div>
    <w:div w:id="502939968">
      <w:bodyDiv w:val="1"/>
      <w:marLeft w:val="0"/>
      <w:marRight w:val="0"/>
      <w:marTop w:val="0"/>
      <w:marBottom w:val="0"/>
      <w:divBdr>
        <w:top w:val="none" w:sz="0" w:space="0" w:color="auto"/>
        <w:left w:val="none" w:sz="0" w:space="0" w:color="auto"/>
        <w:bottom w:val="none" w:sz="0" w:space="0" w:color="auto"/>
        <w:right w:val="none" w:sz="0" w:space="0" w:color="auto"/>
      </w:divBdr>
    </w:div>
    <w:div w:id="522089100">
      <w:bodyDiv w:val="1"/>
      <w:marLeft w:val="0"/>
      <w:marRight w:val="0"/>
      <w:marTop w:val="0"/>
      <w:marBottom w:val="0"/>
      <w:divBdr>
        <w:top w:val="none" w:sz="0" w:space="0" w:color="auto"/>
        <w:left w:val="none" w:sz="0" w:space="0" w:color="auto"/>
        <w:bottom w:val="none" w:sz="0" w:space="0" w:color="auto"/>
        <w:right w:val="none" w:sz="0" w:space="0" w:color="auto"/>
      </w:divBdr>
    </w:div>
    <w:div w:id="526337911">
      <w:bodyDiv w:val="1"/>
      <w:marLeft w:val="0"/>
      <w:marRight w:val="0"/>
      <w:marTop w:val="0"/>
      <w:marBottom w:val="0"/>
      <w:divBdr>
        <w:top w:val="none" w:sz="0" w:space="0" w:color="auto"/>
        <w:left w:val="none" w:sz="0" w:space="0" w:color="auto"/>
        <w:bottom w:val="none" w:sz="0" w:space="0" w:color="auto"/>
        <w:right w:val="none" w:sz="0" w:space="0" w:color="auto"/>
      </w:divBdr>
    </w:div>
    <w:div w:id="534542882">
      <w:bodyDiv w:val="1"/>
      <w:marLeft w:val="0"/>
      <w:marRight w:val="0"/>
      <w:marTop w:val="0"/>
      <w:marBottom w:val="0"/>
      <w:divBdr>
        <w:top w:val="none" w:sz="0" w:space="0" w:color="auto"/>
        <w:left w:val="none" w:sz="0" w:space="0" w:color="auto"/>
        <w:bottom w:val="none" w:sz="0" w:space="0" w:color="auto"/>
        <w:right w:val="none" w:sz="0" w:space="0" w:color="auto"/>
      </w:divBdr>
    </w:div>
    <w:div w:id="536049688">
      <w:bodyDiv w:val="1"/>
      <w:marLeft w:val="0"/>
      <w:marRight w:val="0"/>
      <w:marTop w:val="0"/>
      <w:marBottom w:val="0"/>
      <w:divBdr>
        <w:top w:val="none" w:sz="0" w:space="0" w:color="auto"/>
        <w:left w:val="none" w:sz="0" w:space="0" w:color="auto"/>
        <w:bottom w:val="none" w:sz="0" w:space="0" w:color="auto"/>
        <w:right w:val="none" w:sz="0" w:space="0" w:color="auto"/>
      </w:divBdr>
      <w:divsChild>
        <w:div w:id="2137722435">
          <w:marLeft w:val="0"/>
          <w:marRight w:val="0"/>
          <w:marTop w:val="0"/>
          <w:marBottom w:val="0"/>
          <w:divBdr>
            <w:top w:val="none" w:sz="0" w:space="0" w:color="auto"/>
            <w:left w:val="none" w:sz="0" w:space="0" w:color="auto"/>
            <w:bottom w:val="none" w:sz="0" w:space="0" w:color="auto"/>
            <w:right w:val="none" w:sz="0" w:space="0" w:color="auto"/>
          </w:divBdr>
        </w:div>
      </w:divsChild>
    </w:div>
    <w:div w:id="557016013">
      <w:bodyDiv w:val="1"/>
      <w:marLeft w:val="0"/>
      <w:marRight w:val="0"/>
      <w:marTop w:val="0"/>
      <w:marBottom w:val="0"/>
      <w:divBdr>
        <w:top w:val="none" w:sz="0" w:space="0" w:color="auto"/>
        <w:left w:val="none" w:sz="0" w:space="0" w:color="auto"/>
        <w:bottom w:val="none" w:sz="0" w:space="0" w:color="auto"/>
        <w:right w:val="none" w:sz="0" w:space="0" w:color="auto"/>
      </w:divBdr>
    </w:div>
    <w:div w:id="570234902">
      <w:bodyDiv w:val="1"/>
      <w:marLeft w:val="0"/>
      <w:marRight w:val="0"/>
      <w:marTop w:val="0"/>
      <w:marBottom w:val="0"/>
      <w:divBdr>
        <w:top w:val="none" w:sz="0" w:space="0" w:color="auto"/>
        <w:left w:val="none" w:sz="0" w:space="0" w:color="auto"/>
        <w:bottom w:val="none" w:sz="0" w:space="0" w:color="auto"/>
        <w:right w:val="none" w:sz="0" w:space="0" w:color="auto"/>
      </w:divBdr>
    </w:div>
    <w:div w:id="571041503">
      <w:bodyDiv w:val="1"/>
      <w:marLeft w:val="0"/>
      <w:marRight w:val="0"/>
      <w:marTop w:val="0"/>
      <w:marBottom w:val="0"/>
      <w:divBdr>
        <w:top w:val="none" w:sz="0" w:space="0" w:color="auto"/>
        <w:left w:val="none" w:sz="0" w:space="0" w:color="auto"/>
        <w:bottom w:val="none" w:sz="0" w:space="0" w:color="auto"/>
        <w:right w:val="none" w:sz="0" w:space="0" w:color="auto"/>
      </w:divBdr>
    </w:div>
    <w:div w:id="574055176">
      <w:bodyDiv w:val="1"/>
      <w:marLeft w:val="0"/>
      <w:marRight w:val="0"/>
      <w:marTop w:val="0"/>
      <w:marBottom w:val="0"/>
      <w:divBdr>
        <w:top w:val="none" w:sz="0" w:space="0" w:color="auto"/>
        <w:left w:val="none" w:sz="0" w:space="0" w:color="auto"/>
        <w:bottom w:val="none" w:sz="0" w:space="0" w:color="auto"/>
        <w:right w:val="none" w:sz="0" w:space="0" w:color="auto"/>
      </w:divBdr>
    </w:div>
    <w:div w:id="581984414">
      <w:bodyDiv w:val="1"/>
      <w:marLeft w:val="0"/>
      <w:marRight w:val="0"/>
      <w:marTop w:val="0"/>
      <w:marBottom w:val="0"/>
      <w:divBdr>
        <w:top w:val="none" w:sz="0" w:space="0" w:color="auto"/>
        <w:left w:val="none" w:sz="0" w:space="0" w:color="auto"/>
        <w:bottom w:val="none" w:sz="0" w:space="0" w:color="auto"/>
        <w:right w:val="none" w:sz="0" w:space="0" w:color="auto"/>
      </w:divBdr>
    </w:div>
    <w:div w:id="592320566">
      <w:bodyDiv w:val="1"/>
      <w:marLeft w:val="0"/>
      <w:marRight w:val="0"/>
      <w:marTop w:val="0"/>
      <w:marBottom w:val="0"/>
      <w:divBdr>
        <w:top w:val="none" w:sz="0" w:space="0" w:color="auto"/>
        <w:left w:val="none" w:sz="0" w:space="0" w:color="auto"/>
        <w:bottom w:val="none" w:sz="0" w:space="0" w:color="auto"/>
        <w:right w:val="none" w:sz="0" w:space="0" w:color="auto"/>
      </w:divBdr>
    </w:div>
    <w:div w:id="610435062">
      <w:bodyDiv w:val="1"/>
      <w:marLeft w:val="0"/>
      <w:marRight w:val="0"/>
      <w:marTop w:val="0"/>
      <w:marBottom w:val="0"/>
      <w:divBdr>
        <w:top w:val="none" w:sz="0" w:space="0" w:color="auto"/>
        <w:left w:val="none" w:sz="0" w:space="0" w:color="auto"/>
        <w:bottom w:val="none" w:sz="0" w:space="0" w:color="auto"/>
        <w:right w:val="none" w:sz="0" w:space="0" w:color="auto"/>
      </w:divBdr>
    </w:div>
    <w:div w:id="617034136">
      <w:bodyDiv w:val="1"/>
      <w:marLeft w:val="0"/>
      <w:marRight w:val="0"/>
      <w:marTop w:val="0"/>
      <w:marBottom w:val="0"/>
      <w:divBdr>
        <w:top w:val="none" w:sz="0" w:space="0" w:color="auto"/>
        <w:left w:val="none" w:sz="0" w:space="0" w:color="auto"/>
        <w:bottom w:val="none" w:sz="0" w:space="0" w:color="auto"/>
        <w:right w:val="none" w:sz="0" w:space="0" w:color="auto"/>
      </w:divBdr>
    </w:div>
    <w:div w:id="640771286">
      <w:bodyDiv w:val="1"/>
      <w:marLeft w:val="0"/>
      <w:marRight w:val="0"/>
      <w:marTop w:val="0"/>
      <w:marBottom w:val="0"/>
      <w:divBdr>
        <w:top w:val="none" w:sz="0" w:space="0" w:color="auto"/>
        <w:left w:val="none" w:sz="0" w:space="0" w:color="auto"/>
        <w:bottom w:val="none" w:sz="0" w:space="0" w:color="auto"/>
        <w:right w:val="none" w:sz="0" w:space="0" w:color="auto"/>
      </w:divBdr>
    </w:div>
    <w:div w:id="644774153">
      <w:bodyDiv w:val="1"/>
      <w:marLeft w:val="0"/>
      <w:marRight w:val="0"/>
      <w:marTop w:val="0"/>
      <w:marBottom w:val="0"/>
      <w:divBdr>
        <w:top w:val="none" w:sz="0" w:space="0" w:color="auto"/>
        <w:left w:val="none" w:sz="0" w:space="0" w:color="auto"/>
        <w:bottom w:val="none" w:sz="0" w:space="0" w:color="auto"/>
        <w:right w:val="none" w:sz="0" w:space="0" w:color="auto"/>
      </w:divBdr>
    </w:div>
    <w:div w:id="659425230">
      <w:bodyDiv w:val="1"/>
      <w:marLeft w:val="0"/>
      <w:marRight w:val="0"/>
      <w:marTop w:val="0"/>
      <w:marBottom w:val="0"/>
      <w:divBdr>
        <w:top w:val="none" w:sz="0" w:space="0" w:color="auto"/>
        <w:left w:val="none" w:sz="0" w:space="0" w:color="auto"/>
        <w:bottom w:val="none" w:sz="0" w:space="0" w:color="auto"/>
        <w:right w:val="none" w:sz="0" w:space="0" w:color="auto"/>
      </w:divBdr>
    </w:div>
    <w:div w:id="705913948">
      <w:bodyDiv w:val="1"/>
      <w:marLeft w:val="0"/>
      <w:marRight w:val="0"/>
      <w:marTop w:val="0"/>
      <w:marBottom w:val="0"/>
      <w:divBdr>
        <w:top w:val="none" w:sz="0" w:space="0" w:color="auto"/>
        <w:left w:val="none" w:sz="0" w:space="0" w:color="auto"/>
        <w:bottom w:val="none" w:sz="0" w:space="0" w:color="auto"/>
        <w:right w:val="none" w:sz="0" w:space="0" w:color="auto"/>
      </w:divBdr>
    </w:div>
    <w:div w:id="723916374">
      <w:bodyDiv w:val="1"/>
      <w:marLeft w:val="0"/>
      <w:marRight w:val="0"/>
      <w:marTop w:val="0"/>
      <w:marBottom w:val="0"/>
      <w:divBdr>
        <w:top w:val="none" w:sz="0" w:space="0" w:color="auto"/>
        <w:left w:val="none" w:sz="0" w:space="0" w:color="auto"/>
        <w:bottom w:val="none" w:sz="0" w:space="0" w:color="auto"/>
        <w:right w:val="none" w:sz="0" w:space="0" w:color="auto"/>
      </w:divBdr>
      <w:divsChild>
        <w:div w:id="1245794989">
          <w:marLeft w:val="0"/>
          <w:marRight w:val="0"/>
          <w:marTop w:val="0"/>
          <w:marBottom w:val="0"/>
          <w:divBdr>
            <w:top w:val="none" w:sz="0" w:space="0" w:color="auto"/>
            <w:left w:val="none" w:sz="0" w:space="0" w:color="auto"/>
            <w:bottom w:val="none" w:sz="0" w:space="0" w:color="auto"/>
            <w:right w:val="none" w:sz="0" w:space="0" w:color="auto"/>
          </w:divBdr>
        </w:div>
        <w:div w:id="1562596406">
          <w:marLeft w:val="0"/>
          <w:marRight w:val="0"/>
          <w:marTop w:val="0"/>
          <w:marBottom w:val="0"/>
          <w:divBdr>
            <w:top w:val="none" w:sz="0" w:space="0" w:color="auto"/>
            <w:left w:val="none" w:sz="0" w:space="0" w:color="auto"/>
            <w:bottom w:val="none" w:sz="0" w:space="0" w:color="auto"/>
            <w:right w:val="none" w:sz="0" w:space="0" w:color="auto"/>
          </w:divBdr>
        </w:div>
        <w:div w:id="1574319296">
          <w:marLeft w:val="0"/>
          <w:marRight w:val="0"/>
          <w:marTop w:val="0"/>
          <w:marBottom w:val="0"/>
          <w:divBdr>
            <w:top w:val="none" w:sz="0" w:space="0" w:color="auto"/>
            <w:left w:val="none" w:sz="0" w:space="0" w:color="auto"/>
            <w:bottom w:val="none" w:sz="0" w:space="0" w:color="auto"/>
            <w:right w:val="none" w:sz="0" w:space="0" w:color="auto"/>
          </w:divBdr>
        </w:div>
        <w:div w:id="1916427577">
          <w:marLeft w:val="0"/>
          <w:marRight w:val="0"/>
          <w:marTop w:val="0"/>
          <w:marBottom w:val="0"/>
          <w:divBdr>
            <w:top w:val="none" w:sz="0" w:space="0" w:color="auto"/>
            <w:left w:val="none" w:sz="0" w:space="0" w:color="auto"/>
            <w:bottom w:val="none" w:sz="0" w:space="0" w:color="auto"/>
            <w:right w:val="none" w:sz="0" w:space="0" w:color="auto"/>
          </w:divBdr>
        </w:div>
        <w:div w:id="2014335408">
          <w:marLeft w:val="0"/>
          <w:marRight w:val="0"/>
          <w:marTop w:val="0"/>
          <w:marBottom w:val="0"/>
          <w:divBdr>
            <w:top w:val="none" w:sz="0" w:space="0" w:color="auto"/>
            <w:left w:val="none" w:sz="0" w:space="0" w:color="auto"/>
            <w:bottom w:val="none" w:sz="0" w:space="0" w:color="auto"/>
            <w:right w:val="none" w:sz="0" w:space="0" w:color="auto"/>
          </w:divBdr>
        </w:div>
      </w:divsChild>
    </w:div>
    <w:div w:id="726684110">
      <w:bodyDiv w:val="1"/>
      <w:marLeft w:val="0"/>
      <w:marRight w:val="0"/>
      <w:marTop w:val="0"/>
      <w:marBottom w:val="0"/>
      <w:divBdr>
        <w:top w:val="none" w:sz="0" w:space="0" w:color="auto"/>
        <w:left w:val="none" w:sz="0" w:space="0" w:color="auto"/>
        <w:bottom w:val="none" w:sz="0" w:space="0" w:color="auto"/>
        <w:right w:val="none" w:sz="0" w:space="0" w:color="auto"/>
      </w:divBdr>
    </w:div>
    <w:div w:id="755975993">
      <w:bodyDiv w:val="1"/>
      <w:marLeft w:val="0"/>
      <w:marRight w:val="0"/>
      <w:marTop w:val="0"/>
      <w:marBottom w:val="0"/>
      <w:divBdr>
        <w:top w:val="none" w:sz="0" w:space="0" w:color="auto"/>
        <w:left w:val="none" w:sz="0" w:space="0" w:color="auto"/>
        <w:bottom w:val="none" w:sz="0" w:space="0" w:color="auto"/>
        <w:right w:val="none" w:sz="0" w:space="0" w:color="auto"/>
      </w:divBdr>
    </w:div>
    <w:div w:id="760298526">
      <w:bodyDiv w:val="1"/>
      <w:marLeft w:val="0"/>
      <w:marRight w:val="0"/>
      <w:marTop w:val="0"/>
      <w:marBottom w:val="0"/>
      <w:divBdr>
        <w:top w:val="none" w:sz="0" w:space="0" w:color="auto"/>
        <w:left w:val="none" w:sz="0" w:space="0" w:color="auto"/>
        <w:bottom w:val="none" w:sz="0" w:space="0" w:color="auto"/>
        <w:right w:val="none" w:sz="0" w:space="0" w:color="auto"/>
      </w:divBdr>
    </w:div>
    <w:div w:id="773786482">
      <w:bodyDiv w:val="1"/>
      <w:marLeft w:val="0"/>
      <w:marRight w:val="0"/>
      <w:marTop w:val="0"/>
      <w:marBottom w:val="0"/>
      <w:divBdr>
        <w:top w:val="none" w:sz="0" w:space="0" w:color="auto"/>
        <w:left w:val="none" w:sz="0" w:space="0" w:color="auto"/>
        <w:bottom w:val="none" w:sz="0" w:space="0" w:color="auto"/>
        <w:right w:val="none" w:sz="0" w:space="0" w:color="auto"/>
      </w:divBdr>
    </w:div>
    <w:div w:id="775373378">
      <w:bodyDiv w:val="1"/>
      <w:marLeft w:val="0"/>
      <w:marRight w:val="0"/>
      <w:marTop w:val="0"/>
      <w:marBottom w:val="0"/>
      <w:divBdr>
        <w:top w:val="none" w:sz="0" w:space="0" w:color="auto"/>
        <w:left w:val="none" w:sz="0" w:space="0" w:color="auto"/>
        <w:bottom w:val="none" w:sz="0" w:space="0" w:color="auto"/>
        <w:right w:val="none" w:sz="0" w:space="0" w:color="auto"/>
      </w:divBdr>
    </w:div>
    <w:div w:id="787358064">
      <w:bodyDiv w:val="1"/>
      <w:marLeft w:val="0"/>
      <w:marRight w:val="0"/>
      <w:marTop w:val="0"/>
      <w:marBottom w:val="0"/>
      <w:divBdr>
        <w:top w:val="none" w:sz="0" w:space="0" w:color="auto"/>
        <w:left w:val="none" w:sz="0" w:space="0" w:color="auto"/>
        <w:bottom w:val="none" w:sz="0" w:space="0" w:color="auto"/>
        <w:right w:val="none" w:sz="0" w:space="0" w:color="auto"/>
      </w:divBdr>
      <w:divsChild>
        <w:div w:id="24983770">
          <w:marLeft w:val="0"/>
          <w:marRight w:val="0"/>
          <w:marTop w:val="0"/>
          <w:marBottom w:val="0"/>
          <w:divBdr>
            <w:top w:val="none" w:sz="0" w:space="0" w:color="auto"/>
            <w:left w:val="none" w:sz="0" w:space="0" w:color="auto"/>
            <w:bottom w:val="none" w:sz="0" w:space="0" w:color="auto"/>
            <w:right w:val="none" w:sz="0" w:space="0" w:color="auto"/>
          </w:divBdr>
        </w:div>
      </w:divsChild>
    </w:div>
    <w:div w:id="797987801">
      <w:bodyDiv w:val="1"/>
      <w:marLeft w:val="0"/>
      <w:marRight w:val="0"/>
      <w:marTop w:val="0"/>
      <w:marBottom w:val="0"/>
      <w:divBdr>
        <w:top w:val="none" w:sz="0" w:space="0" w:color="auto"/>
        <w:left w:val="none" w:sz="0" w:space="0" w:color="auto"/>
        <w:bottom w:val="none" w:sz="0" w:space="0" w:color="auto"/>
        <w:right w:val="none" w:sz="0" w:space="0" w:color="auto"/>
      </w:divBdr>
    </w:div>
    <w:div w:id="805467378">
      <w:bodyDiv w:val="1"/>
      <w:marLeft w:val="0"/>
      <w:marRight w:val="0"/>
      <w:marTop w:val="0"/>
      <w:marBottom w:val="0"/>
      <w:divBdr>
        <w:top w:val="none" w:sz="0" w:space="0" w:color="auto"/>
        <w:left w:val="none" w:sz="0" w:space="0" w:color="auto"/>
        <w:bottom w:val="none" w:sz="0" w:space="0" w:color="auto"/>
        <w:right w:val="none" w:sz="0" w:space="0" w:color="auto"/>
      </w:divBdr>
    </w:div>
    <w:div w:id="821579566">
      <w:bodyDiv w:val="1"/>
      <w:marLeft w:val="0"/>
      <w:marRight w:val="0"/>
      <w:marTop w:val="0"/>
      <w:marBottom w:val="0"/>
      <w:divBdr>
        <w:top w:val="none" w:sz="0" w:space="0" w:color="auto"/>
        <w:left w:val="none" w:sz="0" w:space="0" w:color="auto"/>
        <w:bottom w:val="none" w:sz="0" w:space="0" w:color="auto"/>
        <w:right w:val="none" w:sz="0" w:space="0" w:color="auto"/>
      </w:divBdr>
    </w:div>
    <w:div w:id="834413564">
      <w:bodyDiv w:val="1"/>
      <w:marLeft w:val="0"/>
      <w:marRight w:val="0"/>
      <w:marTop w:val="0"/>
      <w:marBottom w:val="0"/>
      <w:divBdr>
        <w:top w:val="none" w:sz="0" w:space="0" w:color="auto"/>
        <w:left w:val="none" w:sz="0" w:space="0" w:color="auto"/>
        <w:bottom w:val="none" w:sz="0" w:space="0" w:color="auto"/>
        <w:right w:val="none" w:sz="0" w:space="0" w:color="auto"/>
      </w:divBdr>
    </w:div>
    <w:div w:id="834687692">
      <w:bodyDiv w:val="1"/>
      <w:marLeft w:val="0"/>
      <w:marRight w:val="0"/>
      <w:marTop w:val="0"/>
      <w:marBottom w:val="0"/>
      <w:divBdr>
        <w:top w:val="none" w:sz="0" w:space="0" w:color="auto"/>
        <w:left w:val="none" w:sz="0" w:space="0" w:color="auto"/>
        <w:bottom w:val="none" w:sz="0" w:space="0" w:color="auto"/>
        <w:right w:val="none" w:sz="0" w:space="0" w:color="auto"/>
      </w:divBdr>
    </w:div>
    <w:div w:id="860628431">
      <w:bodyDiv w:val="1"/>
      <w:marLeft w:val="0"/>
      <w:marRight w:val="0"/>
      <w:marTop w:val="0"/>
      <w:marBottom w:val="0"/>
      <w:divBdr>
        <w:top w:val="none" w:sz="0" w:space="0" w:color="auto"/>
        <w:left w:val="none" w:sz="0" w:space="0" w:color="auto"/>
        <w:bottom w:val="none" w:sz="0" w:space="0" w:color="auto"/>
        <w:right w:val="none" w:sz="0" w:space="0" w:color="auto"/>
      </w:divBdr>
      <w:divsChild>
        <w:div w:id="8990979">
          <w:marLeft w:val="0"/>
          <w:marRight w:val="0"/>
          <w:marTop w:val="0"/>
          <w:marBottom w:val="0"/>
          <w:divBdr>
            <w:top w:val="none" w:sz="0" w:space="0" w:color="auto"/>
            <w:left w:val="none" w:sz="0" w:space="0" w:color="auto"/>
            <w:bottom w:val="none" w:sz="0" w:space="0" w:color="auto"/>
            <w:right w:val="none" w:sz="0" w:space="0" w:color="auto"/>
          </w:divBdr>
        </w:div>
        <w:div w:id="11030503">
          <w:marLeft w:val="0"/>
          <w:marRight w:val="0"/>
          <w:marTop w:val="0"/>
          <w:marBottom w:val="0"/>
          <w:divBdr>
            <w:top w:val="none" w:sz="0" w:space="0" w:color="auto"/>
            <w:left w:val="none" w:sz="0" w:space="0" w:color="auto"/>
            <w:bottom w:val="none" w:sz="0" w:space="0" w:color="auto"/>
            <w:right w:val="none" w:sz="0" w:space="0" w:color="auto"/>
          </w:divBdr>
        </w:div>
        <w:div w:id="19355108">
          <w:marLeft w:val="0"/>
          <w:marRight w:val="0"/>
          <w:marTop w:val="0"/>
          <w:marBottom w:val="0"/>
          <w:divBdr>
            <w:top w:val="none" w:sz="0" w:space="0" w:color="auto"/>
            <w:left w:val="none" w:sz="0" w:space="0" w:color="auto"/>
            <w:bottom w:val="none" w:sz="0" w:space="0" w:color="auto"/>
            <w:right w:val="none" w:sz="0" w:space="0" w:color="auto"/>
          </w:divBdr>
        </w:div>
        <w:div w:id="93749072">
          <w:marLeft w:val="0"/>
          <w:marRight w:val="0"/>
          <w:marTop w:val="0"/>
          <w:marBottom w:val="0"/>
          <w:divBdr>
            <w:top w:val="none" w:sz="0" w:space="0" w:color="auto"/>
            <w:left w:val="none" w:sz="0" w:space="0" w:color="auto"/>
            <w:bottom w:val="none" w:sz="0" w:space="0" w:color="auto"/>
            <w:right w:val="none" w:sz="0" w:space="0" w:color="auto"/>
          </w:divBdr>
        </w:div>
        <w:div w:id="102194188">
          <w:marLeft w:val="0"/>
          <w:marRight w:val="0"/>
          <w:marTop w:val="0"/>
          <w:marBottom w:val="0"/>
          <w:divBdr>
            <w:top w:val="none" w:sz="0" w:space="0" w:color="auto"/>
            <w:left w:val="none" w:sz="0" w:space="0" w:color="auto"/>
            <w:bottom w:val="none" w:sz="0" w:space="0" w:color="auto"/>
            <w:right w:val="none" w:sz="0" w:space="0" w:color="auto"/>
          </w:divBdr>
        </w:div>
        <w:div w:id="227544652">
          <w:marLeft w:val="0"/>
          <w:marRight w:val="0"/>
          <w:marTop w:val="0"/>
          <w:marBottom w:val="0"/>
          <w:divBdr>
            <w:top w:val="none" w:sz="0" w:space="0" w:color="auto"/>
            <w:left w:val="none" w:sz="0" w:space="0" w:color="auto"/>
            <w:bottom w:val="none" w:sz="0" w:space="0" w:color="auto"/>
            <w:right w:val="none" w:sz="0" w:space="0" w:color="auto"/>
          </w:divBdr>
        </w:div>
        <w:div w:id="366107758">
          <w:marLeft w:val="0"/>
          <w:marRight w:val="0"/>
          <w:marTop w:val="0"/>
          <w:marBottom w:val="0"/>
          <w:divBdr>
            <w:top w:val="none" w:sz="0" w:space="0" w:color="auto"/>
            <w:left w:val="none" w:sz="0" w:space="0" w:color="auto"/>
            <w:bottom w:val="none" w:sz="0" w:space="0" w:color="auto"/>
            <w:right w:val="none" w:sz="0" w:space="0" w:color="auto"/>
          </w:divBdr>
        </w:div>
        <w:div w:id="384138070">
          <w:marLeft w:val="0"/>
          <w:marRight w:val="0"/>
          <w:marTop w:val="0"/>
          <w:marBottom w:val="0"/>
          <w:divBdr>
            <w:top w:val="none" w:sz="0" w:space="0" w:color="auto"/>
            <w:left w:val="none" w:sz="0" w:space="0" w:color="auto"/>
            <w:bottom w:val="none" w:sz="0" w:space="0" w:color="auto"/>
            <w:right w:val="none" w:sz="0" w:space="0" w:color="auto"/>
          </w:divBdr>
        </w:div>
        <w:div w:id="486475958">
          <w:marLeft w:val="0"/>
          <w:marRight w:val="0"/>
          <w:marTop w:val="0"/>
          <w:marBottom w:val="0"/>
          <w:divBdr>
            <w:top w:val="none" w:sz="0" w:space="0" w:color="auto"/>
            <w:left w:val="none" w:sz="0" w:space="0" w:color="auto"/>
            <w:bottom w:val="none" w:sz="0" w:space="0" w:color="auto"/>
            <w:right w:val="none" w:sz="0" w:space="0" w:color="auto"/>
          </w:divBdr>
        </w:div>
        <w:div w:id="549922114">
          <w:marLeft w:val="0"/>
          <w:marRight w:val="0"/>
          <w:marTop w:val="0"/>
          <w:marBottom w:val="0"/>
          <w:divBdr>
            <w:top w:val="none" w:sz="0" w:space="0" w:color="auto"/>
            <w:left w:val="none" w:sz="0" w:space="0" w:color="auto"/>
            <w:bottom w:val="none" w:sz="0" w:space="0" w:color="auto"/>
            <w:right w:val="none" w:sz="0" w:space="0" w:color="auto"/>
          </w:divBdr>
        </w:div>
        <w:div w:id="577058547">
          <w:marLeft w:val="0"/>
          <w:marRight w:val="0"/>
          <w:marTop w:val="0"/>
          <w:marBottom w:val="0"/>
          <w:divBdr>
            <w:top w:val="none" w:sz="0" w:space="0" w:color="auto"/>
            <w:left w:val="none" w:sz="0" w:space="0" w:color="auto"/>
            <w:bottom w:val="none" w:sz="0" w:space="0" w:color="auto"/>
            <w:right w:val="none" w:sz="0" w:space="0" w:color="auto"/>
          </w:divBdr>
        </w:div>
        <w:div w:id="732312462">
          <w:marLeft w:val="0"/>
          <w:marRight w:val="0"/>
          <w:marTop w:val="0"/>
          <w:marBottom w:val="0"/>
          <w:divBdr>
            <w:top w:val="none" w:sz="0" w:space="0" w:color="auto"/>
            <w:left w:val="none" w:sz="0" w:space="0" w:color="auto"/>
            <w:bottom w:val="none" w:sz="0" w:space="0" w:color="auto"/>
            <w:right w:val="none" w:sz="0" w:space="0" w:color="auto"/>
          </w:divBdr>
        </w:div>
        <w:div w:id="811944534">
          <w:marLeft w:val="0"/>
          <w:marRight w:val="0"/>
          <w:marTop w:val="0"/>
          <w:marBottom w:val="0"/>
          <w:divBdr>
            <w:top w:val="none" w:sz="0" w:space="0" w:color="auto"/>
            <w:left w:val="none" w:sz="0" w:space="0" w:color="auto"/>
            <w:bottom w:val="none" w:sz="0" w:space="0" w:color="auto"/>
            <w:right w:val="none" w:sz="0" w:space="0" w:color="auto"/>
          </w:divBdr>
        </w:div>
        <w:div w:id="856501969">
          <w:marLeft w:val="0"/>
          <w:marRight w:val="0"/>
          <w:marTop w:val="0"/>
          <w:marBottom w:val="0"/>
          <w:divBdr>
            <w:top w:val="none" w:sz="0" w:space="0" w:color="auto"/>
            <w:left w:val="none" w:sz="0" w:space="0" w:color="auto"/>
            <w:bottom w:val="none" w:sz="0" w:space="0" w:color="auto"/>
            <w:right w:val="none" w:sz="0" w:space="0" w:color="auto"/>
          </w:divBdr>
        </w:div>
        <w:div w:id="973608089">
          <w:marLeft w:val="0"/>
          <w:marRight w:val="0"/>
          <w:marTop w:val="0"/>
          <w:marBottom w:val="0"/>
          <w:divBdr>
            <w:top w:val="none" w:sz="0" w:space="0" w:color="auto"/>
            <w:left w:val="none" w:sz="0" w:space="0" w:color="auto"/>
            <w:bottom w:val="none" w:sz="0" w:space="0" w:color="auto"/>
            <w:right w:val="none" w:sz="0" w:space="0" w:color="auto"/>
          </w:divBdr>
        </w:div>
        <w:div w:id="987244636">
          <w:marLeft w:val="0"/>
          <w:marRight w:val="0"/>
          <w:marTop w:val="0"/>
          <w:marBottom w:val="0"/>
          <w:divBdr>
            <w:top w:val="none" w:sz="0" w:space="0" w:color="auto"/>
            <w:left w:val="none" w:sz="0" w:space="0" w:color="auto"/>
            <w:bottom w:val="none" w:sz="0" w:space="0" w:color="auto"/>
            <w:right w:val="none" w:sz="0" w:space="0" w:color="auto"/>
          </w:divBdr>
        </w:div>
        <w:div w:id="1018430536">
          <w:marLeft w:val="0"/>
          <w:marRight w:val="0"/>
          <w:marTop w:val="0"/>
          <w:marBottom w:val="0"/>
          <w:divBdr>
            <w:top w:val="none" w:sz="0" w:space="0" w:color="auto"/>
            <w:left w:val="none" w:sz="0" w:space="0" w:color="auto"/>
            <w:bottom w:val="none" w:sz="0" w:space="0" w:color="auto"/>
            <w:right w:val="none" w:sz="0" w:space="0" w:color="auto"/>
          </w:divBdr>
        </w:div>
        <w:div w:id="1033192487">
          <w:marLeft w:val="0"/>
          <w:marRight w:val="0"/>
          <w:marTop w:val="0"/>
          <w:marBottom w:val="0"/>
          <w:divBdr>
            <w:top w:val="none" w:sz="0" w:space="0" w:color="auto"/>
            <w:left w:val="none" w:sz="0" w:space="0" w:color="auto"/>
            <w:bottom w:val="none" w:sz="0" w:space="0" w:color="auto"/>
            <w:right w:val="none" w:sz="0" w:space="0" w:color="auto"/>
          </w:divBdr>
        </w:div>
        <w:div w:id="1046026395">
          <w:marLeft w:val="0"/>
          <w:marRight w:val="0"/>
          <w:marTop w:val="0"/>
          <w:marBottom w:val="0"/>
          <w:divBdr>
            <w:top w:val="none" w:sz="0" w:space="0" w:color="auto"/>
            <w:left w:val="none" w:sz="0" w:space="0" w:color="auto"/>
            <w:bottom w:val="none" w:sz="0" w:space="0" w:color="auto"/>
            <w:right w:val="none" w:sz="0" w:space="0" w:color="auto"/>
          </w:divBdr>
        </w:div>
        <w:div w:id="1063796156">
          <w:marLeft w:val="0"/>
          <w:marRight w:val="0"/>
          <w:marTop w:val="0"/>
          <w:marBottom w:val="0"/>
          <w:divBdr>
            <w:top w:val="none" w:sz="0" w:space="0" w:color="auto"/>
            <w:left w:val="none" w:sz="0" w:space="0" w:color="auto"/>
            <w:bottom w:val="none" w:sz="0" w:space="0" w:color="auto"/>
            <w:right w:val="none" w:sz="0" w:space="0" w:color="auto"/>
          </w:divBdr>
        </w:div>
        <w:div w:id="1081172512">
          <w:marLeft w:val="0"/>
          <w:marRight w:val="0"/>
          <w:marTop w:val="0"/>
          <w:marBottom w:val="0"/>
          <w:divBdr>
            <w:top w:val="none" w:sz="0" w:space="0" w:color="auto"/>
            <w:left w:val="none" w:sz="0" w:space="0" w:color="auto"/>
            <w:bottom w:val="none" w:sz="0" w:space="0" w:color="auto"/>
            <w:right w:val="none" w:sz="0" w:space="0" w:color="auto"/>
          </w:divBdr>
        </w:div>
        <w:div w:id="1093744018">
          <w:marLeft w:val="0"/>
          <w:marRight w:val="0"/>
          <w:marTop w:val="0"/>
          <w:marBottom w:val="0"/>
          <w:divBdr>
            <w:top w:val="none" w:sz="0" w:space="0" w:color="auto"/>
            <w:left w:val="none" w:sz="0" w:space="0" w:color="auto"/>
            <w:bottom w:val="none" w:sz="0" w:space="0" w:color="auto"/>
            <w:right w:val="none" w:sz="0" w:space="0" w:color="auto"/>
          </w:divBdr>
        </w:div>
        <w:div w:id="1102645851">
          <w:marLeft w:val="0"/>
          <w:marRight w:val="0"/>
          <w:marTop w:val="0"/>
          <w:marBottom w:val="0"/>
          <w:divBdr>
            <w:top w:val="none" w:sz="0" w:space="0" w:color="auto"/>
            <w:left w:val="none" w:sz="0" w:space="0" w:color="auto"/>
            <w:bottom w:val="none" w:sz="0" w:space="0" w:color="auto"/>
            <w:right w:val="none" w:sz="0" w:space="0" w:color="auto"/>
          </w:divBdr>
        </w:div>
        <w:div w:id="1149513827">
          <w:marLeft w:val="0"/>
          <w:marRight w:val="0"/>
          <w:marTop w:val="0"/>
          <w:marBottom w:val="0"/>
          <w:divBdr>
            <w:top w:val="none" w:sz="0" w:space="0" w:color="auto"/>
            <w:left w:val="none" w:sz="0" w:space="0" w:color="auto"/>
            <w:bottom w:val="none" w:sz="0" w:space="0" w:color="auto"/>
            <w:right w:val="none" w:sz="0" w:space="0" w:color="auto"/>
          </w:divBdr>
        </w:div>
        <w:div w:id="1253582442">
          <w:marLeft w:val="0"/>
          <w:marRight w:val="0"/>
          <w:marTop w:val="0"/>
          <w:marBottom w:val="0"/>
          <w:divBdr>
            <w:top w:val="none" w:sz="0" w:space="0" w:color="auto"/>
            <w:left w:val="none" w:sz="0" w:space="0" w:color="auto"/>
            <w:bottom w:val="none" w:sz="0" w:space="0" w:color="auto"/>
            <w:right w:val="none" w:sz="0" w:space="0" w:color="auto"/>
          </w:divBdr>
        </w:div>
        <w:div w:id="1404986864">
          <w:marLeft w:val="0"/>
          <w:marRight w:val="0"/>
          <w:marTop w:val="0"/>
          <w:marBottom w:val="0"/>
          <w:divBdr>
            <w:top w:val="none" w:sz="0" w:space="0" w:color="auto"/>
            <w:left w:val="none" w:sz="0" w:space="0" w:color="auto"/>
            <w:bottom w:val="none" w:sz="0" w:space="0" w:color="auto"/>
            <w:right w:val="none" w:sz="0" w:space="0" w:color="auto"/>
          </w:divBdr>
        </w:div>
        <w:div w:id="1467160506">
          <w:marLeft w:val="0"/>
          <w:marRight w:val="0"/>
          <w:marTop w:val="0"/>
          <w:marBottom w:val="0"/>
          <w:divBdr>
            <w:top w:val="none" w:sz="0" w:space="0" w:color="auto"/>
            <w:left w:val="none" w:sz="0" w:space="0" w:color="auto"/>
            <w:bottom w:val="none" w:sz="0" w:space="0" w:color="auto"/>
            <w:right w:val="none" w:sz="0" w:space="0" w:color="auto"/>
          </w:divBdr>
        </w:div>
        <w:div w:id="1467699978">
          <w:marLeft w:val="0"/>
          <w:marRight w:val="0"/>
          <w:marTop w:val="0"/>
          <w:marBottom w:val="0"/>
          <w:divBdr>
            <w:top w:val="none" w:sz="0" w:space="0" w:color="auto"/>
            <w:left w:val="none" w:sz="0" w:space="0" w:color="auto"/>
            <w:bottom w:val="none" w:sz="0" w:space="0" w:color="auto"/>
            <w:right w:val="none" w:sz="0" w:space="0" w:color="auto"/>
          </w:divBdr>
        </w:div>
        <w:div w:id="1503201123">
          <w:marLeft w:val="0"/>
          <w:marRight w:val="0"/>
          <w:marTop w:val="0"/>
          <w:marBottom w:val="0"/>
          <w:divBdr>
            <w:top w:val="none" w:sz="0" w:space="0" w:color="auto"/>
            <w:left w:val="none" w:sz="0" w:space="0" w:color="auto"/>
            <w:bottom w:val="none" w:sz="0" w:space="0" w:color="auto"/>
            <w:right w:val="none" w:sz="0" w:space="0" w:color="auto"/>
          </w:divBdr>
        </w:div>
        <w:div w:id="1608073593">
          <w:marLeft w:val="0"/>
          <w:marRight w:val="0"/>
          <w:marTop w:val="0"/>
          <w:marBottom w:val="0"/>
          <w:divBdr>
            <w:top w:val="none" w:sz="0" w:space="0" w:color="auto"/>
            <w:left w:val="none" w:sz="0" w:space="0" w:color="auto"/>
            <w:bottom w:val="none" w:sz="0" w:space="0" w:color="auto"/>
            <w:right w:val="none" w:sz="0" w:space="0" w:color="auto"/>
          </w:divBdr>
        </w:div>
        <w:div w:id="1640451091">
          <w:marLeft w:val="0"/>
          <w:marRight w:val="0"/>
          <w:marTop w:val="0"/>
          <w:marBottom w:val="0"/>
          <w:divBdr>
            <w:top w:val="none" w:sz="0" w:space="0" w:color="auto"/>
            <w:left w:val="none" w:sz="0" w:space="0" w:color="auto"/>
            <w:bottom w:val="none" w:sz="0" w:space="0" w:color="auto"/>
            <w:right w:val="none" w:sz="0" w:space="0" w:color="auto"/>
          </w:divBdr>
        </w:div>
        <w:div w:id="1645429396">
          <w:marLeft w:val="0"/>
          <w:marRight w:val="0"/>
          <w:marTop w:val="0"/>
          <w:marBottom w:val="0"/>
          <w:divBdr>
            <w:top w:val="none" w:sz="0" w:space="0" w:color="auto"/>
            <w:left w:val="none" w:sz="0" w:space="0" w:color="auto"/>
            <w:bottom w:val="none" w:sz="0" w:space="0" w:color="auto"/>
            <w:right w:val="none" w:sz="0" w:space="0" w:color="auto"/>
          </w:divBdr>
        </w:div>
        <w:div w:id="1703356624">
          <w:marLeft w:val="0"/>
          <w:marRight w:val="0"/>
          <w:marTop w:val="0"/>
          <w:marBottom w:val="0"/>
          <w:divBdr>
            <w:top w:val="none" w:sz="0" w:space="0" w:color="auto"/>
            <w:left w:val="none" w:sz="0" w:space="0" w:color="auto"/>
            <w:bottom w:val="none" w:sz="0" w:space="0" w:color="auto"/>
            <w:right w:val="none" w:sz="0" w:space="0" w:color="auto"/>
          </w:divBdr>
        </w:div>
        <w:div w:id="1783644582">
          <w:marLeft w:val="0"/>
          <w:marRight w:val="0"/>
          <w:marTop w:val="0"/>
          <w:marBottom w:val="0"/>
          <w:divBdr>
            <w:top w:val="none" w:sz="0" w:space="0" w:color="auto"/>
            <w:left w:val="none" w:sz="0" w:space="0" w:color="auto"/>
            <w:bottom w:val="none" w:sz="0" w:space="0" w:color="auto"/>
            <w:right w:val="none" w:sz="0" w:space="0" w:color="auto"/>
          </w:divBdr>
        </w:div>
        <w:div w:id="1792548488">
          <w:marLeft w:val="0"/>
          <w:marRight w:val="0"/>
          <w:marTop w:val="0"/>
          <w:marBottom w:val="0"/>
          <w:divBdr>
            <w:top w:val="none" w:sz="0" w:space="0" w:color="auto"/>
            <w:left w:val="none" w:sz="0" w:space="0" w:color="auto"/>
            <w:bottom w:val="none" w:sz="0" w:space="0" w:color="auto"/>
            <w:right w:val="none" w:sz="0" w:space="0" w:color="auto"/>
          </w:divBdr>
        </w:div>
        <w:div w:id="1802844454">
          <w:marLeft w:val="0"/>
          <w:marRight w:val="0"/>
          <w:marTop w:val="0"/>
          <w:marBottom w:val="0"/>
          <w:divBdr>
            <w:top w:val="none" w:sz="0" w:space="0" w:color="auto"/>
            <w:left w:val="none" w:sz="0" w:space="0" w:color="auto"/>
            <w:bottom w:val="none" w:sz="0" w:space="0" w:color="auto"/>
            <w:right w:val="none" w:sz="0" w:space="0" w:color="auto"/>
          </w:divBdr>
        </w:div>
        <w:div w:id="1806197506">
          <w:marLeft w:val="0"/>
          <w:marRight w:val="0"/>
          <w:marTop w:val="0"/>
          <w:marBottom w:val="0"/>
          <w:divBdr>
            <w:top w:val="none" w:sz="0" w:space="0" w:color="auto"/>
            <w:left w:val="none" w:sz="0" w:space="0" w:color="auto"/>
            <w:bottom w:val="none" w:sz="0" w:space="0" w:color="auto"/>
            <w:right w:val="none" w:sz="0" w:space="0" w:color="auto"/>
          </w:divBdr>
        </w:div>
        <w:div w:id="1832256051">
          <w:marLeft w:val="0"/>
          <w:marRight w:val="0"/>
          <w:marTop w:val="0"/>
          <w:marBottom w:val="0"/>
          <w:divBdr>
            <w:top w:val="none" w:sz="0" w:space="0" w:color="auto"/>
            <w:left w:val="none" w:sz="0" w:space="0" w:color="auto"/>
            <w:bottom w:val="none" w:sz="0" w:space="0" w:color="auto"/>
            <w:right w:val="none" w:sz="0" w:space="0" w:color="auto"/>
          </w:divBdr>
        </w:div>
        <w:div w:id="1871719697">
          <w:marLeft w:val="0"/>
          <w:marRight w:val="0"/>
          <w:marTop w:val="0"/>
          <w:marBottom w:val="0"/>
          <w:divBdr>
            <w:top w:val="none" w:sz="0" w:space="0" w:color="auto"/>
            <w:left w:val="none" w:sz="0" w:space="0" w:color="auto"/>
            <w:bottom w:val="none" w:sz="0" w:space="0" w:color="auto"/>
            <w:right w:val="none" w:sz="0" w:space="0" w:color="auto"/>
          </w:divBdr>
        </w:div>
        <w:div w:id="1905603631">
          <w:marLeft w:val="0"/>
          <w:marRight w:val="0"/>
          <w:marTop w:val="0"/>
          <w:marBottom w:val="0"/>
          <w:divBdr>
            <w:top w:val="none" w:sz="0" w:space="0" w:color="auto"/>
            <w:left w:val="none" w:sz="0" w:space="0" w:color="auto"/>
            <w:bottom w:val="none" w:sz="0" w:space="0" w:color="auto"/>
            <w:right w:val="none" w:sz="0" w:space="0" w:color="auto"/>
          </w:divBdr>
        </w:div>
        <w:div w:id="1964117990">
          <w:marLeft w:val="0"/>
          <w:marRight w:val="0"/>
          <w:marTop w:val="0"/>
          <w:marBottom w:val="0"/>
          <w:divBdr>
            <w:top w:val="none" w:sz="0" w:space="0" w:color="auto"/>
            <w:left w:val="none" w:sz="0" w:space="0" w:color="auto"/>
            <w:bottom w:val="none" w:sz="0" w:space="0" w:color="auto"/>
            <w:right w:val="none" w:sz="0" w:space="0" w:color="auto"/>
          </w:divBdr>
        </w:div>
        <w:div w:id="1989285565">
          <w:marLeft w:val="0"/>
          <w:marRight w:val="0"/>
          <w:marTop w:val="0"/>
          <w:marBottom w:val="0"/>
          <w:divBdr>
            <w:top w:val="none" w:sz="0" w:space="0" w:color="auto"/>
            <w:left w:val="none" w:sz="0" w:space="0" w:color="auto"/>
            <w:bottom w:val="none" w:sz="0" w:space="0" w:color="auto"/>
            <w:right w:val="none" w:sz="0" w:space="0" w:color="auto"/>
          </w:divBdr>
        </w:div>
        <w:div w:id="2124765312">
          <w:marLeft w:val="0"/>
          <w:marRight w:val="0"/>
          <w:marTop w:val="0"/>
          <w:marBottom w:val="0"/>
          <w:divBdr>
            <w:top w:val="none" w:sz="0" w:space="0" w:color="auto"/>
            <w:left w:val="none" w:sz="0" w:space="0" w:color="auto"/>
            <w:bottom w:val="none" w:sz="0" w:space="0" w:color="auto"/>
            <w:right w:val="none" w:sz="0" w:space="0" w:color="auto"/>
          </w:divBdr>
        </w:div>
      </w:divsChild>
    </w:div>
    <w:div w:id="865488428">
      <w:bodyDiv w:val="1"/>
      <w:marLeft w:val="0"/>
      <w:marRight w:val="0"/>
      <w:marTop w:val="0"/>
      <w:marBottom w:val="0"/>
      <w:divBdr>
        <w:top w:val="none" w:sz="0" w:space="0" w:color="auto"/>
        <w:left w:val="none" w:sz="0" w:space="0" w:color="auto"/>
        <w:bottom w:val="none" w:sz="0" w:space="0" w:color="auto"/>
        <w:right w:val="none" w:sz="0" w:space="0" w:color="auto"/>
      </w:divBdr>
      <w:divsChild>
        <w:div w:id="341054544">
          <w:marLeft w:val="0"/>
          <w:marRight w:val="0"/>
          <w:marTop w:val="0"/>
          <w:marBottom w:val="0"/>
          <w:divBdr>
            <w:top w:val="none" w:sz="0" w:space="0" w:color="auto"/>
            <w:left w:val="none" w:sz="0" w:space="0" w:color="auto"/>
            <w:bottom w:val="none" w:sz="0" w:space="0" w:color="auto"/>
            <w:right w:val="none" w:sz="0" w:space="0" w:color="auto"/>
          </w:divBdr>
        </w:div>
        <w:div w:id="1047527999">
          <w:marLeft w:val="0"/>
          <w:marRight w:val="0"/>
          <w:marTop w:val="0"/>
          <w:marBottom w:val="0"/>
          <w:divBdr>
            <w:top w:val="none" w:sz="0" w:space="0" w:color="auto"/>
            <w:left w:val="none" w:sz="0" w:space="0" w:color="auto"/>
            <w:bottom w:val="none" w:sz="0" w:space="0" w:color="auto"/>
            <w:right w:val="none" w:sz="0" w:space="0" w:color="auto"/>
          </w:divBdr>
        </w:div>
        <w:div w:id="1196692607">
          <w:marLeft w:val="0"/>
          <w:marRight w:val="0"/>
          <w:marTop w:val="0"/>
          <w:marBottom w:val="0"/>
          <w:divBdr>
            <w:top w:val="none" w:sz="0" w:space="0" w:color="auto"/>
            <w:left w:val="none" w:sz="0" w:space="0" w:color="auto"/>
            <w:bottom w:val="none" w:sz="0" w:space="0" w:color="auto"/>
            <w:right w:val="none" w:sz="0" w:space="0" w:color="auto"/>
          </w:divBdr>
        </w:div>
        <w:div w:id="1344432599">
          <w:marLeft w:val="0"/>
          <w:marRight w:val="0"/>
          <w:marTop w:val="0"/>
          <w:marBottom w:val="0"/>
          <w:divBdr>
            <w:top w:val="none" w:sz="0" w:space="0" w:color="auto"/>
            <w:left w:val="none" w:sz="0" w:space="0" w:color="auto"/>
            <w:bottom w:val="none" w:sz="0" w:space="0" w:color="auto"/>
            <w:right w:val="none" w:sz="0" w:space="0" w:color="auto"/>
          </w:divBdr>
        </w:div>
        <w:div w:id="1616210860">
          <w:marLeft w:val="0"/>
          <w:marRight w:val="0"/>
          <w:marTop w:val="0"/>
          <w:marBottom w:val="0"/>
          <w:divBdr>
            <w:top w:val="none" w:sz="0" w:space="0" w:color="auto"/>
            <w:left w:val="none" w:sz="0" w:space="0" w:color="auto"/>
            <w:bottom w:val="none" w:sz="0" w:space="0" w:color="auto"/>
            <w:right w:val="none" w:sz="0" w:space="0" w:color="auto"/>
          </w:divBdr>
        </w:div>
      </w:divsChild>
    </w:div>
    <w:div w:id="870263680">
      <w:bodyDiv w:val="1"/>
      <w:marLeft w:val="0"/>
      <w:marRight w:val="0"/>
      <w:marTop w:val="0"/>
      <w:marBottom w:val="0"/>
      <w:divBdr>
        <w:top w:val="none" w:sz="0" w:space="0" w:color="auto"/>
        <w:left w:val="none" w:sz="0" w:space="0" w:color="auto"/>
        <w:bottom w:val="none" w:sz="0" w:space="0" w:color="auto"/>
        <w:right w:val="none" w:sz="0" w:space="0" w:color="auto"/>
      </w:divBdr>
    </w:div>
    <w:div w:id="884677151">
      <w:bodyDiv w:val="1"/>
      <w:marLeft w:val="0"/>
      <w:marRight w:val="0"/>
      <w:marTop w:val="0"/>
      <w:marBottom w:val="0"/>
      <w:divBdr>
        <w:top w:val="none" w:sz="0" w:space="0" w:color="auto"/>
        <w:left w:val="none" w:sz="0" w:space="0" w:color="auto"/>
        <w:bottom w:val="none" w:sz="0" w:space="0" w:color="auto"/>
        <w:right w:val="none" w:sz="0" w:space="0" w:color="auto"/>
      </w:divBdr>
      <w:divsChild>
        <w:div w:id="807629700">
          <w:marLeft w:val="0"/>
          <w:marRight w:val="0"/>
          <w:marTop w:val="0"/>
          <w:marBottom w:val="0"/>
          <w:divBdr>
            <w:top w:val="none" w:sz="0" w:space="0" w:color="auto"/>
            <w:left w:val="none" w:sz="0" w:space="0" w:color="auto"/>
            <w:bottom w:val="none" w:sz="0" w:space="0" w:color="auto"/>
            <w:right w:val="none" w:sz="0" w:space="0" w:color="auto"/>
          </w:divBdr>
        </w:div>
        <w:div w:id="871770544">
          <w:marLeft w:val="0"/>
          <w:marRight w:val="0"/>
          <w:marTop w:val="0"/>
          <w:marBottom w:val="0"/>
          <w:divBdr>
            <w:top w:val="none" w:sz="0" w:space="0" w:color="auto"/>
            <w:left w:val="none" w:sz="0" w:space="0" w:color="auto"/>
            <w:bottom w:val="none" w:sz="0" w:space="0" w:color="auto"/>
            <w:right w:val="none" w:sz="0" w:space="0" w:color="auto"/>
          </w:divBdr>
        </w:div>
        <w:div w:id="1332948241">
          <w:marLeft w:val="0"/>
          <w:marRight w:val="0"/>
          <w:marTop w:val="0"/>
          <w:marBottom w:val="0"/>
          <w:divBdr>
            <w:top w:val="none" w:sz="0" w:space="0" w:color="auto"/>
            <w:left w:val="none" w:sz="0" w:space="0" w:color="auto"/>
            <w:bottom w:val="none" w:sz="0" w:space="0" w:color="auto"/>
            <w:right w:val="none" w:sz="0" w:space="0" w:color="auto"/>
          </w:divBdr>
        </w:div>
        <w:div w:id="1384717242">
          <w:marLeft w:val="0"/>
          <w:marRight w:val="0"/>
          <w:marTop w:val="0"/>
          <w:marBottom w:val="0"/>
          <w:divBdr>
            <w:top w:val="none" w:sz="0" w:space="0" w:color="auto"/>
            <w:left w:val="none" w:sz="0" w:space="0" w:color="auto"/>
            <w:bottom w:val="none" w:sz="0" w:space="0" w:color="auto"/>
            <w:right w:val="none" w:sz="0" w:space="0" w:color="auto"/>
          </w:divBdr>
        </w:div>
        <w:div w:id="1453400585">
          <w:marLeft w:val="0"/>
          <w:marRight w:val="0"/>
          <w:marTop w:val="0"/>
          <w:marBottom w:val="0"/>
          <w:divBdr>
            <w:top w:val="none" w:sz="0" w:space="0" w:color="auto"/>
            <w:left w:val="none" w:sz="0" w:space="0" w:color="auto"/>
            <w:bottom w:val="none" w:sz="0" w:space="0" w:color="auto"/>
            <w:right w:val="none" w:sz="0" w:space="0" w:color="auto"/>
          </w:divBdr>
        </w:div>
        <w:div w:id="1781799514">
          <w:marLeft w:val="0"/>
          <w:marRight w:val="0"/>
          <w:marTop w:val="0"/>
          <w:marBottom w:val="0"/>
          <w:divBdr>
            <w:top w:val="none" w:sz="0" w:space="0" w:color="auto"/>
            <w:left w:val="none" w:sz="0" w:space="0" w:color="auto"/>
            <w:bottom w:val="none" w:sz="0" w:space="0" w:color="auto"/>
            <w:right w:val="none" w:sz="0" w:space="0" w:color="auto"/>
          </w:divBdr>
        </w:div>
        <w:div w:id="1807426255">
          <w:marLeft w:val="0"/>
          <w:marRight w:val="0"/>
          <w:marTop w:val="0"/>
          <w:marBottom w:val="0"/>
          <w:divBdr>
            <w:top w:val="none" w:sz="0" w:space="0" w:color="auto"/>
            <w:left w:val="none" w:sz="0" w:space="0" w:color="auto"/>
            <w:bottom w:val="none" w:sz="0" w:space="0" w:color="auto"/>
            <w:right w:val="none" w:sz="0" w:space="0" w:color="auto"/>
          </w:divBdr>
        </w:div>
        <w:div w:id="1887257726">
          <w:marLeft w:val="0"/>
          <w:marRight w:val="0"/>
          <w:marTop w:val="0"/>
          <w:marBottom w:val="0"/>
          <w:divBdr>
            <w:top w:val="none" w:sz="0" w:space="0" w:color="auto"/>
            <w:left w:val="none" w:sz="0" w:space="0" w:color="auto"/>
            <w:bottom w:val="none" w:sz="0" w:space="0" w:color="auto"/>
            <w:right w:val="none" w:sz="0" w:space="0" w:color="auto"/>
          </w:divBdr>
        </w:div>
        <w:div w:id="2055305240">
          <w:marLeft w:val="0"/>
          <w:marRight w:val="0"/>
          <w:marTop w:val="0"/>
          <w:marBottom w:val="0"/>
          <w:divBdr>
            <w:top w:val="none" w:sz="0" w:space="0" w:color="auto"/>
            <w:left w:val="none" w:sz="0" w:space="0" w:color="auto"/>
            <w:bottom w:val="none" w:sz="0" w:space="0" w:color="auto"/>
            <w:right w:val="none" w:sz="0" w:space="0" w:color="auto"/>
          </w:divBdr>
        </w:div>
        <w:div w:id="2063629356">
          <w:marLeft w:val="0"/>
          <w:marRight w:val="0"/>
          <w:marTop w:val="0"/>
          <w:marBottom w:val="0"/>
          <w:divBdr>
            <w:top w:val="none" w:sz="0" w:space="0" w:color="auto"/>
            <w:left w:val="none" w:sz="0" w:space="0" w:color="auto"/>
            <w:bottom w:val="none" w:sz="0" w:space="0" w:color="auto"/>
            <w:right w:val="none" w:sz="0" w:space="0" w:color="auto"/>
          </w:divBdr>
        </w:div>
        <w:div w:id="2146384236">
          <w:marLeft w:val="0"/>
          <w:marRight w:val="0"/>
          <w:marTop w:val="0"/>
          <w:marBottom w:val="0"/>
          <w:divBdr>
            <w:top w:val="none" w:sz="0" w:space="0" w:color="auto"/>
            <w:left w:val="none" w:sz="0" w:space="0" w:color="auto"/>
            <w:bottom w:val="none" w:sz="0" w:space="0" w:color="auto"/>
            <w:right w:val="none" w:sz="0" w:space="0" w:color="auto"/>
          </w:divBdr>
        </w:div>
      </w:divsChild>
    </w:div>
    <w:div w:id="890725214">
      <w:bodyDiv w:val="1"/>
      <w:marLeft w:val="0"/>
      <w:marRight w:val="0"/>
      <w:marTop w:val="0"/>
      <w:marBottom w:val="0"/>
      <w:divBdr>
        <w:top w:val="none" w:sz="0" w:space="0" w:color="auto"/>
        <w:left w:val="none" w:sz="0" w:space="0" w:color="auto"/>
        <w:bottom w:val="none" w:sz="0" w:space="0" w:color="auto"/>
        <w:right w:val="none" w:sz="0" w:space="0" w:color="auto"/>
      </w:divBdr>
      <w:divsChild>
        <w:div w:id="1823228874">
          <w:marLeft w:val="0"/>
          <w:marRight w:val="0"/>
          <w:marTop w:val="0"/>
          <w:marBottom w:val="0"/>
          <w:divBdr>
            <w:top w:val="none" w:sz="0" w:space="0" w:color="auto"/>
            <w:left w:val="none" w:sz="0" w:space="0" w:color="auto"/>
            <w:bottom w:val="none" w:sz="0" w:space="0" w:color="auto"/>
            <w:right w:val="none" w:sz="0" w:space="0" w:color="auto"/>
          </w:divBdr>
        </w:div>
      </w:divsChild>
    </w:div>
    <w:div w:id="892427382">
      <w:bodyDiv w:val="1"/>
      <w:marLeft w:val="0"/>
      <w:marRight w:val="0"/>
      <w:marTop w:val="0"/>
      <w:marBottom w:val="0"/>
      <w:divBdr>
        <w:top w:val="none" w:sz="0" w:space="0" w:color="auto"/>
        <w:left w:val="none" w:sz="0" w:space="0" w:color="auto"/>
        <w:bottom w:val="none" w:sz="0" w:space="0" w:color="auto"/>
        <w:right w:val="none" w:sz="0" w:space="0" w:color="auto"/>
      </w:divBdr>
    </w:div>
    <w:div w:id="917904991">
      <w:bodyDiv w:val="1"/>
      <w:marLeft w:val="0"/>
      <w:marRight w:val="0"/>
      <w:marTop w:val="0"/>
      <w:marBottom w:val="0"/>
      <w:divBdr>
        <w:top w:val="none" w:sz="0" w:space="0" w:color="auto"/>
        <w:left w:val="none" w:sz="0" w:space="0" w:color="auto"/>
        <w:bottom w:val="none" w:sz="0" w:space="0" w:color="auto"/>
        <w:right w:val="none" w:sz="0" w:space="0" w:color="auto"/>
      </w:divBdr>
    </w:div>
    <w:div w:id="934366459">
      <w:bodyDiv w:val="1"/>
      <w:marLeft w:val="0"/>
      <w:marRight w:val="0"/>
      <w:marTop w:val="0"/>
      <w:marBottom w:val="0"/>
      <w:divBdr>
        <w:top w:val="none" w:sz="0" w:space="0" w:color="auto"/>
        <w:left w:val="none" w:sz="0" w:space="0" w:color="auto"/>
        <w:bottom w:val="none" w:sz="0" w:space="0" w:color="auto"/>
        <w:right w:val="none" w:sz="0" w:space="0" w:color="auto"/>
      </w:divBdr>
    </w:div>
    <w:div w:id="956715673">
      <w:bodyDiv w:val="1"/>
      <w:marLeft w:val="0"/>
      <w:marRight w:val="0"/>
      <w:marTop w:val="0"/>
      <w:marBottom w:val="0"/>
      <w:divBdr>
        <w:top w:val="none" w:sz="0" w:space="0" w:color="auto"/>
        <w:left w:val="none" w:sz="0" w:space="0" w:color="auto"/>
        <w:bottom w:val="none" w:sz="0" w:space="0" w:color="auto"/>
        <w:right w:val="none" w:sz="0" w:space="0" w:color="auto"/>
      </w:divBdr>
    </w:div>
    <w:div w:id="959848039">
      <w:bodyDiv w:val="1"/>
      <w:marLeft w:val="0"/>
      <w:marRight w:val="0"/>
      <w:marTop w:val="0"/>
      <w:marBottom w:val="0"/>
      <w:divBdr>
        <w:top w:val="none" w:sz="0" w:space="0" w:color="auto"/>
        <w:left w:val="none" w:sz="0" w:space="0" w:color="auto"/>
        <w:bottom w:val="none" w:sz="0" w:space="0" w:color="auto"/>
        <w:right w:val="none" w:sz="0" w:space="0" w:color="auto"/>
      </w:divBdr>
    </w:div>
    <w:div w:id="970552692">
      <w:bodyDiv w:val="1"/>
      <w:marLeft w:val="0"/>
      <w:marRight w:val="0"/>
      <w:marTop w:val="0"/>
      <w:marBottom w:val="0"/>
      <w:divBdr>
        <w:top w:val="none" w:sz="0" w:space="0" w:color="auto"/>
        <w:left w:val="none" w:sz="0" w:space="0" w:color="auto"/>
        <w:bottom w:val="none" w:sz="0" w:space="0" w:color="auto"/>
        <w:right w:val="none" w:sz="0" w:space="0" w:color="auto"/>
      </w:divBdr>
    </w:div>
    <w:div w:id="998773836">
      <w:bodyDiv w:val="1"/>
      <w:marLeft w:val="0"/>
      <w:marRight w:val="0"/>
      <w:marTop w:val="0"/>
      <w:marBottom w:val="0"/>
      <w:divBdr>
        <w:top w:val="none" w:sz="0" w:space="0" w:color="auto"/>
        <w:left w:val="none" w:sz="0" w:space="0" w:color="auto"/>
        <w:bottom w:val="none" w:sz="0" w:space="0" w:color="auto"/>
        <w:right w:val="none" w:sz="0" w:space="0" w:color="auto"/>
      </w:divBdr>
    </w:div>
    <w:div w:id="1003973571">
      <w:bodyDiv w:val="1"/>
      <w:marLeft w:val="0"/>
      <w:marRight w:val="0"/>
      <w:marTop w:val="0"/>
      <w:marBottom w:val="0"/>
      <w:divBdr>
        <w:top w:val="none" w:sz="0" w:space="0" w:color="auto"/>
        <w:left w:val="none" w:sz="0" w:space="0" w:color="auto"/>
        <w:bottom w:val="none" w:sz="0" w:space="0" w:color="auto"/>
        <w:right w:val="none" w:sz="0" w:space="0" w:color="auto"/>
      </w:divBdr>
    </w:div>
    <w:div w:id="1027415544">
      <w:bodyDiv w:val="1"/>
      <w:marLeft w:val="0"/>
      <w:marRight w:val="0"/>
      <w:marTop w:val="0"/>
      <w:marBottom w:val="0"/>
      <w:divBdr>
        <w:top w:val="none" w:sz="0" w:space="0" w:color="auto"/>
        <w:left w:val="none" w:sz="0" w:space="0" w:color="auto"/>
        <w:bottom w:val="none" w:sz="0" w:space="0" w:color="auto"/>
        <w:right w:val="none" w:sz="0" w:space="0" w:color="auto"/>
      </w:divBdr>
    </w:div>
    <w:div w:id="1055927863">
      <w:bodyDiv w:val="1"/>
      <w:marLeft w:val="0"/>
      <w:marRight w:val="0"/>
      <w:marTop w:val="0"/>
      <w:marBottom w:val="0"/>
      <w:divBdr>
        <w:top w:val="none" w:sz="0" w:space="0" w:color="auto"/>
        <w:left w:val="none" w:sz="0" w:space="0" w:color="auto"/>
        <w:bottom w:val="none" w:sz="0" w:space="0" w:color="auto"/>
        <w:right w:val="none" w:sz="0" w:space="0" w:color="auto"/>
      </w:divBdr>
    </w:div>
    <w:div w:id="1057096346">
      <w:bodyDiv w:val="1"/>
      <w:marLeft w:val="0"/>
      <w:marRight w:val="0"/>
      <w:marTop w:val="0"/>
      <w:marBottom w:val="0"/>
      <w:divBdr>
        <w:top w:val="none" w:sz="0" w:space="0" w:color="auto"/>
        <w:left w:val="none" w:sz="0" w:space="0" w:color="auto"/>
        <w:bottom w:val="none" w:sz="0" w:space="0" w:color="auto"/>
        <w:right w:val="none" w:sz="0" w:space="0" w:color="auto"/>
      </w:divBdr>
    </w:div>
    <w:div w:id="1066411537">
      <w:bodyDiv w:val="1"/>
      <w:marLeft w:val="0"/>
      <w:marRight w:val="0"/>
      <w:marTop w:val="0"/>
      <w:marBottom w:val="0"/>
      <w:divBdr>
        <w:top w:val="none" w:sz="0" w:space="0" w:color="auto"/>
        <w:left w:val="none" w:sz="0" w:space="0" w:color="auto"/>
        <w:bottom w:val="none" w:sz="0" w:space="0" w:color="auto"/>
        <w:right w:val="none" w:sz="0" w:space="0" w:color="auto"/>
      </w:divBdr>
    </w:div>
    <w:div w:id="1066731404">
      <w:bodyDiv w:val="1"/>
      <w:marLeft w:val="0"/>
      <w:marRight w:val="0"/>
      <w:marTop w:val="0"/>
      <w:marBottom w:val="0"/>
      <w:divBdr>
        <w:top w:val="none" w:sz="0" w:space="0" w:color="auto"/>
        <w:left w:val="none" w:sz="0" w:space="0" w:color="auto"/>
        <w:bottom w:val="none" w:sz="0" w:space="0" w:color="auto"/>
        <w:right w:val="none" w:sz="0" w:space="0" w:color="auto"/>
      </w:divBdr>
      <w:divsChild>
        <w:div w:id="224029651">
          <w:marLeft w:val="0"/>
          <w:marRight w:val="0"/>
          <w:marTop w:val="0"/>
          <w:marBottom w:val="0"/>
          <w:divBdr>
            <w:top w:val="none" w:sz="0" w:space="0" w:color="auto"/>
            <w:left w:val="none" w:sz="0" w:space="0" w:color="auto"/>
            <w:bottom w:val="none" w:sz="0" w:space="0" w:color="auto"/>
            <w:right w:val="none" w:sz="0" w:space="0" w:color="auto"/>
          </w:divBdr>
        </w:div>
        <w:div w:id="641810365">
          <w:marLeft w:val="0"/>
          <w:marRight w:val="0"/>
          <w:marTop w:val="0"/>
          <w:marBottom w:val="0"/>
          <w:divBdr>
            <w:top w:val="none" w:sz="0" w:space="0" w:color="auto"/>
            <w:left w:val="none" w:sz="0" w:space="0" w:color="auto"/>
            <w:bottom w:val="none" w:sz="0" w:space="0" w:color="auto"/>
            <w:right w:val="none" w:sz="0" w:space="0" w:color="auto"/>
          </w:divBdr>
        </w:div>
        <w:div w:id="1028488723">
          <w:marLeft w:val="0"/>
          <w:marRight w:val="0"/>
          <w:marTop w:val="0"/>
          <w:marBottom w:val="0"/>
          <w:divBdr>
            <w:top w:val="none" w:sz="0" w:space="0" w:color="auto"/>
            <w:left w:val="none" w:sz="0" w:space="0" w:color="auto"/>
            <w:bottom w:val="none" w:sz="0" w:space="0" w:color="auto"/>
            <w:right w:val="none" w:sz="0" w:space="0" w:color="auto"/>
          </w:divBdr>
        </w:div>
        <w:div w:id="1278171944">
          <w:marLeft w:val="0"/>
          <w:marRight w:val="0"/>
          <w:marTop w:val="0"/>
          <w:marBottom w:val="0"/>
          <w:divBdr>
            <w:top w:val="none" w:sz="0" w:space="0" w:color="auto"/>
            <w:left w:val="none" w:sz="0" w:space="0" w:color="auto"/>
            <w:bottom w:val="none" w:sz="0" w:space="0" w:color="auto"/>
            <w:right w:val="none" w:sz="0" w:space="0" w:color="auto"/>
          </w:divBdr>
        </w:div>
        <w:div w:id="1303651724">
          <w:marLeft w:val="0"/>
          <w:marRight w:val="0"/>
          <w:marTop w:val="0"/>
          <w:marBottom w:val="0"/>
          <w:divBdr>
            <w:top w:val="none" w:sz="0" w:space="0" w:color="auto"/>
            <w:left w:val="none" w:sz="0" w:space="0" w:color="auto"/>
            <w:bottom w:val="none" w:sz="0" w:space="0" w:color="auto"/>
            <w:right w:val="none" w:sz="0" w:space="0" w:color="auto"/>
          </w:divBdr>
        </w:div>
      </w:divsChild>
    </w:div>
    <w:div w:id="1078943107">
      <w:bodyDiv w:val="1"/>
      <w:marLeft w:val="0"/>
      <w:marRight w:val="0"/>
      <w:marTop w:val="0"/>
      <w:marBottom w:val="0"/>
      <w:divBdr>
        <w:top w:val="none" w:sz="0" w:space="0" w:color="auto"/>
        <w:left w:val="none" w:sz="0" w:space="0" w:color="auto"/>
        <w:bottom w:val="none" w:sz="0" w:space="0" w:color="auto"/>
        <w:right w:val="none" w:sz="0" w:space="0" w:color="auto"/>
      </w:divBdr>
    </w:div>
    <w:div w:id="1159610436">
      <w:bodyDiv w:val="1"/>
      <w:marLeft w:val="0"/>
      <w:marRight w:val="0"/>
      <w:marTop w:val="0"/>
      <w:marBottom w:val="0"/>
      <w:divBdr>
        <w:top w:val="none" w:sz="0" w:space="0" w:color="auto"/>
        <w:left w:val="none" w:sz="0" w:space="0" w:color="auto"/>
        <w:bottom w:val="none" w:sz="0" w:space="0" w:color="auto"/>
        <w:right w:val="none" w:sz="0" w:space="0" w:color="auto"/>
      </w:divBdr>
    </w:div>
    <w:div w:id="1192573815">
      <w:bodyDiv w:val="1"/>
      <w:marLeft w:val="0"/>
      <w:marRight w:val="0"/>
      <w:marTop w:val="0"/>
      <w:marBottom w:val="0"/>
      <w:divBdr>
        <w:top w:val="none" w:sz="0" w:space="0" w:color="auto"/>
        <w:left w:val="none" w:sz="0" w:space="0" w:color="auto"/>
        <w:bottom w:val="none" w:sz="0" w:space="0" w:color="auto"/>
        <w:right w:val="none" w:sz="0" w:space="0" w:color="auto"/>
      </w:divBdr>
      <w:divsChild>
        <w:div w:id="53897781">
          <w:marLeft w:val="0"/>
          <w:marRight w:val="0"/>
          <w:marTop w:val="0"/>
          <w:marBottom w:val="0"/>
          <w:divBdr>
            <w:top w:val="none" w:sz="0" w:space="0" w:color="auto"/>
            <w:left w:val="none" w:sz="0" w:space="0" w:color="auto"/>
            <w:bottom w:val="none" w:sz="0" w:space="0" w:color="auto"/>
            <w:right w:val="none" w:sz="0" w:space="0" w:color="auto"/>
          </w:divBdr>
        </w:div>
        <w:div w:id="386539937">
          <w:marLeft w:val="0"/>
          <w:marRight w:val="0"/>
          <w:marTop w:val="0"/>
          <w:marBottom w:val="0"/>
          <w:divBdr>
            <w:top w:val="none" w:sz="0" w:space="0" w:color="auto"/>
            <w:left w:val="none" w:sz="0" w:space="0" w:color="auto"/>
            <w:bottom w:val="none" w:sz="0" w:space="0" w:color="auto"/>
            <w:right w:val="none" w:sz="0" w:space="0" w:color="auto"/>
          </w:divBdr>
        </w:div>
        <w:div w:id="472405707">
          <w:marLeft w:val="0"/>
          <w:marRight w:val="0"/>
          <w:marTop w:val="0"/>
          <w:marBottom w:val="0"/>
          <w:divBdr>
            <w:top w:val="none" w:sz="0" w:space="0" w:color="auto"/>
            <w:left w:val="none" w:sz="0" w:space="0" w:color="auto"/>
            <w:bottom w:val="none" w:sz="0" w:space="0" w:color="auto"/>
            <w:right w:val="none" w:sz="0" w:space="0" w:color="auto"/>
          </w:divBdr>
        </w:div>
        <w:div w:id="604653536">
          <w:marLeft w:val="0"/>
          <w:marRight w:val="0"/>
          <w:marTop w:val="0"/>
          <w:marBottom w:val="0"/>
          <w:divBdr>
            <w:top w:val="none" w:sz="0" w:space="0" w:color="auto"/>
            <w:left w:val="none" w:sz="0" w:space="0" w:color="auto"/>
            <w:bottom w:val="none" w:sz="0" w:space="0" w:color="auto"/>
            <w:right w:val="none" w:sz="0" w:space="0" w:color="auto"/>
          </w:divBdr>
        </w:div>
        <w:div w:id="694237878">
          <w:marLeft w:val="0"/>
          <w:marRight w:val="0"/>
          <w:marTop w:val="0"/>
          <w:marBottom w:val="0"/>
          <w:divBdr>
            <w:top w:val="none" w:sz="0" w:space="0" w:color="auto"/>
            <w:left w:val="none" w:sz="0" w:space="0" w:color="auto"/>
            <w:bottom w:val="none" w:sz="0" w:space="0" w:color="auto"/>
            <w:right w:val="none" w:sz="0" w:space="0" w:color="auto"/>
          </w:divBdr>
        </w:div>
        <w:div w:id="802818908">
          <w:marLeft w:val="0"/>
          <w:marRight w:val="0"/>
          <w:marTop w:val="0"/>
          <w:marBottom w:val="0"/>
          <w:divBdr>
            <w:top w:val="none" w:sz="0" w:space="0" w:color="auto"/>
            <w:left w:val="none" w:sz="0" w:space="0" w:color="auto"/>
            <w:bottom w:val="none" w:sz="0" w:space="0" w:color="auto"/>
            <w:right w:val="none" w:sz="0" w:space="0" w:color="auto"/>
          </w:divBdr>
        </w:div>
        <w:div w:id="1088964314">
          <w:marLeft w:val="0"/>
          <w:marRight w:val="0"/>
          <w:marTop w:val="0"/>
          <w:marBottom w:val="0"/>
          <w:divBdr>
            <w:top w:val="none" w:sz="0" w:space="0" w:color="auto"/>
            <w:left w:val="none" w:sz="0" w:space="0" w:color="auto"/>
            <w:bottom w:val="none" w:sz="0" w:space="0" w:color="auto"/>
            <w:right w:val="none" w:sz="0" w:space="0" w:color="auto"/>
          </w:divBdr>
        </w:div>
        <w:div w:id="1248466698">
          <w:marLeft w:val="0"/>
          <w:marRight w:val="0"/>
          <w:marTop w:val="0"/>
          <w:marBottom w:val="0"/>
          <w:divBdr>
            <w:top w:val="none" w:sz="0" w:space="0" w:color="auto"/>
            <w:left w:val="none" w:sz="0" w:space="0" w:color="auto"/>
            <w:bottom w:val="none" w:sz="0" w:space="0" w:color="auto"/>
            <w:right w:val="none" w:sz="0" w:space="0" w:color="auto"/>
          </w:divBdr>
        </w:div>
        <w:div w:id="1266186796">
          <w:marLeft w:val="0"/>
          <w:marRight w:val="0"/>
          <w:marTop w:val="0"/>
          <w:marBottom w:val="0"/>
          <w:divBdr>
            <w:top w:val="none" w:sz="0" w:space="0" w:color="auto"/>
            <w:left w:val="none" w:sz="0" w:space="0" w:color="auto"/>
            <w:bottom w:val="none" w:sz="0" w:space="0" w:color="auto"/>
            <w:right w:val="none" w:sz="0" w:space="0" w:color="auto"/>
          </w:divBdr>
        </w:div>
        <w:div w:id="1400905284">
          <w:marLeft w:val="0"/>
          <w:marRight w:val="0"/>
          <w:marTop w:val="0"/>
          <w:marBottom w:val="0"/>
          <w:divBdr>
            <w:top w:val="none" w:sz="0" w:space="0" w:color="auto"/>
            <w:left w:val="none" w:sz="0" w:space="0" w:color="auto"/>
            <w:bottom w:val="none" w:sz="0" w:space="0" w:color="auto"/>
            <w:right w:val="none" w:sz="0" w:space="0" w:color="auto"/>
          </w:divBdr>
        </w:div>
        <w:div w:id="1653679582">
          <w:marLeft w:val="0"/>
          <w:marRight w:val="0"/>
          <w:marTop w:val="0"/>
          <w:marBottom w:val="0"/>
          <w:divBdr>
            <w:top w:val="none" w:sz="0" w:space="0" w:color="auto"/>
            <w:left w:val="none" w:sz="0" w:space="0" w:color="auto"/>
            <w:bottom w:val="none" w:sz="0" w:space="0" w:color="auto"/>
            <w:right w:val="none" w:sz="0" w:space="0" w:color="auto"/>
          </w:divBdr>
        </w:div>
        <w:div w:id="1890339336">
          <w:marLeft w:val="0"/>
          <w:marRight w:val="0"/>
          <w:marTop w:val="0"/>
          <w:marBottom w:val="0"/>
          <w:divBdr>
            <w:top w:val="none" w:sz="0" w:space="0" w:color="auto"/>
            <w:left w:val="none" w:sz="0" w:space="0" w:color="auto"/>
            <w:bottom w:val="none" w:sz="0" w:space="0" w:color="auto"/>
            <w:right w:val="none" w:sz="0" w:space="0" w:color="auto"/>
          </w:divBdr>
        </w:div>
      </w:divsChild>
    </w:div>
    <w:div w:id="1220900805">
      <w:bodyDiv w:val="1"/>
      <w:marLeft w:val="0"/>
      <w:marRight w:val="0"/>
      <w:marTop w:val="0"/>
      <w:marBottom w:val="0"/>
      <w:divBdr>
        <w:top w:val="none" w:sz="0" w:space="0" w:color="auto"/>
        <w:left w:val="none" w:sz="0" w:space="0" w:color="auto"/>
        <w:bottom w:val="none" w:sz="0" w:space="0" w:color="auto"/>
        <w:right w:val="none" w:sz="0" w:space="0" w:color="auto"/>
      </w:divBdr>
    </w:div>
    <w:div w:id="1254119944">
      <w:bodyDiv w:val="1"/>
      <w:marLeft w:val="0"/>
      <w:marRight w:val="0"/>
      <w:marTop w:val="0"/>
      <w:marBottom w:val="0"/>
      <w:divBdr>
        <w:top w:val="none" w:sz="0" w:space="0" w:color="auto"/>
        <w:left w:val="none" w:sz="0" w:space="0" w:color="auto"/>
        <w:bottom w:val="none" w:sz="0" w:space="0" w:color="auto"/>
        <w:right w:val="none" w:sz="0" w:space="0" w:color="auto"/>
      </w:divBdr>
    </w:div>
    <w:div w:id="1272398533">
      <w:bodyDiv w:val="1"/>
      <w:marLeft w:val="0"/>
      <w:marRight w:val="0"/>
      <w:marTop w:val="0"/>
      <w:marBottom w:val="0"/>
      <w:divBdr>
        <w:top w:val="none" w:sz="0" w:space="0" w:color="auto"/>
        <w:left w:val="none" w:sz="0" w:space="0" w:color="auto"/>
        <w:bottom w:val="none" w:sz="0" w:space="0" w:color="auto"/>
        <w:right w:val="none" w:sz="0" w:space="0" w:color="auto"/>
      </w:divBdr>
    </w:div>
    <w:div w:id="1277249793">
      <w:bodyDiv w:val="1"/>
      <w:marLeft w:val="0"/>
      <w:marRight w:val="0"/>
      <w:marTop w:val="0"/>
      <w:marBottom w:val="0"/>
      <w:divBdr>
        <w:top w:val="none" w:sz="0" w:space="0" w:color="auto"/>
        <w:left w:val="none" w:sz="0" w:space="0" w:color="auto"/>
        <w:bottom w:val="none" w:sz="0" w:space="0" w:color="auto"/>
        <w:right w:val="none" w:sz="0" w:space="0" w:color="auto"/>
      </w:divBdr>
    </w:div>
    <w:div w:id="1306819586">
      <w:bodyDiv w:val="1"/>
      <w:marLeft w:val="0"/>
      <w:marRight w:val="0"/>
      <w:marTop w:val="0"/>
      <w:marBottom w:val="0"/>
      <w:divBdr>
        <w:top w:val="none" w:sz="0" w:space="0" w:color="auto"/>
        <w:left w:val="none" w:sz="0" w:space="0" w:color="auto"/>
        <w:bottom w:val="none" w:sz="0" w:space="0" w:color="auto"/>
        <w:right w:val="none" w:sz="0" w:space="0" w:color="auto"/>
      </w:divBdr>
    </w:div>
    <w:div w:id="1349403516">
      <w:bodyDiv w:val="1"/>
      <w:marLeft w:val="0"/>
      <w:marRight w:val="0"/>
      <w:marTop w:val="0"/>
      <w:marBottom w:val="0"/>
      <w:divBdr>
        <w:top w:val="none" w:sz="0" w:space="0" w:color="auto"/>
        <w:left w:val="none" w:sz="0" w:space="0" w:color="auto"/>
        <w:bottom w:val="none" w:sz="0" w:space="0" w:color="auto"/>
        <w:right w:val="none" w:sz="0" w:space="0" w:color="auto"/>
      </w:divBdr>
    </w:div>
    <w:div w:id="1363440385">
      <w:bodyDiv w:val="1"/>
      <w:marLeft w:val="0"/>
      <w:marRight w:val="0"/>
      <w:marTop w:val="0"/>
      <w:marBottom w:val="0"/>
      <w:divBdr>
        <w:top w:val="none" w:sz="0" w:space="0" w:color="auto"/>
        <w:left w:val="none" w:sz="0" w:space="0" w:color="auto"/>
        <w:bottom w:val="none" w:sz="0" w:space="0" w:color="auto"/>
        <w:right w:val="none" w:sz="0" w:space="0" w:color="auto"/>
      </w:divBdr>
    </w:div>
    <w:div w:id="1368798589">
      <w:bodyDiv w:val="1"/>
      <w:marLeft w:val="0"/>
      <w:marRight w:val="0"/>
      <w:marTop w:val="0"/>
      <w:marBottom w:val="0"/>
      <w:divBdr>
        <w:top w:val="none" w:sz="0" w:space="0" w:color="auto"/>
        <w:left w:val="none" w:sz="0" w:space="0" w:color="auto"/>
        <w:bottom w:val="none" w:sz="0" w:space="0" w:color="auto"/>
        <w:right w:val="none" w:sz="0" w:space="0" w:color="auto"/>
      </w:divBdr>
    </w:div>
    <w:div w:id="1377316391">
      <w:bodyDiv w:val="1"/>
      <w:marLeft w:val="0"/>
      <w:marRight w:val="0"/>
      <w:marTop w:val="0"/>
      <w:marBottom w:val="0"/>
      <w:divBdr>
        <w:top w:val="none" w:sz="0" w:space="0" w:color="auto"/>
        <w:left w:val="none" w:sz="0" w:space="0" w:color="auto"/>
        <w:bottom w:val="none" w:sz="0" w:space="0" w:color="auto"/>
        <w:right w:val="none" w:sz="0" w:space="0" w:color="auto"/>
      </w:divBdr>
      <w:divsChild>
        <w:div w:id="109975824">
          <w:marLeft w:val="0"/>
          <w:marRight w:val="0"/>
          <w:marTop w:val="0"/>
          <w:marBottom w:val="0"/>
          <w:divBdr>
            <w:top w:val="none" w:sz="0" w:space="0" w:color="auto"/>
            <w:left w:val="none" w:sz="0" w:space="0" w:color="auto"/>
            <w:bottom w:val="none" w:sz="0" w:space="0" w:color="auto"/>
            <w:right w:val="none" w:sz="0" w:space="0" w:color="auto"/>
          </w:divBdr>
        </w:div>
        <w:div w:id="388917400">
          <w:marLeft w:val="0"/>
          <w:marRight w:val="0"/>
          <w:marTop w:val="0"/>
          <w:marBottom w:val="0"/>
          <w:divBdr>
            <w:top w:val="none" w:sz="0" w:space="0" w:color="auto"/>
            <w:left w:val="none" w:sz="0" w:space="0" w:color="auto"/>
            <w:bottom w:val="none" w:sz="0" w:space="0" w:color="auto"/>
            <w:right w:val="none" w:sz="0" w:space="0" w:color="auto"/>
          </w:divBdr>
        </w:div>
        <w:div w:id="734353754">
          <w:marLeft w:val="0"/>
          <w:marRight w:val="0"/>
          <w:marTop w:val="0"/>
          <w:marBottom w:val="0"/>
          <w:divBdr>
            <w:top w:val="none" w:sz="0" w:space="0" w:color="auto"/>
            <w:left w:val="none" w:sz="0" w:space="0" w:color="auto"/>
            <w:bottom w:val="none" w:sz="0" w:space="0" w:color="auto"/>
            <w:right w:val="none" w:sz="0" w:space="0" w:color="auto"/>
          </w:divBdr>
        </w:div>
        <w:div w:id="2084832395">
          <w:marLeft w:val="0"/>
          <w:marRight w:val="0"/>
          <w:marTop w:val="0"/>
          <w:marBottom w:val="0"/>
          <w:divBdr>
            <w:top w:val="none" w:sz="0" w:space="0" w:color="auto"/>
            <w:left w:val="none" w:sz="0" w:space="0" w:color="auto"/>
            <w:bottom w:val="none" w:sz="0" w:space="0" w:color="auto"/>
            <w:right w:val="none" w:sz="0" w:space="0" w:color="auto"/>
          </w:divBdr>
        </w:div>
      </w:divsChild>
    </w:div>
    <w:div w:id="1400590981">
      <w:bodyDiv w:val="1"/>
      <w:marLeft w:val="0"/>
      <w:marRight w:val="0"/>
      <w:marTop w:val="0"/>
      <w:marBottom w:val="0"/>
      <w:divBdr>
        <w:top w:val="none" w:sz="0" w:space="0" w:color="auto"/>
        <w:left w:val="none" w:sz="0" w:space="0" w:color="auto"/>
        <w:bottom w:val="none" w:sz="0" w:space="0" w:color="auto"/>
        <w:right w:val="none" w:sz="0" w:space="0" w:color="auto"/>
      </w:divBdr>
    </w:div>
    <w:div w:id="1400903069">
      <w:bodyDiv w:val="1"/>
      <w:marLeft w:val="0"/>
      <w:marRight w:val="0"/>
      <w:marTop w:val="0"/>
      <w:marBottom w:val="0"/>
      <w:divBdr>
        <w:top w:val="none" w:sz="0" w:space="0" w:color="auto"/>
        <w:left w:val="none" w:sz="0" w:space="0" w:color="auto"/>
        <w:bottom w:val="none" w:sz="0" w:space="0" w:color="auto"/>
        <w:right w:val="none" w:sz="0" w:space="0" w:color="auto"/>
      </w:divBdr>
    </w:div>
    <w:div w:id="1454901362">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5731867">
      <w:bodyDiv w:val="1"/>
      <w:marLeft w:val="0"/>
      <w:marRight w:val="0"/>
      <w:marTop w:val="0"/>
      <w:marBottom w:val="0"/>
      <w:divBdr>
        <w:top w:val="none" w:sz="0" w:space="0" w:color="auto"/>
        <w:left w:val="none" w:sz="0" w:space="0" w:color="auto"/>
        <w:bottom w:val="none" w:sz="0" w:space="0" w:color="auto"/>
        <w:right w:val="none" w:sz="0" w:space="0" w:color="auto"/>
      </w:divBdr>
    </w:div>
    <w:div w:id="1480997243">
      <w:bodyDiv w:val="1"/>
      <w:marLeft w:val="0"/>
      <w:marRight w:val="0"/>
      <w:marTop w:val="0"/>
      <w:marBottom w:val="0"/>
      <w:divBdr>
        <w:top w:val="none" w:sz="0" w:space="0" w:color="auto"/>
        <w:left w:val="none" w:sz="0" w:space="0" w:color="auto"/>
        <w:bottom w:val="none" w:sz="0" w:space="0" w:color="auto"/>
        <w:right w:val="none" w:sz="0" w:space="0" w:color="auto"/>
      </w:divBdr>
    </w:div>
    <w:div w:id="1513640762">
      <w:bodyDiv w:val="1"/>
      <w:marLeft w:val="0"/>
      <w:marRight w:val="0"/>
      <w:marTop w:val="0"/>
      <w:marBottom w:val="0"/>
      <w:divBdr>
        <w:top w:val="none" w:sz="0" w:space="0" w:color="auto"/>
        <w:left w:val="none" w:sz="0" w:space="0" w:color="auto"/>
        <w:bottom w:val="none" w:sz="0" w:space="0" w:color="auto"/>
        <w:right w:val="none" w:sz="0" w:space="0" w:color="auto"/>
      </w:divBdr>
    </w:div>
    <w:div w:id="1518809618">
      <w:bodyDiv w:val="1"/>
      <w:marLeft w:val="0"/>
      <w:marRight w:val="0"/>
      <w:marTop w:val="0"/>
      <w:marBottom w:val="0"/>
      <w:divBdr>
        <w:top w:val="none" w:sz="0" w:space="0" w:color="auto"/>
        <w:left w:val="none" w:sz="0" w:space="0" w:color="auto"/>
        <w:bottom w:val="none" w:sz="0" w:space="0" w:color="auto"/>
        <w:right w:val="none" w:sz="0" w:space="0" w:color="auto"/>
      </w:divBdr>
    </w:div>
    <w:div w:id="1615482154">
      <w:bodyDiv w:val="1"/>
      <w:marLeft w:val="0"/>
      <w:marRight w:val="0"/>
      <w:marTop w:val="0"/>
      <w:marBottom w:val="0"/>
      <w:divBdr>
        <w:top w:val="none" w:sz="0" w:space="0" w:color="auto"/>
        <w:left w:val="none" w:sz="0" w:space="0" w:color="auto"/>
        <w:bottom w:val="none" w:sz="0" w:space="0" w:color="auto"/>
        <w:right w:val="none" w:sz="0" w:space="0" w:color="auto"/>
      </w:divBdr>
    </w:div>
    <w:div w:id="1636400974">
      <w:bodyDiv w:val="1"/>
      <w:marLeft w:val="0"/>
      <w:marRight w:val="0"/>
      <w:marTop w:val="0"/>
      <w:marBottom w:val="0"/>
      <w:divBdr>
        <w:top w:val="none" w:sz="0" w:space="0" w:color="auto"/>
        <w:left w:val="none" w:sz="0" w:space="0" w:color="auto"/>
        <w:bottom w:val="none" w:sz="0" w:space="0" w:color="auto"/>
        <w:right w:val="none" w:sz="0" w:space="0" w:color="auto"/>
      </w:divBdr>
    </w:div>
    <w:div w:id="1665280109">
      <w:bodyDiv w:val="1"/>
      <w:marLeft w:val="0"/>
      <w:marRight w:val="0"/>
      <w:marTop w:val="0"/>
      <w:marBottom w:val="0"/>
      <w:divBdr>
        <w:top w:val="none" w:sz="0" w:space="0" w:color="auto"/>
        <w:left w:val="none" w:sz="0" w:space="0" w:color="auto"/>
        <w:bottom w:val="none" w:sz="0" w:space="0" w:color="auto"/>
        <w:right w:val="none" w:sz="0" w:space="0" w:color="auto"/>
      </w:divBdr>
      <w:divsChild>
        <w:div w:id="1621064432">
          <w:marLeft w:val="0"/>
          <w:marRight w:val="0"/>
          <w:marTop w:val="0"/>
          <w:marBottom w:val="0"/>
          <w:divBdr>
            <w:top w:val="none" w:sz="0" w:space="0" w:color="auto"/>
            <w:left w:val="none" w:sz="0" w:space="0" w:color="auto"/>
            <w:bottom w:val="none" w:sz="0" w:space="0" w:color="auto"/>
            <w:right w:val="none" w:sz="0" w:space="0" w:color="auto"/>
          </w:divBdr>
        </w:div>
      </w:divsChild>
    </w:div>
    <w:div w:id="1670598668">
      <w:bodyDiv w:val="1"/>
      <w:marLeft w:val="0"/>
      <w:marRight w:val="0"/>
      <w:marTop w:val="0"/>
      <w:marBottom w:val="0"/>
      <w:divBdr>
        <w:top w:val="none" w:sz="0" w:space="0" w:color="auto"/>
        <w:left w:val="none" w:sz="0" w:space="0" w:color="auto"/>
        <w:bottom w:val="none" w:sz="0" w:space="0" w:color="auto"/>
        <w:right w:val="none" w:sz="0" w:space="0" w:color="auto"/>
      </w:divBdr>
    </w:div>
    <w:div w:id="1707023164">
      <w:bodyDiv w:val="1"/>
      <w:marLeft w:val="0"/>
      <w:marRight w:val="0"/>
      <w:marTop w:val="0"/>
      <w:marBottom w:val="0"/>
      <w:divBdr>
        <w:top w:val="none" w:sz="0" w:space="0" w:color="auto"/>
        <w:left w:val="none" w:sz="0" w:space="0" w:color="auto"/>
        <w:bottom w:val="none" w:sz="0" w:space="0" w:color="auto"/>
        <w:right w:val="none" w:sz="0" w:space="0" w:color="auto"/>
      </w:divBdr>
    </w:div>
    <w:div w:id="1774746869">
      <w:bodyDiv w:val="1"/>
      <w:marLeft w:val="0"/>
      <w:marRight w:val="0"/>
      <w:marTop w:val="0"/>
      <w:marBottom w:val="0"/>
      <w:divBdr>
        <w:top w:val="none" w:sz="0" w:space="0" w:color="auto"/>
        <w:left w:val="none" w:sz="0" w:space="0" w:color="auto"/>
        <w:bottom w:val="none" w:sz="0" w:space="0" w:color="auto"/>
        <w:right w:val="none" w:sz="0" w:space="0" w:color="auto"/>
      </w:divBdr>
    </w:div>
    <w:div w:id="1809543905">
      <w:bodyDiv w:val="1"/>
      <w:marLeft w:val="0"/>
      <w:marRight w:val="0"/>
      <w:marTop w:val="0"/>
      <w:marBottom w:val="0"/>
      <w:divBdr>
        <w:top w:val="none" w:sz="0" w:space="0" w:color="auto"/>
        <w:left w:val="none" w:sz="0" w:space="0" w:color="auto"/>
        <w:bottom w:val="none" w:sz="0" w:space="0" w:color="auto"/>
        <w:right w:val="none" w:sz="0" w:space="0" w:color="auto"/>
      </w:divBdr>
    </w:div>
    <w:div w:id="1846631224">
      <w:bodyDiv w:val="1"/>
      <w:marLeft w:val="0"/>
      <w:marRight w:val="0"/>
      <w:marTop w:val="0"/>
      <w:marBottom w:val="0"/>
      <w:divBdr>
        <w:top w:val="none" w:sz="0" w:space="0" w:color="auto"/>
        <w:left w:val="none" w:sz="0" w:space="0" w:color="auto"/>
        <w:bottom w:val="none" w:sz="0" w:space="0" w:color="auto"/>
        <w:right w:val="none" w:sz="0" w:space="0" w:color="auto"/>
      </w:divBdr>
    </w:div>
    <w:div w:id="1849178032">
      <w:bodyDiv w:val="1"/>
      <w:marLeft w:val="0"/>
      <w:marRight w:val="0"/>
      <w:marTop w:val="0"/>
      <w:marBottom w:val="0"/>
      <w:divBdr>
        <w:top w:val="none" w:sz="0" w:space="0" w:color="auto"/>
        <w:left w:val="none" w:sz="0" w:space="0" w:color="auto"/>
        <w:bottom w:val="none" w:sz="0" w:space="0" w:color="auto"/>
        <w:right w:val="none" w:sz="0" w:space="0" w:color="auto"/>
      </w:divBdr>
    </w:div>
    <w:div w:id="1851411366">
      <w:bodyDiv w:val="1"/>
      <w:marLeft w:val="0"/>
      <w:marRight w:val="0"/>
      <w:marTop w:val="0"/>
      <w:marBottom w:val="0"/>
      <w:divBdr>
        <w:top w:val="none" w:sz="0" w:space="0" w:color="auto"/>
        <w:left w:val="none" w:sz="0" w:space="0" w:color="auto"/>
        <w:bottom w:val="none" w:sz="0" w:space="0" w:color="auto"/>
        <w:right w:val="none" w:sz="0" w:space="0" w:color="auto"/>
      </w:divBdr>
    </w:div>
    <w:div w:id="1867712722">
      <w:bodyDiv w:val="1"/>
      <w:marLeft w:val="0"/>
      <w:marRight w:val="0"/>
      <w:marTop w:val="0"/>
      <w:marBottom w:val="0"/>
      <w:divBdr>
        <w:top w:val="none" w:sz="0" w:space="0" w:color="auto"/>
        <w:left w:val="none" w:sz="0" w:space="0" w:color="auto"/>
        <w:bottom w:val="none" w:sz="0" w:space="0" w:color="auto"/>
        <w:right w:val="none" w:sz="0" w:space="0" w:color="auto"/>
      </w:divBdr>
    </w:div>
    <w:div w:id="1888376301">
      <w:bodyDiv w:val="1"/>
      <w:marLeft w:val="0"/>
      <w:marRight w:val="0"/>
      <w:marTop w:val="0"/>
      <w:marBottom w:val="0"/>
      <w:divBdr>
        <w:top w:val="none" w:sz="0" w:space="0" w:color="auto"/>
        <w:left w:val="none" w:sz="0" w:space="0" w:color="auto"/>
        <w:bottom w:val="none" w:sz="0" w:space="0" w:color="auto"/>
        <w:right w:val="none" w:sz="0" w:space="0" w:color="auto"/>
      </w:divBdr>
    </w:div>
    <w:div w:id="1895000467">
      <w:bodyDiv w:val="1"/>
      <w:marLeft w:val="0"/>
      <w:marRight w:val="0"/>
      <w:marTop w:val="0"/>
      <w:marBottom w:val="0"/>
      <w:divBdr>
        <w:top w:val="none" w:sz="0" w:space="0" w:color="auto"/>
        <w:left w:val="none" w:sz="0" w:space="0" w:color="auto"/>
        <w:bottom w:val="none" w:sz="0" w:space="0" w:color="auto"/>
        <w:right w:val="none" w:sz="0" w:space="0" w:color="auto"/>
      </w:divBdr>
    </w:div>
    <w:div w:id="1907453421">
      <w:bodyDiv w:val="1"/>
      <w:marLeft w:val="0"/>
      <w:marRight w:val="0"/>
      <w:marTop w:val="0"/>
      <w:marBottom w:val="0"/>
      <w:divBdr>
        <w:top w:val="none" w:sz="0" w:space="0" w:color="auto"/>
        <w:left w:val="none" w:sz="0" w:space="0" w:color="auto"/>
        <w:bottom w:val="none" w:sz="0" w:space="0" w:color="auto"/>
        <w:right w:val="none" w:sz="0" w:space="0" w:color="auto"/>
      </w:divBdr>
    </w:div>
    <w:div w:id="1917937688">
      <w:bodyDiv w:val="1"/>
      <w:marLeft w:val="0"/>
      <w:marRight w:val="0"/>
      <w:marTop w:val="0"/>
      <w:marBottom w:val="0"/>
      <w:divBdr>
        <w:top w:val="none" w:sz="0" w:space="0" w:color="auto"/>
        <w:left w:val="none" w:sz="0" w:space="0" w:color="auto"/>
        <w:bottom w:val="none" w:sz="0" w:space="0" w:color="auto"/>
        <w:right w:val="none" w:sz="0" w:space="0" w:color="auto"/>
      </w:divBdr>
    </w:div>
    <w:div w:id="1921865778">
      <w:bodyDiv w:val="1"/>
      <w:marLeft w:val="0"/>
      <w:marRight w:val="0"/>
      <w:marTop w:val="0"/>
      <w:marBottom w:val="0"/>
      <w:divBdr>
        <w:top w:val="none" w:sz="0" w:space="0" w:color="auto"/>
        <w:left w:val="none" w:sz="0" w:space="0" w:color="auto"/>
        <w:bottom w:val="none" w:sz="0" w:space="0" w:color="auto"/>
        <w:right w:val="none" w:sz="0" w:space="0" w:color="auto"/>
      </w:divBdr>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42760558">
      <w:bodyDiv w:val="1"/>
      <w:marLeft w:val="0"/>
      <w:marRight w:val="0"/>
      <w:marTop w:val="0"/>
      <w:marBottom w:val="0"/>
      <w:divBdr>
        <w:top w:val="none" w:sz="0" w:space="0" w:color="auto"/>
        <w:left w:val="none" w:sz="0" w:space="0" w:color="auto"/>
        <w:bottom w:val="none" w:sz="0" w:space="0" w:color="auto"/>
        <w:right w:val="none" w:sz="0" w:space="0" w:color="auto"/>
      </w:divBdr>
    </w:div>
    <w:div w:id="1969433380">
      <w:bodyDiv w:val="1"/>
      <w:marLeft w:val="0"/>
      <w:marRight w:val="0"/>
      <w:marTop w:val="0"/>
      <w:marBottom w:val="0"/>
      <w:divBdr>
        <w:top w:val="none" w:sz="0" w:space="0" w:color="auto"/>
        <w:left w:val="none" w:sz="0" w:space="0" w:color="auto"/>
        <w:bottom w:val="none" w:sz="0" w:space="0" w:color="auto"/>
        <w:right w:val="none" w:sz="0" w:space="0" w:color="auto"/>
      </w:divBdr>
    </w:div>
    <w:div w:id="1986936273">
      <w:bodyDiv w:val="1"/>
      <w:marLeft w:val="0"/>
      <w:marRight w:val="0"/>
      <w:marTop w:val="0"/>
      <w:marBottom w:val="0"/>
      <w:divBdr>
        <w:top w:val="none" w:sz="0" w:space="0" w:color="auto"/>
        <w:left w:val="none" w:sz="0" w:space="0" w:color="auto"/>
        <w:bottom w:val="none" w:sz="0" w:space="0" w:color="auto"/>
        <w:right w:val="none" w:sz="0" w:space="0" w:color="auto"/>
      </w:divBdr>
      <w:divsChild>
        <w:div w:id="1011830762">
          <w:marLeft w:val="0"/>
          <w:marRight w:val="0"/>
          <w:marTop w:val="0"/>
          <w:marBottom w:val="0"/>
          <w:divBdr>
            <w:top w:val="none" w:sz="0" w:space="0" w:color="auto"/>
            <w:left w:val="none" w:sz="0" w:space="0" w:color="auto"/>
            <w:bottom w:val="none" w:sz="0" w:space="0" w:color="auto"/>
            <w:right w:val="none" w:sz="0" w:space="0" w:color="auto"/>
          </w:divBdr>
        </w:div>
      </w:divsChild>
    </w:div>
    <w:div w:id="2087022824">
      <w:bodyDiv w:val="1"/>
      <w:marLeft w:val="0"/>
      <w:marRight w:val="0"/>
      <w:marTop w:val="0"/>
      <w:marBottom w:val="0"/>
      <w:divBdr>
        <w:top w:val="none" w:sz="0" w:space="0" w:color="auto"/>
        <w:left w:val="none" w:sz="0" w:space="0" w:color="auto"/>
        <w:bottom w:val="none" w:sz="0" w:space="0" w:color="auto"/>
        <w:right w:val="none" w:sz="0" w:space="0" w:color="auto"/>
      </w:divBdr>
    </w:div>
    <w:div w:id="2134395736">
      <w:bodyDiv w:val="1"/>
      <w:marLeft w:val="0"/>
      <w:marRight w:val="0"/>
      <w:marTop w:val="0"/>
      <w:marBottom w:val="0"/>
      <w:divBdr>
        <w:top w:val="none" w:sz="0" w:space="0" w:color="auto"/>
        <w:left w:val="none" w:sz="0" w:space="0" w:color="auto"/>
        <w:bottom w:val="none" w:sz="0" w:space="0" w:color="auto"/>
        <w:right w:val="none" w:sz="0" w:space="0" w:color="auto"/>
      </w:divBdr>
      <w:divsChild>
        <w:div w:id="1721200161">
          <w:marLeft w:val="0"/>
          <w:marRight w:val="0"/>
          <w:marTop w:val="0"/>
          <w:marBottom w:val="0"/>
          <w:divBdr>
            <w:top w:val="none" w:sz="0" w:space="0" w:color="auto"/>
            <w:left w:val="none" w:sz="0" w:space="0" w:color="auto"/>
            <w:bottom w:val="none" w:sz="0" w:space="0" w:color="auto"/>
            <w:right w:val="none" w:sz="0" w:space="0" w:color="auto"/>
          </w:divBdr>
        </w:div>
      </w:divsChild>
    </w:div>
    <w:div w:id="21462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inatehasfhate@gmail.com"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skripsi%20epin%20jadi\YUDISIUM\Data%20Penelitian%20Jahe%20Epi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Penyajii'!$A$4</c:f>
              <c:strCache>
                <c:ptCount val="1"/>
                <c:pt idx="0">
                  <c:v>Tanah vertisol (M1)</c:v>
                </c:pt>
              </c:strCache>
            </c:strRef>
          </c:tx>
          <c:spPr>
            <a:solidFill>
              <a:schemeClr val="accent1"/>
            </a:solidFill>
            <a:ln>
              <a:noFill/>
            </a:ln>
            <a:effectLst/>
          </c:spPr>
          <c:invertIfNegative val="0"/>
          <c:cat>
            <c:multiLvlStrRef>
              <c:f>'Tabel Penyajii'!$B$2:$K$3</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Penyajii'!$B$4:$K$4</c:f>
              <c:numCache>
                <c:formatCode>0.00</c:formatCode>
                <c:ptCount val="10"/>
                <c:pt idx="0">
                  <c:v>6.87</c:v>
                </c:pt>
                <c:pt idx="1">
                  <c:v>11.3</c:v>
                </c:pt>
                <c:pt idx="2">
                  <c:v>14.309999999999999</c:v>
                </c:pt>
                <c:pt idx="3">
                  <c:v>17.57</c:v>
                </c:pt>
                <c:pt idx="4">
                  <c:v>20.64</c:v>
                </c:pt>
                <c:pt idx="5">
                  <c:v>23.18</c:v>
                </c:pt>
                <c:pt idx="6">
                  <c:v>26.99</c:v>
                </c:pt>
                <c:pt idx="7">
                  <c:v>31.880000000000003</c:v>
                </c:pt>
                <c:pt idx="8">
                  <c:v>36.249999999999993</c:v>
                </c:pt>
                <c:pt idx="9">
                  <c:v>40.49</c:v>
                </c:pt>
              </c:numCache>
            </c:numRef>
          </c:val>
          <c:extLst>
            <c:ext xmlns:c16="http://schemas.microsoft.com/office/drawing/2014/chart" uri="{C3380CC4-5D6E-409C-BE32-E72D297353CC}">
              <c16:uniqueId val="{00000000-A818-48BD-A327-755405F303D5}"/>
            </c:ext>
          </c:extLst>
        </c:ser>
        <c:ser>
          <c:idx val="1"/>
          <c:order val="1"/>
          <c:tx>
            <c:strRef>
              <c:f>'Tabel Penyajii'!$A$5</c:f>
              <c:strCache>
                <c:ptCount val="1"/>
                <c:pt idx="0">
                  <c:v>Tanah vertisol:arang sekam (M2) (1:1)</c:v>
                </c:pt>
              </c:strCache>
            </c:strRef>
          </c:tx>
          <c:spPr>
            <a:solidFill>
              <a:schemeClr val="accent2"/>
            </a:solidFill>
            <a:ln>
              <a:noFill/>
            </a:ln>
            <a:effectLst/>
          </c:spPr>
          <c:invertIfNegative val="0"/>
          <c:cat>
            <c:multiLvlStrRef>
              <c:f>'Tabel Penyajii'!$B$2:$K$3</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Penyajii'!$B$5:$K$5</c:f>
              <c:numCache>
                <c:formatCode>0.00</c:formatCode>
                <c:ptCount val="10"/>
                <c:pt idx="0">
                  <c:v>4.24</c:v>
                </c:pt>
                <c:pt idx="1">
                  <c:v>8.0300000000000011</c:v>
                </c:pt>
                <c:pt idx="2">
                  <c:v>13.13</c:v>
                </c:pt>
                <c:pt idx="3">
                  <c:v>17.45</c:v>
                </c:pt>
                <c:pt idx="4">
                  <c:v>22.22</c:v>
                </c:pt>
                <c:pt idx="5">
                  <c:v>26.869999999999997</c:v>
                </c:pt>
                <c:pt idx="6">
                  <c:v>31.580000000000002</c:v>
                </c:pt>
                <c:pt idx="7">
                  <c:v>36.36</c:v>
                </c:pt>
                <c:pt idx="8">
                  <c:v>41.68</c:v>
                </c:pt>
                <c:pt idx="9">
                  <c:v>46.739999999999995</c:v>
                </c:pt>
              </c:numCache>
            </c:numRef>
          </c:val>
          <c:extLst>
            <c:ext xmlns:c16="http://schemas.microsoft.com/office/drawing/2014/chart" uri="{C3380CC4-5D6E-409C-BE32-E72D297353CC}">
              <c16:uniqueId val="{00000001-A818-48BD-A327-755405F303D5}"/>
            </c:ext>
          </c:extLst>
        </c:ser>
        <c:ser>
          <c:idx val="2"/>
          <c:order val="2"/>
          <c:tx>
            <c:strRef>
              <c:f>'Tabel Penyajii'!$A$6</c:f>
              <c:strCache>
                <c:ptCount val="1"/>
                <c:pt idx="0">
                  <c:v>Tanah vertisol:arang sekam:pupuk kandang ayam (M3) (1:1:1)</c:v>
                </c:pt>
              </c:strCache>
            </c:strRef>
          </c:tx>
          <c:spPr>
            <a:solidFill>
              <a:schemeClr val="accent3"/>
            </a:solidFill>
            <a:ln>
              <a:noFill/>
            </a:ln>
            <a:effectLst/>
          </c:spPr>
          <c:invertIfNegative val="0"/>
          <c:cat>
            <c:multiLvlStrRef>
              <c:f>'Tabel Penyajii'!$B$2:$K$3</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Penyajii'!$B$6:$K$6</c:f>
              <c:numCache>
                <c:formatCode>0.00</c:formatCode>
                <c:ptCount val="10"/>
                <c:pt idx="0">
                  <c:v>8.7100000000000009</c:v>
                </c:pt>
                <c:pt idx="1">
                  <c:v>12.959999999999999</c:v>
                </c:pt>
                <c:pt idx="2">
                  <c:v>17.27</c:v>
                </c:pt>
                <c:pt idx="3">
                  <c:v>21.93</c:v>
                </c:pt>
                <c:pt idx="4">
                  <c:v>27</c:v>
                </c:pt>
                <c:pt idx="5">
                  <c:v>32.019999999999996</c:v>
                </c:pt>
                <c:pt idx="6">
                  <c:v>37.049999999999997</c:v>
                </c:pt>
                <c:pt idx="7">
                  <c:v>41.730000000000004</c:v>
                </c:pt>
                <c:pt idx="8">
                  <c:v>46.33</c:v>
                </c:pt>
                <c:pt idx="9">
                  <c:v>50.61</c:v>
                </c:pt>
              </c:numCache>
            </c:numRef>
          </c:val>
          <c:extLst>
            <c:ext xmlns:c16="http://schemas.microsoft.com/office/drawing/2014/chart" uri="{C3380CC4-5D6E-409C-BE32-E72D297353CC}">
              <c16:uniqueId val="{00000002-A818-48BD-A327-755405F303D5}"/>
            </c:ext>
          </c:extLst>
        </c:ser>
        <c:ser>
          <c:idx val="3"/>
          <c:order val="3"/>
          <c:tx>
            <c:strRef>
              <c:f>'Tabel Penyajii'!$A$7</c:f>
              <c:strCache>
                <c:ptCount val="1"/>
                <c:pt idx="0">
                  <c:v>Tanah vertisol:arang sekam:limbah jamur tiram (M4) (1:1:1)</c:v>
                </c:pt>
              </c:strCache>
            </c:strRef>
          </c:tx>
          <c:spPr>
            <a:solidFill>
              <a:schemeClr val="accent4"/>
            </a:solidFill>
            <a:ln>
              <a:noFill/>
            </a:ln>
            <a:effectLst/>
          </c:spPr>
          <c:invertIfNegative val="0"/>
          <c:cat>
            <c:multiLvlStrRef>
              <c:f>'Tabel Penyajii'!$B$2:$K$3</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Penyajii'!$B$7:$K$7</c:f>
              <c:numCache>
                <c:formatCode>0.00</c:formatCode>
                <c:ptCount val="10"/>
                <c:pt idx="0">
                  <c:v>11.610000000000001</c:v>
                </c:pt>
                <c:pt idx="1">
                  <c:v>16.41</c:v>
                </c:pt>
                <c:pt idx="2">
                  <c:v>21.860000000000003</c:v>
                </c:pt>
                <c:pt idx="3">
                  <c:v>26.839999999999996</c:v>
                </c:pt>
                <c:pt idx="4">
                  <c:v>31.639999999999997</c:v>
                </c:pt>
                <c:pt idx="5">
                  <c:v>36.14</c:v>
                </c:pt>
                <c:pt idx="6">
                  <c:v>40.769999999999996</c:v>
                </c:pt>
                <c:pt idx="7">
                  <c:v>45.27</c:v>
                </c:pt>
                <c:pt idx="8">
                  <c:v>49.9</c:v>
                </c:pt>
                <c:pt idx="9">
                  <c:v>54.279999999999994</c:v>
                </c:pt>
              </c:numCache>
            </c:numRef>
          </c:val>
          <c:extLst>
            <c:ext xmlns:c16="http://schemas.microsoft.com/office/drawing/2014/chart" uri="{C3380CC4-5D6E-409C-BE32-E72D297353CC}">
              <c16:uniqueId val="{00000003-A818-48BD-A327-755405F303D5}"/>
            </c:ext>
          </c:extLst>
        </c:ser>
        <c:ser>
          <c:idx val="4"/>
          <c:order val="4"/>
          <c:tx>
            <c:strRef>
              <c:f>'Tabel Penyajii'!$A$8</c:f>
              <c:strCache>
                <c:ptCount val="1"/>
                <c:pt idx="0">
                  <c:v>Arang sekam:pupuk kandang ayam:limbah jamur tiram (M5) (1:1:1)</c:v>
                </c:pt>
              </c:strCache>
            </c:strRef>
          </c:tx>
          <c:spPr>
            <a:solidFill>
              <a:schemeClr val="accent5"/>
            </a:solidFill>
            <a:ln>
              <a:noFill/>
            </a:ln>
            <a:effectLst/>
          </c:spPr>
          <c:invertIfNegative val="0"/>
          <c:cat>
            <c:multiLvlStrRef>
              <c:f>'Tabel Penyajii'!$B$2:$K$3</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Penyajii'!$B$8:$K$8</c:f>
              <c:numCache>
                <c:formatCode>0.00</c:formatCode>
                <c:ptCount val="10"/>
                <c:pt idx="0">
                  <c:v>5.1599999999999993</c:v>
                </c:pt>
                <c:pt idx="1">
                  <c:v>9.83</c:v>
                </c:pt>
                <c:pt idx="2">
                  <c:v>17.630000000000003</c:v>
                </c:pt>
                <c:pt idx="3">
                  <c:v>22.43</c:v>
                </c:pt>
                <c:pt idx="4">
                  <c:v>27.759999999999998</c:v>
                </c:pt>
                <c:pt idx="5">
                  <c:v>32.32</c:v>
                </c:pt>
                <c:pt idx="6">
                  <c:v>36.339999999999996</c:v>
                </c:pt>
                <c:pt idx="7">
                  <c:v>40.369999999999997</c:v>
                </c:pt>
                <c:pt idx="8">
                  <c:v>44.4</c:v>
                </c:pt>
                <c:pt idx="9">
                  <c:v>48.8</c:v>
                </c:pt>
              </c:numCache>
            </c:numRef>
          </c:val>
          <c:extLst>
            <c:ext xmlns:c16="http://schemas.microsoft.com/office/drawing/2014/chart" uri="{C3380CC4-5D6E-409C-BE32-E72D297353CC}">
              <c16:uniqueId val="{00000004-A818-48BD-A327-755405F303D5}"/>
            </c:ext>
          </c:extLst>
        </c:ser>
        <c:ser>
          <c:idx val="5"/>
          <c:order val="5"/>
          <c:tx>
            <c:strRef>
              <c:f>'Tabel Penyajii'!$A$9</c:f>
              <c:strCache>
                <c:ptCount val="1"/>
                <c:pt idx="0">
                  <c:v>Tanah vertisol:arang sekam:limbah jamur tiram:pupuk kandang (M6) (1:1:1:1)</c:v>
                </c:pt>
              </c:strCache>
            </c:strRef>
          </c:tx>
          <c:spPr>
            <a:solidFill>
              <a:schemeClr val="accent6"/>
            </a:solidFill>
            <a:ln>
              <a:noFill/>
            </a:ln>
            <a:effectLst/>
          </c:spPr>
          <c:invertIfNegative val="0"/>
          <c:cat>
            <c:multiLvlStrRef>
              <c:f>'Tabel Penyajii'!$B$2:$K$3</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Penyajii'!$B$9:$K$9</c:f>
              <c:numCache>
                <c:formatCode>0.00</c:formatCode>
                <c:ptCount val="10"/>
                <c:pt idx="0">
                  <c:v>16.57</c:v>
                </c:pt>
                <c:pt idx="1">
                  <c:v>21.81</c:v>
                </c:pt>
                <c:pt idx="2">
                  <c:v>27.1</c:v>
                </c:pt>
                <c:pt idx="3">
                  <c:v>31.499999999999993</c:v>
                </c:pt>
                <c:pt idx="4">
                  <c:v>35.81</c:v>
                </c:pt>
                <c:pt idx="5">
                  <c:v>39.989999999999995</c:v>
                </c:pt>
                <c:pt idx="6">
                  <c:v>44.050000000000004</c:v>
                </c:pt>
                <c:pt idx="7">
                  <c:v>48.47</c:v>
                </c:pt>
                <c:pt idx="8">
                  <c:v>53.14</c:v>
                </c:pt>
                <c:pt idx="9">
                  <c:v>58.36999999999999</c:v>
                </c:pt>
              </c:numCache>
            </c:numRef>
          </c:val>
          <c:extLst>
            <c:ext xmlns:c16="http://schemas.microsoft.com/office/drawing/2014/chart" uri="{C3380CC4-5D6E-409C-BE32-E72D297353CC}">
              <c16:uniqueId val="{00000005-A818-48BD-A327-755405F303D5}"/>
            </c:ext>
          </c:extLst>
        </c:ser>
        <c:dLbls>
          <c:showLegendKey val="0"/>
          <c:showVal val="0"/>
          <c:showCatName val="0"/>
          <c:showSerName val="0"/>
          <c:showPercent val="0"/>
          <c:showBubbleSize val="0"/>
        </c:dLbls>
        <c:gapWidth val="219"/>
        <c:overlap val="-27"/>
        <c:axId val="1077069936"/>
        <c:axId val="1077067760"/>
      </c:barChart>
      <c:catAx>
        <c:axId val="10770699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77067760"/>
        <c:crosses val="autoZero"/>
        <c:auto val="1"/>
        <c:lblAlgn val="ctr"/>
        <c:lblOffset val="100"/>
        <c:noMultiLvlLbl val="0"/>
      </c:catAx>
      <c:valAx>
        <c:axId val="1077067760"/>
        <c:scaling>
          <c:orientation val="minMax"/>
          <c:max val="60"/>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7706993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Penyajii'!$W$15</c:f>
              <c:strCache>
                <c:ptCount val="1"/>
                <c:pt idx="0">
                  <c:v>Volume Akar</c:v>
                </c:pt>
              </c:strCache>
            </c:strRef>
          </c:tx>
          <c:spPr>
            <a:solidFill>
              <a:schemeClr val="accent1"/>
            </a:solidFill>
            <a:ln>
              <a:noFill/>
            </a:ln>
            <a:effectLst/>
          </c:spPr>
          <c:invertIfNegative val="0"/>
          <c:cat>
            <c:strRef>
              <c:f>'Tabel Penyajii'!$V$16:$V$21</c:f>
              <c:strCache>
                <c:ptCount val="6"/>
                <c:pt idx="0">
                  <c:v>Tanah vertisol (M1)</c:v>
                </c:pt>
                <c:pt idx="1">
                  <c:v>Tanah vertisol:arang sekam (M2) (1:1)</c:v>
                </c:pt>
                <c:pt idx="2">
                  <c:v>Tanah vertisol:arang sekam:pupuk kandang ayam (M3) (1:1:1)</c:v>
                </c:pt>
                <c:pt idx="3">
                  <c:v>Tanah vertisol:arang sekam:limbah jamur tiram (M4) (1:1:1)</c:v>
                </c:pt>
                <c:pt idx="4">
                  <c:v>Arang sekam:pupuk kandang ayam:limbah jamur tiram (M5) (1:1:1)</c:v>
                </c:pt>
                <c:pt idx="5">
                  <c:v>Tanah vertisol:arang sekam:limbah jamur tiram:pupuk kandang (M6) (1:1:1:1)</c:v>
                </c:pt>
              </c:strCache>
            </c:strRef>
          </c:cat>
          <c:val>
            <c:numRef>
              <c:f>'Tabel Penyajii'!$W$16:$W$21</c:f>
              <c:numCache>
                <c:formatCode>0.00</c:formatCode>
                <c:ptCount val="6"/>
                <c:pt idx="0">
                  <c:v>5.13</c:v>
                </c:pt>
                <c:pt idx="1">
                  <c:v>5.87</c:v>
                </c:pt>
                <c:pt idx="2">
                  <c:v>7.45</c:v>
                </c:pt>
                <c:pt idx="3">
                  <c:v>6.0600000000000005</c:v>
                </c:pt>
                <c:pt idx="4">
                  <c:v>5.75</c:v>
                </c:pt>
                <c:pt idx="5">
                  <c:v>7</c:v>
                </c:pt>
              </c:numCache>
            </c:numRef>
          </c:val>
          <c:extLst>
            <c:ext xmlns:c16="http://schemas.microsoft.com/office/drawing/2014/chart" uri="{C3380CC4-5D6E-409C-BE32-E72D297353CC}">
              <c16:uniqueId val="{00000000-E79D-4FA9-A615-9F7FFFFDD013}"/>
            </c:ext>
          </c:extLst>
        </c:ser>
        <c:dLbls>
          <c:showLegendKey val="0"/>
          <c:showVal val="0"/>
          <c:showCatName val="0"/>
          <c:showSerName val="0"/>
          <c:showPercent val="0"/>
          <c:showBubbleSize val="0"/>
        </c:dLbls>
        <c:gapWidth val="219"/>
        <c:overlap val="-27"/>
        <c:axId val="1129639488"/>
        <c:axId val="1129630240"/>
      </c:barChart>
      <c:catAx>
        <c:axId val="112963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30240"/>
        <c:crosses val="autoZero"/>
        <c:auto val="1"/>
        <c:lblAlgn val="ctr"/>
        <c:lblOffset val="100"/>
        <c:noMultiLvlLbl val="0"/>
      </c:catAx>
      <c:valAx>
        <c:axId val="1129630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39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Penyajii'!$A$42</c:f>
              <c:strCache>
                <c:ptCount val="1"/>
                <c:pt idx="0">
                  <c:v>Tanah vertisol (M1)</c:v>
                </c:pt>
              </c:strCache>
            </c:strRef>
          </c:tx>
          <c:spPr>
            <a:solidFill>
              <a:schemeClr val="accent1"/>
            </a:solidFill>
            <a:ln>
              <a:noFill/>
            </a:ln>
            <a:effectLst/>
          </c:spPr>
          <c:invertIfNegative val="0"/>
          <c:cat>
            <c:multiLvlStrRef>
              <c:f>'Tabel Penyajii'!$B$40:$K$41</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Penyajii'!$B$42:$K$42</c:f>
              <c:numCache>
                <c:formatCode>0.00</c:formatCode>
                <c:ptCount val="10"/>
                <c:pt idx="0">
                  <c:v>1.7</c:v>
                </c:pt>
                <c:pt idx="1">
                  <c:v>1.9</c:v>
                </c:pt>
                <c:pt idx="2">
                  <c:v>2</c:v>
                </c:pt>
                <c:pt idx="3">
                  <c:v>2.1</c:v>
                </c:pt>
                <c:pt idx="4">
                  <c:v>2.1</c:v>
                </c:pt>
                <c:pt idx="5">
                  <c:v>2.1</c:v>
                </c:pt>
                <c:pt idx="6">
                  <c:v>2.1</c:v>
                </c:pt>
                <c:pt idx="7">
                  <c:v>2.1</c:v>
                </c:pt>
                <c:pt idx="8">
                  <c:v>2.1</c:v>
                </c:pt>
                <c:pt idx="9">
                  <c:v>2.1</c:v>
                </c:pt>
              </c:numCache>
            </c:numRef>
          </c:val>
          <c:extLst>
            <c:ext xmlns:c16="http://schemas.microsoft.com/office/drawing/2014/chart" uri="{C3380CC4-5D6E-409C-BE32-E72D297353CC}">
              <c16:uniqueId val="{00000000-CCE2-4D03-9A1A-2EA92DDB1669}"/>
            </c:ext>
          </c:extLst>
        </c:ser>
        <c:ser>
          <c:idx val="1"/>
          <c:order val="1"/>
          <c:tx>
            <c:strRef>
              <c:f>'Tabel Penyajii'!$A$43</c:f>
              <c:strCache>
                <c:ptCount val="1"/>
                <c:pt idx="0">
                  <c:v>Tanah vertisol:arang sekam (M2) (1:1)</c:v>
                </c:pt>
              </c:strCache>
            </c:strRef>
          </c:tx>
          <c:spPr>
            <a:solidFill>
              <a:schemeClr val="accent2"/>
            </a:solidFill>
            <a:ln>
              <a:noFill/>
            </a:ln>
            <a:effectLst/>
          </c:spPr>
          <c:invertIfNegative val="0"/>
          <c:cat>
            <c:multiLvlStrRef>
              <c:f>'Tabel Penyajii'!$B$40:$K$41</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Penyajii'!$B$43:$K$43</c:f>
              <c:numCache>
                <c:formatCode>0.00</c:formatCode>
                <c:ptCount val="10"/>
                <c:pt idx="0">
                  <c:v>1.4</c:v>
                </c:pt>
                <c:pt idx="1">
                  <c:v>1.5</c:v>
                </c:pt>
                <c:pt idx="2">
                  <c:v>1.8</c:v>
                </c:pt>
                <c:pt idx="3">
                  <c:v>2.1</c:v>
                </c:pt>
                <c:pt idx="4">
                  <c:v>2.1</c:v>
                </c:pt>
                <c:pt idx="5">
                  <c:v>2.1</c:v>
                </c:pt>
                <c:pt idx="6">
                  <c:v>2.2999999999999998</c:v>
                </c:pt>
                <c:pt idx="7">
                  <c:v>2.2999999999999998</c:v>
                </c:pt>
                <c:pt idx="8">
                  <c:v>2.2999999999999998</c:v>
                </c:pt>
                <c:pt idx="9">
                  <c:v>2.2999999999999998</c:v>
                </c:pt>
              </c:numCache>
            </c:numRef>
          </c:val>
          <c:extLst>
            <c:ext xmlns:c16="http://schemas.microsoft.com/office/drawing/2014/chart" uri="{C3380CC4-5D6E-409C-BE32-E72D297353CC}">
              <c16:uniqueId val="{00000001-CCE2-4D03-9A1A-2EA92DDB1669}"/>
            </c:ext>
          </c:extLst>
        </c:ser>
        <c:ser>
          <c:idx val="2"/>
          <c:order val="2"/>
          <c:tx>
            <c:strRef>
              <c:f>'Tabel Penyajii'!$A$44</c:f>
              <c:strCache>
                <c:ptCount val="1"/>
                <c:pt idx="0">
                  <c:v>Tanah vertisol:arang sekam:pupuk kandang ayam (M3) (1:1:1)</c:v>
                </c:pt>
              </c:strCache>
            </c:strRef>
          </c:tx>
          <c:spPr>
            <a:solidFill>
              <a:schemeClr val="accent3"/>
            </a:solidFill>
            <a:ln>
              <a:noFill/>
            </a:ln>
            <a:effectLst/>
          </c:spPr>
          <c:invertIfNegative val="0"/>
          <c:cat>
            <c:multiLvlStrRef>
              <c:f>'Tabel Penyajii'!$B$40:$K$41</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Penyajii'!$B$44:$K$44</c:f>
              <c:numCache>
                <c:formatCode>0.00</c:formatCode>
                <c:ptCount val="10"/>
                <c:pt idx="0">
                  <c:v>1.8</c:v>
                </c:pt>
                <c:pt idx="1">
                  <c:v>1.8</c:v>
                </c:pt>
                <c:pt idx="2">
                  <c:v>1.8</c:v>
                </c:pt>
                <c:pt idx="3">
                  <c:v>2</c:v>
                </c:pt>
                <c:pt idx="4">
                  <c:v>2.2000000000000002</c:v>
                </c:pt>
                <c:pt idx="5">
                  <c:v>2.4</c:v>
                </c:pt>
                <c:pt idx="6">
                  <c:v>2.4</c:v>
                </c:pt>
                <c:pt idx="7">
                  <c:v>2.4</c:v>
                </c:pt>
                <c:pt idx="8">
                  <c:v>2.4</c:v>
                </c:pt>
                <c:pt idx="9">
                  <c:v>2.4</c:v>
                </c:pt>
              </c:numCache>
            </c:numRef>
          </c:val>
          <c:extLst>
            <c:ext xmlns:c16="http://schemas.microsoft.com/office/drawing/2014/chart" uri="{C3380CC4-5D6E-409C-BE32-E72D297353CC}">
              <c16:uniqueId val="{00000002-CCE2-4D03-9A1A-2EA92DDB1669}"/>
            </c:ext>
          </c:extLst>
        </c:ser>
        <c:ser>
          <c:idx val="3"/>
          <c:order val="3"/>
          <c:tx>
            <c:strRef>
              <c:f>'Tabel Penyajii'!$A$45</c:f>
              <c:strCache>
                <c:ptCount val="1"/>
                <c:pt idx="0">
                  <c:v>Tanah vertisol:arang sekam:limbah jamur tiram (M4) (1:1:1)</c:v>
                </c:pt>
              </c:strCache>
            </c:strRef>
          </c:tx>
          <c:spPr>
            <a:solidFill>
              <a:schemeClr val="accent4"/>
            </a:solidFill>
            <a:ln>
              <a:noFill/>
            </a:ln>
            <a:effectLst/>
          </c:spPr>
          <c:invertIfNegative val="0"/>
          <c:cat>
            <c:multiLvlStrRef>
              <c:f>'Tabel Penyajii'!$B$40:$K$41</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Penyajii'!$B$45:$K$45</c:f>
              <c:numCache>
                <c:formatCode>0.00</c:formatCode>
                <c:ptCount val="10"/>
                <c:pt idx="0">
                  <c:v>1.5</c:v>
                </c:pt>
                <c:pt idx="1">
                  <c:v>1.7</c:v>
                </c:pt>
                <c:pt idx="2">
                  <c:v>1.7</c:v>
                </c:pt>
                <c:pt idx="3">
                  <c:v>1.7</c:v>
                </c:pt>
                <c:pt idx="4">
                  <c:v>1.7</c:v>
                </c:pt>
                <c:pt idx="5">
                  <c:v>1.8</c:v>
                </c:pt>
                <c:pt idx="6">
                  <c:v>1.8</c:v>
                </c:pt>
                <c:pt idx="7">
                  <c:v>1.9</c:v>
                </c:pt>
                <c:pt idx="8">
                  <c:v>1.9</c:v>
                </c:pt>
                <c:pt idx="9">
                  <c:v>1.9</c:v>
                </c:pt>
              </c:numCache>
            </c:numRef>
          </c:val>
          <c:extLst>
            <c:ext xmlns:c16="http://schemas.microsoft.com/office/drawing/2014/chart" uri="{C3380CC4-5D6E-409C-BE32-E72D297353CC}">
              <c16:uniqueId val="{00000003-CCE2-4D03-9A1A-2EA92DDB1669}"/>
            </c:ext>
          </c:extLst>
        </c:ser>
        <c:ser>
          <c:idx val="4"/>
          <c:order val="4"/>
          <c:tx>
            <c:strRef>
              <c:f>'Tabel Penyajii'!$A$46</c:f>
              <c:strCache>
                <c:ptCount val="1"/>
                <c:pt idx="0">
                  <c:v>Arang sekam:pupuk kandang ayam:limbah jamur tiram (M5) (1:1:1)</c:v>
                </c:pt>
              </c:strCache>
            </c:strRef>
          </c:tx>
          <c:spPr>
            <a:solidFill>
              <a:schemeClr val="accent5"/>
            </a:solidFill>
            <a:ln>
              <a:noFill/>
            </a:ln>
            <a:effectLst/>
          </c:spPr>
          <c:invertIfNegative val="0"/>
          <c:cat>
            <c:multiLvlStrRef>
              <c:f>'Tabel Penyajii'!$B$40:$K$41</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Penyajii'!$B$46:$K$46</c:f>
              <c:numCache>
                <c:formatCode>0.00</c:formatCode>
                <c:ptCount val="10"/>
                <c:pt idx="0">
                  <c:v>1.5</c:v>
                </c:pt>
                <c:pt idx="1">
                  <c:v>1.6</c:v>
                </c:pt>
                <c:pt idx="2">
                  <c:v>1.8</c:v>
                </c:pt>
                <c:pt idx="3">
                  <c:v>1.9</c:v>
                </c:pt>
                <c:pt idx="4">
                  <c:v>1.9</c:v>
                </c:pt>
                <c:pt idx="5">
                  <c:v>1.9</c:v>
                </c:pt>
                <c:pt idx="6">
                  <c:v>2</c:v>
                </c:pt>
                <c:pt idx="7">
                  <c:v>2</c:v>
                </c:pt>
                <c:pt idx="8">
                  <c:v>2</c:v>
                </c:pt>
                <c:pt idx="9">
                  <c:v>2.1</c:v>
                </c:pt>
              </c:numCache>
            </c:numRef>
          </c:val>
          <c:extLst>
            <c:ext xmlns:c16="http://schemas.microsoft.com/office/drawing/2014/chart" uri="{C3380CC4-5D6E-409C-BE32-E72D297353CC}">
              <c16:uniqueId val="{00000004-CCE2-4D03-9A1A-2EA92DDB1669}"/>
            </c:ext>
          </c:extLst>
        </c:ser>
        <c:ser>
          <c:idx val="5"/>
          <c:order val="5"/>
          <c:tx>
            <c:strRef>
              <c:f>'Tabel Penyajii'!$A$47</c:f>
              <c:strCache>
                <c:ptCount val="1"/>
                <c:pt idx="0">
                  <c:v>Tanah vertisol:arang sekam:limbah jamur tiram:pupuk kandang (M6) (1:1:1:1)</c:v>
                </c:pt>
              </c:strCache>
            </c:strRef>
          </c:tx>
          <c:spPr>
            <a:solidFill>
              <a:schemeClr val="accent6"/>
            </a:solidFill>
            <a:ln>
              <a:noFill/>
            </a:ln>
            <a:effectLst/>
          </c:spPr>
          <c:invertIfNegative val="0"/>
          <c:cat>
            <c:multiLvlStrRef>
              <c:f>'Tabel Penyajii'!$B$40:$K$41</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Penyajii'!$B$47:$K$47</c:f>
              <c:numCache>
                <c:formatCode>0.00</c:formatCode>
                <c:ptCount val="10"/>
                <c:pt idx="0">
                  <c:v>1.3</c:v>
                </c:pt>
                <c:pt idx="1">
                  <c:v>1.3</c:v>
                </c:pt>
                <c:pt idx="2">
                  <c:v>1.8</c:v>
                </c:pt>
                <c:pt idx="3">
                  <c:v>2</c:v>
                </c:pt>
                <c:pt idx="4">
                  <c:v>2.2000000000000002</c:v>
                </c:pt>
                <c:pt idx="5">
                  <c:v>2.2000000000000002</c:v>
                </c:pt>
                <c:pt idx="6">
                  <c:v>2.2000000000000002</c:v>
                </c:pt>
                <c:pt idx="7">
                  <c:v>2.2999999999999998</c:v>
                </c:pt>
                <c:pt idx="8">
                  <c:v>2.2999999999999998</c:v>
                </c:pt>
                <c:pt idx="9">
                  <c:v>2.2999999999999998</c:v>
                </c:pt>
              </c:numCache>
            </c:numRef>
          </c:val>
          <c:extLst>
            <c:ext xmlns:c16="http://schemas.microsoft.com/office/drawing/2014/chart" uri="{C3380CC4-5D6E-409C-BE32-E72D297353CC}">
              <c16:uniqueId val="{00000005-CCE2-4D03-9A1A-2EA92DDB1669}"/>
            </c:ext>
          </c:extLst>
        </c:ser>
        <c:dLbls>
          <c:showLegendKey val="0"/>
          <c:showVal val="0"/>
          <c:showCatName val="0"/>
          <c:showSerName val="0"/>
          <c:showPercent val="0"/>
          <c:showBubbleSize val="0"/>
        </c:dLbls>
        <c:gapWidth val="219"/>
        <c:overlap val="-27"/>
        <c:axId val="1077068848"/>
        <c:axId val="1077071024"/>
      </c:barChart>
      <c:catAx>
        <c:axId val="1077068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77071024"/>
        <c:crosses val="autoZero"/>
        <c:auto val="1"/>
        <c:lblAlgn val="ctr"/>
        <c:lblOffset val="100"/>
        <c:noMultiLvlLbl val="0"/>
      </c:catAx>
      <c:valAx>
        <c:axId val="10770710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77068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Penyajii'!$A$16</c:f>
              <c:strCache>
                <c:ptCount val="1"/>
                <c:pt idx="0">
                  <c:v>Tanah vertisol (M1)</c:v>
                </c:pt>
              </c:strCache>
            </c:strRef>
          </c:tx>
          <c:spPr>
            <a:solidFill>
              <a:schemeClr val="accent1"/>
            </a:solidFill>
            <a:ln>
              <a:noFill/>
            </a:ln>
            <a:effectLst/>
          </c:spPr>
          <c:invertIfNegative val="0"/>
          <c:cat>
            <c:multiLvlStrRef>
              <c:f>'Tabel Penyajii'!$B$14:$K$15</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Penyajii'!$B$16:$K$16</c:f>
              <c:numCache>
                <c:formatCode>0.00</c:formatCode>
                <c:ptCount val="10"/>
                <c:pt idx="0">
                  <c:v>0.3</c:v>
                </c:pt>
                <c:pt idx="1">
                  <c:v>1.8</c:v>
                </c:pt>
                <c:pt idx="2">
                  <c:v>3.4</c:v>
                </c:pt>
                <c:pt idx="3">
                  <c:v>5.8</c:v>
                </c:pt>
                <c:pt idx="4">
                  <c:v>8.5</c:v>
                </c:pt>
                <c:pt idx="5">
                  <c:v>11.2</c:v>
                </c:pt>
                <c:pt idx="6">
                  <c:v>14</c:v>
                </c:pt>
                <c:pt idx="7">
                  <c:v>17.600000000000001</c:v>
                </c:pt>
                <c:pt idx="8">
                  <c:v>21.1</c:v>
                </c:pt>
                <c:pt idx="9">
                  <c:v>24.5</c:v>
                </c:pt>
              </c:numCache>
            </c:numRef>
          </c:val>
          <c:extLst>
            <c:ext xmlns:c16="http://schemas.microsoft.com/office/drawing/2014/chart" uri="{C3380CC4-5D6E-409C-BE32-E72D297353CC}">
              <c16:uniqueId val="{00000000-47A0-40B4-B842-04AAEECA62B8}"/>
            </c:ext>
          </c:extLst>
        </c:ser>
        <c:ser>
          <c:idx val="1"/>
          <c:order val="1"/>
          <c:tx>
            <c:strRef>
              <c:f>'Tabel Penyajii'!$A$17</c:f>
              <c:strCache>
                <c:ptCount val="1"/>
                <c:pt idx="0">
                  <c:v>Tanah vertisol:arang sekam (M2) (1:1)</c:v>
                </c:pt>
              </c:strCache>
            </c:strRef>
          </c:tx>
          <c:spPr>
            <a:solidFill>
              <a:schemeClr val="accent2"/>
            </a:solidFill>
            <a:ln>
              <a:noFill/>
            </a:ln>
            <a:effectLst/>
          </c:spPr>
          <c:invertIfNegative val="0"/>
          <c:cat>
            <c:multiLvlStrRef>
              <c:f>'Tabel Penyajii'!$B$14:$K$15</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Penyajii'!$B$17:$K$17</c:f>
              <c:numCache>
                <c:formatCode>0.00</c:formatCode>
                <c:ptCount val="10"/>
                <c:pt idx="0">
                  <c:v>0</c:v>
                </c:pt>
                <c:pt idx="1">
                  <c:v>0.7</c:v>
                </c:pt>
                <c:pt idx="2">
                  <c:v>2.4</c:v>
                </c:pt>
                <c:pt idx="3">
                  <c:v>4.5999999999999996</c:v>
                </c:pt>
                <c:pt idx="4">
                  <c:v>7.4</c:v>
                </c:pt>
                <c:pt idx="5">
                  <c:v>10.5</c:v>
                </c:pt>
                <c:pt idx="6">
                  <c:v>14.3</c:v>
                </c:pt>
                <c:pt idx="7">
                  <c:v>17.8</c:v>
                </c:pt>
                <c:pt idx="8">
                  <c:v>21.1</c:v>
                </c:pt>
                <c:pt idx="9">
                  <c:v>25.1</c:v>
                </c:pt>
              </c:numCache>
            </c:numRef>
          </c:val>
          <c:extLst>
            <c:ext xmlns:c16="http://schemas.microsoft.com/office/drawing/2014/chart" uri="{C3380CC4-5D6E-409C-BE32-E72D297353CC}">
              <c16:uniqueId val="{00000001-47A0-40B4-B842-04AAEECA62B8}"/>
            </c:ext>
          </c:extLst>
        </c:ser>
        <c:ser>
          <c:idx val="2"/>
          <c:order val="2"/>
          <c:tx>
            <c:strRef>
              <c:f>'Tabel Penyajii'!$A$18</c:f>
              <c:strCache>
                <c:ptCount val="1"/>
                <c:pt idx="0">
                  <c:v>Tanah vertisol:arang sekam:pupuk kandang ayam (M3) (1:1:1)</c:v>
                </c:pt>
              </c:strCache>
            </c:strRef>
          </c:tx>
          <c:spPr>
            <a:solidFill>
              <a:schemeClr val="accent3"/>
            </a:solidFill>
            <a:ln>
              <a:noFill/>
            </a:ln>
            <a:effectLst/>
          </c:spPr>
          <c:invertIfNegative val="0"/>
          <c:cat>
            <c:multiLvlStrRef>
              <c:f>'Tabel Penyajii'!$B$14:$K$15</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Penyajii'!$B$18:$K$18</c:f>
              <c:numCache>
                <c:formatCode>0.00</c:formatCode>
                <c:ptCount val="10"/>
                <c:pt idx="0">
                  <c:v>1.2</c:v>
                </c:pt>
                <c:pt idx="1">
                  <c:v>3.2</c:v>
                </c:pt>
                <c:pt idx="2">
                  <c:v>5.4</c:v>
                </c:pt>
                <c:pt idx="3">
                  <c:v>8.5</c:v>
                </c:pt>
                <c:pt idx="4">
                  <c:v>12</c:v>
                </c:pt>
                <c:pt idx="5">
                  <c:v>15</c:v>
                </c:pt>
                <c:pt idx="6">
                  <c:v>18.600000000000001</c:v>
                </c:pt>
                <c:pt idx="7">
                  <c:v>21.9</c:v>
                </c:pt>
                <c:pt idx="8">
                  <c:v>26</c:v>
                </c:pt>
                <c:pt idx="9">
                  <c:v>30.2</c:v>
                </c:pt>
              </c:numCache>
            </c:numRef>
          </c:val>
          <c:extLst>
            <c:ext xmlns:c16="http://schemas.microsoft.com/office/drawing/2014/chart" uri="{C3380CC4-5D6E-409C-BE32-E72D297353CC}">
              <c16:uniqueId val="{00000002-47A0-40B4-B842-04AAEECA62B8}"/>
            </c:ext>
          </c:extLst>
        </c:ser>
        <c:ser>
          <c:idx val="3"/>
          <c:order val="3"/>
          <c:tx>
            <c:strRef>
              <c:f>'Tabel Penyajii'!$A$19</c:f>
              <c:strCache>
                <c:ptCount val="1"/>
                <c:pt idx="0">
                  <c:v>Tanah vertisol:arang sekam:limbah jamur tiram (M4) (1:1:1)</c:v>
                </c:pt>
              </c:strCache>
            </c:strRef>
          </c:tx>
          <c:spPr>
            <a:solidFill>
              <a:schemeClr val="accent4"/>
            </a:solidFill>
            <a:ln>
              <a:noFill/>
            </a:ln>
            <a:effectLst/>
          </c:spPr>
          <c:invertIfNegative val="0"/>
          <c:cat>
            <c:multiLvlStrRef>
              <c:f>'Tabel Penyajii'!$B$14:$K$15</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Penyajii'!$B$19:$K$19</c:f>
              <c:numCache>
                <c:formatCode>0.00</c:formatCode>
                <c:ptCount val="10"/>
                <c:pt idx="0">
                  <c:v>1.8</c:v>
                </c:pt>
                <c:pt idx="1">
                  <c:v>3.9</c:v>
                </c:pt>
                <c:pt idx="2">
                  <c:v>6.4</c:v>
                </c:pt>
                <c:pt idx="3">
                  <c:v>9.1</c:v>
                </c:pt>
                <c:pt idx="4">
                  <c:v>10.199999999999999</c:v>
                </c:pt>
                <c:pt idx="5">
                  <c:v>13.6</c:v>
                </c:pt>
                <c:pt idx="6">
                  <c:v>16</c:v>
                </c:pt>
                <c:pt idx="7">
                  <c:v>18.899999999999999</c:v>
                </c:pt>
                <c:pt idx="8">
                  <c:v>21.78</c:v>
                </c:pt>
                <c:pt idx="9">
                  <c:v>24.6</c:v>
                </c:pt>
              </c:numCache>
            </c:numRef>
          </c:val>
          <c:extLst>
            <c:ext xmlns:c16="http://schemas.microsoft.com/office/drawing/2014/chart" uri="{C3380CC4-5D6E-409C-BE32-E72D297353CC}">
              <c16:uniqueId val="{00000003-47A0-40B4-B842-04AAEECA62B8}"/>
            </c:ext>
          </c:extLst>
        </c:ser>
        <c:ser>
          <c:idx val="4"/>
          <c:order val="4"/>
          <c:tx>
            <c:strRef>
              <c:f>'Tabel Penyajii'!$A$20</c:f>
              <c:strCache>
                <c:ptCount val="1"/>
                <c:pt idx="0">
                  <c:v>Arang sekam:pupuk kandang ayam:limbah jamur tiram (M5) (1:1:1)</c:v>
                </c:pt>
              </c:strCache>
            </c:strRef>
          </c:tx>
          <c:spPr>
            <a:solidFill>
              <a:schemeClr val="accent5"/>
            </a:solidFill>
            <a:ln>
              <a:noFill/>
            </a:ln>
            <a:effectLst/>
          </c:spPr>
          <c:invertIfNegative val="0"/>
          <c:cat>
            <c:multiLvlStrRef>
              <c:f>'Tabel Penyajii'!$B$14:$K$15</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Penyajii'!$B$20:$K$20</c:f>
              <c:numCache>
                <c:formatCode>0.00</c:formatCode>
                <c:ptCount val="10"/>
                <c:pt idx="0">
                  <c:v>0.2</c:v>
                </c:pt>
                <c:pt idx="1">
                  <c:v>1.3</c:v>
                </c:pt>
                <c:pt idx="2">
                  <c:v>4.4000000000000004</c:v>
                </c:pt>
                <c:pt idx="3">
                  <c:v>6.9</c:v>
                </c:pt>
                <c:pt idx="4">
                  <c:v>10.459999999999999</c:v>
                </c:pt>
                <c:pt idx="5">
                  <c:v>12.6</c:v>
                </c:pt>
                <c:pt idx="6">
                  <c:v>15.5</c:v>
                </c:pt>
                <c:pt idx="7">
                  <c:v>18.3</c:v>
                </c:pt>
                <c:pt idx="8">
                  <c:v>23.6</c:v>
                </c:pt>
                <c:pt idx="9">
                  <c:v>23.3</c:v>
                </c:pt>
              </c:numCache>
            </c:numRef>
          </c:val>
          <c:extLst>
            <c:ext xmlns:c16="http://schemas.microsoft.com/office/drawing/2014/chart" uri="{C3380CC4-5D6E-409C-BE32-E72D297353CC}">
              <c16:uniqueId val="{00000004-47A0-40B4-B842-04AAEECA62B8}"/>
            </c:ext>
          </c:extLst>
        </c:ser>
        <c:ser>
          <c:idx val="5"/>
          <c:order val="5"/>
          <c:tx>
            <c:strRef>
              <c:f>'Tabel Penyajii'!$A$21</c:f>
              <c:strCache>
                <c:ptCount val="1"/>
                <c:pt idx="0">
                  <c:v>Tanah vertisol:arang sekam:limbah jamur tiram:pupuk kandang (M6) (1:1:1:1)</c:v>
                </c:pt>
              </c:strCache>
            </c:strRef>
          </c:tx>
          <c:spPr>
            <a:solidFill>
              <a:schemeClr val="accent6"/>
            </a:solidFill>
            <a:ln>
              <a:noFill/>
            </a:ln>
            <a:effectLst/>
          </c:spPr>
          <c:invertIfNegative val="0"/>
          <c:cat>
            <c:multiLvlStrRef>
              <c:f>'Tabel Penyajii'!$B$14:$K$15</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Penyajii'!$B$21:$K$21</c:f>
              <c:numCache>
                <c:formatCode>0.00</c:formatCode>
                <c:ptCount val="10"/>
                <c:pt idx="0" formatCode="General">
                  <c:v>3.8</c:v>
                </c:pt>
                <c:pt idx="1">
                  <c:v>6.2</c:v>
                </c:pt>
                <c:pt idx="2" formatCode="General">
                  <c:v>8.6999999999999993</c:v>
                </c:pt>
                <c:pt idx="3" formatCode="General">
                  <c:v>9.8000000000000007</c:v>
                </c:pt>
                <c:pt idx="4" formatCode="General">
                  <c:v>13.1</c:v>
                </c:pt>
                <c:pt idx="5" formatCode="General">
                  <c:v>14.666666666666666</c:v>
                </c:pt>
                <c:pt idx="6">
                  <c:v>18.7</c:v>
                </c:pt>
                <c:pt idx="7">
                  <c:v>21.9</c:v>
                </c:pt>
                <c:pt idx="8">
                  <c:v>25.9</c:v>
                </c:pt>
                <c:pt idx="9">
                  <c:v>29.3</c:v>
                </c:pt>
              </c:numCache>
            </c:numRef>
          </c:val>
          <c:extLst>
            <c:ext xmlns:c16="http://schemas.microsoft.com/office/drawing/2014/chart" uri="{C3380CC4-5D6E-409C-BE32-E72D297353CC}">
              <c16:uniqueId val="{00000005-47A0-40B4-B842-04AAEECA62B8}"/>
            </c:ext>
          </c:extLst>
        </c:ser>
        <c:dLbls>
          <c:showLegendKey val="0"/>
          <c:showVal val="0"/>
          <c:showCatName val="0"/>
          <c:showSerName val="0"/>
          <c:showPercent val="0"/>
          <c:showBubbleSize val="0"/>
        </c:dLbls>
        <c:gapWidth val="219"/>
        <c:overlap val="-27"/>
        <c:axId val="1077071568"/>
        <c:axId val="1077073200"/>
      </c:barChart>
      <c:catAx>
        <c:axId val="1077071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77073200"/>
        <c:crosses val="autoZero"/>
        <c:auto val="1"/>
        <c:lblAlgn val="ctr"/>
        <c:lblOffset val="100"/>
        <c:noMultiLvlLbl val="0"/>
      </c:catAx>
      <c:valAx>
        <c:axId val="1077073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77071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Penyajii'!$A$29</c:f>
              <c:strCache>
                <c:ptCount val="1"/>
                <c:pt idx="0">
                  <c:v>Tanah vertisol (M1)</c:v>
                </c:pt>
              </c:strCache>
            </c:strRef>
          </c:tx>
          <c:spPr>
            <a:solidFill>
              <a:schemeClr val="accent1"/>
            </a:solidFill>
            <a:ln>
              <a:noFill/>
            </a:ln>
            <a:effectLst/>
          </c:spPr>
          <c:invertIfNegative val="0"/>
          <c:cat>
            <c:multiLvlStrRef>
              <c:f>'Tabel Penyajii'!$B$27:$K$28</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Penyajii'!$B$29:$K$29</c:f>
              <c:numCache>
                <c:formatCode>0.00</c:formatCode>
                <c:ptCount val="10"/>
                <c:pt idx="0">
                  <c:v>0.16</c:v>
                </c:pt>
                <c:pt idx="1">
                  <c:v>0.19999999999999998</c:v>
                </c:pt>
                <c:pt idx="2">
                  <c:v>0.23000000000000004</c:v>
                </c:pt>
                <c:pt idx="3">
                  <c:v>0.26999999999999996</c:v>
                </c:pt>
                <c:pt idx="4">
                  <c:v>0.29999999999999993</c:v>
                </c:pt>
                <c:pt idx="5">
                  <c:v>0.31999999999999995</c:v>
                </c:pt>
                <c:pt idx="6">
                  <c:v>0.33999999999999997</c:v>
                </c:pt>
                <c:pt idx="7">
                  <c:v>0.39999999999999997</c:v>
                </c:pt>
                <c:pt idx="8">
                  <c:v>0.43</c:v>
                </c:pt>
                <c:pt idx="9">
                  <c:v>0.45999999999999996</c:v>
                </c:pt>
              </c:numCache>
            </c:numRef>
          </c:val>
          <c:extLst>
            <c:ext xmlns:c16="http://schemas.microsoft.com/office/drawing/2014/chart" uri="{C3380CC4-5D6E-409C-BE32-E72D297353CC}">
              <c16:uniqueId val="{00000000-18AD-4684-9954-B1DD5C9EE94D}"/>
            </c:ext>
          </c:extLst>
        </c:ser>
        <c:ser>
          <c:idx val="1"/>
          <c:order val="1"/>
          <c:tx>
            <c:strRef>
              <c:f>'Tabel Penyajii'!$A$30</c:f>
              <c:strCache>
                <c:ptCount val="1"/>
                <c:pt idx="0">
                  <c:v>Tanah vertisol:arang sekam (M2) (1:1)</c:v>
                </c:pt>
              </c:strCache>
            </c:strRef>
          </c:tx>
          <c:spPr>
            <a:solidFill>
              <a:schemeClr val="accent2"/>
            </a:solidFill>
            <a:ln>
              <a:noFill/>
            </a:ln>
            <a:effectLst/>
          </c:spPr>
          <c:invertIfNegative val="0"/>
          <c:cat>
            <c:multiLvlStrRef>
              <c:f>'Tabel Penyajii'!$B$27:$K$28</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Penyajii'!$B$30:$K$30</c:f>
              <c:numCache>
                <c:formatCode>0.00</c:formatCode>
                <c:ptCount val="10"/>
                <c:pt idx="0">
                  <c:v>0.11000000000000001</c:v>
                </c:pt>
                <c:pt idx="1">
                  <c:v>0.15999999999999998</c:v>
                </c:pt>
                <c:pt idx="2">
                  <c:v>0.19999999999999998</c:v>
                </c:pt>
                <c:pt idx="3">
                  <c:v>0.25999999999999995</c:v>
                </c:pt>
                <c:pt idx="4">
                  <c:v>0.30999999999999994</c:v>
                </c:pt>
                <c:pt idx="5">
                  <c:v>0.35</c:v>
                </c:pt>
                <c:pt idx="6">
                  <c:v>0.39999999999999997</c:v>
                </c:pt>
                <c:pt idx="7">
                  <c:v>0.44000000000000006</c:v>
                </c:pt>
                <c:pt idx="8">
                  <c:v>0.45999999999999996</c:v>
                </c:pt>
                <c:pt idx="9">
                  <c:v>0.5</c:v>
                </c:pt>
              </c:numCache>
            </c:numRef>
          </c:val>
          <c:extLst>
            <c:ext xmlns:c16="http://schemas.microsoft.com/office/drawing/2014/chart" uri="{C3380CC4-5D6E-409C-BE32-E72D297353CC}">
              <c16:uniqueId val="{00000001-18AD-4684-9954-B1DD5C9EE94D}"/>
            </c:ext>
          </c:extLst>
        </c:ser>
        <c:ser>
          <c:idx val="2"/>
          <c:order val="2"/>
          <c:tx>
            <c:strRef>
              <c:f>'Tabel Penyajii'!$A$31</c:f>
              <c:strCache>
                <c:ptCount val="1"/>
                <c:pt idx="0">
                  <c:v>Tanah vertisol:arang sekam:pupuk kandang ayam (M3) (1:1:1)</c:v>
                </c:pt>
              </c:strCache>
            </c:strRef>
          </c:tx>
          <c:spPr>
            <a:solidFill>
              <a:schemeClr val="accent3"/>
            </a:solidFill>
            <a:ln>
              <a:noFill/>
            </a:ln>
            <a:effectLst/>
          </c:spPr>
          <c:invertIfNegative val="0"/>
          <c:cat>
            <c:multiLvlStrRef>
              <c:f>'Tabel Penyajii'!$B$27:$K$28</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Penyajii'!$B$31:$K$31</c:f>
              <c:numCache>
                <c:formatCode>0.00</c:formatCode>
                <c:ptCount val="10"/>
                <c:pt idx="0">
                  <c:v>0.13999999999999999</c:v>
                </c:pt>
                <c:pt idx="1">
                  <c:v>0.2</c:v>
                </c:pt>
                <c:pt idx="2">
                  <c:v>0.26999999999999996</c:v>
                </c:pt>
                <c:pt idx="3">
                  <c:v>0.31999999999999995</c:v>
                </c:pt>
                <c:pt idx="4">
                  <c:v>0.38</c:v>
                </c:pt>
                <c:pt idx="5">
                  <c:v>0.39999999999999997</c:v>
                </c:pt>
                <c:pt idx="6">
                  <c:v>0.44000000000000006</c:v>
                </c:pt>
                <c:pt idx="7">
                  <c:v>0.45999999999999996</c:v>
                </c:pt>
                <c:pt idx="8">
                  <c:v>0.49999999999999989</c:v>
                </c:pt>
                <c:pt idx="9">
                  <c:v>0.51999999999999991</c:v>
                </c:pt>
              </c:numCache>
            </c:numRef>
          </c:val>
          <c:extLst>
            <c:ext xmlns:c16="http://schemas.microsoft.com/office/drawing/2014/chart" uri="{C3380CC4-5D6E-409C-BE32-E72D297353CC}">
              <c16:uniqueId val="{00000002-18AD-4684-9954-B1DD5C9EE94D}"/>
            </c:ext>
          </c:extLst>
        </c:ser>
        <c:ser>
          <c:idx val="3"/>
          <c:order val="3"/>
          <c:tx>
            <c:strRef>
              <c:f>'Tabel Penyajii'!$A$32</c:f>
              <c:strCache>
                <c:ptCount val="1"/>
                <c:pt idx="0">
                  <c:v>Tanah vertisol:arang sekam:limbah jamur tiram (M4) (1:1:1)</c:v>
                </c:pt>
              </c:strCache>
            </c:strRef>
          </c:tx>
          <c:spPr>
            <a:solidFill>
              <a:schemeClr val="accent4"/>
            </a:solidFill>
            <a:ln>
              <a:noFill/>
            </a:ln>
            <a:effectLst/>
          </c:spPr>
          <c:invertIfNegative val="0"/>
          <c:cat>
            <c:multiLvlStrRef>
              <c:f>'Tabel Penyajii'!$B$27:$K$28</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Penyajii'!$B$32:$K$32</c:f>
              <c:numCache>
                <c:formatCode>0.00</c:formatCode>
                <c:ptCount val="10"/>
                <c:pt idx="0">
                  <c:v>0.21000000000000002</c:v>
                </c:pt>
                <c:pt idx="1">
                  <c:v>0.26000000000000006</c:v>
                </c:pt>
                <c:pt idx="2">
                  <c:v>0.30999999999999994</c:v>
                </c:pt>
                <c:pt idx="3">
                  <c:v>0.35</c:v>
                </c:pt>
                <c:pt idx="4">
                  <c:v>0.39</c:v>
                </c:pt>
                <c:pt idx="5">
                  <c:v>0.43999999999999995</c:v>
                </c:pt>
                <c:pt idx="6">
                  <c:v>0.47000000000000003</c:v>
                </c:pt>
                <c:pt idx="7">
                  <c:v>0.5</c:v>
                </c:pt>
                <c:pt idx="8">
                  <c:v>0.54</c:v>
                </c:pt>
                <c:pt idx="9">
                  <c:v>0.55000000000000004</c:v>
                </c:pt>
              </c:numCache>
            </c:numRef>
          </c:val>
          <c:extLst>
            <c:ext xmlns:c16="http://schemas.microsoft.com/office/drawing/2014/chart" uri="{C3380CC4-5D6E-409C-BE32-E72D297353CC}">
              <c16:uniqueId val="{00000003-18AD-4684-9954-B1DD5C9EE94D}"/>
            </c:ext>
          </c:extLst>
        </c:ser>
        <c:ser>
          <c:idx val="4"/>
          <c:order val="4"/>
          <c:tx>
            <c:strRef>
              <c:f>'Tabel Penyajii'!$A$33</c:f>
              <c:strCache>
                <c:ptCount val="1"/>
                <c:pt idx="0">
                  <c:v>Arang sekam:pupuk kandang ayam:limbah jamur tiram (M5) (1:1:1)</c:v>
                </c:pt>
              </c:strCache>
            </c:strRef>
          </c:tx>
          <c:spPr>
            <a:solidFill>
              <a:schemeClr val="accent5"/>
            </a:solidFill>
            <a:ln>
              <a:noFill/>
            </a:ln>
            <a:effectLst/>
          </c:spPr>
          <c:invertIfNegative val="0"/>
          <c:cat>
            <c:multiLvlStrRef>
              <c:f>'Tabel Penyajii'!$B$27:$K$28</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Penyajii'!$B$33:$K$33</c:f>
              <c:numCache>
                <c:formatCode>0.00</c:formatCode>
                <c:ptCount val="10"/>
                <c:pt idx="0">
                  <c:v>0.22000000000000006</c:v>
                </c:pt>
                <c:pt idx="1">
                  <c:v>0.26000000000000006</c:v>
                </c:pt>
                <c:pt idx="2">
                  <c:v>0.28999999999999992</c:v>
                </c:pt>
                <c:pt idx="3">
                  <c:v>0.29999999999999993</c:v>
                </c:pt>
                <c:pt idx="4">
                  <c:v>0.35</c:v>
                </c:pt>
                <c:pt idx="5">
                  <c:v>0.4</c:v>
                </c:pt>
                <c:pt idx="6">
                  <c:v>0.43</c:v>
                </c:pt>
                <c:pt idx="7">
                  <c:v>0.47000000000000003</c:v>
                </c:pt>
                <c:pt idx="8">
                  <c:v>0.51</c:v>
                </c:pt>
                <c:pt idx="9">
                  <c:v>0.52</c:v>
                </c:pt>
              </c:numCache>
            </c:numRef>
          </c:val>
          <c:extLst>
            <c:ext xmlns:c16="http://schemas.microsoft.com/office/drawing/2014/chart" uri="{C3380CC4-5D6E-409C-BE32-E72D297353CC}">
              <c16:uniqueId val="{00000004-18AD-4684-9954-B1DD5C9EE94D}"/>
            </c:ext>
          </c:extLst>
        </c:ser>
        <c:ser>
          <c:idx val="5"/>
          <c:order val="5"/>
          <c:tx>
            <c:strRef>
              <c:f>'Tabel Penyajii'!$A$34</c:f>
              <c:strCache>
                <c:ptCount val="1"/>
                <c:pt idx="0">
                  <c:v>Tanah vertisol:arang sekam:limbah jamur tiram:pupuk kandang (M6) (1:1:1:1)</c:v>
                </c:pt>
              </c:strCache>
            </c:strRef>
          </c:tx>
          <c:spPr>
            <a:solidFill>
              <a:schemeClr val="accent6"/>
            </a:solidFill>
            <a:ln>
              <a:noFill/>
            </a:ln>
            <a:effectLst/>
          </c:spPr>
          <c:invertIfNegative val="0"/>
          <c:cat>
            <c:multiLvlStrRef>
              <c:f>'Tabel Penyajii'!$B$27:$K$28</c:f>
              <c:multiLvlStrCache>
                <c:ptCount val="10"/>
                <c:lvl>
                  <c:pt idx="0">
                    <c:v>4</c:v>
                  </c:pt>
                  <c:pt idx="1">
                    <c:v>5</c:v>
                  </c:pt>
                  <c:pt idx="2">
                    <c:v>6</c:v>
                  </c:pt>
                  <c:pt idx="3">
                    <c:v>7</c:v>
                  </c:pt>
                  <c:pt idx="4">
                    <c:v>8</c:v>
                  </c:pt>
                  <c:pt idx="5">
                    <c:v>9</c:v>
                  </c:pt>
                  <c:pt idx="6">
                    <c:v>10</c:v>
                  </c:pt>
                  <c:pt idx="7">
                    <c:v>11</c:v>
                  </c:pt>
                  <c:pt idx="8">
                    <c:v>12</c:v>
                  </c:pt>
                  <c:pt idx="9">
                    <c:v>13</c:v>
                  </c:pt>
                </c:lvl>
                <c:lvl>
                  <c:pt idx="0">
                    <c:v>Usia tanam ke-</c:v>
                  </c:pt>
                </c:lvl>
              </c:multiLvlStrCache>
            </c:multiLvlStrRef>
          </c:cat>
          <c:val>
            <c:numRef>
              <c:f>'Tabel Penyajii'!$B$34:$K$34</c:f>
              <c:numCache>
                <c:formatCode>0.00</c:formatCode>
                <c:ptCount val="10"/>
                <c:pt idx="0">
                  <c:v>0.27999999999999997</c:v>
                </c:pt>
                <c:pt idx="1">
                  <c:v>0.30999999999999994</c:v>
                </c:pt>
                <c:pt idx="2">
                  <c:v>0.37</c:v>
                </c:pt>
                <c:pt idx="3">
                  <c:v>0.41</c:v>
                </c:pt>
                <c:pt idx="4">
                  <c:v>0.42000000000000004</c:v>
                </c:pt>
                <c:pt idx="5">
                  <c:v>0.47000000000000003</c:v>
                </c:pt>
                <c:pt idx="6">
                  <c:v>0.51</c:v>
                </c:pt>
                <c:pt idx="7">
                  <c:v>0.55000000000000004</c:v>
                </c:pt>
                <c:pt idx="8">
                  <c:v>0.59999999999999987</c:v>
                </c:pt>
                <c:pt idx="9">
                  <c:v>0.64999999999999991</c:v>
                </c:pt>
              </c:numCache>
            </c:numRef>
          </c:val>
          <c:extLst>
            <c:ext xmlns:c16="http://schemas.microsoft.com/office/drawing/2014/chart" uri="{C3380CC4-5D6E-409C-BE32-E72D297353CC}">
              <c16:uniqueId val="{00000005-18AD-4684-9954-B1DD5C9EE94D}"/>
            </c:ext>
          </c:extLst>
        </c:ser>
        <c:dLbls>
          <c:showLegendKey val="0"/>
          <c:showVal val="0"/>
          <c:showCatName val="0"/>
          <c:showSerName val="0"/>
          <c:showPercent val="0"/>
          <c:showBubbleSize val="0"/>
        </c:dLbls>
        <c:gapWidth val="219"/>
        <c:overlap val="-27"/>
        <c:axId val="1077072656"/>
        <c:axId val="1129637856"/>
      </c:barChart>
      <c:catAx>
        <c:axId val="107707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37856"/>
        <c:crosses val="autoZero"/>
        <c:auto val="1"/>
        <c:lblAlgn val="ctr"/>
        <c:lblOffset val="100"/>
        <c:noMultiLvlLbl val="0"/>
      </c:catAx>
      <c:valAx>
        <c:axId val="1129637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07707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Penyajii'!$W$28</c:f>
              <c:strCache>
                <c:ptCount val="1"/>
                <c:pt idx="0">
                  <c:v>Jumlah Rimpang</c:v>
                </c:pt>
              </c:strCache>
            </c:strRef>
          </c:tx>
          <c:spPr>
            <a:solidFill>
              <a:schemeClr val="accent1"/>
            </a:solidFill>
            <a:ln>
              <a:noFill/>
            </a:ln>
            <a:effectLst/>
          </c:spPr>
          <c:invertIfNegative val="0"/>
          <c:cat>
            <c:strRef>
              <c:f>'Tabel Penyajii'!$V$29:$V$34</c:f>
              <c:strCache>
                <c:ptCount val="6"/>
                <c:pt idx="0">
                  <c:v>Tanah vertisol (M1)</c:v>
                </c:pt>
                <c:pt idx="1">
                  <c:v>Tanah vertisol:arang sekam (M2) (1:1)</c:v>
                </c:pt>
                <c:pt idx="2">
                  <c:v>Tanah vertisol:arang sekam:pupuk kandang ayam (M3) (1:1:1)</c:v>
                </c:pt>
                <c:pt idx="3">
                  <c:v>Tanah vertisol:arang sekam:limbah jamur tiram (M4) (1:1:1)</c:v>
                </c:pt>
                <c:pt idx="4">
                  <c:v>Arang sekam:pupuk kandang ayam:limbah jamur tiram (M5) (1:1:1)</c:v>
                </c:pt>
                <c:pt idx="5">
                  <c:v>Tanah vertisol:arang sekam:limbah jamur tiram:pupuk kandang (M6) (1:1:1:1)</c:v>
                </c:pt>
              </c:strCache>
            </c:strRef>
          </c:cat>
          <c:val>
            <c:numRef>
              <c:f>'Tabel Penyajii'!$W$29:$W$34</c:f>
              <c:numCache>
                <c:formatCode>0.00</c:formatCode>
                <c:ptCount val="6"/>
                <c:pt idx="0">
                  <c:v>2.1</c:v>
                </c:pt>
                <c:pt idx="1">
                  <c:v>2.4</c:v>
                </c:pt>
                <c:pt idx="2">
                  <c:v>2.9</c:v>
                </c:pt>
                <c:pt idx="3">
                  <c:v>2.2999999999999998</c:v>
                </c:pt>
                <c:pt idx="4">
                  <c:v>2.4</c:v>
                </c:pt>
                <c:pt idx="5">
                  <c:v>2.5</c:v>
                </c:pt>
              </c:numCache>
            </c:numRef>
          </c:val>
          <c:extLst>
            <c:ext xmlns:c16="http://schemas.microsoft.com/office/drawing/2014/chart" uri="{C3380CC4-5D6E-409C-BE32-E72D297353CC}">
              <c16:uniqueId val="{00000000-53EB-4D8B-9F30-48BCCE3B4DBD}"/>
            </c:ext>
          </c:extLst>
        </c:ser>
        <c:dLbls>
          <c:showLegendKey val="0"/>
          <c:showVal val="0"/>
          <c:showCatName val="0"/>
          <c:showSerName val="0"/>
          <c:showPercent val="0"/>
          <c:showBubbleSize val="0"/>
        </c:dLbls>
        <c:gapWidth val="219"/>
        <c:overlap val="-27"/>
        <c:axId val="1129634048"/>
        <c:axId val="1129631872"/>
      </c:barChart>
      <c:catAx>
        <c:axId val="112963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31872"/>
        <c:crosses val="autoZero"/>
        <c:auto val="1"/>
        <c:lblAlgn val="ctr"/>
        <c:lblOffset val="100"/>
        <c:noMultiLvlLbl val="0"/>
      </c:catAx>
      <c:valAx>
        <c:axId val="11296318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34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Penyajii'!$W$3</c:f>
              <c:strCache>
                <c:ptCount val="1"/>
                <c:pt idx="0">
                  <c:v>Bobot Segar Tanaman</c:v>
                </c:pt>
              </c:strCache>
            </c:strRef>
          </c:tx>
          <c:spPr>
            <a:solidFill>
              <a:schemeClr val="accent1"/>
            </a:solidFill>
            <a:ln>
              <a:noFill/>
            </a:ln>
            <a:effectLst/>
          </c:spPr>
          <c:invertIfNegative val="0"/>
          <c:cat>
            <c:strRef>
              <c:f>'Tabel Penyajii'!$V$4:$V$9</c:f>
              <c:strCache>
                <c:ptCount val="6"/>
                <c:pt idx="0">
                  <c:v>Tanah vertisol (M1)</c:v>
                </c:pt>
                <c:pt idx="1">
                  <c:v>Tanah vertisol:arang sekam (M2) (1:1)</c:v>
                </c:pt>
                <c:pt idx="2">
                  <c:v>Tanah vertisol:arang sekam:pupuk kandang ayam (M3) (1:1:1)</c:v>
                </c:pt>
                <c:pt idx="3">
                  <c:v>Tanah vertisol:arang sekam:limbah jamur tiram (M4) (1:1:1)</c:v>
                </c:pt>
                <c:pt idx="4">
                  <c:v>Arang sekam:pupuk kandang ayam:limbah jamur tiram (M5) (1:1:1)</c:v>
                </c:pt>
                <c:pt idx="5">
                  <c:v>Tanah vertisol:arang sekam:limbah jamur tiram:pupuk kandang (M6) (1:1:1:1)</c:v>
                </c:pt>
              </c:strCache>
            </c:strRef>
          </c:cat>
          <c:val>
            <c:numRef>
              <c:f>'Tabel Penyajii'!$W$4:$W$9</c:f>
              <c:numCache>
                <c:formatCode>General</c:formatCode>
                <c:ptCount val="6"/>
                <c:pt idx="0">
                  <c:v>13.430000000000001</c:v>
                </c:pt>
                <c:pt idx="1">
                  <c:v>13.73</c:v>
                </c:pt>
                <c:pt idx="2">
                  <c:v>17.149999999999999</c:v>
                </c:pt>
                <c:pt idx="3">
                  <c:v>14.270000000000001</c:v>
                </c:pt>
                <c:pt idx="4">
                  <c:v>13.98</c:v>
                </c:pt>
                <c:pt idx="5">
                  <c:v>16.639999999999997</c:v>
                </c:pt>
              </c:numCache>
            </c:numRef>
          </c:val>
          <c:extLst>
            <c:ext xmlns:c16="http://schemas.microsoft.com/office/drawing/2014/chart" uri="{C3380CC4-5D6E-409C-BE32-E72D297353CC}">
              <c16:uniqueId val="{00000000-DBF4-4C06-8CFB-461DF610CF9F}"/>
            </c:ext>
          </c:extLst>
        </c:ser>
        <c:dLbls>
          <c:showLegendKey val="0"/>
          <c:showVal val="0"/>
          <c:showCatName val="0"/>
          <c:showSerName val="0"/>
          <c:showPercent val="0"/>
          <c:showBubbleSize val="0"/>
        </c:dLbls>
        <c:gapWidth val="219"/>
        <c:overlap val="-27"/>
        <c:axId val="1129634592"/>
        <c:axId val="1129628608"/>
      </c:barChart>
      <c:catAx>
        <c:axId val="11296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28608"/>
        <c:crosses val="autoZero"/>
        <c:auto val="1"/>
        <c:lblAlgn val="ctr"/>
        <c:lblOffset val="100"/>
        <c:noMultiLvlLbl val="0"/>
      </c:catAx>
      <c:valAx>
        <c:axId val="1129628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3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Penyajii'!$AI$3</c:f>
              <c:strCache>
                <c:ptCount val="1"/>
                <c:pt idx="0">
                  <c:v>Bobot Kering Tanaman</c:v>
                </c:pt>
              </c:strCache>
            </c:strRef>
          </c:tx>
          <c:spPr>
            <a:solidFill>
              <a:schemeClr val="accent1"/>
            </a:solidFill>
            <a:ln>
              <a:noFill/>
            </a:ln>
            <a:effectLst/>
          </c:spPr>
          <c:invertIfNegative val="0"/>
          <c:cat>
            <c:strRef>
              <c:f>'Tabel Penyajii'!$AH$4:$AH$9</c:f>
              <c:strCache>
                <c:ptCount val="6"/>
                <c:pt idx="0">
                  <c:v>Tanah vertisol (M1)</c:v>
                </c:pt>
                <c:pt idx="1">
                  <c:v>Tanah vertisol:arang sekam (M2) (1:1)</c:v>
                </c:pt>
                <c:pt idx="2">
                  <c:v>Tanah vertisol:arang sekam:pupuk kandang ayam (M3) (1:1:1)</c:v>
                </c:pt>
                <c:pt idx="3">
                  <c:v>Tanah vertisol:arang sekam:limbah jamur tiram (M4) (1:1:1)</c:v>
                </c:pt>
                <c:pt idx="4">
                  <c:v>Arang sekam:pupuk kandang ayam:limbah jamur tiram (M5) (1:1:1)</c:v>
                </c:pt>
                <c:pt idx="5">
                  <c:v>Tanah vertisol:arang sekam:limbah jamur tiram:pupuk kandang (M6) (1:1:1:1)</c:v>
                </c:pt>
              </c:strCache>
            </c:strRef>
          </c:cat>
          <c:val>
            <c:numRef>
              <c:f>'Tabel Penyajii'!$AI$4:$AI$9</c:f>
              <c:numCache>
                <c:formatCode>0.00</c:formatCode>
                <c:ptCount val="6"/>
                <c:pt idx="0">
                  <c:v>1.3580000000000001</c:v>
                </c:pt>
                <c:pt idx="1">
                  <c:v>1.2390000000000001</c:v>
                </c:pt>
                <c:pt idx="2">
                  <c:v>1.5580000000000001</c:v>
                </c:pt>
                <c:pt idx="3">
                  <c:v>1.5619999999999998</c:v>
                </c:pt>
                <c:pt idx="4">
                  <c:v>1.56</c:v>
                </c:pt>
                <c:pt idx="5">
                  <c:v>1.4039999999999999</c:v>
                </c:pt>
              </c:numCache>
            </c:numRef>
          </c:val>
          <c:extLst>
            <c:ext xmlns:c16="http://schemas.microsoft.com/office/drawing/2014/chart" uri="{C3380CC4-5D6E-409C-BE32-E72D297353CC}">
              <c16:uniqueId val="{00000000-5AF1-4576-BFFB-90365A55A2F4}"/>
            </c:ext>
          </c:extLst>
        </c:ser>
        <c:dLbls>
          <c:showLegendKey val="0"/>
          <c:showVal val="0"/>
          <c:showCatName val="0"/>
          <c:showSerName val="0"/>
          <c:showPercent val="0"/>
          <c:showBubbleSize val="0"/>
        </c:dLbls>
        <c:gapWidth val="219"/>
        <c:overlap val="-27"/>
        <c:axId val="1129628064"/>
        <c:axId val="1129641664"/>
      </c:barChart>
      <c:catAx>
        <c:axId val="112962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41664"/>
        <c:crosses val="autoZero"/>
        <c:auto val="1"/>
        <c:lblAlgn val="ctr"/>
        <c:lblOffset val="100"/>
        <c:noMultiLvlLbl val="0"/>
      </c:catAx>
      <c:valAx>
        <c:axId val="1129641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28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Penyajii'!$AI$15</c:f>
              <c:strCache>
                <c:ptCount val="1"/>
                <c:pt idx="0">
                  <c:v>Jumlah Akar</c:v>
                </c:pt>
              </c:strCache>
            </c:strRef>
          </c:tx>
          <c:spPr>
            <a:solidFill>
              <a:schemeClr val="accent1"/>
            </a:solidFill>
            <a:ln>
              <a:noFill/>
            </a:ln>
            <a:effectLst/>
          </c:spPr>
          <c:invertIfNegative val="0"/>
          <c:cat>
            <c:strRef>
              <c:f>'Tabel Penyajii'!$AH$16:$AH$21</c:f>
              <c:strCache>
                <c:ptCount val="6"/>
                <c:pt idx="0">
                  <c:v>Tanah vertisol (M1)</c:v>
                </c:pt>
                <c:pt idx="1">
                  <c:v>Tanah vertisol:arang sekam (M2) (1:1)</c:v>
                </c:pt>
                <c:pt idx="2">
                  <c:v>Tanah vertisol:arang sekam:pupuk kandang ayam (M3) (1:1:1)</c:v>
                </c:pt>
                <c:pt idx="3">
                  <c:v>Tanah vertisol:arang sekam:limbah jamur tiram (M4) (1:1:1)</c:v>
                </c:pt>
                <c:pt idx="4">
                  <c:v>Arang sekam:pupuk kandang ayam:limbah jamur tiram (M5) (1:1:1)</c:v>
                </c:pt>
                <c:pt idx="5">
                  <c:v>Tanah vertisol:arang sekam:limbah jamur tiram:pupuk kandang (M6) (1:1:1:1)</c:v>
                </c:pt>
              </c:strCache>
            </c:strRef>
          </c:cat>
          <c:val>
            <c:numRef>
              <c:f>'Tabel Penyajii'!$AI$16:$AI$21</c:f>
              <c:numCache>
                <c:formatCode>0.00</c:formatCode>
                <c:ptCount val="6"/>
                <c:pt idx="0">
                  <c:v>11.6</c:v>
                </c:pt>
                <c:pt idx="1">
                  <c:v>13.1</c:v>
                </c:pt>
                <c:pt idx="2">
                  <c:v>13.3</c:v>
                </c:pt>
                <c:pt idx="3">
                  <c:v>14.2</c:v>
                </c:pt>
                <c:pt idx="4">
                  <c:v>12.7</c:v>
                </c:pt>
                <c:pt idx="5">
                  <c:v>13.3</c:v>
                </c:pt>
              </c:numCache>
            </c:numRef>
          </c:val>
          <c:extLst>
            <c:ext xmlns:c16="http://schemas.microsoft.com/office/drawing/2014/chart" uri="{C3380CC4-5D6E-409C-BE32-E72D297353CC}">
              <c16:uniqueId val="{00000000-DC37-4B72-B6E1-CCDC420CFC26}"/>
            </c:ext>
          </c:extLst>
        </c:ser>
        <c:dLbls>
          <c:showLegendKey val="0"/>
          <c:showVal val="0"/>
          <c:showCatName val="0"/>
          <c:showSerName val="0"/>
          <c:showPercent val="0"/>
          <c:showBubbleSize val="0"/>
        </c:dLbls>
        <c:gapWidth val="219"/>
        <c:overlap val="-27"/>
        <c:axId val="1129636224"/>
        <c:axId val="1129636768"/>
      </c:barChart>
      <c:catAx>
        <c:axId val="112963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36768"/>
        <c:crosses val="autoZero"/>
        <c:auto val="1"/>
        <c:lblAlgn val="ctr"/>
        <c:lblOffset val="100"/>
        <c:noMultiLvlLbl val="0"/>
      </c:catAx>
      <c:valAx>
        <c:axId val="1129636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36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 Penyajii'!$AI$28</c:f>
              <c:strCache>
                <c:ptCount val="1"/>
                <c:pt idx="0">
                  <c:v>Panjang Akar</c:v>
                </c:pt>
              </c:strCache>
            </c:strRef>
          </c:tx>
          <c:spPr>
            <a:solidFill>
              <a:schemeClr val="accent1"/>
            </a:solidFill>
            <a:ln>
              <a:noFill/>
            </a:ln>
            <a:effectLst/>
          </c:spPr>
          <c:invertIfNegative val="0"/>
          <c:cat>
            <c:strRef>
              <c:f>'Tabel Penyajii'!$AH$29:$AH$34</c:f>
              <c:strCache>
                <c:ptCount val="6"/>
                <c:pt idx="0">
                  <c:v>Tanah vertisol (M1)</c:v>
                </c:pt>
                <c:pt idx="1">
                  <c:v>Tanah vertisol:arang sekam (M2) (1:1)</c:v>
                </c:pt>
                <c:pt idx="2">
                  <c:v>Tanah vertisol:arang sekam:pupuk kandang ayam (M3) (1:1:1)</c:v>
                </c:pt>
                <c:pt idx="3">
                  <c:v>Tanah vertisol:arang sekam:limbah jamur tiram (M4) (1:1:1)</c:v>
                </c:pt>
                <c:pt idx="4">
                  <c:v>Arang sekam:pupuk kandang ayam:limbah jamur tiram (M5) (1:1:1)</c:v>
                </c:pt>
                <c:pt idx="5">
                  <c:v>Tanah vertisol:arang sekam:limbah jamur tiram:pupuk kandang (M6) (1:1:1:1)</c:v>
                </c:pt>
              </c:strCache>
            </c:strRef>
          </c:cat>
          <c:val>
            <c:numRef>
              <c:f>'Tabel Penyajii'!$AI$29:$AI$34</c:f>
              <c:numCache>
                <c:formatCode>General</c:formatCode>
                <c:ptCount val="6"/>
                <c:pt idx="0">
                  <c:v>19.670000000000002</c:v>
                </c:pt>
                <c:pt idx="1">
                  <c:v>19.77</c:v>
                </c:pt>
                <c:pt idx="2">
                  <c:v>20.54</c:v>
                </c:pt>
                <c:pt idx="3">
                  <c:v>24.659999999999997</c:v>
                </c:pt>
                <c:pt idx="4">
                  <c:v>24.11</c:v>
                </c:pt>
                <c:pt idx="5">
                  <c:v>23.52</c:v>
                </c:pt>
              </c:numCache>
            </c:numRef>
          </c:val>
          <c:extLst>
            <c:ext xmlns:c16="http://schemas.microsoft.com/office/drawing/2014/chart" uri="{C3380CC4-5D6E-409C-BE32-E72D297353CC}">
              <c16:uniqueId val="{00000000-7EA8-4FB5-A058-FAB698525BB5}"/>
            </c:ext>
          </c:extLst>
        </c:ser>
        <c:dLbls>
          <c:showLegendKey val="0"/>
          <c:showVal val="0"/>
          <c:showCatName val="0"/>
          <c:showSerName val="0"/>
          <c:showPercent val="0"/>
          <c:showBubbleSize val="0"/>
        </c:dLbls>
        <c:gapWidth val="219"/>
        <c:overlap val="-27"/>
        <c:axId val="1129641120"/>
        <c:axId val="1129638944"/>
      </c:barChart>
      <c:catAx>
        <c:axId val="112964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38944"/>
        <c:crosses val="autoZero"/>
        <c:auto val="1"/>
        <c:lblAlgn val="ctr"/>
        <c:lblOffset val="100"/>
        <c:noMultiLvlLbl val="0"/>
      </c:catAx>
      <c:valAx>
        <c:axId val="1129638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id-ID"/>
          </a:p>
        </c:txPr>
        <c:crossAx val="112964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22950-5B61-4641-9C50-FD87F48E4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81525</TotalTime>
  <Pages>27</Pages>
  <Words>6697</Words>
  <Characters>38176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mega</dc:creator>
  <cp:keywords/>
  <dc:description/>
  <cp:lastModifiedBy>yeraacallistaff@gmail.com</cp:lastModifiedBy>
  <cp:revision>98</cp:revision>
  <cp:lastPrinted>2024-01-15T16:58:00Z</cp:lastPrinted>
  <dcterms:created xsi:type="dcterms:W3CDTF">2022-04-04T22:10:00Z</dcterms:created>
  <dcterms:modified xsi:type="dcterms:W3CDTF">2024-03-03T12:19:00Z</dcterms:modified>
</cp:coreProperties>
</file>