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ED" w:rsidRPr="00C07019" w:rsidRDefault="008029E1" w:rsidP="0060472B">
      <w:pPr>
        <w:pStyle w:val="JRPMTitle"/>
      </w:pPr>
      <w:bookmarkStart w:id="0" w:name="_GoBack"/>
      <w:bookmarkEnd w:id="0"/>
      <w:r w:rsidRPr="008029E1">
        <w:rPr>
          <w:rFonts w:eastAsia="Calibri"/>
          <w:color w:val="000000"/>
          <w:sz w:val="24"/>
          <w:szCs w:val="24"/>
          <w:lang w:val="en-US"/>
        </w:rPr>
        <w:t xml:space="preserve">HUBUNGAN KELEKATAN HEWAN PELIHARAAN </w:t>
      </w:r>
      <w:proofErr w:type="gramStart"/>
      <w:r w:rsidRPr="008029E1">
        <w:rPr>
          <w:rFonts w:eastAsia="Calibri"/>
          <w:color w:val="000000"/>
          <w:sz w:val="24"/>
          <w:szCs w:val="24"/>
          <w:lang w:val="en-US"/>
        </w:rPr>
        <w:t>( PET</w:t>
      </w:r>
      <w:proofErr w:type="gramEnd"/>
      <w:r w:rsidRPr="008029E1">
        <w:rPr>
          <w:rFonts w:eastAsia="Calibri"/>
          <w:color w:val="000000"/>
          <w:sz w:val="24"/>
          <w:szCs w:val="24"/>
          <w:lang w:val="en-US"/>
        </w:rPr>
        <w:t xml:space="preserve"> ATTACHMENT) DENGAN TINGKAT KEBAHAGIAAN MAHASISWA YANG MEMELIHARA HEWAN DI DAERAH ISTIMEWA YOGYAKARTA</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C260ED" w:rsidRPr="003A022F" w:rsidRDefault="008029E1" w:rsidP="0060472B">
      <w:pPr>
        <w:pStyle w:val="JRPMTitle"/>
        <w:rPr>
          <w:i/>
        </w:rPr>
      </w:pPr>
      <w:r w:rsidRPr="008029E1">
        <w:rPr>
          <w:i/>
          <w:iCs/>
          <w:sz w:val="24"/>
          <w:szCs w:val="24"/>
          <w:lang w:val="en-US"/>
        </w:rPr>
        <w:t>THE RELATIONSHIP BETWEEN PET ATTACHMENTS WITH THE HAPPINESS LEVEL OF YOGYAKARTA UNIVERSITY STUDENTS WHO HEAR PET</w:t>
      </w:r>
      <w:r w:rsidR="00EC525F" w:rsidRPr="00C260ED">
        <w:rPr>
          <w:color w:val="FF0000"/>
          <w:sz w:val="24"/>
          <w:szCs w:val="24"/>
        </w:rPr>
        <w:t xml:space="preserve"> </w:t>
      </w:r>
      <w:r w:rsidR="00C260ED">
        <w:t xml:space="preserve"> </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8029E1" w:rsidRDefault="008029E1" w:rsidP="0060472B">
      <w:pPr>
        <w:spacing w:after="0"/>
        <w:jc w:val="center"/>
        <w:rPr>
          <w:rFonts w:ascii="Times New Roman" w:hAnsi="Times New Roman"/>
          <w:b/>
        </w:rPr>
      </w:pPr>
      <w:r>
        <w:rPr>
          <w:rFonts w:ascii="Times New Roman" w:hAnsi="Times New Roman"/>
          <w:b/>
        </w:rPr>
        <w:t>Ariella Belva Rasendriya</w:t>
      </w:r>
      <w:r w:rsidR="00D70C0A">
        <w:rPr>
          <w:rFonts w:ascii="Times New Roman" w:hAnsi="Times New Roman"/>
          <w:b/>
          <w:lang w:val="id-ID"/>
        </w:rPr>
        <w:t xml:space="preserve"> </w:t>
      </w:r>
    </w:p>
    <w:p w:rsidR="008029E1" w:rsidRDefault="008029E1" w:rsidP="0060472B">
      <w:pPr>
        <w:spacing w:after="0"/>
        <w:jc w:val="center"/>
        <w:rPr>
          <w:rFonts w:ascii="Times New Roman" w:hAnsi="Times New Roman"/>
          <w:b/>
        </w:rPr>
      </w:pPr>
      <w:r>
        <w:rPr>
          <w:rFonts w:ascii="Times New Roman" w:hAnsi="Times New Roman"/>
          <w:sz w:val="20"/>
          <w:szCs w:val="20"/>
          <w:vertAlign w:val="superscript"/>
        </w:rPr>
        <w:t>12</w:t>
      </w:r>
      <w:r>
        <w:rPr>
          <w:rFonts w:ascii="Times New Roman" w:hAnsi="Times New Roman"/>
          <w:bCs/>
        </w:rPr>
        <w:t xml:space="preserve">Universitas </w:t>
      </w:r>
      <w:r w:rsidRPr="008029E1">
        <w:rPr>
          <w:rFonts w:ascii="Times New Roman" w:hAnsi="Times New Roman"/>
          <w:bCs/>
        </w:rPr>
        <w:t>Mercu</w:t>
      </w:r>
      <w:r>
        <w:rPr>
          <w:rFonts w:ascii="Times New Roman" w:hAnsi="Times New Roman"/>
          <w:bCs/>
        </w:rPr>
        <w:t xml:space="preserve"> </w:t>
      </w:r>
      <w:r>
        <w:rPr>
          <w:rFonts w:ascii="Times New Roman" w:hAnsi="Times New Roman"/>
          <w:sz w:val="20"/>
          <w:szCs w:val="20"/>
        </w:rPr>
        <w:t>Buana Yogyakarta</w:t>
      </w:r>
      <w:r w:rsidR="0045699A" w:rsidRPr="0045699A">
        <w:rPr>
          <w:rFonts w:ascii="Times New Roman" w:hAnsi="Times New Roman"/>
          <w:sz w:val="20"/>
          <w:szCs w:val="20"/>
          <w:lang w:val="id-ID"/>
        </w:rPr>
        <w:t xml:space="preserve"> </w:t>
      </w:r>
    </w:p>
    <w:p w:rsidR="00EC525F" w:rsidRPr="008029E1" w:rsidRDefault="008029E1" w:rsidP="0060472B">
      <w:pPr>
        <w:spacing w:after="0"/>
        <w:jc w:val="center"/>
        <w:rPr>
          <w:rFonts w:ascii="Times New Roman" w:hAnsi="Times New Roman"/>
          <w:b/>
        </w:rPr>
      </w:pPr>
      <w:r>
        <w:rPr>
          <w:rFonts w:ascii="Times New Roman" w:hAnsi="Times New Roman"/>
          <w:sz w:val="20"/>
          <w:szCs w:val="20"/>
          <w:vertAlign w:val="superscript"/>
        </w:rPr>
        <w:t>12</w:t>
      </w:r>
      <w:r w:rsidR="00A53CF3">
        <w:rPr>
          <w:rFonts w:ascii="Times New Roman" w:hAnsi="Times New Roman"/>
          <w:sz w:val="20"/>
          <w:szCs w:val="20"/>
        </w:rPr>
        <w:t>190810439@</w:t>
      </w:r>
      <w:r>
        <w:rPr>
          <w:rFonts w:ascii="Times New Roman" w:hAnsi="Times New Roman"/>
          <w:sz w:val="20"/>
          <w:szCs w:val="20"/>
        </w:rPr>
        <w:t>student.mercubuana-yogya.ac.id</w:t>
      </w:r>
      <w:r w:rsidR="00EC525F" w:rsidRPr="00EC525F">
        <w:rPr>
          <w:rFonts w:ascii="Times New Roman" w:hAnsi="Times New Roman"/>
          <w:sz w:val="20"/>
          <w:szCs w:val="20"/>
        </w:rPr>
        <w:t xml:space="preserve"> </w:t>
      </w:r>
    </w:p>
    <w:p w:rsidR="002A597C" w:rsidRPr="00EC525F" w:rsidRDefault="002A597C" w:rsidP="008029E1">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8029E1">
        <w:rPr>
          <w:rFonts w:ascii="Times New Roman" w:hAnsi="Times New Roman"/>
          <w:sz w:val="20"/>
          <w:szCs w:val="20"/>
        </w:rPr>
        <w:t>08617818012</w:t>
      </w:r>
      <w:r>
        <w:rPr>
          <w:rFonts w:ascii="Times New Roman" w:hAnsi="Times New Roman"/>
          <w:sz w:val="20"/>
          <w:szCs w:val="20"/>
        </w:rPr>
        <w:t>WA)</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C7666E" w:rsidRDefault="00BE3947" w:rsidP="00EC525F">
      <w:pPr>
        <w:spacing w:after="0" w:line="240" w:lineRule="auto"/>
        <w:jc w:val="center"/>
        <w:rPr>
          <w:rFonts w:ascii="Times New Roman" w:hAnsi="Times New Roman"/>
          <w:sz w:val="20"/>
          <w:szCs w:val="20"/>
          <w:lang w:val="id-ID"/>
        </w:rPr>
      </w:pPr>
      <w:r w:rsidRPr="0045799E">
        <w:rPr>
          <w:rFonts w:ascii="Times New Roman" w:hAnsi="Times New Roman"/>
          <w:b/>
          <w:sz w:val="20"/>
          <w:szCs w:val="20"/>
          <w:lang w:val="id-ID"/>
        </w:rPr>
        <w:t>Abstrak</w:t>
      </w:r>
    </w:p>
    <w:p w:rsidR="008029E1" w:rsidRPr="00C7666E" w:rsidRDefault="008029E1" w:rsidP="008029E1">
      <w:pPr>
        <w:spacing w:before="100" w:line="240" w:lineRule="auto"/>
        <w:ind w:firstLine="567"/>
        <w:jc w:val="lowKashida"/>
        <w:rPr>
          <w:rFonts w:ascii="Times New Roman" w:hAnsi="Times New Roman"/>
          <w:sz w:val="20"/>
          <w:szCs w:val="20"/>
        </w:rPr>
      </w:pPr>
      <w:r w:rsidRPr="00C7666E">
        <w:rPr>
          <w:rFonts w:ascii="Times New Roman" w:eastAsia="Times New Roman" w:hAnsi="Times New Roman"/>
          <w:bCs/>
          <w:sz w:val="20"/>
          <w:szCs w:val="20"/>
          <w:lang w:val="id-ID"/>
        </w:rPr>
        <w:t xml:space="preserve">Penelitian ini bertujuan untuk mengetahui adanya hubungan antara kelekatan dnegan hewan peliharaan untuk meningkatkan kebahagiaan pada mahasiswa yang berkuliah di Universitas Daerah Istimewa Yogyakarta. Hipotesis dalam penelitian ini adalah adanya hubungan </w:t>
      </w:r>
      <w:r w:rsidRPr="00C7666E">
        <w:rPr>
          <w:rFonts w:ascii="Times New Roman" w:eastAsia="Times New Roman" w:hAnsi="Times New Roman"/>
          <w:sz w:val="20"/>
          <w:szCs w:val="20"/>
          <w:lang w:val="id-ID"/>
        </w:rPr>
        <w:t xml:space="preserve">hubungan yang positif antara kelekatan hewan peliharaan/pet </w:t>
      </w:r>
      <w:r w:rsidRPr="00C7666E">
        <w:rPr>
          <w:rFonts w:ascii="Times New Roman" w:eastAsia="Times New Roman" w:hAnsi="Times New Roman"/>
          <w:i/>
          <w:sz w:val="20"/>
          <w:szCs w:val="20"/>
          <w:lang w:val="id-ID"/>
        </w:rPr>
        <w:t xml:space="preserve">attachment </w:t>
      </w:r>
      <w:r w:rsidRPr="00C7666E">
        <w:rPr>
          <w:rFonts w:ascii="Times New Roman" w:eastAsia="Times New Roman" w:hAnsi="Times New Roman"/>
          <w:sz w:val="20"/>
          <w:szCs w:val="20"/>
          <w:lang w:val="id-ID"/>
        </w:rPr>
        <w:t xml:space="preserve">terhadap tingkat kebahagiaan yang dirasakan pada mahasiswa yang berkuliah di Daerah Istimewa Yogyakarta. </w:t>
      </w:r>
      <w:r w:rsidRPr="00C7666E">
        <w:rPr>
          <w:rFonts w:ascii="Times New Roman" w:eastAsia="Times New Roman" w:hAnsi="Times New Roman"/>
          <w:sz w:val="20"/>
          <w:szCs w:val="20"/>
        </w:rPr>
        <w:t xml:space="preserve">Penelitian ini menggunakan metode kuantitatif dengan responden penelitian sebanyak 106 mahasiswa aktif yang memiliki hewan peliharaan di DIY dengan menggunakan </w:t>
      </w:r>
      <w:r w:rsidRPr="00C7666E">
        <w:rPr>
          <w:rFonts w:ascii="Times New Roman" w:hAnsi="Times New Roman"/>
          <w:sz w:val="20"/>
          <w:szCs w:val="20"/>
        </w:rPr>
        <w:t xml:space="preserve">teknik </w:t>
      </w:r>
      <w:r w:rsidRPr="00C7666E">
        <w:rPr>
          <w:rFonts w:ascii="Times New Roman" w:hAnsi="Times New Roman"/>
          <w:i/>
          <w:sz w:val="20"/>
          <w:szCs w:val="20"/>
        </w:rPr>
        <w:t xml:space="preserve">sampling purposive. </w:t>
      </w:r>
      <w:r w:rsidRPr="00C7666E">
        <w:rPr>
          <w:rFonts w:ascii="Times New Roman" w:hAnsi="Times New Roman"/>
          <w:iCs/>
          <w:sz w:val="20"/>
          <w:szCs w:val="20"/>
        </w:rPr>
        <w:t xml:space="preserve">Data dikumpulkan dengan menggunakan skala kebahagiaan dan skala kelekatan dengan hewan peliharaan. Data analisis dengan menggunakaan analisis korelasi product moment dengan </w:t>
      </w:r>
      <w:r w:rsidRPr="00C7666E">
        <w:rPr>
          <w:rFonts w:ascii="Times New Roman" w:hAnsi="Times New Roman"/>
          <w:sz w:val="20"/>
          <w:szCs w:val="20"/>
        </w:rPr>
        <w:t xml:space="preserve">bantuan komputerisasi </w:t>
      </w:r>
      <w:r w:rsidRPr="00C7666E">
        <w:rPr>
          <w:rFonts w:ascii="Times New Roman" w:hAnsi="Times New Roman"/>
          <w:i/>
          <w:sz w:val="20"/>
          <w:szCs w:val="20"/>
        </w:rPr>
        <w:t xml:space="preserve">Jamovi for windows 1.6.23. </w:t>
      </w:r>
      <w:r w:rsidRPr="00C7666E">
        <w:rPr>
          <w:rFonts w:ascii="Times New Roman" w:hAnsi="Times New Roman"/>
          <w:iCs/>
          <w:sz w:val="20"/>
          <w:szCs w:val="20"/>
        </w:rPr>
        <w:t>Berdasarkan hasil analisis</w:t>
      </w:r>
      <w:r w:rsidRPr="00C7666E">
        <w:rPr>
          <w:rFonts w:ascii="Times New Roman" w:hAnsi="Times New Roman"/>
          <w:sz w:val="20"/>
          <w:szCs w:val="20"/>
        </w:rPr>
        <w:t xml:space="preserve"> </w:t>
      </w:r>
      <w:r w:rsidRPr="00C7666E">
        <w:rPr>
          <w:rFonts w:ascii="Times New Roman" w:hAnsi="Times New Roman"/>
          <w:i/>
          <w:iCs/>
          <w:sz w:val="20"/>
          <w:szCs w:val="20"/>
        </w:rPr>
        <w:t>product moment</w:t>
      </w:r>
      <w:r w:rsidRPr="00C7666E">
        <w:rPr>
          <w:rFonts w:ascii="Times New Roman" w:hAnsi="Times New Roman"/>
          <w:sz w:val="20"/>
          <w:szCs w:val="20"/>
        </w:rPr>
        <w:t xml:space="preserve"> diperoleh koefisien korelasi (rₓᵧ) = 0.346 (p &lt; 0.050), hal ini menunjukan bahwa variabel kelekatan dnegan hewan peliharaan memiliki kontribusi sebesar 34% terhadap variabel kebahagiaan dan sisanya  66% berhubungan dengan variabel lainnya yang tidak diteliti pada penelitian ini.</w:t>
      </w:r>
    </w:p>
    <w:p w:rsidR="00EC525F" w:rsidRPr="00C7666E" w:rsidRDefault="00EC525F" w:rsidP="00EC525F">
      <w:pPr>
        <w:spacing w:after="0" w:line="240" w:lineRule="auto"/>
        <w:ind w:left="567" w:right="567"/>
        <w:jc w:val="both"/>
        <w:rPr>
          <w:rFonts w:ascii="Times New Roman" w:hAnsi="Times New Roman"/>
          <w:sz w:val="20"/>
          <w:szCs w:val="20"/>
        </w:rPr>
      </w:pPr>
    </w:p>
    <w:p w:rsidR="008029E1" w:rsidRPr="00C7666E" w:rsidRDefault="00EC525F" w:rsidP="008029E1">
      <w:pPr>
        <w:spacing w:before="100" w:line="240" w:lineRule="auto"/>
        <w:jc w:val="lowKashida"/>
        <w:rPr>
          <w:rFonts w:ascii="Times New Roman" w:hAnsi="Times New Roman"/>
          <w:sz w:val="20"/>
          <w:szCs w:val="20"/>
        </w:rPr>
      </w:pPr>
      <w:r w:rsidRPr="00C7666E">
        <w:rPr>
          <w:rFonts w:ascii="Times New Roman" w:hAnsi="Times New Roman"/>
          <w:b/>
          <w:sz w:val="20"/>
          <w:szCs w:val="20"/>
        </w:rPr>
        <w:t>Kata Kunci</w:t>
      </w:r>
      <w:r w:rsidRPr="00C7666E">
        <w:rPr>
          <w:rFonts w:ascii="Times New Roman" w:hAnsi="Times New Roman"/>
          <w:sz w:val="20"/>
          <w:szCs w:val="20"/>
        </w:rPr>
        <w:t xml:space="preserve">:  </w:t>
      </w:r>
      <w:r w:rsidR="008029E1" w:rsidRPr="00C7666E">
        <w:rPr>
          <w:rFonts w:ascii="Times New Roman" w:hAnsi="Times New Roman"/>
          <w:sz w:val="20"/>
          <w:szCs w:val="20"/>
        </w:rPr>
        <w:t>kelekatan dengan hewan peliharaan, kebahagiaan</w:t>
      </w:r>
    </w:p>
    <w:p w:rsidR="00EC525F" w:rsidRPr="00C7666E" w:rsidRDefault="00EC525F" w:rsidP="008029E1">
      <w:pPr>
        <w:spacing w:after="0" w:line="240" w:lineRule="auto"/>
        <w:ind w:right="-45"/>
        <w:jc w:val="both"/>
        <w:rPr>
          <w:rFonts w:ascii="Times New Roman" w:hAnsi="Times New Roman"/>
          <w:sz w:val="20"/>
          <w:szCs w:val="20"/>
        </w:rPr>
      </w:pPr>
    </w:p>
    <w:p w:rsidR="00BE3947" w:rsidRPr="00C7666E" w:rsidRDefault="00BE3947" w:rsidP="00CC3D82">
      <w:pPr>
        <w:spacing w:after="0" w:line="240" w:lineRule="auto"/>
        <w:jc w:val="center"/>
        <w:rPr>
          <w:rFonts w:ascii="Times New Roman" w:hAnsi="Times New Roman"/>
          <w:sz w:val="20"/>
          <w:szCs w:val="20"/>
          <w:lang w:val="id-ID"/>
        </w:rPr>
      </w:pPr>
    </w:p>
    <w:p w:rsidR="00BE3947" w:rsidRPr="00C7666E" w:rsidRDefault="00BE3947" w:rsidP="00EC525F">
      <w:pPr>
        <w:spacing w:after="0" w:line="240" w:lineRule="auto"/>
        <w:jc w:val="center"/>
        <w:rPr>
          <w:rFonts w:ascii="Times New Roman" w:hAnsi="Times New Roman"/>
          <w:sz w:val="20"/>
          <w:szCs w:val="20"/>
          <w:lang w:val="id-ID"/>
        </w:rPr>
      </w:pPr>
    </w:p>
    <w:p w:rsidR="00EC525F" w:rsidRPr="00C7666E" w:rsidRDefault="00EC525F" w:rsidP="0045799E">
      <w:pPr>
        <w:spacing w:after="0" w:line="240" w:lineRule="auto"/>
        <w:jc w:val="center"/>
        <w:rPr>
          <w:rFonts w:ascii="Times New Roman" w:hAnsi="Times New Roman"/>
          <w:i/>
          <w:sz w:val="20"/>
          <w:szCs w:val="20"/>
          <w:lang w:val="id-ID"/>
        </w:rPr>
      </w:pPr>
      <w:r w:rsidRPr="00C7666E">
        <w:rPr>
          <w:rFonts w:ascii="Times New Roman" w:hAnsi="Times New Roman"/>
          <w:b/>
          <w:i/>
          <w:sz w:val="20"/>
          <w:szCs w:val="20"/>
        </w:rPr>
        <w:t>Abstract</w:t>
      </w:r>
    </w:p>
    <w:p w:rsidR="008029E1" w:rsidRPr="00C7666E" w:rsidRDefault="008029E1" w:rsidP="008029E1">
      <w:pPr>
        <w:spacing w:before="100" w:line="240" w:lineRule="auto"/>
        <w:ind w:firstLine="709"/>
        <w:jc w:val="lowKashida"/>
        <w:rPr>
          <w:rFonts w:ascii="Times New Roman" w:hAnsi="Times New Roman"/>
          <w:i/>
          <w:iCs/>
          <w:sz w:val="20"/>
          <w:szCs w:val="20"/>
        </w:rPr>
      </w:pPr>
      <w:r w:rsidRPr="00C7666E">
        <w:rPr>
          <w:rFonts w:ascii="Times New Roman" w:hAnsi="Times New Roman"/>
          <w:i/>
          <w:iCs/>
          <w:sz w:val="20"/>
          <w:szCs w:val="20"/>
        </w:rPr>
        <w:t xml:space="preserve">This study aims to determine the relationship between </w:t>
      </w:r>
      <w:proofErr w:type="gramStart"/>
      <w:r w:rsidRPr="00C7666E">
        <w:rPr>
          <w:rFonts w:ascii="Times New Roman" w:hAnsi="Times New Roman"/>
          <w:i/>
          <w:iCs/>
          <w:sz w:val="20"/>
          <w:szCs w:val="20"/>
        </w:rPr>
        <w:t>attachment</w:t>
      </w:r>
      <w:proofErr w:type="gramEnd"/>
      <w:r w:rsidRPr="00C7666E">
        <w:rPr>
          <w:rFonts w:ascii="Times New Roman" w:hAnsi="Times New Roman"/>
          <w:i/>
          <w:iCs/>
          <w:sz w:val="20"/>
          <w:szCs w:val="20"/>
        </w:rPr>
        <w:t xml:space="preserve"> to pets to increase happiness in students studying at the Special Region of Yogyakarta University. The hypothesis in this study is that there is a positive relationship between pet attachment and the level of happiness felt by students studying in the Special Region of Yogyakarta. This study used a quantitative method with 106 active university students who have pets as respondents in DIY using a purposive sampling technique. Data was collected using a happiness scale and a scale of attachment to pets. Data analysis using product moment correlation analysis with the help of computerized Jamovi for Windows 1.6.23. Based on the results of the product moment analysis, the correlation coefficient (rₓᵧ) = 0.346 (p &lt;0.050) is obtained, this shows that the variable attachment to pets has a contribution of 34% to the happiness variable and the remaining 66% is related to other variables not examined in this </w:t>
      </w:r>
      <w:proofErr w:type="gramStart"/>
      <w:r w:rsidRPr="00C7666E">
        <w:rPr>
          <w:rFonts w:ascii="Times New Roman" w:hAnsi="Times New Roman"/>
          <w:i/>
          <w:iCs/>
          <w:sz w:val="20"/>
          <w:szCs w:val="20"/>
        </w:rPr>
        <w:t>study .</w:t>
      </w:r>
      <w:proofErr w:type="gramEnd"/>
    </w:p>
    <w:p w:rsidR="00EC525F" w:rsidRPr="00C7666E" w:rsidRDefault="00EC525F" w:rsidP="00C260ED">
      <w:pPr>
        <w:spacing w:after="0" w:line="240" w:lineRule="auto"/>
        <w:ind w:right="567"/>
        <w:jc w:val="both"/>
        <w:rPr>
          <w:rFonts w:ascii="Times New Roman" w:hAnsi="Times New Roman"/>
          <w:i/>
          <w:sz w:val="20"/>
          <w:szCs w:val="20"/>
        </w:rPr>
      </w:pPr>
    </w:p>
    <w:p w:rsidR="00EC525F" w:rsidRPr="00C7666E" w:rsidRDefault="00EC525F" w:rsidP="008029E1">
      <w:pPr>
        <w:spacing w:after="0" w:line="240" w:lineRule="auto"/>
        <w:ind w:right="-45"/>
        <w:jc w:val="both"/>
        <w:rPr>
          <w:rFonts w:ascii="Times New Roman" w:hAnsi="Times New Roman"/>
          <w:i/>
          <w:sz w:val="20"/>
          <w:szCs w:val="20"/>
        </w:rPr>
      </w:pPr>
      <w:r w:rsidRPr="00C7666E">
        <w:rPr>
          <w:rFonts w:ascii="Times New Roman" w:hAnsi="Times New Roman"/>
          <w:b/>
          <w:i/>
          <w:sz w:val="20"/>
          <w:szCs w:val="20"/>
        </w:rPr>
        <w:t>Keywords</w:t>
      </w:r>
      <w:r w:rsidRPr="00C7666E">
        <w:rPr>
          <w:rFonts w:ascii="Times New Roman" w:hAnsi="Times New Roman"/>
          <w:i/>
          <w:sz w:val="20"/>
          <w:szCs w:val="20"/>
        </w:rPr>
        <w:t xml:space="preserve">:  </w:t>
      </w:r>
      <w:r w:rsidR="008029E1" w:rsidRPr="00C7666E">
        <w:rPr>
          <w:rFonts w:ascii="Times New Roman" w:hAnsi="Times New Roman"/>
          <w:i/>
          <w:iCs/>
          <w:sz w:val="20"/>
          <w:szCs w:val="20"/>
        </w:rPr>
        <w:t>pet attachment, happiness</w:t>
      </w:r>
    </w:p>
    <w:p w:rsidR="00EC525F" w:rsidRPr="00C7666E" w:rsidRDefault="00EC525F" w:rsidP="00EC525F">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A91A91" w:rsidRPr="00DB48C9" w:rsidRDefault="00285365" w:rsidP="00A91A91">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4F6B67" w:rsidRDefault="00A91A91" w:rsidP="00214DA2">
      <w:pPr>
        <w:pStyle w:val="JRPMBody"/>
        <w:spacing w:line="360" w:lineRule="auto"/>
      </w:pPr>
      <w:r w:rsidRPr="00A91A91">
        <w:rPr>
          <w:szCs w:val="22"/>
          <w:lang w:val="en-US"/>
        </w:rPr>
        <w:t xml:space="preserve">Mahasiswa yang memiliki berbagai tantangan dalam hidupnya sangat membutuhkan kebahagiaan. Menurut Veenhoven (2009) kebahagiaan </w:t>
      </w:r>
      <w:proofErr w:type="gramStart"/>
      <w:r w:rsidRPr="00A91A91">
        <w:rPr>
          <w:szCs w:val="22"/>
          <w:lang w:val="en-US"/>
        </w:rPr>
        <w:t>akan</w:t>
      </w:r>
      <w:proofErr w:type="gramEnd"/>
      <w:r w:rsidRPr="00A91A91">
        <w:rPr>
          <w:szCs w:val="22"/>
          <w:lang w:val="en-US"/>
        </w:rPr>
        <w:t xml:space="preserve"> muncul ketika seseorang memberikan apresiasi terhadap kehidupannya sendiri dan menyukai hidupnya itu.</w:t>
      </w:r>
      <w:r w:rsidRPr="00A91A91">
        <w:t xml:space="preserve"> </w:t>
      </w:r>
      <w:r w:rsidRPr="00A91A91">
        <w:rPr>
          <w:szCs w:val="22"/>
          <w:lang w:val="en-US"/>
        </w:rPr>
        <w:t>Menurut Hurlock (1997) ketidakbahagiaan dapat menimbulkan hancurnya penyesuaian diri baik secara sosial maupun pribadi. Ketidak bahagiaan dapat memunculkan dampak negatif. Hal tersebut adalah wajar karena kebahagiaan memiliki berbagai manfaat positif bagi manusia misalnya memiliki kesehatan  fisik  lebih  baik dibandingkan  individu tidak  bahagia (Hon</w:t>
      </w:r>
      <w:r w:rsidR="008D3876">
        <w:rPr>
          <w:szCs w:val="22"/>
          <w:lang w:val="en-US"/>
        </w:rPr>
        <w:t>kanen, dkk,  2003;</w:t>
      </w:r>
      <w:r w:rsidRPr="00A91A91">
        <w:rPr>
          <w:szCs w:val="22"/>
          <w:lang w:val="en-US"/>
        </w:rPr>
        <w:t xml:space="preserve">  Koopmans,  dkk.,  2010;  Diener,  2009) serta terhindar dari perilaku yang merusak kesehatan seperti merokok, mengonsumsi alkohol dan bunuh diri  (Honkanen,  dkk.,  2003;  Valois,  </w:t>
      </w:r>
      <w:r w:rsidR="00214DA2">
        <w:rPr>
          <w:szCs w:val="22"/>
          <w:lang w:val="en-US"/>
        </w:rPr>
        <w:t>dkk,</w:t>
      </w:r>
      <w:r w:rsidRPr="00A91A91">
        <w:rPr>
          <w:szCs w:val="22"/>
          <w:lang w:val="en-US"/>
        </w:rPr>
        <w:t xml:space="preserve">  2004).</w:t>
      </w:r>
      <w:r w:rsidR="004F6B67" w:rsidRPr="004F6B67">
        <w:t xml:space="preserve"> </w:t>
      </w:r>
    </w:p>
    <w:p w:rsidR="004F6B67" w:rsidRDefault="004F6B67" w:rsidP="004F6B67">
      <w:pPr>
        <w:pStyle w:val="JRPMBody"/>
        <w:spacing w:line="360" w:lineRule="auto"/>
      </w:pPr>
      <w:r w:rsidRPr="004F6B67">
        <w:rPr>
          <w:szCs w:val="22"/>
        </w:rPr>
        <w:t xml:space="preserve">Sukidi ( 2004 ) dalam Julianto, dkk. (2020)  menjelaskan bahwa, kehidupan yang bahagia adalah dambaan setiap orang, dan banyak faktor untuk mencapai tujuan untuk mencapai kebahagiaan dalam hidup manusia. </w:t>
      </w:r>
      <w:r w:rsidR="00A91A91" w:rsidRPr="004F6B67">
        <w:rPr>
          <w:szCs w:val="22"/>
        </w:rPr>
        <w:t xml:space="preserve">Menurut Carr (2004) terdapat beberapa faktor yang mempengaruhi kebahagiaan, yaitu kepribadian, budaya, politik, pernikahan, dukungan sosial, persahabatan, pertemanan, kesehatan, agama, dan spiritualitas. </w:t>
      </w:r>
      <w:r w:rsidR="00A91A91" w:rsidRPr="00A91A91">
        <w:rPr>
          <w:szCs w:val="22"/>
          <w:lang w:val="en-US"/>
        </w:rPr>
        <w:t xml:space="preserve">Berdasarkan faktor-faktor yang mempengaruhi kebahagiaan tersebut, peneliti memilih faktor persahabatan untuk dasar variabel bebas penelitian ini. Diener berpendapat bahwa persahabatan adalah salah satu sumber </w:t>
      </w:r>
      <w:proofErr w:type="gramStart"/>
      <w:r w:rsidR="00A91A91" w:rsidRPr="00A91A91">
        <w:rPr>
          <w:szCs w:val="22"/>
          <w:lang w:val="en-US"/>
        </w:rPr>
        <w:t>kebahagiaan  (</w:t>
      </w:r>
      <w:proofErr w:type="gramEnd"/>
      <w:r w:rsidR="00A91A91" w:rsidRPr="00A91A91">
        <w:rPr>
          <w:szCs w:val="22"/>
          <w:lang w:val="en-US"/>
        </w:rPr>
        <w:t>dalam Mardayeti, 2013).</w:t>
      </w:r>
      <w:r w:rsidR="00A91A91">
        <w:rPr>
          <w:szCs w:val="22"/>
          <w:lang w:val="en-US"/>
        </w:rPr>
        <w:t xml:space="preserve"> </w:t>
      </w:r>
      <w:r w:rsidR="00A91A91" w:rsidRPr="00A91A91">
        <w:rPr>
          <w:szCs w:val="22"/>
          <w:lang w:val="en-US"/>
        </w:rPr>
        <w:t xml:space="preserve">Menurut Risley, C (2010) interaksi antara manusia dan hewan yang berlangsung terus menerus </w:t>
      </w:r>
      <w:proofErr w:type="gramStart"/>
      <w:r w:rsidR="00A91A91" w:rsidRPr="00A91A91">
        <w:rPr>
          <w:szCs w:val="22"/>
          <w:lang w:val="en-US"/>
        </w:rPr>
        <w:t>akan</w:t>
      </w:r>
      <w:proofErr w:type="gramEnd"/>
      <w:r w:rsidR="00A91A91" w:rsidRPr="00A91A91">
        <w:rPr>
          <w:szCs w:val="22"/>
          <w:lang w:val="en-US"/>
        </w:rPr>
        <w:t xml:space="preserve"> menimbulkan ikatan emosional yang tinggi dan menciptakan sebuah bond antara hewan peliharaan dengan pemiliknya.</w:t>
      </w:r>
      <w:r w:rsidR="002B7FEB" w:rsidRPr="002B7FEB">
        <w:t xml:space="preserve"> </w:t>
      </w:r>
    </w:p>
    <w:p w:rsidR="00A91A91" w:rsidRPr="004F6B67" w:rsidRDefault="002B7FEB" w:rsidP="004F6B67">
      <w:pPr>
        <w:pStyle w:val="JRPMBody"/>
        <w:spacing w:line="360" w:lineRule="auto"/>
        <w:rPr>
          <w:szCs w:val="22"/>
        </w:rPr>
      </w:pPr>
      <w:r w:rsidRPr="002B7FEB">
        <w:rPr>
          <w:szCs w:val="22"/>
        </w:rPr>
        <w:t>Pet attachment adalah sebuah hubungan keterkaitan antara seorang individu dengan hewan peliharaannya sampai taraf tertentu, merupakan hubungan dua arah yang melibatkan adanya saling ketergantungan satu sama lain, dimana pemiliknya akan memiliki peran penting dalam membuat hewan peliharaan itu bersosialisasi dan juga berperan dalam menyusun perilakunya (Zilcha-Mano et al, 2011).</w:t>
      </w:r>
      <w:r w:rsidR="00A91A91" w:rsidRPr="002B7FEB">
        <w:rPr>
          <w:szCs w:val="22"/>
        </w:rPr>
        <w:t xml:space="preserve"> </w:t>
      </w:r>
      <w:r w:rsidR="00A91A91" w:rsidRPr="00EE2008">
        <w:rPr>
          <w:szCs w:val="22"/>
        </w:rPr>
        <w:t>Adanya pet attachment ini memberikan pemilik hewan peliharaan tersebut suatu keuntungan di dalam hidupnya, yang mana keuntungan ini berbeda dari pada keuntungan yang diperoleh antara individu satu dengan yang lainnya, hal itu adalah tidak adanya resiko penolakan, karena seseorang bisa menjadi ragu untuk menjalin hubungan dengan orang lainnya karena takut mengalami penolakan, tetapi ketika membangun hubungan dengan hewan, seseorang hampir tidak a</w:t>
      </w:r>
      <w:r w:rsidR="00A154EC">
        <w:rPr>
          <w:szCs w:val="22"/>
        </w:rPr>
        <w:t>kan mengalami resiko penolakan</w:t>
      </w:r>
      <w:r w:rsidR="00A91A91" w:rsidRPr="00EE2008">
        <w:rPr>
          <w:szCs w:val="22"/>
        </w:rPr>
        <w:t xml:space="preserve">. </w:t>
      </w:r>
      <w:r w:rsidR="00A91A91" w:rsidRPr="00A91A91">
        <w:rPr>
          <w:szCs w:val="22"/>
          <w:lang w:val="en-US"/>
        </w:rPr>
        <w:t xml:space="preserve">Hardigg (dalam Zilcha-Mano et al, 2011) </w:t>
      </w:r>
      <w:r w:rsidR="00A91A91">
        <w:rPr>
          <w:szCs w:val="22"/>
          <w:lang w:val="en-US"/>
        </w:rPr>
        <w:t>berpendapat</w:t>
      </w:r>
      <w:r w:rsidR="00A91A91" w:rsidRPr="00A91A91">
        <w:rPr>
          <w:szCs w:val="22"/>
          <w:lang w:val="en-US"/>
        </w:rPr>
        <w:t xml:space="preserve"> bahwa hewan peliharaan yang menyediakan rasa aman mampu membuat pemiliknya menjadi lebih percaya diri.</w:t>
      </w:r>
    </w:p>
    <w:p w:rsidR="00A91A91" w:rsidRDefault="00A91A91" w:rsidP="00A53CF3">
      <w:pPr>
        <w:pStyle w:val="JRPMBody"/>
        <w:spacing w:line="360" w:lineRule="auto"/>
        <w:rPr>
          <w:szCs w:val="22"/>
          <w:lang w:val="en-US"/>
        </w:rPr>
      </w:pPr>
      <w:r w:rsidRPr="00A91A91">
        <w:rPr>
          <w:szCs w:val="22"/>
          <w:lang w:val="en-US"/>
        </w:rPr>
        <w:t xml:space="preserve">Pada penelitian ini aspek </w:t>
      </w:r>
      <w:r w:rsidR="002B7FEB">
        <w:rPr>
          <w:szCs w:val="22"/>
          <w:lang w:val="en-US"/>
        </w:rPr>
        <w:t xml:space="preserve">kebahagiaan </w:t>
      </w:r>
      <w:r w:rsidRPr="00A91A91">
        <w:rPr>
          <w:szCs w:val="22"/>
          <w:lang w:val="en-US"/>
        </w:rPr>
        <w:t>yang digunak</w:t>
      </w:r>
      <w:r>
        <w:rPr>
          <w:szCs w:val="22"/>
          <w:lang w:val="en-US"/>
        </w:rPr>
        <w:t xml:space="preserve">an adalah milik Seligman (2005), yaitu; </w:t>
      </w:r>
      <w:r w:rsidRPr="00A91A91">
        <w:rPr>
          <w:szCs w:val="22"/>
          <w:lang w:val="en-US"/>
        </w:rPr>
        <w:t>Terjalinnya hubung</w:t>
      </w:r>
      <w:r>
        <w:rPr>
          <w:szCs w:val="22"/>
          <w:lang w:val="en-US"/>
        </w:rPr>
        <w:t>an positif dengan individu lain, keterlibatan p</w:t>
      </w:r>
      <w:r w:rsidRPr="00A91A91">
        <w:rPr>
          <w:szCs w:val="22"/>
          <w:lang w:val="en-US"/>
        </w:rPr>
        <w:t>enuh</w:t>
      </w:r>
      <w:r w:rsidR="00A53CF3">
        <w:rPr>
          <w:szCs w:val="22"/>
          <w:lang w:val="en-US"/>
        </w:rPr>
        <w:t xml:space="preserve">, </w:t>
      </w:r>
      <w:r w:rsidR="00A53CF3">
        <w:rPr>
          <w:szCs w:val="22"/>
          <w:lang w:val="en-US"/>
        </w:rPr>
        <w:tab/>
        <w:t xml:space="preserve">penemua </w:t>
      </w:r>
      <w:r>
        <w:rPr>
          <w:szCs w:val="22"/>
          <w:lang w:val="en-US"/>
        </w:rPr>
        <w:t>makna dalam keseharian, optimis yang realistis, r</w:t>
      </w:r>
      <w:r w:rsidRPr="00A91A91">
        <w:rPr>
          <w:szCs w:val="22"/>
          <w:lang w:val="en-US"/>
        </w:rPr>
        <w:t>esiliensi</w:t>
      </w:r>
      <w:r>
        <w:rPr>
          <w:szCs w:val="22"/>
          <w:lang w:val="en-US"/>
        </w:rPr>
        <w:t>.</w:t>
      </w:r>
      <w:r w:rsidR="002B7FEB">
        <w:rPr>
          <w:szCs w:val="22"/>
          <w:lang w:val="en-US"/>
        </w:rPr>
        <w:t xml:space="preserve"> Lalu aspek kelekatan dengan hewan peliharaan yang digunakan dalam penelitian ini adalah milik Melson (1990), </w:t>
      </w:r>
      <w:proofErr w:type="gramStart"/>
      <w:r w:rsidR="002B7FEB">
        <w:rPr>
          <w:szCs w:val="22"/>
          <w:lang w:val="en-US"/>
        </w:rPr>
        <w:t>yaitu ;</w:t>
      </w:r>
      <w:proofErr w:type="gramEnd"/>
      <w:r w:rsidR="002B7FEB">
        <w:rPr>
          <w:szCs w:val="22"/>
          <w:lang w:val="en-US"/>
        </w:rPr>
        <w:t xml:space="preserve"> k</w:t>
      </w:r>
      <w:r w:rsidR="002B7FEB" w:rsidRPr="002B7FEB">
        <w:rPr>
          <w:szCs w:val="22"/>
          <w:lang w:val="en-US"/>
        </w:rPr>
        <w:t>etertarikan pada hewan peliharaan</w:t>
      </w:r>
      <w:r w:rsidR="002B7FEB">
        <w:rPr>
          <w:szCs w:val="22"/>
          <w:lang w:val="en-US"/>
        </w:rPr>
        <w:t>, t</w:t>
      </w:r>
      <w:r w:rsidR="002B7FEB" w:rsidRPr="002B7FEB">
        <w:rPr>
          <w:szCs w:val="22"/>
          <w:lang w:val="en-US"/>
        </w:rPr>
        <w:t>anggung jawab terhadap hewan peliharaan serta kebutuhan</w:t>
      </w:r>
      <w:r w:rsidR="002B7FEB">
        <w:rPr>
          <w:szCs w:val="22"/>
          <w:lang w:val="en-US"/>
        </w:rPr>
        <w:t>, w</w:t>
      </w:r>
      <w:r w:rsidR="002B7FEB" w:rsidRPr="002B7FEB">
        <w:rPr>
          <w:szCs w:val="22"/>
          <w:lang w:val="en-US"/>
        </w:rPr>
        <w:t>aktu dan kegiatan yang dihabiskan bersama</w:t>
      </w:r>
      <w:r w:rsidR="002B7FEB">
        <w:rPr>
          <w:szCs w:val="22"/>
          <w:lang w:val="en-US"/>
        </w:rPr>
        <w:t>, p</w:t>
      </w:r>
      <w:r w:rsidR="002B7FEB" w:rsidRPr="002B7FEB">
        <w:rPr>
          <w:szCs w:val="22"/>
          <w:lang w:val="en-US"/>
        </w:rPr>
        <w:t>engetahuan mengenai hewan peliharaan serta cara mengurus</w:t>
      </w:r>
      <w:r w:rsidR="002B7FEB">
        <w:rPr>
          <w:szCs w:val="22"/>
          <w:lang w:val="en-US"/>
        </w:rPr>
        <w:t>.</w:t>
      </w:r>
    </w:p>
    <w:p w:rsidR="002B7FEB" w:rsidRPr="00A91A91" w:rsidRDefault="002B7FEB" w:rsidP="002B7FEB">
      <w:pPr>
        <w:pStyle w:val="JRPMBody"/>
        <w:spacing w:line="360" w:lineRule="auto"/>
        <w:rPr>
          <w:szCs w:val="22"/>
          <w:lang w:val="en-US"/>
        </w:rPr>
      </w:pPr>
      <w:r>
        <w:rPr>
          <w:szCs w:val="22"/>
          <w:lang w:val="en-US"/>
        </w:rPr>
        <w:t xml:space="preserve">Hipotesis dari penelitian ini adalah </w:t>
      </w:r>
      <w:r w:rsidRPr="002B7FEB">
        <w:rPr>
          <w:szCs w:val="22"/>
          <w:lang w:val="en-US"/>
        </w:rPr>
        <w:t>erdapat hubungan yang positif antara kelekatan hewan peliharaan/pet attachment terhadap tingkat kebahagiaan yang dirasakan pada mahasiswa yang berkuliah di Daerah Istimewa Yogyakarta, yang mana bila pet attachmentnya semakin tinggi maka tingkat kebahagiaan yang dirasakan mahasiswa mahasiswa yang berkuliah di Daerah Istimewa Yogyakarta juga semakin tinggi</w:t>
      </w:r>
      <w:r>
        <w:rPr>
          <w:szCs w:val="22"/>
          <w:lang w:val="en-US"/>
        </w:rPr>
        <w:t>.</w:t>
      </w:r>
    </w:p>
    <w:p w:rsidR="001D0911" w:rsidRPr="00104EBB" w:rsidRDefault="006D587E" w:rsidP="001D0911">
      <w:pPr>
        <w:pStyle w:val="JRPMBody"/>
        <w:spacing w:line="360" w:lineRule="auto"/>
        <w:rPr>
          <w:lang w:val="en-US"/>
        </w:rPr>
      </w:pPr>
      <w:r w:rsidRPr="00DB48C9">
        <w:rPr>
          <w:szCs w:val="22"/>
        </w:rPr>
        <w:t xml:space="preserve">Bagian pendahuluan berisi latar belakang, </w:t>
      </w:r>
      <w:r w:rsidR="00363C84" w:rsidRPr="00DB48C9">
        <w:rPr>
          <w:szCs w:val="22"/>
        </w:rPr>
        <w:t xml:space="preserve">kajian literatur yang digunakan sebagai dasar penelitian yang dilakukan, </w:t>
      </w:r>
      <w:r w:rsidRPr="00DB48C9">
        <w:rPr>
          <w:szCs w:val="22"/>
        </w:rPr>
        <w:t>permasalahan penelitian</w:t>
      </w:r>
      <w:r w:rsidR="00363C84" w:rsidRPr="00DB48C9">
        <w:rPr>
          <w:szCs w:val="22"/>
        </w:rPr>
        <w:t xml:space="preserve"> atau hipotesis</w:t>
      </w:r>
      <w:r w:rsidRPr="00DB48C9">
        <w:rPr>
          <w:szCs w:val="22"/>
        </w:rPr>
        <w:t xml:space="preserve">. Jika </w:t>
      </w:r>
      <w:r w:rsidR="00A67D0A" w:rsidRPr="00DB48C9">
        <w:rPr>
          <w:szCs w:val="22"/>
        </w:rPr>
        <w:t>artikel</w:t>
      </w:r>
      <w:r w:rsidRPr="00DB48C9">
        <w:rPr>
          <w:szCs w:val="22"/>
        </w:rPr>
        <w:t xml:space="preserve"> berupa kajian atau review cukup menampilkan permasalahan, kerangka kerja analisis, dan sub</w:t>
      </w:r>
      <w:r w:rsidR="00363C84" w:rsidRPr="00DB48C9">
        <w:rPr>
          <w:szCs w:val="22"/>
        </w:rPr>
        <w:t>-sub</w:t>
      </w:r>
      <w:r w:rsidRPr="00DB48C9">
        <w:rPr>
          <w:szCs w:val="22"/>
        </w:rPr>
        <w:t xml:space="preserve"> judul yang dapat disesuaikan dengan isi kajian atau review yang dilakukan. Di bagian akhir pendahuluan </w:t>
      </w:r>
      <w:r w:rsidR="00363C84" w:rsidRPr="00DB48C9">
        <w:rPr>
          <w:szCs w:val="22"/>
        </w:rPr>
        <w:t xml:space="preserve">dapat pula </w:t>
      </w:r>
      <w:r w:rsidRPr="00DB48C9">
        <w:rPr>
          <w:szCs w:val="22"/>
        </w:rPr>
        <w:t>dituliskan tujuan</w:t>
      </w:r>
      <w:r w:rsidR="00363C84" w:rsidRPr="00DB48C9">
        <w:rPr>
          <w:szCs w:val="22"/>
        </w:rPr>
        <w:t xml:space="preserve"> penulisan </w:t>
      </w:r>
      <w:r w:rsidR="00A67D0A" w:rsidRPr="00DB48C9">
        <w:rPr>
          <w:szCs w:val="22"/>
        </w:rPr>
        <w:t>artikel</w:t>
      </w:r>
      <w:r w:rsidR="00363C84" w:rsidRPr="00DB48C9">
        <w:rPr>
          <w:szCs w:val="22"/>
        </w:rPr>
        <w:t>.</w:t>
      </w: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A56597" w:rsidRDefault="002B7FEB" w:rsidP="00A53CF3">
      <w:pPr>
        <w:spacing w:after="0" w:line="360" w:lineRule="auto"/>
        <w:ind w:firstLine="567"/>
        <w:jc w:val="both"/>
        <w:rPr>
          <w:rFonts w:ascii="Times New Roman" w:hAnsi="Times New Roman"/>
        </w:rPr>
      </w:pPr>
      <w:r w:rsidRPr="002B7FEB">
        <w:rPr>
          <w:rFonts w:ascii="Times New Roman" w:hAnsi="Times New Roman"/>
        </w:rPr>
        <w:t>Metode pengumpulan data dalam penelitian ini berupa skala yang digunakan sebagai alat pengumpulan data. Skala yang digunakan dalam penelitian ini ada dua jenis, skala kebahagiaan dan skala kelekatan dengan hewan peliharaan.</w:t>
      </w:r>
      <w:r w:rsidR="00EE2008">
        <w:rPr>
          <w:rFonts w:ascii="Times New Roman" w:hAnsi="Times New Roman"/>
        </w:rPr>
        <w:t xml:space="preserve"> </w:t>
      </w:r>
      <w:r w:rsidR="001F3334" w:rsidRPr="001F3334">
        <w:rPr>
          <w:rFonts w:ascii="Times New Roman" w:hAnsi="Times New Roman"/>
        </w:rPr>
        <w:t xml:space="preserve">Penelitian ini menggunakan teknik </w:t>
      </w:r>
      <w:r w:rsidR="001F3334" w:rsidRPr="001F3334">
        <w:rPr>
          <w:rFonts w:ascii="Times New Roman" w:hAnsi="Times New Roman"/>
          <w:i/>
        </w:rPr>
        <w:t>sampling purposive</w:t>
      </w:r>
      <w:r w:rsidR="001F3334">
        <w:rPr>
          <w:rFonts w:ascii="Times New Roman" w:hAnsi="Times New Roman"/>
        </w:rPr>
        <w:t xml:space="preserve">, dengan klasifikasi subjek mahasiswa aktif yang berkuliah di DIY dan juga memiliki hewan peliharaan. </w:t>
      </w:r>
      <w:r w:rsidR="00EE2008" w:rsidRPr="00EE2008">
        <w:rPr>
          <w:rFonts w:ascii="Times New Roman" w:hAnsi="Times New Roman"/>
        </w:rPr>
        <w:t>Data</w:t>
      </w:r>
      <w:r w:rsidR="00EE2008" w:rsidRPr="00EE2008">
        <w:rPr>
          <w:rFonts w:ascii="Times New Roman" w:hAnsi="Times New Roman"/>
          <w:spacing w:val="1"/>
        </w:rPr>
        <w:t xml:space="preserve"> </w:t>
      </w:r>
      <w:r w:rsidR="00EE2008" w:rsidRPr="00EE2008">
        <w:rPr>
          <w:rFonts w:ascii="Times New Roman" w:hAnsi="Times New Roman"/>
        </w:rPr>
        <w:t>penelitian</w:t>
      </w:r>
      <w:r w:rsidR="00EE2008" w:rsidRPr="00EE2008">
        <w:rPr>
          <w:rFonts w:ascii="Times New Roman" w:hAnsi="Times New Roman"/>
          <w:spacing w:val="1"/>
        </w:rPr>
        <w:t xml:space="preserve"> </w:t>
      </w:r>
      <w:r w:rsidR="00EE2008" w:rsidRPr="00EE2008">
        <w:rPr>
          <w:rFonts w:ascii="Times New Roman" w:hAnsi="Times New Roman"/>
        </w:rPr>
        <w:t>diperoleh</w:t>
      </w:r>
      <w:r w:rsidR="00EE2008" w:rsidRPr="00EE2008">
        <w:rPr>
          <w:rFonts w:ascii="Times New Roman" w:hAnsi="Times New Roman"/>
          <w:spacing w:val="1"/>
        </w:rPr>
        <w:t xml:space="preserve"> </w:t>
      </w:r>
      <w:r w:rsidR="00EE2008" w:rsidRPr="00EE2008">
        <w:rPr>
          <w:rFonts w:ascii="Times New Roman" w:hAnsi="Times New Roman"/>
        </w:rPr>
        <w:t>menggunakan</w:t>
      </w:r>
      <w:r w:rsidR="00EE2008" w:rsidRPr="00EE2008">
        <w:rPr>
          <w:rFonts w:ascii="Times New Roman" w:hAnsi="Times New Roman"/>
          <w:spacing w:val="1"/>
        </w:rPr>
        <w:t xml:space="preserve"> </w:t>
      </w:r>
      <w:r w:rsidR="00EE2008" w:rsidRPr="00EE2008">
        <w:rPr>
          <w:rFonts w:ascii="Times New Roman" w:hAnsi="Times New Roman"/>
        </w:rPr>
        <w:t>alat</w:t>
      </w:r>
      <w:r w:rsidR="00EE2008" w:rsidRPr="00EE2008">
        <w:rPr>
          <w:rFonts w:ascii="Times New Roman" w:hAnsi="Times New Roman"/>
          <w:spacing w:val="1"/>
        </w:rPr>
        <w:t xml:space="preserve"> </w:t>
      </w:r>
      <w:r w:rsidR="00EE2008" w:rsidRPr="00EE2008">
        <w:rPr>
          <w:rFonts w:ascii="Times New Roman" w:hAnsi="Times New Roman"/>
        </w:rPr>
        <w:t>ukur</w:t>
      </w:r>
      <w:r w:rsidR="00EE2008" w:rsidRPr="00EE2008">
        <w:rPr>
          <w:rFonts w:ascii="Times New Roman" w:hAnsi="Times New Roman"/>
          <w:spacing w:val="1"/>
        </w:rPr>
        <w:t xml:space="preserve"> </w:t>
      </w:r>
      <w:r w:rsidR="00EE2008" w:rsidRPr="00EE2008">
        <w:rPr>
          <w:rFonts w:ascii="Times New Roman" w:hAnsi="Times New Roman"/>
        </w:rPr>
        <w:t>berupa</w:t>
      </w:r>
      <w:r w:rsidR="00EE2008" w:rsidRPr="00EE2008">
        <w:rPr>
          <w:rFonts w:ascii="Times New Roman" w:hAnsi="Times New Roman"/>
          <w:spacing w:val="1"/>
        </w:rPr>
        <w:t xml:space="preserve"> </w:t>
      </w:r>
      <w:r w:rsidR="00EE2008" w:rsidRPr="00EE2008">
        <w:rPr>
          <w:rFonts w:ascii="Times New Roman" w:hAnsi="Times New Roman"/>
        </w:rPr>
        <w:t>angket</w:t>
      </w:r>
      <w:r w:rsidR="00EE2008" w:rsidRPr="00EE2008">
        <w:rPr>
          <w:rFonts w:ascii="Times New Roman" w:hAnsi="Times New Roman"/>
          <w:spacing w:val="1"/>
        </w:rPr>
        <w:t xml:space="preserve"> </w:t>
      </w:r>
      <w:r w:rsidR="00EE2008" w:rsidRPr="00EE2008">
        <w:rPr>
          <w:rFonts w:ascii="Times New Roman" w:hAnsi="Times New Roman"/>
        </w:rPr>
        <w:t>atau</w:t>
      </w:r>
      <w:r w:rsidR="00EE2008" w:rsidRPr="00EE2008">
        <w:rPr>
          <w:rFonts w:ascii="Times New Roman" w:hAnsi="Times New Roman"/>
          <w:spacing w:val="1"/>
        </w:rPr>
        <w:t xml:space="preserve"> </w:t>
      </w:r>
      <w:r w:rsidR="00EE2008" w:rsidRPr="00EE2008">
        <w:rPr>
          <w:rFonts w:ascii="Times New Roman" w:hAnsi="Times New Roman"/>
        </w:rPr>
        <w:t>kuesioner,</w:t>
      </w:r>
      <w:r w:rsidR="00EE2008" w:rsidRPr="00EE2008">
        <w:rPr>
          <w:rFonts w:ascii="Times New Roman" w:hAnsi="Times New Roman"/>
          <w:spacing w:val="-8"/>
        </w:rPr>
        <w:t xml:space="preserve"> </w:t>
      </w:r>
      <w:r w:rsidR="00EE2008" w:rsidRPr="00EE2008">
        <w:rPr>
          <w:rFonts w:ascii="Times New Roman" w:hAnsi="Times New Roman"/>
        </w:rPr>
        <w:t>peneliti</w:t>
      </w:r>
      <w:r w:rsidR="00EE2008" w:rsidRPr="00EE2008">
        <w:rPr>
          <w:rFonts w:ascii="Times New Roman" w:hAnsi="Times New Roman"/>
          <w:spacing w:val="-3"/>
        </w:rPr>
        <w:t xml:space="preserve"> </w:t>
      </w:r>
      <w:r w:rsidR="00EE2008" w:rsidRPr="00EE2008">
        <w:rPr>
          <w:rFonts w:ascii="Times New Roman" w:hAnsi="Times New Roman"/>
        </w:rPr>
        <w:t>menggunakan</w:t>
      </w:r>
      <w:r w:rsidR="00EE2008" w:rsidRPr="00EE2008">
        <w:rPr>
          <w:rFonts w:ascii="Times New Roman" w:hAnsi="Times New Roman"/>
          <w:spacing w:val="-2"/>
        </w:rPr>
        <w:t xml:space="preserve"> </w:t>
      </w:r>
      <w:r w:rsidR="00EE2008" w:rsidRPr="00EE2008">
        <w:rPr>
          <w:rFonts w:ascii="Times New Roman" w:hAnsi="Times New Roman"/>
        </w:rPr>
        <w:t>tipe</w:t>
      </w:r>
      <w:r w:rsidR="00EE2008" w:rsidRPr="00EE2008">
        <w:rPr>
          <w:rFonts w:ascii="Times New Roman" w:hAnsi="Times New Roman"/>
          <w:spacing w:val="-8"/>
        </w:rPr>
        <w:t xml:space="preserve"> </w:t>
      </w:r>
      <w:r w:rsidR="00EE2008" w:rsidRPr="00EE2008">
        <w:rPr>
          <w:rFonts w:ascii="Times New Roman" w:hAnsi="Times New Roman"/>
        </w:rPr>
        <w:t>skala</w:t>
      </w:r>
      <w:r w:rsidR="00EE2008" w:rsidRPr="00EE2008">
        <w:rPr>
          <w:rFonts w:ascii="Times New Roman" w:hAnsi="Times New Roman"/>
          <w:spacing w:val="-8"/>
        </w:rPr>
        <w:t xml:space="preserve"> </w:t>
      </w:r>
      <w:r w:rsidR="00EE2008" w:rsidRPr="00EE2008">
        <w:rPr>
          <w:rFonts w:ascii="Times New Roman" w:hAnsi="Times New Roman"/>
        </w:rPr>
        <w:t>model</w:t>
      </w:r>
      <w:r w:rsidR="00EE2008" w:rsidRPr="00EE2008">
        <w:rPr>
          <w:rFonts w:ascii="Times New Roman" w:hAnsi="Times New Roman"/>
          <w:spacing w:val="-4"/>
        </w:rPr>
        <w:t xml:space="preserve"> </w:t>
      </w:r>
      <w:r w:rsidR="00EE2008" w:rsidRPr="00EE2008">
        <w:rPr>
          <w:rFonts w:ascii="Times New Roman" w:hAnsi="Times New Roman"/>
          <w:i/>
        </w:rPr>
        <w:t>Likert.</w:t>
      </w:r>
      <w:r w:rsidR="00EE2008" w:rsidRPr="00EE2008">
        <w:rPr>
          <w:rFonts w:ascii="Times New Roman" w:hAnsi="Times New Roman"/>
          <w:i/>
          <w:spacing w:val="-5"/>
        </w:rPr>
        <w:t xml:space="preserve"> </w:t>
      </w:r>
      <w:r w:rsidR="00EE2008" w:rsidRPr="00EE2008">
        <w:rPr>
          <w:rFonts w:ascii="Times New Roman" w:hAnsi="Times New Roman"/>
          <w:spacing w:val="-1"/>
        </w:rPr>
        <w:t>Metode</w:t>
      </w:r>
      <w:r w:rsidR="00EE2008" w:rsidRPr="00EE2008">
        <w:rPr>
          <w:rFonts w:ascii="Times New Roman" w:hAnsi="Times New Roman"/>
          <w:spacing w:val="-17"/>
        </w:rPr>
        <w:t xml:space="preserve"> </w:t>
      </w:r>
      <w:r w:rsidR="00EE2008" w:rsidRPr="00EE2008">
        <w:rPr>
          <w:rFonts w:ascii="Times New Roman" w:hAnsi="Times New Roman"/>
          <w:spacing w:val="-1"/>
        </w:rPr>
        <w:t>analisis</w:t>
      </w:r>
      <w:r w:rsidR="00EE2008" w:rsidRPr="00EE2008">
        <w:rPr>
          <w:rFonts w:ascii="Times New Roman" w:hAnsi="Times New Roman"/>
          <w:spacing w:val="-14"/>
        </w:rPr>
        <w:t xml:space="preserve"> </w:t>
      </w:r>
      <w:r w:rsidR="00EE2008" w:rsidRPr="00EE2008">
        <w:rPr>
          <w:rFonts w:ascii="Times New Roman" w:hAnsi="Times New Roman"/>
          <w:spacing w:val="-1"/>
        </w:rPr>
        <w:t>data</w:t>
      </w:r>
      <w:r w:rsidR="00EE2008" w:rsidRPr="00EE2008">
        <w:rPr>
          <w:rFonts w:ascii="Times New Roman" w:hAnsi="Times New Roman"/>
          <w:spacing w:val="-11"/>
        </w:rPr>
        <w:t xml:space="preserve"> </w:t>
      </w:r>
      <w:r w:rsidR="00EE2008" w:rsidRPr="00EE2008">
        <w:rPr>
          <w:rFonts w:ascii="Times New Roman" w:hAnsi="Times New Roman"/>
          <w:spacing w:val="-1"/>
        </w:rPr>
        <w:t>yang</w:t>
      </w:r>
      <w:r w:rsidR="00EE2008" w:rsidRPr="00EE2008">
        <w:rPr>
          <w:rFonts w:ascii="Times New Roman" w:hAnsi="Times New Roman"/>
          <w:spacing w:val="-16"/>
        </w:rPr>
        <w:t xml:space="preserve"> </w:t>
      </w:r>
      <w:r w:rsidR="00EE2008" w:rsidRPr="00A53CF3">
        <w:rPr>
          <w:rFonts w:ascii="Times New Roman" w:hAnsi="Times New Roman"/>
        </w:rPr>
        <w:t>digunakan</w:t>
      </w:r>
      <w:r w:rsidR="00EE2008" w:rsidRPr="00A53CF3">
        <w:rPr>
          <w:rFonts w:ascii="Times New Roman" w:hAnsi="Times New Roman"/>
          <w:spacing w:val="-15"/>
        </w:rPr>
        <w:t xml:space="preserve"> </w:t>
      </w:r>
      <w:r w:rsidR="00EE2008" w:rsidRPr="00A53CF3">
        <w:rPr>
          <w:rFonts w:ascii="Times New Roman" w:hAnsi="Times New Roman"/>
        </w:rPr>
        <w:t>dalam</w:t>
      </w:r>
      <w:r w:rsidR="00EE2008" w:rsidRPr="00A53CF3">
        <w:rPr>
          <w:rFonts w:ascii="Times New Roman" w:hAnsi="Times New Roman"/>
          <w:spacing w:val="-17"/>
        </w:rPr>
        <w:t xml:space="preserve"> </w:t>
      </w:r>
      <w:r w:rsidR="00EE2008" w:rsidRPr="00A53CF3">
        <w:rPr>
          <w:rFonts w:ascii="Times New Roman" w:hAnsi="Times New Roman"/>
        </w:rPr>
        <w:t>penelitian</w:t>
      </w:r>
      <w:r w:rsidR="00EE2008" w:rsidRPr="00A53CF3">
        <w:rPr>
          <w:rFonts w:ascii="Times New Roman" w:hAnsi="Times New Roman"/>
          <w:spacing w:val="-11"/>
        </w:rPr>
        <w:t xml:space="preserve"> </w:t>
      </w:r>
      <w:r w:rsidR="00EE2008" w:rsidRPr="00A53CF3">
        <w:rPr>
          <w:rFonts w:ascii="Times New Roman" w:hAnsi="Times New Roman"/>
        </w:rPr>
        <w:t>ini</w:t>
      </w:r>
      <w:r w:rsidR="00EE2008" w:rsidRPr="00A53CF3">
        <w:rPr>
          <w:rFonts w:ascii="Times New Roman" w:hAnsi="Times New Roman"/>
          <w:spacing w:val="-11"/>
        </w:rPr>
        <w:t xml:space="preserve"> </w:t>
      </w:r>
      <w:r w:rsidR="00EE2008" w:rsidRPr="00A53CF3">
        <w:rPr>
          <w:rFonts w:ascii="Times New Roman" w:hAnsi="Times New Roman"/>
        </w:rPr>
        <w:t>adalah</w:t>
      </w:r>
      <w:r w:rsidR="00EE2008" w:rsidRPr="00A53CF3">
        <w:rPr>
          <w:rFonts w:ascii="Times New Roman" w:hAnsi="Times New Roman"/>
          <w:spacing w:val="-16"/>
        </w:rPr>
        <w:t xml:space="preserve"> </w:t>
      </w:r>
      <w:r w:rsidR="00EE2008" w:rsidRPr="00A53CF3">
        <w:rPr>
          <w:rFonts w:ascii="Times New Roman" w:hAnsi="Times New Roman"/>
        </w:rPr>
        <w:t>analisis</w:t>
      </w:r>
      <w:r w:rsidR="00EE2008" w:rsidRPr="00A53CF3">
        <w:rPr>
          <w:rFonts w:ascii="Times New Roman" w:hAnsi="Times New Roman"/>
          <w:spacing w:val="-58"/>
        </w:rPr>
        <w:t xml:space="preserve"> </w:t>
      </w:r>
      <w:r w:rsidR="00A53CF3" w:rsidRPr="00A53CF3">
        <w:rPr>
          <w:rFonts w:ascii="Times New Roman" w:hAnsi="Times New Roman"/>
          <w:spacing w:val="-58"/>
        </w:rPr>
        <w:t xml:space="preserve">           </w:t>
      </w:r>
      <w:r w:rsidR="00EE2008" w:rsidRPr="00A53CF3">
        <w:rPr>
          <w:rFonts w:ascii="Times New Roman" w:hAnsi="Times New Roman"/>
        </w:rPr>
        <w:t xml:space="preserve">korelasi </w:t>
      </w:r>
      <w:r w:rsidR="00EE2008" w:rsidRPr="00A53CF3">
        <w:rPr>
          <w:rFonts w:ascii="Times New Roman" w:hAnsi="Times New Roman"/>
          <w:i/>
        </w:rPr>
        <w:t>product moment</w:t>
      </w:r>
      <w:r w:rsidR="00EE2008" w:rsidRPr="00A53CF3">
        <w:rPr>
          <w:rFonts w:ascii="Times New Roman" w:hAnsi="Times New Roman"/>
        </w:rPr>
        <w:t>.</w:t>
      </w:r>
      <w:r w:rsidR="00A53CF3" w:rsidRPr="00A53CF3">
        <w:rPr>
          <w:rFonts w:ascii="Times New Roman" w:hAnsi="Times New Roman"/>
        </w:rPr>
        <w:t>Sebelum skala digunakan, peneliti melakukan uji coba skala untuk mengetahui validitas dan reliabilitas aitem skala kebahagiaan dan kelekatan dengan hewan peliharaan. Uji coba dilakukan pada beberapa sampel subjek dari populasi yang diteliti. Hasil dari uji coba skala kemudian dianalisis sehingga diketahui reabilitas.</w:t>
      </w:r>
      <w:r w:rsidR="00A56597">
        <w:rPr>
          <w:rFonts w:ascii="Times New Roman" w:hAnsi="Times New Roman"/>
        </w:rPr>
        <w:t xml:space="preserve"> </w:t>
      </w:r>
    </w:p>
    <w:p w:rsidR="00A01F88" w:rsidRPr="0045799E" w:rsidRDefault="001F3334" w:rsidP="0045799E">
      <w:pPr>
        <w:spacing w:after="0" w:line="360" w:lineRule="auto"/>
        <w:ind w:firstLine="567"/>
        <w:jc w:val="both"/>
        <w:rPr>
          <w:rFonts w:ascii="Times New Roman" w:hAnsi="Times New Roman"/>
          <w:sz w:val="24"/>
          <w:szCs w:val="24"/>
        </w:rPr>
      </w:pPr>
      <w:r w:rsidRPr="001F3334">
        <w:rPr>
          <w:rFonts w:ascii="Times New Roman" w:hAnsi="Times New Roman"/>
        </w:rPr>
        <w:t xml:space="preserve">Azwar (2015) berpendapat bahwa pengukuran tentang validitas digunakan untuk mendapatkan pengetahuan sejauh mana ketepatan dan kecermatan aitem-aitem dari suatu alat ukur dalam fungsi alat ukurnya. </w:t>
      </w:r>
      <w:r w:rsidR="00A56597" w:rsidRPr="00A56597">
        <w:rPr>
          <w:rFonts w:ascii="Times New Roman" w:hAnsi="Times New Roman"/>
        </w:rPr>
        <w:t>Berdasarkan hasil uji coba nilai Alpha Cronbach skala kebahagiaan adalah 0,938, sehingga dapat disimpulakn bahwa skala kebahagiaan memiliki tingkat kepercayaan 93,8% yang berarti skala kebahagiaan lay</w:t>
      </w:r>
      <w:r w:rsidR="00A56597">
        <w:rPr>
          <w:rFonts w:ascii="Times New Roman" w:hAnsi="Times New Roman"/>
        </w:rPr>
        <w:t xml:space="preserve">ak digunakan sebagai alat ukur dan </w:t>
      </w:r>
      <w:r w:rsidR="00A56597" w:rsidRPr="00A56597">
        <w:rPr>
          <w:rFonts w:ascii="Times New Roman" w:hAnsi="Times New Roman"/>
        </w:rPr>
        <w:t>hasil uji coba nilai Alpha Cronbach skala kebahagiaan adalah 0,957, sehingga dapat disimpulakn bahwa skala kelekatan deangan hewan peliharaan memiliki tingkat kepercayaan 95,7% yang berarti skala kelekatan dengan hewan peliharaan layak digunakan sebagai alat ukur.</w:t>
      </w:r>
    </w:p>
    <w:p w:rsidR="00E50FE6" w:rsidRPr="00DB48C9" w:rsidRDefault="00E50FE6" w:rsidP="00B96F45">
      <w:pPr>
        <w:spacing w:after="0" w:line="360" w:lineRule="auto"/>
        <w:rPr>
          <w:rFonts w:ascii="Times New Roman" w:hAnsi="Times New Roman"/>
          <w:b/>
          <w:lang w:val="id-ID"/>
        </w:rPr>
      </w:pPr>
    </w:p>
    <w:p w:rsidR="008B1E88"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C16CE6" w:rsidRPr="00DB48C9" w:rsidRDefault="00C16CE6" w:rsidP="00B96F45">
      <w:pPr>
        <w:spacing w:after="0" w:line="360" w:lineRule="auto"/>
        <w:rPr>
          <w:rFonts w:ascii="Times New Roman" w:hAnsi="Times New Roman"/>
          <w:b/>
        </w:rPr>
      </w:pPr>
    </w:p>
    <w:p w:rsidR="00C16CE6" w:rsidRDefault="00C16CE6" w:rsidP="00B96F45">
      <w:pPr>
        <w:spacing w:after="0" w:line="360" w:lineRule="auto"/>
        <w:ind w:firstLine="567"/>
        <w:jc w:val="both"/>
        <w:rPr>
          <w:rFonts w:ascii="Times New Roman" w:hAnsi="Times New Roman"/>
        </w:rPr>
      </w:pPr>
      <w:r>
        <w:rPr>
          <w:rFonts w:ascii="Times New Roman" w:hAnsi="Times New Roman"/>
        </w:rPr>
        <w:t xml:space="preserve"> </w:t>
      </w:r>
      <w:r w:rsidRPr="00C16CE6">
        <w:rPr>
          <w:rFonts w:ascii="Times New Roman" w:hAnsi="Times New Roman"/>
        </w:rPr>
        <w:t>Dalam penelitian ini, ada 106 responden yang ikut berpartisipasi dan sesuai dengan klasifikasi subjek dalam pengisian kuesioner. Klasifikasi tersebut adalah mahasiswa aktif yang berkuliah di universitas DIY dan memiliki hewan peliharaan minimal 1 tahun.</w:t>
      </w:r>
    </w:p>
    <w:p w:rsidR="00A154EC" w:rsidRPr="00C16CE6" w:rsidRDefault="00C16CE6" w:rsidP="00455341">
      <w:pPr>
        <w:spacing w:after="0" w:line="360" w:lineRule="auto"/>
        <w:ind w:firstLine="567"/>
        <w:rPr>
          <w:rFonts w:ascii="Times New Roman" w:hAnsi="Times New Roman"/>
        </w:rPr>
      </w:pPr>
      <w:r w:rsidRPr="00C16CE6">
        <w:rPr>
          <w:rFonts w:ascii="Times New Roman" w:hAnsi="Times New Roman"/>
        </w:rPr>
        <w:t xml:space="preserve">Hasil kategorisasi skor kebahagiaan yang dipunyai oleh subjek bisa dilihat dari tabel 4. </w:t>
      </w:r>
      <w:proofErr w:type="gramStart"/>
      <w:r w:rsidRPr="00C16CE6">
        <w:rPr>
          <w:rFonts w:ascii="Times New Roman" w:hAnsi="Times New Roman"/>
        </w:rPr>
        <w:t>dibawah</w:t>
      </w:r>
      <w:proofErr w:type="gramEnd"/>
      <w:r w:rsidRPr="00C16CE6">
        <w:rPr>
          <w:rFonts w:ascii="Times New Roman" w:hAnsi="Times New Roman"/>
        </w:rPr>
        <w:t xml:space="preserve"> ini : </w:t>
      </w:r>
    </w:p>
    <w:p w:rsidR="00C16CE6" w:rsidRPr="00A154EC" w:rsidRDefault="00A154EC" w:rsidP="00C449B6">
      <w:pPr>
        <w:spacing w:after="0" w:line="360" w:lineRule="auto"/>
        <w:ind w:firstLine="567"/>
        <w:jc w:val="center"/>
        <w:rPr>
          <w:rFonts w:ascii="Times New Roman" w:hAnsi="Times New Roman"/>
          <w:b/>
          <w:bCs/>
        </w:rPr>
      </w:pPr>
      <w:r w:rsidRPr="00A154EC">
        <w:rPr>
          <w:rFonts w:ascii="Times New Roman" w:hAnsi="Times New Roman"/>
          <w:b/>
          <w:bCs/>
        </w:rPr>
        <w:t>Tabel 1</w:t>
      </w:r>
      <w:r w:rsidR="00C16CE6" w:rsidRPr="00A154EC">
        <w:rPr>
          <w:rFonts w:ascii="Times New Roman" w:hAnsi="Times New Roman"/>
          <w:b/>
          <w:bCs/>
        </w:rPr>
        <w:t>. Kategorisasi Skala Kebahagiaan</w:t>
      </w:r>
    </w:p>
    <w:tbl>
      <w:tblPr>
        <w:tblW w:w="0" w:type="auto"/>
        <w:jc w:val="center"/>
        <w:tblLook w:val="04A0" w:firstRow="1" w:lastRow="0" w:firstColumn="1" w:lastColumn="0" w:noHBand="0" w:noVBand="1"/>
      </w:tblPr>
      <w:tblGrid>
        <w:gridCol w:w="986"/>
        <w:gridCol w:w="2316"/>
        <w:gridCol w:w="1335"/>
        <w:gridCol w:w="546"/>
        <w:gridCol w:w="1145"/>
      </w:tblGrid>
      <w:tr w:rsidR="00C16CE6" w:rsidRPr="00C16CE6" w:rsidTr="00C16CE6">
        <w:trPr>
          <w:trHeight w:val="301"/>
          <w:jc w:val="center"/>
        </w:trPr>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center"/>
              <w:rPr>
                <w:rFonts w:ascii="Times New Roman" w:eastAsia="Times New Roman" w:hAnsi="Times New Roman"/>
                <w:lang w:eastAsia="en-ID"/>
              </w:rPr>
            </w:pPr>
            <w:r w:rsidRPr="00C16CE6">
              <w:rPr>
                <w:rFonts w:ascii="Times New Roman" w:eastAsia="Times New Roman" w:hAnsi="Times New Roman"/>
                <w:lang w:eastAsia="en-ID"/>
              </w:rPr>
              <w:t>Kategori</w:t>
            </w:r>
          </w:p>
        </w:tc>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center"/>
              <w:rPr>
                <w:rFonts w:ascii="Times New Roman" w:eastAsia="Times New Roman" w:hAnsi="Times New Roman"/>
                <w:lang w:eastAsia="en-ID"/>
              </w:rPr>
            </w:pPr>
            <w:r w:rsidRPr="00C16CE6">
              <w:rPr>
                <w:rFonts w:ascii="Times New Roman" w:eastAsia="Times New Roman" w:hAnsi="Times New Roman"/>
                <w:lang w:eastAsia="en-ID"/>
              </w:rPr>
              <w:t>Pedoman</w:t>
            </w:r>
          </w:p>
        </w:tc>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center"/>
              <w:rPr>
                <w:rFonts w:ascii="Times New Roman" w:eastAsia="Times New Roman" w:hAnsi="Times New Roman"/>
                <w:lang w:eastAsia="en-ID"/>
              </w:rPr>
            </w:pPr>
            <w:r w:rsidRPr="00C16CE6">
              <w:rPr>
                <w:rFonts w:ascii="Times New Roman" w:eastAsia="Times New Roman" w:hAnsi="Times New Roman"/>
                <w:lang w:eastAsia="en-ID"/>
              </w:rPr>
              <w:t>Skor</w:t>
            </w:r>
          </w:p>
        </w:tc>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center"/>
              <w:rPr>
                <w:rFonts w:ascii="Times New Roman" w:eastAsia="Times New Roman" w:hAnsi="Times New Roman"/>
                <w:lang w:eastAsia="en-ID"/>
              </w:rPr>
            </w:pPr>
            <w:r w:rsidRPr="00C16CE6">
              <w:rPr>
                <w:rFonts w:ascii="Times New Roman" w:eastAsia="Times New Roman" w:hAnsi="Times New Roman"/>
                <w:lang w:eastAsia="en-ID"/>
              </w:rPr>
              <w:t>N</w:t>
            </w:r>
          </w:p>
        </w:tc>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center"/>
              <w:rPr>
                <w:rFonts w:ascii="Times New Roman" w:eastAsia="Times New Roman" w:hAnsi="Times New Roman"/>
                <w:lang w:eastAsia="en-ID"/>
              </w:rPr>
            </w:pPr>
            <w:r w:rsidRPr="00C16CE6">
              <w:rPr>
                <w:rFonts w:ascii="Times New Roman" w:eastAsia="Times New Roman" w:hAnsi="Times New Roman"/>
                <w:lang w:eastAsia="en-ID"/>
              </w:rPr>
              <w:t>Persentase</w:t>
            </w:r>
          </w:p>
        </w:tc>
      </w:tr>
      <w:tr w:rsidR="00C16CE6" w:rsidRPr="00C16CE6" w:rsidTr="00C16CE6">
        <w:trPr>
          <w:trHeight w:val="290"/>
          <w:jc w:val="center"/>
        </w:trPr>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Tinggi</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i/>
                <w:iCs/>
                <w:lang w:eastAsia="en-ID"/>
              </w:rPr>
              <w:t>X&gt;</w:t>
            </w:r>
            <w:r w:rsidRPr="00C16CE6">
              <w:rPr>
                <w:rFonts w:ascii="Times New Roman" w:eastAsia="Times New Roman" w:hAnsi="Times New Roman"/>
                <w:lang w:eastAsia="en-ID"/>
              </w:rPr>
              <w:t>µ+ 1. Σ</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X &gt; 60</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21</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19,8%</w:t>
            </w:r>
          </w:p>
        </w:tc>
      </w:tr>
      <w:tr w:rsidR="00C16CE6" w:rsidRPr="00C16CE6" w:rsidTr="00C16CE6">
        <w:trPr>
          <w:trHeight w:val="290"/>
          <w:jc w:val="center"/>
        </w:trPr>
        <w:tc>
          <w:tcPr>
            <w:tcW w:w="0" w:type="auto"/>
            <w:tcBorders>
              <w:top w:val="nil"/>
              <w:left w:val="nil"/>
              <w:bottom w:val="nil"/>
              <w:right w:val="nil"/>
            </w:tcBorders>
            <w:shd w:val="clear" w:color="auto" w:fill="auto"/>
            <w:noWrap/>
            <w:vAlign w:val="center"/>
            <w:hideMark/>
          </w:tcPr>
          <w:p w:rsidR="00C16CE6" w:rsidRPr="00C16CE6" w:rsidRDefault="00C16CE6" w:rsidP="00C16CE6">
            <w:pPr>
              <w:spacing w:line="240" w:lineRule="auto"/>
              <w:rPr>
                <w:rFonts w:ascii="Times New Roman" w:eastAsia="Times New Roman" w:hAnsi="Times New Roman"/>
                <w:lang w:eastAsia="en-ID"/>
              </w:rPr>
            </w:pPr>
            <w:r w:rsidRPr="00C16CE6">
              <w:rPr>
                <w:rFonts w:ascii="Times New Roman" w:eastAsia="Times New Roman" w:hAnsi="Times New Roman"/>
                <w:lang w:eastAsia="en-ID"/>
              </w:rPr>
              <w:t>Sedang</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(µ - 1. σ) &lt;X ≤ (µ + 1σ)</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76 &lt; X≤ 101</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65</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61,3%</w:t>
            </w:r>
          </w:p>
        </w:tc>
      </w:tr>
      <w:tr w:rsidR="00C16CE6" w:rsidRPr="00C16CE6" w:rsidTr="00C16CE6">
        <w:trPr>
          <w:trHeight w:val="290"/>
          <w:jc w:val="center"/>
        </w:trPr>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Rendah</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i/>
                <w:iCs/>
                <w:lang w:eastAsia="en-ID"/>
              </w:rPr>
              <w:t>X&gt;</w:t>
            </w:r>
            <w:r w:rsidRPr="00C16CE6">
              <w:rPr>
                <w:rFonts w:ascii="Times New Roman" w:eastAsia="Times New Roman" w:hAnsi="Times New Roman"/>
                <w:lang w:eastAsia="en-ID"/>
              </w:rPr>
              <w:t>µ-1. Σ</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X ≥ 102</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20</w:t>
            </w:r>
          </w:p>
        </w:tc>
        <w:tc>
          <w:tcPr>
            <w:tcW w:w="0" w:type="auto"/>
            <w:tcBorders>
              <w:top w:val="nil"/>
              <w:left w:val="nil"/>
              <w:bottom w:val="nil"/>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18,9%</w:t>
            </w:r>
          </w:p>
        </w:tc>
      </w:tr>
      <w:tr w:rsidR="00C16CE6" w:rsidRPr="00C16CE6" w:rsidTr="00C16CE6">
        <w:trPr>
          <w:trHeight w:val="409"/>
          <w:jc w:val="center"/>
        </w:trPr>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 </w:t>
            </w:r>
          </w:p>
        </w:tc>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 </w:t>
            </w:r>
          </w:p>
        </w:tc>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Total</w:t>
            </w:r>
          </w:p>
        </w:tc>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106</w:t>
            </w:r>
          </w:p>
        </w:tc>
        <w:tc>
          <w:tcPr>
            <w:tcW w:w="0" w:type="auto"/>
            <w:tcBorders>
              <w:top w:val="single" w:sz="4" w:space="0" w:color="auto"/>
              <w:left w:val="nil"/>
              <w:bottom w:val="single" w:sz="4" w:space="0" w:color="auto"/>
              <w:right w:val="nil"/>
            </w:tcBorders>
            <w:shd w:val="clear" w:color="auto" w:fill="auto"/>
            <w:noWrap/>
            <w:vAlign w:val="bottom"/>
            <w:hideMark/>
          </w:tcPr>
          <w:p w:rsidR="00C16CE6" w:rsidRPr="00C16CE6" w:rsidRDefault="00C16CE6" w:rsidP="00C16CE6">
            <w:pPr>
              <w:spacing w:line="240" w:lineRule="auto"/>
              <w:jc w:val="both"/>
              <w:rPr>
                <w:rFonts w:ascii="Times New Roman" w:eastAsia="Times New Roman" w:hAnsi="Times New Roman"/>
                <w:lang w:eastAsia="en-ID"/>
              </w:rPr>
            </w:pPr>
            <w:r w:rsidRPr="00C16CE6">
              <w:rPr>
                <w:rFonts w:ascii="Times New Roman" w:eastAsia="Times New Roman" w:hAnsi="Times New Roman"/>
                <w:lang w:eastAsia="en-ID"/>
              </w:rPr>
              <w:t>100%</w:t>
            </w:r>
          </w:p>
        </w:tc>
      </w:tr>
    </w:tbl>
    <w:p w:rsidR="00C16CE6" w:rsidRPr="00C16CE6" w:rsidRDefault="00C16CE6" w:rsidP="00C16CE6">
      <w:pPr>
        <w:spacing w:after="0" w:line="360" w:lineRule="auto"/>
        <w:ind w:firstLine="567"/>
        <w:rPr>
          <w:rFonts w:ascii="Times New Roman" w:hAnsi="Times New Roman"/>
        </w:rPr>
      </w:pPr>
    </w:p>
    <w:p w:rsidR="00C16CE6" w:rsidRPr="00A154EC" w:rsidRDefault="00C16CE6" w:rsidP="00C16CE6">
      <w:pPr>
        <w:spacing w:after="0" w:line="360" w:lineRule="auto"/>
        <w:ind w:firstLine="567"/>
        <w:rPr>
          <w:rFonts w:ascii="Times New Roman" w:hAnsi="Times New Roman"/>
          <w:sz w:val="20"/>
          <w:szCs w:val="20"/>
        </w:rPr>
      </w:pPr>
      <w:r w:rsidRPr="00A154EC">
        <w:rPr>
          <w:rFonts w:ascii="Times New Roman" w:hAnsi="Times New Roman"/>
          <w:sz w:val="20"/>
          <w:szCs w:val="20"/>
        </w:rPr>
        <w:t>Keterangan:</w:t>
      </w:r>
    </w:p>
    <w:p w:rsidR="00C16CE6" w:rsidRPr="00A154EC" w:rsidRDefault="00C16CE6" w:rsidP="00C16CE6">
      <w:pPr>
        <w:spacing w:after="0" w:line="360" w:lineRule="auto"/>
        <w:ind w:firstLine="567"/>
        <w:rPr>
          <w:rFonts w:ascii="Times New Roman" w:hAnsi="Times New Roman"/>
          <w:sz w:val="20"/>
          <w:szCs w:val="20"/>
        </w:rPr>
      </w:pPr>
      <w:r w:rsidRPr="00A154EC">
        <w:rPr>
          <w:rFonts w:ascii="Times New Roman" w:hAnsi="Times New Roman"/>
          <w:sz w:val="20"/>
          <w:szCs w:val="20"/>
        </w:rPr>
        <w:t>X</w:t>
      </w:r>
      <w:r w:rsidRPr="00A154EC">
        <w:rPr>
          <w:rFonts w:ascii="Times New Roman" w:hAnsi="Times New Roman"/>
          <w:sz w:val="20"/>
          <w:szCs w:val="20"/>
        </w:rPr>
        <w:tab/>
      </w:r>
      <w:r w:rsidR="00A154EC">
        <w:rPr>
          <w:rFonts w:ascii="Times New Roman" w:hAnsi="Times New Roman"/>
          <w:sz w:val="20"/>
          <w:szCs w:val="20"/>
        </w:rPr>
        <w:tab/>
      </w:r>
      <w:r w:rsidRPr="00A154EC">
        <w:rPr>
          <w:rFonts w:ascii="Times New Roman" w:hAnsi="Times New Roman"/>
          <w:sz w:val="20"/>
          <w:szCs w:val="20"/>
        </w:rPr>
        <w:t>= Skor Subjek</w:t>
      </w:r>
    </w:p>
    <w:p w:rsidR="00C16CE6" w:rsidRPr="00A154EC" w:rsidRDefault="00C16CE6" w:rsidP="00C16CE6">
      <w:pPr>
        <w:spacing w:after="0" w:line="360" w:lineRule="auto"/>
        <w:ind w:firstLine="567"/>
        <w:rPr>
          <w:rFonts w:ascii="Times New Roman" w:hAnsi="Times New Roman"/>
          <w:sz w:val="20"/>
          <w:szCs w:val="20"/>
        </w:rPr>
      </w:pPr>
      <w:r w:rsidRPr="00A154EC">
        <w:rPr>
          <w:rFonts w:ascii="Times New Roman" w:hAnsi="Times New Roman"/>
          <w:sz w:val="20"/>
          <w:szCs w:val="20"/>
        </w:rPr>
        <w:t>µ</w:t>
      </w:r>
      <w:r w:rsidRPr="00A154EC">
        <w:rPr>
          <w:rFonts w:ascii="Times New Roman" w:hAnsi="Times New Roman"/>
          <w:sz w:val="20"/>
          <w:szCs w:val="20"/>
        </w:rPr>
        <w:tab/>
      </w:r>
      <w:r w:rsidRPr="00A154EC">
        <w:rPr>
          <w:rFonts w:ascii="Times New Roman" w:hAnsi="Times New Roman"/>
          <w:sz w:val="20"/>
          <w:szCs w:val="20"/>
        </w:rPr>
        <w:tab/>
        <w:t>= Mean atau rerata hipotetik</w:t>
      </w:r>
    </w:p>
    <w:p w:rsidR="00C16CE6" w:rsidRPr="00A154EC" w:rsidRDefault="00C16CE6" w:rsidP="00C16CE6">
      <w:pPr>
        <w:spacing w:after="0" w:line="360" w:lineRule="auto"/>
        <w:ind w:firstLine="567"/>
        <w:rPr>
          <w:rFonts w:ascii="Times New Roman" w:hAnsi="Times New Roman"/>
          <w:sz w:val="20"/>
          <w:szCs w:val="20"/>
        </w:rPr>
      </w:pPr>
      <w:r w:rsidRPr="00A154EC">
        <w:rPr>
          <w:rFonts w:ascii="Times New Roman" w:hAnsi="Times New Roman"/>
          <w:sz w:val="20"/>
          <w:szCs w:val="20"/>
        </w:rPr>
        <w:t xml:space="preserve">σ </w:t>
      </w:r>
      <w:r w:rsidRPr="00A154EC">
        <w:rPr>
          <w:rFonts w:ascii="Times New Roman" w:hAnsi="Times New Roman"/>
          <w:sz w:val="20"/>
          <w:szCs w:val="20"/>
        </w:rPr>
        <w:tab/>
        <w:t>= Standar Deviasi hipotetik</w:t>
      </w:r>
    </w:p>
    <w:p w:rsidR="00C16CE6" w:rsidRPr="00A154EC" w:rsidRDefault="00C16CE6" w:rsidP="00C16CE6">
      <w:pPr>
        <w:spacing w:after="0" w:line="360" w:lineRule="auto"/>
        <w:ind w:firstLine="567"/>
        <w:rPr>
          <w:rFonts w:ascii="Times New Roman" w:hAnsi="Times New Roman"/>
          <w:sz w:val="20"/>
          <w:szCs w:val="20"/>
        </w:rPr>
      </w:pPr>
      <w:r w:rsidRPr="00A154EC">
        <w:rPr>
          <w:rFonts w:ascii="Times New Roman" w:hAnsi="Times New Roman"/>
          <w:sz w:val="20"/>
          <w:szCs w:val="20"/>
        </w:rPr>
        <w:t xml:space="preserve">N </w:t>
      </w:r>
      <w:r w:rsidRPr="00A154EC">
        <w:rPr>
          <w:rFonts w:ascii="Times New Roman" w:hAnsi="Times New Roman"/>
          <w:sz w:val="20"/>
          <w:szCs w:val="20"/>
        </w:rPr>
        <w:tab/>
        <w:t xml:space="preserve">= Jumlah subjek </w:t>
      </w:r>
    </w:p>
    <w:p w:rsidR="00C16CE6" w:rsidRDefault="00C16CE6" w:rsidP="00C16CE6">
      <w:pPr>
        <w:spacing w:after="0" w:line="360" w:lineRule="auto"/>
        <w:ind w:firstLine="567"/>
        <w:jc w:val="both"/>
        <w:rPr>
          <w:rFonts w:ascii="Times New Roman" w:hAnsi="Times New Roman"/>
        </w:rPr>
      </w:pPr>
      <w:r w:rsidRPr="00C16CE6">
        <w:rPr>
          <w:rFonts w:ascii="Times New Roman" w:hAnsi="Times New Roman"/>
        </w:rPr>
        <w:t>Sesuai dengan hasil kategorisasi Skala Kebahagian menandakan jika subjek yang berada dalam kategori tinggi yakni 19,8% (21 subjek), kategori sedang 61,3% (65 subjek) dan kategori rendah sebesar 18,9% (20 subjek), maka dapat disimpulkan pada penelitian ini mayoritas subjek mempunyai kelekatan dengan hewan peliharaan dalam kategori sedang.</w:t>
      </w:r>
    </w:p>
    <w:p w:rsidR="00A154EC" w:rsidRDefault="0062181A" w:rsidP="00455341">
      <w:pPr>
        <w:spacing w:after="0" w:line="360" w:lineRule="auto"/>
        <w:ind w:firstLine="567"/>
        <w:jc w:val="both"/>
        <w:rPr>
          <w:rFonts w:ascii="Times New Roman" w:hAnsi="Times New Roman"/>
        </w:rPr>
      </w:pPr>
      <w:r w:rsidRPr="0062181A">
        <w:rPr>
          <w:rFonts w:ascii="Times New Roman" w:hAnsi="Times New Roman"/>
        </w:rPr>
        <w:t xml:space="preserve">Hasil kategorisasi skor kelekatan dengan hewan peliharaan yang dipunyai oleh subjek bisa dilihat dari tabel 5. </w:t>
      </w:r>
      <w:proofErr w:type="gramStart"/>
      <w:r w:rsidRPr="0062181A">
        <w:rPr>
          <w:rFonts w:ascii="Times New Roman" w:hAnsi="Times New Roman"/>
        </w:rPr>
        <w:t>dibawah</w:t>
      </w:r>
      <w:proofErr w:type="gramEnd"/>
      <w:r w:rsidRPr="0062181A">
        <w:rPr>
          <w:rFonts w:ascii="Times New Roman" w:hAnsi="Times New Roman"/>
        </w:rPr>
        <w:t xml:space="preserve"> ini :</w:t>
      </w:r>
    </w:p>
    <w:p w:rsidR="0062181A" w:rsidRPr="00A154EC" w:rsidRDefault="0062181A" w:rsidP="00C449B6">
      <w:pPr>
        <w:spacing w:after="0" w:line="360" w:lineRule="auto"/>
        <w:ind w:firstLine="567"/>
        <w:jc w:val="center"/>
        <w:rPr>
          <w:rFonts w:ascii="Times New Roman" w:hAnsi="Times New Roman"/>
          <w:b/>
          <w:bCs/>
        </w:rPr>
      </w:pPr>
      <w:r w:rsidRPr="00A154EC">
        <w:rPr>
          <w:rFonts w:ascii="Times New Roman" w:hAnsi="Times New Roman"/>
          <w:b/>
          <w:bCs/>
        </w:rPr>
        <w:t>Tabel 5. Kategorisasi Skala Kebahagiaan</w:t>
      </w:r>
    </w:p>
    <w:tbl>
      <w:tblPr>
        <w:tblW w:w="0" w:type="auto"/>
        <w:jc w:val="center"/>
        <w:tblLook w:val="04A0" w:firstRow="1" w:lastRow="0" w:firstColumn="1" w:lastColumn="0" w:noHBand="0" w:noVBand="1"/>
      </w:tblPr>
      <w:tblGrid>
        <w:gridCol w:w="986"/>
        <w:gridCol w:w="2316"/>
        <w:gridCol w:w="1335"/>
        <w:gridCol w:w="546"/>
        <w:gridCol w:w="1145"/>
      </w:tblGrid>
      <w:tr w:rsidR="0062181A" w:rsidRPr="0062181A" w:rsidTr="00A154EC">
        <w:trPr>
          <w:trHeight w:val="290"/>
          <w:jc w:val="center"/>
        </w:trPr>
        <w:tc>
          <w:tcPr>
            <w:tcW w:w="0" w:type="auto"/>
            <w:tcBorders>
              <w:top w:val="single" w:sz="4" w:space="0" w:color="auto"/>
              <w:left w:val="nil"/>
              <w:bottom w:val="single" w:sz="4" w:space="0" w:color="auto"/>
              <w:right w:val="nil"/>
            </w:tcBorders>
            <w:shd w:val="clear" w:color="auto" w:fill="auto"/>
            <w:noWrap/>
            <w:vAlign w:val="center"/>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Kategori</w:t>
            </w:r>
          </w:p>
        </w:tc>
        <w:tc>
          <w:tcPr>
            <w:tcW w:w="0" w:type="auto"/>
            <w:tcBorders>
              <w:top w:val="single" w:sz="4" w:space="0" w:color="auto"/>
              <w:left w:val="nil"/>
              <w:bottom w:val="single" w:sz="4" w:space="0" w:color="auto"/>
              <w:right w:val="nil"/>
            </w:tcBorders>
            <w:shd w:val="clear" w:color="auto" w:fill="auto"/>
            <w:noWrap/>
            <w:vAlign w:val="center"/>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Pedoman</w:t>
            </w:r>
          </w:p>
        </w:tc>
        <w:tc>
          <w:tcPr>
            <w:tcW w:w="0" w:type="auto"/>
            <w:tcBorders>
              <w:top w:val="single" w:sz="4" w:space="0" w:color="auto"/>
              <w:left w:val="nil"/>
              <w:bottom w:val="single" w:sz="4" w:space="0" w:color="auto"/>
              <w:right w:val="nil"/>
            </w:tcBorders>
            <w:shd w:val="clear" w:color="auto" w:fill="auto"/>
            <w:noWrap/>
            <w:vAlign w:val="center"/>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 xml:space="preserve">Skor </w:t>
            </w:r>
          </w:p>
        </w:tc>
        <w:tc>
          <w:tcPr>
            <w:tcW w:w="0" w:type="auto"/>
            <w:tcBorders>
              <w:top w:val="single" w:sz="4" w:space="0" w:color="auto"/>
              <w:left w:val="nil"/>
              <w:bottom w:val="single" w:sz="4" w:space="0" w:color="auto"/>
              <w:right w:val="nil"/>
            </w:tcBorders>
            <w:shd w:val="clear" w:color="auto" w:fill="auto"/>
            <w:noWrap/>
            <w:vAlign w:val="center"/>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N</w:t>
            </w:r>
          </w:p>
        </w:tc>
        <w:tc>
          <w:tcPr>
            <w:tcW w:w="0" w:type="auto"/>
            <w:tcBorders>
              <w:top w:val="single" w:sz="4" w:space="0" w:color="auto"/>
              <w:left w:val="nil"/>
              <w:bottom w:val="single" w:sz="4" w:space="0" w:color="auto"/>
              <w:right w:val="nil"/>
            </w:tcBorders>
            <w:shd w:val="clear" w:color="auto" w:fill="auto"/>
            <w:noWrap/>
            <w:vAlign w:val="center"/>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 xml:space="preserve">Persentase </w:t>
            </w:r>
          </w:p>
        </w:tc>
      </w:tr>
      <w:tr w:rsidR="0062181A" w:rsidRPr="0062181A" w:rsidTr="00A154EC">
        <w:trPr>
          <w:trHeight w:val="290"/>
          <w:jc w:val="center"/>
        </w:trPr>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Tinggi</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i/>
                <w:iCs/>
                <w:lang w:eastAsia="en-ID"/>
              </w:rPr>
              <w:t>X&gt;</w:t>
            </w:r>
            <w:r w:rsidRPr="0062181A">
              <w:rPr>
                <w:rFonts w:ascii="Times New Roman" w:eastAsia="Times New Roman" w:hAnsi="Times New Roman"/>
                <w:lang w:eastAsia="en-ID"/>
              </w:rPr>
              <w:t>µ+ 1. Σ</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X &gt; 66</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12</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11,3%</w:t>
            </w:r>
          </w:p>
        </w:tc>
      </w:tr>
      <w:tr w:rsidR="0062181A" w:rsidRPr="0062181A" w:rsidTr="00A154EC">
        <w:trPr>
          <w:trHeight w:val="290"/>
          <w:jc w:val="center"/>
        </w:trPr>
        <w:tc>
          <w:tcPr>
            <w:tcW w:w="0" w:type="auto"/>
            <w:tcBorders>
              <w:top w:val="nil"/>
              <w:left w:val="nil"/>
              <w:bottom w:val="nil"/>
              <w:right w:val="nil"/>
            </w:tcBorders>
            <w:shd w:val="clear" w:color="auto" w:fill="auto"/>
            <w:noWrap/>
            <w:vAlign w:val="center"/>
            <w:hideMark/>
          </w:tcPr>
          <w:p w:rsidR="0062181A" w:rsidRPr="0062181A" w:rsidRDefault="0062181A" w:rsidP="0062181A">
            <w:pPr>
              <w:spacing w:line="240" w:lineRule="auto"/>
              <w:rPr>
                <w:rFonts w:ascii="Times New Roman" w:eastAsia="Times New Roman" w:hAnsi="Times New Roman"/>
                <w:lang w:eastAsia="en-ID"/>
              </w:rPr>
            </w:pPr>
            <w:r w:rsidRPr="0062181A">
              <w:rPr>
                <w:rFonts w:ascii="Times New Roman" w:eastAsia="Times New Roman" w:hAnsi="Times New Roman"/>
                <w:lang w:eastAsia="en-ID"/>
              </w:rPr>
              <w:t>Sedang</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(µ - 1. σ) &lt;X ≤ (µ + 1σ)</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88 &lt; X≤ 110</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75</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70,8%</w:t>
            </w:r>
          </w:p>
        </w:tc>
      </w:tr>
      <w:tr w:rsidR="0062181A" w:rsidRPr="0062181A" w:rsidTr="00A154EC">
        <w:trPr>
          <w:trHeight w:val="290"/>
          <w:jc w:val="center"/>
        </w:trPr>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Rendah</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i/>
                <w:iCs/>
                <w:lang w:eastAsia="en-ID"/>
              </w:rPr>
              <w:t>X&gt;</w:t>
            </w:r>
            <w:r w:rsidRPr="0062181A">
              <w:rPr>
                <w:rFonts w:ascii="Times New Roman" w:eastAsia="Times New Roman" w:hAnsi="Times New Roman"/>
                <w:lang w:eastAsia="en-ID"/>
              </w:rPr>
              <w:t>µ-1. Σ</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X ≥ 111</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19</w:t>
            </w:r>
          </w:p>
        </w:tc>
        <w:tc>
          <w:tcPr>
            <w:tcW w:w="0" w:type="auto"/>
            <w:tcBorders>
              <w:top w:val="nil"/>
              <w:left w:val="nil"/>
              <w:bottom w:val="nil"/>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17,9%</w:t>
            </w:r>
          </w:p>
        </w:tc>
      </w:tr>
      <w:tr w:rsidR="0062181A" w:rsidRPr="0062181A" w:rsidTr="00A154EC">
        <w:trPr>
          <w:trHeight w:val="290"/>
          <w:jc w:val="center"/>
        </w:trPr>
        <w:tc>
          <w:tcPr>
            <w:tcW w:w="0" w:type="auto"/>
            <w:tcBorders>
              <w:top w:val="single" w:sz="4" w:space="0" w:color="auto"/>
              <w:left w:val="nil"/>
              <w:bottom w:val="single" w:sz="4" w:space="0" w:color="auto"/>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 </w:t>
            </w:r>
          </w:p>
        </w:tc>
        <w:tc>
          <w:tcPr>
            <w:tcW w:w="0" w:type="auto"/>
            <w:tcBorders>
              <w:top w:val="single" w:sz="4" w:space="0" w:color="auto"/>
              <w:left w:val="nil"/>
              <w:bottom w:val="single" w:sz="4" w:space="0" w:color="auto"/>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 </w:t>
            </w:r>
          </w:p>
        </w:tc>
        <w:tc>
          <w:tcPr>
            <w:tcW w:w="0" w:type="auto"/>
            <w:tcBorders>
              <w:top w:val="single" w:sz="4" w:space="0" w:color="auto"/>
              <w:left w:val="nil"/>
              <w:bottom w:val="single" w:sz="4" w:space="0" w:color="auto"/>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Total</w:t>
            </w:r>
          </w:p>
        </w:tc>
        <w:tc>
          <w:tcPr>
            <w:tcW w:w="0" w:type="auto"/>
            <w:tcBorders>
              <w:top w:val="single" w:sz="4" w:space="0" w:color="auto"/>
              <w:left w:val="nil"/>
              <w:bottom w:val="single" w:sz="4" w:space="0" w:color="auto"/>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106</w:t>
            </w:r>
          </w:p>
        </w:tc>
        <w:tc>
          <w:tcPr>
            <w:tcW w:w="0" w:type="auto"/>
            <w:tcBorders>
              <w:top w:val="single" w:sz="4" w:space="0" w:color="auto"/>
              <w:left w:val="nil"/>
              <w:bottom w:val="single" w:sz="4" w:space="0" w:color="auto"/>
              <w:right w:val="nil"/>
            </w:tcBorders>
            <w:shd w:val="clear" w:color="auto" w:fill="auto"/>
            <w:noWrap/>
            <w:vAlign w:val="bottom"/>
            <w:hideMark/>
          </w:tcPr>
          <w:p w:rsidR="0062181A" w:rsidRPr="0062181A" w:rsidRDefault="0062181A" w:rsidP="0062181A">
            <w:pPr>
              <w:spacing w:line="240" w:lineRule="auto"/>
              <w:jc w:val="both"/>
              <w:rPr>
                <w:rFonts w:ascii="Times New Roman" w:eastAsia="Times New Roman" w:hAnsi="Times New Roman"/>
                <w:lang w:eastAsia="en-ID"/>
              </w:rPr>
            </w:pPr>
            <w:r w:rsidRPr="0062181A">
              <w:rPr>
                <w:rFonts w:ascii="Times New Roman" w:eastAsia="Times New Roman" w:hAnsi="Times New Roman"/>
                <w:lang w:eastAsia="en-ID"/>
              </w:rPr>
              <w:t>100%</w:t>
            </w:r>
          </w:p>
        </w:tc>
      </w:tr>
    </w:tbl>
    <w:p w:rsidR="00455341" w:rsidRDefault="00455341" w:rsidP="0062181A">
      <w:pPr>
        <w:spacing w:after="0" w:line="360" w:lineRule="auto"/>
        <w:ind w:firstLine="567"/>
        <w:rPr>
          <w:rFonts w:ascii="Times New Roman" w:hAnsi="Times New Roman"/>
          <w:sz w:val="20"/>
          <w:szCs w:val="20"/>
        </w:rPr>
      </w:pPr>
    </w:p>
    <w:p w:rsidR="00455341" w:rsidRDefault="00455341" w:rsidP="0062181A">
      <w:pPr>
        <w:spacing w:after="0" w:line="360" w:lineRule="auto"/>
        <w:ind w:firstLine="567"/>
        <w:rPr>
          <w:rFonts w:ascii="Times New Roman" w:hAnsi="Times New Roman"/>
          <w:sz w:val="20"/>
          <w:szCs w:val="20"/>
        </w:rPr>
      </w:pPr>
    </w:p>
    <w:p w:rsidR="0062181A" w:rsidRPr="00A154EC" w:rsidRDefault="0062181A" w:rsidP="0062181A">
      <w:pPr>
        <w:spacing w:after="0" w:line="360" w:lineRule="auto"/>
        <w:ind w:firstLine="567"/>
        <w:rPr>
          <w:rFonts w:ascii="Times New Roman" w:hAnsi="Times New Roman"/>
          <w:sz w:val="20"/>
          <w:szCs w:val="20"/>
        </w:rPr>
      </w:pPr>
      <w:r w:rsidRPr="00A154EC">
        <w:rPr>
          <w:rFonts w:ascii="Times New Roman" w:hAnsi="Times New Roman"/>
          <w:sz w:val="20"/>
          <w:szCs w:val="20"/>
        </w:rPr>
        <w:t>Keterangan:</w:t>
      </w:r>
    </w:p>
    <w:p w:rsidR="0062181A" w:rsidRPr="00A154EC" w:rsidRDefault="0062181A" w:rsidP="0062181A">
      <w:pPr>
        <w:spacing w:after="0" w:line="360" w:lineRule="auto"/>
        <w:ind w:firstLine="567"/>
        <w:rPr>
          <w:rFonts w:ascii="Times New Roman" w:hAnsi="Times New Roman"/>
          <w:sz w:val="20"/>
          <w:szCs w:val="20"/>
        </w:rPr>
      </w:pPr>
      <w:r w:rsidRPr="00A154EC">
        <w:rPr>
          <w:rFonts w:ascii="Times New Roman" w:hAnsi="Times New Roman"/>
          <w:sz w:val="20"/>
          <w:szCs w:val="20"/>
        </w:rPr>
        <w:t>X</w:t>
      </w:r>
      <w:r w:rsidRPr="00A154EC">
        <w:rPr>
          <w:rFonts w:ascii="Times New Roman" w:hAnsi="Times New Roman"/>
          <w:sz w:val="20"/>
          <w:szCs w:val="20"/>
        </w:rPr>
        <w:tab/>
      </w:r>
      <w:r w:rsidR="00A154EC">
        <w:rPr>
          <w:rFonts w:ascii="Times New Roman" w:hAnsi="Times New Roman"/>
          <w:sz w:val="20"/>
          <w:szCs w:val="20"/>
        </w:rPr>
        <w:tab/>
      </w:r>
      <w:r w:rsidRPr="00A154EC">
        <w:rPr>
          <w:rFonts w:ascii="Times New Roman" w:hAnsi="Times New Roman"/>
          <w:sz w:val="20"/>
          <w:szCs w:val="20"/>
        </w:rPr>
        <w:t>= Skor Subjek</w:t>
      </w:r>
    </w:p>
    <w:p w:rsidR="0062181A" w:rsidRPr="00A154EC" w:rsidRDefault="0062181A" w:rsidP="0062181A">
      <w:pPr>
        <w:spacing w:after="0" w:line="360" w:lineRule="auto"/>
        <w:ind w:firstLine="567"/>
        <w:rPr>
          <w:rFonts w:ascii="Times New Roman" w:hAnsi="Times New Roman"/>
          <w:sz w:val="20"/>
          <w:szCs w:val="20"/>
        </w:rPr>
      </w:pPr>
      <w:r w:rsidRPr="00A154EC">
        <w:rPr>
          <w:rFonts w:ascii="Times New Roman" w:hAnsi="Times New Roman"/>
          <w:sz w:val="20"/>
          <w:szCs w:val="20"/>
        </w:rPr>
        <w:t>µ</w:t>
      </w:r>
      <w:r w:rsidRPr="00A154EC">
        <w:rPr>
          <w:rFonts w:ascii="Times New Roman" w:hAnsi="Times New Roman"/>
          <w:sz w:val="20"/>
          <w:szCs w:val="20"/>
        </w:rPr>
        <w:tab/>
      </w:r>
      <w:r w:rsidRPr="00A154EC">
        <w:rPr>
          <w:rFonts w:ascii="Times New Roman" w:hAnsi="Times New Roman"/>
          <w:sz w:val="20"/>
          <w:szCs w:val="20"/>
        </w:rPr>
        <w:tab/>
        <w:t>= Mean atau rerata hipotetik</w:t>
      </w:r>
    </w:p>
    <w:p w:rsidR="0062181A" w:rsidRPr="00A154EC" w:rsidRDefault="0062181A" w:rsidP="0062181A">
      <w:pPr>
        <w:spacing w:after="0" w:line="360" w:lineRule="auto"/>
        <w:ind w:firstLine="567"/>
        <w:rPr>
          <w:rFonts w:ascii="Times New Roman" w:hAnsi="Times New Roman"/>
          <w:sz w:val="20"/>
          <w:szCs w:val="20"/>
        </w:rPr>
      </w:pPr>
      <w:r w:rsidRPr="00A154EC">
        <w:rPr>
          <w:rFonts w:ascii="Times New Roman" w:hAnsi="Times New Roman"/>
          <w:sz w:val="20"/>
          <w:szCs w:val="20"/>
        </w:rPr>
        <w:t xml:space="preserve">σ </w:t>
      </w:r>
      <w:r w:rsidRPr="00A154EC">
        <w:rPr>
          <w:rFonts w:ascii="Times New Roman" w:hAnsi="Times New Roman"/>
          <w:sz w:val="20"/>
          <w:szCs w:val="20"/>
        </w:rPr>
        <w:tab/>
        <w:t>= Standar Deviasi hipotetik</w:t>
      </w:r>
    </w:p>
    <w:p w:rsidR="0062181A" w:rsidRPr="00A154EC" w:rsidRDefault="0062181A" w:rsidP="00DF0A7F">
      <w:pPr>
        <w:tabs>
          <w:tab w:val="left" w:pos="720"/>
          <w:tab w:val="left" w:pos="1440"/>
          <w:tab w:val="left" w:pos="2160"/>
          <w:tab w:val="left" w:pos="2880"/>
          <w:tab w:val="left" w:pos="3437"/>
        </w:tabs>
        <w:spacing w:after="0" w:line="360" w:lineRule="auto"/>
        <w:ind w:firstLine="567"/>
        <w:rPr>
          <w:rFonts w:ascii="Times New Roman" w:hAnsi="Times New Roman"/>
          <w:sz w:val="20"/>
          <w:szCs w:val="20"/>
        </w:rPr>
      </w:pPr>
      <w:r w:rsidRPr="00A154EC">
        <w:rPr>
          <w:rFonts w:ascii="Times New Roman" w:hAnsi="Times New Roman"/>
          <w:sz w:val="20"/>
          <w:szCs w:val="20"/>
        </w:rPr>
        <w:t xml:space="preserve">N </w:t>
      </w:r>
      <w:r w:rsidRPr="00A154EC">
        <w:rPr>
          <w:rFonts w:ascii="Times New Roman" w:hAnsi="Times New Roman"/>
          <w:sz w:val="20"/>
          <w:szCs w:val="20"/>
        </w:rPr>
        <w:tab/>
        <w:t xml:space="preserve">= Jumlah subjek </w:t>
      </w:r>
      <w:r w:rsidR="00DF0A7F">
        <w:rPr>
          <w:rFonts w:ascii="Times New Roman" w:hAnsi="Times New Roman"/>
          <w:sz w:val="20"/>
          <w:szCs w:val="20"/>
        </w:rPr>
        <w:tab/>
      </w:r>
      <w:r w:rsidR="00DF0A7F">
        <w:rPr>
          <w:rFonts w:ascii="Times New Roman" w:hAnsi="Times New Roman"/>
          <w:sz w:val="20"/>
          <w:szCs w:val="20"/>
        </w:rPr>
        <w:tab/>
      </w:r>
    </w:p>
    <w:p w:rsidR="0062181A" w:rsidRDefault="0062181A" w:rsidP="0062181A">
      <w:pPr>
        <w:spacing w:after="0" w:line="360" w:lineRule="auto"/>
        <w:ind w:firstLine="567"/>
        <w:jc w:val="both"/>
        <w:rPr>
          <w:rFonts w:ascii="Times New Roman" w:hAnsi="Times New Roman"/>
        </w:rPr>
      </w:pPr>
      <w:r w:rsidRPr="0062181A">
        <w:rPr>
          <w:rFonts w:ascii="Times New Roman" w:hAnsi="Times New Roman"/>
        </w:rPr>
        <w:t>Sesuai dengan hasil kategorisasi Skala kelekatan dengan hewan peliharaan menandakan jika subjek yang berada dalam kategori tinggi yakni 11,3% (12 subjek), kategori sedang 70,8% (75 subjek) dan kategori rendah sebesar 17,9% (19 subjek), maka dapat disimpulkan pada penelitian ini mayoritas subjek mempunyai kelekatan dengan hewan peliharaan dalam kategori sedang.</w:t>
      </w:r>
    </w:p>
    <w:p w:rsidR="00DF0A7F" w:rsidRDefault="0062181A" w:rsidP="00DF0A7F">
      <w:pPr>
        <w:spacing w:after="0" w:line="360" w:lineRule="auto"/>
        <w:ind w:firstLine="567"/>
        <w:jc w:val="both"/>
        <w:rPr>
          <w:rFonts w:ascii="Times New Roman" w:hAnsi="Times New Roman"/>
        </w:rPr>
      </w:pPr>
      <w:r w:rsidRPr="0062181A">
        <w:rPr>
          <w:rFonts w:ascii="Times New Roman" w:hAnsi="Times New Roman"/>
        </w:rPr>
        <w:t xml:space="preserve">Data hasil penelitian dianalisis memakai Teknik korelasi product moment dari Karl Pearson guna menguji hipotesis. Sebelum diadakan analisis korelasi product moment, sebelumnya diadakan uji prasyarat yang terdiri dari uji normalitas serta uji linieritas. </w:t>
      </w:r>
      <w:r>
        <w:rPr>
          <w:rFonts w:ascii="Times New Roman" w:hAnsi="Times New Roman"/>
        </w:rPr>
        <w:t xml:space="preserve"> </w:t>
      </w:r>
      <w:r w:rsidRPr="0062181A">
        <w:rPr>
          <w:rFonts w:ascii="Times New Roman" w:hAnsi="Times New Roman"/>
        </w:rPr>
        <w:t>Berlandaskan hasil uji normalitas variabel kebahagiaan = 0.261 (p &gt; 0.050) dan variabel kelekatan dengan hewan peliharaan = 0.076 (p &lt; 0.050). maka data tersebut menandakan jika skor variabel kelekatan dengan kebahagiaan normal sebab signifikansi (p &gt; 0.050), artinya sesuai terhadap pedoman uji normalitas (p &gt; 0.050), dan pada variable kelekatan dengan hewan peliharaan data terdistribusi normal sebab signifikans (p &gt; 0,050), yang artinya sesuai dengan pedoman uji normalitas (p &lt; 0,050).</w:t>
      </w:r>
      <w:r w:rsidR="00C7666E">
        <w:rPr>
          <w:rFonts w:ascii="Times New Roman" w:hAnsi="Times New Roman"/>
        </w:rPr>
        <w:t xml:space="preserve"> </w:t>
      </w:r>
      <w:r w:rsidR="00C7666E" w:rsidRPr="00C7666E">
        <w:rPr>
          <w:rFonts w:ascii="Times New Roman" w:hAnsi="Times New Roman"/>
        </w:rPr>
        <w:t>Dari hasil uji linieritas kebahagiaan sebagai variabel tergantung dan kelekatan dengan hewan peliharaan sebagai variabel bebas diperoleh nilai F = 14</w:t>
      </w:r>
      <w:proofErr w:type="gramStart"/>
      <w:r w:rsidR="00C7666E" w:rsidRPr="00C7666E">
        <w:rPr>
          <w:rFonts w:ascii="Times New Roman" w:hAnsi="Times New Roman"/>
        </w:rPr>
        <w:t>,2</w:t>
      </w:r>
      <w:proofErr w:type="gramEnd"/>
      <w:r w:rsidR="00C7666E" w:rsidRPr="00C7666E">
        <w:rPr>
          <w:rFonts w:ascii="Times New Roman" w:hAnsi="Times New Roman"/>
        </w:rPr>
        <w:t xml:space="preserve"> (p&lt;0.050) berarti hubungan antara kebahagiaan dengan kelekatan dengan hewan peliharaan pada mahasiswa DIY merupakan hubungan yang linier.</w:t>
      </w:r>
      <w:r w:rsidR="00C7666E">
        <w:rPr>
          <w:rFonts w:ascii="Times New Roman" w:hAnsi="Times New Roman"/>
        </w:rPr>
        <w:t xml:space="preserve"> </w:t>
      </w:r>
      <w:r w:rsidR="00C7666E" w:rsidRPr="00C7666E">
        <w:rPr>
          <w:rFonts w:ascii="Times New Roman" w:hAnsi="Times New Roman"/>
        </w:rPr>
        <w:t>Berdasarkan hasil analisis korelasi product moment diperoleh koefisien korelasi (rₓᵧ) = 0.346 (p &lt; 0.050), berarti ada korelasi positif yang signifikan antara kebahagiaan dengan kelekatan dengan hewan peliharaan.Berdasarkan hasil tersebut menunjukkan bahwa terdapat hubungan positif antara kebahagiaan dengan kelekatan dengan hewan peliharaan, sehingga hipotesis yang diajukan pada penelitian ini diterima.</w:t>
      </w:r>
    </w:p>
    <w:p w:rsidR="00DF0A7F" w:rsidRDefault="00DF0A7F" w:rsidP="00DF0A7F">
      <w:pPr>
        <w:spacing w:after="0" w:line="360" w:lineRule="auto"/>
        <w:ind w:firstLine="567"/>
        <w:jc w:val="both"/>
        <w:rPr>
          <w:rFonts w:ascii="Times New Roman" w:hAnsi="Times New Roman"/>
        </w:rPr>
      </w:pPr>
      <w:r w:rsidRPr="00DF0A7F">
        <w:rPr>
          <w:rFonts w:ascii="Times New Roman" w:hAnsi="Times New Roman"/>
        </w:rPr>
        <w:t>Diterimanya hipotesis dalam penelitian ini sesuai dengan hasil dari penelitian Tribudiman, dkk (2020) yang mana penelitian tersebut diberikan pada 5 orang pemelihara kucing yang tinggal di Banjarmasin. Hasil dari penelitian tersebut menunjukan bahwa kelekatan dengan hewan peliharaan memiliki dampak positif terhadap kebahagiaan pada pemelihara hewan di Banjarmasin, subjek yang diwawancarai mengaku lebih sehat secara psikologis, merasakan emosi yang positif, menghilangkan stress dan membuat pemilik betah di rumah (Tribudiman, dkk., 2020). Begitu juga pada penelitian Erliza, dkk. (2022) yang meneliti pengaruh antara kelekatan dengan hewan peliharaa</w:t>
      </w:r>
      <w:r>
        <w:rPr>
          <w:rFonts w:ascii="Times New Roman" w:hAnsi="Times New Roman"/>
        </w:rPr>
        <w:t>n dengan kebahagiaan di Sumbawa yang mana, pemilik hewan peliharaan di Sumbawa memiliki tingkat kebahagiaan yang berkategori tinggi.</w:t>
      </w:r>
    </w:p>
    <w:p w:rsidR="00DF0A7F" w:rsidRDefault="00DF0A7F" w:rsidP="00DF0A7F">
      <w:pPr>
        <w:spacing w:after="0" w:line="360" w:lineRule="auto"/>
        <w:ind w:firstLine="567"/>
        <w:jc w:val="both"/>
        <w:rPr>
          <w:rFonts w:ascii="Times New Roman" w:hAnsi="Times New Roman"/>
        </w:rPr>
      </w:pPr>
      <w:r w:rsidRPr="00DF0A7F">
        <w:rPr>
          <w:rFonts w:ascii="Times New Roman" w:hAnsi="Times New Roman"/>
        </w:rPr>
        <w:t>Berdasarkan uraian yang telah dijabarkan di atas, dapat disimpulkan bahwa kelekatan dengan hewan peliharaan memiliki hubungan yang positif dengan kebahagiaan pada mahasiswa Daerah Istimewa Yogyakarta. Hal ini menunjukan bahwa hipotesis dalam penelitian ini dapat diterima, sehingga semakin tinggi kelekatan dengan hewan peliharaan maka semakin tinggi pula kebahagiaan. Sebaliknya semakin rendah kelekatan dengan hewan peliharaan maka semakin rendah pula kebahagiaannya.</w:t>
      </w:r>
    </w:p>
    <w:p w:rsidR="00C27378" w:rsidRDefault="00C27378" w:rsidP="00C27378">
      <w:pPr>
        <w:spacing w:after="0" w:line="240" w:lineRule="auto"/>
        <w:rPr>
          <w:rFonts w:ascii="Times New Roman" w:hAnsi="Times New Roman"/>
          <w:b/>
          <w:lang w:val="id-ID"/>
        </w:rPr>
      </w:pPr>
    </w:p>
    <w:p w:rsidR="00522077" w:rsidRPr="0045799E" w:rsidRDefault="00522077" w:rsidP="00B96F45">
      <w:pPr>
        <w:spacing w:after="0" w:line="360" w:lineRule="auto"/>
        <w:rPr>
          <w:rFonts w:ascii="Times New Roman" w:hAnsi="Times New Roman"/>
          <w:b/>
          <w:lang w:val="id-ID"/>
        </w:rPr>
      </w:pPr>
      <w:r w:rsidRPr="0045799E">
        <w:rPr>
          <w:rFonts w:ascii="Times New Roman" w:hAnsi="Times New Roman"/>
          <w:b/>
          <w:lang w:val="id-ID"/>
        </w:rPr>
        <w:t xml:space="preserve">KESIMPULAN </w:t>
      </w:r>
    </w:p>
    <w:p w:rsidR="00DF0A7F" w:rsidRDefault="00DF0A7F"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45799E">
        <w:rPr>
          <w:rFonts w:ascii="Times New Roman" w:hAnsi="Times New Roman"/>
          <w:lang w:val="id-ID"/>
        </w:rPr>
        <w:t xml:space="preserve">Berdasarkan hasil analisis data dari penelitian dan pembahasan dapat disimpulkan bahwa terdapat korelasi positif yang signifikan antara kelekatan dnegan hewan peliharaan dengan kebahagiaan pada mahasiswa yang berkuliah di Daerah Istimewa Yogyakarta. </w:t>
      </w:r>
      <w:r w:rsidRPr="00DF0A7F">
        <w:rPr>
          <w:rFonts w:ascii="Times New Roman" w:hAnsi="Times New Roman"/>
        </w:rPr>
        <w:t>Dengan demikian hipotesis yang diajukan pada penelitian ini dinyatakan diterima. Artinya, mahasiswa yang memiliki kelekatan dengan hewan peliharaan yang tinggi dapat meningkatkan kebahagiaan pada mahasiswa.</w:t>
      </w:r>
    </w:p>
    <w:p w:rsidR="00DF0A7F" w:rsidRDefault="00DF0A7F" w:rsidP="00DF0A7F">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DF0A7F">
        <w:rPr>
          <w:rFonts w:ascii="Times New Roman" w:hAnsi="Times New Roman"/>
        </w:rPr>
        <w:t>Bagi penelitian selanjutnya, disarankan untuk meneliti dengan mempertimbangkan subjek, tempat, dan metode penelitian yang berbeda dari penelitian ini.</w:t>
      </w:r>
      <w:r>
        <w:rPr>
          <w:rFonts w:ascii="Times New Roman" w:hAnsi="Times New Roman"/>
        </w:rPr>
        <w:t xml:space="preserve"> </w:t>
      </w:r>
      <w:r w:rsidRPr="00DF0A7F">
        <w:rPr>
          <w:rFonts w:ascii="Times New Roman" w:hAnsi="Times New Roman"/>
        </w:rPr>
        <w:t>Penelitian ini menunjukan bahwa variabel kelekatan dengan hewan peliharaan memberikan sumbangan efektif  sebesar 34% terhadap variabel kebahagiaan dan sisanya  66% berhubungan dengan variabel lainnya, sehingga penelitian selanjutnya dapat meneliti faktor lainnya seperti faktor materil, perkawinan, kehidupan sosial, emosi negative, usia, pendidikan, ras, dan jenis kelamin.</w:t>
      </w:r>
    </w:p>
    <w:p w:rsidR="00C260ED" w:rsidRDefault="00C260ED" w:rsidP="00B96F45">
      <w:pPr>
        <w:spacing w:after="0" w:line="360" w:lineRule="auto"/>
        <w:jc w:val="both"/>
        <w:rPr>
          <w:rFonts w:ascii="Times New Roman" w:hAnsi="Times New Roman"/>
          <w:b/>
          <w:lang w:val="id-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rsidR="001F3334" w:rsidRPr="00C870DC" w:rsidRDefault="001F3334" w:rsidP="001F3334">
      <w:pPr>
        <w:spacing w:before="240" w:after="240"/>
        <w:ind w:left="1276" w:hanging="1276"/>
        <w:jc w:val="both"/>
        <w:rPr>
          <w:rFonts w:ascii="Times New Roman" w:hAnsi="Times New Roman"/>
        </w:rPr>
      </w:pPr>
      <w:r w:rsidRPr="00C870DC">
        <w:rPr>
          <w:rFonts w:ascii="Times New Roman" w:hAnsi="Times New Roman"/>
        </w:rPr>
        <w:t xml:space="preserve">Azwar, S. (2015). </w:t>
      </w:r>
      <w:r w:rsidRPr="00C870DC">
        <w:rPr>
          <w:rFonts w:ascii="Times New Roman" w:hAnsi="Times New Roman"/>
          <w:i/>
          <w:iCs/>
        </w:rPr>
        <w:t>Metode penelitian</w:t>
      </w:r>
      <w:r w:rsidRPr="00C870DC">
        <w:rPr>
          <w:rFonts w:ascii="Times New Roman" w:hAnsi="Times New Roman"/>
        </w:rPr>
        <w:t>. Yogyakarta: Pustaka Pelajar.</w:t>
      </w:r>
    </w:p>
    <w:p w:rsidR="001F3334" w:rsidRPr="00C870DC" w:rsidRDefault="001F3334" w:rsidP="001F3334">
      <w:pPr>
        <w:ind w:left="1276" w:hanging="1276"/>
        <w:rPr>
          <w:rFonts w:ascii="Times New Roman" w:eastAsia="Times New Roman" w:hAnsi="Times New Roman"/>
        </w:rPr>
      </w:pPr>
      <w:r w:rsidRPr="00C870DC">
        <w:rPr>
          <w:rFonts w:ascii="Times New Roman" w:eastAsia="Times New Roman" w:hAnsi="Times New Roman"/>
        </w:rPr>
        <w:t>Carr, A. (2004). Positive Psychology: The Science of Happiness and Human Strengths. New York: Brunner-Routledge</w:t>
      </w:r>
    </w:p>
    <w:p w:rsidR="001F3334" w:rsidRPr="00C870DC" w:rsidRDefault="001F3334" w:rsidP="001F3334">
      <w:pPr>
        <w:ind w:left="1276" w:hanging="1276"/>
        <w:rPr>
          <w:rFonts w:ascii="Times New Roman" w:hAnsi="Times New Roman"/>
          <w:shd w:val="clear" w:color="auto" w:fill="FFFFFF"/>
        </w:rPr>
      </w:pPr>
      <w:r w:rsidRPr="00C870DC">
        <w:rPr>
          <w:rFonts w:ascii="Times New Roman" w:hAnsi="Times New Roman"/>
          <w:shd w:val="clear" w:color="auto" w:fill="FFFFFF"/>
        </w:rPr>
        <w:t>Diener, E. (2009). Subjective Well-being. In Diener E. (Ed). The science of well-being</w:t>
      </w:r>
      <w:proofErr w:type="gramStart"/>
      <w:r w:rsidRPr="00C870DC">
        <w:rPr>
          <w:rFonts w:ascii="Times New Roman" w:hAnsi="Times New Roman"/>
          <w:shd w:val="clear" w:color="auto" w:fill="FFFFFF"/>
        </w:rPr>
        <w:t>..</w:t>
      </w:r>
      <w:proofErr w:type="gramEnd"/>
      <w:r w:rsidRPr="00C870DC">
        <w:rPr>
          <w:rFonts w:ascii="Times New Roman" w:hAnsi="Times New Roman"/>
          <w:shd w:val="clear" w:color="auto" w:fill="FFFFFF"/>
        </w:rPr>
        <w:t>The collected works of Ed Diener. (pp 11-58). New York: Springer</w:t>
      </w:r>
    </w:p>
    <w:p w:rsidR="00351FE1" w:rsidRPr="00C870DC" w:rsidRDefault="00351FE1" w:rsidP="00351FE1">
      <w:pPr>
        <w:jc w:val="both"/>
        <w:rPr>
          <w:rFonts w:ascii="Times New Roman" w:hAnsi="Times New Roman"/>
        </w:rPr>
      </w:pPr>
      <w:r w:rsidRPr="00C870DC">
        <w:rPr>
          <w:rFonts w:ascii="Times New Roman" w:hAnsi="Times New Roman"/>
        </w:rPr>
        <w:t>Erliza, Y., &amp; Atmasari, A. (2022). PENGARUH PET ATTACHMENT TERHADAP HAPPINESS PADA PEMILIK HEWAN PELIHARAAN DI KECAMATAN SUMBAWA. JURNAL PSIMAWA, 5(1), 54-62.</w:t>
      </w:r>
    </w:p>
    <w:p w:rsidR="001F3334" w:rsidRPr="00C870DC" w:rsidRDefault="001F3334" w:rsidP="001F3334">
      <w:pPr>
        <w:spacing w:after="160"/>
        <w:ind w:left="1276" w:hanging="1276"/>
        <w:jc w:val="both"/>
        <w:rPr>
          <w:rFonts w:ascii="Times New Roman" w:hAnsi="Times New Roman"/>
          <w:shd w:val="clear" w:color="auto" w:fill="FFFFFF"/>
        </w:rPr>
      </w:pPr>
      <w:r w:rsidRPr="00C870DC">
        <w:rPr>
          <w:rFonts w:ascii="Times New Roman" w:hAnsi="Times New Roman"/>
          <w:shd w:val="clear" w:color="auto" w:fill="FFFFFF"/>
        </w:rPr>
        <w:t>Honkanen</w:t>
      </w:r>
      <w:proofErr w:type="gramStart"/>
      <w:r w:rsidRPr="00C870DC">
        <w:rPr>
          <w:rFonts w:ascii="Times New Roman" w:hAnsi="Times New Roman"/>
          <w:shd w:val="clear" w:color="auto" w:fill="FFFFFF"/>
        </w:rPr>
        <w:t>,  H.K</w:t>
      </w:r>
      <w:proofErr w:type="gramEnd"/>
      <w:r w:rsidRPr="00C870DC">
        <w:rPr>
          <w:rFonts w:ascii="Times New Roman" w:hAnsi="Times New Roman"/>
          <w:shd w:val="clear" w:color="auto" w:fill="FFFFFF"/>
        </w:rPr>
        <w:t>.,  Honkanen,  R.  Koskenvuo</w:t>
      </w:r>
      <w:proofErr w:type="gramStart"/>
      <w:r w:rsidRPr="00C870DC">
        <w:rPr>
          <w:rFonts w:ascii="Times New Roman" w:hAnsi="Times New Roman"/>
          <w:shd w:val="clear" w:color="auto" w:fill="FFFFFF"/>
        </w:rPr>
        <w:t>,  M</w:t>
      </w:r>
      <w:proofErr w:type="gramEnd"/>
      <w:r w:rsidRPr="00C870DC">
        <w:rPr>
          <w:rFonts w:ascii="Times New Roman" w:hAnsi="Times New Roman"/>
          <w:shd w:val="clear" w:color="auto" w:fill="FFFFFF"/>
        </w:rPr>
        <w:t>.,  &amp;  Kaprio,  J.  (2003)</w:t>
      </w:r>
      <w:proofErr w:type="gramStart"/>
      <w:r w:rsidRPr="00C870DC">
        <w:rPr>
          <w:rFonts w:ascii="Times New Roman" w:hAnsi="Times New Roman"/>
          <w:shd w:val="clear" w:color="auto" w:fill="FFFFFF"/>
        </w:rPr>
        <w:t>.  Self</w:t>
      </w:r>
      <w:proofErr w:type="gramEnd"/>
      <w:r w:rsidRPr="00C870DC">
        <w:rPr>
          <w:rFonts w:ascii="Times New Roman" w:hAnsi="Times New Roman"/>
          <w:shd w:val="clear" w:color="auto" w:fill="FFFFFF"/>
        </w:rPr>
        <w:t>-reported  happiness  in  life  and suicide in ensuing 20 years. Social Psychiatry Epidemiology, 38, 244-248.</w:t>
      </w:r>
    </w:p>
    <w:p w:rsidR="001F3334" w:rsidRPr="00C870DC" w:rsidRDefault="001F3334" w:rsidP="001F3334">
      <w:pPr>
        <w:ind w:left="1276" w:hanging="1276"/>
        <w:jc w:val="both"/>
        <w:rPr>
          <w:rFonts w:ascii="Times New Roman" w:eastAsia="Times New Roman" w:hAnsi="Times New Roman"/>
          <w:highlight w:val="white"/>
        </w:rPr>
      </w:pPr>
      <w:r w:rsidRPr="00C870DC">
        <w:rPr>
          <w:rFonts w:ascii="Times New Roman" w:eastAsia="Times New Roman" w:hAnsi="Times New Roman"/>
          <w:highlight w:val="white"/>
        </w:rPr>
        <w:t>Julianto, V., Cahayani, R. A., Sukmawati, S., &amp; Aji, E. S. R. (2020). Hubungan antara harapan dan harga diri terhadap kebahagiaan pada orang yang mengalami toxic relationship dengan kesehatan psikologis. </w:t>
      </w:r>
      <w:r w:rsidRPr="00C870DC">
        <w:rPr>
          <w:rFonts w:ascii="Times New Roman" w:eastAsia="Times New Roman" w:hAnsi="Times New Roman"/>
          <w:i/>
          <w:highlight w:val="white"/>
        </w:rPr>
        <w:t>Jurnal Psikologi Integratif</w:t>
      </w:r>
      <w:r w:rsidRPr="00C870DC">
        <w:rPr>
          <w:rFonts w:ascii="Times New Roman" w:eastAsia="Times New Roman" w:hAnsi="Times New Roman"/>
          <w:highlight w:val="white"/>
        </w:rPr>
        <w:t>, </w:t>
      </w:r>
      <w:r w:rsidRPr="00C870DC">
        <w:rPr>
          <w:rFonts w:ascii="Times New Roman" w:eastAsia="Times New Roman" w:hAnsi="Times New Roman"/>
          <w:i/>
          <w:highlight w:val="white"/>
        </w:rPr>
        <w:t>8</w:t>
      </w:r>
      <w:r w:rsidRPr="00C870DC">
        <w:rPr>
          <w:rFonts w:ascii="Times New Roman" w:eastAsia="Times New Roman" w:hAnsi="Times New Roman"/>
          <w:highlight w:val="white"/>
        </w:rPr>
        <w:t>(1), 103-115.</w:t>
      </w:r>
    </w:p>
    <w:p w:rsidR="001F3334" w:rsidRPr="00C870DC" w:rsidRDefault="001F3334" w:rsidP="001F3334">
      <w:pPr>
        <w:spacing w:after="160"/>
        <w:ind w:left="1276" w:hanging="1276"/>
        <w:jc w:val="both"/>
        <w:rPr>
          <w:rFonts w:ascii="Times New Roman" w:hAnsi="Times New Roman"/>
        </w:rPr>
      </w:pPr>
      <w:r w:rsidRPr="00C870DC">
        <w:rPr>
          <w:rFonts w:ascii="Times New Roman" w:hAnsi="Times New Roman"/>
          <w:shd w:val="clear" w:color="auto" w:fill="FFFFFF"/>
        </w:rPr>
        <w:t>Koopmans, T.A., Geleijnse, J.M., &amp; Zitman, F.G</w:t>
      </w:r>
      <w:proofErr w:type="gramStart"/>
      <w:r w:rsidRPr="00C870DC">
        <w:rPr>
          <w:rFonts w:ascii="Times New Roman" w:hAnsi="Times New Roman"/>
          <w:shd w:val="clear" w:color="auto" w:fill="FFFFFF"/>
        </w:rPr>
        <w:t>.(</w:t>
      </w:r>
      <w:proofErr w:type="gramEnd"/>
      <w:r w:rsidRPr="00C870DC">
        <w:rPr>
          <w:rFonts w:ascii="Times New Roman" w:hAnsi="Times New Roman"/>
          <w:shd w:val="clear" w:color="auto" w:fill="FFFFFF"/>
        </w:rPr>
        <w:t>2010) Effects of happiness on all-couse mortality during 15 years of follow-up : The arnhem elderly study. Journal of Happiness Study, 11, 113-124</w:t>
      </w:r>
    </w:p>
    <w:p w:rsidR="001F3334" w:rsidRPr="00C870DC" w:rsidRDefault="001F3334" w:rsidP="001F3334">
      <w:pPr>
        <w:ind w:left="1276" w:hanging="1276"/>
        <w:jc w:val="both"/>
        <w:rPr>
          <w:rFonts w:ascii="Times New Roman" w:eastAsia="Times New Roman" w:hAnsi="Times New Roman"/>
        </w:rPr>
      </w:pPr>
      <w:r w:rsidRPr="00C870DC">
        <w:rPr>
          <w:rFonts w:ascii="Times New Roman" w:eastAsia="Times New Roman" w:hAnsi="Times New Roman"/>
        </w:rPr>
        <w:t>Mardayeti, D. (2013). Gambaran Kebahagiaan Pada Anak Jalanan. Jurnal Psikologi Universitas Negeri Padang, 1(1), 65-67.</w:t>
      </w:r>
    </w:p>
    <w:p w:rsidR="001F3334" w:rsidRPr="00C870DC" w:rsidRDefault="001F3334" w:rsidP="001F3334">
      <w:pPr>
        <w:spacing w:after="160"/>
        <w:ind w:left="1276" w:hanging="1276"/>
        <w:jc w:val="both"/>
        <w:rPr>
          <w:rFonts w:ascii="Times New Roman" w:eastAsia="Times New Roman" w:hAnsi="Times New Roman"/>
        </w:rPr>
      </w:pPr>
      <w:r w:rsidRPr="00C870DC">
        <w:rPr>
          <w:rFonts w:ascii="Times New Roman" w:eastAsia="Times New Roman" w:hAnsi="Times New Roman"/>
        </w:rPr>
        <w:t>Melson, F. (1990). Studying Children’s Attachment to their Pets: A Conceptual and Methodological Review. ANTHROZOÖS, 4(2), 9.</w:t>
      </w:r>
    </w:p>
    <w:p w:rsidR="001F3334" w:rsidRPr="00C870DC" w:rsidRDefault="001F3334" w:rsidP="001F3334">
      <w:pPr>
        <w:spacing w:after="160"/>
        <w:ind w:left="1276" w:hanging="1276"/>
        <w:jc w:val="both"/>
        <w:rPr>
          <w:rFonts w:ascii="Times New Roman" w:eastAsia="Times New Roman" w:hAnsi="Times New Roman"/>
          <w:highlight w:val="white"/>
        </w:rPr>
      </w:pPr>
      <w:r w:rsidRPr="00C870DC">
        <w:rPr>
          <w:rFonts w:ascii="Times New Roman" w:eastAsia="Times New Roman" w:hAnsi="Times New Roman"/>
        </w:rPr>
        <w:t>Risley-Curtiss, C. (2010). Social work practitioners and the human-companion animal bond: A national study: Social Work, 55(1), 38-46.</w:t>
      </w:r>
    </w:p>
    <w:p w:rsidR="001F3334" w:rsidRPr="00C870DC" w:rsidRDefault="001F3334" w:rsidP="001F3334">
      <w:pPr>
        <w:spacing w:after="160"/>
        <w:ind w:left="1276" w:hanging="1276"/>
        <w:jc w:val="both"/>
        <w:rPr>
          <w:rFonts w:ascii="Times New Roman" w:eastAsia="Times New Roman" w:hAnsi="Times New Roman"/>
        </w:rPr>
      </w:pPr>
      <w:r w:rsidRPr="00C870DC">
        <w:rPr>
          <w:rFonts w:ascii="Times New Roman" w:eastAsia="Times New Roman" w:hAnsi="Times New Roman"/>
          <w:highlight w:val="white"/>
        </w:rPr>
        <w:t>Seligman, M. E. P. (2005). Positive psychology progress empirical validation of intervention. American Psychologist, 42, 874-844</w:t>
      </w:r>
    </w:p>
    <w:p w:rsidR="001F3334" w:rsidRPr="00C870DC" w:rsidRDefault="001F3334" w:rsidP="001F3334">
      <w:pPr>
        <w:spacing w:after="160"/>
        <w:ind w:left="1276" w:hanging="1276"/>
        <w:jc w:val="both"/>
        <w:rPr>
          <w:rFonts w:ascii="Times New Roman" w:hAnsi="Times New Roman"/>
        </w:rPr>
      </w:pPr>
      <w:r w:rsidRPr="00C870DC">
        <w:rPr>
          <w:rFonts w:ascii="Times New Roman" w:hAnsi="Times New Roman"/>
        </w:rPr>
        <w:t>Tribudiman, A., Rahmadi, &amp; Fadhila, M. (2020). Peran Pet Attachment Terhadap Kebahagiaan Pemilik Hewan Peliharaan di Kota Banjarmasin. Jurnal Al Husna, 60-77</w:t>
      </w:r>
    </w:p>
    <w:p w:rsidR="00351FE1" w:rsidRPr="00C870DC" w:rsidRDefault="001F3334" w:rsidP="001F3334">
      <w:pPr>
        <w:ind w:left="1276" w:hanging="1276"/>
        <w:rPr>
          <w:rFonts w:ascii="Times New Roman" w:hAnsi="Times New Roman"/>
        </w:rPr>
      </w:pPr>
      <w:r w:rsidRPr="00C870DC">
        <w:rPr>
          <w:rFonts w:ascii="Times New Roman" w:hAnsi="Times New Roman"/>
        </w:rPr>
        <w:t>Valois, R. F., Zullig, K. J., Huebner, E. S., &amp; Drane, J. W. (2004). Physical activity behaviors and perceived life satisfaction among public high school adolescents. Journal of school health, 74(2), 59-65</w:t>
      </w:r>
    </w:p>
    <w:p w:rsidR="00111888" w:rsidRPr="00C870DC" w:rsidRDefault="00111888" w:rsidP="00111888">
      <w:pPr>
        <w:spacing w:after="160"/>
        <w:ind w:left="1276" w:hanging="1276"/>
        <w:jc w:val="both"/>
        <w:rPr>
          <w:rFonts w:ascii="Times New Roman" w:eastAsia="Times New Roman" w:hAnsi="Times New Roman"/>
        </w:rPr>
      </w:pPr>
      <w:r w:rsidRPr="00C870DC">
        <w:rPr>
          <w:rFonts w:ascii="Times New Roman" w:hAnsi="Times New Roman"/>
        </w:rPr>
        <w:t xml:space="preserve">Veenhoven R (2009) Freedom and Hapinnes A Comparative study in Forty- Four Nations in the </w:t>
      </w:r>
      <w:proofErr w:type="gramStart"/>
      <w:r w:rsidRPr="00C870DC">
        <w:rPr>
          <w:rFonts w:ascii="Times New Roman" w:hAnsi="Times New Roman"/>
        </w:rPr>
        <w:t>Early .</w:t>
      </w:r>
      <w:proofErr w:type="gramEnd"/>
      <w:r w:rsidRPr="00C870DC">
        <w:rPr>
          <w:rFonts w:ascii="Times New Roman" w:hAnsi="Times New Roman"/>
        </w:rPr>
        <w:t xml:space="preserve"> </w:t>
      </w:r>
      <w:proofErr w:type="gramStart"/>
      <w:r w:rsidRPr="00C870DC">
        <w:rPr>
          <w:rFonts w:ascii="Times New Roman" w:hAnsi="Times New Roman"/>
        </w:rPr>
        <w:t>In :</w:t>
      </w:r>
      <w:proofErr w:type="gramEnd"/>
      <w:r w:rsidRPr="00C870DC">
        <w:rPr>
          <w:rFonts w:ascii="Times New Roman" w:hAnsi="Times New Roman"/>
        </w:rPr>
        <w:t xml:space="preserve"> Ed Diener and Eunkook M.Suh (eds) Culture </w:t>
      </w:r>
      <w:r w:rsidRPr="00C870DC">
        <w:rPr>
          <w:rFonts w:ascii="Times New Roman" w:eastAsia="Times New Roman" w:hAnsi="Times New Roman"/>
        </w:rPr>
        <w:t xml:space="preserve">Hurlock, E. B. (1997). </w:t>
      </w:r>
      <w:r w:rsidRPr="00C870DC">
        <w:rPr>
          <w:rFonts w:ascii="Times New Roman" w:eastAsia="Times New Roman" w:hAnsi="Times New Roman"/>
          <w:i/>
        </w:rPr>
        <w:t>Psikologi Perkembangan. Suatu Pendekatan Sepanjang Rentang Kehidupan</w:t>
      </w:r>
      <w:r w:rsidRPr="00C870DC">
        <w:rPr>
          <w:rFonts w:ascii="Times New Roman" w:eastAsia="Times New Roman" w:hAnsi="Times New Roman"/>
        </w:rPr>
        <w:t>. Jakarta: Erlangga.</w:t>
      </w:r>
    </w:p>
    <w:p w:rsidR="004656C9" w:rsidRPr="00C870DC" w:rsidRDefault="00CD600E" w:rsidP="00111888">
      <w:pPr>
        <w:spacing w:after="160"/>
        <w:ind w:left="1276" w:hanging="1276"/>
        <w:jc w:val="both"/>
        <w:rPr>
          <w:rFonts w:ascii="Times New Roman" w:hAnsi="Times New Roman"/>
          <w:noProof/>
          <w:lang w:val="id-ID"/>
        </w:rPr>
      </w:pPr>
      <w:r w:rsidRPr="00C870DC">
        <w:rPr>
          <w:rFonts w:ascii="Times New Roman" w:hAnsi="Times New Roman"/>
          <w:noProof/>
        </w:rPr>
        <w:t xml:space="preserve">Heppner, P. P., Wampold, B. E., &amp; Kivlighan, D. M. (2008). </w:t>
      </w:r>
      <w:r w:rsidRPr="00C870DC">
        <w:rPr>
          <w:rFonts w:ascii="Times New Roman" w:hAnsi="Times New Roman"/>
          <w:i/>
          <w:iCs/>
          <w:noProof/>
        </w:rPr>
        <w:t>Research Design in Counseling, Third Edition</w:t>
      </w:r>
      <w:r w:rsidRPr="00C870DC">
        <w:rPr>
          <w:rFonts w:ascii="Times New Roman" w:hAnsi="Times New Roman"/>
          <w:noProof/>
        </w:rPr>
        <w:t>. Belmon</w:t>
      </w:r>
      <w:r w:rsidR="00CC3D82" w:rsidRPr="00C870DC">
        <w:rPr>
          <w:rFonts w:ascii="Times New Roman" w:hAnsi="Times New Roman"/>
          <w:noProof/>
        </w:rPr>
        <w:t>t: Thomson Higher Education.</w:t>
      </w:r>
    </w:p>
    <w:p w:rsidR="001F3334" w:rsidRPr="00C870DC" w:rsidRDefault="001F3334" w:rsidP="001F3334">
      <w:pPr>
        <w:spacing w:after="160"/>
        <w:ind w:left="1276" w:hanging="1276"/>
        <w:jc w:val="both"/>
        <w:rPr>
          <w:rFonts w:ascii="Times New Roman" w:hAnsi="Times New Roman"/>
        </w:rPr>
      </w:pPr>
      <w:r w:rsidRPr="00C870DC">
        <w:rPr>
          <w:rFonts w:ascii="Times New Roman" w:hAnsi="Times New Roman"/>
        </w:rPr>
        <w:t>Zilcha-Mano, S., Mikulincer, M., &amp; Shaver, P. R. (2011). Pet In the Therapy Room: An Attachment Perspective on Animal-Assisted Therapy. Attachment &amp; Human Development, 13(6), 541-561.</w:t>
      </w:r>
    </w:p>
    <w:p w:rsidR="0022725E" w:rsidRPr="00CC3D82" w:rsidRDefault="0022725E" w:rsidP="00CC3D82">
      <w:pPr>
        <w:spacing w:after="0" w:line="240" w:lineRule="auto"/>
        <w:rPr>
          <w:rFonts w:ascii="Times New Roman" w:hAnsi="Times New Roman"/>
          <w:b/>
          <w:bCs/>
          <w:spacing w:val="-4"/>
          <w:szCs w:val="18"/>
          <w:lang w:val="id-ID"/>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A67D0A" w:rsidRPr="00EC525F" w:rsidRDefault="00A67D0A" w:rsidP="00CD600E">
      <w:pPr>
        <w:spacing w:after="0" w:line="240" w:lineRule="auto"/>
        <w:ind w:left="567" w:hanging="567"/>
        <w:jc w:val="center"/>
        <w:rPr>
          <w:rFonts w:ascii="Times New Roman" w:hAnsi="Times New Roman"/>
          <w:b/>
          <w:bCs/>
          <w:spacing w:val="-4"/>
          <w:szCs w:val="18"/>
        </w:rPr>
        <w:sectPr w:rsidR="00A67D0A" w:rsidRPr="00EC525F" w:rsidSect="00703D0B">
          <w:type w:val="continuous"/>
          <w:pgSz w:w="11907" w:h="16839" w:code="9"/>
          <w:pgMar w:top="1701" w:right="1701" w:bottom="1701" w:left="1701" w:header="720" w:footer="493" w:gutter="0"/>
          <w:pgNumType w:start="1"/>
          <w:cols w:space="567"/>
          <w:docGrid w:linePitch="360"/>
        </w:sect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sectPr w:rsidR="00B96F45" w:rsidSect="00C870DC">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A3D" w:rsidRDefault="00EE6A3D" w:rsidP="004B0FE3">
      <w:pPr>
        <w:spacing w:after="0" w:line="240" w:lineRule="auto"/>
      </w:pPr>
      <w:r>
        <w:separator/>
      </w:r>
    </w:p>
  </w:endnote>
  <w:endnote w:type="continuationSeparator" w:id="0">
    <w:p w:rsidR="00EE6A3D" w:rsidRDefault="00EE6A3D"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29658D">
      <w:rPr>
        <w:rFonts w:ascii="Times New Roman" w:hAnsi="Times New Roman"/>
        <w:noProof/>
      </w:rPr>
      <w:t>6</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29658D">
      <w:rPr>
        <w:rFonts w:ascii="Times New Roman" w:hAnsi="Times New Roman"/>
        <w:noProof/>
      </w:rPr>
      <w:t>5</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A3D" w:rsidRDefault="00EE6A3D" w:rsidP="004B0FE3">
      <w:pPr>
        <w:spacing w:after="0" w:line="240" w:lineRule="auto"/>
      </w:pPr>
      <w:r>
        <w:separator/>
      </w:r>
    </w:p>
  </w:footnote>
  <w:footnote w:type="continuationSeparator" w:id="0">
    <w:p w:rsidR="00EE6A3D" w:rsidRDefault="00EE6A3D"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8029E1"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Hubungan Kelekatan Hewan Peliharaan dengan Tingkat Kebahagiaan pada Mahasiswa DIY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evenAndOddHeaders/>
  <w:drawingGridHorizontalSpacing w:val="110"/>
  <w:displayHorizontalDrawingGridEvery w:val="2"/>
  <w:characterSpacingControl w:val="doNotCompress"/>
  <w:hdrShapeDefaults>
    <o:shapedefaults v:ext="edit" spidmax="4097">
      <o:colormru v:ext="edit" colors="maroon,#70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4EBB"/>
    <w:rsid w:val="00105CFF"/>
    <w:rsid w:val="00111888"/>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0911"/>
    <w:rsid w:val="001D6523"/>
    <w:rsid w:val="001D6FE5"/>
    <w:rsid w:val="001E37CC"/>
    <w:rsid w:val="001F0E76"/>
    <w:rsid w:val="001F3334"/>
    <w:rsid w:val="00214DA2"/>
    <w:rsid w:val="00215FBB"/>
    <w:rsid w:val="002160DB"/>
    <w:rsid w:val="0022725E"/>
    <w:rsid w:val="00244E56"/>
    <w:rsid w:val="00245493"/>
    <w:rsid w:val="00250DD5"/>
    <w:rsid w:val="0025323C"/>
    <w:rsid w:val="0026128D"/>
    <w:rsid w:val="0026479C"/>
    <w:rsid w:val="002751B9"/>
    <w:rsid w:val="002820BC"/>
    <w:rsid w:val="00284964"/>
    <w:rsid w:val="00285365"/>
    <w:rsid w:val="0029658D"/>
    <w:rsid w:val="002A0916"/>
    <w:rsid w:val="002A597C"/>
    <w:rsid w:val="002B4737"/>
    <w:rsid w:val="002B7FEB"/>
    <w:rsid w:val="002C129D"/>
    <w:rsid w:val="002C7394"/>
    <w:rsid w:val="002D1EB7"/>
    <w:rsid w:val="002D462F"/>
    <w:rsid w:val="002D5BF9"/>
    <w:rsid w:val="002F23C8"/>
    <w:rsid w:val="002F3C10"/>
    <w:rsid w:val="002F54A7"/>
    <w:rsid w:val="002F5AEC"/>
    <w:rsid w:val="00301FB3"/>
    <w:rsid w:val="00302834"/>
    <w:rsid w:val="00302B94"/>
    <w:rsid w:val="00315CA2"/>
    <w:rsid w:val="00322C57"/>
    <w:rsid w:val="00327DC8"/>
    <w:rsid w:val="00333D41"/>
    <w:rsid w:val="00335FA0"/>
    <w:rsid w:val="00344965"/>
    <w:rsid w:val="00351FE1"/>
    <w:rsid w:val="003628B9"/>
    <w:rsid w:val="00363C84"/>
    <w:rsid w:val="00370C6F"/>
    <w:rsid w:val="00392EAE"/>
    <w:rsid w:val="00394187"/>
    <w:rsid w:val="003A022F"/>
    <w:rsid w:val="003A0A3F"/>
    <w:rsid w:val="003A25AE"/>
    <w:rsid w:val="003A675A"/>
    <w:rsid w:val="003A74A3"/>
    <w:rsid w:val="003B6FC0"/>
    <w:rsid w:val="003C456B"/>
    <w:rsid w:val="003C46EA"/>
    <w:rsid w:val="003C7D36"/>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5341"/>
    <w:rsid w:val="004561A3"/>
    <w:rsid w:val="0045699A"/>
    <w:rsid w:val="00457468"/>
    <w:rsid w:val="0045799E"/>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4F6B67"/>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472B"/>
    <w:rsid w:val="00606417"/>
    <w:rsid w:val="00610ACA"/>
    <w:rsid w:val="00611639"/>
    <w:rsid w:val="0062181A"/>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029E1"/>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D3876"/>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154EC"/>
    <w:rsid w:val="00A21260"/>
    <w:rsid w:val="00A31CA3"/>
    <w:rsid w:val="00A41C6B"/>
    <w:rsid w:val="00A50AF8"/>
    <w:rsid w:val="00A53CF3"/>
    <w:rsid w:val="00A56597"/>
    <w:rsid w:val="00A67D0A"/>
    <w:rsid w:val="00A80774"/>
    <w:rsid w:val="00A858B5"/>
    <w:rsid w:val="00A86E19"/>
    <w:rsid w:val="00A90609"/>
    <w:rsid w:val="00A91A91"/>
    <w:rsid w:val="00A970E1"/>
    <w:rsid w:val="00AA66D4"/>
    <w:rsid w:val="00AB612E"/>
    <w:rsid w:val="00AC1FA0"/>
    <w:rsid w:val="00AD2DDC"/>
    <w:rsid w:val="00AF4888"/>
    <w:rsid w:val="00B05EFE"/>
    <w:rsid w:val="00B10778"/>
    <w:rsid w:val="00B10789"/>
    <w:rsid w:val="00B24342"/>
    <w:rsid w:val="00B26346"/>
    <w:rsid w:val="00B30783"/>
    <w:rsid w:val="00B31998"/>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16CE6"/>
    <w:rsid w:val="00C224FD"/>
    <w:rsid w:val="00C260ED"/>
    <w:rsid w:val="00C27378"/>
    <w:rsid w:val="00C35F97"/>
    <w:rsid w:val="00C43477"/>
    <w:rsid w:val="00C449B6"/>
    <w:rsid w:val="00C479B2"/>
    <w:rsid w:val="00C5539E"/>
    <w:rsid w:val="00C61456"/>
    <w:rsid w:val="00C61CDE"/>
    <w:rsid w:val="00C7666E"/>
    <w:rsid w:val="00C870DC"/>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0A7F"/>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2008"/>
    <w:rsid w:val="00EE602B"/>
    <w:rsid w:val="00EE6A3D"/>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maroon,#700000"/>
    </o:shapedefaults>
    <o:shapelayout v:ext="edit">
      <o:idmap v:ext="edit" data="1"/>
    </o:shapelayout>
  </w:shapeDefaults>
  <w:decimalSymbol w:val="."/>
  <w:listSeparator w:val=","/>
  <w15:chartTrackingRefBased/>
  <w15:docId w15:val="{8BF5CA73-FEDE-4852-882A-53C2A3F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1006">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528683337">
      <w:bodyDiv w:val="1"/>
      <w:marLeft w:val="0"/>
      <w:marRight w:val="0"/>
      <w:marTop w:val="0"/>
      <w:marBottom w:val="0"/>
      <w:divBdr>
        <w:top w:val="none" w:sz="0" w:space="0" w:color="auto"/>
        <w:left w:val="none" w:sz="0" w:space="0" w:color="auto"/>
        <w:bottom w:val="none" w:sz="0" w:space="0" w:color="auto"/>
        <w:right w:val="none" w:sz="0" w:space="0" w:color="auto"/>
      </w:divBdr>
    </w:div>
    <w:div w:id="655845856">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999894474">
      <w:bodyDiv w:val="1"/>
      <w:marLeft w:val="0"/>
      <w:marRight w:val="0"/>
      <w:marTop w:val="0"/>
      <w:marBottom w:val="0"/>
      <w:divBdr>
        <w:top w:val="none" w:sz="0" w:space="0" w:color="auto"/>
        <w:left w:val="none" w:sz="0" w:space="0" w:color="auto"/>
        <w:bottom w:val="none" w:sz="0" w:space="0" w:color="auto"/>
        <w:right w:val="none" w:sz="0" w:space="0" w:color="auto"/>
      </w:divBdr>
    </w:div>
    <w:div w:id="1074820567">
      <w:bodyDiv w:val="1"/>
      <w:marLeft w:val="0"/>
      <w:marRight w:val="0"/>
      <w:marTop w:val="0"/>
      <w:marBottom w:val="0"/>
      <w:divBdr>
        <w:top w:val="none" w:sz="0" w:space="0" w:color="auto"/>
        <w:left w:val="none" w:sz="0" w:space="0" w:color="auto"/>
        <w:bottom w:val="none" w:sz="0" w:space="0" w:color="auto"/>
        <w:right w:val="none" w:sz="0" w:space="0" w:color="auto"/>
      </w:divBdr>
    </w:div>
    <w:div w:id="1142964645">
      <w:bodyDiv w:val="1"/>
      <w:marLeft w:val="0"/>
      <w:marRight w:val="0"/>
      <w:marTop w:val="0"/>
      <w:marBottom w:val="0"/>
      <w:divBdr>
        <w:top w:val="none" w:sz="0" w:space="0" w:color="auto"/>
        <w:left w:val="none" w:sz="0" w:space="0" w:color="auto"/>
        <w:bottom w:val="none" w:sz="0" w:space="0" w:color="auto"/>
        <w:right w:val="none" w:sz="0" w:space="0" w:color="auto"/>
      </w:divBdr>
    </w:div>
    <w:div w:id="1149594790">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7512081">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04889429">
      <w:bodyDiv w:val="1"/>
      <w:marLeft w:val="0"/>
      <w:marRight w:val="0"/>
      <w:marTop w:val="0"/>
      <w:marBottom w:val="0"/>
      <w:divBdr>
        <w:top w:val="none" w:sz="0" w:space="0" w:color="auto"/>
        <w:left w:val="none" w:sz="0" w:space="0" w:color="auto"/>
        <w:bottom w:val="none" w:sz="0" w:space="0" w:color="auto"/>
        <w:right w:val="none" w:sz="0" w:space="0" w:color="auto"/>
      </w:divBdr>
    </w:div>
    <w:div w:id="1813058709">
      <w:bodyDiv w:val="1"/>
      <w:marLeft w:val="0"/>
      <w:marRight w:val="0"/>
      <w:marTop w:val="0"/>
      <w:marBottom w:val="0"/>
      <w:divBdr>
        <w:top w:val="none" w:sz="0" w:space="0" w:color="auto"/>
        <w:left w:val="none" w:sz="0" w:space="0" w:color="auto"/>
        <w:bottom w:val="none" w:sz="0" w:space="0" w:color="auto"/>
        <w:right w:val="none" w:sz="0" w:space="0" w:color="auto"/>
      </w:divBdr>
    </w:div>
    <w:div w:id="1938172675">
      <w:bodyDiv w:val="1"/>
      <w:marLeft w:val="0"/>
      <w:marRight w:val="0"/>
      <w:marTop w:val="0"/>
      <w:marBottom w:val="0"/>
      <w:divBdr>
        <w:top w:val="none" w:sz="0" w:space="0" w:color="auto"/>
        <w:left w:val="none" w:sz="0" w:space="0" w:color="auto"/>
        <w:bottom w:val="none" w:sz="0" w:space="0" w:color="auto"/>
        <w:right w:val="none" w:sz="0" w:space="0" w:color="auto"/>
      </w:divBdr>
    </w:div>
    <w:div w:id="1964383290">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19CD-2AD3-4B1D-B2F2-CE2569D0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AC-Z1401</cp:lastModifiedBy>
  <cp:revision>2</cp:revision>
  <cp:lastPrinted>2016-07-20T08:27:00Z</cp:lastPrinted>
  <dcterms:created xsi:type="dcterms:W3CDTF">2023-08-12T17:26:00Z</dcterms:created>
  <dcterms:modified xsi:type="dcterms:W3CDTF">2023-08-12T17:26:00Z</dcterms:modified>
</cp:coreProperties>
</file>