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2B" w:rsidRDefault="00131E55">
      <w:pPr>
        <w:tabs>
          <w:tab w:val="left" w:pos="2145"/>
        </w:tabs>
        <w:spacing w:after="0" w:line="240" w:lineRule="auto"/>
        <w:jc w:val="center"/>
        <w:rPr>
          <w:rFonts w:ascii="Times New Roman" w:hAnsi="Times New Roman"/>
          <w:b/>
          <w:color w:val="000000"/>
          <w:sz w:val="24"/>
          <w:szCs w:val="24"/>
          <w:lang w:val="id-ID"/>
        </w:rPr>
      </w:pPr>
      <w:r>
        <w:rPr>
          <w:rFonts w:ascii="Times New Roman" w:hAnsi="Times New Roman"/>
          <w:b/>
          <w:color w:val="000000"/>
          <w:sz w:val="24"/>
          <w:szCs w:val="24"/>
          <w:lang w:val="id-ID"/>
        </w:rPr>
        <w:t xml:space="preserve">HUBUNGAN ANTARA </w:t>
      </w:r>
      <w:r>
        <w:rPr>
          <w:rFonts w:ascii="Times New Roman" w:hAnsi="Times New Roman"/>
          <w:b/>
          <w:i/>
          <w:color w:val="000000"/>
          <w:sz w:val="24"/>
          <w:szCs w:val="24"/>
          <w:lang w:val="id-ID"/>
        </w:rPr>
        <w:t>WORKPLACE INCIVILITY</w:t>
      </w:r>
      <w:r>
        <w:rPr>
          <w:rFonts w:ascii="Times New Roman" w:hAnsi="Times New Roman"/>
          <w:b/>
          <w:color w:val="000000"/>
          <w:sz w:val="24"/>
          <w:szCs w:val="24"/>
          <w:lang w:val="id-ID"/>
        </w:rPr>
        <w:t xml:space="preserve"> DENGAN </w:t>
      </w:r>
      <w:r>
        <w:rPr>
          <w:rFonts w:ascii="Times New Roman" w:hAnsi="Times New Roman"/>
          <w:b/>
          <w:i/>
          <w:color w:val="000000"/>
          <w:sz w:val="24"/>
          <w:szCs w:val="24"/>
          <w:lang w:val="id-ID"/>
        </w:rPr>
        <w:t>EMPLOYEE ENGAGEMENT</w:t>
      </w:r>
      <w:r>
        <w:rPr>
          <w:rFonts w:ascii="Times New Roman" w:hAnsi="Times New Roman"/>
          <w:b/>
          <w:color w:val="000000"/>
          <w:sz w:val="24"/>
          <w:szCs w:val="24"/>
          <w:lang w:val="id-ID"/>
        </w:rPr>
        <w:t xml:space="preserve"> TERHADAPA KARYAWAN HOTEL X</w:t>
      </w:r>
      <w:r>
        <w:rPr>
          <w:rFonts w:ascii="Times New Roman" w:hAnsi="Times New Roman"/>
          <w:b/>
          <w:color w:val="000000"/>
          <w:sz w:val="24"/>
          <w:szCs w:val="24"/>
        </w:rPr>
        <w:t xml:space="preserve"> </w:t>
      </w:r>
    </w:p>
    <w:p w:rsidR="008B512B" w:rsidRDefault="008B512B">
      <w:pPr>
        <w:tabs>
          <w:tab w:val="left" w:pos="2145"/>
        </w:tabs>
        <w:spacing w:after="0" w:line="240" w:lineRule="auto"/>
        <w:jc w:val="center"/>
        <w:rPr>
          <w:rFonts w:ascii="Times New Roman" w:hAnsi="Times New Roman"/>
          <w:b/>
          <w:color w:val="000000"/>
          <w:sz w:val="24"/>
          <w:szCs w:val="24"/>
          <w:lang w:val="id-ID"/>
        </w:rPr>
      </w:pPr>
    </w:p>
    <w:p w:rsidR="008B512B" w:rsidRDefault="00131E55">
      <w:pPr>
        <w:pStyle w:val="JRPMTitle"/>
        <w:rPr>
          <w:i/>
        </w:rPr>
      </w:pPr>
      <w:r>
        <w:rPr>
          <w:i/>
        </w:rPr>
        <w:t>RELATIONSHIP BETWEEN WORKPLACE INCIVILITY WITH EMPLOYEE ENGAGEMENT OF HOTEL X EMPLOYEES</w:t>
      </w:r>
    </w:p>
    <w:p w:rsidR="008B512B" w:rsidRDefault="00131E55">
      <w:pPr>
        <w:spacing w:after="0" w:line="240" w:lineRule="auto"/>
        <w:jc w:val="center"/>
        <w:rPr>
          <w:rFonts w:ascii="Times New Roman" w:hAnsi="Times New Roman"/>
          <w:sz w:val="20"/>
          <w:szCs w:val="20"/>
          <w:lang w:val="id-ID"/>
        </w:rPr>
      </w:pPr>
      <w:r>
        <w:rPr>
          <w:rFonts w:ascii="Times New Roman" w:hAnsi="Times New Roman"/>
          <w:b/>
          <w:lang w:val="id-ID"/>
        </w:rPr>
        <w:t>Indah Megita Auni, Alimatus Sahrah</w:t>
      </w:r>
      <w:r>
        <w:rPr>
          <w:rFonts w:cs="Tahoma"/>
          <w:b/>
          <w:i/>
          <w:lang w:val="sv-SE"/>
        </w:rPr>
        <w:t xml:space="preserve"> </w:t>
      </w:r>
    </w:p>
    <w:p w:rsidR="008B512B" w:rsidRDefault="00131E55">
      <w:pPr>
        <w:spacing w:after="0" w:line="240" w:lineRule="auto"/>
        <w:jc w:val="center"/>
        <w:rPr>
          <w:rFonts w:ascii="Times New Roman" w:hAnsi="Times New Roman"/>
          <w:sz w:val="20"/>
          <w:szCs w:val="20"/>
          <w:lang w:val="id-ID"/>
        </w:rPr>
      </w:pPr>
      <w:r>
        <w:rPr>
          <w:rFonts w:ascii="Times New Roman" w:hAnsi="Times New Roman"/>
          <w:sz w:val="20"/>
          <w:szCs w:val="20"/>
          <w:vertAlign w:val="superscript"/>
          <w:lang w:val="id-ID"/>
        </w:rPr>
        <w:t xml:space="preserve"> </w:t>
      </w:r>
      <w:r>
        <w:rPr>
          <w:rFonts w:ascii="Times New Roman" w:hAnsi="Times New Roman"/>
          <w:sz w:val="20"/>
          <w:szCs w:val="20"/>
          <w:lang w:val="id-ID"/>
        </w:rPr>
        <w:t>Universitas Mercu Buana Yogyakarta</w:t>
      </w:r>
    </w:p>
    <w:p w:rsidR="008B512B" w:rsidRDefault="00131E55">
      <w:pPr>
        <w:spacing w:after="0" w:line="240" w:lineRule="auto"/>
        <w:jc w:val="center"/>
        <w:rPr>
          <w:rFonts w:ascii="Times New Roman" w:hAnsi="Times New Roman"/>
          <w:sz w:val="20"/>
          <w:szCs w:val="20"/>
          <w:lang w:val="id-ID"/>
        </w:rPr>
      </w:pPr>
      <w:hyperlink r:id="rId6" w:history="1">
        <w:r>
          <w:rPr>
            <w:rStyle w:val="Hyperlink"/>
            <w:rFonts w:ascii="Times New Roman" w:hAnsi="Times New Roman"/>
            <w:sz w:val="20"/>
            <w:szCs w:val="20"/>
            <w:vertAlign w:val="superscript"/>
            <w:lang w:val="id-ID"/>
          </w:rPr>
          <w:t>indahmegita07@gmail.com</w:t>
        </w:r>
      </w:hyperlink>
      <w:r>
        <w:rPr>
          <w:rFonts w:ascii="Times New Roman" w:hAnsi="Times New Roman"/>
          <w:sz w:val="20"/>
          <w:szCs w:val="20"/>
          <w:vertAlign w:val="superscript"/>
          <w:lang w:val="id-ID"/>
        </w:rPr>
        <w:t xml:space="preserve">, </w:t>
      </w:r>
      <w:hyperlink r:id="rId7" w:history="1">
        <w:r>
          <w:rPr>
            <w:rStyle w:val="Hyperlink"/>
            <w:rFonts w:ascii="Times New Roman" w:hAnsi="Times New Roman"/>
            <w:sz w:val="20"/>
            <w:szCs w:val="20"/>
            <w:vertAlign w:val="superscript"/>
            <w:lang w:val="id-ID"/>
          </w:rPr>
          <w:t>alimatus.sahrah@mercubuana-yogya.ac.id</w:t>
        </w:r>
      </w:hyperlink>
      <w:r>
        <w:rPr>
          <w:rFonts w:ascii="Times New Roman" w:hAnsi="Times New Roman"/>
          <w:sz w:val="20"/>
          <w:szCs w:val="20"/>
          <w:vertAlign w:val="superscript"/>
          <w:lang w:val="id-ID"/>
        </w:rPr>
        <w:t xml:space="preserve"> </w:t>
      </w:r>
    </w:p>
    <w:p w:rsidR="008B512B" w:rsidRDefault="00131E55">
      <w:pPr>
        <w:spacing w:after="0" w:line="240" w:lineRule="auto"/>
        <w:jc w:val="center"/>
        <w:rPr>
          <w:rFonts w:ascii="Times New Roman" w:hAnsi="Times New Roman"/>
          <w:sz w:val="20"/>
          <w:szCs w:val="20"/>
          <w:u w:val="single"/>
          <w:lang w:val="id-ID"/>
        </w:rPr>
      </w:pPr>
      <w:r>
        <w:rPr>
          <w:rFonts w:ascii="Times New Roman" w:hAnsi="Times New Roman"/>
          <w:sz w:val="20"/>
          <w:szCs w:val="20"/>
          <w:vertAlign w:val="superscript"/>
          <w:lang w:val="id-ID"/>
        </w:rPr>
        <w:t>083863304401</w:t>
      </w:r>
    </w:p>
    <w:p w:rsidR="008B512B" w:rsidRDefault="008B512B">
      <w:pPr>
        <w:spacing w:after="0" w:line="240" w:lineRule="auto"/>
        <w:rPr>
          <w:rFonts w:ascii="Times New Roman" w:hAnsi="Times New Roman"/>
          <w:sz w:val="20"/>
          <w:szCs w:val="20"/>
          <w:lang w:val="id-ID"/>
        </w:rPr>
      </w:pPr>
    </w:p>
    <w:p w:rsidR="008B512B" w:rsidRDefault="00131E55">
      <w:pPr>
        <w:spacing w:after="0" w:line="240" w:lineRule="auto"/>
        <w:jc w:val="center"/>
        <w:rPr>
          <w:rFonts w:ascii="Times New Roman" w:hAnsi="Times New Roman"/>
          <w:b/>
          <w:sz w:val="20"/>
          <w:szCs w:val="20"/>
          <w:lang w:val="id-ID"/>
        </w:rPr>
      </w:pPr>
      <w:r>
        <w:rPr>
          <w:rFonts w:ascii="Times New Roman" w:hAnsi="Times New Roman"/>
          <w:b/>
          <w:sz w:val="20"/>
          <w:szCs w:val="20"/>
        </w:rPr>
        <w:t>Abstrak</w:t>
      </w:r>
    </w:p>
    <w:p w:rsidR="008B512B" w:rsidRDefault="00131E55">
      <w:pPr>
        <w:tabs>
          <w:tab w:val="left" w:pos="709"/>
        </w:tabs>
        <w:spacing w:line="240" w:lineRule="auto"/>
        <w:jc w:val="both"/>
        <w:rPr>
          <w:rFonts w:ascii="Times New Roman" w:hAnsi="Times New Roman"/>
          <w:sz w:val="20"/>
          <w:szCs w:val="20"/>
        </w:rPr>
      </w:pPr>
      <w:r>
        <w:rPr>
          <w:rFonts w:ascii="Times New Roman" w:hAnsi="Times New Roman"/>
          <w:sz w:val="24"/>
          <w:szCs w:val="24"/>
          <w:lang w:val="id-ID"/>
        </w:rPr>
        <w:tab/>
      </w:r>
      <w:r>
        <w:rPr>
          <w:rFonts w:ascii="Times New Roman" w:hAnsi="Times New Roman"/>
          <w:sz w:val="20"/>
          <w:szCs w:val="20"/>
        </w:rPr>
        <w:t xml:space="preserve">Sumber daya manusia sangat penting peranannya dalam pencapaian tujuan perusahaan, karena kunci keberhasilan untuk memenangkan bisnis agar mempu </w:t>
      </w:r>
      <w:r>
        <w:rPr>
          <w:rFonts w:ascii="Times New Roman" w:hAnsi="Times New Roman"/>
          <w:i/>
          <w:sz w:val="20"/>
          <w:szCs w:val="20"/>
        </w:rPr>
        <w:t>survive</w:t>
      </w:r>
      <w:r>
        <w:rPr>
          <w:rFonts w:ascii="Times New Roman" w:hAnsi="Times New Roman"/>
          <w:sz w:val="20"/>
          <w:szCs w:val="20"/>
        </w:rPr>
        <w:t xml:space="preserve"> dan berkembang berada pada sumber daya manusia selaku pelaku bisnis.Penelitian ini bertujuan untuk menge</w:t>
      </w:r>
      <w:r>
        <w:rPr>
          <w:rFonts w:ascii="Times New Roman" w:hAnsi="Times New Roman"/>
          <w:sz w:val="20"/>
          <w:szCs w:val="20"/>
        </w:rPr>
        <w:t xml:space="preserve">tahui hubungan antara </w:t>
      </w:r>
      <w:r>
        <w:rPr>
          <w:rFonts w:ascii="Times New Roman" w:hAnsi="Times New Roman"/>
          <w:i/>
          <w:sz w:val="20"/>
          <w:szCs w:val="20"/>
        </w:rPr>
        <w:t xml:space="preserve">workplace incivility </w:t>
      </w:r>
      <w:r>
        <w:rPr>
          <w:rFonts w:ascii="Times New Roman" w:hAnsi="Times New Roman"/>
          <w:sz w:val="20"/>
          <w:szCs w:val="20"/>
        </w:rPr>
        <w:t xml:space="preserve">dengan </w:t>
      </w:r>
      <w:r>
        <w:rPr>
          <w:rFonts w:ascii="Times New Roman" w:hAnsi="Times New Roman"/>
          <w:i/>
          <w:sz w:val="20"/>
          <w:szCs w:val="20"/>
        </w:rPr>
        <w:t>employee engagement</w:t>
      </w:r>
      <w:r>
        <w:rPr>
          <w:rFonts w:ascii="Times New Roman" w:hAnsi="Times New Roman"/>
          <w:sz w:val="20"/>
          <w:szCs w:val="20"/>
        </w:rPr>
        <w:t xml:space="preserve"> pada karyawan hotel X. Hipotesis dari penelitian ini adalah bahwa ada hubungan negatif antara </w:t>
      </w:r>
      <w:r>
        <w:rPr>
          <w:rFonts w:ascii="Times New Roman" w:hAnsi="Times New Roman"/>
          <w:i/>
          <w:sz w:val="20"/>
          <w:szCs w:val="20"/>
        </w:rPr>
        <w:t>workplace incivility</w:t>
      </w:r>
      <w:r>
        <w:rPr>
          <w:rFonts w:ascii="Times New Roman" w:hAnsi="Times New Roman"/>
          <w:sz w:val="20"/>
          <w:szCs w:val="20"/>
        </w:rPr>
        <w:t xml:space="preserve"> dan </w:t>
      </w:r>
      <w:r>
        <w:rPr>
          <w:rFonts w:ascii="Times New Roman" w:hAnsi="Times New Roman"/>
          <w:i/>
          <w:sz w:val="20"/>
          <w:szCs w:val="20"/>
        </w:rPr>
        <w:t>employee engagement</w:t>
      </w:r>
      <w:r>
        <w:rPr>
          <w:rFonts w:ascii="Times New Roman" w:hAnsi="Times New Roman"/>
          <w:sz w:val="20"/>
          <w:szCs w:val="20"/>
        </w:rPr>
        <w:t>. Jumlah subjek dalam penelitian ini adalah 44 k</w:t>
      </w:r>
      <w:r>
        <w:rPr>
          <w:rFonts w:ascii="Times New Roman" w:hAnsi="Times New Roman"/>
          <w:sz w:val="20"/>
          <w:szCs w:val="20"/>
        </w:rPr>
        <w:t xml:space="preserve">aryawan hotel X. Alat pengumpulan data menggunakan Skala Likert, dalam bentuk skala </w:t>
      </w:r>
      <w:r>
        <w:rPr>
          <w:rFonts w:ascii="Times New Roman" w:hAnsi="Times New Roman"/>
          <w:i/>
          <w:sz w:val="20"/>
          <w:szCs w:val="20"/>
        </w:rPr>
        <w:t>workplace incivility</w:t>
      </w:r>
      <w:r>
        <w:rPr>
          <w:rFonts w:ascii="Times New Roman" w:hAnsi="Times New Roman"/>
          <w:sz w:val="20"/>
          <w:szCs w:val="20"/>
        </w:rPr>
        <w:t xml:space="preserve"> dan skal </w:t>
      </w:r>
      <w:r>
        <w:rPr>
          <w:rFonts w:ascii="Times New Roman" w:hAnsi="Times New Roman"/>
          <w:i/>
          <w:sz w:val="20"/>
          <w:szCs w:val="20"/>
        </w:rPr>
        <w:t>employee engagement</w:t>
      </w:r>
      <w:r>
        <w:rPr>
          <w:rFonts w:ascii="Times New Roman" w:hAnsi="Times New Roman"/>
          <w:sz w:val="20"/>
          <w:szCs w:val="20"/>
        </w:rPr>
        <w:t>, yang telah diuji</w:t>
      </w:r>
      <w:r>
        <w:rPr>
          <w:rFonts w:ascii="Times New Roman" w:hAnsi="Times New Roman"/>
          <w:sz w:val="20"/>
          <w:szCs w:val="20"/>
          <w:lang w:val="id-ID"/>
        </w:rPr>
        <w:t xml:space="preserve">. </w:t>
      </w:r>
      <w:r>
        <w:rPr>
          <w:rFonts w:ascii="Times New Roman" w:hAnsi="Times New Roman"/>
          <w:sz w:val="20"/>
          <w:szCs w:val="20"/>
        </w:rPr>
        <w:t xml:space="preserve">Koefisien reliabilitas skala </w:t>
      </w:r>
      <w:r>
        <w:rPr>
          <w:rFonts w:ascii="Times New Roman" w:hAnsi="Times New Roman"/>
          <w:i/>
          <w:sz w:val="20"/>
          <w:szCs w:val="20"/>
        </w:rPr>
        <w:t>workplace incivility</w:t>
      </w:r>
      <w:r>
        <w:rPr>
          <w:rFonts w:ascii="Times New Roman" w:hAnsi="Times New Roman"/>
          <w:sz w:val="20"/>
          <w:szCs w:val="20"/>
        </w:rPr>
        <w:t xml:space="preserve"> adalah 0,923, sedangkan koefisien reliabilitas skala </w:t>
      </w:r>
      <w:r>
        <w:rPr>
          <w:rFonts w:ascii="Times New Roman" w:hAnsi="Times New Roman"/>
          <w:i/>
          <w:sz w:val="20"/>
          <w:szCs w:val="20"/>
        </w:rPr>
        <w:t>employee engagement</w:t>
      </w:r>
      <w:r>
        <w:rPr>
          <w:rFonts w:ascii="Times New Roman" w:hAnsi="Times New Roman"/>
          <w:sz w:val="20"/>
          <w:szCs w:val="20"/>
        </w:rPr>
        <w:t xml:space="preserve"> adalah 0,885. Dari hasil analisis data penelitian diperoleh nilai korelasi antara </w:t>
      </w:r>
      <w:r>
        <w:rPr>
          <w:rFonts w:ascii="Times New Roman" w:hAnsi="Times New Roman"/>
          <w:i/>
          <w:sz w:val="20"/>
          <w:szCs w:val="20"/>
        </w:rPr>
        <w:t>workplace incivility</w:t>
      </w:r>
      <w:r>
        <w:rPr>
          <w:rFonts w:ascii="Times New Roman" w:hAnsi="Times New Roman"/>
          <w:sz w:val="20"/>
          <w:szCs w:val="20"/>
        </w:rPr>
        <w:t xml:space="preserve"> dengan </w:t>
      </w:r>
      <w:r>
        <w:rPr>
          <w:rFonts w:ascii="Times New Roman" w:hAnsi="Times New Roman"/>
          <w:i/>
          <w:sz w:val="20"/>
          <w:szCs w:val="20"/>
        </w:rPr>
        <w:t>employee engagement</w:t>
      </w:r>
      <w:r>
        <w:rPr>
          <w:rFonts w:ascii="Times New Roman" w:hAnsi="Times New Roman"/>
          <w:sz w:val="20"/>
          <w:szCs w:val="20"/>
        </w:rPr>
        <w:t xml:space="preserve"> sebesar -0,396. Hasil ini menunjukkan bahwa ada korelasi negatif antara </w:t>
      </w:r>
      <w:r>
        <w:rPr>
          <w:rFonts w:ascii="Times New Roman" w:hAnsi="Times New Roman"/>
          <w:i/>
          <w:sz w:val="20"/>
          <w:szCs w:val="20"/>
        </w:rPr>
        <w:t>workplace incivility</w:t>
      </w:r>
      <w:r>
        <w:rPr>
          <w:rFonts w:ascii="Times New Roman" w:hAnsi="Times New Roman"/>
          <w:sz w:val="20"/>
          <w:szCs w:val="20"/>
        </w:rPr>
        <w:t xml:space="preserve"> dengan </w:t>
      </w:r>
      <w:r>
        <w:rPr>
          <w:rFonts w:ascii="Times New Roman" w:hAnsi="Times New Roman"/>
          <w:i/>
          <w:sz w:val="20"/>
          <w:szCs w:val="20"/>
        </w:rPr>
        <w:t>employ</w:t>
      </w:r>
      <w:r>
        <w:rPr>
          <w:rFonts w:ascii="Times New Roman" w:hAnsi="Times New Roman"/>
          <w:i/>
          <w:sz w:val="20"/>
          <w:szCs w:val="20"/>
        </w:rPr>
        <w:t>ee engaggement</w:t>
      </w:r>
      <w:r>
        <w:rPr>
          <w:rFonts w:ascii="Times New Roman" w:hAnsi="Times New Roman"/>
          <w:sz w:val="20"/>
          <w:szCs w:val="20"/>
        </w:rPr>
        <w:t xml:space="preserve"> pada karyawan hotel X, dan hipotesis yang diterima. Variabel </w:t>
      </w:r>
      <w:r>
        <w:rPr>
          <w:rFonts w:ascii="Times New Roman" w:hAnsi="Times New Roman"/>
          <w:i/>
          <w:sz w:val="20"/>
          <w:szCs w:val="20"/>
        </w:rPr>
        <w:t>wokplace incivility</w:t>
      </w:r>
      <w:r>
        <w:rPr>
          <w:rFonts w:ascii="Times New Roman" w:hAnsi="Times New Roman"/>
          <w:sz w:val="20"/>
          <w:szCs w:val="20"/>
        </w:rPr>
        <w:t xml:space="preserve"> dalam penelitian ini berkontribusi secara efektif terhadap </w:t>
      </w:r>
      <w:r>
        <w:rPr>
          <w:rFonts w:ascii="Times New Roman" w:hAnsi="Times New Roman"/>
          <w:i/>
          <w:sz w:val="20"/>
          <w:szCs w:val="20"/>
        </w:rPr>
        <w:t>employee engagement</w:t>
      </w:r>
      <w:r>
        <w:rPr>
          <w:rFonts w:ascii="Times New Roman" w:hAnsi="Times New Roman"/>
          <w:sz w:val="20"/>
          <w:szCs w:val="20"/>
        </w:rPr>
        <w:t>13,6%, sedangkan kontribusi efektif sebesar 86,4% dipengaruhi oleh faktor-faktor l</w:t>
      </w:r>
      <w:r>
        <w:rPr>
          <w:rFonts w:ascii="Times New Roman" w:hAnsi="Times New Roman"/>
          <w:sz w:val="20"/>
          <w:szCs w:val="20"/>
        </w:rPr>
        <w:t>ain.</w:t>
      </w:r>
    </w:p>
    <w:p w:rsidR="008B512B" w:rsidRDefault="00131E55">
      <w:pPr>
        <w:tabs>
          <w:tab w:val="left" w:pos="709"/>
        </w:tabs>
        <w:spacing w:line="240" w:lineRule="auto"/>
        <w:jc w:val="both"/>
        <w:rPr>
          <w:rFonts w:ascii="Times New Roman" w:hAnsi="Times New Roman"/>
          <w:i/>
          <w:sz w:val="20"/>
          <w:szCs w:val="20"/>
        </w:rPr>
      </w:pPr>
      <w:r w:rsidRPr="00131E55">
        <w:rPr>
          <w:rFonts w:ascii="Times New Roman" w:hAnsi="Times New Roman"/>
          <w:b/>
          <w:sz w:val="20"/>
          <w:szCs w:val="20"/>
        </w:rPr>
        <w:t>Kata kunci</w:t>
      </w:r>
      <w:r>
        <w:rPr>
          <w:rFonts w:ascii="Times New Roman" w:hAnsi="Times New Roman"/>
          <w:sz w:val="20"/>
          <w:szCs w:val="20"/>
        </w:rPr>
        <w:t xml:space="preserve">: </w:t>
      </w:r>
      <w:r>
        <w:rPr>
          <w:rFonts w:ascii="Times New Roman" w:hAnsi="Times New Roman"/>
          <w:i/>
          <w:sz w:val="20"/>
          <w:szCs w:val="20"/>
        </w:rPr>
        <w:t>workplace incivility, employee engagement</w:t>
      </w:r>
    </w:p>
    <w:p w:rsidR="008B512B" w:rsidRDefault="008B512B">
      <w:pPr>
        <w:spacing w:after="0" w:line="240" w:lineRule="auto"/>
        <w:jc w:val="center"/>
        <w:rPr>
          <w:rFonts w:ascii="Times New Roman" w:hAnsi="Times New Roman"/>
          <w:sz w:val="20"/>
          <w:szCs w:val="20"/>
          <w:lang w:val="id-ID"/>
        </w:rPr>
      </w:pPr>
    </w:p>
    <w:p w:rsidR="008B512B" w:rsidRDefault="008B512B">
      <w:pPr>
        <w:spacing w:after="0" w:line="240" w:lineRule="auto"/>
        <w:jc w:val="center"/>
        <w:rPr>
          <w:rFonts w:ascii="Times New Roman" w:hAnsi="Times New Roman"/>
          <w:sz w:val="20"/>
          <w:szCs w:val="20"/>
          <w:lang w:val="id-ID"/>
        </w:rPr>
      </w:pPr>
    </w:p>
    <w:p w:rsidR="008B512B" w:rsidRDefault="00131E55">
      <w:pPr>
        <w:spacing w:after="0" w:line="240" w:lineRule="auto"/>
        <w:jc w:val="center"/>
        <w:rPr>
          <w:rFonts w:ascii="Times New Roman" w:hAnsi="Times New Roman"/>
          <w:b/>
          <w:i/>
          <w:sz w:val="20"/>
          <w:szCs w:val="20"/>
          <w:lang w:val="id-ID"/>
        </w:rPr>
      </w:pPr>
      <w:r>
        <w:rPr>
          <w:rFonts w:ascii="Times New Roman" w:hAnsi="Times New Roman"/>
          <w:b/>
          <w:i/>
          <w:sz w:val="20"/>
          <w:szCs w:val="20"/>
        </w:rPr>
        <w:t>Abstract</w:t>
      </w:r>
      <w:r>
        <w:rPr>
          <w:rFonts w:ascii="Times New Roman" w:hAnsi="Times New Roman"/>
          <w:b/>
          <w:i/>
          <w:sz w:val="20"/>
          <w:szCs w:val="20"/>
          <w:lang w:val="id-ID"/>
        </w:rPr>
        <w:t xml:space="preserve"> </w:t>
      </w:r>
    </w:p>
    <w:p w:rsidR="008B512B" w:rsidRDefault="00131E55">
      <w:pPr>
        <w:spacing w:after="0" w:line="240" w:lineRule="auto"/>
        <w:ind w:firstLine="720"/>
        <w:jc w:val="both"/>
        <w:rPr>
          <w:rFonts w:ascii="Times New Roman" w:hAnsi="Times New Roman"/>
          <w:sz w:val="20"/>
          <w:szCs w:val="20"/>
          <w:lang w:val="id-ID"/>
        </w:rPr>
      </w:pPr>
      <w:r>
        <w:rPr>
          <w:rFonts w:ascii="Times New Roman" w:hAnsi="Times New Roman"/>
          <w:sz w:val="20"/>
          <w:szCs w:val="20"/>
          <w:lang w:val="id-ID"/>
        </w:rPr>
        <w:t xml:space="preserve">Human resources are very important role in achieving company goals, because the key to success in winning business to be able to survive and develop is in human resources as business </w:t>
      </w:r>
      <w:r>
        <w:rPr>
          <w:rFonts w:ascii="Times New Roman" w:hAnsi="Times New Roman"/>
          <w:sz w:val="20"/>
          <w:szCs w:val="20"/>
          <w:lang w:val="id-ID"/>
        </w:rPr>
        <w:t xml:space="preserve">people. This research aims to determine the relationship between workplace incivility with employee engagement in X hotel employees. this research is that there is a negative relationship between workplace incivility and employee engagement. The number of </w:t>
      </w:r>
      <w:r>
        <w:rPr>
          <w:rFonts w:ascii="Times New Roman" w:hAnsi="Times New Roman"/>
          <w:sz w:val="20"/>
          <w:szCs w:val="20"/>
          <w:lang w:val="id-ID"/>
        </w:rPr>
        <w:t>subjects in this study were 44 hotel X employees. Data collection tools using a Likert Scale, in the form of workplace incivility scales and employee engagement scales, were tested. Workplace incivility scale reliability coefficient is 0.923, while employe</w:t>
      </w:r>
      <w:r>
        <w:rPr>
          <w:rFonts w:ascii="Times New Roman" w:hAnsi="Times New Roman"/>
          <w:sz w:val="20"/>
          <w:szCs w:val="20"/>
          <w:lang w:val="id-ID"/>
        </w:rPr>
        <w:t>e engagement scale reliability coefficient is 0.885. From the results of the analysis of research data obtained the value of the correlation between workplace incivility with employee engagement of -0,396. These results indicate that there is a negative co</w:t>
      </w:r>
      <w:r>
        <w:rPr>
          <w:rFonts w:ascii="Times New Roman" w:hAnsi="Times New Roman"/>
          <w:sz w:val="20"/>
          <w:szCs w:val="20"/>
          <w:lang w:val="id-ID"/>
        </w:rPr>
        <w:t>rrelation between workplace incivility with employee engagement in X hotel employees, and the hypothesis accepted. The variable place incivility in this study effectively contributed to employee engagement13.6%, while the effective contribution of 86.4% wa</w:t>
      </w:r>
      <w:r>
        <w:rPr>
          <w:rFonts w:ascii="Times New Roman" w:hAnsi="Times New Roman"/>
          <w:sz w:val="20"/>
          <w:szCs w:val="20"/>
          <w:lang w:val="id-ID"/>
        </w:rPr>
        <w:t>s influenced by other factors.</w:t>
      </w:r>
    </w:p>
    <w:p w:rsidR="008B512B" w:rsidRDefault="00131E55">
      <w:pPr>
        <w:spacing w:line="240" w:lineRule="auto"/>
        <w:jc w:val="both"/>
        <w:rPr>
          <w:rFonts w:ascii="Times New Roman" w:hAnsi="Times New Roman"/>
          <w:sz w:val="20"/>
          <w:szCs w:val="20"/>
        </w:rPr>
      </w:pPr>
      <w:proofErr w:type="gramStart"/>
      <w:r w:rsidRPr="00131E55">
        <w:rPr>
          <w:rFonts w:ascii="Times New Roman" w:hAnsi="Times New Roman"/>
          <w:b/>
          <w:sz w:val="20"/>
          <w:szCs w:val="20"/>
        </w:rPr>
        <w:t>Keywords</w:t>
      </w:r>
      <w:r>
        <w:rPr>
          <w:rFonts w:ascii="Times New Roman" w:hAnsi="Times New Roman"/>
          <w:b/>
          <w:sz w:val="20"/>
          <w:szCs w:val="20"/>
          <w:lang w:val="id-ID"/>
        </w:rPr>
        <w:t xml:space="preserve"> </w:t>
      </w:r>
      <w:r>
        <w:rPr>
          <w:rFonts w:ascii="Times New Roman" w:hAnsi="Times New Roman"/>
          <w:sz w:val="20"/>
          <w:szCs w:val="20"/>
        </w:rPr>
        <w:t>:</w:t>
      </w:r>
      <w:proofErr w:type="gramEnd"/>
      <w:r>
        <w:rPr>
          <w:rFonts w:ascii="Times New Roman" w:hAnsi="Times New Roman"/>
          <w:sz w:val="20"/>
          <w:szCs w:val="20"/>
        </w:rPr>
        <w:t xml:space="preserve"> workplace incivility, employee engagement</w:t>
      </w:r>
    </w:p>
    <w:p w:rsidR="008B512B" w:rsidRDefault="008B512B">
      <w:pPr>
        <w:spacing w:line="240" w:lineRule="auto"/>
        <w:jc w:val="both"/>
        <w:rPr>
          <w:rFonts w:ascii="Times New Roman" w:hAnsi="Times New Roman"/>
          <w:sz w:val="20"/>
          <w:szCs w:val="20"/>
        </w:rPr>
      </w:pPr>
    </w:p>
    <w:p w:rsidR="008B512B" w:rsidRDefault="008B512B">
      <w:pPr>
        <w:spacing w:after="0" w:line="240" w:lineRule="auto"/>
        <w:ind w:left="567" w:right="567"/>
        <w:jc w:val="both"/>
        <w:rPr>
          <w:rFonts w:ascii="Times New Roman" w:hAnsi="Times New Roman"/>
          <w:i/>
          <w:sz w:val="20"/>
          <w:szCs w:val="20"/>
        </w:rPr>
      </w:pPr>
    </w:p>
    <w:p w:rsidR="008B512B" w:rsidRDefault="008B512B">
      <w:pPr>
        <w:spacing w:after="0" w:line="240" w:lineRule="auto"/>
        <w:rPr>
          <w:rFonts w:ascii="Times New Roman" w:hAnsi="Times New Roman"/>
          <w:b/>
          <w:bCs/>
          <w:lang w:val="id-ID"/>
        </w:rPr>
        <w:sectPr w:rsidR="008B512B">
          <w:pgSz w:w="11907" w:h="16839"/>
          <w:pgMar w:top="2268" w:right="1701" w:bottom="1701" w:left="2268" w:header="720" w:footer="493" w:gutter="0"/>
          <w:pgNumType w:start="1"/>
          <w:cols w:space="720"/>
          <w:docGrid w:linePitch="299"/>
        </w:sectPr>
      </w:pPr>
    </w:p>
    <w:p w:rsidR="008B512B" w:rsidRDefault="008B512B">
      <w:pPr>
        <w:spacing w:after="0" w:line="240" w:lineRule="auto"/>
        <w:rPr>
          <w:rFonts w:ascii="Times New Roman" w:hAnsi="Times New Roman"/>
          <w:b/>
          <w:bCs/>
        </w:rPr>
        <w:sectPr w:rsidR="008B512B">
          <w:type w:val="continuous"/>
          <w:pgSz w:w="11907" w:h="16839"/>
          <w:pgMar w:top="1701" w:right="1701" w:bottom="1701" w:left="1701" w:header="720" w:footer="493" w:gutter="0"/>
          <w:pgNumType w:start="1"/>
          <w:cols w:space="720"/>
        </w:sectPr>
      </w:pPr>
    </w:p>
    <w:p w:rsidR="008B512B" w:rsidRDefault="00131E55">
      <w:pPr>
        <w:spacing w:after="0" w:line="360" w:lineRule="auto"/>
        <w:jc w:val="both"/>
        <w:rPr>
          <w:rFonts w:ascii="Times New Roman" w:hAnsi="Times New Roman"/>
          <w:b/>
          <w:bCs/>
        </w:rPr>
      </w:pPr>
      <w:r>
        <w:rPr>
          <w:rFonts w:ascii="Times New Roman" w:hAnsi="Times New Roman"/>
          <w:b/>
          <w:bCs/>
        </w:rPr>
        <w:lastRenderedPageBreak/>
        <w:t>PENDAHULUAN</w:t>
      </w:r>
    </w:p>
    <w:p w:rsidR="008B512B" w:rsidRDefault="00131E55">
      <w:pPr>
        <w:spacing w:after="0" w:line="360" w:lineRule="auto"/>
        <w:ind w:firstLine="720"/>
        <w:jc w:val="both"/>
        <w:rPr>
          <w:rFonts w:ascii="Times New Roman" w:hAnsi="Times New Roman"/>
          <w:lang w:val="id-ID"/>
        </w:rPr>
      </w:pPr>
      <w:r>
        <w:rPr>
          <w:rFonts w:ascii="Times New Roman" w:hAnsi="Times New Roman"/>
        </w:rPr>
        <w:t>Yogyakarta, merupakan salah satu Provinsi di Indonesia yang dikenal sebagai  kota perjuangan, pusat pendidikan</w:t>
      </w:r>
      <w:r>
        <w:rPr>
          <w:rFonts w:ascii="Times New Roman" w:hAnsi="Times New Roman"/>
        </w:rPr>
        <w:t xml:space="preserve"> juga dikenal dengan kekayaan pesona budaya dan alamnya, sehingga Yogyakarta  menjadi tujuan wisata yang terkenal di dalam negri maupun di luar negri, setiap tahunnya jumlah wisatawan baik wisatawan mancanegara maupun wisatawan nusantara terus meningkat </w:t>
      </w:r>
      <w:r>
        <w:rPr>
          <w:rFonts w:ascii="Times New Roman" w:hAnsi="Times New Roman"/>
        </w:rPr>
        <w:fldChar w:fldCharType="begin"/>
      </w:r>
      <w:r>
        <w:rPr>
          <w:rFonts w:ascii="Times New Roman" w:hAnsi="Times New Roman"/>
        </w:rPr>
        <w:instrText>AD</w:instrText>
      </w:r>
      <w:r>
        <w:rPr>
          <w:rFonts w:ascii="Times New Roman" w:hAnsi="Times New Roman"/>
        </w:rPr>
        <w:instrText>DIN CSL_CITATION {"citationItems":[{"id":"ITEM-1","itemData":{"abstract":"[1] Dinas Pariwisata Daerah Istimewa Yogyakarta. (2018). Statistik Kepariwisataan. Yogyakarta: Dinas Pariwisata Daerah Istimewa Yogyakarta","author":[{"dropping-particle":"","family"</w:instrText>
      </w:r>
      <w:r>
        <w:rPr>
          <w:rFonts w:ascii="Times New Roman" w:hAnsi="Times New Roman"/>
        </w:rPr>
        <w:instrText>:"Dinas Pariwisata Daerah Istimewah Yogyakarta","given":"","non-dropping-particle":"","parse-names":false,"suffix":""}],"container-title":"Dinas pariwisata DIY","id":"ITEM-1","issued":{"date-parts":[["2017"]]},"page":"xiv, xv, 6","title":"Statistik Kepariw</w:instrText>
      </w:r>
      <w:r>
        <w:rPr>
          <w:rFonts w:ascii="Times New Roman" w:hAnsi="Times New Roman"/>
        </w:rPr>
        <w:instrText>isataan 2017","type":"article-journal"},"uris":["http://www.mendeley.com/documents/?uuid=396be07e-36f7-4ef3-841c-75fa5acec264"]}],"mendeley":{"formattedCitation":"(Dinas Pariwisata Daerah Istimewah Yogyakarta, 2017)","plainTextFormattedCitation":"(Dinas Pa</w:instrText>
      </w:r>
      <w:r>
        <w:rPr>
          <w:rFonts w:ascii="Times New Roman" w:hAnsi="Times New Roman"/>
        </w:rPr>
        <w:instrText>riwisata Daerah Istimewah Yogyakarta, 2017)","previouslyFormattedCitation":"(Dinas Pariwisata Daerah Istimewah Yogyakarta, 2017)"},"properties":{"noteIndex":0},"schema":"https://github.com/citation-style-language/schema/raw/master/csl-citation.json"}</w:instrText>
      </w:r>
      <w:r>
        <w:rPr>
          <w:rFonts w:ascii="Times New Roman" w:hAnsi="Times New Roman"/>
        </w:rPr>
        <w:fldChar w:fldCharType="separate"/>
      </w:r>
      <w:r>
        <w:rPr>
          <w:rFonts w:ascii="Times New Roman" w:hAnsi="Times New Roman"/>
          <w:noProof/>
        </w:rPr>
        <w:t>(Dinas</w:t>
      </w:r>
      <w:r>
        <w:rPr>
          <w:rFonts w:ascii="Times New Roman" w:hAnsi="Times New Roman"/>
          <w:noProof/>
        </w:rPr>
        <w:t xml:space="preserve"> Pariwisata Daerah Istimewah Yogyakarta, 2017)</w:t>
      </w:r>
      <w:r>
        <w:rPr>
          <w:rFonts w:ascii="Times New Roman" w:hAnsi="Times New Roman"/>
        </w:rPr>
        <w:fldChar w:fldCharType="end"/>
      </w:r>
      <w:r>
        <w:rPr>
          <w:rFonts w:ascii="Times New Roman" w:hAnsi="Times New Roman"/>
        </w:rPr>
        <w:t>. Tercatat pada tahun 2018 jumlah wisatawan nusantara yang berkunjung ke Yogyakarta sebanyak 5.272.719 sedangkan wisatawan mancanegara yang berkunjunng pada tahun yang sama sebanyak 416.372</w:t>
      </w:r>
      <w:r>
        <w:rPr>
          <w:rFonts w:ascii="Times New Roman" w:hAnsi="Times New Roman"/>
          <w:lang w:val="id-ID"/>
        </w:rPr>
        <w:t xml:space="preserve"> </w:t>
      </w:r>
      <w:r>
        <w:rPr>
          <w:rStyle w:val="FootnoteReference"/>
          <w:rFonts w:ascii="Times New Roman" w:hAnsi="Times New Roman"/>
        </w:rPr>
        <w:fldChar w:fldCharType="begin"/>
      </w:r>
      <w:r>
        <w:rPr>
          <w:rFonts w:ascii="Times New Roman" w:hAnsi="Times New Roman"/>
        </w:rPr>
        <w:instrText>ADDIN CSL_CITATIO</w:instrText>
      </w:r>
      <w:r>
        <w:rPr>
          <w:rFonts w:ascii="Times New Roman" w:hAnsi="Times New Roman"/>
        </w:rPr>
        <w:instrText>N {"citationItems":[{"id":"ITEM-1","itemData":{"author":[{"dropping-particle":"","family":"Dinas Pariwisata Daerah Istimewah Yogyakarta","given":"","non-dropping-particle":"","parse-names":false,"suffix":""}],"container-title":"Dinas pariwisata DIY","id":"</w:instrText>
      </w:r>
      <w:r>
        <w:rPr>
          <w:rFonts w:ascii="Times New Roman" w:hAnsi="Times New Roman"/>
        </w:rPr>
        <w:instrText>ITEM-1","issued":{"date-parts":[["2018"]]},"title":"Statistikakepariwisataan 2018","type":"article-journal"},"uris":["http://www.mendeley.com/documents/?uuid=8f149b3e-f471-4406-b044-48f42e4a10d0"]}],"mendeley":{"formattedCitation":"(Dinas Pariwisata Daerah</w:instrText>
      </w:r>
      <w:r>
        <w:rPr>
          <w:rFonts w:ascii="Times New Roman" w:hAnsi="Times New Roman"/>
        </w:rPr>
        <w:instrText xml:space="preserve"> Istimewah Yogyakarta, 2018)","plainTextFormattedCitation":"(Dinas Pariwisata Daerah Istimewah Yogyakarta, 2018)","previouslyFormattedCitation":"(Dinas Pariwisata Daerah Istimewah Yogyakarta, 2018)"},"properties":{"noteIndex":0},"schema":"https://github.co</w:instrText>
      </w:r>
      <w:r>
        <w:rPr>
          <w:rFonts w:ascii="Times New Roman" w:hAnsi="Times New Roman"/>
        </w:rPr>
        <w:instrText>m/citation-style-language/schema/raw/master/csl-citation.json"}</w:instrText>
      </w:r>
      <w:r>
        <w:rPr>
          <w:rStyle w:val="FootnoteReference"/>
          <w:rFonts w:ascii="Times New Roman" w:hAnsi="Times New Roman"/>
        </w:rPr>
        <w:fldChar w:fldCharType="separate"/>
      </w:r>
      <w:r>
        <w:rPr>
          <w:rFonts w:ascii="Times New Roman" w:hAnsi="Times New Roman"/>
          <w:noProof/>
        </w:rPr>
        <w:t>(Dinas Pariwisata Daerah Istimewah Yogyakarta, 2018)</w:t>
      </w:r>
      <w:r>
        <w:rPr>
          <w:rStyle w:val="FootnoteReference"/>
          <w:rFonts w:ascii="Times New Roman" w:hAnsi="Times New Roman"/>
        </w:rPr>
        <w:fldChar w:fldCharType="end"/>
      </w:r>
      <w:r>
        <w:rPr>
          <w:rFonts w:ascii="Times New Roman" w:hAnsi="Times New Roman"/>
        </w:rPr>
        <w:t xml:space="preserve"> .  Tingginya wisatawan yang datang ke Yogyakarta  membuat kebutuhan akan tempat tinggal sementara, baik itu hotel berbintang maupun non b</w:t>
      </w:r>
      <w:r>
        <w:rPr>
          <w:rFonts w:ascii="Times New Roman" w:hAnsi="Times New Roman"/>
        </w:rPr>
        <w:t xml:space="preserve">erbintang menjadi sangat tinggi </w:t>
      </w:r>
      <w:r>
        <w:rPr>
          <w:rFonts w:ascii="Times New Roman" w:hAnsi="Times New Roman"/>
        </w:rPr>
        <w:fldChar w:fldCharType="begin"/>
      </w:r>
      <w:r>
        <w:rPr>
          <w:rFonts w:ascii="Times New Roman" w:hAnsi="Times New Roman"/>
        </w:rPr>
        <w:instrText>ADDIN CSL_CITATION {"citationItems":[{"id":"ITEM-1","itemData":{"author":[{"dropping-particle":"","family":"Mahanedra","given":"Gerry Katon","non-dropping-particle":"","parse-names":false,"suffix":""}],"container-title":"GEO</w:instrText>
      </w:r>
      <w:r>
        <w:rPr>
          <w:rFonts w:ascii="Times New Roman" w:hAnsi="Times New Roman"/>
        </w:rPr>
        <w:instrText>TIMES","id":"ITEM-1","issued":{"date-parts":[["2018"]]},"title":"Jogja Ora Didol, Refleksi Pembangunan Hotel Di Yogyakarta.","type":"article-newspaper"},"uris":["http://www.mendeley.com/documents/?uuid=7cc1b66d-8b0d-45ea-a40e-54dfad34758b"]}],"mendeley":{"</w:instrText>
      </w:r>
      <w:r>
        <w:rPr>
          <w:rFonts w:ascii="Times New Roman" w:hAnsi="Times New Roman"/>
        </w:rPr>
        <w:instrText>formattedCitation":"(Mahanedra, 2018)","manualFormatting":"(Mahendra, 2018)","plainTextFormattedCitation":"(Mahanedra, 2018)","previouslyFormattedCitation":"(Mahanedra, 2018)"},"properties":{"noteIndex":0},"schema":"https://github.com/citation-style-langua</w:instrText>
      </w:r>
      <w:r>
        <w:rPr>
          <w:rFonts w:ascii="Times New Roman" w:hAnsi="Times New Roman"/>
        </w:rPr>
        <w:instrText>ge/schema/raw/master/csl-citation.json"}</w:instrText>
      </w:r>
      <w:r>
        <w:rPr>
          <w:rFonts w:ascii="Times New Roman" w:hAnsi="Times New Roman"/>
        </w:rPr>
        <w:fldChar w:fldCharType="separate"/>
      </w:r>
      <w:r>
        <w:rPr>
          <w:rFonts w:ascii="Times New Roman" w:hAnsi="Times New Roman"/>
          <w:noProof/>
        </w:rPr>
        <w:t>(Mah</w:t>
      </w:r>
      <w:r>
        <w:rPr>
          <w:rFonts w:ascii="Times New Roman" w:hAnsi="Times New Roman"/>
          <w:noProof/>
          <w:lang w:val="id-ID"/>
        </w:rPr>
        <w:t>e</w:t>
      </w:r>
      <w:r>
        <w:rPr>
          <w:rFonts w:ascii="Times New Roman" w:hAnsi="Times New Roman"/>
          <w:noProof/>
        </w:rPr>
        <w:t>ndra, 2018)</w:t>
      </w:r>
      <w:r>
        <w:rPr>
          <w:rFonts w:ascii="Times New Roman" w:hAnsi="Times New Roman"/>
        </w:rPr>
        <w:fldChar w:fldCharType="end"/>
      </w:r>
      <w:r>
        <w:rPr>
          <w:rFonts w:ascii="Times New Roman" w:hAnsi="Times New Roman"/>
        </w:rPr>
        <w:t xml:space="preserve">. Hal ini tentu mendorong terjadinya persaingan diantara hotel-hotel baik hotel berbintang maupun hotel non berbintang </w:t>
      </w:r>
      <w:r>
        <w:rPr>
          <w:rStyle w:val="FootnoteReference"/>
          <w:rFonts w:ascii="Times New Roman" w:hAnsi="Times New Roman"/>
        </w:rPr>
        <w:fldChar w:fldCharType="begin"/>
      </w:r>
      <w:r>
        <w:rPr>
          <w:rFonts w:ascii="Times New Roman" w:hAnsi="Times New Roman"/>
        </w:rPr>
        <w:instrText>ADDIN CSL_CITATION {"citationItems":[{"id":"ITEM-1","itemData":{"abstract":"Pe</w:instrText>
      </w:r>
      <w:r>
        <w:rPr>
          <w:rFonts w:ascii="Times New Roman" w:hAnsi="Times New Roman"/>
        </w:rPr>
        <w:instrText>nelitian ini bertujuan untuk mengetahui: (1) pengaruh kualitas pelayanan terhadap kepuasan pelanggan; (2) pengaruh Kualitas Pelayanan terhadap Citra Perusahaan; (3) pengaruh Kualitas Pelayanan terhadap Loyalitas Pelanggan; (4) pengaruh Kepuasan Pelanggan t</w:instrText>
      </w:r>
      <w:r>
        <w:rPr>
          <w:rFonts w:ascii="Times New Roman" w:hAnsi="Times New Roman"/>
        </w:rPr>
        <w:instrText>erhadap Citra Perusahaan; (5) pengaruh Kepuasan Pelanggan terhadap Loyalitas Pelanggan; (6) pengaruh Citra Perusahaan terhadap Loyalitas Pelanggan. Jenis penelitian yang digunakan adalah penelitian penjelasan (eksplanatory reseach) dengan pendekatan kuanti</w:instrText>
      </w:r>
      <w:r>
        <w:rPr>
          <w:rFonts w:ascii="Times New Roman" w:hAnsi="Times New Roman"/>
        </w:rPr>
        <w:instrText xml:space="preserve">tatif. Sampel sebanyak 112 orang responden yang menginap di Hotel Pelangi Malang minimal dua kali. Teknik pengambilan sampel yang digunakan adalah accidental sampling dan metode pengumpulan data menggunakan kuesioner. Analisis data yang digunakan analisis </w:instrText>
      </w:r>
      <w:r>
        <w:rPr>
          <w:rFonts w:ascii="Times New Roman" w:hAnsi="Times New Roman"/>
        </w:rPr>
        <w:instrText>deskriptif, dan analisis jalur (path analysis). Hasil analisis jalur (path analysis) dapat diketahui bahwa: (1) variabel kualitas pelayanan memiliki pengaruh signifikan terhadap variabel kepuasan pelanggan; (2) variabel Kualitas Pelayanan memiliki pengaruh</w:instrText>
      </w:r>
      <w:r>
        <w:rPr>
          <w:rFonts w:ascii="Times New Roman" w:hAnsi="Times New Roman"/>
        </w:rPr>
        <w:instrText xml:space="preserve"> signifikan terhadap variabel Citra Perusahaan; (3) variabel Kualitas Pelayanan tidak memiliki pengaruh signifikan terhadap variabel Loyalitas Pelanggan; (4) variabel Kepuasan Pelanggan memiliki pengaruh signifikan terhadap variabel Citra Perusahaan; (5) v</w:instrText>
      </w:r>
      <w:r>
        <w:rPr>
          <w:rFonts w:ascii="Times New Roman" w:hAnsi="Times New Roman"/>
        </w:rPr>
        <w:instrText>ariabel Kepuasan Pelangga2n memiliki pengaruh signifikan terhadap variabel Loyalitas Pelanggan; (6) variabel Citra Perusahaan memiliki pengaruh signifikan terhadap variabel Loyalitas Pelanggan. Kata","author":[{"dropping-particle":"","family":"Normasari","</w:instrText>
      </w:r>
      <w:r>
        <w:rPr>
          <w:rFonts w:ascii="Times New Roman" w:hAnsi="Times New Roman"/>
        </w:rPr>
        <w:instrText>given":"S.","non-dropping-particle":"","parse-names":false,"suffix":""},{"dropping-particle":"","family":"Kumaji","given":"Srikandi","non-dropping-particle":"","parse-names":false,"suffix":""},{"dropping-particle":"","family":"Kusumawati","given":"Andriani</w:instrText>
      </w:r>
      <w:r>
        <w:rPr>
          <w:rFonts w:ascii="Times New Roman" w:hAnsi="Times New Roman"/>
        </w:rPr>
        <w:instrText>","non-dropping-particle":"","parse-names":false,"suffix":""}],"container-title":"Jurnal Administrasi Bisnis S1 Universitas Brawijaya","id":"ITEM-1","issue":"2","issued":{"date-parts":[["2013"]]},"page":"1-9","title":"PENGARUH KUALITAS PELAYANAN TERHADAP K</w:instrText>
      </w:r>
      <w:r>
        <w:rPr>
          <w:rFonts w:ascii="Times New Roman" w:hAnsi="Times New Roman"/>
        </w:rPr>
        <w:instrText>EPUASAN PELANGGAN, CITRA PERUSAHAAN DAN LOYALITAS PELANGGAN Survei padaTamu Pelanggan yang Menginap di Hotel Pelangi Malang","type":"article-journal","volume":"6"},"uris":["http://www.mendeley.com/documents/?uuid=a4bb160f-b153-4525-9fcd-eae29f872e2b"]}],"m</w:instrText>
      </w:r>
      <w:r>
        <w:rPr>
          <w:rFonts w:ascii="Times New Roman" w:hAnsi="Times New Roman"/>
        </w:rPr>
        <w:instrText>endeley":{"formattedCitation":"(Normasari et al., 2013)","plainTextFormattedCitation":"(Normasari et al., 2013)","previouslyFormattedCitation":"(Normasari et al., 2013)"},"properties":{"noteIndex":0},"schema":"https://github.com/citation-style-language/sch</w:instrText>
      </w:r>
      <w:r>
        <w:rPr>
          <w:rFonts w:ascii="Times New Roman" w:hAnsi="Times New Roman"/>
        </w:rPr>
        <w:instrText>ema/raw/master/csl-citation.json"}</w:instrText>
      </w:r>
      <w:r>
        <w:rPr>
          <w:rStyle w:val="FootnoteReference"/>
          <w:rFonts w:ascii="Times New Roman" w:hAnsi="Times New Roman"/>
        </w:rPr>
        <w:fldChar w:fldCharType="separate"/>
      </w:r>
      <w:r>
        <w:rPr>
          <w:rFonts w:ascii="Times New Roman" w:hAnsi="Times New Roman"/>
          <w:noProof/>
        </w:rPr>
        <w:t>(Normasari et al., 2013)</w:t>
      </w:r>
      <w:r>
        <w:rPr>
          <w:rStyle w:val="FootnoteReference"/>
          <w:rFonts w:ascii="Times New Roman" w:hAnsi="Times New Roman"/>
        </w:rPr>
        <w:fldChar w:fldCharType="end"/>
      </w:r>
      <w:r>
        <w:rPr>
          <w:rFonts w:ascii="Times New Roman" w:hAnsi="Times New Roman"/>
        </w:rPr>
        <w:t xml:space="preserve">. </w:t>
      </w:r>
    </w:p>
    <w:p w:rsidR="008B512B" w:rsidRDefault="00131E55">
      <w:pPr>
        <w:spacing w:after="0" w:line="360" w:lineRule="auto"/>
        <w:ind w:firstLine="720"/>
        <w:jc w:val="both"/>
        <w:rPr>
          <w:rFonts w:ascii="Times New Roman" w:hAnsi="Times New Roman"/>
          <w:lang w:val="id-ID"/>
        </w:rPr>
      </w:pPr>
      <w:r>
        <w:rPr>
          <w:rFonts w:ascii="Times New Roman" w:hAnsi="Times New Roman"/>
        </w:rPr>
        <w:t>Hotel X adalah hotel yang berjarak 3,4 km dari jalan Malioboro, hotel X mulai beroprasi pada tanggal 18 Agustus 2011 memiliki bangunan moderen sebanyak lima lantai yang dapat mengakomodasi hin</w:t>
      </w:r>
      <w:r>
        <w:rPr>
          <w:rFonts w:ascii="Times New Roman" w:hAnsi="Times New Roman"/>
        </w:rPr>
        <w:t>gga 324 orang. Hotel x memiliki konsep tempat tidur yang disedikan seperti tempat tidur didalam asarama (</w:t>
      </w:r>
      <w:r>
        <w:rPr>
          <w:rFonts w:ascii="Times New Roman" w:hAnsi="Times New Roman"/>
          <w:i/>
        </w:rPr>
        <w:t>dorm</w:t>
      </w:r>
      <w:r>
        <w:rPr>
          <w:rFonts w:ascii="Times New Roman" w:hAnsi="Times New Roman"/>
        </w:rPr>
        <w:t>) dimana satu kamar bisa diisi oleh 4-6 orang</w:t>
      </w:r>
      <w:r>
        <w:rPr>
          <w:rFonts w:ascii="Times New Roman" w:hAnsi="Times New Roman"/>
          <w:lang w:val="id-ID"/>
        </w:rPr>
        <w:t xml:space="preserve">. </w:t>
      </w:r>
      <w:r>
        <w:rPr>
          <w:rFonts w:ascii="Times New Roman" w:hAnsi="Times New Roman"/>
          <w:lang w:val="id-ID"/>
        </w:rPr>
        <w:fldChar w:fldCharType="begin"/>
      </w:r>
      <w:r>
        <w:rPr>
          <w:rFonts w:ascii="Times New Roman" w:hAnsi="Times New Roman"/>
          <w:lang w:val="id-ID"/>
        </w:rPr>
        <w:instrText>ADDIN CSL_CITATION {"citationItems":[{"id":"ITEM-1","itemData":{"author":[{"dropping-particle":"","f</w:instrText>
      </w:r>
      <w:r>
        <w:rPr>
          <w:rFonts w:ascii="Times New Roman" w:hAnsi="Times New Roman"/>
          <w:lang w:val="id-ID"/>
        </w:rPr>
        <w:instrText>amily":"Enders","given":"G. M.","non-dropping-particle":"","parse-names":false,"suffix":""},{"dropping-particle":"","family":"Smoak","given":"L. Manchino","non-dropping-particle":"","parse-names":false,"suffix":""}],"container-title":"Jurnal: Spring","id":</w:instrText>
      </w:r>
      <w:r>
        <w:rPr>
          <w:rFonts w:ascii="Times New Roman" w:hAnsi="Times New Roman"/>
          <w:lang w:val="id-ID"/>
        </w:rPr>
        <w:instrText>"ITEM-1","issue":"1","issued":{"date-parts":[["2008"]]},"page":"69-78","title":"The human resorch craze: human performance improvment an employee engagement organizational divelopment.","type":"article-journal","volume":"26"},"uris":["http://www.mendeley.c</w:instrText>
      </w:r>
      <w:r>
        <w:rPr>
          <w:rFonts w:ascii="Times New Roman" w:hAnsi="Times New Roman"/>
          <w:lang w:val="id-ID"/>
        </w:rPr>
        <w:instrText>om/documents/?uuid=e693e6df-d0bd-439b-b1a8-742ee0b1f5d3"]}],"mendeley":{"formattedCitation":"(Enders &amp; Smoak, 2008)","manualFormatting":"Enders &amp; Smoak (2008)","plainTextFormattedCitation":"(Enders &amp; Smoak, 2008)","previouslyFormattedCitation":"(Enders &amp; S</w:instrText>
      </w:r>
      <w:r>
        <w:rPr>
          <w:rFonts w:ascii="Times New Roman" w:hAnsi="Times New Roman"/>
          <w:lang w:val="id-ID"/>
        </w:rPr>
        <w:instrText>moak, 2008)"},"properties":{"noteIndex":0},"schema":"https://github.com/citation-style-language/schema/raw/master/csl-citation.json"}</w:instrText>
      </w:r>
      <w:r>
        <w:rPr>
          <w:rFonts w:ascii="Times New Roman" w:hAnsi="Times New Roman"/>
          <w:lang w:val="id-ID"/>
        </w:rPr>
        <w:fldChar w:fldCharType="separate"/>
      </w:r>
      <w:r>
        <w:rPr>
          <w:rFonts w:ascii="Times New Roman" w:hAnsi="Times New Roman"/>
          <w:noProof/>
          <w:lang w:val="id-ID"/>
        </w:rPr>
        <w:t>Enders &amp; Smoak (2008)</w:t>
      </w:r>
      <w:r>
        <w:rPr>
          <w:rFonts w:ascii="Times New Roman" w:hAnsi="Times New Roman"/>
          <w:lang w:val="id-ID"/>
        </w:rPr>
        <w:fldChar w:fldCharType="end"/>
      </w:r>
      <w:r>
        <w:rPr>
          <w:rFonts w:ascii="Times New Roman" w:hAnsi="Times New Roman"/>
        </w:rPr>
        <w:t xml:space="preserve"> Menyatakan jika sejumlah hal yang wajib dimiliki oleh organisasi atau perusahaan untuk bersaing dengan organisasi lain meliputi sumber fisik, sumber keuangan, kemampuan memasarkan dan sumber daya manusia. Dari keempat sumber tersebut sumber daya manusia a</w:t>
      </w:r>
      <w:r>
        <w:rPr>
          <w:rFonts w:ascii="Times New Roman" w:hAnsi="Times New Roman"/>
        </w:rPr>
        <w:t xml:space="preserve">tau keryawan merupakan salah satu elemen terpenting dalam organisai atau perusahaan </w:t>
      </w:r>
      <w:r>
        <w:rPr>
          <w:rFonts w:ascii="Times New Roman" w:hAnsi="Times New Roman"/>
        </w:rPr>
        <w:fldChar w:fldCharType="begin"/>
      </w:r>
      <w:r>
        <w:rPr>
          <w:rFonts w:ascii="Times New Roman" w:hAnsi="Times New Roman"/>
        </w:rPr>
        <w:instrText xml:space="preserve">ADDIN CSL_CITATION {"citationItems":[{"id":"ITEM-1","itemData":{"abstract":"This research aims to find out whether there is a relationship between Employee Engagement with </w:instrText>
      </w:r>
      <w:r>
        <w:rPr>
          <w:rFonts w:ascii="Times New Roman" w:hAnsi="Times New Roman"/>
        </w:rPr>
        <w:instrText>Employee's Productive Behavior. Employee engagement is a positive motivational state that contains characteristic vigor, dedication and absorption (Schaufeli, 2002). Productive behavior is an employeeoriented behavior of the efficient use of resources, but</w:instrText>
      </w:r>
      <w:r>
        <w:rPr>
          <w:rFonts w:ascii="Times New Roman" w:hAnsi="Times New Roman"/>
        </w:rPr>
        <w:instrText xml:space="preserve"> also in line with the orientation of effectiveness in achieving goals (Suhariadi, 2001). This research is explanatory quantitative research, as it aims to explain the relationship between the research variables through hypothesis testing. The independent </w:instrText>
      </w:r>
      <w:r>
        <w:rPr>
          <w:rFonts w:ascii="Times New Roman" w:hAnsi="Times New Roman"/>
        </w:rPr>
        <w:instrText xml:space="preserve">variable in this research is employee engagement (X) and the dependent variable is the effective productive behavior (Y1) and the efficient productive behavior (Y2). Result obtained from the data analysis showed significance level of 0.234 and 0.693 which </w:instrText>
      </w:r>
      <w:r>
        <w:rPr>
          <w:rFonts w:ascii="Times New Roman" w:hAnsi="Times New Roman"/>
        </w:rPr>
        <w:instrText>means H0 is accepted, which indicates there is no relationship between the variable X with variables Y1 and Y2 in this research. The magnitude of the correlation of each variable is 0.203 for the correlation between employee engagement (X) with effective p</w:instrText>
      </w:r>
      <w:r>
        <w:rPr>
          <w:rFonts w:ascii="Times New Roman" w:hAnsi="Times New Roman"/>
        </w:rPr>
        <w:instrText>roductive behavior (Y1) and 0,068 for the correlation between employee engagement (X) with efficient productive behavior (Y2).","author":[{"dropping-particle":"","family":"Widodo","given":"Fransiscus Aprilian Sri","non-dropping-particle":"","parse-names":f</w:instrText>
      </w:r>
      <w:r>
        <w:rPr>
          <w:rFonts w:ascii="Times New Roman" w:hAnsi="Times New Roman"/>
        </w:rPr>
        <w:instrText>alse,"suffix":""},{"dropping-particle":"","family":"Sami'an","given":"","non-dropping-particle":"","parse-names":false,"suffix":""}],"container-title":"Psikologi Industri dan Organisasi","id":"ITEM-1","issue":"1","issued":{"date-parts":[["2013"]]},"page":"</w:instrText>
      </w:r>
      <w:r>
        <w:rPr>
          <w:rFonts w:ascii="Times New Roman" w:hAnsi="Times New Roman"/>
        </w:rPr>
        <w:instrText>44-49","title":"Hubungan Employee Engagement dengan Perilaku Produktif Karyawan","type":"article-journal","volume":"2"},"uris":["http://www.mendeley.com/documents/?uuid=8185938b-b6f1-4d48-9523-fc5dc238fce4"]}],"mendeley":{"formattedCitation":"(Widodo &amp; Sam</w:instrText>
      </w:r>
      <w:r>
        <w:rPr>
          <w:rFonts w:ascii="Times New Roman" w:hAnsi="Times New Roman"/>
        </w:rPr>
        <w:instrText>i’an, 2013)","plainTextFormattedCitation":"(Widodo &amp; Sami’an, 2013)","previouslyFormattedCitation":"(Widodo &amp; Sami’an, 2013)"},"properties":{"noteIndex":0},"schema":"https://github.com/citation-style-language/schema/raw/master/csl-citation.json"}</w:instrText>
      </w:r>
      <w:r>
        <w:rPr>
          <w:rFonts w:ascii="Times New Roman" w:hAnsi="Times New Roman"/>
        </w:rPr>
        <w:fldChar w:fldCharType="separate"/>
      </w:r>
      <w:r>
        <w:rPr>
          <w:rFonts w:ascii="Times New Roman" w:hAnsi="Times New Roman"/>
          <w:noProof/>
        </w:rPr>
        <w:t xml:space="preserve">(Widodo &amp; </w:t>
      </w:r>
      <w:r>
        <w:rPr>
          <w:rFonts w:ascii="Times New Roman" w:hAnsi="Times New Roman"/>
          <w:noProof/>
        </w:rPr>
        <w:t>Sami’an, 2013)</w:t>
      </w:r>
      <w:r>
        <w:rPr>
          <w:rFonts w:ascii="Times New Roman" w:hAnsi="Times New Roman"/>
        </w:rPr>
        <w:fldChar w:fldCharType="end"/>
      </w:r>
      <w:r>
        <w:rPr>
          <w:rFonts w:ascii="Times New Roman" w:hAnsi="Times New Roman"/>
        </w:rPr>
        <w:t xml:space="preserve">.  Menurut </w:t>
      </w:r>
      <w:r>
        <w:rPr>
          <w:rFonts w:ascii="Times New Roman" w:hAnsi="Times New Roman"/>
        </w:rPr>
        <w:fldChar w:fldCharType="begin"/>
      </w:r>
      <w:r>
        <w:rPr>
          <w:rFonts w:ascii="Times New Roman" w:hAnsi="Times New Roman"/>
        </w:rPr>
        <w:instrText>ADDIN CSL_CITATION {"citationItems":[{"id":"ITEM-1","itemData":{"author":[{"dropping-particle":"","family":"Handoko","given":"T. Hani","non-dropping-particle":"","parse-names":false,"suffix":""}],"id":"ITEM-1","issued":{"date-pa</w:instrText>
      </w:r>
      <w:r>
        <w:rPr>
          <w:rFonts w:ascii="Times New Roman" w:hAnsi="Times New Roman"/>
        </w:rPr>
        <w:instrText>rts":[["2001"]]},"publisher":"BPFC","publisher-place":"Yogyakarta","title":"Manajemen pesonalia dan sumberdaya manusia.","type":"book"},"uris":["http://www.mendeley.com/documents/?uuid=76d1d15a-b84c-4c29-88a2-f92e65266de8"]}],"mendeley":{"formattedCitation</w:instrText>
      </w:r>
      <w:r>
        <w:rPr>
          <w:rFonts w:ascii="Times New Roman" w:hAnsi="Times New Roman"/>
        </w:rPr>
        <w:instrText>":"(Handoko, 2001)","manualFormatting":"Handoko (2001)","plainTextFormattedCitation":"(Handoko, 2001)","previouslyFormattedCitation":"(Handoko, 2001)"},"properties":{"noteIndex":0},"schema":"https://github.com/citation-style-language/schema/raw/master/csl-</w:instrText>
      </w:r>
      <w:r>
        <w:rPr>
          <w:rFonts w:ascii="Times New Roman" w:hAnsi="Times New Roman"/>
        </w:rPr>
        <w:instrText>citation.json"}</w:instrText>
      </w:r>
      <w:r>
        <w:rPr>
          <w:rFonts w:ascii="Times New Roman" w:hAnsi="Times New Roman"/>
        </w:rPr>
        <w:fldChar w:fldCharType="separate"/>
      </w:r>
      <w:r>
        <w:rPr>
          <w:rFonts w:ascii="Times New Roman" w:hAnsi="Times New Roman"/>
          <w:noProof/>
        </w:rPr>
        <w:t>Handoko</w:t>
      </w:r>
      <w:r>
        <w:rPr>
          <w:rFonts w:ascii="Times New Roman" w:hAnsi="Times New Roman"/>
          <w:noProof/>
          <w:lang w:val="id-ID"/>
        </w:rPr>
        <w:t xml:space="preserve"> (</w:t>
      </w:r>
      <w:r>
        <w:rPr>
          <w:rFonts w:ascii="Times New Roman" w:hAnsi="Times New Roman"/>
          <w:noProof/>
        </w:rPr>
        <w:t>2001)</w:t>
      </w:r>
      <w:r>
        <w:rPr>
          <w:rFonts w:ascii="Times New Roman" w:hAnsi="Times New Roman"/>
        </w:rPr>
        <w:fldChar w:fldCharType="end"/>
      </w:r>
      <w:r>
        <w:rPr>
          <w:rFonts w:ascii="Times New Roman" w:hAnsi="Times New Roman"/>
          <w:lang w:val="id-ID"/>
        </w:rPr>
        <w:t xml:space="preserve"> </w:t>
      </w:r>
      <w:r>
        <w:rPr>
          <w:rFonts w:ascii="Times New Roman" w:hAnsi="Times New Roman"/>
        </w:rPr>
        <w:t xml:space="preserve">Sumber daya manusia sangat penting peranannya dalam pencapaian tujuan perusahaan, karena kunci keberhasilan untuk memenangkan bisnis agar mempu </w:t>
      </w:r>
      <w:r>
        <w:rPr>
          <w:rFonts w:ascii="Times New Roman" w:hAnsi="Times New Roman"/>
          <w:i/>
        </w:rPr>
        <w:t>survive</w:t>
      </w:r>
      <w:r>
        <w:rPr>
          <w:rFonts w:ascii="Times New Roman" w:hAnsi="Times New Roman"/>
        </w:rPr>
        <w:t xml:space="preserve"> dan berkembang berada pada sumber daya manusia selaku pelaku bisnis. </w:t>
      </w:r>
      <w:r>
        <w:rPr>
          <w:rFonts w:ascii="Times New Roman" w:hAnsi="Times New Roman"/>
          <w:lang w:val="id-ID"/>
        </w:rPr>
        <w:t>Ma</w:t>
      </w:r>
      <w:r>
        <w:rPr>
          <w:rFonts w:ascii="Times New Roman" w:hAnsi="Times New Roman"/>
          <w:lang w:val="id-ID"/>
        </w:rPr>
        <w:t xml:space="preserve">ka perusahaan membutuhkan karyawan memiliki keterikatan atau </w:t>
      </w:r>
      <w:r>
        <w:rPr>
          <w:rFonts w:ascii="Times New Roman" w:hAnsi="Times New Roman"/>
          <w:i/>
          <w:lang w:val="id-ID"/>
        </w:rPr>
        <w:t>engagement</w:t>
      </w:r>
      <w:r>
        <w:rPr>
          <w:rFonts w:ascii="Times New Roman" w:hAnsi="Times New Roman"/>
          <w:lang w:val="id-ID"/>
        </w:rPr>
        <w:t xml:space="preserve"> </w:t>
      </w:r>
      <w:r>
        <w:rPr>
          <w:rFonts w:ascii="Times New Roman" w:hAnsi="Times New Roman"/>
          <w:lang w:val="id-ID"/>
        </w:rPr>
        <w:fldChar w:fldCharType="begin"/>
      </w:r>
      <w:r>
        <w:rPr>
          <w:rFonts w:ascii="Times New Roman" w:hAnsi="Times New Roman"/>
          <w:lang w:val="id-ID"/>
        </w:rPr>
        <w:instrText>ADDIN CSL_CITATION {"citationItems":[{"id":"ITEM-1","itemData":{"author":[{"dropping-particle":"","family":"Rachmawati meida","given":"","non-dropping-particle":"","parse-names":false,</w:instrText>
      </w:r>
      <w:r>
        <w:rPr>
          <w:rFonts w:ascii="Times New Roman" w:hAnsi="Times New Roman"/>
          <w:lang w:val="id-ID"/>
        </w:rPr>
        <w:instrText>"suffix":""}],"container-title":"international journal of buisness and management","id":"ITEM-1","issue":"12","issued":{"date-parts":[["2010"]]},"page":"52-65","title":"Emloyee engagement sebaga kunci meningkatkan kinerja karyawan.","type":"article-journal</w:instrText>
      </w:r>
      <w:r>
        <w:rPr>
          <w:rFonts w:ascii="Times New Roman" w:hAnsi="Times New Roman"/>
          <w:lang w:val="id-ID"/>
        </w:rPr>
        <w:instrText>","volume":"5"},"uris":["http://www.mendeley.com/documents/?uuid=db50fb90-70aa-4b77-9681-85983a7a8ee4"]}],"mendeley":{"formattedCitation":"(Rachmawati meida, 2010)","manualFormatting":"(Rachmawati, 2010)","plainTextFormattedCitation":"(Rachmawati meida, 20</w:instrText>
      </w:r>
      <w:r>
        <w:rPr>
          <w:rFonts w:ascii="Times New Roman" w:hAnsi="Times New Roman"/>
          <w:lang w:val="id-ID"/>
        </w:rPr>
        <w:instrText>10)","previouslyFormattedCitation":"(Rachmawati meida, 2010)"},"properties":{"noteIndex":0},"schema":"https://github.com/citation-style-language/schema/raw/master/csl-citation.json"}</w:instrText>
      </w:r>
      <w:r>
        <w:rPr>
          <w:rFonts w:ascii="Times New Roman" w:hAnsi="Times New Roman"/>
          <w:lang w:val="id-ID"/>
        </w:rPr>
        <w:fldChar w:fldCharType="separate"/>
      </w:r>
      <w:r>
        <w:rPr>
          <w:rFonts w:ascii="Times New Roman" w:hAnsi="Times New Roman"/>
          <w:noProof/>
          <w:lang w:val="id-ID"/>
        </w:rPr>
        <w:t>(Rachmawati, 2010)</w:t>
      </w:r>
      <w:r>
        <w:rPr>
          <w:rFonts w:ascii="Times New Roman" w:hAnsi="Times New Roman"/>
          <w:lang w:val="id-ID"/>
        </w:rPr>
        <w:fldChar w:fldCharType="end"/>
      </w:r>
      <w:r>
        <w:rPr>
          <w:rFonts w:ascii="Times New Roman" w:hAnsi="Times New Roman"/>
          <w:lang w:val="id-ID"/>
        </w:rPr>
        <w:t xml:space="preserve">. Karyawan yang memiliki keterikatan atau </w:t>
      </w:r>
      <w:r>
        <w:rPr>
          <w:rFonts w:ascii="Times New Roman" w:hAnsi="Times New Roman"/>
          <w:i/>
          <w:lang w:val="id-ID"/>
        </w:rPr>
        <w:t>engagemen</w:t>
      </w:r>
      <w:bookmarkStart w:id="0" w:name="_GoBack"/>
      <w:bookmarkEnd w:id="0"/>
      <w:r>
        <w:rPr>
          <w:rFonts w:ascii="Times New Roman" w:hAnsi="Times New Roman"/>
          <w:i/>
          <w:lang w:val="id-ID"/>
        </w:rPr>
        <w:t xml:space="preserve">t </w:t>
      </w:r>
      <w:r>
        <w:rPr>
          <w:rFonts w:ascii="Times New Roman" w:hAnsi="Times New Roman"/>
          <w:lang w:val="id-ID"/>
        </w:rPr>
        <w:t xml:space="preserve">yang tinggi, karyawan akan mampu mengatasi gangguan atau permasalahan yang ada di dalam maupun di luar pekerjaan sehingga tidak akan mengganggu performa selama bekerja dan mampu meningkatkan komitemen terhadap pekerjaan (Halbesleben, dalam </w:t>
      </w:r>
      <w:r>
        <w:rPr>
          <w:rFonts w:ascii="Times New Roman" w:hAnsi="Times New Roman"/>
          <w:lang w:val="id-ID"/>
        </w:rPr>
        <w:fldChar w:fldCharType="begin"/>
      </w:r>
      <w:r>
        <w:rPr>
          <w:rFonts w:ascii="Times New Roman" w:hAnsi="Times New Roman"/>
          <w:lang w:val="id-ID"/>
        </w:rPr>
        <w:instrText>ADDIN CSL_CITATI</w:instrText>
      </w:r>
      <w:r>
        <w:rPr>
          <w:rFonts w:ascii="Times New Roman" w:hAnsi="Times New Roman"/>
          <w:lang w:val="id-ID"/>
        </w:rPr>
        <w:instrText>ON {"citationItems":[{"id":"ITEM-1","itemData":{"author":[{"dropping-particle":"","family":"Simon L. Albrecht","given":"","non-dropping-particle":"","parse-names":false,"suffix":""}],"id":"ITEM-1","issued":{"date-parts":[["2010"]]},"publisher":"Edward Elga</w:instrText>
      </w:r>
      <w:r>
        <w:rPr>
          <w:rFonts w:ascii="Times New Roman" w:hAnsi="Times New Roman"/>
          <w:lang w:val="id-ID"/>
        </w:rPr>
        <w:instrText>r Publihing Limited","publisher-place":"Northampton","title":"Handbooks of employee engagemet: perspective, issues, reserch, and practic.","type":"book"},"uris":["http://www.mendeley.com/documents/?uuid=b906605a-7621-434a-bcea-8eba39c3e28e"]}],"mendeley":{</w:instrText>
      </w:r>
      <w:r>
        <w:rPr>
          <w:rFonts w:ascii="Times New Roman" w:hAnsi="Times New Roman"/>
          <w:lang w:val="id-ID"/>
        </w:rPr>
        <w:instrText>"formattedCitation":"(Simon L. Albrecht, 2010)","manualFormatting":"Albrecht, 2010)","plainTextFormattedCitation":"(Simon L. Albrecht, 2010)","previouslyFormattedCitation":"(Simon L. Albrecht, 2010)"},"properties":{"noteIndex":0},"schema":"https://github.c</w:instrText>
      </w:r>
      <w:r>
        <w:rPr>
          <w:rFonts w:ascii="Times New Roman" w:hAnsi="Times New Roman"/>
          <w:lang w:val="id-ID"/>
        </w:rPr>
        <w:instrText>om/citation-style-language/schema/raw/master/csl-citation.json"}</w:instrText>
      </w:r>
      <w:r>
        <w:rPr>
          <w:rFonts w:ascii="Times New Roman" w:hAnsi="Times New Roman"/>
          <w:lang w:val="id-ID"/>
        </w:rPr>
        <w:fldChar w:fldCharType="separate"/>
      </w:r>
      <w:r>
        <w:rPr>
          <w:rFonts w:ascii="Times New Roman" w:hAnsi="Times New Roman"/>
          <w:noProof/>
          <w:lang w:val="id-ID"/>
        </w:rPr>
        <w:t>Albrecht, 2010)</w:t>
      </w:r>
      <w:r>
        <w:rPr>
          <w:rFonts w:ascii="Times New Roman" w:hAnsi="Times New Roman"/>
          <w:lang w:val="id-ID"/>
        </w:rPr>
        <w:fldChar w:fldCharType="end"/>
      </w:r>
      <w:r>
        <w:rPr>
          <w:rFonts w:ascii="Times New Roman" w:hAnsi="Times New Roman"/>
          <w:lang w:val="id-ID"/>
        </w:rPr>
        <w:t xml:space="preserve"> </w:t>
      </w:r>
    </w:p>
    <w:p w:rsidR="008B512B" w:rsidRDefault="00131E55">
      <w:pPr>
        <w:pStyle w:val="ListParagraph"/>
        <w:spacing w:after="0" w:line="360" w:lineRule="auto"/>
        <w:ind w:left="0" w:firstLine="436"/>
        <w:jc w:val="both"/>
        <w:rPr>
          <w:lang w:val="id-ID"/>
        </w:rPr>
      </w:pPr>
      <w:r>
        <w:rPr>
          <w:rFonts w:ascii="Times New Roman" w:hAnsi="Times New Roman"/>
        </w:rPr>
        <w:t xml:space="preserve">Khan  </w:t>
      </w:r>
      <w:r>
        <w:rPr>
          <w:rFonts w:ascii="Times New Roman" w:hAnsi="Times New Roman"/>
        </w:rPr>
        <w:fldChar w:fldCharType="begin"/>
      </w:r>
      <w:r>
        <w:rPr>
          <w:rFonts w:ascii="Times New Roman" w:hAnsi="Times New Roman"/>
        </w:rPr>
        <w:instrText>ADDIN CSL_CITATION {"citationItems":[{"id":"ITEM-1","itemData":{"DOI":"10.1108/02683940610690169","ISSN":"02683946","abstract":"Purpose Employee engagement has become</w:instrText>
      </w:r>
      <w:r>
        <w:rPr>
          <w:rFonts w:ascii="Times New Roman" w:hAnsi="Times New Roman"/>
        </w:rPr>
        <w:instrText xml:space="preserve"> a hot topic in recent years among consulting firms and in the popular business press. However, employee engagement has rarely been studied in the academic literature and relatively little is known about its antecedents and consequences. The purpose of thi</w:instrText>
      </w:r>
      <w:r>
        <w:rPr>
          <w:rFonts w:ascii="Times New Roman" w:hAnsi="Times New Roman"/>
        </w:rPr>
        <w:instrText>s study was to test a model of the antecedents and consequences of job and organization engagements based on social exchange theory. Design-methodology-approach A survey was completed by 102 employees working in a variety of jobs and organizations. The ave</w:instrText>
      </w:r>
      <w:r>
        <w:rPr>
          <w:rFonts w:ascii="Times New Roman" w:hAnsi="Times New Roman"/>
        </w:rPr>
        <w:instrText>rage age was 34 and 60 percent were female. Participants had been in their current job for an average of four years, in their organization an average of five years, and had on average 12 years of work experience. The survey included measures of job and org</w:instrText>
      </w:r>
      <w:r>
        <w:rPr>
          <w:rFonts w:ascii="Times New Roman" w:hAnsi="Times New Roman"/>
        </w:rPr>
        <w:instrText>anization engagement as well as the antecedents and consequences of engagement. Findings Results indicate that there is a meaningful difference between job and organization engagements and that perceived organizational support predicts both job and organiz</w:instrText>
      </w:r>
      <w:r>
        <w:rPr>
          <w:rFonts w:ascii="Times New Roman" w:hAnsi="Times New Roman"/>
        </w:rPr>
        <w:instrText>ation engagement; job characteristics predicts job engagement; and procedural justice predicts organization engagement. In addition, job and organization engagement mediated the relationships between the antecedents and job satisfaction, organizational com</w:instrText>
      </w:r>
      <w:r>
        <w:rPr>
          <w:rFonts w:ascii="Times New Roman" w:hAnsi="Times New Roman"/>
        </w:rPr>
        <w:instrText>mitment, intentions to quit, and organizational citizenship behavior. Originality-value This is the first study to make a distinction between job and organization engagement and to measure a variety of antecedents and consequences of job and organization e</w:instrText>
      </w:r>
      <w:r>
        <w:rPr>
          <w:rFonts w:ascii="Times New Roman" w:hAnsi="Times New Roman"/>
        </w:rPr>
        <w:instrText>ngagement. As a result, this study addresses concerns about that lack of academic research on employee engagement and speculation that it might just be the latest management fad. © 2006, Emerald Group Publishing Limited","author":[{"dropping-particle":"","</w:instrText>
      </w:r>
      <w:r>
        <w:rPr>
          <w:rFonts w:ascii="Times New Roman" w:hAnsi="Times New Roman"/>
        </w:rPr>
        <w:instrText>family":"Saks","given":"Alan M.","non-dropping-particle":"","parse-names":false,"suffix":""}],"container-title":"Journal of Managerial Psychology","id":"ITEM-1","issue":"7","issued":{"date-parts":[["2006"]]},"page":"600-619","title":"Antecedents and conseq</w:instrText>
      </w:r>
      <w:r>
        <w:rPr>
          <w:rFonts w:ascii="Times New Roman" w:hAnsi="Times New Roman"/>
        </w:rPr>
        <w:instrText>uences of employee engagement","type":"article-journal","volume":"21"},"uris":["http://www.mendeley.com/documents/?uuid=e221cda7-ba95-4d58-89f9-39a1d682079c"]}],"mendeley":{"formattedCitation":"(Saks, 2006)","manualFormatting":"(Dalam Saks, 2006)","plainTe</w:instrText>
      </w:r>
      <w:r>
        <w:rPr>
          <w:rFonts w:ascii="Times New Roman" w:hAnsi="Times New Roman"/>
        </w:rPr>
        <w:instrText>xtFormattedCitation":"(Saks, 2006)","previouslyFormattedCitation":"(Saks, 2006)"},"properties":{"noteIndex":0},"schema":"https://github.com/citation-style-language/schema/raw/master/csl-citation.json"}</w:instrText>
      </w:r>
      <w:r>
        <w:rPr>
          <w:rFonts w:ascii="Times New Roman" w:hAnsi="Times New Roman"/>
        </w:rPr>
        <w:fldChar w:fldCharType="separate"/>
      </w:r>
      <w:r>
        <w:rPr>
          <w:rFonts w:ascii="Times New Roman" w:hAnsi="Times New Roman"/>
          <w:noProof/>
        </w:rPr>
        <w:t>(</w:t>
      </w:r>
      <w:r>
        <w:rPr>
          <w:rFonts w:ascii="Times New Roman" w:hAnsi="Times New Roman"/>
          <w:noProof/>
          <w:lang w:val="id-ID"/>
        </w:rPr>
        <w:t xml:space="preserve">Dalam </w:t>
      </w:r>
      <w:r>
        <w:rPr>
          <w:rFonts w:ascii="Times New Roman" w:hAnsi="Times New Roman"/>
          <w:noProof/>
        </w:rPr>
        <w:t>Saks, 2006)</w:t>
      </w:r>
      <w:r>
        <w:rPr>
          <w:rFonts w:ascii="Times New Roman" w:hAnsi="Times New Roman"/>
        </w:rPr>
        <w:fldChar w:fldCharType="end"/>
      </w:r>
      <w:r>
        <w:rPr>
          <w:rFonts w:ascii="Times New Roman" w:hAnsi="Times New Roman"/>
          <w:lang w:val="id-ID"/>
        </w:rPr>
        <w:t xml:space="preserve"> </w:t>
      </w:r>
      <w:r>
        <w:rPr>
          <w:rFonts w:ascii="Times New Roman" w:hAnsi="Times New Roman"/>
        </w:rPr>
        <w:t>mengungkapkan jika dalam kehidupa</w:t>
      </w:r>
      <w:r>
        <w:rPr>
          <w:rFonts w:ascii="Times New Roman" w:hAnsi="Times New Roman"/>
        </w:rPr>
        <w:t xml:space="preserve">n sehari-hari masih dapat dijumpai fenomena karyawan yang diidentifikasikan sebagai sosok yang melepaskan diri dari pekerjaan yang mengakibatkan karyawan tidak terikat secara fisik, kognitif, dan emosional selama menjalankan pekerjaan mereka. </w:t>
      </w:r>
      <w:r>
        <w:rPr>
          <w:rFonts w:ascii="Times New Roman" w:hAnsi="Times New Roman"/>
        </w:rPr>
        <w:fldChar w:fldCharType="begin"/>
      </w:r>
      <w:r>
        <w:rPr>
          <w:rFonts w:ascii="Times New Roman" w:hAnsi="Times New Roman"/>
        </w:rPr>
        <w:instrText>ADDIN CSL_CIT</w:instrText>
      </w:r>
      <w:r>
        <w:rPr>
          <w:rFonts w:ascii="Times New Roman" w:hAnsi="Times New Roman"/>
        </w:rPr>
        <w:instrText>ATION {"citationItems":[{"id":"ITEM-1","itemData":{"DOI":"10.1002/job.248","ISSN":"08943796","abstract":"This study focuses on burnout and its positive antipode - engagement. A model is tested in which burnout and engagement have different predictors and d</w:instrText>
      </w:r>
      <w:r>
        <w:rPr>
          <w:rFonts w:ascii="Times New Roman" w:hAnsi="Times New Roman"/>
        </w:rPr>
        <w:instrText>ifferent possible consequences. Structural equation modeling was used to simultaneously analyze data from four independent occupational samples (total N = 1698). Results confirm the hypothesized model indicating that: (1) burnout and engagement are negativ</w:instrText>
      </w:r>
      <w:r>
        <w:rPr>
          <w:rFonts w:ascii="Times New Roman" w:hAnsi="Times New Roman"/>
        </w:rPr>
        <w:instrText>ely related, sharing between 10 per cent and 25 per cent of their variances; (2) burnout is mainly predicted by job demands but also by lack of job resources, whereas engagement is exclusively predicted by available job resources; (3) burnout is related to</w:instrText>
      </w:r>
      <w:r>
        <w:rPr>
          <w:rFonts w:ascii="Times New Roman" w:hAnsi="Times New Roman"/>
        </w:rPr>
        <w:instrText xml:space="preserve"> health problems as well as to turnover intention, whereas engagement is related only to the latter; (4) burnout mediates the relationship between job demands and health problems, whereas engagement mediates the relationship between job resources and turno</w:instrText>
      </w:r>
      <w:r>
        <w:rPr>
          <w:rFonts w:ascii="Times New Roman" w:hAnsi="Times New Roman"/>
        </w:rPr>
        <w:instrText>ver intention. The fact that burnout and engagement exhibit different patterns of possible causes and consequences implies that different intervention strategies should be used when burnout is to be reduced or engagement is to be enhanced. Copyright © 2004</w:instrText>
      </w:r>
      <w:r>
        <w:rPr>
          <w:rFonts w:ascii="Times New Roman" w:hAnsi="Times New Roman"/>
        </w:rPr>
        <w:instrText xml:space="preserve"> John Wiley &amp; Sons, Ltd.","author":[{"dropping-particle":"","family":"Schaufeli","given":"Wilmar B.","non-dropping-particle":"","parse-names":false,"suffix":""},{"dropping-particle":"","family":"Bakker","given":"Arnold B.","non-dropping-particle":"","parse</w:instrText>
      </w:r>
      <w:r>
        <w:rPr>
          <w:rFonts w:ascii="Times New Roman" w:hAnsi="Times New Roman"/>
        </w:rPr>
        <w:instrText>-names":false,"suffix":""}],"container-title":"Journal of Organizational Behavior","id":"ITEM-1","issue":"3","issued":{"date-parts":[["2004"]]},"page":"293-315","title":"Job demands, job resources, and their relationship with burnout and engagement: A mult</w:instrText>
      </w:r>
      <w:r>
        <w:rPr>
          <w:rFonts w:ascii="Times New Roman" w:hAnsi="Times New Roman"/>
        </w:rPr>
        <w:instrText>i-sample study","type":"article-journal","volume":"25"},"uris":["http://www.mendeley.com/documents/?uuid=c081eb7b-90dd-40ba-83c6-82d06a48309d"]}],"mendeley":{"formattedCitation":"(Schaufeli &amp; Bakker, 2004)","plainTextFormattedCitation":"(Schaufeli &amp; Bakker</w:instrText>
      </w:r>
      <w:r>
        <w:rPr>
          <w:rFonts w:ascii="Times New Roman" w:hAnsi="Times New Roman"/>
        </w:rPr>
        <w:instrText>, 2004)","previouslyFormattedCitation":"(Schaufeli &amp; Bakker, 2004)"},"properties":{"noteIndex":0},"schema":"https://github.com/citation-style-language/schema/raw/master/csl-citation.json"}</w:instrText>
      </w:r>
      <w:r>
        <w:rPr>
          <w:rFonts w:ascii="Times New Roman" w:hAnsi="Times New Roman"/>
        </w:rPr>
        <w:fldChar w:fldCharType="separate"/>
      </w:r>
      <w:r>
        <w:rPr>
          <w:rFonts w:ascii="Times New Roman" w:hAnsi="Times New Roman"/>
          <w:noProof/>
        </w:rPr>
        <w:t>(Bakker</w:t>
      </w:r>
      <w:r>
        <w:rPr>
          <w:rFonts w:ascii="Times New Roman" w:hAnsi="Times New Roman"/>
          <w:noProof/>
          <w:lang w:val="id-ID"/>
        </w:rPr>
        <w:t xml:space="preserve"> &amp; Schaufeli</w:t>
      </w:r>
      <w:r>
        <w:rPr>
          <w:rFonts w:ascii="Times New Roman" w:hAnsi="Times New Roman"/>
          <w:noProof/>
        </w:rPr>
        <w:t>, 2004)</w:t>
      </w:r>
      <w:r>
        <w:rPr>
          <w:rFonts w:ascii="Times New Roman" w:hAnsi="Times New Roman"/>
        </w:rPr>
        <w:fldChar w:fldCharType="end"/>
      </w:r>
      <w:r>
        <w:rPr>
          <w:rFonts w:ascii="Times New Roman" w:hAnsi="Times New Roman"/>
        </w:rPr>
        <w:t xml:space="preserve"> mengungkapkan pengertian </w:t>
      </w:r>
      <w:r>
        <w:rPr>
          <w:rFonts w:ascii="Times New Roman" w:hAnsi="Times New Roman"/>
          <w:i/>
        </w:rPr>
        <w:t>employee enga</w:t>
      </w:r>
      <w:r>
        <w:rPr>
          <w:rFonts w:ascii="Times New Roman" w:hAnsi="Times New Roman"/>
          <w:i/>
        </w:rPr>
        <w:t>gement</w:t>
      </w:r>
      <w:r>
        <w:rPr>
          <w:rFonts w:ascii="Times New Roman" w:hAnsi="Times New Roman"/>
        </w:rPr>
        <w:t xml:space="preserve"> adalah pemikiran positif, yang dimaksud pemikiran positif yaitu pemikiran untuk menyelesaikan hal yang berhubungan dengan pekerjaan</w:t>
      </w:r>
      <w:r>
        <w:rPr>
          <w:rFonts w:ascii="Times New Roman" w:hAnsi="Times New Roman"/>
          <w:lang w:val="id-ID"/>
        </w:rPr>
        <w:t xml:space="preserve">, adapun </w:t>
      </w:r>
      <w:r>
        <w:rPr>
          <w:rFonts w:ascii="Times New Roman" w:hAnsi="Times New Roman"/>
          <w:sz w:val="24"/>
          <w:szCs w:val="24"/>
        </w:rPr>
        <w:t xml:space="preserve">menurut </w:t>
      </w:r>
      <w:r>
        <w:rPr>
          <w:rFonts w:ascii="Times New Roman" w:hAnsi="Times New Roman"/>
          <w:sz w:val="24"/>
          <w:szCs w:val="24"/>
        </w:rPr>
        <w:fldChar w:fldCharType="begin"/>
      </w:r>
      <w:r>
        <w:rPr>
          <w:rFonts w:ascii="Times New Roman" w:hAnsi="Times New Roman"/>
          <w:sz w:val="24"/>
          <w:szCs w:val="24"/>
        </w:rPr>
        <w:instrText>ADDIN CSL_CITATION {"citationItems":[{"id":"ITEM-1","itemData":{"DOI":"10.1111/j.1754-9434.2007.0002.</w:instrText>
      </w:r>
      <w:r>
        <w:rPr>
          <w:rFonts w:ascii="Times New Roman" w:hAnsi="Times New Roman"/>
          <w:sz w:val="24"/>
          <w:szCs w:val="24"/>
        </w:rPr>
        <w:instrText>x","ISSN":"1754-9426","abstract":"The meaning of employee engagement is ambiguous among both academic researchers and among practitioners who use it in conversations with clients. We show that the term is used at different times to refer to psychological s</w:instrText>
      </w:r>
      <w:r>
        <w:rPr>
          <w:rFonts w:ascii="Times New Roman" w:hAnsi="Times New Roman"/>
          <w:sz w:val="24"/>
          <w:szCs w:val="24"/>
        </w:rPr>
        <w:instrText>tates, traits, and behaviors as well as their antecedents and outcomes. Drawing on diverse relevant literatures, we offer a series of propositions about (a) psychological state engagement; (b) behavioral engagement; and (c) trait engagement. In addition, w</w:instrText>
      </w:r>
      <w:r>
        <w:rPr>
          <w:rFonts w:ascii="Times New Roman" w:hAnsi="Times New Roman"/>
          <w:sz w:val="24"/>
          <w:szCs w:val="24"/>
        </w:rPr>
        <w:instrText>e offer propositions regarding the effects of job attributes and leadership as main effects on state and behavioral engagement and as moderators of the relationships among the 3 facets of engagement. We conclude with thoughts about the measurement of the 3</w:instrText>
      </w:r>
      <w:r>
        <w:rPr>
          <w:rFonts w:ascii="Times New Roman" w:hAnsi="Times New Roman"/>
          <w:sz w:val="24"/>
          <w:szCs w:val="24"/>
        </w:rPr>
        <w:instrText xml:space="preserve"> facets of engagement and potential antecedents, especially measurement via employee surveys.","author":[{"dropping-particle":"","family":"Macey","given":"William H.","non-dropping-particle":"","parse-names":false,"suffix":""},{"dropping-particle":"","fami</w:instrText>
      </w:r>
      <w:r>
        <w:rPr>
          <w:rFonts w:ascii="Times New Roman" w:hAnsi="Times New Roman"/>
          <w:sz w:val="24"/>
          <w:szCs w:val="24"/>
        </w:rPr>
        <w:instrText xml:space="preserve">ly":"Schneider","given":"Benjamin","non-dropping-particle":"","parse-names":false,"suffix":""}],"container-title":"Industrial and Organizational Psychology","id":"ITEM-1","issue":"1","issued":{"date-parts":[["2008"]]},"page":"3-30","title":"The Meaning of </w:instrText>
      </w:r>
      <w:r>
        <w:rPr>
          <w:rFonts w:ascii="Times New Roman" w:hAnsi="Times New Roman"/>
          <w:sz w:val="24"/>
          <w:szCs w:val="24"/>
        </w:rPr>
        <w:instrText>Employee Engagement","type":"article-journal","volume":"1"},"uris":["http://www.mendeley.com/documents/?uuid=02cc512f-b28b-4b51-a834-f53a7979fce4"]}],"mendeley":{"formattedCitation":"(Macey &amp; Schneider, 2008)","manualFormatting":"Macey &amp; Schneider, (2008)"</w:instrText>
      </w:r>
      <w:r>
        <w:rPr>
          <w:rFonts w:ascii="Times New Roman" w:hAnsi="Times New Roman"/>
          <w:sz w:val="24"/>
          <w:szCs w:val="24"/>
        </w:rPr>
        <w:instrText>,"plainTextFormattedCitation":"(Macey &amp; Schneider, 2008)","previouslyFormattedCitation":"(Macey &amp; Schneider, 2008)"},"properties":{"noteIndex":0},"schema":"https://github.com/citation-style-language/schema/raw/master/csl-citation.json"}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 xml:space="preserve">Macey &amp; Schneider, </w:t>
      </w:r>
      <w:r>
        <w:rPr>
          <w:rFonts w:ascii="Times New Roman" w:hAnsi="Times New Roman"/>
          <w:noProof/>
          <w:sz w:val="24"/>
          <w:szCs w:val="24"/>
          <w:lang w:val="id-ID"/>
        </w:rPr>
        <w:t>(</w:t>
      </w:r>
      <w:r>
        <w:rPr>
          <w:rFonts w:ascii="Times New Roman" w:hAnsi="Times New Roman"/>
          <w:noProof/>
          <w:sz w:val="24"/>
          <w:szCs w:val="24"/>
        </w:rPr>
        <w:t>2008)</w:t>
      </w:r>
      <w:r>
        <w:rPr>
          <w:rFonts w:ascii="Times New Roman" w:hAnsi="Times New Roman"/>
          <w:sz w:val="24"/>
          <w:szCs w:val="24"/>
        </w:rPr>
        <w:fldChar w:fldCharType="end"/>
      </w:r>
      <w:r>
        <w:rPr>
          <w:rFonts w:ascii="Times New Roman" w:hAnsi="Times New Roman"/>
          <w:sz w:val="24"/>
          <w:szCs w:val="24"/>
          <w:lang w:val="id-ID"/>
        </w:rPr>
        <w:t xml:space="preserve"> </w:t>
      </w:r>
      <w:r>
        <w:rPr>
          <w:rFonts w:ascii="Times New Roman" w:hAnsi="Times New Roman"/>
          <w:sz w:val="24"/>
          <w:szCs w:val="24"/>
        </w:rPr>
        <w:t xml:space="preserve">mendefinisikan </w:t>
      </w:r>
      <w:r>
        <w:rPr>
          <w:rFonts w:ascii="Times New Roman" w:hAnsi="Times New Roman"/>
          <w:i/>
          <w:sz w:val="24"/>
          <w:szCs w:val="24"/>
        </w:rPr>
        <w:t>employee engagement</w:t>
      </w:r>
      <w:r>
        <w:rPr>
          <w:rFonts w:ascii="Times New Roman" w:hAnsi="Times New Roman"/>
          <w:sz w:val="24"/>
          <w:szCs w:val="24"/>
        </w:rPr>
        <w:t xml:space="preserve"> sebagai pengahayatan, bersedia untuk mengorbankan lebih banyak tenaga, waktu demi pekerjaannya dan menjadi lebih proaktif </w:t>
      </w:r>
      <w:r>
        <w:rPr>
          <w:rFonts w:ascii="Times New Roman" w:hAnsi="Times New Roman"/>
          <w:sz w:val="24"/>
          <w:szCs w:val="24"/>
        </w:rPr>
        <w:lastRenderedPageBreak/>
        <w:t xml:space="preserve">dalam mencapai tujuannya. </w:t>
      </w:r>
      <w:r>
        <w:rPr>
          <w:rFonts w:ascii="Times New Roman" w:hAnsi="Times New Roman"/>
          <w:sz w:val="24"/>
          <w:szCs w:val="24"/>
        </w:rPr>
        <w:fldChar w:fldCharType="begin"/>
      </w:r>
      <w:r>
        <w:rPr>
          <w:rFonts w:ascii="Times New Roman" w:hAnsi="Times New Roman"/>
          <w:sz w:val="24"/>
          <w:szCs w:val="24"/>
        </w:rPr>
        <w:instrText>ADDIN CSL_CITATION {"citationItems":[{"id":"ITEM-1","itemData":{</w:instrText>
      </w:r>
      <w:r>
        <w:rPr>
          <w:rFonts w:ascii="Times New Roman" w:hAnsi="Times New Roman"/>
          <w:sz w:val="24"/>
          <w:szCs w:val="24"/>
        </w:rPr>
        <w:instrText>"author":[{"dropping-particle":"","family":"Lockwood","given":"Nancy R.","non-dropping-particle":"","parse-names":false,"suffix":""}],"container-title":"SHRM Research Quarterl","id":"ITEM-1","issued":{"date-parts":[["2007"]]},"page":"1-11","title":"Leverag</w:instrText>
      </w:r>
      <w:r>
        <w:rPr>
          <w:rFonts w:ascii="Times New Roman" w:hAnsi="Times New Roman"/>
          <w:sz w:val="24"/>
          <w:szCs w:val="24"/>
        </w:rPr>
        <w:instrText>ing Employee Engagement for Competitive Advantage: HR’s Strategic Role.","type":"article-journal"},"uris":["http://www.mendeley.com/documents/?uuid=15c304f7-4c11-41cd-9f43-e3f9f69e4f86"]}],"mendeley":{"formattedCitation":"(Lockwood, 2007)","manualFormattin</w:instrText>
      </w:r>
      <w:r>
        <w:rPr>
          <w:rFonts w:ascii="Times New Roman" w:hAnsi="Times New Roman"/>
          <w:sz w:val="24"/>
          <w:szCs w:val="24"/>
        </w:rPr>
        <w:instrText>g":"Lockwood (2007)","plainTextFormattedCitation":"(Lockwood, 2007)","previouslyFormattedCitation":"(Lockwood, 2007)"},"properties":{"noteIndex":0},"schema":"https://github.com/citation-style-language/schema/raw/master/csl-citation.json"}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Lockwood</w:t>
      </w:r>
      <w:r>
        <w:rPr>
          <w:rFonts w:ascii="Times New Roman" w:hAnsi="Times New Roman"/>
          <w:noProof/>
          <w:sz w:val="24"/>
          <w:szCs w:val="24"/>
          <w:lang w:val="id-ID"/>
        </w:rPr>
        <w:t xml:space="preserve"> (</w:t>
      </w:r>
      <w:r>
        <w:rPr>
          <w:rFonts w:ascii="Times New Roman" w:hAnsi="Times New Roman"/>
          <w:noProof/>
          <w:sz w:val="24"/>
          <w:szCs w:val="24"/>
        </w:rPr>
        <w:t>2007)</w:t>
      </w:r>
      <w:r>
        <w:rPr>
          <w:rFonts w:ascii="Times New Roman" w:hAnsi="Times New Roman"/>
          <w:sz w:val="24"/>
          <w:szCs w:val="24"/>
        </w:rPr>
        <w:fldChar w:fldCharType="end"/>
      </w:r>
      <w:r>
        <w:rPr>
          <w:rFonts w:ascii="Times New Roman" w:hAnsi="Times New Roman"/>
          <w:sz w:val="24"/>
          <w:szCs w:val="24"/>
        </w:rPr>
        <w:t xml:space="preserve"> memberi pengertian mengenai </w:t>
      </w:r>
      <w:r>
        <w:rPr>
          <w:rFonts w:ascii="Times New Roman" w:hAnsi="Times New Roman"/>
          <w:i/>
          <w:sz w:val="24"/>
          <w:szCs w:val="24"/>
        </w:rPr>
        <w:t>engagement</w:t>
      </w:r>
      <w:r>
        <w:rPr>
          <w:rFonts w:ascii="Times New Roman" w:hAnsi="Times New Roman"/>
          <w:sz w:val="24"/>
          <w:szCs w:val="24"/>
        </w:rPr>
        <w:t xml:space="preserve"> sebagai keadaan dimana seseorang mampu berkomitmen dengan organisasi baik secara emosional maupun secara intelektual.</w:t>
      </w:r>
      <w:r>
        <w:t xml:space="preserve"> </w:t>
      </w:r>
    </w:p>
    <w:p w:rsidR="008B512B" w:rsidRDefault="00131E55">
      <w:pPr>
        <w:pStyle w:val="ListParagraph"/>
        <w:spacing w:after="0" w:line="360" w:lineRule="auto"/>
        <w:ind w:left="0" w:firstLine="436"/>
        <w:jc w:val="both"/>
        <w:rPr>
          <w:rFonts w:ascii="Times New Roman" w:hAnsi="Times New Roman"/>
          <w:lang w:val="id-ID"/>
        </w:rPr>
      </w:pPr>
      <w:r>
        <w:rPr>
          <w:rFonts w:ascii="Times New Roman" w:hAnsi="Times New Roman"/>
        </w:rPr>
        <w:t>Menurut</w:t>
      </w:r>
      <w:r>
        <w:rPr>
          <w:rFonts w:ascii="Times New Roman" w:hAnsi="Times New Roman"/>
          <w:lang w:val="id-ID"/>
        </w:rPr>
        <w:t xml:space="preserve"> </w:t>
      </w:r>
      <w:r>
        <w:rPr>
          <w:rFonts w:ascii="Times New Roman" w:hAnsi="Times New Roman"/>
          <w:lang w:val="id-ID"/>
        </w:rPr>
        <w:fldChar w:fldCharType="begin"/>
      </w:r>
      <w:r>
        <w:rPr>
          <w:rFonts w:ascii="Times New Roman" w:hAnsi="Times New Roman"/>
          <w:lang w:val="id-ID"/>
        </w:rPr>
        <w:instrText>ADDIN CSL_CITATION {"citationItems":[{"id":"ITEM-1","itemData":{"DOI":"10.1002/job.248","</w:instrText>
      </w:r>
      <w:r>
        <w:rPr>
          <w:rFonts w:ascii="Times New Roman" w:hAnsi="Times New Roman"/>
          <w:lang w:val="id-ID"/>
        </w:rPr>
        <w:instrText>ISSN":"08943796","abstract":"This study focuses on burnout and its positive antipode - engagement. A model is tested in which burnout and engagement have different predictors and different possible consequences. Structural equation modeling was used to sim</w:instrText>
      </w:r>
      <w:r>
        <w:rPr>
          <w:rFonts w:ascii="Times New Roman" w:hAnsi="Times New Roman"/>
          <w:lang w:val="id-ID"/>
        </w:rPr>
        <w:instrText>ultaneously analyze data from four independent occupational samples (total N = 1698). Results confirm the hypothesized model indicating that: (1) burnout and engagement are negatively related, sharing between 10 per cent and 25 per cent of their variances;</w:instrText>
      </w:r>
      <w:r>
        <w:rPr>
          <w:rFonts w:ascii="Times New Roman" w:hAnsi="Times New Roman"/>
          <w:lang w:val="id-ID"/>
        </w:rPr>
        <w:instrText xml:space="preserve"> (2) burnout is mainly predicted by job demands but also by lack of job resources, whereas engagement is exclusively predicted by available job resources; (3) burnout is related to health problems as well as to turnover intention, whereas engagement is rel</w:instrText>
      </w:r>
      <w:r>
        <w:rPr>
          <w:rFonts w:ascii="Times New Roman" w:hAnsi="Times New Roman"/>
          <w:lang w:val="id-ID"/>
        </w:rPr>
        <w:instrText>ated only to the latter; (4) burnout mediates the relationship between job demands and health problems, whereas engagement mediates the relationship between job resources and turnover intention. The fact that burnout and engagement exhibit different patter</w:instrText>
      </w:r>
      <w:r>
        <w:rPr>
          <w:rFonts w:ascii="Times New Roman" w:hAnsi="Times New Roman"/>
          <w:lang w:val="id-ID"/>
        </w:rPr>
        <w:instrText>ns of possible causes and consequences implies that different intervention strategies should be used when burnout is to be reduced or engagement is to be enhanced. Copyright © 2004 John Wiley &amp; Sons, Ltd.","author":[{"dropping-particle":"","family":"Schauf</w:instrText>
      </w:r>
      <w:r>
        <w:rPr>
          <w:rFonts w:ascii="Times New Roman" w:hAnsi="Times New Roman"/>
          <w:lang w:val="id-ID"/>
        </w:rPr>
        <w:instrText>eli","given":"Wilmar B.","non-dropping-particle":"","parse-names":false,"suffix":""},{"dropping-particle":"","family":"Bakker","given":"Arnold B.","non-dropping-particle":"","parse-names":false,"suffix":""}],"container-title":"Journal of Organizational Beh</w:instrText>
      </w:r>
      <w:r>
        <w:rPr>
          <w:rFonts w:ascii="Times New Roman" w:hAnsi="Times New Roman"/>
          <w:lang w:val="id-ID"/>
        </w:rPr>
        <w:instrText>avior","id":"ITEM-1","issue":"3","issued":{"date-parts":[["2004"]]},"page":"293-315","title":"Job demands, job resources, and their relationship with burnout and engagement: A multi-sample study","type":"article-journal","volume":"25"},"uris":["http://www.</w:instrText>
      </w:r>
      <w:r>
        <w:rPr>
          <w:rFonts w:ascii="Times New Roman" w:hAnsi="Times New Roman"/>
          <w:lang w:val="id-ID"/>
        </w:rPr>
        <w:instrText>mendeley.com/documents/?uuid=c081eb7b-90dd-40ba-83c6-82d06a48309d"]}],"mendeley":{"formattedCitation":"(Schaufeli &amp; Bakker, 2004)","plainTextFormattedCitation":"(Schaufeli &amp; Bakker, 2004)","previouslyFormattedCitation":"(Schaufeli &amp; Bakker, 2004)"},"proper</w:instrText>
      </w:r>
      <w:r>
        <w:rPr>
          <w:rFonts w:ascii="Times New Roman" w:hAnsi="Times New Roman"/>
          <w:lang w:val="id-ID"/>
        </w:rPr>
        <w:instrText>ties":{"noteIndex":0},"schema":"https://github.com/citation-style-language/schema/raw/master/csl-citation.json"}</w:instrText>
      </w:r>
      <w:r>
        <w:rPr>
          <w:rFonts w:ascii="Times New Roman" w:hAnsi="Times New Roman"/>
          <w:lang w:val="id-ID"/>
        </w:rPr>
        <w:fldChar w:fldCharType="separate"/>
      </w:r>
      <w:r>
        <w:rPr>
          <w:rFonts w:ascii="Times New Roman" w:hAnsi="Times New Roman"/>
          <w:noProof/>
          <w:lang w:val="id-ID"/>
        </w:rPr>
        <w:t>(Bakker &amp; Schaufeli, 2004)</w:t>
      </w:r>
      <w:r>
        <w:rPr>
          <w:rFonts w:ascii="Times New Roman" w:hAnsi="Times New Roman"/>
          <w:lang w:val="id-ID"/>
        </w:rPr>
        <w:fldChar w:fldCharType="end"/>
      </w:r>
      <w:r>
        <w:rPr>
          <w:rFonts w:ascii="Times New Roman" w:hAnsi="Times New Roman"/>
          <w:lang w:val="id-ID"/>
        </w:rPr>
        <w:t xml:space="preserve"> </w:t>
      </w:r>
      <w:r>
        <w:rPr>
          <w:rFonts w:ascii="Times New Roman" w:hAnsi="Times New Roman"/>
        </w:rPr>
        <w:t xml:space="preserve">terdapat 3 aspek dalam </w:t>
      </w:r>
      <w:r>
        <w:rPr>
          <w:rFonts w:ascii="Times New Roman" w:hAnsi="Times New Roman"/>
          <w:i/>
        </w:rPr>
        <w:t xml:space="preserve">employee engagement </w:t>
      </w:r>
      <w:r>
        <w:rPr>
          <w:rFonts w:ascii="Times New Roman" w:hAnsi="Times New Roman"/>
        </w:rPr>
        <w:t>yaitu</w:t>
      </w:r>
      <w:r>
        <w:rPr>
          <w:rFonts w:ascii="Times New Roman" w:hAnsi="Times New Roman"/>
          <w:lang w:val="id-ID"/>
        </w:rPr>
        <w:t xml:space="preserve"> </w:t>
      </w:r>
      <w:r>
        <w:rPr>
          <w:rFonts w:ascii="Times New Roman" w:hAnsi="Times New Roman"/>
          <w:i/>
          <w:sz w:val="24"/>
          <w:szCs w:val="24"/>
        </w:rPr>
        <w:t>vigor</w:t>
      </w:r>
      <w:r>
        <w:rPr>
          <w:rFonts w:ascii="Times New Roman" w:hAnsi="Times New Roman"/>
          <w:sz w:val="24"/>
          <w:szCs w:val="24"/>
        </w:rPr>
        <w:t xml:space="preserve"> yaitu karakter pegawai yang memiliki tingkat energi yang ti</w:t>
      </w:r>
      <w:r>
        <w:rPr>
          <w:rFonts w:ascii="Times New Roman" w:hAnsi="Times New Roman"/>
          <w:sz w:val="24"/>
          <w:szCs w:val="24"/>
        </w:rPr>
        <w:t xml:space="preserve">nggi dan mental yang tangguh dalam bekerja dan bersedia dalam mengupayakan pekerjaan serta tahan dalam menghadapi kesulitan, </w:t>
      </w:r>
      <w:r>
        <w:rPr>
          <w:rFonts w:ascii="Times New Roman" w:hAnsi="Times New Roman"/>
          <w:i/>
          <w:sz w:val="24"/>
          <w:szCs w:val="24"/>
        </w:rPr>
        <w:t xml:space="preserve">dedication </w:t>
      </w:r>
      <w:r>
        <w:rPr>
          <w:rFonts w:ascii="Times New Roman" w:hAnsi="Times New Roman"/>
          <w:sz w:val="24"/>
          <w:szCs w:val="24"/>
        </w:rPr>
        <w:t>yaitu karakter pegawai yang memiliki keterikatan yang kuat dengan pekerjaan dicirikan oleh rasa antusias, inspirasi, keb</w:t>
      </w:r>
      <w:r>
        <w:rPr>
          <w:rFonts w:ascii="Times New Roman" w:hAnsi="Times New Roman"/>
          <w:sz w:val="24"/>
          <w:szCs w:val="24"/>
        </w:rPr>
        <w:t xml:space="preserve">anggan dan tantangan dalam pekerjaan, dan </w:t>
      </w:r>
      <w:r>
        <w:rPr>
          <w:rFonts w:ascii="Times New Roman" w:hAnsi="Times New Roman"/>
          <w:i/>
          <w:sz w:val="24"/>
          <w:szCs w:val="24"/>
        </w:rPr>
        <w:t>absorption</w:t>
      </w:r>
      <w:r>
        <w:rPr>
          <w:rFonts w:ascii="Times New Roman" w:hAnsi="Times New Roman"/>
          <w:sz w:val="24"/>
          <w:szCs w:val="24"/>
        </w:rPr>
        <w:t xml:space="preserve"> yaitu, karyawan yang menikmati pekerjaannya dicirikan dengan konsentrasi dan dengan senang hati terlibat dalam pekerjaan dan merasa bahwa waktu berlalu begitu cepat.  </w:t>
      </w:r>
      <w:r>
        <w:rPr>
          <w:rFonts w:ascii="Times New Roman" w:hAnsi="Times New Roman"/>
          <w:lang w:val="id-ID"/>
        </w:rPr>
        <w:t xml:space="preserve">Adapun menurut </w:t>
      </w:r>
      <w:r>
        <w:rPr>
          <w:rFonts w:ascii="Times New Roman" w:hAnsi="Times New Roman"/>
          <w:lang w:val="id-ID"/>
        </w:rPr>
        <w:fldChar w:fldCharType="begin"/>
      </w:r>
      <w:r>
        <w:rPr>
          <w:rFonts w:ascii="Times New Roman" w:hAnsi="Times New Roman"/>
          <w:lang w:val="id-ID"/>
        </w:rPr>
        <w:instrText>ADDIN CSL_CITATION {"</w:instrText>
      </w:r>
      <w:r>
        <w:rPr>
          <w:rFonts w:ascii="Times New Roman" w:hAnsi="Times New Roman"/>
          <w:lang w:val="id-ID"/>
        </w:rPr>
        <w:instrText xml:space="preserve">citationItems":[{"id":"ITEM-1","itemData":{"author":[{"dropping-particle":"","family":"AON-Hewitt.","given":"","non-dropping-particle":"","parse-names":false,"suffix":""}],"id":"ITEM-1","issued":{"date-parts":[["2013"]]},"title":"Trends in Global Employee </w:instrText>
      </w:r>
      <w:r>
        <w:rPr>
          <w:rFonts w:ascii="Times New Roman" w:hAnsi="Times New Roman"/>
          <w:lang w:val="id-ID"/>
        </w:rPr>
        <w:instrText>Engagement.","type":"article-journal"},"uris":["http://www.mendeley.com/documents/?uuid=6d72e337-9a53-42d0-a952-44f7f0f2d2f5"]}],"mendeley":{"formattedCitation":"(AON-Hewitt., 2013)","manualFormatting":"AON-Hewitt (2013)","plainTextFormattedCitation":"(AON</w:instrText>
      </w:r>
      <w:r>
        <w:rPr>
          <w:rFonts w:ascii="Times New Roman" w:hAnsi="Times New Roman"/>
          <w:lang w:val="id-ID"/>
        </w:rPr>
        <w:instrText>-Hewitt., 2013)","previouslyFormattedCitation":"(AON-Hewitt., 2013)"},"properties":{"noteIndex":0},"schema":"https://github.com/citation-style-language/schema/raw/master/csl-citation.json"}</w:instrText>
      </w:r>
      <w:r>
        <w:rPr>
          <w:rFonts w:ascii="Times New Roman" w:hAnsi="Times New Roman"/>
          <w:lang w:val="id-ID"/>
        </w:rPr>
        <w:fldChar w:fldCharType="separate"/>
      </w:r>
      <w:r>
        <w:rPr>
          <w:rFonts w:ascii="Times New Roman" w:hAnsi="Times New Roman"/>
          <w:noProof/>
          <w:lang w:val="id-ID"/>
        </w:rPr>
        <w:t>AON-Hewitt (2013)</w:t>
      </w:r>
      <w:r>
        <w:rPr>
          <w:rFonts w:ascii="Times New Roman" w:hAnsi="Times New Roman"/>
          <w:lang w:val="id-ID"/>
        </w:rPr>
        <w:fldChar w:fldCharType="end"/>
      </w:r>
      <w:r>
        <w:rPr>
          <w:rFonts w:ascii="Times New Roman" w:hAnsi="Times New Roman"/>
        </w:rPr>
        <w:t xml:space="preserve"> </w:t>
      </w:r>
      <w:r>
        <w:rPr>
          <w:rFonts w:ascii="Times New Roman" w:hAnsi="Times New Roman"/>
          <w:lang w:val="id-ID"/>
        </w:rPr>
        <w:t xml:space="preserve">aspek </w:t>
      </w:r>
      <w:r>
        <w:rPr>
          <w:rFonts w:ascii="Times New Roman" w:hAnsi="Times New Roman"/>
          <w:i/>
        </w:rPr>
        <w:t>employee engagement</w:t>
      </w:r>
      <w:r>
        <w:rPr>
          <w:rFonts w:ascii="Times New Roman" w:hAnsi="Times New Roman"/>
          <w:i/>
          <w:lang w:val="id-ID"/>
        </w:rPr>
        <w:t xml:space="preserve"> </w:t>
      </w:r>
      <w:r>
        <w:rPr>
          <w:rFonts w:ascii="Times New Roman" w:hAnsi="Times New Roman"/>
          <w:lang w:val="id-ID"/>
        </w:rPr>
        <w:t>terbagi menjadi tiga</w:t>
      </w:r>
      <w:r>
        <w:rPr>
          <w:rFonts w:ascii="Times New Roman" w:hAnsi="Times New Roman"/>
          <w:lang w:val="id-ID"/>
        </w:rPr>
        <w:t>, yaitu</w:t>
      </w:r>
      <w:r>
        <w:rPr>
          <w:rFonts w:ascii="Times New Roman" w:hAnsi="Times New Roman"/>
          <w:i/>
        </w:rPr>
        <w:t xml:space="preserve"> say</w:t>
      </w:r>
      <w:r>
        <w:rPr>
          <w:rFonts w:ascii="Times New Roman" w:hAnsi="Times New Roman"/>
        </w:rPr>
        <w:t xml:space="preserve"> (berbicara positif tetang organisasi), </w:t>
      </w:r>
      <w:r>
        <w:rPr>
          <w:rFonts w:ascii="Times New Roman" w:hAnsi="Times New Roman"/>
          <w:i/>
        </w:rPr>
        <w:t>stay</w:t>
      </w:r>
      <w:r>
        <w:rPr>
          <w:rFonts w:ascii="Times New Roman" w:hAnsi="Times New Roman"/>
        </w:rPr>
        <w:t xml:space="preserve"> (memiliki keinginan untuk tinggal) dan </w:t>
      </w:r>
      <w:r>
        <w:rPr>
          <w:rFonts w:ascii="Times New Roman" w:hAnsi="Times New Roman"/>
          <w:i/>
        </w:rPr>
        <w:t>strive</w:t>
      </w:r>
      <w:r>
        <w:rPr>
          <w:rFonts w:ascii="Times New Roman" w:hAnsi="Times New Roman"/>
        </w:rPr>
        <w:t xml:space="preserve"> (berusaha memberikan yang terbaik untuk organisasi).</w:t>
      </w:r>
      <w:r>
        <w:rPr>
          <w:rFonts w:ascii="Times New Roman" w:hAnsi="Times New Roman"/>
          <w:lang w:val="id-ID"/>
        </w:rPr>
        <w:t xml:space="preserve"> </w:t>
      </w:r>
    </w:p>
    <w:p w:rsidR="008B512B" w:rsidRDefault="00131E55">
      <w:pPr>
        <w:spacing w:line="360" w:lineRule="auto"/>
        <w:ind w:firstLine="720"/>
        <w:jc w:val="both"/>
        <w:rPr>
          <w:lang w:val="id-ID"/>
        </w:rPr>
      </w:pPr>
      <w:r>
        <w:rPr>
          <w:rFonts w:ascii="Times New Roman" w:hAnsi="Times New Roman"/>
        </w:rPr>
        <w:t xml:space="preserve">.   New York Times (1 Juni, 2014), penelitian yang dilakukan oleh Gallup pada tahun 2013 menemukkan </w:t>
      </w:r>
      <w:r>
        <w:rPr>
          <w:rFonts w:ascii="Times New Roman" w:hAnsi="Times New Roman"/>
        </w:rPr>
        <w:t xml:space="preserve">bahwa hanya sebesar 13 % karyawan di 142 negara yang merasa </w:t>
      </w:r>
      <w:r>
        <w:rPr>
          <w:rFonts w:ascii="Times New Roman" w:hAnsi="Times New Roman"/>
          <w:i/>
        </w:rPr>
        <w:t>engaged</w:t>
      </w:r>
      <w:r>
        <w:rPr>
          <w:rFonts w:ascii="Times New Roman" w:hAnsi="Times New Roman"/>
        </w:rPr>
        <w:t xml:space="preserve"> di tempat keja merek</w:t>
      </w:r>
      <w:r>
        <w:rPr>
          <w:rFonts w:ascii="Times New Roman" w:hAnsi="Times New Roman"/>
          <w:lang w:val="id-ID"/>
        </w:rPr>
        <w:t xml:space="preserve">a </w:t>
      </w:r>
      <w:r>
        <w:rPr>
          <w:rFonts w:ascii="Times New Roman" w:hAnsi="Times New Roman"/>
          <w:lang w:val="id-ID"/>
        </w:rPr>
        <w:fldChar w:fldCharType="begin"/>
      </w:r>
      <w:r>
        <w:rPr>
          <w:rFonts w:ascii="Times New Roman" w:hAnsi="Times New Roman"/>
          <w:lang w:val="id-ID"/>
        </w:rPr>
        <w:instrText>ADDIN CSL_CITATION {"citationItems":[{"id":"ITEM-1","itemData":{"author":[{"dropping-particle":"","family":"Schwartz","given":"Tony","non-dropping-particle":"","parse</w:instrText>
      </w:r>
      <w:r>
        <w:rPr>
          <w:rFonts w:ascii="Times New Roman" w:hAnsi="Times New Roman"/>
          <w:lang w:val="id-ID"/>
        </w:rPr>
        <w:instrText>-names":false,"suffix":""},{"dropping-particle":"","family":"Porath","given":"Christine","non-dropping-particle":"","parse-names":false,"suffix":""}],"container-title":"The New York Times","id":"ITEM-1","issued":{"date-parts":[["2014","6"]]},"publisher-pla</w:instrText>
      </w:r>
      <w:r>
        <w:rPr>
          <w:rFonts w:ascii="Times New Roman" w:hAnsi="Times New Roman"/>
          <w:lang w:val="id-ID"/>
        </w:rPr>
        <w:instrText>ce":"New York","title":"Why You Hate Work","type":"article-magazine"},"uris":["http://www.mendeley.com/documents/?uuid=453deae6-a9aa-4452-92d9-e8b61fe30af0"]}],"mendeley":{"formattedCitation":"(Schwartz &amp; Porath, 2014)","plainTextFormattedCitation":"(Schwa</w:instrText>
      </w:r>
      <w:r>
        <w:rPr>
          <w:rFonts w:ascii="Times New Roman" w:hAnsi="Times New Roman"/>
          <w:lang w:val="id-ID"/>
        </w:rPr>
        <w:instrText>rtz &amp; Porath, 2014)","previouslyFormattedCitation":"(Schwartz &amp; Porath, 2014)"},"properties":{"noteIndex":0},"schema":"https://github.com/citation-style-language/schema/raw/master/csl-citation.json"}</w:instrText>
      </w:r>
      <w:r>
        <w:rPr>
          <w:rFonts w:ascii="Times New Roman" w:hAnsi="Times New Roman"/>
          <w:lang w:val="id-ID"/>
        </w:rPr>
        <w:fldChar w:fldCharType="separate"/>
      </w:r>
      <w:r>
        <w:rPr>
          <w:rFonts w:ascii="Times New Roman" w:hAnsi="Times New Roman"/>
          <w:noProof/>
          <w:lang w:val="id-ID"/>
        </w:rPr>
        <w:t>(Schwartz &amp; Porath, 2014)</w:t>
      </w:r>
      <w:r>
        <w:rPr>
          <w:rFonts w:ascii="Times New Roman" w:hAnsi="Times New Roman"/>
          <w:lang w:val="id-ID"/>
        </w:rPr>
        <w:fldChar w:fldCharType="end"/>
      </w:r>
      <w:r>
        <w:rPr>
          <w:rFonts w:ascii="Times New Roman" w:hAnsi="Times New Roman"/>
        </w:rPr>
        <w:t>. Termasuk di Indonesia, terc</w:t>
      </w:r>
      <w:r>
        <w:rPr>
          <w:rFonts w:ascii="Times New Roman" w:hAnsi="Times New Roman"/>
        </w:rPr>
        <w:t xml:space="preserve">atat sebesar 15% karyawan yang merasa </w:t>
      </w:r>
      <w:r>
        <w:rPr>
          <w:rFonts w:ascii="Times New Roman" w:hAnsi="Times New Roman"/>
          <w:i/>
        </w:rPr>
        <w:t>engaged</w:t>
      </w:r>
      <w:r>
        <w:rPr>
          <w:rFonts w:ascii="Times New Roman" w:hAnsi="Times New Roman"/>
        </w:rPr>
        <w:t xml:space="preserve"> dengan perusahaan dimana mereka bekerja </w:t>
      </w:r>
      <w:r>
        <w:rPr>
          <w:rFonts w:ascii="Times New Roman" w:hAnsi="Times New Roman"/>
        </w:rPr>
        <w:fldChar w:fldCharType="begin"/>
      </w:r>
      <w:r>
        <w:rPr>
          <w:rFonts w:ascii="Times New Roman" w:hAnsi="Times New Roman"/>
        </w:rPr>
        <w:instrText>ADDIN CSL_CITATION {"citationItems":[{"id":"ITEM-1","itemData":{"author":[{"dropping-particle":"","family":"AON-Hewitt.","given":"","non-dropping-particle":"","parse-name</w:instrText>
      </w:r>
      <w:r>
        <w:rPr>
          <w:rFonts w:ascii="Times New Roman" w:hAnsi="Times New Roman"/>
        </w:rPr>
        <w:instrText>s":false,"suffix":""}],"id":"ITEM-1","issued":{"date-parts":[["2013"]]},"title":"Trends in Global Employee Engagement.","type":"article-journal"},"uris":["http://www.mendeley.com/documents/?uuid=6d72e337-9a53-42d0-a952-44f7f0f2d2f5"]}],"mendeley":{"formatt</w:instrText>
      </w:r>
      <w:r>
        <w:rPr>
          <w:rFonts w:ascii="Times New Roman" w:hAnsi="Times New Roman"/>
        </w:rPr>
        <w:instrText>edCitation":"(AON-Hewitt., 2013)","plainTextFormattedCitation":"(AON-Hewitt., 2013)","previouslyFormattedCitation":"(AON-Hewitt., 2013)"},"properties":{"noteIndex":0},"schema":"https://github.com/citation-style-language/schema/raw/master/csl-citation.json"</w:instrText>
      </w:r>
      <w:r>
        <w:rPr>
          <w:rFonts w:ascii="Times New Roman" w:hAnsi="Times New Roman"/>
        </w:rPr>
        <w:instrText>}</w:instrText>
      </w:r>
      <w:r>
        <w:rPr>
          <w:rFonts w:ascii="Times New Roman" w:hAnsi="Times New Roman"/>
        </w:rPr>
        <w:fldChar w:fldCharType="separate"/>
      </w:r>
      <w:r>
        <w:rPr>
          <w:rFonts w:ascii="Times New Roman" w:hAnsi="Times New Roman"/>
          <w:noProof/>
        </w:rPr>
        <w:t>(AON-Hewitt., 2013)</w:t>
      </w:r>
      <w:r>
        <w:rPr>
          <w:rFonts w:ascii="Times New Roman" w:hAnsi="Times New Roman"/>
        </w:rPr>
        <w:fldChar w:fldCharType="end"/>
      </w:r>
      <w:r>
        <w:rPr>
          <w:rFonts w:ascii="Times New Roman" w:hAnsi="Times New Roman"/>
        </w:rPr>
        <w:t xml:space="preserve">. </w:t>
      </w:r>
      <w:r>
        <w:rPr>
          <w:rFonts w:ascii="Times New Roman" w:hAnsi="Times New Roman"/>
          <w:i/>
        </w:rPr>
        <w:t>Employee engagement</w:t>
      </w:r>
      <w:r>
        <w:rPr>
          <w:rFonts w:ascii="Times New Roman" w:hAnsi="Times New Roman"/>
        </w:rPr>
        <w:t xml:space="preserve"> menjadi sering dibicarakan oleh perusahan-perusahaan </w:t>
      </w:r>
      <w:r>
        <w:rPr>
          <w:rFonts w:ascii="Times New Roman" w:hAnsi="Times New Roman"/>
        </w:rPr>
        <w:fldChar w:fldCharType="begin"/>
      </w:r>
      <w:r>
        <w:rPr>
          <w:rFonts w:ascii="Times New Roman" w:hAnsi="Times New Roman"/>
        </w:rPr>
        <w:instrText xml:space="preserve">ADDIN CSL_CITATION {"citationItems":[{"id":"ITEM-1","itemData":{"DOI":"10.1108/02683940610690169","ISSN":"02683946","abstract":"Purpose Employee engagement </w:instrText>
      </w:r>
      <w:r>
        <w:rPr>
          <w:rFonts w:ascii="Times New Roman" w:hAnsi="Times New Roman"/>
        </w:rPr>
        <w:instrText>has become a hot topic in recent years among consulting firms and in the popular business press. However, employee engagement has rarely been studied in the academic literature and relatively little is known about its antecedents and consequences. The purp</w:instrText>
      </w:r>
      <w:r>
        <w:rPr>
          <w:rFonts w:ascii="Times New Roman" w:hAnsi="Times New Roman"/>
        </w:rPr>
        <w:instrText>ose of this study was to test a model of the antecedents and consequences of job and organization engagements based on social exchange theory. Design-methodology-approach A survey was completed by 102 employees working in a variety of jobs and organization</w:instrText>
      </w:r>
      <w:r>
        <w:rPr>
          <w:rFonts w:ascii="Times New Roman" w:hAnsi="Times New Roman"/>
        </w:rPr>
        <w:instrText>s. The average age was 34 and 60 percent were female. Participants had been in their current job for an average of four years, in their organization an average of five years, and had on average 12 years of work experience. The survey included measures of j</w:instrText>
      </w:r>
      <w:r>
        <w:rPr>
          <w:rFonts w:ascii="Times New Roman" w:hAnsi="Times New Roman"/>
        </w:rPr>
        <w:instrText>ob and organization engagement as well as the antecedents and consequences of engagement. Findings Results indicate that there is a meaningful difference between job and organization engagements and that perceived organizational support predicts both job a</w:instrText>
      </w:r>
      <w:r>
        <w:rPr>
          <w:rFonts w:ascii="Times New Roman" w:hAnsi="Times New Roman"/>
        </w:rPr>
        <w:instrText>nd organization engagement; job characteristics predicts job engagement; and procedural justice predicts organization engagement. In addition, job and organization engagement mediated the relationships between the antecedents and job satisfaction, organiza</w:instrText>
      </w:r>
      <w:r>
        <w:rPr>
          <w:rFonts w:ascii="Times New Roman" w:hAnsi="Times New Roman"/>
        </w:rPr>
        <w:instrText>tional commitment, intentions to quit, and organizational citizenship behavior. Originality-value This is the first study to make a distinction between job and organization engagement and to measure a variety of antecedents and consequences of job and orga</w:instrText>
      </w:r>
      <w:r>
        <w:rPr>
          <w:rFonts w:ascii="Times New Roman" w:hAnsi="Times New Roman"/>
        </w:rPr>
        <w:instrText>nization engagement. As a result, this study addresses concerns about that lack of academic research on employee engagement and speculation that it might just be the latest management fad. © 2006, Emerald Group Publishing Limited","author":[{"dropping-part</w:instrText>
      </w:r>
      <w:r>
        <w:rPr>
          <w:rFonts w:ascii="Times New Roman" w:hAnsi="Times New Roman"/>
        </w:rPr>
        <w:instrText xml:space="preserve">icle":"","family":"Saks","given":"Alan M.","non-dropping-particle":"","parse-names":false,"suffix":""}],"container-title":"Journal of Managerial Psychology","id":"ITEM-1","issue":"7","issued":{"date-parts":[["2006"]]},"page":"600-619","title":"Antecedents </w:instrText>
      </w:r>
      <w:r>
        <w:rPr>
          <w:rFonts w:ascii="Times New Roman" w:hAnsi="Times New Roman"/>
        </w:rPr>
        <w:instrText>and consequences of employee engagement","type":"article-journal","volume":"21"},"uris":["http://www.mendeley.com/documents/?uuid=e221cda7-ba95-4d58-89f9-39a1d682079c"]}],"mendeley":{"formattedCitation":"(Saks, 2006)","plainTextFormattedCitation":"(Saks, 2</w:instrText>
      </w:r>
      <w:r>
        <w:rPr>
          <w:rFonts w:ascii="Times New Roman" w:hAnsi="Times New Roman"/>
        </w:rPr>
        <w:instrText>006)","previouslyFormattedCitation":"(Saks, 2006)"},"properties":{"noteIndex":0},"schema":"https://github.com/citation-style-language/schema/raw/master/csl-citation.json"}</w:instrText>
      </w:r>
      <w:r>
        <w:rPr>
          <w:rFonts w:ascii="Times New Roman" w:hAnsi="Times New Roman"/>
        </w:rPr>
        <w:fldChar w:fldCharType="separate"/>
      </w:r>
      <w:r>
        <w:rPr>
          <w:rFonts w:ascii="Times New Roman" w:hAnsi="Times New Roman"/>
          <w:noProof/>
        </w:rPr>
        <w:t>(Saks, 2006)</w:t>
      </w:r>
      <w:r>
        <w:rPr>
          <w:rFonts w:ascii="Times New Roman" w:hAnsi="Times New Roman"/>
        </w:rPr>
        <w:fldChar w:fldCharType="end"/>
      </w:r>
      <w:r>
        <w:rPr>
          <w:rFonts w:ascii="Times New Roman" w:hAnsi="Times New Roman"/>
        </w:rPr>
        <w:t xml:space="preserve">. Harapannya ketika karyawan memiliki </w:t>
      </w:r>
      <w:r>
        <w:rPr>
          <w:rFonts w:ascii="Times New Roman" w:hAnsi="Times New Roman"/>
          <w:i/>
        </w:rPr>
        <w:t>engagement</w:t>
      </w:r>
      <w:r>
        <w:rPr>
          <w:rFonts w:ascii="Times New Roman" w:hAnsi="Times New Roman"/>
        </w:rPr>
        <w:t xml:space="preserve"> yang tinggi terhadap </w:t>
      </w:r>
      <w:r>
        <w:rPr>
          <w:rFonts w:ascii="Times New Roman" w:hAnsi="Times New Roman"/>
        </w:rPr>
        <w:t xml:space="preserve">perusahaan, karyawan tidak hanya sekedar bekerja dan melakukan rutinitas sehari-hari, melainkan merasa bangga, menyenangkan dalam bekerja dan nyaman dengan lingkungan tempat bekerja </w:t>
      </w:r>
      <w:r>
        <w:rPr>
          <w:rFonts w:ascii="Times New Roman" w:hAnsi="Times New Roman"/>
        </w:rPr>
        <w:fldChar w:fldCharType="begin"/>
      </w:r>
      <w:r>
        <w:rPr>
          <w:rFonts w:ascii="Times New Roman" w:hAnsi="Times New Roman"/>
        </w:rPr>
        <w:instrText>ADDIN CSL_CITATION {"citationItems":[{"id":"ITEM-1","itemData":{"author":[</w:instrText>
      </w:r>
      <w:r>
        <w:rPr>
          <w:rFonts w:ascii="Times New Roman" w:hAnsi="Times New Roman"/>
        </w:rPr>
        <w:instrText>{"dropping-particle":"","family":"Prihutami","given":"Nurul Dwi","non-dropping-particle":"","parse-names":false,"suffix":""},{"dropping-particle":"","family":"Hubeis","given":"Musa","non-dropping-particle":"","parse-names":false,"suffix":""},{"dropping-par</w:instrText>
      </w:r>
      <w:r>
        <w:rPr>
          <w:rFonts w:ascii="Times New Roman" w:hAnsi="Times New Roman"/>
        </w:rPr>
        <w:instrText>ticle":"","family":"Puspitawati","given":"Herien","non-dropping-particle":"","parse-names":false,"suffix":""}],"container-title":"Jurnal Aplikasi Manajemen (JAM)","id":"ITEM-1","issue":"4","issued":{"date-parts":[["2015"]]},"page":"634-642","title":"Strate</w:instrText>
      </w:r>
      <w:r>
        <w:rPr>
          <w:rFonts w:ascii="Times New Roman" w:hAnsi="Times New Roman"/>
        </w:rPr>
        <w:instrText>gi human capital group department dalam mengembangkan keterikatan karyawan ( employee engagement )","type":"article-journal","volume":"13"},"uris":["http://www.mendeley.com/documents/?uuid=1ff885be-93b0-4f28-9df6-1f1957615532"]}],"mendeley":{"formattedCita</w:instrText>
      </w:r>
      <w:r>
        <w:rPr>
          <w:rFonts w:ascii="Times New Roman" w:hAnsi="Times New Roman"/>
        </w:rPr>
        <w:instrText>tion":"(Prihutami et al., 2015)","plainTextFormattedCitation":"(Prihutami et al., 2015)","previouslyFormattedCitation":"(Prihutami et al., 2015)"},"properties":{"noteIndex":0},"schema":"https://github.com/citation-style-language/schema/raw/master/csl-citat</w:instrText>
      </w:r>
      <w:r>
        <w:rPr>
          <w:rFonts w:ascii="Times New Roman" w:hAnsi="Times New Roman"/>
        </w:rPr>
        <w:instrText>ion.json"}</w:instrText>
      </w:r>
      <w:r>
        <w:rPr>
          <w:rFonts w:ascii="Times New Roman" w:hAnsi="Times New Roman"/>
        </w:rPr>
        <w:fldChar w:fldCharType="separate"/>
      </w:r>
      <w:r>
        <w:rPr>
          <w:rFonts w:ascii="Times New Roman" w:hAnsi="Times New Roman"/>
          <w:noProof/>
        </w:rPr>
        <w:t>(Prihutami et al., 2015)</w:t>
      </w:r>
      <w:r>
        <w:rPr>
          <w:rFonts w:ascii="Times New Roman" w:hAnsi="Times New Roman"/>
        </w:rPr>
        <w:fldChar w:fldCharType="end"/>
      </w:r>
      <w:r>
        <w:rPr>
          <w:rFonts w:ascii="Times New Roman" w:hAnsi="Times New Roman"/>
        </w:rPr>
        <w:t xml:space="preserve">. Sehingga produktivitas meningkat, mengurangi ketidak hadiran, meningkatkan kepuasan konsumen dan meningkatkan penghasilan perusahaan </w:t>
      </w:r>
      <w:r>
        <w:rPr>
          <w:rFonts w:ascii="Times New Roman" w:hAnsi="Times New Roman"/>
        </w:rPr>
        <w:fldChar w:fldCharType="begin"/>
      </w:r>
      <w:r>
        <w:rPr>
          <w:rFonts w:ascii="Times New Roman" w:hAnsi="Times New Roman"/>
        </w:rPr>
        <w:instrText>ADDIN CSL_CITATION {"citationItems":[{"id":"ITEM-1","itemData":{"ISBN":"978007171401</w:instrText>
      </w:r>
      <w:r>
        <w:rPr>
          <w:rFonts w:ascii="Times New Roman" w:hAnsi="Times New Roman"/>
        </w:rPr>
        <w:instrText>3 (hbk.) : ¹17.99\\n0071714014 (hbk.) : ¹17.99","abstract":"In researching his book, Carrots and Sticks Don’t Work, Paul L. Marciano planned to review 15 different theories on how to motivate people. What he discovered was that productivity was not increas</w:instrText>
      </w:r>
      <w:r>
        <w:rPr>
          <w:rFonts w:ascii="Times New Roman" w:hAnsi="Times New Roman"/>
        </w:rPr>
        <w:instrText>ed by the traditional “rewards and recognitions” prevalent in organizations. It was not that these programs failed to stimulate employees, but rather that motivating workers was not what counted. Replacing employee motivation with employee engagement was m</w:instrText>
      </w:r>
      <w:r>
        <w:rPr>
          <w:rFonts w:ascii="Times New Roman" w:hAnsi="Times New Roman"/>
        </w:rPr>
        <w:instrText>ore effective. Motivating and engaging are two different concepts. Looking back over his own previous jobs, Marciano discovered that he was most dedicated to his job when he respected the work, the organization, and the people and felt respected in return.</w:instrText>
      </w:r>
      <w:r>
        <w:rPr>
          <w:rFonts w:ascii="Times New Roman" w:hAnsi="Times New Roman"/>
        </w:rPr>
        <w:instrText xml:space="preserve"> When he did not feel respected or lost respect for those around him, he became disengaged. Instead of trying to come up with an effective model companies can use to motivate or inspire employees, Marciano produced the RESPECT Model, identifying seven driv</w:instrText>
      </w:r>
      <w:r>
        <w:rPr>
          <w:rFonts w:ascii="Times New Roman" w:hAnsi="Times New Roman"/>
        </w:rPr>
        <w:instrText>ers that form the acronym RESPECT, each contributing to employees’ feelings of respect and, as a result, their level of engagement.","author":[{"dropping-particle":"","family":"Marciano","given":"Paul L.","non-dropping-particle":"","parse-names":false,"suf</w:instrText>
      </w:r>
      <w:r>
        <w:rPr>
          <w:rFonts w:ascii="Times New Roman" w:hAnsi="Times New Roman"/>
        </w:rPr>
        <w:instrText>fix":""}],"container-title":"Carrots &amp; Sticks Don't Work - Business Book Summaries","id":"ITEM-1","issued":{"date-parts":[["2011"]]},"number-of-pages":"1-10","title":"Carrots and Sticks Don’t Work : Build a Culture of Employee Engagement with the Principle</w:instrText>
      </w:r>
      <w:r>
        <w:rPr>
          <w:rFonts w:ascii="Times New Roman" w:hAnsi="Times New Roman"/>
        </w:rPr>
        <w:instrText>s of RESPECT™","type":"book"},"uris":["http://www.mendeley.com/documents/?uuid=7e529c03-4c1a-4063-8898-cc3bc69c637b"]}],"mendeley":{"formattedCitation":"(Marciano, 2011)","plainTextFormattedCitation":"(Marciano, 2011)","previouslyFormattedCitation":"(Marci</w:instrText>
      </w:r>
      <w:r>
        <w:rPr>
          <w:rFonts w:ascii="Times New Roman" w:hAnsi="Times New Roman"/>
        </w:rPr>
        <w:instrText>ano, 2011)"},"properties":{"noteIndex":0},"schema":"https://github.com/citation-style-language/schema/raw/master/csl-citation.json"}</w:instrText>
      </w:r>
      <w:r>
        <w:rPr>
          <w:rFonts w:ascii="Times New Roman" w:hAnsi="Times New Roman"/>
        </w:rPr>
        <w:fldChar w:fldCharType="separate"/>
      </w:r>
      <w:r>
        <w:rPr>
          <w:rFonts w:ascii="Times New Roman" w:hAnsi="Times New Roman"/>
          <w:noProof/>
        </w:rPr>
        <w:t>(Marciano, 201</w:t>
      </w:r>
      <w:r>
        <w:rPr>
          <w:rFonts w:ascii="Times New Roman" w:hAnsi="Times New Roman"/>
          <w:noProof/>
          <w:lang w:val="id-ID"/>
        </w:rPr>
        <w:t>0</w:t>
      </w:r>
      <w:r>
        <w:rPr>
          <w:rFonts w:ascii="Times New Roman" w:hAnsi="Times New Roman"/>
          <w:noProof/>
        </w:rPr>
        <w:t>)</w:t>
      </w:r>
      <w:r>
        <w:rPr>
          <w:rFonts w:ascii="Times New Roman" w:hAnsi="Times New Roman"/>
        </w:rPr>
        <w:fldChar w:fldCharType="end"/>
      </w:r>
      <w:r>
        <w:rPr>
          <w:rFonts w:ascii="Times New Roman" w:hAnsi="Times New Roman"/>
          <w:lang w:val="id-ID"/>
        </w:rPr>
        <w:t xml:space="preserve"> </w:t>
      </w:r>
      <w:r>
        <w:rPr>
          <w:rFonts w:ascii="Times New Roman" w:hAnsi="Times New Roman"/>
        </w:rPr>
        <w:t xml:space="preserve">Hal ini dikarenakan </w:t>
      </w:r>
      <w:r>
        <w:rPr>
          <w:rFonts w:ascii="Times New Roman" w:hAnsi="Times New Roman"/>
          <w:i/>
        </w:rPr>
        <w:t>employee engagement</w:t>
      </w:r>
      <w:r>
        <w:rPr>
          <w:rFonts w:ascii="Times New Roman" w:hAnsi="Times New Roman"/>
        </w:rPr>
        <w:t xml:space="preserve"> adalah suatu hal yang penting untuk meningkatkan kinerja karyawa</w:t>
      </w:r>
      <w:r>
        <w:rPr>
          <w:rFonts w:ascii="Times New Roman" w:hAnsi="Times New Roman"/>
        </w:rPr>
        <w:t xml:space="preserve">n </w:t>
      </w:r>
      <w:r>
        <w:rPr>
          <w:rFonts w:ascii="Times New Roman" w:hAnsi="Times New Roman"/>
        </w:rPr>
        <w:fldChar w:fldCharType="begin"/>
      </w:r>
      <w:r>
        <w:rPr>
          <w:rFonts w:ascii="Times New Roman" w:hAnsi="Times New Roman"/>
        </w:rPr>
        <w:instrText>ADDIN CSL_CITATION {"citationItems":[{"id":"ITEM-1","itemData":{"abstract":"Abstrak— Employee Engagement ditentukan oleh lingkungan kerja, kepemimpinan, tim dan rekan kerja, pelatihan dan pengembangan karir, kompensasi, kebijakan organisasi, dan kesejaht</w:instrText>
      </w:r>
      <w:r>
        <w:rPr>
          <w:rFonts w:ascii="Times New Roman" w:hAnsi="Times New Roman"/>
        </w:rPr>
        <w:instrText>eraan kerja. Penelitian ini bertujuan mengetahui apakah employee engagement berpengaruh terhadap Kinerja Karyawan pada PT Tirta Rejeki Dewata. Penelitian ini menggunakan metode kuantitatif dengan 46 kuisioner yang valid. Metode analisis yang digunakan adal</w:instrText>
      </w:r>
      <w:r>
        <w:rPr>
          <w:rFonts w:ascii="Times New Roman" w:hAnsi="Times New Roman"/>
        </w:rPr>
        <w:instrText>ah regresi linier sederhana menggunakan SPSS for windows. Hasil penelitian ini menunjukan bahwa Employee Engagement berpengaruh secara positif dan signifikan terhadap Kinerja Karyawan. Kata","author":[{"dropping-particle":"","family":"Handoyo","given":"agn</w:instrText>
      </w:r>
      <w:r>
        <w:rPr>
          <w:rFonts w:ascii="Times New Roman" w:hAnsi="Times New Roman"/>
        </w:rPr>
        <w:instrText>es wahyu","non-dropping-particle":"","parse-names":false,"suffix":""},{"dropping-particle":"","family":"Setiawan","given":"Roy","non-dropping-particle":"","parse-names":false,"suffix":""}],"container-title":"Agora","id":"ITEM-1","issue":"1","issued":{"date</w:instrText>
      </w:r>
      <w:r>
        <w:rPr>
          <w:rFonts w:ascii="Times New Roman" w:hAnsi="Times New Roman"/>
        </w:rPr>
        <w:instrText>-parts":[["2017"]]},"page":"1-8","title":"Pengaruh Employee Engagement Terhadap Kinerja Karyawan Pada Pt. Tirta Rejeki Dewata","type":"article-journal","volume":"5"},"uris":["http://www.mendeley.com/documents/?uuid=309fd9dd-447f-4eff-9d54-d1ad2c3eb149"]}],</w:instrText>
      </w:r>
      <w:r>
        <w:rPr>
          <w:rFonts w:ascii="Times New Roman" w:hAnsi="Times New Roman"/>
        </w:rPr>
        <w:instrText>"mendeley":{"formattedCitation":"(Handoyo &amp; Setiawan, 2017)","plainTextFormattedCitation":"(Handoyo &amp; Setiawan, 2017)","previouslyFormattedCitation":"(Handoyo &amp; Setiawan, 2017)"},"properties":{"noteIndex":0},"schema":"https://github.com/citation-style-lang</w:instrText>
      </w:r>
      <w:r>
        <w:rPr>
          <w:rFonts w:ascii="Times New Roman" w:hAnsi="Times New Roman"/>
        </w:rPr>
        <w:instrText>uage/schema/raw/master/csl-citation.json"}</w:instrText>
      </w:r>
      <w:r>
        <w:rPr>
          <w:rFonts w:ascii="Times New Roman" w:hAnsi="Times New Roman"/>
        </w:rPr>
        <w:fldChar w:fldCharType="separate"/>
      </w:r>
      <w:r>
        <w:rPr>
          <w:rFonts w:ascii="Times New Roman" w:hAnsi="Times New Roman"/>
          <w:noProof/>
        </w:rPr>
        <w:t>(Handoyo &amp; Setiawan, 2017)</w:t>
      </w:r>
      <w:r>
        <w:rPr>
          <w:rFonts w:ascii="Times New Roman" w:hAnsi="Times New Roman"/>
        </w:rPr>
        <w:fldChar w:fldCharType="end"/>
      </w:r>
      <w:r>
        <w:rPr>
          <w:rFonts w:ascii="Times New Roman" w:hAnsi="Times New Roman"/>
        </w:rPr>
        <w:t xml:space="preserve">. Dengan adanya karyawan yang memiliki </w:t>
      </w:r>
      <w:r>
        <w:rPr>
          <w:rFonts w:ascii="Times New Roman" w:hAnsi="Times New Roman"/>
          <w:i/>
        </w:rPr>
        <w:t>engagement</w:t>
      </w:r>
      <w:r>
        <w:rPr>
          <w:rFonts w:ascii="Times New Roman" w:hAnsi="Times New Roman"/>
        </w:rPr>
        <w:t xml:space="preserve"> yang baik dengan perusahaan tempat karyawan bekerja, maka karyawan  akan memiliki antusiasme yang besar untuk bekerja, bahkan terkadang</w:t>
      </w:r>
      <w:r>
        <w:rPr>
          <w:rFonts w:ascii="Times New Roman" w:hAnsi="Times New Roman"/>
        </w:rPr>
        <w:t xml:space="preserve"> jauh melampaui tugas pokok mereka </w:t>
      </w:r>
      <w:r>
        <w:rPr>
          <w:rFonts w:ascii="Times New Roman" w:hAnsi="Times New Roman"/>
        </w:rPr>
        <w:fldChar w:fldCharType="begin"/>
      </w:r>
      <w:r>
        <w:rPr>
          <w:rFonts w:ascii="Times New Roman" w:hAnsi="Times New Roman"/>
        </w:rPr>
        <w:instrText>ADDIN CSL_CITATION {"citationItems":[{"id":"ITEM-1","itemData":{"DOI":"10.5539/ijbm.v5n12p89","ISBN":"9198488422","ISSN":"1833-3850","abstract":"Employee engagement is a vast construct that touches almost all parts of hum</w:instrText>
      </w:r>
      <w:r>
        <w:rPr>
          <w:rFonts w:ascii="Times New Roman" w:hAnsi="Times New Roman"/>
        </w:rPr>
        <w:instrText>an resource management facets we know hitherto. If every part of human resources is not addressed in appropriate manner, employees fail to fully engage themselves in their job in the response to such kind of mismanagement. The construct employee engagement</w:instrText>
      </w:r>
      <w:r>
        <w:rPr>
          <w:rFonts w:ascii="Times New Roman" w:hAnsi="Times New Roman"/>
        </w:rPr>
        <w:instrText xml:space="preserve"> is built on the foundation of earlier concepts like job satisfaction, employee commitment and Organizational citizenship behaviour. Though it is related to and encompasses these concepts, employee engagement is broader in scope. Employee engagement is str</w:instrText>
      </w:r>
      <w:r>
        <w:rPr>
          <w:rFonts w:ascii="Times New Roman" w:hAnsi="Times New Roman"/>
        </w:rPr>
        <w:instrText xml:space="preserve">onger predictor of positive organizational performance clearly showing the two-way relationship between employer and employee compared to the three earlier constructs: job satisfaction, employee commitment and organizational citizenship behaviour. Engaged </w:instrText>
      </w:r>
      <w:r>
        <w:rPr>
          <w:rFonts w:ascii="Times New Roman" w:hAnsi="Times New Roman"/>
        </w:rPr>
        <w:instrText>employees are emotionally attached to their organization and highly involved in their job with a great enthusiasm for the success of their employer, going extra mile beyond the employment contractual agreement.","author":[{"dropping-particle":"","family":"</w:instrText>
      </w:r>
      <w:r>
        <w:rPr>
          <w:rFonts w:ascii="Times New Roman" w:hAnsi="Times New Roman"/>
        </w:rPr>
        <w:instrText>Kompaso","given":"Solomon Markos","non-dropping-particle":"","parse-names":false,"suffix":""},{"dropping-particle":"","family":"Sridevi","given":"M. Sandhya","non-dropping-particle":"","parse-names":false,"suffix":""}],"container-title":"International Jour</w:instrText>
      </w:r>
      <w:r>
        <w:rPr>
          <w:rFonts w:ascii="Times New Roman" w:hAnsi="Times New Roman"/>
        </w:rPr>
        <w:instrText>nal of Business and Management","id":"ITEM-1","issue":"12","issued":{"date-parts":[["2010"]]},"page":"89-96","title":"Employee Engagement: The Key to Improving Performance","type":"article-journal","volume":"5"},"uris":["http://www.mendeley.com/documents/?</w:instrText>
      </w:r>
      <w:r>
        <w:rPr>
          <w:rFonts w:ascii="Times New Roman" w:hAnsi="Times New Roman"/>
        </w:rPr>
        <w:instrText>uuid=90b0bfc3-c2d2-4ac1-84d6-be38f936959a"]}],"mendeley":{"formattedCitation":"(Kompaso &amp; Sridevi, 2010)","plainTextFormattedCitation":"(Kompaso &amp; Sridevi, 2010)","previouslyFormattedCitation":"(Kompaso &amp; Sridevi, 2010)"},"properties":{"noteIndex":0},"sche</w:instrText>
      </w:r>
      <w:r>
        <w:rPr>
          <w:rFonts w:ascii="Times New Roman" w:hAnsi="Times New Roman"/>
        </w:rPr>
        <w:instrText>ma":"https://github.com/citation-style-language/schema/raw/master/csl-citation.json"}</w:instrText>
      </w:r>
      <w:r>
        <w:rPr>
          <w:rFonts w:ascii="Times New Roman" w:hAnsi="Times New Roman"/>
        </w:rPr>
        <w:fldChar w:fldCharType="separate"/>
      </w:r>
      <w:r>
        <w:rPr>
          <w:rFonts w:ascii="Times New Roman" w:hAnsi="Times New Roman"/>
          <w:noProof/>
        </w:rPr>
        <w:t>(Kompaso &amp; Sridevi, 2010)</w:t>
      </w:r>
      <w:r>
        <w:rPr>
          <w:rFonts w:ascii="Times New Roman" w:hAnsi="Times New Roman"/>
        </w:rPr>
        <w:fldChar w:fldCharType="end"/>
      </w:r>
      <w:r>
        <w:rPr>
          <w:rFonts w:ascii="Times New Roman" w:hAnsi="Times New Roman"/>
        </w:rPr>
        <w:t>.</w:t>
      </w:r>
    </w:p>
    <w:p w:rsidR="008B512B" w:rsidRDefault="00131E55">
      <w:pPr>
        <w:spacing w:after="0" w:line="360" w:lineRule="auto"/>
        <w:ind w:firstLine="720"/>
        <w:jc w:val="both"/>
        <w:rPr>
          <w:rFonts w:ascii="Times New Roman" w:hAnsi="Times New Roman"/>
          <w:lang w:val="id-ID"/>
        </w:rPr>
      </w:pPr>
      <w:r>
        <w:rPr>
          <w:rFonts w:ascii="Times New Roman" w:hAnsi="Times New Roman"/>
        </w:rPr>
        <w:t xml:space="preserve">Ada beberapa faktor-faktor yang mempengaruhi </w:t>
      </w:r>
      <w:r>
        <w:rPr>
          <w:rFonts w:ascii="Times New Roman" w:hAnsi="Times New Roman"/>
          <w:i/>
        </w:rPr>
        <w:t>employee engagement</w:t>
      </w:r>
      <w:r>
        <w:rPr>
          <w:rFonts w:ascii="Times New Roman" w:hAnsi="Times New Roman"/>
        </w:rPr>
        <w:t xml:space="preserve"> menurut </w:t>
      </w:r>
      <w:r>
        <w:rPr>
          <w:rStyle w:val="FootnoteReference"/>
          <w:rFonts w:ascii="Times New Roman" w:hAnsi="Times New Roman"/>
        </w:rPr>
        <w:fldChar w:fldCharType="begin"/>
      </w:r>
      <w:r>
        <w:rPr>
          <w:rFonts w:ascii="Times New Roman" w:hAnsi="Times New Roman"/>
        </w:rPr>
        <w:instrText>ADDIN CSL_CITATION {"citationItems":[{"id":"ITEM-1","itemData":{"aut</w:instrText>
      </w:r>
      <w:r>
        <w:rPr>
          <w:rFonts w:ascii="Times New Roman" w:hAnsi="Times New Roman"/>
        </w:rPr>
        <w:instrText xml:space="preserve">hor":[{"dropping-particle":"","family":"Lockwood","given":"Nancy R.","non-dropping-particle":"","parse-names":false,"suffix":""}],"container-title":"SHRM Research Quarterl","id":"ITEM-1","issued":{"date-parts":[["2007"]]},"page":"1-11","title":"Leveraging </w:instrText>
      </w:r>
      <w:r>
        <w:rPr>
          <w:rFonts w:ascii="Times New Roman" w:hAnsi="Times New Roman"/>
        </w:rPr>
        <w:instrText>Employee Engagement for Competitive Advantage: HR’s Strategic Role.","type":"article-journal"},"uris":["http://www.mendeley.com/documents/?uuid=15c304f7-4c11-41cd-9f43-e3f9f69e4f86"]}],"mendeley":{"formattedCitation":"(Lockwood, 2007)","plainTextFormattedC</w:instrText>
      </w:r>
      <w:r>
        <w:rPr>
          <w:rFonts w:ascii="Times New Roman" w:hAnsi="Times New Roman"/>
        </w:rPr>
        <w:instrText>itation":"(Lockwood, 2007)","previouslyFormattedCitation":"(Lockwood, 2007)"},"properties":{"noteIndex":0},"schema":"https://github.com/citation-style-language/schema/raw/master/csl-citation.json"}</w:instrText>
      </w:r>
      <w:r>
        <w:rPr>
          <w:rStyle w:val="FootnoteReference"/>
          <w:rFonts w:ascii="Times New Roman" w:hAnsi="Times New Roman"/>
        </w:rPr>
        <w:fldChar w:fldCharType="separate"/>
      </w:r>
      <w:r>
        <w:rPr>
          <w:rFonts w:ascii="Times New Roman" w:hAnsi="Times New Roman"/>
          <w:noProof/>
        </w:rPr>
        <w:t xml:space="preserve">Lockwood, </w:t>
      </w:r>
      <w:r>
        <w:rPr>
          <w:rFonts w:ascii="Times New Roman" w:hAnsi="Times New Roman"/>
          <w:noProof/>
          <w:lang w:val="id-ID"/>
        </w:rPr>
        <w:t>(</w:t>
      </w:r>
      <w:r>
        <w:rPr>
          <w:rFonts w:ascii="Times New Roman" w:hAnsi="Times New Roman"/>
          <w:noProof/>
        </w:rPr>
        <w:t>2007)</w:t>
      </w:r>
      <w:r>
        <w:rPr>
          <w:rStyle w:val="FootnoteReference"/>
          <w:rFonts w:ascii="Times New Roman" w:hAnsi="Times New Roman"/>
        </w:rPr>
        <w:fldChar w:fldCharType="end"/>
      </w:r>
      <w:r>
        <w:rPr>
          <w:rFonts w:ascii="Times New Roman" w:hAnsi="Times New Roman"/>
        </w:rPr>
        <w:t xml:space="preserve"> mengungkapkan bahawa budaya organisasi </w:t>
      </w:r>
      <w:r>
        <w:rPr>
          <w:rFonts w:ascii="Times New Roman" w:hAnsi="Times New Roman"/>
        </w:rPr>
        <w:t xml:space="preserve">dan kepemimpinan, kualitas komunikasi, gaya manajemen yang diterapkan, tingkat kepercayaan dan respek terhadap lingkungan kerja, dan reputasi organisasi itu sendiri. Berdasarkan fakto-faktor diatas salah satu faktor yang mempengaruhi </w:t>
      </w:r>
      <w:r>
        <w:rPr>
          <w:rFonts w:ascii="Times New Roman" w:hAnsi="Times New Roman"/>
          <w:i/>
        </w:rPr>
        <w:t>employee engagement</w:t>
      </w:r>
      <w:r>
        <w:rPr>
          <w:rFonts w:ascii="Times New Roman" w:hAnsi="Times New Roman"/>
        </w:rPr>
        <w:t xml:space="preserve"> ad</w:t>
      </w:r>
      <w:r>
        <w:rPr>
          <w:rFonts w:ascii="Times New Roman" w:hAnsi="Times New Roman"/>
        </w:rPr>
        <w:t>alah budaya organisai. budaya organisasi yang kuat dapat mempunyai pengaruh  bagi sikap dan prilaku anggota perusahaannya (Robbins, 2001) Norma budaya organisasi untuk menlindungi karyawan dapat didukung oleh budaya yang bekembang pada karyawan, namun bisa</w:t>
      </w:r>
      <w:r>
        <w:rPr>
          <w:rFonts w:ascii="Times New Roman" w:hAnsi="Times New Roman"/>
        </w:rPr>
        <w:t xml:space="preserve"> saja norma yang berkembang pada karyawan adalah norma yang tidak beradab dengan melakukan prilaku </w:t>
      </w:r>
      <w:r>
        <w:rPr>
          <w:rFonts w:ascii="Times New Roman" w:hAnsi="Times New Roman"/>
        </w:rPr>
        <w:lastRenderedPageBreak/>
        <w:t xml:space="preserve">tidak hormat ditempat kerja (Cortina &amp; lim, dalam </w:t>
      </w:r>
      <w:r>
        <w:rPr>
          <w:rFonts w:ascii="Times New Roman" w:hAnsi="Times New Roman"/>
        </w:rPr>
        <w:fldChar w:fldCharType="begin"/>
      </w:r>
      <w:r>
        <w:rPr>
          <w:rFonts w:ascii="Times New Roman" w:hAnsi="Times New Roman"/>
        </w:rPr>
        <w:instrText>ADDIN CSL_CITATION {"citationItems":[{"id":"ITEM-1","itemData":{"DOI":"10.1177/1534484308315565","ISSN":"15</w:instrText>
      </w:r>
      <w:r>
        <w:rPr>
          <w:rFonts w:ascii="Times New Roman" w:hAnsi="Times New Roman"/>
        </w:rPr>
        <w:instrText xml:space="preserve">344843","abstract":"Although workplace incivility has been found to negatively impact individual and organizational performance and interfere with the creation of a civil and respectful workplace, the phenomenon has been largely overlooked by the field of </w:instrText>
      </w:r>
      <w:r>
        <w:rPr>
          <w:rFonts w:ascii="Times New Roman" w:hAnsi="Times New Roman"/>
        </w:rPr>
        <w:instrText>human resource development (HRD). This article reviewed the workplace incivility literature to provide a better understanding of the characteristics, prevalence, trends, causes, and impacts of this phenomenon in contemporary workplaces. The review indicate</w:instrText>
      </w:r>
      <w:r>
        <w:rPr>
          <w:rFonts w:ascii="Times New Roman" w:hAnsi="Times New Roman"/>
        </w:rPr>
        <w:instrText>s that workplace incivility frequently occurs and is harmful; however, it is generally not well understood and accordingly not recognized as an issue needing attending. Therefore, this article calls for research attention from HRD scholars. The authors fur</w:instrText>
      </w:r>
      <w:r>
        <w:rPr>
          <w:rFonts w:ascii="Times New Roman" w:hAnsi="Times New Roman"/>
        </w:rPr>
        <w:instrText>ther provide HRD practitioners some guidelines that may assist them in identifying and dealing with uncivil behaviors at work and ultimately bringing out the desired individual and organizational performance. © 2008 Sage Publications.","author":[{"dropping</w:instrText>
      </w:r>
      <w:r>
        <w:rPr>
          <w:rFonts w:ascii="Times New Roman" w:hAnsi="Times New Roman"/>
        </w:rPr>
        <w:instrText>-particle":"","family":"Estes","given":"Brad","non-dropping-particle":"","parse-names":false,"suffix":""},{"dropping-particle":"","family":"Wang","given":"Jia","non-dropping-particle":"","parse-names":false,"suffix":""}],"container-title":"Human Resource D</w:instrText>
      </w:r>
      <w:r>
        <w:rPr>
          <w:rFonts w:ascii="Times New Roman" w:hAnsi="Times New Roman"/>
        </w:rPr>
        <w:instrText>evelopment Review","id":"ITEM-1","issue":"2","issued":{"date-parts":[["2008"]]},"page":"218-240","title":"Integrative literature review: Workplace incivility: Impacts on individual and organizational performance","type":"article-journal","volume":"7"},"uri</w:instrText>
      </w:r>
      <w:r>
        <w:rPr>
          <w:rFonts w:ascii="Times New Roman" w:hAnsi="Times New Roman"/>
        </w:rPr>
        <w:instrText>s":["http://www.mendeley.com/documents/?uuid=5fad8b93-7229-42f8-b49b-0a9b88afaa46"]}],"mendeley":{"formattedCitation":"(Estes &amp; Wang, 2008)","manualFormatting":"Estes &amp; Wang, 2008)","plainTextFormattedCitation":"(Estes &amp; Wang, 2008)","previouslyFormattedCi</w:instrText>
      </w:r>
      <w:r>
        <w:rPr>
          <w:rFonts w:ascii="Times New Roman" w:hAnsi="Times New Roman"/>
        </w:rPr>
        <w:instrText>tation":"(Estes &amp; Wang, 2008)"},"properties":{"noteIndex":0},"schema":"https://github.com/citation-style-language/schema/raw/master/csl-citation.json"}</w:instrText>
      </w:r>
      <w:r>
        <w:rPr>
          <w:rFonts w:ascii="Times New Roman" w:hAnsi="Times New Roman"/>
        </w:rPr>
        <w:fldChar w:fldCharType="separate"/>
      </w:r>
      <w:r>
        <w:rPr>
          <w:rFonts w:ascii="Times New Roman" w:hAnsi="Times New Roman"/>
          <w:noProof/>
        </w:rPr>
        <w:t>Estes &amp; Wang, 2008)</w:t>
      </w:r>
      <w:r>
        <w:rPr>
          <w:rFonts w:ascii="Times New Roman" w:hAnsi="Times New Roman"/>
        </w:rPr>
        <w:fldChar w:fldCharType="end"/>
      </w:r>
      <w:r>
        <w:rPr>
          <w:rFonts w:ascii="Times New Roman" w:hAnsi="Times New Roman"/>
        </w:rPr>
        <w:t xml:space="preserve">, melanggar norma-norma hormat tempat kerja merupakan tindakan </w:t>
      </w:r>
      <w:r>
        <w:rPr>
          <w:rFonts w:ascii="Times New Roman" w:hAnsi="Times New Roman"/>
          <w:i/>
        </w:rPr>
        <w:t>workplace incivility</w:t>
      </w:r>
      <w:r>
        <w:rPr>
          <w:rFonts w:ascii="Times New Roman" w:hAnsi="Times New Roman"/>
          <w:i/>
        </w:rPr>
        <w:t xml:space="preserve"> </w:t>
      </w:r>
      <w:r>
        <w:rPr>
          <w:rFonts w:ascii="Times New Roman" w:hAnsi="Times New Roman"/>
        </w:rPr>
        <w:t xml:space="preserve">(Cortina, KabatFarr, Magley, &amp; Nelson, dalam </w:t>
      </w:r>
      <w:r>
        <w:rPr>
          <w:rFonts w:ascii="Times New Roman" w:hAnsi="Times New Roman"/>
        </w:rPr>
        <w:fldChar w:fldCharType="begin"/>
      </w:r>
      <w:r>
        <w:rPr>
          <w:rFonts w:ascii="Times New Roman" w:hAnsi="Times New Roman"/>
        </w:rPr>
        <w:instrText>ADDIN CSL_CITATION {"citationItems":[{"id":"ITEM-1","itemData":{"DOI":"10.37134/ajatel.vol9.no1.1.2019","ISSN":"22321926","author":[{"dropping-particle":"","family":"Yuniasanti","given":"Reny","non-dropping-par</w:instrText>
      </w:r>
      <w:r>
        <w:rPr>
          <w:rFonts w:ascii="Times New Roman" w:hAnsi="Times New Roman"/>
        </w:rPr>
        <w:instrText>ticle":"","parse-names":false,"suffix":""},{"dropping-particle":"","family":"Abas","given":"Nurul Ain Hidayah","non-dropping-particle":"","parse-names":false,"suffix":""}],"container-title":"Asian Journal of Assessment in Teaching and Learning","id":"ITEM-</w:instrText>
      </w:r>
      <w:r>
        <w:rPr>
          <w:rFonts w:ascii="Times New Roman" w:hAnsi="Times New Roman"/>
        </w:rPr>
        <w:instrText>1","issue":"1","issued":{"date-parts":[["2019"]]},"page":"1-15","title":"Translation and adaptation culture: Experience workplace incivility scale in Indonesia","type":"article-journal","volume":"9"},"uris":["http://www.mendeley.com/documents/?uuid=ec25960</w:instrText>
      </w:r>
      <w:r>
        <w:rPr>
          <w:rFonts w:ascii="Times New Roman" w:hAnsi="Times New Roman"/>
        </w:rPr>
        <w:instrText>f-ce26-4c24-b292-81a62d30aec8"]}],"mendeley":{"formattedCitation":"(Yuniasanti &amp; Abas, 2019)","manualFormatting":"Yuniasanti &amp; Abas, 2019)","plainTextFormattedCitation":"(Yuniasanti &amp; Abas, 2019)","previouslyFormattedCitation":"(Yuniasanti &amp; Abas, 2019)"},</w:instrText>
      </w:r>
      <w:r>
        <w:rPr>
          <w:rFonts w:ascii="Times New Roman" w:hAnsi="Times New Roman"/>
        </w:rPr>
        <w:instrText>"properties":{"noteIndex":0},"schema":"https://github.com/citation-style-language/schema/raw/master/csl-citation.json"}</w:instrText>
      </w:r>
      <w:r>
        <w:rPr>
          <w:rFonts w:ascii="Times New Roman" w:hAnsi="Times New Roman"/>
        </w:rPr>
        <w:fldChar w:fldCharType="separate"/>
      </w:r>
      <w:r>
        <w:rPr>
          <w:rFonts w:ascii="Times New Roman" w:hAnsi="Times New Roman"/>
          <w:noProof/>
        </w:rPr>
        <w:t>Yuniasanti &amp; Abas, 2019)</w:t>
      </w:r>
      <w:r>
        <w:rPr>
          <w:rFonts w:ascii="Times New Roman" w:hAnsi="Times New Roman"/>
        </w:rPr>
        <w:fldChar w:fldCharType="end"/>
      </w:r>
      <w:r>
        <w:rPr>
          <w:rFonts w:ascii="Times New Roman" w:hAnsi="Times New Roman"/>
        </w:rPr>
        <w:t>.</w:t>
      </w:r>
      <w:r>
        <w:rPr>
          <w:rFonts w:ascii="Times New Roman" w:hAnsi="Times New Roman"/>
          <w:lang w:val="id-ID"/>
        </w:rPr>
        <w:t xml:space="preserve"> </w:t>
      </w:r>
      <w:r>
        <w:rPr>
          <w:rFonts w:ascii="Times New Roman" w:hAnsi="Times New Roman"/>
        </w:rPr>
        <w:fldChar w:fldCharType="begin"/>
      </w:r>
      <w:r>
        <w:rPr>
          <w:rFonts w:ascii="Times New Roman" w:hAnsi="Times New Roman"/>
        </w:rPr>
        <w:instrText>ADDIN CSL_CITATION {"citationItems":[{"id":"ITEM-1","itemData":{"DOI":"10.1111/j.1365-2834.2009.00999.x","IS</w:instrText>
      </w:r>
      <w:r>
        <w:rPr>
          <w:rFonts w:ascii="Times New Roman" w:hAnsi="Times New Roman"/>
        </w:rPr>
        <w:instrText>SN":"09660429","abstract":"Aim The aim of this study was to examine the influence of empowering work conditions and workplace incivility on nurses' experiences of burnout and important nurse retention factors identified in the literature. Background A majo</w:instrText>
      </w:r>
      <w:r>
        <w:rPr>
          <w:rFonts w:ascii="Times New Roman" w:hAnsi="Times New Roman"/>
        </w:rPr>
        <w:instrText>r cause of turnover among nurses is related to unsatisfying workplaces. Recently, there have been numerous anecdotal reports of uncivil behaviour in health care settings. Method We examined the impact of workplace empowerment, supervisor and coworker inciv</w:instrText>
      </w:r>
      <w:r>
        <w:rPr>
          <w:rFonts w:ascii="Times New Roman" w:hAnsi="Times New Roman"/>
        </w:rPr>
        <w:instrText>ility, and burnout on three employee retention outcomes: job satisfaction, organizational commitment, and turnover intentions in a sample of 612 Canadian staff nurses. Results Hierarchical multiple linear regression analyses revealed that empowerment, work</w:instrText>
      </w:r>
      <w:r>
        <w:rPr>
          <w:rFonts w:ascii="Times New Roman" w:hAnsi="Times New Roman"/>
        </w:rPr>
        <w:instrText>place incivility, and burnout explained significant variance in all three retention factors: job satisfaction (R 2 = 0.46), organizational commitment (R 2 = 0.29) and turnover intentions (R 2 = 0.28). Empowerment, supervisor incivility, and cynicism most s</w:instrText>
      </w:r>
      <w:r>
        <w:rPr>
          <w:rFonts w:ascii="Times New Roman" w:hAnsi="Times New Roman"/>
        </w:rPr>
        <w:instrText>trongly predicted job dissatisfaction and low commitment (P &lt; 0.001), whereas emotional exhaustion, cynicism, and supervisor incivility most strongly predicted turnover intentions. Conclusions In our study, nurses' perceptions of empowerment, supervisor in</w:instrText>
      </w:r>
      <w:r>
        <w:rPr>
          <w:rFonts w:ascii="Times New Roman" w:hAnsi="Times New Roman"/>
        </w:rPr>
        <w:instrText>civility, and cynicism were strongly related to job satisfaction, organizational commitment, and turnover intentions. Implications for nursing management Managerial strategies that empower nurses for professional practice may be helpful in preventing workp</w:instrText>
      </w:r>
      <w:r>
        <w:rPr>
          <w:rFonts w:ascii="Times New Roman" w:hAnsi="Times New Roman"/>
        </w:rPr>
        <w:instrText>lace incivility, and ultimately, burnout. © 2009 Blackwell Publishing Ltd.","author":[{"dropping-particle":"","family":"Spence Laschinger","given":"Heather K.","non-dropping-particle":"","parse-names":false,"suffix":""},{"dropping-particle":"","family":"Le</w:instrText>
      </w:r>
      <w:r>
        <w:rPr>
          <w:rFonts w:ascii="Times New Roman" w:hAnsi="Times New Roman"/>
        </w:rPr>
        <w:instrText>iter","given":"Michael","non-dropping-particle":"","parse-names":false,"suffix":""},{"dropping-particle":"","family":"Day","given":"Arla","non-dropping-particle":"","parse-names":false,"suffix":""},{"dropping-particle":"","family":"Gilin","given":"Debra","</w:instrText>
      </w:r>
      <w:r>
        <w:rPr>
          <w:rFonts w:ascii="Times New Roman" w:hAnsi="Times New Roman"/>
        </w:rPr>
        <w:instrText>non-dropping-particle":"","parse-names":false,"suffix":""}],"container-title":"Journal of Nursing Management","id":"ITEM-1","issue":"3","issued":{"date-parts":[["2009"]]},"page":"302-311","title":"Workplace empowerment, incivility, and burnout: Impact on s</w:instrText>
      </w:r>
      <w:r>
        <w:rPr>
          <w:rFonts w:ascii="Times New Roman" w:hAnsi="Times New Roman"/>
        </w:rPr>
        <w:instrText>taff nurse recruitment and retention outcomes","type":"article-journal","volume":"17"},"uris":["http://www.mendeley.com/documents/?uuid=e229f83a-c812-4c12-a851-14dce6e5de74"]}],"mendeley":{"formattedCitation":"(Spence Laschinger et al., 2009)","manualForma</w:instrText>
      </w:r>
      <w:r>
        <w:rPr>
          <w:rFonts w:ascii="Times New Roman" w:hAnsi="Times New Roman"/>
        </w:rPr>
        <w:instrText>tting":"( Laschinger et al., 2009)","plainTextFormattedCitation":"(Spence Laschinger et al., 2009)","previouslyFormattedCitation":"(Spence Laschinger et al., 2009)"},"properties":{"noteIndex":0},"schema":"https://github.com/citation-style-language/schema/r</w:instrText>
      </w:r>
      <w:r>
        <w:rPr>
          <w:rFonts w:ascii="Times New Roman" w:hAnsi="Times New Roman"/>
        </w:rPr>
        <w:instrText>aw/master/csl-citation.json"}</w:instrText>
      </w:r>
      <w:r>
        <w:rPr>
          <w:rFonts w:ascii="Times New Roman" w:hAnsi="Times New Roman"/>
        </w:rPr>
        <w:fldChar w:fldCharType="separate"/>
      </w:r>
      <w:r>
        <w:rPr>
          <w:rFonts w:ascii="Times New Roman" w:hAnsi="Times New Roman"/>
          <w:noProof/>
        </w:rPr>
        <w:t>( Laschinger et al., 2009)</w:t>
      </w:r>
      <w:r>
        <w:rPr>
          <w:rFonts w:ascii="Times New Roman" w:hAnsi="Times New Roman"/>
        </w:rPr>
        <w:fldChar w:fldCharType="end"/>
      </w:r>
      <w:r>
        <w:rPr>
          <w:rFonts w:ascii="Times New Roman" w:hAnsi="Times New Roman"/>
        </w:rPr>
        <w:t xml:space="preserve"> Menjelaskan bahwa </w:t>
      </w:r>
      <w:r>
        <w:rPr>
          <w:rFonts w:ascii="Times New Roman" w:hAnsi="Times New Roman"/>
          <w:i/>
        </w:rPr>
        <w:t>workplace inicivility</w:t>
      </w:r>
      <w:r>
        <w:rPr>
          <w:rFonts w:ascii="Times New Roman" w:hAnsi="Times New Roman"/>
        </w:rPr>
        <w:t xml:space="preserve"> adalah sebuah intensitas prilaku menyimpang dengan maksud ambigu yang bertujuan untuk menyakiti target, melanggar norma-norma tempat kerja untuk saling mengh</w:t>
      </w:r>
      <w:r>
        <w:rPr>
          <w:rFonts w:ascii="Times New Roman" w:hAnsi="Times New Roman"/>
        </w:rPr>
        <w:t>ormati.</w:t>
      </w:r>
      <w:r>
        <w:rPr>
          <w:rFonts w:ascii="Times New Roman" w:hAnsi="Times New Roman"/>
        </w:rPr>
        <w:fldChar w:fldCharType="begin"/>
      </w:r>
      <w:r>
        <w:rPr>
          <w:rFonts w:ascii="Times New Roman" w:hAnsi="Times New Roman"/>
        </w:rPr>
        <w:instrText>ADDIN CSL_CITATION {"citationItems":[{"id":"ITEM-1","itemData":{"DOI":"10.1037/1076-8998.10.4.477","ISSN":"10768998","abstract":"This article describes the development and validation of a new measure of workplace incivility, the Uncivil Workplace Be</w:instrText>
      </w:r>
      <w:r>
        <w:rPr>
          <w:rFonts w:ascii="Times New Roman" w:hAnsi="Times New Roman"/>
        </w:rPr>
        <w:instrText>havior Questionnaire (UWBQ). Participants included 5 samples of Australian adult employees (total N = 368). Principal axis factoring of the UWBQ yielded 4 interpretable factors (Hostility, Privacy Invasion, Exclusionary Behavior, and Gossiping), all of whi</w:instrText>
      </w:r>
      <w:r>
        <w:rPr>
          <w:rFonts w:ascii="Times New Roman" w:hAnsi="Times New Roman"/>
        </w:rPr>
        <w:instrText>ch exhibited high internal consistency. The 4-factor structure received further support from a confirmatory factor analysis on a hold-out sample. A series of correlation and regression analyses revealed that the UWBQ subscales exhibited sound convergent, d</w:instrText>
      </w:r>
      <w:r>
        <w:rPr>
          <w:rFonts w:ascii="Times New Roman" w:hAnsi="Times New Roman"/>
        </w:rPr>
        <w:instrText>ivergent, and concurrent validity. The psychometric properties of the UWBQ are contrasted with those of the Workplace Incivility Scale (L. M. Cortina, V. J. Magley, J. H. Williams, &amp; R. D. Langhout, 2001), to the authors' knowledge the only other measure o</w:instrText>
      </w:r>
      <w:r>
        <w:rPr>
          <w:rFonts w:ascii="Times New Roman" w:hAnsi="Times New Roman"/>
        </w:rPr>
        <w:instrText>f the workplace incivility construct available to date. Copyright 2005 by the Educational Publishing Foundation.","author":[{"dropping-particle":"","family":"Martin","given":"Roberta J.","non-dropping-particle":"","parse-names":false,"suffix":""},{"droppin</w:instrText>
      </w:r>
      <w:r>
        <w:rPr>
          <w:rFonts w:ascii="Times New Roman" w:hAnsi="Times New Roman"/>
        </w:rPr>
        <w:instrText>g-particle":"","family":"Hine","given":"Donald W.","non-dropping-particle":"","parse-names":false,"suffix":""}],"container-title":"Journal of Occupational Health Psychology","id":"ITEM-1","issue":"4","issued":{"date-parts":[["2005"]]},"page":"477-490","tit</w:instrText>
      </w:r>
      <w:r>
        <w:rPr>
          <w:rFonts w:ascii="Times New Roman" w:hAnsi="Times New Roman"/>
        </w:rPr>
        <w:instrText>le":"Development and validation of the uncivil workplace behavior questionnaire","type":"article-journal","volume":"10"},"uris":["http://www.mendeley.com/documents/?uuid=8dad0c9a-e04b-450d-80da-c19169fe70b9"]}],"mendeley":{"formattedCitation":"(Martin &amp; Hi</w:instrText>
      </w:r>
      <w:r>
        <w:rPr>
          <w:rFonts w:ascii="Times New Roman" w:hAnsi="Times New Roman"/>
        </w:rPr>
        <w:instrText>ne, 2005)","manualFormatting":" Martin &amp; Hine (2005)","plainTextFormattedCitation":"(Martin &amp; Hine, 2005)","previouslyFormattedCitation":"(Martin &amp; Hine, 2005)"},"properties":{"noteIndex":0},"schema":"https://github.com/citation-style-language/schema/raw/m</w:instrText>
      </w:r>
      <w:r>
        <w:rPr>
          <w:rFonts w:ascii="Times New Roman" w:hAnsi="Times New Roman"/>
        </w:rPr>
        <w:instrText>aster/csl-citation.json"}</w:instrText>
      </w:r>
      <w:r>
        <w:rPr>
          <w:rFonts w:ascii="Times New Roman" w:hAnsi="Times New Roman"/>
        </w:rPr>
        <w:fldChar w:fldCharType="separate"/>
      </w:r>
      <w:r>
        <w:rPr>
          <w:rFonts w:ascii="Times New Roman" w:hAnsi="Times New Roman"/>
          <w:noProof/>
          <w:lang w:val="id-ID"/>
        </w:rPr>
        <w:t xml:space="preserve"> </w:t>
      </w:r>
      <w:r>
        <w:rPr>
          <w:rFonts w:ascii="Times New Roman" w:hAnsi="Times New Roman"/>
          <w:noProof/>
        </w:rPr>
        <w:t>Martin &amp; Hine</w:t>
      </w:r>
      <w:r>
        <w:rPr>
          <w:rFonts w:ascii="Times New Roman" w:hAnsi="Times New Roman"/>
          <w:noProof/>
          <w:lang w:val="id-ID"/>
        </w:rPr>
        <w:t xml:space="preserve"> (</w:t>
      </w:r>
      <w:r>
        <w:rPr>
          <w:rFonts w:ascii="Times New Roman" w:hAnsi="Times New Roman"/>
          <w:noProof/>
        </w:rPr>
        <w:t>2005)</w:t>
      </w:r>
      <w:r>
        <w:rPr>
          <w:rFonts w:ascii="Times New Roman" w:hAnsi="Times New Roman"/>
        </w:rPr>
        <w:fldChar w:fldCharType="end"/>
      </w:r>
      <w:r>
        <w:rPr>
          <w:rFonts w:ascii="Times New Roman" w:hAnsi="Times New Roman"/>
        </w:rPr>
        <w:t xml:space="preserve">  menyatakan bahwa </w:t>
      </w:r>
      <w:r>
        <w:rPr>
          <w:rFonts w:ascii="Times New Roman" w:hAnsi="Times New Roman"/>
          <w:i/>
        </w:rPr>
        <w:t>workplace incivility</w:t>
      </w:r>
      <w:r>
        <w:rPr>
          <w:rFonts w:ascii="Times New Roman" w:hAnsi="Times New Roman"/>
        </w:rPr>
        <w:t xml:space="preserve"> memiliki empat aspek yaitu permususuhan, pelanggaran privesi, perilaku eksklusif, dan gosip. </w:t>
      </w:r>
      <w:r>
        <w:rPr>
          <w:rFonts w:ascii="Times New Roman" w:hAnsi="Times New Roman"/>
          <w:i/>
        </w:rPr>
        <w:t>Workplace incivility</w:t>
      </w:r>
      <w:r>
        <w:rPr>
          <w:rFonts w:ascii="Times New Roman" w:hAnsi="Times New Roman"/>
        </w:rPr>
        <w:t xml:space="preserve"> adalah hasil dari pembelajaran menyimpang yang dilaku</w:t>
      </w:r>
      <w:r>
        <w:rPr>
          <w:rFonts w:ascii="Times New Roman" w:hAnsi="Times New Roman"/>
        </w:rPr>
        <w:t>kan oleh rekan kerja dengan niat menyakiti, melanggar norma-norma tempat kerja, dan melanggar norma untuk saling menghormati.</w:t>
      </w:r>
    </w:p>
    <w:p w:rsidR="008B512B" w:rsidRDefault="00131E55">
      <w:pPr>
        <w:tabs>
          <w:tab w:val="left" w:pos="284"/>
        </w:tabs>
        <w:spacing w:line="360" w:lineRule="auto"/>
        <w:jc w:val="both"/>
        <w:rPr>
          <w:rFonts w:ascii="Times New Roman" w:hAnsi="Times New Roman"/>
          <w:lang w:val="id-ID"/>
        </w:rPr>
      </w:pPr>
      <w:r>
        <w:rPr>
          <w:rFonts w:ascii="Times New Roman" w:hAnsi="Times New Roman"/>
          <w:i/>
          <w:lang w:val="id-ID"/>
        </w:rPr>
        <w:tab/>
      </w:r>
      <w:r>
        <w:rPr>
          <w:rFonts w:ascii="Times New Roman" w:hAnsi="Times New Roman"/>
          <w:i/>
        </w:rPr>
        <w:t>Workplace incivility</w:t>
      </w:r>
      <w:r>
        <w:rPr>
          <w:rFonts w:ascii="Times New Roman" w:hAnsi="Times New Roman"/>
        </w:rPr>
        <w:t xml:space="preserve"> selain berdampak kepada karyawan </w:t>
      </w:r>
      <w:r>
        <w:rPr>
          <w:rFonts w:ascii="Times New Roman" w:hAnsi="Times New Roman"/>
          <w:i/>
        </w:rPr>
        <w:t>workplace incivility</w:t>
      </w:r>
      <w:r>
        <w:rPr>
          <w:rFonts w:ascii="Times New Roman" w:hAnsi="Times New Roman"/>
        </w:rPr>
        <w:t xml:space="preserve"> juga dilaporkan memiliki efek besar pada organisasi </w:t>
      </w:r>
      <w:r>
        <w:rPr>
          <w:rStyle w:val="FootnoteReference"/>
          <w:rFonts w:ascii="Times New Roman" w:hAnsi="Times New Roman"/>
        </w:rPr>
        <w:fldChar w:fldCharType="begin"/>
      </w:r>
      <w:r>
        <w:rPr>
          <w:rFonts w:ascii="Times New Roman" w:hAnsi="Times New Roman"/>
        </w:rPr>
        <w:instrText>AD</w:instrText>
      </w:r>
      <w:r>
        <w:rPr>
          <w:rFonts w:ascii="Times New Roman" w:hAnsi="Times New Roman"/>
        </w:rPr>
        <w:instrText xml:space="preserve">DIN CSL_CITATION {"citationItems":[{"id":"ITEM-1","itemData":{"DOI":"10.1177/1534484308315565","ISSN":"15344843","abstract":"Although workplace incivility has been found to negatively impact individual and organizational performance and interfere with the </w:instrText>
      </w:r>
      <w:r>
        <w:rPr>
          <w:rFonts w:ascii="Times New Roman" w:hAnsi="Times New Roman"/>
        </w:rPr>
        <w:instrText>creation of a civil and respectful workplace, the phenomenon has been largely overlooked by the field of human resource development (HRD). This article reviewed the workplace incivility literature to provide a better understanding of the characteristics, p</w:instrText>
      </w:r>
      <w:r>
        <w:rPr>
          <w:rFonts w:ascii="Times New Roman" w:hAnsi="Times New Roman"/>
        </w:rPr>
        <w:instrText>revalence, trends, causes, and impacts of this phenomenon in contemporary workplaces. The review indicates that workplace incivility frequently occurs and is harmful; however, it is generally not well understood and accordingly not recognized as an issue n</w:instrText>
      </w:r>
      <w:r>
        <w:rPr>
          <w:rFonts w:ascii="Times New Roman" w:hAnsi="Times New Roman"/>
        </w:rPr>
        <w:instrText>eeding attending. Therefore, this article calls for research attention from HRD scholars. The authors further provide HRD practitioners some guidelines that may assist them in identifying and dealing with uncivil behaviors at work and ultimately bringing o</w:instrText>
      </w:r>
      <w:r>
        <w:rPr>
          <w:rFonts w:ascii="Times New Roman" w:hAnsi="Times New Roman"/>
        </w:rPr>
        <w:instrText>ut the desired individual and organizational performance. © 2008 Sage Publications.","author":[{"dropping-particle":"","family":"Estes","given":"Brad","non-dropping-particle":"","parse-names":false,"suffix":""},{"dropping-particle":"","family":"Wang","give</w:instrText>
      </w:r>
      <w:r>
        <w:rPr>
          <w:rFonts w:ascii="Times New Roman" w:hAnsi="Times New Roman"/>
        </w:rPr>
        <w:instrText>n":"Jia","non-dropping-particle":"","parse-names":false,"suffix":""}],"container-title":"Human Resource Development Review","id":"ITEM-1","issue":"2","issued":{"date-parts":[["2008"]]},"page":"218-240","title":"Integrative literature review: Workplace inci</w:instrText>
      </w:r>
      <w:r>
        <w:rPr>
          <w:rFonts w:ascii="Times New Roman" w:hAnsi="Times New Roman"/>
        </w:rPr>
        <w:instrText>vility: Impacts on individual and organizational performance","type":"article-journal","volume":"7"},"uris":["http://www.mendeley.com/documents/?uuid=5fad8b93-7229-42f8-b49b-0a9b88afaa46"]}],"mendeley":{"formattedCitation":"(Estes &amp; Wang, 2008)","plainText</w:instrText>
      </w:r>
      <w:r>
        <w:rPr>
          <w:rFonts w:ascii="Times New Roman" w:hAnsi="Times New Roman"/>
        </w:rPr>
        <w:instrText>FormattedCitation":"(Estes &amp; Wang, 2008)","previouslyFormattedCitation":"(Estes &amp; Wang, 2008)"},"properties":{"noteIndex":0},"schema":"https://github.com/citation-style-language/schema/raw/master/csl-citation.json"}</w:instrText>
      </w:r>
      <w:r>
        <w:rPr>
          <w:rStyle w:val="FootnoteReference"/>
          <w:rFonts w:ascii="Times New Roman" w:hAnsi="Times New Roman"/>
        </w:rPr>
        <w:fldChar w:fldCharType="separate"/>
      </w:r>
      <w:r>
        <w:rPr>
          <w:rFonts w:ascii="Times New Roman" w:hAnsi="Times New Roman"/>
          <w:noProof/>
        </w:rPr>
        <w:t>(Estes &amp; Wang, 2008)</w:t>
      </w:r>
      <w:r>
        <w:rPr>
          <w:rStyle w:val="FootnoteReference"/>
          <w:rFonts w:ascii="Times New Roman" w:hAnsi="Times New Roman"/>
        </w:rPr>
        <w:fldChar w:fldCharType="end"/>
      </w:r>
      <w:r>
        <w:rPr>
          <w:rFonts w:ascii="Times New Roman" w:hAnsi="Times New Roman"/>
        </w:rPr>
        <w:t xml:space="preserve">. Penelitian yang dilakukan </w:t>
      </w:r>
      <w:r>
        <w:rPr>
          <w:rFonts w:ascii="Times New Roman" w:hAnsi="Times New Roman"/>
        </w:rPr>
        <w:fldChar w:fldCharType="begin"/>
      </w:r>
      <w:r>
        <w:rPr>
          <w:rFonts w:ascii="Times New Roman" w:hAnsi="Times New Roman"/>
        </w:rPr>
        <w:instrText>ADDIN CSL_CITATION {"citationItems":[{"id":"ITEM-1","itemData":{"author":[{"dropping-particle":"","family":"Yeung","given":"Arthur","non-dropping-particle":"","parse-names":false,"suffix":""},{"dropping-particle":"","family":"Gr</w:instrText>
      </w:r>
      <w:r>
        <w:rPr>
          <w:rFonts w:ascii="Times New Roman" w:hAnsi="Times New Roman"/>
        </w:rPr>
        <w:instrText>iffin","given":"Barbara","non-dropping-particle":"","parse-names":false,"suffix":""}],"id":"ITEM-1","issue":"3","issued":{"date-parts":[["2008"]]},"page":"14-19.","title":"Workplace incivility: Does it matter in Asia? People &amp; Strategy","type":"article-jou</w:instrText>
      </w:r>
      <w:r>
        <w:rPr>
          <w:rFonts w:ascii="Times New Roman" w:hAnsi="Times New Roman"/>
        </w:rPr>
        <w:instrText>rnal","volume":"31"},"uris":["http://www.mendeley.com/documents/?uuid=d56ba2aa-8988-45b4-b04b-5f752ce377f4"]}],"mendeley":{"formattedCitation":"(Yeung &amp; Griffin, 2008a)","manualFormatting":"Yeung &amp; Griffin (2008)","plainTextFormattedCitation":"(Yeung &amp; Gri</w:instrText>
      </w:r>
      <w:r>
        <w:rPr>
          <w:rFonts w:ascii="Times New Roman" w:hAnsi="Times New Roman"/>
        </w:rPr>
        <w:instrText>ffin, 2008a)","previouslyFormattedCitation":"(Yeung &amp; Griffin, 2008a)"},"properties":{"noteIndex":0},"schema":"https://github.com/citation-style-language/schema/raw/master/csl-citation.json"}</w:instrText>
      </w:r>
      <w:r>
        <w:rPr>
          <w:rFonts w:ascii="Times New Roman" w:hAnsi="Times New Roman"/>
        </w:rPr>
        <w:fldChar w:fldCharType="separate"/>
      </w:r>
      <w:r>
        <w:rPr>
          <w:rFonts w:ascii="Times New Roman" w:hAnsi="Times New Roman"/>
          <w:noProof/>
        </w:rPr>
        <w:t>Yeung &amp; Griffin</w:t>
      </w:r>
      <w:r>
        <w:rPr>
          <w:rFonts w:ascii="Times New Roman" w:hAnsi="Times New Roman"/>
          <w:noProof/>
          <w:lang w:val="id-ID"/>
        </w:rPr>
        <w:t xml:space="preserve"> (</w:t>
      </w:r>
      <w:r>
        <w:rPr>
          <w:rFonts w:ascii="Times New Roman" w:hAnsi="Times New Roman"/>
          <w:noProof/>
        </w:rPr>
        <w:t>2008)</w:t>
      </w:r>
      <w:r>
        <w:rPr>
          <w:rFonts w:ascii="Times New Roman" w:hAnsi="Times New Roman"/>
        </w:rPr>
        <w:fldChar w:fldCharType="end"/>
      </w:r>
      <w:r>
        <w:rPr>
          <w:rFonts w:ascii="Times New Roman" w:hAnsi="Times New Roman"/>
        </w:rPr>
        <w:t xml:space="preserve"> mengungkapkan dimana karyawan yang tida</w:t>
      </w:r>
      <w:r>
        <w:rPr>
          <w:rFonts w:ascii="Times New Roman" w:hAnsi="Times New Roman"/>
        </w:rPr>
        <w:t xml:space="preserve">k mengalami </w:t>
      </w:r>
      <w:r>
        <w:rPr>
          <w:rFonts w:ascii="Times New Roman" w:hAnsi="Times New Roman"/>
          <w:i/>
        </w:rPr>
        <w:t>workplace incivility</w:t>
      </w:r>
      <w:r>
        <w:rPr>
          <w:rFonts w:ascii="Times New Roman" w:hAnsi="Times New Roman"/>
        </w:rPr>
        <w:t xml:space="preserve"> adalah karyawa yang </w:t>
      </w:r>
      <w:r>
        <w:rPr>
          <w:rFonts w:ascii="Times New Roman" w:hAnsi="Times New Roman"/>
          <w:i/>
        </w:rPr>
        <w:t>engaged</w:t>
      </w:r>
      <w:r>
        <w:rPr>
          <w:rFonts w:ascii="Times New Roman" w:hAnsi="Times New Roman"/>
        </w:rPr>
        <w:t xml:space="preserve"> ditunjukan dengan niat tinggal di organisasi lebih lama, berbicara positif di organisasi, dan berusaha keras ditempat kerja. </w:t>
      </w:r>
      <w:r>
        <w:rPr>
          <w:rFonts w:ascii="Times New Roman" w:hAnsi="Times New Roman"/>
        </w:rPr>
        <w:fldChar w:fldCharType="begin"/>
      </w:r>
      <w:r>
        <w:rPr>
          <w:rFonts w:ascii="Times New Roman" w:hAnsi="Times New Roman"/>
        </w:rPr>
        <w:instrText>ADDIN CSL_CITATION {"citationItems":[{"id":"ITEM-1","itemData":{"autho</w:instrText>
      </w:r>
      <w:r>
        <w:rPr>
          <w:rFonts w:ascii="Times New Roman" w:hAnsi="Times New Roman"/>
        </w:rPr>
        <w:instrText>r":[{"dropping-particle":"","family":"Yeung","given":"Arthur","non-dropping-particle":"","parse-names":false,"suffix":""},{"dropping-particle":"","family":"Griffin","given":"Barbara","non-dropping-particle":"","parse-names":false,"suffix":""}],"id":"ITEM-1</w:instrText>
      </w:r>
      <w:r>
        <w:rPr>
          <w:rFonts w:ascii="Times New Roman" w:hAnsi="Times New Roman"/>
        </w:rPr>
        <w:instrText>","issued":{"date-parts":[["2008"]]},"page":"14-19","title":"Workplace incivility: Does it matter in Asia? People &amp; Strategy","type":"article-journal","volume":"31"},"uris":["http://www.mendeley.com/documents/?uuid=04ee24e2-52c4-4cf3-b723-9cab1f0363aa"]}],</w:instrText>
      </w:r>
      <w:r>
        <w:rPr>
          <w:rFonts w:ascii="Times New Roman" w:hAnsi="Times New Roman"/>
        </w:rPr>
        <w:instrText>"mendeley":{"formattedCitation":"(Yeung &amp; Griffin, 2008b)","manualFormatting":"Yeung &amp; Griffin (2008)","plainTextFormattedCitation":"(Yeung &amp; Griffin, 2008b)","previouslyFormattedCitation":"(Yeung &amp; Griffin, 2008b)"},"properties":{"noteIndex":0},"schema":"</w:instrText>
      </w:r>
      <w:r>
        <w:rPr>
          <w:rFonts w:ascii="Times New Roman" w:hAnsi="Times New Roman"/>
        </w:rPr>
        <w:instrText>https://github.com/citation-style-language/schema/raw/master/csl-citation.json"}</w:instrText>
      </w:r>
      <w:r>
        <w:rPr>
          <w:rFonts w:ascii="Times New Roman" w:hAnsi="Times New Roman"/>
        </w:rPr>
        <w:fldChar w:fldCharType="separate"/>
      </w:r>
      <w:r>
        <w:rPr>
          <w:rFonts w:ascii="Times New Roman" w:hAnsi="Times New Roman"/>
          <w:noProof/>
        </w:rPr>
        <w:t xml:space="preserve">Yeung &amp; Griffin </w:t>
      </w:r>
      <w:r>
        <w:rPr>
          <w:rFonts w:ascii="Times New Roman" w:hAnsi="Times New Roman"/>
          <w:noProof/>
          <w:lang w:val="id-ID"/>
        </w:rPr>
        <w:t>(</w:t>
      </w:r>
      <w:r>
        <w:rPr>
          <w:rFonts w:ascii="Times New Roman" w:hAnsi="Times New Roman"/>
          <w:noProof/>
        </w:rPr>
        <w:t>2008)</w:t>
      </w:r>
      <w:r>
        <w:rPr>
          <w:rFonts w:ascii="Times New Roman" w:hAnsi="Times New Roman"/>
        </w:rPr>
        <w:fldChar w:fldCharType="end"/>
      </w:r>
      <w:r>
        <w:rPr>
          <w:rFonts w:ascii="Times New Roman" w:hAnsi="Times New Roman"/>
        </w:rPr>
        <w:t>menemukan ketika teman kerja secara terbuka mempermalukan, mengolok-ngolok, mengutuk, menggosipkan, atau mengucilkan rekan kerja, maka para korban work</w:t>
      </w:r>
      <w:r>
        <w:rPr>
          <w:rFonts w:ascii="Times New Roman" w:hAnsi="Times New Roman"/>
        </w:rPr>
        <w:t xml:space="preserve">place incivility menadi jauh lebih kecil kemungkinan untuk berkembang, kualitas kerja yang rendah </w:t>
      </w:r>
      <w:r>
        <w:rPr>
          <w:rFonts w:ascii="Times New Roman" w:hAnsi="Times New Roman"/>
        </w:rPr>
        <w:fldChar w:fldCharType="begin"/>
      </w:r>
      <w:r>
        <w:rPr>
          <w:rFonts w:ascii="Times New Roman" w:hAnsi="Times New Roman"/>
        </w:rPr>
        <w:instrText>ADDIN CSL_CITATION {"citationItems":[{"id":"ITEM-1","itemData":{"DOI":"10.5465/ame.2005.15841946","ISSN":"10795545","abstract":"Incivility, or employees' lack</w:instrText>
      </w:r>
      <w:r>
        <w:rPr>
          <w:rFonts w:ascii="Times New Roman" w:hAnsi="Times New Roman"/>
        </w:rPr>
        <w:instrText xml:space="preserve"> of regard for one another, is costly to organizations in subtle and pervasive ways. Although uncivil behaviors occur commonly, many organizations fail to recognize them, few understand their harmful effects, and most managers and executives are ill-equipp</w:instrText>
      </w:r>
      <w:r>
        <w:rPr>
          <w:rFonts w:ascii="Times New Roman" w:hAnsi="Times New Roman"/>
        </w:rPr>
        <w:instrText>ed to deal with them. Over the past eight years, as we have learned about this phenomenon through interviews, focus groups, questionnaires, experiments, and executive forums with more than 2,400 people across the U.S. and Canada, we have found that incivil</w:instrText>
      </w:r>
      <w:r>
        <w:rPr>
          <w:rFonts w:ascii="Times New Roman" w:hAnsi="Times New Roman"/>
        </w:rPr>
        <w:instrText>ity causes its targets, witnesses, and additional stakeholders to act in ways that erode organizational values and deplete organizational resources. Because of their experiences of workplace incivility, employees decrease work effort, time on the job, prod</w:instrText>
      </w:r>
      <w:r>
        <w:rPr>
          <w:rFonts w:ascii="Times New Roman" w:hAnsi="Times New Roman"/>
        </w:rPr>
        <w:instrText>uctivity, and performance. Where incivility is not curtailed, job satisfaction and organizational loyalty diminish as well. Some employees leave their jobs solely because of the impact of this subtle form of deviance. Most of these consequences occur witho</w:instrText>
      </w:r>
      <w:r>
        <w:rPr>
          <w:rFonts w:ascii="Times New Roman" w:hAnsi="Times New Roman"/>
        </w:rPr>
        <w:instrText xml:space="preserve">ut organizational awareness. In addition to detailing the nature of incivility and its consequences, we provide keys to recognizing and dealing with habitual instigators, and remedies that are being used effectively by organizations to curtail and correct </w:instrText>
      </w:r>
      <w:r>
        <w:rPr>
          <w:rFonts w:ascii="Times New Roman" w:hAnsi="Times New Roman"/>
        </w:rPr>
        <w:instrText>employee-to-employee incivility.","author":[{"dropping-particle":"","family":"Pearson","given":"Christine M.","non-dropping-particle":"","parse-names":false,"suffix":""},{"dropping-particle":"","family":"Porath","given":"Christine L.","non-dropping-particl</w:instrText>
      </w:r>
      <w:r>
        <w:rPr>
          <w:rFonts w:ascii="Times New Roman" w:hAnsi="Times New Roman"/>
        </w:rPr>
        <w:instrText>e":"","parse-names":false,"suffix":""}],"container-title":"Academy of Management Executive","id":"ITEM-1","issue":"1","issued":{"date-parts":[["2005"]]},"page":"7-18","title":"On the nature, consequences and remedies of workplace incivility: No time for \"</w:instrText>
      </w:r>
      <w:r>
        <w:rPr>
          <w:rFonts w:ascii="Times New Roman" w:hAnsi="Times New Roman"/>
        </w:rPr>
        <w:instrText>nice\"? Think again","type":"article-journal","volume":"19"},"uris":["http://www.mendeley.com/documents/?uuid=2f96adab-3001-454c-8723-20e9070a384d"]}],"mendeley":{"formattedCitation":"(Pearson &amp; Porath, 2005)","plainTextFormattedCitation":"(Pearson &amp; Porat</w:instrText>
      </w:r>
      <w:r>
        <w:rPr>
          <w:rFonts w:ascii="Times New Roman" w:hAnsi="Times New Roman"/>
        </w:rPr>
        <w:instrText>h, 2005)","previouslyFormattedCitation":"(Pearson &amp; Porath, 2005)"},"properties":{"noteIndex":0},"schema":"https://github.com/citation-style-language/schema/raw/master/csl-citation.json"}</w:instrText>
      </w:r>
      <w:r>
        <w:rPr>
          <w:rFonts w:ascii="Times New Roman" w:hAnsi="Times New Roman"/>
        </w:rPr>
        <w:fldChar w:fldCharType="separate"/>
      </w:r>
      <w:r>
        <w:rPr>
          <w:rFonts w:ascii="Times New Roman" w:hAnsi="Times New Roman"/>
          <w:noProof/>
        </w:rPr>
        <w:t>(Pearson &amp; Porath, 2005)</w:t>
      </w:r>
      <w:r>
        <w:rPr>
          <w:rFonts w:ascii="Times New Roman" w:hAnsi="Times New Roman"/>
        </w:rPr>
        <w:fldChar w:fldCharType="end"/>
      </w:r>
      <w:r>
        <w:rPr>
          <w:rFonts w:ascii="Times New Roman" w:hAnsi="Times New Roman"/>
        </w:rPr>
        <w:t xml:space="preserve">. Penelitian yang dilakuakan </w:t>
      </w:r>
      <w:r>
        <w:rPr>
          <w:rFonts w:ascii="Times New Roman" w:hAnsi="Times New Roman"/>
        </w:rPr>
        <w:fldChar w:fldCharType="begin"/>
      </w:r>
      <w:r>
        <w:rPr>
          <w:rFonts w:ascii="Times New Roman" w:hAnsi="Times New Roman"/>
        </w:rPr>
        <w:instrText>ADDIN CSL_CIT</w:instrText>
      </w:r>
      <w:r>
        <w:rPr>
          <w:rFonts w:ascii="Times New Roman" w:hAnsi="Times New Roman"/>
        </w:rPr>
        <w:instrText>ATION {"citationItems":[{"id":"ITEM-1","itemData":{"DOI":"10.1037/a0032851","ISSN":"10768998","PMID":"23834445","abstract":"Existing research on workplace incivility has demonstrated an association with a host of negative outcomes, including increased burn</w:instrText>
      </w:r>
      <w:r>
        <w:rPr>
          <w:rFonts w:ascii="Times New Roman" w:hAnsi="Times New Roman"/>
        </w:rPr>
        <w:instrText>out, turnover intentions, and physical symptoms. With the rise in Internet communication over the last decade, interpersonal mistreatment has spilled over to the Internet, but little is known about the impact of incivility communicated via e-mail on employ</w:instrText>
      </w:r>
      <w:r>
        <w:rPr>
          <w:rFonts w:ascii="Times New Roman" w:hAnsi="Times New Roman"/>
        </w:rPr>
        <w:instrText xml:space="preserve">ee psychological and performance outcomes. The current study presents a within-subjects experiment wherein incivility and support were manipulated in a laboratory-based simulated workplace setting. Eighty-four participants completed a series of math tasks </w:instrText>
      </w:r>
      <w:r>
        <w:rPr>
          <w:rFonts w:ascii="Times New Roman" w:hAnsi="Times New Roman"/>
        </w:rPr>
        <w:instrText>while interacting with either an uncivil or a supportive supervisor via e-mail. Data were collected on energy, cardiac activity, mood, task performance, and engagement. Findings indicate that participants reported higher levels of negative affect and lower</w:instrText>
      </w:r>
      <w:r>
        <w:rPr>
          <w:rFonts w:ascii="Times New Roman" w:hAnsi="Times New Roman"/>
        </w:rPr>
        <w:instrText xml:space="preserve"> levels of energy after working with the uncivil supervisor than with the supportive supervisor. Additionally, participants performed significantly worse on the math tasks and had lower engagement in the uncivil condition than the supportive condition, and</w:instrText>
      </w:r>
      <w:r>
        <w:rPr>
          <w:rFonts w:ascii="Times New Roman" w:hAnsi="Times New Roman"/>
        </w:rPr>
        <w:instrText xml:space="preserve"> these relationships were mediated by energy. No differences were found in cardiac activity between the two conditions. Results are discussed in terms of their implications for the 21st century world of work. © 2013 American Psychological Association.","au</w:instrText>
      </w:r>
      <w:r>
        <w:rPr>
          <w:rFonts w:ascii="Times New Roman" w:hAnsi="Times New Roman"/>
        </w:rPr>
        <w:instrText>thor":[{"dropping-particle":"","family":"Giumetti","given":"Gary W.","non-dropping-particle":"","parse-names":false,"suffix":""},{"dropping-particle":"","family":"Hatfield","given":"Andrea L.","non-dropping-particle":"","parse-names":false,"suffix":""},{"d</w:instrText>
      </w:r>
      <w:r>
        <w:rPr>
          <w:rFonts w:ascii="Times New Roman" w:hAnsi="Times New Roman"/>
        </w:rPr>
        <w:instrText>ropping-particle":"","family":"Scisco","given":"Jenna L.","non-dropping-particle":"","parse-names":false,"suffix":""},{"dropping-particle":"","family":"Schroeder","given":"Amber N.","non-dropping-particle":"","parse-names":false,"suffix":""},{"dropping-par</w:instrText>
      </w:r>
      <w:r>
        <w:rPr>
          <w:rFonts w:ascii="Times New Roman" w:hAnsi="Times New Roman"/>
        </w:rPr>
        <w:instrText>ticle":"","family":"Muth","given":"Eric R.","non-dropping-particle":"","parse-names":false,"suffix":""},{"dropping-particle":"","family":"Kowalski","given":"Robin M.","non-dropping-particle":"","parse-names":false,"suffix":""}],"container-title":"Journal o</w:instrText>
      </w:r>
      <w:r>
        <w:rPr>
          <w:rFonts w:ascii="Times New Roman" w:hAnsi="Times New Roman"/>
        </w:rPr>
        <w:instrText xml:space="preserve">f Occupational Health Psychology","id":"ITEM-1","issue":"3","issued":{"date-parts":[["2013"]]},"page":"297-309","title":"What a rude E-mail! examining the differential effects of incivility versus support on mood, energy, engagement, and performance in an </w:instrText>
      </w:r>
      <w:r>
        <w:rPr>
          <w:rFonts w:ascii="Times New Roman" w:hAnsi="Times New Roman"/>
        </w:rPr>
        <w:instrText>online context","type":"article-journal","volume":"18"},"uris":["http://www.mendeley.com/documents/?uuid=3a153e54-de48-44c2-9914-ac0e28da6b9e"]}],"mendeley":{"formattedCitation":"(Giumetti et al., 2013)","manualFormatting":"Giumetti et al (2013)","plainTex</w:instrText>
      </w:r>
      <w:r>
        <w:rPr>
          <w:rFonts w:ascii="Times New Roman" w:hAnsi="Times New Roman"/>
        </w:rPr>
        <w:instrText>tFormattedCitation":"(Giumetti et al., 2013)","previouslyFormattedCitation":"(Giumetti et al., 2013)"},"properties":{"noteIndex":0},"schema":"https://github.com/citation-style-language/schema/raw/master/csl-citation.json"}</w:instrText>
      </w:r>
      <w:r>
        <w:rPr>
          <w:rFonts w:ascii="Times New Roman" w:hAnsi="Times New Roman"/>
        </w:rPr>
        <w:fldChar w:fldCharType="separate"/>
      </w:r>
      <w:r>
        <w:rPr>
          <w:rFonts w:ascii="Times New Roman" w:hAnsi="Times New Roman"/>
          <w:noProof/>
        </w:rPr>
        <w:t>Giumetti et al</w:t>
      </w:r>
      <w:r>
        <w:rPr>
          <w:rFonts w:ascii="Times New Roman" w:hAnsi="Times New Roman"/>
          <w:noProof/>
          <w:lang w:val="id-ID"/>
        </w:rPr>
        <w:t xml:space="preserve"> (</w:t>
      </w:r>
      <w:r>
        <w:rPr>
          <w:rFonts w:ascii="Times New Roman" w:hAnsi="Times New Roman"/>
          <w:noProof/>
        </w:rPr>
        <w:t>2013)</w:t>
      </w:r>
      <w:r>
        <w:rPr>
          <w:rFonts w:ascii="Times New Roman" w:hAnsi="Times New Roman"/>
        </w:rPr>
        <w:fldChar w:fldCharType="end"/>
      </w:r>
      <w:r>
        <w:rPr>
          <w:rFonts w:ascii="Times New Roman" w:hAnsi="Times New Roman"/>
        </w:rPr>
        <w:t xml:space="preserve"> menemukan</w:t>
      </w:r>
      <w:r>
        <w:rPr>
          <w:rFonts w:ascii="Times New Roman" w:hAnsi="Times New Roman"/>
          <w:i/>
        </w:rPr>
        <w:t xml:space="preserve"> workplace incivility </w:t>
      </w:r>
      <w:r>
        <w:rPr>
          <w:rFonts w:ascii="Times New Roman" w:hAnsi="Times New Roman"/>
        </w:rPr>
        <w:t xml:space="preserve">dikaitkan secara negatif dengan tingkat energi yang lebih rendah, karyawan melaporkan energi mental, emosi, dan sosial yang lebih rendah setelah berinteraksi dengan atasan yang kasar. Penelitian yang dilakuakn oleh </w:t>
      </w:r>
      <w:r>
        <w:rPr>
          <w:rFonts w:ascii="Times New Roman" w:hAnsi="Times New Roman"/>
        </w:rPr>
        <w:fldChar w:fldCharType="begin"/>
      </w:r>
      <w:r>
        <w:rPr>
          <w:rFonts w:ascii="Times New Roman" w:hAnsi="Times New Roman"/>
        </w:rPr>
        <w:instrText xml:space="preserve">ADDIN CSL_CITATION </w:instrText>
      </w:r>
      <w:r>
        <w:rPr>
          <w:rFonts w:ascii="Times New Roman" w:hAnsi="Times New Roman"/>
        </w:rPr>
        <w:instrText>{"citationItems":[{"id":"ITEM-1","itemData":{"DOI":"10.5465/amj.2010.0906","ISSN":"00014273","abstract":"We present a self-enhancement model of workplace incivility to account for the effects of exposure to incivility on task performance. In particular, we</w:instrText>
      </w:r>
      <w:r>
        <w:rPr>
          <w:rFonts w:ascii="Times New Roman" w:hAnsi="Times New Roman"/>
        </w:rPr>
        <w:instrText xml:space="preserve"> predict that workplace incivility thwarts the ability to self-enhance at work, resulting in employees' divesting their sense of self from work via disengagement processes. Maintaining high levels of task performance subsequently ceases to be a source of s</w:instrText>
      </w:r>
      <w:r>
        <w:rPr>
          <w:rFonts w:ascii="Times New Roman" w:hAnsi="Times New Roman"/>
        </w:rPr>
        <w:instrText>elf-enhancement for employees who have disengaged their sense of self from work. We also examined the extent to which the desire for self-enhancement (i.e., narcissism) moderated the effect of incivility on engagement. Using two sets of multiwave, multisou</w:instrText>
      </w:r>
      <w:r>
        <w:rPr>
          <w:rFonts w:ascii="Times New Roman" w:hAnsi="Times New Roman"/>
        </w:rPr>
        <w:instrText>rce data collected in China, our results provide full support for our hypotheses and provide new theoretical directions for incivility research. © Academy of Management Journal.","author":[{"dropping-particle":"","family":"Chen","given":"Yuanyi","non-dropp</w:instrText>
      </w:r>
      <w:r>
        <w:rPr>
          <w:rFonts w:ascii="Times New Roman" w:hAnsi="Times New Roman"/>
        </w:rPr>
        <w:instrText>ing-particle":"","parse-names":false,"suffix":""},{"dropping-particle":"","family":"Ferris","given":"D. Lance","non-dropping-particle":"","parse-names":false,"suffix":""},{"dropping-particle":"","family":"Kwan","given":"Ho Kwong","non-dropping-particle":""</w:instrText>
      </w:r>
      <w:r>
        <w:rPr>
          <w:rFonts w:ascii="Times New Roman" w:hAnsi="Times New Roman"/>
        </w:rPr>
        <w:instrText>,"parse-names":false,"suffix":""},{"dropping-particle":"","family":"Yan","given":"Ming","non-dropping-particle":"","parse-names":false,"suffix":""},{"dropping-particle":"","family":"Zhou","given":"Mingjian","non-dropping-particle":"","parse-names":false,"s</w:instrText>
      </w:r>
      <w:r>
        <w:rPr>
          <w:rFonts w:ascii="Times New Roman" w:hAnsi="Times New Roman"/>
        </w:rPr>
        <w:instrText>uffix":""},{"dropping-particle":"","family":"Hong","given":"Ying","non-dropping-particle":"","parse-names":false,"suffix":""}],"container-title":"Academy of Management Journal","id":"ITEM-1","issue":"4","issued":{"date-parts":[["2013"]]},"page":"1199-1219"</w:instrText>
      </w:r>
      <w:r>
        <w:rPr>
          <w:rFonts w:ascii="Times New Roman" w:hAnsi="Times New Roman"/>
        </w:rPr>
        <w:instrText xml:space="preserve">,"title":"Self-love's lost labor: A self-enhancement model of workplace incivility","type":"article-journal","volume":"56"},"uris":["http://www.mendeley.com/documents/?uuid=2ead2d60-b78a-488e-a179-2b4b0ab20056"]}],"mendeley":{"formattedCitation":"(Chen et </w:instrText>
      </w:r>
      <w:r>
        <w:rPr>
          <w:rFonts w:ascii="Times New Roman" w:hAnsi="Times New Roman"/>
        </w:rPr>
        <w:instrText>al., 2013)","manualFormatting":"Chen et al (2013)","plainTextFormattedCitation":"(Chen et al., 2013)","previouslyFormattedCitation":"(Chen et al., 2013)"},"properties":{"noteIndex":0},"schema":"https://github.com/citation-style-language/schema/raw/master/c</w:instrText>
      </w:r>
      <w:r>
        <w:rPr>
          <w:rFonts w:ascii="Times New Roman" w:hAnsi="Times New Roman"/>
        </w:rPr>
        <w:instrText>sl-citation.json"}</w:instrText>
      </w:r>
      <w:r>
        <w:rPr>
          <w:rFonts w:ascii="Times New Roman" w:hAnsi="Times New Roman"/>
        </w:rPr>
        <w:fldChar w:fldCharType="separate"/>
      </w:r>
      <w:r>
        <w:rPr>
          <w:rFonts w:ascii="Times New Roman" w:hAnsi="Times New Roman"/>
          <w:noProof/>
        </w:rPr>
        <w:t>Chen et al</w:t>
      </w:r>
      <w:r>
        <w:rPr>
          <w:rFonts w:ascii="Times New Roman" w:hAnsi="Times New Roman"/>
          <w:noProof/>
          <w:lang w:val="id-ID"/>
        </w:rPr>
        <w:t xml:space="preserve"> (</w:t>
      </w:r>
      <w:r>
        <w:rPr>
          <w:rFonts w:ascii="Times New Roman" w:hAnsi="Times New Roman"/>
          <w:noProof/>
        </w:rPr>
        <w:t>2013)</w:t>
      </w:r>
      <w:r>
        <w:rPr>
          <w:rFonts w:ascii="Times New Roman" w:hAnsi="Times New Roman"/>
        </w:rPr>
        <w:fldChar w:fldCharType="end"/>
      </w:r>
      <w:r>
        <w:rPr>
          <w:rFonts w:ascii="Times New Roman" w:hAnsi="Times New Roman"/>
        </w:rPr>
        <w:t xml:space="preserve"> mengungkapkan </w:t>
      </w:r>
      <w:r>
        <w:rPr>
          <w:rFonts w:ascii="Times New Roman" w:hAnsi="Times New Roman"/>
          <w:i/>
        </w:rPr>
        <w:t>workplace incivility</w:t>
      </w:r>
      <w:r>
        <w:rPr>
          <w:rFonts w:ascii="Times New Roman" w:hAnsi="Times New Roman"/>
        </w:rPr>
        <w:t xml:space="preserve"> mempengaruhi secara negatif kinerja karyawan. </w:t>
      </w:r>
      <w:r>
        <w:rPr>
          <w:rFonts w:ascii="Times New Roman" w:hAnsi="Times New Roman"/>
          <w:i/>
        </w:rPr>
        <w:t>Workplace incivility</w:t>
      </w:r>
      <w:r>
        <w:rPr>
          <w:rFonts w:ascii="Times New Roman" w:hAnsi="Times New Roman"/>
        </w:rPr>
        <w:t xml:space="preserve"> mempengaruhi citra positif karyawan, ini akan mengarah pada penurunan keinginan mereka untuk berpartisipasi dalam k</w:t>
      </w:r>
      <w:r>
        <w:rPr>
          <w:rFonts w:ascii="Times New Roman" w:hAnsi="Times New Roman"/>
        </w:rPr>
        <w:t>egiatan yang terkait dengan pekerjaan, yaitu, antusiasme dan dedikasi mereka terhadap pekerjaan mereka berkurang</w:t>
      </w:r>
      <w:r>
        <w:rPr>
          <w:rFonts w:ascii="Times New Roman" w:hAnsi="Times New Roman"/>
          <w:sz w:val="24"/>
          <w:szCs w:val="24"/>
        </w:rPr>
        <w:t>.</w:t>
      </w:r>
      <w:r>
        <w:rPr>
          <w:rFonts w:ascii="Times New Roman" w:hAnsi="Times New Roman"/>
          <w:lang w:val="id-ID"/>
        </w:rPr>
        <w:t>Penelitian</w:t>
      </w:r>
      <w:r>
        <w:rPr>
          <w:rFonts w:ascii="Times New Roman" w:hAnsi="Times New Roman"/>
        </w:rPr>
        <w:t xml:space="preserve"> yang dilakukan oleh oleh </w:t>
      </w:r>
      <w:r>
        <w:rPr>
          <w:rFonts w:ascii="Times New Roman" w:hAnsi="Times New Roman"/>
        </w:rPr>
        <w:fldChar w:fldCharType="begin"/>
      </w:r>
      <w:r>
        <w:rPr>
          <w:rFonts w:ascii="Times New Roman" w:hAnsi="Times New Roman"/>
        </w:rPr>
        <w:instrText>ADDIN CSL_CITATION {"citationItems":[{"id":"ITEM-1","itemData":{"DOI":"10.1016/s0090-2616(00)00019-x","ISSN</w:instrText>
      </w:r>
      <w:r>
        <w:rPr>
          <w:rFonts w:ascii="Times New Roman" w:hAnsi="Times New Roman"/>
        </w:rPr>
        <w:instrText>":"00902616","abstract":"Rude and discourteous behavior at work can have far more detrimental effects on an organization than many managers anticipate. Performance and profits are adversely affected, but astute managers can assess and control workplace inc</w:instrText>
      </w:r>
      <w:r>
        <w:rPr>
          <w:rFonts w:ascii="Times New Roman" w:hAnsi="Times New Roman"/>
        </w:rPr>
        <w:instrText>ivility.","author":[{"dropping-particle":"","family":"Pearson","given":"Christine M","non-dropping-particle":"","parse-names":false,"suffix":""},{"dropping-particle":"","family":"Andersson","given":"Lynne M","non-dropping-particle":"","parse-names":false,"</w:instrText>
      </w:r>
      <w:r>
        <w:rPr>
          <w:rFonts w:ascii="Times New Roman" w:hAnsi="Times New Roman"/>
        </w:rPr>
        <w:instrText>suffix":""},{"dropping-particle":"","family":"Porath","given":"Christine L","non-dropping-particle":"","parse-names":false,"suffix":""}],"container-title":"Organizational Dynamics","id":"ITEM-1","issue":"2","issued":{"date-parts":[["2000"]]},"page":"123-13</w:instrText>
      </w:r>
      <w:r>
        <w:rPr>
          <w:rFonts w:ascii="Times New Roman" w:hAnsi="Times New Roman"/>
        </w:rPr>
        <w:instrText>7","title":"Assessing and attacking workplace incivility","type":"article-journal","volume":"29"},"uris":["http://www.mendeley.com/documents/?uuid=ba6d7002-d3d8-4280-afb7-473f84a6bc92"]}],"mendeley":{"formattedCitation":"(Pearson et al., 2000)","manualForm</w:instrText>
      </w:r>
      <w:r>
        <w:rPr>
          <w:rFonts w:ascii="Times New Roman" w:hAnsi="Times New Roman"/>
        </w:rPr>
        <w:instrText>atting":"Pearson et al., (2000)","plainTextFormattedCitation":"(Pearson et al., 2000)","previouslyFormattedCitation":"(Pearson et al., 2000)"},"properties":{"noteIndex":0},"schema":"https://github.com/citation-style-language/schema/raw/master/csl-citation.</w:instrText>
      </w:r>
      <w:r>
        <w:rPr>
          <w:rFonts w:ascii="Times New Roman" w:hAnsi="Times New Roman"/>
        </w:rPr>
        <w:instrText>json"}</w:instrText>
      </w:r>
      <w:r>
        <w:rPr>
          <w:rFonts w:ascii="Times New Roman" w:hAnsi="Times New Roman"/>
        </w:rPr>
        <w:fldChar w:fldCharType="separate"/>
      </w:r>
      <w:r>
        <w:rPr>
          <w:rFonts w:ascii="Times New Roman" w:hAnsi="Times New Roman"/>
          <w:noProof/>
        </w:rPr>
        <w:t xml:space="preserve">Pearson </w:t>
      </w:r>
      <w:r>
        <w:rPr>
          <w:rFonts w:ascii="Times New Roman" w:hAnsi="Times New Roman"/>
          <w:noProof/>
          <w:lang w:val="id-ID"/>
        </w:rPr>
        <w:t>et al.,</w:t>
      </w:r>
      <w:r>
        <w:rPr>
          <w:rFonts w:ascii="Times New Roman" w:hAnsi="Times New Roman"/>
          <w:noProof/>
        </w:rPr>
        <w:t xml:space="preserve"> </w:t>
      </w:r>
      <w:r>
        <w:rPr>
          <w:rFonts w:ascii="Times New Roman" w:hAnsi="Times New Roman"/>
          <w:noProof/>
          <w:lang w:val="id-ID"/>
        </w:rPr>
        <w:t>(</w:t>
      </w:r>
      <w:r>
        <w:rPr>
          <w:rFonts w:ascii="Times New Roman" w:hAnsi="Times New Roman"/>
          <w:noProof/>
        </w:rPr>
        <w:t>2000)</w:t>
      </w:r>
      <w:r>
        <w:rPr>
          <w:rFonts w:ascii="Times New Roman" w:hAnsi="Times New Roman"/>
        </w:rPr>
        <w:fldChar w:fldCharType="end"/>
      </w:r>
      <w:r>
        <w:rPr>
          <w:rFonts w:ascii="Times New Roman" w:hAnsi="Times New Roman"/>
        </w:rPr>
        <w:t xml:space="preserve"> mengungkapkan bahwa lebih dari sepertiga pekerja yang mereka survei menunjukkan bahwa mereka dengan sengaja mengurangi upaya pekerjaan mereka, berhenti melakukan tugas dan kegiatan di luar tugas mereka, dan menghentikan upay</w:t>
      </w:r>
      <w:r>
        <w:rPr>
          <w:rFonts w:ascii="Times New Roman" w:hAnsi="Times New Roman"/>
        </w:rPr>
        <w:t xml:space="preserve">a sukarela. Akibatnya, kinerja dan laba organisasi terkena dampak buruk. Pernyataan tersebut diperkuat oleh hasil penelitian </w:t>
      </w:r>
      <w:r>
        <w:rPr>
          <w:rFonts w:ascii="Times New Roman" w:hAnsi="Times New Roman"/>
        </w:rPr>
        <w:fldChar w:fldCharType="begin"/>
      </w:r>
      <w:r>
        <w:rPr>
          <w:rFonts w:ascii="Times New Roman" w:hAnsi="Times New Roman"/>
        </w:rPr>
        <w:instrText>ADDIN CSL_CITATION {"citationItems":[{"id":"ITEM-1","itemData":{"DOI":"10.1088/1757-899X/390/1/012027","ISSN":"1757899X","abstract"</w:instrText>
      </w:r>
      <w:r>
        <w:rPr>
          <w:rFonts w:ascii="Times New Roman" w:hAnsi="Times New Roman"/>
        </w:rPr>
        <w:instrText xml:space="preserve">:"Business development executives across industries face negativity in their work due to multiple reasons. The negative actions of one person and the impact caused may spread among the employees in an organization and can even affect their performance and </w:instrText>
      </w:r>
      <w:r>
        <w:rPr>
          <w:rFonts w:ascii="Times New Roman" w:hAnsi="Times New Roman"/>
        </w:rPr>
        <w:instrText>the organization itself. This paper attempts to study the effect of negative factors like abusive supervision by managers and negative gossips that prevail in the organizations on employee engagement. It also aims at finding out the mediating effect of emo</w:instrText>
      </w:r>
      <w:r>
        <w:rPr>
          <w:rFonts w:ascii="Times New Roman" w:hAnsi="Times New Roman"/>
        </w:rPr>
        <w:instrText>tional exhaustion on employee engagement. The conceptual model for the study is supported by the earlier research conducted in this area and the whole study is based on this model. Data is collected from business development executives of both service base</w:instrText>
      </w:r>
      <w:r>
        <w:rPr>
          <w:rFonts w:ascii="Times New Roman" w:hAnsi="Times New Roman"/>
        </w:rPr>
        <w:instrText>d and product-based organizations in India. The sample consists of responses of 91 business development executives across India. From the analysis of data collected, abusive supervision and negative gossips have a positive effect on emotional exhaustion wh</w:instrText>
      </w:r>
      <w:r>
        <w:rPr>
          <w:rFonts w:ascii="Times New Roman" w:hAnsi="Times New Roman"/>
        </w:rPr>
        <w:instrText>ich in turn has a negative relationship with employee engagement.","author":[{"dropping-particle":"","family":"Menon","given":"Archana S.","non-dropping-particle":"","parse-names":false,"suffix":""},{"dropping-particle":"","family":"Priyadarshini","given":</w:instrText>
      </w:r>
      <w:r>
        <w:rPr>
          <w:rFonts w:ascii="Times New Roman" w:hAnsi="Times New Roman"/>
        </w:rPr>
        <w:instrText>"R. G.","non-dropping-particle":"","parse-names":false,"suffix":""}],"container-title":"IOP Conference Series: Materials Science and Engineering","id":"ITEM-1","issue":"1","issued":{"date-parts":[["2018"]]},"page":"1-8","title":"A study on the effect of wo</w:instrText>
      </w:r>
      <w:r>
        <w:rPr>
          <w:rFonts w:ascii="Times New Roman" w:hAnsi="Times New Roman"/>
        </w:rPr>
        <w:instrText>rkplace negativity factors on employee engagement mediated by emotional exhaustion","type":"article-journal","volume":"390"},"uris":["http://www.mendeley.com/documents/?uuid=46b6c94e-8e6e-48c8-a7d4-56a8c241125a"]}],"mendeley":{"formattedCitation":"(Menon &amp;</w:instrText>
      </w:r>
      <w:r>
        <w:rPr>
          <w:rFonts w:ascii="Times New Roman" w:hAnsi="Times New Roman"/>
        </w:rPr>
        <w:instrText xml:space="preserve"> Priyadarshini, 2018)","manualFormatting":"Menon &amp; Priyadarshini, (2018)","plainTextFormattedCitation":"(Menon &amp; Priyadarshini, 2018)","previouslyFormattedCitation":"(Menon &amp; Priyadarshini, 2018)"},"properties":{"noteIndex":0},"schema":"https://github.com/</w:instrText>
      </w:r>
      <w:r>
        <w:rPr>
          <w:rFonts w:ascii="Times New Roman" w:hAnsi="Times New Roman"/>
        </w:rPr>
        <w:instrText>citation-style-language/schema/raw/master/csl-citation.json"}</w:instrText>
      </w:r>
      <w:r>
        <w:rPr>
          <w:rFonts w:ascii="Times New Roman" w:hAnsi="Times New Roman"/>
        </w:rPr>
        <w:fldChar w:fldCharType="separate"/>
      </w:r>
      <w:r>
        <w:rPr>
          <w:rFonts w:ascii="Times New Roman" w:hAnsi="Times New Roman"/>
          <w:noProof/>
        </w:rPr>
        <w:t xml:space="preserve">Menon &amp; Priyadarshini, </w:t>
      </w:r>
      <w:r>
        <w:rPr>
          <w:rFonts w:ascii="Times New Roman" w:hAnsi="Times New Roman"/>
          <w:noProof/>
          <w:lang w:val="id-ID"/>
        </w:rPr>
        <w:t>(</w:t>
      </w:r>
      <w:r>
        <w:rPr>
          <w:rFonts w:ascii="Times New Roman" w:hAnsi="Times New Roman"/>
          <w:noProof/>
        </w:rPr>
        <w:t>2018)</w:t>
      </w:r>
      <w:r>
        <w:rPr>
          <w:rFonts w:ascii="Times New Roman" w:hAnsi="Times New Roman"/>
        </w:rPr>
        <w:fldChar w:fldCharType="end"/>
      </w:r>
      <w:r>
        <w:rPr>
          <w:rFonts w:ascii="Times New Roman" w:hAnsi="Times New Roman"/>
        </w:rPr>
        <w:t xml:space="preserve"> dimana </w:t>
      </w:r>
      <w:r>
        <w:rPr>
          <w:rFonts w:ascii="Times New Roman" w:hAnsi="Times New Roman"/>
          <w:i/>
        </w:rPr>
        <w:t>workplace incivility</w:t>
      </w:r>
      <w:r>
        <w:rPr>
          <w:rFonts w:ascii="Times New Roman" w:hAnsi="Times New Roman"/>
        </w:rPr>
        <w:t xml:space="preserve"> berhubungan secara negatif dengan </w:t>
      </w:r>
      <w:r>
        <w:rPr>
          <w:rFonts w:ascii="Times New Roman" w:hAnsi="Times New Roman"/>
          <w:i/>
        </w:rPr>
        <w:t>employee engagement</w:t>
      </w:r>
      <w:r>
        <w:rPr>
          <w:rFonts w:ascii="Times New Roman" w:hAnsi="Times New Roman"/>
        </w:rPr>
        <w:t>.</w:t>
      </w:r>
    </w:p>
    <w:p w:rsidR="008B512B" w:rsidRDefault="00131E55">
      <w:pPr>
        <w:spacing w:line="360" w:lineRule="auto"/>
        <w:ind w:firstLine="360"/>
        <w:jc w:val="both"/>
        <w:rPr>
          <w:rFonts w:ascii="Times New Roman" w:hAnsi="Times New Roman"/>
          <w:lang w:val="id-ID"/>
        </w:rPr>
      </w:pPr>
      <w:r>
        <w:rPr>
          <w:rFonts w:ascii="Times New Roman" w:hAnsi="Times New Roman"/>
          <w:lang w:val="id-ID"/>
        </w:rPr>
        <w:tab/>
      </w:r>
      <w:r>
        <w:rPr>
          <w:rFonts w:ascii="Times New Roman" w:hAnsi="Times New Roman"/>
        </w:rPr>
        <w:t>Berdasarkan uraian teoritis yang sudah dijabarkan maka hipotesis yang diajukan</w:t>
      </w:r>
      <w:r>
        <w:rPr>
          <w:rFonts w:ascii="Times New Roman" w:hAnsi="Times New Roman"/>
        </w:rPr>
        <w:t xml:space="preserve"> dalam penelitian ini adalah ada hubungan negatif </w:t>
      </w:r>
      <w:r>
        <w:rPr>
          <w:rFonts w:ascii="Times New Roman" w:hAnsi="Times New Roman"/>
          <w:i/>
        </w:rPr>
        <w:t>workplace incivility</w:t>
      </w:r>
      <w:r>
        <w:rPr>
          <w:rFonts w:ascii="Times New Roman" w:hAnsi="Times New Roman"/>
        </w:rPr>
        <w:t xml:space="preserve"> dengan </w:t>
      </w:r>
      <w:r>
        <w:rPr>
          <w:rFonts w:ascii="Times New Roman" w:hAnsi="Times New Roman"/>
          <w:i/>
        </w:rPr>
        <w:t>employee engagement</w:t>
      </w:r>
      <w:r>
        <w:rPr>
          <w:rFonts w:ascii="Times New Roman" w:hAnsi="Times New Roman"/>
        </w:rPr>
        <w:t xml:space="preserve"> pada karyawan hotel X. Dimana jika </w:t>
      </w:r>
      <w:r>
        <w:rPr>
          <w:rFonts w:ascii="Times New Roman" w:hAnsi="Times New Roman"/>
          <w:i/>
        </w:rPr>
        <w:t>workplace incivility</w:t>
      </w:r>
      <w:r>
        <w:rPr>
          <w:rFonts w:ascii="Times New Roman" w:hAnsi="Times New Roman"/>
        </w:rPr>
        <w:t xml:space="preserve"> tinggi maka semakin rendah </w:t>
      </w:r>
      <w:r>
        <w:rPr>
          <w:rFonts w:ascii="Times New Roman" w:hAnsi="Times New Roman"/>
          <w:i/>
        </w:rPr>
        <w:t>employee engagent</w:t>
      </w:r>
      <w:r>
        <w:rPr>
          <w:rFonts w:ascii="Times New Roman" w:hAnsi="Times New Roman"/>
        </w:rPr>
        <w:t xml:space="preserve">. Begitu sebaliknya ketika </w:t>
      </w:r>
      <w:r>
        <w:rPr>
          <w:rFonts w:ascii="Times New Roman" w:hAnsi="Times New Roman"/>
          <w:i/>
        </w:rPr>
        <w:t>workplace incivility</w:t>
      </w:r>
      <w:r>
        <w:rPr>
          <w:rFonts w:ascii="Times New Roman" w:hAnsi="Times New Roman"/>
        </w:rPr>
        <w:t xml:space="preserve"> rendah mak</w:t>
      </w:r>
      <w:r>
        <w:rPr>
          <w:rFonts w:ascii="Times New Roman" w:hAnsi="Times New Roman"/>
        </w:rPr>
        <w:t xml:space="preserve">a tingkat </w:t>
      </w:r>
      <w:r>
        <w:rPr>
          <w:rFonts w:ascii="Times New Roman" w:hAnsi="Times New Roman"/>
          <w:i/>
        </w:rPr>
        <w:t>employee engagement</w:t>
      </w:r>
      <w:r>
        <w:rPr>
          <w:rFonts w:ascii="Times New Roman" w:hAnsi="Times New Roman"/>
        </w:rPr>
        <w:t xml:space="preserve"> karyawan akan tinggi</w:t>
      </w:r>
    </w:p>
    <w:p w:rsidR="008B512B" w:rsidRDefault="008B512B">
      <w:pPr>
        <w:spacing w:line="360" w:lineRule="auto"/>
        <w:ind w:firstLine="360"/>
        <w:jc w:val="both"/>
        <w:rPr>
          <w:rFonts w:ascii="Times New Roman" w:hAnsi="Times New Roman"/>
          <w:lang w:val="id-ID"/>
        </w:rPr>
      </w:pPr>
    </w:p>
    <w:p w:rsidR="008B512B" w:rsidRDefault="00131E55">
      <w:pPr>
        <w:spacing w:after="0" w:line="360" w:lineRule="auto"/>
        <w:rPr>
          <w:rFonts w:ascii="Times New Roman" w:hAnsi="Times New Roman"/>
          <w:b/>
        </w:rPr>
      </w:pPr>
      <w:r>
        <w:rPr>
          <w:rFonts w:ascii="Times New Roman" w:hAnsi="Times New Roman"/>
          <w:b/>
        </w:rPr>
        <w:lastRenderedPageBreak/>
        <w:t>METODE</w:t>
      </w:r>
    </w:p>
    <w:p w:rsidR="008B512B" w:rsidRDefault="00131E55">
      <w:pPr>
        <w:spacing w:after="0" w:line="360" w:lineRule="auto"/>
        <w:ind w:firstLine="720"/>
        <w:jc w:val="both"/>
        <w:rPr>
          <w:rFonts w:ascii="Times New Roman" w:hAnsi="Times New Roman"/>
          <w:lang w:val="id-ID"/>
        </w:rPr>
      </w:pPr>
      <w:r>
        <w:rPr>
          <w:rFonts w:ascii="Times New Roman" w:hAnsi="Times New Roman"/>
          <w:lang w:val="id-ID"/>
        </w:rPr>
        <w:t xml:space="preserve">Penelitian ini merupakan penelitian kuantitatif. </w:t>
      </w:r>
      <w:r>
        <w:rPr>
          <w:rFonts w:ascii="Times New Roman" w:hAnsi="Times New Roman"/>
        </w:rPr>
        <w:t>Variabel yang digunakan dalam penelitian ini ialah employee engagement</w:t>
      </w:r>
      <w:r>
        <w:rPr>
          <w:rFonts w:ascii="Times New Roman" w:hAnsi="Times New Roman"/>
          <w:lang w:val="id-ID"/>
        </w:rPr>
        <w:t xml:space="preserve"> sevagai varibel dependen dan</w:t>
      </w:r>
      <w:r>
        <w:rPr>
          <w:rFonts w:ascii="Times New Roman" w:hAnsi="Times New Roman"/>
        </w:rPr>
        <w:t xml:space="preserve"> variabel independen ialah </w:t>
      </w:r>
      <w:r>
        <w:rPr>
          <w:rFonts w:ascii="Times New Roman" w:hAnsi="Times New Roman"/>
          <w:lang w:val="id-ID"/>
        </w:rPr>
        <w:t>workplace incivility</w:t>
      </w:r>
      <w:r>
        <w:rPr>
          <w:rFonts w:ascii="Times New Roman" w:hAnsi="Times New Roman"/>
        </w:rPr>
        <w:t>.</w:t>
      </w:r>
      <w:r>
        <w:rPr>
          <w:rFonts w:ascii="Times New Roman" w:hAnsi="Times New Roman"/>
          <w:lang w:val="id-ID"/>
        </w:rPr>
        <w:t xml:space="preserve"> </w:t>
      </w:r>
      <w:r>
        <w:rPr>
          <w:rFonts w:ascii="Times New Roman" w:hAnsi="Times New Roman"/>
        </w:rPr>
        <w:t xml:space="preserve">Subjek penelitian ini ialah  karyawan </w:t>
      </w:r>
      <w:r>
        <w:rPr>
          <w:rFonts w:ascii="Times New Roman" w:hAnsi="Times New Roman"/>
          <w:lang w:val="id-ID"/>
        </w:rPr>
        <w:t xml:space="preserve">hotel X </w:t>
      </w:r>
      <w:r>
        <w:rPr>
          <w:rFonts w:ascii="Times New Roman" w:hAnsi="Times New Roman"/>
        </w:rPr>
        <w:t xml:space="preserve">yang berjumlah </w:t>
      </w:r>
      <w:r>
        <w:rPr>
          <w:rFonts w:ascii="Times New Roman" w:hAnsi="Times New Roman"/>
          <w:lang w:val="id-ID"/>
        </w:rPr>
        <w:t xml:space="preserve">44 </w:t>
      </w:r>
      <w:r>
        <w:rPr>
          <w:rFonts w:ascii="Times New Roman" w:hAnsi="Times New Roman"/>
        </w:rPr>
        <w:t>karyawan.</w:t>
      </w:r>
      <w:r>
        <w:rPr>
          <w:rFonts w:ascii="Times New Roman" w:hAnsi="Times New Roman"/>
          <w:lang w:val="id-ID"/>
        </w:rPr>
        <w:t xml:space="preserve"> </w:t>
      </w:r>
      <w:r>
        <w:t>Penentuan subjek penelitian</w:t>
      </w:r>
      <w:r>
        <w:rPr>
          <w:lang w:val="id-ID"/>
        </w:rPr>
        <w:t xml:space="preserve"> berdasarkan kriterisa yaitu sebagai karyawan hotel x baik karyawan kontrak atau karyawan tetap, berusia 20-60 tahun, bekerja minimal 1 tahun.</w:t>
      </w:r>
      <w:r>
        <w:rPr>
          <w:rFonts w:ascii="Times New Roman" w:hAnsi="Times New Roman"/>
          <w:lang w:val="id-ID"/>
        </w:rPr>
        <w:t xml:space="preserve"> </w:t>
      </w:r>
      <w:r>
        <w:rPr>
          <w:rFonts w:ascii="Times New Roman" w:hAnsi="Times New Roman"/>
        </w:rPr>
        <w:t xml:space="preserve">Pengambilan </w:t>
      </w:r>
      <w:r>
        <w:rPr>
          <w:rFonts w:ascii="Times New Roman" w:hAnsi="Times New Roman"/>
        </w:rPr>
        <w:t xml:space="preserve">subjek dalam penelitian ini menggunakan </w:t>
      </w:r>
      <w:r>
        <w:rPr>
          <w:rFonts w:ascii="Times New Roman" w:hAnsi="Times New Roman"/>
          <w:i/>
        </w:rPr>
        <w:t>sampling purporsive</w:t>
      </w:r>
      <w:r>
        <w:rPr>
          <w:rFonts w:ascii="Times New Roman" w:hAnsi="Times New Roman"/>
        </w:rPr>
        <w:t>.</w:t>
      </w:r>
      <w:r>
        <w:rPr>
          <w:rFonts w:ascii="Times New Roman" w:hAnsi="Times New Roman"/>
          <w:lang w:val="id-ID"/>
        </w:rPr>
        <w:t xml:space="preserve"> Karyawan yang berpartisispasi sebagai subjek penelitian berasal dari seluruh divisi di hotel X melipui duvusu </w:t>
      </w:r>
      <w:r>
        <w:rPr>
          <w:rFonts w:ascii="Times New Roman" w:hAnsi="Times New Roman"/>
          <w:i/>
          <w:lang w:val="id-ID"/>
        </w:rPr>
        <w:t xml:space="preserve">Iback office, </w:t>
      </w:r>
      <w:r>
        <w:rPr>
          <w:rFonts w:ascii="Times New Roman" w:hAnsi="Times New Roman"/>
          <w:lang w:val="id-ID"/>
        </w:rPr>
        <w:t xml:space="preserve">divisi </w:t>
      </w:r>
      <w:r>
        <w:rPr>
          <w:rFonts w:ascii="Times New Roman" w:hAnsi="Times New Roman"/>
          <w:i/>
          <w:lang w:val="id-ID"/>
        </w:rPr>
        <w:t>maintenance,</w:t>
      </w:r>
      <w:r>
        <w:rPr>
          <w:rFonts w:ascii="Times New Roman" w:hAnsi="Times New Roman"/>
          <w:lang w:val="id-ID"/>
        </w:rPr>
        <w:t xml:space="preserve"> divisi </w:t>
      </w:r>
      <w:r>
        <w:rPr>
          <w:rFonts w:ascii="Times New Roman" w:hAnsi="Times New Roman"/>
          <w:i/>
          <w:lang w:val="id-ID"/>
        </w:rPr>
        <w:t xml:space="preserve">front officer, </w:t>
      </w:r>
      <w:r>
        <w:rPr>
          <w:rFonts w:ascii="Times New Roman" w:hAnsi="Times New Roman"/>
          <w:lang w:val="id-ID"/>
        </w:rPr>
        <w:t xml:space="preserve">duvisi </w:t>
      </w:r>
      <w:r>
        <w:rPr>
          <w:rFonts w:ascii="Times New Roman" w:hAnsi="Times New Roman"/>
          <w:i/>
          <w:lang w:val="id-ID"/>
        </w:rPr>
        <w:t xml:space="preserve">kitchen, </w:t>
      </w:r>
      <w:r>
        <w:rPr>
          <w:rFonts w:ascii="Times New Roman" w:hAnsi="Times New Roman"/>
          <w:lang w:val="id-ID"/>
        </w:rPr>
        <w:t xml:space="preserve">divisi </w:t>
      </w:r>
      <w:r>
        <w:rPr>
          <w:rFonts w:ascii="Times New Roman" w:hAnsi="Times New Roman"/>
          <w:i/>
          <w:lang w:val="id-ID"/>
        </w:rPr>
        <w:t>market</w:t>
      </w:r>
      <w:r>
        <w:rPr>
          <w:rFonts w:ascii="Times New Roman" w:hAnsi="Times New Roman"/>
          <w:i/>
          <w:lang w:val="id-ID"/>
        </w:rPr>
        <w:t xml:space="preserve">ing, </w:t>
      </w:r>
      <w:r>
        <w:rPr>
          <w:rFonts w:ascii="Times New Roman" w:hAnsi="Times New Roman"/>
          <w:lang w:val="id-ID"/>
        </w:rPr>
        <w:t xml:space="preserve">dan </w:t>
      </w:r>
      <w:r>
        <w:rPr>
          <w:rFonts w:ascii="Times New Roman" w:hAnsi="Times New Roman"/>
          <w:i/>
          <w:lang w:val="id-ID"/>
        </w:rPr>
        <w:t>security</w:t>
      </w:r>
      <w:r>
        <w:rPr>
          <w:rFonts w:ascii="Times New Roman" w:hAnsi="Times New Roman"/>
          <w:lang w:val="id-ID"/>
        </w:rPr>
        <w:t xml:space="preserve">. </w:t>
      </w:r>
      <w:r>
        <w:t xml:space="preserve">Peneliti melakukan try out terhadap karyawan di </w:t>
      </w:r>
      <w:r>
        <w:rPr>
          <w:lang w:val="id-ID"/>
        </w:rPr>
        <w:t>hotel yang berbeda</w:t>
      </w:r>
      <w:r>
        <w:t xml:space="preserve"> </w:t>
      </w:r>
      <w:r>
        <w:rPr>
          <w:lang w:val="id-ID"/>
        </w:rPr>
        <w:t xml:space="preserve">dengan </w:t>
      </w:r>
      <w:r>
        <w:t xml:space="preserve">Jumlah subjek try out ialah </w:t>
      </w:r>
      <w:r>
        <w:rPr>
          <w:lang w:val="id-ID"/>
        </w:rPr>
        <w:t>48</w:t>
      </w:r>
      <w:r>
        <w:t xml:space="preserve"> karyawan</w:t>
      </w:r>
      <w:r>
        <w:rPr>
          <w:lang w:val="id-ID"/>
        </w:rPr>
        <w:t xml:space="preserve"> hotel tersebut. alat ukur pada saat try out dan penelitian menggunkan skala. </w:t>
      </w:r>
    </w:p>
    <w:p w:rsidR="008B512B" w:rsidRDefault="00131E55">
      <w:pPr>
        <w:pStyle w:val="ListParagraph"/>
        <w:spacing w:line="360" w:lineRule="auto"/>
        <w:ind w:left="0" w:firstLine="360"/>
        <w:jc w:val="both"/>
        <w:rPr>
          <w:rFonts w:ascii="Times New Roman" w:hAnsi="Times New Roman"/>
          <w:lang w:val="id-ID"/>
        </w:rPr>
      </w:pPr>
      <w:r>
        <w:rPr>
          <w:rFonts w:ascii="Times New Roman" w:hAnsi="Times New Roman"/>
          <w:sz w:val="24"/>
          <w:szCs w:val="24"/>
          <w:lang w:val="id-ID"/>
        </w:rPr>
        <w:t>S</w:t>
      </w:r>
      <w:r>
        <w:rPr>
          <w:rFonts w:ascii="Times New Roman" w:hAnsi="Times New Roman"/>
          <w:sz w:val="24"/>
          <w:szCs w:val="24"/>
        </w:rPr>
        <w:t>kala adalah suatu alat ukur untuk mengetahui</w:t>
      </w:r>
      <w:r>
        <w:rPr>
          <w:rFonts w:ascii="Times New Roman" w:hAnsi="Times New Roman"/>
          <w:sz w:val="24"/>
          <w:szCs w:val="24"/>
        </w:rPr>
        <w:t xml:space="preserve"> atau mengungkapkan konstrak psikologi dengan pernyatan dalam skala berupa stimulus yang tertuju pada indikator peilaku</w:t>
      </w:r>
      <w:r>
        <w:rPr>
          <w:rFonts w:ascii="Times New Roman" w:hAnsi="Times New Roman"/>
          <w:sz w:val="24"/>
          <w:szCs w:val="24"/>
          <w:lang w:val="id-ID"/>
        </w:rPr>
        <w:t xml:space="preserve">  </w:t>
      </w:r>
      <w:r>
        <w:rPr>
          <w:rFonts w:ascii="Times New Roman" w:hAnsi="Times New Roman"/>
          <w:sz w:val="24"/>
          <w:szCs w:val="24"/>
          <w:lang w:val="id-ID"/>
        </w:rPr>
        <w:fldChar w:fldCharType="begin"/>
      </w:r>
      <w:r>
        <w:rPr>
          <w:rFonts w:ascii="Times New Roman" w:hAnsi="Times New Roman"/>
          <w:sz w:val="24"/>
          <w:szCs w:val="24"/>
          <w:lang w:val="id-ID"/>
        </w:rPr>
        <w:instrText>ADDIN CSL_CITATION {"citationItems":[{"id":"ITEM-1","itemData":{"author":[{"dropping-particle":"","family":"Azwar","given":"Saifudidn",</w:instrText>
      </w:r>
      <w:r>
        <w:rPr>
          <w:rFonts w:ascii="Times New Roman" w:hAnsi="Times New Roman"/>
          <w:sz w:val="24"/>
          <w:szCs w:val="24"/>
          <w:lang w:val="id-ID"/>
        </w:rPr>
        <w:instrText>"non-dropping-particle":"","parse-names":false,"suffix":""}],"id":"ITEM-1","issued":{"date-parts":[["2016"]]},"publisher":"Pustaka Pelajar.","publisher-place":"Yogyakarta","title":"Penyusunan Skala Psikologi Edisi 2.","type":"book"},"uris":["http://www.men</w:instrText>
      </w:r>
      <w:r>
        <w:rPr>
          <w:rFonts w:ascii="Times New Roman" w:hAnsi="Times New Roman"/>
          <w:sz w:val="24"/>
          <w:szCs w:val="24"/>
          <w:lang w:val="id-ID"/>
        </w:rPr>
        <w:instrText>deley.com/documents/?uuid=9a5a6303-07a5-4841-8dc3-c72f93621879"]}],"mendeley":{"formattedCitation":"(Saifudidn Azwar, 2016)","plainTextFormattedCitation":"(Saifudidn Azwar, 2016)","previouslyFormattedCitation":"(Saifudidn Azwar, 2016)"},"properties":{"note</w:instrText>
      </w:r>
      <w:r>
        <w:rPr>
          <w:rFonts w:ascii="Times New Roman" w:hAnsi="Times New Roman"/>
          <w:sz w:val="24"/>
          <w:szCs w:val="24"/>
          <w:lang w:val="id-ID"/>
        </w:rPr>
        <w:instrText>Index":0},"schema":"https://github.com/citation-style-language/schema/raw/master/csl-citation.json"}</w:instrText>
      </w:r>
      <w:r>
        <w:rPr>
          <w:rFonts w:ascii="Times New Roman" w:hAnsi="Times New Roman"/>
          <w:sz w:val="24"/>
          <w:szCs w:val="24"/>
          <w:lang w:val="id-ID"/>
        </w:rPr>
        <w:fldChar w:fldCharType="separate"/>
      </w:r>
      <w:r>
        <w:rPr>
          <w:rFonts w:ascii="Times New Roman" w:hAnsi="Times New Roman"/>
          <w:noProof/>
          <w:sz w:val="24"/>
          <w:szCs w:val="24"/>
          <w:lang w:val="id-ID"/>
        </w:rPr>
        <w:t>(Azwar, 2016)</w:t>
      </w:r>
      <w:r>
        <w:rPr>
          <w:rFonts w:ascii="Times New Roman" w:hAnsi="Times New Roman"/>
          <w:sz w:val="24"/>
          <w:szCs w:val="24"/>
          <w:lang w:val="id-ID"/>
        </w:rPr>
        <w:fldChar w:fldCharType="end"/>
      </w:r>
      <w:r>
        <w:rPr>
          <w:rFonts w:ascii="Times New Roman" w:hAnsi="Times New Roman"/>
          <w:sz w:val="24"/>
          <w:szCs w:val="24"/>
        </w:rPr>
        <w:t xml:space="preserve">. Menurut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{"citationItems":[{"id":"ITEM-1","itemData":{"author":[{"dropping-particle":"","family":"Sugiyono","given":"","</w:instrText>
      </w:r>
      <w:r>
        <w:rPr>
          <w:rFonts w:ascii="Times New Roman" w:hAnsi="Times New Roman"/>
          <w:sz w:val="24"/>
          <w:szCs w:val="24"/>
        </w:rPr>
        <w:instrText>non-dropping-particle":"","parse-names":false,"suffix":""}],"id":"ITEM-1","issued":{"date-parts":[["20117"]]},"publisher":"Alfabeta, CV","publisher-place":"Bandung","title":"Metode Penelitian Kuantitatif, Kulitatif, dan R&amp;D","type":"book"},"uris":["http://</w:instrText>
      </w:r>
      <w:r>
        <w:rPr>
          <w:rFonts w:ascii="Times New Roman" w:hAnsi="Times New Roman"/>
          <w:sz w:val="24"/>
          <w:szCs w:val="24"/>
        </w:rPr>
        <w:instrText>www.mendeley.com/documents/?uuid=8a5afbf4-0b63-4ee3-b179-ae5da64c6081"]}],"mendeley":{"formattedCitation":"(Sugiyono, 20117)","manualFormatting":"Sugiyono (2017)","plainTextFormattedCitation":"(Sugiyono, 20117)","previouslyFormattedCitation":"(Sugiyono, 20</w:instrText>
      </w:r>
      <w:r>
        <w:rPr>
          <w:rFonts w:ascii="Times New Roman" w:hAnsi="Times New Roman"/>
          <w:sz w:val="24"/>
          <w:szCs w:val="24"/>
        </w:rPr>
        <w:instrText>117)"},"properties":{"noteIndex":0},"schema":"https://github.com/citation-style-language/schema/raw/master/csl-citation.json"}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Sugiyon</w:t>
      </w:r>
      <w:r>
        <w:rPr>
          <w:rFonts w:ascii="Times New Roman" w:hAnsi="Times New Roman"/>
          <w:noProof/>
          <w:sz w:val="24"/>
          <w:szCs w:val="24"/>
          <w:lang w:val="id-ID"/>
        </w:rPr>
        <w:t>o (</w:t>
      </w:r>
      <w:r>
        <w:rPr>
          <w:rFonts w:ascii="Times New Roman" w:hAnsi="Times New Roman"/>
          <w:noProof/>
          <w:sz w:val="24"/>
          <w:szCs w:val="24"/>
        </w:rPr>
        <w:t>2017)</w:t>
      </w:r>
      <w:r>
        <w:rPr>
          <w:rFonts w:ascii="Times New Roman" w:hAnsi="Times New Roman"/>
          <w:sz w:val="24"/>
          <w:szCs w:val="24"/>
        </w:rPr>
        <w:fldChar w:fldCharType="end"/>
      </w:r>
      <w:r>
        <w:rPr>
          <w:rFonts w:ascii="Times New Roman" w:hAnsi="Times New Roman"/>
          <w:sz w:val="24"/>
          <w:szCs w:val="24"/>
        </w:rPr>
        <w:t xml:space="preserve"> Skala Likert digunakan untuk mengukur sikap, pendapat, dan persepsi seseorang atau sekelompok orang tentang fenomena sosial.Metode skala pada penelitian ini menggunakan Skala Likert.</w:t>
      </w:r>
      <w:r>
        <w:rPr>
          <w:rFonts w:ascii="Times New Roman" w:hAnsi="Times New Roman"/>
          <w:sz w:val="24"/>
          <w:szCs w:val="24"/>
          <w:lang w:val="id-ID"/>
        </w:rPr>
        <w:t xml:space="preserve"> </w:t>
      </w:r>
      <w:r>
        <w:rPr>
          <w:rFonts w:ascii="Times New Roman" w:hAnsi="Times New Roman"/>
        </w:rPr>
        <w:t>Skala Likert dalam penelitian ini memiliki empat alternatif jawaban yait</w:t>
      </w:r>
      <w:r>
        <w:rPr>
          <w:rFonts w:ascii="Times New Roman" w:hAnsi="Times New Roman"/>
        </w:rPr>
        <w:t>u Sangat Sesuai (SS), Sesuai (S), Tidak Sesuai (TS), dan Sangat Tidak Sesuai (STS). Kempat kategori jawaban ini dimaksudkan untuk menghilangkan kelemahan yang ada pada kategori jawaban netral yang memiliki arti ganda. Tersedianya jawaban tengah akan menimb</w:t>
      </w:r>
      <w:r>
        <w:rPr>
          <w:rFonts w:ascii="Times New Roman" w:hAnsi="Times New Roman"/>
        </w:rPr>
        <w:t>ulkan kecenderungan pada sabjek untuk memil</w:t>
      </w:r>
      <w:r>
        <w:rPr>
          <w:rFonts w:ascii="Times New Roman" w:hAnsi="Times New Roman"/>
          <w:lang w:val="id-ID"/>
        </w:rPr>
        <w:t>i</w:t>
      </w:r>
      <w:r>
        <w:rPr>
          <w:rFonts w:ascii="Times New Roman" w:hAnsi="Times New Roman"/>
        </w:rPr>
        <w:t>h jawaban tengan (</w:t>
      </w:r>
      <w:r>
        <w:rPr>
          <w:rFonts w:ascii="Times New Roman" w:hAnsi="Times New Roman"/>
          <w:i/>
        </w:rPr>
        <w:t>Central tendency effect</w:t>
      </w:r>
      <w:r>
        <w:rPr>
          <w:rFonts w:ascii="Times New Roman" w:hAnsi="Times New Roman"/>
        </w:rPr>
        <w:t>), terutama bagi yang ragu-ragu atas kecenderungan arah jawaban. Selain itu, pemilihan empat kategori jawaban dikarenakan peneliti ingin melihat kecenderungan jawaban resp</w:t>
      </w:r>
      <w:r>
        <w:rPr>
          <w:rFonts w:ascii="Times New Roman" w:hAnsi="Times New Roman"/>
        </w:rPr>
        <w:t xml:space="preserve">onden kearah sesuai atau tidak sesuai </w:t>
      </w:r>
      <w:r>
        <w:rPr>
          <w:rFonts w:ascii="Times New Roman" w:hAnsi="Times New Roman"/>
        </w:rPr>
        <w:fldChar w:fldCharType="begin"/>
      </w:r>
      <w:r>
        <w:rPr>
          <w:rFonts w:ascii="Times New Roman" w:hAnsi="Times New Roman"/>
        </w:rPr>
        <w:instrText>ADDIN CSL_CITATION {"citationItems":[{"id":"ITEM-1","itemData":{"author":[{"dropping-particle":"","family":"Hadi","given":"Sutrisno","non-dropping-particle":"","parse-names":false,"suffix":""}],"id":"ITEM-1","issued":{</w:instrText>
      </w:r>
      <w:r>
        <w:rPr>
          <w:rFonts w:ascii="Times New Roman" w:hAnsi="Times New Roman"/>
        </w:rPr>
        <w:instrText>"date-parts":[["2004"]]},"publisher":"Andi","publisher-place":"Yogyakarta","title":"Statistik jlid 2","type":"book"},"uris":["http://www.mendeley.com/documents/?uuid=1214146e-5213-4051-8793-073b94b6b7f4"]}],"mendeley":{"formattedCitation":"(Hadi, 2004)","p</w:instrText>
      </w:r>
      <w:r>
        <w:rPr>
          <w:rFonts w:ascii="Times New Roman" w:hAnsi="Times New Roman"/>
        </w:rPr>
        <w:instrText>lainTextFormattedCitation":"(Hadi, 2004)","previouslyFormattedCitation":"(Hadi, 2004)"},"properties":{"noteIndex":0},"schema":"https://github.com/citation-style-language/schema/raw/master/csl-citation.json"}</w:instrText>
      </w:r>
      <w:r>
        <w:rPr>
          <w:rFonts w:ascii="Times New Roman" w:hAnsi="Times New Roman"/>
        </w:rPr>
        <w:fldChar w:fldCharType="separate"/>
      </w:r>
      <w:r>
        <w:rPr>
          <w:rFonts w:ascii="Times New Roman" w:hAnsi="Times New Roman"/>
          <w:noProof/>
        </w:rPr>
        <w:t>(Hadi, 2004)</w:t>
      </w:r>
      <w:r>
        <w:rPr>
          <w:rFonts w:ascii="Times New Roman" w:hAnsi="Times New Roman"/>
        </w:rPr>
        <w:fldChar w:fldCharType="end"/>
      </w:r>
      <w:r>
        <w:rPr>
          <w:rFonts w:ascii="Times New Roman" w:hAnsi="Times New Roman"/>
        </w:rPr>
        <w:t>.</w:t>
      </w:r>
      <w:r>
        <w:rPr>
          <w:rFonts w:ascii="Times New Roman" w:hAnsi="Times New Roman"/>
          <w:lang w:val="id-ID"/>
        </w:rPr>
        <w:t xml:space="preserve"> Skala likert yang digunakan dala</w:t>
      </w:r>
      <w:r>
        <w:rPr>
          <w:rFonts w:ascii="Times New Roman" w:hAnsi="Times New Roman"/>
          <w:lang w:val="id-ID"/>
        </w:rPr>
        <w:t xml:space="preserve">m penelitian ini adalah skala </w:t>
      </w:r>
      <w:r>
        <w:rPr>
          <w:rFonts w:ascii="Times New Roman" w:hAnsi="Times New Roman"/>
          <w:i/>
          <w:lang w:val="id-ID"/>
        </w:rPr>
        <w:t>employee engagement</w:t>
      </w:r>
      <w:r>
        <w:rPr>
          <w:rFonts w:ascii="Times New Roman" w:hAnsi="Times New Roman"/>
          <w:lang w:val="id-ID"/>
        </w:rPr>
        <w:t xml:space="preserve"> dan Skala </w:t>
      </w:r>
      <w:r>
        <w:rPr>
          <w:rFonts w:ascii="Times New Roman" w:hAnsi="Times New Roman"/>
          <w:i/>
          <w:lang w:val="id-ID"/>
        </w:rPr>
        <w:t>workplace incivility</w:t>
      </w:r>
      <w:r>
        <w:rPr>
          <w:rFonts w:ascii="Times New Roman" w:hAnsi="Times New Roman"/>
          <w:lang w:val="id-ID"/>
        </w:rPr>
        <w:t xml:space="preserve">. </w:t>
      </w:r>
    </w:p>
    <w:p w:rsidR="008B512B" w:rsidRDefault="00131E55">
      <w:pPr>
        <w:spacing w:after="0" w:line="360" w:lineRule="auto"/>
        <w:ind w:firstLine="567"/>
        <w:jc w:val="both"/>
        <w:rPr>
          <w:rFonts w:ascii="Times New Roman" w:hAnsi="Times New Roman"/>
          <w:lang w:val="id-ID"/>
        </w:rPr>
      </w:pPr>
      <w:r>
        <w:rPr>
          <w:rFonts w:ascii="Times New Roman" w:hAnsi="Times New Roman"/>
          <w:i/>
        </w:rPr>
        <w:t>Employee engagement</w:t>
      </w:r>
      <w:r>
        <w:rPr>
          <w:rFonts w:ascii="Times New Roman" w:hAnsi="Times New Roman"/>
        </w:rPr>
        <w:t xml:space="preserve"> dalam penelitian ini diungkap dengan menggunakkan skala modifikasi UWES (</w:t>
      </w:r>
      <w:r>
        <w:rPr>
          <w:rFonts w:ascii="Times New Roman" w:hAnsi="Times New Roman"/>
          <w:i/>
        </w:rPr>
        <w:t>Utrecht Work  Engagement Scale)</w:t>
      </w:r>
      <w:r>
        <w:rPr>
          <w:rFonts w:ascii="Times New Roman" w:hAnsi="Times New Roman"/>
        </w:rPr>
        <w:t xml:space="preserve"> yang disusun berdasarkan aspek-aspek yang dikemu</w:t>
      </w:r>
      <w:r>
        <w:rPr>
          <w:rFonts w:ascii="Times New Roman" w:hAnsi="Times New Roman"/>
        </w:rPr>
        <w:t xml:space="preserve">kakan oleh </w:t>
      </w:r>
      <w:r>
        <w:rPr>
          <w:rFonts w:ascii="Times New Roman" w:hAnsi="Times New Roman"/>
        </w:rPr>
        <w:fldChar w:fldCharType="begin"/>
      </w:r>
      <w:r>
        <w:rPr>
          <w:rFonts w:ascii="Times New Roman" w:hAnsi="Times New Roman"/>
        </w:rPr>
        <w:instrText>ADDIN CSL_CITATION {"citationItems":[{"id":"ITEM-1","itemData":{"author":[{"dropping-particle":"","family":"Bakker","given":"Arnold B","non-dropping-particle":"","parse-names":false,"suffix":""},{"dropping-particle":"","family":"Schaufeli","give</w:instrText>
      </w:r>
      <w:r>
        <w:rPr>
          <w:rFonts w:ascii="Times New Roman" w:hAnsi="Times New Roman"/>
        </w:rPr>
        <w:instrText>n":"Wilma B","non-dropping-particle":"","parse-names":false,"suffix":""}],"id":"ITEM-1","issued":{"date-parts":[["2010"]]},"page":"10-24","title":"Defining and measuring work engagement: Bringing clarity to the concept.","type":"article-journal"},"uris":["</w:instrText>
      </w:r>
      <w:r>
        <w:rPr>
          <w:rFonts w:ascii="Times New Roman" w:hAnsi="Times New Roman"/>
        </w:rPr>
        <w:instrText>http://www.mendeley.com/documents/?uuid=125f172a-296a-4443-a007-50d88c12f687"]}],"mendeley":{"formattedCitation":"(Bakker &amp; Schaufeli, 2010)","manualFormatting":"Bakker &amp; Schaufeli (2010)","plainTextFormattedCitation":"(Bakker &amp; Schaufeli, 2010)","previous</w:instrText>
      </w:r>
      <w:r>
        <w:rPr>
          <w:rFonts w:ascii="Times New Roman" w:hAnsi="Times New Roman"/>
        </w:rPr>
        <w:instrText>lyFormattedCitation":"(Bakker &amp; Schaufeli, 2010)"},"properties":{"noteIndex":0},"schema":"https://github.com/citation-style-language/schema/raw/master/csl-citation.json"}</w:instrText>
      </w:r>
      <w:r>
        <w:rPr>
          <w:rFonts w:ascii="Times New Roman" w:hAnsi="Times New Roman"/>
        </w:rPr>
        <w:fldChar w:fldCharType="separate"/>
      </w:r>
      <w:r>
        <w:rPr>
          <w:rFonts w:ascii="Times New Roman" w:hAnsi="Times New Roman"/>
          <w:noProof/>
        </w:rPr>
        <w:t>Bakker &amp; Schaufeli</w:t>
      </w:r>
      <w:r>
        <w:rPr>
          <w:rFonts w:ascii="Times New Roman" w:hAnsi="Times New Roman"/>
          <w:noProof/>
          <w:lang w:val="id-ID"/>
        </w:rPr>
        <w:t xml:space="preserve"> (</w:t>
      </w:r>
      <w:r>
        <w:rPr>
          <w:rFonts w:ascii="Times New Roman" w:hAnsi="Times New Roman"/>
          <w:noProof/>
        </w:rPr>
        <w:t>2010)</w:t>
      </w:r>
      <w:r>
        <w:rPr>
          <w:rFonts w:ascii="Times New Roman" w:hAnsi="Times New Roman"/>
        </w:rPr>
        <w:fldChar w:fldCharType="end"/>
      </w:r>
      <w:r>
        <w:rPr>
          <w:rFonts w:ascii="Times New Roman" w:hAnsi="Times New Roman"/>
        </w:rPr>
        <w:t xml:space="preserve"> yaitu </w:t>
      </w:r>
      <w:r>
        <w:rPr>
          <w:rFonts w:ascii="Times New Roman" w:hAnsi="Times New Roman"/>
          <w:i/>
        </w:rPr>
        <w:t>vigor, dedication</w:t>
      </w:r>
      <w:r>
        <w:rPr>
          <w:rFonts w:ascii="Times New Roman" w:hAnsi="Times New Roman"/>
        </w:rPr>
        <w:t xml:space="preserve">, dan </w:t>
      </w:r>
      <w:r>
        <w:rPr>
          <w:rFonts w:ascii="Times New Roman" w:hAnsi="Times New Roman"/>
          <w:i/>
        </w:rPr>
        <w:t>absorption</w:t>
      </w:r>
      <w:r>
        <w:rPr>
          <w:rFonts w:ascii="Times New Roman" w:hAnsi="Times New Roman"/>
        </w:rPr>
        <w:t>.</w:t>
      </w:r>
      <w:r>
        <w:rPr>
          <w:rFonts w:ascii="Times New Roman" w:hAnsi="Times New Roman"/>
          <w:lang w:val="id-ID"/>
        </w:rPr>
        <w:t xml:space="preserve"> </w:t>
      </w:r>
      <w:r>
        <w:rPr>
          <w:rFonts w:ascii="Times New Roman" w:hAnsi="Times New Roman"/>
        </w:rPr>
        <w:t>Jumlah aitem unt</w:t>
      </w:r>
      <w:r>
        <w:rPr>
          <w:rFonts w:ascii="Times New Roman" w:hAnsi="Times New Roman"/>
        </w:rPr>
        <w:t xml:space="preserve">uk skala employee engagement ialah </w:t>
      </w:r>
      <w:r>
        <w:rPr>
          <w:rFonts w:ascii="Times New Roman" w:hAnsi="Times New Roman"/>
          <w:lang w:val="id-ID"/>
        </w:rPr>
        <w:t>30</w:t>
      </w:r>
      <w:r>
        <w:rPr>
          <w:rFonts w:ascii="Times New Roman" w:hAnsi="Times New Roman"/>
        </w:rPr>
        <w:t xml:space="preserve"> aitem.</w:t>
      </w:r>
      <w:r>
        <w:rPr>
          <w:rFonts w:ascii="Times New Roman" w:hAnsi="Times New Roman"/>
          <w:lang w:val="id-ID"/>
        </w:rPr>
        <w:t xml:space="preserve"> </w:t>
      </w:r>
      <w:r>
        <w:rPr>
          <w:rFonts w:ascii="Times New Roman" w:hAnsi="Times New Roman"/>
        </w:rPr>
        <w:t>Nilai reliabilitas Alpha Cronbach ialah 0,885</w:t>
      </w:r>
      <w:r>
        <w:rPr>
          <w:rFonts w:ascii="Times New Roman" w:hAnsi="Times New Roman"/>
          <w:lang w:val="id-ID"/>
        </w:rPr>
        <w:t xml:space="preserve">. </w:t>
      </w:r>
      <w:r>
        <w:rPr>
          <w:rFonts w:ascii="Times New Roman" w:hAnsi="Times New Roman"/>
        </w:rPr>
        <w:t xml:space="preserve">Batas kriteria koefisien aitem-total (rix) yang digunakan dalam </w:t>
      </w:r>
      <w:r>
        <w:rPr>
          <w:rFonts w:ascii="Times New Roman" w:hAnsi="Times New Roman"/>
          <w:lang w:val="id-ID"/>
        </w:rPr>
        <w:t xml:space="preserve">skala </w:t>
      </w:r>
      <w:r>
        <w:rPr>
          <w:rFonts w:ascii="Times New Roman" w:hAnsi="Times New Roman"/>
          <w:i/>
          <w:lang w:val="id-ID"/>
        </w:rPr>
        <w:t>employee engagement</w:t>
      </w:r>
      <w:r>
        <w:rPr>
          <w:rFonts w:ascii="Times New Roman" w:hAnsi="Times New Roman"/>
        </w:rPr>
        <w:t xml:space="preserve"> ini adalah 0.25</w:t>
      </w:r>
      <w:r>
        <w:rPr>
          <w:rFonts w:ascii="Times New Roman" w:hAnsi="Times New Roman"/>
          <w:lang w:val="id-ID"/>
        </w:rPr>
        <w:t>, dari 30 aitem terdapat 3 aitem yang gugur sehingga tersis</w:t>
      </w:r>
      <w:r>
        <w:rPr>
          <w:rFonts w:ascii="Times New Roman" w:hAnsi="Times New Roman"/>
          <w:lang w:val="id-ID"/>
        </w:rPr>
        <w:t xml:space="preserve">a 27 aitem. </w:t>
      </w:r>
      <w:r>
        <w:rPr>
          <w:rFonts w:ascii="Times New Roman" w:hAnsi="Times New Roman"/>
        </w:rPr>
        <w:t>Koefisien daya beda aitem bergerak dari angka 0.210 sampai 0.619</w:t>
      </w:r>
      <w:r>
        <w:rPr>
          <w:rFonts w:ascii="Times New Roman" w:hAnsi="Times New Roman"/>
          <w:lang w:val="id-ID"/>
        </w:rPr>
        <w:t xml:space="preserve">. dari hasil uji coba didapat </w:t>
      </w:r>
      <w:r>
        <w:rPr>
          <w:rFonts w:ascii="Times New Roman" w:hAnsi="Times New Roman"/>
        </w:rPr>
        <w:t>koefisien relibilitas sebesar 0,88</w:t>
      </w:r>
      <w:r>
        <w:rPr>
          <w:rFonts w:ascii="Times New Roman" w:hAnsi="Times New Roman"/>
          <w:lang w:val="id-ID"/>
        </w:rPr>
        <w:t>5.</w:t>
      </w:r>
      <w:r>
        <w:rPr>
          <w:rFonts w:ascii="Times New Roman" w:hAnsi="Times New Roman"/>
          <w:i/>
        </w:rPr>
        <w:t>Workplace incivility</w:t>
      </w:r>
      <w:r>
        <w:rPr>
          <w:rFonts w:ascii="Times New Roman" w:hAnsi="Times New Roman"/>
        </w:rPr>
        <w:t xml:space="preserve"> dalam penelitian ini diungkap menggunakan skala modifikasi UWBQ (</w:t>
      </w:r>
      <w:r>
        <w:rPr>
          <w:rFonts w:ascii="Times New Roman" w:hAnsi="Times New Roman"/>
          <w:i/>
        </w:rPr>
        <w:t>Uncivil Workplace Behavior Q</w:t>
      </w:r>
      <w:r>
        <w:rPr>
          <w:rFonts w:ascii="Times New Roman" w:hAnsi="Times New Roman"/>
          <w:i/>
        </w:rPr>
        <w:t>uestionnaire</w:t>
      </w:r>
      <w:r>
        <w:rPr>
          <w:rFonts w:ascii="Times New Roman" w:hAnsi="Times New Roman"/>
        </w:rPr>
        <w:t xml:space="preserve">) yang disusun berdasarkan dimensi yang diungkap oleh </w:t>
      </w:r>
      <w:r>
        <w:rPr>
          <w:rFonts w:ascii="Times New Roman" w:hAnsi="Times New Roman"/>
        </w:rPr>
        <w:fldChar w:fldCharType="begin"/>
      </w:r>
      <w:r>
        <w:rPr>
          <w:rFonts w:ascii="Times New Roman" w:hAnsi="Times New Roman"/>
        </w:rPr>
        <w:instrText>ADDIN CSL_CITATION {"citationItems":[{"id":"ITEM-1","itemData":{"DOI":"10.1037/1076-8998.10.4.477","ISSN":"10768998","abstract":"This article describes the development and validation of a ne</w:instrText>
      </w:r>
      <w:r>
        <w:rPr>
          <w:rFonts w:ascii="Times New Roman" w:hAnsi="Times New Roman"/>
        </w:rPr>
        <w:instrText xml:space="preserve">w measure of workplace incivility, the Uncivil Workplace Behavior Questionnaire (UWBQ). Participants included 5 samples of Australian adult employees (total N = 368). Principal axis factoring of the UWBQ yielded 4 interpretable factors (Hostility, Privacy </w:instrText>
      </w:r>
      <w:r>
        <w:rPr>
          <w:rFonts w:ascii="Times New Roman" w:hAnsi="Times New Roman"/>
        </w:rPr>
        <w:instrText>Invasion, Exclusionary Behavior, and Gossiping), all of which exhibited high internal consistency. The 4-factor structure received further support from a confirmatory factor analysis on a hold-out sample. A series of correlation and regression analyses rev</w:instrText>
      </w:r>
      <w:r>
        <w:rPr>
          <w:rFonts w:ascii="Times New Roman" w:hAnsi="Times New Roman"/>
        </w:rPr>
        <w:instrText>ealed that the UWBQ subscales exhibited sound convergent, divergent, and concurrent validity. The psychometric properties of the UWBQ are contrasted with those of the Workplace Incivility Scale (L. M. Cortina, V. J. Magley, J. H. Williams, &amp; R. D. Langhout</w:instrText>
      </w:r>
      <w:r>
        <w:rPr>
          <w:rFonts w:ascii="Times New Roman" w:hAnsi="Times New Roman"/>
        </w:rPr>
        <w:instrText>, 2001), to the authors' knowledge the only other measure of the workplace incivility construct available to date. Copyright 2005 by the Educational Publishing Foundation.","author":[{"dropping-particle":"","family":"Martin","given":"Roberta J.","non-dropp</w:instrText>
      </w:r>
      <w:r>
        <w:rPr>
          <w:rFonts w:ascii="Times New Roman" w:hAnsi="Times New Roman"/>
        </w:rPr>
        <w:instrText>ing-particle":"","parse-names":false,"suffix":""},{"dropping-particle":"","family":"Hine","given":"Donald W.","non-dropping-particle":"","parse-names":false,"suffix":""}],"container-title":"Journal of Occupational Health Psychology","id":"ITEM-1","issue":"</w:instrText>
      </w:r>
      <w:r>
        <w:rPr>
          <w:rFonts w:ascii="Times New Roman" w:hAnsi="Times New Roman"/>
        </w:rPr>
        <w:instrText>4","issued":{"date-parts":[["2005"]]},"page":"477-490","title":"Development and validation of the uncivil workplace behavior questionnaire","type":"article-journal","volume":"10"},"uris":["http://www.mendeley.com/documents/?uuid=8dad0c9a-e04b-450d-80da-c19</w:instrText>
      </w:r>
      <w:r>
        <w:rPr>
          <w:rFonts w:ascii="Times New Roman" w:hAnsi="Times New Roman"/>
        </w:rPr>
        <w:instrText>169fe70b9"]}],"mendeley":{"formattedCitation":"(Martin &amp; Hine, 2005)","manualFormatting":"Martin &amp; Hine (2005)","plainTextFormattedCitation":"(Martin &amp; Hine, 2005)","previouslyFormattedCitation":"(Martin &amp; Hine, 2005)"},"properties":{"noteIndex":0},"schema</w:instrText>
      </w:r>
      <w:r>
        <w:rPr>
          <w:rFonts w:ascii="Times New Roman" w:hAnsi="Times New Roman"/>
        </w:rPr>
        <w:instrText>":"https://github.com/citation-style-language/schema/raw/master/csl-citation.json"}</w:instrText>
      </w:r>
      <w:r>
        <w:rPr>
          <w:rFonts w:ascii="Times New Roman" w:hAnsi="Times New Roman"/>
        </w:rPr>
        <w:fldChar w:fldCharType="separate"/>
      </w:r>
      <w:r>
        <w:rPr>
          <w:rFonts w:ascii="Times New Roman" w:hAnsi="Times New Roman"/>
          <w:noProof/>
        </w:rPr>
        <w:t>Martin &amp; Hine</w:t>
      </w:r>
      <w:r>
        <w:rPr>
          <w:rFonts w:ascii="Times New Roman" w:hAnsi="Times New Roman"/>
          <w:noProof/>
          <w:lang w:val="id-ID"/>
        </w:rPr>
        <w:t xml:space="preserve"> (</w:t>
      </w:r>
      <w:r>
        <w:rPr>
          <w:rFonts w:ascii="Times New Roman" w:hAnsi="Times New Roman"/>
          <w:noProof/>
        </w:rPr>
        <w:t>2005)</w:t>
      </w:r>
      <w:r>
        <w:rPr>
          <w:rFonts w:ascii="Times New Roman" w:hAnsi="Times New Roman"/>
        </w:rPr>
        <w:fldChar w:fldCharType="end"/>
      </w:r>
      <w:r>
        <w:rPr>
          <w:rFonts w:ascii="Times New Roman" w:hAnsi="Times New Roman"/>
        </w:rPr>
        <w:t xml:space="preserve"> yaitu pemusuhan, pelanggraran privasi, prilaku eksklusif dan gossip</w:t>
      </w:r>
      <w:r>
        <w:rPr>
          <w:rFonts w:ascii="Times New Roman" w:hAnsi="Times New Roman"/>
          <w:lang w:val="id-ID"/>
        </w:rPr>
        <w:t xml:space="preserve">. </w:t>
      </w:r>
      <w:r>
        <w:rPr>
          <w:rFonts w:ascii="Times New Roman" w:hAnsi="Times New Roman"/>
        </w:rPr>
        <w:t xml:space="preserve">Jumlah aitem untuk skala employee engagement ialah </w:t>
      </w:r>
      <w:r>
        <w:rPr>
          <w:rFonts w:ascii="Times New Roman" w:hAnsi="Times New Roman"/>
          <w:lang w:val="id-ID"/>
        </w:rPr>
        <w:t>28</w:t>
      </w:r>
      <w:r>
        <w:rPr>
          <w:rFonts w:ascii="Times New Roman" w:hAnsi="Times New Roman"/>
        </w:rPr>
        <w:t xml:space="preserve"> aitem.</w:t>
      </w:r>
      <w:r>
        <w:rPr>
          <w:rFonts w:ascii="Times New Roman" w:hAnsi="Times New Roman"/>
          <w:lang w:val="id-ID"/>
        </w:rPr>
        <w:t xml:space="preserve"> </w:t>
      </w:r>
      <w:r>
        <w:rPr>
          <w:rFonts w:ascii="Times New Roman" w:hAnsi="Times New Roman"/>
        </w:rPr>
        <w:t xml:space="preserve">Nilai reliabilitas </w:t>
      </w:r>
      <w:r>
        <w:rPr>
          <w:rFonts w:ascii="Times New Roman" w:hAnsi="Times New Roman"/>
        </w:rPr>
        <w:t>Alpha Cronbach ialah 0,928</w:t>
      </w:r>
      <w:r>
        <w:rPr>
          <w:rFonts w:ascii="Times New Roman" w:hAnsi="Times New Roman"/>
          <w:lang w:val="id-ID"/>
        </w:rPr>
        <w:t xml:space="preserve">. </w:t>
      </w:r>
      <w:r>
        <w:rPr>
          <w:rFonts w:ascii="Times New Roman" w:hAnsi="Times New Roman"/>
        </w:rPr>
        <w:t xml:space="preserve">Batas kriteria </w:t>
      </w:r>
      <w:r>
        <w:rPr>
          <w:rFonts w:ascii="Times New Roman" w:hAnsi="Times New Roman"/>
        </w:rPr>
        <w:lastRenderedPageBreak/>
        <w:t xml:space="preserve">koefisien aitem-total (rix) yang digunakan dalam </w:t>
      </w:r>
      <w:r>
        <w:rPr>
          <w:rFonts w:ascii="Times New Roman" w:hAnsi="Times New Roman"/>
          <w:lang w:val="id-ID"/>
        </w:rPr>
        <w:t xml:space="preserve">skala </w:t>
      </w:r>
      <w:r>
        <w:rPr>
          <w:rFonts w:ascii="Times New Roman" w:hAnsi="Times New Roman"/>
          <w:i/>
          <w:lang w:val="id-ID"/>
        </w:rPr>
        <w:t>workplace incivility</w:t>
      </w:r>
      <w:r>
        <w:rPr>
          <w:rFonts w:ascii="Times New Roman" w:hAnsi="Times New Roman"/>
        </w:rPr>
        <w:t xml:space="preserve"> ini adalah 0.2</w:t>
      </w:r>
      <w:r>
        <w:rPr>
          <w:rFonts w:ascii="Times New Roman" w:hAnsi="Times New Roman"/>
          <w:lang w:val="id-ID"/>
        </w:rPr>
        <w:t xml:space="preserve">0, dari 28 aitem terdapat 3 aitem yang gugur sehingga tersisa 25 aitem. </w:t>
      </w:r>
      <w:r>
        <w:rPr>
          <w:rFonts w:ascii="Times New Roman" w:hAnsi="Times New Roman"/>
        </w:rPr>
        <w:t>Koefisien daya beda aitem bergerak dari angka</w:t>
      </w:r>
      <w:r>
        <w:rPr>
          <w:rFonts w:ascii="Times New Roman" w:hAnsi="Times New Roman"/>
          <w:lang w:val="id-ID"/>
        </w:rPr>
        <w:t xml:space="preserve"> </w:t>
      </w:r>
      <w:r>
        <w:rPr>
          <w:rFonts w:ascii="Times New Roman" w:hAnsi="Times New Roman"/>
        </w:rPr>
        <w:t>0,115</w:t>
      </w:r>
      <w:r>
        <w:rPr>
          <w:rFonts w:ascii="Times New Roman" w:hAnsi="Times New Roman"/>
        </w:rPr>
        <w:t xml:space="preserve"> sampai 0,816</w:t>
      </w:r>
      <w:r>
        <w:rPr>
          <w:rFonts w:ascii="Times New Roman" w:hAnsi="Times New Roman"/>
          <w:lang w:val="id-ID"/>
        </w:rPr>
        <w:t xml:space="preserve">. dari hasil uji coba didapat </w:t>
      </w:r>
      <w:r>
        <w:rPr>
          <w:rFonts w:ascii="Times New Roman" w:hAnsi="Times New Roman"/>
        </w:rPr>
        <w:t>koefisien relibilitas sebesar 0,</w:t>
      </w:r>
      <w:r>
        <w:rPr>
          <w:rFonts w:ascii="Times New Roman" w:hAnsi="Times New Roman"/>
          <w:lang w:val="id-ID"/>
        </w:rPr>
        <w:t>928.</w:t>
      </w:r>
    </w:p>
    <w:p w:rsidR="008B512B" w:rsidRDefault="00131E55">
      <w:pPr>
        <w:pStyle w:val="ListParagraph"/>
        <w:spacing w:line="360" w:lineRule="auto"/>
        <w:ind w:left="0" w:firstLine="360"/>
        <w:jc w:val="both"/>
        <w:rPr>
          <w:rFonts w:ascii="Times New Roman" w:hAnsi="Times New Roman"/>
          <w:lang w:val="id-ID"/>
        </w:rPr>
      </w:pPr>
      <w:r>
        <w:rPr>
          <w:rFonts w:ascii="Times New Roman" w:hAnsi="Times New Roman"/>
          <w:lang w:val="id-ID"/>
        </w:rPr>
        <w:t xml:space="preserve">Analisa data menggunakan teknik analisis regresi sederhana untuk mengetahui hubungan antara </w:t>
      </w:r>
      <w:r>
        <w:rPr>
          <w:rFonts w:ascii="Times New Roman" w:hAnsi="Times New Roman"/>
          <w:i/>
          <w:lang w:val="id-ID"/>
        </w:rPr>
        <w:t>workplace incivility</w:t>
      </w:r>
      <w:r>
        <w:rPr>
          <w:rFonts w:ascii="Times New Roman" w:hAnsi="Times New Roman"/>
          <w:lang w:val="id-ID"/>
        </w:rPr>
        <w:t xml:space="preserve"> dan </w:t>
      </w:r>
      <w:r>
        <w:rPr>
          <w:rFonts w:ascii="Times New Roman" w:hAnsi="Times New Roman"/>
          <w:i/>
          <w:lang w:val="id-ID"/>
        </w:rPr>
        <w:t>employee engagement</w:t>
      </w:r>
      <w:r>
        <w:rPr>
          <w:rFonts w:ascii="Times New Roman" w:hAnsi="Times New Roman"/>
          <w:lang w:val="id-ID"/>
        </w:rPr>
        <w:t xml:space="preserve">,  sumbangan efektif </w:t>
      </w:r>
      <w:r>
        <w:rPr>
          <w:rFonts w:ascii="Times New Roman" w:hAnsi="Times New Roman"/>
          <w:i/>
          <w:lang w:val="id-ID"/>
        </w:rPr>
        <w:t xml:space="preserve">workplace </w:t>
      </w:r>
      <w:r>
        <w:rPr>
          <w:rFonts w:ascii="Times New Roman" w:hAnsi="Times New Roman"/>
          <w:i/>
          <w:lang w:val="id-ID"/>
        </w:rPr>
        <w:t>incivility</w:t>
      </w:r>
      <w:r>
        <w:rPr>
          <w:rFonts w:ascii="Times New Roman" w:hAnsi="Times New Roman"/>
          <w:lang w:val="id-ID"/>
        </w:rPr>
        <w:t xml:space="preserve"> kepada </w:t>
      </w:r>
      <w:r>
        <w:rPr>
          <w:rFonts w:ascii="Times New Roman" w:hAnsi="Times New Roman"/>
          <w:i/>
          <w:lang w:val="id-ID"/>
        </w:rPr>
        <w:t>employee engagement</w:t>
      </w:r>
      <w:r>
        <w:rPr>
          <w:rFonts w:ascii="Times New Roman" w:hAnsi="Times New Roman"/>
          <w:lang w:val="id-ID"/>
        </w:rPr>
        <w:t xml:space="preserve"> serta uji t test unuk mengetahui perbedaan antara jenis kelamin terhadap </w:t>
      </w:r>
      <w:r>
        <w:rPr>
          <w:rFonts w:ascii="Times New Roman" w:hAnsi="Times New Roman"/>
          <w:i/>
          <w:lang w:val="id-ID"/>
        </w:rPr>
        <w:t>workplace incivility</w:t>
      </w:r>
      <w:r>
        <w:rPr>
          <w:rFonts w:ascii="Times New Roman" w:hAnsi="Times New Roman"/>
          <w:lang w:val="id-ID"/>
        </w:rPr>
        <w:t xml:space="preserve"> dan </w:t>
      </w:r>
      <w:r>
        <w:rPr>
          <w:rFonts w:ascii="Times New Roman" w:hAnsi="Times New Roman"/>
          <w:i/>
          <w:lang w:val="id-ID"/>
        </w:rPr>
        <w:t>employee engegement</w:t>
      </w:r>
      <w:r>
        <w:rPr>
          <w:rFonts w:ascii="Times New Roman" w:hAnsi="Times New Roman"/>
          <w:lang w:val="id-ID"/>
        </w:rPr>
        <w:t xml:space="preserve">. </w:t>
      </w:r>
      <w:r>
        <w:rPr>
          <w:rFonts w:ascii="Times New Roman" w:hAnsi="Times New Roman"/>
        </w:rPr>
        <w:t xml:space="preserve">Metode analisis data yang digunakan untuk menguji penelitian ini adalah teknik korelasi </w:t>
      </w:r>
      <w:r>
        <w:rPr>
          <w:rFonts w:ascii="Times New Roman" w:hAnsi="Times New Roman"/>
          <w:i/>
        </w:rPr>
        <w:t>Product Mom</w:t>
      </w:r>
      <w:r>
        <w:rPr>
          <w:rFonts w:ascii="Times New Roman" w:hAnsi="Times New Roman"/>
          <w:i/>
        </w:rPr>
        <w:t>ent (Pearson Correlation)</w:t>
      </w:r>
      <w:r>
        <w:rPr>
          <w:rFonts w:ascii="Times New Roman" w:hAnsi="Times New Roman"/>
        </w:rPr>
        <w:t xml:space="preserve"> yang akan mencari hubungan antara konflik </w:t>
      </w:r>
      <w:r>
        <w:rPr>
          <w:rFonts w:ascii="Times New Roman" w:hAnsi="Times New Roman"/>
          <w:i/>
        </w:rPr>
        <w:t>workplace incivility</w:t>
      </w:r>
      <w:r>
        <w:rPr>
          <w:rFonts w:ascii="Times New Roman" w:hAnsi="Times New Roman"/>
        </w:rPr>
        <w:t xml:space="preserve"> dengan </w:t>
      </w:r>
      <w:r>
        <w:rPr>
          <w:rFonts w:ascii="Times New Roman" w:hAnsi="Times New Roman"/>
          <w:i/>
        </w:rPr>
        <w:t>employee engagement</w:t>
      </w:r>
      <w:r>
        <w:rPr>
          <w:rFonts w:ascii="Times New Roman" w:hAnsi="Times New Roman"/>
        </w:rPr>
        <w:t xml:space="preserve"> pada karyawan hotel X. Perhitungan korelasi </w:t>
      </w:r>
      <w:r>
        <w:rPr>
          <w:rFonts w:ascii="Times New Roman" w:hAnsi="Times New Roman"/>
          <w:i/>
        </w:rPr>
        <w:t>Product Moment (Pearson Correlation)</w:t>
      </w:r>
      <w:r>
        <w:rPr>
          <w:rFonts w:ascii="Times New Roman" w:hAnsi="Times New Roman"/>
        </w:rPr>
        <w:t xml:space="preserve">  selengkapnya akan menggunakan bantuan program </w:t>
      </w:r>
      <w:r>
        <w:rPr>
          <w:rFonts w:ascii="Times New Roman" w:hAnsi="Times New Roman"/>
          <w:i/>
        </w:rPr>
        <w:t>SPSS For Win</w:t>
      </w:r>
      <w:r>
        <w:rPr>
          <w:rFonts w:ascii="Times New Roman" w:hAnsi="Times New Roman"/>
          <w:i/>
        </w:rPr>
        <w:t>dows version 17.</w:t>
      </w:r>
      <w:r>
        <w:rPr>
          <w:rFonts w:ascii="Times New Roman" w:hAnsi="Times New Roman"/>
          <w:i/>
          <w:lang w:val="id-ID"/>
        </w:rPr>
        <w:t xml:space="preserve"> </w:t>
      </w:r>
      <w:r>
        <w:rPr>
          <w:rFonts w:ascii="Times New Roman" w:hAnsi="Times New Roman"/>
        </w:rPr>
        <w:t xml:space="preserve">Sekala ini terdiri dari aitem-aitem pernyataan yang bersifat </w:t>
      </w:r>
      <w:r>
        <w:rPr>
          <w:rFonts w:ascii="Times New Roman" w:hAnsi="Times New Roman"/>
          <w:i/>
        </w:rPr>
        <w:t>favorabel.</w:t>
      </w:r>
      <w:r>
        <w:rPr>
          <w:rFonts w:ascii="Times New Roman" w:hAnsi="Times New Roman"/>
        </w:rPr>
        <w:t xml:space="preserve"> Penyusuanan skala prilaku maupun sikap terdiri dari dua macam pernyataan yaitu pernyataan yang </w:t>
      </w:r>
      <w:r>
        <w:rPr>
          <w:rFonts w:ascii="Times New Roman" w:hAnsi="Times New Roman"/>
          <w:i/>
        </w:rPr>
        <w:t>favorabel</w:t>
      </w:r>
      <w:r>
        <w:rPr>
          <w:rFonts w:ascii="Times New Roman" w:hAnsi="Times New Roman"/>
        </w:rPr>
        <w:t xml:space="preserve"> (mendukung atau memihak pada objek sikap) dan pernyataan yang </w:t>
      </w:r>
      <w:r>
        <w:rPr>
          <w:rFonts w:ascii="Times New Roman" w:hAnsi="Times New Roman"/>
        </w:rPr>
        <w:t xml:space="preserve">tidak </w:t>
      </w:r>
      <w:r>
        <w:rPr>
          <w:rFonts w:ascii="Times New Roman" w:hAnsi="Times New Roman"/>
          <w:i/>
        </w:rPr>
        <w:t>unfavorabel</w:t>
      </w:r>
      <w:r>
        <w:rPr>
          <w:rFonts w:ascii="Times New Roman" w:hAnsi="Times New Roman"/>
        </w:rPr>
        <w:t xml:space="preserve"> (tidak mendukung objek sikap)</w:t>
      </w:r>
      <w:r>
        <w:rPr>
          <w:rFonts w:ascii="Times New Roman" w:hAnsi="Times New Roman"/>
          <w:lang w:val="id-ID"/>
        </w:rPr>
        <w:t xml:space="preserve"> </w:t>
      </w:r>
      <w:r>
        <w:rPr>
          <w:rFonts w:ascii="Times New Roman" w:hAnsi="Times New Roman"/>
          <w:lang w:val="id-ID"/>
        </w:rPr>
        <w:fldChar w:fldCharType="begin"/>
      </w:r>
      <w:r>
        <w:rPr>
          <w:rFonts w:ascii="Times New Roman" w:hAnsi="Times New Roman"/>
          <w:lang w:val="id-ID"/>
        </w:rPr>
        <w:instrText>ADDIN CSL_CITATION {"citationItems":[{"id":"ITEM-1","itemData":{"author":[{"dropping-particle":"","family":"Azwar","given":"Saifuddin","non-dropping-particle":"","parse-names":false,"suffix":""}],"id":"ITEM-1</w:instrText>
      </w:r>
      <w:r>
        <w:rPr>
          <w:rFonts w:ascii="Times New Roman" w:hAnsi="Times New Roman"/>
          <w:lang w:val="id-ID"/>
        </w:rPr>
        <w:instrText>","issued":{"date-parts":[["2017"]]},"publisher":"Pustaka Pelajar.","publisher-place":"Yogyakarta","title":"Metode Penelitian Psikologi","type":"book"},"uris":["http://www.mendeley.com/documents/?uuid=85ba6287-f092-43be-b314-4b148d1ec5c3"]}],"mendeley":{"f</w:instrText>
      </w:r>
      <w:r>
        <w:rPr>
          <w:rFonts w:ascii="Times New Roman" w:hAnsi="Times New Roman"/>
          <w:lang w:val="id-ID"/>
        </w:rPr>
        <w:instrText>ormattedCitation":"(Saifuddin Azwar, 2017)","manualFormatting":"( Azwar, 2017)","plainTextFormattedCitation":"(Saifuddin Azwar, 2017)","previouslyFormattedCitation":"(Saifuddin Azwar, 2017)"},"properties":{"noteIndex":0},"schema":"https://github.com/citati</w:instrText>
      </w:r>
      <w:r>
        <w:rPr>
          <w:rFonts w:ascii="Times New Roman" w:hAnsi="Times New Roman"/>
          <w:lang w:val="id-ID"/>
        </w:rPr>
        <w:instrText>on-style-language/schema/raw/master/csl-citation.json"}</w:instrText>
      </w:r>
      <w:r>
        <w:rPr>
          <w:rFonts w:ascii="Times New Roman" w:hAnsi="Times New Roman"/>
          <w:lang w:val="id-ID"/>
        </w:rPr>
        <w:fldChar w:fldCharType="separate"/>
      </w:r>
      <w:r>
        <w:rPr>
          <w:rFonts w:ascii="Times New Roman" w:hAnsi="Times New Roman"/>
          <w:noProof/>
          <w:lang w:val="id-ID"/>
        </w:rPr>
        <w:t>( Azwar, 2017)</w:t>
      </w:r>
      <w:r>
        <w:rPr>
          <w:rFonts w:ascii="Times New Roman" w:hAnsi="Times New Roman"/>
          <w:lang w:val="id-ID"/>
        </w:rPr>
        <w:fldChar w:fldCharType="end"/>
      </w:r>
      <w:r>
        <w:rPr>
          <w:rFonts w:ascii="Times New Roman" w:hAnsi="Times New Roman"/>
        </w:rPr>
        <w:t xml:space="preserve">. Penyusunan skala prilaku maupun sikap diperbolehkan hanya dibagi dalam satu kelompok yaitu </w:t>
      </w:r>
      <w:r>
        <w:rPr>
          <w:rFonts w:ascii="Times New Roman" w:hAnsi="Times New Roman"/>
          <w:i/>
        </w:rPr>
        <w:t>favorabel</w:t>
      </w:r>
      <w:r>
        <w:rPr>
          <w:rFonts w:ascii="Times New Roman" w:hAnsi="Times New Roman"/>
        </w:rPr>
        <w:t xml:space="preserve"> apabila isinya telah menggambarkan hubungan keberpihakan atau menunjukkan kesesua</w:t>
      </w:r>
      <w:r>
        <w:rPr>
          <w:rFonts w:ascii="Times New Roman" w:hAnsi="Times New Roman"/>
        </w:rPr>
        <w:t>ian dengan deskripsi kepribadian pada indikator artinya mendukung langsung atribut yang hendak diukur, sehingga memudahkan s</w:t>
      </w:r>
      <w:r>
        <w:rPr>
          <w:rFonts w:ascii="Times New Roman" w:hAnsi="Times New Roman"/>
          <w:lang w:val="id-ID"/>
        </w:rPr>
        <w:t>a</w:t>
      </w:r>
      <w:r>
        <w:rPr>
          <w:rFonts w:ascii="Times New Roman" w:hAnsi="Times New Roman"/>
        </w:rPr>
        <w:t xml:space="preserve">bjek memahami aitem yang diberikan </w:t>
      </w:r>
      <w:r>
        <w:rPr>
          <w:rFonts w:ascii="Times New Roman" w:hAnsi="Times New Roman"/>
        </w:rPr>
        <w:fldChar w:fldCharType="begin"/>
      </w:r>
      <w:r>
        <w:rPr>
          <w:rFonts w:ascii="Times New Roman" w:hAnsi="Times New Roman"/>
        </w:rPr>
        <w:instrText>ADDIN CSL_CITATION {"citationItems":[{"id":"ITEM-1","itemData":{"author":[{"dropping-particle":"</w:instrText>
      </w:r>
      <w:r>
        <w:rPr>
          <w:rFonts w:ascii="Times New Roman" w:hAnsi="Times New Roman"/>
        </w:rPr>
        <w:instrText>","family":"Azwar","given":"Saifudidn","non-dropping-particle":"","parse-names":false,"suffix":""}],"id":"ITEM-1","issued":{"date-parts":[["2016"]]},"publisher":"Pustaka Pelajar.","publisher-place":"Yogyakarta","title":"Penyusunan Skala Psikologi Edisi 2."</w:instrText>
      </w:r>
      <w:r>
        <w:rPr>
          <w:rFonts w:ascii="Times New Roman" w:hAnsi="Times New Roman"/>
        </w:rPr>
        <w:instrText>,"type":"book"},"uris":["http://www.mendeley.com/documents/?uuid=9a5a6303-07a5-4841-8dc3-c72f93621879"]}],"mendeley":{"formattedCitation":"(Saifudidn Azwar, 2016)","manualFormatting":"( Azwar, 2016)","plainTextFormattedCitation":"(Saifudidn Azwar, 2016)","</w:instrText>
      </w:r>
      <w:r>
        <w:rPr>
          <w:rFonts w:ascii="Times New Roman" w:hAnsi="Times New Roman"/>
        </w:rPr>
        <w:instrText>previouslyFormattedCitation":"(Saifudidn Azwar, 2016)"},"properties":{"noteIndex":0},"schema":"https://github.com/citation-style-language/schema/raw/master/csl-citation.json"}</w:instrText>
      </w:r>
      <w:r>
        <w:rPr>
          <w:rFonts w:ascii="Times New Roman" w:hAnsi="Times New Roman"/>
        </w:rPr>
        <w:fldChar w:fldCharType="separate"/>
      </w:r>
      <w:r>
        <w:rPr>
          <w:rFonts w:ascii="Times New Roman" w:hAnsi="Times New Roman"/>
          <w:noProof/>
        </w:rPr>
        <w:t>( Azwar, 2016)</w:t>
      </w:r>
      <w:r>
        <w:rPr>
          <w:rFonts w:ascii="Times New Roman" w:hAnsi="Times New Roman"/>
        </w:rPr>
        <w:fldChar w:fldCharType="end"/>
      </w:r>
      <w:r>
        <w:rPr>
          <w:rFonts w:ascii="Times New Roman" w:hAnsi="Times New Roman"/>
          <w:lang w:val="id-ID"/>
        </w:rPr>
        <w:t>.</w:t>
      </w:r>
    </w:p>
    <w:p w:rsidR="008B512B" w:rsidRDefault="00131E55">
      <w:pPr>
        <w:spacing w:after="0" w:line="360" w:lineRule="auto"/>
        <w:rPr>
          <w:rFonts w:ascii="Times New Roman" w:hAnsi="Times New Roman"/>
          <w:b/>
          <w:lang w:val="id-ID"/>
        </w:rPr>
      </w:pPr>
      <w:r>
        <w:rPr>
          <w:rFonts w:ascii="Times New Roman" w:hAnsi="Times New Roman"/>
          <w:b/>
        </w:rPr>
        <w:t xml:space="preserve">HASIL </w:t>
      </w:r>
    </w:p>
    <w:p w:rsidR="008B512B" w:rsidRDefault="00131E55">
      <w:pPr>
        <w:spacing w:after="0" w:line="360" w:lineRule="auto"/>
        <w:ind w:left="426"/>
        <w:rPr>
          <w:rFonts w:ascii="Times New Roman" w:hAnsi="Times New Roman"/>
          <w:b/>
          <w:lang w:val="id-ID"/>
        </w:rPr>
      </w:pPr>
      <w:r>
        <w:rPr>
          <w:rFonts w:ascii="Times New Roman" w:hAnsi="Times New Roman"/>
          <w:b/>
          <w:lang w:val="id-ID"/>
        </w:rPr>
        <w:t xml:space="preserve">Uji Asumsi </w:t>
      </w:r>
    </w:p>
    <w:p w:rsidR="008B512B" w:rsidRDefault="00131E55">
      <w:pPr>
        <w:pStyle w:val="ListParagraph"/>
        <w:spacing w:line="360" w:lineRule="auto"/>
        <w:ind w:left="0" w:firstLine="426"/>
        <w:jc w:val="both"/>
        <w:rPr>
          <w:rFonts w:ascii="Times New Roman" w:hAnsi="Times New Roman"/>
          <w:lang w:val="id-ID"/>
        </w:rPr>
      </w:pPr>
      <w:r>
        <w:rPr>
          <w:rFonts w:ascii="Times New Roman" w:hAnsi="Times New Roman"/>
        </w:rPr>
        <w:t>Sebelum dilakukan uji hipotesis menggunakan</w:t>
      </w:r>
      <w:r>
        <w:rPr>
          <w:rFonts w:ascii="Times New Roman" w:hAnsi="Times New Roman"/>
        </w:rPr>
        <w:t xml:space="preserve"> analisis </w:t>
      </w:r>
      <w:r>
        <w:rPr>
          <w:rFonts w:ascii="Times New Roman" w:hAnsi="Times New Roman"/>
          <w:i/>
        </w:rPr>
        <w:t>product moment</w:t>
      </w:r>
      <w:r>
        <w:rPr>
          <w:rFonts w:ascii="Times New Roman" w:hAnsi="Times New Roman"/>
        </w:rPr>
        <w:t xml:space="preserve"> terlebih dahulu dilakukan beberapa uji asumsi. Uji asumsi digunakan untuk menarik kesimpulan agar tidak menyimpang dari kebenaran, prasyarat yang harus dipenuhi adalah variabel yang diukur mendekati sebaran normal dan memiliki hubu</w:t>
      </w:r>
      <w:r>
        <w:rPr>
          <w:rFonts w:ascii="Times New Roman" w:hAnsi="Times New Roman"/>
        </w:rPr>
        <w:t>ngan yang linier antara variabel bebas dan variabel terikat</w:t>
      </w:r>
      <w:r>
        <w:rPr>
          <w:rFonts w:ascii="Times New Roman" w:hAnsi="Times New Roman"/>
          <w:lang w:val="id-ID"/>
        </w:rPr>
        <w:t>.</w:t>
      </w:r>
    </w:p>
    <w:p w:rsidR="008B512B" w:rsidRDefault="00131E55">
      <w:pPr>
        <w:pStyle w:val="ListParagraph"/>
        <w:spacing w:line="360" w:lineRule="auto"/>
        <w:ind w:left="0" w:firstLine="426"/>
        <w:jc w:val="both"/>
        <w:rPr>
          <w:rFonts w:ascii="Times New Roman" w:hAnsi="Times New Roman"/>
          <w:b/>
          <w:lang w:val="id-ID"/>
        </w:rPr>
      </w:pPr>
      <w:r>
        <w:rPr>
          <w:rFonts w:ascii="Times New Roman" w:hAnsi="Times New Roman"/>
          <w:b/>
          <w:lang w:val="id-ID"/>
        </w:rPr>
        <w:t xml:space="preserve">Uji Normalitas </w:t>
      </w:r>
    </w:p>
    <w:p w:rsidR="008B512B" w:rsidRDefault="00131E55">
      <w:pPr>
        <w:pStyle w:val="ListParagraph"/>
        <w:spacing w:line="360" w:lineRule="auto"/>
        <w:ind w:left="0" w:firstLine="426"/>
        <w:jc w:val="both"/>
        <w:rPr>
          <w:rFonts w:ascii="Times New Roman" w:hAnsi="Times New Roman"/>
          <w:lang w:val="id-ID"/>
        </w:rPr>
      </w:pPr>
      <w:r>
        <w:rPr>
          <w:rFonts w:ascii="Times New Roman" w:hAnsi="Times New Roman"/>
        </w:rPr>
        <w:t xml:space="preserve">Uji normalitas bertujuan untuk mengetahui distribusi data penelitian mengikuti distribusi data normal atau tidak. Uji normalitas menggunakan teknik Kolmogorov-Smirnov. Kaidah </w:t>
      </w:r>
      <w:r>
        <w:rPr>
          <w:rFonts w:ascii="Times New Roman" w:hAnsi="Times New Roman"/>
        </w:rPr>
        <w:t>untuk uji normalitas adalah apabila nilai signifikansi dari uji Kolmogorov-Smirnov &gt; 0,050 maka sebaran data mengikuti distribusi normal. Apabila nilai signifikansi dari uji Kolmogorov-smirnov ≤ 0,050 maka sebaran data tidak mengikuti distribusi normal.</w:t>
      </w:r>
      <w:r>
        <w:rPr>
          <w:rFonts w:ascii="Times New Roman" w:hAnsi="Times New Roman"/>
          <w:lang w:val="id-ID"/>
        </w:rPr>
        <w:t xml:space="preserve"> Ad</w:t>
      </w:r>
      <w:r>
        <w:rPr>
          <w:rFonts w:ascii="Times New Roman" w:hAnsi="Times New Roman"/>
          <w:lang w:val="id-ID"/>
        </w:rPr>
        <w:t>apun uji normalitas dapat juga dilakukan dengan analisis grafik (scatterplot), yakni engan melihat normal probability plot yang membandingkan distribusi kumulatif dengan distribusi normal. Distribusi normal akan membentuk satu garis lurus diagonal dan plot</w:t>
      </w:r>
      <w:r>
        <w:rPr>
          <w:rFonts w:ascii="Times New Roman" w:hAnsi="Times New Roman"/>
          <w:lang w:val="id-ID"/>
        </w:rPr>
        <w:t>ing data residual akan dibandingkan dengan garis diagonal.</w:t>
      </w:r>
    </w:p>
    <w:p w:rsidR="008B512B" w:rsidRDefault="008B512B">
      <w:pPr>
        <w:pStyle w:val="ListParagraph"/>
        <w:spacing w:line="360" w:lineRule="auto"/>
        <w:ind w:left="0" w:firstLine="426"/>
        <w:jc w:val="both"/>
        <w:rPr>
          <w:rFonts w:ascii="Times New Roman" w:hAnsi="Times New Roman"/>
          <w:lang w:val="id-ID"/>
        </w:rPr>
      </w:pPr>
    </w:p>
    <w:p w:rsidR="008B512B" w:rsidRDefault="008B512B">
      <w:pPr>
        <w:pStyle w:val="ListParagraph"/>
        <w:spacing w:line="360" w:lineRule="auto"/>
        <w:ind w:left="0" w:firstLine="426"/>
        <w:jc w:val="both"/>
        <w:rPr>
          <w:rFonts w:ascii="Times New Roman" w:hAnsi="Times New Roman"/>
          <w:lang w:val="id-ID"/>
        </w:rPr>
      </w:pPr>
    </w:p>
    <w:p w:rsidR="008B512B" w:rsidRDefault="008B512B">
      <w:pPr>
        <w:spacing w:line="240" w:lineRule="auto"/>
        <w:rPr>
          <w:rFonts w:ascii="Times New Roman" w:hAnsi="Times New Roman"/>
          <w:lang w:val="id-ID"/>
        </w:rPr>
      </w:pPr>
    </w:p>
    <w:p w:rsidR="008B512B" w:rsidRDefault="00131E55">
      <w:pPr>
        <w:pStyle w:val="ListParagraph"/>
        <w:spacing w:line="240" w:lineRule="auto"/>
        <w:ind w:left="0" w:firstLine="426"/>
        <w:jc w:val="center"/>
        <w:rPr>
          <w:rFonts w:ascii="Times New Roman" w:hAnsi="Times New Roman"/>
          <w:lang w:val="id-ID"/>
        </w:rPr>
      </w:pPr>
      <w:r>
        <w:rPr>
          <w:rFonts w:ascii="Times New Roman" w:hAnsi="Times New Roman"/>
          <w:lang w:val="id-ID"/>
        </w:rPr>
        <w:lastRenderedPageBreak/>
        <w:t>Tabel 1</w:t>
      </w:r>
    </w:p>
    <w:p w:rsidR="008B512B" w:rsidRDefault="00131E55">
      <w:pPr>
        <w:pStyle w:val="ListParagraph"/>
        <w:spacing w:line="240" w:lineRule="auto"/>
        <w:ind w:left="0" w:firstLine="426"/>
        <w:jc w:val="center"/>
        <w:rPr>
          <w:rFonts w:ascii="Times New Roman" w:hAnsi="Times New Roman"/>
          <w:lang w:val="id-ID"/>
        </w:rPr>
      </w:pPr>
      <w:r>
        <w:rPr>
          <w:rFonts w:ascii="Times New Roman" w:hAnsi="Times New Roman"/>
          <w:lang w:val="id-ID"/>
        </w:rPr>
        <w:t>Hasil uji normalitsa</w:t>
      </w:r>
    </w:p>
    <w:tbl>
      <w:tblPr>
        <w:tblStyle w:val="TableGrid"/>
        <w:tblW w:w="0" w:type="auto"/>
        <w:tblLook w:val="04A0" w:firstRow="1" w:lastRow="0" w:firstColumn="1" w:lastColumn="0" w:noHBand="0" w:noVBand="1"/>
      </w:tblPr>
      <w:tblGrid>
        <w:gridCol w:w="4503"/>
        <w:gridCol w:w="1698"/>
        <w:gridCol w:w="711"/>
        <w:gridCol w:w="2127"/>
      </w:tblGrid>
      <w:tr w:rsidR="008B512B">
        <w:tc>
          <w:tcPr>
            <w:tcW w:w="4503"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sz w:val="22"/>
                <w:szCs w:val="22"/>
                <w:lang w:val="id-ID"/>
              </w:rPr>
            </w:pPr>
            <w:r>
              <w:rPr>
                <w:rFonts w:ascii="Times New Roman" w:hAnsi="Times New Roman"/>
                <w:sz w:val="22"/>
                <w:szCs w:val="22"/>
                <w:lang w:val="id-ID"/>
              </w:rPr>
              <w:t>Varibel</w:t>
            </w:r>
          </w:p>
        </w:tc>
        <w:tc>
          <w:tcPr>
            <w:tcW w:w="1698"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sz w:val="22"/>
                <w:szCs w:val="22"/>
                <w:lang w:val="id-ID"/>
              </w:rPr>
            </w:pPr>
            <w:r>
              <w:rPr>
                <w:rFonts w:ascii="Times New Roman" w:hAnsi="Times New Roman"/>
                <w:sz w:val="22"/>
                <w:szCs w:val="22"/>
                <w:lang w:val="id-ID"/>
              </w:rPr>
              <w:t>KS-Z</w:t>
            </w:r>
          </w:p>
        </w:tc>
        <w:tc>
          <w:tcPr>
            <w:tcW w:w="711"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sz w:val="22"/>
                <w:szCs w:val="22"/>
                <w:lang w:val="id-ID"/>
              </w:rPr>
            </w:pPr>
            <w:r>
              <w:rPr>
                <w:rFonts w:ascii="Times New Roman" w:hAnsi="Times New Roman"/>
                <w:sz w:val="22"/>
                <w:szCs w:val="22"/>
                <w:lang w:val="id-ID"/>
              </w:rPr>
              <w:t>(p)</w:t>
            </w:r>
          </w:p>
        </w:tc>
        <w:tc>
          <w:tcPr>
            <w:tcW w:w="2127"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sz w:val="22"/>
                <w:szCs w:val="22"/>
                <w:lang w:val="id-ID"/>
              </w:rPr>
            </w:pPr>
            <w:r>
              <w:rPr>
                <w:rFonts w:ascii="Times New Roman" w:hAnsi="Times New Roman"/>
                <w:sz w:val="22"/>
                <w:szCs w:val="22"/>
                <w:lang w:val="id-ID"/>
              </w:rPr>
              <w:t>Ket</w:t>
            </w:r>
          </w:p>
        </w:tc>
      </w:tr>
      <w:tr w:rsidR="008B512B">
        <w:tc>
          <w:tcPr>
            <w:tcW w:w="4503" w:type="dxa"/>
            <w:tcBorders>
              <w:left w:val="nil"/>
              <w:bottom w:val="single" w:sz="4" w:space="0" w:color="000000"/>
              <w:right w:val="nil"/>
            </w:tcBorders>
          </w:tcPr>
          <w:p w:rsidR="008B512B" w:rsidRDefault="00131E55">
            <w:pPr>
              <w:pStyle w:val="ListParagraph"/>
              <w:spacing w:line="360" w:lineRule="auto"/>
              <w:ind w:left="0"/>
              <w:rPr>
                <w:rFonts w:ascii="Times New Roman" w:hAnsi="Times New Roman"/>
                <w:i/>
                <w:sz w:val="22"/>
                <w:szCs w:val="22"/>
                <w:lang w:val="id-ID"/>
              </w:rPr>
            </w:pPr>
            <w:r>
              <w:rPr>
                <w:rFonts w:ascii="Times New Roman" w:hAnsi="Times New Roman"/>
                <w:i/>
                <w:sz w:val="22"/>
                <w:szCs w:val="22"/>
                <w:lang w:val="id-ID"/>
              </w:rPr>
              <w:t>Workplace incivility</w:t>
            </w:r>
          </w:p>
        </w:tc>
        <w:tc>
          <w:tcPr>
            <w:tcW w:w="1698"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sz w:val="22"/>
                <w:szCs w:val="22"/>
                <w:lang w:val="id-ID"/>
              </w:rPr>
            </w:pPr>
            <w:r>
              <w:rPr>
                <w:rFonts w:ascii="Times New Roman" w:hAnsi="Times New Roman"/>
                <w:sz w:val="22"/>
                <w:szCs w:val="22"/>
                <w:lang w:val="id-ID"/>
              </w:rPr>
              <w:t>0.100</w:t>
            </w:r>
          </w:p>
        </w:tc>
        <w:tc>
          <w:tcPr>
            <w:tcW w:w="711"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sz w:val="22"/>
                <w:szCs w:val="22"/>
                <w:lang w:val="id-ID"/>
              </w:rPr>
            </w:pPr>
            <w:r>
              <w:rPr>
                <w:rFonts w:ascii="Times New Roman" w:hAnsi="Times New Roman"/>
                <w:sz w:val="22"/>
                <w:szCs w:val="22"/>
                <w:lang w:val="id-ID"/>
              </w:rPr>
              <w:t>0,200</w:t>
            </w:r>
          </w:p>
        </w:tc>
        <w:tc>
          <w:tcPr>
            <w:tcW w:w="2127"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sz w:val="22"/>
                <w:szCs w:val="22"/>
                <w:lang w:val="id-ID"/>
              </w:rPr>
            </w:pPr>
            <w:r>
              <w:rPr>
                <w:rFonts w:ascii="Times New Roman" w:hAnsi="Times New Roman"/>
                <w:sz w:val="22"/>
                <w:szCs w:val="22"/>
                <w:lang w:val="id-ID"/>
              </w:rPr>
              <w:t>Normal</w:t>
            </w:r>
          </w:p>
        </w:tc>
      </w:tr>
      <w:tr w:rsidR="008B512B">
        <w:tc>
          <w:tcPr>
            <w:tcW w:w="4503" w:type="dxa"/>
            <w:tcBorders>
              <w:left w:val="nil"/>
              <w:right w:val="nil"/>
            </w:tcBorders>
          </w:tcPr>
          <w:p w:rsidR="008B512B" w:rsidRDefault="00131E55">
            <w:pPr>
              <w:pStyle w:val="ListParagraph"/>
              <w:spacing w:line="360" w:lineRule="auto"/>
              <w:ind w:left="0"/>
              <w:rPr>
                <w:rFonts w:ascii="Times New Roman" w:hAnsi="Times New Roman"/>
                <w:i/>
                <w:sz w:val="22"/>
                <w:szCs w:val="22"/>
                <w:lang w:val="id-ID"/>
              </w:rPr>
            </w:pPr>
            <w:r>
              <w:rPr>
                <w:rFonts w:ascii="Times New Roman" w:hAnsi="Times New Roman"/>
                <w:i/>
                <w:sz w:val="22"/>
                <w:szCs w:val="22"/>
                <w:lang w:val="id-ID"/>
              </w:rPr>
              <w:t>Employee engagement</w:t>
            </w:r>
          </w:p>
        </w:tc>
        <w:tc>
          <w:tcPr>
            <w:tcW w:w="1698" w:type="dxa"/>
            <w:tcBorders>
              <w:left w:val="nil"/>
              <w:right w:val="nil"/>
            </w:tcBorders>
          </w:tcPr>
          <w:p w:rsidR="008B512B" w:rsidRDefault="00131E55">
            <w:pPr>
              <w:pStyle w:val="ListParagraph"/>
              <w:spacing w:line="360" w:lineRule="auto"/>
              <w:ind w:left="0"/>
              <w:jc w:val="center"/>
              <w:rPr>
                <w:rFonts w:ascii="Times New Roman" w:hAnsi="Times New Roman"/>
                <w:sz w:val="22"/>
                <w:szCs w:val="22"/>
                <w:lang w:val="id-ID"/>
              </w:rPr>
            </w:pPr>
            <w:r>
              <w:rPr>
                <w:rFonts w:ascii="Times New Roman" w:hAnsi="Times New Roman"/>
                <w:sz w:val="22"/>
                <w:szCs w:val="22"/>
                <w:lang w:val="id-ID"/>
              </w:rPr>
              <w:t>0.98</w:t>
            </w:r>
          </w:p>
        </w:tc>
        <w:tc>
          <w:tcPr>
            <w:tcW w:w="711" w:type="dxa"/>
            <w:tcBorders>
              <w:left w:val="nil"/>
              <w:right w:val="nil"/>
            </w:tcBorders>
          </w:tcPr>
          <w:p w:rsidR="008B512B" w:rsidRDefault="00131E55">
            <w:pPr>
              <w:pStyle w:val="ListParagraph"/>
              <w:spacing w:line="360" w:lineRule="auto"/>
              <w:ind w:left="0"/>
              <w:jc w:val="center"/>
              <w:rPr>
                <w:rFonts w:ascii="Times New Roman" w:hAnsi="Times New Roman"/>
                <w:sz w:val="22"/>
                <w:szCs w:val="22"/>
                <w:lang w:val="id-ID"/>
              </w:rPr>
            </w:pPr>
            <w:r>
              <w:rPr>
                <w:rFonts w:ascii="Times New Roman" w:hAnsi="Times New Roman"/>
                <w:sz w:val="22"/>
                <w:szCs w:val="22"/>
                <w:lang w:val="id-ID"/>
              </w:rPr>
              <w:t>0,200</w:t>
            </w:r>
          </w:p>
        </w:tc>
        <w:tc>
          <w:tcPr>
            <w:tcW w:w="2127" w:type="dxa"/>
            <w:tcBorders>
              <w:left w:val="nil"/>
              <w:right w:val="nil"/>
            </w:tcBorders>
          </w:tcPr>
          <w:p w:rsidR="008B512B" w:rsidRDefault="00131E55">
            <w:pPr>
              <w:pStyle w:val="ListParagraph"/>
              <w:spacing w:line="360" w:lineRule="auto"/>
              <w:ind w:left="0"/>
              <w:jc w:val="center"/>
              <w:rPr>
                <w:rFonts w:ascii="Times New Roman" w:hAnsi="Times New Roman"/>
                <w:sz w:val="22"/>
                <w:szCs w:val="22"/>
                <w:lang w:val="id-ID"/>
              </w:rPr>
            </w:pPr>
            <w:r>
              <w:rPr>
                <w:rFonts w:ascii="Times New Roman" w:hAnsi="Times New Roman"/>
                <w:sz w:val="22"/>
                <w:szCs w:val="22"/>
                <w:lang w:val="id-ID"/>
              </w:rPr>
              <w:t>Normal</w:t>
            </w:r>
          </w:p>
        </w:tc>
      </w:tr>
    </w:tbl>
    <w:p w:rsidR="008B512B" w:rsidRDefault="00131E55">
      <w:pPr>
        <w:spacing w:line="360" w:lineRule="auto"/>
        <w:ind w:firstLine="720"/>
        <w:jc w:val="both"/>
        <w:rPr>
          <w:rFonts w:ascii="Times New Roman" w:hAnsi="Times New Roman"/>
          <w:lang w:val="id-ID"/>
        </w:rPr>
      </w:pPr>
      <w:r>
        <w:rPr>
          <w:rFonts w:ascii="Times New Roman" w:hAnsi="Times New Roman"/>
          <w:lang w:val="id-ID"/>
        </w:rPr>
        <w:t xml:space="preserve">Hasil uji nomalitas pada vaiabel </w:t>
      </w:r>
      <w:r>
        <w:rPr>
          <w:rFonts w:ascii="Times New Roman" w:hAnsi="Times New Roman"/>
          <w:i/>
          <w:lang w:val="id-ID"/>
        </w:rPr>
        <w:t>wokplace incivility</w:t>
      </w:r>
      <w:r>
        <w:rPr>
          <w:rFonts w:ascii="Times New Roman" w:hAnsi="Times New Roman"/>
          <w:lang w:val="id-ID"/>
        </w:rPr>
        <w:t xml:space="preserve"> dan </w:t>
      </w:r>
      <w:r>
        <w:rPr>
          <w:rFonts w:ascii="Times New Roman" w:hAnsi="Times New Roman"/>
          <w:i/>
          <w:lang w:val="id-ID"/>
        </w:rPr>
        <w:t>employee engagement</w:t>
      </w:r>
      <w:r>
        <w:rPr>
          <w:rFonts w:ascii="Times New Roman" w:hAnsi="Times New Roman"/>
          <w:lang w:val="id-ID"/>
        </w:rPr>
        <w:t xml:space="preserve"> menunjukkan sebaran data yang normal. Variabel </w:t>
      </w:r>
      <w:r>
        <w:rPr>
          <w:rFonts w:ascii="Times New Roman" w:hAnsi="Times New Roman"/>
          <w:i/>
          <w:lang w:val="id-ID"/>
        </w:rPr>
        <w:t>workplace incivility</w:t>
      </w:r>
      <w:r>
        <w:rPr>
          <w:rFonts w:ascii="Times New Roman" w:hAnsi="Times New Roman"/>
          <w:lang w:val="id-ID"/>
        </w:rPr>
        <w:t xml:space="preserve"> dengan koefisien KS-Z 0.100 dan p= 0.200 (p&gt;0.05), sedangkan untuk variabel </w:t>
      </w:r>
      <w:r>
        <w:rPr>
          <w:rFonts w:ascii="Times New Roman" w:hAnsi="Times New Roman"/>
          <w:i/>
          <w:lang w:val="id-ID"/>
        </w:rPr>
        <w:t>employee engagement</w:t>
      </w:r>
      <w:r>
        <w:rPr>
          <w:rFonts w:ascii="Times New Roman" w:hAnsi="Times New Roman"/>
          <w:lang w:val="id-ID"/>
        </w:rPr>
        <w:t xml:space="preserve"> menunjukkan koefisien KS-Z 0.98 dan p=0.200 (p&gt;0.05)</w:t>
      </w:r>
    </w:p>
    <w:p w:rsidR="008B512B" w:rsidRDefault="00131E55">
      <w:pPr>
        <w:spacing w:line="360" w:lineRule="auto"/>
        <w:ind w:firstLine="720"/>
        <w:jc w:val="both"/>
        <w:rPr>
          <w:rFonts w:ascii="Times New Roman" w:hAnsi="Times New Roman"/>
          <w:b/>
          <w:sz w:val="24"/>
          <w:szCs w:val="24"/>
          <w:lang w:val="id-ID"/>
        </w:rPr>
      </w:pPr>
      <w:r>
        <w:rPr>
          <w:rFonts w:ascii="Times New Roman" w:hAnsi="Times New Roman"/>
          <w:b/>
          <w:sz w:val="24"/>
          <w:szCs w:val="24"/>
          <w:lang w:val="id-ID"/>
        </w:rPr>
        <w:t xml:space="preserve">Uji Linar </w:t>
      </w:r>
    </w:p>
    <w:p w:rsidR="008B512B" w:rsidRDefault="00131E55">
      <w:pPr>
        <w:spacing w:line="360" w:lineRule="auto"/>
        <w:ind w:firstLine="720"/>
        <w:jc w:val="both"/>
        <w:rPr>
          <w:rFonts w:ascii="Times New Roman" w:hAnsi="Times New Roman"/>
          <w:lang w:val="id-ID"/>
        </w:rPr>
      </w:pPr>
      <w:r>
        <w:rPr>
          <w:rFonts w:ascii="Times New Roman" w:hAnsi="Times New Roman"/>
        </w:rPr>
        <w:t xml:space="preserve">Uji </w:t>
      </w:r>
      <w:r>
        <w:rPr>
          <w:rFonts w:ascii="Times New Roman" w:hAnsi="Times New Roman"/>
        </w:rPr>
        <w:t>linieritas bertujuan untuk mengetahui hubungan antara variabel bebas dengan variabel terikat merupakan hubungan linier atau tidak. Kaidah untuk uji linieritas adalah apabila nilai signifikansi &lt; 0,050 maka hubungan antara variabel bebas dengan variabel ter</w:t>
      </w:r>
      <w:r>
        <w:rPr>
          <w:rFonts w:ascii="Times New Roman" w:hAnsi="Times New Roman"/>
        </w:rPr>
        <w:t>ikat merupakan hubungan yang linier. Apabila nilai signifikansi ≥ 0,050 maka hubungan antara variabel bebas dengan variabel terikat bukan merupakan hubungan yang linier.</w:t>
      </w:r>
    </w:p>
    <w:p w:rsidR="008B512B" w:rsidRDefault="00131E55">
      <w:pPr>
        <w:pStyle w:val="ListParagraph"/>
        <w:spacing w:line="240" w:lineRule="auto"/>
        <w:ind w:left="0" w:firstLine="426"/>
        <w:jc w:val="center"/>
        <w:rPr>
          <w:rFonts w:ascii="Times New Roman" w:hAnsi="Times New Roman"/>
          <w:lang w:val="id-ID"/>
        </w:rPr>
      </w:pPr>
      <w:r>
        <w:rPr>
          <w:rFonts w:ascii="Times New Roman" w:hAnsi="Times New Roman"/>
          <w:lang w:val="id-ID"/>
        </w:rPr>
        <w:t>Tabel 2</w:t>
      </w:r>
    </w:p>
    <w:p w:rsidR="008B512B" w:rsidRDefault="00131E55">
      <w:pPr>
        <w:pStyle w:val="ListParagraph"/>
        <w:spacing w:line="240" w:lineRule="auto"/>
        <w:ind w:left="0" w:firstLine="426"/>
        <w:jc w:val="center"/>
        <w:rPr>
          <w:rFonts w:ascii="Times New Roman" w:hAnsi="Times New Roman"/>
          <w:lang w:val="id-ID"/>
        </w:rPr>
      </w:pPr>
      <w:r>
        <w:rPr>
          <w:rFonts w:ascii="Times New Roman" w:hAnsi="Times New Roman"/>
          <w:lang w:val="id-ID"/>
        </w:rPr>
        <w:t xml:space="preserve">Hasil uji linearitas </w:t>
      </w:r>
    </w:p>
    <w:tbl>
      <w:tblPr>
        <w:tblStyle w:val="TableGrid"/>
        <w:tblW w:w="0" w:type="auto"/>
        <w:tblLook w:val="04A0" w:firstRow="1" w:lastRow="0" w:firstColumn="1" w:lastColumn="0" w:noHBand="0" w:noVBand="1"/>
      </w:tblPr>
      <w:tblGrid>
        <w:gridCol w:w="5637"/>
        <w:gridCol w:w="1275"/>
        <w:gridCol w:w="1276"/>
        <w:gridCol w:w="992"/>
      </w:tblGrid>
      <w:tr w:rsidR="008B512B">
        <w:tc>
          <w:tcPr>
            <w:tcW w:w="5637"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lang w:val="id-ID"/>
              </w:rPr>
              <w:t>Varibel</w:t>
            </w:r>
          </w:p>
        </w:tc>
        <w:tc>
          <w:tcPr>
            <w:tcW w:w="1275"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lang w:val="id-ID"/>
              </w:rPr>
              <w:t>(F)</w:t>
            </w:r>
          </w:p>
        </w:tc>
        <w:tc>
          <w:tcPr>
            <w:tcW w:w="1276"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lang w:val="id-ID"/>
              </w:rPr>
              <w:t>(p)</w:t>
            </w:r>
          </w:p>
        </w:tc>
        <w:tc>
          <w:tcPr>
            <w:tcW w:w="992"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lang w:val="id-ID"/>
              </w:rPr>
              <w:t>Ket</w:t>
            </w:r>
          </w:p>
        </w:tc>
      </w:tr>
      <w:tr w:rsidR="008B512B">
        <w:tc>
          <w:tcPr>
            <w:tcW w:w="5637" w:type="dxa"/>
            <w:tcBorders>
              <w:left w:val="nil"/>
              <w:right w:val="nil"/>
            </w:tcBorders>
          </w:tcPr>
          <w:p w:rsidR="008B512B" w:rsidRDefault="00131E55">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 xml:space="preserve">Workplace incivility dan Employee </w:t>
            </w:r>
            <w:r>
              <w:rPr>
                <w:rFonts w:ascii="Times New Roman" w:hAnsi="Times New Roman"/>
                <w:sz w:val="24"/>
                <w:szCs w:val="24"/>
                <w:lang w:val="id-ID"/>
              </w:rPr>
              <w:t>engagement</w:t>
            </w:r>
          </w:p>
        </w:tc>
        <w:tc>
          <w:tcPr>
            <w:tcW w:w="1275" w:type="dxa"/>
            <w:tcBorders>
              <w:left w:val="nil"/>
              <w:right w:val="nil"/>
            </w:tcBorders>
          </w:tcPr>
          <w:p w:rsidR="008B512B" w:rsidRDefault="00131E55">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lang w:val="id-ID"/>
              </w:rPr>
              <w:t>7,895</w:t>
            </w:r>
          </w:p>
        </w:tc>
        <w:tc>
          <w:tcPr>
            <w:tcW w:w="1276" w:type="dxa"/>
            <w:tcBorders>
              <w:left w:val="nil"/>
              <w:right w:val="nil"/>
            </w:tcBorders>
          </w:tcPr>
          <w:p w:rsidR="008B512B" w:rsidRDefault="00131E55">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lang w:val="id-ID"/>
              </w:rPr>
              <w:t>0,009</w:t>
            </w:r>
          </w:p>
        </w:tc>
        <w:tc>
          <w:tcPr>
            <w:tcW w:w="992" w:type="dxa"/>
            <w:tcBorders>
              <w:left w:val="nil"/>
              <w:right w:val="nil"/>
            </w:tcBorders>
          </w:tcPr>
          <w:p w:rsidR="008B512B" w:rsidRDefault="00131E55">
            <w:pPr>
              <w:pStyle w:val="ListParagraph"/>
              <w:spacing w:line="360" w:lineRule="auto"/>
              <w:ind w:left="0"/>
              <w:jc w:val="center"/>
              <w:rPr>
                <w:rFonts w:ascii="Times New Roman" w:hAnsi="Times New Roman"/>
                <w:sz w:val="24"/>
                <w:szCs w:val="24"/>
                <w:lang w:val="id-ID"/>
              </w:rPr>
            </w:pPr>
            <w:r>
              <w:rPr>
                <w:rFonts w:ascii="Times New Roman" w:hAnsi="Times New Roman"/>
                <w:sz w:val="24"/>
                <w:szCs w:val="24"/>
                <w:lang w:val="id-ID"/>
              </w:rPr>
              <w:t>Linaer</w:t>
            </w:r>
          </w:p>
        </w:tc>
      </w:tr>
    </w:tbl>
    <w:p w:rsidR="008B512B" w:rsidRDefault="00131E55">
      <w:pPr>
        <w:pStyle w:val="ListParagraph"/>
        <w:spacing w:line="360" w:lineRule="auto"/>
        <w:ind w:left="0" w:firstLine="426"/>
        <w:jc w:val="both"/>
        <w:rPr>
          <w:rFonts w:ascii="Times New Roman" w:hAnsi="Times New Roman"/>
          <w:sz w:val="24"/>
          <w:szCs w:val="24"/>
          <w:lang w:val="id-ID"/>
        </w:rPr>
      </w:pPr>
      <w:r>
        <w:rPr>
          <w:rFonts w:ascii="Times New Roman" w:hAnsi="Times New Roman"/>
          <w:sz w:val="24"/>
          <w:szCs w:val="24"/>
        </w:rPr>
        <w:t xml:space="preserve">Dari hasil uji linieritas antara variabel </w:t>
      </w:r>
      <w:r>
        <w:rPr>
          <w:rFonts w:ascii="Times New Roman" w:hAnsi="Times New Roman"/>
          <w:i/>
          <w:sz w:val="24"/>
          <w:szCs w:val="24"/>
        </w:rPr>
        <w:t>workplace incicvility</w:t>
      </w:r>
      <w:r>
        <w:rPr>
          <w:rFonts w:ascii="Times New Roman" w:hAnsi="Times New Roman"/>
          <w:sz w:val="24"/>
          <w:szCs w:val="24"/>
        </w:rPr>
        <w:t xml:space="preserve"> dengan </w:t>
      </w:r>
      <w:r>
        <w:rPr>
          <w:rFonts w:ascii="Times New Roman" w:hAnsi="Times New Roman"/>
          <w:i/>
          <w:sz w:val="24"/>
          <w:szCs w:val="24"/>
        </w:rPr>
        <w:t xml:space="preserve">employee engagement </w:t>
      </w:r>
      <w:r>
        <w:rPr>
          <w:rFonts w:ascii="Times New Roman" w:hAnsi="Times New Roman"/>
          <w:sz w:val="24"/>
          <w:szCs w:val="24"/>
        </w:rPr>
        <w:t xml:space="preserve">diperoleh nilai F = 7,895 dengan p = 0,009 (p &lt; 0,050) berarti hubungan antara variabel </w:t>
      </w:r>
      <w:r>
        <w:rPr>
          <w:rFonts w:ascii="Times New Roman" w:hAnsi="Times New Roman"/>
          <w:i/>
          <w:sz w:val="24"/>
          <w:szCs w:val="24"/>
        </w:rPr>
        <w:t>workplace incivility</w:t>
      </w:r>
      <w:r>
        <w:rPr>
          <w:rFonts w:ascii="Times New Roman" w:hAnsi="Times New Roman"/>
          <w:sz w:val="24"/>
          <w:szCs w:val="24"/>
        </w:rPr>
        <w:t xml:space="preserve"> dengan variabel </w:t>
      </w:r>
      <w:r>
        <w:rPr>
          <w:rFonts w:ascii="Times New Roman" w:hAnsi="Times New Roman"/>
          <w:i/>
          <w:sz w:val="24"/>
          <w:szCs w:val="24"/>
        </w:rPr>
        <w:t xml:space="preserve">employee </w:t>
      </w:r>
      <w:r>
        <w:rPr>
          <w:rFonts w:ascii="Times New Roman" w:hAnsi="Times New Roman"/>
          <w:i/>
          <w:sz w:val="24"/>
          <w:szCs w:val="24"/>
        </w:rPr>
        <w:t>engagement</w:t>
      </w:r>
      <w:r>
        <w:rPr>
          <w:rFonts w:ascii="Times New Roman" w:hAnsi="Times New Roman"/>
          <w:sz w:val="24"/>
          <w:szCs w:val="24"/>
          <w:lang w:val="id-ID"/>
        </w:rPr>
        <w:t>.</w:t>
      </w:r>
    </w:p>
    <w:p w:rsidR="008B512B" w:rsidRDefault="00131E55">
      <w:pPr>
        <w:spacing w:line="360" w:lineRule="auto"/>
        <w:jc w:val="both"/>
        <w:rPr>
          <w:rFonts w:ascii="Times New Roman" w:hAnsi="Times New Roman"/>
          <w:b/>
          <w:lang w:val="id-ID"/>
        </w:rPr>
      </w:pPr>
      <w:r>
        <w:rPr>
          <w:rFonts w:ascii="Times New Roman" w:hAnsi="Times New Roman"/>
          <w:b/>
          <w:lang w:val="id-ID"/>
        </w:rPr>
        <w:t>Uji Hipotesis</w:t>
      </w:r>
    </w:p>
    <w:p w:rsidR="008B512B" w:rsidRDefault="00131E55">
      <w:pPr>
        <w:spacing w:line="360" w:lineRule="auto"/>
        <w:ind w:firstLine="720"/>
        <w:jc w:val="both"/>
        <w:rPr>
          <w:rFonts w:ascii="Times New Roman" w:hAnsi="Times New Roman"/>
          <w:lang w:val="id-ID"/>
        </w:rPr>
      </w:pPr>
      <w:r>
        <w:rPr>
          <w:rFonts w:ascii="Times New Roman" w:hAnsi="Times New Roman"/>
          <w:lang w:val="id-ID"/>
        </w:rPr>
        <w:t xml:space="preserve">Setelah melakukan uji asumsi, langkah selanjutnya adalah melakukan uji hipotesis. Uji hipotesis dilakukan untuk melihat apakah ada hubungan antara </w:t>
      </w:r>
      <w:r>
        <w:rPr>
          <w:rFonts w:ascii="Times New Roman" w:hAnsi="Times New Roman"/>
          <w:i/>
          <w:lang w:val="id-ID"/>
        </w:rPr>
        <w:t>workplace incivility</w:t>
      </w:r>
      <w:r>
        <w:rPr>
          <w:rFonts w:ascii="Times New Roman" w:hAnsi="Times New Roman"/>
          <w:lang w:val="id-ID"/>
        </w:rPr>
        <w:t xml:space="preserve"> dan </w:t>
      </w:r>
      <w:r>
        <w:rPr>
          <w:rFonts w:ascii="Times New Roman" w:hAnsi="Times New Roman"/>
          <w:i/>
          <w:lang w:val="id-ID"/>
        </w:rPr>
        <w:t>employee engagement</w:t>
      </w:r>
      <w:r>
        <w:rPr>
          <w:rFonts w:ascii="Times New Roman" w:hAnsi="Times New Roman"/>
          <w:lang w:val="id-ID"/>
        </w:rPr>
        <w:t xml:space="preserve"> pada karyawan hotel X. Uji hipotesis </w:t>
      </w:r>
      <w:r>
        <w:rPr>
          <w:rFonts w:ascii="Times New Roman" w:hAnsi="Times New Roman"/>
          <w:lang w:val="id-ID"/>
        </w:rPr>
        <w:t xml:space="preserve">dalam penelitian ini menggunakan uji korelasi product moment Pearson. Hasil uji hipotesis (Tabel 3) menunjukkan data koefisien korelasi R= -0.369 dengan p=0.07 (p&lt;0.05). Hal tersebut menunjukkan bahwa ada hubungan negatif dan  signifikan antara </w:t>
      </w:r>
      <w:r>
        <w:rPr>
          <w:rFonts w:ascii="Times New Roman" w:hAnsi="Times New Roman"/>
          <w:i/>
          <w:lang w:val="id-ID"/>
        </w:rPr>
        <w:t>workplace i</w:t>
      </w:r>
      <w:r>
        <w:rPr>
          <w:rFonts w:ascii="Times New Roman" w:hAnsi="Times New Roman"/>
          <w:i/>
          <w:lang w:val="id-ID"/>
        </w:rPr>
        <w:t>ncivility</w:t>
      </w:r>
      <w:r>
        <w:rPr>
          <w:rFonts w:ascii="Times New Roman" w:hAnsi="Times New Roman"/>
          <w:lang w:val="id-ID"/>
        </w:rPr>
        <w:t xml:space="preserve"> engan </w:t>
      </w:r>
      <w:r>
        <w:rPr>
          <w:rFonts w:ascii="Times New Roman" w:hAnsi="Times New Roman"/>
          <w:i/>
          <w:lang w:val="id-ID"/>
        </w:rPr>
        <w:t>employee engagement</w:t>
      </w:r>
      <w:r>
        <w:rPr>
          <w:rFonts w:ascii="Times New Roman" w:hAnsi="Times New Roman"/>
          <w:lang w:val="id-ID"/>
        </w:rPr>
        <w:t xml:space="preserve">. Artinya, semakin tinggi workplace incicvility, maka semakin rendah employee engagement pada karyawan hotel X. Begitu pula sebaliknya, semakin rendah </w:t>
      </w:r>
      <w:r>
        <w:rPr>
          <w:rFonts w:ascii="Times New Roman" w:hAnsi="Times New Roman"/>
          <w:i/>
          <w:lang w:val="id-ID"/>
        </w:rPr>
        <w:t>workplace incivility</w:t>
      </w:r>
      <w:r>
        <w:rPr>
          <w:rFonts w:ascii="Times New Roman" w:hAnsi="Times New Roman"/>
          <w:lang w:val="id-ID"/>
        </w:rPr>
        <w:t xml:space="preserve">, maka semakin tinggi pula </w:t>
      </w:r>
      <w:r>
        <w:rPr>
          <w:rFonts w:ascii="Times New Roman" w:hAnsi="Times New Roman"/>
          <w:i/>
          <w:lang w:val="id-ID"/>
        </w:rPr>
        <w:t>employee engagement</w:t>
      </w:r>
      <w:r>
        <w:rPr>
          <w:rFonts w:ascii="Times New Roman" w:hAnsi="Times New Roman"/>
          <w:lang w:val="id-ID"/>
        </w:rPr>
        <w:t xml:space="preserve"> pad</w:t>
      </w:r>
      <w:r>
        <w:rPr>
          <w:rFonts w:ascii="Times New Roman" w:hAnsi="Times New Roman"/>
          <w:lang w:val="id-ID"/>
        </w:rPr>
        <w:t xml:space="preserve">a karyawan hotel X. Oleh karena itu, hipotesis pada penelitian ini yaitu hubungan antara </w:t>
      </w:r>
      <w:r>
        <w:rPr>
          <w:rFonts w:ascii="Times New Roman" w:hAnsi="Times New Roman"/>
          <w:i/>
          <w:lang w:val="id-ID"/>
        </w:rPr>
        <w:t>workplace incivility</w:t>
      </w:r>
      <w:r>
        <w:rPr>
          <w:rFonts w:ascii="Times New Roman" w:hAnsi="Times New Roman"/>
          <w:lang w:val="id-ID"/>
        </w:rPr>
        <w:t xml:space="preserve"> dengan </w:t>
      </w:r>
      <w:r>
        <w:rPr>
          <w:rFonts w:ascii="Times New Roman" w:hAnsi="Times New Roman"/>
          <w:i/>
          <w:lang w:val="id-ID"/>
        </w:rPr>
        <w:t>employee engagement</w:t>
      </w:r>
      <w:r>
        <w:rPr>
          <w:rFonts w:ascii="Times New Roman" w:hAnsi="Times New Roman"/>
          <w:lang w:val="id-ID"/>
        </w:rPr>
        <w:t xml:space="preserve"> pada karyawan hotel X diterima. Adapun koefisien determinasi </w:t>
      </w:r>
      <m:oMath>
        <m:r>
          <m:rPr>
            <m:sty m:val="p"/>
          </m:rPr>
          <w:rPr>
            <w:rFonts w:ascii="Cambria Math" w:hAnsi="Cambria Math"/>
            <w:sz w:val="24"/>
            <w:szCs w:val="24"/>
          </w:rPr>
          <w:br/>
        </m:r>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oMath>
      <w:r>
        <w:rPr>
          <w:rFonts w:ascii="Times New Roman" w:hAnsi="Times New Roman"/>
          <w:lang w:val="id-ID"/>
        </w:rPr>
        <w:t xml:space="preserve">) variabel </w:t>
      </w:r>
      <w:r>
        <w:rPr>
          <w:rFonts w:ascii="Times New Roman" w:hAnsi="Times New Roman"/>
          <w:i/>
          <w:lang w:val="id-ID"/>
        </w:rPr>
        <w:t>workplace incivility</w:t>
      </w:r>
      <w:r>
        <w:rPr>
          <w:rFonts w:ascii="Times New Roman" w:hAnsi="Times New Roman"/>
          <w:lang w:val="id-ID"/>
        </w:rPr>
        <w:t xml:space="preserve"> sebesar 0.136. Hal ini</w:t>
      </w:r>
      <w:r>
        <w:rPr>
          <w:rFonts w:ascii="Times New Roman" w:hAnsi="Times New Roman"/>
          <w:lang w:val="id-ID"/>
        </w:rPr>
        <w:t xml:space="preserve"> menunjukkan bahwa </w:t>
      </w:r>
      <w:r>
        <w:rPr>
          <w:rFonts w:ascii="Times New Roman" w:hAnsi="Times New Roman"/>
          <w:i/>
          <w:lang w:val="id-ID"/>
        </w:rPr>
        <w:t>workplace incivility</w:t>
      </w:r>
      <w:r>
        <w:rPr>
          <w:rFonts w:ascii="Times New Roman" w:hAnsi="Times New Roman"/>
          <w:lang w:val="id-ID"/>
        </w:rPr>
        <w:t xml:space="preserve"> memberikan sumbangan sebesar 13,6% terhadap </w:t>
      </w:r>
      <w:r>
        <w:rPr>
          <w:rFonts w:ascii="Times New Roman" w:hAnsi="Times New Roman"/>
          <w:i/>
          <w:lang w:val="id-ID"/>
        </w:rPr>
        <w:t>employee engagement</w:t>
      </w:r>
      <w:r>
        <w:rPr>
          <w:rFonts w:ascii="Times New Roman" w:hAnsi="Times New Roman"/>
          <w:lang w:val="id-ID"/>
        </w:rPr>
        <w:t>.</w:t>
      </w:r>
    </w:p>
    <w:p w:rsidR="008B512B" w:rsidRDefault="008B512B">
      <w:pPr>
        <w:spacing w:line="360" w:lineRule="auto"/>
        <w:ind w:firstLine="720"/>
        <w:jc w:val="both"/>
        <w:rPr>
          <w:rFonts w:ascii="Times New Roman" w:hAnsi="Times New Roman"/>
          <w:lang w:val="id-ID"/>
        </w:rPr>
      </w:pPr>
    </w:p>
    <w:p w:rsidR="008B512B" w:rsidRDefault="00131E55">
      <w:pPr>
        <w:pStyle w:val="ListParagraph"/>
        <w:spacing w:line="240" w:lineRule="auto"/>
        <w:ind w:left="0" w:firstLine="426"/>
        <w:jc w:val="center"/>
        <w:rPr>
          <w:rFonts w:ascii="Times New Roman" w:hAnsi="Times New Roman"/>
          <w:lang w:val="id-ID"/>
        </w:rPr>
      </w:pPr>
      <w:r>
        <w:rPr>
          <w:rFonts w:ascii="Times New Roman" w:hAnsi="Times New Roman"/>
          <w:lang w:val="id-ID"/>
        </w:rPr>
        <w:t>Tabel 3.</w:t>
      </w:r>
    </w:p>
    <w:p w:rsidR="008B512B" w:rsidRDefault="00131E55">
      <w:pPr>
        <w:pStyle w:val="ListParagraph"/>
        <w:spacing w:line="240" w:lineRule="auto"/>
        <w:ind w:left="0" w:firstLine="426"/>
        <w:jc w:val="center"/>
        <w:rPr>
          <w:rFonts w:ascii="Times New Roman" w:hAnsi="Times New Roman"/>
          <w:lang w:val="id-ID"/>
        </w:rPr>
      </w:pPr>
      <w:r>
        <w:rPr>
          <w:rFonts w:ascii="Times New Roman" w:hAnsi="Times New Roman"/>
          <w:lang w:val="id-ID"/>
        </w:rPr>
        <w:t>Hasil Uji Hipotesis</w:t>
      </w:r>
    </w:p>
    <w:tbl>
      <w:tblPr>
        <w:tblStyle w:val="TableGrid"/>
        <w:tblW w:w="0" w:type="auto"/>
        <w:tblLook w:val="04A0" w:firstRow="1" w:lastRow="0" w:firstColumn="1" w:lastColumn="0" w:noHBand="0" w:noVBand="1"/>
      </w:tblPr>
      <w:tblGrid>
        <w:gridCol w:w="3080"/>
        <w:gridCol w:w="1410"/>
        <w:gridCol w:w="1671"/>
        <w:gridCol w:w="3081"/>
      </w:tblGrid>
      <w:tr w:rsidR="008B512B">
        <w:tc>
          <w:tcPr>
            <w:tcW w:w="3080"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lang w:val="id-ID"/>
              </w:rPr>
            </w:pPr>
            <w:r>
              <w:rPr>
                <w:rFonts w:ascii="Times New Roman" w:hAnsi="Times New Roman"/>
                <w:lang w:val="id-ID"/>
              </w:rPr>
              <w:t>R</w:t>
            </w:r>
          </w:p>
        </w:tc>
        <w:tc>
          <w:tcPr>
            <w:tcW w:w="1410" w:type="dxa"/>
            <w:tcBorders>
              <w:left w:val="nil"/>
              <w:right w:val="nil"/>
            </w:tcBorders>
          </w:tcPr>
          <w:p w:rsidR="008B512B" w:rsidRDefault="00131E55">
            <w:pPr>
              <w:pStyle w:val="ListParagraph"/>
              <w:spacing w:line="360" w:lineRule="auto"/>
              <w:ind w:left="0"/>
              <w:jc w:val="center"/>
              <w:rPr>
                <w:rFonts w:ascii="Times New Roman" w:hAnsi="Times New Roman"/>
                <w:i/>
                <w:lang w:val="id-ID"/>
              </w:rPr>
            </w:pPr>
            <m:oMathPara>
              <m:oMath>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oMath>
            </m:oMathPara>
          </w:p>
        </w:tc>
        <w:tc>
          <w:tcPr>
            <w:tcW w:w="1671"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lang w:val="id-ID"/>
              </w:rPr>
            </w:pPr>
            <w:r>
              <w:rPr>
                <w:rFonts w:ascii="Times New Roman" w:hAnsi="Times New Roman"/>
                <w:lang w:val="id-ID"/>
              </w:rPr>
              <w:t>(p)</w:t>
            </w:r>
          </w:p>
        </w:tc>
        <w:tc>
          <w:tcPr>
            <w:tcW w:w="3081" w:type="dxa"/>
            <w:tcBorders>
              <w:left w:val="nil"/>
              <w:bottom w:val="single" w:sz="4" w:space="0" w:color="000000"/>
              <w:right w:val="nil"/>
            </w:tcBorders>
          </w:tcPr>
          <w:p w:rsidR="008B512B" w:rsidRDefault="00131E55">
            <w:pPr>
              <w:pStyle w:val="ListParagraph"/>
              <w:spacing w:line="360" w:lineRule="auto"/>
              <w:ind w:left="0"/>
              <w:jc w:val="center"/>
              <w:rPr>
                <w:rFonts w:ascii="Times New Roman" w:hAnsi="Times New Roman"/>
                <w:lang w:val="id-ID"/>
              </w:rPr>
            </w:pPr>
            <w:r>
              <w:rPr>
                <w:rFonts w:ascii="Times New Roman" w:hAnsi="Times New Roman"/>
                <w:lang w:val="id-ID"/>
              </w:rPr>
              <w:t>Ket</w:t>
            </w:r>
          </w:p>
        </w:tc>
      </w:tr>
      <w:tr w:rsidR="008B512B">
        <w:tc>
          <w:tcPr>
            <w:tcW w:w="3080" w:type="dxa"/>
            <w:tcBorders>
              <w:left w:val="nil"/>
              <w:right w:val="nil"/>
            </w:tcBorders>
          </w:tcPr>
          <w:p w:rsidR="008B512B" w:rsidRDefault="00131E55">
            <w:pPr>
              <w:pStyle w:val="ListParagraph"/>
              <w:spacing w:line="360" w:lineRule="auto"/>
              <w:ind w:left="0"/>
              <w:jc w:val="center"/>
              <w:rPr>
                <w:rFonts w:ascii="Times New Roman" w:hAnsi="Times New Roman"/>
                <w:lang w:val="id-ID"/>
              </w:rPr>
            </w:pPr>
            <w:r>
              <w:rPr>
                <w:rFonts w:ascii="Times New Roman" w:hAnsi="Times New Roman"/>
                <w:lang w:val="id-ID"/>
              </w:rPr>
              <w:t>-0,369</w:t>
            </w:r>
          </w:p>
        </w:tc>
        <w:tc>
          <w:tcPr>
            <w:tcW w:w="1410" w:type="dxa"/>
            <w:tcBorders>
              <w:left w:val="nil"/>
              <w:right w:val="nil"/>
            </w:tcBorders>
          </w:tcPr>
          <w:p w:rsidR="008B512B" w:rsidRDefault="00131E55">
            <w:pPr>
              <w:pStyle w:val="ListParagraph"/>
              <w:spacing w:line="360" w:lineRule="auto"/>
              <w:ind w:left="0"/>
              <w:jc w:val="center"/>
              <w:rPr>
                <w:rFonts w:ascii="Times New Roman" w:hAnsi="Times New Roman"/>
                <w:lang w:val="id-ID"/>
              </w:rPr>
            </w:pPr>
            <w:r>
              <w:rPr>
                <w:rFonts w:ascii="Times New Roman" w:hAnsi="Times New Roman"/>
                <w:lang w:val="id-ID"/>
              </w:rPr>
              <w:t>0,136</w:t>
            </w:r>
          </w:p>
        </w:tc>
        <w:tc>
          <w:tcPr>
            <w:tcW w:w="1671" w:type="dxa"/>
            <w:tcBorders>
              <w:left w:val="nil"/>
              <w:right w:val="nil"/>
            </w:tcBorders>
          </w:tcPr>
          <w:p w:rsidR="008B512B" w:rsidRDefault="00131E55">
            <w:pPr>
              <w:pStyle w:val="ListParagraph"/>
              <w:spacing w:line="360" w:lineRule="auto"/>
              <w:ind w:left="0"/>
              <w:jc w:val="center"/>
              <w:rPr>
                <w:rFonts w:ascii="Times New Roman" w:hAnsi="Times New Roman"/>
                <w:lang w:val="id-ID"/>
              </w:rPr>
            </w:pPr>
            <w:r>
              <w:rPr>
                <w:rFonts w:ascii="Times New Roman" w:hAnsi="Times New Roman"/>
                <w:lang w:val="id-ID"/>
              </w:rPr>
              <w:t>0,007</w:t>
            </w:r>
          </w:p>
        </w:tc>
        <w:tc>
          <w:tcPr>
            <w:tcW w:w="3081" w:type="dxa"/>
            <w:tcBorders>
              <w:left w:val="nil"/>
              <w:right w:val="nil"/>
            </w:tcBorders>
          </w:tcPr>
          <w:p w:rsidR="008B512B" w:rsidRDefault="00131E55">
            <w:pPr>
              <w:pStyle w:val="ListParagraph"/>
              <w:spacing w:line="360" w:lineRule="auto"/>
              <w:ind w:left="0"/>
              <w:jc w:val="center"/>
              <w:rPr>
                <w:rFonts w:ascii="Times New Roman" w:hAnsi="Times New Roman"/>
                <w:lang w:val="id-ID"/>
              </w:rPr>
            </w:pPr>
            <w:r>
              <w:rPr>
                <w:rFonts w:ascii="Times New Roman" w:hAnsi="Times New Roman"/>
                <w:lang w:val="id-ID"/>
              </w:rPr>
              <w:t>Ada korelasi</w:t>
            </w:r>
          </w:p>
        </w:tc>
      </w:tr>
    </w:tbl>
    <w:p w:rsidR="008B512B" w:rsidRDefault="008B512B">
      <w:pPr>
        <w:spacing w:line="360" w:lineRule="auto"/>
        <w:ind w:firstLine="720"/>
        <w:rPr>
          <w:rFonts w:ascii="Times New Roman" w:hAnsi="Times New Roman"/>
          <w:b/>
          <w:lang w:val="id-ID"/>
        </w:rPr>
      </w:pPr>
    </w:p>
    <w:p w:rsidR="008B512B" w:rsidRDefault="00131E55">
      <w:pPr>
        <w:spacing w:line="360" w:lineRule="auto"/>
        <w:ind w:firstLine="720"/>
        <w:rPr>
          <w:rFonts w:ascii="Times New Roman" w:hAnsi="Times New Roman"/>
          <w:b/>
          <w:lang w:val="id-ID"/>
        </w:rPr>
      </w:pPr>
      <w:r>
        <w:rPr>
          <w:rFonts w:ascii="Times New Roman" w:hAnsi="Times New Roman"/>
          <w:b/>
          <w:lang w:val="id-ID"/>
        </w:rPr>
        <w:t>Uji Inependen Test</w:t>
      </w:r>
    </w:p>
    <w:p w:rsidR="008B512B" w:rsidRDefault="00131E55">
      <w:pPr>
        <w:pStyle w:val="ListParagraph"/>
        <w:spacing w:line="240" w:lineRule="auto"/>
        <w:ind w:left="0" w:firstLine="426"/>
        <w:jc w:val="center"/>
        <w:rPr>
          <w:rFonts w:ascii="Times New Roman" w:hAnsi="Times New Roman"/>
          <w:lang w:val="id-ID"/>
        </w:rPr>
      </w:pPr>
      <w:r>
        <w:rPr>
          <w:rFonts w:ascii="Times New Roman" w:hAnsi="Times New Roman"/>
          <w:lang w:val="id-ID"/>
        </w:rPr>
        <w:t>Tabel 4.</w:t>
      </w:r>
    </w:p>
    <w:p w:rsidR="008B512B" w:rsidRDefault="00131E55">
      <w:pPr>
        <w:pStyle w:val="ListParagraph"/>
        <w:spacing w:line="240" w:lineRule="auto"/>
        <w:ind w:left="0" w:firstLine="426"/>
        <w:jc w:val="center"/>
        <w:rPr>
          <w:rFonts w:ascii="Times New Roman" w:hAnsi="Times New Roman"/>
          <w:lang w:val="id-ID"/>
        </w:rPr>
      </w:pPr>
      <w:r>
        <w:rPr>
          <w:rFonts w:ascii="Times New Roman" w:hAnsi="Times New Roman"/>
          <w:lang w:val="id-ID"/>
        </w:rPr>
        <w:t>Jeni Kelamin</w:t>
      </w:r>
    </w:p>
    <w:tbl>
      <w:tblPr>
        <w:tblStyle w:val="TableGrid"/>
        <w:tblpPr w:leftFromText="180" w:rightFromText="180" w:vertAnchor="text" w:horzAnchor="page" w:tblpX="3403" w:tblpY="41"/>
        <w:tblW w:w="0" w:type="auto"/>
        <w:tblLook w:val="04A0" w:firstRow="1" w:lastRow="0" w:firstColumn="1" w:lastColumn="0" w:noHBand="0" w:noVBand="1"/>
      </w:tblPr>
      <w:tblGrid>
        <w:gridCol w:w="3080"/>
        <w:gridCol w:w="2273"/>
      </w:tblGrid>
      <w:tr w:rsidR="008B512B">
        <w:tc>
          <w:tcPr>
            <w:tcW w:w="3080" w:type="dxa"/>
            <w:tcBorders>
              <w:left w:val="nil"/>
              <w:bottom w:val="single" w:sz="4" w:space="0" w:color="000000"/>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Jenis Kelamin</w:t>
            </w:r>
          </w:p>
        </w:tc>
        <w:tc>
          <w:tcPr>
            <w:tcW w:w="2273" w:type="dxa"/>
            <w:tcBorders>
              <w:left w:val="nil"/>
              <w:bottom w:val="single" w:sz="4" w:space="0" w:color="000000"/>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N</w:t>
            </w:r>
          </w:p>
        </w:tc>
      </w:tr>
      <w:tr w:rsidR="008B512B">
        <w:tc>
          <w:tcPr>
            <w:tcW w:w="3080" w:type="dxa"/>
            <w:tcBorders>
              <w:left w:val="nil"/>
              <w:bottom w:val="single" w:sz="4" w:space="0" w:color="000000"/>
              <w:right w:val="nil"/>
            </w:tcBorders>
          </w:tcPr>
          <w:p w:rsidR="008B512B" w:rsidRDefault="00131E55">
            <w:pPr>
              <w:spacing w:line="360" w:lineRule="auto"/>
              <w:rPr>
                <w:rFonts w:ascii="Times New Roman" w:hAnsi="Times New Roman"/>
                <w:lang w:val="id-ID"/>
              </w:rPr>
            </w:pPr>
            <w:r>
              <w:rPr>
                <w:rFonts w:ascii="Times New Roman" w:hAnsi="Times New Roman"/>
                <w:lang w:val="id-ID"/>
              </w:rPr>
              <w:t>Laki-laki</w:t>
            </w:r>
          </w:p>
        </w:tc>
        <w:tc>
          <w:tcPr>
            <w:tcW w:w="2273" w:type="dxa"/>
            <w:tcBorders>
              <w:left w:val="nil"/>
              <w:bottom w:val="single" w:sz="4" w:space="0" w:color="000000"/>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24</w:t>
            </w:r>
          </w:p>
        </w:tc>
      </w:tr>
      <w:tr w:rsidR="008B512B">
        <w:tc>
          <w:tcPr>
            <w:tcW w:w="3080" w:type="dxa"/>
            <w:tcBorders>
              <w:left w:val="nil"/>
              <w:right w:val="nil"/>
            </w:tcBorders>
          </w:tcPr>
          <w:p w:rsidR="008B512B" w:rsidRDefault="00131E55">
            <w:pPr>
              <w:spacing w:line="360" w:lineRule="auto"/>
              <w:rPr>
                <w:rFonts w:ascii="Times New Roman" w:hAnsi="Times New Roman"/>
                <w:lang w:val="id-ID"/>
              </w:rPr>
            </w:pPr>
            <w:r>
              <w:rPr>
                <w:rFonts w:ascii="Times New Roman" w:hAnsi="Times New Roman"/>
                <w:lang w:val="id-ID"/>
              </w:rPr>
              <w:t>Perempuan</w:t>
            </w:r>
          </w:p>
        </w:tc>
        <w:tc>
          <w:tcPr>
            <w:tcW w:w="2273" w:type="dxa"/>
            <w:tcBorders>
              <w:left w:val="nil"/>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20</w:t>
            </w:r>
          </w:p>
        </w:tc>
      </w:tr>
    </w:tbl>
    <w:p w:rsidR="008B512B" w:rsidRDefault="008B512B">
      <w:pPr>
        <w:spacing w:line="360" w:lineRule="auto"/>
        <w:ind w:firstLine="720"/>
        <w:rPr>
          <w:rFonts w:ascii="Times New Roman" w:hAnsi="Times New Roman"/>
          <w:b/>
          <w:lang w:val="id-ID"/>
        </w:rPr>
      </w:pPr>
    </w:p>
    <w:p w:rsidR="008B512B" w:rsidRDefault="008B512B">
      <w:pPr>
        <w:spacing w:line="360" w:lineRule="auto"/>
        <w:ind w:firstLine="720"/>
        <w:rPr>
          <w:rFonts w:ascii="Times New Roman" w:hAnsi="Times New Roman"/>
          <w:b/>
          <w:lang w:val="id-ID"/>
        </w:rPr>
      </w:pPr>
    </w:p>
    <w:p w:rsidR="008B512B" w:rsidRDefault="00131E55">
      <w:pPr>
        <w:spacing w:line="360" w:lineRule="auto"/>
        <w:ind w:firstLine="720"/>
        <w:jc w:val="both"/>
        <w:rPr>
          <w:rFonts w:ascii="Times New Roman" w:hAnsi="Times New Roman"/>
          <w:b/>
          <w:lang w:val="id-ID"/>
        </w:rPr>
      </w:pPr>
      <w:r>
        <w:rPr>
          <w:rFonts w:ascii="Times New Roman" w:eastAsia="SimSun" w:hAnsi="Times New Roman"/>
          <w:sz w:val="24"/>
          <w:szCs w:val="24"/>
        </w:rPr>
        <w:t>Uji tambahan dilakukan untuk mengetahui ada atau tidaknya perbedaan di antara dua kelompok data yang tidak berhubungan (berasal dari s</w:t>
      </w:r>
      <w:r>
        <w:rPr>
          <w:rFonts w:ascii="Times New Roman" w:eastAsia="SimSun" w:hAnsi="Times New Roman"/>
          <w:sz w:val="24"/>
          <w:szCs w:val="24"/>
          <w:lang w:val="id-ID"/>
        </w:rPr>
        <w:t>u</w:t>
      </w:r>
      <w:r>
        <w:rPr>
          <w:rFonts w:ascii="Times New Roman" w:eastAsia="SimSun" w:hAnsi="Times New Roman"/>
          <w:sz w:val="24"/>
          <w:szCs w:val="24"/>
        </w:rPr>
        <w:t>bjek yang berbeda). Dua sabjek data yang berbeda itu sendiri yaitu jenis kelamin karyawan hotel X</w:t>
      </w:r>
      <w:r>
        <w:rPr>
          <w:rFonts w:ascii="Times New Roman" w:eastAsia="SimSun" w:hAnsi="Times New Roman"/>
          <w:sz w:val="24"/>
          <w:szCs w:val="24"/>
          <w:lang w:val="id-ID"/>
        </w:rPr>
        <w:t xml:space="preserve"> yang te</w:t>
      </w:r>
      <w:r>
        <w:rPr>
          <w:rFonts w:ascii="Times New Roman" w:eastAsia="SimSun" w:hAnsi="Times New Roman"/>
          <w:sz w:val="24"/>
          <w:szCs w:val="24"/>
          <w:lang w:val="id-ID"/>
        </w:rPr>
        <w:t xml:space="preserve">rdiri dari 24 subjek pria dan 20 sujek wanita </w:t>
      </w:r>
      <w:r>
        <w:rPr>
          <w:rFonts w:ascii="Times New Roman" w:eastAsia="SimSun" w:hAnsi="Times New Roman"/>
          <w:sz w:val="24"/>
          <w:szCs w:val="24"/>
        </w:rPr>
        <w:t xml:space="preserve">. Sebelum masuk kedalam uji independen test dilakukan uji homogenitas, dari </w:t>
      </w:r>
      <w:r>
        <w:rPr>
          <w:rFonts w:ascii="Times New Roman" w:eastAsia="SimSun" w:hAnsi="Times New Roman"/>
          <w:i/>
          <w:sz w:val="24"/>
          <w:szCs w:val="24"/>
        </w:rPr>
        <w:t>Leven’s Test For Equality of Variance</w:t>
      </w:r>
      <w:r>
        <w:rPr>
          <w:rFonts w:ascii="Times New Roman" w:eastAsia="SimSun" w:hAnsi="Times New Roman"/>
          <w:sz w:val="24"/>
          <w:szCs w:val="24"/>
        </w:rPr>
        <w:t>. Kaidah uji homogenitas adalah apabila p≤ 0,050 berarti data tidak memenuhi prasyarat homogenitas atau berasal dari populasi yang berbeda, apabila p &gt; 0,050 berati data memenuhi persyaratan homogenitas atau berasal dari populasi yang sama. Dari uji homoge</w:t>
      </w:r>
      <w:r>
        <w:rPr>
          <w:rFonts w:ascii="Times New Roman" w:eastAsia="SimSun" w:hAnsi="Times New Roman"/>
          <w:sz w:val="24"/>
          <w:szCs w:val="24"/>
        </w:rPr>
        <w:t xml:space="preserve">nitas diperoleh nilai variabel </w:t>
      </w:r>
      <w:r>
        <w:rPr>
          <w:rFonts w:ascii="Times New Roman" w:eastAsia="SimSun" w:hAnsi="Times New Roman"/>
          <w:i/>
          <w:sz w:val="24"/>
          <w:szCs w:val="24"/>
        </w:rPr>
        <w:t>employee engagement</w:t>
      </w:r>
      <w:r>
        <w:rPr>
          <w:rFonts w:ascii="Times New Roman" w:eastAsia="SimSun" w:hAnsi="Times New Roman"/>
          <w:sz w:val="24"/>
          <w:szCs w:val="24"/>
        </w:rPr>
        <w:t xml:space="preserve"> F = 0,142 dengan p= 0</w:t>
      </w:r>
      <w:r>
        <w:rPr>
          <w:rFonts w:ascii="Times New Roman" w:hAnsi="Times New Roman"/>
          <w:sz w:val="24"/>
          <w:szCs w:val="24"/>
        </w:rPr>
        <w:t>,708 (</w:t>
      </w:r>
      <w:r>
        <w:rPr>
          <w:rFonts w:ascii="Times New Roman" w:eastAsia="SimSun" w:hAnsi="Times New Roman"/>
          <w:sz w:val="24"/>
          <w:szCs w:val="24"/>
        </w:rPr>
        <w:t xml:space="preserve">p &gt; 0,050) dari hasil uji homogenitas data </w:t>
      </w:r>
      <w:r>
        <w:rPr>
          <w:rFonts w:ascii="Times New Roman" w:eastAsia="SimSun" w:hAnsi="Times New Roman"/>
          <w:i/>
          <w:sz w:val="24"/>
          <w:szCs w:val="24"/>
        </w:rPr>
        <w:t>employee egagement</w:t>
      </w:r>
      <w:r>
        <w:rPr>
          <w:rFonts w:ascii="Times New Roman" w:eastAsia="SimSun" w:hAnsi="Times New Roman"/>
          <w:sz w:val="24"/>
          <w:szCs w:val="24"/>
        </w:rPr>
        <w:t xml:space="preserve"> pada karyawan hotel X berasal dari data yang sama atau merupakan data yang homogen. . Dari uji homogenitas diperoleh</w:t>
      </w:r>
      <w:r>
        <w:rPr>
          <w:rFonts w:ascii="Times New Roman" w:eastAsia="SimSun" w:hAnsi="Times New Roman"/>
          <w:sz w:val="24"/>
          <w:szCs w:val="24"/>
        </w:rPr>
        <w:t xml:space="preserve"> variabel </w:t>
      </w:r>
      <w:r>
        <w:rPr>
          <w:rFonts w:ascii="Times New Roman" w:eastAsia="SimSun" w:hAnsi="Times New Roman"/>
          <w:i/>
          <w:sz w:val="24"/>
          <w:szCs w:val="24"/>
        </w:rPr>
        <w:t>workplace incivility</w:t>
      </w:r>
      <w:r>
        <w:rPr>
          <w:rFonts w:ascii="Times New Roman" w:eastAsia="SimSun" w:hAnsi="Times New Roman"/>
          <w:sz w:val="24"/>
          <w:szCs w:val="24"/>
        </w:rPr>
        <w:t xml:space="preserve"> F = 0,127 dengan p = 0</w:t>
      </w:r>
      <w:r>
        <w:rPr>
          <w:rFonts w:ascii="Times New Roman" w:hAnsi="Times New Roman"/>
          <w:sz w:val="24"/>
          <w:szCs w:val="24"/>
        </w:rPr>
        <w:t>,723 (</w:t>
      </w:r>
      <w:r>
        <w:rPr>
          <w:rFonts w:ascii="Times New Roman" w:eastAsia="SimSun" w:hAnsi="Times New Roman"/>
          <w:sz w:val="24"/>
          <w:szCs w:val="24"/>
        </w:rPr>
        <w:t xml:space="preserve">p &gt; 0,050) dari hasil uji homogenitas data </w:t>
      </w:r>
      <w:r>
        <w:rPr>
          <w:rFonts w:ascii="Times New Roman" w:eastAsia="SimSun" w:hAnsi="Times New Roman"/>
          <w:i/>
          <w:sz w:val="24"/>
          <w:szCs w:val="24"/>
        </w:rPr>
        <w:t xml:space="preserve">workplace incivility </w:t>
      </w:r>
      <w:r>
        <w:rPr>
          <w:rFonts w:ascii="Times New Roman" w:eastAsia="SimSun" w:hAnsi="Times New Roman"/>
          <w:sz w:val="24"/>
          <w:szCs w:val="24"/>
        </w:rPr>
        <w:t xml:space="preserve">pada karyawan hotel X berasal dari data yang sama atau merupakan data yang homogen. </w:t>
      </w:r>
    </w:p>
    <w:p w:rsidR="008B512B" w:rsidRDefault="00131E55">
      <w:pPr>
        <w:pStyle w:val="ListParagraph"/>
        <w:tabs>
          <w:tab w:val="left" w:pos="426"/>
        </w:tabs>
        <w:spacing w:after="0" w:line="360" w:lineRule="auto"/>
        <w:ind w:left="0"/>
        <w:jc w:val="both"/>
        <w:rPr>
          <w:rFonts w:ascii="Times New Roman" w:eastAsia="SimSun" w:hAnsi="Times New Roman"/>
          <w:sz w:val="24"/>
          <w:szCs w:val="24"/>
          <w:lang w:val="id-ID"/>
        </w:rPr>
      </w:pPr>
      <w:r>
        <w:rPr>
          <w:rFonts w:ascii="Times New Roman" w:eastAsia="SimSun" w:hAnsi="Times New Roman"/>
          <w:sz w:val="24"/>
          <w:szCs w:val="24"/>
          <w:lang w:val="id-ID"/>
        </w:rPr>
        <w:tab/>
      </w:r>
      <w:r>
        <w:rPr>
          <w:rFonts w:ascii="Times New Roman" w:eastAsia="SimSun" w:hAnsi="Times New Roman"/>
          <w:sz w:val="24"/>
          <w:szCs w:val="24"/>
        </w:rPr>
        <w:t xml:space="preserve">Kaidan independen sempel t test adalah p &lt; </w:t>
      </w:r>
      <w:r>
        <w:rPr>
          <w:rFonts w:ascii="Times New Roman" w:eastAsia="SimSun" w:hAnsi="Times New Roman"/>
          <w:sz w:val="24"/>
          <w:szCs w:val="24"/>
        </w:rPr>
        <w:t>0,050 yang berarti terdapat perbedaan yang signifikan diantara kelompok yang dibandingkan, apabila p ≥ 0,050 berarti tidak ada perbedaan yang signifika di antara kelompok yang dibandingkan. Dari hasil uji independen t test berdasarkan jenis kelamin  variab</w:t>
      </w:r>
      <w:r>
        <w:rPr>
          <w:rFonts w:ascii="Times New Roman" w:eastAsia="SimSun" w:hAnsi="Times New Roman"/>
          <w:sz w:val="24"/>
          <w:szCs w:val="24"/>
        </w:rPr>
        <w:t xml:space="preserve">el </w:t>
      </w:r>
      <w:r>
        <w:rPr>
          <w:rFonts w:ascii="Times New Roman" w:eastAsia="SimSun" w:hAnsi="Times New Roman"/>
          <w:i/>
          <w:sz w:val="24"/>
          <w:szCs w:val="24"/>
        </w:rPr>
        <w:t xml:space="preserve">employee engagement </w:t>
      </w:r>
      <w:r>
        <w:rPr>
          <w:rFonts w:ascii="Times New Roman" w:eastAsia="SimSun" w:hAnsi="Times New Roman"/>
          <w:sz w:val="24"/>
          <w:szCs w:val="24"/>
        </w:rPr>
        <w:t xml:space="preserve">t = 0,805 dengan p = 0,425 ( p ≥ 0,050) berarti tidak ada perbedaan yang signifika di antara </w:t>
      </w:r>
      <w:r>
        <w:rPr>
          <w:rFonts w:ascii="Times New Roman" w:eastAsia="SimSun" w:hAnsi="Times New Roman"/>
          <w:i/>
          <w:sz w:val="24"/>
          <w:szCs w:val="24"/>
        </w:rPr>
        <w:t>employee engagement</w:t>
      </w:r>
      <w:r>
        <w:rPr>
          <w:rFonts w:ascii="Times New Roman" w:eastAsia="SimSun" w:hAnsi="Times New Roman"/>
          <w:sz w:val="24"/>
          <w:szCs w:val="24"/>
        </w:rPr>
        <w:t xml:space="preserve"> pada karyawan laki-laki dangan karyawan perempuan. Dari hasil uji independen t test berdasarkan </w:t>
      </w:r>
      <w:r>
        <w:rPr>
          <w:rFonts w:ascii="Times New Roman" w:eastAsia="SimSun" w:hAnsi="Times New Roman"/>
          <w:sz w:val="24"/>
          <w:szCs w:val="24"/>
        </w:rPr>
        <w:lastRenderedPageBreak/>
        <w:t xml:space="preserve">jenis kelamin diperoleh </w:t>
      </w:r>
      <w:r>
        <w:rPr>
          <w:rFonts w:ascii="Times New Roman" w:eastAsia="SimSun" w:hAnsi="Times New Roman"/>
          <w:sz w:val="24"/>
          <w:szCs w:val="24"/>
        </w:rPr>
        <w:t xml:space="preserve">hasil variabel </w:t>
      </w:r>
      <w:r>
        <w:rPr>
          <w:rFonts w:ascii="Times New Roman" w:eastAsia="SimSun" w:hAnsi="Times New Roman"/>
          <w:i/>
          <w:sz w:val="24"/>
          <w:szCs w:val="24"/>
        </w:rPr>
        <w:t xml:space="preserve">workplace incivility </w:t>
      </w:r>
      <w:r>
        <w:rPr>
          <w:rFonts w:ascii="Times New Roman" w:eastAsia="SimSun" w:hAnsi="Times New Roman"/>
          <w:sz w:val="24"/>
          <w:szCs w:val="24"/>
        </w:rPr>
        <w:t>t = 0,066 dengan p = 0</w:t>
      </w:r>
      <w:r>
        <w:rPr>
          <w:rFonts w:ascii="Times New Roman" w:hAnsi="Times New Roman"/>
          <w:sz w:val="24"/>
          <w:szCs w:val="24"/>
        </w:rPr>
        <w:t xml:space="preserve">,948  </w:t>
      </w:r>
      <w:r>
        <w:rPr>
          <w:rFonts w:ascii="Times New Roman" w:eastAsia="SimSun" w:hAnsi="Times New Roman"/>
          <w:sz w:val="24"/>
          <w:szCs w:val="24"/>
        </w:rPr>
        <w:t xml:space="preserve"> (p ≥ 0,050) berarti tidak ada perbedaan yang signifika di antara </w:t>
      </w:r>
      <w:r>
        <w:rPr>
          <w:rFonts w:ascii="Times New Roman" w:eastAsia="SimSun" w:hAnsi="Times New Roman"/>
          <w:i/>
          <w:sz w:val="24"/>
          <w:szCs w:val="24"/>
        </w:rPr>
        <w:t>workplace incivility</w:t>
      </w:r>
      <w:r>
        <w:rPr>
          <w:rFonts w:ascii="Times New Roman" w:eastAsia="SimSun" w:hAnsi="Times New Roman"/>
          <w:sz w:val="24"/>
          <w:szCs w:val="24"/>
        </w:rPr>
        <w:t xml:space="preserve"> pada karyawan laki-laki dangan karyawan perempuan. </w:t>
      </w:r>
    </w:p>
    <w:p w:rsidR="008B512B" w:rsidRDefault="008B512B">
      <w:pPr>
        <w:pStyle w:val="ListParagraph"/>
        <w:spacing w:line="240" w:lineRule="auto"/>
        <w:ind w:left="0" w:firstLine="426"/>
        <w:jc w:val="center"/>
        <w:rPr>
          <w:rFonts w:ascii="Times New Roman" w:hAnsi="Times New Roman"/>
          <w:lang w:val="id-ID"/>
        </w:rPr>
      </w:pPr>
    </w:p>
    <w:p w:rsidR="008B512B" w:rsidRDefault="00131E55">
      <w:pPr>
        <w:pStyle w:val="ListParagraph"/>
        <w:spacing w:line="240" w:lineRule="auto"/>
        <w:ind w:left="0" w:firstLine="426"/>
        <w:jc w:val="center"/>
        <w:rPr>
          <w:rFonts w:ascii="Times New Roman" w:hAnsi="Times New Roman"/>
          <w:lang w:val="id-ID"/>
        </w:rPr>
      </w:pPr>
      <w:r>
        <w:rPr>
          <w:rFonts w:ascii="Times New Roman" w:hAnsi="Times New Roman"/>
          <w:lang w:val="id-ID"/>
        </w:rPr>
        <w:t>Tabel 4.</w:t>
      </w:r>
    </w:p>
    <w:p w:rsidR="008B512B" w:rsidRDefault="00131E55">
      <w:pPr>
        <w:pStyle w:val="ListParagraph"/>
        <w:spacing w:line="240" w:lineRule="auto"/>
        <w:ind w:left="0" w:firstLine="426"/>
        <w:jc w:val="center"/>
        <w:rPr>
          <w:rFonts w:ascii="Times New Roman" w:hAnsi="Times New Roman"/>
          <w:lang w:val="id-ID"/>
        </w:rPr>
      </w:pPr>
      <w:r>
        <w:rPr>
          <w:rFonts w:ascii="Times New Roman" w:hAnsi="Times New Roman"/>
          <w:lang w:val="id-ID"/>
        </w:rPr>
        <w:t>Hasil Uji inependent test</w:t>
      </w:r>
    </w:p>
    <w:tbl>
      <w:tblPr>
        <w:tblStyle w:val="TableGrid"/>
        <w:tblW w:w="0" w:type="auto"/>
        <w:jc w:val="center"/>
        <w:tblLook w:val="04A0" w:firstRow="1" w:lastRow="0" w:firstColumn="1" w:lastColumn="0" w:noHBand="0" w:noVBand="1"/>
      </w:tblPr>
      <w:tblGrid>
        <w:gridCol w:w="2376"/>
        <w:gridCol w:w="1701"/>
        <w:gridCol w:w="2127"/>
        <w:gridCol w:w="1417"/>
        <w:gridCol w:w="1621"/>
      </w:tblGrid>
      <w:tr w:rsidR="008B512B">
        <w:trPr>
          <w:jc w:val="center"/>
        </w:trPr>
        <w:tc>
          <w:tcPr>
            <w:tcW w:w="2376" w:type="dxa"/>
            <w:vMerge w:val="restart"/>
            <w:tcBorders>
              <w:left w:val="nil"/>
              <w:right w:val="nil"/>
            </w:tcBorders>
          </w:tcPr>
          <w:p w:rsidR="008B512B" w:rsidRDefault="008B512B">
            <w:pPr>
              <w:spacing w:line="360" w:lineRule="auto"/>
              <w:jc w:val="both"/>
              <w:rPr>
                <w:rFonts w:ascii="Times New Roman" w:hAnsi="Times New Roman"/>
                <w:lang w:val="id-ID"/>
              </w:rPr>
            </w:pPr>
          </w:p>
        </w:tc>
        <w:tc>
          <w:tcPr>
            <w:tcW w:w="3828" w:type="dxa"/>
            <w:gridSpan w:val="2"/>
            <w:tcBorders>
              <w:left w:val="nil"/>
              <w:right w:val="nil"/>
            </w:tcBorders>
          </w:tcPr>
          <w:p w:rsidR="008B512B" w:rsidRDefault="00131E55">
            <w:pPr>
              <w:spacing w:line="360" w:lineRule="auto"/>
              <w:jc w:val="both"/>
              <w:rPr>
                <w:rFonts w:ascii="Times New Roman" w:hAnsi="Times New Roman"/>
                <w:i/>
                <w:sz w:val="22"/>
                <w:szCs w:val="22"/>
                <w:lang w:val="id-ID"/>
              </w:rPr>
            </w:pPr>
            <w:r>
              <w:rPr>
                <w:rFonts w:ascii="Times New Roman" w:hAnsi="Times New Roman"/>
                <w:i/>
                <w:sz w:val="22"/>
                <w:szCs w:val="22"/>
              </w:rPr>
              <w:t>Levene's Test fo</w:t>
            </w:r>
            <w:r>
              <w:rPr>
                <w:rFonts w:ascii="Times New Roman" w:hAnsi="Times New Roman"/>
                <w:i/>
                <w:sz w:val="22"/>
                <w:szCs w:val="22"/>
              </w:rPr>
              <w:t>r Equality of Variances</w:t>
            </w:r>
          </w:p>
        </w:tc>
        <w:tc>
          <w:tcPr>
            <w:tcW w:w="3038" w:type="dxa"/>
            <w:gridSpan w:val="2"/>
            <w:tcBorders>
              <w:left w:val="nil"/>
              <w:right w:val="nil"/>
            </w:tcBorders>
          </w:tcPr>
          <w:p w:rsidR="008B512B" w:rsidRDefault="00131E55">
            <w:pPr>
              <w:spacing w:line="360" w:lineRule="auto"/>
              <w:jc w:val="both"/>
              <w:rPr>
                <w:rFonts w:ascii="Times New Roman" w:hAnsi="Times New Roman"/>
                <w:i/>
                <w:sz w:val="22"/>
                <w:szCs w:val="22"/>
                <w:lang w:val="id-ID"/>
              </w:rPr>
            </w:pPr>
            <w:r>
              <w:rPr>
                <w:rFonts w:ascii="Times New Roman" w:hAnsi="Times New Roman"/>
                <w:i/>
                <w:sz w:val="22"/>
                <w:szCs w:val="22"/>
              </w:rPr>
              <w:t>t-test for Equality of Means</w:t>
            </w:r>
          </w:p>
        </w:tc>
      </w:tr>
      <w:tr w:rsidR="008B512B">
        <w:trPr>
          <w:jc w:val="center"/>
        </w:trPr>
        <w:tc>
          <w:tcPr>
            <w:tcW w:w="2376" w:type="dxa"/>
            <w:vMerge/>
            <w:tcBorders>
              <w:left w:val="nil"/>
              <w:bottom w:val="single" w:sz="4" w:space="0" w:color="000000"/>
              <w:right w:val="nil"/>
            </w:tcBorders>
          </w:tcPr>
          <w:p w:rsidR="008B512B" w:rsidRDefault="008B512B">
            <w:pPr>
              <w:spacing w:line="360" w:lineRule="auto"/>
              <w:jc w:val="both"/>
              <w:rPr>
                <w:rFonts w:ascii="Times New Roman" w:hAnsi="Times New Roman"/>
                <w:lang w:val="id-ID"/>
              </w:rPr>
            </w:pPr>
          </w:p>
        </w:tc>
        <w:tc>
          <w:tcPr>
            <w:tcW w:w="1701" w:type="dxa"/>
            <w:tcBorders>
              <w:left w:val="nil"/>
              <w:bottom w:val="single" w:sz="4" w:space="0" w:color="000000"/>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F</w:t>
            </w:r>
          </w:p>
        </w:tc>
        <w:tc>
          <w:tcPr>
            <w:tcW w:w="2127" w:type="dxa"/>
            <w:tcBorders>
              <w:left w:val="nil"/>
              <w:bottom w:val="single" w:sz="4" w:space="0" w:color="000000"/>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P</w:t>
            </w:r>
          </w:p>
        </w:tc>
        <w:tc>
          <w:tcPr>
            <w:tcW w:w="1417" w:type="dxa"/>
            <w:tcBorders>
              <w:left w:val="nil"/>
              <w:bottom w:val="single" w:sz="4" w:space="0" w:color="000000"/>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T</w:t>
            </w:r>
          </w:p>
        </w:tc>
        <w:tc>
          <w:tcPr>
            <w:tcW w:w="1621" w:type="dxa"/>
            <w:tcBorders>
              <w:left w:val="nil"/>
              <w:bottom w:val="single" w:sz="4" w:space="0" w:color="000000"/>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p</w:t>
            </w:r>
          </w:p>
        </w:tc>
      </w:tr>
      <w:tr w:rsidR="008B512B">
        <w:trPr>
          <w:jc w:val="center"/>
        </w:trPr>
        <w:tc>
          <w:tcPr>
            <w:tcW w:w="2376" w:type="dxa"/>
            <w:tcBorders>
              <w:left w:val="nil"/>
              <w:bottom w:val="single" w:sz="4" w:space="0" w:color="000000"/>
              <w:right w:val="nil"/>
            </w:tcBorders>
          </w:tcPr>
          <w:p w:rsidR="008B512B" w:rsidRDefault="00131E55">
            <w:pPr>
              <w:spacing w:line="360" w:lineRule="auto"/>
              <w:jc w:val="both"/>
              <w:rPr>
                <w:rFonts w:ascii="Times New Roman" w:hAnsi="Times New Roman"/>
                <w:i/>
                <w:lang w:val="id-ID"/>
              </w:rPr>
            </w:pPr>
            <w:r>
              <w:rPr>
                <w:rFonts w:ascii="Times New Roman" w:hAnsi="Times New Roman"/>
                <w:i/>
                <w:lang w:val="id-ID"/>
              </w:rPr>
              <w:t>Workplace incivility</w:t>
            </w:r>
          </w:p>
        </w:tc>
        <w:tc>
          <w:tcPr>
            <w:tcW w:w="1701" w:type="dxa"/>
            <w:tcBorders>
              <w:left w:val="nil"/>
              <w:bottom w:val="single" w:sz="4" w:space="0" w:color="000000"/>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0,456</w:t>
            </w:r>
          </w:p>
        </w:tc>
        <w:tc>
          <w:tcPr>
            <w:tcW w:w="2127" w:type="dxa"/>
            <w:tcBorders>
              <w:left w:val="nil"/>
              <w:bottom w:val="single" w:sz="4" w:space="0" w:color="000000"/>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0,503</w:t>
            </w:r>
          </w:p>
        </w:tc>
        <w:tc>
          <w:tcPr>
            <w:tcW w:w="1417" w:type="dxa"/>
            <w:tcBorders>
              <w:left w:val="nil"/>
              <w:bottom w:val="single" w:sz="4" w:space="0" w:color="000000"/>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0,416</w:t>
            </w:r>
          </w:p>
        </w:tc>
        <w:tc>
          <w:tcPr>
            <w:tcW w:w="1621" w:type="dxa"/>
            <w:tcBorders>
              <w:left w:val="nil"/>
              <w:bottom w:val="single" w:sz="4" w:space="0" w:color="000000"/>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0,679</w:t>
            </w:r>
          </w:p>
        </w:tc>
      </w:tr>
      <w:tr w:rsidR="008B512B">
        <w:trPr>
          <w:jc w:val="center"/>
        </w:trPr>
        <w:tc>
          <w:tcPr>
            <w:tcW w:w="2376" w:type="dxa"/>
            <w:tcBorders>
              <w:left w:val="nil"/>
              <w:right w:val="nil"/>
            </w:tcBorders>
          </w:tcPr>
          <w:p w:rsidR="008B512B" w:rsidRDefault="00131E55">
            <w:pPr>
              <w:spacing w:line="360" w:lineRule="auto"/>
              <w:jc w:val="both"/>
              <w:rPr>
                <w:rFonts w:ascii="Times New Roman" w:hAnsi="Times New Roman"/>
                <w:i/>
                <w:lang w:val="id-ID"/>
              </w:rPr>
            </w:pPr>
            <w:r>
              <w:rPr>
                <w:rFonts w:ascii="Times New Roman" w:hAnsi="Times New Roman"/>
                <w:i/>
                <w:lang w:val="id-ID"/>
              </w:rPr>
              <w:t>Employee engagement</w:t>
            </w:r>
          </w:p>
        </w:tc>
        <w:tc>
          <w:tcPr>
            <w:tcW w:w="1701" w:type="dxa"/>
            <w:tcBorders>
              <w:left w:val="nil"/>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0,142</w:t>
            </w:r>
          </w:p>
        </w:tc>
        <w:tc>
          <w:tcPr>
            <w:tcW w:w="2127" w:type="dxa"/>
            <w:tcBorders>
              <w:left w:val="nil"/>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0,708</w:t>
            </w:r>
          </w:p>
        </w:tc>
        <w:tc>
          <w:tcPr>
            <w:tcW w:w="1417" w:type="dxa"/>
            <w:tcBorders>
              <w:left w:val="nil"/>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-0,805</w:t>
            </w:r>
          </w:p>
        </w:tc>
        <w:tc>
          <w:tcPr>
            <w:tcW w:w="1621" w:type="dxa"/>
            <w:tcBorders>
              <w:left w:val="nil"/>
              <w:right w:val="nil"/>
            </w:tcBorders>
          </w:tcPr>
          <w:p w:rsidR="008B512B" w:rsidRDefault="00131E55">
            <w:pPr>
              <w:spacing w:line="360" w:lineRule="auto"/>
              <w:jc w:val="center"/>
              <w:rPr>
                <w:rFonts w:ascii="Times New Roman" w:hAnsi="Times New Roman"/>
                <w:lang w:val="id-ID"/>
              </w:rPr>
            </w:pPr>
            <w:r>
              <w:rPr>
                <w:rFonts w:ascii="Times New Roman" w:hAnsi="Times New Roman"/>
                <w:lang w:val="id-ID"/>
              </w:rPr>
              <w:t>0,425</w:t>
            </w:r>
          </w:p>
        </w:tc>
      </w:tr>
    </w:tbl>
    <w:p w:rsidR="008B512B" w:rsidRDefault="008B512B">
      <w:pPr>
        <w:spacing w:line="360" w:lineRule="auto"/>
        <w:jc w:val="both"/>
        <w:rPr>
          <w:rFonts w:ascii="Times New Roman" w:hAnsi="Times New Roman"/>
          <w:b/>
          <w:lang w:val="id-ID"/>
        </w:rPr>
      </w:pPr>
    </w:p>
    <w:p w:rsidR="008B512B" w:rsidRDefault="00131E55">
      <w:pPr>
        <w:spacing w:line="360" w:lineRule="auto"/>
        <w:jc w:val="both"/>
        <w:rPr>
          <w:rFonts w:ascii="Times New Roman" w:hAnsi="Times New Roman"/>
          <w:b/>
          <w:lang w:val="id-ID"/>
        </w:rPr>
      </w:pPr>
      <w:r>
        <w:rPr>
          <w:rFonts w:ascii="Times New Roman" w:hAnsi="Times New Roman"/>
          <w:b/>
          <w:lang w:val="id-ID"/>
        </w:rPr>
        <w:t>Hasil</w:t>
      </w:r>
    </w:p>
    <w:p w:rsidR="008B512B" w:rsidRDefault="00131E55">
      <w:pPr>
        <w:spacing w:line="360" w:lineRule="auto"/>
        <w:ind w:firstLine="720"/>
        <w:jc w:val="both"/>
        <w:rPr>
          <w:rFonts w:ascii="Times New Roman" w:hAnsi="Times New Roman"/>
          <w:lang w:val="id-ID"/>
        </w:rPr>
      </w:pPr>
      <w:r>
        <w:rPr>
          <w:rFonts w:ascii="Times New Roman" w:hAnsi="Times New Roman"/>
        </w:rPr>
        <w:t xml:space="preserve">Hasil analisis </w:t>
      </w:r>
      <w:r>
        <w:rPr>
          <w:rFonts w:ascii="Times New Roman" w:hAnsi="Times New Roman"/>
          <w:i/>
        </w:rPr>
        <w:t>product moment pearson</w:t>
      </w:r>
      <w:r>
        <w:rPr>
          <w:rFonts w:ascii="Times New Roman" w:hAnsi="Times New Roman"/>
        </w:rPr>
        <w:t xml:space="preserve"> menunjukkan bahwa terdapat hubungan negatif antara </w:t>
      </w:r>
      <w:r>
        <w:rPr>
          <w:rFonts w:ascii="Times New Roman" w:hAnsi="Times New Roman"/>
          <w:i/>
        </w:rPr>
        <w:t>workplace incivility</w:t>
      </w:r>
      <w:r>
        <w:rPr>
          <w:rFonts w:ascii="Times New Roman" w:hAnsi="Times New Roman"/>
        </w:rPr>
        <w:t xml:space="preserve"> dengan </w:t>
      </w:r>
      <w:r>
        <w:rPr>
          <w:rFonts w:ascii="Times New Roman" w:hAnsi="Times New Roman"/>
          <w:i/>
        </w:rPr>
        <w:t>employee engagement</w:t>
      </w:r>
      <w:r>
        <w:rPr>
          <w:rFonts w:ascii="Times New Roman" w:hAnsi="Times New Roman"/>
        </w:rPr>
        <w:t xml:space="preserve"> terhadapat karyawan hotel X yang dibuktika dengan nilai koefisein korelasi (rxy) sebesar -0,369 dan p = 0,007 (p &lt; 0,05). Hal ini menunjukkan bahwa ada hubungan negatif  antara </w:t>
      </w:r>
      <w:r>
        <w:rPr>
          <w:rFonts w:ascii="Times New Roman" w:hAnsi="Times New Roman"/>
          <w:i/>
        </w:rPr>
        <w:t>workplace incivility</w:t>
      </w:r>
      <w:r>
        <w:rPr>
          <w:rFonts w:ascii="Times New Roman" w:hAnsi="Times New Roman"/>
        </w:rPr>
        <w:t xml:space="preserve"> dengan </w:t>
      </w:r>
      <w:r>
        <w:rPr>
          <w:rFonts w:ascii="Times New Roman" w:hAnsi="Times New Roman"/>
          <w:i/>
        </w:rPr>
        <w:t>emp</w:t>
      </w:r>
      <w:r>
        <w:rPr>
          <w:rFonts w:ascii="Times New Roman" w:hAnsi="Times New Roman"/>
          <w:i/>
        </w:rPr>
        <w:t>loyee engagement</w:t>
      </w:r>
      <w:r>
        <w:rPr>
          <w:rFonts w:ascii="Times New Roman" w:hAnsi="Times New Roman"/>
          <w:lang w:val="id-ID"/>
        </w:rPr>
        <w:t xml:space="preserve">. Atau hipotesis dalam penelitian ini diterima. </w:t>
      </w:r>
      <w:r>
        <w:rPr>
          <w:rFonts w:ascii="Times New Roman" w:hAnsi="Times New Roman"/>
        </w:rPr>
        <w:t xml:space="preserve">Adanya hubungan antara </w:t>
      </w:r>
      <w:r>
        <w:rPr>
          <w:rFonts w:ascii="Times New Roman" w:hAnsi="Times New Roman"/>
          <w:i/>
        </w:rPr>
        <w:t>workplace incivility</w:t>
      </w:r>
      <w:r>
        <w:rPr>
          <w:rFonts w:ascii="Times New Roman" w:hAnsi="Times New Roman"/>
        </w:rPr>
        <w:t xml:space="preserve"> dengan </w:t>
      </w:r>
      <w:r>
        <w:rPr>
          <w:rFonts w:ascii="Times New Roman" w:hAnsi="Times New Roman"/>
          <w:i/>
        </w:rPr>
        <w:t>employee engagement</w:t>
      </w:r>
      <w:r>
        <w:rPr>
          <w:rFonts w:ascii="Times New Roman" w:hAnsi="Times New Roman"/>
        </w:rPr>
        <w:t xml:space="preserve"> pada karyawan hotel X menunjukkan bahwa </w:t>
      </w:r>
      <w:r>
        <w:rPr>
          <w:rFonts w:ascii="Times New Roman" w:hAnsi="Times New Roman"/>
          <w:i/>
        </w:rPr>
        <w:t>workplace incivility</w:t>
      </w:r>
      <w:r>
        <w:rPr>
          <w:rFonts w:ascii="Times New Roman" w:hAnsi="Times New Roman"/>
        </w:rPr>
        <w:t xml:space="preserve"> menjadi salah satu faktor yang mempengaruhi </w:t>
      </w:r>
      <w:r>
        <w:rPr>
          <w:rFonts w:ascii="Times New Roman" w:hAnsi="Times New Roman"/>
          <w:i/>
        </w:rPr>
        <w:t>employee engagem</w:t>
      </w:r>
      <w:r>
        <w:rPr>
          <w:rFonts w:ascii="Times New Roman" w:hAnsi="Times New Roman"/>
          <w:i/>
        </w:rPr>
        <w:t>net</w:t>
      </w:r>
      <w:r>
        <w:rPr>
          <w:rFonts w:ascii="Times New Roman" w:hAnsi="Times New Roman"/>
        </w:rPr>
        <w:t xml:space="preserve"> pada karyawan hotel X. Hal ini senada dengan  penelitian yang dilakukan </w:t>
      </w:r>
      <w:r>
        <w:rPr>
          <w:rFonts w:ascii="Times New Roman" w:hAnsi="Times New Roman"/>
        </w:rPr>
        <w:fldChar w:fldCharType="begin"/>
      </w:r>
      <w:r>
        <w:rPr>
          <w:rFonts w:ascii="Times New Roman" w:hAnsi="Times New Roman"/>
        </w:rPr>
        <w:instrText>ADDIN CSL_CITATION {"citationItems":[{"id":"ITEM-1","itemData":{"DOI":"10.1108/PR-01-2017-0022","ISBN":"0320170187","ISSN":"00483486","abstract":"Purpose: To enhance the understand</w:instrText>
      </w:r>
      <w:r>
        <w:rPr>
          <w:rFonts w:ascii="Times New Roman" w:hAnsi="Times New Roman"/>
        </w:rPr>
        <w:instrText>ing of the mechanisms underlying the effects of incivility on outcomes, the purpose of this paper is to propose and test work engagement as a mediator of the impact of supervisor-initiated incivility on subordinates’ task and citizenship performance. Furth</w:instrText>
      </w:r>
      <w:r>
        <w:rPr>
          <w:rFonts w:ascii="Times New Roman" w:hAnsi="Times New Roman"/>
        </w:rPr>
        <w:instrText>er, the authors propose that this mediated relationship would be conditional on the influence of trust in supervisor, such that the relationship would be exacerbated for subordinates who have high levels of trust in the supervisor. Design/methodology/appro</w:instrText>
      </w:r>
      <w:r>
        <w:rPr>
          <w:rFonts w:ascii="Times New Roman" w:hAnsi="Times New Roman"/>
        </w:rPr>
        <w:instrText>ach: Data came from a cross-sectional survey of 350 professionals employed in diverse occupations and organization types. Findings: The authors found support for the mediating role of work engagement for citizenship performance, but not for task performanc</w:instrText>
      </w:r>
      <w:r>
        <w:rPr>
          <w:rFonts w:ascii="Times New Roman" w:hAnsi="Times New Roman"/>
        </w:rPr>
        <w:instrText>e. As predicted, this explanation only held for employees who reported at least average levels of trust in their supervisors, supporting the “mediation is moderated” explanation. Originality/value: Understanding how and for whom supervisor incivility affec</w:instrText>
      </w:r>
      <w:r>
        <w:rPr>
          <w:rFonts w:ascii="Times New Roman" w:hAnsi="Times New Roman"/>
        </w:rPr>
        <w:instrText>ts task and citizenship performance is vital to advancing theory as well as for designing interventions to mitigate the negative effects. This manuscript is one of very few to pursue this line of research and makes important contributions to theory and pra</w:instrText>
      </w:r>
      <w:r>
        <w:rPr>
          <w:rFonts w:ascii="Times New Roman" w:hAnsi="Times New Roman"/>
        </w:rPr>
        <w:instrText>ctice.","author":[{"dropping-particle":"","family":"Jawahar","given":"I. M.","non-dropping-particle":"","parse-names":false,"suffix":""},{"dropping-particle":"","family":"Schreurs","given":"Bert","non-dropping-particle":"","parse-names":false,"suffix":""}]</w:instrText>
      </w:r>
      <w:r>
        <w:rPr>
          <w:rFonts w:ascii="Times New Roman" w:hAnsi="Times New Roman"/>
        </w:rPr>
        <w:instrText>,"container-title":"Personnel Review","id":"ITEM-1","issue":"3","issued":{"date-parts":[["2018"]]},"page":"709-726","title":"Supervisor incivility and how it affects subordinates’ performance: a matter of trust","type":"article-journal","volume":"47"},"uri</w:instrText>
      </w:r>
      <w:r>
        <w:rPr>
          <w:rFonts w:ascii="Times New Roman" w:hAnsi="Times New Roman"/>
        </w:rPr>
        <w:instrText>s":["http://www.mendeley.com/documents/?uuid=534ea851-0d62-41b6-af34-fde2d429b8d2"]}],"mendeley":{"formattedCitation":"(Jawahar &amp; Schreurs, 2018)","manualFormatting":"Jawahar &amp; Schreurs (2018)","plainTextFormattedCitation":"(Jawahar &amp; Schreurs, 2018)","pre</w:instrText>
      </w:r>
      <w:r>
        <w:rPr>
          <w:rFonts w:ascii="Times New Roman" w:hAnsi="Times New Roman"/>
        </w:rPr>
        <w:instrText>viouslyFormattedCitation":"(Jawahar &amp; Schreurs, 2018)"},"properties":{"noteIndex":0},"schema":"https://github.com/citation-style-language/schema/raw/master/csl-citation.json"}</w:instrText>
      </w:r>
      <w:r>
        <w:rPr>
          <w:rFonts w:ascii="Times New Roman" w:hAnsi="Times New Roman"/>
        </w:rPr>
        <w:fldChar w:fldCharType="separate"/>
      </w:r>
      <w:r>
        <w:rPr>
          <w:rFonts w:ascii="Times New Roman" w:hAnsi="Times New Roman"/>
          <w:noProof/>
        </w:rPr>
        <w:t>Jawahar &amp; Schreurs</w:t>
      </w:r>
      <w:r>
        <w:rPr>
          <w:rFonts w:ascii="Times New Roman" w:hAnsi="Times New Roman"/>
          <w:noProof/>
          <w:lang w:val="id-ID"/>
        </w:rPr>
        <w:t xml:space="preserve"> (</w:t>
      </w:r>
      <w:r>
        <w:rPr>
          <w:rFonts w:ascii="Times New Roman" w:hAnsi="Times New Roman"/>
          <w:noProof/>
        </w:rPr>
        <w:t>2018)</w:t>
      </w:r>
      <w:r>
        <w:rPr>
          <w:rFonts w:ascii="Times New Roman" w:hAnsi="Times New Roman"/>
        </w:rPr>
        <w:fldChar w:fldCharType="end"/>
      </w:r>
      <w:r>
        <w:rPr>
          <w:rFonts w:ascii="Times New Roman" w:hAnsi="Times New Roman"/>
          <w:lang w:val="id-ID"/>
        </w:rPr>
        <w:t xml:space="preserve"> </w:t>
      </w:r>
      <w:r>
        <w:rPr>
          <w:rFonts w:ascii="Times New Roman" w:hAnsi="Times New Roman"/>
        </w:rPr>
        <w:t xml:space="preserve">yang  menyatakan  terdapat hubungan negatif antara </w:t>
      </w:r>
      <w:r>
        <w:rPr>
          <w:rFonts w:ascii="Times New Roman" w:hAnsi="Times New Roman"/>
          <w:i/>
        </w:rPr>
        <w:t>w</w:t>
      </w:r>
      <w:r>
        <w:rPr>
          <w:rFonts w:ascii="Times New Roman" w:hAnsi="Times New Roman"/>
          <w:i/>
        </w:rPr>
        <w:t>orkplace incivility</w:t>
      </w:r>
      <w:r>
        <w:rPr>
          <w:rFonts w:ascii="Times New Roman" w:hAnsi="Times New Roman"/>
        </w:rPr>
        <w:t xml:space="preserve"> dengan </w:t>
      </w:r>
      <w:r>
        <w:rPr>
          <w:rFonts w:ascii="Times New Roman" w:hAnsi="Times New Roman"/>
          <w:i/>
        </w:rPr>
        <w:t>employee</w:t>
      </w:r>
      <w:r>
        <w:rPr>
          <w:rFonts w:ascii="Times New Roman" w:hAnsi="Times New Roman"/>
        </w:rPr>
        <w:t xml:space="preserve"> </w:t>
      </w:r>
      <w:r>
        <w:rPr>
          <w:rFonts w:ascii="Times New Roman" w:hAnsi="Times New Roman"/>
          <w:i/>
        </w:rPr>
        <w:t xml:space="preserve">engagement </w:t>
      </w:r>
      <w:r>
        <w:rPr>
          <w:rFonts w:ascii="Times New Roman" w:hAnsi="Times New Roman"/>
        </w:rPr>
        <w:t xml:space="preserve">pada karyawan. </w:t>
      </w:r>
    </w:p>
    <w:p w:rsidR="008B512B" w:rsidRDefault="00131E55">
      <w:pPr>
        <w:spacing w:line="360" w:lineRule="auto"/>
        <w:ind w:firstLine="720"/>
        <w:jc w:val="both"/>
        <w:rPr>
          <w:rFonts w:ascii="Times New Roman" w:hAnsi="Times New Roman"/>
          <w:lang w:val="id-ID"/>
        </w:rPr>
      </w:pPr>
      <w:r>
        <w:rPr>
          <w:rFonts w:ascii="Times New Roman" w:eastAsia="SimSun" w:hAnsi="Times New Roman"/>
          <w:lang w:val="id-ID"/>
        </w:rPr>
        <w:t xml:space="preserve">Hal ini menunjukkan hipotesis  yang berbunyi “Ada hubungan negatif antara </w:t>
      </w:r>
      <w:r>
        <w:rPr>
          <w:rFonts w:ascii="Times New Roman" w:eastAsia="SimSun" w:hAnsi="Times New Roman"/>
          <w:i/>
          <w:lang w:val="id-ID"/>
        </w:rPr>
        <w:t>workplace incivility</w:t>
      </w:r>
      <w:r>
        <w:rPr>
          <w:rFonts w:ascii="Times New Roman" w:eastAsia="SimSun" w:hAnsi="Times New Roman"/>
          <w:lang w:val="id-ID"/>
        </w:rPr>
        <w:t xml:space="preserve"> dengan </w:t>
      </w:r>
      <w:r>
        <w:rPr>
          <w:rFonts w:ascii="Times New Roman" w:eastAsia="SimSun" w:hAnsi="Times New Roman"/>
          <w:i/>
          <w:lang w:val="id-ID"/>
        </w:rPr>
        <w:t>employee engagement</w:t>
      </w:r>
      <w:r>
        <w:rPr>
          <w:rFonts w:ascii="Times New Roman" w:eastAsia="SimSun" w:hAnsi="Times New Roman"/>
          <w:lang w:val="id-ID"/>
        </w:rPr>
        <w:t xml:space="preserve"> pada karyawan hotel X”, diterima. </w:t>
      </w:r>
      <w:r>
        <w:rPr>
          <w:rFonts w:ascii="Times New Roman" w:hAnsi="Times New Roman"/>
        </w:rPr>
        <w:t xml:space="preserve">Hal ini senada dengan  penelitian </w:t>
      </w:r>
      <w:r>
        <w:rPr>
          <w:rFonts w:ascii="Times New Roman" w:hAnsi="Times New Roman"/>
        </w:rPr>
        <w:t xml:space="preserve">yang dilakukan </w:t>
      </w:r>
      <w:r>
        <w:rPr>
          <w:rFonts w:ascii="Times New Roman" w:hAnsi="Times New Roman"/>
        </w:rPr>
        <w:fldChar w:fldCharType="begin"/>
      </w:r>
      <w:r>
        <w:rPr>
          <w:rFonts w:ascii="Times New Roman" w:hAnsi="Times New Roman"/>
        </w:rPr>
        <w:instrText>ADDIN CSL_CITATION {"citationItems":[{"id":"ITEM-1","itemData":{"DOI":"10.1108/PR-01-2017-0022","ISBN":"0320170187","ISSN":"00483486","abstract":"Purpose: To enhance the understanding of the mechanisms underlying the effects of incivility on</w:instrText>
      </w:r>
      <w:r>
        <w:rPr>
          <w:rFonts w:ascii="Times New Roman" w:hAnsi="Times New Roman"/>
        </w:rPr>
        <w:instrText xml:space="preserve"> outcomes, the purpose of this paper is to propose and test work engagement as a mediator of the impact of supervisor-initiated incivility on subordinates’ task and citizenship performance. Further, the authors propose that this mediated relationship would</w:instrText>
      </w:r>
      <w:r>
        <w:rPr>
          <w:rFonts w:ascii="Times New Roman" w:hAnsi="Times New Roman"/>
        </w:rPr>
        <w:instrText xml:space="preserve"> be conditional on the influence of trust in supervisor, such that the relationship would be exacerbated for subordinates who have high levels of trust in the supervisor. Design/methodology/approach: Data came from a cross-sectional survey of 350 professio</w:instrText>
      </w:r>
      <w:r>
        <w:rPr>
          <w:rFonts w:ascii="Times New Roman" w:hAnsi="Times New Roman"/>
        </w:rPr>
        <w:instrText>nals employed in diverse occupations and organization types. Findings: The authors found support for the mediating role of work engagement for citizenship performance, but not for task performance. As predicted, this explanation only held for employees who</w:instrText>
      </w:r>
      <w:r>
        <w:rPr>
          <w:rFonts w:ascii="Times New Roman" w:hAnsi="Times New Roman"/>
        </w:rPr>
        <w:instrText xml:space="preserve"> reported at least average levels of trust in their supervisors, supporting the “mediation is moderated” explanation. Originality/value: Understanding how and for whom supervisor incivility affects task and citizenship performance is vital to advancing the</w:instrText>
      </w:r>
      <w:r>
        <w:rPr>
          <w:rFonts w:ascii="Times New Roman" w:hAnsi="Times New Roman"/>
        </w:rPr>
        <w:instrText>ory as well as for designing interventions to mitigate the negative effects. This manuscript is one of very few to pursue this line of research and makes important contributions to theory and practice.","author":[{"dropping-particle":"","family":"Jawahar",</w:instrText>
      </w:r>
      <w:r>
        <w:rPr>
          <w:rFonts w:ascii="Times New Roman" w:hAnsi="Times New Roman"/>
        </w:rPr>
        <w:instrText>"given":"I. M.","non-dropping-particle":"","parse-names":false,"suffix":""},{"dropping-particle":"","family":"Schreurs","given":"Bert","non-dropping-particle":"","parse-names":false,"suffix":""}],"container-title":"Personnel Review","id":"ITEM-1","issue":"</w:instrText>
      </w:r>
      <w:r>
        <w:rPr>
          <w:rFonts w:ascii="Times New Roman" w:hAnsi="Times New Roman"/>
        </w:rPr>
        <w:instrText>3","issued":{"date-parts":[["2018"]]},"page":"709-726","title":"Supervisor incivility and how it affects subordinates’ performance: a matter of trust","type":"article-journal","volume":"47"},"uris":["http://www.mendeley.com/documents/?uuid=534ea851-0d62-41</w:instrText>
      </w:r>
      <w:r>
        <w:rPr>
          <w:rFonts w:ascii="Times New Roman" w:hAnsi="Times New Roman"/>
        </w:rPr>
        <w:instrText>b6-af34-fde2d429b8d2"]}],"mendeley":{"formattedCitation":"(Jawahar &amp; Schreurs, 2018)","plainTextFormattedCitation":"(Jawahar &amp; Schreurs, 2018)","previouslyFormattedCitation":"(Jawahar &amp; Schreurs, 2018)"},"properties":{"noteIndex":0},"schema":"https://githu</w:instrText>
      </w:r>
      <w:r>
        <w:rPr>
          <w:rFonts w:ascii="Times New Roman" w:hAnsi="Times New Roman"/>
        </w:rPr>
        <w:instrText>b.com/citation-style-language/schema/raw/master/csl-citation.json"}</w:instrText>
      </w:r>
      <w:r>
        <w:rPr>
          <w:rFonts w:ascii="Times New Roman" w:hAnsi="Times New Roman"/>
        </w:rPr>
        <w:fldChar w:fldCharType="separate"/>
      </w:r>
      <w:r>
        <w:rPr>
          <w:rFonts w:ascii="Times New Roman" w:hAnsi="Times New Roman"/>
          <w:noProof/>
        </w:rPr>
        <w:t>(Jawahar &amp; Schreurs, 2018)</w:t>
      </w:r>
      <w:r>
        <w:rPr>
          <w:rFonts w:ascii="Times New Roman" w:hAnsi="Times New Roman"/>
        </w:rPr>
        <w:fldChar w:fldCharType="end"/>
      </w:r>
      <w:r>
        <w:rPr>
          <w:rFonts w:ascii="Times New Roman" w:hAnsi="Times New Roman"/>
        </w:rPr>
        <w:t xml:space="preserve"> yang  menyatakan  terdapat hubungan negatif antara </w:t>
      </w:r>
      <w:r>
        <w:rPr>
          <w:rFonts w:ascii="Times New Roman" w:hAnsi="Times New Roman"/>
          <w:i/>
        </w:rPr>
        <w:t>workplace incivility</w:t>
      </w:r>
      <w:r>
        <w:rPr>
          <w:rFonts w:ascii="Times New Roman" w:hAnsi="Times New Roman"/>
        </w:rPr>
        <w:t xml:space="preserve"> dengan </w:t>
      </w:r>
      <w:r>
        <w:rPr>
          <w:rFonts w:ascii="Times New Roman" w:hAnsi="Times New Roman"/>
          <w:i/>
        </w:rPr>
        <w:t>employee</w:t>
      </w:r>
      <w:r>
        <w:rPr>
          <w:rFonts w:ascii="Times New Roman" w:hAnsi="Times New Roman"/>
        </w:rPr>
        <w:t xml:space="preserve"> </w:t>
      </w:r>
      <w:r>
        <w:rPr>
          <w:rFonts w:ascii="Times New Roman" w:hAnsi="Times New Roman"/>
          <w:i/>
        </w:rPr>
        <w:t xml:space="preserve">engagement </w:t>
      </w:r>
      <w:r>
        <w:rPr>
          <w:rFonts w:ascii="Times New Roman" w:hAnsi="Times New Roman"/>
        </w:rPr>
        <w:t xml:space="preserve">pada karyawan. </w:t>
      </w:r>
      <w:r>
        <w:rPr>
          <w:rFonts w:ascii="Times New Roman" w:hAnsi="Times New Roman"/>
        </w:rPr>
        <w:fldChar w:fldCharType="begin"/>
      </w:r>
      <w:r>
        <w:rPr>
          <w:rFonts w:ascii="Times New Roman" w:hAnsi="Times New Roman"/>
        </w:rPr>
        <w:instrText>ADDIN CSL_CITATION {"citationItems":[{"id":"I</w:instrText>
      </w:r>
      <w:r>
        <w:rPr>
          <w:rFonts w:ascii="Times New Roman" w:hAnsi="Times New Roman"/>
        </w:rPr>
        <w:instrText xml:space="preserve">TEM-1","itemData":{"DOI":"10.1037/1076-8998.6.1.64","ISSN":"10768998","PMID":"11199258","abstract":"This study extends the literature on interpersonal mistreatment in the workplace by examining the incidence, targets, instigators, and impact of incivility </w:instrText>
      </w:r>
      <w:r>
        <w:rPr>
          <w:rFonts w:ascii="Times New Roman" w:hAnsi="Times New Roman"/>
        </w:rPr>
        <w:instrText>(e.g., disrespect, condescension, degradation). Data were collected from 1,180 public-sector employees, 71% of whom reported some experience of workplace incivility in the previous 5 years. As many as one third of the most powerful individuals within the o</w:instrText>
      </w:r>
      <w:r>
        <w:rPr>
          <w:rFonts w:ascii="Times New Roman" w:hAnsi="Times New Roman"/>
        </w:rPr>
        <w:instrText>rganization instigated these uncivil acts. Although women endured greater frequencies of incivility than did men, both genders experienced similarly negative effects on job satisfaction, job withdrawal, and career salience. Uncivil workplace experiences we</w:instrText>
      </w:r>
      <w:r>
        <w:rPr>
          <w:rFonts w:ascii="Times New Roman" w:hAnsi="Times New Roman"/>
        </w:rPr>
        <w:instrText>re also associated with greater psychological distress; however, indices of psychological and physical health were relatively unaffected. The authors discuss these findings in the context of organizational and cognitive stress theories.","author":[{"droppi</w:instrText>
      </w:r>
      <w:r>
        <w:rPr>
          <w:rFonts w:ascii="Times New Roman" w:hAnsi="Times New Roman"/>
        </w:rPr>
        <w:instrText>ng-particle":"","family":"Cortina","given":"L. M.","non-dropping-particle":"","parse-names":false,"suffix":""},{"dropping-particle":"","family":"Magley","given":"V. J.","non-dropping-particle":"","parse-names":false,"suffix":""},{"dropping-particle":"","fa</w:instrText>
      </w:r>
      <w:r>
        <w:rPr>
          <w:rFonts w:ascii="Times New Roman" w:hAnsi="Times New Roman"/>
        </w:rPr>
        <w:instrText>mily":"Williams","given":"J. H.","non-dropping-particle":"","parse-names":false,"suffix":""},{"dropping-particle":"","family":"Langhout","given":"R. D.","non-dropping-particle":"","parse-names":false,"suffix":""}],"container-title":"Journal of occupational</w:instrText>
      </w:r>
      <w:r>
        <w:rPr>
          <w:rFonts w:ascii="Times New Roman" w:hAnsi="Times New Roman"/>
        </w:rPr>
        <w:instrText xml:space="preserve"> health psychology","id":"ITEM-1","issue":"1","issued":{"date-parts":[["2001"]]},"page":"64-80","title":"Incivility in the workplace: incidence and impact.","type":"article-journal","volume":"6"},"uris":["http://www.mendeley.com/documents/?uuid=1f962984-3a</w:instrText>
      </w:r>
      <w:r>
        <w:rPr>
          <w:rFonts w:ascii="Times New Roman" w:hAnsi="Times New Roman"/>
        </w:rPr>
        <w:instrText>30-4b73-8323-8c9b91224e0f"]}],"mendeley":{"formattedCitation":"(Cortina et al., 2001)","manualFormatting":"Cortina et al., (2001)","plainTextFormattedCitation":"(Cortina et al., 2001)","previouslyFormattedCitation":"(Cortina et al., 2001)"},"properties":{"</w:instrText>
      </w:r>
      <w:r>
        <w:rPr>
          <w:rFonts w:ascii="Times New Roman" w:hAnsi="Times New Roman"/>
        </w:rPr>
        <w:instrText>noteIndex":0},"schema":"https://github.com/citation-style-language/schema/raw/master/csl-citation.json"}</w:instrText>
      </w:r>
      <w:r>
        <w:rPr>
          <w:rFonts w:ascii="Times New Roman" w:hAnsi="Times New Roman"/>
        </w:rPr>
        <w:fldChar w:fldCharType="separate"/>
      </w:r>
      <w:r>
        <w:rPr>
          <w:rFonts w:ascii="Times New Roman" w:hAnsi="Times New Roman"/>
          <w:noProof/>
        </w:rPr>
        <w:t xml:space="preserve">Cortina et al., </w:t>
      </w:r>
      <w:r>
        <w:rPr>
          <w:rFonts w:ascii="Times New Roman" w:hAnsi="Times New Roman"/>
          <w:noProof/>
          <w:lang w:val="id-ID"/>
        </w:rPr>
        <w:t>(</w:t>
      </w:r>
      <w:r>
        <w:rPr>
          <w:rFonts w:ascii="Times New Roman" w:hAnsi="Times New Roman"/>
          <w:noProof/>
        </w:rPr>
        <w:t>2001)</w:t>
      </w:r>
      <w:r>
        <w:rPr>
          <w:rFonts w:ascii="Times New Roman" w:hAnsi="Times New Roman"/>
        </w:rPr>
        <w:fldChar w:fldCharType="end"/>
      </w:r>
      <w:r>
        <w:rPr>
          <w:rFonts w:ascii="Times New Roman" w:hAnsi="Times New Roman"/>
        </w:rPr>
        <w:t xml:space="preserve"> mengungkapkan </w:t>
      </w:r>
      <w:r>
        <w:rPr>
          <w:rFonts w:ascii="Times New Roman" w:hAnsi="Times New Roman"/>
          <w:i/>
        </w:rPr>
        <w:t>workplace incivility</w:t>
      </w:r>
      <w:r>
        <w:rPr>
          <w:rFonts w:ascii="Times New Roman" w:hAnsi="Times New Roman"/>
        </w:rPr>
        <w:t xml:space="preserve">  termasuk menghina dan merendahkan, perilaku verbal dan nonverbal dianggap sebagai tipe per</w:t>
      </w:r>
      <w:r>
        <w:rPr>
          <w:rFonts w:ascii="Times New Roman" w:hAnsi="Times New Roman"/>
        </w:rPr>
        <w:t xml:space="preserve">ilaku yang halus. Namun, meskipun penampilannya kecil, </w:t>
      </w:r>
      <w:r>
        <w:rPr>
          <w:rFonts w:ascii="Times New Roman" w:hAnsi="Times New Roman"/>
          <w:i/>
        </w:rPr>
        <w:t>workplace incivility</w:t>
      </w:r>
      <w:r>
        <w:rPr>
          <w:rFonts w:ascii="Times New Roman" w:hAnsi="Times New Roman"/>
        </w:rPr>
        <w:t xml:space="preserve"> dapat menyebabkan hasil negatif yang cukup besar. </w:t>
      </w:r>
      <w:r>
        <w:rPr>
          <w:rFonts w:ascii="Times New Roman" w:hAnsi="Times New Roman"/>
          <w:i/>
        </w:rPr>
        <w:t>Workplace incivility</w:t>
      </w:r>
      <w:r>
        <w:rPr>
          <w:rFonts w:ascii="Times New Roman" w:hAnsi="Times New Roman"/>
        </w:rPr>
        <w:t xml:space="preserve"> di lingkungan pekerjaan akan menimbulkan berbagai masalah dalam lingkungan pekerjaan terutamaa bagi korban </w:t>
      </w:r>
      <w:r>
        <w:rPr>
          <w:rFonts w:ascii="Times New Roman" w:hAnsi="Times New Roman"/>
        </w:rPr>
        <w:fldChar w:fldCharType="begin"/>
      </w:r>
      <w:r>
        <w:rPr>
          <w:rFonts w:ascii="Times New Roman" w:hAnsi="Times New Roman"/>
        </w:rPr>
        <w:instrText>AD</w:instrText>
      </w:r>
      <w:r>
        <w:rPr>
          <w:rFonts w:ascii="Times New Roman" w:hAnsi="Times New Roman"/>
        </w:rPr>
        <w:instrText xml:space="preserve">DIN CSL_CITATION {"citationItems":[{"id":"ITEM-1","itemData":{"DOI":"10.2307/259136","ISSN":"03637425","abstract":"In this article we introduce the concept of workplace incivility and explain how incivility can potentially spiral into increasingly intense </w:instrText>
      </w:r>
      <w:r>
        <w:rPr>
          <w:rFonts w:ascii="Times New Roman" w:hAnsi="Times New Roman"/>
        </w:rPr>
        <w:instrText>aggressive behaviors. To gain an understanding of the mechanisms that underlie an \"incivility spiral,\" we examine what happens at key points: the starting and tipping points. Furthermore, we describe several factors that can facilitate the occurrence and</w:instrText>
      </w:r>
      <w:r>
        <w:rPr>
          <w:rFonts w:ascii="Times New Roman" w:hAnsi="Times New Roman"/>
        </w:rPr>
        <w:instrText xml:space="preserve"> escalation of an inci- vility spiral and the secondary spirals that can result. We offer research propositions and discuss implications of workplace incivility for researchers and practitioners.","author":[{"dropping-particle":"","family":"Andersson","giv</w:instrText>
      </w:r>
      <w:r>
        <w:rPr>
          <w:rFonts w:ascii="Times New Roman" w:hAnsi="Times New Roman"/>
        </w:rPr>
        <w:instrText>en":"Lynne M","non-dropping-particle":"","parse-names":false,"suffix":""},{"dropping-particle":"","family":"Pearson","given":"Christine M","non-dropping-particle":"","parse-names":false,"suffix":""}],"container-title":"Academy of Management Review","id":"I</w:instrText>
      </w:r>
      <w:r>
        <w:rPr>
          <w:rFonts w:ascii="Times New Roman" w:hAnsi="Times New Roman"/>
        </w:rPr>
        <w:instrText>TEM-1","issue":"3","issued":{"date-parts":[["1999"]]},"page":"452-471","title":"Effect of tit for tat ? The spiraling in the workplace incivility","type":"article-journal","volume":"24"},"uris":["http://www.mendeley.com/documents/?uuid=31704bf1-ce62-40ee-a</w:instrText>
      </w:r>
      <w:r>
        <w:rPr>
          <w:rFonts w:ascii="Times New Roman" w:hAnsi="Times New Roman"/>
        </w:rPr>
        <w:instrText>866-d4c83acb4fbb"]}],"mendeley":{"formattedCitation":"(Andersson &amp; Pearson, 1999)","plainTextFormattedCitation":"(Andersson &amp; Pearson, 1999)","previouslyFormattedCitation":"(Andersson &amp; Pearson, 1999)"},"properties":{"noteIndex":0},"schema":"https://github</w:instrText>
      </w:r>
      <w:r>
        <w:rPr>
          <w:rFonts w:ascii="Times New Roman" w:hAnsi="Times New Roman"/>
        </w:rPr>
        <w:instrText>.com/citation-style-language/schema/raw/master/csl-citation.json"}</w:instrText>
      </w:r>
      <w:r>
        <w:rPr>
          <w:rFonts w:ascii="Times New Roman" w:hAnsi="Times New Roman"/>
        </w:rPr>
        <w:fldChar w:fldCharType="separate"/>
      </w:r>
      <w:r>
        <w:rPr>
          <w:rFonts w:ascii="Times New Roman" w:hAnsi="Times New Roman"/>
          <w:noProof/>
        </w:rPr>
        <w:t>(Andersson &amp; Pearson, 1999)</w:t>
      </w:r>
      <w:r>
        <w:rPr>
          <w:rFonts w:ascii="Times New Roman" w:hAnsi="Times New Roman"/>
        </w:rPr>
        <w:fldChar w:fldCharType="end"/>
      </w:r>
      <w:r>
        <w:rPr>
          <w:rFonts w:ascii="Times New Roman" w:hAnsi="Times New Roman"/>
          <w:lang w:val="id-ID"/>
        </w:rPr>
        <w:t xml:space="preserve"> K</w:t>
      </w:r>
      <w:r>
        <w:rPr>
          <w:rFonts w:ascii="Times New Roman" w:hAnsi="Times New Roman"/>
        </w:rPr>
        <w:t>aryawan secara sadar ataupun tidak sadar untuk meremehkan, mengisolasi atau berada dalam konflik dengan rekan-rekan mereka, akibatnya berpotensi menjadi kasar</w:t>
      </w:r>
      <w:r>
        <w:rPr>
          <w:rFonts w:ascii="Times New Roman" w:hAnsi="Times New Roman"/>
        </w:rPr>
        <w:t xml:space="preserve"> baik secara verbal maupun non-verbal ketika mereka frustrasi. penelitian yang dilakukan </w:t>
      </w:r>
      <w:r>
        <w:rPr>
          <w:rFonts w:ascii="Times New Roman" w:hAnsi="Times New Roman"/>
        </w:rPr>
        <w:fldChar w:fldCharType="begin"/>
      </w:r>
      <w:r>
        <w:rPr>
          <w:rFonts w:ascii="Times New Roman" w:hAnsi="Times New Roman"/>
        </w:rPr>
        <w:instrText>ADDIN CSL_CITATION {"citationItems":[{"id":"ITEM-1","itemData":{"author":[{"dropping-particle":"","family":"Yeung","given":"Arthur","non-dropping-particle":"","parse-n</w:instrText>
      </w:r>
      <w:r>
        <w:rPr>
          <w:rFonts w:ascii="Times New Roman" w:hAnsi="Times New Roman"/>
        </w:rPr>
        <w:instrText>ames":false,"suffix":""},{"dropping-particle":"","family":"Griffin","given":"Barbara","non-dropping-particle":"","parse-names":false,"suffix":""}],"id":"ITEM-1","issue":"3","issued":{"date-parts":[["2008"]]},"page":"14-19.","title":"Workplace incivility: D</w:instrText>
      </w:r>
      <w:r>
        <w:rPr>
          <w:rFonts w:ascii="Times New Roman" w:hAnsi="Times New Roman"/>
        </w:rPr>
        <w:instrText>oes it matter in Asia? People &amp; Strategy","type":"article-journal","volume":"31"},"uris":["http://www.mendeley.com/documents/?uuid=d56ba2aa-8988-45b4-b04b-5f752ce377f4"]}],"mendeley":{"formattedCitation":"(Yeung &amp; Griffin, 2008a)","manualFormatting":"Yeung</w:instrText>
      </w:r>
      <w:r>
        <w:rPr>
          <w:rFonts w:ascii="Times New Roman" w:hAnsi="Times New Roman"/>
        </w:rPr>
        <w:instrText xml:space="preserve"> &amp; Griffin (2008)","plainTextFormattedCitation":"(Yeung &amp; Griffin, 2008a)","previouslyFormattedCitation":"(Yeung &amp; Griffin, 2008a)"},"properties":{"noteIndex":0},"schema":"https://github.com/citation-style-language/schema/raw/master/csl-citation.json"}</w:instrText>
      </w:r>
      <w:r>
        <w:rPr>
          <w:rFonts w:ascii="Times New Roman" w:hAnsi="Times New Roman"/>
        </w:rPr>
        <w:fldChar w:fldCharType="separate"/>
      </w:r>
      <w:r>
        <w:rPr>
          <w:rFonts w:ascii="Times New Roman" w:hAnsi="Times New Roman"/>
          <w:noProof/>
        </w:rPr>
        <w:t>Yeun</w:t>
      </w:r>
      <w:r>
        <w:rPr>
          <w:rFonts w:ascii="Times New Roman" w:hAnsi="Times New Roman"/>
          <w:noProof/>
        </w:rPr>
        <w:t>g &amp; Griffin</w:t>
      </w:r>
      <w:r>
        <w:rPr>
          <w:rFonts w:ascii="Times New Roman" w:hAnsi="Times New Roman"/>
          <w:noProof/>
          <w:lang w:val="id-ID"/>
        </w:rPr>
        <w:t xml:space="preserve"> (</w:t>
      </w:r>
      <w:r>
        <w:rPr>
          <w:rFonts w:ascii="Times New Roman" w:hAnsi="Times New Roman"/>
          <w:noProof/>
        </w:rPr>
        <w:t>2008)</w:t>
      </w:r>
      <w:r>
        <w:rPr>
          <w:rFonts w:ascii="Times New Roman" w:hAnsi="Times New Roman"/>
        </w:rPr>
        <w:fldChar w:fldCharType="end"/>
      </w:r>
      <w:r>
        <w:rPr>
          <w:rFonts w:ascii="Times New Roman" w:hAnsi="Times New Roman"/>
        </w:rPr>
        <w:t xml:space="preserve"> menemukan ketika teman kerja secara terbuka mempermalukan, mengolok-ngolok, mengutuk, menggosipkan, atau mengucilkan rekan kerja, maka para korban workplace incivility menadi jauh lebih kecil kemungkinan untuk berkembang, kualitas </w:t>
      </w:r>
      <w:r>
        <w:rPr>
          <w:rFonts w:ascii="Times New Roman" w:hAnsi="Times New Roman"/>
        </w:rPr>
        <w:lastRenderedPageBreak/>
        <w:t>ker</w:t>
      </w:r>
      <w:r>
        <w:rPr>
          <w:rFonts w:ascii="Times New Roman" w:hAnsi="Times New Roman"/>
        </w:rPr>
        <w:t xml:space="preserve">ja yang rendah </w:t>
      </w:r>
      <w:r>
        <w:rPr>
          <w:rFonts w:ascii="Times New Roman" w:hAnsi="Times New Roman"/>
        </w:rPr>
        <w:fldChar w:fldCharType="begin"/>
      </w:r>
      <w:r>
        <w:rPr>
          <w:rFonts w:ascii="Times New Roman" w:hAnsi="Times New Roman"/>
        </w:rPr>
        <w:instrText>ADDIN CSL_CITATION {"citationItems":[{"id":"ITEM-1","itemData":{"DOI":"10.5465/ame.2005.15841946","ISSN":"10795545","abstract":"Incivility, or employees' lack of regard for one another, is costly to organizations in subtle and pervasive ways</w:instrText>
      </w:r>
      <w:r>
        <w:rPr>
          <w:rFonts w:ascii="Times New Roman" w:hAnsi="Times New Roman"/>
        </w:rPr>
        <w:instrText>. Although uncivil behaviors occur commonly, many organizations fail to recognize them, few understand their harmful effects, and most managers and executives are ill-equipped to deal with them. Over the past eight years, as we have learned about this phen</w:instrText>
      </w:r>
      <w:r>
        <w:rPr>
          <w:rFonts w:ascii="Times New Roman" w:hAnsi="Times New Roman"/>
        </w:rPr>
        <w:instrText xml:space="preserve">omenon through interviews, focus groups, questionnaires, experiments, and executive forums with more than 2,400 people across the U.S. and Canada, we have found that incivility causes its targets, witnesses, and additional stakeholders to act in ways that </w:instrText>
      </w:r>
      <w:r>
        <w:rPr>
          <w:rFonts w:ascii="Times New Roman" w:hAnsi="Times New Roman"/>
        </w:rPr>
        <w:instrText xml:space="preserve">erode organizational values and deplete organizational resources. Because of their experiences of workplace incivility, employees decrease work effort, time on the job, productivity, and performance. Where incivility is not curtailed, job satisfaction and </w:instrText>
      </w:r>
      <w:r>
        <w:rPr>
          <w:rFonts w:ascii="Times New Roman" w:hAnsi="Times New Roman"/>
        </w:rPr>
        <w:instrText xml:space="preserve">organizational loyalty diminish as well. Some employees leave their jobs solely because of the impact of this subtle form of deviance. Most of these consequences occur without organizational awareness. In addition to detailing the nature of incivility and </w:instrText>
      </w:r>
      <w:r>
        <w:rPr>
          <w:rFonts w:ascii="Times New Roman" w:hAnsi="Times New Roman"/>
        </w:rPr>
        <w:instrText>its consequences, we provide keys to recognizing and dealing with habitual instigators, and remedies that are being used effectively by organizations to curtail and correct employee-to-employee incivility.","author":[{"dropping-particle":"","family":"Pears</w:instrText>
      </w:r>
      <w:r>
        <w:rPr>
          <w:rFonts w:ascii="Times New Roman" w:hAnsi="Times New Roman"/>
        </w:rPr>
        <w:instrText>on","given":"Christine M.","non-dropping-particle":"","parse-names":false,"suffix":""},{"dropping-particle":"","family":"Porath","given":"Christine L.","non-dropping-particle":"","parse-names":false,"suffix":""}],"container-title":"Academy of Management Ex</w:instrText>
      </w:r>
      <w:r>
        <w:rPr>
          <w:rFonts w:ascii="Times New Roman" w:hAnsi="Times New Roman"/>
        </w:rPr>
        <w:instrText>ecutive","id":"ITEM-1","issue":"1","issued":{"date-parts":[["2005"]]},"page":"7-18","title":"On the nature, consequences and remedies of workplace incivility: No time for \"nice\"? Think again","type":"article-journal","volume":"19"},"uris":["http://www.me</w:instrText>
      </w:r>
      <w:r>
        <w:rPr>
          <w:rFonts w:ascii="Times New Roman" w:hAnsi="Times New Roman"/>
        </w:rPr>
        <w:instrText>ndeley.com/documents/?uuid=2f96adab-3001-454c-8723-20e9070a384d"]}],"mendeley":{"formattedCitation":"(Pearson &amp; Porath, 2005)","plainTextFormattedCitation":"(Pearson &amp; Porath, 2005)","previouslyFormattedCitation":"(Pearson &amp; Porath, 2005)"},"properties":{"</w:instrText>
      </w:r>
      <w:r>
        <w:rPr>
          <w:rFonts w:ascii="Times New Roman" w:hAnsi="Times New Roman"/>
        </w:rPr>
        <w:instrText>noteIndex":0},"schema":"https://github.com/citation-style-language/schema/raw/master/csl-citation.json"}</w:instrText>
      </w:r>
      <w:r>
        <w:rPr>
          <w:rFonts w:ascii="Times New Roman" w:hAnsi="Times New Roman"/>
        </w:rPr>
        <w:fldChar w:fldCharType="separate"/>
      </w:r>
      <w:r>
        <w:rPr>
          <w:rFonts w:ascii="Times New Roman" w:hAnsi="Times New Roman"/>
          <w:noProof/>
        </w:rPr>
        <w:t>(Pearson &amp; Porath, 2005)</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ADDIN CSL_CITATION {"citationItems":[{"id":"ITEM-1","itemData":{"DOI":"10.1037/a0032851","ISSN":"10768998","PMID":"23834445</w:instrText>
      </w:r>
      <w:r>
        <w:rPr>
          <w:rFonts w:ascii="Times New Roman" w:hAnsi="Times New Roman"/>
        </w:rPr>
        <w:instrText>","abstract":"Existing research on workplace incivility has demonstrated an association with a host of negative outcomes, including increased burnout, turnover intentions, and physical symptoms. With the rise in Internet communication over the last decade,</w:instrText>
      </w:r>
      <w:r>
        <w:rPr>
          <w:rFonts w:ascii="Times New Roman" w:hAnsi="Times New Roman"/>
        </w:rPr>
        <w:instrText xml:space="preserve"> interpersonal mistreatment has spilled over to the Internet, but little is known about the impact of incivility communicated via e-mail on employee psychological and performance outcomes. The current study presents a within-subjects experiment wherein inc</w:instrText>
      </w:r>
      <w:r>
        <w:rPr>
          <w:rFonts w:ascii="Times New Roman" w:hAnsi="Times New Roman"/>
        </w:rPr>
        <w:instrText>ivility and support were manipulated in a laboratory-based simulated workplace setting. Eighty-four participants completed a series of math tasks while interacting with either an uncivil or a supportive supervisor via e-mail. Data were collected on energy,</w:instrText>
      </w:r>
      <w:r>
        <w:rPr>
          <w:rFonts w:ascii="Times New Roman" w:hAnsi="Times New Roman"/>
        </w:rPr>
        <w:instrText xml:space="preserve"> cardiac activity, mood, task performance, and engagement. Findings indicate that participants reported higher levels of negative affect and lower levels of energy after working with the uncivil supervisor than with the supportive supervisor. Additionally,</w:instrText>
      </w:r>
      <w:r>
        <w:rPr>
          <w:rFonts w:ascii="Times New Roman" w:hAnsi="Times New Roman"/>
        </w:rPr>
        <w:instrText xml:space="preserve"> participants performed significantly worse on the math tasks and had lower engagement in the uncivil condition than the supportive condition, and these relationships were mediated by energy. No differences were found in cardiac activity between the two co</w:instrText>
      </w:r>
      <w:r>
        <w:rPr>
          <w:rFonts w:ascii="Times New Roman" w:hAnsi="Times New Roman"/>
        </w:rPr>
        <w:instrText>nditions. Results are discussed in terms of their implications for the 21st century world of work. © 2013 American Psychological Association.","author":[{"dropping-particle":"","family":"Giumetti","given":"Gary W.","non-dropping-particle":"","parse-names":</w:instrText>
      </w:r>
      <w:r>
        <w:rPr>
          <w:rFonts w:ascii="Times New Roman" w:hAnsi="Times New Roman"/>
        </w:rPr>
        <w:instrText>false,"suffix":""},{"dropping-particle":"","family":"Hatfield","given":"Andrea L.","non-dropping-particle":"","parse-names":false,"suffix":""},{"dropping-particle":"","family":"Scisco","given":"Jenna L.","non-dropping-particle":"","parse-names":false,"suff</w:instrText>
      </w:r>
      <w:r>
        <w:rPr>
          <w:rFonts w:ascii="Times New Roman" w:hAnsi="Times New Roman"/>
        </w:rPr>
        <w:instrText>ix":""},{"dropping-particle":"","family":"Schroeder","given":"Amber N.","non-dropping-particle":"","parse-names":false,"suffix":""},{"dropping-particle":"","family":"Muth","given":"Eric R.","non-dropping-particle":"","parse-names":false,"suffix":""},{"drop</w:instrText>
      </w:r>
      <w:r>
        <w:rPr>
          <w:rFonts w:ascii="Times New Roman" w:hAnsi="Times New Roman"/>
        </w:rPr>
        <w:instrText>ping-particle":"","family":"Kowalski","given":"Robin M.","non-dropping-particle":"","parse-names":false,"suffix":""}],"container-title":"Journal of Occupational Health Psychology","id":"ITEM-1","issue":"3","issued":{"date-parts":[["2013"]]},"page":"297-309</w:instrText>
      </w:r>
      <w:r>
        <w:rPr>
          <w:rFonts w:ascii="Times New Roman" w:hAnsi="Times New Roman"/>
        </w:rPr>
        <w:instrText>","title":"What a rude E-mail! examining the differential effects of incivility versus support on mood, energy, engagement, and performance in an online context","type":"article-journal","volume":"18"},"uris":["http://www.mendeley.com/documents/?uuid=3a153</w:instrText>
      </w:r>
      <w:r>
        <w:rPr>
          <w:rFonts w:ascii="Times New Roman" w:hAnsi="Times New Roman"/>
        </w:rPr>
        <w:instrText>e54-de48-44c2-9914-ac0e28da6b9e"]}],"mendeley":{"formattedCitation":"(Giumetti et al., 2013)","manualFormatting":"Giumetti et al.,( 2013)","plainTextFormattedCitation":"(Giumetti et al., 2013)","previouslyFormattedCitation":"(Giumetti et al., 2013)"},"prop</w:instrText>
      </w:r>
      <w:r>
        <w:rPr>
          <w:rFonts w:ascii="Times New Roman" w:hAnsi="Times New Roman"/>
        </w:rPr>
        <w:instrText>erties":{"noteIndex":0},"schema":"https://github.com/citation-style-language/schema/raw/master/csl-citation.json"}</w:instrText>
      </w:r>
      <w:r>
        <w:rPr>
          <w:rFonts w:ascii="Times New Roman" w:hAnsi="Times New Roman"/>
        </w:rPr>
        <w:fldChar w:fldCharType="separate"/>
      </w:r>
      <w:r>
        <w:rPr>
          <w:rFonts w:ascii="Times New Roman" w:hAnsi="Times New Roman"/>
          <w:noProof/>
        </w:rPr>
        <w:t>Giumetti et al.,</w:t>
      </w:r>
      <w:r>
        <w:rPr>
          <w:rFonts w:ascii="Times New Roman" w:hAnsi="Times New Roman"/>
          <w:noProof/>
          <w:lang w:val="id-ID"/>
        </w:rPr>
        <w:t>(</w:t>
      </w:r>
      <w:r>
        <w:rPr>
          <w:rFonts w:ascii="Times New Roman" w:hAnsi="Times New Roman"/>
          <w:noProof/>
        </w:rPr>
        <w:t xml:space="preserve"> 2013)</w:t>
      </w:r>
      <w:r>
        <w:rPr>
          <w:rFonts w:ascii="Times New Roman" w:hAnsi="Times New Roman"/>
        </w:rPr>
        <w:fldChar w:fldCharType="end"/>
      </w:r>
      <w:r>
        <w:rPr>
          <w:rFonts w:ascii="Times New Roman" w:hAnsi="Times New Roman"/>
        </w:rPr>
        <w:t xml:space="preserve"> menemukan</w:t>
      </w:r>
      <w:r>
        <w:rPr>
          <w:rFonts w:ascii="Times New Roman" w:hAnsi="Times New Roman"/>
          <w:i/>
        </w:rPr>
        <w:t xml:space="preserve"> workplace incivility </w:t>
      </w:r>
      <w:r>
        <w:rPr>
          <w:rFonts w:ascii="Times New Roman" w:hAnsi="Times New Roman"/>
        </w:rPr>
        <w:t>dikaitkan secara negatif dengan tingkat energi yang lebih rendah, karyawan melaporka</w:t>
      </w:r>
      <w:r>
        <w:rPr>
          <w:rFonts w:ascii="Times New Roman" w:hAnsi="Times New Roman"/>
        </w:rPr>
        <w:t xml:space="preserve">n energi mental, emosi, dan sosial yang lebih rendah setelah berinteraksi dengan atasan yang kasar. Penelitian yang dilakaukn oleh </w:t>
      </w:r>
      <w:r>
        <w:rPr>
          <w:rFonts w:ascii="Times New Roman" w:hAnsi="Times New Roman"/>
        </w:rPr>
        <w:fldChar w:fldCharType="begin"/>
      </w:r>
      <w:r>
        <w:rPr>
          <w:rFonts w:ascii="Times New Roman" w:hAnsi="Times New Roman"/>
        </w:rPr>
        <w:instrText>ADDIN CSL_CITATION {"citationItems":[{"id":"ITEM-1","itemData":{"DOI":"10.1088/1757-899X/390/1/012027","ISSN":"1757899X","abs</w:instrText>
      </w:r>
      <w:r>
        <w:rPr>
          <w:rFonts w:ascii="Times New Roman" w:hAnsi="Times New Roman"/>
        </w:rPr>
        <w:instrText>tract":"Business development executives across industries face negativity in their work due to multiple reasons. The negative actions of one person and the impact caused may spread among the employees in an organization and can even affect their performanc</w:instrText>
      </w:r>
      <w:r>
        <w:rPr>
          <w:rFonts w:ascii="Times New Roman" w:hAnsi="Times New Roman"/>
        </w:rPr>
        <w:instrText xml:space="preserve">e and the organization itself. This paper attempts to study the effect of negative factors like abusive supervision by managers and negative gossips that prevail in the organizations on employee engagement. It also aims at finding out the mediating effect </w:instrText>
      </w:r>
      <w:r>
        <w:rPr>
          <w:rFonts w:ascii="Times New Roman" w:hAnsi="Times New Roman"/>
        </w:rPr>
        <w:instrText>of emotional exhaustion on employee engagement. The conceptual model for the study is supported by the earlier research conducted in this area and the whole study is based on this model. Data is collected from business development executives of both servic</w:instrText>
      </w:r>
      <w:r>
        <w:rPr>
          <w:rFonts w:ascii="Times New Roman" w:hAnsi="Times New Roman"/>
        </w:rPr>
        <w:instrText>e based and product-based organizations in India. The sample consists of responses of 91 business development executives across India. From the analysis of data collected, abusive supervision and negative gossips have a positive effect on emotional exhaust</w:instrText>
      </w:r>
      <w:r>
        <w:rPr>
          <w:rFonts w:ascii="Times New Roman" w:hAnsi="Times New Roman"/>
        </w:rPr>
        <w:instrText>ion which in turn has a negative relationship with employee engagement.","author":[{"dropping-particle":"","family":"Menon","given":"Archana S.","non-dropping-particle":"","parse-names":false,"suffix":""},{"dropping-particle":"","family":"Priyadarshini","g</w:instrText>
      </w:r>
      <w:r>
        <w:rPr>
          <w:rFonts w:ascii="Times New Roman" w:hAnsi="Times New Roman"/>
        </w:rPr>
        <w:instrText>iven":"R. G.","non-dropping-particle":"","parse-names":false,"suffix":""}],"container-title":"IOP Conference Series: Materials Science and Engineering","id":"ITEM-1","issue":"1","issued":{"date-parts":[["2018"]]},"page":"1-8","title":"A study on the effect</w:instrText>
      </w:r>
      <w:r>
        <w:rPr>
          <w:rFonts w:ascii="Times New Roman" w:hAnsi="Times New Roman"/>
        </w:rPr>
        <w:instrText xml:space="preserve"> of workplace negativity factors on employee engagement mediated by emotional exhaustion","type":"article-journal","volume":"390"},"uris":["http://www.mendeley.com/documents/?uuid=46b6c94e-8e6e-48c8-a7d4-56a8c241125a"]}],"mendeley":{"formattedCitation":"(M</w:instrText>
      </w:r>
      <w:r>
        <w:rPr>
          <w:rFonts w:ascii="Times New Roman" w:hAnsi="Times New Roman"/>
        </w:rPr>
        <w:instrText>enon &amp; Priyadarshini, 2018)","manualFormatting":"Menon &amp; Priyadarshini (2018)","plainTextFormattedCitation":"(Menon &amp; Priyadarshini, 2018)","previouslyFormattedCitation":"(Menon &amp; Priyadarshini, 2018)"},"properties":{"noteIndex":0},"schema":"https://github</w:instrText>
      </w:r>
      <w:r>
        <w:rPr>
          <w:rFonts w:ascii="Times New Roman" w:hAnsi="Times New Roman"/>
        </w:rPr>
        <w:instrText>.com/citation-style-language/schema/raw/master/csl-citation.json"}</w:instrText>
      </w:r>
      <w:r>
        <w:rPr>
          <w:rFonts w:ascii="Times New Roman" w:hAnsi="Times New Roman"/>
        </w:rPr>
        <w:fldChar w:fldCharType="separate"/>
      </w:r>
      <w:r>
        <w:rPr>
          <w:rFonts w:ascii="Times New Roman" w:hAnsi="Times New Roman"/>
          <w:noProof/>
        </w:rPr>
        <w:t>Menon &amp; Priyadarshini</w:t>
      </w:r>
      <w:r>
        <w:rPr>
          <w:rFonts w:ascii="Times New Roman" w:hAnsi="Times New Roman"/>
          <w:noProof/>
          <w:lang w:val="id-ID"/>
        </w:rPr>
        <w:t xml:space="preserve"> (</w:t>
      </w:r>
      <w:r>
        <w:rPr>
          <w:rFonts w:ascii="Times New Roman" w:hAnsi="Times New Roman"/>
          <w:noProof/>
        </w:rPr>
        <w:t>2018)</w:t>
      </w:r>
      <w:r>
        <w:rPr>
          <w:rFonts w:ascii="Times New Roman" w:hAnsi="Times New Roman"/>
        </w:rPr>
        <w:fldChar w:fldCharType="end"/>
      </w:r>
      <w:r>
        <w:rPr>
          <w:rFonts w:ascii="Times New Roman" w:hAnsi="Times New Roman"/>
        </w:rPr>
        <w:t xml:space="preserve"> menemukan jika atasan yang kasar memiliki hubungan yang signifikan dengan absensi karyawan yang rendah.</w:t>
      </w:r>
      <w:r>
        <w:rPr>
          <w:rFonts w:ascii="Times New Roman" w:hAnsi="Times New Roman"/>
          <w:lang w:val="id-ID"/>
        </w:rPr>
        <w:t xml:space="preserve"> P</w:t>
      </w:r>
      <w:r>
        <w:rPr>
          <w:rFonts w:ascii="Times New Roman" w:hAnsi="Times New Roman"/>
        </w:rPr>
        <w:t>enelitian yang dilaku</w:t>
      </w:r>
      <w:r>
        <w:rPr>
          <w:rFonts w:ascii="Times New Roman" w:hAnsi="Times New Roman"/>
          <w:lang w:val="id-ID"/>
        </w:rPr>
        <w:t>k</w:t>
      </w:r>
      <w:r>
        <w:rPr>
          <w:rFonts w:ascii="Times New Roman" w:hAnsi="Times New Roman"/>
        </w:rPr>
        <w:t xml:space="preserve">an oleh </w:t>
      </w:r>
      <w:r>
        <w:rPr>
          <w:rFonts w:ascii="Times New Roman" w:hAnsi="Times New Roman"/>
        </w:rPr>
        <w:fldChar w:fldCharType="begin"/>
      </w:r>
      <w:r>
        <w:rPr>
          <w:rFonts w:ascii="Times New Roman" w:hAnsi="Times New Roman"/>
        </w:rPr>
        <w:instrText>ADDIN CSL_CITATION {"ci</w:instrText>
      </w:r>
      <w:r>
        <w:rPr>
          <w:rFonts w:ascii="Times New Roman" w:hAnsi="Times New Roman"/>
        </w:rPr>
        <w:instrText>tationItems":[{"id":"ITEM-1","itemData":{"DOI":"10.1016/j.orgdyn.2009.10.006","ISSN":"00902616","author":[{"dropping-particle":"","family":"PORATH","given":"CHRISTINE L.","non-dropping-particle":"","parse-names":false,"suffix":""},{"dropping-particle":"","</w:instrText>
      </w:r>
      <w:r>
        <w:rPr>
          <w:rFonts w:ascii="Times New Roman" w:hAnsi="Times New Roman"/>
        </w:rPr>
        <w:instrText>family":"PEARSON","given":"CHRISTINE M.","non-dropping-particle":"","parse-names":false,"suffix":""}],"container-title":"Organizational Dynamics","id":"ITEM-1","issue":"1","issued":{"date-parts":[["2010"]]},"page":"64-71","title":"The Cost of Bad Behavior"</w:instrText>
      </w:r>
      <w:r>
        <w:rPr>
          <w:rFonts w:ascii="Times New Roman" w:hAnsi="Times New Roman"/>
        </w:rPr>
        <w:instrText>,"type":"article-journal","volume":"39"},"uris":["http://www.mendeley.com/documents/?uuid=649e05bf-11a0-484c-b129-3c5077fc69e7"]}],"mendeley":{"formattedCitation":"(PORATH &amp; PEARSON, 2010)","manualFormatting":"(Porath &amp; Pearson, 2010)","plainTextFormattedC</w:instrText>
      </w:r>
      <w:r>
        <w:rPr>
          <w:rFonts w:ascii="Times New Roman" w:hAnsi="Times New Roman"/>
        </w:rPr>
        <w:instrText>itation":"(PORATH &amp; PEARSON, 2010)","previouslyFormattedCitation":"(PORATH &amp; PEARSON, 2010)"},"properties":{"noteIndex":0},"schema":"https://github.com/citation-style-language/schema/raw/master/csl-citation.json"}</w:instrText>
      </w:r>
      <w:r>
        <w:rPr>
          <w:rFonts w:ascii="Times New Roman" w:hAnsi="Times New Roman"/>
        </w:rPr>
        <w:fldChar w:fldCharType="separate"/>
      </w:r>
      <w:r>
        <w:rPr>
          <w:rFonts w:ascii="Times New Roman" w:hAnsi="Times New Roman"/>
          <w:noProof/>
        </w:rPr>
        <w:t>(</w:t>
      </w:r>
      <w:r>
        <w:rPr>
          <w:rFonts w:ascii="Times New Roman" w:hAnsi="Times New Roman"/>
          <w:noProof/>
          <w:lang w:val="id-ID"/>
        </w:rPr>
        <w:t>Porath</w:t>
      </w:r>
      <w:r>
        <w:rPr>
          <w:rFonts w:ascii="Times New Roman" w:hAnsi="Times New Roman"/>
          <w:noProof/>
        </w:rPr>
        <w:t xml:space="preserve"> &amp; P</w:t>
      </w:r>
      <w:r>
        <w:rPr>
          <w:rFonts w:ascii="Times New Roman" w:hAnsi="Times New Roman"/>
          <w:noProof/>
          <w:lang w:val="id-ID"/>
        </w:rPr>
        <w:t>earson</w:t>
      </w:r>
      <w:r>
        <w:rPr>
          <w:rFonts w:ascii="Times New Roman" w:hAnsi="Times New Roman"/>
          <w:noProof/>
        </w:rPr>
        <w:t>, 2010)</w:t>
      </w:r>
      <w:r>
        <w:rPr>
          <w:rFonts w:ascii="Times New Roman" w:hAnsi="Times New Roman"/>
        </w:rPr>
        <w:fldChar w:fldCharType="end"/>
      </w:r>
      <w:r>
        <w:rPr>
          <w:rFonts w:ascii="Times New Roman" w:hAnsi="Times New Roman"/>
        </w:rPr>
        <w:t xml:space="preserve"> mengungkapkan j</w:t>
      </w:r>
      <w:r>
        <w:rPr>
          <w:rFonts w:ascii="Times New Roman" w:hAnsi="Times New Roman"/>
        </w:rPr>
        <w:t xml:space="preserve">ika kayawan yang bekerja di dalam tim dan karyawan tersebut  menjadi korban </w:t>
      </w:r>
      <w:r>
        <w:rPr>
          <w:rFonts w:ascii="Times New Roman" w:hAnsi="Times New Roman"/>
          <w:i/>
        </w:rPr>
        <w:t>workplace incicvility</w:t>
      </w:r>
      <w:r>
        <w:rPr>
          <w:rFonts w:ascii="Times New Roman" w:hAnsi="Times New Roman"/>
        </w:rPr>
        <w:t xml:space="preserve"> karyawan tersebut akan meninggalkan tugas yang seharsunya di selesikan oleh teman satu tim, akan berhenti memberi saran dan solusi mengenai pekerjaan.</w:t>
      </w:r>
      <w:r>
        <w:rPr>
          <w:rFonts w:ascii="Times New Roman" w:hAnsi="Times New Roman"/>
          <w:lang w:val="id-ID"/>
        </w:rPr>
        <w:t xml:space="preserve"> </w:t>
      </w:r>
    </w:p>
    <w:p w:rsidR="008B512B" w:rsidRDefault="00131E55">
      <w:pPr>
        <w:tabs>
          <w:tab w:val="left" w:pos="284"/>
        </w:tabs>
        <w:spacing w:line="360" w:lineRule="auto"/>
        <w:jc w:val="both"/>
        <w:rPr>
          <w:rFonts w:ascii="Times New Roman" w:hAnsi="Times New Roman"/>
          <w:lang w:val="id-ID"/>
        </w:rPr>
      </w:pPr>
      <w:r>
        <w:rPr>
          <w:rFonts w:ascii="Times New Roman" w:hAnsi="Times New Roman"/>
          <w:lang w:val="id-ID"/>
        </w:rPr>
        <w:tab/>
      </w:r>
      <w:r>
        <w:rPr>
          <w:rFonts w:ascii="Times New Roman" w:hAnsi="Times New Roman"/>
        </w:rPr>
        <w:t>Sumba</w:t>
      </w:r>
      <w:r>
        <w:rPr>
          <w:rFonts w:ascii="Times New Roman" w:hAnsi="Times New Roman"/>
        </w:rPr>
        <w:t xml:space="preserve">ngan efektif </w:t>
      </w:r>
      <w:r>
        <w:rPr>
          <w:rFonts w:ascii="Times New Roman" w:hAnsi="Times New Roman"/>
          <w:i/>
        </w:rPr>
        <w:t>workplace incivility</w:t>
      </w:r>
      <w:r>
        <w:rPr>
          <w:rFonts w:ascii="Times New Roman" w:hAnsi="Times New Roman"/>
        </w:rPr>
        <w:t xml:space="preserve"> dalam mempengaruhi </w:t>
      </w:r>
      <w:r>
        <w:rPr>
          <w:rFonts w:ascii="Times New Roman" w:hAnsi="Times New Roman"/>
          <w:i/>
        </w:rPr>
        <w:t>employee engagement</w:t>
      </w:r>
      <w:r>
        <w:rPr>
          <w:rFonts w:ascii="Times New Roman" w:hAnsi="Times New Roman"/>
        </w:rPr>
        <w:t xml:space="preserve"> pada karyawan hotel X adalah 14,2%. Dengan demikian sumbangan sebesar </w:t>
      </w:r>
      <w:r>
        <w:rPr>
          <w:rFonts w:ascii="Times New Roman" w:eastAsia="SimSun" w:hAnsi="Times New Roman"/>
        </w:rPr>
        <w:t>85,8% sisanya dipengaruhi oleh faktor lain</w:t>
      </w:r>
      <w:r>
        <w:rPr>
          <w:rFonts w:ascii="Times New Roman" w:hAnsi="Times New Roman"/>
        </w:rPr>
        <w:t xml:space="preserve"> yang tidak diteliti dalam penelitian ini. Hal ini menunjukkan adanya variabel lain yang juga dapat mempengaruhi </w:t>
      </w:r>
      <w:r>
        <w:rPr>
          <w:rFonts w:ascii="Times New Roman" w:hAnsi="Times New Roman"/>
          <w:i/>
        </w:rPr>
        <w:t>employee engagement</w:t>
      </w:r>
      <w:r>
        <w:rPr>
          <w:rFonts w:ascii="Times New Roman" w:hAnsi="Times New Roman"/>
        </w:rPr>
        <w:t xml:space="preserve">. </w:t>
      </w:r>
      <w:r>
        <w:rPr>
          <w:rFonts w:ascii="Times New Roman" w:hAnsi="Times New Roman"/>
          <w:color w:val="1D1B11"/>
        </w:rPr>
        <w:t xml:space="preserve">Menurut </w:t>
      </w:r>
      <w:r>
        <w:rPr>
          <w:rFonts w:ascii="Times New Roman" w:hAnsi="Times New Roman"/>
          <w:color w:val="1D1B11"/>
        </w:rPr>
        <w:fldChar w:fldCharType="begin"/>
      </w:r>
      <w:r>
        <w:rPr>
          <w:rFonts w:ascii="Times New Roman" w:hAnsi="Times New Roman"/>
          <w:color w:val="1D1B11"/>
        </w:rPr>
        <w:instrText>ADDIN CSL_CITATION {"citationItems":[{"id":"ITEM-1","itemData":{"author":[{"dropping-particle":"","family":"Lockwo</w:instrText>
      </w:r>
      <w:r>
        <w:rPr>
          <w:rFonts w:ascii="Times New Roman" w:hAnsi="Times New Roman"/>
          <w:color w:val="1D1B11"/>
        </w:rPr>
        <w:instrText>od","given":"Nancy R.","non-dropping-particle":"","parse-names":false,"suffix":""}],"container-title":"SHRM Research Quarterl","id":"ITEM-1","issued":{"date-parts":[["2007"]]},"page":"1-11","title":"Leveraging Employee Engagement for Competitive Advantage:</w:instrText>
      </w:r>
      <w:r>
        <w:rPr>
          <w:rFonts w:ascii="Times New Roman" w:hAnsi="Times New Roman"/>
          <w:color w:val="1D1B11"/>
        </w:rPr>
        <w:instrText xml:space="preserve"> HR’s Strategic Role.","type":"article-journal"},"uris":["http://www.mendeley.com/documents/?uuid=15c304f7-4c11-41cd-9f43-e3f9f69e4f86"]}],"mendeley":{"formattedCitation":"(Lockwood, 2007)","manualFormatting":"Lockwood (2007)","plainTextFormattedCitation":</w:instrText>
      </w:r>
      <w:r>
        <w:rPr>
          <w:rFonts w:ascii="Times New Roman" w:hAnsi="Times New Roman"/>
          <w:color w:val="1D1B11"/>
        </w:rPr>
        <w:instrText>"(Lockwood, 2007)","previouslyFormattedCitation":"(Lockwood, 2007)"},"properties":{"noteIndex":0},"schema":"https://github.com/citation-style-language/schema/raw/master/csl-citation.json"}</w:instrText>
      </w:r>
      <w:r>
        <w:rPr>
          <w:rFonts w:ascii="Times New Roman" w:hAnsi="Times New Roman"/>
          <w:color w:val="1D1B11"/>
        </w:rPr>
        <w:fldChar w:fldCharType="separate"/>
      </w:r>
      <w:r>
        <w:rPr>
          <w:rFonts w:ascii="Times New Roman" w:hAnsi="Times New Roman"/>
          <w:noProof/>
          <w:color w:val="1D1B11"/>
        </w:rPr>
        <w:t>Lockwood</w:t>
      </w:r>
      <w:r>
        <w:rPr>
          <w:rFonts w:ascii="Times New Roman" w:hAnsi="Times New Roman"/>
          <w:noProof/>
          <w:color w:val="1D1B11"/>
          <w:lang w:val="id-ID"/>
        </w:rPr>
        <w:t xml:space="preserve"> (</w:t>
      </w:r>
      <w:r>
        <w:rPr>
          <w:rFonts w:ascii="Times New Roman" w:hAnsi="Times New Roman"/>
          <w:noProof/>
          <w:color w:val="1D1B11"/>
        </w:rPr>
        <w:t>2007)</w:t>
      </w:r>
      <w:r>
        <w:rPr>
          <w:rFonts w:ascii="Times New Roman" w:hAnsi="Times New Roman"/>
          <w:color w:val="1D1B11"/>
        </w:rPr>
        <w:fldChar w:fldCharType="end"/>
      </w:r>
      <w:r>
        <w:rPr>
          <w:rFonts w:ascii="Times New Roman" w:hAnsi="Times New Roman"/>
          <w:color w:val="1D1B11"/>
        </w:rPr>
        <w:t xml:space="preserve"> terdapat faktor internal dan faktor ekternal. Fak</w:t>
      </w:r>
      <w:r>
        <w:rPr>
          <w:rFonts w:ascii="Times New Roman" w:hAnsi="Times New Roman"/>
          <w:color w:val="1D1B11"/>
        </w:rPr>
        <w:t>tor internal terdiri dari latar belakang kehidupan karyawan (biografis), karakteristik kepribadian, kepercayaan karyawan terhadap perusahaan, perasaan bangga terhadap perusahaan, dan persepsi karyawan bahwa pekerjaan yang dilakukan merupakan hal yang penti</w:t>
      </w:r>
      <w:r>
        <w:rPr>
          <w:rFonts w:ascii="Times New Roman" w:hAnsi="Times New Roman"/>
          <w:color w:val="1D1B11"/>
        </w:rPr>
        <w:t>ng, memiliki tujuan, serta memiliki makna bagi dirinya.</w:t>
      </w:r>
      <w:r>
        <w:rPr>
          <w:rFonts w:ascii="Times New Roman" w:hAnsi="Times New Roman"/>
          <w:lang w:val="id-ID"/>
        </w:rPr>
        <w:t xml:space="preserve"> </w:t>
      </w:r>
      <w:r>
        <w:rPr>
          <w:rFonts w:ascii="Times New Roman" w:hAnsi="Times New Roman"/>
          <w:color w:val="1D1B11"/>
        </w:rPr>
        <w:t>Faktor eksternal terdiri dari  budaya organisasi, gaya kepemimpinan, perhatian senior manajer terhadap keberadaan karyawan, reputasi perusahaan, kompensasi, kesempatan untuk mengembangkan karir karyaw</w:t>
      </w:r>
      <w:r>
        <w:rPr>
          <w:rFonts w:ascii="Times New Roman" w:hAnsi="Times New Roman"/>
          <w:color w:val="1D1B11"/>
        </w:rPr>
        <w:t>an, terbukanya kesempatan bagi karyawan untuk memberikan pendapat, hak karyawan untuk mengambil keputusan, kualitas komunikasi antar anggota organisasi, tim kerja yang kompak dan saling mendukung, jelasnya jenis pekerjaan yang dilakukan, adanya sumber daya</w:t>
      </w:r>
      <w:r>
        <w:rPr>
          <w:rFonts w:ascii="Times New Roman" w:hAnsi="Times New Roman"/>
          <w:color w:val="1D1B11"/>
        </w:rPr>
        <w:t xml:space="preserve"> yang dibutuhkan karyawan untuk mendukung performansi, dan penyampaian nilai serta tujuan organisasi kepada karyawan. </w:t>
      </w:r>
    </w:p>
    <w:p w:rsidR="008B512B" w:rsidRDefault="00131E55">
      <w:pPr>
        <w:autoSpaceDE w:val="0"/>
        <w:autoSpaceDN w:val="0"/>
        <w:adjustRightInd w:val="0"/>
        <w:spacing w:after="0" w:line="360" w:lineRule="auto"/>
        <w:ind w:firstLine="720"/>
        <w:jc w:val="both"/>
        <w:rPr>
          <w:rFonts w:ascii="Times New Roman" w:hAnsi="Times New Roman"/>
          <w:color w:val="1D1B11"/>
          <w:lang w:val="id-ID"/>
        </w:rPr>
      </w:pPr>
      <w:r>
        <w:rPr>
          <w:rFonts w:ascii="Times New Roman" w:hAnsi="Times New Roman"/>
          <w:color w:val="1D1B11"/>
          <w:lang w:val="id-ID"/>
        </w:rPr>
        <w:t xml:space="preserve"> </w:t>
      </w:r>
      <w:r>
        <w:rPr>
          <w:rFonts w:ascii="Times New Roman" w:hAnsi="Times New Roman"/>
          <w:color w:val="1D1B11"/>
        </w:rPr>
        <w:t xml:space="preserve">Dari hasil uji independen t test berdasarkan jenis kelamin </w:t>
      </w:r>
      <w:r>
        <w:rPr>
          <w:rFonts w:ascii="Times New Roman" w:eastAsia="SimSun" w:hAnsi="Times New Roman"/>
        </w:rPr>
        <w:t xml:space="preserve">variabel  </w:t>
      </w:r>
      <w:r>
        <w:rPr>
          <w:rFonts w:ascii="Times New Roman" w:eastAsia="SimSun" w:hAnsi="Times New Roman"/>
          <w:i/>
        </w:rPr>
        <w:t xml:space="preserve">employee engagement </w:t>
      </w:r>
      <w:r>
        <w:rPr>
          <w:rFonts w:ascii="Times New Roman" w:eastAsia="SimSun" w:hAnsi="Times New Roman"/>
        </w:rPr>
        <w:t xml:space="preserve">diperoleh </w:t>
      </w:r>
      <w:r>
        <w:rPr>
          <w:rFonts w:ascii="Times New Roman" w:eastAsia="SimSun" w:hAnsi="Times New Roman"/>
          <w:i/>
        </w:rPr>
        <w:t xml:space="preserve"> </w:t>
      </w:r>
      <w:r>
        <w:rPr>
          <w:rFonts w:ascii="Times New Roman" w:eastAsia="SimSun" w:hAnsi="Times New Roman"/>
        </w:rPr>
        <w:t xml:space="preserve">t = 0,805 dengan p = 0,425 ( p ≥ 0,050) berarti tidak ada perbedaan yang signifika di antara </w:t>
      </w:r>
      <w:r>
        <w:rPr>
          <w:rFonts w:ascii="Times New Roman" w:eastAsia="SimSun" w:hAnsi="Times New Roman"/>
          <w:i/>
        </w:rPr>
        <w:t>employee engagement</w:t>
      </w:r>
      <w:r>
        <w:rPr>
          <w:rFonts w:ascii="Times New Roman" w:eastAsia="SimSun" w:hAnsi="Times New Roman"/>
        </w:rPr>
        <w:t xml:space="preserve"> pada karyawan laki-laki dangan karyawan perempuan. </w:t>
      </w:r>
      <w:r>
        <w:rPr>
          <w:rFonts w:ascii="Times New Roman" w:hAnsi="Times New Roman"/>
          <w:color w:val="1D1B11"/>
        </w:rPr>
        <w:t>hasil penelitian ini sejalan dengan penelitian yang dilakukan</w:t>
      </w:r>
      <w:r>
        <w:rPr>
          <w:rFonts w:ascii="Times New Roman" w:hAnsi="Times New Roman"/>
          <w:color w:val="1D1B11"/>
          <w:lang w:val="id-ID"/>
        </w:rPr>
        <w:t xml:space="preserve"> </w:t>
      </w:r>
      <w:r>
        <w:rPr>
          <w:rFonts w:ascii="Times New Roman" w:hAnsi="Times New Roman"/>
          <w:color w:val="1D1B11"/>
          <w:lang w:val="id-ID"/>
        </w:rPr>
        <w:fldChar w:fldCharType="begin"/>
      </w:r>
      <w:r>
        <w:rPr>
          <w:rFonts w:ascii="Times New Roman" w:hAnsi="Times New Roman"/>
          <w:color w:val="1D1B11"/>
          <w:lang w:val="id-ID"/>
        </w:rPr>
        <w:instrText>ADDIN CSL_CITATION {"citationI</w:instrText>
      </w:r>
      <w:r>
        <w:rPr>
          <w:rFonts w:ascii="Times New Roman" w:hAnsi="Times New Roman"/>
          <w:color w:val="1D1B11"/>
          <w:lang w:val="id-ID"/>
        </w:rPr>
        <w:instrText xml:space="preserve">tems":[{"id":"ITEM-1","itemData":{"abstract":"Abstrak-Penelitian ini bertujuan untuk mengetahui apakah komunikasi dan keadilan organisasional mempengaruhi turnover di kalangan karyawan dengan masa kerja minimal 4 tahun di posisi yang sama yang berdomisili </w:instrText>
      </w:r>
      <w:r>
        <w:rPr>
          <w:rFonts w:ascii="Times New Roman" w:hAnsi="Times New Roman"/>
          <w:color w:val="1D1B11"/>
          <w:lang w:val="id-ID"/>
        </w:rPr>
        <w:instrText>di Surabaya, dengan dimediasi oleh employee engagement. Metode Structural Equation Modeling digunakan untuk menguji hipotesis dengan sampel sejumlah 102 karyawan dan dengan minimal masa kerja di posisi yang sama adalah empat tahun serta berdomisili di Sura</w:instrText>
      </w:r>
      <w:r>
        <w:rPr>
          <w:rFonts w:ascii="Times New Roman" w:hAnsi="Times New Roman"/>
          <w:color w:val="1D1B11"/>
          <w:lang w:val="id-ID"/>
        </w:rPr>
        <w:instrText>baya dan dimediasi oleh variabel jenis kelamin. Hasil dari penelitian ini ialah komunikasi dan keadilan organisasional memiliki pengaruh yang signifikan terhadap employee engagement namun tidak memiliki pengaruh yang signifikan terhadap turnover. Sedangkan</w:instrText>
      </w:r>
      <w:r>
        <w:rPr>
          <w:rFonts w:ascii="Times New Roman" w:hAnsi="Times New Roman"/>
          <w:color w:val="1D1B11"/>
          <w:lang w:val="id-ID"/>
        </w:rPr>
        <w:instrText xml:space="preserve"> ditemukan pengaruh yang signifikan antara employee engagement terhadap turnover.","author":[{"dropping-particle":"","family":"Wongan","given":"Stevani","non-dropping-particle":"","parse-names":false,"suffix":""}],"container-title":"GEMA AKTUALITA, Vol. 3 </w:instrText>
      </w:r>
      <w:r>
        <w:rPr>
          <w:rFonts w:ascii="Times New Roman" w:hAnsi="Times New Roman"/>
          <w:color w:val="1D1B11"/>
          <w:lang w:val="id-ID"/>
        </w:rPr>
        <w:instrText>No. 1, Juni 2014","id":"ITEM-1","issue":"1","issued":{"date-parts":[["2014"]]},"page":"15-24","title":"Pengaruh Keadilan Organisasional dan Komunikasi terhadap Turnover dengan Employee Engagement sebagai Intervening","type":"article-journal","volume":"3"},</w:instrText>
      </w:r>
      <w:r>
        <w:rPr>
          <w:rFonts w:ascii="Times New Roman" w:hAnsi="Times New Roman"/>
          <w:color w:val="1D1B11"/>
          <w:lang w:val="id-ID"/>
        </w:rPr>
        <w:instrText>"uris":["http://www.mendeley.com/documents/?uuid=813f3c9f-83d4-4a7c-a142-3f81ea7e27ec"]}],"mendeley":{"formattedCitation":"(Wongan, 2014)","manualFormatting":"Wongan (2014)","plainTextFormattedCitation":"(Wongan, 2014)","previouslyFormattedCitation":"(Wong</w:instrText>
      </w:r>
      <w:r>
        <w:rPr>
          <w:rFonts w:ascii="Times New Roman" w:hAnsi="Times New Roman"/>
          <w:color w:val="1D1B11"/>
          <w:lang w:val="id-ID"/>
        </w:rPr>
        <w:instrText>an, 2014)"},"properties":{"noteIndex":0},"schema":"https://github.com/citation-style-language/schema/raw/master/csl-citation.json"}</w:instrText>
      </w:r>
      <w:r>
        <w:rPr>
          <w:rFonts w:ascii="Times New Roman" w:hAnsi="Times New Roman"/>
          <w:color w:val="1D1B11"/>
          <w:lang w:val="id-ID"/>
        </w:rPr>
        <w:fldChar w:fldCharType="separate"/>
      </w:r>
      <w:r>
        <w:rPr>
          <w:rFonts w:ascii="Times New Roman" w:hAnsi="Times New Roman"/>
          <w:noProof/>
          <w:color w:val="1D1B11"/>
          <w:lang w:val="id-ID"/>
        </w:rPr>
        <w:t>Wongan (2014)</w:t>
      </w:r>
      <w:r>
        <w:rPr>
          <w:rFonts w:ascii="Times New Roman" w:hAnsi="Times New Roman"/>
          <w:color w:val="1D1B11"/>
          <w:lang w:val="id-ID"/>
        </w:rPr>
        <w:fldChar w:fldCharType="end"/>
      </w:r>
      <w:r>
        <w:rPr>
          <w:rFonts w:ascii="Times New Roman" w:hAnsi="Times New Roman"/>
          <w:color w:val="1D1B11"/>
        </w:rPr>
        <w:t xml:space="preserve"> dimana jenis kelamin tidak memperlihatkan pengaruh yang signifikan terhadap tingkat </w:t>
      </w:r>
      <w:r>
        <w:rPr>
          <w:rFonts w:ascii="Times New Roman" w:hAnsi="Times New Roman"/>
          <w:i/>
          <w:color w:val="1D1B11"/>
        </w:rPr>
        <w:t>employee engagement</w:t>
      </w:r>
      <w:r>
        <w:rPr>
          <w:rFonts w:ascii="Times New Roman" w:hAnsi="Times New Roman"/>
          <w:color w:val="1D1B11"/>
        </w:rPr>
        <w:t>. Hal</w:t>
      </w:r>
      <w:r>
        <w:rPr>
          <w:rFonts w:ascii="Times New Roman" w:hAnsi="Times New Roman"/>
          <w:color w:val="1D1B11"/>
        </w:rPr>
        <w:t xml:space="preserve"> in diperkuat oleh hasil penelitian yang dilakukan oleh </w:t>
      </w:r>
      <w:r>
        <w:rPr>
          <w:rFonts w:ascii="Times New Roman" w:hAnsi="Times New Roman"/>
          <w:color w:val="1D1B11"/>
        </w:rPr>
        <w:fldChar w:fldCharType="begin"/>
      </w:r>
      <w:r>
        <w:rPr>
          <w:rFonts w:ascii="Times New Roman" w:hAnsi="Times New Roman"/>
          <w:color w:val="1D1B11"/>
        </w:rPr>
        <w:instrText>ADDIN CSL_CITATION {"citationItems":[{"id":"ITEM-1","itemData":{"DOI":"10.1016/0148-2963(93)90043-O","ISSN":"01482963","author":[{"dropping-particle":"","family":"forrest F. Aven","given":"Jr","non-dr</w:instrText>
      </w:r>
      <w:r>
        <w:rPr>
          <w:rFonts w:ascii="Times New Roman" w:hAnsi="Times New Roman"/>
          <w:color w:val="1D1B11"/>
        </w:rPr>
        <w:instrText>opping-particle":"","parse-names":false,"suffix":""},{"dropping-particle":"","family":"Parker","given":"Barbara","non-dropping-particle":"","parse-names":false,"suffix":""},{"dropping-particle":"","family":"McEvoy","given":"Glenn M.","non-dropping-particle</w:instrText>
      </w:r>
      <w:r>
        <w:rPr>
          <w:rFonts w:ascii="Times New Roman" w:hAnsi="Times New Roman"/>
          <w:color w:val="1D1B11"/>
        </w:rPr>
        <w:instrText>":"","parse-names":false,"suffix":""}],"container-title":"Journal of Business Research","id":"ITEM-1","issue":"1","issued":{"date-parts":[["1993"]]},"page":"63-73","title":"Gender and attitudinal commitment to organizations: A Meta-analysis","type":"articl</w:instrText>
      </w:r>
      <w:r>
        <w:rPr>
          <w:rFonts w:ascii="Times New Roman" w:hAnsi="Times New Roman"/>
          <w:color w:val="1D1B11"/>
        </w:rPr>
        <w:instrText>e-journal","volume":"26"},"uris":["http://www.mendeley.com/documents/?uuid=e654fc1e-6763-498a-8542-a8b059768eaf"]}],"mendeley":{"formattedCitation":"(forrest F. Aven et al., 1993)","manualFormatting":"Forrest et al., (1993)","plainTextFormattedCitation":"(</w:instrText>
      </w:r>
      <w:r>
        <w:rPr>
          <w:rFonts w:ascii="Times New Roman" w:hAnsi="Times New Roman"/>
          <w:color w:val="1D1B11"/>
        </w:rPr>
        <w:instrText>forrest F. Aven et al., 1993)","previouslyFormattedCitation":"(forrest F. Aven et al., 1993)"},"properties":{"noteIndex":0},"schema":"https://github.com/citation-style-language/schema/raw/master/csl-citation.json"}</w:instrText>
      </w:r>
      <w:r>
        <w:rPr>
          <w:rFonts w:ascii="Times New Roman" w:hAnsi="Times New Roman"/>
          <w:color w:val="1D1B11"/>
        </w:rPr>
        <w:fldChar w:fldCharType="separate"/>
      </w:r>
      <w:r>
        <w:rPr>
          <w:rFonts w:ascii="Times New Roman" w:hAnsi="Times New Roman"/>
          <w:noProof/>
          <w:color w:val="1D1B11"/>
          <w:lang w:val="id-ID"/>
        </w:rPr>
        <w:t>F</w:t>
      </w:r>
      <w:r>
        <w:rPr>
          <w:rFonts w:ascii="Times New Roman" w:hAnsi="Times New Roman"/>
          <w:noProof/>
          <w:color w:val="1D1B11"/>
        </w:rPr>
        <w:t xml:space="preserve">orrest et al., </w:t>
      </w:r>
      <w:r>
        <w:rPr>
          <w:rFonts w:ascii="Times New Roman" w:hAnsi="Times New Roman"/>
          <w:noProof/>
          <w:color w:val="1D1B11"/>
          <w:lang w:val="id-ID"/>
        </w:rPr>
        <w:t>(</w:t>
      </w:r>
      <w:r>
        <w:rPr>
          <w:rFonts w:ascii="Times New Roman" w:hAnsi="Times New Roman"/>
          <w:noProof/>
          <w:color w:val="1D1B11"/>
        </w:rPr>
        <w:t>1993)</w:t>
      </w:r>
      <w:r>
        <w:rPr>
          <w:rFonts w:ascii="Times New Roman" w:hAnsi="Times New Roman"/>
          <w:color w:val="1D1B11"/>
        </w:rPr>
        <w:fldChar w:fldCharType="end"/>
      </w:r>
      <w:r>
        <w:rPr>
          <w:rFonts w:ascii="Times New Roman" w:hAnsi="Times New Roman"/>
          <w:color w:val="1D1B11"/>
        </w:rPr>
        <w:t xml:space="preserve"> yang mengungkapk</w:t>
      </w:r>
      <w:r>
        <w:rPr>
          <w:rFonts w:ascii="Times New Roman" w:hAnsi="Times New Roman"/>
          <w:color w:val="1D1B11"/>
        </w:rPr>
        <w:t xml:space="preserve">an bahwa sebenarnya gender dan </w:t>
      </w:r>
      <w:r>
        <w:rPr>
          <w:rFonts w:ascii="Times New Roman" w:hAnsi="Times New Roman"/>
          <w:i/>
          <w:color w:val="1D1B11"/>
        </w:rPr>
        <w:t xml:space="preserve">engagement </w:t>
      </w:r>
      <w:r>
        <w:rPr>
          <w:rFonts w:ascii="Times New Roman" w:hAnsi="Times New Roman"/>
          <w:color w:val="1D1B11"/>
        </w:rPr>
        <w:t xml:space="preserve">tidak memiliki hubungan walaupun respon wanita memiliki nilai mean labih besar dibandingkan laki-laki. </w:t>
      </w:r>
    </w:p>
    <w:p w:rsidR="008B512B" w:rsidRDefault="00131E55">
      <w:pPr>
        <w:tabs>
          <w:tab w:val="left" w:pos="284"/>
        </w:tabs>
        <w:spacing w:line="360" w:lineRule="auto"/>
        <w:jc w:val="both"/>
        <w:rPr>
          <w:rFonts w:ascii="Times New Roman" w:eastAsia="SimSun" w:hAnsi="Times New Roman"/>
          <w:lang w:val="id-ID"/>
        </w:rPr>
      </w:pPr>
      <w:r>
        <w:rPr>
          <w:rFonts w:ascii="Times New Roman" w:hAnsi="Times New Roman"/>
          <w:color w:val="1D1B11"/>
          <w:lang w:val="id-ID"/>
        </w:rPr>
        <w:tab/>
      </w:r>
      <w:r>
        <w:rPr>
          <w:rFonts w:ascii="Times New Roman" w:eastAsia="SimSun" w:hAnsi="Times New Roman"/>
        </w:rPr>
        <w:t xml:space="preserve">Dari hasil uji independen t test berdasarkan jenis kelamin diperoleh hasil variabel </w:t>
      </w:r>
      <w:r>
        <w:rPr>
          <w:rFonts w:ascii="Times New Roman" w:eastAsia="SimSun" w:hAnsi="Times New Roman"/>
          <w:i/>
        </w:rPr>
        <w:t>workplace incivility</w:t>
      </w:r>
      <w:r>
        <w:rPr>
          <w:rFonts w:ascii="Times New Roman" w:eastAsia="SimSun" w:hAnsi="Times New Roman"/>
        </w:rPr>
        <w:t xml:space="preserve"> = 0,</w:t>
      </w:r>
      <w:r>
        <w:rPr>
          <w:rFonts w:ascii="Times New Roman" w:eastAsia="SimSun" w:hAnsi="Times New Roman"/>
        </w:rPr>
        <w:t>066 dengan p = 0</w:t>
      </w:r>
      <w:r>
        <w:rPr>
          <w:rFonts w:ascii="Times New Roman" w:hAnsi="Times New Roman"/>
        </w:rPr>
        <w:t>,948</w:t>
      </w:r>
      <w:r>
        <w:rPr>
          <w:rFonts w:ascii="Times New Roman" w:eastAsia="SimSun" w:hAnsi="Times New Roman"/>
        </w:rPr>
        <w:t xml:space="preserve"> ( p ≥ 0,050) berarti tidak ada perbedaan yang signifika di antara </w:t>
      </w:r>
      <w:r>
        <w:rPr>
          <w:rFonts w:ascii="Times New Roman" w:eastAsia="SimSun" w:hAnsi="Times New Roman"/>
          <w:i/>
        </w:rPr>
        <w:t>workplace incivility</w:t>
      </w:r>
      <w:r>
        <w:rPr>
          <w:rFonts w:ascii="Times New Roman" w:eastAsia="SimSun" w:hAnsi="Times New Roman"/>
        </w:rPr>
        <w:t xml:space="preserve"> pada karyawan laki-laki dangan karyawan perempuan.</w:t>
      </w:r>
      <w:r>
        <w:rPr>
          <w:rFonts w:ascii="Times New Roman" w:eastAsia="SimSun" w:hAnsi="Times New Roman"/>
          <w:lang w:val="id-ID"/>
        </w:rPr>
        <w:t xml:space="preserve"> </w:t>
      </w:r>
      <w:r>
        <w:rPr>
          <w:rFonts w:ascii="Times New Roman" w:eastAsia="SimSun" w:hAnsi="Times New Roman"/>
        </w:rPr>
        <w:t>hal ini sejalan dengan hasil penelitian Porath &amp;</w:t>
      </w:r>
      <w:r>
        <w:rPr>
          <w:rFonts w:ascii="Times New Roman" w:eastAsia="SimSun" w:hAnsi="Times New Roman"/>
        </w:rPr>
        <w:t xml:space="preserve"> Pearson (2005) dimana laki-laki dan perempuan sama-sama cenderung dapat menjadi korban </w:t>
      </w:r>
      <w:r>
        <w:rPr>
          <w:rFonts w:ascii="Times New Roman" w:eastAsia="SimSun" w:hAnsi="Times New Roman"/>
          <w:i/>
        </w:rPr>
        <w:t>workplace incivility</w:t>
      </w:r>
      <w:r>
        <w:rPr>
          <w:rFonts w:ascii="Times New Roman" w:eastAsia="SimSun" w:hAnsi="Times New Roman"/>
          <w:lang w:val="id-ID"/>
        </w:rPr>
        <w:t>.</w:t>
      </w:r>
    </w:p>
    <w:p w:rsidR="008B512B" w:rsidRDefault="00131E55">
      <w:pPr>
        <w:spacing w:after="0" w:line="360" w:lineRule="auto"/>
        <w:rPr>
          <w:rFonts w:ascii="Times New Roman" w:hAnsi="Times New Roman"/>
          <w:b/>
        </w:rPr>
      </w:pPr>
      <w:r>
        <w:rPr>
          <w:rFonts w:ascii="Times New Roman" w:hAnsi="Times New Roman"/>
          <w:b/>
        </w:rPr>
        <w:lastRenderedPageBreak/>
        <w:t xml:space="preserve">KESIMPULAN </w:t>
      </w:r>
    </w:p>
    <w:p w:rsidR="008B512B" w:rsidRDefault="00131E55">
      <w:pPr>
        <w:autoSpaceDE w:val="0"/>
        <w:autoSpaceDN w:val="0"/>
        <w:adjustRightInd w:val="0"/>
        <w:spacing w:after="0" w:line="360" w:lineRule="auto"/>
        <w:ind w:firstLine="720"/>
        <w:jc w:val="both"/>
        <w:rPr>
          <w:rFonts w:ascii="Times New Roman" w:hAnsi="Times New Roman"/>
          <w:sz w:val="24"/>
          <w:szCs w:val="24"/>
          <w:lang w:val="id-ID"/>
        </w:rPr>
      </w:pPr>
      <w:r>
        <w:rPr>
          <w:rFonts w:ascii="Times New Roman" w:hAnsi="Times New Roman"/>
          <w:sz w:val="24"/>
          <w:szCs w:val="24"/>
        </w:rPr>
        <w:t xml:space="preserve">Berdasarkan hasil penelitian dan pembahasan dapat disimpulkan bahwa terdapat hubungan negatif antara </w:t>
      </w:r>
      <w:r>
        <w:rPr>
          <w:rFonts w:ascii="Times New Roman" w:hAnsi="Times New Roman"/>
          <w:i/>
          <w:sz w:val="24"/>
          <w:szCs w:val="24"/>
        </w:rPr>
        <w:t>workplace incivility</w:t>
      </w:r>
      <w:r>
        <w:rPr>
          <w:rFonts w:ascii="Times New Roman" w:hAnsi="Times New Roman"/>
          <w:sz w:val="24"/>
          <w:szCs w:val="24"/>
        </w:rPr>
        <w:t xml:space="preserve"> dengan </w:t>
      </w:r>
      <w:r>
        <w:rPr>
          <w:rFonts w:ascii="Times New Roman" w:hAnsi="Times New Roman"/>
          <w:i/>
          <w:sz w:val="24"/>
          <w:szCs w:val="24"/>
        </w:rPr>
        <w:t>emplo</w:t>
      </w:r>
      <w:r>
        <w:rPr>
          <w:rFonts w:ascii="Times New Roman" w:hAnsi="Times New Roman"/>
          <w:i/>
          <w:sz w:val="24"/>
          <w:szCs w:val="24"/>
        </w:rPr>
        <w:t>yee engagement</w:t>
      </w:r>
      <w:r>
        <w:rPr>
          <w:rFonts w:ascii="Times New Roman" w:hAnsi="Times New Roman"/>
          <w:sz w:val="24"/>
          <w:szCs w:val="24"/>
        </w:rPr>
        <w:t xml:space="preserve"> pada karyawan hotel X. Dimana semakin tinggi </w:t>
      </w:r>
      <w:r>
        <w:rPr>
          <w:rFonts w:ascii="Times New Roman" w:hAnsi="Times New Roman"/>
          <w:i/>
          <w:sz w:val="24"/>
          <w:szCs w:val="24"/>
        </w:rPr>
        <w:t>workplace incivility</w:t>
      </w:r>
      <w:r>
        <w:rPr>
          <w:rFonts w:ascii="Times New Roman" w:hAnsi="Times New Roman"/>
          <w:sz w:val="24"/>
          <w:szCs w:val="24"/>
        </w:rPr>
        <w:t xml:space="preserve">, maka semakin rendah </w:t>
      </w:r>
      <w:r>
        <w:rPr>
          <w:rFonts w:ascii="Times New Roman" w:hAnsi="Times New Roman"/>
          <w:i/>
          <w:sz w:val="24"/>
          <w:szCs w:val="24"/>
        </w:rPr>
        <w:t>employee engagement</w:t>
      </w:r>
      <w:r>
        <w:rPr>
          <w:rFonts w:ascii="Times New Roman" w:hAnsi="Times New Roman"/>
          <w:sz w:val="24"/>
          <w:szCs w:val="24"/>
        </w:rPr>
        <w:t xml:space="preserve">. Sebaliknya, semakin  rendah </w:t>
      </w:r>
      <w:r>
        <w:rPr>
          <w:rFonts w:ascii="Times New Roman" w:hAnsi="Times New Roman"/>
          <w:i/>
          <w:sz w:val="24"/>
          <w:szCs w:val="24"/>
        </w:rPr>
        <w:t>workplace incivility</w:t>
      </w:r>
      <w:r>
        <w:rPr>
          <w:rFonts w:ascii="Times New Roman" w:hAnsi="Times New Roman"/>
          <w:sz w:val="24"/>
          <w:szCs w:val="24"/>
        </w:rPr>
        <w:t xml:space="preserve"> maka semakin tinggi </w:t>
      </w:r>
      <w:r>
        <w:rPr>
          <w:rFonts w:ascii="Times New Roman" w:hAnsi="Times New Roman"/>
          <w:i/>
          <w:sz w:val="24"/>
          <w:szCs w:val="24"/>
        </w:rPr>
        <w:t>employee engagement.</w:t>
      </w:r>
      <w:r>
        <w:rPr>
          <w:rFonts w:ascii="Times New Roman" w:hAnsi="Times New Roman"/>
          <w:sz w:val="24"/>
          <w:szCs w:val="24"/>
        </w:rPr>
        <w:t xml:space="preserve"> Dan tidak ada perbedaan antara jens kelamin</w:t>
      </w:r>
      <w:r>
        <w:rPr>
          <w:rFonts w:ascii="Times New Roman" w:hAnsi="Times New Roman"/>
          <w:sz w:val="24"/>
          <w:szCs w:val="24"/>
        </w:rPr>
        <w:t xml:space="preserve"> baik pada </w:t>
      </w:r>
      <w:r>
        <w:rPr>
          <w:rFonts w:ascii="Times New Roman" w:hAnsi="Times New Roman"/>
          <w:i/>
          <w:sz w:val="24"/>
          <w:szCs w:val="24"/>
        </w:rPr>
        <w:t>workplace incivility</w:t>
      </w:r>
      <w:r>
        <w:rPr>
          <w:rFonts w:ascii="Times New Roman" w:hAnsi="Times New Roman"/>
          <w:sz w:val="24"/>
          <w:szCs w:val="24"/>
        </w:rPr>
        <w:t xml:space="preserve"> maupun pada </w:t>
      </w:r>
      <w:r>
        <w:rPr>
          <w:rFonts w:ascii="Times New Roman" w:hAnsi="Times New Roman"/>
          <w:i/>
          <w:sz w:val="24"/>
          <w:szCs w:val="24"/>
        </w:rPr>
        <w:t>employee engagement</w:t>
      </w:r>
      <w:r>
        <w:rPr>
          <w:rFonts w:ascii="Times New Roman" w:hAnsi="Times New Roman"/>
          <w:sz w:val="24"/>
          <w:szCs w:val="24"/>
        </w:rPr>
        <w:t xml:space="preserve"> pada karyawan hotel X.</w:t>
      </w:r>
    </w:p>
    <w:p w:rsidR="008B512B" w:rsidRDefault="008B512B">
      <w:pPr>
        <w:autoSpaceDE w:val="0"/>
        <w:autoSpaceDN w:val="0"/>
        <w:adjustRightInd w:val="0"/>
        <w:spacing w:after="0" w:line="360" w:lineRule="auto"/>
        <w:ind w:firstLine="720"/>
        <w:jc w:val="both"/>
        <w:rPr>
          <w:rFonts w:ascii="Times New Roman" w:hAnsi="Times New Roman"/>
          <w:sz w:val="24"/>
          <w:szCs w:val="24"/>
          <w:lang w:val="id-ID"/>
        </w:rPr>
      </w:pPr>
    </w:p>
    <w:p w:rsidR="008B512B" w:rsidRDefault="008B512B">
      <w:pPr>
        <w:autoSpaceDE w:val="0"/>
        <w:autoSpaceDN w:val="0"/>
        <w:adjustRightInd w:val="0"/>
        <w:spacing w:after="0" w:line="360" w:lineRule="auto"/>
        <w:jc w:val="both"/>
        <w:rPr>
          <w:rFonts w:ascii="Times New Roman" w:hAnsi="Times New Roman"/>
          <w:sz w:val="24"/>
          <w:szCs w:val="24"/>
          <w:lang w:val="id-ID"/>
        </w:rPr>
      </w:pPr>
    </w:p>
    <w:p w:rsidR="008B512B" w:rsidRDefault="008B512B">
      <w:pPr>
        <w:autoSpaceDE w:val="0"/>
        <w:autoSpaceDN w:val="0"/>
        <w:adjustRightInd w:val="0"/>
        <w:spacing w:after="0" w:line="360" w:lineRule="auto"/>
        <w:jc w:val="both"/>
        <w:rPr>
          <w:rFonts w:ascii="Times New Roman" w:hAnsi="Times New Roman"/>
          <w:sz w:val="24"/>
          <w:szCs w:val="24"/>
          <w:lang w:val="id-ID"/>
        </w:rPr>
      </w:pPr>
    </w:p>
    <w:p w:rsidR="008B512B" w:rsidRDefault="008B512B">
      <w:pPr>
        <w:autoSpaceDE w:val="0"/>
        <w:autoSpaceDN w:val="0"/>
        <w:adjustRightInd w:val="0"/>
        <w:spacing w:after="0" w:line="360" w:lineRule="auto"/>
        <w:jc w:val="both"/>
        <w:rPr>
          <w:rFonts w:ascii="Times New Roman" w:hAnsi="Times New Roman"/>
          <w:sz w:val="24"/>
          <w:szCs w:val="24"/>
          <w:lang w:val="id-ID"/>
        </w:rPr>
      </w:pPr>
    </w:p>
    <w:p w:rsidR="008B512B" w:rsidRDefault="008B512B">
      <w:pPr>
        <w:autoSpaceDE w:val="0"/>
        <w:autoSpaceDN w:val="0"/>
        <w:adjustRightInd w:val="0"/>
        <w:spacing w:after="0" w:line="360" w:lineRule="auto"/>
        <w:jc w:val="both"/>
        <w:rPr>
          <w:rFonts w:ascii="Times New Roman" w:hAnsi="Times New Roman"/>
          <w:sz w:val="24"/>
          <w:szCs w:val="24"/>
          <w:lang w:val="id-ID"/>
        </w:rPr>
      </w:pPr>
    </w:p>
    <w:p w:rsidR="008B512B" w:rsidRDefault="008B512B">
      <w:pPr>
        <w:autoSpaceDE w:val="0"/>
        <w:autoSpaceDN w:val="0"/>
        <w:adjustRightInd w:val="0"/>
        <w:spacing w:after="0" w:line="360" w:lineRule="auto"/>
        <w:jc w:val="both"/>
        <w:rPr>
          <w:rFonts w:ascii="Times New Roman" w:hAnsi="Times New Roman"/>
          <w:sz w:val="24"/>
          <w:szCs w:val="24"/>
          <w:lang w:val="id-ID"/>
        </w:rPr>
      </w:pPr>
    </w:p>
    <w:p w:rsidR="008B512B" w:rsidRDefault="008B512B">
      <w:pPr>
        <w:autoSpaceDE w:val="0"/>
        <w:autoSpaceDN w:val="0"/>
        <w:adjustRightInd w:val="0"/>
        <w:spacing w:after="0" w:line="360" w:lineRule="auto"/>
        <w:jc w:val="both"/>
        <w:rPr>
          <w:rFonts w:ascii="Times New Roman" w:hAnsi="Times New Roman"/>
          <w:sz w:val="24"/>
          <w:szCs w:val="24"/>
          <w:lang w:val="id-ID"/>
        </w:rPr>
      </w:pPr>
    </w:p>
    <w:p w:rsidR="008B512B" w:rsidRDefault="008B512B">
      <w:pPr>
        <w:autoSpaceDE w:val="0"/>
        <w:autoSpaceDN w:val="0"/>
        <w:adjustRightInd w:val="0"/>
        <w:spacing w:after="0" w:line="360" w:lineRule="auto"/>
        <w:jc w:val="both"/>
        <w:rPr>
          <w:rFonts w:ascii="Times New Roman" w:hAnsi="Times New Roman"/>
          <w:sz w:val="24"/>
          <w:szCs w:val="24"/>
          <w:lang w:val="id-ID"/>
        </w:rPr>
      </w:pPr>
    </w:p>
    <w:p w:rsidR="008B512B" w:rsidRDefault="008B512B">
      <w:pPr>
        <w:rPr>
          <w:lang w:val="id-ID"/>
        </w:rPr>
      </w:pPr>
    </w:p>
    <w:p w:rsidR="008B512B" w:rsidRDefault="008B512B">
      <w:pPr>
        <w:rPr>
          <w:lang w:val="id-ID"/>
        </w:rPr>
      </w:pPr>
    </w:p>
    <w:p w:rsidR="008B512B" w:rsidRDefault="008B512B">
      <w:pPr>
        <w:rPr>
          <w:lang w:val="id-ID"/>
        </w:rPr>
      </w:pPr>
    </w:p>
    <w:p w:rsidR="008B512B" w:rsidRDefault="008B512B">
      <w:pPr>
        <w:rPr>
          <w:lang w:val="id-ID"/>
        </w:rPr>
      </w:pPr>
    </w:p>
    <w:p w:rsidR="008B512B" w:rsidRDefault="008B512B">
      <w:pPr>
        <w:rPr>
          <w:lang w:val="id-ID"/>
        </w:rPr>
      </w:pPr>
    </w:p>
    <w:p w:rsidR="008B512B" w:rsidRDefault="008B512B">
      <w:pPr>
        <w:rPr>
          <w:lang w:val="id-ID"/>
        </w:rPr>
      </w:pPr>
    </w:p>
    <w:p w:rsidR="008B512B" w:rsidRDefault="008B512B">
      <w:pPr>
        <w:rPr>
          <w:lang w:val="id-ID"/>
        </w:rPr>
      </w:pPr>
    </w:p>
    <w:p w:rsidR="008B512B" w:rsidRDefault="008B512B">
      <w:pPr>
        <w:rPr>
          <w:lang w:val="id-ID"/>
        </w:rPr>
      </w:pPr>
    </w:p>
    <w:p w:rsidR="008B512B" w:rsidRDefault="008B512B">
      <w:pPr>
        <w:rPr>
          <w:lang w:val="id-ID"/>
        </w:rPr>
      </w:pPr>
    </w:p>
    <w:p w:rsidR="008B512B" w:rsidRDefault="008B512B">
      <w:pPr>
        <w:rPr>
          <w:lang w:val="id-ID"/>
        </w:rPr>
      </w:pPr>
    </w:p>
    <w:p w:rsidR="008B512B" w:rsidRDefault="008B512B">
      <w:pPr>
        <w:rPr>
          <w:lang w:val="id-ID"/>
        </w:rPr>
      </w:pPr>
    </w:p>
    <w:p w:rsidR="008B512B" w:rsidRDefault="008B512B">
      <w:pPr>
        <w:rPr>
          <w:lang w:val="id-ID"/>
        </w:rPr>
      </w:pPr>
    </w:p>
    <w:p w:rsidR="008B512B" w:rsidRDefault="008B512B">
      <w:pPr>
        <w:rPr>
          <w:lang w:val="id-ID"/>
        </w:rPr>
      </w:pPr>
    </w:p>
    <w:p w:rsidR="008B512B" w:rsidRDefault="008B512B">
      <w:pPr>
        <w:rPr>
          <w:lang w:val="id-ID"/>
        </w:rPr>
      </w:pPr>
    </w:p>
    <w:p w:rsidR="008B512B" w:rsidRDefault="008B512B">
      <w:pPr>
        <w:rPr>
          <w:lang w:val="id-ID"/>
        </w:rPr>
      </w:pPr>
    </w:p>
    <w:p w:rsidR="008B512B" w:rsidRDefault="00131E55">
      <w:pPr>
        <w:spacing w:line="240" w:lineRule="auto"/>
        <w:jc w:val="center"/>
        <w:rPr>
          <w:rFonts w:ascii="Times New Roman" w:hAnsi="Times New Roman"/>
          <w:lang w:val="id-ID"/>
        </w:rPr>
      </w:pPr>
      <w:r>
        <w:rPr>
          <w:rFonts w:ascii="Times New Roman" w:hAnsi="Times New Roman"/>
          <w:lang w:val="id-ID"/>
        </w:rPr>
        <w:lastRenderedPageBreak/>
        <w:t>Daftar Pustaka</w:t>
      </w:r>
    </w:p>
    <w:p w:rsidR="008B512B" w:rsidRDefault="00131E55">
      <w:pPr>
        <w:pStyle w:val="Bibliography"/>
        <w:spacing w:line="240" w:lineRule="auto"/>
        <w:ind w:left="720" w:hanging="720"/>
        <w:jc w:val="both"/>
        <w:rPr>
          <w:rFonts w:ascii="Times New Roman" w:hAnsi="Times New Roman"/>
          <w:noProof/>
          <w:lang w:val="id-ID"/>
        </w:rPr>
      </w:pPr>
      <w:r>
        <w:rPr>
          <w:rFonts w:ascii="Times New Roman" w:hAnsi="Times New Roman"/>
          <w:noProof/>
        </w:rPr>
        <w:t>Anders</w:t>
      </w:r>
      <w:r>
        <w:rPr>
          <w:rFonts w:ascii="Times New Roman" w:hAnsi="Times New Roman"/>
          <w:noProof/>
          <w:lang w:val="id-ID"/>
        </w:rPr>
        <w:t>s</w:t>
      </w:r>
      <w:r>
        <w:rPr>
          <w:rFonts w:ascii="Times New Roman" w:hAnsi="Times New Roman"/>
          <w:noProof/>
        </w:rPr>
        <w:t xml:space="preserve">on, L. M., &amp; Pearson, C. M. (1999). Tit for tat ? the spiraling effect of incivility in the workplace. </w:t>
      </w:r>
      <w:r>
        <w:rPr>
          <w:rFonts w:ascii="Times New Roman" w:hAnsi="Times New Roman"/>
          <w:i/>
          <w:noProof/>
        </w:rPr>
        <w:t>Academy of Management</w:t>
      </w:r>
      <w:r>
        <w:rPr>
          <w:rFonts w:ascii="Times New Roman" w:hAnsi="Times New Roman"/>
          <w:i/>
          <w:noProof/>
        </w:rPr>
        <w:t xml:space="preserve"> Reviuw</w:t>
      </w:r>
      <w:r>
        <w:rPr>
          <w:rFonts w:ascii="Times New Roman" w:hAnsi="Times New Roman"/>
          <w:noProof/>
        </w:rPr>
        <w:t>, 24, 452-472</w:t>
      </w:r>
    </w:p>
    <w:p w:rsidR="008B512B" w:rsidRDefault="00131E55">
      <w:pPr>
        <w:pStyle w:val="Bibliography"/>
        <w:spacing w:line="240" w:lineRule="auto"/>
        <w:ind w:left="720" w:hanging="720"/>
        <w:jc w:val="both"/>
        <w:rPr>
          <w:rFonts w:ascii="Times New Roman" w:hAnsi="Times New Roman"/>
          <w:noProof/>
          <w:lang w:val="id-ID"/>
        </w:rPr>
      </w:pPr>
      <w:r>
        <w:rPr>
          <w:rFonts w:ascii="Times New Roman" w:hAnsi="Times New Roman"/>
          <w:noProof/>
        </w:rPr>
        <w:t xml:space="preserve">Albrecht, S. L. (2010). </w:t>
      </w:r>
      <w:r>
        <w:rPr>
          <w:rFonts w:ascii="Times New Roman" w:hAnsi="Times New Roman"/>
          <w:i/>
          <w:iCs/>
          <w:noProof/>
        </w:rPr>
        <w:t>Handbook of employee engagement persepectives, issues reserch and practice.</w:t>
      </w:r>
      <w:r>
        <w:rPr>
          <w:rFonts w:ascii="Times New Roman" w:hAnsi="Times New Roman"/>
          <w:noProof/>
        </w:rPr>
        <w:t xml:space="preserve"> Edward Eigar Publish Limited.</w:t>
      </w:r>
    </w:p>
    <w:p w:rsidR="008B512B" w:rsidRDefault="00131E55">
      <w:pPr>
        <w:widowControl w:val="0"/>
        <w:autoSpaceDE w:val="0"/>
        <w:autoSpaceDN w:val="0"/>
        <w:adjustRightInd w:val="0"/>
        <w:spacing w:after="0" w:line="240" w:lineRule="auto"/>
        <w:ind w:left="480" w:hanging="480"/>
        <w:jc w:val="both"/>
        <w:rPr>
          <w:rStyle w:val="Hyperlink"/>
          <w:rFonts w:ascii="Times New Roman" w:hAnsi="Times New Roman"/>
          <w:i/>
          <w:iCs/>
          <w:noProof/>
          <w:lang w:val="id-ID"/>
        </w:rPr>
      </w:pPr>
      <w:r>
        <w:rPr>
          <w:rFonts w:ascii="Times New Roman" w:hAnsi="Times New Roman"/>
          <w:noProof/>
        </w:rPr>
        <w:t xml:space="preserve">AON-Hewitt. (2013). </w:t>
      </w:r>
      <w:r>
        <w:rPr>
          <w:rFonts w:ascii="Times New Roman" w:hAnsi="Times New Roman"/>
          <w:i/>
          <w:iCs/>
          <w:noProof/>
        </w:rPr>
        <w:t>Trends in Global Employee Engagement.</w:t>
      </w:r>
      <w:r>
        <w:rPr>
          <w:rFonts w:ascii="Times New Roman" w:hAnsi="Times New Roman"/>
          <w:i/>
          <w:iCs/>
          <w:noProof/>
          <w:lang w:val="id-ID"/>
        </w:rPr>
        <w:t xml:space="preserve"> from: </w:t>
      </w:r>
      <w:hyperlink r:id="rId8" w:history="1">
        <w:r>
          <w:rPr>
            <w:rStyle w:val="Hyperlink"/>
            <w:rFonts w:ascii="Times New Roman" w:hAnsi="Times New Roman"/>
            <w:i/>
            <w:iCs/>
            <w:noProof/>
            <w:lang w:val="id-ID"/>
          </w:rPr>
          <w:t>http://www.aon.com/attachments/humancapitalconsulting/2013_Trends_in_Global_Employee_Engagement_Report.pdf</w:t>
        </w:r>
      </w:hyperlink>
    </w:p>
    <w:p w:rsidR="008B512B" w:rsidRDefault="008B512B">
      <w:pPr>
        <w:widowControl w:val="0"/>
        <w:autoSpaceDE w:val="0"/>
        <w:autoSpaceDN w:val="0"/>
        <w:adjustRightInd w:val="0"/>
        <w:spacing w:after="0" w:line="240" w:lineRule="auto"/>
        <w:ind w:left="480" w:hanging="480"/>
        <w:jc w:val="both"/>
        <w:rPr>
          <w:rFonts w:ascii="Times New Roman" w:hAnsi="Times New Roman"/>
          <w:i/>
          <w:iCs/>
          <w:noProof/>
          <w:lang w:val="id-ID"/>
        </w:rPr>
      </w:pPr>
    </w:p>
    <w:p w:rsidR="008B512B" w:rsidRDefault="00131E55">
      <w:pPr>
        <w:pStyle w:val="Bibliography"/>
        <w:spacing w:line="240" w:lineRule="auto"/>
        <w:ind w:left="720" w:hanging="720"/>
        <w:jc w:val="both"/>
        <w:rPr>
          <w:rFonts w:ascii="Times New Roman" w:hAnsi="Times New Roman"/>
          <w:noProof/>
        </w:rPr>
      </w:pPr>
      <w:r>
        <w:rPr>
          <w:rFonts w:ascii="Times New Roman" w:hAnsi="Times New Roman"/>
          <w:noProof/>
        </w:rPr>
        <w:t xml:space="preserve">Azwar, S. (2016). </w:t>
      </w:r>
      <w:r>
        <w:rPr>
          <w:rFonts w:ascii="Times New Roman" w:hAnsi="Times New Roman"/>
          <w:i/>
          <w:noProof/>
        </w:rPr>
        <w:t>Penyusunan Skala Ps</w:t>
      </w:r>
      <w:r>
        <w:rPr>
          <w:rFonts w:ascii="Times New Roman" w:hAnsi="Times New Roman"/>
          <w:i/>
          <w:noProof/>
        </w:rPr>
        <w:t>ikologi Edisi 2</w:t>
      </w:r>
      <w:r>
        <w:rPr>
          <w:rFonts w:ascii="Times New Roman" w:hAnsi="Times New Roman"/>
          <w:noProof/>
        </w:rPr>
        <w:t>. Pustaka Pelajar.</w:t>
      </w:r>
    </w:p>
    <w:p w:rsidR="008B512B" w:rsidRDefault="00131E55">
      <w:pPr>
        <w:pStyle w:val="Bibliography"/>
        <w:spacing w:line="360" w:lineRule="auto"/>
        <w:ind w:left="720" w:hanging="720"/>
        <w:jc w:val="both"/>
        <w:rPr>
          <w:rFonts w:ascii="Times New Roman" w:hAnsi="Times New Roman"/>
          <w:noProof/>
          <w:lang w:val="id-ID"/>
        </w:rPr>
      </w:pPr>
      <w:r>
        <w:rPr>
          <w:rFonts w:ascii="Times New Roman" w:hAnsi="Times New Roman"/>
          <w:noProof/>
        </w:rPr>
        <w:t xml:space="preserve">Azwar, S. (2017). </w:t>
      </w:r>
      <w:r>
        <w:rPr>
          <w:rFonts w:ascii="Times New Roman" w:hAnsi="Times New Roman"/>
          <w:i/>
          <w:noProof/>
        </w:rPr>
        <w:t>Metode Penelitian Psikologi.</w:t>
      </w:r>
      <w:r>
        <w:rPr>
          <w:rFonts w:ascii="Times New Roman" w:hAnsi="Times New Roman"/>
          <w:noProof/>
        </w:rPr>
        <w:t xml:space="preserve">  Pustaka Pelajar</w:t>
      </w:r>
      <w:r>
        <w:rPr>
          <w:rFonts w:ascii="Times New Roman" w:hAnsi="Times New Roman"/>
          <w:noProof/>
          <w:lang w:val="id-ID"/>
        </w:rPr>
        <w:t>.</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Bakker A. B., &amp;. Schaufeli, W. B. (20</w:t>
      </w:r>
      <w:r>
        <w:rPr>
          <w:rFonts w:ascii="Times New Roman" w:hAnsi="Times New Roman"/>
          <w:noProof/>
          <w:lang w:val="id-ID"/>
        </w:rPr>
        <w:t>04</w:t>
      </w:r>
      <w:r>
        <w:rPr>
          <w:rFonts w:ascii="Times New Roman" w:hAnsi="Times New Roman"/>
          <w:noProof/>
        </w:rPr>
        <w:t xml:space="preserve">). Job demands, job resources, and their relationship with burnout and engagement: A multi-sample study. </w:t>
      </w:r>
      <w:r>
        <w:rPr>
          <w:rFonts w:ascii="Times New Roman" w:hAnsi="Times New Roman"/>
          <w:i/>
          <w:iCs/>
          <w:noProof/>
        </w:rPr>
        <w:t>Journal of Or</w:t>
      </w:r>
      <w:r>
        <w:rPr>
          <w:rFonts w:ascii="Times New Roman" w:hAnsi="Times New Roman"/>
          <w:i/>
          <w:iCs/>
          <w:noProof/>
        </w:rPr>
        <w:t>ganizational Behavior</w:t>
      </w:r>
      <w:r>
        <w:rPr>
          <w:rFonts w:ascii="Times New Roman" w:hAnsi="Times New Roman"/>
          <w:noProof/>
        </w:rPr>
        <w:t xml:space="preserve">, </w:t>
      </w:r>
      <w:r>
        <w:rPr>
          <w:rFonts w:ascii="Times New Roman" w:hAnsi="Times New Roman"/>
          <w:i/>
          <w:iCs/>
          <w:noProof/>
        </w:rPr>
        <w:t>25</w:t>
      </w:r>
      <w:r>
        <w:rPr>
          <w:rFonts w:ascii="Times New Roman" w:hAnsi="Times New Roman"/>
          <w:noProof/>
        </w:rPr>
        <w:t>(3), 293–315. https://doi.org/10.1002/job.248</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 xml:space="preserve">Bakker, A. B., &amp; Schaufeli, W. B. (2010). </w:t>
      </w:r>
      <w:r>
        <w:rPr>
          <w:rFonts w:ascii="Times New Roman" w:hAnsi="Times New Roman"/>
          <w:i/>
          <w:iCs/>
          <w:noProof/>
        </w:rPr>
        <w:t>Defining and measuring work engagement: Bringing clarity to the concept.</w:t>
      </w:r>
      <w:r>
        <w:rPr>
          <w:rFonts w:ascii="Times New Roman" w:hAnsi="Times New Roman"/>
          <w:noProof/>
        </w:rPr>
        <w:t xml:space="preserve"> 10–24.</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Chen, Y., Ferris, D. L., Kwan, H. K., Yan, M., Zhou, M., &amp; Hong</w:t>
      </w:r>
      <w:r>
        <w:rPr>
          <w:rFonts w:ascii="Times New Roman" w:hAnsi="Times New Roman"/>
          <w:noProof/>
        </w:rPr>
        <w:t xml:space="preserve">, Y. (2013). Self-love’s lost labor: A self-enhancement model of workplace incivility. </w:t>
      </w:r>
      <w:r>
        <w:rPr>
          <w:rFonts w:ascii="Times New Roman" w:hAnsi="Times New Roman"/>
          <w:i/>
          <w:iCs/>
          <w:noProof/>
        </w:rPr>
        <w:t>Academy of Management Journal</w:t>
      </w:r>
      <w:r>
        <w:rPr>
          <w:rFonts w:ascii="Times New Roman" w:hAnsi="Times New Roman"/>
          <w:noProof/>
        </w:rPr>
        <w:t xml:space="preserve">, </w:t>
      </w:r>
      <w:r>
        <w:rPr>
          <w:rFonts w:ascii="Times New Roman" w:hAnsi="Times New Roman"/>
          <w:i/>
          <w:iCs/>
          <w:noProof/>
        </w:rPr>
        <w:t>56</w:t>
      </w:r>
      <w:r>
        <w:rPr>
          <w:rFonts w:ascii="Times New Roman" w:hAnsi="Times New Roman"/>
          <w:noProof/>
        </w:rPr>
        <w:t>(4), 1199–1219. https://doi.org/10.5465/amj.2010.0906</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Cortina, L. M., Magley, V. J., Williams, J. H., &amp; Langhout, R. D. (2001). Incivili</w:t>
      </w:r>
      <w:r>
        <w:rPr>
          <w:rFonts w:ascii="Times New Roman" w:hAnsi="Times New Roman"/>
          <w:noProof/>
        </w:rPr>
        <w:t xml:space="preserve">ty in the workplace: incidence and impact. </w:t>
      </w:r>
      <w:r>
        <w:rPr>
          <w:rFonts w:ascii="Times New Roman" w:hAnsi="Times New Roman"/>
          <w:i/>
          <w:iCs/>
          <w:noProof/>
        </w:rPr>
        <w:t>Journal of Occupational Health Psychology</w:t>
      </w:r>
      <w:r>
        <w:rPr>
          <w:rFonts w:ascii="Times New Roman" w:hAnsi="Times New Roman"/>
          <w:noProof/>
        </w:rPr>
        <w:t xml:space="preserve">, </w:t>
      </w:r>
      <w:r>
        <w:rPr>
          <w:rFonts w:ascii="Times New Roman" w:hAnsi="Times New Roman"/>
          <w:i/>
          <w:iCs/>
          <w:noProof/>
        </w:rPr>
        <w:t>6</w:t>
      </w:r>
      <w:r>
        <w:rPr>
          <w:rFonts w:ascii="Times New Roman" w:hAnsi="Times New Roman"/>
          <w:noProof/>
        </w:rPr>
        <w:t>(1), 64–80. https://doi.org/10.1037/1076-8998.6.1.64</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 xml:space="preserve">Dinas Pariwisata Daerah Istimewah Yogyakarta. (2017). Statistik Kepariwisataan 2017. </w:t>
      </w:r>
      <w:r>
        <w:rPr>
          <w:rFonts w:ascii="Times New Roman" w:hAnsi="Times New Roman"/>
          <w:i/>
          <w:iCs/>
          <w:noProof/>
        </w:rPr>
        <w:t>Dinas Pariwisata DIY</w:t>
      </w:r>
      <w:r>
        <w:rPr>
          <w:rFonts w:ascii="Times New Roman" w:hAnsi="Times New Roman"/>
          <w:noProof/>
        </w:rPr>
        <w:t xml:space="preserve">, xiv, xv, </w:t>
      </w:r>
      <w:r>
        <w:rPr>
          <w:rFonts w:ascii="Times New Roman" w:hAnsi="Times New Roman"/>
          <w:noProof/>
        </w:rPr>
        <w:t>6.</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 xml:space="preserve">Dinas Pariwisata Daerah Istimewah Yogyakarta. (2018). Statistikakepariwisataan 2018. </w:t>
      </w:r>
      <w:r>
        <w:rPr>
          <w:rFonts w:ascii="Times New Roman" w:hAnsi="Times New Roman"/>
          <w:i/>
          <w:iCs/>
          <w:noProof/>
        </w:rPr>
        <w:t>Dinas Pariwisata DIY</w:t>
      </w:r>
      <w:r>
        <w:rPr>
          <w:rFonts w:ascii="Times New Roman" w:hAnsi="Times New Roman"/>
          <w:noProof/>
        </w:rPr>
        <w:t>.</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 xml:space="preserve">Estes, B., &amp; Wang, J. (2008). Integrative literature review: Workplace incivility: Impacts on individual and organizational performance. </w:t>
      </w:r>
      <w:r>
        <w:rPr>
          <w:rFonts w:ascii="Times New Roman" w:hAnsi="Times New Roman"/>
          <w:i/>
          <w:iCs/>
          <w:noProof/>
        </w:rPr>
        <w:t xml:space="preserve">Human </w:t>
      </w:r>
      <w:r>
        <w:rPr>
          <w:rFonts w:ascii="Times New Roman" w:hAnsi="Times New Roman"/>
          <w:i/>
          <w:iCs/>
          <w:noProof/>
        </w:rPr>
        <w:t>Resource Development Review</w:t>
      </w:r>
      <w:r>
        <w:rPr>
          <w:rFonts w:ascii="Times New Roman" w:hAnsi="Times New Roman"/>
          <w:noProof/>
        </w:rPr>
        <w:t xml:space="preserve">, </w:t>
      </w:r>
      <w:r>
        <w:rPr>
          <w:rFonts w:ascii="Times New Roman" w:hAnsi="Times New Roman"/>
          <w:i/>
          <w:iCs/>
          <w:noProof/>
        </w:rPr>
        <w:t>7</w:t>
      </w:r>
      <w:r>
        <w:rPr>
          <w:rFonts w:ascii="Times New Roman" w:hAnsi="Times New Roman"/>
          <w:noProof/>
        </w:rPr>
        <w:t>(2), 218–240. https://doi.org/10.1177/1534484308315565</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lang w:val="id-ID"/>
        </w:rPr>
        <w:t>F</w:t>
      </w:r>
      <w:r>
        <w:rPr>
          <w:rFonts w:ascii="Times New Roman" w:hAnsi="Times New Roman"/>
          <w:noProof/>
        </w:rPr>
        <w:t xml:space="preserve">orrest F. Aven, J., Parker, B., &amp; McEvoy, G. M. (1993). Gender and attitudinal commitment to organizations: A Meta-analysis. </w:t>
      </w:r>
      <w:r>
        <w:rPr>
          <w:rFonts w:ascii="Times New Roman" w:hAnsi="Times New Roman"/>
          <w:i/>
          <w:iCs/>
          <w:noProof/>
        </w:rPr>
        <w:t>Journal of Business Research</w:t>
      </w:r>
      <w:r>
        <w:rPr>
          <w:rFonts w:ascii="Times New Roman" w:hAnsi="Times New Roman"/>
          <w:noProof/>
        </w:rPr>
        <w:t xml:space="preserve">, </w:t>
      </w:r>
      <w:r>
        <w:rPr>
          <w:rFonts w:ascii="Times New Roman" w:hAnsi="Times New Roman"/>
          <w:i/>
          <w:iCs/>
          <w:noProof/>
        </w:rPr>
        <w:t>26</w:t>
      </w:r>
      <w:r>
        <w:rPr>
          <w:rFonts w:ascii="Times New Roman" w:hAnsi="Times New Roman"/>
          <w:noProof/>
        </w:rPr>
        <w:t>(1), 63–73. h</w:t>
      </w:r>
      <w:r>
        <w:rPr>
          <w:rFonts w:ascii="Times New Roman" w:hAnsi="Times New Roman"/>
          <w:noProof/>
        </w:rPr>
        <w:t>ttps://doi.org/10.1016/0148-2963(93)90043-O</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Giumetti, G. W., Hatfield, A. L., Scisco, J. L., Schroeder, A. N., Muth, E. R., &amp;</w:t>
      </w:r>
      <w:r>
        <w:rPr>
          <w:rFonts w:ascii="Times New Roman" w:hAnsi="Times New Roman"/>
          <w:noProof/>
        </w:rPr>
        <w:t xml:space="preserve"> Kowalski, R. M. (2013). What a rude E-mail! examining the differential effects of incivility versus support on mood, energy, engagement, and performance in an online context. </w:t>
      </w:r>
      <w:r>
        <w:rPr>
          <w:rFonts w:ascii="Times New Roman" w:hAnsi="Times New Roman"/>
          <w:i/>
          <w:iCs/>
          <w:noProof/>
        </w:rPr>
        <w:t>Journal of Occupational Health Psychology</w:t>
      </w:r>
      <w:r>
        <w:rPr>
          <w:rFonts w:ascii="Times New Roman" w:hAnsi="Times New Roman"/>
          <w:noProof/>
        </w:rPr>
        <w:t xml:space="preserve">, </w:t>
      </w:r>
      <w:r>
        <w:rPr>
          <w:rFonts w:ascii="Times New Roman" w:hAnsi="Times New Roman"/>
          <w:i/>
          <w:iCs/>
          <w:noProof/>
        </w:rPr>
        <w:t>18</w:t>
      </w:r>
      <w:r>
        <w:rPr>
          <w:rFonts w:ascii="Times New Roman" w:hAnsi="Times New Roman"/>
          <w:noProof/>
        </w:rPr>
        <w:t>(3), 297–309. https://doi.org/10.10</w:t>
      </w:r>
      <w:r>
        <w:rPr>
          <w:rFonts w:ascii="Times New Roman" w:hAnsi="Times New Roman"/>
          <w:noProof/>
        </w:rPr>
        <w:t>37/a0032851</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lang w:val="id-ID"/>
        </w:rPr>
      </w:pPr>
      <w:r>
        <w:rPr>
          <w:rFonts w:ascii="Times New Roman" w:hAnsi="Times New Roman"/>
          <w:noProof/>
        </w:rPr>
        <w:t xml:space="preserve">Hadi, S. (2004). </w:t>
      </w:r>
      <w:r>
        <w:rPr>
          <w:rFonts w:ascii="Times New Roman" w:hAnsi="Times New Roman"/>
          <w:i/>
          <w:iCs/>
          <w:noProof/>
        </w:rPr>
        <w:t>Statistik jlid 2</w:t>
      </w:r>
      <w:r>
        <w:rPr>
          <w:rFonts w:ascii="Times New Roman" w:hAnsi="Times New Roman"/>
          <w:noProof/>
        </w:rPr>
        <w:t>. Andi.</w:t>
      </w:r>
      <w:r>
        <w:rPr>
          <w:rFonts w:ascii="Times New Roman" w:hAnsi="Times New Roman"/>
          <w:noProof/>
          <w:lang w:val="id-ID"/>
        </w:rPr>
        <w:t xml:space="preserve"> </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lastRenderedPageBreak/>
        <w:t xml:space="preserve">Handoko, T. H. (2001). </w:t>
      </w:r>
      <w:r>
        <w:rPr>
          <w:rFonts w:ascii="Times New Roman" w:hAnsi="Times New Roman"/>
          <w:i/>
          <w:iCs/>
          <w:noProof/>
        </w:rPr>
        <w:t>Manajemen pesonalia dan sumberdaya manusia.</w:t>
      </w:r>
      <w:r>
        <w:rPr>
          <w:rFonts w:ascii="Times New Roman" w:hAnsi="Times New Roman"/>
          <w:noProof/>
        </w:rPr>
        <w:t xml:space="preserve"> BPFC.</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lang w:val="id-ID"/>
        </w:rPr>
      </w:pPr>
      <w:r>
        <w:rPr>
          <w:rFonts w:ascii="Times New Roman" w:hAnsi="Times New Roman"/>
          <w:noProof/>
        </w:rPr>
        <w:t>Handoyo</w:t>
      </w:r>
      <w:r>
        <w:rPr>
          <w:rFonts w:ascii="Times New Roman" w:hAnsi="Times New Roman"/>
          <w:noProof/>
          <w:lang w:val="id-ID"/>
        </w:rPr>
        <w:t>.</w:t>
      </w:r>
      <w:r>
        <w:rPr>
          <w:rFonts w:ascii="Times New Roman" w:hAnsi="Times New Roman"/>
          <w:noProof/>
        </w:rPr>
        <w:t xml:space="preserve">,  </w:t>
      </w:r>
      <w:r>
        <w:rPr>
          <w:rFonts w:ascii="Times New Roman" w:hAnsi="Times New Roman"/>
          <w:noProof/>
          <w:lang w:val="id-ID"/>
        </w:rPr>
        <w:t>A</w:t>
      </w:r>
      <w:r>
        <w:rPr>
          <w:rFonts w:ascii="Times New Roman" w:hAnsi="Times New Roman"/>
          <w:noProof/>
        </w:rPr>
        <w:t>gnes wahyu</w:t>
      </w:r>
      <w:r>
        <w:rPr>
          <w:rFonts w:ascii="Times New Roman" w:hAnsi="Times New Roman"/>
          <w:noProof/>
          <w:lang w:val="id-ID"/>
        </w:rPr>
        <w:t>.</w:t>
      </w:r>
      <w:r>
        <w:rPr>
          <w:rFonts w:ascii="Times New Roman" w:hAnsi="Times New Roman"/>
          <w:noProof/>
        </w:rPr>
        <w:t>, &amp; Setiawan, R. (2017). Pengaruh Employee Engagement Terhadap Kinerja Karyawan Pada Pt. Tirta Rejeki Dewa</w:t>
      </w:r>
      <w:r>
        <w:rPr>
          <w:rFonts w:ascii="Times New Roman" w:hAnsi="Times New Roman"/>
          <w:noProof/>
        </w:rPr>
        <w:t xml:space="preserve">ta. </w:t>
      </w:r>
      <w:r>
        <w:rPr>
          <w:rFonts w:ascii="Times New Roman" w:hAnsi="Times New Roman"/>
          <w:i/>
          <w:iCs/>
          <w:noProof/>
        </w:rPr>
        <w:t>Agora</w:t>
      </w:r>
      <w:r>
        <w:rPr>
          <w:rFonts w:ascii="Times New Roman" w:hAnsi="Times New Roman"/>
          <w:noProof/>
        </w:rPr>
        <w:t xml:space="preserve">, </w:t>
      </w:r>
      <w:r>
        <w:rPr>
          <w:rFonts w:ascii="Times New Roman" w:hAnsi="Times New Roman"/>
          <w:i/>
          <w:iCs/>
          <w:noProof/>
        </w:rPr>
        <w:t>5</w:t>
      </w:r>
      <w:r>
        <w:rPr>
          <w:rFonts w:ascii="Times New Roman" w:hAnsi="Times New Roman"/>
          <w:noProof/>
        </w:rPr>
        <w:t>(1), 1–8.</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 xml:space="preserve">Jawahar, I. M., &amp; Schreurs, B. (2018). Supervisor incivility and how it affects subordinates’ performance: a matter of trust. </w:t>
      </w:r>
      <w:r>
        <w:rPr>
          <w:rFonts w:ascii="Times New Roman" w:hAnsi="Times New Roman"/>
          <w:i/>
          <w:iCs/>
          <w:noProof/>
        </w:rPr>
        <w:t>Personnel Review</w:t>
      </w:r>
      <w:r>
        <w:rPr>
          <w:rFonts w:ascii="Times New Roman" w:hAnsi="Times New Roman"/>
          <w:noProof/>
        </w:rPr>
        <w:t xml:space="preserve">, </w:t>
      </w:r>
      <w:r>
        <w:rPr>
          <w:rFonts w:ascii="Times New Roman" w:hAnsi="Times New Roman"/>
          <w:i/>
          <w:iCs/>
          <w:noProof/>
        </w:rPr>
        <w:t>47</w:t>
      </w:r>
      <w:r>
        <w:rPr>
          <w:rFonts w:ascii="Times New Roman" w:hAnsi="Times New Roman"/>
          <w:noProof/>
        </w:rPr>
        <w:t>(3), 709–726. https://doi.org/10.1108/PR-01-2017-0022</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lang w:val="id-ID"/>
        </w:rPr>
      </w:pPr>
      <w:r>
        <w:rPr>
          <w:rFonts w:ascii="Times New Roman" w:hAnsi="Times New Roman"/>
          <w:noProof/>
        </w:rPr>
        <w:t>Kompaso, S. M., &amp; Sridevi, M. S. (</w:t>
      </w:r>
      <w:r>
        <w:rPr>
          <w:rFonts w:ascii="Times New Roman" w:hAnsi="Times New Roman"/>
          <w:noProof/>
        </w:rPr>
        <w:t xml:space="preserve">2010). Employee Engagement: The Key to Improving Performance. </w:t>
      </w:r>
      <w:r>
        <w:rPr>
          <w:rFonts w:ascii="Times New Roman" w:hAnsi="Times New Roman"/>
          <w:i/>
          <w:iCs/>
          <w:noProof/>
        </w:rPr>
        <w:t>International Journal of Business and Management</w:t>
      </w:r>
      <w:r>
        <w:rPr>
          <w:rFonts w:ascii="Times New Roman" w:hAnsi="Times New Roman"/>
          <w:noProof/>
        </w:rPr>
        <w:t xml:space="preserve">, </w:t>
      </w:r>
      <w:r>
        <w:rPr>
          <w:rFonts w:ascii="Times New Roman" w:hAnsi="Times New Roman"/>
          <w:i/>
          <w:iCs/>
          <w:noProof/>
        </w:rPr>
        <w:t>5</w:t>
      </w:r>
      <w:r>
        <w:rPr>
          <w:rFonts w:ascii="Times New Roman" w:hAnsi="Times New Roman"/>
          <w:noProof/>
        </w:rPr>
        <w:t xml:space="preserve">(12), 89–96. </w:t>
      </w:r>
      <w:hyperlink r:id="rId9" w:history="1">
        <w:r>
          <w:rPr>
            <w:rStyle w:val="Hyperlink"/>
            <w:rFonts w:ascii="Times New Roman" w:hAnsi="Times New Roman"/>
            <w:noProof/>
            <w:color w:val="auto"/>
            <w:u w:val="none"/>
          </w:rPr>
          <w:t>https://doi.org/10.5539/ijbm.v5n12p89</w:t>
        </w:r>
      </w:hyperlink>
    </w:p>
    <w:p w:rsidR="008B512B" w:rsidRDefault="00131E55">
      <w:pPr>
        <w:pStyle w:val="Bibliography"/>
        <w:spacing w:line="360" w:lineRule="auto"/>
        <w:ind w:left="720" w:hanging="720"/>
        <w:jc w:val="both"/>
        <w:rPr>
          <w:rFonts w:ascii="Times New Roman" w:hAnsi="Times New Roman"/>
          <w:noProof/>
          <w:lang w:val="id-ID"/>
        </w:rPr>
      </w:pPr>
      <w:r>
        <w:rPr>
          <w:rFonts w:ascii="Times New Roman" w:hAnsi="Times New Roman"/>
          <w:noProof/>
        </w:rPr>
        <w:t>Laschinger, H. K., Leiter, M., Day, A.</w:t>
      </w:r>
      <w:r>
        <w:rPr>
          <w:rFonts w:ascii="Times New Roman" w:hAnsi="Times New Roman"/>
          <w:noProof/>
        </w:rPr>
        <w:t xml:space="preserve">, &amp; Gilin, D. (2009). Workplace empowerment, incivility, adn brunout: impact on staff nurse recruitmen and retention outcomes. </w:t>
      </w:r>
      <w:r>
        <w:rPr>
          <w:rFonts w:ascii="Times New Roman" w:hAnsi="Times New Roman"/>
          <w:i/>
          <w:iCs/>
          <w:noProof/>
        </w:rPr>
        <w:t>Journal of nursing management</w:t>
      </w:r>
      <w:r>
        <w:rPr>
          <w:rFonts w:ascii="Times New Roman" w:hAnsi="Times New Roman"/>
          <w:noProof/>
        </w:rPr>
        <w:t>, 42(1), 1-12.</w:t>
      </w:r>
      <w:r>
        <w:rPr>
          <w:rFonts w:ascii="Times New Roman" w:hAnsi="Times New Roman"/>
          <w:noProof/>
          <w:lang w:val="id-ID"/>
        </w:rPr>
        <w:t xml:space="preserve"> </w:t>
      </w:r>
      <w:r>
        <w:rPr>
          <w:rFonts w:ascii="Times New Roman" w:hAnsi="Times New Roman"/>
          <w:noProof/>
        </w:rPr>
        <w:t>https://doi.org/10.1111/j.1365-2834.2009.00999.x</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Lockwood, N. R. (2007). Leveraging E</w:t>
      </w:r>
      <w:r>
        <w:rPr>
          <w:rFonts w:ascii="Times New Roman" w:hAnsi="Times New Roman"/>
          <w:noProof/>
        </w:rPr>
        <w:t xml:space="preserve">mployee Engagement for Competitive Advantage: HR’s Strategic Role. </w:t>
      </w:r>
      <w:r>
        <w:rPr>
          <w:rFonts w:ascii="Times New Roman" w:hAnsi="Times New Roman"/>
          <w:i/>
          <w:iCs/>
          <w:noProof/>
        </w:rPr>
        <w:t>SHRM Research Quarterl</w:t>
      </w:r>
      <w:r>
        <w:rPr>
          <w:rFonts w:ascii="Times New Roman" w:hAnsi="Times New Roman"/>
          <w:noProof/>
        </w:rPr>
        <w:t>, 1–11.</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 xml:space="preserve">Macey, W. H., &amp; Schneider, B. (2008). The Meaning of Employee Engagement. </w:t>
      </w:r>
      <w:r>
        <w:rPr>
          <w:rFonts w:ascii="Times New Roman" w:hAnsi="Times New Roman"/>
          <w:i/>
          <w:iCs/>
          <w:noProof/>
        </w:rPr>
        <w:t>Industrial and Organizational Psychology</w:t>
      </w:r>
      <w:r>
        <w:rPr>
          <w:rFonts w:ascii="Times New Roman" w:hAnsi="Times New Roman"/>
          <w:noProof/>
        </w:rPr>
        <w:t xml:space="preserve">, </w:t>
      </w:r>
      <w:r>
        <w:rPr>
          <w:rFonts w:ascii="Times New Roman" w:hAnsi="Times New Roman"/>
          <w:i/>
          <w:iCs/>
          <w:noProof/>
        </w:rPr>
        <w:t>1</w:t>
      </w:r>
      <w:r>
        <w:rPr>
          <w:rFonts w:ascii="Times New Roman" w:hAnsi="Times New Roman"/>
          <w:noProof/>
        </w:rPr>
        <w:t>(1), 3–30. https://doi.org/10.1111/j.1754-</w:t>
      </w:r>
      <w:r>
        <w:rPr>
          <w:rFonts w:ascii="Times New Roman" w:hAnsi="Times New Roman"/>
          <w:noProof/>
        </w:rPr>
        <w:t>9434.2007.0002.x</w:t>
      </w:r>
    </w:p>
    <w:p w:rsidR="008B512B" w:rsidRDefault="00131E55">
      <w:pPr>
        <w:widowControl w:val="0"/>
        <w:autoSpaceDE w:val="0"/>
        <w:autoSpaceDN w:val="0"/>
        <w:adjustRightInd w:val="0"/>
        <w:spacing w:after="0" w:line="360" w:lineRule="auto"/>
        <w:ind w:left="480" w:hanging="480"/>
        <w:jc w:val="both"/>
        <w:rPr>
          <w:rFonts w:ascii="Times New Roman" w:hAnsi="Times New Roman"/>
          <w:lang w:val="id-ID"/>
        </w:rPr>
      </w:pPr>
      <w:r>
        <w:rPr>
          <w:rFonts w:ascii="Times New Roman" w:hAnsi="Times New Roman"/>
          <w:noProof/>
        </w:rPr>
        <w:t xml:space="preserve">Mahanedra, G. K. (2018). Jogja Ora Didol, Refleksi Pembangunan Hotel Di Yogyakarta. </w:t>
      </w:r>
      <w:r>
        <w:rPr>
          <w:rFonts w:ascii="Times New Roman" w:hAnsi="Times New Roman"/>
          <w:i/>
          <w:iCs/>
          <w:noProof/>
        </w:rPr>
        <w:t>GEOTIMES</w:t>
      </w:r>
      <w:r>
        <w:rPr>
          <w:rFonts w:ascii="Times New Roman" w:hAnsi="Times New Roman"/>
          <w:noProof/>
        </w:rPr>
        <w:t>.</w:t>
      </w:r>
      <w:r>
        <w:rPr>
          <w:rFonts w:ascii="Times New Roman" w:hAnsi="Times New Roman"/>
        </w:rPr>
        <w:t xml:space="preserve"> </w:t>
      </w:r>
      <w:hyperlink r:id="rId10" w:history="1">
        <w:r>
          <w:rPr>
            <w:rStyle w:val="Hyperlink"/>
            <w:rFonts w:ascii="Times New Roman" w:hAnsi="Times New Roman"/>
          </w:rPr>
          <w:t>https://www.google.com/search?q=Jogja+Ora+Didol%2C+Refleksi+Pembangunan+Hotel+Di+Yogyakarta.+GEOTIMES.&amp;oq=Jogja+Ora+Didol%2C+Refl</w:t>
        </w:r>
        <w:r>
          <w:rPr>
            <w:rStyle w:val="Hyperlink"/>
            <w:rFonts w:ascii="Times New Roman" w:hAnsi="Times New Roman"/>
          </w:rPr>
          <w:t>eksi+Pembangunan+Hotel+Di+Yogyakarta.+GEOTIMES.&amp;aqs=chrome..69i57.1816j0j4&amp;sourceid=chrome&amp;ie=UTF-8</w:t>
        </w:r>
      </w:hyperlink>
    </w:p>
    <w:p w:rsidR="008B512B" w:rsidRDefault="00131E55">
      <w:pPr>
        <w:widowControl w:val="0"/>
        <w:autoSpaceDE w:val="0"/>
        <w:autoSpaceDN w:val="0"/>
        <w:adjustRightInd w:val="0"/>
        <w:spacing w:after="0" w:line="360" w:lineRule="auto"/>
        <w:ind w:left="480" w:hanging="480"/>
        <w:jc w:val="both"/>
        <w:rPr>
          <w:rFonts w:ascii="Times New Roman" w:hAnsi="Times New Roman"/>
          <w:noProof/>
          <w:lang w:val="id-ID"/>
        </w:rPr>
      </w:pPr>
      <w:r>
        <w:rPr>
          <w:rFonts w:ascii="Times New Roman" w:hAnsi="Times New Roman"/>
          <w:noProof/>
          <w:lang w:val="id-ID"/>
        </w:rPr>
        <w:t xml:space="preserve">Marciano, P. L. (2010). Carrots and sticks don’t work: build a culture of employee engagement with the principles of RESPECT. USA: McGraw Hill.  </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Martin,</w:t>
      </w:r>
      <w:r>
        <w:rPr>
          <w:rFonts w:ascii="Times New Roman" w:hAnsi="Times New Roman"/>
          <w:noProof/>
        </w:rPr>
        <w:t xml:space="preserve"> R. J., &amp; Hine, D. W. (2005). Development and validation of the uncivil workplace behavior questionnaire. </w:t>
      </w:r>
      <w:r>
        <w:rPr>
          <w:rFonts w:ascii="Times New Roman" w:hAnsi="Times New Roman"/>
          <w:i/>
          <w:iCs/>
          <w:noProof/>
        </w:rPr>
        <w:t>Journal of Occupational Health Psychology</w:t>
      </w:r>
      <w:r>
        <w:rPr>
          <w:rFonts w:ascii="Times New Roman" w:hAnsi="Times New Roman"/>
          <w:noProof/>
        </w:rPr>
        <w:t xml:space="preserve">, </w:t>
      </w:r>
      <w:r>
        <w:rPr>
          <w:rFonts w:ascii="Times New Roman" w:hAnsi="Times New Roman"/>
          <w:i/>
          <w:iCs/>
          <w:noProof/>
        </w:rPr>
        <w:t>10</w:t>
      </w:r>
      <w:r>
        <w:rPr>
          <w:rFonts w:ascii="Times New Roman" w:hAnsi="Times New Roman"/>
          <w:noProof/>
        </w:rPr>
        <w:t>(4), 477–490. https://doi.org/10.1037/1076-8998.10.4.477</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Menon, A. S., &amp; Priyadarshini, R. G. (2018). A s</w:t>
      </w:r>
      <w:r>
        <w:rPr>
          <w:rFonts w:ascii="Times New Roman" w:hAnsi="Times New Roman"/>
          <w:noProof/>
        </w:rPr>
        <w:t xml:space="preserve">tudy on the effect of workplace negativity factors on employee engagement mediated by emotional exhaustion. </w:t>
      </w:r>
      <w:r>
        <w:rPr>
          <w:rFonts w:ascii="Times New Roman" w:hAnsi="Times New Roman"/>
          <w:i/>
          <w:iCs/>
          <w:noProof/>
        </w:rPr>
        <w:t>IOP Conference Series: Materials Science and Engineering</w:t>
      </w:r>
      <w:r>
        <w:rPr>
          <w:rFonts w:ascii="Times New Roman" w:hAnsi="Times New Roman"/>
          <w:noProof/>
        </w:rPr>
        <w:t xml:space="preserve">, </w:t>
      </w:r>
      <w:r>
        <w:rPr>
          <w:rFonts w:ascii="Times New Roman" w:hAnsi="Times New Roman"/>
          <w:i/>
          <w:iCs/>
          <w:noProof/>
        </w:rPr>
        <w:t>390</w:t>
      </w:r>
      <w:r>
        <w:rPr>
          <w:rFonts w:ascii="Times New Roman" w:hAnsi="Times New Roman"/>
          <w:noProof/>
        </w:rPr>
        <w:t>(1), 1–8. https://doi.org/10.1088/1757-899X/390/1/012027</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Normasari, S., Kumaji, S., &amp; K</w:t>
      </w:r>
      <w:r>
        <w:rPr>
          <w:rFonts w:ascii="Times New Roman" w:hAnsi="Times New Roman"/>
          <w:noProof/>
        </w:rPr>
        <w:t>usumawati, A. (2013). P</w:t>
      </w:r>
      <w:r>
        <w:rPr>
          <w:rFonts w:ascii="Times New Roman" w:hAnsi="Times New Roman"/>
          <w:noProof/>
          <w:lang w:val="id-ID"/>
        </w:rPr>
        <w:t>engaruh</w:t>
      </w:r>
      <w:r>
        <w:rPr>
          <w:rFonts w:ascii="Times New Roman" w:hAnsi="Times New Roman"/>
          <w:noProof/>
        </w:rPr>
        <w:t xml:space="preserve"> K</w:t>
      </w:r>
      <w:r>
        <w:rPr>
          <w:rFonts w:ascii="Times New Roman" w:hAnsi="Times New Roman"/>
          <w:noProof/>
          <w:lang w:val="id-ID"/>
        </w:rPr>
        <w:t>ualitas</w:t>
      </w:r>
      <w:r>
        <w:rPr>
          <w:rFonts w:ascii="Times New Roman" w:hAnsi="Times New Roman"/>
          <w:noProof/>
        </w:rPr>
        <w:t xml:space="preserve"> P</w:t>
      </w:r>
      <w:r>
        <w:rPr>
          <w:rFonts w:ascii="Times New Roman" w:hAnsi="Times New Roman"/>
          <w:noProof/>
          <w:lang w:val="id-ID"/>
        </w:rPr>
        <w:t>elyanan</w:t>
      </w:r>
      <w:r>
        <w:rPr>
          <w:rFonts w:ascii="Times New Roman" w:hAnsi="Times New Roman"/>
          <w:noProof/>
        </w:rPr>
        <w:t xml:space="preserve"> T</w:t>
      </w:r>
      <w:r>
        <w:rPr>
          <w:rFonts w:ascii="Times New Roman" w:hAnsi="Times New Roman"/>
          <w:noProof/>
          <w:lang w:val="id-ID"/>
        </w:rPr>
        <w:t>erhadap</w:t>
      </w:r>
      <w:r>
        <w:rPr>
          <w:rFonts w:ascii="Times New Roman" w:hAnsi="Times New Roman"/>
          <w:noProof/>
        </w:rPr>
        <w:t xml:space="preserve"> K</w:t>
      </w:r>
      <w:r>
        <w:rPr>
          <w:rFonts w:ascii="Times New Roman" w:hAnsi="Times New Roman"/>
          <w:noProof/>
          <w:lang w:val="id-ID"/>
        </w:rPr>
        <w:t>epuasan</w:t>
      </w:r>
      <w:r>
        <w:rPr>
          <w:rFonts w:ascii="Times New Roman" w:hAnsi="Times New Roman"/>
          <w:noProof/>
        </w:rPr>
        <w:t xml:space="preserve"> P</w:t>
      </w:r>
      <w:r>
        <w:rPr>
          <w:rFonts w:ascii="Times New Roman" w:hAnsi="Times New Roman"/>
          <w:noProof/>
          <w:lang w:val="id-ID"/>
        </w:rPr>
        <w:t>elanggan</w:t>
      </w:r>
      <w:r>
        <w:rPr>
          <w:rFonts w:ascii="Times New Roman" w:hAnsi="Times New Roman"/>
          <w:noProof/>
        </w:rPr>
        <w:t xml:space="preserve">, </w:t>
      </w:r>
      <w:r>
        <w:rPr>
          <w:rFonts w:ascii="Times New Roman" w:hAnsi="Times New Roman"/>
          <w:noProof/>
          <w:lang w:val="id-ID"/>
        </w:rPr>
        <w:t xml:space="preserve">Citra Perusahaan Dan Loyalitas Pelanggan: </w:t>
      </w:r>
      <w:r>
        <w:rPr>
          <w:rFonts w:ascii="Times New Roman" w:hAnsi="Times New Roman"/>
          <w:noProof/>
        </w:rPr>
        <w:t xml:space="preserve">Survei padaTamu Pelanggan yang Menginap di Hotel Pelangi Malang. </w:t>
      </w:r>
      <w:r>
        <w:rPr>
          <w:rFonts w:ascii="Times New Roman" w:hAnsi="Times New Roman"/>
          <w:i/>
          <w:iCs/>
          <w:noProof/>
        </w:rPr>
        <w:t>Jurnal Administrasi Bisnis S1 Universitas Brawijaya</w:t>
      </w:r>
      <w:r>
        <w:rPr>
          <w:rFonts w:ascii="Times New Roman" w:hAnsi="Times New Roman"/>
          <w:noProof/>
        </w:rPr>
        <w:t xml:space="preserve">, </w:t>
      </w:r>
      <w:r>
        <w:rPr>
          <w:rFonts w:ascii="Times New Roman" w:hAnsi="Times New Roman"/>
          <w:i/>
          <w:iCs/>
          <w:noProof/>
        </w:rPr>
        <w:t>6</w:t>
      </w:r>
      <w:r>
        <w:rPr>
          <w:rFonts w:ascii="Times New Roman" w:hAnsi="Times New Roman"/>
          <w:noProof/>
        </w:rPr>
        <w:t>(2), 1–9.</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Pearson</w:t>
      </w:r>
      <w:r>
        <w:rPr>
          <w:rFonts w:ascii="Times New Roman" w:hAnsi="Times New Roman"/>
          <w:noProof/>
        </w:rPr>
        <w:t xml:space="preserve">, C. M., Andersson, L. M., &amp; Porath, C. L. (2000). Assessing and attacking workplace incivility. </w:t>
      </w:r>
      <w:r>
        <w:rPr>
          <w:rFonts w:ascii="Times New Roman" w:hAnsi="Times New Roman"/>
          <w:i/>
          <w:iCs/>
          <w:noProof/>
        </w:rPr>
        <w:t>Organizational Dynamics</w:t>
      </w:r>
      <w:r>
        <w:rPr>
          <w:rFonts w:ascii="Times New Roman" w:hAnsi="Times New Roman"/>
          <w:noProof/>
        </w:rPr>
        <w:t xml:space="preserve">, </w:t>
      </w:r>
      <w:r>
        <w:rPr>
          <w:rFonts w:ascii="Times New Roman" w:hAnsi="Times New Roman"/>
          <w:i/>
          <w:iCs/>
          <w:noProof/>
        </w:rPr>
        <w:t>29</w:t>
      </w:r>
      <w:r>
        <w:rPr>
          <w:rFonts w:ascii="Times New Roman" w:hAnsi="Times New Roman"/>
          <w:noProof/>
        </w:rPr>
        <w:t>(2), 123–137. https://doi.org/10.1016/s0090-2616(00)00019-x</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 xml:space="preserve">Pearson, C. M., &amp; Porath, C. L. (2005). On the nature, consequences and </w:t>
      </w:r>
      <w:r>
        <w:rPr>
          <w:rFonts w:ascii="Times New Roman" w:hAnsi="Times New Roman"/>
          <w:noProof/>
        </w:rPr>
        <w:t xml:space="preserve">remedies of workplace </w:t>
      </w:r>
      <w:r>
        <w:rPr>
          <w:rFonts w:ascii="Times New Roman" w:hAnsi="Times New Roman"/>
          <w:noProof/>
        </w:rPr>
        <w:lastRenderedPageBreak/>
        <w:t xml:space="preserve">incivility: No time for “nice”? Think again. </w:t>
      </w:r>
      <w:r>
        <w:rPr>
          <w:rFonts w:ascii="Times New Roman" w:hAnsi="Times New Roman"/>
          <w:i/>
          <w:iCs/>
          <w:noProof/>
        </w:rPr>
        <w:t>Academy of Management Executive</w:t>
      </w:r>
      <w:r>
        <w:rPr>
          <w:rFonts w:ascii="Times New Roman" w:hAnsi="Times New Roman"/>
          <w:noProof/>
        </w:rPr>
        <w:t xml:space="preserve">, </w:t>
      </w:r>
      <w:r>
        <w:rPr>
          <w:rFonts w:ascii="Times New Roman" w:hAnsi="Times New Roman"/>
          <w:i/>
          <w:iCs/>
          <w:noProof/>
        </w:rPr>
        <w:t>19</w:t>
      </w:r>
      <w:r>
        <w:rPr>
          <w:rFonts w:ascii="Times New Roman" w:hAnsi="Times New Roman"/>
          <w:noProof/>
        </w:rPr>
        <w:t>(1), 7–18. https://doi.org/10.5465/ame.2005.15841946</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P</w:t>
      </w:r>
      <w:r>
        <w:rPr>
          <w:rFonts w:ascii="Times New Roman" w:hAnsi="Times New Roman"/>
          <w:noProof/>
          <w:lang w:val="id-ID"/>
        </w:rPr>
        <w:t>orath</w:t>
      </w:r>
      <w:r>
        <w:rPr>
          <w:rFonts w:ascii="Times New Roman" w:hAnsi="Times New Roman"/>
          <w:noProof/>
        </w:rPr>
        <w:t>, C. L., &amp; P</w:t>
      </w:r>
      <w:r>
        <w:rPr>
          <w:rFonts w:ascii="Times New Roman" w:hAnsi="Times New Roman"/>
          <w:noProof/>
          <w:lang w:val="id-ID"/>
        </w:rPr>
        <w:t>earson</w:t>
      </w:r>
      <w:r>
        <w:rPr>
          <w:rFonts w:ascii="Times New Roman" w:hAnsi="Times New Roman"/>
          <w:noProof/>
        </w:rPr>
        <w:t xml:space="preserve">, C. M. (2010). The Cost of Bad Behavior. </w:t>
      </w:r>
      <w:r>
        <w:rPr>
          <w:rFonts w:ascii="Times New Roman" w:hAnsi="Times New Roman"/>
          <w:i/>
          <w:iCs/>
          <w:noProof/>
        </w:rPr>
        <w:t>Organizational Dynamics</w:t>
      </w:r>
      <w:r>
        <w:rPr>
          <w:rFonts w:ascii="Times New Roman" w:hAnsi="Times New Roman"/>
          <w:noProof/>
        </w:rPr>
        <w:t xml:space="preserve">, </w:t>
      </w:r>
      <w:r>
        <w:rPr>
          <w:rFonts w:ascii="Times New Roman" w:hAnsi="Times New Roman"/>
          <w:i/>
          <w:iCs/>
          <w:noProof/>
        </w:rPr>
        <w:t>39</w:t>
      </w:r>
      <w:r>
        <w:rPr>
          <w:rFonts w:ascii="Times New Roman" w:hAnsi="Times New Roman"/>
          <w:noProof/>
        </w:rPr>
        <w:t>(1), 64–</w:t>
      </w:r>
      <w:r>
        <w:rPr>
          <w:rFonts w:ascii="Times New Roman" w:hAnsi="Times New Roman"/>
          <w:noProof/>
        </w:rPr>
        <w:t>71. https://doi.org/10.1016/j.orgdyn.2009.10.006</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 xml:space="preserve">Prihutami, N. D., Hubeis, M., &amp; Puspitawati, H. (2015). Strategi human capital group department dalam mengembangkan keterikatan karyawan ( employee engagement ). </w:t>
      </w:r>
      <w:r>
        <w:rPr>
          <w:rFonts w:ascii="Times New Roman" w:hAnsi="Times New Roman"/>
          <w:i/>
          <w:iCs/>
          <w:noProof/>
        </w:rPr>
        <w:t>Jurnal Aplikasi Manajemen (JAM)</w:t>
      </w:r>
      <w:r>
        <w:rPr>
          <w:rFonts w:ascii="Times New Roman" w:hAnsi="Times New Roman"/>
          <w:noProof/>
        </w:rPr>
        <w:t xml:space="preserve">, </w:t>
      </w:r>
      <w:r>
        <w:rPr>
          <w:rFonts w:ascii="Times New Roman" w:hAnsi="Times New Roman"/>
          <w:i/>
          <w:iCs/>
          <w:noProof/>
        </w:rPr>
        <w:t>13</w:t>
      </w:r>
      <w:r>
        <w:rPr>
          <w:rFonts w:ascii="Times New Roman" w:hAnsi="Times New Roman"/>
          <w:noProof/>
        </w:rPr>
        <w:t>(4), 634–6</w:t>
      </w:r>
      <w:r>
        <w:rPr>
          <w:rFonts w:ascii="Times New Roman" w:hAnsi="Times New Roman"/>
          <w:noProof/>
        </w:rPr>
        <w:t>42.</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lang w:val="id-ID"/>
        </w:rPr>
      </w:pPr>
      <w:r>
        <w:rPr>
          <w:rFonts w:ascii="Times New Roman" w:hAnsi="Times New Roman"/>
          <w:noProof/>
        </w:rPr>
        <w:t xml:space="preserve">Rachmawati </w:t>
      </w:r>
      <w:r>
        <w:rPr>
          <w:rFonts w:ascii="Times New Roman" w:hAnsi="Times New Roman"/>
          <w:noProof/>
          <w:lang w:val="id-ID"/>
        </w:rPr>
        <w:t>M</w:t>
      </w:r>
      <w:r>
        <w:rPr>
          <w:rFonts w:ascii="Times New Roman" w:hAnsi="Times New Roman"/>
          <w:noProof/>
        </w:rPr>
        <w:t xml:space="preserve">eida. (2010). Emloyee engagement sebaga kunci meningkatkan kinerja karyawan. </w:t>
      </w:r>
      <w:r>
        <w:rPr>
          <w:rFonts w:ascii="Times New Roman" w:hAnsi="Times New Roman"/>
          <w:i/>
          <w:iCs/>
          <w:noProof/>
        </w:rPr>
        <w:t>International Journal of Buisness and Management</w:t>
      </w:r>
      <w:r>
        <w:rPr>
          <w:rFonts w:ascii="Times New Roman" w:hAnsi="Times New Roman"/>
          <w:noProof/>
        </w:rPr>
        <w:t xml:space="preserve">, </w:t>
      </w:r>
      <w:r>
        <w:rPr>
          <w:rFonts w:ascii="Times New Roman" w:hAnsi="Times New Roman"/>
          <w:i/>
          <w:iCs/>
          <w:noProof/>
        </w:rPr>
        <w:t>5</w:t>
      </w:r>
      <w:r>
        <w:rPr>
          <w:rFonts w:ascii="Times New Roman" w:hAnsi="Times New Roman"/>
          <w:noProof/>
        </w:rPr>
        <w:t>(12), 52–65.</w:t>
      </w:r>
    </w:p>
    <w:p w:rsidR="008B512B" w:rsidRDefault="00131E55">
      <w:pPr>
        <w:pStyle w:val="Bibliography"/>
        <w:ind w:left="720" w:hanging="720"/>
        <w:jc w:val="both"/>
        <w:rPr>
          <w:rFonts w:ascii="Times New Roman" w:hAnsi="Times New Roman"/>
          <w:noProof/>
          <w:sz w:val="24"/>
          <w:szCs w:val="24"/>
          <w:lang w:val="id-ID"/>
        </w:rPr>
      </w:pPr>
      <w:r>
        <w:rPr>
          <w:rFonts w:ascii="Times New Roman" w:hAnsi="Times New Roman"/>
          <w:noProof/>
          <w:sz w:val="24"/>
          <w:szCs w:val="24"/>
        </w:rPr>
        <w:t>R</w:t>
      </w:r>
      <w:r>
        <w:rPr>
          <w:rFonts w:ascii="Times New Roman" w:hAnsi="Times New Roman"/>
          <w:sz w:val="24"/>
          <w:szCs w:val="24"/>
        </w:rPr>
        <w:t xml:space="preserve">obbins, P. Stephen. (2001). </w:t>
      </w:r>
      <w:r>
        <w:rPr>
          <w:rFonts w:ascii="Times New Roman" w:hAnsi="Times New Roman"/>
          <w:i/>
          <w:sz w:val="24"/>
          <w:szCs w:val="24"/>
        </w:rPr>
        <w:t>Perilaku Organisasi: Konsep, Kontorversi, Aplikasi, Jilid 1, Edisi 8</w:t>
      </w:r>
      <w:r>
        <w:rPr>
          <w:rFonts w:ascii="Times New Roman" w:hAnsi="Times New Roman"/>
          <w:sz w:val="24"/>
          <w:szCs w:val="24"/>
        </w:rPr>
        <w:t xml:space="preserve">. </w:t>
      </w:r>
      <w:r>
        <w:rPr>
          <w:rFonts w:ascii="Times New Roman" w:hAnsi="Times New Roman"/>
          <w:sz w:val="24"/>
          <w:szCs w:val="24"/>
        </w:rPr>
        <w:t>Prenhalindo</w:t>
      </w:r>
      <w:r>
        <w:rPr>
          <w:rFonts w:ascii="Times New Roman" w:hAnsi="Times New Roman"/>
          <w:sz w:val="24"/>
          <w:szCs w:val="24"/>
          <w:lang w:val="id-ID"/>
        </w:rPr>
        <w:t>.</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 xml:space="preserve">Saks, A. M. (2006). Antecedents and consequences of employee engagement. </w:t>
      </w:r>
      <w:r>
        <w:rPr>
          <w:rFonts w:ascii="Times New Roman" w:hAnsi="Times New Roman"/>
          <w:i/>
          <w:iCs/>
          <w:noProof/>
        </w:rPr>
        <w:t>Journal of Managerial Psychology</w:t>
      </w:r>
      <w:r>
        <w:rPr>
          <w:rFonts w:ascii="Times New Roman" w:hAnsi="Times New Roman"/>
          <w:noProof/>
        </w:rPr>
        <w:t xml:space="preserve">, </w:t>
      </w:r>
      <w:r>
        <w:rPr>
          <w:rFonts w:ascii="Times New Roman" w:hAnsi="Times New Roman"/>
          <w:i/>
          <w:iCs/>
          <w:noProof/>
        </w:rPr>
        <w:t>21</w:t>
      </w:r>
      <w:r>
        <w:rPr>
          <w:rFonts w:ascii="Times New Roman" w:hAnsi="Times New Roman"/>
          <w:noProof/>
        </w:rPr>
        <w:t>(7), 600–619. https://doi.org/10.1108/02683940610690169</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lang w:val="id-ID"/>
        </w:rPr>
      </w:pPr>
      <w:r>
        <w:rPr>
          <w:rFonts w:ascii="Times New Roman" w:hAnsi="Times New Roman"/>
          <w:noProof/>
        </w:rPr>
        <w:t>Schwartz, T., &amp; Porath, C. (201</w:t>
      </w:r>
      <w:r>
        <w:rPr>
          <w:rFonts w:ascii="Times New Roman" w:hAnsi="Times New Roman"/>
          <w:noProof/>
          <w:lang w:val="id-ID"/>
        </w:rPr>
        <w:t>4</w:t>
      </w:r>
      <w:r>
        <w:rPr>
          <w:rFonts w:ascii="Times New Roman" w:hAnsi="Times New Roman"/>
          <w:noProof/>
        </w:rPr>
        <w:t xml:space="preserve"> ). Why You Hate Work. </w:t>
      </w:r>
      <w:r>
        <w:rPr>
          <w:rFonts w:ascii="Times New Roman" w:hAnsi="Times New Roman"/>
          <w:i/>
          <w:iCs/>
          <w:noProof/>
        </w:rPr>
        <w:t>The New York Times</w:t>
      </w:r>
      <w:r>
        <w:rPr>
          <w:rFonts w:ascii="Times New Roman" w:hAnsi="Times New Roman"/>
          <w:noProof/>
        </w:rPr>
        <w:t>.</w:t>
      </w:r>
      <w:r>
        <w:rPr>
          <w:rFonts w:ascii="Times New Roman" w:hAnsi="Times New Roman"/>
        </w:rPr>
        <w:t xml:space="preserve"> </w:t>
      </w:r>
      <w:hyperlink r:id="rId11" w:history="1">
        <w:r>
          <w:rPr>
            <w:rStyle w:val="Hyperlink"/>
            <w:rFonts w:ascii="Times New Roman" w:hAnsi="Times New Roman"/>
            <w:noProof/>
          </w:rPr>
          <w:t>http://www.nytimes.com/2014/06/01/opinion/sunday/whyyouhate-work.html?_r=0</w:t>
        </w:r>
      </w:hyperlink>
      <w:r>
        <w:rPr>
          <w:rFonts w:ascii="Times New Roman" w:hAnsi="Times New Roman"/>
          <w:noProof/>
          <w:lang w:val="id-ID"/>
        </w:rPr>
        <w:t xml:space="preserve"> </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 xml:space="preserve">Sugiyono. (2017). </w:t>
      </w:r>
      <w:r>
        <w:rPr>
          <w:rFonts w:ascii="Times New Roman" w:hAnsi="Times New Roman"/>
          <w:i/>
          <w:iCs/>
          <w:noProof/>
        </w:rPr>
        <w:t>Metode Penelitian Kuantitatif, Kulitatif, dan R&amp;D</w:t>
      </w:r>
      <w:r>
        <w:rPr>
          <w:rFonts w:ascii="Times New Roman" w:hAnsi="Times New Roman"/>
          <w:noProof/>
        </w:rPr>
        <w:t xml:space="preserve">. </w:t>
      </w:r>
      <w:r>
        <w:rPr>
          <w:rFonts w:ascii="Times New Roman" w:hAnsi="Times New Roman"/>
          <w:noProof/>
          <w:lang w:val="id-ID"/>
        </w:rPr>
        <w:t xml:space="preserve">Bandung: </w:t>
      </w:r>
      <w:r>
        <w:rPr>
          <w:rFonts w:ascii="Times New Roman" w:hAnsi="Times New Roman"/>
          <w:noProof/>
        </w:rPr>
        <w:t>Alfabeta, CV.</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 xml:space="preserve">Widodo, F. A. S., &amp; Sami’an. (2013). Hubungan Employee Engagement dengan Perilaku Produktif Karyawan. </w:t>
      </w:r>
      <w:r>
        <w:rPr>
          <w:rFonts w:ascii="Times New Roman" w:hAnsi="Times New Roman"/>
          <w:i/>
          <w:iCs/>
          <w:noProof/>
        </w:rPr>
        <w:t>Psikologi Industri Dan Organisasi</w:t>
      </w:r>
      <w:r>
        <w:rPr>
          <w:rFonts w:ascii="Times New Roman" w:hAnsi="Times New Roman"/>
          <w:noProof/>
        </w:rPr>
        <w:t xml:space="preserve">, </w:t>
      </w:r>
      <w:r>
        <w:rPr>
          <w:rFonts w:ascii="Times New Roman" w:hAnsi="Times New Roman"/>
          <w:i/>
          <w:iCs/>
          <w:noProof/>
        </w:rPr>
        <w:t>2</w:t>
      </w:r>
      <w:r>
        <w:rPr>
          <w:rFonts w:ascii="Times New Roman" w:hAnsi="Times New Roman"/>
          <w:noProof/>
        </w:rPr>
        <w:t>(1), 44–49.</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Wongan, S. (2014). Pengaruh Keadilan Organisasional dan Komunikasi terhadap Turnover dengan Employee Engag</w:t>
      </w:r>
      <w:r>
        <w:rPr>
          <w:rFonts w:ascii="Times New Roman" w:hAnsi="Times New Roman"/>
          <w:noProof/>
        </w:rPr>
        <w:t xml:space="preserve">ement sebagai Intervening. </w:t>
      </w:r>
      <w:r>
        <w:rPr>
          <w:rFonts w:ascii="Times New Roman" w:hAnsi="Times New Roman"/>
          <w:i/>
          <w:iCs/>
          <w:noProof/>
        </w:rPr>
        <w:t>GEMA AKTUALITA, Vol. 3 No. 1, Juni 2014</w:t>
      </w:r>
      <w:r>
        <w:rPr>
          <w:rFonts w:ascii="Times New Roman" w:hAnsi="Times New Roman"/>
          <w:noProof/>
        </w:rPr>
        <w:t xml:space="preserve">, </w:t>
      </w:r>
      <w:r>
        <w:rPr>
          <w:rFonts w:ascii="Times New Roman" w:hAnsi="Times New Roman"/>
          <w:i/>
          <w:iCs/>
          <w:noProof/>
        </w:rPr>
        <w:t>3</w:t>
      </w:r>
      <w:r>
        <w:rPr>
          <w:rFonts w:ascii="Times New Roman" w:hAnsi="Times New Roman"/>
          <w:noProof/>
        </w:rPr>
        <w:t>(1), 15–24.</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 xml:space="preserve">Yeung, A., &amp; Griffin, B. (2008). </w:t>
      </w:r>
      <w:r>
        <w:rPr>
          <w:rFonts w:ascii="Times New Roman" w:hAnsi="Times New Roman"/>
          <w:i/>
          <w:iCs/>
          <w:noProof/>
        </w:rPr>
        <w:t>Workplace incivility: Does it matter in Asia? People &amp; Strategy</w:t>
      </w:r>
      <w:r>
        <w:rPr>
          <w:rFonts w:ascii="Times New Roman" w:hAnsi="Times New Roman"/>
          <w:noProof/>
        </w:rPr>
        <w:t xml:space="preserve">. </w:t>
      </w:r>
      <w:r>
        <w:rPr>
          <w:rFonts w:ascii="Times New Roman" w:hAnsi="Times New Roman"/>
          <w:i/>
          <w:iCs/>
          <w:noProof/>
        </w:rPr>
        <w:t>31</w:t>
      </w:r>
      <w:r>
        <w:rPr>
          <w:rFonts w:ascii="Times New Roman" w:hAnsi="Times New Roman"/>
          <w:noProof/>
        </w:rPr>
        <w:t>(3), 14-19.</w:t>
      </w:r>
    </w:p>
    <w:p w:rsidR="008B512B" w:rsidRDefault="00131E55">
      <w:pPr>
        <w:widowControl w:val="0"/>
        <w:autoSpaceDE w:val="0"/>
        <w:autoSpaceDN w:val="0"/>
        <w:adjustRightInd w:val="0"/>
        <w:spacing w:after="0" w:line="360" w:lineRule="auto"/>
        <w:ind w:left="480" w:hanging="480"/>
        <w:jc w:val="both"/>
        <w:rPr>
          <w:rFonts w:ascii="Times New Roman" w:hAnsi="Times New Roman"/>
          <w:noProof/>
        </w:rPr>
      </w:pPr>
      <w:r>
        <w:rPr>
          <w:rFonts w:ascii="Times New Roman" w:hAnsi="Times New Roman"/>
          <w:noProof/>
        </w:rPr>
        <w:t>Yuniasanti, R., &amp;</w:t>
      </w:r>
      <w:r>
        <w:rPr>
          <w:rFonts w:ascii="Times New Roman" w:hAnsi="Times New Roman"/>
          <w:noProof/>
        </w:rPr>
        <w:t xml:space="preserve"> Abas, N. A. H. (2019). Translation and adaptation culture: Experience workplace incivility scale in Indonesia. </w:t>
      </w:r>
      <w:r>
        <w:rPr>
          <w:rFonts w:ascii="Times New Roman" w:hAnsi="Times New Roman"/>
          <w:i/>
          <w:iCs/>
          <w:noProof/>
        </w:rPr>
        <w:t>Asian Journal of Assessment in Teaching and Learning</w:t>
      </w:r>
      <w:r>
        <w:rPr>
          <w:rFonts w:ascii="Times New Roman" w:hAnsi="Times New Roman"/>
          <w:noProof/>
        </w:rPr>
        <w:t xml:space="preserve">, </w:t>
      </w:r>
      <w:r>
        <w:rPr>
          <w:rFonts w:ascii="Times New Roman" w:hAnsi="Times New Roman"/>
          <w:i/>
          <w:iCs/>
          <w:noProof/>
        </w:rPr>
        <w:t>9</w:t>
      </w:r>
      <w:r>
        <w:rPr>
          <w:rFonts w:ascii="Times New Roman" w:hAnsi="Times New Roman"/>
          <w:noProof/>
        </w:rPr>
        <w:t>(1), 1–15. https://doi.org/10.37134/ajatel.vol9.no1.1.2019</w:t>
      </w:r>
    </w:p>
    <w:p w:rsidR="008B512B" w:rsidRDefault="008B512B">
      <w:pPr>
        <w:widowControl w:val="0"/>
        <w:autoSpaceDE w:val="0"/>
        <w:autoSpaceDN w:val="0"/>
        <w:adjustRightInd w:val="0"/>
        <w:spacing w:after="0" w:line="360" w:lineRule="auto"/>
        <w:ind w:left="480" w:hanging="480"/>
        <w:jc w:val="both"/>
        <w:rPr>
          <w:rFonts w:ascii="Times New Roman" w:hAnsi="Times New Roman"/>
          <w:noProof/>
          <w:lang w:val="id-ID"/>
        </w:rPr>
      </w:pPr>
    </w:p>
    <w:p w:rsidR="008B512B" w:rsidRDefault="008B512B">
      <w:pPr>
        <w:widowControl w:val="0"/>
        <w:autoSpaceDE w:val="0"/>
        <w:autoSpaceDN w:val="0"/>
        <w:adjustRightInd w:val="0"/>
        <w:spacing w:after="0" w:line="360" w:lineRule="auto"/>
        <w:ind w:left="480" w:hanging="480"/>
        <w:jc w:val="both"/>
        <w:rPr>
          <w:rFonts w:ascii="Times New Roman" w:hAnsi="Times New Roman"/>
          <w:noProof/>
          <w:lang w:val="id-ID"/>
        </w:rPr>
      </w:pPr>
    </w:p>
    <w:p w:rsidR="008B512B" w:rsidRDefault="008B512B">
      <w:pPr>
        <w:widowControl w:val="0"/>
        <w:autoSpaceDE w:val="0"/>
        <w:autoSpaceDN w:val="0"/>
        <w:adjustRightInd w:val="0"/>
        <w:spacing w:after="0" w:line="360" w:lineRule="auto"/>
        <w:ind w:left="480" w:hanging="480"/>
        <w:jc w:val="both"/>
        <w:rPr>
          <w:rFonts w:ascii="Times New Roman" w:hAnsi="Times New Roman"/>
          <w:noProof/>
          <w:lang w:val="id-ID"/>
        </w:rPr>
      </w:pPr>
    </w:p>
    <w:p w:rsidR="008B512B" w:rsidRDefault="008B512B">
      <w:pPr>
        <w:spacing w:line="360" w:lineRule="auto"/>
        <w:jc w:val="both"/>
        <w:rPr>
          <w:rFonts w:ascii="Times New Roman" w:hAnsi="Times New Roman"/>
          <w:lang w:val="id-ID"/>
        </w:rPr>
      </w:pPr>
    </w:p>
    <w:sectPr w:rsidR="008B5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2B"/>
    <w:rsid w:val="00131E55"/>
    <w:rsid w:val="008B51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paragraph" w:customStyle="1" w:styleId="JRPMTitle">
    <w:name w:val="JRPM_Title"/>
    <w:basedOn w:val="Normal"/>
    <w:qFormat/>
    <w:pPr>
      <w:spacing w:after="0" w:line="240" w:lineRule="auto"/>
      <w:jc w:val="center"/>
    </w:pPr>
    <w:rPr>
      <w:rFonts w:ascii="Times New Roman" w:eastAsia="Times New Roman" w:hAnsi="Times New Roman"/>
      <w:b/>
      <w:sz w:val="26"/>
      <w:lang w:val="id-ID"/>
    </w:rPr>
  </w:style>
  <w:style w:type="table" w:styleId="TableGrid">
    <w:name w:val="Table Grid"/>
    <w:basedOn w:val="TableNormal"/>
    <w:uiPriority w:val="59"/>
    <w:pPr>
      <w:spacing w:after="0" w:line="240" w:lineRule="auto"/>
    </w:pPr>
    <w:rPr>
      <w:rFonts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en-US"/>
    </w:rPr>
  </w:style>
  <w:style w:type="paragraph" w:styleId="Bibliography">
    <w:name w:val="Bibliography"/>
    <w:basedOn w:val="Normal"/>
    <w:next w:val="Normal"/>
    <w:uiPriority w:val="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paragraph" w:customStyle="1" w:styleId="JRPMTitle">
    <w:name w:val="JRPM_Title"/>
    <w:basedOn w:val="Normal"/>
    <w:qFormat/>
    <w:pPr>
      <w:spacing w:after="0" w:line="240" w:lineRule="auto"/>
      <w:jc w:val="center"/>
    </w:pPr>
    <w:rPr>
      <w:rFonts w:ascii="Times New Roman" w:eastAsia="Times New Roman" w:hAnsi="Times New Roman"/>
      <w:b/>
      <w:sz w:val="26"/>
      <w:lang w:val="id-ID"/>
    </w:rPr>
  </w:style>
  <w:style w:type="table" w:styleId="TableGrid">
    <w:name w:val="Table Grid"/>
    <w:basedOn w:val="TableNormal"/>
    <w:uiPriority w:val="59"/>
    <w:pPr>
      <w:spacing w:after="0" w:line="240" w:lineRule="auto"/>
    </w:pPr>
    <w:rPr>
      <w:rFonts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en-US"/>
    </w:rPr>
  </w:style>
  <w:style w:type="paragraph" w:styleId="Bibliography">
    <w:name w:val="Bibliography"/>
    <w:basedOn w:val="Normal"/>
    <w:next w:val="Normal"/>
    <w:uiPriority w:val="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on.com/attachments/humancapitalconsulting/2013_Trends_in_Global_Employee_Engagement_Report.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limatus.sahrah@mercubuana-yogy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dahmegita07@gmail.com" TargetMode="External"/><Relationship Id="rId11" Type="http://schemas.openxmlformats.org/officeDocument/2006/relationships/hyperlink" Target="http://www.nytimes.com/2014/06/01/opinion/sunday/whyyouhate-work.html?_r=0" TargetMode="External"/><Relationship Id="rId5" Type="http://schemas.openxmlformats.org/officeDocument/2006/relationships/webSettings" Target="webSettings.xml"/><Relationship Id="rId10" Type="http://schemas.openxmlformats.org/officeDocument/2006/relationships/hyperlink" Target="https://www.google.com/search?q=Jogja+Ora+Didol%2C+Refleksi+Pembangunan+Hotel+Di+Yogyakarta.+GEOTIMES.&amp;oq=Jogja+Ora+Didol%2C+Refleksi+Pembangunan+Hotel+Di+Yogyakarta.+GEOTIMES.&amp;aqs=chrome..69i57.1816j0j4&amp;sourceid=chrome&amp;ie=UTF-8" TargetMode="External"/><Relationship Id="rId4" Type="http://schemas.openxmlformats.org/officeDocument/2006/relationships/settings" Target="settings.xml"/><Relationship Id="rId9" Type="http://schemas.openxmlformats.org/officeDocument/2006/relationships/hyperlink" Target="https://doi.org/10.5539/ijbm.v5n12p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AGE07</b:Tag>
    <b:SourceType>JournalArticle</b:SourceType>
    <b:Guid>{7D332E22-022F-4006-A896-B7C969D87A0C}</b:Guid>
    <b:Author>
      <b:Author>
        <b:NameList>
          <b:Person>
            <b:Last>AGERVOLD</b:Last>
            <b:First>M</b:First>
          </b:Person>
        </b:NameList>
      </b:Author>
    </b:Author>
    <b:Title>Bullying at work: A discussion of definitions and prevalence, based on</b:Title>
    <b:JournalName>Scandinavian Journal of Psychology</b:JournalName>
    <b:Year>2007</b:Year>
    <b:Pages>48,  161–172.  DOI: 10.1111/j.1467-9450.2007.00585.x</b:Pages>
    <b:RefOrder>1</b:RefOrder>
  </b:Source>
  <b:Source>
    <b:Tag>Akb13</b:Tag>
    <b:SourceType>JournalArticle</b:SourceType>
    <b:Guid>{9D1638B4-8F1A-495D-9CDD-CD517DBA81AD}</b:Guid>
    <b:Author>
      <b:Author>
        <b:NameList>
          <b:Person>
            <b:Last>Akbar</b:Last>
            <b:First>M.R</b:First>
          </b:Person>
        </b:NameList>
      </b:Author>
    </b:Author>
    <b:Title> Pengaruh budaya organisasi terhadap employee engagement (studi pada karyawan TP. Primatexco Indonesia di Batang)</b:Title>
    <b:JournalName>Jurnal psikolog</b:JournalName>
    <b:Year>2013</b:Year>
    <b:Pages> 2(1), 10-18</b:Pages>
    <b:RefOrder>2</b:RefOrder>
  </b:Source>
  <b:Source>
    <b:Tag>Alb10</b:Tag>
    <b:SourceType>Book</b:SourceType>
    <b:Guid>{2E5C86D6-9997-43A4-BE1C-BF6816304928}</b:Guid>
    <b:Author>
      <b:Author>
        <b:NameList>
          <b:Person>
            <b:Last>Albrecht</b:Last>
            <b:First>S.</b:First>
            <b:Middle>L</b:Middle>
          </b:Person>
        </b:NameList>
      </b:Author>
    </b:Author>
    <b:Title>Handbook of employee engagement persepectives, issues reserch and practice.</b:Title>
    <b:Year>2010</b:Year>
    <b:City>United Kingdom</b:City>
    <b:Publisher>Edward Eigar Publish Ltd</b:Publisher>
    <b:RefOrder>3</b:RefOrder>
  </b:Source>
  <b:Source>
    <b:Tag>Yeu08</b:Tag>
    <b:SourceType>JournalArticle</b:SourceType>
    <b:Guid>{8C3A12DB-BE9C-4801-9AB2-820F2A2D58C9}</b:Guid>
    <b:Author>
      <b:Author>
        <b:NameList>
          <b:Person>
            <b:Last>Yeung</b:Last>
            <b:First>A.,</b:First>
            <b:Middle>&amp; Griffin, B.</b:Middle>
          </b:Person>
        </b:NameList>
      </b:Author>
    </b:Author>
    <b:Title> Workplace incivility: Does it matter in Asia? People &amp; Strategy, </b:Title>
    <b:Year>2008</b:Year>
    <b:Pages>31, 14-19.</b:Pages>
    <b:RefOrder>4</b:RefOrder>
  </b:Source>
  <b:Source>
    <b:Tag>Bra08</b:Tag>
    <b:SourceType>JournalArticle</b:SourceType>
    <b:Guid>{527CE31B-8F4A-43A0-922E-FC24E5C0C733}</b:Guid>
    <b:Author>
      <b:Author>
        <b:NameList>
          <b:Person>
            <b:Last>Wang</b:Last>
            <b:First>Brad</b:First>
            <b:Middle>Estes &amp; Jian</b:Middle>
          </b:Person>
        </b:NameList>
      </b:Author>
    </b:Author>
    <b:Title>Workplace Incivility:Impacts on Individual and Organizational Performance</b:Title>
    <b:JournalName>Human Resource Development Review / Month XXXX</b:JournalName>
    <b:Year>2008</b:Year>
    <b:Pages>20(2), 1-23. DOI: 10.1177/1534484308315565</b:Pages>
    <b:RefOrder>5</b:RefOrder>
  </b:Source>
  <b:Source>
    <b:Tag>Tho11</b:Tag>
    <b:SourceType>JournalArticle</b:SourceType>
    <b:Guid>{AAFACEF7-C17F-4E01-896C-0FD1839FE19F}</b:Guid>
    <b:Author>
      <b:Author>
        <b:NameList>
          <b:Person>
            <b:Last>Thomas G. Reio</b:Last>
            <b:First>Jr.,</b:First>
            <b:Middle>&amp; Joanne Sanders-Reio</b:Middle>
          </b:Person>
        </b:NameList>
      </b:Author>
    </b:Author>
    <b:Title>Thinking About  Workplace Engagement: Does Supervisor  and Coworker Incivility Really Matter?</b:Title>
    <b:JournalName>Advances in Developing Human Resources </b:JournalName>
    <b:Year>2011</b:Year>
    <b:Pages>13(4) 462 –478</b:Pages>
    <b:RefOrder>6</b:RefOrder>
  </b:Source>
</b:Sources>
</file>

<file path=customXml/itemProps1.xml><?xml version="1.0" encoding="utf-8"?>
<ds:datastoreItem xmlns:ds="http://schemas.openxmlformats.org/officeDocument/2006/customXml" ds:itemID="{8AFA458B-5480-44F6-8705-4811DA02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18169</Words>
  <Characters>103565</Characters>
  <Application>Microsoft Office Word</Application>
  <DocSecurity>0</DocSecurity>
  <Lines>863</Lines>
  <Paragraphs>242</Paragraphs>
  <ScaleCrop>false</ScaleCrop>
  <Company/>
  <LinksUpToDate>false</LinksUpToDate>
  <CharactersWithSpaces>121492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Windows User</cp:lastModifiedBy>
  <cp:revision>15</cp:revision>
  <dcterms:created xsi:type="dcterms:W3CDTF">2020-07-11T10:30:00Z</dcterms:created>
  <dcterms:modified xsi:type="dcterms:W3CDTF">2020-07-15T09:29:00Z</dcterms:modified>
</cp:coreProperties>
</file>