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A785A" w14:textId="77777777" w:rsidR="005C45AB" w:rsidRPr="00C07019" w:rsidRDefault="005C45AB" w:rsidP="005C45AB">
      <w:pPr>
        <w:tabs>
          <w:tab w:val="left" w:pos="2145"/>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HUBUNGAN ANTARA TIME MANAGEMENT DENGAN WORK LIFE BALANCE PADA MAHASISWA YANG BEKERJA DI YOGYAKARTA</w:t>
      </w:r>
    </w:p>
    <w:p w14:paraId="1157FCA0" w14:textId="77777777" w:rsidR="005C45AB" w:rsidRDefault="005C45AB" w:rsidP="005C45AB">
      <w:pPr>
        <w:tabs>
          <w:tab w:val="left" w:pos="2145"/>
          <w:tab w:val="left" w:pos="2977"/>
        </w:tabs>
        <w:spacing w:after="0" w:line="240" w:lineRule="auto"/>
        <w:rPr>
          <w:rFonts w:ascii="Times New Roman" w:hAnsi="Times New Roman"/>
          <w:b/>
          <w:color w:val="000000"/>
          <w:sz w:val="24"/>
          <w:szCs w:val="24"/>
          <w:lang w:val="id-ID"/>
        </w:rPr>
      </w:pPr>
    </w:p>
    <w:p w14:paraId="77833733" w14:textId="77777777" w:rsidR="005C45AB" w:rsidRDefault="005C45AB" w:rsidP="005C45AB">
      <w:pPr>
        <w:tabs>
          <w:tab w:val="left" w:pos="2145"/>
          <w:tab w:val="left" w:pos="2977"/>
        </w:tabs>
        <w:spacing w:after="0" w:line="240" w:lineRule="auto"/>
        <w:rPr>
          <w:rFonts w:ascii="Times New Roman" w:hAnsi="Times New Roman"/>
          <w:b/>
          <w:color w:val="000000"/>
          <w:sz w:val="24"/>
          <w:szCs w:val="24"/>
          <w:lang w:val="id-ID"/>
        </w:rPr>
      </w:pPr>
    </w:p>
    <w:p w14:paraId="7FE99EC1" w14:textId="77777777" w:rsidR="005C45AB" w:rsidRPr="00097120" w:rsidRDefault="005C45AB" w:rsidP="005C45AB">
      <w:pPr>
        <w:tabs>
          <w:tab w:val="left" w:pos="2145"/>
          <w:tab w:val="left" w:pos="2977"/>
        </w:tabs>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THE RELATIONSHIP BETWEEN TIME MANAGEMENT WITH WORK LIFE BALANCE IN STUDENTS WORKING IN YOGYAKARTA</w:t>
      </w:r>
    </w:p>
    <w:p w14:paraId="407C3C70" w14:textId="77777777" w:rsidR="005C45AB" w:rsidRPr="00C260ED" w:rsidRDefault="005C45AB" w:rsidP="005C45AB">
      <w:pPr>
        <w:tabs>
          <w:tab w:val="left" w:pos="2977"/>
        </w:tabs>
        <w:spacing w:after="0" w:line="240" w:lineRule="auto"/>
        <w:jc w:val="center"/>
        <w:rPr>
          <w:rFonts w:ascii="Times New Roman" w:hAnsi="Times New Roman"/>
          <w:b/>
          <w:sz w:val="24"/>
          <w:szCs w:val="24"/>
          <w:lang w:val="id-ID"/>
        </w:rPr>
      </w:pPr>
    </w:p>
    <w:p w14:paraId="792764EF" w14:textId="50E77514" w:rsidR="005C45AB" w:rsidRPr="0045699A" w:rsidRDefault="005C45AB" w:rsidP="005C45AB">
      <w:pPr>
        <w:spacing w:after="0"/>
        <w:jc w:val="center"/>
        <w:rPr>
          <w:rFonts w:ascii="Times New Roman" w:hAnsi="Times New Roman"/>
          <w:b/>
        </w:rPr>
      </w:pPr>
      <w:r>
        <w:rPr>
          <w:rFonts w:ascii="Times New Roman" w:hAnsi="Times New Roman"/>
          <w:b/>
        </w:rPr>
        <w:t>Felina Kuswanto</w:t>
      </w:r>
    </w:p>
    <w:p w14:paraId="77581344" w14:textId="77777777" w:rsidR="005C45AB" w:rsidRPr="003A022F" w:rsidRDefault="005C45AB" w:rsidP="005C45AB">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sidRPr="00EC525F">
        <w:rPr>
          <w:rFonts w:ascii="Times New Roman" w:hAnsi="Times New Roman"/>
          <w:sz w:val="20"/>
          <w:szCs w:val="20"/>
        </w:rPr>
        <w:t>Univer</w:t>
      </w:r>
      <w:r>
        <w:rPr>
          <w:rFonts w:ascii="Times New Roman" w:hAnsi="Times New Roman"/>
          <w:sz w:val="20"/>
          <w:szCs w:val="20"/>
        </w:rPr>
        <w:t>sitas Mercu Buana Yogyakarta</w:t>
      </w:r>
    </w:p>
    <w:p w14:paraId="08E80E05" w14:textId="77777777" w:rsidR="005C45AB" w:rsidRDefault="005C45AB" w:rsidP="005C45AB">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12</w:t>
      </w:r>
      <w:r>
        <w:rPr>
          <w:rFonts w:ascii="Times New Roman" w:hAnsi="Times New Roman"/>
          <w:sz w:val="20"/>
          <w:szCs w:val="20"/>
        </w:rPr>
        <w:t>190810520@student.mercubuana-yogya.ac.id</w:t>
      </w:r>
      <w:r w:rsidRPr="00EC525F">
        <w:rPr>
          <w:rFonts w:ascii="Times New Roman" w:hAnsi="Times New Roman"/>
          <w:sz w:val="20"/>
          <w:szCs w:val="20"/>
        </w:rPr>
        <w:t xml:space="preserve"> </w:t>
      </w:r>
    </w:p>
    <w:p w14:paraId="496E8219" w14:textId="77777777" w:rsidR="005C45AB" w:rsidRPr="00EC525F" w:rsidRDefault="005C45AB" w:rsidP="005C45AB">
      <w:pPr>
        <w:spacing w:after="0" w:line="240" w:lineRule="auto"/>
        <w:jc w:val="center"/>
        <w:rPr>
          <w:rFonts w:ascii="Times New Roman" w:hAnsi="Times New Roman"/>
          <w:sz w:val="20"/>
          <w:szCs w:val="20"/>
          <w:u w:val="single"/>
        </w:rPr>
      </w:pPr>
      <w:r>
        <w:rPr>
          <w:rFonts w:ascii="Times New Roman" w:hAnsi="Times New Roman"/>
          <w:sz w:val="20"/>
          <w:szCs w:val="20"/>
          <w:vertAlign w:val="superscript"/>
        </w:rPr>
        <w:t>12</w:t>
      </w:r>
      <w:r>
        <w:rPr>
          <w:rFonts w:ascii="Times New Roman" w:hAnsi="Times New Roman"/>
          <w:sz w:val="20"/>
          <w:szCs w:val="20"/>
        </w:rPr>
        <w:t>081228128806</w:t>
      </w:r>
    </w:p>
    <w:p w14:paraId="2F81E056" w14:textId="77777777" w:rsidR="005C45AB" w:rsidRDefault="005C45AB" w:rsidP="005C45AB">
      <w:pPr>
        <w:spacing w:after="0" w:line="240" w:lineRule="auto"/>
        <w:jc w:val="center"/>
        <w:rPr>
          <w:rFonts w:ascii="Times New Roman" w:hAnsi="Times New Roman"/>
          <w:sz w:val="20"/>
          <w:szCs w:val="20"/>
          <w:lang w:val="id-ID"/>
        </w:rPr>
      </w:pPr>
    </w:p>
    <w:p w14:paraId="24880242" w14:textId="77777777" w:rsidR="005C45AB" w:rsidRPr="00BE3947" w:rsidRDefault="005C45AB" w:rsidP="005C45AB">
      <w:pPr>
        <w:spacing w:after="0" w:line="240" w:lineRule="auto"/>
        <w:rPr>
          <w:rFonts w:ascii="Times New Roman" w:hAnsi="Times New Roman"/>
          <w:sz w:val="20"/>
          <w:szCs w:val="20"/>
          <w:lang w:val="id-ID"/>
        </w:rPr>
      </w:pPr>
    </w:p>
    <w:p w14:paraId="10CB6E9A" w14:textId="77777777" w:rsidR="005C45AB" w:rsidRPr="00BE3947" w:rsidRDefault="005C45AB" w:rsidP="005C45AB">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675ECE81" w14:textId="77777777" w:rsidR="005C45AB" w:rsidRDefault="005C45AB" w:rsidP="005C45AB">
      <w:pPr>
        <w:spacing w:line="240" w:lineRule="auto"/>
        <w:ind w:firstLine="567"/>
        <w:jc w:val="both"/>
        <w:rPr>
          <w:rFonts w:ascii="Times New Roman" w:eastAsia="Times New Roman" w:hAnsi="Times New Roman"/>
          <w:bCs/>
          <w:sz w:val="20"/>
          <w:szCs w:val="20"/>
        </w:rPr>
      </w:pPr>
      <w:r w:rsidRPr="00571AFB">
        <w:rPr>
          <w:rFonts w:ascii="Times New Roman" w:eastAsia="Times New Roman" w:hAnsi="Times New Roman"/>
          <w:bCs/>
          <w:sz w:val="20"/>
          <w:szCs w:val="20"/>
        </w:rPr>
        <w:t xml:space="preserve">Kesulitan mahasiswa yang bekerja dalam membagi waktu dalam menyeimbangkan kehidupan kerja dan kuliah menunjukan kondisi </w:t>
      </w:r>
      <w:r w:rsidRPr="00571AFB">
        <w:rPr>
          <w:rFonts w:ascii="Times New Roman" w:eastAsia="Times New Roman" w:hAnsi="Times New Roman"/>
          <w:bCs/>
          <w:i/>
          <w:iCs/>
          <w:sz w:val="20"/>
          <w:szCs w:val="20"/>
        </w:rPr>
        <w:t>work life balance</w:t>
      </w:r>
      <w:r w:rsidRPr="00571AFB">
        <w:rPr>
          <w:rFonts w:ascii="Times New Roman" w:eastAsia="Times New Roman" w:hAnsi="Times New Roman"/>
          <w:bCs/>
          <w:sz w:val="20"/>
          <w:szCs w:val="20"/>
        </w:rPr>
        <w:t xml:space="preserve"> pada mahasiswa yang kurang seimbang. Penelitian ini bertujuan untuk mengetahui hubungan antara </w:t>
      </w:r>
      <w:r w:rsidRPr="00571AFB">
        <w:rPr>
          <w:rFonts w:ascii="Times New Roman" w:eastAsia="Times New Roman" w:hAnsi="Times New Roman"/>
          <w:bCs/>
          <w:i/>
          <w:iCs/>
          <w:sz w:val="20"/>
          <w:szCs w:val="20"/>
        </w:rPr>
        <w:t>time management</w:t>
      </w:r>
      <w:r w:rsidRPr="00571AFB">
        <w:rPr>
          <w:rFonts w:ascii="Times New Roman" w:eastAsia="Times New Roman" w:hAnsi="Times New Roman"/>
          <w:bCs/>
          <w:sz w:val="20"/>
          <w:szCs w:val="20"/>
        </w:rPr>
        <w:t xml:space="preserve"> dan </w:t>
      </w:r>
      <w:r w:rsidRPr="00571AFB">
        <w:rPr>
          <w:rFonts w:ascii="Times New Roman" w:eastAsia="Times New Roman" w:hAnsi="Times New Roman"/>
          <w:bCs/>
          <w:i/>
          <w:iCs/>
          <w:sz w:val="20"/>
          <w:szCs w:val="20"/>
        </w:rPr>
        <w:t>work life balance</w:t>
      </w:r>
      <w:r w:rsidRPr="00571AFB">
        <w:rPr>
          <w:rFonts w:ascii="Times New Roman" w:eastAsia="Times New Roman" w:hAnsi="Times New Roman"/>
          <w:bCs/>
          <w:sz w:val="20"/>
          <w:szCs w:val="20"/>
        </w:rPr>
        <w:t xml:space="preserve"> pada mahasiswa yang bekerja di Yogyakarta. Hipotesis yang diajukan merupakan terdapat hubungan positif antara </w:t>
      </w:r>
      <w:r w:rsidRPr="00571AFB">
        <w:rPr>
          <w:rFonts w:ascii="Times New Roman" w:eastAsia="Times New Roman" w:hAnsi="Times New Roman"/>
          <w:bCs/>
          <w:i/>
          <w:iCs/>
          <w:sz w:val="20"/>
          <w:szCs w:val="20"/>
        </w:rPr>
        <w:t>time management</w:t>
      </w:r>
      <w:r w:rsidRPr="00571AFB">
        <w:rPr>
          <w:rFonts w:ascii="Times New Roman" w:eastAsia="Times New Roman" w:hAnsi="Times New Roman"/>
          <w:bCs/>
          <w:sz w:val="20"/>
          <w:szCs w:val="20"/>
        </w:rPr>
        <w:t xml:space="preserve"> dan </w:t>
      </w:r>
      <w:r w:rsidRPr="00571AFB">
        <w:rPr>
          <w:rFonts w:ascii="Times New Roman" w:eastAsia="Times New Roman" w:hAnsi="Times New Roman"/>
          <w:bCs/>
          <w:i/>
          <w:iCs/>
          <w:sz w:val="20"/>
          <w:szCs w:val="20"/>
        </w:rPr>
        <w:t>work life balance</w:t>
      </w:r>
      <w:r w:rsidRPr="00571AFB">
        <w:rPr>
          <w:rFonts w:ascii="Times New Roman" w:eastAsia="Times New Roman" w:hAnsi="Times New Roman"/>
          <w:bCs/>
          <w:sz w:val="20"/>
          <w:szCs w:val="20"/>
        </w:rPr>
        <w:t xml:space="preserve">. Subjek dalam penelitian ini adalah mahasiswa aktif yang kuliah dan bekerja di Yogyakarta. Instrumen penelitian yang digunakan dalam penelitian ini adalah skala </w:t>
      </w:r>
      <w:r w:rsidRPr="00571AFB">
        <w:rPr>
          <w:rFonts w:ascii="Times New Roman" w:eastAsia="Times New Roman" w:hAnsi="Times New Roman"/>
          <w:bCs/>
          <w:i/>
          <w:iCs/>
          <w:sz w:val="20"/>
          <w:szCs w:val="20"/>
        </w:rPr>
        <w:t>work life balance</w:t>
      </w:r>
      <w:r w:rsidRPr="00571AFB">
        <w:rPr>
          <w:rFonts w:ascii="Times New Roman" w:eastAsia="Times New Roman" w:hAnsi="Times New Roman"/>
          <w:bCs/>
          <w:sz w:val="20"/>
          <w:szCs w:val="20"/>
        </w:rPr>
        <w:t xml:space="preserve"> dan skala </w:t>
      </w:r>
      <w:r w:rsidRPr="00571AFB">
        <w:rPr>
          <w:rFonts w:ascii="Times New Roman" w:eastAsia="Times New Roman" w:hAnsi="Times New Roman"/>
          <w:bCs/>
          <w:i/>
          <w:iCs/>
          <w:sz w:val="20"/>
          <w:szCs w:val="20"/>
        </w:rPr>
        <w:t>time management</w:t>
      </w:r>
      <w:r w:rsidRPr="00571AFB">
        <w:rPr>
          <w:rFonts w:ascii="Times New Roman" w:eastAsia="Times New Roman" w:hAnsi="Times New Roman"/>
          <w:bCs/>
          <w:sz w:val="20"/>
          <w:szCs w:val="20"/>
        </w:rPr>
        <w:t xml:space="preserve"> dengan masing-masing reliabilitas sebesar 0,882 dan 0,913 Subjek dalam penelitian ini berjumlah 100 subjek dari berbagai macam perguruan tinggi dan pekerjaan di Yogyakarta. Hasil penelitian ini menunjukan bahwa mahasiswa yang bekerja di Yogyakarta memiliki tingkat </w:t>
      </w:r>
      <w:r w:rsidRPr="00571AFB">
        <w:rPr>
          <w:rFonts w:ascii="Times New Roman" w:eastAsia="Times New Roman" w:hAnsi="Times New Roman"/>
          <w:bCs/>
          <w:i/>
          <w:iCs/>
          <w:sz w:val="20"/>
          <w:szCs w:val="20"/>
        </w:rPr>
        <w:t>time management</w:t>
      </w:r>
      <w:r w:rsidRPr="00571AFB">
        <w:rPr>
          <w:rFonts w:ascii="Times New Roman" w:eastAsia="Times New Roman" w:hAnsi="Times New Roman"/>
          <w:bCs/>
          <w:sz w:val="20"/>
          <w:szCs w:val="20"/>
        </w:rPr>
        <w:t xml:space="preserve"> dan </w:t>
      </w:r>
      <w:r w:rsidRPr="00571AFB">
        <w:rPr>
          <w:rFonts w:ascii="Times New Roman" w:eastAsia="Times New Roman" w:hAnsi="Times New Roman"/>
          <w:bCs/>
          <w:i/>
          <w:iCs/>
          <w:sz w:val="20"/>
          <w:szCs w:val="20"/>
        </w:rPr>
        <w:t>work life balance</w:t>
      </w:r>
      <w:r w:rsidRPr="00571AFB">
        <w:rPr>
          <w:rFonts w:ascii="Times New Roman" w:eastAsia="Times New Roman" w:hAnsi="Times New Roman"/>
          <w:bCs/>
          <w:sz w:val="20"/>
          <w:szCs w:val="20"/>
        </w:rPr>
        <w:t xml:space="preserve"> dalam kategori sedang. Terdapat hubungan yang positif dan signifikan antara </w:t>
      </w:r>
      <w:r w:rsidRPr="00571AFB">
        <w:rPr>
          <w:rFonts w:ascii="Times New Roman" w:eastAsia="Times New Roman" w:hAnsi="Times New Roman"/>
          <w:bCs/>
          <w:i/>
          <w:iCs/>
          <w:sz w:val="20"/>
          <w:szCs w:val="20"/>
        </w:rPr>
        <w:t>time management</w:t>
      </w:r>
      <w:r w:rsidRPr="00571AFB">
        <w:rPr>
          <w:rFonts w:ascii="Times New Roman" w:eastAsia="Times New Roman" w:hAnsi="Times New Roman"/>
          <w:bCs/>
          <w:sz w:val="20"/>
          <w:szCs w:val="20"/>
        </w:rPr>
        <w:t xml:space="preserve"> dan </w:t>
      </w:r>
      <w:r w:rsidRPr="00571AFB">
        <w:rPr>
          <w:rFonts w:ascii="Times New Roman" w:eastAsia="Times New Roman" w:hAnsi="Times New Roman"/>
          <w:bCs/>
          <w:i/>
          <w:iCs/>
          <w:sz w:val="20"/>
          <w:szCs w:val="20"/>
        </w:rPr>
        <w:t>work life balance</w:t>
      </w:r>
      <w:r w:rsidRPr="00571AFB">
        <w:rPr>
          <w:rFonts w:ascii="Times New Roman" w:eastAsia="Times New Roman" w:hAnsi="Times New Roman"/>
          <w:bCs/>
          <w:sz w:val="20"/>
          <w:szCs w:val="20"/>
        </w:rPr>
        <w:t xml:space="preserve"> pada mahasiswa yang bekerja di Yogyakarta.</w:t>
      </w:r>
    </w:p>
    <w:p w14:paraId="3B250C6C" w14:textId="77777777" w:rsidR="005C45AB" w:rsidRPr="00002036" w:rsidRDefault="005C45AB" w:rsidP="005C45AB">
      <w:pPr>
        <w:spacing w:line="240" w:lineRule="auto"/>
        <w:jc w:val="both"/>
        <w:rPr>
          <w:rFonts w:ascii="Times New Roman" w:eastAsia="Times New Roman" w:hAnsi="Times New Roman"/>
          <w:bCs/>
          <w:sz w:val="20"/>
          <w:szCs w:val="20"/>
        </w:rPr>
      </w:pPr>
      <w:r w:rsidRPr="00571AFB">
        <w:rPr>
          <w:rFonts w:ascii="Times New Roman" w:eastAsia="Times New Roman" w:hAnsi="Times New Roman"/>
          <w:b/>
          <w:sz w:val="20"/>
          <w:szCs w:val="20"/>
        </w:rPr>
        <w:t>Kata Kunci</w:t>
      </w:r>
      <w:r w:rsidRPr="00571AFB">
        <w:rPr>
          <w:rFonts w:ascii="Times New Roman" w:eastAsia="Times New Roman" w:hAnsi="Times New Roman"/>
          <w:bCs/>
          <w:sz w:val="20"/>
          <w:szCs w:val="20"/>
        </w:rPr>
        <w:t xml:space="preserve"> :  </w:t>
      </w:r>
      <w:r w:rsidRPr="00571AFB">
        <w:rPr>
          <w:rFonts w:ascii="Times New Roman" w:eastAsia="Times New Roman" w:hAnsi="Times New Roman"/>
          <w:bCs/>
          <w:i/>
          <w:iCs/>
          <w:sz w:val="20"/>
          <w:szCs w:val="20"/>
        </w:rPr>
        <w:t>time management, work life balance</w:t>
      </w:r>
      <w:r w:rsidRPr="00571AFB">
        <w:rPr>
          <w:rFonts w:ascii="Times New Roman" w:eastAsia="Times New Roman" w:hAnsi="Times New Roman"/>
          <w:bCs/>
          <w:sz w:val="20"/>
          <w:szCs w:val="20"/>
        </w:rPr>
        <w:t>, mahasiswa yang bekerja</w:t>
      </w:r>
    </w:p>
    <w:p w14:paraId="175A51BF" w14:textId="77777777" w:rsidR="005C45AB" w:rsidRPr="00BE3947" w:rsidRDefault="005C45AB" w:rsidP="005C45AB">
      <w:pPr>
        <w:spacing w:after="0" w:line="240" w:lineRule="auto"/>
        <w:jc w:val="center"/>
        <w:rPr>
          <w:rFonts w:ascii="Times New Roman" w:hAnsi="Times New Roman"/>
          <w:sz w:val="20"/>
          <w:szCs w:val="20"/>
          <w:lang w:val="id-ID"/>
        </w:rPr>
      </w:pPr>
    </w:p>
    <w:p w14:paraId="7EFEBCF0" w14:textId="77777777" w:rsidR="005C45AB" w:rsidRPr="00C260ED" w:rsidRDefault="005C45AB" w:rsidP="005C45AB">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Pr>
          <w:rFonts w:ascii="Times New Roman" w:hAnsi="Times New Roman"/>
          <w:b/>
          <w:i/>
          <w:sz w:val="20"/>
          <w:szCs w:val="20"/>
          <w:lang w:val="id-ID"/>
        </w:rPr>
        <w:t xml:space="preserve"> </w:t>
      </w:r>
    </w:p>
    <w:p w14:paraId="0DA33801" w14:textId="77777777" w:rsidR="005C45AB" w:rsidRPr="00002036" w:rsidRDefault="005C45AB" w:rsidP="005C45AB">
      <w:pPr>
        <w:spacing w:line="240" w:lineRule="auto"/>
        <w:ind w:firstLine="567"/>
        <w:jc w:val="both"/>
        <w:rPr>
          <w:rFonts w:ascii="Times New Roman" w:eastAsia="Times New Roman" w:hAnsi="Times New Roman"/>
          <w:bCs/>
          <w:i/>
          <w:iCs/>
          <w:sz w:val="20"/>
          <w:szCs w:val="20"/>
        </w:rPr>
      </w:pPr>
      <w:r w:rsidRPr="00002036">
        <w:rPr>
          <w:rFonts w:ascii="Times New Roman" w:eastAsia="Times New Roman" w:hAnsi="Times New Roman"/>
          <w:bCs/>
          <w:i/>
          <w:iCs/>
          <w:sz w:val="20"/>
          <w:szCs w:val="20"/>
        </w:rPr>
        <w:t>The difficulty of working students in dividing time in balancing work life and college shows the condition of work life balance in students who are less balanced. This study aims to determine the relationship between time management and work life balance in working students in Yogyakarta. The hypothesis proposed is that there is a positive relationship between time management and work life balance. The subjects in this study were active students who study and work in Yogyakarta. The research instruments used in this study were the work life balance scale and the time management scale with reliability of 0.882 and 0.913 respectively. The subjects in this study amounted to 100 subjects from various universities and jobs in Yogyakarta. The results of this study indicate that students who work in Yogyakarta have a level of time management and work life balance in the moderate category. There is a positive and significant relationship between time management and work life balance in students who work in Yogyakarta.</w:t>
      </w:r>
    </w:p>
    <w:p w14:paraId="49A838BB" w14:textId="77777777" w:rsidR="005C45AB" w:rsidRDefault="005C45AB" w:rsidP="005C45AB">
      <w:pPr>
        <w:spacing w:line="240" w:lineRule="auto"/>
        <w:jc w:val="both"/>
        <w:rPr>
          <w:rFonts w:ascii="Times New Roman" w:eastAsia="Times New Roman" w:hAnsi="Times New Roman"/>
          <w:bCs/>
          <w:i/>
          <w:iCs/>
          <w:sz w:val="24"/>
          <w:szCs w:val="24"/>
        </w:rPr>
        <w:sectPr w:rsidR="005C45AB">
          <w:headerReference w:type="default" r:id="rId6"/>
          <w:footerReference w:type="default" r:id="rId7"/>
          <w:footerReference w:type="first" r:id="rId8"/>
          <w:pgSz w:w="11910" w:h="16840"/>
          <w:pgMar w:top="2268" w:right="1701" w:bottom="1701" w:left="2268" w:header="709" w:footer="442" w:gutter="0"/>
          <w:pgNumType w:fmt="lowerRoman" w:start="1"/>
          <w:cols w:space="720"/>
          <w:titlePg/>
          <w:docGrid w:linePitch="299"/>
        </w:sectPr>
      </w:pPr>
      <w:r w:rsidRPr="00002036">
        <w:rPr>
          <w:rFonts w:ascii="Times New Roman" w:eastAsia="Times New Roman" w:hAnsi="Times New Roman"/>
          <w:b/>
          <w:i/>
          <w:iCs/>
          <w:sz w:val="20"/>
          <w:szCs w:val="20"/>
        </w:rPr>
        <w:t>Keywords</w:t>
      </w:r>
      <w:r w:rsidRPr="00002036">
        <w:rPr>
          <w:rFonts w:ascii="Times New Roman" w:eastAsia="Times New Roman" w:hAnsi="Times New Roman"/>
          <w:bCs/>
          <w:i/>
          <w:iCs/>
          <w:sz w:val="20"/>
          <w:szCs w:val="20"/>
        </w:rPr>
        <w:t>: time management, work life balance, working students</w:t>
      </w:r>
    </w:p>
    <w:p w14:paraId="74214AC5" w14:textId="77777777" w:rsidR="005C45AB" w:rsidRDefault="005C45AB" w:rsidP="005C45AB">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3C3E5184" w14:textId="77777777" w:rsidR="005C45AB" w:rsidRPr="00FA647A" w:rsidRDefault="005C45AB" w:rsidP="005C45AB">
      <w:pPr>
        <w:shd w:val="clear" w:color="auto" w:fill="FFFFFF"/>
        <w:spacing w:after="0" w:line="360" w:lineRule="auto"/>
        <w:ind w:firstLine="567"/>
        <w:jc w:val="both"/>
        <w:rPr>
          <w:rFonts w:ascii="Times New Roman" w:eastAsia="Times New Roman" w:hAnsi="Times New Roman"/>
        </w:rPr>
      </w:pPr>
      <w:r w:rsidRPr="00FA647A">
        <w:rPr>
          <w:rFonts w:ascii="Times New Roman" w:eastAsia="Times New Roman" w:hAnsi="Times New Roman"/>
        </w:rPr>
        <w:t xml:space="preserve">Menurut </w:t>
      </w:r>
      <w:sdt>
        <w:sdtPr>
          <w:rPr>
            <w:rFonts w:ascii="Times New Roman" w:eastAsia="Times New Roman" w:hAnsi="Times New Roman"/>
            <w:color w:val="000000"/>
          </w:rPr>
          <w:tag w:val="MENDELEY_CITATION_v3_eyJjaXRhdGlvbklEIjoiTUVOREVMRVlfQ0lUQVRJT05fNWVhYmNkYTUtNzYxOS00NjhlLWE0MzUtOWI2MTg4OGFhMDYxIiwicHJvcGVydGllcyI6eyJub3RlSW5kZXgiOjB9LCJpc0VkaXRlZCI6ZmFsc2UsIm1hbnVhbE92ZXJyaWRlIjp7ImlzTWFudWFsbHlPdmVycmlkZGVuIjp0cnVlLCJjaXRlcHJvY1RleHQiOiIoQnVkaW1hbiwgMjAwNikiLCJtYW51YWxPdmVycmlkZVRleHQiOiJCdWRpbWFuIn0sImNpdGF0aW9uSXRlbXMiOlt7ImlkIjoiM2YxNDRhZDYtMjI1Yy0zNzg5LWJlMmEtMGI2NDE0MzE5ZGM3IiwiaXRlbURhdGEiOnsidHlwZSI6ImJvb2siLCJpZCI6IjNmMTQ0YWQ2LTIyNWMtMzc4OS1iZTJhLTBiNjQxNDMxOWRjNyIsInRpdGxlIjoiUGVya2VtYmFuZ2FuIFBlc2VydGEgRGlkaWsiLCJhdXRob3IiOlt7ImZhbWlseSI6IkJ1ZGltYW4iLCJnaXZlbiI6IiIsInBhcnNlLW5hbWVzIjpmYWxzZSwiZHJvcHBpbmctcGFydGljbGUiOiIiLCJub24tZHJvcHBpbmctcGFydGljbGUiOiIifV0sImlzc3VlZCI6eyJkYXRlLXBhcnRzIjpbWzIwMDZdXX0sInB1Ymxpc2hlci1wbGFjZSI6IkJhbmR1bmciLCJwdWJsaXNoZXIiOiJVUEkgUHJlc3MiLCJjb250YWluZXItdGl0bGUtc2hvcnQiOiIifSwiaXNUZW1wb3JhcnkiOmZhbHNlfV19"/>
          <w:id w:val="1614705860"/>
          <w:placeholder>
            <w:docPart w:val="704E6AA4CB9E4CA980F4DCEC5E64A30E"/>
          </w:placeholder>
        </w:sdtPr>
        <w:sdtEndPr/>
        <w:sdtContent>
          <w:r w:rsidRPr="00FA647A">
            <w:rPr>
              <w:rFonts w:ascii="Times New Roman" w:eastAsia="Times New Roman" w:hAnsi="Times New Roman"/>
              <w:color w:val="000000"/>
            </w:rPr>
            <w:t>Budiman</w:t>
          </w:r>
        </w:sdtContent>
      </w:sdt>
      <w:r w:rsidRPr="00FA647A">
        <w:rPr>
          <w:rFonts w:ascii="Times New Roman" w:eastAsia="Times New Roman" w:hAnsi="Times New Roman"/>
        </w:rPr>
        <w:t xml:space="preserve"> </w:t>
      </w:r>
      <w:sdt>
        <w:sdtPr>
          <w:rPr>
            <w:rFonts w:ascii="Times New Roman" w:eastAsia="Times New Roman" w:hAnsi="Times New Roman"/>
            <w:color w:val="000000"/>
          </w:rPr>
          <w:tag w:val="MENDELEY_CITATION_v3_eyJjaXRhdGlvbklEIjoiTUVOREVMRVlfQ0lUQVRJT05fNmNmM2U0MGYtZDk2ZC00ZDgxLWFlMWQtYjdlZTgyN2ZjNzgzIiwicHJvcGVydGllcyI6eyJub3RlSW5kZXgiOjB9LCJpc0VkaXRlZCI6ZmFsc2UsIm1hbnVhbE92ZXJyaWRlIjp7ImlzTWFudWFsbHlPdmVycmlkZGVuIjp0cnVlLCJjaXRlcHJvY1RleHQiOiIoRHdpYW5kaW5pICYjMzg7IEluZHJpYW5hLCAyMDE4KSIsIm1hbnVhbE92ZXJyaWRlVGV4dCI6IihkYWxhbSBEd2lhbmRpbmkgJiBJbmRyaWFuYSwgMjAxOFx1MDAwNVx1MDAwNSkifSwiY2l0YXRpb25JdGVtcyI6W3siaWQiOiJkZjJjOThhYS1iODEyLTMxODQtYTEyYi00OGZiZjhiMDEwMDAiLCJpdGVtRGF0YSI6eyJ0eXBlIjoicmVwb3J0IiwiaWQiOiJkZjJjOThhYS1iODEyLTMxODQtYTEyYi00OGZiZjhiMDEwMDAiLCJ0aXRsZSI6IkhVQlVOR0FOIEFOVEFSQSBEVUtVTkdBTiBTT1NJQUwgU0lHTklGSUNBTlQgT1RIRVJTIERFTkdBTiBQUkVTVEFTSSBBS0FERU1JSyBQQURBIE1BSEFTSVNXQSBSQU5UQVUgQU5HR09UQSBISU1QVU5BTi1ISU1QVU5BTiBEQUVSQUggU1VNQVRFUkEgREkgVU5JVkVSU0lUQVMgRElQT05FR09STyBTRU1BUkFORyIsImF1dGhvciI6W3siZmFtaWx5IjoiRHdpYW5kaW5pIiwiZ2l2ZW4iOiJQdXRyaSIsInBhcnNlLW5hbWVzIjpmYWxzZSwiZHJvcHBpbmctcGFydGljbGUiOiIiLCJub24tZHJvcHBpbmctcGFydGljbGUiOiIifSx7ImZhbWlseSI6IkluZHJpYW5hIiwiZ2l2ZW4iOiJZZW5pYXIiLCJwYXJzZS1uYW1lcyI6ZmFsc2UsImRyb3BwaW5nLXBhcnRpY2xlIjoiIiwibm9uLWRyb3BwaW5nLXBhcnRpY2xlIjoiIn1dLCJpc3N1ZWQiOnsiZGF0ZS1wYXJ0cyI6W1syMDE4XV19LCJudW1iZXItb2YtcGFnZXMiOiI4NC05MSIsImlzc3VlIjoiMSIsInZvbHVtZSI6IjciLCJjb250YWluZXItdGl0bGUtc2hvcnQiOiIifSwiaXNUZW1wb3JhcnkiOmZhbHNlfV19"/>
          <w:id w:val="-808243873"/>
          <w:placeholder>
            <w:docPart w:val="704E6AA4CB9E4CA980F4DCEC5E64A30E"/>
          </w:placeholder>
        </w:sdtPr>
        <w:sdtEndPr/>
        <w:sdtContent>
          <w:r w:rsidRPr="00FA647A">
            <w:rPr>
              <w:rFonts w:ascii="Times New Roman" w:eastAsia="Times New Roman" w:hAnsi="Times New Roman"/>
            </w:rPr>
            <w:t>(dalam Dwiandini &amp; Indriana, 2018)</w:t>
          </w:r>
        </w:sdtContent>
      </w:sdt>
      <w:r w:rsidRPr="00FA647A">
        <w:rPr>
          <w:rFonts w:ascii="Times New Roman" w:eastAsia="Times New Roman" w:hAnsi="Times New Roman"/>
        </w:rPr>
        <w:t xml:space="preserve">, Mahasiswa merupakan individu yang belajar di sekolah tingkat perguruan tinggi untuk mempersiapkan dirinya bagi suatu keahlian tingkat sarjana. Mahasiswa memiliki tingkat intelektual yang tinggi serta berpikir kritis dalam setiap keputusan serta tindakan yang diambilnya. Dalam menjalankan perannya, mahasiswa juga memiliki kebutuhan lain untuk memenuhi kehidupan sosialnya. Salah satunya dengan bekerja untuk menambah uang saku, mengisi waktu luang, hidup mandiri, menyalurkan hobi, menambah pengalaman kerja serta alasan lain setiap masing-masing mahasiswa </w:t>
      </w:r>
      <w:sdt>
        <w:sdtPr>
          <w:rPr>
            <w:rFonts w:ascii="Times New Roman" w:eastAsia="Times New Roman" w:hAnsi="Times New Roman"/>
            <w:color w:val="000000"/>
          </w:rPr>
          <w:tag w:val="MENDELEY_CITATION_v3_eyJjaXRhdGlvbklEIjoiTUVOREVMRVlfQ0lUQVRJT05fNjJkMjhiZjgtN2E4Yy00Yjk4LTkwOGMtOTFhNjU2MTQwY2YyIiwicHJvcGVydGllcyI6eyJub3RlSW5kZXgiOjB9LCJpc0VkaXRlZCI6ZmFsc2UsIm1hbnVhbE92ZXJyaWRlIjp7ImlzTWFudWFsbHlPdmVycmlkZGVuIjpmYWxzZSwiY2l0ZXByb2NUZXh0IjoiKFByYXRpd2ksIDIwMjApIiwibWFudWFsT3ZlcnJpZGVUZXh0IjoiIn0sImNpdGF0aW9uSXRlbXMiOlt7ImlkIjoiYzRhNmQ3MjktYjk2YS0zOGMwLTg3NDUtMWUwNTkzY2ZhYTk3IiwiaXRlbURhdGEiOnsidHlwZSI6InRoZXNpcyIsImlkIjoiYzRhNmQ3MjktYjk2YS0zOGMwLTg3NDUtMWUwNTkzY2ZhYTk3IiwidGl0bGUiOiJIdWJ1bmdhbiBBbnRhcmEgVGltZSBNYW5hZ2VtZW50IGRlbmdhbiBXb3JrIExpZmUgQmFsYW5jZSBwYWRhIE1haGFzaXN3YSB5YW5nIGJla2VyamEgc2ViYWdhaSBXZWRkaW5nIE9yZ2FuaXplciBkaSBNYWhhciBBZ3VuZyBPcmdhbml6ZXIiLCJhdXRob3IiOlt7ImZhbWlseSI6IlByYXRpd2kiLCJnaXZlbiI6IkFubmlzYSBJbnRhbiIsInBhcnNlLW5hbWVzIjpmYWxzZSwiZHJvcHBpbmctcGFydGljbGUiOiIiLCJub24tZHJvcHBpbmctcGFydGljbGUiOiIifV0sImFjY2Vzc2VkIjp7ImRhdGUtcGFydHMiOltbMjAyMywzLDE2XV19LCJVUkwiOiJodHRwOi8vd3d3LmxpYi51bmFpci5hYy5pZC8iLCJpc3N1ZWQiOnsiZGF0ZS1wYXJ0cyI6W1syMDIwXV19LCJhYnN0cmFjdCI6IlBlbmVsaXRpYW4gaW5pIGJlcnR1anVhbiB1bnR1ayBtZW5ndWppIGh1YnVuZ2FuIGFudGFyYSB0aW1lIG1hbmFnZW1lbnQgZGVuZ2FuIHdvcmstbGlmZSBiYWxhbmNlIHBhZGEgbWFoYXNpc3dhIHlhbmcgYmVrZXJqYSBzZWJhZ2FpIHdlZGRpbmcgb3JnYW5pemVyIGRpIE1haGFyIEFndW5nIE9yZ2FuaXplci4gRGVmaW5pc2kgdGltZSBtYW5hZ2VtZW50IGRhbGFtIHBlbmVsaXRpYW4gaW5pIG1lbmdndW5ha2FuIEJyaXR0b24gYW5kIFRlc3NlciAoMTk5MSkgZGFuIHdvcmstbGlmZSBiYWxhbmNlIG1lbmdndW5ha2FuIEZpc2hlciwgQnVsZ2VyIGFuZCBTbWl0aCAoMjAwOSkuIFBlbmVsaXRpYW4gaW5pIGRpbGFrdWthbiBwYWRhIG1haGFzaXN3YSB5YW5nIGJla2VyamEgc2ViYWdhaSB3ZWRkaW5nIG9yZ2FuaXplciBkZW5nYW4ganVtbGFoIHN1YmplayBwZW5lbGl0aWFuIHNlYmFueWFrIDkxIG9yYW5nLiBBbGF0IHVrdXIgeWFuZyBkaWd1bmFrYW4gZGFsYW0gbWVuZ3VtcHVsa2FuIGRhdGEgYWRhbGFoIGFsYXQgdWt1ciB0aW1lIG1hbmFnZW1lbnQgbWlsaWsgQnJpdHRvbiBhbmQgVGVzc2VyICgxOTkxKSB5YW5nIHRlcmRpcmkgZGFyaSAxOCBhaXRlbSBkZW1uZ2FuIHJlbGlhYmlsaXRhcyBzZWJlc2FyIDAsOTQxLCB3b3JrLWxpZmUgYmFsYW5jZSBzY2FsZSBtaWxpayBGaXNoZXIsIEJ1bGdlciBhbmQgU21pdGggKDIwMDkpIHlhbmcgdGVyZGlyaSBkYXJpIDE3IGFpdGVtIGRlbmdhbiByZWxpYWJpbGl0YXMgc2ViZXNhciAwLDk3NC4gSGFzaWwgYW5hbGlzaXMgZGF0YSB5YW5nIGRpcGVyb2xlaCBhZGFsYWggbmlsYWkga29lZmlzaWVuIGtvcmVsYXNpIHNlYmVzYXIgMCw4MzIuIEhhbCBpbmkgbWVudW5qdWtrYW4gYmFod2EgdGVyZGFwYXQgaHVidW5nYW4gYW50YXJhIHRpbWUgbWFuYWdlbWVudCBkZW5nYW4gd29yay1saWZlIGJhbGFuY2UgcGFkYSBtYWhhc2lzd2EgeWFuZyBiZWtlcmphIHNlYmFnYWkgd2VkZGluZyBvcmdhbml6ZXIgZGkgTWFoYXIgQWd1bmcgT3JnYW5pemVyLiIsImNvbnRhaW5lci10aXRsZS1zaG9ydCI6IiJ9LCJpc1RlbXBvcmFyeSI6ZmFsc2V9XX0="/>
          <w:id w:val="-608498963"/>
          <w:placeholder>
            <w:docPart w:val="C83378B4FC4C4E1AAA9997FD1FFCD152"/>
          </w:placeholder>
        </w:sdtPr>
        <w:sdtEndPr/>
        <w:sdtContent>
          <w:r w:rsidRPr="00FA647A">
            <w:rPr>
              <w:rFonts w:ascii="Times New Roman" w:eastAsia="Times New Roman" w:hAnsi="Times New Roman"/>
              <w:color w:val="000000"/>
            </w:rPr>
            <w:t>(Pratiwi, 2020)</w:t>
          </w:r>
        </w:sdtContent>
      </w:sdt>
      <w:r w:rsidRPr="00FA647A">
        <w:rPr>
          <w:rFonts w:ascii="Times New Roman" w:eastAsia="Times New Roman" w:hAnsi="Times New Roman"/>
          <w:color w:val="000000"/>
        </w:rPr>
        <w:t>.</w:t>
      </w:r>
      <w:r w:rsidRPr="00FA647A">
        <w:rPr>
          <w:rFonts w:ascii="Times New Roman" w:eastAsia="Times New Roman" w:hAnsi="Times New Roman"/>
        </w:rPr>
        <w:t xml:space="preserve"> Bekerja menjadikan seorang mahasiswa semakin dewasa dalam hal bertanggung jawab dan melaksanakan tugas pekerjaan yang ada </w:t>
      </w:r>
      <w:sdt>
        <w:sdtPr>
          <w:rPr>
            <w:rFonts w:ascii="Times New Roman" w:eastAsia="Times New Roman" w:hAnsi="Times New Roman"/>
            <w:color w:val="000000"/>
          </w:rPr>
          <w:tag w:val="MENDELEY_CITATION_v3_eyJjaXRhdGlvbklEIjoiTUVOREVMRVlfQ0lUQVRJT05fMDhhNmFjY2UtZTFmYS00NTU3LTk5OGItMDJkZWNiYzg2M2U0IiwicHJvcGVydGllcyI6eyJub3RlSW5kZXgiOjB9LCJpc0VkaXRlZCI6ZmFsc2UsIm1hbnVhbE92ZXJyaWRlIjp7ImlzTWFudWFsbHlPdmVycmlkZGVuIjp0cnVlLCJjaXRlcHJvY1RleHQiOiIoVGltcGUsIDE5OTEpIiwibWFudWFsT3ZlcnJpZGVUZXh0IjoiVGltcGUifSwiY2l0YXRpb25JdGVtcyI6W3siaWQiOiJmZjlmY2M1My04NDJlLTM4NmMtYTRhNC1iZTE1ZmM3MGExN2YiLCJpdGVtRGF0YSI6eyJ0eXBlIjoiYm9vayIsImlkIjoiZmY5ZmNjNTMtODQyZS0zODZjLWE0YTQtYmUxNWZjNzBhMTdmIiwidGl0bGUiOiJNZW5nZWxvbGEgV2FrdHUiLCJhdXRob3IiOlt7ImZhbWlseSI6IlRpbXBlIiwiZ2l2ZW4iOiJBLkQiLCJwYXJzZS1uYW1lcyI6ZmFsc2UsImRyb3BwaW5nLXBhcnRpY2xlIjoiIiwibm9uLWRyb3BwaW5nLXBhcnRpY2xlIjoiIn1dLCJpc3N1ZWQiOnsiZGF0ZS1wYXJ0cyI6W1sxOTkxXV19LCJwdWJsaXNoZXItcGxhY2UiOiJKYWthcnRhIiwicHVibGlzaGVyIjoiUFQuIEVsZXggTWVkaWEgS29tcHV0aW5kbyIsImNvbnRhaW5lci10aXRsZS1zaG9ydCI6IiJ9LCJpc1RlbXBvcmFyeSI6ZmFsc2V9XX0="/>
          <w:id w:val="1961677827"/>
          <w:placeholder>
            <w:docPart w:val="C83378B4FC4C4E1AAA9997FD1FFCD152"/>
          </w:placeholder>
        </w:sdtPr>
        <w:sdtEndPr/>
        <w:sdtContent>
          <w:r w:rsidRPr="00FA647A">
            <w:rPr>
              <w:rFonts w:ascii="Times New Roman" w:eastAsia="Times New Roman" w:hAnsi="Times New Roman"/>
              <w:color w:val="000000"/>
            </w:rPr>
            <w:t>(Timpe, 1991)</w:t>
          </w:r>
        </w:sdtContent>
      </w:sdt>
      <w:r w:rsidRPr="00FA647A">
        <w:rPr>
          <w:rFonts w:ascii="Times New Roman" w:eastAsia="Times New Roman" w:hAnsi="Times New Roman"/>
        </w:rPr>
        <w:t xml:space="preserve">. </w:t>
      </w:r>
    </w:p>
    <w:p w14:paraId="3DCA08CC" w14:textId="77777777" w:rsidR="005C45AB" w:rsidRDefault="005C45AB" w:rsidP="005C45AB">
      <w:pPr>
        <w:shd w:val="clear" w:color="auto" w:fill="FFFFFF"/>
        <w:spacing w:after="0" w:line="360" w:lineRule="auto"/>
        <w:ind w:firstLine="567"/>
        <w:jc w:val="both"/>
        <w:rPr>
          <w:rFonts w:ascii="Times New Roman" w:eastAsia="Times New Roman" w:hAnsi="Times New Roman"/>
        </w:rPr>
      </w:pPr>
      <w:r w:rsidRPr="00FA647A">
        <w:rPr>
          <w:rFonts w:ascii="Times New Roman" w:eastAsia="Times New Roman" w:hAnsi="Times New Roman"/>
          <w:color w:val="111111"/>
        </w:rPr>
        <w:t xml:space="preserve">Badan Pusat Statistik (BPS) mencatat terdapat 6,98% siswa berusia 10 hingga 24 tahun yang sekolah sambil bekerja pada 2020. Rinciannya, sebanyak 6,74% di perdesaan dan 7,15% di perkotaan. Sektor pertanian memberikan sumbangan besar terhadap siswa bekerja di perdesaan, yakni 44,06% pada 2020. Sementara sektor lainnya sebanyak 39,9% jasa dan 16,04% manufaktur </w:t>
      </w:r>
      <w:sdt>
        <w:sdtPr>
          <w:rPr>
            <w:rFonts w:ascii="Times New Roman" w:eastAsia="Times New Roman" w:hAnsi="Times New Roman"/>
            <w:color w:val="000000"/>
          </w:rPr>
          <w:tag w:val="MENDELEY_CITATION_v3_eyJjaXRhdGlvbklEIjoiTUVOREVMRVlfQ0lUQVRJT05fNTRmN2E0ZTktOWRjYy00MjgwLTliNTctNjM2YmVlYjE2ZWNkIiwicHJvcGVydGllcyI6eyJub3RlSW5kZXgiOjB9LCJpc0VkaXRlZCI6ZmFsc2UsIm1hbnVhbE92ZXJyaWRlIjp7ImlzTWFudWFsbHlPdmVycmlkZGVuIjpmYWxzZSwiY2l0ZXByb2NUZXh0IjoiKEpheWFuaSwgMjAyMSkiLCJtYW51YWxPdmVycmlkZVRleHQiOiIifSwiY2l0YXRpb25JdGVtcyI6W3siaWQiOiJjMTViMDY1OC04ZWQ2LTNiOTEtODYyOC1mODk0MDRkYjAxNjMiLCJpdGVtRGF0YSI6eyJ0eXBlIjoid2VicGFnZSIsImlkIjoiYzE1YjA2NTgtOGVkNi0zYjkxLTg2MjgtZjg5NDA0ZGIwMTYzIiwidGl0bGUiOiJTZWJhbnlhayA2LDk4JSBQZWxhamFyIGRpIEluZG9uZXNpYSBTZWtvbGFoIFNhbWJpbCBLZXJqYSIsImF1dGhvciI6W3siZmFtaWx5IjoiSmF5YW5pIiwiZ2l2ZW4iOiJEd2kgSGFkeWEiLCJwYXJzZS1uYW1lcyI6ZmFsc2UsImRyb3BwaW5nLXBhcnRpY2xlIjoiIiwibm9uLWRyb3BwaW5nLXBhcnRpY2xlIjoiIn1dLCJjb250YWluZXItdGl0bGUiOiJrYXRhZGF0YS5jby5pZCIsImlzc3VlZCI6eyJkYXRlLXBhcnRzIjpbWzIwMjEsNSwzXV19LCJjb250YWluZXItdGl0bGUtc2hvcnQiOiIifSwiaXNUZW1wb3JhcnkiOmZhbHNlfV19"/>
          <w:id w:val="-659702260"/>
          <w:placeholder>
            <w:docPart w:val="75299B018E7F4C21A9A3118FC5688A1E"/>
          </w:placeholder>
        </w:sdtPr>
        <w:sdtEndPr/>
        <w:sdtContent>
          <w:r w:rsidRPr="00FA647A">
            <w:rPr>
              <w:rFonts w:ascii="Times New Roman" w:eastAsia="Times New Roman" w:hAnsi="Times New Roman"/>
              <w:color w:val="000000"/>
            </w:rPr>
            <w:t>(Jayani, 2021)</w:t>
          </w:r>
        </w:sdtContent>
      </w:sdt>
      <w:r w:rsidRPr="00FA647A">
        <w:rPr>
          <w:rFonts w:ascii="Times New Roman" w:eastAsia="Times New Roman" w:hAnsi="Times New Roman"/>
          <w:color w:val="000000"/>
        </w:rPr>
        <w:t xml:space="preserve">. </w:t>
      </w:r>
      <w:r w:rsidRPr="00FA647A">
        <w:rPr>
          <w:rFonts w:ascii="Times New Roman" w:eastAsia="Times New Roman" w:hAnsi="Times New Roman"/>
        </w:rPr>
        <w:t xml:space="preserve">Menurut </w:t>
      </w:r>
      <w:sdt>
        <w:sdtPr>
          <w:rPr>
            <w:rFonts w:ascii="Times New Roman" w:eastAsia="Times New Roman" w:hAnsi="Times New Roman"/>
            <w:color w:val="000000"/>
          </w:rPr>
          <w:tag w:val="MENDELEY_CITATION_v3_eyJjaXRhdGlvbklEIjoiTUVOREVMRVlfQ0lUQVRJT05fYmE4NGNiMGItMTVlYy00NmJiLTg0Y2UtM2U0Njc1NTBkMDQ4IiwicHJvcGVydGllcyI6eyJub3RlSW5kZXgiOjB9LCJpc0VkaXRlZCI6ZmFsc2UsIm1hbnVhbE92ZXJyaWRlIjp7ImlzTWFudWFsbHlPdmVycmlkZGVuIjp0cnVlLCJjaXRlcHJvY1RleHQiOiIoR2xlYXNvbiwgMTk5MykiLCJtYW51YWxPdmVycmlkZVRleHQiOiJHbGVhc29uIn0sImNpdGF0aW9uSXRlbXMiOlt7ImlkIjoiOGEzNzhkZmItYjM5Ni0zMzU0LTlmMTUtNzMyNTZjNjE2MGM5IiwiaXRlbURhdGEiOnsidHlwZSI6ImFydGljbGUtam91cm5hbCIsImlkIjoiOGEzNzhkZmItYjM5Ni0zMzU0LTlmMTUtNzMyNTZjNjE2MGM5IiwidGl0bGUiOiJDb2xsZWdlIFN0dWRlbnQgRW1wbG95bWVudCwgQWNhZGVtaWMgUHJvZ3Jlc3MsIGFuZCBQb3N0Y29sbGVnZSBMYWJvciBNYXJrZXQgU3VjY2VzcyIsImF1dGhvciI6W3siZmFtaWx5IjoiR2xlYXNvbiIsImdpdmVuIjoiUGhpbGxpcCBNIiwicGFyc2UtbmFtZXMiOmZhbHNlLCJkcm9wcGluZy1wYXJ0aWNsZSI6IiIsIm5vbi1kcm9wcGluZy1wYXJ0aWNsZSI6IiJ9XSwiY29udGFpbmVyLXRpdGxlIjoiSm91cm5hbCBvZiBTdHVkZW50IEZpbmFuY2lhbCBBaWQiLCJpc3N1ZWQiOnsiZGF0ZS1wYXJ0cyI6W1sxOTkzXV19LCJpc3N1ZSI6IjIiLCJ2b2x1bWUiOiIyMyIsImNvbnRhaW5lci10aXRsZS1zaG9ydCI6IiJ9LCJpc1RlbXBvcmFyeSI6ZmFsc2V9XX0="/>
          <w:id w:val="1021516705"/>
          <w:placeholder>
            <w:docPart w:val="5BDE549D5DC54412BDEF669237413BF7"/>
          </w:placeholder>
        </w:sdtPr>
        <w:sdtEndPr/>
        <w:sdtContent>
          <w:r w:rsidRPr="00FA647A">
            <w:rPr>
              <w:rFonts w:ascii="Times New Roman" w:eastAsia="Times New Roman" w:hAnsi="Times New Roman"/>
              <w:color w:val="000000"/>
            </w:rPr>
            <w:t>Gleason</w:t>
          </w:r>
        </w:sdtContent>
      </w:sdt>
      <w:r w:rsidRPr="00FA647A">
        <w:rPr>
          <w:rFonts w:ascii="Times New Roman" w:eastAsia="Times New Roman" w:hAnsi="Times New Roman"/>
        </w:rPr>
        <w:t xml:space="preserve"> (dalam </w:t>
      </w:r>
      <w:sdt>
        <w:sdtPr>
          <w:rPr>
            <w:rFonts w:ascii="Times New Roman" w:eastAsia="Times New Roman" w:hAnsi="Times New Roman"/>
            <w:color w:val="000000"/>
          </w:rPr>
          <w:tag w:val="MENDELEY_CITATION_v3_eyJjaXRhdGlvbklEIjoiTUVOREVMRVlfQ0lUQVRJT05fOTQ1MjY2ZDctNzBjNC00ZGI5LTk0N2ItMTdjN2M4NDYzM2RhIiwicHJvcGVydGllcyI6eyJub3RlSW5kZXgiOjB9LCJpc0VkaXRlZCI6ZmFsc2UsIm1hbnVhbE92ZXJyaWRlIjp7ImlzTWFudWFsbHlPdmVycmlkZGVuIjp0cnVlLCJjaXRlcHJvY1RleHQiOiIoTWV0cml5YW5hLCAyMDE0KSIsIm1hbnVhbE92ZXJyaWRlVGV4dCI6Ik1ldHJpeWFuYSwgMjAxNCkifSwiY2l0YXRpb25JdGVtcyI6W3siaWQiOiIzNjZlZDI1OS1iZjc5LTMxZjgtYmQ0Yy0xNmE2NmRlM2IyMzUiLCJpdGVtRGF0YSI6eyJ0eXBlIjoidGhlc2lzIiwiaWQiOiIzNjZlZDI1OS1iZjc5LTMxZjgtYmQ0Yy0xNmE2NmRlM2IyMzUiLCJ0aXRsZSI6IlNUVURJIEtPTVBBUkFUSUYgUEVOR0FSVUggTU9USVZBU0ksIFBFUklMQUtVIEJFTEFKQVIsIFNFTEYtRUZGSUNBQ1kgREFOIFNUQVRVUyBLRVJKQSBURVJIQURBUCBQUkVTVEFTSSBBS0FERU1JSyBBTlRBUkEgTUFIQVNJU1dBIEJFS0VSSkEgREFOIE1BSEFTSVNXQSBUSURBSyBCRUtFUkpBIChTdHVkaSBwYWRhIE1haGFzaXN3YSBTMSBGYWt1bHRhcyBFa29ub21pa2EiLCJhdXRob3IiOlt7ImZhbWlseSI6Ik1ldHJpeWFuYSIsImdpdmVuIjoiTWF5YSIsInBhcnNlLW5hbWVzIjpmYWxzZSwiZHJvcHBpbmctcGFydGljbGUiOiIiLCJub24tZHJvcHBpbmctcGFydGljbGUiOiIifV0sImlzc3VlZCI6eyJkYXRlLXBhcnRzIjpbWzIwMTRdXX0sImNvbnRhaW5lci10aXRsZS1zaG9ydCI6IiJ9LCJpc1RlbXBvcmFyeSI6ZmFsc2V9XX0="/>
          <w:id w:val="1077871158"/>
          <w:placeholder>
            <w:docPart w:val="5BDE549D5DC54412BDEF669237413BF7"/>
          </w:placeholder>
        </w:sdtPr>
        <w:sdtEndPr/>
        <w:sdtContent>
          <w:r w:rsidRPr="00FA647A">
            <w:rPr>
              <w:rFonts w:ascii="Times New Roman" w:eastAsia="Times New Roman" w:hAnsi="Times New Roman"/>
              <w:color w:val="000000"/>
            </w:rPr>
            <w:t>Metriyana, 2014)</w:t>
          </w:r>
        </w:sdtContent>
      </w:sdt>
      <w:r w:rsidRPr="00FA647A">
        <w:rPr>
          <w:rFonts w:ascii="Times New Roman" w:eastAsia="Times New Roman" w:hAnsi="Times New Roman"/>
        </w:rPr>
        <w:t xml:space="preserve"> bahwa mahasiswa yang kuliah sambil bekerja cenderung mendapat gaji tinggi, memiliki kesempatan yang lebih besar untuk memperoleh pekerjaan setelah lulus, namun hal tersebut dapat mengakibatkan mahasiswa menjadi kekurangan waktu untuk belajar dan sebagai hasilnya mereka menerima nilai yang lebih rendah. </w:t>
      </w:r>
    </w:p>
    <w:p w14:paraId="5CF948CC" w14:textId="77777777" w:rsidR="005C45AB" w:rsidRPr="00CB7BA9" w:rsidRDefault="005C45AB" w:rsidP="005C45AB">
      <w:pPr>
        <w:shd w:val="clear" w:color="auto" w:fill="FFFFFF"/>
        <w:spacing w:after="0" w:line="360" w:lineRule="auto"/>
        <w:ind w:firstLine="567"/>
        <w:jc w:val="both"/>
        <w:rPr>
          <w:rFonts w:ascii="Times New Roman" w:eastAsia="Times New Roman" w:hAnsi="Times New Roman"/>
        </w:rPr>
      </w:pPr>
      <w:r w:rsidRPr="00FA647A">
        <w:rPr>
          <w:rFonts w:ascii="Times New Roman" w:eastAsia="Times New Roman" w:hAnsi="Times New Roman"/>
        </w:rPr>
        <w:t xml:space="preserve">Sebagai seorang mahasiswa yang kuliah sambil bekerja terdapat tuntutan untuk mampu bertanggung jawab, serta memiliki manajemen waktu dalam menjalankan pekerjaan dan studinya agar tercapainya </w:t>
      </w:r>
      <w:r w:rsidRPr="00FA647A">
        <w:rPr>
          <w:rFonts w:ascii="Times New Roman" w:eastAsia="Times New Roman" w:hAnsi="Times New Roman"/>
          <w:i/>
          <w:iCs/>
        </w:rPr>
        <w:t>work life balance</w:t>
      </w:r>
      <w:r w:rsidRPr="00FA647A">
        <w:rPr>
          <w:rFonts w:ascii="Times New Roman" w:eastAsia="Times New Roman" w:hAnsi="Times New Roman"/>
        </w:rPr>
        <w:t xml:space="preserve"> (Pratiwi, 2020)</w:t>
      </w:r>
      <w:r>
        <w:rPr>
          <w:rFonts w:ascii="Times New Roman" w:eastAsia="Times New Roman" w:hAnsi="Times New Roman"/>
        </w:rPr>
        <w:t xml:space="preserve">. </w:t>
      </w:r>
      <w:r w:rsidRPr="006F7DE2">
        <w:rPr>
          <w:rFonts w:ascii="Times New Roman" w:eastAsia="Times New Roman" w:hAnsi="Times New Roman"/>
          <w:i/>
          <w:iCs/>
        </w:rPr>
        <w:t>Work life balance</w:t>
      </w:r>
      <w:r>
        <w:rPr>
          <w:rFonts w:ascii="Times New Roman" w:eastAsia="Times New Roman" w:hAnsi="Times New Roman"/>
        </w:rPr>
        <w:t xml:space="preserve"> </w:t>
      </w:r>
      <w:r w:rsidRPr="00AC5FF6">
        <w:rPr>
          <w:rFonts w:ascii="Times New Roman" w:eastAsia="Times New Roman" w:hAnsi="Times New Roman"/>
          <w:color w:val="000000"/>
        </w:rPr>
        <w:t>adalah kemampuan individu untuk menjaga keseimbangan antara kewajiban mereka di tempat kerja dengan kehidupan pribadi di luar pekerjaan</w:t>
      </w:r>
      <w:r>
        <w:rPr>
          <w:rFonts w:ascii="Times New Roman" w:eastAsia="Times New Roman" w:hAnsi="Times New Roman"/>
          <w:color w:val="000000"/>
        </w:rPr>
        <w:t xml:space="preserve"> </w:t>
      </w:r>
      <w:r>
        <w:rPr>
          <w:rFonts w:ascii="Times New Roman" w:eastAsia="Times New Roman" w:hAnsi="Times New Roman"/>
        </w:rPr>
        <w:t xml:space="preserve">(Hudson,2005). Aspek </w:t>
      </w:r>
      <w:r w:rsidRPr="006F7DE2">
        <w:rPr>
          <w:rFonts w:ascii="Times New Roman" w:eastAsia="Times New Roman" w:hAnsi="Times New Roman"/>
          <w:i/>
          <w:iCs/>
        </w:rPr>
        <w:t>work life balance</w:t>
      </w:r>
      <w:r>
        <w:rPr>
          <w:rFonts w:ascii="Times New Roman" w:eastAsia="Times New Roman" w:hAnsi="Times New Roman"/>
        </w:rPr>
        <w:t xml:space="preserve"> dari hudson (2005) meliputi </w:t>
      </w:r>
      <w:r w:rsidRPr="006F7DE2">
        <w:rPr>
          <w:rFonts w:ascii="Times New Roman" w:eastAsia="Times New Roman" w:hAnsi="Times New Roman"/>
          <w:i/>
          <w:iCs/>
        </w:rPr>
        <w:t>time balance, involvement balance</w:t>
      </w:r>
      <w:r>
        <w:rPr>
          <w:rFonts w:ascii="Times New Roman" w:eastAsia="Times New Roman" w:hAnsi="Times New Roman"/>
        </w:rPr>
        <w:t xml:space="preserve">, dan </w:t>
      </w:r>
      <w:r w:rsidRPr="006F7DE2">
        <w:rPr>
          <w:rFonts w:ascii="Times New Roman" w:eastAsia="Times New Roman" w:hAnsi="Times New Roman"/>
          <w:i/>
          <w:iCs/>
        </w:rPr>
        <w:t>satisfication balance</w:t>
      </w:r>
      <w:r>
        <w:rPr>
          <w:rFonts w:ascii="Times New Roman" w:eastAsia="Times New Roman" w:hAnsi="Times New Roman"/>
        </w:rPr>
        <w:t xml:space="preserve">. Serta faktor dari </w:t>
      </w:r>
      <w:r w:rsidRPr="006F7DE2">
        <w:rPr>
          <w:rFonts w:ascii="Times New Roman" w:eastAsia="Times New Roman" w:hAnsi="Times New Roman"/>
          <w:i/>
          <w:iCs/>
        </w:rPr>
        <w:t>work life balance</w:t>
      </w:r>
      <w:r>
        <w:rPr>
          <w:rFonts w:ascii="Times New Roman" w:eastAsia="Times New Roman" w:hAnsi="Times New Roman"/>
        </w:rPr>
        <w:t xml:space="preserve"> menurut Vyas dan Shrivastava (2017) terdiri dari dukungan sosisl, masalah perusahaan, stres, teknologi informasi, masalah pekerjaan, masalah keluarga, masalah social, faktor pendukung, beban kerja, manajemen diri, pengetahuan.</w:t>
      </w:r>
      <w:r w:rsidRPr="00FA647A">
        <w:rPr>
          <w:rFonts w:ascii="Times New Roman" w:eastAsia="Times New Roman" w:hAnsi="Times New Roman"/>
        </w:rPr>
        <w:t xml:space="preserve"> Salah satu hal yang dibutuhkan oleh mahasiswa yang bekerja adalah belajar me</w:t>
      </w:r>
      <w:r>
        <w:rPr>
          <w:rFonts w:ascii="Times New Roman" w:eastAsia="Times New Roman" w:hAnsi="Times New Roman"/>
        </w:rPr>
        <w:t>manajemen waktu</w:t>
      </w:r>
      <w:r w:rsidRPr="00FA647A">
        <w:rPr>
          <w:rFonts w:ascii="Times New Roman" w:eastAsia="Times New Roman" w:hAnsi="Times New Roman"/>
        </w:rPr>
        <w:t xml:space="preserve"> dan dukungan sosial </w:t>
      </w:r>
      <w:sdt>
        <w:sdtPr>
          <w:rPr>
            <w:rFonts w:ascii="Times New Roman" w:eastAsia="Times New Roman" w:hAnsi="Times New Roman"/>
            <w:color w:val="000000"/>
          </w:rPr>
          <w:tag w:val="MENDELEY_CITATION_v3_eyJjaXRhdGlvbklEIjoiTUVOREVMRVlfQ0lUQVRJT05fMjYxM2ZmM2EtZGJjNy00YTU2LTg3OWYtMjUyOGZhN2QzNjkyIiwicHJvcGVydGllcyI6eyJub3RlSW5kZXgiOjB9LCJpc0VkaXRlZCI6ZmFsc2UsIm1hbnVhbE92ZXJyaWRlIjp7ImlzTWFudWFsbHlPdmVycmlkZGVuIjp0cnVlLCJjaXRlcHJvY1RleHQiOiIoVXRhbWkgZXQgYWwuLCAyMDIwKSIsIm1hbnVhbE92ZXJyaWRlVGV4dCI6IihVdGFtaSwgZGtrLCAyMDIwKS4ifSwiY2l0YXRpb25JdGVtcyI6W3siaWQiOiI3NjhkZmVhMS1mM2JlLTM5NzYtOTMzMC0zOWQwZTVjNGI2NDciLCJpdGVtRGF0YSI6eyJ0eXBlIjoicmVwb3J0IiwiaWQiOiI3NjhkZmVhMS1mM2JlLTM5NzYtOTMzMC0zOWQwZTVjNGI2NDciLCJ0aXRsZSI6IlBlbmdhcnVoIEdlbmRlciwgU3RhdHVzIEJla2VyamEsIGRhbiBTZWxmIFJlZ3VsYXRlZCBMZWFybmluZyB0ZXJoYWRhcCBQcmVzdGFzaSBBa2FkZW1payBNYWhhc2lzd2EiLCJhdXRob3IiOlt7ImZhbWlseSI6IlV0YW1pIiwiZ2l2ZW4iOiJTeWlmYSBTYW5zYWJpZWxsYSBBdWRpIiwicGFyc2UtbmFtZXMiOmZhbHNlLCJkcm9wcGluZy1wYXJ0aWNsZSI6IiIsIm5vbi1kcm9wcGluZy1wYXJ0aWNsZSI6IiJ9LHsiZmFtaWx5IjoiUmFtZGFuaSIsImdpdmVuIjoiSGVuaSBDYWh5YSIsInBhcnNlLW5hbWVzIjpmYWxzZSwiZHJvcHBpbmctcGFydGljbGUiOiIiLCJub24tZHJvcHBpbmctcGFydGljbGUiOiIifSx7ImZhbWlseSI6IktodXNhaW5pIiwiZ2l2ZW4iOiIiLCJwYXJzZS1uYW1lcyI6ZmFsc2UsImRyb3BwaW5nLXBhcnRpY2xlIjoiIiwibm9uLWRyb3BwaW5nLXBhcnRpY2xlIjoiIn1dLCJpc3N1ZWQiOnsiZGF0ZS1wYXJ0cyI6W1syMDIwXV19LCJudW1iZXItb2YtcGFnZXMiOiIxOC0yNCIsImlzc3VlIjoiMSIsInZvbHVtZSI6IjEiLCJjb250YWluZXItdGl0bGUtc2hvcnQiOiIifSwiaXNUZW1wb3JhcnkiOmZhbHNlfV19"/>
          <w:id w:val="328334698"/>
          <w:placeholder>
            <w:docPart w:val="C85FA22B05B84F68BF713E4E0FC579CC"/>
          </w:placeholder>
        </w:sdtPr>
        <w:sdtEndPr/>
        <w:sdtContent>
          <w:r w:rsidRPr="00FA647A">
            <w:rPr>
              <w:rFonts w:ascii="Times New Roman" w:eastAsia="Times New Roman" w:hAnsi="Times New Roman"/>
              <w:color w:val="000000"/>
            </w:rPr>
            <w:t>(Utami, dkk, 2020).</w:t>
          </w:r>
        </w:sdtContent>
      </w:sdt>
      <w:r w:rsidRPr="00FA647A">
        <w:rPr>
          <w:rFonts w:ascii="Times New Roman" w:eastAsia="Times New Roman" w:hAnsi="Times New Roman"/>
        </w:rPr>
        <w:t xml:space="preserve"> </w:t>
      </w:r>
      <w:r w:rsidRPr="006F7DE2">
        <w:rPr>
          <w:rFonts w:ascii="Times New Roman" w:eastAsia="Times New Roman" w:hAnsi="Times New Roman"/>
          <w:i/>
          <w:iCs/>
        </w:rPr>
        <w:t>Time management</w:t>
      </w:r>
      <w:r>
        <w:rPr>
          <w:rFonts w:ascii="Times New Roman" w:eastAsia="Times New Roman" w:hAnsi="Times New Roman"/>
        </w:rPr>
        <w:t xml:space="preserve"> </w:t>
      </w:r>
      <w:r w:rsidRPr="00AC5FF6">
        <w:rPr>
          <w:rFonts w:ascii="Times New Roman" w:eastAsia="Times New Roman" w:hAnsi="Times New Roman"/>
        </w:rPr>
        <w:t>merupakan keterampilan untuk</w:t>
      </w:r>
      <w:r w:rsidRPr="00AC5FF6">
        <w:rPr>
          <w:rStyle w:val="CommentReference"/>
          <w:sz w:val="22"/>
          <w:szCs w:val="22"/>
        </w:rPr>
        <w:t xml:space="preserve"> </w:t>
      </w:r>
      <w:r w:rsidRPr="00AC5FF6">
        <w:rPr>
          <w:rStyle w:val="CommentReference"/>
          <w:rFonts w:ascii="Times New Roman" w:hAnsi="Times New Roman"/>
          <w:sz w:val="22"/>
          <w:szCs w:val="22"/>
        </w:rPr>
        <w:t>m</w:t>
      </w:r>
      <w:r w:rsidRPr="00AC5FF6">
        <w:rPr>
          <w:rFonts w:ascii="Times New Roman" w:eastAsia="Times New Roman" w:hAnsi="Times New Roman"/>
        </w:rPr>
        <w:t>engatur, mengorganisasi, serta menjadwalkan waktu untuk menghasilkan peran seimbang (Atkinson,1991)</w:t>
      </w:r>
      <w:r>
        <w:rPr>
          <w:rFonts w:ascii="Times New Roman" w:eastAsia="Times New Roman" w:hAnsi="Times New Roman"/>
        </w:rPr>
        <w:t xml:space="preserve">. Aspek </w:t>
      </w:r>
      <w:r w:rsidRPr="006F7DE2">
        <w:rPr>
          <w:rFonts w:ascii="Times New Roman" w:eastAsia="Times New Roman" w:hAnsi="Times New Roman"/>
          <w:i/>
          <w:iCs/>
        </w:rPr>
        <w:t>time management</w:t>
      </w:r>
      <w:r>
        <w:rPr>
          <w:rFonts w:ascii="Times New Roman" w:eastAsia="Times New Roman" w:hAnsi="Times New Roman"/>
        </w:rPr>
        <w:t xml:space="preserve"> menurut Atkinson (1991) </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adalah (1) menetapkan tujuan (2) menyusun prioritas (3) menyusun jadwal (4) bersikap asertif</w:t>
      </w:r>
      <w:r>
        <w:rPr>
          <w:rFonts w:ascii="Times New Roman" w:eastAsia="Times New Roman" w:hAnsi="Times New Roman"/>
        </w:rPr>
        <w:t xml:space="preserve">. </w:t>
      </w:r>
      <w:r w:rsidRPr="00FA647A">
        <w:rPr>
          <w:rFonts w:ascii="Times New Roman" w:eastAsia="Times New Roman" w:hAnsi="Times New Roman"/>
        </w:rPr>
        <w:t xml:space="preserve">Namun pada kenyataannya, banyak mahasiswa yang kurang mampu membagi waktu antara kuliah, kerja, istirahat, dan urusan lainnya </w:t>
      </w:r>
      <w:sdt>
        <w:sdtPr>
          <w:rPr>
            <w:rFonts w:ascii="Times New Roman" w:eastAsia="Times New Roman" w:hAnsi="Times New Roman"/>
            <w:color w:val="000000"/>
          </w:rPr>
          <w:tag w:val="MENDELEY_CITATION_v3_eyJjaXRhdGlvbklEIjoiTUVOREVMRVlfQ0lUQVRJT05fNjU5YzA4MTEtOGI4Yi00NDQ4LThjZTQtNmJmNTQ0MzZiOWE0IiwicHJvcGVydGllcyI6eyJub3RlSW5kZXgiOjB9LCJpc0VkaXRlZCI6ZmFsc2UsIm1hbnVhbE92ZXJyaWRlIjp7ImlzTWFudWFsbHlPdmVycmlkZGVuIjp0cnVlLCJjaXRlcHJvY1RleHQiOiIoVXRhbWkgZXQgYWwuLCAyMDIwKSIsIm1hbnVhbE92ZXJyaWRlVGV4dCI6IihVdGFtaSwgZGtrLCAyMDIwKSJ9LCJjaXRhdGlvbkl0ZW1zIjpbeyJpZCI6Ijc2OGRmZWExLWYzYmUtMzk3Ni05MzMwLTM5ZDBlNWM0YjY0NyIsIml0ZW1EYXRhIjp7InR5cGUiOiJyZXBvcnQiLCJpZCI6Ijc2OGRmZWExLWYzYmUtMzk3Ni05MzMwLTM5ZDBlNWM0YjY0NyIsInRpdGxlIjoiUGVuZ2FydWggR2VuZGVyLCBTdGF0dXMgQmVrZXJqYSwgZGFuIFNlbGYgUmVndWxhdGVkIExlYXJuaW5nIHRlcmhhZGFwIFByZXN0YXNpIEFrYWRlbWlrIE1haGFzaXN3YSIsImF1dGhvciI6W3siZmFtaWx5IjoiVXRhbWkiLCJnaXZlbiI6IlN5aWZhIFNhbnNhYmllbGxhIEF1ZGkiLCJwYXJzZS1uYW1lcyI6ZmFsc2UsImRyb3BwaW5nLXBhcnRpY2xlIjoiIiwibm9uLWRyb3BwaW5nLXBhcnRpY2xlIjoiIn0seyJmYW1pbHkiOiJSYW1kYW5pIiwiZ2l2ZW4iOiJIZW5pIENhaHlhIiwicGFyc2UtbmFtZXMiOmZhbHNlLCJkcm9wcGluZy1wYXJ0aWNsZSI6IiIsIm5vbi1kcm9wcGluZy1wYXJ0aWNsZSI6IiJ9LHsiZmFtaWx5IjoiS2h1c2FpbmkiLCJnaXZlbiI6IiIsInBhcnNlLW5hbWVzIjpmYWxzZSwiZHJvcHBpbmctcGFydGljbGUiOiIiLCJub24tZHJvcHBpbmctcGFydGljbGUiOiIifV0sImlzc3VlZCI6eyJkYXRlLXBhcnRzIjpbWzIwMjBdXX0sIm51bWJlci1vZi1wYWdlcyI6IjE4LTI0IiwiaXNzdWUiOiIxIiwidm9sdW1lIjoiMSIsImNvbnRhaW5lci10aXRsZS1zaG9ydCI6IiJ9LCJpc1RlbXBvcmFyeSI6ZmFsc2V9XX0="/>
          <w:id w:val="1049342350"/>
          <w:placeholder>
            <w:docPart w:val="C85FA22B05B84F68BF713E4E0FC579CC"/>
          </w:placeholder>
        </w:sdtPr>
        <w:sdtEndPr/>
        <w:sdtContent>
          <w:r w:rsidRPr="00FA647A">
            <w:rPr>
              <w:rFonts w:ascii="Times New Roman" w:eastAsia="Times New Roman" w:hAnsi="Times New Roman"/>
              <w:color w:val="000000"/>
            </w:rPr>
            <w:t>(Utami, dkk, 2020)</w:t>
          </w:r>
        </w:sdtContent>
      </w:sdt>
      <w:r w:rsidRPr="00FA647A">
        <w:rPr>
          <w:rFonts w:ascii="Times New Roman" w:eastAsia="Times New Roman" w:hAnsi="Times New Roman"/>
        </w:rPr>
        <w:t xml:space="preserve"> </w:t>
      </w:r>
      <w:r>
        <w:rPr>
          <w:rFonts w:ascii="Times New Roman" w:eastAsia="Times New Roman" w:hAnsi="Times New Roman"/>
        </w:rPr>
        <w:t xml:space="preserve"> </w:t>
      </w:r>
      <w:r w:rsidRPr="00FA647A">
        <w:rPr>
          <w:rFonts w:ascii="Times New Roman" w:eastAsia="Times New Roman" w:hAnsi="Times New Roman"/>
        </w:rPr>
        <w:t>Tujuan</w:t>
      </w:r>
      <w:r>
        <w:rPr>
          <w:rFonts w:ascii="Times New Roman" w:eastAsia="Times New Roman" w:hAnsi="Times New Roman"/>
        </w:rPr>
        <w:t xml:space="preserve"> </w:t>
      </w:r>
      <w:r w:rsidRPr="00FA647A">
        <w:rPr>
          <w:rFonts w:ascii="Times New Roman" w:eastAsia="Times New Roman" w:hAnsi="Times New Roman"/>
        </w:rPr>
        <w:t xml:space="preserve">penelitian ini adalah untuk mengetahui apakah terdapat hubungan antara </w:t>
      </w:r>
      <w:r w:rsidRPr="00FA647A">
        <w:rPr>
          <w:rFonts w:ascii="Times New Roman" w:eastAsia="Times New Roman" w:hAnsi="Times New Roman"/>
          <w:i/>
        </w:rPr>
        <w:t>time management</w:t>
      </w:r>
      <w:r w:rsidRPr="00FA647A">
        <w:rPr>
          <w:rFonts w:ascii="Times New Roman" w:eastAsia="Times New Roman" w:hAnsi="Times New Roman"/>
        </w:rPr>
        <w:t xml:space="preserve"> dengan </w:t>
      </w:r>
      <w:r w:rsidRPr="00FA647A">
        <w:rPr>
          <w:rFonts w:ascii="Times New Roman" w:eastAsia="Times New Roman" w:hAnsi="Times New Roman"/>
          <w:i/>
        </w:rPr>
        <w:t>work life balance</w:t>
      </w:r>
      <w:r w:rsidRPr="00FA647A">
        <w:rPr>
          <w:rFonts w:ascii="Times New Roman" w:eastAsia="Times New Roman" w:hAnsi="Times New Roman"/>
        </w:rPr>
        <w:t xml:space="preserve"> pada mahasiswa yang bekerja di Yogyakarta.</w:t>
      </w:r>
      <w:r>
        <w:rPr>
          <w:rFonts w:ascii="Times New Roman" w:eastAsia="Times New Roman" w:hAnsi="Times New Roman"/>
        </w:rPr>
        <w:t xml:space="preserve"> </w:t>
      </w:r>
    </w:p>
    <w:p w14:paraId="7F2022BF" w14:textId="7B2F150D" w:rsidR="00F24C71" w:rsidRDefault="00F24C71" w:rsidP="005C45AB">
      <w:pPr>
        <w:jc w:val="both"/>
      </w:pPr>
    </w:p>
    <w:p w14:paraId="3959D15D" w14:textId="77777777" w:rsidR="005C45AB" w:rsidRDefault="005C45AB" w:rsidP="005C45AB">
      <w:pPr>
        <w:spacing w:after="0" w:line="360" w:lineRule="auto"/>
        <w:rPr>
          <w:rFonts w:ascii="Times New Roman" w:hAnsi="Times New Roman"/>
          <w:b/>
        </w:rPr>
      </w:pPr>
      <w:r w:rsidRPr="00DB48C9">
        <w:rPr>
          <w:rFonts w:ascii="Times New Roman" w:hAnsi="Times New Roman"/>
          <w:b/>
        </w:rPr>
        <w:t>METODE</w:t>
      </w:r>
    </w:p>
    <w:p w14:paraId="45C1B653" w14:textId="77777777" w:rsidR="005C45AB" w:rsidRDefault="005C45AB" w:rsidP="005C45AB">
      <w:pPr>
        <w:spacing w:after="0" w:line="360" w:lineRule="auto"/>
        <w:ind w:firstLine="567"/>
        <w:jc w:val="both"/>
        <w:rPr>
          <w:rFonts w:ascii="Times New Roman" w:hAnsi="Times New Roman"/>
          <w:bCs/>
        </w:rPr>
      </w:pPr>
      <w:r>
        <w:rPr>
          <w:rFonts w:ascii="Times New Roman" w:hAnsi="Times New Roman"/>
          <w:bCs/>
        </w:rPr>
        <w:lastRenderedPageBreak/>
        <w:t xml:space="preserve">Penelitian ini menggunakan metode pengumpulan data dengan skala likert dengan responden mahasiswa yang bekerja di Yogyakarta sebanyak 100 subjek dengan karakteristik mahasiswa aktif yang sedang berkuliah dan bekerja di Yogyakarta. </w:t>
      </w:r>
    </w:p>
    <w:p w14:paraId="337C6A51" w14:textId="77777777" w:rsidR="005C45AB" w:rsidRDefault="005C45AB" w:rsidP="005C45AB">
      <w:pPr>
        <w:pStyle w:val="ListParagraph"/>
        <w:spacing w:after="0" w:line="360" w:lineRule="auto"/>
        <w:ind w:left="0" w:firstLine="567"/>
        <w:jc w:val="both"/>
        <w:rPr>
          <w:rFonts w:ascii="Times New Roman" w:eastAsia="Times New Roman" w:hAnsi="Times New Roman"/>
          <w:bCs/>
        </w:rPr>
      </w:pPr>
      <w:r>
        <w:rPr>
          <w:rFonts w:ascii="Times New Roman" w:hAnsi="Times New Roman"/>
          <w:bCs/>
        </w:rPr>
        <w:t xml:space="preserve">Peneliti menggunakan google formulir untuk pengambilan data. </w:t>
      </w:r>
      <w:r w:rsidRPr="00291972">
        <w:rPr>
          <w:rFonts w:ascii="Times New Roman" w:eastAsia="Times New Roman" w:hAnsi="Times New Roman"/>
          <w:bCs/>
        </w:rPr>
        <w:t xml:space="preserve">Analisis data yang digunakan dalam penelitian ini yaitu teknik </w:t>
      </w:r>
      <w:r w:rsidRPr="00291972">
        <w:rPr>
          <w:rFonts w:ascii="Times New Roman" w:eastAsia="Times New Roman" w:hAnsi="Times New Roman"/>
          <w:bCs/>
          <w:i/>
          <w:iCs/>
        </w:rPr>
        <w:t>Product Moment</w:t>
      </w:r>
      <w:r w:rsidRPr="00291972">
        <w:rPr>
          <w:rFonts w:ascii="Times New Roman" w:eastAsia="Times New Roman" w:hAnsi="Times New Roman"/>
          <w:bCs/>
        </w:rPr>
        <w:t xml:space="preserve"> dari Pearson yang bertujuan untuk menguji hubungan antara </w:t>
      </w:r>
      <w:r w:rsidRPr="00291972">
        <w:rPr>
          <w:rFonts w:ascii="Times New Roman" w:eastAsia="Times New Roman" w:hAnsi="Times New Roman"/>
          <w:bCs/>
          <w:i/>
          <w:iCs/>
        </w:rPr>
        <w:t>time management</w:t>
      </w:r>
      <w:r w:rsidRPr="00291972">
        <w:rPr>
          <w:rFonts w:ascii="Times New Roman" w:eastAsia="Times New Roman" w:hAnsi="Times New Roman"/>
          <w:bCs/>
        </w:rPr>
        <w:t xml:space="preserve"> dengan </w:t>
      </w:r>
      <w:r w:rsidRPr="00291972">
        <w:rPr>
          <w:rFonts w:ascii="Times New Roman" w:eastAsia="Times New Roman" w:hAnsi="Times New Roman"/>
          <w:bCs/>
          <w:i/>
          <w:iCs/>
        </w:rPr>
        <w:t>work life balance</w:t>
      </w:r>
      <w:r w:rsidRPr="00291972">
        <w:rPr>
          <w:rFonts w:ascii="Times New Roman" w:eastAsia="Times New Roman" w:hAnsi="Times New Roman"/>
          <w:bCs/>
        </w:rPr>
        <w:t xml:space="preserve"> pada mahasiswa yang bekerja di Yogyakarta. Keseluruhan data dianalisis dengan menggunakan program SPSS </w:t>
      </w:r>
      <w:r w:rsidRPr="00291972">
        <w:rPr>
          <w:rFonts w:ascii="Times New Roman" w:eastAsia="Times New Roman" w:hAnsi="Times New Roman"/>
          <w:bCs/>
          <w:i/>
          <w:iCs/>
        </w:rPr>
        <w:t>Statistical Product and Service Solution</w:t>
      </w:r>
      <w:r w:rsidRPr="00291972">
        <w:rPr>
          <w:rFonts w:ascii="Times New Roman" w:eastAsia="Times New Roman" w:hAnsi="Times New Roman"/>
          <w:bCs/>
        </w:rPr>
        <w:t xml:space="preserve"> versi 26.0</w:t>
      </w:r>
      <w:r>
        <w:rPr>
          <w:rFonts w:ascii="Times New Roman" w:eastAsia="Times New Roman" w:hAnsi="Times New Roman"/>
          <w:bCs/>
        </w:rPr>
        <w:t xml:space="preserve">. </w:t>
      </w:r>
      <w:r w:rsidRPr="00291972">
        <w:rPr>
          <w:rFonts w:ascii="Times New Roman" w:eastAsia="Times New Roman" w:hAnsi="Times New Roman"/>
          <w:bCs/>
        </w:rPr>
        <w:t xml:space="preserve">Peneliti menggunakan skala </w:t>
      </w:r>
      <w:r w:rsidRPr="00291972">
        <w:rPr>
          <w:rFonts w:ascii="Times New Roman" w:eastAsia="Times New Roman" w:hAnsi="Times New Roman"/>
          <w:bCs/>
          <w:i/>
          <w:iCs/>
        </w:rPr>
        <w:t>work life balance</w:t>
      </w:r>
      <w:r w:rsidRPr="00291972">
        <w:rPr>
          <w:rFonts w:ascii="Times New Roman" w:eastAsia="Times New Roman" w:hAnsi="Times New Roman"/>
          <w:bCs/>
        </w:rPr>
        <w:t xml:space="preserve"> dari </w:t>
      </w:r>
      <w:sdt>
        <w:sdtPr>
          <w:rPr>
            <w:rFonts w:ascii="Times New Roman" w:eastAsia="Times New Roman" w:hAnsi="Times New Roman"/>
            <w:bCs/>
            <w:color w:val="000000"/>
          </w:rPr>
          <w:tag w:val="MENDELEY_CITATION_v3_eyJjaXRhdGlvbklEIjoiTUVOREVMRVlfQ0lUQVRJT05fNDkxYjk1OTQtNTVlOS00NTNkLTkxODMtMWI4ZTJjZGYxNDVhIiwicHJvcGVydGllcyI6eyJub3RlSW5kZXgiOjB9LCJpc0VkaXRlZCI6ZmFsc2UsIm1hbnVhbE92ZXJyaWRlIjp7ImlzTWFudWFsbHlPdmVycmlkZGVuIjp0cnVlLCJjaXRlcHJvY1RleHQiOiIoRXJtYSwgMjAyMCkiLCJtYW51YWxPdmVycmlkZVRleHQiOiJFcm1hICgyMDIwKSJ9LCJjaXRhdGlvbkl0ZW1zIjpbeyJpZCI6IjhjYmI3ZGNhLTI5ZTQtMzAzZC1iYjgwLTE0OTlkNGM2ZDVkMCIsIml0ZW1EYXRhIjp7InR5cGUiOiJ0aGVzaXMiLCJpZCI6IjhjYmI3ZGNhLTI5ZTQtMzAzZC1iYjgwLTE0OTlkNGM2ZDVkMCIsInRpdGxlIjoiSHVidW5nYW4gQW50YXJhIFdvcmsgTGlmZSBCYWxhbmNlIGRlbmdhbiBUdXJub3ZlciBJbnRlbnRpb24gcGFkYSBLYXJ5YXdhbiBHZW5lcmFzaSBNaWxlbmlhbCBkaSBJbmRvbmVzaWEiLCJhdXRob3IiOlt7ImZhbWlseSI6IkVybWEiLCJnaXZlbiI6IkltYSIsInBhcnNlLW5hbWVzIjpmYWxzZSwiZHJvcHBpbmctcGFydGljbGUiOiIiLCJub24tZHJvcHBpbmctcGFydGljbGUiOiIifV0sImlzc3VlZCI6eyJkYXRlLXBhcnRzIjpbWzIwMjBdXX0sInB1Ymxpc2hlci1wbGFjZSI6IllvZ3lha2FydGEiLCJhYnN0cmFjdCI6IlBlbmVsaXRpYW4gaW5pIGRpbGFrdWthbiB1bnR1ayBtZW5nZXRhaHVpIGh1YnVuZ2FuIGFudGFyYSB3b3JrIGxpZmUgYmFsYW5jZSBkZW5nYW4gdHVybm92ZXIgaW50ZW50aW9uIHBhZGEga2FyeWF3YW4gZ2VuZXJhc2kgbWlsZW5pYWwgZGkgSW5kb25lc2lhLiBIaXBvdGVzaXMgeWFuZyBkaWFqdWthbiBhZGFsYWggd29yayBsaWZlIGJhbGFuY2UgbWVtaWxpa2kgaHVidW5nYW4gbmVnYXRpZiBkZW5nYW4gdHVybm92ZXIgaW50ZW50aW9uIHBhZGEga2FyeWF3YW4gZ2VuZXJhc2kgbWlsZW5pYWwgZGkgSW5kb25lc2lhLiBTdWJqZWsgZGFsYW0gcGVuZWxpdGlhbiBpbmkgYWRhbGFoIDYwIG9yYW5nIGthcnlhd2FuIGdlbmVyYXNpIG1pbGVuaWFsIGRpIEluZG9uZXNpYS4gVGVrbmlrIHNhbXBsaW5nIHlhbmcgZGlndW5ha2FuIGFkYWxhaCBwdXB1c2l2ZSBzYW1wbGluZy4gUGVuZ3VtcHVsYW4gZGF0YSBkaWxha3VrYW4gZGVuZ2FuIG1lbmdndW5ha2FuIFNrYWxhIFR1cm5vdmVyIEludGVudGlvbiBkYW4gU2thbGEgV29yayBMaWZlIEJhbGFuY2UuIE1ldG9kZSBhbmFsaXNpcyB5YW5nIGRpZ3VuYWthbiBhZGFsYWgga29yZWxhc2kgcHJvZHVjdCBtb21lbnQuIEJlcmRhc2Fya2FuIGhhc2lsIHBlbmVsaXRpYW4gZGlwZXJvbGVoIGtvZWZpc2llbiBrb3JlbGFzaSAocnh5KSB5YW5nIGN1a3VwIHRpbmdnaSBzZWJlc2FyID0gLTAsNDQ5IGRlbmdhbiBwID0gMCwwMDAgKHAgPCAwLDA1MCkuIEhhbCBpbmkgbWVudW5qdWtrYW4gYWRhbnlhIGh1YnVuZ2FuIG5lZ2F0aWYgYW50YXJhIHdvcmsgbGlmZSBiYWxhbmNlIGRlbmdhbiB0dXJub3ZlciBpbnRlbnRpb24gcGFkYSBrYXJ5YXdhbiBnZW5lcmFzaSBtaWxlbmlhbCBkaSBJbmRvbmVzaWEuIiwicHVibGlzaGVyIjoiVW5pdmVyc2l0YXMgTWVyY3UgQnVhbmEgWW9neWFrYXJ0YSIsImNvbnRhaW5lci10aXRsZS1zaG9ydCI6IiJ9LCJpc1RlbXBvcmFyeSI6ZmFsc2V9XX0="/>
          <w:id w:val="1981958420"/>
          <w:placeholder>
            <w:docPart w:val="70C8032B6CEF42A79DA344F512D03409"/>
          </w:placeholder>
        </w:sdtPr>
        <w:sdtEndPr/>
        <w:sdtContent>
          <w:r w:rsidRPr="00291972">
            <w:rPr>
              <w:rFonts w:ascii="Times New Roman" w:eastAsia="Times New Roman" w:hAnsi="Times New Roman"/>
              <w:bCs/>
              <w:color w:val="000000"/>
            </w:rPr>
            <w:t>Erma (2020)</w:t>
          </w:r>
        </w:sdtContent>
      </w:sdt>
      <w:r w:rsidRPr="00291972">
        <w:rPr>
          <w:rFonts w:ascii="Times New Roman" w:eastAsia="Times New Roman" w:hAnsi="Times New Roman"/>
          <w:bCs/>
        </w:rPr>
        <w:t xml:space="preserve"> yang dimodifikasi peneliti untuk mengukur </w:t>
      </w:r>
      <w:r w:rsidRPr="00291972">
        <w:rPr>
          <w:rFonts w:ascii="Times New Roman" w:eastAsia="Times New Roman" w:hAnsi="Times New Roman"/>
          <w:bCs/>
          <w:i/>
          <w:iCs/>
        </w:rPr>
        <w:t>work life balance</w:t>
      </w:r>
      <w:r w:rsidRPr="00291972">
        <w:rPr>
          <w:rFonts w:ascii="Times New Roman" w:eastAsia="Times New Roman" w:hAnsi="Times New Roman"/>
          <w:bCs/>
        </w:rPr>
        <w:t xml:space="preserve"> pada subjek. Skala ini telah diujicobakan dengan 60 karyawan milenial. Dengan daya beda aitem berkisar antara 0,319 sampai 0,705 yang berarti aitem memiliki daya beda yang memuaskan. Serta koefisien reliabilitas sebesar 0,893 yang artinya skala reliabel sehingga layak digunakan dalam penelitian ini.</w:t>
      </w:r>
      <w:r>
        <w:rPr>
          <w:rFonts w:ascii="Times New Roman" w:eastAsia="Times New Roman" w:hAnsi="Times New Roman"/>
          <w:bCs/>
        </w:rPr>
        <w:t xml:space="preserve"> </w:t>
      </w:r>
    </w:p>
    <w:p w14:paraId="470768F0" w14:textId="77777777" w:rsidR="005C45AB" w:rsidRPr="00AC5FF6" w:rsidRDefault="005C45AB" w:rsidP="005C45AB">
      <w:pPr>
        <w:pStyle w:val="ListParagraph"/>
        <w:spacing w:after="0" w:line="360" w:lineRule="auto"/>
        <w:ind w:left="0" w:firstLine="567"/>
        <w:jc w:val="both"/>
        <w:rPr>
          <w:rFonts w:ascii="Times New Roman" w:eastAsia="Times New Roman" w:hAnsi="Times New Roman"/>
          <w:bCs/>
        </w:rPr>
      </w:pPr>
      <w:r w:rsidRPr="00291972">
        <w:rPr>
          <w:rFonts w:ascii="Times New Roman" w:eastAsia="Times New Roman" w:hAnsi="Times New Roman"/>
          <w:bCs/>
        </w:rPr>
        <w:t xml:space="preserve">Peneliti menggunakan skala </w:t>
      </w:r>
      <w:r w:rsidRPr="00291972">
        <w:rPr>
          <w:rFonts w:ascii="Times New Roman" w:eastAsia="Times New Roman" w:hAnsi="Times New Roman"/>
          <w:bCs/>
          <w:i/>
          <w:iCs/>
        </w:rPr>
        <w:t xml:space="preserve">time management </w:t>
      </w:r>
      <w:r w:rsidRPr="00291972">
        <w:rPr>
          <w:rFonts w:ascii="Times New Roman" w:eastAsia="Times New Roman" w:hAnsi="Times New Roman"/>
          <w:bCs/>
        </w:rPr>
        <w:t xml:space="preserve">dari </w:t>
      </w:r>
      <w:sdt>
        <w:sdtPr>
          <w:rPr>
            <w:rFonts w:ascii="Times New Roman" w:eastAsia="Times New Roman" w:hAnsi="Times New Roman"/>
            <w:bCs/>
            <w:color w:val="000000"/>
          </w:rPr>
          <w:tag w:val="MENDELEY_CITATION_v3_eyJjaXRhdGlvbklEIjoiTUVOREVMRVlfQ0lUQVRJT05fZGY3OTgyMTMtNGRiMC00MjAxLWI2ODAtZDRkMGMxYmJhOThhIiwicHJvcGVydGllcyI6eyJub3RlSW5kZXgiOjB9LCJpc0VkaXRlZCI6ZmFsc2UsIm1hbnVhbE92ZXJyaWRlIjp7ImlzTWFudWFsbHlPdmVycmlkZGVuIjp0cnVlLCJjaXRlcHJvY1RleHQiOiIoV2lib3dvLCAyMDE4KSIsIm1hbnVhbE92ZXJyaWRlVGV4dCI6IldpYm93byAoMjAxOCkifSwiY2l0YXRpb25JdGVtcyI6W3siaWQiOiJmZTZlYTE0Mi04NmI2LTMxNmItOGQ1MC1iMjcyODUwMjZkYzciLCJpdGVtRGF0YSI6eyJ0eXBlIjoidGhlc2lzIiwiaWQiOiJmZTZlYTE0Mi04NmI2LTMxNmItOGQ1MC1iMjcyODUwMjZkYzciLCJ0aXRsZSI6IkhVQlVOR0FOIEFOVEFSQSBNQU5BSkVNRU4gV0FLVFUgREVOR0FOIFBST0tSQVNUSU5BU0kgQUtBREVNSUsgUEFEQSBNQUhBU0lTV0EgWUFORyBTRURBTkcgTUVOR0VSSkFLQU4gU0tSSVBTSSIsImF1dGhvciI6W3siZmFtaWx5IjoiV2lib3dvIiwiZ2l2ZW4iOiJEd2kgVmludGEgUml6a3kiLCJwYXJzZS1uYW1lcyI6ZmFsc2UsImRyb3BwaW5nLXBhcnRpY2xlIjoiIiwibm9uLWRyb3BwaW5nLXBhcnRpY2xlIjoiIn1dLCJpc3N1ZWQiOnsiZGF0ZS1wYXJ0cyI6W1syMDE4XV19LCJjb250YWluZXItdGl0bGUtc2hvcnQiOiIifSwiaXNUZW1wb3JhcnkiOmZhbHNlfV19"/>
          <w:id w:val="-800926188"/>
          <w:placeholder>
            <w:docPart w:val="FE5264C6F6F74963869F26390212677A"/>
          </w:placeholder>
        </w:sdtPr>
        <w:sdtEndPr/>
        <w:sdtContent>
          <w:r w:rsidRPr="00291972">
            <w:rPr>
              <w:rFonts w:ascii="Times New Roman" w:eastAsia="Times New Roman" w:hAnsi="Times New Roman"/>
              <w:bCs/>
              <w:color w:val="000000"/>
            </w:rPr>
            <w:t>Wibowo (2018)</w:t>
          </w:r>
        </w:sdtContent>
      </w:sdt>
      <w:r w:rsidRPr="00291972">
        <w:rPr>
          <w:rFonts w:ascii="Times New Roman" w:eastAsia="Times New Roman" w:hAnsi="Times New Roman"/>
          <w:bCs/>
          <w:color w:val="000000"/>
        </w:rPr>
        <w:t xml:space="preserve"> yang dimodifikasi oleh peneliti</w:t>
      </w:r>
      <w:r w:rsidRPr="00291972">
        <w:rPr>
          <w:rFonts w:ascii="Times New Roman" w:eastAsia="Times New Roman" w:hAnsi="Times New Roman"/>
          <w:bCs/>
        </w:rPr>
        <w:t xml:space="preserve"> untuk mengukur </w:t>
      </w:r>
      <w:r w:rsidRPr="00291972">
        <w:rPr>
          <w:rFonts w:ascii="Times New Roman" w:eastAsia="Times New Roman" w:hAnsi="Times New Roman"/>
          <w:bCs/>
          <w:i/>
          <w:iCs/>
        </w:rPr>
        <w:t xml:space="preserve">time management </w:t>
      </w:r>
      <w:r w:rsidRPr="00291972">
        <w:rPr>
          <w:rFonts w:ascii="Times New Roman" w:eastAsia="Times New Roman" w:hAnsi="Times New Roman"/>
          <w:bCs/>
        </w:rPr>
        <w:t xml:space="preserve">pada subjek. Skala ini telah diujicobakan kepada 50 mahasiswa tingkat akhir yang sedang mengerjakan skripsi.  Dari hasil uji coba item </w:t>
      </w:r>
      <w:r w:rsidRPr="00291972">
        <w:rPr>
          <w:rFonts w:ascii="Times New Roman" w:eastAsia="Times New Roman" w:hAnsi="Times New Roman"/>
          <w:bCs/>
          <w:i/>
          <w:iCs/>
        </w:rPr>
        <w:t>time management</w:t>
      </w:r>
      <w:r w:rsidRPr="00291972">
        <w:rPr>
          <w:rFonts w:ascii="Times New Roman" w:eastAsia="Times New Roman" w:hAnsi="Times New Roman"/>
          <w:bCs/>
        </w:rPr>
        <w:t xml:space="preserve"> diperoleh angka koefisien korelasi yang bergerak dari angka 0,464 – 0,702 (</w:t>
      </w:r>
      <w:r w:rsidRPr="00291972">
        <w:rPr>
          <w:rFonts w:ascii="Times New Roman" w:hAnsi="Times New Roman"/>
          <w:color w:val="444444"/>
          <w:shd w:val="clear" w:color="auto" w:fill="FFFFFF"/>
        </w:rPr>
        <w:t xml:space="preserve">≥ </w:t>
      </w:r>
      <w:r w:rsidRPr="00291972">
        <w:rPr>
          <w:rFonts w:ascii="Times New Roman" w:eastAsia="Times New Roman" w:hAnsi="Times New Roman"/>
          <w:bCs/>
        </w:rPr>
        <w:t xml:space="preserve">0,30) yang berarti item tersebut memiliki daya beda yang memuaskan. Dengan reliabilitas menggunakan teknik </w:t>
      </w:r>
      <w:r w:rsidRPr="00291972">
        <w:rPr>
          <w:rFonts w:ascii="Times New Roman" w:eastAsia="Times New Roman" w:hAnsi="Times New Roman"/>
          <w:bCs/>
          <w:i/>
          <w:iCs/>
        </w:rPr>
        <w:t>alpha Cronbach</w:t>
      </w:r>
      <w:r w:rsidRPr="00291972">
        <w:rPr>
          <w:rFonts w:ascii="Times New Roman" w:eastAsia="Times New Roman" w:hAnsi="Times New Roman"/>
          <w:bCs/>
        </w:rPr>
        <w:t xml:space="preserve"> yang menghasilkan koefisien reliabilitas </w:t>
      </w:r>
      <w:r w:rsidRPr="00291972">
        <w:rPr>
          <w:rFonts w:ascii="Times New Roman" w:hAnsi="Times New Roman"/>
          <w:shd w:val="clear" w:color="auto" w:fill="FFFFFF"/>
        </w:rPr>
        <w:t>rxx = 0,912.</w:t>
      </w:r>
    </w:p>
    <w:p w14:paraId="0B418D77" w14:textId="77777777" w:rsidR="005C45AB" w:rsidRDefault="005C45AB" w:rsidP="005C45AB">
      <w:pPr>
        <w:spacing w:after="0" w:line="360" w:lineRule="auto"/>
        <w:rPr>
          <w:rFonts w:ascii="Times New Roman" w:hAnsi="Times New Roman"/>
          <w:b/>
        </w:rPr>
      </w:pPr>
      <w:r w:rsidRPr="00DB48C9">
        <w:rPr>
          <w:rFonts w:ascii="Times New Roman" w:hAnsi="Times New Roman"/>
          <w:b/>
        </w:rPr>
        <w:t>HASIL DAN PEMBAHASAN</w:t>
      </w:r>
    </w:p>
    <w:p w14:paraId="6CDCCCDE" w14:textId="77777777" w:rsidR="005C45AB" w:rsidRPr="00AC5FF6" w:rsidRDefault="005C45AB" w:rsidP="005C45AB">
      <w:pPr>
        <w:spacing w:after="0" w:line="360" w:lineRule="auto"/>
        <w:jc w:val="both"/>
        <w:rPr>
          <w:rFonts w:ascii="Times New Roman" w:eastAsia="Times New Roman" w:hAnsi="Times New Roman"/>
          <w:bCs/>
        </w:rPr>
      </w:pPr>
      <w:r w:rsidRPr="00605E18">
        <w:rPr>
          <w:rFonts w:ascii="Times New Roman" w:eastAsia="Times New Roman" w:hAnsi="Times New Roman"/>
          <w:bCs/>
        </w:rPr>
        <w:t xml:space="preserve">Data yang diperoleh dari skala penelitian </w:t>
      </w:r>
      <w:r w:rsidRPr="00605E18">
        <w:rPr>
          <w:rFonts w:ascii="Times New Roman" w:eastAsia="Times New Roman" w:hAnsi="Times New Roman"/>
          <w:bCs/>
          <w:i/>
          <w:iCs/>
        </w:rPr>
        <w:t>time management</w:t>
      </w:r>
      <w:r w:rsidRPr="00605E18">
        <w:rPr>
          <w:rFonts w:ascii="Times New Roman" w:eastAsia="Times New Roman" w:hAnsi="Times New Roman"/>
          <w:bCs/>
        </w:rPr>
        <w:t xml:space="preserve"> dan </w:t>
      </w:r>
      <w:r w:rsidRPr="00605E18">
        <w:rPr>
          <w:rFonts w:ascii="Times New Roman" w:eastAsia="Times New Roman" w:hAnsi="Times New Roman"/>
          <w:bCs/>
          <w:i/>
          <w:iCs/>
        </w:rPr>
        <w:t>work life balance</w:t>
      </w:r>
      <w:r>
        <w:rPr>
          <w:rFonts w:ascii="Times New Roman" w:eastAsia="Times New Roman" w:hAnsi="Times New Roman"/>
          <w:bCs/>
          <w:i/>
          <w:iCs/>
        </w:rPr>
        <w:t xml:space="preserve"> </w:t>
      </w:r>
      <w:r w:rsidRPr="00605E18">
        <w:rPr>
          <w:rFonts w:ascii="Times New Roman" w:eastAsia="Times New Roman" w:hAnsi="Times New Roman"/>
          <w:bCs/>
        </w:rPr>
        <w:t>digunakan sebagai dasar pengujian hipotesis dengan menggunakan skor hipotetik dan empirik.</w:t>
      </w:r>
      <w:r>
        <w:rPr>
          <w:rFonts w:ascii="Times New Roman" w:eastAsia="Times New Roman" w:hAnsi="Times New Roman"/>
          <w:bCs/>
        </w:rPr>
        <w:t xml:space="preserve"> </w:t>
      </w:r>
      <w:r w:rsidRPr="00605E18">
        <w:rPr>
          <w:rFonts w:ascii="Times New Roman" w:eastAsia="Times New Roman" w:hAnsi="Times New Roman"/>
          <w:bCs/>
        </w:rPr>
        <w:t xml:space="preserve">Hasilnya akan digunakan sebagai pembuatan dasar kategorisasi data penelitian. Berikut ini merupakan deskripsi statistik data penelitian yang akan dipaparkan pada tabel 3 dan hasil selengkapnya dapat dilihat pada lampiran perhitungan data hipotetik dan </w:t>
      </w:r>
      <w:r>
        <w:rPr>
          <w:rFonts w:ascii="Times New Roman" w:eastAsia="Times New Roman" w:hAnsi="Times New Roman"/>
          <w:bCs/>
        </w:rPr>
        <w:t>empirik</w:t>
      </w:r>
    </w:p>
    <w:p w14:paraId="600503AA" w14:textId="77777777" w:rsidR="005C45AB" w:rsidRDefault="005C45AB" w:rsidP="005C45AB">
      <w:pPr>
        <w:pStyle w:val="Caption"/>
        <w:jc w:val="center"/>
        <w:rPr>
          <w:rFonts w:ascii="Times New Roman" w:eastAsia="Times New Roman" w:hAnsi="Times New Roman" w:cs="Times New Roman"/>
          <w:bCs/>
          <w:sz w:val="24"/>
          <w:szCs w:val="24"/>
          <w:lang w:val="en-ID"/>
        </w:rPr>
      </w:pPr>
      <w:r>
        <w:rPr>
          <w:rFonts w:ascii="Times New Roman" w:hAnsi="Times New Roman" w:cs="Times New Roman"/>
        </w:rPr>
        <w:t xml:space="preserve">Table </w:t>
      </w:r>
      <w:r>
        <w:rPr>
          <w:rFonts w:ascii="Times New Roman" w:hAnsi="Times New Roman" w:cs="Times New Roman"/>
          <w:lang w:val="en-US"/>
        </w:rPr>
        <w:t>1.</w:t>
      </w:r>
      <w:r>
        <w:rPr>
          <w:rFonts w:ascii="Times New Roman" w:hAnsi="Times New Roman" w:cs="Times New Roman"/>
          <w:lang w:val="en-ID"/>
        </w:rPr>
        <w:t xml:space="preserve">  Deskripsi Statistik Data Penelitian</w:t>
      </w:r>
    </w:p>
    <w:tbl>
      <w:tblPr>
        <w:tblStyle w:val="TableGrid"/>
        <w:tblW w:w="8438" w:type="dxa"/>
        <w:tblLook w:val="04A0" w:firstRow="1" w:lastRow="0" w:firstColumn="1" w:lastColumn="0" w:noHBand="0" w:noVBand="1"/>
      </w:tblPr>
      <w:tblGrid>
        <w:gridCol w:w="1192"/>
        <w:gridCol w:w="774"/>
        <w:gridCol w:w="812"/>
        <w:gridCol w:w="835"/>
        <w:gridCol w:w="782"/>
        <w:gridCol w:w="796"/>
        <w:gridCol w:w="9"/>
        <w:gridCol w:w="803"/>
        <w:gridCol w:w="835"/>
        <w:gridCol w:w="782"/>
        <w:gridCol w:w="818"/>
      </w:tblGrid>
      <w:tr w:rsidR="005C45AB" w14:paraId="1D67522D" w14:textId="77777777" w:rsidTr="001255F2">
        <w:trPr>
          <w:trHeight w:val="288"/>
        </w:trPr>
        <w:tc>
          <w:tcPr>
            <w:tcW w:w="5200" w:type="dxa"/>
            <w:gridSpan w:val="7"/>
            <w:tcBorders>
              <w:left w:val="nil"/>
              <w:bottom w:val="single" w:sz="4" w:space="0" w:color="auto"/>
              <w:right w:val="nil"/>
            </w:tcBorders>
          </w:tcPr>
          <w:p w14:paraId="3B6A8486"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Data Hipotetik</w:t>
            </w:r>
          </w:p>
        </w:tc>
        <w:tc>
          <w:tcPr>
            <w:tcW w:w="3238" w:type="dxa"/>
            <w:gridSpan w:val="4"/>
            <w:tcBorders>
              <w:left w:val="nil"/>
              <w:bottom w:val="single" w:sz="4" w:space="0" w:color="auto"/>
              <w:right w:val="nil"/>
            </w:tcBorders>
          </w:tcPr>
          <w:p w14:paraId="006AD483" w14:textId="77777777" w:rsidR="005C45AB" w:rsidRDefault="005C45AB" w:rsidP="001255F2">
            <w:pPr>
              <w:spacing w:after="0" w:line="240" w:lineRule="auto"/>
              <w:rPr>
                <w:rFonts w:ascii="Times New Roman" w:eastAsia="Times New Roman" w:hAnsi="Times New Roman"/>
                <w:bCs/>
              </w:rPr>
            </w:pPr>
            <w:r>
              <w:rPr>
                <w:rFonts w:ascii="Times New Roman" w:eastAsia="Times New Roman" w:hAnsi="Times New Roman"/>
                <w:bCs/>
              </w:rPr>
              <w:t>Data Empirik</w:t>
            </w:r>
          </w:p>
        </w:tc>
      </w:tr>
      <w:tr w:rsidR="005C45AB" w14:paraId="246AF123" w14:textId="77777777" w:rsidTr="001255F2">
        <w:trPr>
          <w:trHeight w:val="288"/>
        </w:trPr>
        <w:tc>
          <w:tcPr>
            <w:tcW w:w="1192" w:type="dxa"/>
            <w:tcBorders>
              <w:left w:val="nil"/>
              <w:bottom w:val="nil"/>
              <w:right w:val="nil"/>
            </w:tcBorders>
          </w:tcPr>
          <w:p w14:paraId="1FC83EC0"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Skala</w:t>
            </w:r>
          </w:p>
        </w:tc>
        <w:tc>
          <w:tcPr>
            <w:tcW w:w="774" w:type="dxa"/>
            <w:tcBorders>
              <w:left w:val="nil"/>
              <w:bottom w:val="nil"/>
              <w:right w:val="nil"/>
            </w:tcBorders>
          </w:tcPr>
          <w:p w14:paraId="601C05C8"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N</w:t>
            </w:r>
          </w:p>
        </w:tc>
        <w:tc>
          <w:tcPr>
            <w:tcW w:w="812" w:type="dxa"/>
            <w:tcBorders>
              <w:left w:val="nil"/>
              <w:bottom w:val="nil"/>
              <w:right w:val="nil"/>
            </w:tcBorders>
          </w:tcPr>
          <w:p w14:paraId="2E16AA6D"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Min</w:t>
            </w:r>
          </w:p>
        </w:tc>
        <w:tc>
          <w:tcPr>
            <w:tcW w:w="835" w:type="dxa"/>
            <w:tcBorders>
              <w:left w:val="nil"/>
              <w:bottom w:val="nil"/>
              <w:right w:val="nil"/>
            </w:tcBorders>
          </w:tcPr>
          <w:p w14:paraId="3694F4CF"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Maks</w:t>
            </w:r>
          </w:p>
        </w:tc>
        <w:tc>
          <w:tcPr>
            <w:tcW w:w="782" w:type="dxa"/>
            <w:tcBorders>
              <w:left w:val="nil"/>
              <w:bottom w:val="nil"/>
              <w:right w:val="nil"/>
            </w:tcBorders>
          </w:tcPr>
          <w:p w14:paraId="0B80818B"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M</w:t>
            </w:r>
          </w:p>
        </w:tc>
        <w:tc>
          <w:tcPr>
            <w:tcW w:w="796" w:type="dxa"/>
            <w:tcBorders>
              <w:left w:val="nil"/>
              <w:bottom w:val="nil"/>
              <w:right w:val="nil"/>
            </w:tcBorders>
          </w:tcPr>
          <w:p w14:paraId="5BF66AE4"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SD</w:t>
            </w:r>
          </w:p>
        </w:tc>
        <w:tc>
          <w:tcPr>
            <w:tcW w:w="812" w:type="dxa"/>
            <w:gridSpan w:val="2"/>
            <w:tcBorders>
              <w:left w:val="nil"/>
              <w:bottom w:val="nil"/>
              <w:right w:val="nil"/>
            </w:tcBorders>
          </w:tcPr>
          <w:p w14:paraId="176F8BEA"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Min</w:t>
            </w:r>
          </w:p>
        </w:tc>
        <w:tc>
          <w:tcPr>
            <w:tcW w:w="835" w:type="dxa"/>
            <w:tcBorders>
              <w:left w:val="nil"/>
              <w:bottom w:val="nil"/>
              <w:right w:val="nil"/>
            </w:tcBorders>
          </w:tcPr>
          <w:p w14:paraId="2D5756BE"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Maks</w:t>
            </w:r>
          </w:p>
        </w:tc>
        <w:tc>
          <w:tcPr>
            <w:tcW w:w="782" w:type="dxa"/>
            <w:tcBorders>
              <w:left w:val="nil"/>
              <w:bottom w:val="nil"/>
              <w:right w:val="nil"/>
            </w:tcBorders>
          </w:tcPr>
          <w:p w14:paraId="0AA77C7C"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M</w:t>
            </w:r>
          </w:p>
        </w:tc>
        <w:tc>
          <w:tcPr>
            <w:tcW w:w="818" w:type="dxa"/>
            <w:tcBorders>
              <w:left w:val="nil"/>
              <w:bottom w:val="nil"/>
              <w:right w:val="nil"/>
            </w:tcBorders>
          </w:tcPr>
          <w:p w14:paraId="565F6322"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SD</w:t>
            </w:r>
          </w:p>
        </w:tc>
      </w:tr>
      <w:tr w:rsidR="005C45AB" w14:paraId="6F98D138" w14:textId="77777777" w:rsidTr="001255F2">
        <w:trPr>
          <w:trHeight w:val="288"/>
        </w:trPr>
        <w:tc>
          <w:tcPr>
            <w:tcW w:w="1192" w:type="dxa"/>
            <w:tcBorders>
              <w:top w:val="nil"/>
              <w:left w:val="nil"/>
              <w:bottom w:val="nil"/>
              <w:right w:val="nil"/>
            </w:tcBorders>
          </w:tcPr>
          <w:p w14:paraId="35B180C4"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WLB</w:t>
            </w:r>
          </w:p>
        </w:tc>
        <w:tc>
          <w:tcPr>
            <w:tcW w:w="774" w:type="dxa"/>
            <w:tcBorders>
              <w:top w:val="nil"/>
              <w:left w:val="nil"/>
              <w:bottom w:val="nil"/>
              <w:right w:val="nil"/>
            </w:tcBorders>
          </w:tcPr>
          <w:p w14:paraId="75A5A9C1"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100</w:t>
            </w:r>
          </w:p>
        </w:tc>
        <w:tc>
          <w:tcPr>
            <w:tcW w:w="812" w:type="dxa"/>
            <w:tcBorders>
              <w:top w:val="nil"/>
              <w:left w:val="nil"/>
              <w:bottom w:val="nil"/>
              <w:right w:val="nil"/>
            </w:tcBorders>
          </w:tcPr>
          <w:p w14:paraId="6F6E470C"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23</w:t>
            </w:r>
          </w:p>
        </w:tc>
        <w:tc>
          <w:tcPr>
            <w:tcW w:w="835" w:type="dxa"/>
            <w:tcBorders>
              <w:top w:val="nil"/>
              <w:left w:val="nil"/>
              <w:bottom w:val="nil"/>
              <w:right w:val="nil"/>
            </w:tcBorders>
          </w:tcPr>
          <w:p w14:paraId="74A893F6"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92</w:t>
            </w:r>
          </w:p>
        </w:tc>
        <w:tc>
          <w:tcPr>
            <w:tcW w:w="782" w:type="dxa"/>
            <w:tcBorders>
              <w:top w:val="nil"/>
              <w:left w:val="nil"/>
              <w:bottom w:val="nil"/>
              <w:right w:val="nil"/>
            </w:tcBorders>
          </w:tcPr>
          <w:p w14:paraId="02414745"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57,5</w:t>
            </w:r>
          </w:p>
        </w:tc>
        <w:tc>
          <w:tcPr>
            <w:tcW w:w="796" w:type="dxa"/>
            <w:tcBorders>
              <w:top w:val="nil"/>
              <w:left w:val="nil"/>
              <w:bottom w:val="nil"/>
              <w:right w:val="nil"/>
            </w:tcBorders>
          </w:tcPr>
          <w:p w14:paraId="1D57E222"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11,5</w:t>
            </w:r>
          </w:p>
        </w:tc>
        <w:tc>
          <w:tcPr>
            <w:tcW w:w="812" w:type="dxa"/>
            <w:gridSpan w:val="2"/>
            <w:tcBorders>
              <w:top w:val="nil"/>
              <w:left w:val="nil"/>
              <w:bottom w:val="nil"/>
              <w:right w:val="nil"/>
            </w:tcBorders>
          </w:tcPr>
          <w:p w14:paraId="4F8AF171"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46</w:t>
            </w:r>
          </w:p>
        </w:tc>
        <w:tc>
          <w:tcPr>
            <w:tcW w:w="835" w:type="dxa"/>
            <w:tcBorders>
              <w:top w:val="nil"/>
              <w:left w:val="nil"/>
              <w:bottom w:val="nil"/>
              <w:right w:val="nil"/>
            </w:tcBorders>
          </w:tcPr>
          <w:p w14:paraId="205D6AA6"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87</w:t>
            </w:r>
          </w:p>
        </w:tc>
        <w:tc>
          <w:tcPr>
            <w:tcW w:w="782" w:type="dxa"/>
            <w:tcBorders>
              <w:top w:val="nil"/>
              <w:left w:val="nil"/>
              <w:bottom w:val="nil"/>
              <w:right w:val="nil"/>
            </w:tcBorders>
          </w:tcPr>
          <w:p w14:paraId="3AD119AD"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67,59</w:t>
            </w:r>
          </w:p>
        </w:tc>
        <w:tc>
          <w:tcPr>
            <w:tcW w:w="818" w:type="dxa"/>
            <w:tcBorders>
              <w:top w:val="nil"/>
              <w:left w:val="nil"/>
              <w:bottom w:val="nil"/>
              <w:right w:val="nil"/>
            </w:tcBorders>
          </w:tcPr>
          <w:p w14:paraId="02D2E49B"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8,907</w:t>
            </w:r>
          </w:p>
        </w:tc>
      </w:tr>
      <w:tr w:rsidR="005C45AB" w14:paraId="33783BC6" w14:textId="77777777" w:rsidTr="001255F2">
        <w:trPr>
          <w:trHeight w:val="288"/>
        </w:trPr>
        <w:tc>
          <w:tcPr>
            <w:tcW w:w="1192" w:type="dxa"/>
            <w:tcBorders>
              <w:top w:val="nil"/>
              <w:left w:val="nil"/>
              <w:right w:val="nil"/>
            </w:tcBorders>
          </w:tcPr>
          <w:p w14:paraId="549F330D"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TM</w:t>
            </w:r>
          </w:p>
        </w:tc>
        <w:tc>
          <w:tcPr>
            <w:tcW w:w="774" w:type="dxa"/>
            <w:tcBorders>
              <w:top w:val="nil"/>
              <w:left w:val="nil"/>
              <w:right w:val="nil"/>
            </w:tcBorders>
          </w:tcPr>
          <w:p w14:paraId="7A76653E"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100</w:t>
            </w:r>
          </w:p>
        </w:tc>
        <w:tc>
          <w:tcPr>
            <w:tcW w:w="812" w:type="dxa"/>
            <w:tcBorders>
              <w:top w:val="nil"/>
              <w:left w:val="nil"/>
              <w:right w:val="nil"/>
            </w:tcBorders>
          </w:tcPr>
          <w:p w14:paraId="2B16EE77"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32</w:t>
            </w:r>
          </w:p>
        </w:tc>
        <w:tc>
          <w:tcPr>
            <w:tcW w:w="835" w:type="dxa"/>
            <w:tcBorders>
              <w:top w:val="nil"/>
              <w:left w:val="nil"/>
              <w:right w:val="nil"/>
            </w:tcBorders>
          </w:tcPr>
          <w:p w14:paraId="29C71749"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128</w:t>
            </w:r>
          </w:p>
        </w:tc>
        <w:tc>
          <w:tcPr>
            <w:tcW w:w="782" w:type="dxa"/>
            <w:tcBorders>
              <w:top w:val="nil"/>
              <w:left w:val="nil"/>
              <w:right w:val="nil"/>
            </w:tcBorders>
          </w:tcPr>
          <w:p w14:paraId="55D50D01"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80</w:t>
            </w:r>
          </w:p>
        </w:tc>
        <w:tc>
          <w:tcPr>
            <w:tcW w:w="796" w:type="dxa"/>
            <w:tcBorders>
              <w:top w:val="nil"/>
              <w:left w:val="nil"/>
              <w:right w:val="nil"/>
            </w:tcBorders>
          </w:tcPr>
          <w:p w14:paraId="6960D61F"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16</w:t>
            </w:r>
          </w:p>
        </w:tc>
        <w:tc>
          <w:tcPr>
            <w:tcW w:w="812" w:type="dxa"/>
            <w:gridSpan w:val="2"/>
            <w:tcBorders>
              <w:top w:val="nil"/>
              <w:left w:val="nil"/>
              <w:right w:val="nil"/>
            </w:tcBorders>
          </w:tcPr>
          <w:p w14:paraId="43035FA5"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66</w:t>
            </w:r>
          </w:p>
        </w:tc>
        <w:tc>
          <w:tcPr>
            <w:tcW w:w="835" w:type="dxa"/>
            <w:tcBorders>
              <w:top w:val="nil"/>
              <w:left w:val="nil"/>
              <w:right w:val="nil"/>
            </w:tcBorders>
          </w:tcPr>
          <w:p w14:paraId="7379047F"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128</w:t>
            </w:r>
          </w:p>
        </w:tc>
        <w:tc>
          <w:tcPr>
            <w:tcW w:w="782" w:type="dxa"/>
            <w:tcBorders>
              <w:top w:val="nil"/>
              <w:left w:val="nil"/>
              <w:right w:val="nil"/>
            </w:tcBorders>
          </w:tcPr>
          <w:p w14:paraId="04AE67E3"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97,01</w:t>
            </w:r>
          </w:p>
        </w:tc>
        <w:tc>
          <w:tcPr>
            <w:tcW w:w="818" w:type="dxa"/>
            <w:tcBorders>
              <w:top w:val="nil"/>
              <w:left w:val="nil"/>
              <w:right w:val="nil"/>
            </w:tcBorders>
          </w:tcPr>
          <w:p w14:paraId="31D42ABC" w14:textId="77777777" w:rsidR="005C45AB" w:rsidRDefault="005C45AB" w:rsidP="001255F2">
            <w:pPr>
              <w:spacing w:after="0" w:line="240" w:lineRule="auto"/>
              <w:jc w:val="center"/>
              <w:rPr>
                <w:rFonts w:ascii="Times New Roman" w:eastAsia="Times New Roman" w:hAnsi="Times New Roman"/>
                <w:bCs/>
              </w:rPr>
            </w:pPr>
            <w:r>
              <w:rPr>
                <w:rFonts w:ascii="Times New Roman" w:eastAsia="Times New Roman" w:hAnsi="Times New Roman"/>
                <w:bCs/>
              </w:rPr>
              <w:t>12,060</w:t>
            </w:r>
          </w:p>
        </w:tc>
      </w:tr>
    </w:tbl>
    <w:p w14:paraId="242F5C3C" w14:textId="77777777" w:rsidR="005C45AB" w:rsidRDefault="005C45AB" w:rsidP="005C45AB">
      <w:pPr>
        <w:spacing w:line="240" w:lineRule="auto"/>
        <w:jc w:val="both"/>
        <w:rPr>
          <w:rFonts w:ascii="Times New Roman" w:eastAsia="Times New Roman" w:hAnsi="Times New Roman"/>
          <w:bCs/>
          <w:sz w:val="20"/>
          <w:szCs w:val="20"/>
        </w:rPr>
      </w:pPr>
    </w:p>
    <w:p w14:paraId="327308E6" w14:textId="77777777" w:rsidR="005C45AB" w:rsidRDefault="005C45AB" w:rsidP="005C45AB">
      <w:pPr>
        <w:spacing w:line="240" w:lineRule="auto"/>
        <w:jc w:val="both"/>
        <w:rPr>
          <w:rFonts w:ascii="Times New Roman" w:eastAsia="Times New Roman" w:hAnsi="Times New Roman"/>
          <w:bCs/>
          <w:sz w:val="20"/>
          <w:szCs w:val="20"/>
        </w:rPr>
      </w:pPr>
    </w:p>
    <w:p w14:paraId="334A1B1C" w14:textId="47F2389F" w:rsidR="005C45AB" w:rsidRPr="00605E18" w:rsidRDefault="005C45AB" w:rsidP="005C45AB">
      <w:pPr>
        <w:spacing w:line="240" w:lineRule="auto"/>
        <w:jc w:val="both"/>
        <w:rPr>
          <w:rFonts w:ascii="Times New Roman" w:eastAsia="Times New Roman" w:hAnsi="Times New Roman"/>
          <w:bCs/>
          <w:sz w:val="20"/>
          <w:szCs w:val="20"/>
        </w:rPr>
      </w:pPr>
      <w:r w:rsidRPr="00605E18">
        <w:rPr>
          <w:rFonts w:ascii="Times New Roman" w:eastAsia="Times New Roman" w:hAnsi="Times New Roman"/>
          <w:bCs/>
          <w:sz w:val="20"/>
          <w:szCs w:val="20"/>
        </w:rPr>
        <w:t>Keterangan Tabel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483"/>
      </w:tblGrid>
      <w:tr w:rsidR="005C45AB" w:rsidRPr="00605E18" w14:paraId="4E987F20" w14:textId="77777777" w:rsidTr="001255F2">
        <w:trPr>
          <w:trHeight w:val="267"/>
        </w:trPr>
        <w:tc>
          <w:tcPr>
            <w:tcW w:w="1129" w:type="dxa"/>
          </w:tcPr>
          <w:p w14:paraId="3CFEC3C9" w14:textId="77777777" w:rsidR="005C45AB" w:rsidRPr="00605E18" w:rsidRDefault="005C45AB" w:rsidP="001255F2">
            <w:pPr>
              <w:spacing w:after="0" w:line="240" w:lineRule="auto"/>
              <w:jc w:val="both"/>
              <w:rPr>
                <w:rFonts w:ascii="Times New Roman" w:eastAsia="Times New Roman" w:hAnsi="Times New Roman"/>
                <w:bCs/>
              </w:rPr>
            </w:pPr>
            <w:r w:rsidRPr="00605E18">
              <w:rPr>
                <w:rFonts w:ascii="Times New Roman" w:eastAsia="Times New Roman" w:hAnsi="Times New Roman"/>
                <w:bCs/>
              </w:rPr>
              <w:t>WLB</w:t>
            </w:r>
          </w:p>
        </w:tc>
        <w:tc>
          <w:tcPr>
            <w:tcW w:w="3483" w:type="dxa"/>
          </w:tcPr>
          <w:p w14:paraId="14A9BBDB" w14:textId="77777777" w:rsidR="005C45AB" w:rsidRPr="00605E18" w:rsidRDefault="005C45AB" w:rsidP="001255F2">
            <w:pPr>
              <w:spacing w:after="0" w:line="240" w:lineRule="auto"/>
              <w:jc w:val="both"/>
              <w:rPr>
                <w:rFonts w:ascii="Times New Roman" w:eastAsia="Times New Roman" w:hAnsi="Times New Roman"/>
                <w:bCs/>
              </w:rPr>
            </w:pPr>
            <w:r w:rsidRPr="00605E18">
              <w:rPr>
                <w:rFonts w:ascii="Times New Roman" w:eastAsia="Times New Roman" w:hAnsi="Times New Roman"/>
                <w:bCs/>
              </w:rPr>
              <w:t xml:space="preserve">: </w:t>
            </w:r>
            <w:r w:rsidRPr="00605E18">
              <w:rPr>
                <w:rFonts w:ascii="Times New Roman" w:eastAsia="Times New Roman" w:hAnsi="Times New Roman"/>
                <w:bCs/>
                <w:i/>
                <w:iCs/>
              </w:rPr>
              <w:t>Work Life Balance</w:t>
            </w:r>
          </w:p>
        </w:tc>
      </w:tr>
      <w:tr w:rsidR="005C45AB" w:rsidRPr="00605E18" w14:paraId="7157E5C8" w14:textId="77777777" w:rsidTr="001255F2">
        <w:trPr>
          <w:trHeight w:val="267"/>
        </w:trPr>
        <w:tc>
          <w:tcPr>
            <w:tcW w:w="1129" w:type="dxa"/>
          </w:tcPr>
          <w:p w14:paraId="4B51BBCD" w14:textId="77777777" w:rsidR="005C45AB" w:rsidRPr="00605E18" w:rsidRDefault="005C45AB" w:rsidP="001255F2">
            <w:pPr>
              <w:spacing w:after="0" w:line="240" w:lineRule="auto"/>
              <w:jc w:val="both"/>
              <w:rPr>
                <w:rFonts w:ascii="Times New Roman" w:eastAsia="Times New Roman" w:hAnsi="Times New Roman"/>
                <w:bCs/>
              </w:rPr>
            </w:pPr>
            <w:r w:rsidRPr="00605E18">
              <w:rPr>
                <w:rFonts w:ascii="Times New Roman" w:eastAsia="Times New Roman" w:hAnsi="Times New Roman"/>
                <w:bCs/>
              </w:rPr>
              <w:t>TM</w:t>
            </w:r>
          </w:p>
        </w:tc>
        <w:tc>
          <w:tcPr>
            <w:tcW w:w="3483" w:type="dxa"/>
          </w:tcPr>
          <w:p w14:paraId="199E84C3" w14:textId="77777777" w:rsidR="005C45AB" w:rsidRPr="00605E18" w:rsidRDefault="005C45AB" w:rsidP="001255F2">
            <w:pPr>
              <w:spacing w:after="0" w:line="240" w:lineRule="auto"/>
              <w:jc w:val="both"/>
              <w:rPr>
                <w:rFonts w:ascii="Times New Roman" w:eastAsia="Times New Roman" w:hAnsi="Times New Roman"/>
                <w:bCs/>
              </w:rPr>
            </w:pPr>
            <w:r w:rsidRPr="00605E18">
              <w:rPr>
                <w:rFonts w:ascii="Times New Roman" w:eastAsia="Times New Roman" w:hAnsi="Times New Roman"/>
                <w:bCs/>
              </w:rPr>
              <w:t xml:space="preserve">: </w:t>
            </w:r>
            <w:r w:rsidRPr="00605E18">
              <w:rPr>
                <w:rFonts w:ascii="Times New Roman" w:eastAsia="Times New Roman" w:hAnsi="Times New Roman"/>
                <w:bCs/>
                <w:i/>
                <w:iCs/>
              </w:rPr>
              <w:t>Time Management</w:t>
            </w:r>
          </w:p>
        </w:tc>
      </w:tr>
      <w:tr w:rsidR="005C45AB" w:rsidRPr="00605E18" w14:paraId="53ACA3DB" w14:textId="77777777" w:rsidTr="001255F2">
        <w:trPr>
          <w:trHeight w:val="278"/>
        </w:trPr>
        <w:tc>
          <w:tcPr>
            <w:tcW w:w="1129" w:type="dxa"/>
          </w:tcPr>
          <w:p w14:paraId="54172BA8" w14:textId="77777777" w:rsidR="005C45AB" w:rsidRPr="00605E18" w:rsidRDefault="005C45AB" w:rsidP="001255F2">
            <w:pPr>
              <w:spacing w:after="0" w:line="240" w:lineRule="auto"/>
              <w:jc w:val="both"/>
              <w:rPr>
                <w:rFonts w:ascii="Times New Roman" w:eastAsia="Times New Roman" w:hAnsi="Times New Roman"/>
                <w:bCs/>
              </w:rPr>
            </w:pPr>
            <w:r w:rsidRPr="00605E18">
              <w:rPr>
                <w:rFonts w:ascii="Times New Roman" w:eastAsia="Times New Roman" w:hAnsi="Times New Roman"/>
                <w:bCs/>
              </w:rPr>
              <w:t>N</w:t>
            </w:r>
          </w:p>
        </w:tc>
        <w:tc>
          <w:tcPr>
            <w:tcW w:w="3483" w:type="dxa"/>
          </w:tcPr>
          <w:p w14:paraId="17F2AB91" w14:textId="77777777" w:rsidR="005C45AB" w:rsidRPr="00605E18" w:rsidRDefault="005C45AB" w:rsidP="001255F2">
            <w:pPr>
              <w:spacing w:after="0" w:line="240" w:lineRule="auto"/>
              <w:jc w:val="both"/>
              <w:rPr>
                <w:rFonts w:ascii="Times New Roman" w:eastAsia="Times New Roman" w:hAnsi="Times New Roman"/>
                <w:bCs/>
              </w:rPr>
            </w:pPr>
            <w:r w:rsidRPr="00605E18">
              <w:rPr>
                <w:rFonts w:ascii="Times New Roman" w:eastAsia="Times New Roman" w:hAnsi="Times New Roman"/>
                <w:bCs/>
              </w:rPr>
              <w:t>: Jumlah Subjek</w:t>
            </w:r>
          </w:p>
        </w:tc>
      </w:tr>
      <w:tr w:rsidR="005C45AB" w:rsidRPr="00605E18" w14:paraId="594A62CD" w14:textId="77777777" w:rsidTr="001255F2">
        <w:trPr>
          <w:trHeight w:val="267"/>
        </w:trPr>
        <w:tc>
          <w:tcPr>
            <w:tcW w:w="1129" w:type="dxa"/>
          </w:tcPr>
          <w:p w14:paraId="2116DBA8" w14:textId="77777777" w:rsidR="005C45AB" w:rsidRPr="00605E18" w:rsidRDefault="005C45AB" w:rsidP="001255F2">
            <w:pPr>
              <w:spacing w:after="0" w:line="240" w:lineRule="auto"/>
              <w:jc w:val="both"/>
              <w:rPr>
                <w:rFonts w:ascii="Times New Roman" w:eastAsia="Times New Roman" w:hAnsi="Times New Roman"/>
                <w:bCs/>
              </w:rPr>
            </w:pPr>
            <w:r w:rsidRPr="00605E18">
              <w:rPr>
                <w:rFonts w:ascii="Times New Roman" w:eastAsia="Times New Roman" w:hAnsi="Times New Roman"/>
                <w:bCs/>
              </w:rPr>
              <w:t>Min</w:t>
            </w:r>
          </w:p>
        </w:tc>
        <w:tc>
          <w:tcPr>
            <w:tcW w:w="3483" w:type="dxa"/>
          </w:tcPr>
          <w:p w14:paraId="04F5805F" w14:textId="77777777" w:rsidR="005C45AB" w:rsidRPr="00605E18" w:rsidRDefault="005C45AB" w:rsidP="001255F2">
            <w:pPr>
              <w:spacing w:after="0" w:line="240" w:lineRule="auto"/>
              <w:jc w:val="both"/>
              <w:rPr>
                <w:rFonts w:ascii="Times New Roman" w:eastAsia="Times New Roman" w:hAnsi="Times New Roman"/>
                <w:bCs/>
              </w:rPr>
            </w:pPr>
            <w:r w:rsidRPr="00605E18">
              <w:rPr>
                <w:rFonts w:ascii="Times New Roman" w:eastAsia="Times New Roman" w:hAnsi="Times New Roman"/>
                <w:bCs/>
              </w:rPr>
              <w:t>: Skor Minimum</w:t>
            </w:r>
          </w:p>
        </w:tc>
      </w:tr>
      <w:tr w:rsidR="005C45AB" w:rsidRPr="00605E18" w14:paraId="212EEFDB" w14:textId="77777777" w:rsidTr="001255F2">
        <w:trPr>
          <w:trHeight w:val="267"/>
        </w:trPr>
        <w:tc>
          <w:tcPr>
            <w:tcW w:w="1129" w:type="dxa"/>
          </w:tcPr>
          <w:p w14:paraId="15BD2559" w14:textId="77777777" w:rsidR="005C45AB" w:rsidRPr="00605E18" w:rsidRDefault="005C45AB" w:rsidP="001255F2">
            <w:pPr>
              <w:spacing w:after="0" w:line="240" w:lineRule="auto"/>
              <w:jc w:val="both"/>
              <w:rPr>
                <w:rFonts w:ascii="Times New Roman" w:eastAsia="Times New Roman" w:hAnsi="Times New Roman"/>
                <w:bCs/>
              </w:rPr>
            </w:pPr>
            <w:r w:rsidRPr="00605E18">
              <w:rPr>
                <w:rFonts w:ascii="Times New Roman" w:eastAsia="Times New Roman" w:hAnsi="Times New Roman"/>
                <w:bCs/>
              </w:rPr>
              <w:t>Maks</w:t>
            </w:r>
          </w:p>
        </w:tc>
        <w:tc>
          <w:tcPr>
            <w:tcW w:w="3483" w:type="dxa"/>
          </w:tcPr>
          <w:p w14:paraId="144E76C4" w14:textId="77777777" w:rsidR="005C45AB" w:rsidRPr="00605E18" w:rsidRDefault="005C45AB" w:rsidP="001255F2">
            <w:pPr>
              <w:spacing w:after="0" w:line="240" w:lineRule="auto"/>
              <w:jc w:val="both"/>
              <w:rPr>
                <w:rFonts w:ascii="Times New Roman" w:eastAsia="Times New Roman" w:hAnsi="Times New Roman"/>
                <w:bCs/>
              </w:rPr>
            </w:pPr>
            <w:r w:rsidRPr="00605E18">
              <w:rPr>
                <w:rFonts w:ascii="Times New Roman" w:eastAsia="Times New Roman" w:hAnsi="Times New Roman"/>
                <w:bCs/>
              </w:rPr>
              <w:t>: Skor Maksimum</w:t>
            </w:r>
          </w:p>
        </w:tc>
      </w:tr>
      <w:tr w:rsidR="005C45AB" w:rsidRPr="00605E18" w14:paraId="0B426CC6" w14:textId="77777777" w:rsidTr="001255F2">
        <w:trPr>
          <w:trHeight w:val="267"/>
        </w:trPr>
        <w:tc>
          <w:tcPr>
            <w:tcW w:w="1129" w:type="dxa"/>
          </w:tcPr>
          <w:p w14:paraId="20B4764F" w14:textId="77777777" w:rsidR="005C45AB" w:rsidRPr="00605E18" w:rsidRDefault="005C45AB" w:rsidP="001255F2">
            <w:pPr>
              <w:spacing w:after="0" w:line="240" w:lineRule="auto"/>
              <w:jc w:val="both"/>
              <w:rPr>
                <w:rFonts w:ascii="Times New Roman" w:eastAsia="Times New Roman" w:hAnsi="Times New Roman"/>
                <w:bCs/>
              </w:rPr>
            </w:pPr>
            <w:r w:rsidRPr="00605E18">
              <w:rPr>
                <w:rFonts w:ascii="Times New Roman" w:eastAsia="Times New Roman" w:hAnsi="Times New Roman"/>
                <w:bCs/>
              </w:rPr>
              <w:t>M</w:t>
            </w:r>
          </w:p>
        </w:tc>
        <w:tc>
          <w:tcPr>
            <w:tcW w:w="3483" w:type="dxa"/>
          </w:tcPr>
          <w:p w14:paraId="462B6EB2" w14:textId="77777777" w:rsidR="005C45AB" w:rsidRPr="00605E18" w:rsidRDefault="005C45AB" w:rsidP="001255F2">
            <w:pPr>
              <w:spacing w:after="0" w:line="240" w:lineRule="auto"/>
              <w:jc w:val="both"/>
              <w:rPr>
                <w:rFonts w:ascii="Times New Roman" w:eastAsia="Times New Roman" w:hAnsi="Times New Roman"/>
                <w:bCs/>
              </w:rPr>
            </w:pPr>
            <w:r w:rsidRPr="00605E18">
              <w:rPr>
                <w:rFonts w:ascii="Times New Roman" w:eastAsia="Times New Roman" w:hAnsi="Times New Roman"/>
                <w:bCs/>
              </w:rPr>
              <w:t xml:space="preserve">: </w:t>
            </w:r>
            <w:r w:rsidRPr="00605E18">
              <w:rPr>
                <w:rFonts w:ascii="Times New Roman" w:eastAsia="Times New Roman" w:hAnsi="Times New Roman"/>
                <w:bCs/>
                <w:i/>
                <w:iCs/>
              </w:rPr>
              <w:t>Mean</w:t>
            </w:r>
            <w:r w:rsidRPr="00605E18">
              <w:rPr>
                <w:rFonts w:ascii="Times New Roman" w:eastAsia="Times New Roman" w:hAnsi="Times New Roman"/>
                <w:bCs/>
              </w:rPr>
              <w:t xml:space="preserve"> (Rata-rata)</w:t>
            </w:r>
          </w:p>
        </w:tc>
      </w:tr>
      <w:tr w:rsidR="005C45AB" w:rsidRPr="00605E18" w14:paraId="7577A789" w14:textId="77777777" w:rsidTr="001255F2">
        <w:trPr>
          <w:trHeight w:val="267"/>
        </w:trPr>
        <w:tc>
          <w:tcPr>
            <w:tcW w:w="1129" w:type="dxa"/>
          </w:tcPr>
          <w:p w14:paraId="0E538DB2" w14:textId="77777777" w:rsidR="005C45AB" w:rsidRPr="00605E18" w:rsidRDefault="005C45AB" w:rsidP="001255F2">
            <w:pPr>
              <w:spacing w:after="0" w:line="240" w:lineRule="auto"/>
              <w:jc w:val="both"/>
              <w:rPr>
                <w:rFonts w:ascii="Times New Roman" w:eastAsia="Times New Roman" w:hAnsi="Times New Roman"/>
                <w:bCs/>
              </w:rPr>
            </w:pPr>
            <w:r w:rsidRPr="00605E18">
              <w:rPr>
                <w:rFonts w:ascii="Times New Roman" w:eastAsia="Times New Roman" w:hAnsi="Times New Roman"/>
                <w:bCs/>
              </w:rPr>
              <w:t>SD</w:t>
            </w:r>
          </w:p>
        </w:tc>
        <w:tc>
          <w:tcPr>
            <w:tcW w:w="3483" w:type="dxa"/>
          </w:tcPr>
          <w:p w14:paraId="366FAE1F" w14:textId="77777777" w:rsidR="005C45AB" w:rsidRPr="00605E18" w:rsidRDefault="005C45AB" w:rsidP="001255F2">
            <w:pPr>
              <w:spacing w:after="0" w:line="240" w:lineRule="auto"/>
              <w:jc w:val="both"/>
              <w:rPr>
                <w:rFonts w:ascii="Times New Roman" w:eastAsia="Times New Roman" w:hAnsi="Times New Roman"/>
                <w:bCs/>
              </w:rPr>
            </w:pPr>
            <w:r w:rsidRPr="00605E18">
              <w:rPr>
                <w:rFonts w:ascii="Times New Roman" w:eastAsia="Times New Roman" w:hAnsi="Times New Roman"/>
                <w:bCs/>
              </w:rPr>
              <w:t>: Deviasi Standar</w:t>
            </w:r>
          </w:p>
        </w:tc>
      </w:tr>
    </w:tbl>
    <w:p w14:paraId="4A6C0A28" w14:textId="77777777" w:rsidR="005C45AB" w:rsidRDefault="005C45AB" w:rsidP="005C45AB">
      <w:pPr>
        <w:spacing w:after="0" w:line="360" w:lineRule="auto"/>
        <w:jc w:val="both"/>
        <w:rPr>
          <w:rFonts w:ascii="Times New Roman" w:eastAsia="Times New Roman" w:hAnsi="Times New Roman"/>
          <w:bCs/>
        </w:rPr>
      </w:pPr>
    </w:p>
    <w:p w14:paraId="535C0BBB" w14:textId="77777777" w:rsidR="005C45AB" w:rsidRPr="00605E18" w:rsidRDefault="005C45AB" w:rsidP="005C45AB">
      <w:pPr>
        <w:spacing w:after="0" w:line="360" w:lineRule="auto"/>
        <w:ind w:firstLine="567"/>
        <w:jc w:val="both"/>
        <w:rPr>
          <w:rFonts w:ascii="Times New Roman" w:eastAsia="Times New Roman" w:hAnsi="Times New Roman"/>
          <w:bCs/>
        </w:rPr>
      </w:pPr>
      <w:r w:rsidRPr="00605E18">
        <w:rPr>
          <w:rFonts w:ascii="Times New Roman" w:eastAsia="Times New Roman" w:hAnsi="Times New Roman"/>
          <w:bCs/>
        </w:rPr>
        <w:t xml:space="preserve">Berdasarkan data hasil penelitian menunjukan bahwa pada </w:t>
      </w:r>
      <w:r w:rsidRPr="00605E18">
        <w:rPr>
          <w:rFonts w:ascii="Times New Roman" w:eastAsia="Times New Roman" w:hAnsi="Times New Roman"/>
          <w:bCs/>
          <w:i/>
          <w:iCs/>
        </w:rPr>
        <w:t>work life balance</w:t>
      </w:r>
      <w:r w:rsidRPr="00605E18">
        <w:rPr>
          <w:rFonts w:ascii="Times New Roman" w:eastAsia="Times New Roman" w:hAnsi="Times New Roman"/>
          <w:bCs/>
        </w:rPr>
        <w:t xml:space="preserve"> memiliki jumlah aitem sebanyak 23 dengan skor terendah adalah 1 dan skor tertinggi adalah 4. Serta skor minimum hipotetik subjek yaitu 1 x 23 = 23 dan skor maksimum hipotetik yaitu 23 x 4 = 92. Rata-rata (</w:t>
      </w:r>
      <w:r w:rsidRPr="00605E18">
        <w:rPr>
          <w:rFonts w:ascii="Times New Roman" w:eastAsia="Times New Roman" w:hAnsi="Times New Roman"/>
          <w:bCs/>
          <w:i/>
          <w:iCs/>
        </w:rPr>
        <w:t>mean</w:t>
      </w:r>
      <w:r w:rsidRPr="00605E18">
        <w:rPr>
          <w:rFonts w:ascii="Times New Roman" w:eastAsia="Times New Roman" w:hAnsi="Times New Roman"/>
          <w:bCs/>
        </w:rPr>
        <w:t>) hipotetik (92+23) : 2 = 57,5 dengan deviasi standar (92-23) : 6 = 11,5. Sedangkan untuk data empiriknya memiliki skor  minimum sebesar 46 dan skor maksimum sebesar 87. Rata-rata (</w:t>
      </w:r>
      <w:r w:rsidRPr="00605E18">
        <w:rPr>
          <w:rFonts w:ascii="Times New Roman" w:eastAsia="Times New Roman" w:hAnsi="Times New Roman"/>
          <w:bCs/>
          <w:i/>
          <w:iCs/>
        </w:rPr>
        <w:t>mean</w:t>
      </w:r>
      <w:r w:rsidRPr="00605E18">
        <w:rPr>
          <w:rFonts w:ascii="Times New Roman" w:eastAsia="Times New Roman" w:hAnsi="Times New Roman"/>
          <w:bCs/>
        </w:rPr>
        <w:t>) empiriknya adalah 67,59 dengan deviasi standar empirik sebesar 8,907.</w:t>
      </w:r>
    </w:p>
    <w:p w14:paraId="0D3AE8AB" w14:textId="77777777" w:rsidR="005C45AB" w:rsidRPr="00605E18" w:rsidRDefault="005C45AB" w:rsidP="005C45AB">
      <w:pPr>
        <w:spacing w:after="0" w:line="360" w:lineRule="auto"/>
        <w:ind w:firstLine="567"/>
        <w:jc w:val="both"/>
        <w:rPr>
          <w:rFonts w:ascii="Times New Roman" w:eastAsia="Times New Roman" w:hAnsi="Times New Roman"/>
          <w:bCs/>
        </w:rPr>
      </w:pPr>
      <w:r w:rsidRPr="00605E18">
        <w:rPr>
          <w:rFonts w:ascii="Times New Roman" w:eastAsia="Times New Roman" w:hAnsi="Times New Roman"/>
          <w:bCs/>
        </w:rPr>
        <w:t xml:space="preserve">Hasil penelitian dari skala </w:t>
      </w:r>
      <w:r w:rsidRPr="00605E18">
        <w:rPr>
          <w:rFonts w:ascii="Times New Roman" w:eastAsia="Times New Roman" w:hAnsi="Times New Roman"/>
          <w:bCs/>
          <w:i/>
          <w:iCs/>
        </w:rPr>
        <w:t>time management</w:t>
      </w:r>
      <w:r w:rsidRPr="00605E18">
        <w:rPr>
          <w:rFonts w:ascii="Times New Roman" w:eastAsia="Times New Roman" w:hAnsi="Times New Roman"/>
          <w:bCs/>
        </w:rPr>
        <w:t xml:space="preserve"> yang memiliki aitem sebanyak 32 dengan skor terendah 1 dan skor tertinggi 4. Dengan skor minimum hipotetik subjek yaitu 1 x 32 = 32 dan skor maksimum hipotetik yaitu 32 x 4 = 128. Rata-rata (</w:t>
      </w:r>
      <w:r w:rsidRPr="00605E18">
        <w:rPr>
          <w:rFonts w:ascii="Times New Roman" w:eastAsia="Times New Roman" w:hAnsi="Times New Roman"/>
          <w:bCs/>
          <w:i/>
          <w:iCs/>
        </w:rPr>
        <w:t>mean</w:t>
      </w:r>
      <w:r w:rsidRPr="00605E18">
        <w:rPr>
          <w:rFonts w:ascii="Times New Roman" w:eastAsia="Times New Roman" w:hAnsi="Times New Roman"/>
          <w:bCs/>
        </w:rPr>
        <w:t>) hipotetik (128+32) : 2 = 80 dengan deviasi standar (128-32) : 6 = 16. Sedangkan untuk data empiriknya memiliki skor minimum sebesar 66 dan skor maksimum sebesar 128. Rata- rata (</w:t>
      </w:r>
      <w:r w:rsidRPr="00605E18">
        <w:rPr>
          <w:rFonts w:ascii="Times New Roman" w:eastAsia="Times New Roman" w:hAnsi="Times New Roman"/>
          <w:bCs/>
          <w:i/>
          <w:iCs/>
        </w:rPr>
        <w:t>mean</w:t>
      </w:r>
      <w:r w:rsidRPr="00605E18">
        <w:rPr>
          <w:rFonts w:ascii="Times New Roman" w:eastAsia="Times New Roman" w:hAnsi="Times New Roman"/>
          <w:bCs/>
        </w:rPr>
        <w:t>) empiriknya adalah 97,01 dengan standar deviasi empirik sebesar 12,060.</w:t>
      </w:r>
    </w:p>
    <w:p w14:paraId="6502C2A4" w14:textId="6288A3E7" w:rsidR="005C45AB" w:rsidRDefault="005C45AB" w:rsidP="005C45AB">
      <w:pPr>
        <w:spacing w:line="360" w:lineRule="auto"/>
        <w:ind w:firstLine="567"/>
        <w:jc w:val="both"/>
        <w:rPr>
          <w:rFonts w:ascii="Times New Roman" w:eastAsia="Times New Roman" w:hAnsi="Times New Roman"/>
          <w:bCs/>
        </w:rPr>
      </w:pPr>
      <w:r w:rsidRPr="00605E18">
        <w:rPr>
          <w:rFonts w:ascii="Times New Roman" w:eastAsia="Times New Roman" w:hAnsi="Times New Roman"/>
          <w:bCs/>
        </w:rPr>
        <w:t xml:space="preserve">Berdasarkan data deskriptif yang telah didapatkan maka kedua variabel penelitian dapat dikategorisasikan yang bertujuan untuk menempatkan tiap individu sesuai dengan kelompok-kelompok yang posisinya berjenjang pada suatu kontinum yang berdasarkan pada atribut yang diukur (Azwar, 2020). Peneliti mengelompokkan kategorisasi menjadi tiga yang digunakan untuk mengelompokkan jawaban subjek pada skala </w:t>
      </w:r>
      <w:r w:rsidRPr="00605E18">
        <w:rPr>
          <w:rFonts w:ascii="Times New Roman" w:eastAsia="Times New Roman" w:hAnsi="Times New Roman"/>
          <w:bCs/>
          <w:i/>
          <w:iCs/>
        </w:rPr>
        <w:t>work life balance</w:t>
      </w:r>
      <w:r w:rsidRPr="00605E18">
        <w:rPr>
          <w:rFonts w:ascii="Times New Roman" w:eastAsia="Times New Roman" w:hAnsi="Times New Roman"/>
          <w:bCs/>
        </w:rPr>
        <w:t xml:space="preserve"> dan skala </w:t>
      </w:r>
      <w:r w:rsidRPr="00605E18">
        <w:rPr>
          <w:rFonts w:ascii="Times New Roman" w:eastAsia="Times New Roman" w:hAnsi="Times New Roman"/>
          <w:bCs/>
          <w:i/>
          <w:iCs/>
        </w:rPr>
        <w:t>time management</w:t>
      </w:r>
      <w:r w:rsidRPr="00605E18">
        <w:rPr>
          <w:rFonts w:ascii="Times New Roman" w:eastAsia="Times New Roman" w:hAnsi="Times New Roman"/>
          <w:bCs/>
        </w:rPr>
        <w:t xml:space="preserve">. Berikut ini adalah tabel hasil kategorisasi skor </w:t>
      </w:r>
      <w:r w:rsidRPr="00605E18">
        <w:rPr>
          <w:rFonts w:ascii="Times New Roman" w:eastAsia="Times New Roman" w:hAnsi="Times New Roman"/>
          <w:bCs/>
          <w:i/>
          <w:iCs/>
        </w:rPr>
        <w:t>work life balance</w:t>
      </w:r>
      <w:r w:rsidRPr="00605E18">
        <w:rPr>
          <w:rFonts w:ascii="Times New Roman" w:eastAsia="Times New Roman" w:hAnsi="Times New Roman"/>
          <w:bCs/>
        </w:rPr>
        <w:t xml:space="preserve"> yang dapat dilihat pada tabel </w:t>
      </w:r>
      <w:r>
        <w:rPr>
          <w:rFonts w:ascii="Times New Roman" w:eastAsia="Times New Roman" w:hAnsi="Times New Roman"/>
          <w:bCs/>
        </w:rPr>
        <w:t>2</w:t>
      </w:r>
      <w:r w:rsidRPr="00605E18">
        <w:rPr>
          <w:rFonts w:ascii="Times New Roman" w:eastAsia="Times New Roman" w:hAnsi="Times New Roman"/>
          <w:bCs/>
        </w:rPr>
        <w:t>.</w:t>
      </w:r>
    </w:p>
    <w:p w14:paraId="64C318CF" w14:textId="77777777" w:rsidR="005C45AB" w:rsidRPr="00605E18" w:rsidRDefault="005C45AB" w:rsidP="005C45AB">
      <w:pPr>
        <w:pStyle w:val="Caption"/>
        <w:spacing w:line="240" w:lineRule="auto"/>
        <w:jc w:val="center"/>
        <w:rPr>
          <w:rFonts w:ascii="Times New Roman" w:eastAsia="Times New Roman" w:hAnsi="Times New Roman" w:cs="Times New Roman"/>
          <w:bCs/>
          <w:i/>
          <w:iCs/>
          <w:sz w:val="22"/>
          <w:lang w:val="en-ID"/>
        </w:rPr>
      </w:pPr>
      <w:r w:rsidRPr="00605E18">
        <w:rPr>
          <w:rFonts w:ascii="Times New Roman" w:hAnsi="Times New Roman" w:cs="Times New Roman"/>
          <w:sz w:val="22"/>
        </w:rPr>
        <w:t xml:space="preserve">Table </w:t>
      </w:r>
      <w:bookmarkStart w:id="0" w:name="_Toc16061"/>
      <w:r>
        <w:rPr>
          <w:rFonts w:ascii="Times New Roman" w:hAnsi="Times New Roman" w:cs="Times New Roman"/>
          <w:sz w:val="22"/>
          <w:lang w:val="en-US"/>
        </w:rPr>
        <w:t>2</w:t>
      </w:r>
      <w:r w:rsidRPr="00605E18">
        <w:rPr>
          <w:rFonts w:ascii="Times New Roman" w:hAnsi="Times New Roman" w:cs="Times New Roman"/>
          <w:sz w:val="22"/>
          <w:lang w:val="en-ID"/>
        </w:rPr>
        <w:t xml:space="preserve"> Kategorisasi Skor Skala </w:t>
      </w:r>
      <w:r w:rsidRPr="00605E18">
        <w:rPr>
          <w:rFonts w:ascii="Times New Roman" w:hAnsi="Times New Roman" w:cs="Times New Roman"/>
          <w:i/>
          <w:iCs/>
          <w:sz w:val="22"/>
          <w:lang w:val="en-ID"/>
        </w:rPr>
        <w:t>Work Life Balance</w:t>
      </w:r>
      <w:bookmarkEnd w:id="0"/>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2640"/>
        <w:gridCol w:w="1466"/>
        <w:gridCol w:w="1649"/>
        <w:gridCol w:w="910"/>
        <w:gridCol w:w="1262"/>
      </w:tblGrid>
      <w:tr w:rsidR="005C45AB" w:rsidRPr="00605E18" w14:paraId="15452108" w14:textId="77777777" w:rsidTr="001255F2">
        <w:tc>
          <w:tcPr>
            <w:tcW w:w="2640" w:type="dxa"/>
            <w:tcBorders>
              <w:bottom w:val="single" w:sz="4" w:space="0" w:color="auto"/>
              <w:right w:val="nil"/>
            </w:tcBorders>
          </w:tcPr>
          <w:p w14:paraId="2B9B9DA2"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Pedoman</w:t>
            </w:r>
          </w:p>
        </w:tc>
        <w:tc>
          <w:tcPr>
            <w:tcW w:w="1466" w:type="dxa"/>
            <w:tcBorders>
              <w:left w:val="nil"/>
              <w:bottom w:val="single" w:sz="4" w:space="0" w:color="auto"/>
              <w:right w:val="nil"/>
            </w:tcBorders>
          </w:tcPr>
          <w:p w14:paraId="0BFB20ED"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Skor</w:t>
            </w:r>
          </w:p>
        </w:tc>
        <w:tc>
          <w:tcPr>
            <w:tcW w:w="1649" w:type="dxa"/>
            <w:tcBorders>
              <w:left w:val="nil"/>
              <w:bottom w:val="single" w:sz="4" w:space="0" w:color="auto"/>
              <w:right w:val="nil"/>
            </w:tcBorders>
          </w:tcPr>
          <w:p w14:paraId="3C2AEC1B"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Kategorisasi</w:t>
            </w:r>
          </w:p>
        </w:tc>
        <w:tc>
          <w:tcPr>
            <w:tcW w:w="910" w:type="dxa"/>
            <w:tcBorders>
              <w:left w:val="nil"/>
              <w:bottom w:val="single" w:sz="4" w:space="0" w:color="auto"/>
              <w:right w:val="nil"/>
            </w:tcBorders>
          </w:tcPr>
          <w:p w14:paraId="55B090A3"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Jumlah</w:t>
            </w:r>
          </w:p>
        </w:tc>
        <w:tc>
          <w:tcPr>
            <w:tcW w:w="1262" w:type="dxa"/>
            <w:tcBorders>
              <w:left w:val="nil"/>
              <w:bottom w:val="single" w:sz="4" w:space="0" w:color="auto"/>
            </w:tcBorders>
          </w:tcPr>
          <w:p w14:paraId="71A9AC55"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Presentase</w:t>
            </w:r>
          </w:p>
        </w:tc>
      </w:tr>
      <w:tr w:rsidR="005C45AB" w:rsidRPr="00605E18" w14:paraId="1DA73F88" w14:textId="77777777" w:rsidTr="001255F2">
        <w:tc>
          <w:tcPr>
            <w:tcW w:w="2640" w:type="dxa"/>
            <w:tcBorders>
              <w:bottom w:val="nil"/>
              <w:right w:val="nil"/>
            </w:tcBorders>
          </w:tcPr>
          <w:p w14:paraId="1810F5F8"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X &lt; (</w:t>
            </w:r>
            <w:r w:rsidRPr="00605E18">
              <w:rPr>
                <w:rFonts w:ascii="Times New Roman" w:hAnsi="Times New Roman"/>
                <w:i/>
                <w:iCs/>
                <w:color w:val="222222"/>
                <w:sz w:val="22"/>
                <w:szCs w:val="22"/>
                <w:shd w:val="clear" w:color="auto" w:fill="FFFFFF"/>
              </w:rPr>
              <w:t xml:space="preserve">μ- </w:t>
            </w:r>
            <w:r w:rsidRPr="00605E18">
              <w:rPr>
                <w:rFonts w:ascii="Times New Roman" w:hAnsi="Times New Roman"/>
                <w:color w:val="222222"/>
                <w:sz w:val="22"/>
                <w:szCs w:val="22"/>
                <w:shd w:val="clear" w:color="auto" w:fill="FFFFFF"/>
              </w:rPr>
              <w:t>1</w:t>
            </w:r>
            <w:r w:rsidRPr="00605E18">
              <w:rPr>
                <w:color w:val="222222"/>
                <w:sz w:val="22"/>
                <w:szCs w:val="22"/>
                <w:shd w:val="clear" w:color="auto" w:fill="FFFFFF"/>
              </w:rPr>
              <w:t xml:space="preserve"> </w:t>
            </w:r>
            <w:r w:rsidRPr="00605E18">
              <w:rPr>
                <w:rFonts w:ascii="Times New Roman" w:hAnsi="Times New Roman"/>
                <w:color w:val="222222"/>
                <w:sz w:val="22"/>
                <w:szCs w:val="22"/>
                <w:shd w:val="clear" w:color="auto" w:fill="FFFFFF"/>
              </w:rPr>
              <w:t>σ)</w:t>
            </w:r>
            <w:r w:rsidRPr="00605E18">
              <w:rPr>
                <w:color w:val="222222"/>
                <w:sz w:val="22"/>
                <w:szCs w:val="22"/>
                <w:shd w:val="clear" w:color="auto" w:fill="FFFFFF"/>
              </w:rPr>
              <w:t> </w:t>
            </w:r>
          </w:p>
        </w:tc>
        <w:tc>
          <w:tcPr>
            <w:tcW w:w="1466" w:type="dxa"/>
            <w:tcBorders>
              <w:left w:val="nil"/>
              <w:bottom w:val="nil"/>
              <w:right w:val="nil"/>
            </w:tcBorders>
          </w:tcPr>
          <w:p w14:paraId="5DB8D833"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X &lt; 46</w:t>
            </w:r>
          </w:p>
        </w:tc>
        <w:tc>
          <w:tcPr>
            <w:tcW w:w="1649" w:type="dxa"/>
            <w:tcBorders>
              <w:left w:val="nil"/>
              <w:bottom w:val="nil"/>
              <w:right w:val="nil"/>
            </w:tcBorders>
          </w:tcPr>
          <w:p w14:paraId="174B03B5"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Rendah</w:t>
            </w:r>
          </w:p>
        </w:tc>
        <w:tc>
          <w:tcPr>
            <w:tcW w:w="910" w:type="dxa"/>
            <w:tcBorders>
              <w:left w:val="nil"/>
              <w:bottom w:val="nil"/>
              <w:right w:val="nil"/>
            </w:tcBorders>
          </w:tcPr>
          <w:p w14:paraId="33D9EECD"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1</w:t>
            </w:r>
          </w:p>
        </w:tc>
        <w:tc>
          <w:tcPr>
            <w:tcW w:w="1262" w:type="dxa"/>
            <w:tcBorders>
              <w:left w:val="nil"/>
              <w:bottom w:val="nil"/>
            </w:tcBorders>
          </w:tcPr>
          <w:p w14:paraId="4AAB0337"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1%</w:t>
            </w:r>
          </w:p>
        </w:tc>
      </w:tr>
      <w:tr w:rsidR="005C45AB" w:rsidRPr="00605E18" w14:paraId="495E9D32" w14:textId="77777777" w:rsidTr="001255F2">
        <w:tc>
          <w:tcPr>
            <w:tcW w:w="2640" w:type="dxa"/>
            <w:tcBorders>
              <w:top w:val="nil"/>
              <w:bottom w:val="nil"/>
              <w:right w:val="nil"/>
            </w:tcBorders>
          </w:tcPr>
          <w:p w14:paraId="343D031F"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w:t>
            </w:r>
            <w:r w:rsidRPr="00605E18">
              <w:rPr>
                <w:rFonts w:ascii="Times New Roman" w:hAnsi="Times New Roman"/>
                <w:i/>
                <w:iCs/>
                <w:color w:val="222222"/>
                <w:sz w:val="22"/>
                <w:szCs w:val="22"/>
                <w:shd w:val="clear" w:color="auto" w:fill="FFFFFF"/>
              </w:rPr>
              <w:t xml:space="preserve">μ- </w:t>
            </w:r>
            <w:r w:rsidRPr="00605E18">
              <w:rPr>
                <w:rFonts w:ascii="Times New Roman" w:hAnsi="Times New Roman"/>
                <w:color w:val="222222"/>
                <w:sz w:val="22"/>
                <w:szCs w:val="22"/>
                <w:shd w:val="clear" w:color="auto" w:fill="FFFFFF"/>
              </w:rPr>
              <w:t>1</w:t>
            </w:r>
            <w:r w:rsidRPr="00605E18">
              <w:rPr>
                <w:color w:val="222222"/>
                <w:sz w:val="22"/>
                <w:szCs w:val="22"/>
                <w:shd w:val="clear" w:color="auto" w:fill="FFFFFF"/>
              </w:rPr>
              <w:t xml:space="preserve"> </w:t>
            </w:r>
            <w:r w:rsidRPr="00605E18">
              <w:rPr>
                <w:rFonts w:ascii="Times New Roman" w:hAnsi="Times New Roman"/>
                <w:color w:val="222222"/>
                <w:sz w:val="22"/>
                <w:szCs w:val="22"/>
                <w:shd w:val="clear" w:color="auto" w:fill="FFFFFF"/>
              </w:rPr>
              <w:t xml:space="preserve">σ) </w:t>
            </w:r>
            <w:r w:rsidRPr="00605E18">
              <w:rPr>
                <w:rFonts w:ascii="Times New Roman" w:eastAsia="Times New Roman" w:hAnsi="Times New Roman"/>
                <w:bCs/>
                <w:sz w:val="22"/>
                <w:szCs w:val="22"/>
              </w:rPr>
              <w:t>≤ X&lt; (</w:t>
            </w:r>
            <w:r w:rsidRPr="00605E18">
              <w:rPr>
                <w:rFonts w:ascii="Times New Roman" w:hAnsi="Times New Roman"/>
                <w:i/>
                <w:iCs/>
                <w:color w:val="222222"/>
                <w:sz w:val="22"/>
                <w:szCs w:val="22"/>
                <w:shd w:val="clear" w:color="auto" w:fill="FFFFFF"/>
              </w:rPr>
              <w:t xml:space="preserve">μ + </w:t>
            </w:r>
            <w:r w:rsidRPr="00605E18">
              <w:rPr>
                <w:rFonts w:ascii="Times New Roman" w:hAnsi="Times New Roman"/>
                <w:color w:val="222222"/>
                <w:sz w:val="22"/>
                <w:szCs w:val="22"/>
                <w:shd w:val="clear" w:color="auto" w:fill="FFFFFF"/>
              </w:rPr>
              <w:t>1</w:t>
            </w:r>
            <w:r w:rsidRPr="00605E18">
              <w:rPr>
                <w:color w:val="222222"/>
                <w:sz w:val="22"/>
                <w:szCs w:val="22"/>
                <w:shd w:val="clear" w:color="auto" w:fill="FFFFFF"/>
              </w:rPr>
              <w:t xml:space="preserve"> </w:t>
            </w:r>
            <w:r w:rsidRPr="00605E18">
              <w:rPr>
                <w:rFonts w:ascii="Times New Roman" w:hAnsi="Times New Roman"/>
                <w:color w:val="222222"/>
                <w:sz w:val="22"/>
                <w:szCs w:val="22"/>
                <w:shd w:val="clear" w:color="auto" w:fill="FFFFFF"/>
              </w:rPr>
              <w:t>σ)</w:t>
            </w:r>
            <w:r w:rsidRPr="00605E18">
              <w:rPr>
                <w:color w:val="222222"/>
                <w:sz w:val="22"/>
                <w:szCs w:val="22"/>
                <w:shd w:val="clear" w:color="auto" w:fill="FFFFFF"/>
              </w:rPr>
              <w:t>  </w:t>
            </w:r>
          </w:p>
        </w:tc>
        <w:tc>
          <w:tcPr>
            <w:tcW w:w="1466" w:type="dxa"/>
            <w:tcBorders>
              <w:top w:val="nil"/>
              <w:left w:val="nil"/>
              <w:bottom w:val="nil"/>
              <w:right w:val="nil"/>
            </w:tcBorders>
          </w:tcPr>
          <w:p w14:paraId="23AD9760"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46 ≤ X &lt; 69</w:t>
            </w:r>
          </w:p>
        </w:tc>
        <w:tc>
          <w:tcPr>
            <w:tcW w:w="1649" w:type="dxa"/>
            <w:tcBorders>
              <w:top w:val="nil"/>
              <w:left w:val="nil"/>
              <w:bottom w:val="nil"/>
              <w:right w:val="nil"/>
            </w:tcBorders>
          </w:tcPr>
          <w:p w14:paraId="559512EB"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Sedang</w:t>
            </w:r>
          </w:p>
        </w:tc>
        <w:tc>
          <w:tcPr>
            <w:tcW w:w="910" w:type="dxa"/>
            <w:tcBorders>
              <w:top w:val="nil"/>
              <w:left w:val="nil"/>
              <w:bottom w:val="nil"/>
              <w:right w:val="nil"/>
            </w:tcBorders>
          </w:tcPr>
          <w:p w14:paraId="5303A16E"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58</w:t>
            </w:r>
          </w:p>
        </w:tc>
        <w:tc>
          <w:tcPr>
            <w:tcW w:w="1262" w:type="dxa"/>
            <w:tcBorders>
              <w:top w:val="nil"/>
              <w:left w:val="nil"/>
              <w:bottom w:val="nil"/>
            </w:tcBorders>
          </w:tcPr>
          <w:p w14:paraId="4D54CD8E"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58%</w:t>
            </w:r>
          </w:p>
        </w:tc>
      </w:tr>
      <w:tr w:rsidR="005C45AB" w:rsidRPr="00605E18" w14:paraId="1429729C" w14:textId="77777777" w:rsidTr="001255F2">
        <w:tc>
          <w:tcPr>
            <w:tcW w:w="2640" w:type="dxa"/>
            <w:tcBorders>
              <w:top w:val="nil"/>
              <w:bottom w:val="single" w:sz="4" w:space="0" w:color="auto"/>
              <w:right w:val="nil"/>
            </w:tcBorders>
          </w:tcPr>
          <w:p w14:paraId="4DC1747C"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 xml:space="preserve">X </w:t>
            </w:r>
            <w:r w:rsidRPr="00605E18">
              <w:rPr>
                <w:rFonts w:ascii="Times New Roman" w:hAnsi="Times New Roman"/>
                <w:color w:val="222222"/>
                <w:sz w:val="22"/>
                <w:szCs w:val="22"/>
                <w:shd w:val="clear" w:color="auto" w:fill="FFFFFF"/>
              </w:rPr>
              <w:t xml:space="preserve">≥ </w:t>
            </w:r>
            <w:r w:rsidRPr="00605E18">
              <w:rPr>
                <w:rFonts w:ascii="Times New Roman" w:eastAsia="Times New Roman" w:hAnsi="Times New Roman"/>
                <w:bCs/>
                <w:sz w:val="22"/>
                <w:szCs w:val="22"/>
              </w:rPr>
              <w:t>(</w:t>
            </w:r>
            <w:r w:rsidRPr="00605E18">
              <w:rPr>
                <w:rFonts w:ascii="Times New Roman" w:hAnsi="Times New Roman"/>
                <w:i/>
                <w:iCs/>
                <w:color w:val="222222"/>
                <w:sz w:val="22"/>
                <w:szCs w:val="22"/>
                <w:shd w:val="clear" w:color="auto" w:fill="FFFFFF"/>
              </w:rPr>
              <w:t xml:space="preserve">μ + </w:t>
            </w:r>
            <w:r w:rsidRPr="00605E18">
              <w:rPr>
                <w:rFonts w:ascii="Times New Roman" w:hAnsi="Times New Roman"/>
                <w:color w:val="222222"/>
                <w:sz w:val="22"/>
                <w:szCs w:val="22"/>
                <w:shd w:val="clear" w:color="auto" w:fill="FFFFFF"/>
              </w:rPr>
              <w:t>1</w:t>
            </w:r>
            <w:r w:rsidRPr="00605E18">
              <w:rPr>
                <w:color w:val="222222"/>
                <w:sz w:val="22"/>
                <w:szCs w:val="22"/>
                <w:shd w:val="clear" w:color="auto" w:fill="FFFFFF"/>
              </w:rPr>
              <w:t xml:space="preserve"> </w:t>
            </w:r>
            <w:r w:rsidRPr="00605E18">
              <w:rPr>
                <w:rFonts w:ascii="Times New Roman" w:hAnsi="Times New Roman"/>
                <w:color w:val="222222"/>
                <w:sz w:val="22"/>
                <w:szCs w:val="22"/>
                <w:shd w:val="clear" w:color="auto" w:fill="FFFFFF"/>
              </w:rPr>
              <w:t>σ)</w:t>
            </w:r>
            <w:r w:rsidRPr="00605E18">
              <w:rPr>
                <w:color w:val="222222"/>
                <w:sz w:val="22"/>
                <w:szCs w:val="22"/>
                <w:shd w:val="clear" w:color="auto" w:fill="FFFFFF"/>
              </w:rPr>
              <w:t>  </w:t>
            </w:r>
          </w:p>
        </w:tc>
        <w:tc>
          <w:tcPr>
            <w:tcW w:w="1466" w:type="dxa"/>
            <w:tcBorders>
              <w:top w:val="nil"/>
              <w:left w:val="nil"/>
              <w:bottom w:val="single" w:sz="4" w:space="0" w:color="auto"/>
              <w:right w:val="nil"/>
            </w:tcBorders>
          </w:tcPr>
          <w:p w14:paraId="119E936A"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 xml:space="preserve">X </w:t>
            </w:r>
            <w:r w:rsidRPr="00605E18">
              <w:rPr>
                <w:rFonts w:ascii="Times New Roman" w:hAnsi="Times New Roman"/>
                <w:color w:val="222222"/>
                <w:sz w:val="22"/>
                <w:szCs w:val="22"/>
                <w:shd w:val="clear" w:color="auto" w:fill="FFFFFF"/>
              </w:rPr>
              <w:t>≥ 69</w:t>
            </w:r>
          </w:p>
        </w:tc>
        <w:tc>
          <w:tcPr>
            <w:tcW w:w="1649" w:type="dxa"/>
            <w:tcBorders>
              <w:top w:val="nil"/>
              <w:left w:val="nil"/>
              <w:bottom w:val="single" w:sz="4" w:space="0" w:color="auto"/>
              <w:right w:val="nil"/>
            </w:tcBorders>
          </w:tcPr>
          <w:p w14:paraId="0B89FF3C"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Tinggi</w:t>
            </w:r>
          </w:p>
        </w:tc>
        <w:tc>
          <w:tcPr>
            <w:tcW w:w="910" w:type="dxa"/>
            <w:tcBorders>
              <w:top w:val="nil"/>
              <w:left w:val="nil"/>
              <w:bottom w:val="single" w:sz="4" w:space="0" w:color="auto"/>
              <w:right w:val="nil"/>
            </w:tcBorders>
          </w:tcPr>
          <w:p w14:paraId="48115D57"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41</w:t>
            </w:r>
          </w:p>
        </w:tc>
        <w:tc>
          <w:tcPr>
            <w:tcW w:w="1262" w:type="dxa"/>
            <w:tcBorders>
              <w:top w:val="nil"/>
              <w:left w:val="nil"/>
              <w:bottom w:val="single" w:sz="4" w:space="0" w:color="auto"/>
            </w:tcBorders>
          </w:tcPr>
          <w:p w14:paraId="5D36A374"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41%</w:t>
            </w:r>
          </w:p>
        </w:tc>
      </w:tr>
      <w:tr w:rsidR="005C45AB" w:rsidRPr="00605E18" w14:paraId="2A4A71FD" w14:textId="77777777" w:rsidTr="001255F2">
        <w:tc>
          <w:tcPr>
            <w:tcW w:w="2640" w:type="dxa"/>
            <w:tcBorders>
              <w:right w:val="nil"/>
            </w:tcBorders>
          </w:tcPr>
          <w:p w14:paraId="151E7981"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Total</w:t>
            </w:r>
          </w:p>
        </w:tc>
        <w:tc>
          <w:tcPr>
            <w:tcW w:w="1466" w:type="dxa"/>
            <w:tcBorders>
              <w:left w:val="nil"/>
              <w:right w:val="nil"/>
            </w:tcBorders>
          </w:tcPr>
          <w:p w14:paraId="4D28117F" w14:textId="77777777" w:rsidR="005C45AB" w:rsidRPr="00605E18" w:rsidRDefault="005C45AB" w:rsidP="001255F2">
            <w:pPr>
              <w:spacing w:after="0" w:line="240" w:lineRule="auto"/>
              <w:jc w:val="both"/>
              <w:rPr>
                <w:rFonts w:ascii="Times New Roman" w:eastAsia="Times New Roman" w:hAnsi="Times New Roman"/>
                <w:bCs/>
                <w:sz w:val="22"/>
                <w:szCs w:val="22"/>
              </w:rPr>
            </w:pPr>
          </w:p>
        </w:tc>
        <w:tc>
          <w:tcPr>
            <w:tcW w:w="1649" w:type="dxa"/>
            <w:tcBorders>
              <w:left w:val="nil"/>
              <w:right w:val="nil"/>
            </w:tcBorders>
          </w:tcPr>
          <w:p w14:paraId="1534017E" w14:textId="77777777" w:rsidR="005C45AB" w:rsidRPr="00605E18" w:rsidRDefault="005C45AB" w:rsidP="001255F2">
            <w:pPr>
              <w:spacing w:after="0" w:line="240" w:lineRule="auto"/>
              <w:jc w:val="both"/>
              <w:rPr>
                <w:rFonts w:ascii="Times New Roman" w:eastAsia="Times New Roman" w:hAnsi="Times New Roman"/>
                <w:bCs/>
                <w:sz w:val="22"/>
                <w:szCs w:val="22"/>
              </w:rPr>
            </w:pPr>
          </w:p>
        </w:tc>
        <w:tc>
          <w:tcPr>
            <w:tcW w:w="910" w:type="dxa"/>
            <w:tcBorders>
              <w:left w:val="nil"/>
              <w:right w:val="nil"/>
            </w:tcBorders>
          </w:tcPr>
          <w:p w14:paraId="0729F5C6"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100</w:t>
            </w:r>
          </w:p>
        </w:tc>
        <w:tc>
          <w:tcPr>
            <w:tcW w:w="1262" w:type="dxa"/>
            <w:tcBorders>
              <w:left w:val="nil"/>
            </w:tcBorders>
          </w:tcPr>
          <w:p w14:paraId="6FC66CD7"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100%</w:t>
            </w:r>
          </w:p>
        </w:tc>
      </w:tr>
    </w:tbl>
    <w:p w14:paraId="0503B062" w14:textId="77777777" w:rsidR="005C45AB" w:rsidRPr="00605E18" w:rsidRDefault="005C45AB" w:rsidP="005C45AB">
      <w:pPr>
        <w:spacing w:line="240" w:lineRule="auto"/>
        <w:jc w:val="both"/>
        <w:rPr>
          <w:rFonts w:ascii="Times New Roman" w:eastAsia="Times New Roman" w:hAnsi="Times New Roman"/>
          <w:bCs/>
        </w:rPr>
      </w:pPr>
      <w:r w:rsidRPr="00605E18">
        <w:rPr>
          <w:rFonts w:ascii="Times New Roman" w:eastAsia="Times New Roman" w:hAnsi="Times New Roman"/>
          <w:bCs/>
        </w:rPr>
        <w:t>Keterangan Tabel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223"/>
      </w:tblGrid>
      <w:tr w:rsidR="005C45AB" w:rsidRPr="00605E18" w14:paraId="67CEF7D4" w14:textId="77777777" w:rsidTr="001255F2">
        <w:tc>
          <w:tcPr>
            <w:tcW w:w="704" w:type="dxa"/>
          </w:tcPr>
          <w:p w14:paraId="79925F4A"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X</w:t>
            </w:r>
          </w:p>
        </w:tc>
        <w:tc>
          <w:tcPr>
            <w:tcW w:w="7223" w:type="dxa"/>
          </w:tcPr>
          <w:p w14:paraId="7F5E82DB"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 Skor subjek</w:t>
            </w:r>
          </w:p>
        </w:tc>
      </w:tr>
      <w:tr w:rsidR="005C45AB" w:rsidRPr="00605E18" w14:paraId="751CE25C" w14:textId="77777777" w:rsidTr="001255F2">
        <w:tc>
          <w:tcPr>
            <w:tcW w:w="704" w:type="dxa"/>
          </w:tcPr>
          <w:p w14:paraId="0A066BFE"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hAnsi="Times New Roman"/>
                <w:i/>
                <w:iCs/>
                <w:color w:val="222222"/>
                <w:sz w:val="22"/>
                <w:szCs w:val="22"/>
                <w:shd w:val="clear" w:color="auto" w:fill="FFFFFF"/>
              </w:rPr>
              <w:t>μ</w:t>
            </w:r>
          </w:p>
        </w:tc>
        <w:tc>
          <w:tcPr>
            <w:tcW w:w="7223" w:type="dxa"/>
          </w:tcPr>
          <w:p w14:paraId="336998EF"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 Mean atau rerata hipotetik</w:t>
            </w:r>
          </w:p>
        </w:tc>
      </w:tr>
      <w:tr w:rsidR="005C45AB" w:rsidRPr="00605E18" w14:paraId="6DC4F7EC" w14:textId="77777777" w:rsidTr="001255F2">
        <w:tc>
          <w:tcPr>
            <w:tcW w:w="704" w:type="dxa"/>
          </w:tcPr>
          <w:p w14:paraId="7024E5F2"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hAnsi="Times New Roman"/>
                <w:color w:val="222222"/>
                <w:sz w:val="22"/>
                <w:szCs w:val="22"/>
                <w:shd w:val="clear" w:color="auto" w:fill="FFFFFF"/>
              </w:rPr>
              <w:t>σ</w:t>
            </w:r>
          </w:p>
        </w:tc>
        <w:tc>
          <w:tcPr>
            <w:tcW w:w="7223" w:type="dxa"/>
          </w:tcPr>
          <w:p w14:paraId="52965EF0" w14:textId="77777777" w:rsidR="005C45AB" w:rsidRPr="00605E18" w:rsidRDefault="005C45AB" w:rsidP="001255F2">
            <w:pPr>
              <w:spacing w:after="0" w:line="240" w:lineRule="auto"/>
              <w:jc w:val="both"/>
              <w:rPr>
                <w:rFonts w:ascii="Times New Roman" w:eastAsia="Times New Roman" w:hAnsi="Times New Roman"/>
                <w:bCs/>
                <w:sz w:val="22"/>
                <w:szCs w:val="22"/>
              </w:rPr>
            </w:pPr>
            <w:r w:rsidRPr="00605E18">
              <w:rPr>
                <w:rFonts w:ascii="Times New Roman" w:eastAsia="Times New Roman" w:hAnsi="Times New Roman"/>
                <w:bCs/>
                <w:sz w:val="22"/>
                <w:szCs w:val="22"/>
              </w:rPr>
              <w:t>: Standar deviasi hipotetik</w:t>
            </w:r>
          </w:p>
        </w:tc>
      </w:tr>
    </w:tbl>
    <w:p w14:paraId="386817AA" w14:textId="77777777" w:rsidR="005C45AB" w:rsidRDefault="005C45AB" w:rsidP="005C45AB">
      <w:pPr>
        <w:spacing w:line="480" w:lineRule="auto"/>
        <w:ind w:firstLine="567"/>
        <w:jc w:val="both"/>
        <w:rPr>
          <w:rFonts w:ascii="Times New Roman" w:eastAsia="Times New Roman" w:hAnsi="Times New Roman"/>
          <w:bCs/>
          <w:sz w:val="24"/>
          <w:szCs w:val="24"/>
        </w:rPr>
      </w:pPr>
    </w:p>
    <w:p w14:paraId="243D0664" w14:textId="77777777" w:rsidR="005C45AB" w:rsidRPr="00F85E9C" w:rsidRDefault="005C45AB" w:rsidP="005C45AB">
      <w:pPr>
        <w:spacing w:after="0" w:line="360" w:lineRule="auto"/>
        <w:ind w:firstLine="567"/>
        <w:jc w:val="both"/>
        <w:rPr>
          <w:rFonts w:ascii="Times New Roman" w:eastAsia="Times New Roman" w:hAnsi="Times New Roman"/>
          <w:bCs/>
        </w:rPr>
      </w:pPr>
      <w:bookmarkStart w:id="1" w:name="_Hlk136311813"/>
      <w:r w:rsidRPr="00F85E9C">
        <w:rPr>
          <w:rFonts w:ascii="Times New Roman" w:eastAsia="Times New Roman" w:hAnsi="Times New Roman"/>
          <w:bCs/>
        </w:rPr>
        <w:t xml:space="preserve">Berdasarkan hasil kategorisasi subjek dapat diketahui bahwa tingkat </w:t>
      </w:r>
      <w:r w:rsidRPr="00F85E9C">
        <w:rPr>
          <w:rFonts w:ascii="Times New Roman" w:eastAsia="Times New Roman" w:hAnsi="Times New Roman"/>
          <w:bCs/>
          <w:i/>
          <w:iCs/>
        </w:rPr>
        <w:t>work life balance</w:t>
      </w:r>
      <w:r w:rsidRPr="00F85E9C">
        <w:rPr>
          <w:rFonts w:ascii="Times New Roman" w:eastAsia="Times New Roman" w:hAnsi="Times New Roman"/>
          <w:bCs/>
        </w:rPr>
        <w:t xml:space="preserve"> pada mahasiswa yang bekerja di Yogyakarta dengan kategori rendah ssebanyak 1 subjek (1%), kategori sedang sebanyak 58 subjek (58%) dan kategori tinggi sebanyak 41 subjek (41%). Dari hasil kategorisasi subjek berdasarkan skor skala </w:t>
      </w:r>
      <w:r w:rsidRPr="00F85E9C">
        <w:rPr>
          <w:rFonts w:ascii="Times New Roman" w:eastAsia="Times New Roman" w:hAnsi="Times New Roman"/>
          <w:bCs/>
          <w:i/>
          <w:iCs/>
        </w:rPr>
        <w:t>work life balance</w:t>
      </w:r>
      <w:r w:rsidRPr="00F85E9C">
        <w:rPr>
          <w:rFonts w:ascii="Times New Roman" w:eastAsia="Times New Roman" w:hAnsi="Times New Roman"/>
          <w:bCs/>
        </w:rPr>
        <w:t xml:space="preserve"> yang diperoleh dapat disimpulkan bahwa sebagian besar subjek memiliki </w:t>
      </w:r>
      <w:r w:rsidRPr="00F85E9C">
        <w:rPr>
          <w:rFonts w:ascii="Times New Roman" w:eastAsia="Times New Roman" w:hAnsi="Times New Roman"/>
          <w:bCs/>
          <w:i/>
          <w:iCs/>
        </w:rPr>
        <w:t>work life balance</w:t>
      </w:r>
      <w:r w:rsidRPr="00F85E9C">
        <w:rPr>
          <w:rFonts w:ascii="Times New Roman" w:eastAsia="Times New Roman" w:hAnsi="Times New Roman"/>
          <w:bCs/>
        </w:rPr>
        <w:t xml:space="preserve"> yang cenderung sedang dan tinggi.</w:t>
      </w:r>
    </w:p>
    <w:bookmarkEnd w:id="1"/>
    <w:p w14:paraId="542AF2EF" w14:textId="77777777" w:rsidR="005C45AB" w:rsidRPr="00F85E9C" w:rsidRDefault="005C45AB" w:rsidP="005C45AB">
      <w:pPr>
        <w:spacing w:after="0" w:line="360" w:lineRule="auto"/>
        <w:ind w:firstLine="567"/>
        <w:jc w:val="both"/>
        <w:rPr>
          <w:rFonts w:ascii="Times New Roman" w:eastAsia="Times New Roman" w:hAnsi="Times New Roman"/>
          <w:bCs/>
        </w:rPr>
      </w:pPr>
      <w:r w:rsidRPr="00F85E9C">
        <w:rPr>
          <w:rFonts w:ascii="Times New Roman" w:eastAsia="Times New Roman" w:hAnsi="Times New Roman"/>
          <w:bCs/>
        </w:rPr>
        <w:t xml:space="preserve">Kemudian untuk hasil kategorisasi skor time management dapat dilihat pada tabel </w:t>
      </w:r>
      <w:r>
        <w:rPr>
          <w:rFonts w:ascii="Times New Roman" w:eastAsia="Times New Roman" w:hAnsi="Times New Roman"/>
          <w:bCs/>
        </w:rPr>
        <w:t>3</w:t>
      </w:r>
      <w:r w:rsidRPr="00F85E9C">
        <w:rPr>
          <w:rFonts w:ascii="Times New Roman" w:eastAsia="Times New Roman" w:hAnsi="Times New Roman"/>
          <w:bCs/>
        </w:rPr>
        <w:t xml:space="preserve"> di bawah ini.</w:t>
      </w:r>
    </w:p>
    <w:p w14:paraId="0EB6950B" w14:textId="77777777" w:rsidR="005C45AB" w:rsidRDefault="005C45AB" w:rsidP="005C45AB">
      <w:pPr>
        <w:pStyle w:val="Caption"/>
        <w:spacing w:line="240" w:lineRule="auto"/>
        <w:jc w:val="center"/>
        <w:rPr>
          <w:rFonts w:ascii="Times New Roman" w:eastAsia="Times New Roman" w:hAnsi="Times New Roman" w:cs="Times New Roman"/>
          <w:bCs/>
          <w:sz w:val="24"/>
          <w:szCs w:val="24"/>
          <w:lang w:val="en-ID"/>
        </w:rPr>
      </w:pPr>
      <w:r>
        <w:rPr>
          <w:rFonts w:ascii="Times New Roman" w:hAnsi="Times New Roman" w:cs="Times New Roman"/>
        </w:rPr>
        <w:t xml:space="preserve">Table </w:t>
      </w:r>
      <w:bookmarkStart w:id="2" w:name="_Toc20318"/>
      <w:r>
        <w:rPr>
          <w:rFonts w:ascii="Times New Roman" w:hAnsi="Times New Roman" w:cs="Times New Roman"/>
          <w:lang w:val="en-US"/>
        </w:rPr>
        <w:t>3</w:t>
      </w:r>
      <w:r>
        <w:rPr>
          <w:rFonts w:ascii="Times New Roman" w:hAnsi="Times New Roman" w:cs="Times New Roman"/>
          <w:lang w:val="en-ID"/>
        </w:rPr>
        <w:t xml:space="preserve"> Kategorisasi Skor </w:t>
      </w:r>
      <w:r>
        <w:rPr>
          <w:rFonts w:ascii="Times New Roman" w:hAnsi="Times New Roman" w:cs="Times New Roman"/>
          <w:i/>
          <w:iCs/>
          <w:lang w:val="en-ID"/>
        </w:rPr>
        <w:t>Time Management</w:t>
      </w:r>
      <w:bookmarkEnd w:id="2"/>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2640"/>
        <w:gridCol w:w="1466"/>
        <w:gridCol w:w="1649"/>
        <w:gridCol w:w="910"/>
        <w:gridCol w:w="1262"/>
      </w:tblGrid>
      <w:tr w:rsidR="005C45AB" w14:paraId="102B6D9F" w14:textId="77777777" w:rsidTr="001255F2">
        <w:tc>
          <w:tcPr>
            <w:tcW w:w="2640" w:type="dxa"/>
            <w:tcBorders>
              <w:bottom w:val="single" w:sz="4" w:space="0" w:color="auto"/>
              <w:right w:val="nil"/>
            </w:tcBorders>
          </w:tcPr>
          <w:p w14:paraId="0D806EC9"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lastRenderedPageBreak/>
              <w:t>Pedoman</w:t>
            </w:r>
          </w:p>
        </w:tc>
        <w:tc>
          <w:tcPr>
            <w:tcW w:w="1466" w:type="dxa"/>
            <w:tcBorders>
              <w:left w:val="nil"/>
              <w:bottom w:val="single" w:sz="4" w:space="0" w:color="auto"/>
              <w:right w:val="nil"/>
            </w:tcBorders>
          </w:tcPr>
          <w:p w14:paraId="1326D9CF"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Skor</w:t>
            </w:r>
          </w:p>
        </w:tc>
        <w:tc>
          <w:tcPr>
            <w:tcW w:w="1649" w:type="dxa"/>
            <w:tcBorders>
              <w:left w:val="nil"/>
              <w:bottom w:val="single" w:sz="4" w:space="0" w:color="auto"/>
              <w:right w:val="nil"/>
            </w:tcBorders>
          </w:tcPr>
          <w:p w14:paraId="547E83EF"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Kategorisasi</w:t>
            </w:r>
          </w:p>
        </w:tc>
        <w:tc>
          <w:tcPr>
            <w:tcW w:w="910" w:type="dxa"/>
            <w:tcBorders>
              <w:left w:val="nil"/>
              <w:bottom w:val="single" w:sz="4" w:space="0" w:color="auto"/>
              <w:right w:val="nil"/>
            </w:tcBorders>
          </w:tcPr>
          <w:p w14:paraId="14984856"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Jumlah</w:t>
            </w:r>
          </w:p>
        </w:tc>
        <w:tc>
          <w:tcPr>
            <w:tcW w:w="1262" w:type="dxa"/>
            <w:tcBorders>
              <w:left w:val="nil"/>
              <w:bottom w:val="single" w:sz="4" w:space="0" w:color="auto"/>
            </w:tcBorders>
          </w:tcPr>
          <w:p w14:paraId="311BBCEC"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Presentase</w:t>
            </w:r>
          </w:p>
        </w:tc>
      </w:tr>
      <w:tr w:rsidR="005C45AB" w14:paraId="29DFCE3D" w14:textId="77777777" w:rsidTr="001255F2">
        <w:tc>
          <w:tcPr>
            <w:tcW w:w="2640" w:type="dxa"/>
            <w:tcBorders>
              <w:bottom w:val="nil"/>
              <w:right w:val="nil"/>
            </w:tcBorders>
          </w:tcPr>
          <w:p w14:paraId="6D1935F7"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X &lt; (</w:t>
            </w:r>
            <w:r>
              <w:rPr>
                <w:rFonts w:ascii="Times New Roman" w:hAnsi="Times New Roman"/>
                <w:i/>
                <w:iCs/>
                <w:color w:val="222222"/>
                <w:shd w:val="clear" w:color="auto" w:fill="FFFFFF"/>
              </w:rPr>
              <w:t xml:space="preserve">μ- </w:t>
            </w:r>
            <w:r>
              <w:rPr>
                <w:rFonts w:ascii="Times New Roman" w:hAnsi="Times New Roman"/>
                <w:color w:val="222222"/>
                <w:shd w:val="clear" w:color="auto" w:fill="FFFFFF"/>
              </w:rPr>
              <w:t>1</w:t>
            </w:r>
            <w:r>
              <w:rPr>
                <w:color w:val="222222"/>
                <w:shd w:val="clear" w:color="auto" w:fill="FFFFFF"/>
              </w:rPr>
              <w:t xml:space="preserve"> </w:t>
            </w:r>
            <w:r>
              <w:rPr>
                <w:rFonts w:ascii="Times New Roman" w:hAnsi="Times New Roman"/>
                <w:color w:val="222222"/>
                <w:shd w:val="clear" w:color="auto" w:fill="FFFFFF"/>
              </w:rPr>
              <w:t>σ)</w:t>
            </w:r>
            <w:r>
              <w:rPr>
                <w:color w:val="222222"/>
                <w:shd w:val="clear" w:color="auto" w:fill="FFFFFF"/>
              </w:rPr>
              <w:t> </w:t>
            </w:r>
          </w:p>
        </w:tc>
        <w:tc>
          <w:tcPr>
            <w:tcW w:w="1466" w:type="dxa"/>
            <w:tcBorders>
              <w:left w:val="nil"/>
              <w:bottom w:val="nil"/>
              <w:right w:val="nil"/>
            </w:tcBorders>
          </w:tcPr>
          <w:p w14:paraId="7B383053"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X &lt; 64</w:t>
            </w:r>
          </w:p>
        </w:tc>
        <w:tc>
          <w:tcPr>
            <w:tcW w:w="1649" w:type="dxa"/>
            <w:tcBorders>
              <w:left w:val="nil"/>
              <w:bottom w:val="nil"/>
              <w:right w:val="nil"/>
            </w:tcBorders>
          </w:tcPr>
          <w:p w14:paraId="35A2DA10"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Rendah</w:t>
            </w:r>
          </w:p>
        </w:tc>
        <w:tc>
          <w:tcPr>
            <w:tcW w:w="910" w:type="dxa"/>
            <w:tcBorders>
              <w:left w:val="nil"/>
              <w:bottom w:val="nil"/>
              <w:right w:val="nil"/>
            </w:tcBorders>
          </w:tcPr>
          <w:p w14:paraId="43945FAB"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0</w:t>
            </w:r>
          </w:p>
        </w:tc>
        <w:tc>
          <w:tcPr>
            <w:tcW w:w="1262" w:type="dxa"/>
            <w:tcBorders>
              <w:left w:val="nil"/>
              <w:bottom w:val="nil"/>
            </w:tcBorders>
          </w:tcPr>
          <w:p w14:paraId="2E270461"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0%</w:t>
            </w:r>
          </w:p>
        </w:tc>
      </w:tr>
      <w:tr w:rsidR="005C45AB" w14:paraId="6FCF8AC0" w14:textId="77777777" w:rsidTr="001255F2">
        <w:tc>
          <w:tcPr>
            <w:tcW w:w="2640" w:type="dxa"/>
            <w:tcBorders>
              <w:top w:val="nil"/>
              <w:bottom w:val="nil"/>
              <w:right w:val="nil"/>
            </w:tcBorders>
          </w:tcPr>
          <w:p w14:paraId="09F7BB34"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w:t>
            </w:r>
            <w:r>
              <w:rPr>
                <w:rFonts w:ascii="Times New Roman" w:hAnsi="Times New Roman"/>
                <w:i/>
                <w:iCs/>
                <w:color w:val="222222"/>
                <w:shd w:val="clear" w:color="auto" w:fill="FFFFFF"/>
              </w:rPr>
              <w:t xml:space="preserve">μ- </w:t>
            </w:r>
            <w:r>
              <w:rPr>
                <w:rFonts w:ascii="Times New Roman" w:hAnsi="Times New Roman"/>
                <w:color w:val="222222"/>
                <w:shd w:val="clear" w:color="auto" w:fill="FFFFFF"/>
              </w:rPr>
              <w:t>1</w:t>
            </w:r>
            <w:r>
              <w:rPr>
                <w:color w:val="222222"/>
                <w:shd w:val="clear" w:color="auto" w:fill="FFFFFF"/>
              </w:rPr>
              <w:t xml:space="preserve"> </w:t>
            </w:r>
            <w:r>
              <w:rPr>
                <w:rFonts w:ascii="Times New Roman" w:hAnsi="Times New Roman"/>
                <w:color w:val="222222"/>
                <w:shd w:val="clear" w:color="auto" w:fill="FFFFFF"/>
              </w:rPr>
              <w:t xml:space="preserve">σ) </w:t>
            </w:r>
            <w:r>
              <w:rPr>
                <w:rFonts w:ascii="Times New Roman" w:eastAsia="Times New Roman" w:hAnsi="Times New Roman"/>
                <w:bCs/>
              </w:rPr>
              <w:t>≤ X&lt; (</w:t>
            </w:r>
            <w:r>
              <w:rPr>
                <w:rFonts w:ascii="Times New Roman" w:hAnsi="Times New Roman"/>
                <w:i/>
                <w:iCs/>
                <w:color w:val="222222"/>
                <w:shd w:val="clear" w:color="auto" w:fill="FFFFFF"/>
              </w:rPr>
              <w:t xml:space="preserve">μ + </w:t>
            </w:r>
            <w:r>
              <w:rPr>
                <w:rFonts w:ascii="Times New Roman" w:hAnsi="Times New Roman"/>
                <w:color w:val="222222"/>
                <w:shd w:val="clear" w:color="auto" w:fill="FFFFFF"/>
              </w:rPr>
              <w:t>1</w:t>
            </w:r>
            <w:r>
              <w:rPr>
                <w:color w:val="222222"/>
                <w:shd w:val="clear" w:color="auto" w:fill="FFFFFF"/>
              </w:rPr>
              <w:t xml:space="preserve"> </w:t>
            </w:r>
            <w:r>
              <w:rPr>
                <w:rFonts w:ascii="Times New Roman" w:hAnsi="Times New Roman"/>
                <w:color w:val="222222"/>
                <w:shd w:val="clear" w:color="auto" w:fill="FFFFFF"/>
              </w:rPr>
              <w:t>σ)</w:t>
            </w:r>
            <w:r>
              <w:rPr>
                <w:color w:val="222222"/>
                <w:shd w:val="clear" w:color="auto" w:fill="FFFFFF"/>
              </w:rPr>
              <w:t>  </w:t>
            </w:r>
          </w:p>
        </w:tc>
        <w:tc>
          <w:tcPr>
            <w:tcW w:w="1466" w:type="dxa"/>
            <w:tcBorders>
              <w:top w:val="nil"/>
              <w:left w:val="nil"/>
              <w:bottom w:val="nil"/>
              <w:right w:val="nil"/>
            </w:tcBorders>
          </w:tcPr>
          <w:p w14:paraId="7FD5607A"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64 ≤ X &lt; 96</w:t>
            </w:r>
          </w:p>
        </w:tc>
        <w:tc>
          <w:tcPr>
            <w:tcW w:w="1649" w:type="dxa"/>
            <w:tcBorders>
              <w:top w:val="nil"/>
              <w:left w:val="nil"/>
              <w:bottom w:val="nil"/>
              <w:right w:val="nil"/>
            </w:tcBorders>
          </w:tcPr>
          <w:p w14:paraId="37E31711"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Sedang</w:t>
            </w:r>
          </w:p>
        </w:tc>
        <w:tc>
          <w:tcPr>
            <w:tcW w:w="910" w:type="dxa"/>
            <w:tcBorders>
              <w:top w:val="nil"/>
              <w:left w:val="nil"/>
              <w:bottom w:val="nil"/>
              <w:right w:val="nil"/>
            </w:tcBorders>
          </w:tcPr>
          <w:p w14:paraId="1DF8ACA3"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53</w:t>
            </w:r>
          </w:p>
        </w:tc>
        <w:tc>
          <w:tcPr>
            <w:tcW w:w="1262" w:type="dxa"/>
            <w:tcBorders>
              <w:top w:val="nil"/>
              <w:left w:val="nil"/>
              <w:bottom w:val="nil"/>
            </w:tcBorders>
          </w:tcPr>
          <w:p w14:paraId="6803AB4D"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53%</w:t>
            </w:r>
          </w:p>
        </w:tc>
      </w:tr>
      <w:tr w:rsidR="005C45AB" w14:paraId="5E075EEE" w14:textId="77777777" w:rsidTr="001255F2">
        <w:tc>
          <w:tcPr>
            <w:tcW w:w="2640" w:type="dxa"/>
            <w:tcBorders>
              <w:top w:val="nil"/>
              <w:bottom w:val="single" w:sz="4" w:space="0" w:color="auto"/>
              <w:right w:val="nil"/>
            </w:tcBorders>
          </w:tcPr>
          <w:p w14:paraId="080AE988"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 xml:space="preserve">X </w:t>
            </w:r>
            <w:r>
              <w:rPr>
                <w:rFonts w:ascii="Times New Roman" w:hAnsi="Times New Roman"/>
                <w:color w:val="222222"/>
                <w:shd w:val="clear" w:color="auto" w:fill="FFFFFF"/>
              </w:rPr>
              <w:t xml:space="preserve">≥ </w:t>
            </w:r>
            <w:r>
              <w:rPr>
                <w:rFonts w:ascii="Times New Roman" w:eastAsia="Times New Roman" w:hAnsi="Times New Roman"/>
                <w:bCs/>
              </w:rPr>
              <w:t>(</w:t>
            </w:r>
            <w:r>
              <w:rPr>
                <w:rFonts w:ascii="Times New Roman" w:hAnsi="Times New Roman"/>
                <w:i/>
                <w:iCs/>
                <w:color w:val="222222"/>
                <w:shd w:val="clear" w:color="auto" w:fill="FFFFFF"/>
              </w:rPr>
              <w:t xml:space="preserve">μ + </w:t>
            </w:r>
            <w:r>
              <w:rPr>
                <w:rFonts w:ascii="Times New Roman" w:hAnsi="Times New Roman"/>
                <w:color w:val="222222"/>
                <w:shd w:val="clear" w:color="auto" w:fill="FFFFFF"/>
              </w:rPr>
              <w:t>1</w:t>
            </w:r>
            <w:r>
              <w:rPr>
                <w:color w:val="222222"/>
                <w:shd w:val="clear" w:color="auto" w:fill="FFFFFF"/>
              </w:rPr>
              <w:t xml:space="preserve"> </w:t>
            </w:r>
            <w:r>
              <w:rPr>
                <w:rFonts w:ascii="Times New Roman" w:hAnsi="Times New Roman"/>
                <w:color w:val="222222"/>
                <w:shd w:val="clear" w:color="auto" w:fill="FFFFFF"/>
              </w:rPr>
              <w:t>σ)</w:t>
            </w:r>
            <w:r>
              <w:rPr>
                <w:color w:val="222222"/>
                <w:shd w:val="clear" w:color="auto" w:fill="FFFFFF"/>
              </w:rPr>
              <w:t>  </w:t>
            </w:r>
          </w:p>
        </w:tc>
        <w:tc>
          <w:tcPr>
            <w:tcW w:w="1466" w:type="dxa"/>
            <w:tcBorders>
              <w:top w:val="nil"/>
              <w:left w:val="nil"/>
              <w:bottom w:val="single" w:sz="4" w:space="0" w:color="auto"/>
              <w:right w:val="nil"/>
            </w:tcBorders>
          </w:tcPr>
          <w:p w14:paraId="25ADAA99"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 xml:space="preserve">X </w:t>
            </w:r>
            <w:r>
              <w:rPr>
                <w:rFonts w:ascii="Times New Roman" w:hAnsi="Times New Roman"/>
                <w:color w:val="222222"/>
                <w:shd w:val="clear" w:color="auto" w:fill="FFFFFF"/>
              </w:rPr>
              <w:t>≥ 96</w:t>
            </w:r>
          </w:p>
        </w:tc>
        <w:tc>
          <w:tcPr>
            <w:tcW w:w="1649" w:type="dxa"/>
            <w:tcBorders>
              <w:top w:val="nil"/>
              <w:left w:val="nil"/>
              <w:bottom w:val="single" w:sz="4" w:space="0" w:color="auto"/>
              <w:right w:val="nil"/>
            </w:tcBorders>
          </w:tcPr>
          <w:p w14:paraId="12767F29"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Tinggi</w:t>
            </w:r>
          </w:p>
        </w:tc>
        <w:tc>
          <w:tcPr>
            <w:tcW w:w="910" w:type="dxa"/>
            <w:tcBorders>
              <w:top w:val="nil"/>
              <w:left w:val="nil"/>
              <w:bottom w:val="single" w:sz="4" w:space="0" w:color="auto"/>
              <w:right w:val="nil"/>
            </w:tcBorders>
          </w:tcPr>
          <w:p w14:paraId="66F8F79F"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47</w:t>
            </w:r>
          </w:p>
        </w:tc>
        <w:tc>
          <w:tcPr>
            <w:tcW w:w="1262" w:type="dxa"/>
            <w:tcBorders>
              <w:top w:val="nil"/>
              <w:left w:val="nil"/>
              <w:bottom w:val="single" w:sz="4" w:space="0" w:color="auto"/>
            </w:tcBorders>
          </w:tcPr>
          <w:p w14:paraId="784083A6"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47%</w:t>
            </w:r>
          </w:p>
        </w:tc>
      </w:tr>
      <w:tr w:rsidR="005C45AB" w14:paraId="30016430" w14:textId="77777777" w:rsidTr="001255F2">
        <w:tc>
          <w:tcPr>
            <w:tcW w:w="2640" w:type="dxa"/>
            <w:tcBorders>
              <w:right w:val="nil"/>
            </w:tcBorders>
          </w:tcPr>
          <w:p w14:paraId="5BD1B264"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Total</w:t>
            </w:r>
          </w:p>
        </w:tc>
        <w:tc>
          <w:tcPr>
            <w:tcW w:w="1466" w:type="dxa"/>
            <w:tcBorders>
              <w:left w:val="nil"/>
              <w:right w:val="nil"/>
            </w:tcBorders>
          </w:tcPr>
          <w:p w14:paraId="16B58FAE" w14:textId="77777777" w:rsidR="005C45AB" w:rsidRDefault="005C45AB" w:rsidP="001255F2">
            <w:pPr>
              <w:spacing w:after="0" w:line="240" w:lineRule="auto"/>
              <w:jc w:val="both"/>
              <w:rPr>
                <w:rFonts w:ascii="Times New Roman" w:eastAsia="Times New Roman" w:hAnsi="Times New Roman"/>
                <w:bCs/>
              </w:rPr>
            </w:pPr>
          </w:p>
        </w:tc>
        <w:tc>
          <w:tcPr>
            <w:tcW w:w="1649" w:type="dxa"/>
            <w:tcBorders>
              <w:left w:val="nil"/>
              <w:right w:val="nil"/>
            </w:tcBorders>
          </w:tcPr>
          <w:p w14:paraId="4E55C886" w14:textId="77777777" w:rsidR="005C45AB" w:rsidRDefault="005C45AB" w:rsidP="001255F2">
            <w:pPr>
              <w:spacing w:after="0" w:line="240" w:lineRule="auto"/>
              <w:jc w:val="both"/>
              <w:rPr>
                <w:rFonts w:ascii="Times New Roman" w:eastAsia="Times New Roman" w:hAnsi="Times New Roman"/>
                <w:bCs/>
              </w:rPr>
            </w:pPr>
          </w:p>
        </w:tc>
        <w:tc>
          <w:tcPr>
            <w:tcW w:w="910" w:type="dxa"/>
            <w:tcBorders>
              <w:left w:val="nil"/>
              <w:right w:val="nil"/>
            </w:tcBorders>
          </w:tcPr>
          <w:p w14:paraId="4BFA8D01"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100</w:t>
            </w:r>
          </w:p>
        </w:tc>
        <w:tc>
          <w:tcPr>
            <w:tcW w:w="1262" w:type="dxa"/>
            <w:tcBorders>
              <w:left w:val="nil"/>
            </w:tcBorders>
          </w:tcPr>
          <w:p w14:paraId="66002E69" w14:textId="77777777" w:rsidR="005C45AB" w:rsidRDefault="005C45AB" w:rsidP="001255F2">
            <w:pPr>
              <w:spacing w:after="0" w:line="240" w:lineRule="auto"/>
              <w:jc w:val="both"/>
              <w:rPr>
                <w:rFonts w:ascii="Times New Roman" w:eastAsia="Times New Roman" w:hAnsi="Times New Roman"/>
                <w:bCs/>
              </w:rPr>
            </w:pPr>
            <w:r>
              <w:rPr>
                <w:rFonts w:ascii="Times New Roman" w:eastAsia="Times New Roman" w:hAnsi="Times New Roman"/>
                <w:bCs/>
              </w:rPr>
              <w:t>100%</w:t>
            </w:r>
          </w:p>
        </w:tc>
      </w:tr>
    </w:tbl>
    <w:p w14:paraId="406D4A72" w14:textId="77777777" w:rsidR="005C45AB" w:rsidRPr="00F85E9C" w:rsidRDefault="005C45AB" w:rsidP="005C45AB">
      <w:pPr>
        <w:spacing w:line="240" w:lineRule="auto"/>
        <w:jc w:val="both"/>
        <w:rPr>
          <w:rFonts w:ascii="Times New Roman" w:eastAsia="Times New Roman" w:hAnsi="Times New Roman"/>
          <w:b/>
        </w:rPr>
      </w:pPr>
      <w:r w:rsidRPr="00F85E9C">
        <w:rPr>
          <w:rFonts w:ascii="Times New Roman" w:eastAsia="Times New Roman" w:hAnsi="Times New Roman"/>
          <w:b/>
        </w:rPr>
        <w:t>Keterangan Tabel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223"/>
      </w:tblGrid>
      <w:tr w:rsidR="005C45AB" w:rsidRPr="00F85E9C" w14:paraId="5165779E" w14:textId="77777777" w:rsidTr="001255F2">
        <w:tc>
          <w:tcPr>
            <w:tcW w:w="704" w:type="dxa"/>
          </w:tcPr>
          <w:p w14:paraId="3BCDDC6B" w14:textId="77777777" w:rsidR="005C45AB" w:rsidRPr="00F85E9C" w:rsidRDefault="005C45AB" w:rsidP="001255F2">
            <w:pPr>
              <w:spacing w:after="0" w:line="240" w:lineRule="auto"/>
              <w:jc w:val="both"/>
              <w:rPr>
                <w:rFonts w:ascii="Times New Roman" w:eastAsia="Times New Roman" w:hAnsi="Times New Roman"/>
                <w:bCs/>
                <w:sz w:val="22"/>
                <w:szCs w:val="22"/>
              </w:rPr>
            </w:pPr>
            <w:r w:rsidRPr="00F85E9C">
              <w:rPr>
                <w:rFonts w:ascii="Times New Roman" w:eastAsia="Times New Roman" w:hAnsi="Times New Roman"/>
                <w:bCs/>
                <w:sz w:val="22"/>
                <w:szCs w:val="22"/>
              </w:rPr>
              <w:t>X</w:t>
            </w:r>
          </w:p>
        </w:tc>
        <w:tc>
          <w:tcPr>
            <w:tcW w:w="7223" w:type="dxa"/>
          </w:tcPr>
          <w:p w14:paraId="638DC904" w14:textId="77777777" w:rsidR="005C45AB" w:rsidRPr="00F85E9C" w:rsidRDefault="005C45AB" w:rsidP="001255F2">
            <w:pPr>
              <w:spacing w:after="0" w:line="240" w:lineRule="auto"/>
              <w:jc w:val="both"/>
              <w:rPr>
                <w:rFonts w:ascii="Times New Roman" w:eastAsia="Times New Roman" w:hAnsi="Times New Roman"/>
                <w:bCs/>
                <w:sz w:val="22"/>
                <w:szCs w:val="22"/>
              </w:rPr>
            </w:pPr>
            <w:r w:rsidRPr="00F85E9C">
              <w:rPr>
                <w:rFonts w:ascii="Times New Roman" w:eastAsia="Times New Roman" w:hAnsi="Times New Roman"/>
                <w:bCs/>
                <w:sz w:val="22"/>
                <w:szCs w:val="22"/>
              </w:rPr>
              <w:t>: Skor subjek</w:t>
            </w:r>
          </w:p>
        </w:tc>
      </w:tr>
      <w:tr w:rsidR="005C45AB" w:rsidRPr="00F85E9C" w14:paraId="3F455B3E" w14:textId="77777777" w:rsidTr="001255F2">
        <w:tc>
          <w:tcPr>
            <w:tcW w:w="704" w:type="dxa"/>
          </w:tcPr>
          <w:p w14:paraId="3CAAC815" w14:textId="77777777" w:rsidR="005C45AB" w:rsidRPr="00F85E9C" w:rsidRDefault="005C45AB" w:rsidP="001255F2">
            <w:pPr>
              <w:spacing w:after="0" w:line="240" w:lineRule="auto"/>
              <w:jc w:val="both"/>
              <w:rPr>
                <w:rFonts w:ascii="Times New Roman" w:eastAsia="Times New Roman" w:hAnsi="Times New Roman"/>
                <w:bCs/>
                <w:sz w:val="22"/>
                <w:szCs w:val="22"/>
              </w:rPr>
            </w:pPr>
            <w:r w:rsidRPr="00F85E9C">
              <w:rPr>
                <w:rFonts w:ascii="Times New Roman" w:hAnsi="Times New Roman"/>
                <w:i/>
                <w:iCs/>
                <w:color w:val="222222"/>
                <w:sz w:val="22"/>
                <w:szCs w:val="22"/>
                <w:shd w:val="clear" w:color="auto" w:fill="FFFFFF"/>
              </w:rPr>
              <w:t>μ</w:t>
            </w:r>
          </w:p>
        </w:tc>
        <w:tc>
          <w:tcPr>
            <w:tcW w:w="7223" w:type="dxa"/>
          </w:tcPr>
          <w:p w14:paraId="7ECAA5BE" w14:textId="77777777" w:rsidR="005C45AB" w:rsidRPr="00F85E9C" w:rsidRDefault="005C45AB" w:rsidP="001255F2">
            <w:pPr>
              <w:spacing w:after="0" w:line="240" w:lineRule="auto"/>
              <w:jc w:val="both"/>
              <w:rPr>
                <w:rFonts w:ascii="Times New Roman" w:eastAsia="Times New Roman" w:hAnsi="Times New Roman"/>
                <w:bCs/>
                <w:sz w:val="22"/>
                <w:szCs w:val="22"/>
              </w:rPr>
            </w:pPr>
            <w:r w:rsidRPr="00F85E9C">
              <w:rPr>
                <w:rFonts w:ascii="Times New Roman" w:eastAsia="Times New Roman" w:hAnsi="Times New Roman"/>
                <w:bCs/>
                <w:sz w:val="22"/>
                <w:szCs w:val="22"/>
              </w:rPr>
              <w:t>: Mean atau rerata hipotetik</w:t>
            </w:r>
          </w:p>
        </w:tc>
      </w:tr>
      <w:tr w:rsidR="005C45AB" w:rsidRPr="00F85E9C" w14:paraId="6DFB6011" w14:textId="77777777" w:rsidTr="001255F2">
        <w:tc>
          <w:tcPr>
            <w:tcW w:w="704" w:type="dxa"/>
          </w:tcPr>
          <w:p w14:paraId="62CA1EAE" w14:textId="77777777" w:rsidR="005C45AB" w:rsidRPr="00F85E9C" w:rsidRDefault="005C45AB" w:rsidP="001255F2">
            <w:pPr>
              <w:spacing w:after="0" w:line="240" w:lineRule="auto"/>
              <w:jc w:val="both"/>
              <w:rPr>
                <w:rFonts w:ascii="Times New Roman" w:eastAsia="Times New Roman" w:hAnsi="Times New Roman"/>
                <w:bCs/>
                <w:sz w:val="22"/>
                <w:szCs w:val="22"/>
              </w:rPr>
            </w:pPr>
            <w:r w:rsidRPr="00F85E9C">
              <w:rPr>
                <w:rFonts w:ascii="Times New Roman" w:hAnsi="Times New Roman"/>
                <w:color w:val="222222"/>
                <w:sz w:val="22"/>
                <w:szCs w:val="22"/>
                <w:shd w:val="clear" w:color="auto" w:fill="FFFFFF"/>
              </w:rPr>
              <w:t>σ</w:t>
            </w:r>
          </w:p>
        </w:tc>
        <w:tc>
          <w:tcPr>
            <w:tcW w:w="7223" w:type="dxa"/>
          </w:tcPr>
          <w:p w14:paraId="7F07EC26" w14:textId="77777777" w:rsidR="005C45AB" w:rsidRPr="00F85E9C" w:rsidRDefault="005C45AB" w:rsidP="001255F2">
            <w:pPr>
              <w:spacing w:after="0" w:line="240" w:lineRule="auto"/>
              <w:jc w:val="both"/>
              <w:rPr>
                <w:rFonts w:ascii="Times New Roman" w:eastAsia="Times New Roman" w:hAnsi="Times New Roman"/>
                <w:bCs/>
                <w:sz w:val="22"/>
                <w:szCs w:val="22"/>
              </w:rPr>
            </w:pPr>
            <w:r w:rsidRPr="00F85E9C">
              <w:rPr>
                <w:rFonts w:ascii="Times New Roman" w:eastAsia="Times New Roman" w:hAnsi="Times New Roman"/>
                <w:bCs/>
                <w:sz w:val="22"/>
                <w:szCs w:val="22"/>
              </w:rPr>
              <w:t>: Standar deviasi hipotetik</w:t>
            </w:r>
          </w:p>
        </w:tc>
      </w:tr>
    </w:tbl>
    <w:p w14:paraId="2F04C33F" w14:textId="3684F5B0" w:rsidR="005C45AB" w:rsidRDefault="005C45AB" w:rsidP="005C45AB">
      <w:pPr>
        <w:spacing w:line="360" w:lineRule="auto"/>
        <w:ind w:firstLine="567"/>
        <w:jc w:val="both"/>
        <w:rPr>
          <w:rFonts w:ascii="Times New Roman" w:eastAsia="Times New Roman" w:hAnsi="Times New Roman"/>
          <w:bCs/>
        </w:rPr>
      </w:pPr>
    </w:p>
    <w:p w14:paraId="0AE6CFD5" w14:textId="77777777" w:rsidR="005C45AB" w:rsidRDefault="005C45AB" w:rsidP="005C45AB">
      <w:pPr>
        <w:spacing w:after="0" w:line="360" w:lineRule="auto"/>
        <w:ind w:firstLine="567"/>
        <w:jc w:val="both"/>
        <w:rPr>
          <w:rFonts w:ascii="Times New Roman" w:eastAsia="Times New Roman" w:hAnsi="Times New Roman"/>
          <w:bCs/>
        </w:rPr>
      </w:pPr>
      <w:r w:rsidRPr="00F85E9C">
        <w:rPr>
          <w:rFonts w:ascii="Times New Roman" w:eastAsia="Times New Roman" w:hAnsi="Times New Roman"/>
          <w:bCs/>
        </w:rPr>
        <w:t xml:space="preserve">Berdasarkan hasil kategorisasi subjek dapat diketahui bahwa tingkat </w:t>
      </w:r>
      <w:r w:rsidRPr="00F85E9C">
        <w:rPr>
          <w:rFonts w:ascii="Times New Roman" w:eastAsia="Times New Roman" w:hAnsi="Times New Roman"/>
          <w:bCs/>
          <w:i/>
          <w:iCs/>
        </w:rPr>
        <w:t>time management</w:t>
      </w:r>
      <w:r w:rsidRPr="00F85E9C">
        <w:rPr>
          <w:rFonts w:ascii="Times New Roman" w:eastAsia="Times New Roman" w:hAnsi="Times New Roman"/>
          <w:bCs/>
        </w:rPr>
        <w:t xml:space="preserve"> pada mahasiswa yang bekerja di Yogyakarta dengan kategori rendah ssebanyak 0 subjek (0%), kategori sedang sebanyak 53 subjek (53%) dan kategori tinggi sebanyak 47 subjek (47%). Dari hasil kategorisasi subjek berdasarkan skor skala </w:t>
      </w:r>
      <w:r w:rsidRPr="00F85E9C">
        <w:rPr>
          <w:rFonts w:ascii="Times New Roman" w:eastAsia="Times New Roman" w:hAnsi="Times New Roman"/>
          <w:bCs/>
          <w:i/>
          <w:iCs/>
        </w:rPr>
        <w:t>time management</w:t>
      </w:r>
      <w:r w:rsidRPr="00F85E9C">
        <w:rPr>
          <w:rFonts w:ascii="Times New Roman" w:eastAsia="Times New Roman" w:hAnsi="Times New Roman"/>
          <w:bCs/>
        </w:rPr>
        <w:t xml:space="preserve"> yang diperoleh dapat disimpulkan bahwa sebagian besar subjek memiliki </w:t>
      </w:r>
      <w:r w:rsidRPr="00F85E9C">
        <w:rPr>
          <w:rFonts w:ascii="Times New Roman" w:eastAsia="Times New Roman" w:hAnsi="Times New Roman"/>
          <w:bCs/>
          <w:i/>
          <w:iCs/>
        </w:rPr>
        <w:t>time management</w:t>
      </w:r>
      <w:r w:rsidRPr="00F85E9C">
        <w:rPr>
          <w:rFonts w:ascii="Times New Roman" w:eastAsia="Times New Roman" w:hAnsi="Times New Roman"/>
          <w:bCs/>
        </w:rPr>
        <w:t xml:space="preserve"> yang cenderung sedang dan tinggi.</w:t>
      </w:r>
    </w:p>
    <w:p w14:paraId="53BFE3FD" w14:textId="77777777" w:rsidR="005C45AB" w:rsidRPr="00BF01FA" w:rsidRDefault="005C45AB" w:rsidP="005C45AB">
      <w:pPr>
        <w:spacing w:after="0" w:line="360" w:lineRule="auto"/>
        <w:ind w:firstLine="567"/>
        <w:jc w:val="both"/>
        <w:rPr>
          <w:rFonts w:ascii="Times New Roman" w:eastAsia="Times New Roman" w:hAnsi="Times New Roman"/>
          <w:bCs/>
        </w:rPr>
      </w:pPr>
      <w:r w:rsidRPr="00BF01FA">
        <w:rPr>
          <w:rFonts w:ascii="Times New Roman" w:eastAsia="Times New Roman" w:hAnsi="Times New Roman"/>
          <w:color w:val="000000"/>
        </w:rPr>
        <w:t xml:space="preserve">Berdasarkan hasil kategorisasi tersebut, menunjukan bahwa sebagian besar subjek memiliki </w:t>
      </w:r>
      <w:r w:rsidRPr="00BF01FA">
        <w:rPr>
          <w:rFonts w:ascii="Times New Roman" w:eastAsia="Times New Roman" w:hAnsi="Times New Roman"/>
          <w:i/>
          <w:iCs/>
          <w:color w:val="000000"/>
        </w:rPr>
        <w:t>work life balance</w:t>
      </w:r>
      <w:r w:rsidRPr="00BF01FA">
        <w:rPr>
          <w:rFonts w:ascii="Times New Roman" w:eastAsia="Times New Roman" w:hAnsi="Times New Roman"/>
          <w:color w:val="000000"/>
        </w:rPr>
        <w:t xml:space="preserve"> pada kategori sedang. Begitu juga dengan </w:t>
      </w:r>
      <w:r w:rsidRPr="00BF01FA">
        <w:rPr>
          <w:rFonts w:ascii="Times New Roman" w:eastAsia="Times New Roman" w:hAnsi="Times New Roman"/>
          <w:i/>
          <w:iCs/>
          <w:color w:val="000000"/>
        </w:rPr>
        <w:t>time management</w:t>
      </w:r>
      <w:r w:rsidRPr="00BF01FA">
        <w:rPr>
          <w:rFonts w:ascii="Times New Roman" w:eastAsia="Times New Roman" w:hAnsi="Times New Roman"/>
          <w:color w:val="000000"/>
        </w:rPr>
        <w:t xml:space="preserve"> yang kebanyakan berada pada kategori sedang. Kemungkinan subjek dapat mengelola waktu dengan baik tetapi masih kurang maksimal. Berdasarkan hasil penelitian yang dilakukan oleh Triwijayanti dan Astiti (2019) mengenai </w:t>
      </w:r>
      <w:r w:rsidRPr="00BF01FA">
        <w:rPr>
          <w:rFonts w:ascii="Times New Roman" w:eastAsia="Times New Roman" w:hAnsi="Times New Roman"/>
          <w:i/>
          <w:iCs/>
          <w:color w:val="000000"/>
        </w:rPr>
        <w:t xml:space="preserve">work life balance </w:t>
      </w:r>
      <w:r w:rsidRPr="00BF01FA">
        <w:rPr>
          <w:rFonts w:ascii="Times New Roman" w:eastAsia="Times New Roman" w:hAnsi="Times New Roman"/>
          <w:color w:val="000000"/>
        </w:rPr>
        <w:t xml:space="preserve">pada mahasiswa yang bekerja di Denpasar menghasilkan persentase sebesar 83,8% mahasiswa yang memiliki tingkat </w:t>
      </w:r>
      <w:r w:rsidRPr="00BF01FA">
        <w:rPr>
          <w:rFonts w:ascii="Times New Roman" w:eastAsia="Times New Roman" w:hAnsi="Times New Roman"/>
          <w:i/>
          <w:iCs/>
          <w:color w:val="000000"/>
        </w:rPr>
        <w:t>work life balance</w:t>
      </w:r>
      <w:r w:rsidRPr="00BF01FA">
        <w:rPr>
          <w:rFonts w:ascii="Times New Roman" w:eastAsia="Times New Roman" w:hAnsi="Times New Roman"/>
          <w:color w:val="000000"/>
        </w:rPr>
        <w:t xml:space="preserve"> dengan kategori sedang. Hal ini menunjukan bahwa mahasiswa yang bekerja belum optimal dikarenakan mahasiswa masih memiliki konflik </w:t>
      </w:r>
      <w:r w:rsidRPr="00BF01FA">
        <w:rPr>
          <w:rFonts w:ascii="Times New Roman" w:eastAsia="Times New Roman" w:hAnsi="Times New Roman"/>
          <w:i/>
          <w:iCs/>
          <w:color w:val="000000"/>
        </w:rPr>
        <w:t>time management</w:t>
      </w:r>
      <w:r w:rsidRPr="00BF01FA">
        <w:rPr>
          <w:rFonts w:ascii="Times New Roman" w:eastAsia="Times New Roman" w:hAnsi="Times New Roman"/>
          <w:color w:val="000000"/>
        </w:rPr>
        <w:t xml:space="preserve"> antara karir dalam pekerjaan dan kehidupan pribadi</w:t>
      </w:r>
      <w:r>
        <w:rPr>
          <w:rFonts w:ascii="Times New Roman" w:eastAsia="Times New Roman" w:hAnsi="Times New Roman"/>
          <w:color w:val="000000"/>
        </w:rPr>
        <w:t>.</w:t>
      </w:r>
    </w:p>
    <w:p w14:paraId="224956CA" w14:textId="77777777" w:rsidR="005C45AB" w:rsidRPr="00F85E9C" w:rsidRDefault="005C45AB" w:rsidP="005C45AB">
      <w:pPr>
        <w:spacing w:after="0" w:line="360" w:lineRule="auto"/>
        <w:ind w:firstLine="567"/>
        <w:jc w:val="both"/>
        <w:rPr>
          <w:rFonts w:ascii="Times New Roman" w:eastAsia="Times New Roman" w:hAnsi="Times New Roman"/>
          <w:bCs/>
        </w:rPr>
      </w:pPr>
      <w:r>
        <w:rPr>
          <w:rFonts w:ascii="Times New Roman" w:eastAsia="Times New Roman" w:hAnsi="Times New Roman"/>
          <w:bCs/>
        </w:rPr>
        <w:t xml:space="preserve">Dalam penelitian ini, juga terdapat uji prasyarat dan uji korelasi. </w:t>
      </w:r>
      <w:r>
        <w:rPr>
          <w:rFonts w:ascii="Times New Roman" w:eastAsia="Times New Roman" w:hAnsi="Times New Roman"/>
          <w:bCs/>
          <w:sz w:val="24"/>
          <w:szCs w:val="24"/>
        </w:rPr>
        <w:t xml:space="preserve">. </w:t>
      </w:r>
      <w:r w:rsidRPr="00F85E9C">
        <w:rPr>
          <w:rFonts w:ascii="Times New Roman" w:eastAsia="Times New Roman" w:hAnsi="Times New Roman"/>
          <w:bCs/>
        </w:rPr>
        <w:t xml:space="preserve">Dari hasil uji normalitas Kolmogorov Smirnov (KS-Z) untuk variabel </w:t>
      </w:r>
      <w:r w:rsidRPr="00F85E9C">
        <w:rPr>
          <w:rFonts w:ascii="Times New Roman" w:eastAsia="Times New Roman" w:hAnsi="Times New Roman"/>
          <w:bCs/>
          <w:i/>
          <w:iCs/>
        </w:rPr>
        <w:t>work life balance</w:t>
      </w:r>
      <w:r w:rsidRPr="00F85E9C">
        <w:rPr>
          <w:rFonts w:ascii="Times New Roman" w:eastAsia="Times New Roman" w:hAnsi="Times New Roman"/>
          <w:bCs/>
        </w:rPr>
        <w:t xml:space="preserve"> diperoleh sebesar 0,200 (p &gt; 0,050) maka sebaran data variabel </w:t>
      </w:r>
      <w:r w:rsidRPr="00F85E9C">
        <w:rPr>
          <w:rFonts w:ascii="Times New Roman" w:eastAsia="Times New Roman" w:hAnsi="Times New Roman"/>
          <w:bCs/>
          <w:i/>
          <w:iCs/>
        </w:rPr>
        <w:t>work life balance</w:t>
      </w:r>
      <w:r w:rsidRPr="00F85E9C">
        <w:rPr>
          <w:rFonts w:ascii="Times New Roman" w:eastAsia="Times New Roman" w:hAnsi="Times New Roman"/>
          <w:bCs/>
        </w:rPr>
        <w:t xml:space="preserve"> terdistribusi normal. Sedangkan hasil uji normalitas Kolmogorov Smirnov (KS-Z) untuk variabel </w:t>
      </w:r>
      <w:r w:rsidRPr="00F85E9C">
        <w:rPr>
          <w:rFonts w:ascii="Times New Roman" w:eastAsia="Times New Roman" w:hAnsi="Times New Roman"/>
          <w:bCs/>
          <w:i/>
          <w:iCs/>
        </w:rPr>
        <w:t>time management</w:t>
      </w:r>
      <w:r w:rsidRPr="00F85E9C">
        <w:rPr>
          <w:rFonts w:ascii="Times New Roman" w:eastAsia="Times New Roman" w:hAnsi="Times New Roman"/>
          <w:bCs/>
        </w:rPr>
        <w:t xml:space="preserve"> diperoleh sebesar 0,058 (p&gt; 0,050) maka sebaran data </w:t>
      </w:r>
      <w:r w:rsidRPr="00F85E9C">
        <w:rPr>
          <w:rFonts w:ascii="Times New Roman" w:eastAsia="Times New Roman" w:hAnsi="Times New Roman"/>
          <w:bCs/>
          <w:i/>
          <w:iCs/>
        </w:rPr>
        <w:t>time management</w:t>
      </w:r>
      <w:r w:rsidRPr="00F85E9C">
        <w:rPr>
          <w:rFonts w:ascii="Times New Roman" w:eastAsia="Times New Roman" w:hAnsi="Times New Roman"/>
          <w:bCs/>
        </w:rPr>
        <w:t xml:space="preserve"> terdistribusi normal. Dari data yang diperoleh nilai F = 73,184 (P &lt; 0,050) dengan signifikasi sebesar 0,00 yang berarti terdapat hubungan yang linier antara </w:t>
      </w:r>
      <w:r w:rsidRPr="00F85E9C">
        <w:rPr>
          <w:rFonts w:ascii="Times New Roman" w:eastAsia="Times New Roman" w:hAnsi="Times New Roman"/>
          <w:bCs/>
          <w:i/>
          <w:iCs/>
        </w:rPr>
        <w:t xml:space="preserve">time management </w:t>
      </w:r>
      <w:r w:rsidRPr="00F85E9C">
        <w:rPr>
          <w:rFonts w:ascii="Times New Roman" w:eastAsia="Times New Roman" w:hAnsi="Times New Roman"/>
          <w:bCs/>
        </w:rPr>
        <w:t>dan w</w:t>
      </w:r>
      <w:r w:rsidRPr="00F85E9C">
        <w:rPr>
          <w:rFonts w:ascii="Times New Roman" w:eastAsia="Times New Roman" w:hAnsi="Times New Roman"/>
          <w:bCs/>
          <w:i/>
          <w:iCs/>
        </w:rPr>
        <w:t>ork life balance</w:t>
      </w:r>
      <w:r w:rsidRPr="00F85E9C">
        <w:rPr>
          <w:rFonts w:ascii="Times New Roman" w:eastAsia="Times New Roman" w:hAnsi="Times New Roman"/>
          <w:bCs/>
        </w:rPr>
        <w:t xml:space="preserve">. Berdasarkan hasil uji prasyarat yang telah terpenuhi maka dilakukannya uji hipotesis dengan Teknik analisis korelasi </w:t>
      </w:r>
      <w:r w:rsidRPr="00F85E9C">
        <w:rPr>
          <w:rFonts w:ascii="Times New Roman" w:eastAsia="Times New Roman" w:hAnsi="Times New Roman"/>
          <w:bCs/>
          <w:i/>
          <w:iCs/>
        </w:rPr>
        <w:t xml:space="preserve">product moment (pearson correlation) </w:t>
      </w:r>
      <w:r w:rsidRPr="00F85E9C">
        <w:rPr>
          <w:rFonts w:ascii="Times New Roman" w:eastAsia="Times New Roman" w:hAnsi="Times New Roman"/>
          <w:bCs/>
        </w:rPr>
        <w:t>untuk mengetahui korelasi dari variabel bebas dan variabel terikat.</w:t>
      </w:r>
    </w:p>
    <w:p w14:paraId="7293501B" w14:textId="77777777" w:rsidR="005C45AB" w:rsidRDefault="005C45AB" w:rsidP="005C45AB">
      <w:pPr>
        <w:spacing w:line="360" w:lineRule="auto"/>
        <w:ind w:firstLine="567"/>
        <w:jc w:val="both"/>
        <w:rPr>
          <w:rFonts w:ascii="Times New Roman" w:eastAsia="Times New Roman" w:hAnsi="Times New Roman"/>
          <w:bCs/>
        </w:rPr>
      </w:pPr>
      <w:r w:rsidRPr="00F85E9C">
        <w:rPr>
          <w:rFonts w:ascii="Times New Roman" w:eastAsia="Times New Roman" w:hAnsi="Times New Roman"/>
          <w:bCs/>
        </w:rPr>
        <w:t xml:space="preserve">Kaidah untuk uji hipotesis adalah jika nilai signifikasi &lt; 0,050 berarti ada korelasi dan jika &gt; 0,050 berarti tidak ada korelasi. Korelasi antara </w:t>
      </w:r>
      <w:r w:rsidRPr="00F85E9C">
        <w:rPr>
          <w:rFonts w:ascii="Times New Roman" w:eastAsia="Times New Roman" w:hAnsi="Times New Roman"/>
          <w:bCs/>
          <w:i/>
          <w:iCs/>
        </w:rPr>
        <w:t>work life balance</w:t>
      </w:r>
      <w:r w:rsidRPr="00F85E9C">
        <w:rPr>
          <w:rFonts w:ascii="Times New Roman" w:eastAsia="Times New Roman" w:hAnsi="Times New Roman"/>
          <w:bCs/>
        </w:rPr>
        <w:t xml:space="preserve"> dan </w:t>
      </w:r>
      <w:r w:rsidRPr="00F85E9C">
        <w:rPr>
          <w:rFonts w:ascii="Times New Roman" w:eastAsia="Times New Roman" w:hAnsi="Times New Roman"/>
          <w:bCs/>
          <w:i/>
          <w:iCs/>
        </w:rPr>
        <w:t>time management</w:t>
      </w:r>
      <w:r w:rsidRPr="00F85E9C">
        <w:rPr>
          <w:rFonts w:ascii="Times New Roman" w:eastAsia="Times New Roman" w:hAnsi="Times New Roman"/>
          <w:bCs/>
        </w:rPr>
        <w:t xml:space="preserve"> diperoleh r sebesar 0,660 (p &lt; 0,050), berarti ada korelasi yang positif antara </w:t>
      </w:r>
      <w:r w:rsidRPr="00F85E9C">
        <w:rPr>
          <w:rFonts w:ascii="Times New Roman" w:eastAsia="Times New Roman" w:hAnsi="Times New Roman"/>
          <w:bCs/>
          <w:i/>
          <w:iCs/>
        </w:rPr>
        <w:t>time management</w:t>
      </w:r>
      <w:r w:rsidRPr="00F85E9C">
        <w:rPr>
          <w:rFonts w:ascii="Times New Roman" w:eastAsia="Times New Roman" w:hAnsi="Times New Roman"/>
          <w:bCs/>
        </w:rPr>
        <w:t xml:space="preserve"> dan </w:t>
      </w:r>
      <w:r w:rsidRPr="00F85E9C">
        <w:rPr>
          <w:rFonts w:ascii="Times New Roman" w:eastAsia="Times New Roman" w:hAnsi="Times New Roman"/>
          <w:bCs/>
          <w:i/>
          <w:iCs/>
        </w:rPr>
        <w:t>work life balance</w:t>
      </w:r>
      <w:r w:rsidRPr="00F85E9C">
        <w:rPr>
          <w:rFonts w:ascii="Times New Roman" w:eastAsia="Times New Roman" w:hAnsi="Times New Roman"/>
          <w:bCs/>
        </w:rPr>
        <w:t xml:space="preserve">. Semakin tinggi </w:t>
      </w:r>
      <w:r w:rsidRPr="00F85E9C">
        <w:rPr>
          <w:rFonts w:ascii="Times New Roman" w:eastAsia="Times New Roman" w:hAnsi="Times New Roman"/>
          <w:bCs/>
          <w:i/>
          <w:iCs/>
        </w:rPr>
        <w:t>time management</w:t>
      </w:r>
      <w:r w:rsidRPr="00F85E9C">
        <w:rPr>
          <w:rFonts w:ascii="Times New Roman" w:eastAsia="Times New Roman" w:hAnsi="Times New Roman"/>
          <w:bCs/>
        </w:rPr>
        <w:t xml:space="preserve"> maka semakin tinggi </w:t>
      </w:r>
      <w:r w:rsidRPr="00F85E9C">
        <w:rPr>
          <w:rFonts w:ascii="Times New Roman" w:eastAsia="Times New Roman" w:hAnsi="Times New Roman"/>
          <w:bCs/>
          <w:i/>
          <w:iCs/>
        </w:rPr>
        <w:t xml:space="preserve">work life balance </w:t>
      </w:r>
      <w:r w:rsidRPr="00F85E9C">
        <w:rPr>
          <w:rFonts w:ascii="Times New Roman" w:eastAsia="Times New Roman" w:hAnsi="Times New Roman"/>
          <w:bCs/>
        </w:rPr>
        <w:t xml:space="preserve">dan juga sebaliknya semakin rendah </w:t>
      </w:r>
      <w:r w:rsidRPr="00F85E9C">
        <w:rPr>
          <w:rFonts w:ascii="Times New Roman" w:eastAsia="Times New Roman" w:hAnsi="Times New Roman"/>
          <w:bCs/>
          <w:i/>
          <w:iCs/>
        </w:rPr>
        <w:t>time management</w:t>
      </w:r>
      <w:r w:rsidRPr="00F85E9C">
        <w:rPr>
          <w:rFonts w:ascii="Times New Roman" w:eastAsia="Times New Roman" w:hAnsi="Times New Roman"/>
          <w:bCs/>
        </w:rPr>
        <w:t xml:space="preserve"> maka semakin rendah juga </w:t>
      </w:r>
      <w:r w:rsidRPr="00F85E9C">
        <w:rPr>
          <w:rFonts w:ascii="Times New Roman" w:eastAsia="Times New Roman" w:hAnsi="Times New Roman"/>
          <w:bCs/>
          <w:i/>
          <w:iCs/>
        </w:rPr>
        <w:t>work life balance</w:t>
      </w:r>
      <w:r w:rsidRPr="00F85E9C">
        <w:rPr>
          <w:rFonts w:ascii="Times New Roman" w:eastAsia="Times New Roman" w:hAnsi="Times New Roman"/>
          <w:bCs/>
        </w:rPr>
        <w:t xml:space="preserve"> sehingga hipotesis dapat diterima. Diterimanya hipotesis penelitian ini juga menunjukan koefisien determinan (R</w:t>
      </w:r>
      <w:r w:rsidRPr="00F85E9C">
        <w:rPr>
          <w:rFonts w:ascii="Times New Roman" w:hAnsi="Times New Roman"/>
          <w:color w:val="212529"/>
          <w:shd w:val="clear" w:color="auto" w:fill="FFFFFF"/>
        </w:rPr>
        <w:t xml:space="preserve">²) yang </w:t>
      </w:r>
      <w:r w:rsidRPr="00F85E9C">
        <w:rPr>
          <w:rFonts w:ascii="Times New Roman" w:hAnsi="Times New Roman"/>
          <w:color w:val="212529"/>
          <w:shd w:val="clear" w:color="auto" w:fill="FFFFFF"/>
        </w:rPr>
        <w:lastRenderedPageBreak/>
        <w:t xml:space="preserve">memperoleh sumbangan efektif sebesar 0,442 menunjukan bahwa variabel </w:t>
      </w:r>
      <w:r w:rsidRPr="00F85E9C">
        <w:rPr>
          <w:rFonts w:ascii="Times New Roman" w:hAnsi="Times New Roman"/>
          <w:i/>
          <w:iCs/>
          <w:color w:val="212529"/>
          <w:shd w:val="clear" w:color="auto" w:fill="FFFFFF"/>
        </w:rPr>
        <w:t>time management</w:t>
      </w:r>
      <w:r w:rsidRPr="00F85E9C">
        <w:rPr>
          <w:rFonts w:ascii="Times New Roman" w:hAnsi="Times New Roman"/>
          <w:color w:val="212529"/>
          <w:shd w:val="clear" w:color="auto" w:fill="FFFFFF"/>
        </w:rPr>
        <w:t xml:space="preserve"> memberikan kontribusi sebesar 44,2% pada </w:t>
      </w:r>
      <w:r w:rsidRPr="00F85E9C">
        <w:rPr>
          <w:rFonts w:ascii="Times New Roman" w:hAnsi="Times New Roman"/>
          <w:i/>
          <w:iCs/>
          <w:color w:val="212529"/>
          <w:shd w:val="clear" w:color="auto" w:fill="FFFFFF"/>
        </w:rPr>
        <w:t>work life balance</w:t>
      </w:r>
      <w:r w:rsidRPr="00F85E9C">
        <w:rPr>
          <w:rFonts w:ascii="Times New Roman" w:hAnsi="Times New Roman"/>
          <w:color w:val="212529"/>
          <w:shd w:val="clear" w:color="auto" w:fill="FFFFFF"/>
        </w:rPr>
        <w:t xml:space="preserve"> dan sisanya 55,8% dipengaruhi oleh faktor lain.</w:t>
      </w:r>
      <w:r>
        <w:rPr>
          <w:rFonts w:ascii="Times New Roman" w:hAnsi="Times New Roman"/>
          <w:color w:val="212529"/>
          <w:shd w:val="clear" w:color="auto" w:fill="FFFFFF"/>
        </w:rPr>
        <w:t xml:space="preserve"> </w:t>
      </w:r>
      <w:r w:rsidRPr="00BF01FA">
        <w:rPr>
          <w:rFonts w:ascii="Times New Roman" w:eastAsia="Times New Roman" w:hAnsi="Times New Roman"/>
          <w:bCs/>
        </w:rPr>
        <w:t xml:space="preserve">Diterimanya hipotesis dalam penelitian ini menunjukan bahwa </w:t>
      </w:r>
      <w:r w:rsidRPr="00BF01FA">
        <w:rPr>
          <w:rFonts w:ascii="Times New Roman" w:eastAsia="Times New Roman" w:hAnsi="Times New Roman"/>
          <w:bCs/>
          <w:i/>
          <w:iCs/>
        </w:rPr>
        <w:t>time management</w:t>
      </w:r>
      <w:r w:rsidRPr="00BF01FA">
        <w:rPr>
          <w:rFonts w:ascii="Times New Roman" w:eastAsia="Times New Roman" w:hAnsi="Times New Roman"/>
          <w:bCs/>
        </w:rPr>
        <w:t xml:space="preserve"> sebagai salah satu faktor yang mempengaruhi </w:t>
      </w:r>
      <w:r w:rsidRPr="00BF01FA">
        <w:rPr>
          <w:rFonts w:ascii="Times New Roman" w:eastAsia="Times New Roman" w:hAnsi="Times New Roman"/>
          <w:bCs/>
          <w:i/>
          <w:iCs/>
        </w:rPr>
        <w:t>work life balance</w:t>
      </w:r>
      <w:r w:rsidRPr="00BF01FA">
        <w:rPr>
          <w:rFonts w:ascii="Times New Roman" w:eastAsia="Times New Roman" w:hAnsi="Times New Roman"/>
          <w:bCs/>
        </w:rPr>
        <w:t xml:space="preserve"> pada mahasiswa yang bekerja di Yogyakarta. </w:t>
      </w:r>
      <w:r w:rsidRPr="00BF01FA">
        <w:rPr>
          <w:rFonts w:ascii="Times New Roman" w:eastAsia="Times New Roman" w:hAnsi="Times New Roman"/>
          <w:bCs/>
          <w:i/>
          <w:iCs/>
        </w:rPr>
        <w:t>Time management</w:t>
      </w:r>
      <w:r w:rsidRPr="00BF01FA">
        <w:rPr>
          <w:rFonts w:ascii="Times New Roman" w:eastAsia="Times New Roman" w:hAnsi="Times New Roman"/>
          <w:bCs/>
        </w:rPr>
        <w:t xml:space="preserve"> merupakan variabel yang memberikan sumbangan terhadap </w:t>
      </w:r>
      <w:r w:rsidRPr="00BF01FA">
        <w:rPr>
          <w:rFonts w:ascii="Times New Roman" w:eastAsia="Times New Roman" w:hAnsi="Times New Roman"/>
          <w:bCs/>
          <w:i/>
          <w:iCs/>
        </w:rPr>
        <w:t>work life balance</w:t>
      </w:r>
      <w:r w:rsidRPr="00BF01FA">
        <w:rPr>
          <w:rFonts w:ascii="Times New Roman" w:eastAsia="Times New Roman" w:hAnsi="Times New Roman"/>
          <w:bCs/>
        </w:rPr>
        <w:t>. Hal ini sejalan dengan penelitian dari Chansaengsee (2017) mengenai “</w:t>
      </w:r>
      <w:r w:rsidRPr="00BF01FA">
        <w:rPr>
          <w:rFonts w:ascii="Times New Roman" w:eastAsia="Times New Roman" w:hAnsi="Times New Roman"/>
          <w:i/>
          <w:iCs/>
        </w:rPr>
        <w:t>Time management</w:t>
      </w:r>
      <w:r w:rsidRPr="00BF01FA">
        <w:rPr>
          <w:rFonts w:ascii="Times New Roman" w:eastAsia="Times New Roman" w:hAnsi="Times New Roman"/>
        </w:rPr>
        <w:t xml:space="preserve"> </w:t>
      </w:r>
      <w:r w:rsidRPr="00BF01FA">
        <w:rPr>
          <w:rFonts w:ascii="Times New Roman" w:eastAsia="Times New Roman" w:hAnsi="Times New Roman"/>
          <w:i/>
          <w:iCs/>
        </w:rPr>
        <w:t>for work-life and study-life balance</w:t>
      </w:r>
      <w:r w:rsidRPr="00BF01FA">
        <w:rPr>
          <w:rFonts w:ascii="Times New Roman" w:eastAsia="Times New Roman" w:hAnsi="Times New Roman"/>
        </w:rPr>
        <w:t>” dengan subjek mahasiswa di Thailand</w:t>
      </w:r>
      <w:r w:rsidRPr="00BF01FA">
        <w:rPr>
          <w:rFonts w:ascii="Times New Roman" w:eastAsia="Times New Roman" w:hAnsi="Times New Roman"/>
          <w:bCs/>
        </w:rPr>
        <w:t xml:space="preserve"> yang ditemukan terdapat hubungan postitif antara </w:t>
      </w:r>
      <w:r w:rsidRPr="00BF01FA">
        <w:rPr>
          <w:rFonts w:ascii="Times New Roman" w:eastAsia="Times New Roman" w:hAnsi="Times New Roman"/>
          <w:bCs/>
          <w:i/>
          <w:iCs/>
        </w:rPr>
        <w:t>time management</w:t>
      </w:r>
      <w:r w:rsidRPr="00BF01FA">
        <w:rPr>
          <w:rFonts w:ascii="Times New Roman" w:eastAsia="Times New Roman" w:hAnsi="Times New Roman"/>
          <w:bCs/>
        </w:rPr>
        <w:t xml:space="preserve"> dan </w:t>
      </w:r>
      <w:r w:rsidRPr="00BF01FA">
        <w:rPr>
          <w:rFonts w:ascii="Times New Roman" w:eastAsia="Times New Roman" w:hAnsi="Times New Roman"/>
          <w:bCs/>
          <w:i/>
          <w:iCs/>
        </w:rPr>
        <w:t>work life balance</w:t>
      </w:r>
      <w:r w:rsidRPr="00BF01FA">
        <w:rPr>
          <w:rFonts w:ascii="Times New Roman" w:eastAsia="Times New Roman" w:hAnsi="Times New Roman"/>
          <w:bCs/>
        </w:rPr>
        <w:t xml:space="preserve"> pada mahasiswa di Thailand yang berarti semakin tinggi </w:t>
      </w:r>
      <w:r w:rsidRPr="00BF01FA">
        <w:rPr>
          <w:rFonts w:ascii="Times New Roman" w:eastAsia="Times New Roman" w:hAnsi="Times New Roman"/>
          <w:bCs/>
          <w:i/>
          <w:iCs/>
        </w:rPr>
        <w:t>time management</w:t>
      </w:r>
      <w:r w:rsidRPr="00BF01FA">
        <w:rPr>
          <w:rFonts w:ascii="Times New Roman" w:eastAsia="Times New Roman" w:hAnsi="Times New Roman"/>
          <w:bCs/>
        </w:rPr>
        <w:t xml:space="preserve"> dari individu maka semakin tinggi juga </w:t>
      </w:r>
      <w:r w:rsidRPr="00BF01FA">
        <w:rPr>
          <w:rFonts w:ascii="Times New Roman" w:eastAsia="Times New Roman" w:hAnsi="Times New Roman"/>
          <w:bCs/>
          <w:i/>
          <w:iCs/>
        </w:rPr>
        <w:t>work life balance</w:t>
      </w:r>
      <w:r w:rsidRPr="00BF01FA">
        <w:rPr>
          <w:rFonts w:ascii="Times New Roman" w:eastAsia="Times New Roman" w:hAnsi="Times New Roman"/>
          <w:bCs/>
        </w:rPr>
        <w:t xml:space="preserve">-nya. Sebaliknya semakin rendah </w:t>
      </w:r>
      <w:r w:rsidRPr="00BF01FA">
        <w:rPr>
          <w:rFonts w:ascii="Times New Roman" w:eastAsia="Times New Roman" w:hAnsi="Times New Roman"/>
          <w:bCs/>
          <w:i/>
          <w:iCs/>
        </w:rPr>
        <w:t>time management</w:t>
      </w:r>
      <w:r w:rsidRPr="00BF01FA">
        <w:rPr>
          <w:rFonts w:ascii="Times New Roman" w:eastAsia="Times New Roman" w:hAnsi="Times New Roman"/>
          <w:bCs/>
        </w:rPr>
        <w:t xml:space="preserve"> maka semakin rendah juga </w:t>
      </w:r>
      <w:r w:rsidRPr="00BF01FA">
        <w:rPr>
          <w:rFonts w:ascii="Times New Roman" w:eastAsia="Times New Roman" w:hAnsi="Times New Roman"/>
          <w:bCs/>
          <w:i/>
          <w:iCs/>
        </w:rPr>
        <w:t>work life balance</w:t>
      </w:r>
      <w:r w:rsidRPr="00BF01FA">
        <w:rPr>
          <w:rFonts w:ascii="Times New Roman" w:eastAsia="Times New Roman" w:hAnsi="Times New Roman"/>
          <w:bCs/>
        </w:rPr>
        <w:t xml:space="preserve"> mahasiswa.</w:t>
      </w:r>
    </w:p>
    <w:p w14:paraId="0E5BBECF" w14:textId="47E4D238" w:rsidR="005C45AB" w:rsidRDefault="005C45AB" w:rsidP="005C45AB">
      <w:pPr>
        <w:spacing w:line="360" w:lineRule="auto"/>
        <w:ind w:firstLine="567"/>
        <w:jc w:val="both"/>
        <w:rPr>
          <w:rFonts w:ascii="Times New Roman" w:hAnsi="Times New Roman"/>
          <w:color w:val="212529"/>
          <w:shd w:val="clear" w:color="auto" w:fill="FFFFFF"/>
        </w:rPr>
      </w:pPr>
      <w:r w:rsidRPr="00BF01FA">
        <w:rPr>
          <w:rFonts w:ascii="Times New Roman" w:eastAsia="Times New Roman" w:hAnsi="Times New Roman"/>
          <w:bCs/>
        </w:rPr>
        <w:t xml:space="preserve">Berdasarkan hasil penelitian di atas, dapat disimpulkan bahwa </w:t>
      </w:r>
      <w:r w:rsidRPr="00BF01FA">
        <w:rPr>
          <w:rFonts w:ascii="Times New Roman" w:eastAsia="Times New Roman" w:hAnsi="Times New Roman"/>
          <w:bCs/>
          <w:i/>
          <w:iCs/>
        </w:rPr>
        <w:t xml:space="preserve">time management </w:t>
      </w:r>
      <w:r w:rsidRPr="00BF01FA">
        <w:rPr>
          <w:rFonts w:ascii="Times New Roman" w:eastAsia="Times New Roman" w:hAnsi="Times New Roman"/>
          <w:bCs/>
        </w:rPr>
        <w:t xml:space="preserve">merupakan faktor yang berpengaruh positif terhadap </w:t>
      </w:r>
      <w:r w:rsidRPr="00BF01FA">
        <w:rPr>
          <w:rFonts w:ascii="Times New Roman" w:eastAsia="Times New Roman" w:hAnsi="Times New Roman"/>
          <w:bCs/>
          <w:i/>
          <w:iCs/>
        </w:rPr>
        <w:t>work life balance</w:t>
      </w:r>
      <w:r w:rsidRPr="00BF01FA">
        <w:rPr>
          <w:rFonts w:ascii="Times New Roman" w:eastAsia="Times New Roman" w:hAnsi="Times New Roman"/>
          <w:bCs/>
        </w:rPr>
        <w:t xml:space="preserve"> pada mahasiswa yang bekerja di Yogyakarta. Semakin tinggi </w:t>
      </w:r>
      <w:r w:rsidRPr="00BF01FA">
        <w:rPr>
          <w:rFonts w:ascii="Times New Roman" w:eastAsia="Times New Roman" w:hAnsi="Times New Roman"/>
          <w:bCs/>
          <w:i/>
          <w:iCs/>
        </w:rPr>
        <w:t>time management</w:t>
      </w:r>
      <w:r w:rsidRPr="00BF01FA">
        <w:rPr>
          <w:rFonts w:ascii="Times New Roman" w:eastAsia="Times New Roman" w:hAnsi="Times New Roman"/>
          <w:bCs/>
        </w:rPr>
        <w:t xml:space="preserve"> maka semakin tinggi juga </w:t>
      </w:r>
      <w:r w:rsidRPr="00BF01FA">
        <w:rPr>
          <w:rFonts w:ascii="Times New Roman" w:eastAsia="Times New Roman" w:hAnsi="Times New Roman"/>
          <w:bCs/>
          <w:i/>
          <w:iCs/>
        </w:rPr>
        <w:t>work life balance</w:t>
      </w:r>
      <w:r w:rsidRPr="00BF01FA">
        <w:rPr>
          <w:rFonts w:ascii="Times New Roman" w:eastAsia="Times New Roman" w:hAnsi="Times New Roman"/>
          <w:bCs/>
        </w:rPr>
        <w:t>, sebaliknya semakin rendah time management maka semakin rendah juga</w:t>
      </w:r>
      <w:r>
        <w:rPr>
          <w:rFonts w:ascii="Times New Roman" w:eastAsia="Times New Roman" w:hAnsi="Times New Roman"/>
          <w:bCs/>
        </w:rPr>
        <w:t xml:space="preserve"> </w:t>
      </w:r>
      <w:r w:rsidRPr="00BF01FA">
        <w:rPr>
          <w:rFonts w:ascii="Times New Roman" w:eastAsia="Times New Roman" w:hAnsi="Times New Roman"/>
          <w:bCs/>
          <w:i/>
          <w:iCs/>
        </w:rPr>
        <w:t>work life balance</w:t>
      </w:r>
      <w:r w:rsidRPr="00BF01FA">
        <w:rPr>
          <w:rFonts w:ascii="Times New Roman" w:eastAsia="Times New Roman" w:hAnsi="Times New Roman"/>
          <w:bCs/>
        </w:rPr>
        <w:t xml:space="preserve">. Berdasarkan koefisien determinasi diperoleh </w:t>
      </w:r>
      <w:r w:rsidRPr="00BF01FA">
        <w:rPr>
          <w:rFonts w:ascii="Times New Roman" w:hAnsi="Times New Roman"/>
          <w:color w:val="212529"/>
          <w:shd w:val="clear" w:color="auto" w:fill="FFFFFF"/>
        </w:rPr>
        <w:t xml:space="preserve">sumbangan efektif sebesar 0,442 yang menunjukan bahwa variabel </w:t>
      </w:r>
      <w:r w:rsidRPr="00BF01FA">
        <w:rPr>
          <w:rFonts w:ascii="Times New Roman" w:hAnsi="Times New Roman"/>
          <w:i/>
          <w:iCs/>
          <w:color w:val="212529"/>
          <w:shd w:val="clear" w:color="auto" w:fill="FFFFFF"/>
        </w:rPr>
        <w:t>time management</w:t>
      </w:r>
      <w:r w:rsidRPr="00BF01FA">
        <w:rPr>
          <w:rFonts w:ascii="Times New Roman" w:hAnsi="Times New Roman"/>
          <w:color w:val="212529"/>
          <w:shd w:val="clear" w:color="auto" w:fill="FFFFFF"/>
        </w:rPr>
        <w:t xml:space="preserve"> memberikan kontribusi sebesar 44,2% pada </w:t>
      </w:r>
      <w:r w:rsidRPr="00BF01FA">
        <w:rPr>
          <w:rFonts w:ascii="Times New Roman" w:hAnsi="Times New Roman"/>
          <w:i/>
          <w:iCs/>
          <w:color w:val="212529"/>
          <w:shd w:val="clear" w:color="auto" w:fill="FFFFFF"/>
        </w:rPr>
        <w:t>work life balance</w:t>
      </w:r>
      <w:r w:rsidRPr="00BF01FA">
        <w:rPr>
          <w:rFonts w:ascii="Times New Roman" w:hAnsi="Times New Roman"/>
          <w:color w:val="212529"/>
          <w:shd w:val="clear" w:color="auto" w:fill="FFFFFF"/>
        </w:rPr>
        <w:t xml:space="preserve"> dan sisanya 55,8% dipengaruhi oleh faktor lain (dukungan sosial, masalah organisasi, stress, teknologi informasi, masalah pekerjaan, masalah keluarga, masalah sosial, faktor pendukung organisasi/individu, beban kerja, dan pengetahuan umu</w:t>
      </w:r>
      <w:r>
        <w:rPr>
          <w:rFonts w:ascii="Times New Roman" w:hAnsi="Times New Roman"/>
          <w:color w:val="212529"/>
          <w:shd w:val="clear" w:color="auto" w:fill="FFFFFF"/>
        </w:rPr>
        <w:t>m).</w:t>
      </w:r>
    </w:p>
    <w:p w14:paraId="30619B24" w14:textId="2B898407" w:rsidR="005C45AB" w:rsidRDefault="005C45AB" w:rsidP="005C45AB">
      <w:pPr>
        <w:spacing w:line="360" w:lineRule="auto"/>
        <w:ind w:firstLine="567"/>
        <w:jc w:val="both"/>
        <w:rPr>
          <w:rFonts w:ascii="Times New Roman" w:hAnsi="Times New Roman"/>
          <w:color w:val="212529"/>
          <w:shd w:val="clear" w:color="auto" w:fill="FFFFFF"/>
        </w:rPr>
      </w:pPr>
    </w:p>
    <w:p w14:paraId="559AD31D" w14:textId="77777777" w:rsidR="005C45AB" w:rsidRDefault="005C45AB" w:rsidP="005C45AB">
      <w:pPr>
        <w:spacing w:line="360" w:lineRule="auto"/>
        <w:ind w:firstLine="567"/>
        <w:jc w:val="both"/>
        <w:rPr>
          <w:rFonts w:ascii="Times New Roman" w:hAnsi="Times New Roman"/>
          <w:color w:val="212529"/>
          <w:shd w:val="clear" w:color="auto" w:fill="FFFFFF"/>
        </w:rPr>
      </w:pPr>
    </w:p>
    <w:p w14:paraId="70B3CA36" w14:textId="77777777" w:rsidR="005C45AB" w:rsidRPr="00DB48C9" w:rsidRDefault="005C45AB" w:rsidP="005C45AB">
      <w:pPr>
        <w:spacing w:after="0" w:line="360" w:lineRule="auto"/>
        <w:rPr>
          <w:rFonts w:ascii="Times New Roman" w:hAnsi="Times New Roman"/>
          <w:b/>
        </w:rPr>
      </w:pPr>
      <w:r w:rsidRPr="00DB48C9">
        <w:rPr>
          <w:rFonts w:ascii="Times New Roman" w:hAnsi="Times New Roman"/>
          <w:b/>
        </w:rPr>
        <w:t xml:space="preserve">KESIMPULAN </w:t>
      </w:r>
    </w:p>
    <w:p w14:paraId="3C61709B" w14:textId="77777777" w:rsidR="005C45AB" w:rsidRPr="005F2A7E" w:rsidRDefault="005C45AB" w:rsidP="005C45AB">
      <w:pPr>
        <w:spacing w:after="0" w:line="360" w:lineRule="auto"/>
        <w:ind w:firstLine="567"/>
        <w:jc w:val="both"/>
        <w:rPr>
          <w:rFonts w:ascii="Times New Roman" w:hAnsi="Times New Roman"/>
          <w:color w:val="212529"/>
          <w:shd w:val="clear" w:color="auto" w:fill="FFFFFF"/>
        </w:rPr>
      </w:pPr>
      <w:r w:rsidRPr="005F2A7E">
        <w:rPr>
          <w:rFonts w:ascii="Times New Roman" w:hAnsi="Times New Roman"/>
          <w:color w:val="212529"/>
          <w:shd w:val="clear" w:color="auto" w:fill="FFFFFF"/>
        </w:rPr>
        <w:t xml:space="preserve">Berdasarkan hasil penelitian dan pembahasan yang telah dipaparkan peneliti maka dapat ditarik kesimpulan bahwa terdapat hubungan yang positif dan signifikan antara </w:t>
      </w:r>
      <w:r w:rsidRPr="005F2A7E">
        <w:rPr>
          <w:rFonts w:ascii="Times New Roman" w:hAnsi="Times New Roman"/>
          <w:i/>
          <w:iCs/>
          <w:color w:val="212529"/>
          <w:shd w:val="clear" w:color="auto" w:fill="FFFFFF"/>
        </w:rPr>
        <w:t>time management</w:t>
      </w:r>
      <w:r w:rsidRPr="005F2A7E">
        <w:rPr>
          <w:rFonts w:ascii="Times New Roman" w:hAnsi="Times New Roman"/>
          <w:color w:val="212529"/>
          <w:shd w:val="clear" w:color="auto" w:fill="FFFFFF"/>
        </w:rPr>
        <w:t xml:space="preserve"> dan </w:t>
      </w:r>
      <w:r w:rsidRPr="005F2A7E">
        <w:rPr>
          <w:rFonts w:ascii="Times New Roman" w:hAnsi="Times New Roman"/>
          <w:i/>
          <w:iCs/>
          <w:color w:val="212529"/>
          <w:shd w:val="clear" w:color="auto" w:fill="FFFFFF"/>
        </w:rPr>
        <w:t>work life balance</w:t>
      </w:r>
      <w:r w:rsidRPr="005F2A7E">
        <w:rPr>
          <w:rFonts w:ascii="Times New Roman" w:hAnsi="Times New Roman"/>
          <w:color w:val="212529"/>
          <w:shd w:val="clear" w:color="auto" w:fill="FFFFFF"/>
        </w:rPr>
        <w:t xml:space="preserve"> pada mahasiswa yang bekerja di Yogyakarta. Diperoleh nilai koefisien korelasi dari </w:t>
      </w:r>
      <w:r w:rsidRPr="00D464E6">
        <w:rPr>
          <w:rFonts w:ascii="Times New Roman" w:hAnsi="Times New Roman"/>
          <w:i/>
          <w:iCs/>
          <w:color w:val="212529"/>
          <w:shd w:val="clear" w:color="auto" w:fill="FFFFFF"/>
        </w:rPr>
        <w:t>time management</w:t>
      </w:r>
      <w:r w:rsidRPr="005F2A7E">
        <w:rPr>
          <w:rFonts w:ascii="Times New Roman" w:hAnsi="Times New Roman"/>
          <w:color w:val="212529"/>
          <w:shd w:val="clear" w:color="auto" w:fill="FFFFFF"/>
        </w:rPr>
        <w:t xml:space="preserve"> dan </w:t>
      </w:r>
      <w:r w:rsidRPr="00D464E6">
        <w:rPr>
          <w:rFonts w:ascii="Times New Roman" w:hAnsi="Times New Roman"/>
          <w:i/>
          <w:iCs/>
          <w:color w:val="212529"/>
          <w:shd w:val="clear" w:color="auto" w:fill="FFFFFF"/>
        </w:rPr>
        <w:t>work life balance</w:t>
      </w:r>
      <w:r w:rsidRPr="005F2A7E">
        <w:rPr>
          <w:rFonts w:ascii="Times New Roman" w:hAnsi="Times New Roman"/>
          <w:color w:val="212529"/>
          <w:shd w:val="clear" w:color="auto" w:fill="FFFFFF"/>
        </w:rPr>
        <w:t xml:space="preserve"> sebesar 0,660 (p = 0,050). Hal ini menunjukan bahwa semakin tinggi </w:t>
      </w:r>
      <w:r w:rsidRPr="005F2A7E">
        <w:rPr>
          <w:rFonts w:ascii="Times New Roman" w:hAnsi="Times New Roman"/>
          <w:i/>
          <w:iCs/>
          <w:color w:val="212529"/>
          <w:shd w:val="clear" w:color="auto" w:fill="FFFFFF"/>
        </w:rPr>
        <w:t>time management</w:t>
      </w:r>
      <w:r w:rsidRPr="005F2A7E">
        <w:rPr>
          <w:rFonts w:ascii="Times New Roman" w:hAnsi="Times New Roman"/>
          <w:color w:val="212529"/>
          <w:shd w:val="clear" w:color="auto" w:fill="FFFFFF"/>
        </w:rPr>
        <w:t xml:space="preserve"> maka semakin tinggi juga </w:t>
      </w:r>
      <w:r w:rsidRPr="005F2A7E">
        <w:rPr>
          <w:rFonts w:ascii="Times New Roman" w:hAnsi="Times New Roman"/>
          <w:i/>
          <w:iCs/>
          <w:color w:val="212529"/>
          <w:shd w:val="clear" w:color="auto" w:fill="FFFFFF"/>
        </w:rPr>
        <w:t>work life balance</w:t>
      </w:r>
      <w:r w:rsidRPr="005F2A7E">
        <w:rPr>
          <w:rFonts w:ascii="Times New Roman" w:hAnsi="Times New Roman"/>
          <w:color w:val="212529"/>
          <w:shd w:val="clear" w:color="auto" w:fill="FFFFFF"/>
        </w:rPr>
        <w:t xml:space="preserve"> pada mahasiswa yang bekerja di Yogyakarta. Serta sebaliknya, semakin rendah </w:t>
      </w:r>
      <w:r w:rsidRPr="005F2A7E">
        <w:rPr>
          <w:rFonts w:ascii="Times New Roman" w:hAnsi="Times New Roman"/>
          <w:i/>
          <w:iCs/>
          <w:color w:val="212529"/>
          <w:shd w:val="clear" w:color="auto" w:fill="FFFFFF"/>
        </w:rPr>
        <w:t>time management</w:t>
      </w:r>
      <w:r w:rsidRPr="005F2A7E">
        <w:rPr>
          <w:rFonts w:ascii="Times New Roman" w:hAnsi="Times New Roman"/>
          <w:color w:val="212529"/>
          <w:shd w:val="clear" w:color="auto" w:fill="FFFFFF"/>
        </w:rPr>
        <w:t xml:space="preserve"> maka semakin rendah </w:t>
      </w:r>
      <w:r w:rsidRPr="005F2A7E">
        <w:rPr>
          <w:rFonts w:ascii="Times New Roman" w:hAnsi="Times New Roman"/>
          <w:i/>
          <w:iCs/>
          <w:color w:val="212529"/>
          <w:shd w:val="clear" w:color="auto" w:fill="FFFFFF"/>
        </w:rPr>
        <w:t>work life balance</w:t>
      </w:r>
      <w:r w:rsidRPr="005F2A7E">
        <w:rPr>
          <w:rFonts w:ascii="Times New Roman" w:hAnsi="Times New Roman"/>
          <w:color w:val="212529"/>
          <w:shd w:val="clear" w:color="auto" w:fill="FFFFFF"/>
        </w:rPr>
        <w:t xml:space="preserve"> pada mahasiswa yang bekerja di Yogyakarta. </w:t>
      </w:r>
    </w:p>
    <w:p w14:paraId="0129AEDF" w14:textId="111C986C" w:rsidR="005C45AB" w:rsidRDefault="005C45AB" w:rsidP="005C45AB">
      <w:pPr>
        <w:spacing w:after="0" w:line="360" w:lineRule="auto"/>
        <w:ind w:firstLine="567"/>
        <w:jc w:val="both"/>
        <w:rPr>
          <w:rFonts w:ascii="Times New Roman" w:hAnsi="Times New Roman"/>
          <w:color w:val="212529"/>
          <w:shd w:val="clear" w:color="auto" w:fill="FFFFFF"/>
        </w:rPr>
      </w:pPr>
      <w:r w:rsidRPr="005F2A7E">
        <w:rPr>
          <w:rFonts w:ascii="Times New Roman" w:hAnsi="Times New Roman"/>
          <w:color w:val="212529"/>
          <w:shd w:val="clear" w:color="auto" w:fill="FFFFFF"/>
        </w:rPr>
        <w:t xml:space="preserve">Berdasarkan hasil kategorisasi yang didapatkan dapat diketahui bahwa sebagian besar mahasiswa yang bekerja memiliki </w:t>
      </w:r>
      <w:r w:rsidRPr="005F2A7E">
        <w:rPr>
          <w:rFonts w:ascii="Times New Roman" w:hAnsi="Times New Roman"/>
          <w:i/>
          <w:iCs/>
          <w:color w:val="212529"/>
          <w:shd w:val="clear" w:color="auto" w:fill="FFFFFF"/>
        </w:rPr>
        <w:t>time management</w:t>
      </w:r>
      <w:r w:rsidRPr="005F2A7E">
        <w:rPr>
          <w:rFonts w:ascii="Times New Roman" w:hAnsi="Times New Roman"/>
          <w:color w:val="212529"/>
          <w:shd w:val="clear" w:color="auto" w:fill="FFFFFF"/>
        </w:rPr>
        <w:t xml:space="preserve"> dan </w:t>
      </w:r>
      <w:r w:rsidRPr="005F2A7E">
        <w:rPr>
          <w:rFonts w:ascii="Times New Roman" w:hAnsi="Times New Roman"/>
          <w:i/>
          <w:iCs/>
          <w:color w:val="212529"/>
          <w:shd w:val="clear" w:color="auto" w:fill="FFFFFF"/>
        </w:rPr>
        <w:t>work life balance</w:t>
      </w:r>
      <w:r w:rsidRPr="005F2A7E">
        <w:rPr>
          <w:rFonts w:ascii="Times New Roman" w:hAnsi="Times New Roman"/>
          <w:color w:val="212529"/>
          <w:shd w:val="clear" w:color="auto" w:fill="FFFFFF"/>
        </w:rPr>
        <w:t xml:space="preserve"> pada kategori sedang. Serta sisanya dipengaruhi oleh faktor lain.</w:t>
      </w:r>
    </w:p>
    <w:p w14:paraId="1110147F" w14:textId="77777777" w:rsidR="00AF4FF1" w:rsidRDefault="00AF4FF1" w:rsidP="005C45AB">
      <w:pPr>
        <w:spacing w:after="0" w:line="360" w:lineRule="auto"/>
        <w:ind w:firstLine="567"/>
        <w:jc w:val="both"/>
        <w:rPr>
          <w:rFonts w:ascii="Times New Roman" w:hAnsi="Times New Roman"/>
          <w:color w:val="212529"/>
          <w:shd w:val="clear" w:color="auto" w:fill="FFFFFF"/>
        </w:rPr>
      </w:pPr>
    </w:p>
    <w:p w14:paraId="37F79FAE" w14:textId="77777777" w:rsidR="005C45AB" w:rsidRDefault="005C45AB" w:rsidP="005C45AB">
      <w:pPr>
        <w:spacing w:after="0" w:line="360" w:lineRule="auto"/>
        <w:jc w:val="both"/>
        <w:rPr>
          <w:rFonts w:ascii="Times New Roman" w:hAnsi="Times New Roman"/>
          <w:b/>
          <w:lang w:val="id-ID"/>
        </w:rPr>
      </w:pPr>
    </w:p>
    <w:p w14:paraId="31B596E0" w14:textId="77777777" w:rsidR="005C45AB" w:rsidRPr="00D464E6" w:rsidRDefault="005C45AB" w:rsidP="005C45AB">
      <w:pPr>
        <w:spacing w:after="0" w:line="360" w:lineRule="auto"/>
        <w:jc w:val="both"/>
        <w:rPr>
          <w:rFonts w:ascii="Times New Roman" w:hAnsi="Times New Roman"/>
          <w:b/>
        </w:rPr>
      </w:pPr>
      <w:r w:rsidRPr="00DB48C9">
        <w:rPr>
          <w:rFonts w:ascii="Times New Roman" w:hAnsi="Times New Roman"/>
          <w:b/>
        </w:rPr>
        <w:lastRenderedPageBreak/>
        <w:t>DAFTAR PUSTAKA</w:t>
      </w:r>
    </w:p>
    <w:p w14:paraId="5F39FF3E" w14:textId="77777777" w:rsidR="005C45AB" w:rsidRDefault="005C45AB" w:rsidP="005C45AB">
      <w:pPr>
        <w:tabs>
          <w:tab w:val="left" w:pos="6379"/>
        </w:tabs>
        <w:autoSpaceDE w:val="0"/>
        <w:autoSpaceDN w:val="0"/>
        <w:ind w:hanging="480"/>
        <w:jc w:val="both"/>
        <w:rPr>
          <w:rFonts w:ascii="Times New Roman" w:eastAsia="Times New Roman" w:hAnsi="Times New Roman"/>
          <w:sz w:val="24"/>
          <w:szCs w:val="24"/>
        </w:rPr>
      </w:pPr>
      <w:bookmarkStart w:id="3" w:name="_Hlk138472227"/>
      <w:r>
        <w:rPr>
          <w:rFonts w:ascii="Times New Roman" w:eastAsia="Times New Roman" w:hAnsi="Times New Roman"/>
          <w:sz w:val="24"/>
          <w:szCs w:val="24"/>
        </w:rPr>
        <w:t xml:space="preserve">Atkinson. (1991). </w:t>
      </w:r>
      <w:r>
        <w:rPr>
          <w:rFonts w:ascii="Times New Roman" w:eastAsia="Times New Roman" w:hAnsi="Times New Roman"/>
          <w:i/>
          <w:iCs/>
          <w:sz w:val="24"/>
          <w:szCs w:val="24"/>
        </w:rPr>
        <w:t>Manajemen waktu yang efektif</w:t>
      </w:r>
      <w:r>
        <w:rPr>
          <w:rFonts w:ascii="Times New Roman" w:eastAsia="Times New Roman" w:hAnsi="Times New Roman"/>
          <w:sz w:val="24"/>
          <w:szCs w:val="24"/>
        </w:rPr>
        <w:t>. Jakarta: Binarupa Aksara.</w:t>
      </w:r>
    </w:p>
    <w:p w14:paraId="0A67C287" w14:textId="77777777" w:rsidR="005C45AB" w:rsidRDefault="005C45AB" w:rsidP="005C45AB">
      <w:pPr>
        <w:tabs>
          <w:tab w:val="left" w:pos="6379"/>
        </w:tabs>
        <w:autoSpaceDE w:val="0"/>
        <w:autoSpaceDN w:val="0"/>
        <w:ind w:hanging="480"/>
        <w:jc w:val="both"/>
        <w:rPr>
          <w:rFonts w:ascii="Times New Roman" w:eastAsia="Times New Roman" w:hAnsi="Times New Roman"/>
          <w:sz w:val="24"/>
          <w:szCs w:val="24"/>
        </w:rPr>
      </w:pPr>
      <w:r>
        <w:rPr>
          <w:rFonts w:ascii="Times New Roman" w:eastAsia="Times New Roman" w:hAnsi="Times New Roman"/>
          <w:sz w:val="24"/>
          <w:szCs w:val="24"/>
        </w:rPr>
        <w:t xml:space="preserve">Azwar, S. (2020). </w:t>
      </w:r>
      <w:r>
        <w:rPr>
          <w:rFonts w:ascii="Times New Roman" w:eastAsia="Times New Roman" w:hAnsi="Times New Roman"/>
          <w:i/>
          <w:iCs/>
          <w:sz w:val="24"/>
          <w:szCs w:val="24"/>
        </w:rPr>
        <w:t>Penyusunan skala psikologi</w:t>
      </w:r>
      <w:r>
        <w:rPr>
          <w:rFonts w:ascii="Times New Roman" w:eastAsia="Times New Roman" w:hAnsi="Times New Roman"/>
          <w:sz w:val="24"/>
          <w:szCs w:val="24"/>
        </w:rPr>
        <w:t>. Yogyakarta: Pustaka Belajar.</w:t>
      </w:r>
    </w:p>
    <w:p w14:paraId="499E5D81" w14:textId="77777777" w:rsidR="005C45AB" w:rsidRDefault="005C45AB" w:rsidP="005C45AB">
      <w:pPr>
        <w:tabs>
          <w:tab w:val="left" w:pos="6379"/>
        </w:tabs>
        <w:autoSpaceDE w:val="0"/>
        <w:autoSpaceDN w:val="0"/>
        <w:ind w:hanging="480"/>
        <w:jc w:val="both"/>
        <w:rPr>
          <w:rFonts w:ascii="Times New Roman" w:eastAsia="Times New Roman" w:hAnsi="Times New Roman"/>
          <w:sz w:val="24"/>
          <w:szCs w:val="24"/>
        </w:rPr>
      </w:pPr>
      <w:r>
        <w:rPr>
          <w:rFonts w:ascii="Times New Roman" w:eastAsia="Times New Roman" w:hAnsi="Times New Roman"/>
          <w:sz w:val="24"/>
          <w:szCs w:val="24"/>
        </w:rPr>
        <w:t xml:space="preserve">Budiman. (2006). </w:t>
      </w:r>
      <w:r>
        <w:rPr>
          <w:rFonts w:ascii="Times New Roman" w:eastAsia="Times New Roman" w:hAnsi="Times New Roman"/>
          <w:i/>
          <w:iCs/>
          <w:sz w:val="24"/>
          <w:szCs w:val="24"/>
        </w:rPr>
        <w:t>Perkembangan peserta didik</w:t>
      </w:r>
      <w:r>
        <w:rPr>
          <w:rFonts w:ascii="Times New Roman" w:eastAsia="Times New Roman" w:hAnsi="Times New Roman"/>
          <w:sz w:val="24"/>
          <w:szCs w:val="24"/>
        </w:rPr>
        <w:t>. UPI Press.</w:t>
      </w:r>
    </w:p>
    <w:p w14:paraId="5B75FAFF" w14:textId="77777777" w:rsidR="005C45AB" w:rsidRDefault="005C45AB" w:rsidP="005C45AB">
      <w:pPr>
        <w:tabs>
          <w:tab w:val="left" w:pos="6379"/>
        </w:tabs>
        <w:autoSpaceDE w:val="0"/>
        <w:autoSpaceDN w:val="0"/>
        <w:ind w:hanging="480"/>
        <w:jc w:val="both"/>
        <w:rPr>
          <w:rFonts w:ascii="Times New Roman" w:eastAsia="Times New Roman" w:hAnsi="Times New Roman"/>
          <w:sz w:val="24"/>
          <w:szCs w:val="24"/>
        </w:rPr>
      </w:pPr>
      <w:r>
        <w:rPr>
          <w:rFonts w:ascii="Times New Roman" w:eastAsia="Times New Roman" w:hAnsi="Times New Roman"/>
          <w:sz w:val="24"/>
          <w:szCs w:val="24"/>
        </w:rPr>
        <w:t xml:space="preserve">Chansaengsee, S. (2017). Time management for work-life and study-life balance. </w:t>
      </w:r>
      <w:r>
        <w:rPr>
          <w:rFonts w:ascii="Times New Roman" w:eastAsia="Times New Roman" w:hAnsi="Times New Roman"/>
          <w:i/>
          <w:iCs/>
          <w:sz w:val="24"/>
          <w:szCs w:val="24"/>
        </w:rPr>
        <w:t>Veridian E-Journal</w:t>
      </w:r>
      <w:r>
        <w:rPr>
          <w:rFonts w:ascii="Times New Roman" w:eastAsia="Times New Roman" w:hAnsi="Times New Roman"/>
          <w:sz w:val="24"/>
          <w:szCs w:val="24"/>
        </w:rPr>
        <w:t xml:space="preserve">, </w:t>
      </w:r>
      <w:r>
        <w:rPr>
          <w:rFonts w:ascii="Times New Roman" w:eastAsia="Times New Roman" w:hAnsi="Times New Roman"/>
          <w:i/>
          <w:iCs/>
          <w:sz w:val="24"/>
          <w:szCs w:val="24"/>
        </w:rPr>
        <w:t>10</w:t>
      </w:r>
      <w:r>
        <w:rPr>
          <w:rFonts w:ascii="Times New Roman" w:eastAsia="Times New Roman" w:hAnsi="Times New Roman"/>
          <w:sz w:val="24"/>
          <w:szCs w:val="24"/>
        </w:rPr>
        <w:t>(5), 20-35.</w:t>
      </w:r>
    </w:p>
    <w:p w14:paraId="19133BF0" w14:textId="77777777" w:rsidR="005C45AB" w:rsidRDefault="005C45AB" w:rsidP="005C45AB">
      <w:pPr>
        <w:tabs>
          <w:tab w:val="left" w:pos="6379"/>
        </w:tabs>
        <w:autoSpaceDE w:val="0"/>
        <w:autoSpaceDN w:val="0"/>
        <w:ind w:hanging="480"/>
        <w:jc w:val="both"/>
        <w:rPr>
          <w:rFonts w:ascii="Times New Roman" w:eastAsia="Times New Roman" w:hAnsi="Times New Roman"/>
          <w:sz w:val="24"/>
          <w:szCs w:val="24"/>
        </w:rPr>
      </w:pPr>
      <w:r>
        <w:rPr>
          <w:rFonts w:ascii="Times New Roman" w:eastAsia="Times New Roman" w:hAnsi="Times New Roman"/>
          <w:sz w:val="24"/>
          <w:szCs w:val="24"/>
        </w:rPr>
        <w:t>Dwiandini, P., &amp; Indriana, Y. (2018). Hubungan antara dukungan sosial significant others dengan prestasi akademik pada mahasiswa rantau anggota himpunan-himpunan daerah sumatera di universitas diponegoro semarang. (Skripsi Sarjana, Universitas Diponegoro).</w:t>
      </w:r>
    </w:p>
    <w:p w14:paraId="1E3F4ED8" w14:textId="77777777" w:rsidR="005C45AB" w:rsidRDefault="005C45AB" w:rsidP="005C45AB">
      <w:pPr>
        <w:tabs>
          <w:tab w:val="left" w:pos="6379"/>
        </w:tabs>
        <w:autoSpaceDE w:val="0"/>
        <w:autoSpaceDN w:val="0"/>
        <w:ind w:hanging="480"/>
        <w:jc w:val="both"/>
        <w:rPr>
          <w:rFonts w:ascii="Times New Roman" w:eastAsia="Times New Roman" w:hAnsi="Times New Roman"/>
          <w:sz w:val="24"/>
          <w:szCs w:val="24"/>
        </w:rPr>
      </w:pPr>
      <w:r>
        <w:rPr>
          <w:rFonts w:ascii="Times New Roman" w:eastAsia="Times New Roman" w:hAnsi="Times New Roman"/>
          <w:sz w:val="24"/>
          <w:szCs w:val="24"/>
        </w:rPr>
        <w:t>Erma, I. (2020). Hubungan antara work life balance dengan turnover intention pada karyawan generasi milenial di indonesia. (Skripsi, Universitas Mercu Buana Yogyakarta).</w:t>
      </w:r>
    </w:p>
    <w:p w14:paraId="5B8E277F" w14:textId="77777777" w:rsidR="005C45AB" w:rsidRDefault="005C45AB" w:rsidP="005C45AB">
      <w:pPr>
        <w:tabs>
          <w:tab w:val="left" w:pos="6379"/>
        </w:tabs>
        <w:autoSpaceDE w:val="0"/>
        <w:autoSpaceDN w:val="0"/>
        <w:ind w:hanging="480"/>
        <w:jc w:val="both"/>
        <w:rPr>
          <w:rFonts w:ascii="Times New Roman" w:eastAsia="Times New Roman" w:hAnsi="Times New Roman"/>
          <w:sz w:val="24"/>
          <w:szCs w:val="24"/>
        </w:rPr>
      </w:pPr>
      <w:r>
        <w:rPr>
          <w:rFonts w:ascii="Times New Roman" w:eastAsia="Times New Roman" w:hAnsi="Times New Roman"/>
          <w:sz w:val="24"/>
          <w:szCs w:val="24"/>
        </w:rPr>
        <w:t xml:space="preserve">Gleason, P. M. (1993). College student employment, academic progress, and postcollege labor market success. </w:t>
      </w:r>
      <w:r>
        <w:rPr>
          <w:rFonts w:ascii="Times New Roman" w:eastAsia="Times New Roman" w:hAnsi="Times New Roman"/>
          <w:i/>
          <w:iCs/>
          <w:sz w:val="24"/>
          <w:szCs w:val="24"/>
        </w:rPr>
        <w:t>Journal of Student Financial Aid</w:t>
      </w:r>
      <w:r>
        <w:rPr>
          <w:rFonts w:ascii="Times New Roman" w:eastAsia="Times New Roman" w:hAnsi="Times New Roman"/>
          <w:sz w:val="24"/>
          <w:szCs w:val="24"/>
        </w:rPr>
        <w:t xml:space="preserve">, </w:t>
      </w:r>
      <w:r>
        <w:rPr>
          <w:rFonts w:ascii="Times New Roman" w:eastAsia="Times New Roman" w:hAnsi="Times New Roman"/>
          <w:i/>
          <w:iCs/>
          <w:sz w:val="24"/>
          <w:szCs w:val="24"/>
        </w:rPr>
        <w:t>23</w:t>
      </w:r>
      <w:r>
        <w:rPr>
          <w:rFonts w:ascii="Times New Roman" w:eastAsia="Times New Roman" w:hAnsi="Times New Roman"/>
          <w:sz w:val="24"/>
          <w:szCs w:val="24"/>
        </w:rPr>
        <w:t>(2).</w:t>
      </w:r>
    </w:p>
    <w:p w14:paraId="615EBF00" w14:textId="77777777" w:rsidR="005C45AB" w:rsidRDefault="005C45AB" w:rsidP="005C45AB">
      <w:pPr>
        <w:tabs>
          <w:tab w:val="left" w:pos="6379"/>
        </w:tabs>
        <w:autoSpaceDE w:val="0"/>
        <w:autoSpaceDN w:val="0"/>
        <w:ind w:hanging="480"/>
        <w:jc w:val="both"/>
        <w:rPr>
          <w:rFonts w:ascii="Times New Roman" w:eastAsia="Times New Roman" w:hAnsi="Times New Roman"/>
          <w:sz w:val="24"/>
          <w:szCs w:val="24"/>
        </w:rPr>
      </w:pPr>
      <w:r>
        <w:rPr>
          <w:rFonts w:ascii="Times New Roman" w:eastAsia="Times New Roman" w:hAnsi="Times New Roman"/>
          <w:sz w:val="24"/>
          <w:szCs w:val="24"/>
        </w:rPr>
        <w:t xml:space="preserve">Hudson. (2005). </w:t>
      </w:r>
      <w:r>
        <w:rPr>
          <w:rFonts w:ascii="Times New Roman" w:eastAsia="Times New Roman" w:hAnsi="Times New Roman"/>
          <w:i/>
          <w:iCs/>
          <w:sz w:val="24"/>
          <w:szCs w:val="24"/>
        </w:rPr>
        <w:t>The case for work life balance closing the gap between policy and practice</w:t>
      </w:r>
      <w:r>
        <w:rPr>
          <w:rFonts w:ascii="Times New Roman" w:eastAsia="Times New Roman" w:hAnsi="Times New Roman"/>
          <w:sz w:val="24"/>
          <w:szCs w:val="24"/>
        </w:rPr>
        <w:t xml:space="preserve"> (20</w:t>
      </w:r>
      <w:r>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ed.).</w:t>
      </w:r>
    </w:p>
    <w:p w14:paraId="2E460DBF" w14:textId="77777777" w:rsidR="005C45AB" w:rsidRDefault="005C45AB" w:rsidP="005C45AB">
      <w:pPr>
        <w:tabs>
          <w:tab w:val="left" w:pos="6379"/>
        </w:tabs>
        <w:autoSpaceDE w:val="0"/>
        <w:autoSpaceDN w:val="0"/>
        <w:ind w:hanging="480"/>
        <w:jc w:val="both"/>
        <w:rPr>
          <w:rFonts w:ascii="Times New Roman" w:eastAsia="Times New Roman" w:hAnsi="Times New Roman"/>
          <w:sz w:val="24"/>
          <w:szCs w:val="24"/>
        </w:rPr>
      </w:pPr>
      <w:r>
        <w:rPr>
          <w:rFonts w:ascii="Times New Roman" w:eastAsia="Times New Roman" w:hAnsi="Times New Roman"/>
          <w:sz w:val="24"/>
          <w:szCs w:val="24"/>
        </w:rPr>
        <w:t>Jayani, D. H. (2021). Sebanyak 6,98% pelajar di indonesia sekolah sambil kerja. Diakses tanggal 14 April 2023 dari. https://databoks.katadata.co.id/datapublish/2021/05/03/sebanyak-698-pelajar-di-indonesia-sekolah-sambil-kerja</w:t>
      </w:r>
    </w:p>
    <w:p w14:paraId="7A43F932" w14:textId="77777777" w:rsidR="005C45AB" w:rsidRDefault="005C45AB" w:rsidP="005C45AB">
      <w:pPr>
        <w:tabs>
          <w:tab w:val="left" w:pos="6379"/>
        </w:tabs>
        <w:autoSpaceDE w:val="0"/>
        <w:autoSpaceDN w:val="0"/>
        <w:ind w:hanging="480"/>
        <w:jc w:val="both"/>
        <w:rPr>
          <w:rFonts w:ascii="Times New Roman" w:eastAsia="Times New Roman" w:hAnsi="Times New Roman"/>
          <w:sz w:val="24"/>
          <w:szCs w:val="24"/>
        </w:rPr>
      </w:pPr>
      <w:r>
        <w:rPr>
          <w:rFonts w:ascii="Times New Roman" w:eastAsia="Times New Roman" w:hAnsi="Times New Roman"/>
          <w:sz w:val="24"/>
          <w:szCs w:val="24"/>
        </w:rPr>
        <w:t>Metriyana, M. (2014). Studi komparatif pengaruh motivasi, perilaku belajar, self efficacy dan status kerja terhadap prestasi akademik antara mahasiswa bekerja dan mahasiswa tidak bekerja pada mahasiswa S1 fakultas ekonomika. (Skripsi Sarjana, Universitas Diponegoro).</w:t>
      </w:r>
    </w:p>
    <w:p w14:paraId="4D3B1C18" w14:textId="77777777" w:rsidR="005C45AB" w:rsidRDefault="005C45AB" w:rsidP="005C45AB">
      <w:pPr>
        <w:tabs>
          <w:tab w:val="left" w:pos="6379"/>
        </w:tabs>
        <w:autoSpaceDE w:val="0"/>
        <w:autoSpaceDN w:val="0"/>
        <w:ind w:hanging="480"/>
        <w:jc w:val="both"/>
        <w:rPr>
          <w:rFonts w:ascii="Times New Roman" w:eastAsia="Times New Roman" w:hAnsi="Times New Roman"/>
          <w:sz w:val="24"/>
          <w:szCs w:val="24"/>
        </w:rPr>
      </w:pPr>
      <w:r>
        <w:rPr>
          <w:rFonts w:ascii="Times New Roman" w:eastAsia="Times New Roman" w:hAnsi="Times New Roman"/>
          <w:sz w:val="24"/>
          <w:szCs w:val="24"/>
        </w:rPr>
        <w:t>Pratiwi, A. I. (2020). Hubungan antara time management dengan work life balance pada mahasiswa yang bekerja sebagai wedding organizer di mahar agung organizer. (Skripsi Sarjana, Universitas Airlangga).</w:t>
      </w:r>
    </w:p>
    <w:p w14:paraId="45942A1F" w14:textId="77777777" w:rsidR="005C45AB" w:rsidRDefault="005C45AB" w:rsidP="005C45AB">
      <w:pPr>
        <w:tabs>
          <w:tab w:val="left" w:pos="6379"/>
        </w:tabs>
        <w:autoSpaceDE w:val="0"/>
        <w:autoSpaceDN w:val="0"/>
        <w:ind w:hanging="480"/>
        <w:jc w:val="both"/>
        <w:rPr>
          <w:rFonts w:ascii="Times New Roman" w:eastAsia="Times New Roman" w:hAnsi="Times New Roman"/>
          <w:sz w:val="24"/>
          <w:szCs w:val="24"/>
        </w:rPr>
      </w:pPr>
      <w:r>
        <w:rPr>
          <w:rFonts w:ascii="Times New Roman" w:eastAsia="Times New Roman" w:hAnsi="Times New Roman"/>
          <w:sz w:val="24"/>
          <w:szCs w:val="24"/>
        </w:rPr>
        <w:t>Studinews. (2023). mahasiswa adalah pengertian menurut para ahli. Diakses tanggal 15 April 2023 dari https://www.studinews.co.id/mahasiswa-adalah/</w:t>
      </w:r>
    </w:p>
    <w:p w14:paraId="6020CA77" w14:textId="77777777" w:rsidR="005C45AB" w:rsidRDefault="005C45AB" w:rsidP="005C45AB">
      <w:pPr>
        <w:tabs>
          <w:tab w:val="left" w:pos="6379"/>
        </w:tabs>
        <w:autoSpaceDE w:val="0"/>
        <w:autoSpaceDN w:val="0"/>
        <w:ind w:hanging="480"/>
        <w:jc w:val="both"/>
        <w:rPr>
          <w:rFonts w:ascii="Times New Roman" w:eastAsia="Times New Roman" w:hAnsi="Times New Roman"/>
          <w:sz w:val="24"/>
          <w:szCs w:val="24"/>
        </w:rPr>
      </w:pPr>
      <w:r>
        <w:rPr>
          <w:rFonts w:ascii="Times New Roman" w:eastAsia="Times New Roman" w:hAnsi="Times New Roman"/>
          <w:sz w:val="24"/>
          <w:szCs w:val="24"/>
        </w:rPr>
        <w:t xml:space="preserve">Timpe, A. D. (1991). </w:t>
      </w:r>
      <w:r>
        <w:rPr>
          <w:rFonts w:ascii="Times New Roman" w:eastAsia="Times New Roman" w:hAnsi="Times New Roman"/>
          <w:i/>
          <w:iCs/>
          <w:sz w:val="24"/>
          <w:szCs w:val="24"/>
        </w:rPr>
        <w:t>Mengelola waktu</w:t>
      </w:r>
      <w:r>
        <w:rPr>
          <w:rFonts w:ascii="Times New Roman" w:eastAsia="Times New Roman" w:hAnsi="Times New Roman"/>
          <w:sz w:val="24"/>
          <w:szCs w:val="24"/>
        </w:rPr>
        <w:t>. Yogyakarta: PT. Elex Media Komputindo.</w:t>
      </w:r>
    </w:p>
    <w:p w14:paraId="4A5E7A74" w14:textId="77777777" w:rsidR="005C45AB" w:rsidRDefault="005C45AB" w:rsidP="005C45AB">
      <w:pPr>
        <w:tabs>
          <w:tab w:val="left" w:pos="6379"/>
        </w:tabs>
        <w:autoSpaceDE w:val="0"/>
        <w:autoSpaceDN w:val="0"/>
        <w:ind w:hanging="480"/>
        <w:jc w:val="both"/>
        <w:rPr>
          <w:rFonts w:ascii="Times New Roman" w:eastAsia="Times New Roman" w:hAnsi="Times New Roman"/>
          <w:sz w:val="24"/>
          <w:szCs w:val="24"/>
        </w:rPr>
      </w:pPr>
      <w:r>
        <w:rPr>
          <w:rFonts w:ascii="Times New Roman" w:eastAsia="Times New Roman" w:hAnsi="Times New Roman"/>
          <w:sz w:val="24"/>
          <w:szCs w:val="24"/>
        </w:rPr>
        <w:t>Utami, S. S. A., Ramdani, H. C., &amp; Khusaini. (2020). Pengaruh gender, status bekerja, dan self regulated learning terhadap prestasi akademik mahasiswa</w:t>
      </w:r>
      <w:r>
        <w:rPr>
          <w:rFonts w:ascii="Times New Roman" w:eastAsia="Times New Roman" w:hAnsi="Times New Roman"/>
          <w:i/>
          <w:iCs/>
          <w:sz w:val="24"/>
          <w:szCs w:val="24"/>
        </w:rPr>
        <w:t xml:space="preserve">. Jurnal Prospek, </w:t>
      </w:r>
      <w:r>
        <w:rPr>
          <w:rFonts w:ascii="Times New Roman" w:eastAsia="Times New Roman" w:hAnsi="Times New Roman"/>
          <w:sz w:val="24"/>
          <w:szCs w:val="24"/>
        </w:rPr>
        <w:t xml:space="preserve"> </w:t>
      </w:r>
      <w:r>
        <w:rPr>
          <w:rFonts w:ascii="Times New Roman" w:eastAsia="Times New Roman" w:hAnsi="Times New Roman"/>
          <w:i/>
          <w:iCs/>
          <w:sz w:val="24"/>
          <w:szCs w:val="24"/>
        </w:rPr>
        <w:t>1</w:t>
      </w:r>
      <w:r>
        <w:rPr>
          <w:rFonts w:ascii="Times New Roman" w:eastAsia="Times New Roman" w:hAnsi="Times New Roman"/>
          <w:sz w:val="24"/>
          <w:szCs w:val="24"/>
        </w:rPr>
        <w:t>(1), 18-24.</w:t>
      </w:r>
    </w:p>
    <w:p w14:paraId="1D1B5D41" w14:textId="77777777" w:rsidR="005C45AB" w:rsidRDefault="005C45AB" w:rsidP="005C45AB">
      <w:pPr>
        <w:tabs>
          <w:tab w:val="left" w:pos="6379"/>
        </w:tabs>
        <w:autoSpaceDE w:val="0"/>
        <w:autoSpaceDN w:val="0"/>
        <w:ind w:hanging="480"/>
        <w:jc w:val="both"/>
        <w:rPr>
          <w:rFonts w:ascii="Times New Roman" w:eastAsia="Times New Roman" w:hAnsi="Times New Roman"/>
          <w:sz w:val="24"/>
          <w:szCs w:val="24"/>
        </w:rPr>
      </w:pPr>
      <w:r>
        <w:rPr>
          <w:rFonts w:ascii="Times New Roman" w:eastAsia="Times New Roman" w:hAnsi="Times New Roman"/>
          <w:sz w:val="24"/>
          <w:szCs w:val="24"/>
        </w:rPr>
        <w:t xml:space="preserve">Vyas, A., &amp; Shrivastava, D. (2017). Factors affecting work life balance - a review. </w:t>
      </w:r>
      <w:r>
        <w:rPr>
          <w:rFonts w:ascii="Times New Roman" w:eastAsia="Times New Roman" w:hAnsi="Times New Roman"/>
          <w:i/>
          <w:iCs/>
          <w:sz w:val="24"/>
          <w:szCs w:val="24"/>
        </w:rPr>
        <w:t>Pacific Business Review International</w:t>
      </w:r>
      <w:r>
        <w:rPr>
          <w:rFonts w:ascii="Times New Roman" w:eastAsia="Times New Roman" w:hAnsi="Times New Roman"/>
          <w:sz w:val="24"/>
          <w:szCs w:val="24"/>
        </w:rPr>
        <w:t xml:space="preserve"> </w:t>
      </w:r>
      <w:r>
        <w:rPr>
          <w:rFonts w:ascii="Times New Roman" w:eastAsia="Times New Roman" w:hAnsi="Times New Roman"/>
          <w:i/>
          <w:iCs/>
          <w:sz w:val="24"/>
          <w:szCs w:val="24"/>
        </w:rPr>
        <w:t>9</w:t>
      </w:r>
      <w:r>
        <w:rPr>
          <w:rFonts w:ascii="Times New Roman" w:eastAsia="Times New Roman" w:hAnsi="Times New Roman"/>
          <w:sz w:val="24"/>
          <w:szCs w:val="24"/>
        </w:rPr>
        <w:t>(7), 194-201.</w:t>
      </w:r>
    </w:p>
    <w:p w14:paraId="58477B59" w14:textId="73517454" w:rsidR="005C45AB" w:rsidRDefault="005C45AB" w:rsidP="00C67F19">
      <w:pPr>
        <w:tabs>
          <w:tab w:val="left" w:pos="6379"/>
        </w:tabs>
        <w:autoSpaceDE w:val="0"/>
        <w:autoSpaceDN w:val="0"/>
        <w:ind w:hanging="480"/>
        <w:jc w:val="both"/>
      </w:pPr>
      <w:r>
        <w:rPr>
          <w:rFonts w:ascii="Times New Roman" w:eastAsia="Times New Roman" w:hAnsi="Times New Roman"/>
          <w:sz w:val="24"/>
          <w:szCs w:val="24"/>
        </w:rPr>
        <w:t>Wibowo, D. V. R. (2018). Hubungan antara manajemen waktu dengan prokrastinasi akademik pada mahasiswa yang sedang mengerjakan skripsi. (Skripsi Sarjana, Universitas Medan Area).</w:t>
      </w:r>
      <w:bookmarkStart w:id="4" w:name="_GoBack"/>
      <w:bookmarkEnd w:id="3"/>
      <w:bookmarkEnd w:id="4"/>
    </w:p>
    <w:sectPr w:rsidR="005C45AB">
      <w:headerReference w:type="even" r:id="rId9"/>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2F9E8" w14:textId="77777777" w:rsidR="00470EE7" w:rsidRDefault="00470EE7">
      <w:pPr>
        <w:spacing w:after="0" w:line="240" w:lineRule="auto"/>
      </w:pPr>
      <w:r>
        <w:separator/>
      </w:r>
    </w:p>
  </w:endnote>
  <w:endnote w:type="continuationSeparator" w:id="0">
    <w:p w14:paraId="098FF45A" w14:textId="77777777" w:rsidR="00470EE7" w:rsidRDefault="0047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669501"/>
      <w:docPartObj>
        <w:docPartGallery w:val="AutoText"/>
      </w:docPartObj>
    </w:sdtPr>
    <w:sdtEndPr/>
    <w:sdtContent>
      <w:p w14:paraId="1EDFE62D" w14:textId="77777777" w:rsidR="00002036" w:rsidRDefault="004E505B">
        <w:pPr>
          <w:pStyle w:val="Footer"/>
          <w:jc w:val="center"/>
        </w:pPr>
        <w:r>
          <w:fldChar w:fldCharType="begin"/>
        </w:r>
        <w:r>
          <w:instrText xml:space="preserve"> PAGE   \* MERGEFORMAT </w:instrText>
        </w:r>
        <w:r>
          <w:fldChar w:fldCharType="separate"/>
        </w:r>
        <w:r>
          <w:t>2</w:t>
        </w:r>
        <w:r>
          <w:fldChar w:fldCharType="end"/>
        </w:r>
      </w:p>
    </w:sdtContent>
  </w:sdt>
  <w:p w14:paraId="0E8E0872" w14:textId="77777777" w:rsidR="00002036" w:rsidRDefault="00470EE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937168"/>
      <w:docPartObj>
        <w:docPartGallery w:val="AutoText"/>
      </w:docPartObj>
    </w:sdtPr>
    <w:sdtEndPr/>
    <w:sdtContent>
      <w:p w14:paraId="203FC1F8" w14:textId="77777777" w:rsidR="00002036" w:rsidRDefault="004E505B">
        <w:pPr>
          <w:pStyle w:val="Footer"/>
          <w:jc w:val="center"/>
        </w:pPr>
        <w:r>
          <w:fldChar w:fldCharType="begin"/>
        </w:r>
        <w:r>
          <w:instrText xml:space="preserve"> PAGE   \* MERGEFORMAT </w:instrText>
        </w:r>
        <w:r>
          <w:fldChar w:fldCharType="separate"/>
        </w:r>
        <w:r w:rsidR="00C67F19">
          <w:rPr>
            <w:noProof/>
          </w:rPr>
          <w:t>i</w:t>
        </w:r>
        <w:r>
          <w:fldChar w:fldCharType="end"/>
        </w:r>
      </w:p>
    </w:sdtContent>
  </w:sdt>
  <w:p w14:paraId="49011A0A" w14:textId="77777777" w:rsidR="00002036" w:rsidRDefault="00470EE7">
    <w:pP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AC308" w14:textId="77777777" w:rsidR="005C45AB" w:rsidRPr="00E33D8C" w:rsidRDefault="005C45AB"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FD333" w14:textId="77777777" w:rsidR="005C45AB" w:rsidRPr="00A67D0A" w:rsidRDefault="005C45AB">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C67F19">
      <w:rPr>
        <w:rFonts w:ascii="Times New Roman" w:hAnsi="Times New Roman"/>
        <w:noProof/>
      </w:rPr>
      <w:t>6</w:t>
    </w:r>
    <w:r w:rsidRPr="00A67D0A">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1E086" w14:textId="77777777" w:rsidR="005C45AB" w:rsidRPr="005F2A7E" w:rsidRDefault="005C45AB" w:rsidP="005F2A7E">
    <w:pPr>
      <w:pStyle w:val="Footer"/>
      <w:pBdr>
        <w:top w:val="thinThickSmallGap" w:sz="24" w:space="1" w:color="622423"/>
      </w:pBdr>
      <w:tabs>
        <w:tab w:val="clear" w:pos="4680"/>
        <w:tab w:val="clear" w:pos="9360"/>
        <w:tab w:val="right" w:pos="8505"/>
      </w:tabs>
      <w:jc w:val="right"/>
      <w:rPr>
        <w:rFonts w:ascii="Cambria" w:hAnsi="Cambria"/>
      </w:rPr>
    </w:pPr>
    <w:r>
      <w:rPr>
        <w:rFonts w:ascii="Cambria" w:hAnsi="Cambr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76CB6" w14:textId="77777777" w:rsidR="00470EE7" w:rsidRDefault="00470EE7">
      <w:pPr>
        <w:spacing w:after="0" w:line="240" w:lineRule="auto"/>
      </w:pPr>
      <w:r>
        <w:separator/>
      </w:r>
    </w:p>
  </w:footnote>
  <w:footnote w:type="continuationSeparator" w:id="0">
    <w:p w14:paraId="4500FB2B" w14:textId="77777777" w:rsidR="00470EE7" w:rsidRDefault="00470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54AE1" w14:textId="77777777" w:rsidR="00002036" w:rsidRDefault="00470EE7">
    <w:pPr>
      <w:pStyle w:val="Header"/>
      <w:jc w:val="right"/>
    </w:pPr>
  </w:p>
  <w:p w14:paraId="5B66779F" w14:textId="77777777" w:rsidR="00002036" w:rsidRDefault="00470EE7">
    <w:pP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31228" w14:textId="77777777" w:rsidR="005C45AB" w:rsidRPr="00457468" w:rsidRDefault="005C45AB"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AB"/>
    <w:rsid w:val="000A2FA5"/>
    <w:rsid w:val="00470EE7"/>
    <w:rsid w:val="004E505B"/>
    <w:rsid w:val="005C45AB"/>
    <w:rsid w:val="005D36D1"/>
    <w:rsid w:val="006D6CEC"/>
    <w:rsid w:val="00AF4FF1"/>
    <w:rsid w:val="00C67F19"/>
    <w:rsid w:val="00F24C7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FE80"/>
  <w15:chartTrackingRefBased/>
  <w15:docId w15:val="{C8BA9D6B-B9BC-4E1B-A49E-77E29497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5A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5AB"/>
    <w:pPr>
      <w:tabs>
        <w:tab w:val="center" w:pos="4680"/>
        <w:tab w:val="right" w:pos="9360"/>
      </w:tabs>
    </w:pPr>
  </w:style>
  <w:style w:type="character" w:customStyle="1" w:styleId="HeaderChar">
    <w:name w:val="Header Char"/>
    <w:basedOn w:val="DefaultParagraphFont"/>
    <w:link w:val="Header"/>
    <w:uiPriority w:val="99"/>
    <w:rsid w:val="005C45AB"/>
    <w:rPr>
      <w:rFonts w:ascii="Calibri" w:eastAsia="Calibri" w:hAnsi="Calibri" w:cs="Times New Roman"/>
      <w:lang w:val="en-US"/>
    </w:rPr>
  </w:style>
  <w:style w:type="paragraph" w:styleId="Footer">
    <w:name w:val="footer"/>
    <w:basedOn w:val="Normal"/>
    <w:link w:val="FooterChar"/>
    <w:uiPriority w:val="99"/>
    <w:unhideWhenUsed/>
    <w:rsid w:val="005C45AB"/>
    <w:pPr>
      <w:tabs>
        <w:tab w:val="center" w:pos="4680"/>
        <w:tab w:val="right" w:pos="9360"/>
      </w:tabs>
    </w:pPr>
  </w:style>
  <w:style w:type="character" w:customStyle="1" w:styleId="FooterChar">
    <w:name w:val="Footer Char"/>
    <w:basedOn w:val="DefaultParagraphFont"/>
    <w:link w:val="Footer"/>
    <w:uiPriority w:val="99"/>
    <w:rsid w:val="005C45AB"/>
    <w:rPr>
      <w:rFonts w:ascii="Calibri" w:eastAsia="Calibri" w:hAnsi="Calibri" w:cs="Times New Roman"/>
      <w:lang w:val="en-US"/>
    </w:rPr>
  </w:style>
  <w:style w:type="character" w:styleId="CommentReference">
    <w:name w:val="annotation reference"/>
    <w:uiPriority w:val="99"/>
    <w:semiHidden/>
    <w:unhideWhenUsed/>
    <w:rsid w:val="005C45AB"/>
    <w:rPr>
      <w:sz w:val="16"/>
      <w:szCs w:val="16"/>
    </w:rPr>
  </w:style>
  <w:style w:type="paragraph" w:styleId="ListParagraph">
    <w:name w:val="List Paragraph"/>
    <w:basedOn w:val="Normal"/>
    <w:uiPriority w:val="34"/>
    <w:qFormat/>
    <w:rsid w:val="005C45AB"/>
    <w:pPr>
      <w:ind w:left="720"/>
      <w:contextualSpacing/>
    </w:pPr>
  </w:style>
  <w:style w:type="table" w:styleId="TableGrid">
    <w:name w:val="Table Grid"/>
    <w:basedOn w:val="TableNormal"/>
    <w:uiPriority w:val="39"/>
    <w:rsid w:val="005C45AB"/>
    <w:pPr>
      <w:spacing w:after="0" w:line="240" w:lineRule="auto"/>
    </w:pPr>
    <w:rPr>
      <w:rFonts w:ascii="Calibri" w:eastAsia="Calibri" w:hAnsi="Calibri" w:cs="Times New Roman"/>
      <w:sz w:val="20"/>
      <w:szCs w:val="20"/>
      <w:lang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5C45AB"/>
    <w:pPr>
      <w:spacing w:after="160" w:line="259" w:lineRule="auto"/>
    </w:pPr>
    <w:rPr>
      <w:rFonts w:ascii="Arial" w:eastAsia="SimHei" w:hAnsi="Arial" w:cs="Arial"/>
      <w:sz w:val="20"/>
      <w:lang w:val="id-ID" w:eastAsia="zh-CN"/>
    </w:rPr>
  </w:style>
  <w:style w:type="paragraph" w:styleId="BalloonText">
    <w:name w:val="Balloon Text"/>
    <w:basedOn w:val="Normal"/>
    <w:link w:val="BalloonTextChar"/>
    <w:uiPriority w:val="99"/>
    <w:semiHidden/>
    <w:unhideWhenUsed/>
    <w:rsid w:val="005C4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A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4E6AA4CB9E4CA980F4DCEC5E64A30E"/>
        <w:category>
          <w:name w:val="General"/>
          <w:gallery w:val="placeholder"/>
        </w:category>
        <w:types>
          <w:type w:val="bbPlcHdr"/>
        </w:types>
        <w:behaviors>
          <w:behavior w:val="content"/>
        </w:behaviors>
        <w:guid w:val="{20F181A7-2FD9-49E2-85EF-43F35C71DDBC}"/>
      </w:docPartPr>
      <w:docPartBody>
        <w:p w:rsidR="00903516" w:rsidRDefault="00AD6326" w:rsidP="00AD6326">
          <w:pPr>
            <w:pStyle w:val="704E6AA4CB9E4CA980F4DCEC5E64A30E"/>
          </w:pPr>
          <w:r>
            <w:rPr>
              <w:rStyle w:val="PlaceholderText"/>
            </w:rPr>
            <w:t>Click or tap here to enter text.</w:t>
          </w:r>
        </w:p>
      </w:docPartBody>
    </w:docPart>
    <w:docPart>
      <w:docPartPr>
        <w:name w:val="C83378B4FC4C4E1AAA9997FD1FFCD152"/>
        <w:category>
          <w:name w:val="General"/>
          <w:gallery w:val="placeholder"/>
        </w:category>
        <w:types>
          <w:type w:val="bbPlcHdr"/>
        </w:types>
        <w:behaviors>
          <w:behavior w:val="content"/>
        </w:behaviors>
        <w:guid w:val="{28F13881-8C61-462A-A7EA-2DDEB1AA72D2}"/>
      </w:docPartPr>
      <w:docPartBody>
        <w:p w:rsidR="00903516" w:rsidRDefault="00AD6326" w:rsidP="00AD6326">
          <w:pPr>
            <w:pStyle w:val="C83378B4FC4C4E1AAA9997FD1FFCD152"/>
          </w:pPr>
          <w:r>
            <w:rPr>
              <w:rStyle w:val="PlaceholderText"/>
            </w:rPr>
            <w:t>Click or tap here to enter text.</w:t>
          </w:r>
        </w:p>
      </w:docPartBody>
    </w:docPart>
    <w:docPart>
      <w:docPartPr>
        <w:name w:val="75299B018E7F4C21A9A3118FC5688A1E"/>
        <w:category>
          <w:name w:val="General"/>
          <w:gallery w:val="placeholder"/>
        </w:category>
        <w:types>
          <w:type w:val="bbPlcHdr"/>
        </w:types>
        <w:behaviors>
          <w:behavior w:val="content"/>
        </w:behaviors>
        <w:guid w:val="{5A61E0A9-C349-42A3-B4B0-93BE5CA91717}"/>
      </w:docPartPr>
      <w:docPartBody>
        <w:p w:rsidR="00903516" w:rsidRDefault="00AD6326" w:rsidP="00AD6326">
          <w:pPr>
            <w:pStyle w:val="75299B018E7F4C21A9A3118FC5688A1E"/>
          </w:pPr>
          <w:r>
            <w:rPr>
              <w:rStyle w:val="PlaceholderText"/>
            </w:rPr>
            <w:t>Click or tap here to enter text.</w:t>
          </w:r>
        </w:p>
      </w:docPartBody>
    </w:docPart>
    <w:docPart>
      <w:docPartPr>
        <w:name w:val="5BDE549D5DC54412BDEF669237413BF7"/>
        <w:category>
          <w:name w:val="General"/>
          <w:gallery w:val="placeholder"/>
        </w:category>
        <w:types>
          <w:type w:val="bbPlcHdr"/>
        </w:types>
        <w:behaviors>
          <w:behavior w:val="content"/>
        </w:behaviors>
        <w:guid w:val="{865E5D21-68DA-4C3C-9E7C-E89DA56B7909}"/>
      </w:docPartPr>
      <w:docPartBody>
        <w:p w:rsidR="00903516" w:rsidRDefault="00AD6326" w:rsidP="00AD6326">
          <w:pPr>
            <w:pStyle w:val="5BDE549D5DC54412BDEF669237413BF7"/>
          </w:pPr>
          <w:r>
            <w:rPr>
              <w:rStyle w:val="PlaceholderText"/>
            </w:rPr>
            <w:t>Click or tap here to enter text.</w:t>
          </w:r>
        </w:p>
      </w:docPartBody>
    </w:docPart>
    <w:docPart>
      <w:docPartPr>
        <w:name w:val="C85FA22B05B84F68BF713E4E0FC579CC"/>
        <w:category>
          <w:name w:val="General"/>
          <w:gallery w:val="placeholder"/>
        </w:category>
        <w:types>
          <w:type w:val="bbPlcHdr"/>
        </w:types>
        <w:behaviors>
          <w:behavior w:val="content"/>
        </w:behaviors>
        <w:guid w:val="{C6BCE470-F104-449E-AC8A-406D71B43D37}"/>
      </w:docPartPr>
      <w:docPartBody>
        <w:p w:rsidR="00903516" w:rsidRDefault="00AD6326" w:rsidP="00AD6326">
          <w:pPr>
            <w:pStyle w:val="C85FA22B05B84F68BF713E4E0FC579CC"/>
          </w:pPr>
          <w:r>
            <w:rPr>
              <w:rStyle w:val="PlaceholderText"/>
            </w:rPr>
            <w:t>Click or tap here to enter text.</w:t>
          </w:r>
        </w:p>
      </w:docPartBody>
    </w:docPart>
    <w:docPart>
      <w:docPartPr>
        <w:name w:val="70C8032B6CEF42A79DA344F512D03409"/>
        <w:category>
          <w:name w:val="General"/>
          <w:gallery w:val="placeholder"/>
        </w:category>
        <w:types>
          <w:type w:val="bbPlcHdr"/>
        </w:types>
        <w:behaviors>
          <w:behavior w:val="content"/>
        </w:behaviors>
        <w:guid w:val="{3A813560-AE24-4B76-9279-7BD281D55C87}"/>
      </w:docPartPr>
      <w:docPartBody>
        <w:p w:rsidR="00903516" w:rsidRDefault="00AD6326" w:rsidP="00AD6326">
          <w:pPr>
            <w:pStyle w:val="70C8032B6CEF42A79DA344F512D03409"/>
          </w:pPr>
          <w:r>
            <w:rPr>
              <w:rStyle w:val="PlaceholderText"/>
            </w:rPr>
            <w:t>Click or tap here to enter text.</w:t>
          </w:r>
        </w:p>
      </w:docPartBody>
    </w:docPart>
    <w:docPart>
      <w:docPartPr>
        <w:name w:val="FE5264C6F6F74963869F26390212677A"/>
        <w:category>
          <w:name w:val="General"/>
          <w:gallery w:val="placeholder"/>
        </w:category>
        <w:types>
          <w:type w:val="bbPlcHdr"/>
        </w:types>
        <w:behaviors>
          <w:behavior w:val="content"/>
        </w:behaviors>
        <w:guid w:val="{784E2831-13F4-4CEB-AB64-66ACCB53D32D}"/>
      </w:docPartPr>
      <w:docPartBody>
        <w:p w:rsidR="00903516" w:rsidRDefault="00AD6326" w:rsidP="00AD6326">
          <w:pPr>
            <w:pStyle w:val="FE5264C6F6F74963869F26390212677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26"/>
    <w:rsid w:val="00903516"/>
    <w:rsid w:val="009C2B1A"/>
    <w:rsid w:val="00AD6326"/>
    <w:rsid w:val="00CF7E03"/>
    <w:rsid w:val="00E85ACF"/>
    <w:rsid w:val="00F069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326"/>
    <w:rPr>
      <w:color w:val="808080"/>
    </w:rPr>
  </w:style>
  <w:style w:type="paragraph" w:customStyle="1" w:styleId="704E6AA4CB9E4CA980F4DCEC5E64A30E">
    <w:name w:val="704E6AA4CB9E4CA980F4DCEC5E64A30E"/>
    <w:rsid w:val="00AD6326"/>
  </w:style>
  <w:style w:type="paragraph" w:customStyle="1" w:styleId="C83378B4FC4C4E1AAA9997FD1FFCD152">
    <w:name w:val="C83378B4FC4C4E1AAA9997FD1FFCD152"/>
    <w:rsid w:val="00AD6326"/>
  </w:style>
  <w:style w:type="paragraph" w:customStyle="1" w:styleId="75299B018E7F4C21A9A3118FC5688A1E">
    <w:name w:val="75299B018E7F4C21A9A3118FC5688A1E"/>
    <w:rsid w:val="00AD6326"/>
  </w:style>
  <w:style w:type="paragraph" w:customStyle="1" w:styleId="5BDE549D5DC54412BDEF669237413BF7">
    <w:name w:val="5BDE549D5DC54412BDEF669237413BF7"/>
    <w:rsid w:val="00AD6326"/>
  </w:style>
  <w:style w:type="paragraph" w:customStyle="1" w:styleId="C85FA22B05B84F68BF713E4E0FC579CC">
    <w:name w:val="C85FA22B05B84F68BF713E4E0FC579CC"/>
    <w:rsid w:val="00AD6326"/>
  </w:style>
  <w:style w:type="paragraph" w:customStyle="1" w:styleId="70C8032B6CEF42A79DA344F512D03409">
    <w:name w:val="70C8032B6CEF42A79DA344F512D03409"/>
    <w:rsid w:val="00AD6326"/>
  </w:style>
  <w:style w:type="paragraph" w:customStyle="1" w:styleId="FE5264C6F6F74963869F26390212677A">
    <w:name w:val="FE5264C6F6F74963869F26390212677A"/>
    <w:rsid w:val="00AD6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2747</Words>
  <Characters>15660</Characters>
  <Application>Microsoft Office Word</Application>
  <DocSecurity>0</DocSecurity>
  <Lines>130</Lines>
  <Paragraphs>36</Paragraphs>
  <ScaleCrop>false</ScaleCrop>
  <Company/>
  <LinksUpToDate>false</LinksUpToDate>
  <CharactersWithSpaces>18371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Felina Liem</dc:creator>
  <cp:keywords/>
  <dc:description/>
  <cp:lastModifiedBy>ASUS</cp:lastModifiedBy>
  <cp:revision>4</cp:revision>
  <dcterms:created xsi:type="dcterms:W3CDTF">2023-07-11T05:28:00Z</dcterms:created>
  <dcterms:modified xsi:type="dcterms:W3CDTF">2023-11-15T13:01:00Z</dcterms:modified>
</cp:coreProperties>
</file>