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02" w:rsidRPr="0019553C" w:rsidRDefault="00277202" w:rsidP="00277202">
      <w:pPr>
        <w:spacing w:line="360" w:lineRule="auto"/>
        <w:jc w:val="center"/>
        <w:rPr>
          <w:rFonts w:ascii="Times New Roman" w:hAnsi="Times New Roman" w:cs="Times New Roman"/>
          <w:b/>
          <w:sz w:val="24"/>
          <w:szCs w:val="24"/>
        </w:rPr>
      </w:pPr>
      <w:bookmarkStart w:id="0" w:name="_GoBack"/>
      <w:bookmarkEnd w:id="0"/>
      <w:r w:rsidRPr="0019553C">
        <w:rPr>
          <w:rFonts w:ascii="Times New Roman" w:hAnsi="Times New Roman" w:cs="Times New Roman"/>
          <w:b/>
          <w:sz w:val="24"/>
          <w:szCs w:val="24"/>
        </w:rPr>
        <w:t>ANALISIS FAKTOR-FAKTOR YANG MEMPENGARUHI</w:t>
      </w:r>
    </w:p>
    <w:p w:rsidR="00277202" w:rsidRPr="0019553C" w:rsidRDefault="00277202" w:rsidP="00277202">
      <w:pPr>
        <w:spacing w:line="360" w:lineRule="auto"/>
        <w:jc w:val="center"/>
        <w:rPr>
          <w:rFonts w:ascii="Times New Roman" w:hAnsi="Times New Roman" w:cs="Times New Roman"/>
          <w:b/>
          <w:sz w:val="24"/>
          <w:szCs w:val="24"/>
        </w:rPr>
      </w:pPr>
      <w:r w:rsidRPr="0019553C">
        <w:rPr>
          <w:rFonts w:ascii="Times New Roman" w:hAnsi="Times New Roman" w:cs="Times New Roman"/>
          <w:b/>
          <w:sz w:val="24"/>
          <w:szCs w:val="24"/>
        </w:rPr>
        <w:t>AUDIT DELAY PADA PERUSAHAAN JASA KEUANGAN DI BURSA EFEK INDONESIA</w:t>
      </w:r>
    </w:p>
    <w:p w:rsidR="00277202" w:rsidRPr="0019553C" w:rsidRDefault="00277202" w:rsidP="00277202">
      <w:pPr>
        <w:spacing w:line="360" w:lineRule="auto"/>
        <w:jc w:val="center"/>
        <w:rPr>
          <w:rFonts w:ascii="Times New Roman" w:hAnsi="Times New Roman" w:cs="Times New Roman"/>
          <w:b/>
          <w:sz w:val="24"/>
          <w:szCs w:val="24"/>
        </w:rPr>
      </w:pPr>
      <w:r w:rsidRPr="0019553C">
        <w:rPr>
          <w:rFonts w:ascii="Times New Roman" w:hAnsi="Times New Roman" w:cs="Times New Roman"/>
          <w:b/>
          <w:sz w:val="24"/>
          <w:szCs w:val="24"/>
        </w:rPr>
        <w:t>(Studi Empiris pada perusahaan Jasa Keuangan yang Listing di BEI 2018-2020)</w:t>
      </w:r>
    </w:p>
    <w:p w:rsidR="00277202" w:rsidRPr="0019553C" w:rsidRDefault="00277202" w:rsidP="00277202">
      <w:pPr>
        <w:spacing w:line="360" w:lineRule="auto"/>
        <w:rPr>
          <w:rFonts w:ascii="Times New Roman" w:hAnsi="Times New Roman" w:cs="Times New Roman"/>
          <w:b/>
          <w:sz w:val="20"/>
          <w:szCs w:val="20"/>
        </w:rPr>
      </w:pPr>
    </w:p>
    <w:p w:rsidR="00277202" w:rsidRPr="0019553C" w:rsidRDefault="00277202" w:rsidP="00277202">
      <w:pPr>
        <w:spacing w:line="360" w:lineRule="auto"/>
        <w:rPr>
          <w:rFonts w:ascii="Times New Roman" w:hAnsi="Times New Roman" w:cs="Times New Roman"/>
          <w:b/>
          <w:sz w:val="20"/>
          <w:szCs w:val="20"/>
        </w:rPr>
      </w:pPr>
      <w:r w:rsidRPr="0019553C">
        <w:rPr>
          <w:rFonts w:ascii="Times New Roman" w:hAnsi="Times New Roman" w:cs="Times New Roman"/>
          <w:b/>
          <w:sz w:val="20"/>
          <w:szCs w:val="20"/>
        </w:rPr>
        <w:t>Florida Lidia Nule,</w:t>
      </w:r>
    </w:p>
    <w:p w:rsidR="00277202" w:rsidRPr="0019553C" w:rsidRDefault="00277202" w:rsidP="00277202">
      <w:pPr>
        <w:spacing w:line="360" w:lineRule="auto"/>
        <w:rPr>
          <w:rFonts w:ascii="Times New Roman" w:hAnsi="Times New Roman" w:cs="Times New Roman"/>
          <w:b/>
          <w:sz w:val="20"/>
          <w:szCs w:val="20"/>
        </w:rPr>
      </w:pPr>
      <w:r w:rsidRPr="0019553C">
        <w:rPr>
          <w:rFonts w:ascii="Times New Roman" w:hAnsi="Times New Roman" w:cs="Times New Roman"/>
          <w:b/>
          <w:sz w:val="20"/>
          <w:szCs w:val="20"/>
        </w:rPr>
        <w:t>Ika Wulandari, SE.,MM</w:t>
      </w:r>
    </w:p>
    <w:p w:rsidR="00277202" w:rsidRPr="0019553C" w:rsidRDefault="00C51F6D" w:rsidP="00277202">
      <w:pPr>
        <w:spacing w:line="360" w:lineRule="auto"/>
        <w:rPr>
          <w:rFonts w:ascii="Times New Roman" w:hAnsi="Times New Roman" w:cs="Times New Roman"/>
          <w:b/>
        </w:rPr>
      </w:pPr>
      <w:r w:rsidRPr="0019553C">
        <w:rPr>
          <w:rFonts w:ascii="Times New Roman" w:hAnsi="Times New Roman" w:cs="Times New Roman"/>
          <w:b/>
        </w:rPr>
        <w:t>Universitas Mercubuana Yogyakarta: Jl.Ringroad Utara, Condong Catur, Yogyakarta,</w:t>
      </w:r>
      <w:r w:rsidR="00A717B1" w:rsidRPr="0019553C">
        <w:rPr>
          <w:rFonts w:ascii="Times New Roman" w:hAnsi="Times New Roman" w:cs="Times New Roman"/>
          <w:b/>
        </w:rPr>
        <w:t xml:space="preserve"> </w:t>
      </w:r>
      <w:r w:rsidRPr="0019553C">
        <w:rPr>
          <w:rFonts w:ascii="Times New Roman" w:hAnsi="Times New Roman" w:cs="Times New Roman"/>
          <w:b/>
        </w:rPr>
        <w:t>(0274) 6498211</w:t>
      </w:r>
    </w:p>
    <w:p w:rsidR="00C51F6D" w:rsidRPr="0019553C" w:rsidRDefault="00C51F6D" w:rsidP="00C51F6D">
      <w:pPr>
        <w:spacing w:line="360" w:lineRule="auto"/>
        <w:jc w:val="center"/>
        <w:rPr>
          <w:rFonts w:ascii="Times New Roman" w:hAnsi="Times New Roman" w:cs="Times New Roman"/>
        </w:rPr>
      </w:pPr>
      <w:r w:rsidRPr="0019553C">
        <w:rPr>
          <w:rFonts w:ascii="Times New Roman" w:hAnsi="Times New Roman" w:cs="Times New Roman"/>
          <w:b/>
        </w:rPr>
        <w:t xml:space="preserve">Email: </w:t>
      </w:r>
      <w:r w:rsidRPr="0019553C">
        <w:rPr>
          <w:rFonts w:ascii="Times New Roman" w:hAnsi="Times New Roman" w:cs="Times New Roman"/>
          <w:u w:val="single"/>
        </w:rPr>
        <w:t>floridanule69@gmail.com</w:t>
      </w:r>
    </w:p>
    <w:p w:rsidR="00C51F6D" w:rsidRPr="008A10C1" w:rsidRDefault="00C51F6D" w:rsidP="008A10C1">
      <w:pPr>
        <w:pStyle w:val="ListParagraph"/>
        <w:spacing w:line="240" w:lineRule="auto"/>
        <w:ind w:left="0"/>
        <w:jc w:val="both"/>
        <w:rPr>
          <w:rFonts w:ascii="Times New Roman" w:hAnsi="Times New Roman" w:cs="Times New Roman"/>
          <w:b/>
        </w:rPr>
      </w:pPr>
      <w:r w:rsidRPr="008A10C1">
        <w:rPr>
          <w:rFonts w:ascii="Times New Roman" w:hAnsi="Times New Roman" w:cs="Times New Roman"/>
          <w:b/>
        </w:rPr>
        <w:t>Abstract</w:t>
      </w:r>
    </w:p>
    <w:p w:rsidR="00C51F6D" w:rsidRPr="008A10C1" w:rsidRDefault="00C51F6D" w:rsidP="008A10C1">
      <w:pPr>
        <w:spacing w:line="240" w:lineRule="auto"/>
        <w:jc w:val="both"/>
        <w:rPr>
          <w:rFonts w:ascii="Times New Roman" w:hAnsi="Times New Roman" w:cs="Times New Roman"/>
        </w:rPr>
      </w:pPr>
      <w:r w:rsidRPr="008A10C1">
        <w:rPr>
          <w:rFonts w:ascii="Times New Roman" w:hAnsi="Times New Roman" w:cs="Times New Roman"/>
        </w:rPr>
        <w:t xml:space="preserve">      This study explains the effect of company size, operating profit and loss, profitability, solvency, and audit opinion on audit delay in financial services companies in Indonesia. The sample population used in this study are financial services companies listed on the Indonesia Stock Exchange for the 2018-2020 period. Selection of samples with purposive sampling into 291 companies. Data analysis using SPSS software. The results of the study state that company size, operating profit and loss and audit opinion significantly affect audit delay. Antibiotics, profitability, and solvency have no significant effect on audit delay.</w:t>
      </w:r>
    </w:p>
    <w:p w:rsidR="00277202" w:rsidRPr="008A10C1" w:rsidRDefault="00C51F6D" w:rsidP="008A10C1">
      <w:pPr>
        <w:pStyle w:val="ListParagraph"/>
        <w:spacing w:line="240" w:lineRule="auto"/>
        <w:ind w:left="0"/>
        <w:jc w:val="both"/>
        <w:rPr>
          <w:rFonts w:ascii="Times New Roman" w:hAnsi="Times New Roman" w:cs="Times New Roman"/>
        </w:rPr>
      </w:pPr>
      <w:r w:rsidRPr="008A10C1">
        <w:rPr>
          <w:rFonts w:ascii="Times New Roman" w:hAnsi="Times New Roman" w:cs="Times New Roman"/>
        </w:rPr>
        <w:t>Keywords: audit delay, company size, operating income, profitability, solvency, audit opinion.</w:t>
      </w:r>
    </w:p>
    <w:p w:rsidR="00C51F6D" w:rsidRPr="008A10C1" w:rsidRDefault="00C51F6D" w:rsidP="008A10C1">
      <w:pPr>
        <w:pStyle w:val="ListParagraph"/>
        <w:spacing w:line="240" w:lineRule="auto"/>
        <w:ind w:left="0"/>
        <w:jc w:val="both"/>
        <w:rPr>
          <w:rFonts w:ascii="Times New Roman" w:hAnsi="Times New Roman" w:cs="Times New Roman"/>
        </w:rPr>
      </w:pPr>
    </w:p>
    <w:p w:rsidR="00277202" w:rsidRPr="008A10C1" w:rsidRDefault="00277202" w:rsidP="008A10C1">
      <w:pPr>
        <w:pStyle w:val="ListParagraph"/>
        <w:spacing w:line="240" w:lineRule="auto"/>
        <w:ind w:left="0"/>
        <w:rPr>
          <w:rFonts w:ascii="Times New Roman" w:hAnsi="Times New Roman" w:cs="Times New Roman"/>
          <w:b/>
        </w:rPr>
      </w:pPr>
      <w:r w:rsidRPr="008A10C1">
        <w:rPr>
          <w:rFonts w:ascii="Times New Roman" w:hAnsi="Times New Roman" w:cs="Times New Roman"/>
          <w:b/>
        </w:rPr>
        <w:t>Abstrak</w:t>
      </w:r>
    </w:p>
    <w:p w:rsidR="00277202" w:rsidRPr="008A10C1" w:rsidRDefault="00277202" w:rsidP="008A10C1">
      <w:pPr>
        <w:pStyle w:val="ListParagraph"/>
        <w:spacing w:line="240" w:lineRule="auto"/>
        <w:ind w:left="0"/>
        <w:jc w:val="both"/>
        <w:rPr>
          <w:rFonts w:ascii="Times New Roman" w:hAnsi="Times New Roman" w:cs="Times New Roman"/>
        </w:rPr>
      </w:pPr>
      <w:r w:rsidRPr="008A10C1">
        <w:rPr>
          <w:rFonts w:ascii="Times New Roman" w:hAnsi="Times New Roman" w:cs="Times New Roman"/>
        </w:rPr>
        <w:t xml:space="preserve">        Penelitian ini menjelaskan pengaruh ukuran perusahaan, laba rugi operasi, profitabilitas, solvabilitas, dan opini audit terhadap audit delay pada perusahaan jasa keuangan di Indonesia. Populasi sampel yang digunakan di dalam penelitian ini adalah perusahaan jasa keuangan yang terdaftar di Bursa Efek Indonesia pada periode 2018-2020. Pemilihan sampel dengan purposive sampling menjadi 291 perusahaan. Analisis data menggunakan software SPSS. Hasil penelitian menyatakan bahwa ukuran perusahaan, laba rugi operasi dan opini audit secara signifikan mempengaruhi audit delay. Sebaliknya, profitabilitas, dan solvabilitas tidak berpengaruh signifikan terhadap audit delay. </w:t>
      </w:r>
    </w:p>
    <w:p w:rsidR="00277202" w:rsidRPr="008A10C1" w:rsidRDefault="00277202" w:rsidP="008A10C1">
      <w:pPr>
        <w:pStyle w:val="ListParagraph"/>
        <w:spacing w:line="240" w:lineRule="auto"/>
        <w:ind w:left="0"/>
        <w:jc w:val="both"/>
        <w:rPr>
          <w:rFonts w:ascii="Times New Roman" w:hAnsi="Times New Roman" w:cs="Times New Roman"/>
        </w:rPr>
      </w:pPr>
      <w:r w:rsidRPr="008A10C1">
        <w:rPr>
          <w:rFonts w:ascii="Times New Roman" w:hAnsi="Times New Roman" w:cs="Times New Roman"/>
          <w:b/>
        </w:rPr>
        <w:t>Kata kunci</w:t>
      </w:r>
      <w:r w:rsidRPr="008A10C1">
        <w:rPr>
          <w:rFonts w:ascii="Times New Roman" w:hAnsi="Times New Roman" w:cs="Times New Roman"/>
        </w:rPr>
        <w:t xml:space="preserve">: </w:t>
      </w:r>
      <w:r w:rsidRPr="008A10C1">
        <w:rPr>
          <w:rFonts w:ascii="Times New Roman" w:hAnsi="Times New Roman" w:cs="Times New Roman"/>
          <w:i/>
        </w:rPr>
        <w:t>audit delay</w:t>
      </w:r>
      <w:r w:rsidRPr="008A10C1">
        <w:rPr>
          <w:rFonts w:ascii="Times New Roman" w:hAnsi="Times New Roman" w:cs="Times New Roman"/>
        </w:rPr>
        <w:t xml:space="preserve">, ukuran perusahaan, laba rugi operasi, profitabilitas, solvabilitas, opini </w:t>
      </w:r>
      <w:r w:rsidRPr="008A10C1">
        <w:rPr>
          <w:rFonts w:ascii="Times New Roman" w:hAnsi="Times New Roman" w:cs="Times New Roman"/>
          <w:i/>
        </w:rPr>
        <w:t>audit</w:t>
      </w:r>
      <w:r w:rsidRPr="008A10C1">
        <w:rPr>
          <w:rFonts w:ascii="Times New Roman" w:hAnsi="Times New Roman" w:cs="Times New Roman"/>
        </w:rPr>
        <w:t>.</w:t>
      </w:r>
    </w:p>
    <w:p w:rsidR="00277202" w:rsidRPr="008A10C1" w:rsidRDefault="00277202" w:rsidP="008A10C1">
      <w:pPr>
        <w:spacing w:line="240" w:lineRule="auto"/>
        <w:jc w:val="center"/>
        <w:rPr>
          <w:rFonts w:ascii="Times New Roman" w:hAnsi="Times New Roman" w:cs="Times New Roman"/>
          <w:b/>
        </w:rPr>
      </w:pPr>
    </w:p>
    <w:p w:rsidR="00277202" w:rsidRPr="008A10C1" w:rsidRDefault="00277202" w:rsidP="008A10C1">
      <w:pPr>
        <w:spacing w:line="240" w:lineRule="auto"/>
        <w:rPr>
          <w:rFonts w:ascii="Times New Roman" w:hAnsi="Times New Roman" w:cs="Times New Roman"/>
          <w:b/>
        </w:rPr>
      </w:pPr>
      <w:r w:rsidRPr="008A10C1">
        <w:rPr>
          <w:rFonts w:ascii="Times New Roman" w:hAnsi="Times New Roman" w:cs="Times New Roman"/>
          <w:b/>
        </w:rPr>
        <w:t>PENDAHULUAN</w:t>
      </w:r>
    </w:p>
    <w:p w:rsidR="00C51F6D" w:rsidRPr="008A10C1" w:rsidRDefault="001C4F8B" w:rsidP="008A10C1">
      <w:pPr>
        <w:pStyle w:val="ListParagraph"/>
        <w:spacing w:line="240" w:lineRule="auto"/>
        <w:ind w:left="0"/>
        <w:jc w:val="both"/>
        <w:rPr>
          <w:rFonts w:ascii="Times New Roman" w:hAnsi="Times New Roman" w:cs="Times New Roman"/>
        </w:rPr>
      </w:pPr>
      <w:r w:rsidRPr="008A10C1">
        <w:rPr>
          <w:rFonts w:ascii="Times New Roman" w:hAnsi="Times New Roman" w:cs="Times New Roman"/>
        </w:rPr>
        <w:t xml:space="preserve">     </w:t>
      </w:r>
      <w:r w:rsidR="00C51F6D" w:rsidRPr="008A10C1">
        <w:rPr>
          <w:rFonts w:ascii="Times New Roman" w:hAnsi="Times New Roman" w:cs="Times New Roman"/>
        </w:rPr>
        <w:t xml:space="preserve">Perbedaan waktu antara tanggal laporan keuangan dengan tanggal opini audit dalam laporan keuangan mengindikasikan tentang lamanya waktu penyelesaian audit yang dilakukan oleh auditor. Perbedaan waktu ini dikenal dengan istilah </w:t>
      </w:r>
      <w:r w:rsidR="00C51F6D" w:rsidRPr="008A10C1">
        <w:rPr>
          <w:rFonts w:ascii="Times New Roman" w:hAnsi="Times New Roman" w:cs="Times New Roman"/>
          <w:i/>
          <w:iCs/>
        </w:rPr>
        <w:t xml:space="preserve">audit delay </w:t>
      </w:r>
      <w:r w:rsidR="00C51F6D" w:rsidRPr="008A10C1">
        <w:rPr>
          <w:rFonts w:ascii="Times New Roman" w:hAnsi="Times New Roman" w:cs="Times New Roman"/>
        </w:rPr>
        <w:t xml:space="preserve">(Subekti dan Wijayanti, 2004). Semakin lama auditor menyelesaikan pekerjaan auditnya berarti semakin panjang </w:t>
      </w:r>
      <w:r w:rsidR="00C51F6D" w:rsidRPr="008A10C1">
        <w:rPr>
          <w:rFonts w:ascii="Times New Roman" w:hAnsi="Times New Roman" w:cs="Times New Roman"/>
          <w:i/>
          <w:iCs/>
        </w:rPr>
        <w:t>audit delay</w:t>
      </w:r>
      <w:r w:rsidR="00C51F6D" w:rsidRPr="008A10C1">
        <w:rPr>
          <w:rFonts w:ascii="Times New Roman" w:hAnsi="Times New Roman" w:cs="Times New Roman"/>
        </w:rPr>
        <w:t xml:space="preserve">-nya.  Namun bisa jadi auditor memperpanjang </w:t>
      </w:r>
      <w:r w:rsidR="00C51F6D" w:rsidRPr="008A10C1">
        <w:rPr>
          <w:rFonts w:ascii="Times New Roman" w:hAnsi="Times New Roman" w:cs="Times New Roman"/>
          <w:i/>
          <w:iCs/>
        </w:rPr>
        <w:t xml:space="preserve">audit delay </w:t>
      </w:r>
      <w:r w:rsidR="00C51F6D" w:rsidRPr="008A10C1">
        <w:rPr>
          <w:rFonts w:ascii="Times New Roman" w:hAnsi="Times New Roman" w:cs="Times New Roman"/>
        </w:rPr>
        <w:t xml:space="preserve">dengan menunda penyelesaian audit laporan keuangan karena alasan tertentu, misalnya pemenuhan standar untuk meningkatkan kualitas audit oleh auditor yang akhirnya menuntut waktu lebih lama (Dewi </w:t>
      </w:r>
      <w:r w:rsidR="00C51F6D" w:rsidRPr="008A10C1">
        <w:rPr>
          <w:rFonts w:ascii="Times New Roman" w:hAnsi="Times New Roman" w:cs="Times New Roman"/>
        </w:rPr>
        <w:lastRenderedPageBreak/>
        <w:t xml:space="preserve">Lestari, 2010). Menurut Subekti dan Wijayanti (2004), semakin sesuai pelaksanaan audit dengan standar, semakin lama waktu yang dibutuhkan. Sebaliknya, semakin tidak sesuai dengan standar, semakin pendek pula waktu yang diperlukan. Berdasarkan hal yang dikemukakan diatas, penelitian ini bermaksud mengkaji lebih jauh mengenai faktor-faktor yang mempengaruhi </w:t>
      </w:r>
      <w:r w:rsidR="00C51F6D" w:rsidRPr="008A10C1">
        <w:rPr>
          <w:rFonts w:ascii="Times New Roman" w:hAnsi="Times New Roman" w:cs="Times New Roman"/>
          <w:i/>
          <w:iCs/>
        </w:rPr>
        <w:t xml:space="preserve">audit delay </w:t>
      </w:r>
      <w:r w:rsidR="00C51F6D" w:rsidRPr="008A10C1">
        <w:rPr>
          <w:rFonts w:ascii="Times New Roman" w:hAnsi="Times New Roman" w:cs="Times New Roman"/>
        </w:rPr>
        <w:t>pada perusahaan jasa keuangan yang terdaftar di bursa efek Indonesia.</w:t>
      </w:r>
    </w:p>
    <w:p w:rsidR="001C4F8B" w:rsidRPr="008A10C1" w:rsidRDefault="00C51F6D" w:rsidP="008A10C1">
      <w:pPr>
        <w:spacing w:line="240" w:lineRule="auto"/>
        <w:ind w:firstLine="360"/>
        <w:jc w:val="both"/>
        <w:rPr>
          <w:rFonts w:ascii="Times New Roman" w:hAnsi="Times New Roman" w:cs="Times New Roman"/>
        </w:rPr>
      </w:pPr>
      <w:r w:rsidRPr="008A10C1">
        <w:rPr>
          <w:rFonts w:ascii="Times New Roman" w:hAnsi="Times New Roman" w:cs="Times New Roman"/>
        </w:rPr>
        <w:t>Penelitian ini merupakan pengembangan yang menggunakan 5 variabel independen yaitu ukuran perusahaan, laba rugi operasi, profitabilitas, solvabilitas, dan opini audit Penelitian ini menggunakan periode pengamatan dari tahun 2018 sampai dengan 2020. Periode tersebut berbeda</w:t>
      </w:r>
      <w:r w:rsidR="001C4F8B" w:rsidRPr="008A10C1">
        <w:rPr>
          <w:rFonts w:ascii="Times New Roman" w:hAnsi="Times New Roman" w:cs="Times New Roman"/>
        </w:rPr>
        <w:t xml:space="preserve"> dengan periode pengamatan yang dilakukan sebelumnya. Berdasarkan latar belakang diatas maka penulis mengajukan penelitian dengan judul yaitu “</w:t>
      </w:r>
      <w:r w:rsidR="001C4F8B" w:rsidRPr="008A10C1">
        <w:rPr>
          <w:rFonts w:ascii="Times New Roman" w:hAnsi="Times New Roman" w:cs="Times New Roman"/>
          <w:bCs/>
        </w:rPr>
        <w:t xml:space="preserve">Analisis Faktor-Faktor yang Mempengaruhi </w:t>
      </w:r>
      <w:r w:rsidR="001C4F8B" w:rsidRPr="008A10C1">
        <w:rPr>
          <w:rFonts w:ascii="Times New Roman" w:hAnsi="Times New Roman" w:cs="Times New Roman"/>
          <w:bCs/>
          <w:i/>
          <w:iCs/>
        </w:rPr>
        <w:t xml:space="preserve">Audit Delay </w:t>
      </w:r>
      <w:r w:rsidR="001C4F8B" w:rsidRPr="008A10C1">
        <w:rPr>
          <w:rFonts w:ascii="Times New Roman" w:hAnsi="Times New Roman" w:cs="Times New Roman"/>
          <w:bCs/>
        </w:rPr>
        <w:t>pada Perusahaan Jasa Keuangan di Bursa Efek Indonesia</w:t>
      </w:r>
      <w:r w:rsidR="001C4F8B" w:rsidRPr="008A10C1">
        <w:rPr>
          <w:rFonts w:ascii="Times New Roman" w:hAnsi="Times New Roman" w:cs="Times New Roman"/>
        </w:rPr>
        <w:t xml:space="preserve"> (Study Empiris pada perusahaan Jasa Keuangan yang Listing di BEI 2018-2020)’’.</w:t>
      </w:r>
    </w:p>
    <w:p w:rsidR="001C4F8B" w:rsidRPr="008A10C1" w:rsidRDefault="001C4F8B" w:rsidP="008A10C1">
      <w:pPr>
        <w:spacing w:line="240" w:lineRule="auto"/>
        <w:rPr>
          <w:rFonts w:ascii="Times New Roman" w:hAnsi="Times New Roman" w:cs="Times New Roman"/>
          <w:b/>
        </w:rPr>
      </w:pPr>
      <w:r w:rsidRPr="008A10C1">
        <w:rPr>
          <w:rFonts w:ascii="Times New Roman" w:hAnsi="Times New Roman" w:cs="Times New Roman"/>
          <w:b/>
        </w:rPr>
        <w:t>Tujuan Penelitian</w:t>
      </w:r>
    </w:p>
    <w:p w:rsidR="001C4F8B" w:rsidRPr="008A10C1" w:rsidRDefault="001C4F8B" w:rsidP="008A10C1">
      <w:pPr>
        <w:spacing w:line="240" w:lineRule="auto"/>
        <w:rPr>
          <w:rFonts w:ascii="Times New Roman" w:hAnsi="Times New Roman" w:cs="Times New Roman"/>
        </w:rPr>
      </w:pPr>
      <w:r w:rsidRPr="008A10C1">
        <w:rPr>
          <w:rFonts w:ascii="Times New Roman" w:hAnsi="Times New Roman" w:cs="Times New Roman"/>
        </w:rPr>
        <w:t xml:space="preserve">     Tujuan dilakukan penelitian ini adalah untuk mengetahui pengaruh Ukuran Perusahaan, Laba Rugi Operasi, Profitabilitas, Solvabilitas dan Opini Audit terhadap Audit Delay</w:t>
      </w:r>
    </w:p>
    <w:p w:rsidR="002A2E59" w:rsidRPr="008A10C1" w:rsidRDefault="002A2E59" w:rsidP="008A10C1">
      <w:pPr>
        <w:pStyle w:val="ListParagraph"/>
        <w:autoSpaceDE w:val="0"/>
        <w:autoSpaceDN w:val="0"/>
        <w:adjustRightInd w:val="0"/>
        <w:spacing w:after="0" w:line="240" w:lineRule="auto"/>
        <w:ind w:left="426"/>
        <w:jc w:val="both"/>
        <w:rPr>
          <w:rFonts w:ascii="Times New Roman" w:hAnsi="Times New Roman" w:cs="Times New Roman"/>
          <w:b/>
          <w:color w:val="000000"/>
        </w:rPr>
      </w:pPr>
      <w:r w:rsidRPr="008A10C1">
        <w:rPr>
          <w:rFonts w:ascii="Times New Roman" w:hAnsi="Times New Roman" w:cs="Times New Roman"/>
          <w:b/>
          <w:color w:val="000000"/>
        </w:rPr>
        <w:t>Landasan Teori</w:t>
      </w:r>
    </w:p>
    <w:p w:rsidR="002A2E59" w:rsidRPr="008A10C1" w:rsidRDefault="002A2E59" w:rsidP="008A10C1">
      <w:pPr>
        <w:pStyle w:val="ListParagraph"/>
        <w:autoSpaceDE w:val="0"/>
        <w:autoSpaceDN w:val="0"/>
        <w:adjustRightInd w:val="0"/>
        <w:spacing w:after="0" w:line="240" w:lineRule="auto"/>
        <w:ind w:left="426"/>
        <w:jc w:val="both"/>
        <w:rPr>
          <w:rFonts w:ascii="Times New Roman" w:hAnsi="Times New Roman" w:cs="Times New Roman"/>
          <w:color w:val="000000"/>
        </w:rPr>
      </w:pPr>
      <w:r w:rsidRPr="008A10C1">
        <w:rPr>
          <w:rFonts w:ascii="Times New Roman" w:hAnsi="Times New Roman" w:cs="Times New Roman"/>
          <w:b/>
          <w:color w:val="000000"/>
        </w:rPr>
        <w:t xml:space="preserve">     </w:t>
      </w:r>
      <w:r w:rsidRPr="008A10C1">
        <w:rPr>
          <w:rFonts w:ascii="Times New Roman" w:hAnsi="Times New Roman" w:cs="Times New Roman"/>
          <w:color w:val="000000"/>
        </w:rPr>
        <w:t xml:space="preserve"> Merupakan hubungan kontrak antar dua pihak (</w:t>
      </w:r>
      <w:r w:rsidRPr="008A10C1">
        <w:rPr>
          <w:rFonts w:ascii="Times New Roman" w:hAnsi="Times New Roman" w:cs="Times New Roman"/>
          <w:i/>
          <w:color w:val="000000"/>
        </w:rPr>
        <w:t>principal and agent</w:t>
      </w:r>
      <w:r w:rsidRPr="008A10C1">
        <w:rPr>
          <w:rFonts w:ascii="Times New Roman" w:hAnsi="Times New Roman" w:cs="Times New Roman"/>
          <w:color w:val="000000"/>
        </w:rPr>
        <w:t xml:space="preserve">). Principal merupakan pihak pemegang saham dan </w:t>
      </w:r>
      <w:r w:rsidRPr="008A10C1">
        <w:rPr>
          <w:rFonts w:ascii="Times New Roman" w:hAnsi="Times New Roman" w:cs="Times New Roman"/>
          <w:i/>
          <w:color w:val="000000"/>
        </w:rPr>
        <w:t>agent</w:t>
      </w:r>
      <w:r w:rsidRPr="008A10C1">
        <w:rPr>
          <w:rFonts w:ascii="Times New Roman" w:hAnsi="Times New Roman" w:cs="Times New Roman"/>
          <w:color w:val="000000"/>
        </w:rPr>
        <w:t xml:space="preserve"> merupakan manajer perusahaan. Konflik agensi akan terjadi saat pihak </w:t>
      </w:r>
      <w:r w:rsidRPr="008A10C1">
        <w:rPr>
          <w:rFonts w:ascii="Times New Roman" w:hAnsi="Times New Roman" w:cs="Times New Roman"/>
          <w:i/>
          <w:color w:val="000000"/>
        </w:rPr>
        <w:t>principal</w:t>
      </w:r>
      <w:r w:rsidRPr="008A10C1">
        <w:rPr>
          <w:rFonts w:ascii="Times New Roman" w:hAnsi="Times New Roman" w:cs="Times New Roman"/>
          <w:color w:val="000000"/>
        </w:rPr>
        <w:t xml:space="preserve"> dan </w:t>
      </w:r>
      <w:r w:rsidRPr="008A10C1">
        <w:rPr>
          <w:rFonts w:ascii="Times New Roman" w:hAnsi="Times New Roman" w:cs="Times New Roman"/>
          <w:i/>
          <w:color w:val="000000"/>
        </w:rPr>
        <w:t>agent</w:t>
      </w:r>
      <w:r w:rsidRPr="008A10C1">
        <w:rPr>
          <w:rFonts w:ascii="Times New Roman" w:hAnsi="Times New Roman" w:cs="Times New Roman"/>
          <w:color w:val="000000"/>
        </w:rPr>
        <w:t xml:space="preserve"> ingin memperoleh kepentingan masing-masing sehingga terjadinya perbedaan pendapat (Jensen dan Meckling, 1976). Konflik agensi akan muncul ketika adanya asimetris informasi antara </w:t>
      </w:r>
      <w:r w:rsidRPr="008A10C1">
        <w:rPr>
          <w:rFonts w:ascii="Times New Roman" w:hAnsi="Times New Roman" w:cs="Times New Roman"/>
          <w:i/>
          <w:color w:val="000000"/>
        </w:rPr>
        <w:t>agent</w:t>
      </w:r>
      <w:r w:rsidRPr="008A10C1">
        <w:rPr>
          <w:rFonts w:ascii="Times New Roman" w:hAnsi="Times New Roman" w:cs="Times New Roman"/>
          <w:color w:val="000000"/>
        </w:rPr>
        <w:t xml:space="preserve"> dan </w:t>
      </w:r>
      <w:r w:rsidRPr="008A10C1">
        <w:rPr>
          <w:rFonts w:ascii="Times New Roman" w:hAnsi="Times New Roman" w:cs="Times New Roman"/>
          <w:i/>
          <w:color w:val="000000"/>
        </w:rPr>
        <w:t>principal</w:t>
      </w:r>
      <w:r w:rsidRPr="008A10C1">
        <w:rPr>
          <w:rFonts w:ascii="Times New Roman" w:hAnsi="Times New Roman" w:cs="Times New Roman"/>
          <w:color w:val="000000"/>
        </w:rPr>
        <w:t xml:space="preserve">. Manajer sebagai </w:t>
      </w:r>
      <w:r w:rsidRPr="008A10C1">
        <w:rPr>
          <w:rFonts w:ascii="Times New Roman" w:hAnsi="Times New Roman" w:cs="Times New Roman"/>
          <w:i/>
          <w:color w:val="000000"/>
        </w:rPr>
        <w:t xml:space="preserve">agent </w:t>
      </w:r>
      <w:r w:rsidRPr="008A10C1">
        <w:rPr>
          <w:rFonts w:ascii="Times New Roman" w:hAnsi="Times New Roman" w:cs="Times New Roman"/>
          <w:color w:val="000000"/>
        </w:rPr>
        <w:t xml:space="preserve">yang telah mengontrol kegiatan operasional akan mengetahui informasi mengenai perusahaan yang lebih baik, sedangkan pemegang saham sebagai principal memiliki keterbatasan akses terhadap informasi perusahaan. Pemegang saham dapat mengetahui informasi perusahaan berdasarkan laporan keuangan yang disajikan. Laporan keuangan yang diaudit akan meningkatkan kualitas laporan dan menginformasikan kondisi perusahaan secara transparan (Hassum, 2016). Penyampaian laporan audit dengan tepat waktu dapat mencegah terjadinya asimetris informasi karena </w:t>
      </w:r>
      <w:r w:rsidRPr="008A10C1">
        <w:rPr>
          <w:rFonts w:ascii="Times New Roman" w:hAnsi="Times New Roman" w:cs="Times New Roman"/>
          <w:i/>
          <w:color w:val="000000"/>
        </w:rPr>
        <w:t>principal</w:t>
      </w:r>
      <w:r w:rsidRPr="008A10C1">
        <w:rPr>
          <w:rFonts w:ascii="Times New Roman" w:hAnsi="Times New Roman" w:cs="Times New Roman"/>
          <w:color w:val="000000"/>
        </w:rPr>
        <w:t xml:space="preserve"> dapat menerima informasi dengan tepat waktu (Zebriyanti &amp; Sabardjo, 2016). </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b/>
          <w:color w:val="000000"/>
        </w:rPr>
      </w:pPr>
      <w:r w:rsidRPr="008A10C1">
        <w:rPr>
          <w:rFonts w:ascii="Times New Roman" w:hAnsi="Times New Roman" w:cs="Times New Roman"/>
          <w:b/>
          <w:color w:val="000000"/>
        </w:rPr>
        <w:t xml:space="preserve">Laporan keuangan </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rPr>
      </w:pPr>
      <w:r w:rsidRPr="008A10C1">
        <w:rPr>
          <w:rFonts w:ascii="Times New Roman" w:hAnsi="Times New Roman" w:cs="Times New Roman"/>
          <w:b/>
          <w:color w:val="000000"/>
        </w:rPr>
        <w:t xml:space="preserve">     </w:t>
      </w:r>
      <w:r w:rsidRPr="008A10C1">
        <w:rPr>
          <w:rFonts w:ascii="Times New Roman" w:hAnsi="Times New Roman" w:cs="Times New Roman"/>
        </w:rPr>
        <w:t xml:space="preserve"> Laporan keuangan merupakan salah satu sarana penting untuk memberikan informasi keuangan kepada pihak-pihak di luar perusahaan yang memiliki kepentingan. Esensi laporan keuangan sangat penting mengingat laporan keuangan merupakan basis dari berbagai keputusan penting mengenai kelangsungan hidup dari entitas bisnis. </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color w:val="000000"/>
        </w:rPr>
      </w:pPr>
      <w:r w:rsidRPr="008A10C1">
        <w:rPr>
          <w:rFonts w:ascii="Times New Roman" w:hAnsi="Times New Roman" w:cs="Times New Roman"/>
        </w:rPr>
        <w:t xml:space="preserve">     </w:t>
      </w:r>
      <w:r w:rsidRPr="008A10C1">
        <w:rPr>
          <w:rFonts w:ascii="Times New Roman" w:hAnsi="Times New Roman" w:cs="Times New Roman"/>
          <w:color w:val="000000"/>
        </w:rPr>
        <w:t>Menurut PSAK (2009), tujuan laporan keuangan adalah untuk memberikan informasi mengenai posisi keuangan, kinerja, serta perubahan posisi keuangan perusahaan yang bermanfaat bagi pemakai laporan keuangan dalam menentukan keputusan ekonomi.</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color w:val="000000"/>
        </w:rPr>
      </w:pPr>
      <w:r w:rsidRPr="008A10C1">
        <w:rPr>
          <w:rFonts w:ascii="Times New Roman" w:hAnsi="Times New Roman" w:cs="Times New Roman"/>
          <w:color w:val="000000"/>
        </w:rPr>
        <w:t xml:space="preserve">      Standar Akuntansi Keuangan (SAK) menyebutkan empat karakteristik kualitatif pokok dalam laporan keuangan (IAI 2004)</w:t>
      </w:r>
    </w:p>
    <w:p w:rsidR="002A2E59" w:rsidRPr="008A10C1" w:rsidRDefault="002A2E59" w:rsidP="008A10C1">
      <w:pPr>
        <w:pStyle w:val="ListParagraph"/>
        <w:numPr>
          <w:ilvl w:val="0"/>
          <w:numId w:val="3"/>
        </w:numPr>
        <w:tabs>
          <w:tab w:val="left" w:pos="270"/>
        </w:tabs>
        <w:autoSpaceDE w:val="0"/>
        <w:autoSpaceDN w:val="0"/>
        <w:adjustRightInd w:val="0"/>
        <w:spacing w:after="0" w:line="240" w:lineRule="auto"/>
        <w:ind w:left="360"/>
        <w:jc w:val="both"/>
        <w:rPr>
          <w:rFonts w:ascii="Times New Roman" w:hAnsi="Times New Roman" w:cs="Times New Roman"/>
          <w:color w:val="000000"/>
        </w:rPr>
      </w:pPr>
      <w:r w:rsidRPr="008A10C1">
        <w:rPr>
          <w:rFonts w:ascii="Times New Roman" w:hAnsi="Times New Roman" w:cs="Times New Roman"/>
          <w:color w:val="000000"/>
        </w:rPr>
        <w:t>Dapat dipahami</w:t>
      </w:r>
    </w:p>
    <w:p w:rsidR="002A2E59" w:rsidRPr="008A10C1" w:rsidRDefault="002A2E59" w:rsidP="008A10C1">
      <w:pPr>
        <w:pStyle w:val="ListParagraph"/>
        <w:autoSpaceDE w:val="0"/>
        <w:autoSpaceDN w:val="0"/>
        <w:adjustRightInd w:val="0"/>
        <w:spacing w:after="0" w:line="240" w:lineRule="auto"/>
        <w:ind w:left="450"/>
        <w:jc w:val="both"/>
        <w:rPr>
          <w:rFonts w:ascii="Times New Roman" w:hAnsi="Times New Roman" w:cs="Times New Roman"/>
          <w:color w:val="000000"/>
        </w:rPr>
      </w:pPr>
      <w:r w:rsidRPr="008A10C1">
        <w:rPr>
          <w:rFonts w:ascii="Times New Roman" w:hAnsi="Times New Roman" w:cs="Times New Roman"/>
          <w:color w:val="000000"/>
        </w:rPr>
        <w:t xml:space="preserve"> Kualitas informasi dalam laporan keuangan terlihat dari kemudahan untuk dipahami oleh para pengguna yang diasumsikan memiliki pengetahuan memadai mengenai aktivitas ekonomi dan bisnis, akuntansi, dan kemauan mempelajari informasi dengan ketekunan yang wajar. </w:t>
      </w:r>
    </w:p>
    <w:p w:rsidR="002A2E59" w:rsidRPr="008A10C1" w:rsidRDefault="002A2E59" w:rsidP="008A10C1">
      <w:pPr>
        <w:pStyle w:val="ListParagraph"/>
        <w:numPr>
          <w:ilvl w:val="0"/>
          <w:numId w:val="3"/>
        </w:numPr>
        <w:tabs>
          <w:tab w:val="left" w:pos="360"/>
          <w:tab w:val="left" w:pos="450"/>
          <w:tab w:val="left" w:pos="630"/>
        </w:tabs>
        <w:autoSpaceDE w:val="0"/>
        <w:autoSpaceDN w:val="0"/>
        <w:adjustRightInd w:val="0"/>
        <w:spacing w:after="0" w:line="240" w:lineRule="auto"/>
        <w:ind w:left="270"/>
        <w:jc w:val="both"/>
        <w:rPr>
          <w:rFonts w:ascii="Times New Roman" w:hAnsi="Times New Roman" w:cs="Times New Roman"/>
          <w:color w:val="000000"/>
        </w:rPr>
      </w:pPr>
      <w:r w:rsidRPr="008A10C1">
        <w:rPr>
          <w:rFonts w:ascii="Times New Roman" w:hAnsi="Times New Roman" w:cs="Times New Roman"/>
          <w:color w:val="000000"/>
        </w:rPr>
        <w:t xml:space="preserve"> Relevan </w:t>
      </w:r>
    </w:p>
    <w:p w:rsidR="002A2E59" w:rsidRPr="008A10C1" w:rsidRDefault="002A2E59" w:rsidP="008A10C1">
      <w:pPr>
        <w:pStyle w:val="ListParagraph"/>
        <w:autoSpaceDE w:val="0"/>
        <w:autoSpaceDN w:val="0"/>
        <w:adjustRightInd w:val="0"/>
        <w:spacing w:after="0" w:line="240" w:lineRule="auto"/>
        <w:ind w:left="360" w:firstLine="90"/>
        <w:jc w:val="both"/>
        <w:rPr>
          <w:rFonts w:ascii="Times New Roman" w:hAnsi="Times New Roman" w:cs="Times New Roman"/>
        </w:rPr>
      </w:pPr>
      <w:r w:rsidRPr="008A10C1">
        <w:rPr>
          <w:rFonts w:ascii="Times New Roman" w:hAnsi="Times New Roman" w:cs="Times New Roman"/>
          <w:color w:val="000000"/>
        </w:rPr>
        <w:t>Informasi dalam laporan keuangan akan relevan jika mempengaruhi keputusan ekonomi pengguna. Informasi harus dapat mengevaluasi laba sekarang maupun laba masa yang akan datang (</w:t>
      </w:r>
      <w:r w:rsidRPr="008A10C1">
        <w:rPr>
          <w:rFonts w:ascii="Times New Roman" w:hAnsi="Times New Roman" w:cs="Times New Roman"/>
          <w:i/>
          <w:color w:val="000000"/>
        </w:rPr>
        <w:t>predictive value</w:t>
      </w:r>
      <w:r w:rsidRPr="008A10C1">
        <w:rPr>
          <w:rFonts w:ascii="Times New Roman" w:hAnsi="Times New Roman" w:cs="Times New Roman"/>
          <w:color w:val="000000"/>
        </w:rPr>
        <w:t xml:space="preserve">), serta memperbaiki harapan yang dibuat sebelumnya. Informasi juga </w:t>
      </w:r>
      <w:r w:rsidRPr="008A10C1">
        <w:rPr>
          <w:rFonts w:ascii="Times New Roman" w:hAnsi="Times New Roman" w:cs="Times New Roman"/>
        </w:rPr>
        <w:t>harus tersedia tepat waktu (</w:t>
      </w:r>
      <w:r w:rsidRPr="008A10C1">
        <w:rPr>
          <w:rFonts w:ascii="Times New Roman" w:hAnsi="Times New Roman" w:cs="Times New Roman"/>
          <w:i/>
          <w:iCs/>
        </w:rPr>
        <w:t>timeliness</w:t>
      </w:r>
      <w:r w:rsidRPr="008A10C1">
        <w:rPr>
          <w:rFonts w:ascii="Times New Roman" w:hAnsi="Times New Roman" w:cs="Times New Roman"/>
        </w:rPr>
        <w:t>) untuk pengambilan keputusan pengguna.</w:t>
      </w:r>
    </w:p>
    <w:p w:rsidR="002A2E59" w:rsidRPr="008A10C1" w:rsidRDefault="002A2E59" w:rsidP="008A10C1">
      <w:pPr>
        <w:pStyle w:val="ListParagraph"/>
        <w:numPr>
          <w:ilvl w:val="0"/>
          <w:numId w:val="3"/>
        </w:numPr>
        <w:tabs>
          <w:tab w:val="left" w:pos="180"/>
        </w:tabs>
        <w:autoSpaceDE w:val="0"/>
        <w:autoSpaceDN w:val="0"/>
        <w:adjustRightInd w:val="0"/>
        <w:spacing w:after="0" w:line="240" w:lineRule="auto"/>
        <w:ind w:left="270"/>
        <w:jc w:val="both"/>
        <w:rPr>
          <w:rFonts w:ascii="Times New Roman" w:hAnsi="Times New Roman" w:cs="Times New Roman"/>
        </w:rPr>
      </w:pPr>
      <w:r w:rsidRPr="008A10C1">
        <w:rPr>
          <w:rFonts w:ascii="Times New Roman" w:hAnsi="Times New Roman" w:cs="Times New Roman"/>
          <w:color w:val="000000"/>
        </w:rPr>
        <w:t xml:space="preserve">Keandalan </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color w:val="000000"/>
        </w:rPr>
      </w:pPr>
      <w:r w:rsidRPr="008A10C1">
        <w:rPr>
          <w:rFonts w:ascii="Times New Roman" w:hAnsi="Times New Roman" w:cs="Times New Roman"/>
          <w:color w:val="000000"/>
        </w:rPr>
        <w:lastRenderedPageBreak/>
        <w:t>Informasi dikatakan andal (</w:t>
      </w:r>
      <w:r w:rsidRPr="008A10C1">
        <w:rPr>
          <w:rFonts w:ascii="Times New Roman" w:hAnsi="Times New Roman" w:cs="Times New Roman"/>
          <w:i/>
          <w:iCs/>
          <w:color w:val="000000"/>
        </w:rPr>
        <w:t>reliable</w:t>
      </w:r>
      <w:r w:rsidRPr="008A10C1">
        <w:rPr>
          <w:rFonts w:ascii="Times New Roman" w:hAnsi="Times New Roman" w:cs="Times New Roman"/>
          <w:color w:val="000000"/>
        </w:rPr>
        <w:t xml:space="preserve">) jika bebas dari pengertian yang menyesatkan dan salah saji yang material, serta dapat diandalkan pengguna sebagai penyajian yang jujur dan wajar. </w:t>
      </w:r>
    </w:p>
    <w:p w:rsidR="002A2E59" w:rsidRPr="008A10C1" w:rsidRDefault="002A2E59" w:rsidP="008A10C1">
      <w:pPr>
        <w:pStyle w:val="ListParagraph"/>
        <w:numPr>
          <w:ilvl w:val="0"/>
          <w:numId w:val="3"/>
        </w:numPr>
        <w:autoSpaceDE w:val="0"/>
        <w:autoSpaceDN w:val="0"/>
        <w:adjustRightInd w:val="0"/>
        <w:spacing w:after="0" w:line="240" w:lineRule="auto"/>
        <w:ind w:left="270"/>
        <w:jc w:val="both"/>
        <w:rPr>
          <w:rFonts w:ascii="Times New Roman" w:hAnsi="Times New Roman" w:cs="Times New Roman"/>
        </w:rPr>
      </w:pPr>
      <w:r w:rsidRPr="008A10C1">
        <w:rPr>
          <w:rFonts w:ascii="Times New Roman" w:hAnsi="Times New Roman" w:cs="Times New Roman"/>
          <w:color w:val="000000"/>
        </w:rPr>
        <w:t xml:space="preserve">Dapat dibandingkan </w:t>
      </w:r>
    </w:p>
    <w:p w:rsidR="002A2E59" w:rsidRPr="008A10C1" w:rsidRDefault="002A2E59" w:rsidP="008A10C1">
      <w:pPr>
        <w:pStyle w:val="ListParagraph"/>
        <w:autoSpaceDE w:val="0"/>
        <w:autoSpaceDN w:val="0"/>
        <w:adjustRightInd w:val="0"/>
        <w:spacing w:after="0" w:line="240" w:lineRule="auto"/>
        <w:ind w:left="360"/>
        <w:jc w:val="both"/>
        <w:rPr>
          <w:rFonts w:ascii="Times New Roman" w:hAnsi="Times New Roman" w:cs="Times New Roman"/>
          <w:color w:val="000000"/>
        </w:rPr>
      </w:pPr>
      <w:r w:rsidRPr="008A10C1">
        <w:rPr>
          <w:rFonts w:ascii="Times New Roman" w:hAnsi="Times New Roman" w:cs="Times New Roman"/>
          <w:color w:val="000000"/>
        </w:rPr>
        <w:t>Pengguna harus dapat membandingkan laporan keuangan perusahaan pada setiap periode untuk mengidentifikasi tren posisi keuangan. Implikasinya, pengguna mendapat informasi tentang kebijakan akuntansi yang digunakan dalam susunan laporan keuangan, perubahan kebijakan, serta pengaruhnya.</w:t>
      </w:r>
    </w:p>
    <w:p w:rsidR="002A2E59" w:rsidRPr="008A10C1" w:rsidRDefault="002A2E59" w:rsidP="008A10C1">
      <w:pPr>
        <w:autoSpaceDE w:val="0"/>
        <w:autoSpaceDN w:val="0"/>
        <w:adjustRightInd w:val="0"/>
        <w:spacing w:after="0" w:line="240" w:lineRule="auto"/>
        <w:jc w:val="both"/>
        <w:rPr>
          <w:rFonts w:ascii="Times New Roman" w:hAnsi="Times New Roman" w:cs="Times New Roman"/>
          <w:b/>
          <w:color w:val="000000"/>
        </w:rPr>
      </w:pPr>
      <w:r w:rsidRPr="008A10C1">
        <w:rPr>
          <w:rFonts w:ascii="Times New Roman" w:hAnsi="Times New Roman" w:cs="Times New Roman"/>
          <w:b/>
          <w:color w:val="000000"/>
        </w:rPr>
        <w:t>Audit</w:t>
      </w:r>
    </w:p>
    <w:p w:rsidR="002A2E59" w:rsidRPr="008A10C1" w:rsidRDefault="002A2E59" w:rsidP="008A10C1">
      <w:pPr>
        <w:autoSpaceDE w:val="0"/>
        <w:autoSpaceDN w:val="0"/>
        <w:adjustRightInd w:val="0"/>
        <w:spacing w:after="0" w:line="240" w:lineRule="auto"/>
        <w:jc w:val="both"/>
        <w:rPr>
          <w:rFonts w:ascii="Times New Roman" w:hAnsi="Times New Roman" w:cs="Times New Roman"/>
          <w:b/>
          <w:color w:val="000000"/>
        </w:rPr>
      </w:pPr>
      <w:r w:rsidRPr="008A10C1">
        <w:rPr>
          <w:rFonts w:ascii="Times New Roman" w:hAnsi="Times New Roman" w:cs="Times New Roman"/>
          <w:b/>
          <w:color w:val="000000"/>
        </w:rPr>
        <w:t xml:space="preserve">     </w:t>
      </w:r>
      <w:r w:rsidRPr="008A10C1">
        <w:rPr>
          <w:rFonts w:ascii="Times New Roman" w:hAnsi="Times New Roman" w:cs="Times New Roman"/>
          <w:color w:val="000000"/>
        </w:rPr>
        <w:t xml:space="preserve">  Secara umum auditing adalah proses sistematik untuk memperoleh dan mengevaluasi bukti secara objektif mengenai pernyataan- pernyataan tentang kegiatan dan kejadian ekonomi, dengan tujuan untuk menetapkan tingkat kesesuaian antara pernyataan-pernyataan tersebut dengan kriteria yang telah ditetapkan, serta penyampaian hasil-hasilnya kepada para pemakai yang berkepentingan (Mulyadi, 2002). </w:t>
      </w:r>
    </w:p>
    <w:p w:rsidR="00EB3D3D" w:rsidRPr="008A10C1" w:rsidRDefault="002A2E59" w:rsidP="008A10C1">
      <w:pPr>
        <w:pStyle w:val="ListParagraph"/>
        <w:tabs>
          <w:tab w:val="left" w:pos="2070"/>
        </w:tabs>
        <w:autoSpaceDE w:val="0"/>
        <w:autoSpaceDN w:val="0"/>
        <w:adjustRightInd w:val="0"/>
        <w:spacing w:after="0" w:line="240" w:lineRule="auto"/>
        <w:ind w:left="360"/>
        <w:jc w:val="both"/>
        <w:rPr>
          <w:rFonts w:ascii="Times New Roman" w:hAnsi="Times New Roman" w:cs="Times New Roman"/>
        </w:rPr>
      </w:pPr>
      <w:r w:rsidRPr="008A10C1">
        <w:rPr>
          <w:rFonts w:ascii="Times New Roman" w:hAnsi="Times New Roman" w:cs="Times New Roman"/>
          <w:color w:val="000000"/>
        </w:rPr>
        <w:t xml:space="preserve">     Tujuan audit secara umum adalah untuk menyatakan pendapat atas kewajaran dalam semua hal yang material, posisi keuangan hasil usaha dan arus kas yang sesuai dengan prinsip akuntansi berlaku umum di Indonesia. Kewajaran laporan keuangan dinilai berdasarkan asersi yang terkandung dalam </w:t>
      </w:r>
      <w:r w:rsidRPr="008A10C1">
        <w:rPr>
          <w:rFonts w:ascii="Times New Roman" w:hAnsi="Times New Roman" w:cs="Times New Roman"/>
        </w:rPr>
        <w:t>setiap unsur yang disajikan dalam laporan keuangan. Asersi adalah pernyataan manajemen yang terkandung dalam komponen laporan keuangan yang dapat bersifat implisit atau eksplisit (Arens, 1995).</w:t>
      </w:r>
    </w:p>
    <w:p w:rsidR="00EB3D3D" w:rsidRPr="008A10C1" w:rsidRDefault="00EB3D3D" w:rsidP="008A10C1">
      <w:pPr>
        <w:tabs>
          <w:tab w:val="left" w:pos="2070"/>
        </w:tabs>
        <w:autoSpaceDE w:val="0"/>
        <w:autoSpaceDN w:val="0"/>
        <w:adjustRightInd w:val="0"/>
        <w:spacing w:after="0" w:line="240" w:lineRule="auto"/>
        <w:jc w:val="both"/>
        <w:rPr>
          <w:rFonts w:ascii="Times New Roman" w:hAnsi="Times New Roman" w:cs="Times New Roman"/>
          <w:b/>
          <w:color w:val="000000"/>
        </w:rPr>
      </w:pPr>
      <w:r w:rsidRPr="008A10C1">
        <w:rPr>
          <w:rFonts w:ascii="Times New Roman" w:hAnsi="Times New Roman" w:cs="Times New Roman"/>
          <w:b/>
          <w:color w:val="000000"/>
        </w:rPr>
        <w:t>Audit Delay</w:t>
      </w:r>
    </w:p>
    <w:p w:rsidR="00EB3D3D" w:rsidRPr="008A10C1" w:rsidRDefault="00EB3D3D" w:rsidP="008A10C1">
      <w:pPr>
        <w:pStyle w:val="ListParagraph"/>
        <w:autoSpaceDE w:val="0"/>
        <w:autoSpaceDN w:val="0"/>
        <w:adjustRightInd w:val="0"/>
        <w:spacing w:after="0" w:line="240" w:lineRule="auto"/>
        <w:ind w:left="360" w:firstLine="180"/>
        <w:jc w:val="both"/>
        <w:rPr>
          <w:rFonts w:ascii="Times New Roman" w:hAnsi="Times New Roman" w:cs="Times New Roman"/>
        </w:rPr>
      </w:pPr>
      <w:r w:rsidRPr="008A10C1">
        <w:rPr>
          <w:rFonts w:ascii="Times New Roman" w:hAnsi="Times New Roman" w:cs="Times New Roman"/>
          <w:b/>
          <w:color w:val="000000"/>
        </w:rPr>
        <w:t xml:space="preserve">     </w:t>
      </w:r>
      <w:r w:rsidRPr="008A10C1">
        <w:rPr>
          <w:rFonts w:ascii="Times New Roman" w:hAnsi="Times New Roman" w:cs="Times New Roman"/>
        </w:rPr>
        <w:t xml:space="preserve">Menurut </w:t>
      </w:r>
      <w:r w:rsidRPr="008A10C1">
        <w:rPr>
          <w:rFonts w:ascii="Times New Roman" w:hAnsi="Times New Roman" w:cs="Times New Roman"/>
          <w:iCs/>
        </w:rPr>
        <w:t>Kartika</w:t>
      </w:r>
      <w:r w:rsidRPr="008A10C1">
        <w:rPr>
          <w:rFonts w:ascii="Times New Roman" w:hAnsi="Times New Roman" w:cs="Times New Roman"/>
        </w:rPr>
        <w:t xml:space="preserve">. (2009), </w:t>
      </w:r>
      <w:r w:rsidRPr="008A10C1">
        <w:rPr>
          <w:rFonts w:ascii="Times New Roman" w:hAnsi="Times New Roman" w:cs="Times New Roman"/>
          <w:i/>
          <w:iCs/>
        </w:rPr>
        <w:t xml:space="preserve">audit delay </w:t>
      </w:r>
      <w:r w:rsidRPr="008A10C1">
        <w:rPr>
          <w:rFonts w:ascii="Times New Roman" w:hAnsi="Times New Roman" w:cs="Times New Roman"/>
        </w:rPr>
        <w:t xml:space="preserve">adalah waktu yang dibutuhkan auditor independen dalam penyusunan laporan </w:t>
      </w:r>
      <w:r w:rsidRPr="008A10C1">
        <w:rPr>
          <w:rFonts w:ascii="Times New Roman" w:hAnsi="Times New Roman" w:cs="Times New Roman"/>
          <w:i/>
        </w:rPr>
        <w:t xml:space="preserve">audit </w:t>
      </w:r>
      <w:r w:rsidRPr="008A10C1">
        <w:rPr>
          <w:rFonts w:ascii="Times New Roman" w:hAnsi="Times New Roman" w:cs="Times New Roman"/>
        </w:rPr>
        <w:t xml:space="preserve">laporan keuangan. </w:t>
      </w:r>
      <w:r w:rsidRPr="008A10C1">
        <w:rPr>
          <w:rFonts w:ascii="Times New Roman" w:hAnsi="Times New Roman" w:cs="Times New Roman"/>
          <w:i/>
        </w:rPr>
        <w:t>Audit Delay</w:t>
      </w:r>
      <w:r w:rsidRPr="008A10C1">
        <w:rPr>
          <w:rFonts w:ascii="Times New Roman" w:hAnsi="Times New Roman" w:cs="Times New Roman"/>
        </w:rPr>
        <w:t xml:space="preserve"> dihitung dari selisih tanggal laporan keuangan tahunan perusahaan sampai dengan tanggal laporan audit yang dikeluarkan oleh kantor akuntan publik yang bekerja sama dengan perusahaan (klien) (Puspitasari dan latrini, 2014). Semakin lama waktu </w:t>
      </w:r>
      <w:r w:rsidRPr="008A10C1">
        <w:rPr>
          <w:rFonts w:ascii="Times New Roman" w:hAnsi="Times New Roman" w:cs="Times New Roman"/>
          <w:i/>
        </w:rPr>
        <w:t xml:space="preserve">audit delay </w:t>
      </w:r>
      <w:r w:rsidRPr="008A10C1">
        <w:rPr>
          <w:rFonts w:ascii="Times New Roman" w:hAnsi="Times New Roman" w:cs="Times New Roman"/>
        </w:rPr>
        <w:t>maka perusahaan semakin tidak tepat waktu untuk meyampaiakan laporan keuangannya kepada publik.</w:t>
      </w:r>
    </w:p>
    <w:p w:rsidR="00EB3D3D" w:rsidRPr="008A10C1" w:rsidRDefault="00EB3D3D" w:rsidP="008A10C1">
      <w:pPr>
        <w:tabs>
          <w:tab w:val="left" w:pos="2070"/>
        </w:tabs>
        <w:autoSpaceDE w:val="0"/>
        <w:autoSpaceDN w:val="0"/>
        <w:adjustRightInd w:val="0"/>
        <w:spacing w:after="0" w:line="240" w:lineRule="auto"/>
        <w:jc w:val="both"/>
        <w:rPr>
          <w:rFonts w:ascii="Times New Roman" w:hAnsi="Times New Roman" w:cs="Times New Roman"/>
          <w:b/>
        </w:rPr>
      </w:pPr>
      <w:r w:rsidRPr="008A10C1">
        <w:rPr>
          <w:rFonts w:ascii="Times New Roman" w:hAnsi="Times New Roman" w:cs="Times New Roman"/>
          <w:b/>
        </w:rPr>
        <w:t>Pengaruh antar Variabel</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b/>
          <w:color w:val="000000"/>
        </w:rPr>
      </w:pPr>
      <w:r w:rsidRPr="008A10C1">
        <w:rPr>
          <w:rFonts w:ascii="Times New Roman" w:hAnsi="Times New Roman" w:cs="Times New Roman"/>
          <w:b/>
          <w:color w:val="000000"/>
        </w:rPr>
        <w:t xml:space="preserve">Pengaruh ukuran perusahaan terhadap </w:t>
      </w:r>
      <w:r w:rsidRPr="008A10C1">
        <w:rPr>
          <w:rFonts w:ascii="Times New Roman" w:hAnsi="Times New Roman" w:cs="Times New Roman"/>
          <w:b/>
          <w:i/>
          <w:color w:val="000000"/>
        </w:rPr>
        <w:t>audit delay</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t xml:space="preserve">     Ukuran perusahaan terhadap audit </w:t>
      </w:r>
      <w:r w:rsidRPr="008A10C1">
        <w:rPr>
          <w:rFonts w:ascii="Times New Roman" w:hAnsi="Times New Roman" w:cs="Times New Roman"/>
          <w:i/>
          <w:color w:val="000000"/>
        </w:rPr>
        <w:t>delay</w:t>
      </w:r>
      <w:r w:rsidRPr="008A10C1">
        <w:rPr>
          <w:rFonts w:ascii="Times New Roman" w:hAnsi="Times New Roman" w:cs="Times New Roman"/>
          <w:color w:val="000000"/>
        </w:rPr>
        <w:t>. Jensen &amp; Mekcling (1976) menjelaskan hubungan teori agensi, agen (manajer) sebagai pengelolah perusahaan lebih banyak mengetahui informasi internal dan prospek perusahaan di masa yang akan datang dibandingkan pemegang saham (principal) oleh karena itu, sebagai pengelola, agen berkewajiban memberikan sinyal mengenai kondisi perusahaan kepada pemilik. Sinyal yang diberikan dapat dilakukan melalui pengungkapan informasi seperti laporan keuangan (Praddesa, 2019).</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t xml:space="preserve">     Kaitanya dengan ukuran perusahaan yaitu semakin besar perusahaan maka sistem dan manajemen yang dilakukan akan semakin baik dengan manajer bertanggungjawab atas perkembangan perusahaan. </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b/>
          <w:i/>
          <w:color w:val="000000"/>
        </w:rPr>
      </w:pPr>
      <w:r w:rsidRPr="008A10C1">
        <w:rPr>
          <w:rFonts w:ascii="Times New Roman" w:hAnsi="Times New Roman" w:cs="Times New Roman"/>
          <w:b/>
          <w:color w:val="000000"/>
        </w:rPr>
        <w:t xml:space="preserve">Pengaruh laba Rugi Operasi Terhadap </w:t>
      </w:r>
      <w:r w:rsidRPr="008A10C1">
        <w:rPr>
          <w:rFonts w:ascii="Times New Roman" w:hAnsi="Times New Roman" w:cs="Times New Roman"/>
          <w:b/>
          <w:i/>
          <w:color w:val="000000"/>
        </w:rPr>
        <w:t>Audit Delay</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b/>
          <w:color w:val="000000"/>
        </w:rPr>
        <w:t xml:space="preserve">     </w:t>
      </w:r>
      <w:r w:rsidRPr="008A10C1">
        <w:rPr>
          <w:rFonts w:ascii="Times New Roman" w:hAnsi="Times New Roman" w:cs="Times New Roman"/>
          <w:color w:val="000000"/>
        </w:rPr>
        <w:t xml:space="preserve">Rasio laba rugi operasi terhadap audit </w:t>
      </w:r>
      <w:r w:rsidRPr="008A10C1">
        <w:rPr>
          <w:rFonts w:ascii="Times New Roman" w:hAnsi="Times New Roman" w:cs="Times New Roman"/>
          <w:i/>
          <w:color w:val="000000"/>
        </w:rPr>
        <w:t xml:space="preserve">delay </w:t>
      </w:r>
      <w:r w:rsidRPr="008A10C1">
        <w:rPr>
          <w:rFonts w:ascii="Times New Roman" w:hAnsi="Times New Roman" w:cs="Times New Roman"/>
          <w:color w:val="000000"/>
        </w:rPr>
        <w:t xml:space="preserve">Jensen &amp; Meckling (1976) menjelaskan hubungan keagenan di dalam teori agensi (agency theory) bahwa perusahaan merupakan kumpulan kontrak (nexus on contrak) antara pemilik sumber daya ekonomis (principal) dan manager (agent) yang mengurus penggunaan dan pengendalian sumber daya tersebut. </w:t>
      </w:r>
    </w:p>
    <w:p w:rsidR="00EB3D3D" w:rsidRPr="008A10C1" w:rsidRDefault="00EB3D3D" w:rsidP="008A10C1">
      <w:pPr>
        <w:pStyle w:val="ListParagraph"/>
        <w:autoSpaceDE w:val="0"/>
        <w:autoSpaceDN w:val="0"/>
        <w:adjustRightInd w:val="0"/>
        <w:spacing w:after="0" w:line="240" w:lineRule="auto"/>
        <w:ind w:left="709"/>
        <w:jc w:val="both"/>
        <w:rPr>
          <w:rFonts w:ascii="Times New Roman" w:hAnsi="Times New Roman" w:cs="Times New Roman"/>
          <w:i/>
        </w:rPr>
      </w:pPr>
      <w:r w:rsidRPr="008A10C1">
        <w:rPr>
          <w:rFonts w:ascii="Times New Roman" w:hAnsi="Times New Roman" w:cs="Times New Roman"/>
        </w:rPr>
        <w:t xml:space="preserve">     Hubungan laba dan rugi operasi dengan </w:t>
      </w:r>
      <w:r w:rsidRPr="008A10C1">
        <w:rPr>
          <w:rFonts w:ascii="Times New Roman" w:hAnsi="Times New Roman" w:cs="Times New Roman"/>
          <w:i/>
        </w:rPr>
        <w:t>audit delay</w:t>
      </w:r>
      <w:r w:rsidRPr="008A10C1">
        <w:rPr>
          <w:rFonts w:ascii="Times New Roman" w:hAnsi="Times New Roman" w:cs="Times New Roman"/>
        </w:rPr>
        <w:t xml:space="preserve">, peneliti mengacu pada penelitian yang dilakukan oleh Megayanti dan Budiartha (2016), yang menunjukkan bahwa secara parsial laba dan rugi operasi berpengaruh negative terhadap </w:t>
      </w:r>
      <w:r w:rsidRPr="008A10C1">
        <w:rPr>
          <w:rFonts w:ascii="Times New Roman" w:hAnsi="Times New Roman" w:cs="Times New Roman"/>
          <w:i/>
        </w:rPr>
        <w:t>audit delay.</w:t>
      </w:r>
    </w:p>
    <w:p w:rsidR="00A717B1" w:rsidRPr="008A10C1" w:rsidRDefault="00A717B1" w:rsidP="008A10C1">
      <w:pPr>
        <w:pStyle w:val="ListParagraph"/>
        <w:autoSpaceDE w:val="0"/>
        <w:autoSpaceDN w:val="0"/>
        <w:adjustRightInd w:val="0"/>
        <w:spacing w:after="0" w:line="240" w:lineRule="auto"/>
        <w:jc w:val="both"/>
        <w:rPr>
          <w:rFonts w:ascii="Times New Roman" w:hAnsi="Times New Roman" w:cs="Times New Roman"/>
          <w:b/>
          <w:i/>
          <w:color w:val="000000"/>
        </w:rPr>
      </w:pPr>
      <w:r w:rsidRPr="008A10C1">
        <w:rPr>
          <w:rFonts w:ascii="Times New Roman" w:hAnsi="Times New Roman" w:cs="Times New Roman"/>
          <w:b/>
          <w:color w:val="000000"/>
        </w:rPr>
        <w:t xml:space="preserve">Pengaruh Profitabilitas Terhadap </w:t>
      </w:r>
      <w:r w:rsidRPr="008A10C1">
        <w:rPr>
          <w:rFonts w:ascii="Times New Roman" w:hAnsi="Times New Roman" w:cs="Times New Roman"/>
          <w:b/>
          <w:i/>
          <w:color w:val="000000"/>
        </w:rPr>
        <w:t>Audit Delay</w:t>
      </w:r>
      <w:r w:rsidRPr="008A10C1">
        <w:rPr>
          <w:rFonts w:ascii="Times New Roman" w:hAnsi="Times New Roman" w:cs="Times New Roman"/>
          <w:b/>
          <w:color w:val="000000"/>
        </w:rPr>
        <w:t xml:space="preserve"> </w:t>
      </w:r>
    </w:p>
    <w:p w:rsidR="00166783" w:rsidRPr="008A10C1" w:rsidRDefault="00A717B1"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t xml:space="preserve">    Rasio profitabilitas terhadap audit </w:t>
      </w:r>
      <w:r w:rsidRPr="008A10C1">
        <w:rPr>
          <w:rFonts w:ascii="Times New Roman" w:hAnsi="Times New Roman" w:cs="Times New Roman"/>
          <w:i/>
          <w:color w:val="000000"/>
        </w:rPr>
        <w:t>delay</w:t>
      </w:r>
      <w:r w:rsidRPr="008A10C1">
        <w:rPr>
          <w:rFonts w:ascii="Times New Roman" w:hAnsi="Times New Roman" w:cs="Times New Roman"/>
          <w:color w:val="000000"/>
        </w:rPr>
        <w:t xml:space="preserve"> Jensen &amp; Meckling (1976) menjelaskan hubungan teori agensi yang mana satu atau lebih principal (pemegang saham) menggunakan agen (manager) untuk menjalankan entiitas perusahaan teori agensi memiliki asumsi bahwa tiap-tiap individu semata-mata termotivasi oleh kepentingan dirinya sendiri sehingga menimbulkan konflik kepentingan antara principal dan a</w:t>
      </w:r>
      <w:r w:rsidR="00166783" w:rsidRPr="008A10C1">
        <w:rPr>
          <w:rFonts w:ascii="Times New Roman" w:hAnsi="Times New Roman" w:cs="Times New Roman"/>
          <w:color w:val="000000"/>
        </w:rPr>
        <w:t>gen.</w:t>
      </w:r>
    </w:p>
    <w:p w:rsidR="00A717B1" w:rsidRPr="008A10C1" w:rsidRDefault="00166783"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t xml:space="preserve">     S</w:t>
      </w:r>
      <w:r w:rsidR="00A717B1" w:rsidRPr="008A10C1">
        <w:rPr>
          <w:rFonts w:ascii="Times New Roman" w:hAnsi="Times New Roman" w:cs="Times New Roman"/>
          <w:color w:val="000000"/>
        </w:rPr>
        <w:t>eperti dalam teori agensi yang menyatakan bahwa agen memiliki informasi yang lebih banyak mengenai perusahaan dibandingkan dengan principal yang seing terdorong untuk melakukan tindakan yang dapat memaksimalkan keuntungan dirinya dan perusahaan.</w:t>
      </w:r>
    </w:p>
    <w:p w:rsidR="00166783" w:rsidRPr="008A10C1" w:rsidRDefault="00166783"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lastRenderedPageBreak/>
        <w:t xml:space="preserve">       Rasio Profitabilitas menunjukan kemampun perusahaan selama satu periode (Asnawi &amp; Wijaya (2015). Profitabilitas yang tinggi menandakan kinerja yang baik, yang berarti kabar baik (</w:t>
      </w:r>
      <w:r w:rsidRPr="008A10C1">
        <w:rPr>
          <w:rFonts w:ascii="Times New Roman" w:hAnsi="Times New Roman" w:cs="Times New Roman"/>
          <w:i/>
          <w:color w:val="000000"/>
        </w:rPr>
        <w:t>Good news</w:t>
      </w:r>
      <w:r w:rsidRPr="008A10C1">
        <w:rPr>
          <w:rFonts w:ascii="Times New Roman" w:hAnsi="Times New Roman" w:cs="Times New Roman"/>
          <w:color w:val="000000"/>
        </w:rPr>
        <w:t xml:space="preserve">) bagi pemegang saham sekaligus informasi baik mengenai kinerja manajemen sehingga perusahaan tidak akan menunda penyampaian laporan keuangan tersebut kepada publik. </w:t>
      </w:r>
      <w:r w:rsidRPr="008A10C1">
        <w:rPr>
          <w:rFonts w:ascii="Times New Roman" w:hAnsi="Times New Roman" w:cs="Times New Roman"/>
          <w:i/>
          <w:color w:val="000000"/>
        </w:rPr>
        <w:t>Signaling theory</w:t>
      </w:r>
      <w:r w:rsidRPr="008A10C1">
        <w:rPr>
          <w:rFonts w:ascii="Times New Roman" w:hAnsi="Times New Roman" w:cs="Times New Roman"/>
          <w:color w:val="000000"/>
        </w:rPr>
        <w:t xml:space="preserve"> menyatakan bahwa perusahaan yang berkualitas baik dengan sengaja akan memberikan sinyal pada pasar dengan demikian pasar diharapkan dapat membedakan perusahaan yang berkualitas baik dan buruk.</w:t>
      </w:r>
    </w:p>
    <w:p w:rsidR="00166783" w:rsidRPr="008A10C1" w:rsidRDefault="00166783" w:rsidP="008A10C1">
      <w:pPr>
        <w:pStyle w:val="ListParagraph"/>
        <w:autoSpaceDE w:val="0"/>
        <w:autoSpaceDN w:val="0"/>
        <w:adjustRightInd w:val="0"/>
        <w:spacing w:after="0" w:line="240" w:lineRule="auto"/>
        <w:jc w:val="both"/>
        <w:rPr>
          <w:rFonts w:ascii="Times New Roman" w:hAnsi="Times New Roman" w:cs="Times New Roman"/>
          <w:b/>
          <w:i/>
          <w:color w:val="000000"/>
        </w:rPr>
      </w:pPr>
      <w:r w:rsidRPr="008A10C1">
        <w:rPr>
          <w:rFonts w:ascii="Times New Roman" w:hAnsi="Times New Roman" w:cs="Times New Roman"/>
          <w:b/>
          <w:color w:val="000000"/>
        </w:rPr>
        <w:t xml:space="preserve">Pengaruh Solvabilitas Terhadap </w:t>
      </w:r>
      <w:r w:rsidRPr="008A10C1">
        <w:rPr>
          <w:rFonts w:ascii="Times New Roman" w:hAnsi="Times New Roman" w:cs="Times New Roman"/>
          <w:b/>
          <w:i/>
          <w:color w:val="000000"/>
        </w:rPr>
        <w:t>Audit Delay</w:t>
      </w:r>
      <w:r w:rsidRPr="008A10C1">
        <w:rPr>
          <w:rFonts w:ascii="Times New Roman" w:hAnsi="Times New Roman" w:cs="Times New Roman"/>
          <w:b/>
          <w:color w:val="000000"/>
        </w:rPr>
        <w:t xml:space="preserve"> </w:t>
      </w:r>
    </w:p>
    <w:p w:rsidR="00166783" w:rsidRPr="008A10C1" w:rsidRDefault="00166783" w:rsidP="008A10C1">
      <w:pPr>
        <w:pStyle w:val="ListParagraph"/>
        <w:autoSpaceDE w:val="0"/>
        <w:autoSpaceDN w:val="0"/>
        <w:adjustRightInd w:val="0"/>
        <w:spacing w:after="0" w:line="240" w:lineRule="auto"/>
        <w:ind w:left="709"/>
        <w:jc w:val="both"/>
        <w:rPr>
          <w:rFonts w:ascii="Times New Roman" w:hAnsi="Times New Roman" w:cs="Times New Roman"/>
          <w:color w:val="000000"/>
        </w:rPr>
      </w:pPr>
      <w:r w:rsidRPr="008A10C1">
        <w:rPr>
          <w:rFonts w:ascii="Times New Roman" w:hAnsi="Times New Roman" w:cs="Times New Roman"/>
          <w:color w:val="000000"/>
        </w:rPr>
        <w:t xml:space="preserve">      Rasio solvabilitas terhadap audit </w:t>
      </w:r>
      <w:r w:rsidRPr="008A10C1">
        <w:rPr>
          <w:rFonts w:ascii="Times New Roman" w:hAnsi="Times New Roman" w:cs="Times New Roman"/>
          <w:i/>
          <w:color w:val="000000"/>
        </w:rPr>
        <w:t xml:space="preserve">delay </w:t>
      </w:r>
      <w:r w:rsidRPr="008A10C1">
        <w:rPr>
          <w:rFonts w:ascii="Times New Roman" w:hAnsi="Times New Roman" w:cs="Times New Roman"/>
          <w:color w:val="000000"/>
        </w:rPr>
        <w:t>Jensen &amp; Meckling (1976) dalam kondisi ini menjadikan pihak manajemen tidak lagi berupaya untuk memaksimunkan keuntungan perusahaan melainkan berusaha untuk mengambil keuntungn dari beban yang ditanggung oleh pemegang saham. Solvabilitas digunakan untuk mengukur sejauh mana aktiva perusahaan dibiayai dengan utang (Asnawi &amp; Wijaya, 2015).</w:t>
      </w:r>
    </w:p>
    <w:p w:rsidR="00166783" w:rsidRPr="008A10C1" w:rsidRDefault="00166783" w:rsidP="008A10C1">
      <w:pPr>
        <w:pStyle w:val="ListParagraph"/>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     Ketika perusahaan memiliki jumlah proporsi hutang yang lebih banyak daripada jumlah ekuitas, maka auditor akan memerlukan waktu yang lebih banyak dalam mengaudit laporan keuangan perusahaan karena rumitnya prosedur audit akun hutang serta penemuan bukti-bukti audit yang lebih kompleks terhadap pihak-pihak kreditur perusahaan (Budiartha, 2014).</w:t>
      </w:r>
    </w:p>
    <w:p w:rsidR="00166783" w:rsidRPr="008A10C1" w:rsidRDefault="00166783" w:rsidP="008A10C1">
      <w:pPr>
        <w:pStyle w:val="ListParagraph"/>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b/>
          <w:color w:val="000000"/>
        </w:rPr>
        <w:t xml:space="preserve">Pengaruh Opini Audit Terhadap </w:t>
      </w:r>
      <w:r w:rsidRPr="008A10C1">
        <w:rPr>
          <w:rFonts w:ascii="Times New Roman" w:hAnsi="Times New Roman" w:cs="Times New Roman"/>
          <w:b/>
          <w:i/>
          <w:color w:val="000000"/>
        </w:rPr>
        <w:t>Audit delay</w:t>
      </w:r>
    </w:p>
    <w:p w:rsidR="00166783" w:rsidRPr="008A10C1" w:rsidRDefault="00166783" w:rsidP="008A10C1">
      <w:pPr>
        <w:pStyle w:val="ListParagraph"/>
        <w:tabs>
          <w:tab w:val="left" w:pos="1980"/>
        </w:tabs>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b/>
          <w:color w:val="000000"/>
        </w:rPr>
        <w:t xml:space="preserve">   </w:t>
      </w:r>
      <w:r w:rsidRPr="008A10C1">
        <w:rPr>
          <w:rFonts w:ascii="Times New Roman" w:hAnsi="Times New Roman" w:cs="Times New Roman"/>
          <w:color w:val="000000"/>
        </w:rPr>
        <w:t xml:space="preserve">   Rasio</w:t>
      </w:r>
      <w:r w:rsidRPr="008A10C1">
        <w:rPr>
          <w:rFonts w:ascii="Times New Roman" w:hAnsi="Times New Roman" w:cs="Times New Roman"/>
          <w:b/>
          <w:color w:val="000000"/>
        </w:rPr>
        <w:t xml:space="preserve"> </w:t>
      </w:r>
      <w:r w:rsidRPr="008A10C1">
        <w:rPr>
          <w:rFonts w:ascii="Times New Roman" w:hAnsi="Times New Roman" w:cs="Times New Roman"/>
          <w:color w:val="000000"/>
        </w:rPr>
        <w:t>opini</w:t>
      </w:r>
      <w:r w:rsidRPr="008A10C1">
        <w:rPr>
          <w:rFonts w:ascii="Times New Roman" w:hAnsi="Times New Roman" w:cs="Times New Roman"/>
          <w:b/>
          <w:color w:val="000000"/>
        </w:rPr>
        <w:t xml:space="preserve"> </w:t>
      </w:r>
      <w:r w:rsidRPr="008A10C1">
        <w:rPr>
          <w:rFonts w:ascii="Times New Roman" w:hAnsi="Times New Roman" w:cs="Times New Roman"/>
          <w:color w:val="000000"/>
        </w:rPr>
        <w:t xml:space="preserve">audit terhadap audit delay Jensen &amp; Meckling (1976) </w:t>
      </w:r>
      <w:r w:rsidRPr="008A10C1">
        <w:rPr>
          <w:rFonts w:ascii="Times New Roman" w:hAnsi="Times New Roman" w:cs="Times New Roman"/>
        </w:rPr>
        <w:t>Di dalam hubungan keagenan terdapat suatu kontrak dimana satu orang atau lebih (principal) memerintah orang lain (agent) untuk melakukan suatu jasa atas nama prinsipal dan memberi wewenang kepada agen untuk membuat keputusan yang terbaik bagi principal.</w:t>
      </w:r>
    </w:p>
    <w:p w:rsidR="00166783" w:rsidRPr="008A10C1" w:rsidRDefault="00166783" w:rsidP="008A10C1">
      <w:pPr>
        <w:pStyle w:val="ListParagraph"/>
        <w:tabs>
          <w:tab w:val="left" w:pos="1980"/>
        </w:tabs>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     Dalam </w:t>
      </w:r>
      <w:r w:rsidRPr="008A10C1">
        <w:rPr>
          <w:rFonts w:ascii="Times New Roman" w:hAnsi="Times New Roman" w:cs="Times New Roman"/>
          <w:i/>
          <w:color w:val="000000"/>
        </w:rPr>
        <w:t xml:space="preserve">compliance theory </w:t>
      </w:r>
      <w:r w:rsidRPr="008A10C1">
        <w:rPr>
          <w:rFonts w:ascii="Times New Roman" w:hAnsi="Times New Roman" w:cs="Times New Roman"/>
          <w:color w:val="000000"/>
        </w:rPr>
        <w:t xml:space="preserve">menjelaskan tentang kepatuhan setiap organisasi (perusahaan publik) terhadap peraturan untuk menyampaikan laporan keuangan yang memuat opini audit kepada Bapepam. Dan dalam </w:t>
      </w:r>
      <w:r w:rsidRPr="008A10C1">
        <w:rPr>
          <w:rFonts w:ascii="Times New Roman" w:hAnsi="Times New Roman" w:cs="Times New Roman"/>
          <w:i/>
          <w:color w:val="000000"/>
        </w:rPr>
        <w:t xml:space="preserve">signaling theory </w:t>
      </w:r>
      <w:r w:rsidRPr="008A10C1">
        <w:rPr>
          <w:rFonts w:ascii="Times New Roman" w:hAnsi="Times New Roman" w:cs="Times New Roman"/>
          <w:color w:val="000000"/>
        </w:rPr>
        <w:t>juga menjelaskan bahwa perusahaan yang memiliki berita buruk (</w:t>
      </w:r>
      <w:r w:rsidRPr="008A10C1">
        <w:rPr>
          <w:rFonts w:ascii="Times New Roman" w:hAnsi="Times New Roman" w:cs="Times New Roman"/>
          <w:i/>
          <w:color w:val="000000"/>
        </w:rPr>
        <w:t>bad news</w:t>
      </w:r>
      <w:r w:rsidRPr="008A10C1">
        <w:rPr>
          <w:rFonts w:ascii="Times New Roman" w:hAnsi="Times New Roman" w:cs="Times New Roman"/>
          <w:color w:val="000000"/>
        </w:rPr>
        <w:t xml:space="preserve">) dianggap sinyal negatif terhadap pasar. </w:t>
      </w:r>
    </w:p>
    <w:p w:rsidR="00166783" w:rsidRPr="008A10C1" w:rsidRDefault="00166783" w:rsidP="008A10C1">
      <w:pPr>
        <w:pStyle w:val="ListParagraph"/>
        <w:tabs>
          <w:tab w:val="left" w:pos="1980"/>
        </w:tabs>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     Dalam penelitian (wijayanti, 2014) menunjukan bahwa opini auditor mempunyai opini negatif terhadap </w:t>
      </w:r>
      <w:r w:rsidRPr="008A10C1">
        <w:rPr>
          <w:rFonts w:ascii="Times New Roman" w:hAnsi="Times New Roman" w:cs="Times New Roman"/>
          <w:i/>
          <w:color w:val="000000"/>
        </w:rPr>
        <w:t>audit delay</w:t>
      </w:r>
      <w:r w:rsidRPr="008A10C1">
        <w:rPr>
          <w:rFonts w:ascii="Times New Roman" w:hAnsi="Times New Roman" w:cs="Times New Roman"/>
          <w:color w:val="000000"/>
        </w:rPr>
        <w:t xml:space="preserve"> yang berarti apabila perusahaan mendapatkan </w:t>
      </w:r>
      <w:r w:rsidRPr="008A10C1">
        <w:rPr>
          <w:rFonts w:ascii="Times New Roman" w:hAnsi="Times New Roman" w:cs="Times New Roman"/>
          <w:i/>
          <w:color w:val="000000"/>
        </w:rPr>
        <w:t>unqualified opinion</w:t>
      </w:r>
      <w:r w:rsidRPr="008A10C1">
        <w:rPr>
          <w:rFonts w:ascii="Times New Roman" w:hAnsi="Times New Roman" w:cs="Times New Roman"/>
          <w:color w:val="000000"/>
        </w:rPr>
        <w:t xml:space="preserve"> maka semakin singkat </w:t>
      </w:r>
      <w:r w:rsidRPr="008A10C1">
        <w:rPr>
          <w:rFonts w:ascii="Times New Roman" w:hAnsi="Times New Roman" w:cs="Times New Roman"/>
          <w:i/>
          <w:color w:val="000000"/>
        </w:rPr>
        <w:t xml:space="preserve">audit delay. </w:t>
      </w:r>
      <w:r w:rsidRPr="008A10C1">
        <w:rPr>
          <w:rFonts w:ascii="Times New Roman" w:hAnsi="Times New Roman" w:cs="Times New Roman"/>
          <w:color w:val="000000"/>
        </w:rPr>
        <w:t xml:space="preserve">Hal ini sejalan dengan penelitian (Fauziah, 2016) menunjukan bahwa opini audit berpengaruh signifikan terhadap </w:t>
      </w:r>
      <w:r w:rsidRPr="008A10C1">
        <w:rPr>
          <w:rFonts w:ascii="Times New Roman" w:hAnsi="Times New Roman" w:cs="Times New Roman"/>
          <w:i/>
          <w:color w:val="000000"/>
        </w:rPr>
        <w:t>audit delay.</w:t>
      </w:r>
    </w:p>
    <w:p w:rsidR="00B23DC7" w:rsidRPr="008A10C1" w:rsidRDefault="00B23DC7" w:rsidP="008A10C1">
      <w:pPr>
        <w:spacing w:line="240" w:lineRule="auto"/>
        <w:rPr>
          <w:rFonts w:ascii="Times New Roman" w:hAnsi="Times New Roman" w:cs="Times New Roman"/>
          <w:b/>
        </w:rPr>
      </w:pPr>
      <w:r w:rsidRPr="008A10C1">
        <w:rPr>
          <w:rFonts w:ascii="Times New Roman" w:hAnsi="Times New Roman" w:cs="Times New Roman"/>
          <w:b/>
        </w:rPr>
        <w:t>METODE PENELITIAN</w:t>
      </w:r>
    </w:p>
    <w:p w:rsidR="00B23DC7" w:rsidRPr="008A10C1" w:rsidRDefault="00B23DC7" w:rsidP="008A10C1">
      <w:pPr>
        <w:spacing w:line="240" w:lineRule="auto"/>
        <w:rPr>
          <w:rFonts w:ascii="Times New Roman" w:hAnsi="Times New Roman" w:cs="Times New Roman"/>
          <w:b/>
        </w:rPr>
      </w:pPr>
      <w:r w:rsidRPr="008A10C1">
        <w:rPr>
          <w:rFonts w:ascii="Times New Roman" w:hAnsi="Times New Roman" w:cs="Times New Roman"/>
          <w:b/>
        </w:rPr>
        <w:t xml:space="preserve">Jenis Data </w:t>
      </w:r>
    </w:p>
    <w:p w:rsidR="00B23DC7" w:rsidRPr="008A10C1" w:rsidRDefault="00B23DC7" w:rsidP="008A10C1">
      <w:pPr>
        <w:spacing w:line="240" w:lineRule="auto"/>
        <w:rPr>
          <w:rFonts w:ascii="Times New Roman" w:hAnsi="Times New Roman" w:cs="Times New Roman"/>
        </w:rPr>
      </w:pPr>
      <w:r w:rsidRPr="008A10C1">
        <w:rPr>
          <w:rFonts w:ascii="Times New Roman" w:hAnsi="Times New Roman" w:cs="Times New Roman"/>
          <w:b/>
        </w:rPr>
        <w:t xml:space="preserve">     </w:t>
      </w:r>
      <w:r w:rsidRPr="008A10C1">
        <w:rPr>
          <w:rFonts w:ascii="Times New Roman" w:hAnsi="Times New Roman" w:cs="Times New Roman"/>
        </w:rPr>
        <w:t>Jenis data yang digunakan dalam penelitian ini adalah data sekunder, yaitu data yang diperoleh secara tidak langsung melalui media perantara (diperoleh dan dicatat oleh pihak lain).</w:t>
      </w:r>
    </w:p>
    <w:p w:rsidR="00B23DC7" w:rsidRPr="008A10C1" w:rsidRDefault="00B23DC7" w:rsidP="008A10C1">
      <w:pPr>
        <w:spacing w:line="240" w:lineRule="auto"/>
        <w:rPr>
          <w:rFonts w:ascii="Times New Roman" w:hAnsi="Times New Roman" w:cs="Times New Roman"/>
          <w:b/>
        </w:rPr>
      </w:pPr>
      <w:r w:rsidRPr="008A10C1">
        <w:rPr>
          <w:rFonts w:ascii="Times New Roman" w:hAnsi="Times New Roman" w:cs="Times New Roman"/>
          <w:b/>
        </w:rPr>
        <w:t>Sumber Data</w:t>
      </w:r>
    </w:p>
    <w:p w:rsidR="00FB41CF" w:rsidRPr="008A10C1" w:rsidRDefault="006076AD" w:rsidP="008A10C1">
      <w:pPr>
        <w:spacing w:line="240" w:lineRule="auto"/>
        <w:jc w:val="both"/>
        <w:rPr>
          <w:rFonts w:ascii="Times New Roman" w:hAnsi="Times New Roman" w:cs="Times New Roman"/>
        </w:rPr>
      </w:pPr>
      <w:r w:rsidRPr="008A10C1">
        <w:rPr>
          <w:rFonts w:ascii="Times New Roman" w:hAnsi="Times New Roman" w:cs="Times New Roman"/>
        </w:rPr>
        <w:t xml:space="preserve">     </w:t>
      </w:r>
      <w:r w:rsidR="00B23DC7" w:rsidRPr="008A10C1">
        <w:rPr>
          <w:rFonts w:ascii="Times New Roman" w:hAnsi="Times New Roman" w:cs="Times New Roman"/>
        </w:rPr>
        <w:t xml:space="preserve">Data dalam penelitian ini diperoleh dari laporan keuangan auditan perusahaan-perusahaan jasa keuangan yang terdaftar di Bursa Efek Indonesia (BEI) pada tahun 2018-2020. Data dalam penelitian ini diperoleh dari </w:t>
      </w:r>
      <w:r w:rsidR="00B23DC7" w:rsidRPr="008A10C1">
        <w:rPr>
          <w:rFonts w:ascii="Times New Roman" w:hAnsi="Times New Roman" w:cs="Times New Roman"/>
          <w:i/>
          <w:iCs/>
        </w:rPr>
        <w:t xml:space="preserve">homepage </w:t>
      </w:r>
      <w:r w:rsidR="00B23DC7" w:rsidRPr="008A10C1">
        <w:rPr>
          <w:rFonts w:ascii="Times New Roman" w:hAnsi="Times New Roman" w:cs="Times New Roman"/>
        </w:rPr>
        <w:t xml:space="preserve">BEI yaitu www.idx.co.id. Pemilihan BEI sebagai sumber pengambilan data dengan alasan BEI merupakan bursa efek terbesar </w:t>
      </w:r>
      <w:r w:rsidR="00FB41CF" w:rsidRPr="008A10C1">
        <w:rPr>
          <w:rFonts w:ascii="Times New Roman" w:hAnsi="Times New Roman" w:cs="Times New Roman"/>
        </w:rPr>
        <w:t>dan representatif di Indonesia.</w:t>
      </w:r>
    </w:p>
    <w:p w:rsidR="00FB41CF" w:rsidRPr="008A10C1" w:rsidRDefault="00FB41CF" w:rsidP="008A10C1">
      <w:pPr>
        <w:spacing w:line="240" w:lineRule="auto"/>
        <w:jc w:val="both"/>
        <w:rPr>
          <w:rFonts w:ascii="Times New Roman" w:hAnsi="Times New Roman" w:cs="Times New Roman"/>
          <w:b/>
        </w:rPr>
      </w:pPr>
      <w:r w:rsidRPr="008A10C1">
        <w:rPr>
          <w:rFonts w:ascii="Times New Roman" w:hAnsi="Times New Roman" w:cs="Times New Roman"/>
          <w:b/>
        </w:rPr>
        <w:t>Metode Pengumpulan Data</w:t>
      </w:r>
    </w:p>
    <w:p w:rsidR="007234DC" w:rsidRPr="008A10C1" w:rsidRDefault="00FB41CF" w:rsidP="008A10C1">
      <w:pPr>
        <w:spacing w:line="240" w:lineRule="auto"/>
        <w:jc w:val="both"/>
        <w:rPr>
          <w:rFonts w:ascii="Times New Roman" w:hAnsi="Times New Roman" w:cs="Times New Roman"/>
        </w:rPr>
      </w:pPr>
      <w:r w:rsidRPr="008A10C1">
        <w:rPr>
          <w:rFonts w:ascii="Times New Roman" w:hAnsi="Times New Roman" w:cs="Times New Roman"/>
        </w:rPr>
        <w:t xml:space="preserve">     Teknik pengumpulan data dalam penelitian ini adalah metode studi pustaka (dokumentasi data) dari sumber–sumber data sekunder dengan cara mempelajari, mengklasifikasikan, dan menganalisis data sekunder berupa laporan auditor independen, laporan keuangan, maupun informasi lainnya yang terkait dengan lingkup penelitian ini.</w:t>
      </w:r>
    </w:p>
    <w:p w:rsidR="007234DC" w:rsidRPr="008A10C1" w:rsidRDefault="007234DC" w:rsidP="008A10C1">
      <w:pPr>
        <w:spacing w:line="240" w:lineRule="auto"/>
        <w:jc w:val="both"/>
        <w:rPr>
          <w:rFonts w:ascii="Times New Roman" w:hAnsi="Times New Roman" w:cs="Times New Roman"/>
        </w:rPr>
      </w:pPr>
      <w:r w:rsidRPr="008A10C1">
        <w:rPr>
          <w:rFonts w:ascii="Times New Roman" w:hAnsi="Times New Roman" w:cs="Times New Roman"/>
          <w:b/>
        </w:rPr>
        <w:t>Metode Analisis Data</w:t>
      </w:r>
    </w:p>
    <w:p w:rsidR="007234DC" w:rsidRPr="008A10C1" w:rsidRDefault="007234DC" w:rsidP="008A10C1">
      <w:pPr>
        <w:pStyle w:val="ListParagraph"/>
        <w:spacing w:line="240" w:lineRule="auto"/>
        <w:ind w:left="540"/>
        <w:jc w:val="both"/>
        <w:rPr>
          <w:rFonts w:ascii="Times New Roman" w:hAnsi="Times New Roman" w:cs="Times New Roman"/>
          <w:color w:val="202124"/>
          <w:shd w:val="clear" w:color="auto" w:fill="FFFFFF"/>
        </w:rPr>
      </w:pPr>
      <w:r w:rsidRPr="008A10C1">
        <w:rPr>
          <w:rFonts w:ascii="Times New Roman" w:hAnsi="Times New Roman" w:cs="Times New Roman"/>
        </w:rPr>
        <w:lastRenderedPageBreak/>
        <w:t xml:space="preserve">      Pada Penelitian ini, Pengujian dilakukan dengan regresi linear berganda </w:t>
      </w:r>
      <w:r w:rsidRPr="008A10C1">
        <w:rPr>
          <w:rFonts w:ascii="Times New Roman" w:hAnsi="Times New Roman" w:cs="Times New Roman"/>
          <w:color w:val="202124"/>
          <w:shd w:val="clear" w:color="auto" w:fill="FFFFFF"/>
        </w:rPr>
        <w:t>merupakan model </w:t>
      </w:r>
      <w:r w:rsidRPr="008A10C1">
        <w:rPr>
          <w:rFonts w:ascii="Times New Roman" w:hAnsi="Times New Roman" w:cs="Times New Roman"/>
          <w:bCs/>
          <w:color w:val="202124"/>
          <w:shd w:val="clear" w:color="auto" w:fill="FFFFFF"/>
        </w:rPr>
        <w:t>regresi</w:t>
      </w:r>
      <w:r w:rsidRPr="008A10C1">
        <w:rPr>
          <w:rFonts w:ascii="Times New Roman" w:hAnsi="Times New Roman" w:cs="Times New Roman"/>
          <w:color w:val="202124"/>
          <w:shd w:val="clear" w:color="auto" w:fill="FFFFFF"/>
        </w:rPr>
        <w:t> yang melibatkan lebih dari satu variabel independen. Analisis </w:t>
      </w:r>
      <w:r w:rsidRPr="008A10C1">
        <w:rPr>
          <w:rFonts w:ascii="Times New Roman" w:hAnsi="Times New Roman" w:cs="Times New Roman"/>
          <w:bCs/>
          <w:color w:val="202124"/>
          <w:shd w:val="clear" w:color="auto" w:fill="FFFFFF"/>
        </w:rPr>
        <w:t>regresi linear berganda</w:t>
      </w:r>
      <w:r w:rsidRPr="008A10C1">
        <w:rPr>
          <w:rFonts w:ascii="Times New Roman" w:hAnsi="Times New Roman" w:cs="Times New Roman"/>
          <w:color w:val="202124"/>
          <w:shd w:val="clear" w:color="auto" w:fill="FFFFFF"/>
        </w:rPr>
        <w:t> dilakukan untuk mengetahui arah dan seberapa besar pengaruh variabel independen terhadap variabel dependen (Ghozali, 2018).</w:t>
      </w:r>
    </w:p>
    <w:p w:rsidR="009F20A2" w:rsidRPr="008A10C1" w:rsidRDefault="009F20A2" w:rsidP="008A10C1">
      <w:pPr>
        <w:tabs>
          <w:tab w:val="left" w:pos="540"/>
        </w:tabs>
        <w:spacing w:line="240" w:lineRule="auto"/>
        <w:jc w:val="both"/>
        <w:rPr>
          <w:rFonts w:ascii="Times New Roman" w:hAnsi="Times New Roman" w:cs="Times New Roman"/>
          <w:b/>
        </w:rPr>
      </w:pPr>
      <w:r w:rsidRPr="008A10C1">
        <w:rPr>
          <w:rFonts w:ascii="Times New Roman" w:hAnsi="Times New Roman" w:cs="Times New Roman"/>
          <w:b/>
        </w:rPr>
        <w:t>Defenisi Operasional</w:t>
      </w:r>
    </w:p>
    <w:p w:rsidR="009F20A2" w:rsidRPr="008A10C1" w:rsidRDefault="009F20A2" w:rsidP="008A10C1">
      <w:pPr>
        <w:tabs>
          <w:tab w:val="left" w:pos="540"/>
        </w:tabs>
        <w:spacing w:line="240" w:lineRule="auto"/>
        <w:jc w:val="both"/>
        <w:rPr>
          <w:rFonts w:ascii="Times New Roman" w:hAnsi="Times New Roman" w:cs="Times New Roman"/>
          <w:b/>
        </w:rPr>
      </w:pPr>
      <w:r w:rsidRPr="008A10C1">
        <w:rPr>
          <w:rFonts w:ascii="Times New Roman" w:hAnsi="Times New Roman" w:cs="Times New Roman"/>
          <w:b/>
        </w:rPr>
        <w:t>Variabel Dependen</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     Variabel dependen penelitian ini adalah </w:t>
      </w:r>
      <w:r w:rsidRPr="008A10C1">
        <w:rPr>
          <w:rFonts w:ascii="Times New Roman" w:hAnsi="Times New Roman" w:cs="Times New Roman"/>
          <w:i/>
        </w:rPr>
        <w:t>audit delay</w:t>
      </w:r>
      <w:r w:rsidRPr="008A10C1">
        <w:rPr>
          <w:rFonts w:ascii="Times New Roman" w:hAnsi="Times New Roman" w:cs="Times New Roman"/>
        </w:rPr>
        <w:t xml:space="preserve"> yang diukur berdasarkan lamanya waktu penyelesaian audit dari akhir tahun fiskal perusahaan sampai tanggal laporan audit dikeluarkan, yaitu per 31 Desember sampai tanggal tertera pada laporan auditor independen. Variabel ini diukur secara kuantitatif dalam jumlah hari.</w:t>
      </w:r>
    </w:p>
    <w:p w:rsidR="009F20A2" w:rsidRPr="008A10C1" w:rsidRDefault="009F20A2" w:rsidP="008A10C1">
      <w:pPr>
        <w:spacing w:line="240" w:lineRule="auto"/>
        <w:jc w:val="both"/>
        <w:rPr>
          <w:rFonts w:ascii="Times New Roman" w:hAnsi="Times New Roman" w:cs="Times New Roman"/>
          <w:b/>
        </w:rPr>
      </w:pPr>
      <w:r w:rsidRPr="008A10C1">
        <w:rPr>
          <w:rFonts w:ascii="Times New Roman" w:hAnsi="Times New Roman" w:cs="Times New Roman"/>
          <w:b/>
        </w:rPr>
        <w:t>Variabel Independen</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Variabel ukuran perusahaan</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     Diukur berdasarkan total assets/ total aktiva yang dimiliki oleh setiap perusahaan sampel dan digunakan sebagai tolok ukur skala perusahaan. Variabel ini diproksi dengan menggunakan logaritma dari total asset perusahaan. Ukuran perusahaan diukur dengan rumus: </w:t>
      </w:r>
    </w:p>
    <w:p w:rsidR="009F20A2" w:rsidRPr="008A10C1" w:rsidRDefault="009F20A2" w:rsidP="008A10C1">
      <w:pPr>
        <w:pStyle w:val="ListParagraph"/>
        <w:spacing w:line="240" w:lineRule="auto"/>
        <w:ind w:left="900"/>
        <w:jc w:val="center"/>
        <w:rPr>
          <w:rFonts w:ascii="Times New Roman" w:hAnsi="Times New Roman" w:cs="Times New Roman"/>
        </w:rPr>
      </w:pPr>
      <w:r w:rsidRPr="008A10C1">
        <w:rPr>
          <w:rFonts w:ascii="Times New Roman" w:hAnsi="Times New Roman" w:cs="Times New Roman"/>
        </w:rPr>
        <w:t>Ukuran Perusahaan= Ln Total Asset</w:t>
      </w:r>
    </w:p>
    <w:p w:rsidR="009F20A2" w:rsidRPr="008A10C1" w:rsidRDefault="009F20A2" w:rsidP="008A10C1">
      <w:pPr>
        <w:spacing w:line="240" w:lineRule="auto"/>
        <w:rPr>
          <w:rFonts w:ascii="Times New Roman" w:hAnsi="Times New Roman" w:cs="Times New Roman"/>
        </w:rPr>
      </w:pPr>
      <w:r w:rsidRPr="008A10C1">
        <w:rPr>
          <w:rFonts w:ascii="Times New Roman" w:hAnsi="Times New Roman" w:cs="Times New Roman"/>
        </w:rPr>
        <w:t>Variabel laba / rugi operasi</w:t>
      </w:r>
    </w:p>
    <w:p w:rsidR="009F20A2" w:rsidRPr="008A10C1" w:rsidRDefault="009F20A2" w:rsidP="008A10C1">
      <w:pPr>
        <w:spacing w:line="240" w:lineRule="auto"/>
        <w:rPr>
          <w:rFonts w:ascii="Times New Roman" w:hAnsi="Times New Roman" w:cs="Times New Roman"/>
        </w:rPr>
      </w:pPr>
      <w:r w:rsidRPr="008A10C1">
        <w:rPr>
          <w:rFonts w:ascii="Times New Roman" w:hAnsi="Times New Roman" w:cs="Times New Roman"/>
        </w:rPr>
        <w:t xml:space="preserve">      Diukur dengan dummy yaitu untuk perusahaan yang mengalami laba diberi kode dummy 1 dan yang mengalami rugi diberi kode dummy 0.</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Variabel Profitabilitas </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      Diukur berdasarkan nilai ROA (Return on Asset) yaitu Net Profit dibagi dengan Total Asset. Perusahaan yang tingkat profitabilitasnya tinggi diduga waktu yang diperlukan untuk menyelesaikan audit akan lebih cepat. ROA dapat ditunjukkan dengan rumus sebagai berikut:</w:t>
      </w:r>
    </w:p>
    <w:p w:rsidR="009F20A2" w:rsidRPr="008A10C1" w:rsidRDefault="009F20A2" w:rsidP="008A10C1">
      <w:pPr>
        <w:pStyle w:val="ListParagraph"/>
        <w:spacing w:line="240" w:lineRule="auto"/>
        <w:ind w:left="1440"/>
        <w:jc w:val="center"/>
        <w:rPr>
          <w:rFonts w:ascii="Times New Roman" w:eastAsiaTheme="minorEastAsia" w:hAnsi="Times New Roman" w:cs="Times New Roman"/>
        </w:rPr>
      </w:pPr>
      <w:r w:rsidRPr="008A10C1">
        <w:rPr>
          <w:rFonts w:ascii="Times New Roman" w:eastAsiaTheme="minorEastAsia" w:hAnsi="Times New Roman" w:cs="Times New Roman"/>
        </w:rPr>
        <w:t xml:space="preserve">ROA= </w:t>
      </w:r>
      <m:oMath>
        <m:f>
          <m:fPr>
            <m:ctrlPr>
              <w:rPr>
                <w:rFonts w:ascii="Cambria Math" w:hAnsi="Cambria Math" w:cs="Times New Roman"/>
                <w:i/>
              </w:rPr>
            </m:ctrlPr>
          </m:fPr>
          <m:num>
            <m:r>
              <w:rPr>
                <w:rFonts w:ascii="Cambria Math" w:hAnsi="Cambria Math" w:cs="Times New Roman"/>
              </w:rPr>
              <m:t>Netprofit</m:t>
            </m:r>
          </m:num>
          <m:den>
            <m:r>
              <w:rPr>
                <w:rFonts w:ascii="Cambria Math" w:hAnsi="Cambria Math" w:cs="Times New Roman"/>
              </w:rPr>
              <m:t>Total asset</m:t>
            </m:r>
          </m:den>
        </m:f>
      </m:oMath>
      <w:r w:rsidRPr="008A10C1">
        <w:rPr>
          <w:rFonts w:ascii="Times New Roman" w:eastAsiaTheme="minorEastAsia" w:hAnsi="Times New Roman" w:cs="Times New Roman"/>
        </w:rPr>
        <w:t xml:space="preserve"> </w:t>
      </w:r>
      <m:oMath>
        <m:r>
          <w:rPr>
            <w:rFonts w:ascii="Cambria Math" w:eastAsiaTheme="minorEastAsia" w:hAnsi="Cambria Math" w:cs="Times New Roman"/>
          </w:rPr>
          <m:t>×</m:t>
        </m:r>
      </m:oMath>
      <w:r w:rsidRPr="008A10C1">
        <w:rPr>
          <w:rFonts w:ascii="Times New Roman" w:eastAsiaTheme="minorEastAsia" w:hAnsi="Times New Roman" w:cs="Times New Roman"/>
        </w:rPr>
        <w:t>100%</w:t>
      </w:r>
    </w:p>
    <w:p w:rsidR="009F20A2" w:rsidRPr="008A10C1" w:rsidRDefault="009F20A2" w:rsidP="008A10C1">
      <w:pPr>
        <w:spacing w:line="240" w:lineRule="auto"/>
        <w:jc w:val="both"/>
        <w:rPr>
          <w:rFonts w:ascii="Times New Roman" w:hAnsi="Times New Roman" w:cs="Times New Roman"/>
        </w:rPr>
      </w:pPr>
      <w:r w:rsidRPr="008A10C1">
        <w:rPr>
          <w:rFonts w:ascii="Times New Roman" w:eastAsiaTheme="minorEastAsia" w:hAnsi="Times New Roman" w:cs="Times New Roman"/>
        </w:rPr>
        <w:t xml:space="preserve">Variabel Solvabilitas </w:t>
      </w:r>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     Merupakan perbandingan antara jumlah aktiva dengan jumlah hutang. Solvabilitas mencerminkan kemampuan perusahaan untuk membayar seluruh kewajibannya, baik yang berupa hutang jangka pendek maupun jangka panjang apabila perusahaan tersebut dilikuidasi. Suatu perusahaan dikatakan solvable apabila perusahaan tersebut mempunyai aktiva atau kekayaan yang cukup untuk membayar semua hutangnya. Solvabilitas dapat ditunjukkan oleh rumus sebagai berikut:</w:t>
      </w:r>
    </w:p>
    <w:p w:rsidR="009F20A2" w:rsidRPr="008A10C1" w:rsidRDefault="009F20A2" w:rsidP="008A10C1">
      <w:pPr>
        <w:pStyle w:val="ListParagraph"/>
        <w:spacing w:line="240" w:lineRule="auto"/>
        <w:ind w:left="1440"/>
        <w:jc w:val="center"/>
        <w:rPr>
          <w:rFonts w:ascii="Times New Roman" w:eastAsiaTheme="minorEastAsia" w:hAnsi="Times New Roman" w:cs="Times New Roman"/>
        </w:rPr>
      </w:pPr>
      <w:r w:rsidRPr="008A10C1">
        <w:rPr>
          <w:rFonts w:ascii="Times New Roman" w:hAnsi="Times New Roman" w:cs="Times New Roman"/>
        </w:rPr>
        <w:t xml:space="preserve">Total Debt to Total Asset Ratio </w:t>
      </w:r>
      <m:oMath>
        <m:f>
          <m:fPr>
            <m:ctrlPr>
              <w:rPr>
                <w:rFonts w:ascii="Cambria Math" w:hAnsi="Cambria Math" w:cs="Times New Roman"/>
                <w:i/>
              </w:rPr>
            </m:ctrlPr>
          </m:fPr>
          <m:num>
            <m:r>
              <w:rPr>
                <w:rFonts w:ascii="Cambria Math" w:hAnsi="Cambria Math" w:cs="Times New Roman"/>
              </w:rPr>
              <m:t>TotalDebt</m:t>
            </m:r>
          </m:num>
          <m:den>
            <m:r>
              <w:rPr>
                <w:rFonts w:ascii="Cambria Math" w:hAnsi="Cambria Math" w:cs="Times New Roman"/>
              </w:rPr>
              <m:t>TotalAsset</m:t>
            </m:r>
          </m:den>
        </m:f>
        <m:r>
          <w:rPr>
            <w:rFonts w:ascii="Cambria Math" w:hAnsi="Cambria Math" w:cs="Times New Roman"/>
          </w:rPr>
          <m:t>×100%</m:t>
        </m:r>
      </m:oMath>
    </w:p>
    <w:p w:rsidR="009F20A2"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Opini Audit </w:t>
      </w:r>
    </w:p>
    <w:p w:rsidR="00CF322C" w:rsidRPr="008A10C1" w:rsidRDefault="009F20A2" w:rsidP="008A10C1">
      <w:pPr>
        <w:spacing w:line="240" w:lineRule="auto"/>
        <w:jc w:val="both"/>
        <w:rPr>
          <w:rFonts w:ascii="Times New Roman" w:hAnsi="Times New Roman" w:cs="Times New Roman"/>
        </w:rPr>
      </w:pPr>
      <w:r w:rsidRPr="008A10C1">
        <w:rPr>
          <w:rFonts w:ascii="Times New Roman" w:hAnsi="Times New Roman" w:cs="Times New Roman"/>
        </w:rPr>
        <w:t xml:space="preserve">     Diukur dengan dummy yaitu untuk opini wajar tanpa pengecualian (</w:t>
      </w:r>
      <w:r w:rsidRPr="008A10C1">
        <w:rPr>
          <w:rFonts w:ascii="Times New Roman" w:hAnsi="Times New Roman" w:cs="Times New Roman"/>
          <w:i/>
        </w:rPr>
        <w:t>unqualified opinion</w:t>
      </w:r>
      <w:r w:rsidRPr="008A10C1">
        <w:rPr>
          <w:rFonts w:ascii="Times New Roman" w:hAnsi="Times New Roman" w:cs="Times New Roman"/>
        </w:rPr>
        <w:t>) diberi kode dummy 1 dan pendapat selain opini wajar tanpa pengecualian (</w:t>
      </w:r>
      <w:r w:rsidRPr="008A10C1">
        <w:rPr>
          <w:rFonts w:ascii="Times New Roman" w:hAnsi="Times New Roman" w:cs="Times New Roman"/>
          <w:i/>
        </w:rPr>
        <w:t>unqualified opinion</w:t>
      </w:r>
      <w:r w:rsidRPr="008A10C1">
        <w:rPr>
          <w:rFonts w:ascii="Times New Roman" w:hAnsi="Times New Roman" w:cs="Times New Roman"/>
        </w:rPr>
        <w:t>) diberi kode dummy 0.</w:t>
      </w:r>
    </w:p>
    <w:p w:rsidR="009F20A2" w:rsidRPr="008A10C1" w:rsidRDefault="00FD4A2E" w:rsidP="008A10C1">
      <w:pPr>
        <w:spacing w:line="240" w:lineRule="auto"/>
        <w:rPr>
          <w:rFonts w:ascii="Times New Roman" w:hAnsi="Times New Roman" w:cs="Times New Roman"/>
          <w:b/>
        </w:rPr>
      </w:pPr>
      <w:r w:rsidRPr="008A10C1">
        <w:rPr>
          <w:rFonts w:ascii="Times New Roman" w:hAnsi="Times New Roman" w:cs="Times New Roman"/>
          <w:b/>
        </w:rPr>
        <w:t>HASIL PENELITIAN DAN PEMBAHASAN</w:t>
      </w:r>
    </w:p>
    <w:tbl>
      <w:tblPr>
        <w:tblW w:w="8485" w:type="dxa"/>
        <w:tblInd w:w="-20" w:type="dxa"/>
        <w:tblLayout w:type="fixed"/>
        <w:tblCellMar>
          <w:left w:w="0" w:type="dxa"/>
          <w:right w:w="0" w:type="dxa"/>
        </w:tblCellMar>
        <w:tblLook w:val="0000" w:firstRow="0" w:lastRow="0" w:firstColumn="0" w:lastColumn="0" w:noHBand="0" w:noVBand="0"/>
      </w:tblPr>
      <w:tblGrid>
        <w:gridCol w:w="1913"/>
        <w:gridCol w:w="972"/>
        <w:gridCol w:w="1265"/>
        <w:gridCol w:w="1625"/>
        <w:gridCol w:w="1175"/>
        <w:gridCol w:w="1535"/>
      </w:tblGrid>
      <w:tr w:rsidR="00CF322C" w:rsidRPr="00221BDA" w:rsidTr="002548A9">
        <w:trPr>
          <w:cantSplit/>
        </w:trPr>
        <w:tc>
          <w:tcPr>
            <w:tcW w:w="8485" w:type="dxa"/>
            <w:gridSpan w:val="6"/>
            <w:tcBorders>
              <w:top w:val="nil"/>
              <w:left w:val="nil"/>
              <w:bottom w:val="single" w:sz="4" w:space="0" w:color="auto"/>
              <w:right w:val="nil"/>
            </w:tcBorders>
            <w:shd w:val="clear" w:color="auto" w:fill="FFFFFF"/>
            <w:vAlign w:val="center"/>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color w:val="010205"/>
              </w:rPr>
            </w:pPr>
            <w:r w:rsidRPr="00221BDA">
              <w:rPr>
                <w:rFonts w:ascii="Times New Roman" w:hAnsi="Times New Roman" w:cs="Times New Roman"/>
                <w:b/>
                <w:bCs/>
                <w:color w:val="010205"/>
              </w:rPr>
              <w:t>Descriptive Statistics</w:t>
            </w:r>
          </w:p>
        </w:tc>
      </w:tr>
      <w:tr w:rsidR="00CF322C" w:rsidRPr="00221BDA" w:rsidTr="002548A9">
        <w:trPr>
          <w:cantSplit/>
        </w:trPr>
        <w:tc>
          <w:tcPr>
            <w:tcW w:w="1913"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972"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N</w:t>
            </w:r>
          </w:p>
        </w:tc>
        <w:tc>
          <w:tcPr>
            <w:tcW w:w="1265"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Minimum</w:t>
            </w:r>
          </w:p>
        </w:tc>
        <w:tc>
          <w:tcPr>
            <w:tcW w:w="1625"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Maximum</w:t>
            </w:r>
          </w:p>
        </w:tc>
        <w:tc>
          <w:tcPr>
            <w:tcW w:w="1175"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Mean</w:t>
            </w:r>
          </w:p>
        </w:tc>
        <w:tc>
          <w:tcPr>
            <w:tcW w:w="1535"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Std. Deviation</w:t>
            </w:r>
          </w:p>
        </w:tc>
      </w:tr>
      <w:tr w:rsidR="00CF322C" w:rsidRPr="00221BDA" w:rsidTr="002548A9">
        <w:trPr>
          <w:cantSplit/>
        </w:trPr>
        <w:tc>
          <w:tcPr>
            <w:tcW w:w="1913" w:type="dxa"/>
            <w:tcBorders>
              <w:top w:val="single" w:sz="8" w:space="0" w:color="152935"/>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lastRenderedPageBreak/>
              <w:t>Ukuran Perusahaan</w:t>
            </w:r>
          </w:p>
        </w:tc>
        <w:tc>
          <w:tcPr>
            <w:tcW w:w="972"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19.00</w:t>
            </w:r>
          </w:p>
        </w:tc>
        <w:tc>
          <w:tcPr>
            <w:tcW w:w="1625"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36.00</w:t>
            </w:r>
          </w:p>
        </w:tc>
        <w:tc>
          <w:tcPr>
            <w:tcW w:w="1175"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29.5123</w:t>
            </w:r>
          </w:p>
        </w:tc>
        <w:tc>
          <w:tcPr>
            <w:tcW w:w="1535"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2.85519</w:t>
            </w:r>
          </w:p>
        </w:tc>
      </w:tr>
      <w:tr w:rsidR="00CF322C" w:rsidRPr="00221BDA" w:rsidTr="002548A9">
        <w:trPr>
          <w:cantSplit/>
        </w:trPr>
        <w:tc>
          <w:tcPr>
            <w:tcW w:w="1913" w:type="dxa"/>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Laba Rugi Operasi</w:t>
            </w:r>
          </w:p>
        </w:tc>
        <w:tc>
          <w:tcPr>
            <w:tcW w:w="972"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.00</w:t>
            </w:r>
          </w:p>
        </w:tc>
        <w:tc>
          <w:tcPr>
            <w:tcW w:w="162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1.00</w:t>
            </w:r>
          </w:p>
        </w:tc>
        <w:tc>
          <w:tcPr>
            <w:tcW w:w="117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.8000</w:t>
            </w:r>
          </w:p>
        </w:tc>
        <w:tc>
          <w:tcPr>
            <w:tcW w:w="153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.40070</w:t>
            </w:r>
          </w:p>
        </w:tc>
      </w:tr>
      <w:tr w:rsidR="00CF322C" w:rsidRPr="00221BDA" w:rsidTr="002548A9">
        <w:trPr>
          <w:cantSplit/>
        </w:trPr>
        <w:tc>
          <w:tcPr>
            <w:tcW w:w="1913" w:type="dxa"/>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Profitabilitas</w:t>
            </w:r>
          </w:p>
        </w:tc>
        <w:tc>
          <w:tcPr>
            <w:tcW w:w="972"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-1794.83</w:t>
            </w:r>
          </w:p>
        </w:tc>
        <w:tc>
          <w:tcPr>
            <w:tcW w:w="162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1655706.63</w:t>
            </w:r>
          </w:p>
        </w:tc>
        <w:tc>
          <w:tcPr>
            <w:tcW w:w="117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16252.6326</w:t>
            </w:r>
          </w:p>
        </w:tc>
        <w:tc>
          <w:tcPr>
            <w:tcW w:w="153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157942.81463</w:t>
            </w:r>
          </w:p>
        </w:tc>
      </w:tr>
      <w:tr w:rsidR="00CF322C" w:rsidRPr="00221BDA" w:rsidTr="002548A9">
        <w:trPr>
          <w:cantSplit/>
        </w:trPr>
        <w:tc>
          <w:tcPr>
            <w:tcW w:w="1913" w:type="dxa"/>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Solvabilitas</w:t>
            </w:r>
          </w:p>
        </w:tc>
        <w:tc>
          <w:tcPr>
            <w:tcW w:w="972"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.05</w:t>
            </w:r>
          </w:p>
        </w:tc>
        <w:tc>
          <w:tcPr>
            <w:tcW w:w="162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80334822.30</w:t>
            </w:r>
          </w:p>
        </w:tc>
        <w:tc>
          <w:tcPr>
            <w:tcW w:w="117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834509.4651</w:t>
            </w:r>
          </w:p>
        </w:tc>
        <w:tc>
          <w:tcPr>
            <w:tcW w:w="153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8095326.91187</w:t>
            </w:r>
          </w:p>
        </w:tc>
      </w:tr>
      <w:tr w:rsidR="00CF322C" w:rsidRPr="00221BDA" w:rsidTr="002548A9">
        <w:trPr>
          <w:cantSplit/>
        </w:trPr>
        <w:tc>
          <w:tcPr>
            <w:tcW w:w="1913" w:type="dxa"/>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Opini Audit</w:t>
            </w:r>
          </w:p>
        </w:tc>
        <w:tc>
          <w:tcPr>
            <w:tcW w:w="972"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.00</w:t>
            </w:r>
          </w:p>
        </w:tc>
        <w:tc>
          <w:tcPr>
            <w:tcW w:w="162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1.00</w:t>
            </w:r>
          </w:p>
        </w:tc>
        <w:tc>
          <w:tcPr>
            <w:tcW w:w="117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.9789</w:t>
            </w:r>
          </w:p>
        </w:tc>
        <w:tc>
          <w:tcPr>
            <w:tcW w:w="153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.14381</w:t>
            </w:r>
          </w:p>
        </w:tc>
      </w:tr>
      <w:tr w:rsidR="00CF322C" w:rsidRPr="00221BDA" w:rsidTr="002548A9">
        <w:trPr>
          <w:cantSplit/>
        </w:trPr>
        <w:tc>
          <w:tcPr>
            <w:tcW w:w="1913" w:type="dxa"/>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Audit Delay</w:t>
            </w:r>
          </w:p>
        </w:tc>
        <w:tc>
          <w:tcPr>
            <w:tcW w:w="972"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16.00</w:t>
            </w:r>
          </w:p>
        </w:tc>
        <w:tc>
          <w:tcPr>
            <w:tcW w:w="162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151.00</w:t>
            </w:r>
          </w:p>
        </w:tc>
        <w:tc>
          <w:tcPr>
            <w:tcW w:w="117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78.7474</w:t>
            </w:r>
          </w:p>
        </w:tc>
        <w:tc>
          <w:tcPr>
            <w:tcW w:w="1535"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31.25316</w:t>
            </w:r>
          </w:p>
        </w:tc>
      </w:tr>
      <w:tr w:rsidR="00CF322C" w:rsidRPr="00221BDA" w:rsidTr="002548A9">
        <w:trPr>
          <w:cantSplit/>
        </w:trPr>
        <w:tc>
          <w:tcPr>
            <w:tcW w:w="1913" w:type="dxa"/>
            <w:tcBorders>
              <w:top w:val="single" w:sz="8" w:space="0" w:color="AEAEAE"/>
              <w:left w:val="single" w:sz="4" w:space="0" w:color="auto"/>
              <w:bottom w:val="single" w:sz="8" w:space="0" w:color="152935"/>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Valid N (listwise)</w:t>
            </w:r>
          </w:p>
        </w:tc>
        <w:tc>
          <w:tcPr>
            <w:tcW w:w="972" w:type="dxa"/>
            <w:tcBorders>
              <w:top w:val="single" w:sz="8" w:space="0" w:color="AEAEAE"/>
              <w:left w:val="single" w:sz="4" w:space="0" w:color="auto"/>
              <w:bottom w:val="single" w:sz="8" w:space="0" w:color="152935"/>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c>
          <w:tcPr>
            <w:tcW w:w="1265" w:type="dxa"/>
            <w:tcBorders>
              <w:top w:val="single" w:sz="8" w:space="0" w:color="AEAEAE"/>
              <w:left w:val="single" w:sz="4" w:space="0" w:color="auto"/>
              <w:bottom w:val="single" w:sz="8" w:space="0" w:color="152935"/>
              <w:right w:val="single" w:sz="4" w:space="0" w:color="auto"/>
            </w:tcBorders>
            <w:shd w:val="clear" w:color="auto" w:fill="F9F9FB"/>
            <w:vAlign w:val="center"/>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1625" w:type="dxa"/>
            <w:tcBorders>
              <w:top w:val="single" w:sz="8" w:space="0" w:color="AEAEAE"/>
              <w:left w:val="single" w:sz="4" w:space="0" w:color="auto"/>
              <w:bottom w:val="single" w:sz="8" w:space="0" w:color="152935"/>
              <w:right w:val="single" w:sz="4" w:space="0" w:color="auto"/>
            </w:tcBorders>
            <w:shd w:val="clear" w:color="auto" w:fill="F9F9FB"/>
            <w:vAlign w:val="center"/>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1175" w:type="dxa"/>
            <w:tcBorders>
              <w:top w:val="single" w:sz="8" w:space="0" w:color="AEAEAE"/>
              <w:left w:val="single" w:sz="4" w:space="0" w:color="auto"/>
              <w:bottom w:val="single" w:sz="8" w:space="0" w:color="152935"/>
              <w:right w:val="single" w:sz="4" w:space="0" w:color="auto"/>
            </w:tcBorders>
            <w:shd w:val="clear" w:color="auto" w:fill="F9F9FB"/>
            <w:vAlign w:val="center"/>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1535" w:type="dxa"/>
            <w:tcBorders>
              <w:top w:val="single" w:sz="8" w:space="0" w:color="AEAEAE"/>
              <w:left w:val="single" w:sz="4" w:space="0" w:color="auto"/>
              <w:bottom w:val="single" w:sz="8" w:space="0" w:color="152935"/>
              <w:right w:val="single" w:sz="4" w:space="0" w:color="auto"/>
            </w:tcBorders>
            <w:shd w:val="clear" w:color="auto" w:fill="F9F9FB"/>
            <w:vAlign w:val="center"/>
          </w:tcPr>
          <w:p w:rsidR="00CF322C" w:rsidRPr="00221BDA" w:rsidRDefault="00CF322C" w:rsidP="004C2CF0">
            <w:pPr>
              <w:autoSpaceDE w:val="0"/>
              <w:autoSpaceDN w:val="0"/>
              <w:adjustRightInd w:val="0"/>
              <w:spacing w:after="0" w:line="240" w:lineRule="auto"/>
              <w:rPr>
                <w:rFonts w:ascii="Times New Roman" w:hAnsi="Times New Roman" w:cs="Times New Roman"/>
              </w:rPr>
            </w:pPr>
          </w:p>
        </w:tc>
      </w:tr>
    </w:tbl>
    <w:p w:rsidR="002548A9" w:rsidRPr="00221BDA" w:rsidRDefault="002548A9" w:rsidP="002548A9">
      <w:pPr>
        <w:jc w:val="both"/>
        <w:rPr>
          <w:rFonts w:ascii="Times New Roman" w:hAnsi="Times New Roman" w:cs="Times New Roman"/>
        </w:rPr>
      </w:pPr>
      <w:r w:rsidRPr="00221BDA">
        <w:rPr>
          <w:rFonts w:ascii="Times New Roman" w:hAnsi="Times New Roman" w:cs="Times New Roman"/>
        </w:rPr>
        <w:t>Sumber: Output olah data spss 2022</w:t>
      </w:r>
    </w:p>
    <w:p w:rsidR="00CF322C" w:rsidRPr="00B05888" w:rsidRDefault="00CF322C" w:rsidP="00CF322C">
      <w:pPr>
        <w:tabs>
          <w:tab w:val="left" w:pos="6510"/>
        </w:tabs>
        <w:rPr>
          <w:rFonts w:ascii="Times New Roman" w:hAnsi="Times New Roman" w:cs="Times New Roman"/>
          <w:sz w:val="24"/>
          <w:szCs w:val="24"/>
        </w:rPr>
      </w:pPr>
      <w:r w:rsidRPr="00B05888">
        <w:rPr>
          <w:rFonts w:ascii="Times New Roman" w:hAnsi="Times New Roman" w:cs="Times New Roman"/>
          <w:sz w:val="24"/>
          <w:szCs w:val="24"/>
        </w:rPr>
        <w:tab/>
      </w:r>
    </w:p>
    <w:p w:rsidR="00CF322C" w:rsidRPr="008A10C1" w:rsidRDefault="00CF322C" w:rsidP="008A10C1">
      <w:pPr>
        <w:spacing w:line="240" w:lineRule="auto"/>
        <w:jc w:val="both"/>
        <w:rPr>
          <w:rFonts w:ascii="Times New Roman" w:hAnsi="Times New Roman" w:cs="Times New Roman"/>
        </w:rPr>
      </w:pPr>
      <w:r w:rsidRPr="008A10C1">
        <w:rPr>
          <w:rFonts w:ascii="Times New Roman" w:hAnsi="Times New Roman" w:cs="Times New Roman"/>
        </w:rPr>
        <w:t>Dari hasil analisis statistik deskriptif pada tabel di atas, maka kesimpulan yang dapat diambil adalah sebagai berikut:</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Variabel ukuran perusahaan memiliki nilai minimum 19, nilai maksimum 36, rata-rata </w:t>
      </w:r>
      <w:r w:rsidRPr="008A10C1">
        <w:rPr>
          <w:rFonts w:ascii="Times New Roman" w:hAnsi="Times New Roman" w:cs="Times New Roman"/>
        </w:rPr>
        <w:t>29,5123</w:t>
      </w:r>
      <w:r w:rsidRPr="008A10C1">
        <w:rPr>
          <w:rFonts w:ascii="Times New Roman" w:hAnsi="Times New Roman" w:cs="Times New Roman"/>
          <w:color w:val="000000"/>
        </w:rPr>
        <w:t xml:space="preserve">, dan standar deviasi sebesar </w:t>
      </w:r>
      <w:r w:rsidRPr="008A10C1">
        <w:rPr>
          <w:rFonts w:ascii="Times New Roman" w:hAnsi="Times New Roman" w:cs="Times New Roman"/>
        </w:rPr>
        <w:t>2,85519</w:t>
      </w:r>
      <w:r w:rsidRPr="008A10C1">
        <w:rPr>
          <w:rFonts w:ascii="Times New Roman" w:hAnsi="Times New Roman" w:cs="Times New Roman"/>
          <w:color w:val="000000"/>
        </w:rPr>
        <w:t>. Nilai standar deviasi yang lebih kecil dari nilai rata-rata menandakan bahwa nilai ukuran perusahaan antara masing-masing perusahaan tidak berbeda jauh.</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Variabel laba rugi operasi memiliki nilai rata-rata sebesar 0,8000 nilai rata-rata tersebut lebih besar dari standar deviasi 0,40070. Hal ini menunjukan bahwa data laba rugi operasi perusahaan jasa keuangan di BEI tahun 2018-2020 mengelompok. Nilai maksimun dan minimum sebesar 1 dan 0 yang menunjukan bahwa nilai 1 merupakan perusahaan yang mengalami laba operasi dan nilai 0 perusahaan yang mengalami rugi operasi, perusahaan yang mengalami laba terdapat 230 perusahaan, sedangkan perusahaan yang mengalami rugi terdapat 55 perusahaan. </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Variabel profitabilitas memiliki nilai minimum -</w:t>
      </w:r>
      <w:r w:rsidRPr="008A10C1">
        <w:rPr>
          <w:rFonts w:ascii="Times New Roman" w:hAnsi="Times New Roman" w:cs="Times New Roman"/>
        </w:rPr>
        <w:t>1794,83</w:t>
      </w:r>
      <w:r w:rsidRPr="008A10C1">
        <w:rPr>
          <w:rFonts w:ascii="Times New Roman" w:hAnsi="Times New Roman" w:cs="Times New Roman"/>
          <w:color w:val="000000"/>
        </w:rPr>
        <w:t xml:space="preserve">, nilai maksimum </w:t>
      </w:r>
      <w:r w:rsidRPr="008A10C1">
        <w:rPr>
          <w:rFonts w:ascii="Times New Roman" w:hAnsi="Times New Roman" w:cs="Times New Roman"/>
        </w:rPr>
        <w:t>1655706,63</w:t>
      </w:r>
      <w:r w:rsidRPr="008A10C1">
        <w:rPr>
          <w:rFonts w:ascii="Times New Roman" w:hAnsi="Times New Roman" w:cs="Times New Roman"/>
          <w:color w:val="000000"/>
        </w:rPr>
        <w:t xml:space="preserve">, rata-rata </w:t>
      </w:r>
      <w:r w:rsidRPr="008A10C1">
        <w:rPr>
          <w:rFonts w:ascii="Times New Roman" w:hAnsi="Times New Roman" w:cs="Times New Roman"/>
        </w:rPr>
        <w:t>16252,6326</w:t>
      </w:r>
      <w:r w:rsidRPr="008A10C1">
        <w:rPr>
          <w:rFonts w:ascii="Times New Roman" w:hAnsi="Times New Roman" w:cs="Times New Roman"/>
          <w:color w:val="000000"/>
        </w:rPr>
        <w:t xml:space="preserve">, dan standar deviasi sebesar </w:t>
      </w:r>
      <w:r w:rsidRPr="008A10C1">
        <w:rPr>
          <w:rFonts w:ascii="Times New Roman" w:hAnsi="Times New Roman" w:cs="Times New Roman"/>
        </w:rPr>
        <w:t>157942,81463</w:t>
      </w:r>
      <w:r w:rsidRPr="008A10C1">
        <w:rPr>
          <w:rFonts w:ascii="Times New Roman" w:hAnsi="Times New Roman" w:cs="Times New Roman"/>
          <w:color w:val="000000"/>
        </w:rPr>
        <w:t xml:space="preserve">. Nilai yang negatif berarti perusahaan mengalami kerugian sehingga terdapat perusahaan yang mengalami kerugian hingga 1794,83% dibandingkan total aktivanya. Rata-rata sampel mendapatkan profitabilitas sampai dengan </w:t>
      </w:r>
      <w:r w:rsidRPr="008A10C1">
        <w:rPr>
          <w:rFonts w:ascii="Times New Roman" w:hAnsi="Times New Roman" w:cs="Times New Roman"/>
        </w:rPr>
        <w:t>16252,6326</w:t>
      </w:r>
      <w:r w:rsidRPr="008A10C1">
        <w:rPr>
          <w:rFonts w:ascii="Times New Roman" w:hAnsi="Times New Roman" w:cs="Times New Roman"/>
          <w:color w:val="000000"/>
        </w:rPr>
        <w:t xml:space="preserve">% dibandingkan total aktiva perusahaan. </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color w:val="000000"/>
        </w:rPr>
        <w:t>Variabel solvabilitas memiliki nilai minimum sebesar 0</w:t>
      </w:r>
      <w:r w:rsidRPr="008A10C1">
        <w:rPr>
          <w:rFonts w:ascii="Times New Roman" w:hAnsi="Times New Roman" w:cs="Times New Roman"/>
        </w:rPr>
        <w:t>,05</w:t>
      </w:r>
      <w:r w:rsidRPr="008A10C1">
        <w:rPr>
          <w:rFonts w:ascii="Times New Roman" w:hAnsi="Times New Roman" w:cs="Times New Roman"/>
          <w:color w:val="000000"/>
        </w:rPr>
        <w:t xml:space="preserve">, nilai maksimum </w:t>
      </w:r>
      <w:r w:rsidRPr="008A10C1">
        <w:rPr>
          <w:rFonts w:ascii="Times New Roman" w:hAnsi="Times New Roman" w:cs="Times New Roman"/>
        </w:rPr>
        <w:t>80334822,30</w:t>
      </w:r>
      <w:r w:rsidRPr="008A10C1">
        <w:rPr>
          <w:rFonts w:ascii="Times New Roman" w:hAnsi="Times New Roman" w:cs="Times New Roman"/>
          <w:color w:val="000000"/>
        </w:rPr>
        <w:t xml:space="preserve">, rata-rata </w:t>
      </w:r>
      <w:r w:rsidRPr="008A10C1">
        <w:rPr>
          <w:rFonts w:ascii="Times New Roman" w:hAnsi="Times New Roman" w:cs="Times New Roman"/>
        </w:rPr>
        <w:t>834509,4651</w:t>
      </w:r>
      <w:r w:rsidRPr="008A10C1">
        <w:rPr>
          <w:rFonts w:ascii="Times New Roman" w:hAnsi="Times New Roman" w:cs="Times New Roman"/>
          <w:color w:val="000000"/>
        </w:rPr>
        <w:t xml:space="preserve"> dan standar deviasi sebesar </w:t>
      </w:r>
      <w:r w:rsidRPr="008A10C1">
        <w:rPr>
          <w:rFonts w:ascii="Times New Roman" w:hAnsi="Times New Roman" w:cs="Times New Roman"/>
        </w:rPr>
        <w:t>8095326.91187</w:t>
      </w:r>
      <w:r w:rsidRPr="008A10C1">
        <w:rPr>
          <w:rFonts w:ascii="Times New Roman" w:hAnsi="Times New Roman" w:cs="Times New Roman"/>
          <w:color w:val="000000"/>
        </w:rPr>
        <w:t xml:space="preserve">. Terlihat pada umumnya perusahaan mempunyai hutang jangka panjang sebesar </w:t>
      </w:r>
      <w:r w:rsidRPr="008A10C1">
        <w:rPr>
          <w:rFonts w:ascii="Times New Roman" w:hAnsi="Times New Roman" w:cs="Times New Roman"/>
        </w:rPr>
        <w:t>834509,4651</w:t>
      </w:r>
      <w:r w:rsidRPr="008A10C1">
        <w:rPr>
          <w:rFonts w:ascii="Times New Roman" w:hAnsi="Times New Roman" w:cs="Times New Roman"/>
          <w:color w:val="000000"/>
        </w:rPr>
        <w:t xml:space="preserve">% dibandingkan total aktiva perusahaan, </w:t>
      </w:r>
      <w:r w:rsidRPr="008A10C1">
        <w:rPr>
          <w:rFonts w:ascii="Times New Roman" w:hAnsi="Times New Roman" w:cs="Times New Roman"/>
        </w:rPr>
        <w:t xml:space="preserve">bahkan ada yang mempunyai kewajiban jangka panjang sampai 80334822,30% dibandingkan total aktiva perusahaan. </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Variabel opini audit memiliki nilai minimum 0 dan nilai maksimun 1. Nilai rata-rata untuk variabel opini audit sebesar 0,9789 dan standar deviasi 0,14381. Nilai rata-rata lebih kecil menunjukan bahwa 97% perusahaan jasa keuangan mendapatkan pendapat wajar tanpa pencualian. Sedangkan 3% sisanya selain wajar tanpa pengecualian.</w:t>
      </w:r>
    </w:p>
    <w:p w:rsidR="00CF322C" w:rsidRPr="008A10C1" w:rsidRDefault="00CF322C" w:rsidP="008A10C1">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rPr>
      </w:pPr>
      <w:r w:rsidRPr="008A10C1">
        <w:rPr>
          <w:rFonts w:ascii="Times New Roman" w:hAnsi="Times New Roman" w:cs="Times New Roman"/>
          <w:color w:val="000000"/>
        </w:rPr>
        <w:t xml:space="preserve">Variabel </w:t>
      </w:r>
      <w:r w:rsidRPr="008A10C1">
        <w:rPr>
          <w:rFonts w:ascii="Times New Roman" w:hAnsi="Times New Roman" w:cs="Times New Roman"/>
          <w:i/>
          <w:iCs/>
          <w:color w:val="000000"/>
        </w:rPr>
        <w:t xml:space="preserve">audit delay </w:t>
      </w:r>
      <w:r w:rsidRPr="008A10C1">
        <w:rPr>
          <w:rFonts w:ascii="Times New Roman" w:hAnsi="Times New Roman" w:cs="Times New Roman"/>
          <w:color w:val="000000"/>
        </w:rPr>
        <w:t xml:space="preserve">memiliki nilai minimum 16, nilai maksimum 151, rata-rata 78,7474, dan standar deviasi sebesar 31,25316. Nilai standar deviasi yang lebih kecil dari nilai rata-rata menandakan perbedaan lamanya </w:t>
      </w:r>
      <w:r w:rsidRPr="008A10C1">
        <w:rPr>
          <w:rFonts w:ascii="Times New Roman" w:hAnsi="Times New Roman" w:cs="Times New Roman"/>
          <w:i/>
          <w:iCs/>
          <w:color w:val="000000"/>
        </w:rPr>
        <w:t xml:space="preserve">audit delay </w:t>
      </w:r>
      <w:r w:rsidRPr="008A10C1">
        <w:rPr>
          <w:rFonts w:ascii="Times New Roman" w:hAnsi="Times New Roman" w:cs="Times New Roman"/>
          <w:color w:val="000000"/>
        </w:rPr>
        <w:t xml:space="preserve">antar perusahaan lebih kecil. Nilai mean sebesar 78,7474 menunjukkan bahwa rata-rata </w:t>
      </w:r>
      <w:r w:rsidRPr="008A10C1">
        <w:rPr>
          <w:rFonts w:ascii="Times New Roman" w:hAnsi="Times New Roman" w:cs="Times New Roman"/>
          <w:i/>
          <w:iCs/>
          <w:color w:val="000000"/>
        </w:rPr>
        <w:t xml:space="preserve">audit delay </w:t>
      </w:r>
      <w:r w:rsidRPr="008A10C1">
        <w:rPr>
          <w:rFonts w:ascii="Times New Roman" w:hAnsi="Times New Roman" w:cs="Times New Roman"/>
          <w:color w:val="000000"/>
        </w:rPr>
        <w:t xml:space="preserve">untuk perusahaan yang diteliti adalah 79 hari. </w:t>
      </w:r>
    </w:p>
    <w:p w:rsidR="00890203" w:rsidRDefault="00890203" w:rsidP="008A10C1">
      <w:pPr>
        <w:spacing w:line="240" w:lineRule="auto"/>
        <w:jc w:val="both"/>
        <w:rPr>
          <w:rFonts w:ascii="Times New Roman" w:hAnsi="Times New Roman" w:cs="Times New Roman"/>
          <w:b/>
        </w:rPr>
      </w:pPr>
    </w:p>
    <w:p w:rsidR="00BA4CB7" w:rsidRDefault="00BA4CB7" w:rsidP="008A10C1">
      <w:pPr>
        <w:spacing w:line="240" w:lineRule="auto"/>
        <w:jc w:val="both"/>
        <w:rPr>
          <w:rFonts w:ascii="Times New Roman" w:hAnsi="Times New Roman" w:cs="Times New Roman"/>
          <w:b/>
        </w:rPr>
      </w:pPr>
      <w:r w:rsidRPr="008A10C1">
        <w:rPr>
          <w:rFonts w:ascii="Times New Roman" w:hAnsi="Times New Roman" w:cs="Times New Roman"/>
          <w:b/>
        </w:rPr>
        <w:t>Uji Normalitas</w:t>
      </w:r>
    </w:p>
    <w:p w:rsidR="008A10C1" w:rsidRPr="008A10C1" w:rsidRDefault="008A10C1" w:rsidP="008A10C1">
      <w:pPr>
        <w:spacing w:line="240" w:lineRule="auto"/>
        <w:jc w:val="both"/>
        <w:rPr>
          <w:rFonts w:ascii="Times New Roman" w:hAnsi="Times New Roman" w:cs="Times New Roman"/>
          <w:b/>
        </w:rPr>
      </w:pPr>
    </w:p>
    <w:tbl>
      <w:tblPr>
        <w:tblW w:w="7830" w:type="dxa"/>
        <w:tblInd w:w="270" w:type="dxa"/>
        <w:tblLayout w:type="fixed"/>
        <w:tblCellMar>
          <w:left w:w="0" w:type="dxa"/>
          <w:right w:w="0" w:type="dxa"/>
        </w:tblCellMar>
        <w:tblLook w:val="0000" w:firstRow="0" w:lastRow="0" w:firstColumn="0" w:lastColumn="0" w:noHBand="0" w:noVBand="0"/>
      </w:tblPr>
      <w:tblGrid>
        <w:gridCol w:w="2206"/>
        <w:gridCol w:w="3914"/>
        <w:gridCol w:w="1710"/>
      </w:tblGrid>
      <w:tr w:rsidR="00CF322C" w:rsidRPr="00EE32AA" w:rsidTr="004C2CF0">
        <w:trPr>
          <w:cantSplit/>
        </w:trPr>
        <w:tc>
          <w:tcPr>
            <w:tcW w:w="7830" w:type="dxa"/>
            <w:gridSpan w:val="3"/>
            <w:tcBorders>
              <w:top w:val="nil"/>
              <w:left w:val="nil"/>
              <w:bottom w:val="single" w:sz="4" w:space="0" w:color="auto"/>
              <w:right w:val="nil"/>
            </w:tcBorders>
            <w:shd w:val="clear" w:color="auto" w:fill="FFFFFF"/>
            <w:vAlign w:val="center"/>
          </w:tcPr>
          <w:p w:rsidR="00CF322C" w:rsidRPr="00221BDA" w:rsidRDefault="00CF322C" w:rsidP="00BA4CB7">
            <w:pPr>
              <w:pStyle w:val="ListParagraph"/>
              <w:autoSpaceDE w:val="0"/>
              <w:autoSpaceDN w:val="0"/>
              <w:adjustRightInd w:val="0"/>
              <w:spacing w:after="0" w:line="320" w:lineRule="atLeast"/>
              <w:ind w:right="60"/>
              <w:jc w:val="center"/>
              <w:rPr>
                <w:rFonts w:ascii="Times New Roman" w:hAnsi="Times New Roman" w:cs="Times New Roman"/>
                <w:color w:val="010205"/>
              </w:rPr>
            </w:pPr>
            <w:r w:rsidRPr="00221BDA">
              <w:rPr>
                <w:rFonts w:ascii="Times New Roman" w:hAnsi="Times New Roman" w:cs="Times New Roman"/>
                <w:b/>
                <w:bCs/>
                <w:color w:val="010205"/>
              </w:rPr>
              <w:lastRenderedPageBreak/>
              <w:t>One-Sample Kolmogorov-Smirnov Test</w:t>
            </w:r>
          </w:p>
        </w:tc>
      </w:tr>
      <w:tr w:rsidR="00CF322C" w:rsidRPr="00EE32AA" w:rsidTr="004C2CF0">
        <w:trPr>
          <w:cantSplit/>
        </w:trPr>
        <w:tc>
          <w:tcPr>
            <w:tcW w:w="6120"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1710" w:type="dxa"/>
            <w:tcBorders>
              <w:top w:val="single" w:sz="4" w:space="0" w:color="auto"/>
              <w:left w:val="single" w:sz="4" w:space="0" w:color="auto"/>
              <w:bottom w:val="single" w:sz="8" w:space="0" w:color="152935"/>
              <w:right w:val="single" w:sz="4" w:space="0" w:color="auto"/>
            </w:tcBorders>
            <w:shd w:val="clear" w:color="auto" w:fill="FFFFFF"/>
            <w:vAlign w:val="bottom"/>
          </w:tcPr>
          <w:p w:rsidR="00CF322C" w:rsidRPr="00221BDA" w:rsidRDefault="00CF322C" w:rsidP="004C2CF0">
            <w:pPr>
              <w:autoSpaceDE w:val="0"/>
              <w:autoSpaceDN w:val="0"/>
              <w:adjustRightInd w:val="0"/>
              <w:spacing w:after="0" w:line="320" w:lineRule="atLeast"/>
              <w:ind w:left="60" w:right="60"/>
              <w:jc w:val="center"/>
              <w:rPr>
                <w:rFonts w:ascii="Times New Roman" w:hAnsi="Times New Roman" w:cs="Times New Roman"/>
              </w:rPr>
            </w:pPr>
            <w:r w:rsidRPr="00221BDA">
              <w:rPr>
                <w:rFonts w:ascii="Times New Roman" w:hAnsi="Times New Roman" w:cs="Times New Roman"/>
              </w:rPr>
              <w:t>Unstandardized Residual</w:t>
            </w:r>
          </w:p>
        </w:tc>
      </w:tr>
      <w:tr w:rsidR="00CF322C" w:rsidRPr="00EE32AA" w:rsidTr="004C2CF0">
        <w:trPr>
          <w:cantSplit/>
        </w:trPr>
        <w:tc>
          <w:tcPr>
            <w:tcW w:w="6120" w:type="dxa"/>
            <w:gridSpan w:val="2"/>
            <w:tcBorders>
              <w:top w:val="single" w:sz="8" w:space="0" w:color="152935"/>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180" w:right="60"/>
              <w:rPr>
                <w:rFonts w:ascii="Times New Roman" w:hAnsi="Times New Roman" w:cs="Times New Roman"/>
              </w:rPr>
            </w:pPr>
            <w:r w:rsidRPr="00221BDA">
              <w:rPr>
                <w:rFonts w:ascii="Times New Roman" w:hAnsi="Times New Roman" w:cs="Times New Roman"/>
              </w:rPr>
              <w:t>N</w:t>
            </w:r>
          </w:p>
        </w:tc>
        <w:tc>
          <w:tcPr>
            <w:tcW w:w="1710" w:type="dxa"/>
            <w:tcBorders>
              <w:top w:val="single" w:sz="8" w:space="0" w:color="152935"/>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285</w:t>
            </w:r>
          </w:p>
        </w:tc>
      </w:tr>
      <w:tr w:rsidR="00CF322C" w:rsidRPr="00EE32AA" w:rsidTr="004C2CF0">
        <w:trPr>
          <w:cantSplit/>
        </w:trPr>
        <w:tc>
          <w:tcPr>
            <w:tcW w:w="2206" w:type="dxa"/>
            <w:vMerge w:val="restart"/>
            <w:tcBorders>
              <w:top w:val="single" w:sz="8" w:space="0" w:color="AEAEAE"/>
              <w:left w:val="single" w:sz="4" w:space="0" w:color="auto"/>
              <w:bottom w:val="single" w:sz="8" w:space="0" w:color="AEAEAE"/>
              <w:right w:val="nil"/>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Normal Parameters</w:t>
            </w:r>
            <w:r w:rsidRPr="00221BDA">
              <w:rPr>
                <w:rFonts w:ascii="Times New Roman" w:hAnsi="Times New Roman" w:cs="Times New Roman"/>
                <w:vertAlign w:val="superscript"/>
              </w:rPr>
              <w:t>a,b</w:t>
            </w:r>
          </w:p>
        </w:tc>
        <w:tc>
          <w:tcPr>
            <w:tcW w:w="3914" w:type="dxa"/>
            <w:tcBorders>
              <w:top w:val="single" w:sz="8" w:space="0" w:color="AEAEAE"/>
              <w:left w:val="nil"/>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Mean</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.0000000</w:t>
            </w:r>
          </w:p>
        </w:tc>
      </w:tr>
      <w:tr w:rsidR="00CF322C" w:rsidRPr="00EE32AA" w:rsidTr="004C2CF0">
        <w:trPr>
          <w:cantSplit/>
        </w:trPr>
        <w:tc>
          <w:tcPr>
            <w:tcW w:w="2206" w:type="dxa"/>
            <w:vMerge/>
            <w:tcBorders>
              <w:top w:val="single" w:sz="8" w:space="0" w:color="AEAEAE"/>
              <w:left w:val="single" w:sz="4" w:space="0" w:color="auto"/>
              <w:bottom w:val="single" w:sz="8" w:space="0" w:color="AEAEAE"/>
              <w:right w:val="nil"/>
            </w:tcBorders>
            <w:shd w:val="clear" w:color="auto" w:fill="E0E0E0"/>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3914" w:type="dxa"/>
            <w:tcBorders>
              <w:top w:val="single" w:sz="8" w:space="0" w:color="AEAEAE"/>
              <w:left w:val="nil"/>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Std. Deviation</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28.32388785</w:t>
            </w:r>
          </w:p>
        </w:tc>
      </w:tr>
      <w:tr w:rsidR="00CF322C" w:rsidRPr="00EE32AA" w:rsidTr="004C2CF0">
        <w:trPr>
          <w:cantSplit/>
        </w:trPr>
        <w:tc>
          <w:tcPr>
            <w:tcW w:w="2206" w:type="dxa"/>
            <w:vMerge w:val="restart"/>
            <w:tcBorders>
              <w:top w:val="single" w:sz="8" w:space="0" w:color="AEAEAE"/>
              <w:left w:val="single" w:sz="4" w:space="0" w:color="auto"/>
              <w:bottom w:val="single" w:sz="8" w:space="0" w:color="AEAEAE"/>
              <w:right w:val="nil"/>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Most Extreme Differences</w:t>
            </w:r>
          </w:p>
        </w:tc>
        <w:tc>
          <w:tcPr>
            <w:tcW w:w="3914" w:type="dxa"/>
            <w:tcBorders>
              <w:top w:val="single" w:sz="8" w:space="0" w:color="AEAEAE"/>
              <w:left w:val="nil"/>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Absolute</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.052</w:t>
            </w:r>
          </w:p>
        </w:tc>
      </w:tr>
      <w:tr w:rsidR="00CF322C" w:rsidRPr="00EE32AA" w:rsidTr="004C2CF0">
        <w:trPr>
          <w:cantSplit/>
        </w:trPr>
        <w:tc>
          <w:tcPr>
            <w:tcW w:w="2206" w:type="dxa"/>
            <w:vMerge/>
            <w:tcBorders>
              <w:top w:val="single" w:sz="8" w:space="0" w:color="AEAEAE"/>
              <w:left w:val="single" w:sz="4" w:space="0" w:color="auto"/>
              <w:bottom w:val="single" w:sz="8" w:space="0" w:color="AEAEAE"/>
              <w:right w:val="nil"/>
            </w:tcBorders>
            <w:shd w:val="clear" w:color="auto" w:fill="E0E0E0"/>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3914" w:type="dxa"/>
            <w:tcBorders>
              <w:top w:val="single" w:sz="8" w:space="0" w:color="AEAEAE"/>
              <w:left w:val="nil"/>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Positive</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.052</w:t>
            </w:r>
          </w:p>
        </w:tc>
      </w:tr>
      <w:tr w:rsidR="00CF322C" w:rsidRPr="00EE32AA" w:rsidTr="004C2CF0">
        <w:trPr>
          <w:cantSplit/>
        </w:trPr>
        <w:tc>
          <w:tcPr>
            <w:tcW w:w="2206" w:type="dxa"/>
            <w:vMerge/>
            <w:tcBorders>
              <w:top w:val="single" w:sz="8" w:space="0" w:color="AEAEAE"/>
              <w:left w:val="single" w:sz="4" w:space="0" w:color="auto"/>
              <w:bottom w:val="single" w:sz="8" w:space="0" w:color="AEAEAE"/>
              <w:right w:val="nil"/>
            </w:tcBorders>
            <w:shd w:val="clear" w:color="auto" w:fill="E0E0E0"/>
          </w:tcPr>
          <w:p w:rsidR="00CF322C" w:rsidRPr="00221BDA" w:rsidRDefault="00CF322C" w:rsidP="004C2CF0">
            <w:pPr>
              <w:autoSpaceDE w:val="0"/>
              <w:autoSpaceDN w:val="0"/>
              <w:adjustRightInd w:val="0"/>
              <w:spacing w:after="0" w:line="240" w:lineRule="auto"/>
              <w:rPr>
                <w:rFonts w:ascii="Times New Roman" w:hAnsi="Times New Roman" w:cs="Times New Roman"/>
              </w:rPr>
            </w:pPr>
          </w:p>
        </w:tc>
        <w:tc>
          <w:tcPr>
            <w:tcW w:w="3914" w:type="dxa"/>
            <w:tcBorders>
              <w:top w:val="single" w:sz="8" w:space="0" w:color="AEAEAE"/>
              <w:left w:val="nil"/>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Negative</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-.031</w:t>
            </w:r>
          </w:p>
        </w:tc>
      </w:tr>
      <w:tr w:rsidR="00CF322C" w:rsidRPr="00EE32AA" w:rsidTr="004C2CF0">
        <w:trPr>
          <w:cantSplit/>
        </w:trPr>
        <w:tc>
          <w:tcPr>
            <w:tcW w:w="6120" w:type="dxa"/>
            <w:gridSpan w:val="2"/>
            <w:tcBorders>
              <w:top w:val="single" w:sz="8" w:space="0" w:color="AEAEAE"/>
              <w:left w:val="single" w:sz="4" w:space="0" w:color="auto"/>
              <w:bottom w:val="single" w:sz="8" w:space="0" w:color="AEAEAE"/>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Test Statistic</w:t>
            </w:r>
          </w:p>
        </w:tc>
        <w:tc>
          <w:tcPr>
            <w:tcW w:w="1710" w:type="dxa"/>
            <w:tcBorders>
              <w:top w:val="single" w:sz="8" w:space="0" w:color="AEAEAE"/>
              <w:left w:val="single" w:sz="4" w:space="0" w:color="auto"/>
              <w:bottom w:val="single" w:sz="8" w:space="0" w:color="AEAEAE"/>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.052</w:t>
            </w:r>
          </w:p>
        </w:tc>
      </w:tr>
      <w:tr w:rsidR="00CF322C" w:rsidRPr="00EE32AA" w:rsidTr="004C2CF0">
        <w:trPr>
          <w:cantSplit/>
          <w:trHeight w:val="745"/>
        </w:trPr>
        <w:tc>
          <w:tcPr>
            <w:tcW w:w="6120" w:type="dxa"/>
            <w:gridSpan w:val="2"/>
            <w:tcBorders>
              <w:top w:val="single" w:sz="8" w:space="0" w:color="AEAEAE"/>
              <w:left w:val="single" w:sz="4" w:space="0" w:color="auto"/>
              <w:bottom w:val="single" w:sz="4" w:space="0" w:color="auto"/>
              <w:right w:val="single" w:sz="4" w:space="0" w:color="auto"/>
            </w:tcBorders>
            <w:shd w:val="clear" w:color="auto" w:fill="E0E0E0"/>
          </w:tcPr>
          <w:p w:rsidR="00CF322C" w:rsidRPr="00221BDA" w:rsidRDefault="00CF322C" w:rsidP="004C2CF0">
            <w:pPr>
              <w:autoSpaceDE w:val="0"/>
              <w:autoSpaceDN w:val="0"/>
              <w:adjustRightInd w:val="0"/>
              <w:spacing w:after="0" w:line="320" w:lineRule="atLeast"/>
              <w:ind w:left="60" w:right="60"/>
              <w:rPr>
                <w:rFonts w:ascii="Times New Roman" w:hAnsi="Times New Roman" w:cs="Times New Roman"/>
              </w:rPr>
            </w:pPr>
            <w:r w:rsidRPr="00221BDA">
              <w:rPr>
                <w:rFonts w:ascii="Times New Roman" w:hAnsi="Times New Roman" w:cs="Times New Roman"/>
              </w:rPr>
              <w:t>Asymp. Sig. (2-tailed)</w:t>
            </w:r>
            <w:r w:rsidRPr="00221BDA">
              <w:rPr>
                <w:rFonts w:ascii="Times New Roman" w:hAnsi="Times New Roman" w:cs="Times New Roman"/>
                <w:vertAlign w:val="superscript"/>
              </w:rPr>
              <w:t>c</w:t>
            </w:r>
          </w:p>
        </w:tc>
        <w:tc>
          <w:tcPr>
            <w:tcW w:w="1710" w:type="dxa"/>
            <w:tcBorders>
              <w:top w:val="single" w:sz="8" w:space="0" w:color="AEAEAE"/>
              <w:left w:val="single" w:sz="4" w:space="0" w:color="auto"/>
              <w:bottom w:val="single" w:sz="4" w:space="0" w:color="auto"/>
              <w:right w:val="single" w:sz="4" w:space="0" w:color="auto"/>
            </w:tcBorders>
            <w:shd w:val="clear" w:color="auto" w:fill="F9F9FB"/>
          </w:tcPr>
          <w:p w:rsidR="00CF322C" w:rsidRPr="00221BDA" w:rsidRDefault="00CF322C" w:rsidP="004C2CF0">
            <w:pPr>
              <w:autoSpaceDE w:val="0"/>
              <w:autoSpaceDN w:val="0"/>
              <w:adjustRightInd w:val="0"/>
              <w:spacing w:after="0" w:line="320" w:lineRule="atLeast"/>
              <w:ind w:left="60" w:right="60"/>
              <w:jc w:val="right"/>
              <w:rPr>
                <w:rFonts w:ascii="Times New Roman" w:hAnsi="Times New Roman" w:cs="Times New Roman"/>
              </w:rPr>
            </w:pPr>
            <w:r w:rsidRPr="00221BDA">
              <w:rPr>
                <w:rFonts w:ascii="Times New Roman" w:hAnsi="Times New Roman" w:cs="Times New Roman"/>
              </w:rPr>
              <w:t>.057</w:t>
            </w:r>
          </w:p>
        </w:tc>
      </w:tr>
      <w:tr w:rsidR="00CF322C" w:rsidRPr="00EE32AA" w:rsidTr="004C2CF0">
        <w:trPr>
          <w:cantSplit/>
        </w:trPr>
        <w:tc>
          <w:tcPr>
            <w:tcW w:w="7830" w:type="dxa"/>
            <w:gridSpan w:val="3"/>
            <w:tcBorders>
              <w:top w:val="nil"/>
              <w:left w:val="nil"/>
              <w:bottom w:val="nil"/>
            </w:tcBorders>
            <w:shd w:val="clear" w:color="auto" w:fill="FFFFFF"/>
          </w:tcPr>
          <w:p w:rsidR="00CF322C" w:rsidRPr="00221BDA" w:rsidRDefault="00CF322C" w:rsidP="004C2CF0">
            <w:pPr>
              <w:autoSpaceDE w:val="0"/>
              <w:autoSpaceDN w:val="0"/>
              <w:adjustRightInd w:val="0"/>
              <w:spacing w:after="0" w:line="320" w:lineRule="atLeast"/>
              <w:ind w:right="60"/>
              <w:rPr>
                <w:rFonts w:ascii="Times New Roman" w:hAnsi="Times New Roman" w:cs="Times New Roman"/>
                <w:color w:val="010205"/>
              </w:rPr>
            </w:pPr>
            <w:r w:rsidRPr="00221BDA">
              <w:rPr>
                <w:rFonts w:ascii="Times New Roman" w:hAnsi="Times New Roman" w:cs="Times New Roman"/>
                <w:color w:val="010205"/>
              </w:rPr>
              <w:t>a. Test distribution is Normal.</w:t>
            </w:r>
          </w:p>
        </w:tc>
      </w:tr>
      <w:tr w:rsidR="00CF322C" w:rsidRPr="00EE32AA" w:rsidTr="004C2CF0">
        <w:trPr>
          <w:cantSplit/>
        </w:trPr>
        <w:tc>
          <w:tcPr>
            <w:tcW w:w="7830" w:type="dxa"/>
            <w:gridSpan w:val="3"/>
            <w:tcBorders>
              <w:top w:val="nil"/>
              <w:left w:val="nil"/>
              <w:bottom w:val="nil"/>
            </w:tcBorders>
            <w:shd w:val="clear" w:color="auto" w:fill="FFFFFF"/>
          </w:tcPr>
          <w:p w:rsidR="00CF322C" w:rsidRPr="00221BDA" w:rsidRDefault="00CF322C" w:rsidP="004C2CF0">
            <w:pPr>
              <w:autoSpaceDE w:val="0"/>
              <w:autoSpaceDN w:val="0"/>
              <w:adjustRightInd w:val="0"/>
              <w:spacing w:after="0" w:line="320" w:lineRule="atLeast"/>
              <w:ind w:right="60"/>
              <w:rPr>
                <w:rFonts w:ascii="Times New Roman" w:hAnsi="Times New Roman" w:cs="Times New Roman"/>
                <w:color w:val="010205"/>
              </w:rPr>
            </w:pPr>
            <w:r w:rsidRPr="00221BDA">
              <w:rPr>
                <w:rFonts w:ascii="Times New Roman" w:hAnsi="Times New Roman" w:cs="Times New Roman"/>
                <w:color w:val="010205"/>
              </w:rPr>
              <w:t>b. Calculated from data.</w:t>
            </w:r>
          </w:p>
          <w:p w:rsidR="002548A9" w:rsidRPr="00221BDA" w:rsidRDefault="002548A9" w:rsidP="002548A9">
            <w:pPr>
              <w:jc w:val="both"/>
              <w:rPr>
                <w:rFonts w:ascii="Times New Roman" w:hAnsi="Times New Roman" w:cs="Times New Roman"/>
              </w:rPr>
            </w:pPr>
            <w:r w:rsidRPr="00221BDA">
              <w:rPr>
                <w:rFonts w:ascii="Times New Roman" w:hAnsi="Times New Roman" w:cs="Times New Roman"/>
              </w:rPr>
              <w:t>Output olah data spss 2022</w:t>
            </w:r>
          </w:p>
          <w:p w:rsidR="00CA3E0A" w:rsidRPr="00221BDA" w:rsidRDefault="00CA3E0A" w:rsidP="004C2CF0">
            <w:pPr>
              <w:autoSpaceDE w:val="0"/>
              <w:autoSpaceDN w:val="0"/>
              <w:adjustRightInd w:val="0"/>
              <w:spacing w:after="0" w:line="320" w:lineRule="atLeast"/>
              <w:ind w:right="60"/>
              <w:rPr>
                <w:rFonts w:ascii="Times New Roman" w:hAnsi="Times New Roman" w:cs="Times New Roman"/>
                <w:color w:val="010205"/>
              </w:rPr>
            </w:pPr>
          </w:p>
        </w:tc>
      </w:tr>
    </w:tbl>
    <w:p w:rsidR="00CA3E0A" w:rsidRPr="008A10C1" w:rsidRDefault="00CA3E0A" w:rsidP="008A10C1">
      <w:pPr>
        <w:spacing w:line="240" w:lineRule="auto"/>
        <w:jc w:val="both"/>
        <w:rPr>
          <w:rFonts w:ascii="Times New Roman" w:hAnsi="Times New Roman" w:cs="Times New Roman"/>
        </w:rPr>
      </w:pPr>
      <w:r>
        <w:rPr>
          <w:rFonts w:ascii="Times New Roman" w:hAnsi="Times New Roman" w:cs="Times New Roman"/>
          <w:sz w:val="24"/>
          <w:szCs w:val="24"/>
        </w:rPr>
        <w:t xml:space="preserve">    </w:t>
      </w:r>
      <w:r w:rsidRPr="008A10C1">
        <w:rPr>
          <w:rFonts w:ascii="Times New Roman" w:hAnsi="Times New Roman" w:cs="Times New Roman"/>
        </w:rPr>
        <w:t xml:space="preserve"> Tabel di atas menunjukkan bahwa taraf signifikansi adalah sebesar 0.057 yang berada di atas 0,05, dengan demikian nilai residual terdistribusi secara normal sehingga model penelitian dinyatakan telah memenuhi asumsi normalitas.</w:t>
      </w:r>
    </w:p>
    <w:p w:rsidR="00BA4CB7" w:rsidRPr="008A10C1" w:rsidRDefault="00BA4CB7" w:rsidP="008A10C1">
      <w:pPr>
        <w:spacing w:line="240" w:lineRule="auto"/>
        <w:jc w:val="both"/>
        <w:rPr>
          <w:rFonts w:ascii="Times New Roman" w:hAnsi="Times New Roman" w:cs="Times New Roman"/>
          <w:b/>
        </w:rPr>
      </w:pPr>
      <w:r w:rsidRPr="008A10C1">
        <w:rPr>
          <w:rFonts w:ascii="Times New Roman" w:hAnsi="Times New Roman" w:cs="Times New Roman"/>
          <w:b/>
        </w:rPr>
        <w:t>Uji Heterokedastisitas</w:t>
      </w:r>
    </w:p>
    <w:p w:rsidR="00BA4CB7" w:rsidRDefault="00BA4CB7" w:rsidP="00CA3E0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0F4A9C" wp14:editId="29ADFA58">
            <wp:extent cx="4744085" cy="3640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4320" cy="3647909"/>
                    </a:xfrm>
                    <a:prstGeom prst="rect">
                      <a:avLst/>
                    </a:prstGeom>
                    <a:noFill/>
                    <a:ln>
                      <a:noFill/>
                    </a:ln>
                  </pic:spPr>
                </pic:pic>
              </a:graphicData>
            </a:graphic>
          </wp:inline>
        </w:drawing>
      </w:r>
    </w:p>
    <w:p w:rsidR="002548A9" w:rsidRDefault="00221BDA" w:rsidP="002548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w:t>
      </w:r>
      <w:r w:rsidR="002548A9">
        <w:rPr>
          <w:rFonts w:ascii="Times New Roman" w:hAnsi="Times New Roman" w:cs="Times New Roman"/>
          <w:sz w:val="24"/>
          <w:szCs w:val="24"/>
        </w:rPr>
        <w:t>Output olah data spss 2022</w:t>
      </w:r>
    </w:p>
    <w:p w:rsidR="002548A9" w:rsidRPr="00CA09F4" w:rsidRDefault="002548A9" w:rsidP="00CA3E0A">
      <w:pPr>
        <w:jc w:val="both"/>
        <w:rPr>
          <w:rFonts w:ascii="Times New Roman" w:hAnsi="Times New Roman" w:cs="Times New Roman"/>
          <w:sz w:val="24"/>
          <w:szCs w:val="24"/>
        </w:rPr>
      </w:pPr>
    </w:p>
    <w:p w:rsidR="00BA4CB7" w:rsidRPr="008A10C1" w:rsidRDefault="00BA4CB7" w:rsidP="00BA4CB7">
      <w:pPr>
        <w:jc w:val="both"/>
        <w:rPr>
          <w:rFonts w:ascii="Times New Roman" w:hAnsi="Times New Roman" w:cs="Times New Roman"/>
        </w:rPr>
      </w:pPr>
      <w:r>
        <w:rPr>
          <w:rFonts w:ascii="Times New Roman" w:hAnsi="Times New Roman" w:cs="Times New Roman"/>
          <w:sz w:val="24"/>
          <w:szCs w:val="24"/>
        </w:rPr>
        <w:t xml:space="preserve">    </w:t>
      </w:r>
      <w:r w:rsidRPr="008A10C1">
        <w:rPr>
          <w:rFonts w:ascii="Times New Roman" w:hAnsi="Times New Roman" w:cs="Times New Roman"/>
        </w:rPr>
        <w:t xml:space="preserve"> Dari scatter plot di atas terlihat bahwa titik-titik tersebar secara acak dan tidak membentuk pola yang jelas. Artinya model regresi tidak terjadi gangguan heteroskedastisitas.</w:t>
      </w:r>
    </w:p>
    <w:p w:rsidR="00BA4CB7" w:rsidRPr="008A10C1" w:rsidRDefault="00BA4CB7" w:rsidP="00BA4CB7">
      <w:pPr>
        <w:pStyle w:val="ListParagraph"/>
        <w:ind w:left="0"/>
        <w:rPr>
          <w:rFonts w:ascii="Times New Roman" w:hAnsi="Times New Roman" w:cs="Times New Roman"/>
          <w:b/>
        </w:rPr>
      </w:pPr>
      <w:r w:rsidRPr="008A10C1">
        <w:rPr>
          <w:rFonts w:ascii="Times New Roman" w:hAnsi="Times New Roman" w:cs="Times New Roman"/>
          <w:b/>
        </w:rPr>
        <w:t>Uji Multikolinearitas</w:t>
      </w:r>
    </w:p>
    <w:tbl>
      <w:tblPr>
        <w:tblW w:w="0" w:type="auto"/>
        <w:jc w:val="center"/>
        <w:tblLayout w:type="fixed"/>
        <w:tblCellMar>
          <w:left w:w="0" w:type="dxa"/>
          <w:right w:w="0" w:type="dxa"/>
        </w:tblCellMar>
        <w:tblLook w:val="0000" w:firstRow="0" w:lastRow="0" w:firstColumn="0" w:lastColumn="0" w:noHBand="0" w:noVBand="0"/>
      </w:tblPr>
      <w:tblGrid>
        <w:gridCol w:w="230"/>
        <w:gridCol w:w="1285"/>
        <w:gridCol w:w="1037"/>
        <w:gridCol w:w="850"/>
        <w:gridCol w:w="1204"/>
        <w:gridCol w:w="781"/>
        <w:gridCol w:w="850"/>
        <w:gridCol w:w="802"/>
        <w:gridCol w:w="899"/>
      </w:tblGrid>
      <w:tr w:rsidR="00BA4CB7" w:rsidRPr="00084936" w:rsidTr="004C2CF0">
        <w:trPr>
          <w:cantSplit/>
          <w:jc w:val="center"/>
        </w:trPr>
        <w:tc>
          <w:tcPr>
            <w:tcW w:w="7938" w:type="dxa"/>
            <w:gridSpan w:val="9"/>
            <w:tcBorders>
              <w:top w:val="nil"/>
              <w:left w:val="nil"/>
              <w:bottom w:val="single" w:sz="4" w:space="0" w:color="auto"/>
              <w:right w:val="nil"/>
            </w:tcBorders>
            <w:shd w:val="clear" w:color="auto" w:fill="FFFFFF"/>
            <w:vAlign w:val="center"/>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010205"/>
              </w:rPr>
            </w:pPr>
            <w:r w:rsidRPr="00221BDA">
              <w:rPr>
                <w:rFonts w:ascii="Times New Roman" w:hAnsi="Times New Roman" w:cs="Times New Roman"/>
                <w:b/>
                <w:bCs/>
                <w:color w:val="010205"/>
              </w:rPr>
              <w:t>Coefficients</w:t>
            </w:r>
            <w:r w:rsidRPr="00221BDA">
              <w:rPr>
                <w:rFonts w:ascii="Times New Roman" w:hAnsi="Times New Roman" w:cs="Times New Roman"/>
                <w:b/>
                <w:bCs/>
                <w:color w:val="010205"/>
                <w:vertAlign w:val="superscript"/>
              </w:rPr>
              <w:t>a</w:t>
            </w:r>
          </w:p>
        </w:tc>
      </w:tr>
      <w:tr w:rsidR="00BA4CB7" w:rsidRPr="00084936" w:rsidTr="004C2CF0">
        <w:trPr>
          <w:cantSplit/>
          <w:jc w:val="center"/>
        </w:trPr>
        <w:tc>
          <w:tcPr>
            <w:tcW w:w="1515" w:type="dxa"/>
            <w:gridSpan w:val="2"/>
            <w:vMerge w:val="restart"/>
            <w:tcBorders>
              <w:top w:val="single" w:sz="4" w:space="0" w:color="auto"/>
              <w:left w:val="single" w:sz="4" w:space="0" w:color="auto"/>
              <w:bottom w:val="nil"/>
              <w:right w:val="nil"/>
            </w:tcBorders>
            <w:shd w:val="clear" w:color="auto" w:fill="FFFFFF"/>
            <w:vAlign w:val="bottom"/>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Model</w:t>
            </w:r>
          </w:p>
        </w:tc>
        <w:tc>
          <w:tcPr>
            <w:tcW w:w="1887" w:type="dxa"/>
            <w:gridSpan w:val="2"/>
            <w:tcBorders>
              <w:top w:val="single" w:sz="4" w:space="0" w:color="auto"/>
              <w:left w:val="nil"/>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Unstandardized Coefficients</w:t>
            </w:r>
          </w:p>
        </w:tc>
        <w:tc>
          <w:tcPr>
            <w:tcW w:w="1204" w:type="dxa"/>
            <w:tcBorders>
              <w:top w:val="single" w:sz="4" w:space="0" w:color="auto"/>
              <w:left w:val="single" w:sz="8" w:space="0" w:color="E0E0E0"/>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Standardized Coefficients</w:t>
            </w:r>
          </w:p>
        </w:tc>
        <w:tc>
          <w:tcPr>
            <w:tcW w:w="781" w:type="dxa"/>
            <w:vMerge w:val="restart"/>
            <w:tcBorders>
              <w:top w:val="single" w:sz="4" w:space="0" w:color="auto"/>
              <w:left w:val="single" w:sz="8" w:space="0" w:color="E0E0E0"/>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t</w:t>
            </w:r>
          </w:p>
        </w:tc>
        <w:tc>
          <w:tcPr>
            <w:tcW w:w="850" w:type="dxa"/>
            <w:vMerge w:val="restart"/>
            <w:tcBorders>
              <w:top w:val="single" w:sz="4" w:space="0" w:color="auto"/>
              <w:left w:val="single" w:sz="8" w:space="0" w:color="E0E0E0"/>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Sig.</w:t>
            </w:r>
          </w:p>
        </w:tc>
        <w:tc>
          <w:tcPr>
            <w:tcW w:w="1701" w:type="dxa"/>
            <w:gridSpan w:val="2"/>
            <w:tcBorders>
              <w:top w:val="single" w:sz="4" w:space="0" w:color="auto"/>
              <w:left w:val="single" w:sz="8" w:space="0" w:color="E0E0E0"/>
              <w:bottom w:val="nil"/>
              <w:right w:val="single" w:sz="4" w:space="0" w:color="auto"/>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Collinearity Statistics</w:t>
            </w:r>
          </w:p>
        </w:tc>
      </w:tr>
      <w:tr w:rsidR="00BA4CB7" w:rsidRPr="00084936" w:rsidTr="004C2CF0">
        <w:trPr>
          <w:cantSplit/>
          <w:jc w:val="center"/>
        </w:trPr>
        <w:tc>
          <w:tcPr>
            <w:tcW w:w="1515" w:type="dxa"/>
            <w:gridSpan w:val="2"/>
            <w:vMerge/>
            <w:tcBorders>
              <w:top w:val="nil"/>
              <w:left w:val="single" w:sz="4" w:space="0" w:color="auto"/>
              <w:bottom w:val="nil"/>
              <w:right w:val="nil"/>
            </w:tcBorders>
            <w:shd w:val="clear" w:color="auto" w:fill="FFFFFF"/>
            <w:vAlign w:val="bottom"/>
          </w:tcPr>
          <w:p w:rsidR="00BA4CB7" w:rsidRPr="00221BDA" w:rsidRDefault="00BA4CB7" w:rsidP="004C2CF0">
            <w:pPr>
              <w:autoSpaceDE w:val="0"/>
              <w:autoSpaceDN w:val="0"/>
              <w:adjustRightInd w:val="0"/>
              <w:spacing w:after="0" w:line="240" w:lineRule="auto"/>
              <w:rPr>
                <w:rFonts w:ascii="Times New Roman" w:hAnsi="Times New Roman" w:cs="Times New Roman"/>
                <w:color w:val="264A60"/>
              </w:rPr>
            </w:pPr>
          </w:p>
        </w:tc>
        <w:tc>
          <w:tcPr>
            <w:tcW w:w="1037" w:type="dxa"/>
            <w:tcBorders>
              <w:top w:val="nil"/>
              <w:left w:val="nil"/>
              <w:bottom w:val="single" w:sz="8" w:space="0" w:color="152935"/>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B</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Std. Error</w:t>
            </w:r>
          </w:p>
        </w:tc>
        <w:tc>
          <w:tcPr>
            <w:tcW w:w="1204" w:type="dxa"/>
            <w:tcBorders>
              <w:top w:val="nil"/>
              <w:left w:val="single" w:sz="8" w:space="0" w:color="E0E0E0"/>
              <w:bottom w:val="single" w:sz="8" w:space="0" w:color="152935"/>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Beta</w:t>
            </w:r>
          </w:p>
        </w:tc>
        <w:tc>
          <w:tcPr>
            <w:tcW w:w="781" w:type="dxa"/>
            <w:vMerge/>
            <w:tcBorders>
              <w:top w:val="nil"/>
              <w:left w:val="single" w:sz="8" w:space="0" w:color="E0E0E0"/>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240" w:lineRule="auto"/>
              <w:rPr>
                <w:rFonts w:ascii="Times New Roman" w:hAnsi="Times New Roman" w:cs="Times New Roman"/>
                <w:color w:val="264A60"/>
              </w:rPr>
            </w:pPr>
          </w:p>
        </w:tc>
        <w:tc>
          <w:tcPr>
            <w:tcW w:w="850" w:type="dxa"/>
            <w:vMerge/>
            <w:tcBorders>
              <w:top w:val="nil"/>
              <w:left w:val="single" w:sz="8" w:space="0" w:color="E0E0E0"/>
              <w:bottom w:val="nil"/>
              <w:right w:val="single" w:sz="8" w:space="0" w:color="E0E0E0"/>
            </w:tcBorders>
            <w:shd w:val="clear" w:color="auto" w:fill="FFFFFF"/>
            <w:vAlign w:val="bottom"/>
          </w:tcPr>
          <w:p w:rsidR="00BA4CB7" w:rsidRPr="00221BDA" w:rsidRDefault="00BA4CB7" w:rsidP="004C2CF0">
            <w:pPr>
              <w:autoSpaceDE w:val="0"/>
              <w:autoSpaceDN w:val="0"/>
              <w:adjustRightInd w:val="0"/>
              <w:spacing w:after="0" w:line="240" w:lineRule="auto"/>
              <w:rPr>
                <w:rFonts w:ascii="Times New Roman" w:hAnsi="Times New Roman" w:cs="Times New Roman"/>
                <w:color w:val="264A60"/>
              </w:rPr>
            </w:pPr>
          </w:p>
        </w:tc>
        <w:tc>
          <w:tcPr>
            <w:tcW w:w="802" w:type="dxa"/>
            <w:tcBorders>
              <w:top w:val="nil"/>
              <w:left w:val="single" w:sz="8" w:space="0" w:color="E0E0E0"/>
              <w:bottom w:val="single" w:sz="8" w:space="0" w:color="152935"/>
              <w:right w:val="single" w:sz="8" w:space="0" w:color="E0E0E0"/>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Tolerance</w:t>
            </w:r>
          </w:p>
        </w:tc>
        <w:tc>
          <w:tcPr>
            <w:tcW w:w="899" w:type="dxa"/>
            <w:tcBorders>
              <w:top w:val="nil"/>
              <w:left w:val="single" w:sz="8" w:space="0" w:color="E0E0E0"/>
              <w:bottom w:val="single" w:sz="8" w:space="0" w:color="152935"/>
              <w:right w:val="single" w:sz="4" w:space="0" w:color="auto"/>
            </w:tcBorders>
            <w:shd w:val="clear" w:color="auto" w:fill="FFFFFF"/>
            <w:vAlign w:val="bottom"/>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264A60"/>
              </w:rPr>
            </w:pPr>
            <w:r w:rsidRPr="00221BDA">
              <w:rPr>
                <w:rFonts w:ascii="Times New Roman" w:hAnsi="Times New Roman" w:cs="Times New Roman"/>
                <w:color w:val="264A60"/>
              </w:rPr>
              <w:t>VIF</w:t>
            </w:r>
          </w:p>
        </w:tc>
      </w:tr>
      <w:tr w:rsidR="00BA4CB7" w:rsidRPr="00084936" w:rsidTr="004C2CF0">
        <w:trPr>
          <w:cantSplit/>
          <w:jc w:val="center"/>
        </w:trPr>
        <w:tc>
          <w:tcPr>
            <w:tcW w:w="230" w:type="dxa"/>
            <w:vMerge w:val="restart"/>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1</w:t>
            </w:r>
          </w:p>
        </w:tc>
        <w:tc>
          <w:tcPr>
            <w:tcW w:w="1285" w:type="dxa"/>
            <w:tcBorders>
              <w:top w:val="single" w:sz="8" w:space="0" w:color="152935"/>
              <w:left w:val="nil"/>
              <w:bottom w:val="single" w:sz="8" w:space="0" w:color="AEAEAE"/>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(Constant)</w:t>
            </w:r>
          </w:p>
        </w:tc>
        <w:tc>
          <w:tcPr>
            <w:tcW w:w="1037" w:type="dxa"/>
            <w:tcBorders>
              <w:top w:val="single" w:sz="8" w:space="0" w:color="152935"/>
              <w:left w:val="nil"/>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200.885</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20.910</w:t>
            </w:r>
          </w:p>
        </w:tc>
        <w:tc>
          <w:tcPr>
            <w:tcW w:w="1204"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BA4CB7" w:rsidRPr="00221BDA" w:rsidRDefault="00BA4CB7" w:rsidP="004C2CF0">
            <w:pPr>
              <w:autoSpaceDE w:val="0"/>
              <w:autoSpaceDN w:val="0"/>
              <w:adjustRightInd w:val="0"/>
              <w:spacing w:after="0" w:line="240" w:lineRule="auto"/>
              <w:rPr>
                <w:rFonts w:ascii="Times New Roman" w:hAnsi="Times New Roman" w:cs="Times New Roman"/>
              </w:rPr>
            </w:pPr>
          </w:p>
        </w:tc>
        <w:tc>
          <w:tcPr>
            <w:tcW w:w="781" w:type="dxa"/>
            <w:tcBorders>
              <w:top w:val="single" w:sz="8" w:space="0" w:color="152935"/>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9.607</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&lt;.001</w:t>
            </w:r>
          </w:p>
        </w:tc>
        <w:tc>
          <w:tcPr>
            <w:tcW w:w="802"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BA4CB7" w:rsidRPr="00221BDA" w:rsidRDefault="00BA4CB7" w:rsidP="004C2CF0">
            <w:pPr>
              <w:autoSpaceDE w:val="0"/>
              <w:autoSpaceDN w:val="0"/>
              <w:adjustRightInd w:val="0"/>
              <w:spacing w:after="0" w:line="240" w:lineRule="auto"/>
              <w:rPr>
                <w:rFonts w:ascii="Times New Roman" w:hAnsi="Times New Roman" w:cs="Times New Roman"/>
              </w:rPr>
            </w:pPr>
          </w:p>
        </w:tc>
        <w:tc>
          <w:tcPr>
            <w:tcW w:w="899" w:type="dxa"/>
            <w:tcBorders>
              <w:top w:val="single" w:sz="8" w:space="0" w:color="152935"/>
              <w:left w:val="single" w:sz="8" w:space="0" w:color="E0E0E0"/>
              <w:bottom w:val="single" w:sz="8" w:space="0" w:color="AEAEAE"/>
              <w:right w:val="single" w:sz="4" w:space="0" w:color="auto"/>
            </w:tcBorders>
            <w:shd w:val="clear" w:color="auto" w:fill="F9F9FB"/>
            <w:vAlign w:val="center"/>
          </w:tcPr>
          <w:p w:rsidR="00BA4CB7" w:rsidRPr="00221BDA" w:rsidRDefault="00BA4CB7" w:rsidP="004C2CF0">
            <w:pPr>
              <w:autoSpaceDE w:val="0"/>
              <w:autoSpaceDN w:val="0"/>
              <w:adjustRightInd w:val="0"/>
              <w:spacing w:after="0" w:line="240" w:lineRule="auto"/>
              <w:rPr>
                <w:rFonts w:ascii="Times New Roman" w:hAnsi="Times New Roman" w:cs="Times New Roman"/>
              </w:rPr>
            </w:pPr>
          </w:p>
        </w:tc>
      </w:tr>
      <w:tr w:rsidR="00BA4CB7" w:rsidRPr="00084936" w:rsidTr="004C2CF0">
        <w:trPr>
          <w:cantSplit/>
          <w:jc w:val="center"/>
        </w:trPr>
        <w:tc>
          <w:tcPr>
            <w:tcW w:w="230" w:type="dxa"/>
            <w:vMerge/>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240" w:lineRule="auto"/>
              <w:rPr>
                <w:rFonts w:ascii="Times New Roman" w:hAnsi="Times New Roman" w:cs="Times New Roman"/>
              </w:rPr>
            </w:pPr>
          </w:p>
        </w:tc>
        <w:tc>
          <w:tcPr>
            <w:tcW w:w="1285" w:type="dxa"/>
            <w:tcBorders>
              <w:top w:val="single" w:sz="8" w:space="0" w:color="AEAEAE"/>
              <w:left w:val="nil"/>
              <w:bottom w:val="single" w:sz="8" w:space="0" w:color="AEAEAE"/>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Ukuran Perusahaan</w:t>
            </w:r>
          </w:p>
        </w:tc>
        <w:tc>
          <w:tcPr>
            <w:tcW w:w="1037" w:type="dxa"/>
            <w:tcBorders>
              <w:top w:val="single" w:sz="8" w:space="0" w:color="AEAEAE"/>
              <w:left w:val="nil"/>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-2.404</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.678</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-.220</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-3.544</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&lt;.001</w:t>
            </w:r>
          </w:p>
        </w:tc>
        <w:tc>
          <w:tcPr>
            <w:tcW w:w="802"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.767</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1.305</w:t>
            </w:r>
          </w:p>
        </w:tc>
      </w:tr>
      <w:tr w:rsidR="00BA4CB7" w:rsidRPr="00084936" w:rsidTr="004C2CF0">
        <w:trPr>
          <w:cantSplit/>
          <w:jc w:val="center"/>
        </w:trPr>
        <w:tc>
          <w:tcPr>
            <w:tcW w:w="230" w:type="dxa"/>
            <w:vMerge/>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240" w:lineRule="auto"/>
              <w:rPr>
                <w:rFonts w:ascii="Times New Roman" w:hAnsi="Times New Roman" w:cs="Times New Roman"/>
                <w:color w:val="010205"/>
              </w:rPr>
            </w:pPr>
          </w:p>
        </w:tc>
        <w:tc>
          <w:tcPr>
            <w:tcW w:w="1285" w:type="dxa"/>
            <w:tcBorders>
              <w:top w:val="single" w:sz="8" w:space="0" w:color="AEAEAE"/>
              <w:left w:val="nil"/>
              <w:bottom w:val="single" w:sz="8" w:space="0" w:color="AEAEAE"/>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Laba Rugi Operasi</w:t>
            </w:r>
          </w:p>
        </w:tc>
        <w:tc>
          <w:tcPr>
            <w:tcW w:w="1037" w:type="dxa"/>
            <w:tcBorders>
              <w:top w:val="single" w:sz="8" w:space="0" w:color="AEAEAE"/>
              <w:left w:val="nil"/>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-16.615</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4.497</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-.213</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-3.695</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&lt;.001</w:t>
            </w:r>
          </w:p>
        </w:tc>
        <w:tc>
          <w:tcPr>
            <w:tcW w:w="802"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.885</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1.129</w:t>
            </w:r>
          </w:p>
        </w:tc>
      </w:tr>
      <w:tr w:rsidR="00BA4CB7" w:rsidRPr="00084936" w:rsidTr="004C2CF0">
        <w:trPr>
          <w:cantSplit/>
          <w:jc w:val="center"/>
        </w:trPr>
        <w:tc>
          <w:tcPr>
            <w:tcW w:w="230" w:type="dxa"/>
            <w:vMerge/>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240" w:lineRule="auto"/>
              <w:rPr>
                <w:rFonts w:ascii="Times New Roman" w:hAnsi="Times New Roman" w:cs="Times New Roman"/>
                <w:color w:val="010205"/>
              </w:rPr>
            </w:pPr>
          </w:p>
        </w:tc>
        <w:tc>
          <w:tcPr>
            <w:tcW w:w="1285" w:type="dxa"/>
            <w:tcBorders>
              <w:top w:val="single" w:sz="8" w:space="0" w:color="AEAEAE"/>
              <w:left w:val="nil"/>
              <w:bottom w:val="single" w:sz="8" w:space="0" w:color="AEAEAE"/>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Profitabilitas</w:t>
            </w:r>
          </w:p>
        </w:tc>
        <w:tc>
          <w:tcPr>
            <w:tcW w:w="1037" w:type="dxa"/>
            <w:tcBorders>
              <w:top w:val="single" w:sz="8" w:space="0" w:color="AEAEAE"/>
              <w:left w:val="nil"/>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.000</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-.623</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-.652</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.515</w:t>
            </w:r>
          </w:p>
        </w:tc>
        <w:tc>
          <w:tcPr>
            <w:tcW w:w="802"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.003</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309.748</w:t>
            </w:r>
          </w:p>
        </w:tc>
      </w:tr>
      <w:tr w:rsidR="00BA4CB7" w:rsidRPr="00084936" w:rsidTr="004C2CF0">
        <w:trPr>
          <w:cantSplit/>
          <w:jc w:val="center"/>
        </w:trPr>
        <w:tc>
          <w:tcPr>
            <w:tcW w:w="230" w:type="dxa"/>
            <w:vMerge/>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240" w:lineRule="auto"/>
              <w:rPr>
                <w:rFonts w:ascii="Times New Roman" w:hAnsi="Times New Roman" w:cs="Times New Roman"/>
                <w:color w:val="010205"/>
              </w:rPr>
            </w:pPr>
          </w:p>
        </w:tc>
        <w:tc>
          <w:tcPr>
            <w:tcW w:w="1285" w:type="dxa"/>
            <w:tcBorders>
              <w:top w:val="single" w:sz="8" w:space="0" w:color="AEAEAE"/>
              <w:left w:val="nil"/>
              <w:bottom w:val="single" w:sz="8" w:space="0" w:color="AEAEAE"/>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Solvabilitas</w:t>
            </w:r>
          </w:p>
        </w:tc>
        <w:tc>
          <w:tcPr>
            <w:tcW w:w="1037" w:type="dxa"/>
            <w:tcBorders>
              <w:top w:val="single" w:sz="8" w:space="0" w:color="AEAEAE"/>
              <w:left w:val="nil"/>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1.932E-6</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.000</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.500</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.524</w:t>
            </w:r>
          </w:p>
        </w:tc>
        <w:tc>
          <w:tcPr>
            <w:tcW w:w="850"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.601</w:t>
            </w:r>
          </w:p>
        </w:tc>
        <w:tc>
          <w:tcPr>
            <w:tcW w:w="802" w:type="dxa"/>
            <w:tcBorders>
              <w:top w:val="single" w:sz="8" w:space="0" w:color="AEAEAE"/>
              <w:left w:val="single" w:sz="8" w:space="0" w:color="E0E0E0"/>
              <w:bottom w:val="single" w:sz="8" w:space="0" w:color="AEAEAE"/>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.003</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309.947</w:t>
            </w:r>
          </w:p>
        </w:tc>
      </w:tr>
      <w:tr w:rsidR="00BA4CB7" w:rsidRPr="00084936" w:rsidTr="004C2CF0">
        <w:trPr>
          <w:cantSplit/>
          <w:jc w:val="center"/>
        </w:trPr>
        <w:tc>
          <w:tcPr>
            <w:tcW w:w="230" w:type="dxa"/>
            <w:vMerge/>
            <w:tcBorders>
              <w:top w:val="single" w:sz="8" w:space="0" w:color="152935"/>
              <w:left w:val="single" w:sz="4" w:space="0" w:color="auto"/>
              <w:bottom w:val="single" w:sz="8" w:space="0" w:color="152935"/>
              <w:right w:val="nil"/>
            </w:tcBorders>
            <w:shd w:val="clear" w:color="auto" w:fill="E0E0E0"/>
          </w:tcPr>
          <w:p w:rsidR="00BA4CB7" w:rsidRPr="00221BDA" w:rsidRDefault="00BA4CB7" w:rsidP="004C2CF0">
            <w:pPr>
              <w:autoSpaceDE w:val="0"/>
              <w:autoSpaceDN w:val="0"/>
              <w:adjustRightInd w:val="0"/>
              <w:spacing w:after="0" w:line="240" w:lineRule="auto"/>
              <w:rPr>
                <w:rFonts w:ascii="Times New Roman" w:hAnsi="Times New Roman" w:cs="Times New Roman"/>
                <w:color w:val="010205"/>
              </w:rPr>
            </w:pPr>
          </w:p>
        </w:tc>
        <w:tc>
          <w:tcPr>
            <w:tcW w:w="1285" w:type="dxa"/>
            <w:tcBorders>
              <w:top w:val="single" w:sz="8" w:space="0" w:color="AEAEAE"/>
              <w:left w:val="nil"/>
              <w:bottom w:val="single" w:sz="8" w:space="0" w:color="152935"/>
              <w:right w:val="nil"/>
            </w:tcBorders>
            <w:shd w:val="clear" w:color="auto" w:fill="E0E0E0"/>
          </w:tcPr>
          <w:p w:rsidR="00BA4CB7" w:rsidRPr="00221BDA" w:rsidRDefault="00BA4CB7" w:rsidP="004C2CF0">
            <w:pPr>
              <w:autoSpaceDE w:val="0"/>
              <w:autoSpaceDN w:val="0"/>
              <w:adjustRightInd w:val="0"/>
              <w:spacing w:after="0" w:line="320" w:lineRule="atLeast"/>
              <w:ind w:left="60" w:right="60"/>
              <w:rPr>
                <w:rFonts w:ascii="Times New Roman" w:hAnsi="Times New Roman" w:cs="Times New Roman"/>
                <w:color w:val="264A60"/>
              </w:rPr>
            </w:pPr>
            <w:r w:rsidRPr="00221BDA">
              <w:rPr>
                <w:rFonts w:ascii="Times New Roman" w:hAnsi="Times New Roman" w:cs="Times New Roman"/>
                <w:color w:val="264A60"/>
              </w:rPr>
              <w:t>Opini Audit</w:t>
            </w:r>
          </w:p>
        </w:tc>
        <w:tc>
          <w:tcPr>
            <w:tcW w:w="1037" w:type="dxa"/>
            <w:tcBorders>
              <w:top w:val="single" w:sz="8" w:space="0" w:color="AEAEAE"/>
              <w:left w:val="nil"/>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-38.310</w:t>
            </w:r>
          </w:p>
        </w:tc>
        <w:tc>
          <w:tcPr>
            <w:tcW w:w="850" w:type="dxa"/>
            <w:tcBorders>
              <w:top w:val="single" w:sz="8" w:space="0" w:color="AEAEAE"/>
              <w:left w:val="single" w:sz="8" w:space="0" w:color="E0E0E0"/>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12.272</w:t>
            </w:r>
          </w:p>
        </w:tc>
        <w:tc>
          <w:tcPr>
            <w:tcW w:w="1204" w:type="dxa"/>
            <w:tcBorders>
              <w:top w:val="single" w:sz="8" w:space="0" w:color="AEAEAE"/>
              <w:left w:val="single" w:sz="8" w:space="0" w:color="E0E0E0"/>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-.176</w:t>
            </w:r>
          </w:p>
        </w:tc>
        <w:tc>
          <w:tcPr>
            <w:tcW w:w="781" w:type="dxa"/>
            <w:tcBorders>
              <w:top w:val="single" w:sz="8" w:space="0" w:color="AEAEAE"/>
              <w:left w:val="single" w:sz="8" w:space="0" w:color="E0E0E0"/>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-3.122</w:t>
            </w:r>
          </w:p>
        </w:tc>
        <w:tc>
          <w:tcPr>
            <w:tcW w:w="850" w:type="dxa"/>
            <w:tcBorders>
              <w:top w:val="single" w:sz="8" w:space="0" w:color="AEAEAE"/>
              <w:left w:val="single" w:sz="8" w:space="0" w:color="E0E0E0"/>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.002</w:t>
            </w:r>
          </w:p>
        </w:tc>
        <w:tc>
          <w:tcPr>
            <w:tcW w:w="802" w:type="dxa"/>
            <w:tcBorders>
              <w:top w:val="single" w:sz="8" w:space="0" w:color="AEAEAE"/>
              <w:left w:val="single" w:sz="8" w:space="0" w:color="E0E0E0"/>
              <w:bottom w:val="single" w:sz="8" w:space="0" w:color="152935"/>
              <w:right w:val="single" w:sz="8" w:space="0" w:color="E0E0E0"/>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.923</w:t>
            </w:r>
          </w:p>
        </w:tc>
        <w:tc>
          <w:tcPr>
            <w:tcW w:w="899" w:type="dxa"/>
            <w:tcBorders>
              <w:top w:val="single" w:sz="8" w:space="0" w:color="AEAEAE"/>
              <w:left w:val="single" w:sz="8" w:space="0" w:color="E0E0E0"/>
              <w:bottom w:val="single" w:sz="8" w:space="0" w:color="152935"/>
              <w:right w:val="single" w:sz="4" w:space="0" w:color="auto"/>
            </w:tcBorders>
            <w:shd w:val="clear" w:color="auto" w:fill="F9F9FB"/>
          </w:tcPr>
          <w:p w:rsidR="00BA4CB7" w:rsidRPr="00221BDA" w:rsidRDefault="00BA4CB7" w:rsidP="004C2CF0">
            <w:pPr>
              <w:autoSpaceDE w:val="0"/>
              <w:autoSpaceDN w:val="0"/>
              <w:adjustRightInd w:val="0"/>
              <w:spacing w:after="0" w:line="320" w:lineRule="atLeast"/>
              <w:ind w:left="60" w:right="60"/>
              <w:jc w:val="right"/>
              <w:rPr>
                <w:rFonts w:ascii="Times New Roman" w:hAnsi="Times New Roman" w:cs="Times New Roman"/>
                <w:color w:val="010205"/>
              </w:rPr>
            </w:pPr>
            <w:r w:rsidRPr="00221BDA">
              <w:rPr>
                <w:rFonts w:ascii="Times New Roman" w:hAnsi="Times New Roman" w:cs="Times New Roman"/>
                <w:color w:val="010205"/>
              </w:rPr>
              <w:t>1.083</w:t>
            </w:r>
          </w:p>
        </w:tc>
      </w:tr>
      <w:tr w:rsidR="00BA4CB7" w:rsidRPr="00084936" w:rsidTr="004C2CF0">
        <w:trPr>
          <w:cantSplit/>
          <w:jc w:val="center"/>
        </w:trPr>
        <w:tc>
          <w:tcPr>
            <w:tcW w:w="7938" w:type="dxa"/>
            <w:gridSpan w:val="9"/>
            <w:tcBorders>
              <w:top w:val="nil"/>
              <w:left w:val="nil"/>
              <w:bottom w:val="nil"/>
              <w:right w:val="nil"/>
            </w:tcBorders>
            <w:shd w:val="clear" w:color="auto" w:fill="FFFFFF"/>
          </w:tcPr>
          <w:p w:rsidR="00BA4CB7" w:rsidRPr="00221BDA" w:rsidRDefault="00BA4CB7" w:rsidP="00BA4CB7">
            <w:pPr>
              <w:pStyle w:val="ListParagraph"/>
              <w:numPr>
                <w:ilvl w:val="0"/>
                <w:numId w:val="12"/>
              </w:numPr>
              <w:autoSpaceDE w:val="0"/>
              <w:autoSpaceDN w:val="0"/>
              <w:adjustRightInd w:val="0"/>
              <w:spacing w:after="0" w:line="320" w:lineRule="atLeast"/>
              <w:ind w:right="60"/>
              <w:rPr>
                <w:rFonts w:ascii="Times New Roman" w:hAnsi="Times New Roman" w:cs="Times New Roman"/>
                <w:color w:val="010205"/>
              </w:rPr>
            </w:pPr>
            <w:r w:rsidRPr="00221BDA">
              <w:rPr>
                <w:rFonts w:ascii="Times New Roman" w:hAnsi="Times New Roman" w:cs="Times New Roman"/>
                <w:color w:val="010205"/>
              </w:rPr>
              <w:t>Dependent Variable: Audit Delay</w:t>
            </w:r>
          </w:p>
          <w:p w:rsidR="002548A9" w:rsidRPr="00221BDA" w:rsidRDefault="002548A9" w:rsidP="002548A9">
            <w:pPr>
              <w:jc w:val="both"/>
              <w:rPr>
                <w:rFonts w:ascii="Times New Roman" w:hAnsi="Times New Roman" w:cs="Times New Roman"/>
              </w:rPr>
            </w:pPr>
            <w:r w:rsidRPr="00221BDA">
              <w:rPr>
                <w:rFonts w:ascii="Times New Roman" w:hAnsi="Times New Roman" w:cs="Times New Roman"/>
              </w:rPr>
              <w:t>Sumber: Output olah data spss 2022</w:t>
            </w:r>
          </w:p>
          <w:p w:rsidR="002548A9" w:rsidRPr="00221BDA" w:rsidRDefault="002548A9" w:rsidP="002548A9">
            <w:pPr>
              <w:pStyle w:val="ListParagraph"/>
              <w:autoSpaceDE w:val="0"/>
              <w:autoSpaceDN w:val="0"/>
              <w:adjustRightInd w:val="0"/>
              <w:spacing w:after="0" w:line="320" w:lineRule="atLeast"/>
              <w:ind w:left="420" w:right="60"/>
              <w:rPr>
                <w:rFonts w:ascii="Times New Roman" w:hAnsi="Times New Roman" w:cs="Times New Roman"/>
                <w:color w:val="010205"/>
              </w:rPr>
            </w:pPr>
          </w:p>
          <w:p w:rsidR="00BA4CB7" w:rsidRPr="00221BDA" w:rsidRDefault="00BA4CB7" w:rsidP="00BA4CB7">
            <w:pPr>
              <w:pStyle w:val="ListParagraph"/>
              <w:autoSpaceDE w:val="0"/>
              <w:autoSpaceDN w:val="0"/>
              <w:adjustRightInd w:val="0"/>
              <w:spacing w:after="0" w:line="320" w:lineRule="atLeast"/>
              <w:ind w:left="420" w:right="60"/>
              <w:rPr>
                <w:rFonts w:ascii="Times New Roman" w:hAnsi="Times New Roman" w:cs="Times New Roman"/>
                <w:color w:val="010205"/>
              </w:rPr>
            </w:pPr>
          </w:p>
        </w:tc>
      </w:tr>
    </w:tbl>
    <w:p w:rsidR="00BA4CB7" w:rsidRPr="008A10C1" w:rsidRDefault="00BA4CB7" w:rsidP="008A10C1">
      <w:pPr>
        <w:pStyle w:val="NoSpacing"/>
        <w:jc w:val="both"/>
        <w:rPr>
          <w:rFonts w:ascii="Times New Roman" w:hAnsi="Times New Roman" w:cs="Times New Roman"/>
        </w:rPr>
      </w:pPr>
      <w:r>
        <w:rPr>
          <w:rFonts w:ascii="Times New Roman" w:hAnsi="Times New Roman" w:cs="Times New Roman"/>
          <w:sz w:val="24"/>
          <w:szCs w:val="24"/>
        </w:rPr>
        <w:t xml:space="preserve">     </w:t>
      </w:r>
      <w:r w:rsidR="005630E2" w:rsidRPr="008A10C1">
        <w:rPr>
          <w:rFonts w:ascii="Times New Roman" w:hAnsi="Times New Roman" w:cs="Times New Roman"/>
        </w:rPr>
        <w:t xml:space="preserve">Tabel </w:t>
      </w:r>
      <w:r w:rsidRPr="008A10C1">
        <w:rPr>
          <w:rFonts w:ascii="Times New Roman" w:hAnsi="Times New Roman" w:cs="Times New Roman"/>
        </w:rPr>
        <w:t>di atas menggambarkan semua nilai tolerance di atas 0,1 dan semua VIF di bawah 10. Hal ini menunjukkan bahwa tidak terdapat gangguan multikolinearitas dalam penelitian ini.</w:t>
      </w:r>
    </w:p>
    <w:p w:rsidR="00BA4CB7" w:rsidRPr="008A10C1" w:rsidRDefault="00BA4CB7" w:rsidP="008A10C1">
      <w:pPr>
        <w:pStyle w:val="NoSpacing"/>
        <w:jc w:val="both"/>
        <w:rPr>
          <w:rFonts w:ascii="Times New Roman" w:hAnsi="Times New Roman" w:cs="Times New Roman"/>
        </w:rPr>
      </w:pPr>
    </w:p>
    <w:p w:rsidR="00BA4CB7" w:rsidRPr="008A10C1" w:rsidRDefault="00BA4CB7" w:rsidP="008A10C1">
      <w:pPr>
        <w:spacing w:line="240" w:lineRule="auto"/>
        <w:jc w:val="both"/>
        <w:rPr>
          <w:rFonts w:ascii="Times New Roman" w:hAnsi="Times New Roman" w:cs="Times New Roman"/>
          <w:b/>
        </w:rPr>
      </w:pPr>
      <w:r w:rsidRPr="008A10C1">
        <w:rPr>
          <w:rFonts w:ascii="Times New Roman" w:hAnsi="Times New Roman" w:cs="Times New Roman"/>
          <w:b/>
        </w:rPr>
        <w:t>Uji Autokolerasi</w:t>
      </w:r>
    </w:p>
    <w:p w:rsidR="00BA4CB7" w:rsidRPr="00221BDA" w:rsidRDefault="00BA4CB7" w:rsidP="00BA4CB7">
      <w:pPr>
        <w:jc w:val="center"/>
        <w:rPr>
          <w:rFonts w:ascii="Times New Roman" w:hAnsi="Times New Roman" w:cs="Times New Roman"/>
          <w:b/>
        </w:rPr>
      </w:pPr>
      <w:r w:rsidRPr="00221BDA">
        <w:rPr>
          <w:rFonts w:ascii="Times New Roman" w:hAnsi="Times New Roman" w:cs="Times New Roman"/>
          <w:b/>
        </w:rPr>
        <w:t>Hasil Uji Durbin-Watson</w:t>
      </w:r>
    </w:p>
    <w:tbl>
      <w:tblPr>
        <w:tblW w:w="8015" w:type="dxa"/>
        <w:tblLayout w:type="fixed"/>
        <w:tblCellMar>
          <w:left w:w="0" w:type="dxa"/>
          <w:right w:w="0" w:type="dxa"/>
        </w:tblCellMar>
        <w:tblLook w:val="0000" w:firstRow="0" w:lastRow="0" w:firstColumn="0" w:lastColumn="0" w:noHBand="0" w:noVBand="0"/>
      </w:tblPr>
      <w:tblGrid>
        <w:gridCol w:w="750"/>
        <w:gridCol w:w="6562"/>
        <w:gridCol w:w="703"/>
      </w:tblGrid>
      <w:tr w:rsidR="00BA4CB7" w:rsidRPr="00221BDA" w:rsidTr="002548A9">
        <w:trPr>
          <w:gridAfter w:val="1"/>
          <w:wAfter w:w="703" w:type="dxa"/>
          <w:cantSplit/>
        </w:trPr>
        <w:tc>
          <w:tcPr>
            <w:tcW w:w="7312" w:type="dxa"/>
            <w:gridSpan w:val="2"/>
            <w:tcBorders>
              <w:top w:val="nil"/>
              <w:left w:val="nil"/>
              <w:bottom w:val="nil"/>
              <w:right w:val="nil"/>
            </w:tcBorders>
            <w:shd w:val="clear" w:color="auto" w:fill="FFFFFF"/>
            <w:vAlign w:val="center"/>
          </w:tcPr>
          <w:p w:rsidR="00BA4CB7" w:rsidRPr="00221BDA" w:rsidRDefault="00BA4CB7" w:rsidP="004C2CF0">
            <w:pPr>
              <w:autoSpaceDE w:val="0"/>
              <w:autoSpaceDN w:val="0"/>
              <w:adjustRightInd w:val="0"/>
              <w:spacing w:after="0" w:line="320" w:lineRule="atLeast"/>
              <w:ind w:left="60" w:right="60"/>
              <w:jc w:val="center"/>
              <w:rPr>
                <w:rFonts w:ascii="Times New Roman" w:hAnsi="Times New Roman" w:cs="Times New Roman"/>
                <w:color w:val="010205"/>
              </w:rPr>
            </w:pPr>
            <w:r w:rsidRPr="00221BDA">
              <w:rPr>
                <w:rFonts w:ascii="Times New Roman" w:hAnsi="Times New Roman" w:cs="Times New Roman"/>
                <w:b/>
                <w:bCs/>
                <w:color w:val="010205"/>
              </w:rPr>
              <w:t>Model Summary</w:t>
            </w:r>
            <w:r w:rsidRPr="00221BDA">
              <w:rPr>
                <w:rFonts w:ascii="Times New Roman" w:hAnsi="Times New Roman" w:cs="Times New Roman"/>
                <w:b/>
                <w:bCs/>
                <w:color w:val="010205"/>
                <w:vertAlign w:val="superscript"/>
              </w:rPr>
              <w:t>b</w:t>
            </w:r>
          </w:p>
        </w:tc>
      </w:tr>
      <w:tr w:rsidR="00BA4CB7" w:rsidRPr="00084936" w:rsidTr="002548A9">
        <w:trPr>
          <w:cantSplit/>
        </w:trPr>
        <w:tc>
          <w:tcPr>
            <w:tcW w:w="750" w:type="dxa"/>
            <w:tcBorders>
              <w:top w:val="single" w:sz="4" w:space="0" w:color="auto"/>
              <w:left w:val="single" w:sz="4" w:space="0" w:color="auto"/>
              <w:bottom w:val="single" w:sz="8" w:space="0" w:color="152935"/>
              <w:right w:val="single" w:sz="4" w:space="0" w:color="auto"/>
            </w:tcBorders>
            <w:shd w:val="clear" w:color="auto" w:fill="FFFFFF"/>
            <w:vAlign w:val="bottom"/>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sz w:val="24"/>
                <w:szCs w:val="24"/>
              </w:rPr>
            </w:pPr>
            <w:r w:rsidRPr="00084936">
              <w:rPr>
                <w:rFonts w:ascii="Times New Roman" w:hAnsi="Times New Roman" w:cs="Times New Roman"/>
                <w:sz w:val="24"/>
                <w:szCs w:val="24"/>
              </w:rPr>
              <w:t>Model</w:t>
            </w:r>
          </w:p>
        </w:tc>
        <w:tc>
          <w:tcPr>
            <w:tcW w:w="7265"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sz w:val="24"/>
                <w:szCs w:val="24"/>
              </w:rPr>
            </w:pPr>
            <w:r w:rsidRPr="00084936">
              <w:rPr>
                <w:rFonts w:ascii="Times New Roman" w:hAnsi="Times New Roman" w:cs="Times New Roman"/>
                <w:sz w:val="24"/>
                <w:szCs w:val="24"/>
              </w:rPr>
              <w:t>Durbin-Watson</w:t>
            </w:r>
          </w:p>
        </w:tc>
      </w:tr>
      <w:tr w:rsidR="00BA4CB7" w:rsidRPr="00084936" w:rsidTr="002548A9">
        <w:trPr>
          <w:cantSplit/>
        </w:trPr>
        <w:tc>
          <w:tcPr>
            <w:tcW w:w="750" w:type="dxa"/>
            <w:tcBorders>
              <w:top w:val="single" w:sz="8" w:space="0" w:color="152935"/>
              <w:left w:val="single" w:sz="4" w:space="0" w:color="auto"/>
              <w:bottom w:val="single" w:sz="8" w:space="0" w:color="152935"/>
              <w:right w:val="single" w:sz="4" w:space="0" w:color="auto"/>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sz w:val="24"/>
                <w:szCs w:val="24"/>
              </w:rPr>
            </w:pPr>
            <w:r w:rsidRPr="00084936">
              <w:rPr>
                <w:rFonts w:ascii="Times New Roman" w:hAnsi="Times New Roman" w:cs="Times New Roman"/>
                <w:sz w:val="24"/>
                <w:szCs w:val="24"/>
              </w:rPr>
              <w:lastRenderedPageBreak/>
              <w:t>1</w:t>
            </w:r>
          </w:p>
        </w:tc>
        <w:tc>
          <w:tcPr>
            <w:tcW w:w="7265" w:type="dxa"/>
            <w:gridSpan w:val="2"/>
            <w:tcBorders>
              <w:top w:val="single" w:sz="8" w:space="0" w:color="152935"/>
              <w:left w:val="single" w:sz="4" w:space="0" w:color="auto"/>
              <w:bottom w:val="single" w:sz="8" w:space="0" w:color="152935"/>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sz w:val="24"/>
                <w:szCs w:val="24"/>
              </w:rPr>
            </w:pPr>
            <w:r w:rsidRPr="00084936">
              <w:rPr>
                <w:rFonts w:ascii="Times New Roman" w:hAnsi="Times New Roman" w:cs="Times New Roman"/>
                <w:sz w:val="24"/>
                <w:szCs w:val="24"/>
              </w:rPr>
              <w:t>1.169</w:t>
            </w:r>
          </w:p>
        </w:tc>
      </w:tr>
    </w:tbl>
    <w:p w:rsidR="00BA4CB7" w:rsidRDefault="002548A9" w:rsidP="00BA4CB7">
      <w:pPr>
        <w:jc w:val="both"/>
        <w:rPr>
          <w:rFonts w:ascii="Times New Roman" w:hAnsi="Times New Roman" w:cs="Times New Roman"/>
          <w:sz w:val="24"/>
          <w:szCs w:val="24"/>
        </w:rPr>
      </w:pPr>
      <w:r>
        <w:rPr>
          <w:rFonts w:ascii="Times New Roman" w:hAnsi="Times New Roman" w:cs="Times New Roman"/>
          <w:sz w:val="24"/>
          <w:szCs w:val="24"/>
        </w:rPr>
        <w:t>Sumber: Output olah data spss 2022</w:t>
      </w:r>
    </w:p>
    <w:p w:rsidR="00BA4CB7" w:rsidRPr="008A10C1" w:rsidRDefault="00BA4CB7" w:rsidP="008A10C1">
      <w:pPr>
        <w:spacing w:line="240" w:lineRule="auto"/>
        <w:jc w:val="both"/>
        <w:rPr>
          <w:rFonts w:ascii="Calibri" w:eastAsia="Times New Roman" w:hAnsi="Calibri" w:cs="Calibri"/>
          <w:color w:val="000000"/>
        </w:rPr>
      </w:pPr>
      <w:r>
        <w:rPr>
          <w:rFonts w:ascii="Times New Roman" w:hAnsi="Times New Roman" w:cs="Times New Roman"/>
          <w:sz w:val="24"/>
          <w:szCs w:val="24"/>
        </w:rPr>
        <w:t xml:space="preserve">     </w:t>
      </w:r>
      <w:r w:rsidRPr="008A10C1">
        <w:rPr>
          <w:rFonts w:ascii="Times New Roman" w:hAnsi="Times New Roman" w:cs="Times New Roman"/>
        </w:rPr>
        <w:t xml:space="preserve">Berdasarkan tabel pada signifikansi 5%, dengan jumlah sampel 285 dan jumlah variabel independen dan dependen 6 (k=6), maka tabel </w:t>
      </w:r>
      <w:r w:rsidRPr="008A10C1">
        <w:rPr>
          <w:rFonts w:ascii="Times New Roman" w:hAnsi="Times New Roman" w:cs="Times New Roman"/>
          <w:i/>
          <w:iCs/>
        </w:rPr>
        <w:t xml:space="preserve">Durbin-Watson </w:t>
      </w:r>
      <w:r w:rsidRPr="008A10C1">
        <w:rPr>
          <w:rFonts w:ascii="Times New Roman" w:hAnsi="Times New Roman" w:cs="Times New Roman"/>
        </w:rPr>
        <w:t xml:space="preserve">akan memberikan nilai </w:t>
      </w:r>
      <w:r w:rsidRPr="008A10C1">
        <w:rPr>
          <w:rFonts w:ascii="Times New Roman" w:hAnsi="Times New Roman" w:cs="Times New Roman"/>
          <w:i/>
          <w:iCs/>
        </w:rPr>
        <w:t xml:space="preserve">du </w:t>
      </w:r>
      <w:r w:rsidRPr="008A10C1">
        <w:rPr>
          <w:rFonts w:ascii="Times New Roman" w:hAnsi="Times New Roman" w:cs="Times New Roman"/>
        </w:rPr>
        <w:t xml:space="preserve">sebesar </w:t>
      </w:r>
      <w:r w:rsidRPr="008A10C1">
        <w:rPr>
          <w:rFonts w:ascii="Times New Roman" w:eastAsia="Times New Roman" w:hAnsi="Times New Roman" w:cs="Times New Roman"/>
          <w:color w:val="000000"/>
        </w:rPr>
        <w:t>1, 8468</w:t>
      </w:r>
      <w:r w:rsidRPr="008A10C1">
        <w:rPr>
          <w:rFonts w:ascii="Times New Roman" w:hAnsi="Times New Roman" w:cs="Times New Roman"/>
        </w:rPr>
        <w:t xml:space="preserve">. Oleh karena </w:t>
      </w:r>
      <w:r w:rsidRPr="008A10C1">
        <w:rPr>
          <w:rFonts w:ascii="Times New Roman" w:hAnsi="Times New Roman" w:cs="Times New Roman"/>
          <w:i/>
          <w:iCs/>
        </w:rPr>
        <w:t>Dw</w:t>
      </w:r>
      <w:r w:rsidRPr="008A10C1">
        <w:rPr>
          <w:rFonts w:ascii="Times New Roman" w:hAnsi="Times New Roman" w:cs="Times New Roman"/>
        </w:rPr>
        <w:t>(1,169) dan nilai (4-</w:t>
      </w:r>
      <w:r w:rsidRPr="008A10C1">
        <w:rPr>
          <w:rFonts w:ascii="Times New Roman" w:hAnsi="Times New Roman" w:cs="Times New Roman"/>
          <w:i/>
          <w:iCs/>
        </w:rPr>
        <w:t>dw</w:t>
      </w:r>
      <w:r w:rsidRPr="008A10C1">
        <w:rPr>
          <w:rFonts w:ascii="Times New Roman" w:hAnsi="Times New Roman" w:cs="Times New Roman"/>
        </w:rPr>
        <w:t>), (4 - 1,169 = 2,831) lebih besar dari batas atas (</w:t>
      </w:r>
      <w:r w:rsidRPr="008A10C1">
        <w:rPr>
          <w:rFonts w:ascii="Times New Roman" w:hAnsi="Times New Roman" w:cs="Times New Roman"/>
          <w:i/>
          <w:iCs/>
        </w:rPr>
        <w:t>du</w:t>
      </w:r>
      <w:r w:rsidRPr="008A10C1">
        <w:rPr>
          <w:rFonts w:ascii="Times New Roman" w:hAnsi="Times New Roman" w:cs="Times New Roman"/>
        </w:rPr>
        <w:t>) 1,8468, dapat disimpulkan tidak terdapat autokorelasi.</w:t>
      </w:r>
    </w:p>
    <w:p w:rsidR="00BA4CB7" w:rsidRPr="008A10C1" w:rsidRDefault="00BA4CB7" w:rsidP="008A10C1">
      <w:pPr>
        <w:spacing w:line="240" w:lineRule="auto"/>
        <w:jc w:val="center"/>
        <w:rPr>
          <w:rFonts w:ascii="Times New Roman" w:hAnsi="Times New Roman" w:cs="Times New Roman"/>
        </w:rPr>
      </w:pPr>
    </w:p>
    <w:p w:rsidR="00BA4CB7" w:rsidRPr="008A10C1" w:rsidRDefault="00BA4CB7" w:rsidP="008A10C1">
      <w:pPr>
        <w:spacing w:line="240" w:lineRule="auto"/>
        <w:jc w:val="both"/>
        <w:rPr>
          <w:rFonts w:ascii="Times New Roman" w:hAnsi="Times New Roman" w:cs="Times New Roman"/>
          <w:b/>
        </w:rPr>
      </w:pPr>
      <w:r w:rsidRPr="008A10C1">
        <w:rPr>
          <w:rFonts w:ascii="Times New Roman" w:hAnsi="Times New Roman" w:cs="Times New Roman"/>
          <w:b/>
        </w:rPr>
        <w:t>Analisis regresi linear berganda</w:t>
      </w:r>
    </w:p>
    <w:p w:rsidR="00BA4CB7" w:rsidRPr="008A10C1" w:rsidRDefault="00BA4CB7" w:rsidP="008A10C1">
      <w:pPr>
        <w:pStyle w:val="ListParagraph"/>
        <w:spacing w:line="240" w:lineRule="auto"/>
        <w:ind w:left="709"/>
        <w:jc w:val="center"/>
        <w:rPr>
          <w:rFonts w:ascii="Times New Roman" w:hAnsi="Times New Roman" w:cs="Times New Roman"/>
          <w:b/>
        </w:rPr>
      </w:pPr>
      <w:r w:rsidRPr="008A10C1">
        <w:rPr>
          <w:rFonts w:ascii="Times New Roman" w:hAnsi="Times New Roman" w:cs="Times New Roman"/>
          <w:b/>
        </w:rPr>
        <w:t>Hasil Analisis Regresi Linear Berganda</w:t>
      </w:r>
    </w:p>
    <w:tbl>
      <w:tblPr>
        <w:tblW w:w="8790" w:type="dxa"/>
        <w:tblInd w:w="-426" w:type="dxa"/>
        <w:tblLayout w:type="fixed"/>
        <w:tblCellMar>
          <w:left w:w="0" w:type="dxa"/>
          <w:right w:w="0" w:type="dxa"/>
        </w:tblCellMar>
        <w:tblLook w:val="0000" w:firstRow="0" w:lastRow="0" w:firstColumn="0" w:lastColumn="0" w:noHBand="0" w:noVBand="0"/>
      </w:tblPr>
      <w:tblGrid>
        <w:gridCol w:w="656"/>
        <w:gridCol w:w="1330"/>
        <w:gridCol w:w="1280"/>
        <w:gridCol w:w="988"/>
        <w:gridCol w:w="1204"/>
        <w:gridCol w:w="781"/>
        <w:gridCol w:w="992"/>
        <w:gridCol w:w="660"/>
        <w:gridCol w:w="899"/>
      </w:tblGrid>
      <w:tr w:rsidR="00BA4CB7" w:rsidRPr="00084936" w:rsidTr="004C2CF0">
        <w:trPr>
          <w:cantSplit/>
        </w:trPr>
        <w:tc>
          <w:tcPr>
            <w:tcW w:w="8790" w:type="dxa"/>
            <w:gridSpan w:val="9"/>
            <w:tcBorders>
              <w:top w:val="nil"/>
              <w:left w:val="nil"/>
              <w:bottom w:val="single" w:sz="4" w:space="0" w:color="auto"/>
              <w:right w:val="nil"/>
            </w:tcBorders>
            <w:shd w:val="clear" w:color="auto" w:fill="FFFFFF"/>
            <w:vAlign w:val="center"/>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84936">
              <w:rPr>
                <w:rFonts w:ascii="Times New Roman" w:hAnsi="Times New Roman" w:cs="Times New Roman"/>
                <w:b/>
                <w:bCs/>
                <w:color w:val="010205"/>
                <w:sz w:val="24"/>
                <w:szCs w:val="24"/>
              </w:rPr>
              <w:t>Coefficients</w:t>
            </w:r>
            <w:r w:rsidRPr="00084936">
              <w:rPr>
                <w:rFonts w:ascii="Times New Roman" w:hAnsi="Times New Roman" w:cs="Times New Roman"/>
                <w:b/>
                <w:bCs/>
                <w:color w:val="010205"/>
                <w:sz w:val="24"/>
                <w:szCs w:val="24"/>
                <w:vertAlign w:val="superscript"/>
              </w:rPr>
              <w:t>a</w:t>
            </w:r>
          </w:p>
        </w:tc>
      </w:tr>
      <w:tr w:rsidR="00BA4CB7" w:rsidRPr="00084936" w:rsidTr="004C2CF0">
        <w:trPr>
          <w:cantSplit/>
        </w:trPr>
        <w:tc>
          <w:tcPr>
            <w:tcW w:w="1986" w:type="dxa"/>
            <w:gridSpan w:val="2"/>
            <w:tcBorders>
              <w:top w:val="single" w:sz="4" w:space="0" w:color="auto"/>
              <w:left w:val="single" w:sz="4" w:space="0" w:color="auto"/>
              <w:bottom w:val="single" w:sz="4" w:space="0" w:color="auto"/>
              <w:right w:val="nil"/>
            </w:tcBorders>
            <w:shd w:val="clear" w:color="auto" w:fill="FFFFFF"/>
            <w:vAlign w:val="bottom"/>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Model</w:t>
            </w:r>
          </w:p>
        </w:tc>
        <w:tc>
          <w:tcPr>
            <w:tcW w:w="2268" w:type="dxa"/>
            <w:gridSpan w:val="2"/>
            <w:tcBorders>
              <w:top w:val="single" w:sz="4" w:space="0" w:color="auto"/>
              <w:left w:val="nil"/>
              <w:bottom w:val="nil"/>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Unstandardized Coefficients</w:t>
            </w:r>
          </w:p>
        </w:tc>
        <w:tc>
          <w:tcPr>
            <w:tcW w:w="1204" w:type="dxa"/>
            <w:tcBorders>
              <w:top w:val="single" w:sz="4" w:space="0" w:color="auto"/>
              <w:left w:val="single" w:sz="8" w:space="0" w:color="E0E0E0"/>
              <w:bottom w:val="nil"/>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Standardized Coefficients</w:t>
            </w:r>
          </w:p>
        </w:tc>
        <w:tc>
          <w:tcPr>
            <w:tcW w:w="781" w:type="dxa"/>
            <w:tcBorders>
              <w:top w:val="single" w:sz="4" w:space="0" w:color="auto"/>
              <w:left w:val="single" w:sz="8" w:space="0" w:color="E0E0E0"/>
              <w:bottom w:val="single" w:sz="4" w:space="0" w:color="auto"/>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t</w:t>
            </w:r>
          </w:p>
        </w:tc>
        <w:tc>
          <w:tcPr>
            <w:tcW w:w="992" w:type="dxa"/>
            <w:tcBorders>
              <w:top w:val="single" w:sz="4" w:space="0" w:color="auto"/>
              <w:left w:val="single" w:sz="8" w:space="0" w:color="E0E0E0"/>
              <w:bottom w:val="single" w:sz="4" w:space="0" w:color="auto"/>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Sig.</w:t>
            </w:r>
          </w:p>
        </w:tc>
        <w:tc>
          <w:tcPr>
            <w:tcW w:w="1559" w:type="dxa"/>
            <w:gridSpan w:val="2"/>
            <w:tcBorders>
              <w:top w:val="single" w:sz="4" w:space="0" w:color="auto"/>
              <w:left w:val="single" w:sz="8" w:space="0" w:color="E0E0E0"/>
              <w:bottom w:val="nil"/>
              <w:right w:val="single" w:sz="4" w:space="0" w:color="auto"/>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Collinearity Statistics</w:t>
            </w:r>
          </w:p>
        </w:tc>
      </w:tr>
      <w:tr w:rsidR="00BA4CB7" w:rsidRPr="00084936" w:rsidTr="004C2CF0">
        <w:trPr>
          <w:cantSplit/>
        </w:trPr>
        <w:tc>
          <w:tcPr>
            <w:tcW w:w="1986" w:type="dxa"/>
            <w:gridSpan w:val="2"/>
            <w:tcBorders>
              <w:top w:val="single" w:sz="4" w:space="0" w:color="auto"/>
              <w:left w:val="single" w:sz="4" w:space="0" w:color="auto"/>
              <w:bottom w:val="nil"/>
              <w:right w:val="nil"/>
            </w:tcBorders>
            <w:shd w:val="clear" w:color="auto" w:fill="FFFFFF"/>
            <w:vAlign w:val="bottom"/>
          </w:tcPr>
          <w:p w:rsidR="00BA4CB7" w:rsidRPr="00084936" w:rsidRDefault="00BA4CB7" w:rsidP="004C2CF0">
            <w:pPr>
              <w:autoSpaceDE w:val="0"/>
              <w:autoSpaceDN w:val="0"/>
              <w:adjustRightInd w:val="0"/>
              <w:spacing w:after="0" w:line="240" w:lineRule="auto"/>
              <w:rPr>
                <w:rFonts w:ascii="Times New Roman" w:hAnsi="Times New Roman" w:cs="Times New Roman"/>
                <w:color w:val="264A60"/>
                <w:sz w:val="24"/>
                <w:szCs w:val="24"/>
              </w:rPr>
            </w:pPr>
          </w:p>
        </w:tc>
        <w:tc>
          <w:tcPr>
            <w:tcW w:w="1280" w:type="dxa"/>
            <w:tcBorders>
              <w:top w:val="single" w:sz="4" w:space="0" w:color="auto"/>
              <w:left w:val="nil"/>
              <w:bottom w:val="single" w:sz="8" w:space="0" w:color="152935"/>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B</w:t>
            </w:r>
          </w:p>
        </w:tc>
        <w:tc>
          <w:tcPr>
            <w:tcW w:w="988" w:type="dxa"/>
            <w:tcBorders>
              <w:top w:val="single" w:sz="4" w:space="0" w:color="auto"/>
              <w:left w:val="single" w:sz="8" w:space="0" w:color="E0E0E0"/>
              <w:bottom w:val="single" w:sz="8" w:space="0" w:color="152935"/>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Std. Error</w:t>
            </w:r>
          </w:p>
        </w:tc>
        <w:tc>
          <w:tcPr>
            <w:tcW w:w="1204" w:type="dxa"/>
            <w:tcBorders>
              <w:top w:val="single" w:sz="4" w:space="0" w:color="auto"/>
              <w:left w:val="single" w:sz="8" w:space="0" w:color="E0E0E0"/>
              <w:bottom w:val="single" w:sz="8" w:space="0" w:color="152935"/>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Beta</w:t>
            </w:r>
          </w:p>
        </w:tc>
        <w:tc>
          <w:tcPr>
            <w:tcW w:w="781" w:type="dxa"/>
            <w:tcBorders>
              <w:top w:val="single" w:sz="4" w:space="0" w:color="auto"/>
              <w:left w:val="single" w:sz="8" w:space="0" w:color="E0E0E0"/>
              <w:bottom w:val="nil"/>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p>
        </w:tc>
        <w:tc>
          <w:tcPr>
            <w:tcW w:w="992" w:type="dxa"/>
            <w:tcBorders>
              <w:top w:val="single" w:sz="4" w:space="0" w:color="auto"/>
              <w:left w:val="single" w:sz="8" w:space="0" w:color="E0E0E0"/>
              <w:bottom w:val="nil"/>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p>
        </w:tc>
        <w:tc>
          <w:tcPr>
            <w:tcW w:w="660" w:type="dxa"/>
            <w:tcBorders>
              <w:top w:val="single" w:sz="4" w:space="0" w:color="auto"/>
              <w:left w:val="single" w:sz="8" w:space="0" w:color="E0E0E0"/>
              <w:bottom w:val="single" w:sz="8" w:space="0" w:color="152935"/>
              <w:right w:val="single" w:sz="8" w:space="0" w:color="E0E0E0"/>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Tolerance</w:t>
            </w:r>
          </w:p>
        </w:tc>
        <w:tc>
          <w:tcPr>
            <w:tcW w:w="899" w:type="dxa"/>
            <w:tcBorders>
              <w:top w:val="single" w:sz="4" w:space="0" w:color="auto"/>
              <w:left w:val="single" w:sz="8" w:space="0" w:color="E0E0E0"/>
              <w:bottom w:val="single" w:sz="8" w:space="0" w:color="152935"/>
              <w:right w:val="single" w:sz="4" w:space="0" w:color="auto"/>
            </w:tcBorders>
            <w:shd w:val="clear" w:color="auto" w:fill="FFFFFF"/>
            <w:vAlign w:val="bottom"/>
          </w:tcPr>
          <w:p w:rsidR="00BA4CB7" w:rsidRPr="00084936" w:rsidRDefault="00BA4CB7" w:rsidP="004C2CF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084936">
              <w:rPr>
                <w:rFonts w:ascii="Times New Roman" w:hAnsi="Times New Roman" w:cs="Times New Roman"/>
                <w:color w:val="264A60"/>
                <w:sz w:val="24"/>
                <w:szCs w:val="24"/>
              </w:rPr>
              <w:t>VIF</w:t>
            </w:r>
          </w:p>
        </w:tc>
      </w:tr>
      <w:tr w:rsidR="00BA4CB7" w:rsidRPr="00084936" w:rsidTr="004C2CF0">
        <w:trPr>
          <w:cantSplit/>
        </w:trPr>
        <w:tc>
          <w:tcPr>
            <w:tcW w:w="656" w:type="dxa"/>
            <w:vMerge w:val="restart"/>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1</w:t>
            </w:r>
          </w:p>
        </w:tc>
        <w:tc>
          <w:tcPr>
            <w:tcW w:w="1330" w:type="dxa"/>
            <w:tcBorders>
              <w:top w:val="single" w:sz="8" w:space="0" w:color="152935"/>
              <w:left w:val="nil"/>
              <w:bottom w:val="single" w:sz="8" w:space="0" w:color="AEAEAE"/>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(Constant)</w:t>
            </w:r>
          </w:p>
        </w:tc>
        <w:tc>
          <w:tcPr>
            <w:tcW w:w="1280" w:type="dxa"/>
            <w:tcBorders>
              <w:top w:val="single" w:sz="8" w:space="0" w:color="152935"/>
              <w:left w:val="nil"/>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200.885</w:t>
            </w:r>
          </w:p>
        </w:tc>
        <w:tc>
          <w:tcPr>
            <w:tcW w:w="988" w:type="dxa"/>
            <w:tcBorders>
              <w:top w:val="single" w:sz="8" w:space="0" w:color="152935"/>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20.910</w:t>
            </w:r>
          </w:p>
        </w:tc>
        <w:tc>
          <w:tcPr>
            <w:tcW w:w="1204"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BA4CB7" w:rsidRPr="00084936" w:rsidRDefault="00BA4CB7" w:rsidP="004C2CF0">
            <w:pPr>
              <w:autoSpaceDE w:val="0"/>
              <w:autoSpaceDN w:val="0"/>
              <w:adjustRightInd w:val="0"/>
              <w:spacing w:after="0" w:line="240" w:lineRule="auto"/>
              <w:rPr>
                <w:rFonts w:ascii="Times New Roman" w:hAnsi="Times New Roman" w:cs="Times New Roman"/>
                <w:sz w:val="24"/>
                <w:szCs w:val="24"/>
              </w:rPr>
            </w:pPr>
          </w:p>
        </w:tc>
        <w:tc>
          <w:tcPr>
            <w:tcW w:w="781" w:type="dxa"/>
            <w:tcBorders>
              <w:top w:val="single" w:sz="8" w:space="0" w:color="152935"/>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9.607</w:t>
            </w:r>
          </w:p>
        </w:tc>
        <w:tc>
          <w:tcPr>
            <w:tcW w:w="992" w:type="dxa"/>
            <w:tcBorders>
              <w:top w:val="single" w:sz="8" w:space="0" w:color="152935"/>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&lt;.001</w:t>
            </w:r>
          </w:p>
        </w:tc>
        <w:tc>
          <w:tcPr>
            <w:tcW w:w="660"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BA4CB7" w:rsidRPr="00084936" w:rsidRDefault="00BA4CB7" w:rsidP="004C2CF0">
            <w:pPr>
              <w:autoSpaceDE w:val="0"/>
              <w:autoSpaceDN w:val="0"/>
              <w:adjustRightInd w:val="0"/>
              <w:spacing w:after="0" w:line="240" w:lineRule="auto"/>
              <w:rPr>
                <w:rFonts w:ascii="Times New Roman" w:hAnsi="Times New Roman" w:cs="Times New Roman"/>
                <w:sz w:val="24"/>
                <w:szCs w:val="24"/>
              </w:rPr>
            </w:pPr>
          </w:p>
        </w:tc>
        <w:tc>
          <w:tcPr>
            <w:tcW w:w="899" w:type="dxa"/>
            <w:tcBorders>
              <w:top w:val="single" w:sz="8" w:space="0" w:color="152935"/>
              <w:left w:val="single" w:sz="8" w:space="0" w:color="E0E0E0"/>
              <w:bottom w:val="single" w:sz="8" w:space="0" w:color="AEAEAE"/>
              <w:right w:val="single" w:sz="4" w:space="0" w:color="auto"/>
            </w:tcBorders>
            <w:shd w:val="clear" w:color="auto" w:fill="F9F9FB"/>
            <w:vAlign w:val="center"/>
          </w:tcPr>
          <w:p w:rsidR="00BA4CB7" w:rsidRPr="00084936" w:rsidRDefault="00BA4CB7" w:rsidP="004C2CF0">
            <w:pPr>
              <w:autoSpaceDE w:val="0"/>
              <w:autoSpaceDN w:val="0"/>
              <w:adjustRightInd w:val="0"/>
              <w:spacing w:after="0" w:line="240" w:lineRule="auto"/>
              <w:rPr>
                <w:rFonts w:ascii="Times New Roman" w:hAnsi="Times New Roman" w:cs="Times New Roman"/>
                <w:sz w:val="24"/>
                <w:szCs w:val="24"/>
              </w:rPr>
            </w:pPr>
          </w:p>
        </w:tc>
      </w:tr>
      <w:tr w:rsidR="00BA4CB7" w:rsidRPr="00084936" w:rsidTr="004C2CF0">
        <w:trPr>
          <w:cantSplit/>
        </w:trPr>
        <w:tc>
          <w:tcPr>
            <w:tcW w:w="656" w:type="dxa"/>
            <w:vMerge/>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240" w:lineRule="auto"/>
              <w:rPr>
                <w:rFonts w:ascii="Times New Roman" w:hAnsi="Times New Roman" w:cs="Times New Roman"/>
                <w:sz w:val="24"/>
                <w:szCs w:val="24"/>
              </w:rPr>
            </w:pPr>
          </w:p>
        </w:tc>
        <w:tc>
          <w:tcPr>
            <w:tcW w:w="1330" w:type="dxa"/>
            <w:tcBorders>
              <w:top w:val="single" w:sz="8" w:space="0" w:color="AEAEAE"/>
              <w:left w:val="nil"/>
              <w:bottom w:val="single" w:sz="8" w:space="0" w:color="AEAEAE"/>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Ukuran Perusahaan</w:t>
            </w:r>
          </w:p>
        </w:tc>
        <w:tc>
          <w:tcPr>
            <w:tcW w:w="1280" w:type="dxa"/>
            <w:tcBorders>
              <w:top w:val="single" w:sz="8" w:space="0" w:color="AEAEAE"/>
              <w:left w:val="nil"/>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-2.404</w:t>
            </w:r>
          </w:p>
        </w:tc>
        <w:tc>
          <w:tcPr>
            <w:tcW w:w="988"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.678</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-.220</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-3.544</w:t>
            </w:r>
          </w:p>
        </w:tc>
        <w:tc>
          <w:tcPr>
            <w:tcW w:w="992"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&lt;.001</w:t>
            </w:r>
          </w:p>
        </w:tc>
        <w:tc>
          <w:tcPr>
            <w:tcW w:w="660"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.767</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1.305</w:t>
            </w:r>
          </w:p>
        </w:tc>
      </w:tr>
      <w:tr w:rsidR="00BA4CB7" w:rsidRPr="00084936" w:rsidTr="004C2CF0">
        <w:trPr>
          <w:cantSplit/>
        </w:trPr>
        <w:tc>
          <w:tcPr>
            <w:tcW w:w="656" w:type="dxa"/>
            <w:vMerge/>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240" w:lineRule="auto"/>
              <w:rPr>
                <w:rFonts w:ascii="Times New Roman" w:hAnsi="Times New Roman" w:cs="Times New Roman"/>
                <w:color w:val="010205"/>
                <w:sz w:val="24"/>
                <w:szCs w:val="24"/>
              </w:rPr>
            </w:pPr>
          </w:p>
        </w:tc>
        <w:tc>
          <w:tcPr>
            <w:tcW w:w="1330" w:type="dxa"/>
            <w:tcBorders>
              <w:top w:val="single" w:sz="8" w:space="0" w:color="AEAEAE"/>
              <w:left w:val="nil"/>
              <w:bottom w:val="single" w:sz="8" w:space="0" w:color="AEAEAE"/>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Laba Rugi Operasi</w:t>
            </w:r>
          </w:p>
        </w:tc>
        <w:tc>
          <w:tcPr>
            <w:tcW w:w="1280" w:type="dxa"/>
            <w:tcBorders>
              <w:top w:val="single" w:sz="8" w:space="0" w:color="AEAEAE"/>
              <w:left w:val="nil"/>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-16.615</w:t>
            </w:r>
          </w:p>
        </w:tc>
        <w:tc>
          <w:tcPr>
            <w:tcW w:w="988"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4.497</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-.213</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-3.695</w:t>
            </w:r>
          </w:p>
        </w:tc>
        <w:tc>
          <w:tcPr>
            <w:tcW w:w="992"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&lt;.001</w:t>
            </w:r>
          </w:p>
        </w:tc>
        <w:tc>
          <w:tcPr>
            <w:tcW w:w="660"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.885</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1.129</w:t>
            </w:r>
          </w:p>
        </w:tc>
      </w:tr>
      <w:tr w:rsidR="00BA4CB7" w:rsidRPr="00084936" w:rsidTr="004C2CF0">
        <w:trPr>
          <w:cantSplit/>
        </w:trPr>
        <w:tc>
          <w:tcPr>
            <w:tcW w:w="656" w:type="dxa"/>
            <w:vMerge/>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240" w:lineRule="auto"/>
              <w:rPr>
                <w:rFonts w:ascii="Times New Roman" w:hAnsi="Times New Roman" w:cs="Times New Roman"/>
                <w:color w:val="010205"/>
                <w:sz w:val="24"/>
                <w:szCs w:val="24"/>
              </w:rPr>
            </w:pPr>
          </w:p>
        </w:tc>
        <w:tc>
          <w:tcPr>
            <w:tcW w:w="1330" w:type="dxa"/>
            <w:tcBorders>
              <w:top w:val="single" w:sz="8" w:space="0" w:color="AEAEAE"/>
              <w:left w:val="nil"/>
              <w:bottom w:val="single" w:sz="8" w:space="0" w:color="AEAEAE"/>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Profitabilitas</w:t>
            </w:r>
          </w:p>
        </w:tc>
        <w:tc>
          <w:tcPr>
            <w:tcW w:w="1280" w:type="dxa"/>
            <w:tcBorders>
              <w:top w:val="single" w:sz="8" w:space="0" w:color="AEAEAE"/>
              <w:left w:val="nil"/>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.000</w:t>
            </w:r>
          </w:p>
        </w:tc>
        <w:tc>
          <w:tcPr>
            <w:tcW w:w="988"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.000</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-.623</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-.652</w:t>
            </w:r>
          </w:p>
        </w:tc>
        <w:tc>
          <w:tcPr>
            <w:tcW w:w="992"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.515</w:t>
            </w:r>
          </w:p>
        </w:tc>
        <w:tc>
          <w:tcPr>
            <w:tcW w:w="660"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.003</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309.748</w:t>
            </w:r>
          </w:p>
        </w:tc>
      </w:tr>
      <w:tr w:rsidR="00BA4CB7" w:rsidRPr="00084936" w:rsidTr="004C2CF0">
        <w:trPr>
          <w:cantSplit/>
        </w:trPr>
        <w:tc>
          <w:tcPr>
            <w:tcW w:w="656" w:type="dxa"/>
            <w:vMerge/>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240" w:lineRule="auto"/>
              <w:rPr>
                <w:rFonts w:ascii="Times New Roman" w:hAnsi="Times New Roman" w:cs="Times New Roman"/>
                <w:color w:val="010205"/>
                <w:sz w:val="24"/>
                <w:szCs w:val="24"/>
              </w:rPr>
            </w:pPr>
          </w:p>
        </w:tc>
        <w:tc>
          <w:tcPr>
            <w:tcW w:w="1330" w:type="dxa"/>
            <w:tcBorders>
              <w:top w:val="single" w:sz="8" w:space="0" w:color="AEAEAE"/>
              <w:left w:val="nil"/>
              <w:bottom w:val="single" w:sz="8" w:space="0" w:color="AEAEAE"/>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Solvabilitas</w:t>
            </w:r>
          </w:p>
        </w:tc>
        <w:tc>
          <w:tcPr>
            <w:tcW w:w="1280" w:type="dxa"/>
            <w:tcBorders>
              <w:top w:val="single" w:sz="8" w:space="0" w:color="AEAEAE"/>
              <w:left w:val="nil"/>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1.932E-6</w:t>
            </w:r>
          </w:p>
        </w:tc>
        <w:tc>
          <w:tcPr>
            <w:tcW w:w="988"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.000</w:t>
            </w:r>
          </w:p>
        </w:tc>
        <w:tc>
          <w:tcPr>
            <w:tcW w:w="1204"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.500</w:t>
            </w:r>
          </w:p>
        </w:tc>
        <w:tc>
          <w:tcPr>
            <w:tcW w:w="781"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.524</w:t>
            </w:r>
          </w:p>
        </w:tc>
        <w:tc>
          <w:tcPr>
            <w:tcW w:w="992"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.601</w:t>
            </w:r>
          </w:p>
        </w:tc>
        <w:tc>
          <w:tcPr>
            <w:tcW w:w="660" w:type="dxa"/>
            <w:tcBorders>
              <w:top w:val="single" w:sz="8" w:space="0" w:color="AEAEAE"/>
              <w:left w:val="single" w:sz="8" w:space="0" w:color="E0E0E0"/>
              <w:bottom w:val="single" w:sz="8" w:space="0" w:color="AEAEAE"/>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.003</w:t>
            </w:r>
          </w:p>
        </w:tc>
        <w:tc>
          <w:tcPr>
            <w:tcW w:w="899" w:type="dxa"/>
            <w:tcBorders>
              <w:top w:val="single" w:sz="8" w:space="0" w:color="AEAEAE"/>
              <w:left w:val="single" w:sz="8" w:space="0" w:color="E0E0E0"/>
              <w:bottom w:val="single" w:sz="8" w:space="0" w:color="AEAEAE"/>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309.947</w:t>
            </w:r>
          </w:p>
        </w:tc>
      </w:tr>
      <w:tr w:rsidR="00BA4CB7" w:rsidRPr="00084936" w:rsidTr="004C2CF0">
        <w:trPr>
          <w:cantSplit/>
        </w:trPr>
        <w:tc>
          <w:tcPr>
            <w:tcW w:w="656" w:type="dxa"/>
            <w:vMerge/>
            <w:tcBorders>
              <w:top w:val="single" w:sz="8" w:space="0" w:color="152935"/>
              <w:left w:val="single" w:sz="4" w:space="0" w:color="auto"/>
              <w:bottom w:val="single" w:sz="8" w:space="0" w:color="152935"/>
              <w:right w:val="nil"/>
            </w:tcBorders>
            <w:shd w:val="clear" w:color="auto" w:fill="E0E0E0"/>
          </w:tcPr>
          <w:p w:rsidR="00BA4CB7" w:rsidRPr="00084936" w:rsidRDefault="00BA4CB7" w:rsidP="004C2CF0">
            <w:pPr>
              <w:autoSpaceDE w:val="0"/>
              <w:autoSpaceDN w:val="0"/>
              <w:adjustRightInd w:val="0"/>
              <w:spacing w:after="0" w:line="240" w:lineRule="auto"/>
              <w:rPr>
                <w:rFonts w:ascii="Times New Roman" w:hAnsi="Times New Roman" w:cs="Times New Roman"/>
                <w:color w:val="010205"/>
                <w:sz w:val="24"/>
                <w:szCs w:val="24"/>
              </w:rPr>
            </w:pPr>
          </w:p>
        </w:tc>
        <w:tc>
          <w:tcPr>
            <w:tcW w:w="1330" w:type="dxa"/>
            <w:tcBorders>
              <w:top w:val="single" w:sz="8" w:space="0" w:color="AEAEAE"/>
              <w:left w:val="nil"/>
              <w:bottom w:val="single" w:sz="8" w:space="0" w:color="152935"/>
              <w:right w:val="nil"/>
            </w:tcBorders>
            <w:shd w:val="clear" w:color="auto" w:fill="E0E0E0"/>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264A60"/>
                <w:sz w:val="24"/>
                <w:szCs w:val="24"/>
              </w:rPr>
            </w:pPr>
            <w:r w:rsidRPr="00084936">
              <w:rPr>
                <w:rFonts w:ascii="Times New Roman" w:hAnsi="Times New Roman" w:cs="Times New Roman"/>
                <w:color w:val="264A60"/>
                <w:sz w:val="24"/>
                <w:szCs w:val="24"/>
              </w:rPr>
              <w:t>Opini Audit</w:t>
            </w:r>
          </w:p>
        </w:tc>
        <w:tc>
          <w:tcPr>
            <w:tcW w:w="1280" w:type="dxa"/>
            <w:tcBorders>
              <w:top w:val="single" w:sz="8" w:space="0" w:color="AEAEAE"/>
              <w:left w:val="nil"/>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-38.310</w:t>
            </w:r>
          </w:p>
        </w:tc>
        <w:tc>
          <w:tcPr>
            <w:tcW w:w="988" w:type="dxa"/>
            <w:tcBorders>
              <w:top w:val="single" w:sz="8" w:space="0" w:color="AEAEAE"/>
              <w:left w:val="single" w:sz="8" w:space="0" w:color="E0E0E0"/>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12.272</w:t>
            </w:r>
          </w:p>
        </w:tc>
        <w:tc>
          <w:tcPr>
            <w:tcW w:w="1204" w:type="dxa"/>
            <w:tcBorders>
              <w:top w:val="single" w:sz="8" w:space="0" w:color="AEAEAE"/>
              <w:left w:val="single" w:sz="8" w:space="0" w:color="E0E0E0"/>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-.176</w:t>
            </w:r>
          </w:p>
        </w:tc>
        <w:tc>
          <w:tcPr>
            <w:tcW w:w="781" w:type="dxa"/>
            <w:tcBorders>
              <w:top w:val="single" w:sz="8" w:space="0" w:color="AEAEAE"/>
              <w:left w:val="single" w:sz="8" w:space="0" w:color="E0E0E0"/>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-3.122</w:t>
            </w:r>
          </w:p>
        </w:tc>
        <w:tc>
          <w:tcPr>
            <w:tcW w:w="992" w:type="dxa"/>
            <w:tcBorders>
              <w:top w:val="single" w:sz="8" w:space="0" w:color="AEAEAE"/>
              <w:left w:val="single" w:sz="8" w:space="0" w:color="E0E0E0"/>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.002</w:t>
            </w:r>
          </w:p>
        </w:tc>
        <w:tc>
          <w:tcPr>
            <w:tcW w:w="660" w:type="dxa"/>
            <w:tcBorders>
              <w:top w:val="single" w:sz="8" w:space="0" w:color="AEAEAE"/>
              <w:left w:val="single" w:sz="8" w:space="0" w:color="E0E0E0"/>
              <w:bottom w:val="single" w:sz="8" w:space="0" w:color="152935"/>
              <w:right w:val="single" w:sz="8" w:space="0" w:color="E0E0E0"/>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.923</w:t>
            </w:r>
          </w:p>
        </w:tc>
        <w:tc>
          <w:tcPr>
            <w:tcW w:w="899" w:type="dxa"/>
            <w:tcBorders>
              <w:top w:val="single" w:sz="8" w:space="0" w:color="AEAEAE"/>
              <w:left w:val="single" w:sz="8" w:space="0" w:color="E0E0E0"/>
              <w:bottom w:val="single" w:sz="8" w:space="0" w:color="152935"/>
              <w:right w:val="single" w:sz="4" w:space="0" w:color="auto"/>
            </w:tcBorders>
            <w:shd w:val="clear" w:color="auto" w:fill="F9F9FB"/>
          </w:tcPr>
          <w:p w:rsidR="00BA4CB7" w:rsidRPr="00084936" w:rsidRDefault="00BA4CB7" w:rsidP="004C2CF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084936">
              <w:rPr>
                <w:rFonts w:ascii="Times New Roman" w:hAnsi="Times New Roman" w:cs="Times New Roman"/>
                <w:color w:val="010205"/>
                <w:sz w:val="24"/>
                <w:szCs w:val="24"/>
              </w:rPr>
              <w:t>1.083</w:t>
            </w:r>
          </w:p>
        </w:tc>
      </w:tr>
      <w:tr w:rsidR="00BA4CB7" w:rsidRPr="00084936" w:rsidTr="004C2CF0">
        <w:trPr>
          <w:cantSplit/>
        </w:trPr>
        <w:tc>
          <w:tcPr>
            <w:tcW w:w="8790" w:type="dxa"/>
            <w:gridSpan w:val="9"/>
            <w:tcBorders>
              <w:top w:val="nil"/>
              <w:left w:val="nil"/>
              <w:bottom w:val="nil"/>
              <w:right w:val="nil"/>
            </w:tcBorders>
            <w:shd w:val="clear" w:color="auto" w:fill="FFFFFF"/>
          </w:tcPr>
          <w:p w:rsidR="00BA4CB7" w:rsidRPr="00084936" w:rsidRDefault="00BA4CB7" w:rsidP="004C2CF0">
            <w:pPr>
              <w:autoSpaceDE w:val="0"/>
              <w:autoSpaceDN w:val="0"/>
              <w:adjustRightInd w:val="0"/>
              <w:spacing w:after="0" w:line="320" w:lineRule="atLeast"/>
              <w:ind w:left="60" w:right="60"/>
              <w:rPr>
                <w:rFonts w:ascii="Times New Roman" w:hAnsi="Times New Roman" w:cs="Times New Roman"/>
                <w:color w:val="010205"/>
                <w:sz w:val="24"/>
                <w:szCs w:val="24"/>
              </w:rPr>
            </w:pPr>
            <w:r w:rsidRPr="00084936">
              <w:rPr>
                <w:rFonts w:ascii="Times New Roman" w:hAnsi="Times New Roman" w:cs="Times New Roman"/>
                <w:color w:val="010205"/>
                <w:sz w:val="24"/>
                <w:szCs w:val="24"/>
              </w:rPr>
              <w:t>a. Dependent Variable: Audit Delay</w:t>
            </w:r>
          </w:p>
        </w:tc>
      </w:tr>
    </w:tbl>
    <w:p w:rsidR="00BA4CB7" w:rsidRPr="008A10C1" w:rsidRDefault="00BA4CB7" w:rsidP="008A10C1">
      <w:pPr>
        <w:autoSpaceDE w:val="0"/>
        <w:autoSpaceDN w:val="0"/>
        <w:adjustRightInd w:val="0"/>
        <w:spacing w:after="0" w:line="240" w:lineRule="auto"/>
        <w:rPr>
          <w:rFonts w:ascii="Times New Roman" w:hAnsi="Times New Roman" w:cs="Times New Roman"/>
        </w:rPr>
      </w:pPr>
      <w:r w:rsidRPr="008A10C1">
        <w:rPr>
          <w:rFonts w:ascii="Times New Roman" w:hAnsi="Times New Roman" w:cs="Times New Roman"/>
        </w:rPr>
        <w:t>Sumber: Output olah data spss tahun 2022</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 xml:space="preserve">   Berdasarkan perhitungan linear berganda yang ditunjukan tabel 4.6, maka persamaan garis regresi linear bergandanya adalah sebagai berikut:</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AD= 200,885 -2,404Size - 16,615LO + 0,000Prof + 1,9326Solv -38,310OA</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Keterangan:</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AD</w:t>
      </w:r>
      <w:r w:rsidRPr="008A10C1">
        <w:rPr>
          <w:rFonts w:ascii="Times New Roman" w:hAnsi="Times New Roman" w:cs="Times New Roman"/>
        </w:rPr>
        <w:tab/>
      </w:r>
      <w:r w:rsidRPr="008A10C1">
        <w:rPr>
          <w:rFonts w:ascii="Times New Roman" w:hAnsi="Times New Roman" w:cs="Times New Roman"/>
        </w:rPr>
        <w:tab/>
        <w:t>= Audit Delay</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Size</w:t>
      </w:r>
      <w:r w:rsidRPr="008A10C1">
        <w:rPr>
          <w:rFonts w:ascii="Times New Roman" w:hAnsi="Times New Roman" w:cs="Times New Roman"/>
        </w:rPr>
        <w:tab/>
      </w:r>
      <w:r w:rsidRPr="008A10C1">
        <w:rPr>
          <w:rFonts w:ascii="Times New Roman" w:hAnsi="Times New Roman" w:cs="Times New Roman"/>
        </w:rPr>
        <w:tab/>
        <w:t>= Ukuran Perusahaan</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LO</w:t>
      </w:r>
      <w:r w:rsidRPr="008A10C1">
        <w:rPr>
          <w:rFonts w:ascii="Times New Roman" w:hAnsi="Times New Roman" w:cs="Times New Roman"/>
        </w:rPr>
        <w:tab/>
      </w:r>
      <w:r w:rsidRPr="008A10C1">
        <w:rPr>
          <w:rFonts w:ascii="Times New Roman" w:hAnsi="Times New Roman" w:cs="Times New Roman"/>
        </w:rPr>
        <w:tab/>
        <w:t>= Laba Rugi Operasional</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Prof</w:t>
      </w:r>
      <w:r w:rsidRPr="008A10C1">
        <w:rPr>
          <w:rFonts w:ascii="Times New Roman" w:hAnsi="Times New Roman" w:cs="Times New Roman"/>
        </w:rPr>
        <w:tab/>
      </w:r>
      <w:r w:rsidRPr="008A10C1">
        <w:rPr>
          <w:rFonts w:ascii="Times New Roman" w:hAnsi="Times New Roman" w:cs="Times New Roman"/>
        </w:rPr>
        <w:tab/>
        <w:t>= Profitabilitas</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Solv</w:t>
      </w:r>
      <w:r w:rsidRPr="008A10C1">
        <w:rPr>
          <w:rFonts w:ascii="Times New Roman" w:hAnsi="Times New Roman" w:cs="Times New Roman"/>
        </w:rPr>
        <w:tab/>
      </w:r>
      <w:r w:rsidRPr="008A10C1">
        <w:rPr>
          <w:rFonts w:ascii="Times New Roman" w:hAnsi="Times New Roman" w:cs="Times New Roman"/>
        </w:rPr>
        <w:tab/>
        <w:t>= Solvabilitas</w:t>
      </w:r>
      <w:r w:rsidRPr="008A10C1">
        <w:rPr>
          <w:rFonts w:ascii="Times New Roman" w:hAnsi="Times New Roman" w:cs="Times New Roman"/>
        </w:rPr>
        <w:tab/>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OA</w:t>
      </w:r>
      <w:r w:rsidRPr="008A10C1">
        <w:rPr>
          <w:rFonts w:ascii="Times New Roman" w:hAnsi="Times New Roman" w:cs="Times New Roman"/>
        </w:rPr>
        <w:tab/>
      </w:r>
      <w:r w:rsidRPr="008A10C1">
        <w:rPr>
          <w:rFonts w:ascii="Times New Roman" w:hAnsi="Times New Roman" w:cs="Times New Roman"/>
        </w:rPr>
        <w:tab/>
        <w:t>=Opini Audit</w:t>
      </w:r>
    </w:p>
    <w:p w:rsidR="00BA4CB7" w:rsidRPr="008A10C1" w:rsidRDefault="00BA4CB7" w:rsidP="008A10C1">
      <w:p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 xml:space="preserve">Hasil persamaan regresi tersebut dapat dijelaskan sebagai berikut: </w:t>
      </w:r>
    </w:p>
    <w:p w:rsidR="00FD4A2E" w:rsidRPr="008A10C1" w:rsidRDefault="00FD4A2E" w:rsidP="008A10C1">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8A10C1">
        <w:rPr>
          <w:rFonts w:ascii="Times New Roman" w:hAnsi="Times New Roman" w:cs="Times New Roman"/>
        </w:rPr>
        <w:t xml:space="preserve">Variabel Ukuran perusahaan yang diukur menggunakan perhitungan LN (total asset) memliki koefisien regresi sebesar -2,404 dan nilai probabilitas sebesar &lt;0,001. Nilai koefisien regresi </w:t>
      </w:r>
      <w:r w:rsidRPr="008A10C1">
        <w:rPr>
          <w:rFonts w:ascii="Times New Roman" w:hAnsi="Times New Roman" w:cs="Times New Roman"/>
        </w:rPr>
        <w:lastRenderedPageBreak/>
        <w:t xml:space="preserve">sebesar -2,404 dapat diartikan apabila terjadi peningkatan Ukuran perusahaan dalam hal ini total asset, maka waktu audit semakin pendek. Nilai probabilitas yang &lt;0,05 menunjukan bahwa Ukuran Perusahaan berpengaruh terhadap </w:t>
      </w:r>
      <w:r w:rsidRPr="008A10C1">
        <w:rPr>
          <w:rFonts w:ascii="Times New Roman" w:hAnsi="Times New Roman" w:cs="Times New Roman"/>
          <w:i/>
        </w:rPr>
        <w:t>Audit Delay.</w:t>
      </w:r>
    </w:p>
    <w:p w:rsidR="00FD4A2E" w:rsidRPr="008A10C1" w:rsidRDefault="00FD4A2E" w:rsidP="008A10C1">
      <w:pPr>
        <w:pStyle w:val="ListParagraph"/>
        <w:numPr>
          <w:ilvl w:val="0"/>
          <w:numId w:val="13"/>
        </w:numPr>
        <w:autoSpaceDE w:val="0"/>
        <w:autoSpaceDN w:val="0"/>
        <w:adjustRightInd w:val="0"/>
        <w:spacing w:after="0" w:line="240" w:lineRule="auto"/>
        <w:jc w:val="both"/>
        <w:rPr>
          <w:rFonts w:ascii="Times New Roman" w:hAnsi="Times New Roman" w:cs="Times New Roman"/>
          <w:i/>
        </w:rPr>
      </w:pPr>
      <w:r w:rsidRPr="008A10C1">
        <w:rPr>
          <w:rFonts w:ascii="Times New Roman" w:hAnsi="Times New Roman" w:cs="Times New Roman"/>
        </w:rPr>
        <w:t>Variabel Laba Rugi Operasi yang diukur menggunakan dummy untuk perusahaan yang mengalami laba diberi kode dummy 1 dan yang mengalami rugi diberi kode dummy 0 memiliki koefisien regresi sebesar -16,615 dan nilai probabilitas  sebesar &lt;0,001. Nilai koeisien regresi sebesar -16,615 dapat diartikan apabila perusahaan mengalami laba, maka dapat mempercepat waktu audit. Nilai Probabilitas &lt;0,005 menunjukan bahwa Laba Rugi Operasi berpengaruh terhadap A</w:t>
      </w:r>
      <w:r w:rsidRPr="008A10C1">
        <w:rPr>
          <w:rFonts w:ascii="Times New Roman" w:hAnsi="Times New Roman" w:cs="Times New Roman"/>
          <w:i/>
        </w:rPr>
        <w:t>udit Delay.</w:t>
      </w:r>
    </w:p>
    <w:p w:rsidR="00FD4A2E" w:rsidRPr="008A10C1" w:rsidRDefault="00FD4A2E" w:rsidP="008A10C1">
      <w:pPr>
        <w:pStyle w:val="ListParagraph"/>
        <w:numPr>
          <w:ilvl w:val="0"/>
          <w:numId w:val="13"/>
        </w:numPr>
        <w:autoSpaceDE w:val="0"/>
        <w:autoSpaceDN w:val="0"/>
        <w:adjustRightInd w:val="0"/>
        <w:spacing w:after="0" w:line="240" w:lineRule="auto"/>
        <w:jc w:val="both"/>
        <w:rPr>
          <w:rFonts w:ascii="Times New Roman" w:hAnsi="Times New Roman" w:cs="Times New Roman"/>
          <w:i/>
        </w:rPr>
      </w:pPr>
      <w:r w:rsidRPr="008A10C1">
        <w:rPr>
          <w:rFonts w:ascii="Times New Roman" w:hAnsi="Times New Roman" w:cs="Times New Roman"/>
        </w:rPr>
        <w:t xml:space="preserve">Variabel Profitabilitas yang diukur menggunakan perhitungan ROA memiliki koefisien regresi sebesar 0,000 dan nilai probabilitas sebesar 0,515. Nilai koefisien regresi 0,000 dapat diartikan setiap terjadi peningkatan profitabilitas, maka waktu audit akan semakin panjang. Nilai probabilitas yang &gt;0,05 menunjukan bahwa Profitabilitas tidak berpengaruh terhadap </w:t>
      </w:r>
      <w:r w:rsidRPr="008A10C1">
        <w:rPr>
          <w:rFonts w:ascii="Times New Roman" w:hAnsi="Times New Roman" w:cs="Times New Roman"/>
          <w:i/>
        </w:rPr>
        <w:t>Audit Delay.</w:t>
      </w:r>
    </w:p>
    <w:p w:rsidR="00FD4A2E" w:rsidRPr="008A10C1" w:rsidRDefault="00FD4A2E" w:rsidP="008A10C1">
      <w:pPr>
        <w:pStyle w:val="ListParagraph"/>
        <w:numPr>
          <w:ilvl w:val="0"/>
          <w:numId w:val="13"/>
        </w:numPr>
        <w:autoSpaceDE w:val="0"/>
        <w:autoSpaceDN w:val="0"/>
        <w:adjustRightInd w:val="0"/>
        <w:spacing w:after="0" w:line="240" w:lineRule="auto"/>
        <w:jc w:val="both"/>
        <w:rPr>
          <w:rFonts w:ascii="Times New Roman" w:hAnsi="Times New Roman" w:cs="Times New Roman"/>
          <w:i/>
        </w:rPr>
      </w:pPr>
      <w:r w:rsidRPr="008A10C1">
        <w:rPr>
          <w:rFonts w:ascii="Times New Roman" w:hAnsi="Times New Roman" w:cs="Times New Roman"/>
        </w:rPr>
        <w:t xml:space="preserve">Variabel Solvabilitas yag diukur dengan TDTA(total debt to total asset) memiliki koefisien regresi sebesar 1,9326 dan nilai probabilitas sebesar 0,601 dapat diartikan setiap terjadi peningkatan solvabilitas, maka audit akan semakin lama. Nilai probabilitas yang &gt;0,05 menunjukan bahwa Solvabiltas tidak berpengaruh terhadap </w:t>
      </w:r>
      <w:r w:rsidRPr="008A10C1">
        <w:rPr>
          <w:rFonts w:ascii="Times New Roman" w:hAnsi="Times New Roman" w:cs="Times New Roman"/>
          <w:i/>
        </w:rPr>
        <w:t>Audit Delay</w:t>
      </w:r>
      <w:r w:rsidRPr="008A10C1">
        <w:rPr>
          <w:rFonts w:ascii="Times New Roman" w:hAnsi="Times New Roman" w:cs="Times New Roman"/>
        </w:rPr>
        <w:t>.</w:t>
      </w:r>
    </w:p>
    <w:p w:rsidR="00FD4A2E" w:rsidRPr="008A10C1" w:rsidRDefault="00FD4A2E" w:rsidP="008A10C1">
      <w:pPr>
        <w:pStyle w:val="ListParagraph"/>
        <w:numPr>
          <w:ilvl w:val="0"/>
          <w:numId w:val="13"/>
        </w:numPr>
        <w:autoSpaceDE w:val="0"/>
        <w:autoSpaceDN w:val="0"/>
        <w:adjustRightInd w:val="0"/>
        <w:spacing w:after="0" w:line="240" w:lineRule="auto"/>
        <w:jc w:val="both"/>
        <w:rPr>
          <w:rFonts w:ascii="Times New Roman" w:hAnsi="Times New Roman" w:cs="Times New Roman"/>
          <w:i/>
        </w:rPr>
      </w:pPr>
      <w:r w:rsidRPr="008A10C1">
        <w:rPr>
          <w:rFonts w:ascii="Times New Roman" w:hAnsi="Times New Roman" w:cs="Times New Roman"/>
        </w:rPr>
        <w:t xml:space="preserve">Variabel Opini Audit yang diukur dengan kode dummy untuk perusahaan yang menerima opini wajar tanpa pengecualian diberi kode 1 dan menerima opini wajar dengan pengecualian diberi kode 0 memiliki koefisien regresi sebesar -38,310 dan nilai probabilitas sebesar 0,002 dapat diartikan apabila perusahaan menerima opini audit dengan wajar tanpa pengecualian, maka waktu audit semakin pendek. Nilai probabilitas yang &lt;0,05 menunjukan bahwa Opini Audit berpengaruh terhadap </w:t>
      </w:r>
      <w:r w:rsidRPr="008A10C1">
        <w:rPr>
          <w:rFonts w:ascii="Times New Roman" w:hAnsi="Times New Roman" w:cs="Times New Roman"/>
          <w:i/>
        </w:rPr>
        <w:t>Audit Delay</w:t>
      </w:r>
      <w:r w:rsidRPr="008A10C1">
        <w:rPr>
          <w:rFonts w:ascii="Times New Roman" w:hAnsi="Times New Roman" w:cs="Times New Roman"/>
        </w:rPr>
        <w:t>.</w:t>
      </w:r>
    </w:p>
    <w:p w:rsidR="00FD4A2E" w:rsidRPr="008A10C1" w:rsidRDefault="00FD4A2E" w:rsidP="008A10C1">
      <w:pPr>
        <w:spacing w:line="240" w:lineRule="auto"/>
        <w:rPr>
          <w:rFonts w:ascii="Times New Roman" w:hAnsi="Times New Roman" w:cs="Times New Roman"/>
          <w:b/>
        </w:rPr>
      </w:pPr>
      <w:r w:rsidRPr="008A10C1">
        <w:rPr>
          <w:rFonts w:ascii="Times New Roman" w:hAnsi="Times New Roman" w:cs="Times New Roman"/>
          <w:b/>
        </w:rPr>
        <w:t xml:space="preserve">Uji Parsial (t) </w:t>
      </w:r>
    </w:p>
    <w:p w:rsidR="00FD4A2E" w:rsidRPr="00221BDA" w:rsidRDefault="00FD4A2E" w:rsidP="00FD4A2E">
      <w:pPr>
        <w:pStyle w:val="ListParagraph"/>
        <w:ind w:left="90"/>
        <w:jc w:val="center"/>
        <w:rPr>
          <w:rFonts w:ascii="Times New Roman" w:hAnsi="Times New Roman" w:cs="Times New Roman"/>
          <w:b/>
          <w:shd w:val="clear" w:color="auto" w:fill="FFFFFF"/>
        </w:rPr>
      </w:pPr>
      <w:r w:rsidRPr="00221BDA">
        <w:rPr>
          <w:rFonts w:ascii="Times New Roman" w:hAnsi="Times New Roman" w:cs="Times New Roman"/>
          <w:b/>
          <w:shd w:val="clear" w:color="auto" w:fill="FFFFFF"/>
        </w:rPr>
        <w:t>Hasil Uji Parsial</w:t>
      </w:r>
    </w:p>
    <w:tbl>
      <w:tblPr>
        <w:tblStyle w:val="TableGrid"/>
        <w:tblW w:w="8658" w:type="dxa"/>
        <w:tblLayout w:type="fixed"/>
        <w:tblLook w:val="04A0" w:firstRow="1" w:lastRow="0" w:firstColumn="1" w:lastColumn="0" w:noHBand="0" w:noVBand="1"/>
      </w:tblPr>
      <w:tblGrid>
        <w:gridCol w:w="829"/>
        <w:gridCol w:w="2430"/>
        <w:gridCol w:w="1440"/>
        <w:gridCol w:w="1169"/>
        <w:gridCol w:w="900"/>
        <w:gridCol w:w="1890"/>
      </w:tblGrid>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w:t>
            </w:r>
          </w:p>
        </w:tc>
        <w:tc>
          <w:tcPr>
            <w:tcW w:w="243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Deskripsi</w:t>
            </w: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Β</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t</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Sig</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Keterangan</w:t>
            </w:r>
          </w:p>
        </w:tc>
      </w:tr>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H1</w:t>
            </w:r>
          </w:p>
        </w:tc>
        <w:tc>
          <w:tcPr>
            <w:tcW w:w="2430" w:type="dxa"/>
          </w:tcPr>
          <w:p w:rsidR="00FD4A2E" w:rsidRPr="00221BDA" w:rsidRDefault="00FD4A2E" w:rsidP="004C2CF0">
            <w:pPr>
              <w:pStyle w:val="Default"/>
              <w:jc w:val="both"/>
              <w:rPr>
                <w:sz w:val="22"/>
                <w:szCs w:val="22"/>
              </w:rPr>
            </w:pPr>
            <w:r w:rsidRPr="00221BDA">
              <w:rPr>
                <w:sz w:val="22"/>
                <w:szCs w:val="22"/>
              </w:rPr>
              <w:t xml:space="preserve">Ukuran → Audit delay </w:t>
            </w:r>
          </w:p>
          <w:p w:rsidR="00FD4A2E" w:rsidRPr="00221BDA" w:rsidRDefault="00FD4A2E" w:rsidP="004C2CF0">
            <w:pPr>
              <w:pStyle w:val="ListParagraph"/>
              <w:ind w:left="0"/>
              <w:jc w:val="both"/>
              <w:rPr>
                <w:rFonts w:ascii="Times New Roman" w:hAnsi="Times New Roman" w:cs="Times New Roman"/>
                <w:shd w:val="clear" w:color="auto" w:fill="FFFFFF"/>
              </w:rPr>
            </w:pP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-2,404</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-3,544</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&lt;,001</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Berpengaruh</w:t>
            </w:r>
          </w:p>
        </w:tc>
      </w:tr>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H2</w:t>
            </w:r>
          </w:p>
        </w:tc>
        <w:tc>
          <w:tcPr>
            <w:tcW w:w="2430" w:type="dxa"/>
          </w:tcPr>
          <w:p w:rsidR="00FD4A2E" w:rsidRPr="00221BDA" w:rsidRDefault="00FD4A2E" w:rsidP="004C2CF0">
            <w:pPr>
              <w:pStyle w:val="Default"/>
              <w:jc w:val="both"/>
              <w:rPr>
                <w:sz w:val="22"/>
                <w:szCs w:val="22"/>
              </w:rPr>
            </w:pPr>
            <w:r w:rsidRPr="00221BDA">
              <w:rPr>
                <w:sz w:val="22"/>
                <w:szCs w:val="22"/>
              </w:rPr>
              <w:t xml:space="preserve">LabaRugi → Audit delay </w:t>
            </w:r>
          </w:p>
          <w:p w:rsidR="00FD4A2E" w:rsidRPr="00221BDA" w:rsidRDefault="00FD4A2E" w:rsidP="004C2CF0">
            <w:pPr>
              <w:pStyle w:val="ListParagraph"/>
              <w:ind w:left="0"/>
              <w:jc w:val="both"/>
              <w:rPr>
                <w:rFonts w:ascii="Times New Roman" w:hAnsi="Times New Roman" w:cs="Times New Roman"/>
                <w:shd w:val="clear" w:color="auto" w:fill="FFFFFF"/>
              </w:rPr>
            </w:pP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-16,615</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-3,695</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&lt;,001</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Berpengaruh</w:t>
            </w:r>
          </w:p>
        </w:tc>
      </w:tr>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H3</w:t>
            </w:r>
          </w:p>
        </w:tc>
        <w:tc>
          <w:tcPr>
            <w:tcW w:w="2430" w:type="dxa"/>
          </w:tcPr>
          <w:p w:rsidR="00FD4A2E" w:rsidRPr="00221BDA" w:rsidRDefault="00FD4A2E" w:rsidP="004C2CF0">
            <w:pPr>
              <w:pStyle w:val="Default"/>
              <w:jc w:val="both"/>
              <w:rPr>
                <w:sz w:val="22"/>
                <w:szCs w:val="22"/>
              </w:rPr>
            </w:pPr>
            <w:r w:rsidRPr="00221BDA">
              <w:rPr>
                <w:sz w:val="22"/>
                <w:szCs w:val="22"/>
              </w:rPr>
              <w:t xml:space="preserve">Profitabilitas → Audit delay </w:t>
            </w:r>
          </w:p>
          <w:p w:rsidR="00FD4A2E" w:rsidRPr="00221BDA" w:rsidRDefault="00FD4A2E" w:rsidP="004C2CF0">
            <w:pPr>
              <w:pStyle w:val="ListParagraph"/>
              <w:ind w:left="0"/>
              <w:jc w:val="both"/>
              <w:rPr>
                <w:rFonts w:ascii="Times New Roman" w:hAnsi="Times New Roman" w:cs="Times New Roman"/>
                <w:shd w:val="clear" w:color="auto" w:fill="FFFFFF"/>
              </w:rPr>
            </w:pP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,000</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-,652</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,515</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Tidak berpengaruh</w:t>
            </w:r>
          </w:p>
        </w:tc>
      </w:tr>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H4</w:t>
            </w:r>
          </w:p>
        </w:tc>
        <w:tc>
          <w:tcPr>
            <w:tcW w:w="2430" w:type="dxa"/>
          </w:tcPr>
          <w:p w:rsidR="00FD4A2E" w:rsidRPr="00221BDA" w:rsidRDefault="00FD4A2E" w:rsidP="004C2CF0">
            <w:pPr>
              <w:pStyle w:val="Default"/>
              <w:jc w:val="both"/>
              <w:rPr>
                <w:sz w:val="22"/>
                <w:szCs w:val="22"/>
              </w:rPr>
            </w:pPr>
            <w:r w:rsidRPr="00221BDA">
              <w:rPr>
                <w:sz w:val="22"/>
                <w:szCs w:val="22"/>
              </w:rPr>
              <w:t xml:space="preserve">Solvabilitas → Audit delay </w:t>
            </w:r>
          </w:p>
          <w:p w:rsidR="00FD4A2E" w:rsidRPr="00221BDA" w:rsidRDefault="00FD4A2E" w:rsidP="004C2CF0">
            <w:pPr>
              <w:pStyle w:val="ListParagraph"/>
              <w:ind w:left="0"/>
              <w:jc w:val="both"/>
              <w:rPr>
                <w:rFonts w:ascii="Times New Roman" w:hAnsi="Times New Roman" w:cs="Times New Roman"/>
                <w:shd w:val="clear" w:color="auto" w:fill="FFFFFF"/>
              </w:rPr>
            </w:pP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1,932E-6</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,524</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,601</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Tidak berpengaruh</w:t>
            </w:r>
          </w:p>
        </w:tc>
      </w:tr>
      <w:tr w:rsidR="00FD4A2E" w:rsidTr="004C2CF0">
        <w:tc>
          <w:tcPr>
            <w:tcW w:w="82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H5</w:t>
            </w:r>
          </w:p>
        </w:tc>
        <w:tc>
          <w:tcPr>
            <w:tcW w:w="2430" w:type="dxa"/>
          </w:tcPr>
          <w:p w:rsidR="00FD4A2E" w:rsidRPr="00221BDA" w:rsidRDefault="00FD4A2E" w:rsidP="004C2CF0">
            <w:pPr>
              <w:pStyle w:val="Default"/>
              <w:jc w:val="both"/>
              <w:rPr>
                <w:sz w:val="22"/>
                <w:szCs w:val="22"/>
              </w:rPr>
            </w:pPr>
            <w:r w:rsidRPr="00221BDA">
              <w:rPr>
                <w:sz w:val="22"/>
                <w:szCs w:val="22"/>
              </w:rPr>
              <w:t xml:space="preserve">Opini → Audit delay </w:t>
            </w:r>
          </w:p>
          <w:p w:rsidR="00FD4A2E" w:rsidRPr="00221BDA" w:rsidRDefault="00FD4A2E" w:rsidP="004C2CF0">
            <w:pPr>
              <w:pStyle w:val="ListParagraph"/>
              <w:ind w:left="0"/>
              <w:jc w:val="both"/>
              <w:rPr>
                <w:rFonts w:ascii="Times New Roman" w:hAnsi="Times New Roman" w:cs="Times New Roman"/>
                <w:shd w:val="clear" w:color="auto" w:fill="FFFFFF"/>
              </w:rPr>
            </w:pPr>
          </w:p>
        </w:tc>
        <w:tc>
          <w:tcPr>
            <w:tcW w:w="144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-38,310</w:t>
            </w:r>
          </w:p>
        </w:tc>
        <w:tc>
          <w:tcPr>
            <w:tcW w:w="1169"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-3,122</w:t>
            </w:r>
          </w:p>
        </w:tc>
        <w:tc>
          <w:tcPr>
            <w:tcW w:w="90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color w:val="010205"/>
              </w:rPr>
              <w:t>,002</w:t>
            </w:r>
          </w:p>
        </w:tc>
        <w:tc>
          <w:tcPr>
            <w:tcW w:w="1890" w:type="dxa"/>
          </w:tcPr>
          <w:p w:rsidR="00FD4A2E" w:rsidRPr="00221BDA" w:rsidRDefault="00FD4A2E" w:rsidP="004C2CF0">
            <w:pPr>
              <w:pStyle w:val="ListParagraph"/>
              <w:ind w:left="0"/>
              <w:jc w:val="both"/>
              <w:rPr>
                <w:rFonts w:ascii="Times New Roman" w:hAnsi="Times New Roman" w:cs="Times New Roman"/>
                <w:shd w:val="clear" w:color="auto" w:fill="FFFFFF"/>
              </w:rPr>
            </w:pPr>
            <w:r w:rsidRPr="00221BDA">
              <w:rPr>
                <w:rFonts w:ascii="Times New Roman" w:hAnsi="Times New Roman" w:cs="Times New Roman"/>
                <w:shd w:val="clear" w:color="auto" w:fill="FFFFFF"/>
              </w:rPr>
              <w:t>Berpengaruh</w:t>
            </w:r>
          </w:p>
        </w:tc>
      </w:tr>
    </w:tbl>
    <w:p w:rsidR="00FD4A2E" w:rsidRPr="00FD4A2E" w:rsidRDefault="00FD4A2E" w:rsidP="00FD4A2E">
      <w:pPr>
        <w:rPr>
          <w:rFonts w:ascii="Times New Roman" w:hAnsi="Times New Roman" w:cs="Times New Roman"/>
          <w:b/>
          <w:sz w:val="24"/>
          <w:szCs w:val="24"/>
        </w:rPr>
      </w:pPr>
    </w:p>
    <w:p w:rsidR="00FD4A2E" w:rsidRPr="008A10C1" w:rsidRDefault="00FD4A2E" w:rsidP="008A10C1">
      <w:pPr>
        <w:autoSpaceDE w:val="0"/>
        <w:autoSpaceDN w:val="0"/>
        <w:adjustRightInd w:val="0"/>
        <w:spacing w:after="0" w:line="240" w:lineRule="auto"/>
        <w:rPr>
          <w:rFonts w:ascii="Times New Roman" w:hAnsi="Times New Roman" w:cs="Times New Roman"/>
          <w:b/>
        </w:rPr>
      </w:pPr>
      <w:r w:rsidRPr="008A10C1">
        <w:rPr>
          <w:rFonts w:ascii="Times New Roman" w:hAnsi="Times New Roman" w:cs="Times New Roman"/>
          <w:b/>
        </w:rPr>
        <w:t>PEMBAHASAN</w:t>
      </w:r>
    </w:p>
    <w:p w:rsidR="005630E2" w:rsidRPr="008A10C1" w:rsidRDefault="005630E2" w:rsidP="008A10C1">
      <w:pPr>
        <w:pStyle w:val="ListParagraph"/>
        <w:numPr>
          <w:ilvl w:val="0"/>
          <w:numId w:val="14"/>
        </w:numPr>
        <w:spacing w:line="240" w:lineRule="auto"/>
        <w:ind w:left="993"/>
        <w:jc w:val="both"/>
        <w:rPr>
          <w:rFonts w:ascii="Times New Roman" w:hAnsi="Times New Roman" w:cs="Times New Roman"/>
          <w:b/>
          <w:shd w:val="clear" w:color="auto" w:fill="FFFFFF"/>
        </w:rPr>
      </w:pPr>
      <w:r w:rsidRPr="008A10C1">
        <w:rPr>
          <w:rFonts w:ascii="Times New Roman" w:hAnsi="Times New Roman" w:cs="Times New Roman"/>
          <w:b/>
          <w:shd w:val="clear" w:color="auto" w:fill="FFFFFF"/>
        </w:rPr>
        <w:t xml:space="preserve">Pengaruh Ukuran Perusahaan terhadap </w:t>
      </w:r>
      <w:r w:rsidRPr="008A10C1">
        <w:rPr>
          <w:rFonts w:ascii="Times New Roman" w:hAnsi="Times New Roman" w:cs="Times New Roman"/>
          <w:b/>
          <w:i/>
          <w:shd w:val="clear" w:color="auto" w:fill="FFFFFF"/>
        </w:rPr>
        <w:t>audit delay</w:t>
      </w:r>
    </w:p>
    <w:p w:rsidR="005630E2" w:rsidRPr="008A10C1" w:rsidRDefault="005630E2" w:rsidP="008A10C1">
      <w:pPr>
        <w:spacing w:line="240" w:lineRule="auto"/>
        <w:ind w:left="633"/>
        <w:jc w:val="both"/>
        <w:rPr>
          <w:rFonts w:ascii="Times New Roman" w:hAnsi="Times New Roman" w:cs="Times New Roman"/>
        </w:rPr>
      </w:pPr>
      <w:r w:rsidRPr="008A10C1">
        <w:rPr>
          <w:rFonts w:ascii="Times New Roman" w:hAnsi="Times New Roman" w:cs="Times New Roman"/>
          <w:shd w:val="clear" w:color="auto" w:fill="FFFFFF"/>
        </w:rPr>
        <w:lastRenderedPageBreak/>
        <w:t xml:space="preserve">   Pengaruh Ukuran Perusahaan terhadap </w:t>
      </w:r>
      <w:r w:rsidRPr="008A10C1">
        <w:rPr>
          <w:rFonts w:ascii="Times New Roman" w:hAnsi="Times New Roman" w:cs="Times New Roman"/>
          <w:i/>
          <w:shd w:val="clear" w:color="auto" w:fill="FFFFFF"/>
        </w:rPr>
        <w:t xml:space="preserve">audit delay </w:t>
      </w:r>
      <w:r w:rsidRPr="008A10C1">
        <w:rPr>
          <w:rFonts w:ascii="Times New Roman" w:hAnsi="Times New Roman" w:cs="Times New Roman"/>
          <w:shd w:val="clear" w:color="auto" w:fill="FFFFFF"/>
        </w:rPr>
        <w:t xml:space="preserve">dengan menggunakan Ln total asset. </w:t>
      </w:r>
      <w:r w:rsidRPr="008A10C1">
        <w:rPr>
          <w:rFonts w:ascii="Times New Roman" w:hAnsi="Times New Roman" w:cs="Times New Roman"/>
        </w:rPr>
        <w:t>Dalam penelitian ini menyatakan bahwa “faktor ukuran perusahaan berpengaruh terhadap audit delay” diterima.</w:t>
      </w:r>
    </w:p>
    <w:p w:rsidR="005630E2" w:rsidRPr="008A10C1" w:rsidRDefault="005630E2" w:rsidP="008A10C1">
      <w:pPr>
        <w:spacing w:line="240" w:lineRule="auto"/>
        <w:ind w:left="633"/>
        <w:jc w:val="both"/>
        <w:rPr>
          <w:rFonts w:ascii="Times New Roman" w:hAnsi="Times New Roman" w:cs="Times New Roman"/>
        </w:rPr>
      </w:pPr>
      <w:r w:rsidRPr="008A10C1">
        <w:rPr>
          <w:rFonts w:ascii="Times New Roman" w:hAnsi="Times New Roman" w:cs="Times New Roman"/>
        </w:rPr>
        <w:t xml:space="preserve">    Hasil Penelitian ini sejalan dengan penelitian yang dilakuakn  Rosalina &amp; Kurnia (2017) menyatakan bahwa ukuran perusahaan berpengaruh positif signifikan terhadap audit delay, karena auditor dalam mengaudit emiten dengan asset yang besar akan menjadikan waktu auditnya lebih panjang, dikarenakan menafsirkan asset perusahaan yang besar akan membutukan waktu yang lebih lama dibanding dengan menafsirkan atau memeriksa perusahaan yang memiliki asset lebih kecil.</w:t>
      </w:r>
    </w:p>
    <w:p w:rsidR="005630E2" w:rsidRPr="008A10C1" w:rsidRDefault="005630E2" w:rsidP="008A10C1">
      <w:pPr>
        <w:pStyle w:val="ListParagraph"/>
        <w:numPr>
          <w:ilvl w:val="0"/>
          <w:numId w:val="14"/>
        </w:numPr>
        <w:spacing w:line="240" w:lineRule="auto"/>
        <w:ind w:left="993"/>
        <w:jc w:val="both"/>
        <w:rPr>
          <w:rFonts w:ascii="Times New Roman" w:hAnsi="Times New Roman" w:cs="Times New Roman"/>
          <w:b/>
          <w:i/>
          <w:shd w:val="clear" w:color="auto" w:fill="FFFFFF"/>
        </w:rPr>
      </w:pPr>
      <w:r w:rsidRPr="008A10C1">
        <w:rPr>
          <w:rFonts w:ascii="Times New Roman" w:hAnsi="Times New Roman" w:cs="Times New Roman"/>
          <w:b/>
          <w:shd w:val="clear" w:color="auto" w:fill="FFFFFF"/>
        </w:rPr>
        <w:t xml:space="preserve">Pengaruh Laba Rugi Operasi terhadap </w:t>
      </w:r>
      <w:r w:rsidRPr="008A10C1">
        <w:rPr>
          <w:rFonts w:ascii="Times New Roman" w:hAnsi="Times New Roman" w:cs="Times New Roman"/>
          <w:b/>
          <w:i/>
          <w:shd w:val="clear" w:color="auto" w:fill="FFFFFF"/>
        </w:rPr>
        <w:t>audit delay</w:t>
      </w:r>
    </w:p>
    <w:p w:rsidR="005630E2" w:rsidRPr="008A10C1" w:rsidRDefault="005630E2" w:rsidP="008A10C1">
      <w:pPr>
        <w:pStyle w:val="ListParagraph"/>
        <w:spacing w:line="240" w:lineRule="auto"/>
        <w:ind w:left="993"/>
        <w:jc w:val="both"/>
        <w:rPr>
          <w:rFonts w:ascii="Times New Roman" w:hAnsi="Times New Roman" w:cs="Times New Roman"/>
          <w:color w:val="010205"/>
        </w:rPr>
      </w:pPr>
      <w:r w:rsidRPr="008A10C1">
        <w:rPr>
          <w:rFonts w:ascii="Times New Roman" w:hAnsi="Times New Roman" w:cs="Times New Roman"/>
          <w:b/>
          <w:shd w:val="clear" w:color="auto" w:fill="FFFFFF"/>
        </w:rPr>
        <w:t xml:space="preserve">     </w:t>
      </w:r>
      <w:r w:rsidRPr="008A10C1">
        <w:rPr>
          <w:rFonts w:ascii="Times New Roman" w:hAnsi="Times New Roman" w:cs="Times New Roman"/>
          <w:shd w:val="clear" w:color="auto" w:fill="FFFFFF"/>
        </w:rPr>
        <w:t xml:space="preserve"> Pengaruh Laba Rugi Operasi terhadap </w:t>
      </w:r>
      <w:r w:rsidRPr="008A10C1">
        <w:rPr>
          <w:rFonts w:ascii="Times New Roman" w:hAnsi="Times New Roman" w:cs="Times New Roman"/>
          <w:i/>
          <w:shd w:val="clear" w:color="auto" w:fill="FFFFFF"/>
        </w:rPr>
        <w:t xml:space="preserve">audit delay </w:t>
      </w:r>
      <w:r w:rsidRPr="008A10C1">
        <w:rPr>
          <w:rFonts w:ascii="Times New Roman" w:hAnsi="Times New Roman" w:cs="Times New Roman"/>
          <w:shd w:val="clear" w:color="auto" w:fill="FFFFFF"/>
        </w:rPr>
        <w:t xml:space="preserve">dengan menggunakan kode dummy. </w:t>
      </w:r>
      <w:r w:rsidRPr="008A10C1">
        <w:rPr>
          <w:rFonts w:ascii="Times New Roman" w:hAnsi="Times New Roman" w:cs="Times New Roman"/>
          <w:color w:val="010205"/>
        </w:rPr>
        <w:t xml:space="preserve">Dalam penelitian ini menyatakan bahwa “faktor laba rugi operasi mempengaruhi </w:t>
      </w:r>
      <w:r w:rsidRPr="008A10C1">
        <w:rPr>
          <w:rFonts w:ascii="Times New Roman" w:hAnsi="Times New Roman" w:cs="Times New Roman"/>
          <w:i/>
          <w:color w:val="010205"/>
        </w:rPr>
        <w:t>audit delay</w:t>
      </w:r>
      <w:r w:rsidRPr="008A10C1">
        <w:rPr>
          <w:rFonts w:ascii="Times New Roman" w:hAnsi="Times New Roman" w:cs="Times New Roman"/>
          <w:color w:val="010205"/>
        </w:rPr>
        <w:t>” diterima</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color w:val="010205"/>
        </w:rPr>
        <w:t xml:space="preserve">     Otoritas Jasa Keuangan</w:t>
      </w:r>
      <w:r w:rsidRPr="008A10C1">
        <w:rPr>
          <w:rFonts w:ascii="Times New Roman" w:hAnsi="Times New Roman" w:cs="Times New Roman"/>
          <w:i/>
        </w:rPr>
        <w:t xml:space="preserve"> </w:t>
      </w:r>
      <w:r w:rsidRPr="008A10C1">
        <w:rPr>
          <w:rFonts w:ascii="Times New Roman" w:hAnsi="Times New Roman" w:cs="Times New Roman"/>
        </w:rPr>
        <w:t>(OJK)</w:t>
      </w:r>
      <w:r w:rsidRPr="008A10C1">
        <w:rPr>
          <w:rFonts w:ascii="Times New Roman" w:hAnsi="Times New Roman" w:cs="Times New Roman"/>
          <w:i/>
        </w:rPr>
        <w:t xml:space="preserve"> </w:t>
      </w:r>
      <w:r w:rsidRPr="008A10C1">
        <w:rPr>
          <w:rFonts w:ascii="Times New Roman" w:hAnsi="Times New Roman" w:cs="Times New Roman"/>
        </w:rPr>
        <w:t>mewajibkan setiap perusahaan untuk melaporkan laporan keuangan yang telah diaudit hingga 90 hari setelah batas tanggal penutupan buku, terlepas dari perusahaan tersebut menghasilkan keuntungan atau kerugian. Selain itu, perusahaan akan terus berupaya untuk mempertahankan kepercayaan investor dan pelanggan bahwa perusahaan akan tepat waktu untuk mempublikasikan laporan keuangan yang diaudit baik perusahaan tersebut mengalami keuntungan atau kerugian selama menjalankan bisnis.</w:t>
      </w:r>
    </w:p>
    <w:p w:rsidR="005630E2" w:rsidRPr="008A10C1" w:rsidRDefault="005630E2" w:rsidP="008A10C1">
      <w:pPr>
        <w:pStyle w:val="ListParagraph"/>
        <w:numPr>
          <w:ilvl w:val="0"/>
          <w:numId w:val="14"/>
        </w:numPr>
        <w:spacing w:line="240" w:lineRule="auto"/>
        <w:ind w:left="993"/>
        <w:jc w:val="both"/>
        <w:rPr>
          <w:rFonts w:ascii="Times New Roman" w:hAnsi="Times New Roman" w:cs="Times New Roman"/>
          <w:b/>
          <w:i/>
          <w:shd w:val="clear" w:color="auto" w:fill="FFFFFF"/>
        </w:rPr>
      </w:pPr>
      <w:r w:rsidRPr="008A10C1">
        <w:rPr>
          <w:rFonts w:ascii="Times New Roman" w:hAnsi="Times New Roman" w:cs="Times New Roman"/>
          <w:b/>
          <w:shd w:val="clear" w:color="auto" w:fill="FFFFFF"/>
        </w:rPr>
        <w:t xml:space="preserve">Pengaruh Profitabilitas terhadap </w:t>
      </w:r>
      <w:r w:rsidRPr="008A10C1">
        <w:rPr>
          <w:rFonts w:ascii="Times New Roman" w:hAnsi="Times New Roman" w:cs="Times New Roman"/>
          <w:b/>
          <w:i/>
          <w:shd w:val="clear" w:color="auto" w:fill="FFFFFF"/>
        </w:rPr>
        <w:t>audit delay</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shd w:val="clear" w:color="auto" w:fill="FFFFFF"/>
        </w:rPr>
        <w:t xml:space="preserve">      Pengaruh Profitabilitas terhadap </w:t>
      </w:r>
      <w:r w:rsidRPr="008A10C1">
        <w:rPr>
          <w:rFonts w:ascii="Times New Roman" w:hAnsi="Times New Roman" w:cs="Times New Roman"/>
          <w:i/>
          <w:shd w:val="clear" w:color="auto" w:fill="FFFFFF"/>
        </w:rPr>
        <w:t xml:space="preserve">audit delay </w:t>
      </w:r>
      <w:r w:rsidRPr="008A10C1">
        <w:rPr>
          <w:rFonts w:ascii="Times New Roman" w:hAnsi="Times New Roman" w:cs="Times New Roman"/>
          <w:shd w:val="clear" w:color="auto" w:fill="FFFFFF"/>
        </w:rPr>
        <w:t xml:space="preserve">dengan menggunakan ROA. </w:t>
      </w:r>
      <w:r w:rsidRPr="008A10C1">
        <w:rPr>
          <w:rFonts w:ascii="Times New Roman" w:hAnsi="Times New Roman" w:cs="Times New Roman"/>
        </w:rPr>
        <w:t xml:space="preserve">Dalam penelitian ini menyatakan bahwa profitabilitas tidak berpengaruh terhadap </w:t>
      </w:r>
      <w:r w:rsidRPr="008A10C1">
        <w:rPr>
          <w:rFonts w:ascii="Times New Roman" w:hAnsi="Times New Roman" w:cs="Times New Roman"/>
          <w:i/>
        </w:rPr>
        <w:t>audit delay</w:t>
      </w:r>
      <w:r w:rsidRPr="008A10C1">
        <w:rPr>
          <w:rFonts w:ascii="Times New Roman" w:hAnsi="Times New Roman" w:cs="Times New Roman"/>
        </w:rPr>
        <w:t xml:space="preserve">.   Semakin baik profitabilitas perusahaan, semakin pendek waktu </w:t>
      </w:r>
      <w:r w:rsidRPr="008A10C1">
        <w:rPr>
          <w:rFonts w:ascii="Times New Roman" w:hAnsi="Times New Roman" w:cs="Times New Roman"/>
          <w:i/>
        </w:rPr>
        <w:t xml:space="preserve">audit delay, </w:t>
      </w:r>
      <w:r w:rsidRPr="008A10C1">
        <w:rPr>
          <w:rFonts w:ascii="Times New Roman" w:hAnsi="Times New Roman" w:cs="Times New Roman"/>
        </w:rPr>
        <w:t>tetapi perubahan tingkat keuntungan tidak berpengaruh signifikan terhadap audit delay perusahaan.</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rPr>
        <w:t xml:space="preserve">      Hasil penelitian ini tidak sejalan dengan penelitian yang dilakukan oleh Shalma Ifada (2019) menunjukkan profitabilitas berpengaruh negatif terhadap </w:t>
      </w:r>
      <w:r w:rsidRPr="008A10C1">
        <w:rPr>
          <w:rFonts w:ascii="Times New Roman" w:hAnsi="Times New Roman" w:cs="Times New Roman"/>
          <w:i/>
        </w:rPr>
        <w:t>audit delay</w:t>
      </w:r>
      <w:r w:rsidRPr="008A10C1">
        <w:rPr>
          <w:rFonts w:ascii="Times New Roman" w:hAnsi="Times New Roman" w:cs="Times New Roman"/>
        </w:rPr>
        <w:t>, hal ini dapat diartikan bahwa perusahaan dengan profitabilitas yang tinggi akan cenderung ingin secepatnya menyerahkan laporan keuangan dikarenakan nilai perusahaan akan meningkat di mata pihak principal.</w:t>
      </w:r>
    </w:p>
    <w:p w:rsidR="005630E2" w:rsidRPr="008A10C1" w:rsidRDefault="005630E2" w:rsidP="008A10C1">
      <w:pPr>
        <w:pStyle w:val="ListParagraph"/>
        <w:numPr>
          <w:ilvl w:val="0"/>
          <w:numId w:val="14"/>
        </w:numPr>
        <w:spacing w:line="240" w:lineRule="auto"/>
        <w:ind w:left="993"/>
        <w:jc w:val="both"/>
        <w:rPr>
          <w:rFonts w:ascii="Times New Roman" w:hAnsi="Times New Roman" w:cs="Times New Roman"/>
          <w:b/>
          <w:i/>
          <w:shd w:val="clear" w:color="auto" w:fill="FFFFFF"/>
        </w:rPr>
      </w:pPr>
      <w:r w:rsidRPr="008A10C1">
        <w:rPr>
          <w:rFonts w:ascii="Times New Roman" w:hAnsi="Times New Roman" w:cs="Times New Roman"/>
          <w:b/>
          <w:shd w:val="clear" w:color="auto" w:fill="FFFFFF"/>
        </w:rPr>
        <w:t xml:space="preserve">Pengaruh Solvabilitas terhadap </w:t>
      </w:r>
      <w:r w:rsidRPr="008A10C1">
        <w:rPr>
          <w:rFonts w:ascii="Times New Roman" w:hAnsi="Times New Roman" w:cs="Times New Roman"/>
          <w:b/>
          <w:i/>
          <w:shd w:val="clear" w:color="auto" w:fill="FFFFFF"/>
        </w:rPr>
        <w:t>audit delay</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shd w:val="clear" w:color="auto" w:fill="FFFFFF"/>
        </w:rPr>
        <w:t xml:space="preserve">      Pengaruh</w:t>
      </w:r>
      <w:r w:rsidRPr="008A10C1">
        <w:rPr>
          <w:rFonts w:ascii="Times New Roman" w:hAnsi="Times New Roman" w:cs="Times New Roman"/>
          <w:b/>
          <w:shd w:val="clear" w:color="auto" w:fill="FFFFFF"/>
        </w:rPr>
        <w:t xml:space="preserve"> </w:t>
      </w:r>
      <w:r w:rsidRPr="008A10C1">
        <w:rPr>
          <w:rFonts w:ascii="Times New Roman" w:hAnsi="Times New Roman" w:cs="Times New Roman"/>
          <w:shd w:val="clear" w:color="auto" w:fill="FFFFFF"/>
        </w:rPr>
        <w:t xml:space="preserve">Solvabilitas terhadap </w:t>
      </w:r>
      <w:r w:rsidRPr="008A10C1">
        <w:rPr>
          <w:rFonts w:ascii="Times New Roman" w:hAnsi="Times New Roman" w:cs="Times New Roman"/>
          <w:i/>
          <w:shd w:val="clear" w:color="auto" w:fill="FFFFFF"/>
        </w:rPr>
        <w:t xml:space="preserve">audit delay </w:t>
      </w:r>
      <w:r w:rsidRPr="008A10C1">
        <w:rPr>
          <w:rFonts w:ascii="Times New Roman" w:hAnsi="Times New Roman" w:cs="Times New Roman"/>
          <w:shd w:val="clear" w:color="auto" w:fill="FFFFFF"/>
        </w:rPr>
        <w:t xml:space="preserve">dengan menggunakan TDTA (total debt to total asset). Dalam </w:t>
      </w:r>
      <w:r w:rsidRPr="008A10C1">
        <w:rPr>
          <w:rFonts w:ascii="Times New Roman" w:hAnsi="Times New Roman" w:cs="Times New Roman"/>
        </w:rPr>
        <w:t xml:space="preserve">penelitian ini menyatakan bahwa solvabilitas tidak berpengaruh terhadap </w:t>
      </w:r>
      <w:r w:rsidRPr="008A10C1">
        <w:rPr>
          <w:rFonts w:ascii="Times New Roman" w:hAnsi="Times New Roman" w:cs="Times New Roman"/>
          <w:i/>
        </w:rPr>
        <w:t>audit delay</w:t>
      </w:r>
      <w:r w:rsidRPr="008A10C1">
        <w:rPr>
          <w:rFonts w:ascii="Times New Roman" w:hAnsi="Times New Roman" w:cs="Times New Roman"/>
        </w:rPr>
        <w:t>. Solvabilitas merupakan kapasitas suatu perusahaan membayar seluruh hutangnya. Perusahaan dengan rasio hutang yang tinggi mengindikasikan penyajian laporan audit yang terlambat, jika dihubungkan dengan teori agency, tingginya rasio hutang menunjukkan bahwa perusahaan sedang dalam masalah dan tidak dapat berjalan baik serta dapat menambah resiko kerugian yang akan menyebabkan nilai perusahaan menurun dimata prinsipal, sehingga upayah yang harus dilalui pihak-pihak terkait untuk memperbaiki masalah.</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rPr>
        <w:t xml:space="preserve">      Hasil penelitian ini tidak sejalan dengan penelitian yang dilakukan oleh Umami et al (2020) menyatakan bahwa solvabilitas berpengaruh positif terhadap audit delay, dikarenakan tingginya jumlah hutang yang dimiliki akan mengakibatkan lamanya proses audit.</w:t>
      </w:r>
    </w:p>
    <w:p w:rsidR="005630E2" w:rsidRPr="008A10C1" w:rsidRDefault="005630E2" w:rsidP="008A10C1">
      <w:pPr>
        <w:pStyle w:val="ListParagraph"/>
        <w:numPr>
          <w:ilvl w:val="0"/>
          <w:numId w:val="14"/>
        </w:numPr>
        <w:spacing w:line="240" w:lineRule="auto"/>
        <w:ind w:left="993"/>
        <w:jc w:val="both"/>
        <w:rPr>
          <w:rFonts w:ascii="Times New Roman" w:hAnsi="Times New Roman" w:cs="Times New Roman"/>
          <w:b/>
          <w:i/>
          <w:shd w:val="clear" w:color="auto" w:fill="FFFFFF"/>
        </w:rPr>
      </w:pPr>
      <w:r w:rsidRPr="008A10C1">
        <w:rPr>
          <w:rFonts w:ascii="Times New Roman" w:hAnsi="Times New Roman" w:cs="Times New Roman"/>
          <w:b/>
          <w:shd w:val="clear" w:color="auto" w:fill="FFFFFF"/>
        </w:rPr>
        <w:t xml:space="preserve">Pengaruh Opini Audit terhadap </w:t>
      </w:r>
      <w:r w:rsidRPr="008A10C1">
        <w:rPr>
          <w:rFonts w:ascii="Times New Roman" w:hAnsi="Times New Roman" w:cs="Times New Roman"/>
          <w:b/>
          <w:i/>
          <w:shd w:val="clear" w:color="auto" w:fill="FFFFFF"/>
        </w:rPr>
        <w:t>audit delay</w:t>
      </w:r>
    </w:p>
    <w:p w:rsidR="005630E2" w:rsidRPr="008A10C1" w:rsidRDefault="005630E2" w:rsidP="008A10C1">
      <w:pPr>
        <w:pStyle w:val="ListParagraph"/>
        <w:spacing w:line="240" w:lineRule="auto"/>
        <w:ind w:left="993"/>
        <w:jc w:val="both"/>
        <w:rPr>
          <w:rFonts w:ascii="Times New Roman" w:hAnsi="Times New Roman" w:cs="Times New Roman"/>
        </w:rPr>
      </w:pPr>
      <w:r w:rsidRPr="008A10C1">
        <w:rPr>
          <w:rFonts w:ascii="Times New Roman" w:hAnsi="Times New Roman" w:cs="Times New Roman"/>
          <w:shd w:val="clear" w:color="auto" w:fill="FFFFFF"/>
        </w:rPr>
        <w:t xml:space="preserve">       Pengaruh Opini Audit terhadap </w:t>
      </w:r>
      <w:r w:rsidRPr="008A10C1">
        <w:rPr>
          <w:rFonts w:ascii="Times New Roman" w:hAnsi="Times New Roman" w:cs="Times New Roman"/>
          <w:i/>
          <w:shd w:val="clear" w:color="auto" w:fill="FFFFFF"/>
        </w:rPr>
        <w:t xml:space="preserve">audit delay </w:t>
      </w:r>
      <w:r w:rsidRPr="008A10C1">
        <w:rPr>
          <w:rFonts w:ascii="Times New Roman" w:hAnsi="Times New Roman" w:cs="Times New Roman"/>
        </w:rPr>
        <w:t xml:space="preserve">penelitian ini yang menyatakan bahwa “faktor opini audit berpengaruh terhadap audit delay” diterima. </w:t>
      </w:r>
    </w:p>
    <w:p w:rsidR="005630E2" w:rsidRDefault="005630E2" w:rsidP="00582693">
      <w:pPr>
        <w:pStyle w:val="ListParagraph"/>
        <w:spacing w:line="240" w:lineRule="auto"/>
        <w:ind w:left="993"/>
        <w:jc w:val="both"/>
        <w:rPr>
          <w:rFonts w:ascii="Times New Roman" w:hAnsi="Times New Roman" w:cs="Times New Roman"/>
          <w:shd w:val="clear" w:color="auto" w:fill="FFFFFF"/>
        </w:rPr>
      </w:pPr>
      <w:r w:rsidRPr="008A10C1">
        <w:rPr>
          <w:rFonts w:ascii="Times New Roman" w:hAnsi="Times New Roman" w:cs="Times New Roman"/>
        </w:rPr>
        <w:t xml:space="preserve">     </w:t>
      </w:r>
      <w:r w:rsidRPr="008A10C1">
        <w:rPr>
          <w:rFonts w:ascii="Times New Roman" w:hAnsi="Times New Roman" w:cs="Times New Roman"/>
          <w:shd w:val="clear" w:color="auto" w:fill="FFFFFF"/>
        </w:rPr>
        <w:t>Hasil penelitian ini didukung oleh penelitian Anthusian Indra Kurniawan &amp; Herry Laksito (2015) dan Asli Turrel &amp; Ferhan Emir Tuncay (2016) yang menyatakan opini auditor berpengaruh signifikan terhadap audit delay. Dan menolak hasil penelitian Moch. Sulthony (2012) yang menyatakan opini auditor tidak berpengaruh terhadap audit delay.</w:t>
      </w:r>
    </w:p>
    <w:p w:rsidR="00582693" w:rsidRPr="00582693" w:rsidRDefault="00582693" w:rsidP="00582693">
      <w:pPr>
        <w:pStyle w:val="ListParagraph"/>
        <w:spacing w:line="240" w:lineRule="auto"/>
        <w:ind w:left="993"/>
        <w:jc w:val="both"/>
        <w:rPr>
          <w:rFonts w:ascii="Times New Roman" w:hAnsi="Times New Roman" w:cs="Times New Roman"/>
          <w:shd w:val="clear" w:color="auto" w:fill="FFFFFF"/>
        </w:rPr>
      </w:pPr>
    </w:p>
    <w:p w:rsidR="00582693" w:rsidRPr="00582693" w:rsidRDefault="00582693" w:rsidP="00582693">
      <w:pPr>
        <w:spacing w:line="240" w:lineRule="auto"/>
        <w:jc w:val="both"/>
        <w:rPr>
          <w:rFonts w:ascii="Times New Roman" w:hAnsi="Times New Roman" w:cs="Times New Roman"/>
          <w:b/>
          <w:shd w:val="clear" w:color="auto" w:fill="FFFFFF"/>
        </w:rPr>
      </w:pPr>
      <w:r w:rsidRPr="00582693">
        <w:rPr>
          <w:rFonts w:ascii="Times New Roman" w:hAnsi="Times New Roman" w:cs="Times New Roman"/>
          <w:b/>
          <w:shd w:val="clear" w:color="auto" w:fill="FFFFFF"/>
        </w:rPr>
        <w:t>KESIMPULAN</w:t>
      </w:r>
    </w:p>
    <w:p w:rsidR="00582693" w:rsidRDefault="002548A9" w:rsidP="00582693">
      <w:pPr>
        <w:pStyle w:val="ListParagraph"/>
        <w:spacing w:line="240" w:lineRule="auto"/>
        <w:ind w:left="426"/>
        <w:jc w:val="both"/>
        <w:rPr>
          <w:rFonts w:ascii="Times New Roman" w:hAnsi="Times New Roman" w:cs="Times New Roman"/>
          <w:i/>
          <w:shd w:val="clear" w:color="auto" w:fill="FFFFFF"/>
        </w:rPr>
      </w:pPr>
      <w:r>
        <w:rPr>
          <w:rFonts w:ascii="Times New Roman" w:hAnsi="Times New Roman" w:cs="Times New Roman"/>
          <w:shd w:val="clear" w:color="auto" w:fill="FFFFFF"/>
        </w:rPr>
        <w:lastRenderedPageBreak/>
        <w:t xml:space="preserve">     </w:t>
      </w:r>
      <w:r w:rsidR="00582693" w:rsidRPr="00582693">
        <w:rPr>
          <w:rFonts w:ascii="Times New Roman" w:hAnsi="Times New Roman" w:cs="Times New Roman"/>
          <w:shd w:val="clear" w:color="auto" w:fill="FFFFFF"/>
        </w:rPr>
        <w:t xml:space="preserve">Berdasarkan dari hasil yang telah dilakukan maka kesipulan dari penelitian yaitu: Ukuran perusahaan berpengaruh negatif terhadap </w:t>
      </w:r>
      <w:r w:rsidR="00582693" w:rsidRPr="00582693">
        <w:rPr>
          <w:rFonts w:ascii="Times New Roman" w:hAnsi="Times New Roman" w:cs="Times New Roman"/>
          <w:i/>
          <w:shd w:val="clear" w:color="auto" w:fill="FFFFFF"/>
        </w:rPr>
        <w:t>audit delay,</w:t>
      </w:r>
      <w:r w:rsidR="00582693" w:rsidRPr="00582693">
        <w:rPr>
          <w:rFonts w:ascii="Times New Roman" w:hAnsi="Times New Roman" w:cs="Times New Roman"/>
          <w:shd w:val="clear" w:color="auto" w:fill="FFFFFF"/>
        </w:rPr>
        <w:t xml:space="preserve">Laba Rugi Operasi berpengaruh negatif </w:t>
      </w:r>
      <w:r w:rsidR="00582693" w:rsidRPr="00582693">
        <w:rPr>
          <w:rFonts w:ascii="Times New Roman" w:hAnsi="Times New Roman" w:cs="Times New Roman"/>
          <w:i/>
          <w:shd w:val="clear" w:color="auto" w:fill="FFFFFF"/>
        </w:rPr>
        <w:t xml:space="preserve">audit delay, </w:t>
      </w:r>
      <w:r w:rsidR="00582693" w:rsidRPr="00582693">
        <w:rPr>
          <w:rFonts w:ascii="Times New Roman" w:hAnsi="Times New Roman" w:cs="Times New Roman"/>
          <w:shd w:val="clear" w:color="auto" w:fill="FFFFFF"/>
        </w:rPr>
        <w:t xml:space="preserve">Profitabilitas  berpengaruh positif terhadap </w:t>
      </w:r>
      <w:r w:rsidR="00582693" w:rsidRPr="00582693">
        <w:rPr>
          <w:rFonts w:ascii="Times New Roman" w:hAnsi="Times New Roman" w:cs="Times New Roman"/>
          <w:i/>
          <w:shd w:val="clear" w:color="auto" w:fill="FFFFFF"/>
        </w:rPr>
        <w:t xml:space="preserve">audit delay, </w:t>
      </w:r>
      <w:r w:rsidR="00582693" w:rsidRPr="00582693">
        <w:rPr>
          <w:rFonts w:ascii="Times New Roman" w:hAnsi="Times New Roman" w:cs="Times New Roman"/>
          <w:shd w:val="clear" w:color="auto" w:fill="FFFFFF"/>
        </w:rPr>
        <w:t xml:space="preserve">Solvabilitas  berpengaruh positif  terhadap audit delay dan Opini Audit berpengaruh  negatif terhadap </w:t>
      </w:r>
      <w:r w:rsidR="00582693" w:rsidRPr="00582693">
        <w:rPr>
          <w:rFonts w:ascii="Times New Roman" w:hAnsi="Times New Roman" w:cs="Times New Roman"/>
          <w:i/>
          <w:shd w:val="clear" w:color="auto" w:fill="FFFFFF"/>
        </w:rPr>
        <w:t>audit delay</w:t>
      </w:r>
    </w:p>
    <w:p w:rsidR="002548A9" w:rsidRDefault="002548A9" w:rsidP="002548A9">
      <w:pPr>
        <w:spacing w:line="240" w:lineRule="auto"/>
        <w:jc w:val="both"/>
        <w:rPr>
          <w:rFonts w:ascii="Times New Roman" w:hAnsi="Times New Roman" w:cs="Times New Roman"/>
          <w:b/>
          <w:shd w:val="clear" w:color="auto" w:fill="FFFFFF"/>
        </w:rPr>
      </w:pPr>
      <w:r w:rsidRPr="002548A9">
        <w:rPr>
          <w:rFonts w:ascii="Times New Roman" w:hAnsi="Times New Roman" w:cs="Times New Roman"/>
          <w:b/>
          <w:shd w:val="clear" w:color="auto" w:fill="FFFFFF"/>
        </w:rPr>
        <w:t>SARAN</w:t>
      </w:r>
    </w:p>
    <w:p w:rsidR="002548A9" w:rsidRDefault="002548A9" w:rsidP="002548A9">
      <w:pPr>
        <w:spacing w:line="240" w:lineRule="auto"/>
        <w:ind w:left="450"/>
        <w:jc w:val="both"/>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Pr="002548A9">
        <w:rPr>
          <w:rFonts w:ascii="Times New Roman" w:hAnsi="Times New Roman" w:cs="Times New Roman"/>
          <w:shd w:val="clear" w:color="auto" w:fill="FFFFFF"/>
        </w:rPr>
        <w:t>Dari analisa dan pembahasan yang telah diuraikan maka dapat diberikan saran untuk penelitian selanjutnya, Untuk menggunakan sektor perusahaan yang terdaftar di BEI yang memiliki banyak populasi untuk diambil sampel penelitian, menambah tahun penelitian yang lebih panjang dan penelitian selanjutnya diharapkan dapat menambahkan variabel lain yang lebih berpotensi menyebabkan audit delay sehingga hasil penelitian lebih bisa tergeneralisir</w:t>
      </w:r>
    </w:p>
    <w:p w:rsidR="004C53BA" w:rsidRDefault="004C53BA" w:rsidP="004C53BA">
      <w:pPr>
        <w:spacing w:line="240" w:lineRule="auto"/>
        <w:jc w:val="both"/>
        <w:rPr>
          <w:rFonts w:ascii="Times New Roman" w:hAnsi="Times New Roman" w:cs="Times New Roman"/>
          <w:b/>
          <w:shd w:val="clear" w:color="auto" w:fill="FFFFFF"/>
        </w:rPr>
      </w:pPr>
      <w:r w:rsidRPr="004C53BA">
        <w:rPr>
          <w:rFonts w:ascii="Times New Roman" w:hAnsi="Times New Roman" w:cs="Times New Roman"/>
          <w:b/>
          <w:shd w:val="clear" w:color="auto" w:fill="FFFFFF"/>
        </w:rPr>
        <w:t>DAFTAR PUSTAKA</w:t>
      </w:r>
    </w:p>
    <w:p w:rsidR="004C53BA" w:rsidRPr="00750F1B" w:rsidRDefault="004C53BA" w:rsidP="00750F1B">
      <w:pPr>
        <w:spacing w:line="240" w:lineRule="auto"/>
        <w:ind w:left="720" w:hanging="720"/>
        <w:jc w:val="center"/>
        <w:rPr>
          <w:rFonts w:ascii="Times New Roman" w:hAnsi="Times New Roman" w:cs="Times New Roman"/>
          <w:b/>
        </w:rPr>
      </w:pPr>
      <w:r w:rsidRPr="00750F1B">
        <w:rPr>
          <w:rFonts w:ascii="Times New Roman" w:hAnsi="Times New Roman" w:cs="Times New Roman"/>
        </w:rPr>
        <w:t xml:space="preserve">Alkhatib, K., Margi, Q.2012. Audit Repots Timeliness: Empirical Evidence from Jordan. </w:t>
      </w:r>
      <w:r w:rsidRPr="00750F1B">
        <w:rPr>
          <w:rFonts w:ascii="Times New Roman" w:hAnsi="Times New Roman" w:cs="Times New Roman"/>
          <w:i/>
        </w:rPr>
        <w:t>Procedia-social and Behavioral Science</w:t>
      </w:r>
      <w:r w:rsidRPr="00750F1B">
        <w:rPr>
          <w:rFonts w:ascii="Times New Roman" w:hAnsi="Times New Roman" w:cs="Times New Roman"/>
        </w:rPr>
        <w:t>, 62, 1342-1349.</w:t>
      </w:r>
    </w:p>
    <w:p w:rsidR="004C53BA" w:rsidRPr="00750F1B" w:rsidRDefault="004C53BA" w:rsidP="00750F1B">
      <w:pPr>
        <w:tabs>
          <w:tab w:val="left" w:pos="900"/>
        </w:tabs>
        <w:spacing w:line="240" w:lineRule="auto"/>
        <w:ind w:left="720" w:hanging="720"/>
        <w:rPr>
          <w:rFonts w:ascii="Times New Roman" w:hAnsi="Times New Roman" w:cs="Times New Roman"/>
          <w:b/>
        </w:rPr>
      </w:pPr>
      <w:r w:rsidRPr="00750F1B">
        <w:rPr>
          <w:rFonts w:ascii="Times New Roman" w:hAnsi="Times New Roman" w:cs="Times New Roman"/>
          <w:shd w:val="clear" w:color="auto" w:fill="FFFFFF"/>
        </w:rPr>
        <w:t>Amani,  F. A., &amp;  Waluyo,  I.  (2016).  Pengaruh  ukuran  perusahaan,  profitabilitas, opini audit, dan umur perusahaan terhadap audit delay (Studi Empiris pada  Perusahaan  Property  dan  Real  Estate  yang  Terdaftar  di  Bursa  Efek  Indonesia  pada Tahun    2012-2014).    Nominal, Barometer Riset Akuntansi Dan Manajemen, 5(1). https://doi.org/10.21831/nominal.v5i1.11482</w:t>
      </w:r>
    </w:p>
    <w:p w:rsidR="004C53BA" w:rsidRPr="00750F1B" w:rsidRDefault="004C53BA" w:rsidP="00750F1B">
      <w:pPr>
        <w:shd w:val="clear" w:color="auto" w:fill="FFFFFF"/>
        <w:spacing w:after="0" w:line="240" w:lineRule="auto"/>
        <w:ind w:left="720" w:hanging="720"/>
        <w:rPr>
          <w:rFonts w:ascii="Times New Roman" w:eastAsia="Times New Roman" w:hAnsi="Times New Roman" w:cs="Times New Roman"/>
        </w:rPr>
      </w:pPr>
      <w:r w:rsidRPr="00750F1B">
        <w:rPr>
          <w:rFonts w:ascii="Times New Roman" w:eastAsia="Times New Roman" w:hAnsi="Times New Roman" w:cs="Times New Roman"/>
        </w:rPr>
        <w:t>Angruningrum, S, dan Wirakusuma M. 2013. Pengaruh Profitabilitas, Leverage, Kompleksitas Operasi,   Reputasi   KAP   dan   Komite   Audit   pada Audit Delay.</w:t>
      </w:r>
    </w:p>
    <w:p w:rsidR="004C53BA" w:rsidRPr="00750F1B" w:rsidRDefault="004C53BA" w:rsidP="00750F1B">
      <w:pPr>
        <w:tabs>
          <w:tab w:val="left" w:pos="450"/>
        </w:tabs>
        <w:spacing w:line="240" w:lineRule="auto"/>
        <w:ind w:left="720" w:hanging="720"/>
        <w:rPr>
          <w:rFonts w:ascii="Times New Roman" w:hAnsi="Times New Roman" w:cs="Times New Roman"/>
        </w:rPr>
      </w:pPr>
      <w:r w:rsidRPr="00750F1B">
        <w:rPr>
          <w:rFonts w:ascii="Times New Roman" w:hAnsi="Times New Roman" w:cs="Times New Roman"/>
        </w:rPr>
        <w:t>Arifin, Zainal. 2005. “Hubungan antara Corporate Governance dan Variabel Pengurang Masalah Agensi”. Jurnal Ekonomi dan Bisnis, 13(1).</w:t>
      </w:r>
    </w:p>
    <w:p w:rsidR="004C53BA" w:rsidRPr="00750F1B" w:rsidRDefault="004C53BA" w:rsidP="00750F1B">
      <w:pPr>
        <w:tabs>
          <w:tab w:val="left" w:pos="630"/>
        </w:tabs>
        <w:spacing w:line="240" w:lineRule="auto"/>
        <w:ind w:left="720" w:hanging="720"/>
        <w:rPr>
          <w:rFonts w:ascii="Times New Roman" w:hAnsi="Times New Roman" w:cs="Times New Roman"/>
        </w:rPr>
      </w:pPr>
      <w:r w:rsidRPr="00750F1B">
        <w:rPr>
          <w:rFonts w:ascii="Times New Roman" w:hAnsi="Times New Roman" w:cs="Times New Roman"/>
        </w:rPr>
        <w:t>Arens A., Randal J.,&amp; Besley M,. 2010.“</w:t>
      </w:r>
      <w:r w:rsidRPr="00750F1B">
        <w:rPr>
          <w:rFonts w:ascii="Times New Roman" w:hAnsi="Times New Roman" w:cs="Times New Roman"/>
          <w:i/>
        </w:rPr>
        <w:t>Auditing and Assurance Services an Integrated Approach</w:t>
      </w:r>
      <w:r w:rsidRPr="00750F1B">
        <w:rPr>
          <w:rFonts w:ascii="Times New Roman" w:hAnsi="Times New Roman" w:cs="Times New Roman"/>
        </w:rPr>
        <w:t>”, 13th edition, New Jersey: Pearson Education Inc.</w:t>
      </w:r>
    </w:p>
    <w:p w:rsidR="004C53BA" w:rsidRPr="00750F1B" w:rsidRDefault="004C53BA" w:rsidP="00750F1B">
      <w:pPr>
        <w:tabs>
          <w:tab w:val="left" w:pos="630"/>
        </w:tabs>
        <w:spacing w:line="240" w:lineRule="auto"/>
        <w:ind w:left="720" w:hanging="720"/>
        <w:rPr>
          <w:rFonts w:ascii="Times New Roman" w:hAnsi="Times New Roman" w:cs="Times New Roman"/>
        </w:rPr>
      </w:pPr>
      <w:r w:rsidRPr="00750F1B">
        <w:rPr>
          <w:rFonts w:ascii="Times New Roman" w:hAnsi="Times New Roman" w:cs="Times New Roman"/>
        </w:rPr>
        <w:t>Asnawi, S. K., &amp; Wijaya, C. (2015). FINON (Finance For Non Finance) Manajemen Keuangan Untuk Non Keuangan: Menjadi Tahu dan Lebih Tahu. Jakarta: PT Rajagrafindo Persada.</w:t>
      </w:r>
    </w:p>
    <w:p w:rsidR="004C53BA" w:rsidRPr="00750F1B" w:rsidRDefault="004C53BA" w:rsidP="00750F1B">
      <w:pPr>
        <w:tabs>
          <w:tab w:val="left" w:pos="630"/>
        </w:tabs>
        <w:spacing w:line="240" w:lineRule="auto"/>
        <w:ind w:left="720" w:hanging="720"/>
        <w:rPr>
          <w:rFonts w:ascii="Times New Roman" w:hAnsi="Times New Roman" w:cs="Times New Roman"/>
        </w:rPr>
      </w:pPr>
      <w:r w:rsidRPr="00750F1B">
        <w:rPr>
          <w:rFonts w:ascii="Times New Roman" w:hAnsi="Times New Roman" w:cs="Times New Roman"/>
        </w:rPr>
        <w:t>Ayu, I. G., Sari, P., Luh, N., &amp; Widhiyani, S. (2015). Pengaruh Ukuran Perusahaan, Laba Operasi, Solvabilitas Dan Komite Audit Pada Audit Delay. E-Jurnal Akuntansi, 12(3), 481– 495.</w:t>
      </w:r>
    </w:p>
    <w:p w:rsidR="004C53BA" w:rsidRPr="00750F1B" w:rsidRDefault="004C53BA" w:rsidP="00750F1B">
      <w:pPr>
        <w:tabs>
          <w:tab w:val="left" w:pos="1170"/>
        </w:tabs>
        <w:spacing w:line="240" w:lineRule="auto"/>
        <w:ind w:left="720" w:hanging="720"/>
        <w:rPr>
          <w:rFonts w:ascii="Times New Roman" w:hAnsi="Times New Roman" w:cs="Times New Roman"/>
          <w:color w:val="111111"/>
          <w:shd w:val="clear" w:color="auto" w:fill="FFFFFF"/>
        </w:rPr>
      </w:pPr>
      <w:r w:rsidRPr="00750F1B">
        <w:rPr>
          <w:rFonts w:ascii="Times New Roman" w:hAnsi="Times New Roman" w:cs="Times New Roman"/>
          <w:color w:val="111111"/>
          <w:shd w:val="clear" w:color="auto" w:fill="FFFFFF"/>
        </w:rPr>
        <w:t>Azhari, Muhammad, Wahidahwati and Ikhsan Budi Raharjo. 2014. Faktor-Faktor yang Mempengaruhi Audit Delay (Study Kasus Pada Perusahaan Perbankan yang Terdaftar di Bursa Efek Indonesia). Jurnal Ilmu &amp; Riset Akuntansi. Vol. 3 No. 10.</w:t>
      </w:r>
    </w:p>
    <w:p w:rsidR="004C53BA" w:rsidRPr="00750F1B" w:rsidRDefault="004C53BA" w:rsidP="00750F1B">
      <w:pPr>
        <w:tabs>
          <w:tab w:val="left" w:pos="540"/>
        </w:tabs>
        <w:spacing w:line="240" w:lineRule="auto"/>
        <w:ind w:left="720" w:hanging="720"/>
        <w:rPr>
          <w:rFonts w:ascii="Times New Roman" w:hAnsi="Times New Roman" w:cs="Times New Roman"/>
        </w:rPr>
      </w:pPr>
      <w:r w:rsidRPr="00750F1B">
        <w:rPr>
          <w:rFonts w:ascii="Times New Roman" w:hAnsi="Times New Roman" w:cs="Times New Roman"/>
        </w:rPr>
        <w:t>Boynton, W.C. dan Walter G. Kell, 1996, Modern Auditing, Sixth Edition, New York: John Wiley &amp; Sons.</w:t>
      </w:r>
    </w:p>
    <w:p w:rsidR="004C53BA" w:rsidRPr="00750F1B" w:rsidRDefault="004C53BA" w:rsidP="00750F1B">
      <w:pPr>
        <w:spacing w:line="240" w:lineRule="auto"/>
        <w:ind w:left="720" w:hanging="720"/>
        <w:rPr>
          <w:rFonts w:ascii="Times New Roman" w:hAnsi="Times New Roman" w:cs="Times New Roman"/>
        </w:rPr>
      </w:pPr>
      <w:r w:rsidRPr="00750F1B">
        <w:rPr>
          <w:rFonts w:ascii="Times New Roman" w:hAnsi="Times New Roman" w:cs="Times New Roman"/>
        </w:rPr>
        <w:t xml:space="preserve">Carslaw, C.A.P.N. dan S.E. Kaplan. 1991 ”An Examination of Audit Delay: Further Evidence from New Zealand”, </w:t>
      </w:r>
      <w:r w:rsidRPr="00750F1B">
        <w:rPr>
          <w:rFonts w:ascii="Times New Roman" w:hAnsi="Times New Roman" w:cs="Times New Roman"/>
          <w:i/>
        </w:rPr>
        <w:t>Accounting and Business Research</w:t>
      </w:r>
      <w:r w:rsidRPr="00750F1B">
        <w:rPr>
          <w:rFonts w:ascii="Times New Roman" w:hAnsi="Times New Roman" w:cs="Times New Roman"/>
        </w:rPr>
        <w:t xml:space="preserve"> 22(85):21-32.</w:t>
      </w:r>
    </w:p>
    <w:p w:rsidR="004C53BA" w:rsidRPr="00750F1B" w:rsidRDefault="004C53BA" w:rsidP="00750F1B">
      <w:pPr>
        <w:spacing w:line="240" w:lineRule="auto"/>
        <w:ind w:left="720" w:hanging="720"/>
        <w:rPr>
          <w:rFonts w:ascii="Times New Roman" w:hAnsi="Times New Roman" w:cs="Times New Roman"/>
        </w:rPr>
      </w:pPr>
      <w:r w:rsidRPr="00750F1B">
        <w:rPr>
          <w:rFonts w:ascii="Times New Roman" w:hAnsi="Times New Roman" w:cs="Times New Roman"/>
        </w:rPr>
        <w:t>Chariri, Anis dan Imam Ghozali. 2003. Teori Akuntansi. Semarang: Badan Penerbit Universitas Diponegoro.</w:t>
      </w:r>
    </w:p>
    <w:p w:rsidR="004C53BA" w:rsidRPr="00750F1B" w:rsidRDefault="004C53BA" w:rsidP="00750F1B">
      <w:pPr>
        <w:shd w:val="clear" w:color="auto" w:fill="FFFFFF"/>
        <w:spacing w:after="0" w:line="240" w:lineRule="auto"/>
        <w:ind w:left="720" w:hanging="720"/>
        <w:rPr>
          <w:rFonts w:ascii="Times New Roman" w:hAnsi="Times New Roman" w:cs="Times New Roman"/>
        </w:rPr>
      </w:pPr>
      <w:r w:rsidRPr="00750F1B">
        <w:rPr>
          <w:rFonts w:ascii="Times New Roman" w:hAnsi="Times New Roman" w:cs="Times New Roman"/>
        </w:rPr>
        <w:t xml:space="preserve">Determinants of Audit Delay in Nigerian Companies: Empirical Evidence. Research </w:t>
      </w:r>
      <w:r w:rsidRPr="00750F1B">
        <w:rPr>
          <w:rFonts w:ascii="Times New Roman" w:hAnsi="Times New Roman" w:cs="Times New Roman"/>
          <w:i/>
        </w:rPr>
        <w:t>Journal of Finance and Accounting</w:t>
      </w:r>
      <w:r w:rsidRPr="00750F1B">
        <w:rPr>
          <w:rFonts w:ascii="Times New Roman" w:hAnsi="Times New Roman" w:cs="Times New Roman"/>
        </w:rPr>
        <w:t>, 3(6), pp: 46-54.</w:t>
      </w:r>
    </w:p>
    <w:p w:rsidR="004C53BA" w:rsidRPr="00750F1B" w:rsidRDefault="004C53BA" w:rsidP="00750F1B">
      <w:pPr>
        <w:spacing w:line="240" w:lineRule="auto"/>
        <w:ind w:left="720" w:hanging="720"/>
        <w:rPr>
          <w:rFonts w:ascii="Times New Roman" w:hAnsi="Times New Roman" w:cs="Times New Roman"/>
        </w:rPr>
      </w:pPr>
      <w:r w:rsidRPr="00750F1B">
        <w:rPr>
          <w:rFonts w:ascii="Times New Roman" w:hAnsi="Times New Roman" w:cs="Times New Roman"/>
        </w:rPr>
        <w:t xml:space="preserve">Dyer, J. C. I. V., dan A. J. McHugh. 1975. “The Timeliness of The Australian Annual Report”. </w:t>
      </w:r>
      <w:r w:rsidRPr="00750F1B">
        <w:rPr>
          <w:rFonts w:ascii="Times New Roman" w:hAnsi="Times New Roman" w:cs="Times New Roman"/>
          <w:i/>
        </w:rPr>
        <w:t>Journal of Accounting Researchi</w:t>
      </w:r>
      <w:r w:rsidRPr="00750F1B">
        <w:rPr>
          <w:rFonts w:ascii="Times New Roman" w:hAnsi="Times New Roman" w:cs="Times New Roman"/>
        </w:rPr>
        <w:t>, 13(2): 204-219.</w:t>
      </w:r>
    </w:p>
    <w:p w:rsidR="004C53BA" w:rsidRPr="00750F1B" w:rsidRDefault="004C53BA" w:rsidP="00750F1B">
      <w:pPr>
        <w:shd w:val="clear" w:color="auto" w:fill="FFFFFF"/>
        <w:spacing w:after="0" w:line="240" w:lineRule="auto"/>
        <w:ind w:left="720" w:hanging="720"/>
        <w:rPr>
          <w:rFonts w:ascii="Times New Roman" w:eastAsia="Times New Roman" w:hAnsi="Times New Roman" w:cs="Times New Roman"/>
        </w:rPr>
      </w:pPr>
      <w:r w:rsidRPr="00750F1B">
        <w:rPr>
          <w:rFonts w:ascii="Times New Roman" w:eastAsia="Times New Roman" w:hAnsi="Times New Roman" w:cs="Times New Roman"/>
        </w:rPr>
        <w:t>E-Jurnal Akuntansi Universitas Udayana 2013: (258)</w:t>
      </w:r>
    </w:p>
    <w:p w:rsidR="004C53BA" w:rsidRPr="00750F1B" w:rsidRDefault="004C53BA" w:rsidP="00750F1B">
      <w:pPr>
        <w:spacing w:line="240" w:lineRule="auto"/>
        <w:ind w:left="720" w:hanging="720"/>
        <w:rPr>
          <w:rFonts w:ascii="Times New Roman" w:hAnsi="Times New Roman" w:cs="Times New Roman"/>
        </w:rPr>
      </w:pPr>
      <w:r w:rsidRPr="00750F1B">
        <w:rPr>
          <w:rFonts w:ascii="Times New Roman" w:hAnsi="Times New Roman" w:cs="Times New Roman"/>
        </w:rPr>
        <w:lastRenderedPageBreak/>
        <w:t>Febrianty (2011). Faktor-Faktor Yang Berpengaruh Terhadap Audit Delay Perusahaan Sektor Perdagangan Yang Terdaftar Di Bei Periode 2007-2009. Jurnal Ekonomi Dan Informasi Akuntansi (Jenius), 294-320.</w:t>
      </w:r>
    </w:p>
    <w:p w:rsidR="004C53BA" w:rsidRPr="00750F1B" w:rsidRDefault="004C53BA" w:rsidP="00750F1B">
      <w:pPr>
        <w:spacing w:line="240" w:lineRule="auto"/>
        <w:ind w:left="720" w:hanging="720"/>
        <w:rPr>
          <w:rFonts w:ascii="Times New Roman" w:hAnsi="Times New Roman" w:cs="Times New Roman"/>
        </w:rPr>
      </w:pPr>
      <w:r w:rsidRPr="00750F1B">
        <w:rPr>
          <w:rFonts w:ascii="Times New Roman" w:hAnsi="Times New Roman" w:cs="Times New Roman"/>
        </w:rPr>
        <w:t>Ghozali, I. 2018. Aplikasi Analisis Multivariate Dengan Program IBM SPSS 25 (29th ed.). Semarang</w:t>
      </w:r>
    </w:p>
    <w:p w:rsidR="00750F1B" w:rsidRPr="00750F1B" w:rsidRDefault="00750F1B" w:rsidP="00750F1B">
      <w:pPr>
        <w:spacing w:line="240" w:lineRule="auto"/>
        <w:ind w:left="720" w:hanging="720"/>
        <w:rPr>
          <w:rFonts w:ascii="Times New Roman" w:hAnsi="Times New Roman" w:cs="Times New Roman"/>
        </w:rPr>
      </w:pPr>
      <w:r w:rsidRPr="00750F1B">
        <w:rPr>
          <w:rFonts w:ascii="Times New Roman" w:hAnsi="Times New Roman" w:cs="Times New Roman"/>
        </w:rPr>
        <w:t>Ghozali, Imam. (2012). Aplikasi Analisis Multivariate Dengan Program IBM SPSS 20. Edisi Keenam, Penerbit Universitas Diponegoro.</w:t>
      </w:r>
    </w:p>
    <w:p w:rsidR="00750F1B" w:rsidRPr="00750F1B" w:rsidRDefault="00750F1B" w:rsidP="00750F1B">
      <w:pPr>
        <w:spacing w:line="240" w:lineRule="auto"/>
        <w:ind w:left="720" w:hanging="720"/>
        <w:rPr>
          <w:rFonts w:ascii="Times New Roman" w:hAnsi="Times New Roman" w:cs="Times New Roman"/>
        </w:rPr>
      </w:pPr>
      <w:r w:rsidRPr="00750F1B">
        <w:rPr>
          <w:rFonts w:ascii="Times New Roman" w:hAnsi="Times New Roman" w:cs="Times New Roman"/>
        </w:rPr>
        <w:t xml:space="preserve">Hassan, Y. M. (2016). Determinants of Audit Report Lag: Evidence from Palestine. </w:t>
      </w:r>
      <w:r w:rsidRPr="00750F1B">
        <w:rPr>
          <w:rFonts w:ascii="Times New Roman" w:hAnsi="Times New Roman" w:cs="Times New Roman"/>
          <w:i/>
        </w:rPr>
        <w:t>Journal of Accounting in Emerging Economies</w:t>
      </w:r>
      <w:r w:rsidRPr="00750F1B">
        <w:rPr>
          <w:rFonts w:ascii="Times New Roman" w:hAnsi="Times New Roman" w:cs="Times New Roman"/>
        </w:rPr>
        <w:t xml:space="preserve">, 6(1), 13–32. </w:t>
      </w:r>
      <w:hyperlink r:id="rId8" w:history="1">
        <w:r w:rsidRPr="00750F1B">
          <w:rPr>
            <w:rStyle w:val="Hyperlink"/>
            <w:rFonts w:ascii="Times New Roman" w:hAnsi="Times New Roman" w:cs="Times New Roman"/>
          </w:rPr>
          <w:t>https://doi.org/10.1108/jaee-05- 2013-0024</w:t>
        </w:r>
      </w:hyperlink>
    </w:p>
    <w:p w:rsidR="00750F1B" w:rsidRPr="00750F1B" w:rsidRDefault="00750F1B" w:rsidP="00750F1B">
      <w:pPr>
        <w:spacing w:line="240" w:lineRule="auto"/>
        <w:ind w:left="720" w:hanging="720"/>
        <w:rPr>
          <w:rFonts w:ascii="Times New Roman" w:hAnsi="Times New Roman" w:cs="Times New Roman"/>
        </w:rPr>
      </w:pPr>
      <w:r w:rsidRPr="00750F1B">
        <w:rPr>
          <w:rFonts w:ascii="Times New Roman" w:hAnsi="Times New Roman" w:cs="Times New Roman"/>
        </w:rPr>
        <w:t>IAI. 2004. Standar Akuntansi dan Keuangan. Jakarta: Salemba Empat</w:t>
      </w:r>
    </w:p>
    <w:p w:rsidR="00750F1B" w:rsidRPr="00750F1B" w:rsidRDefault="00750F1B" w:rsidP="00750F1B">
      <w:pPr>
        <w:spacing w:line="240" w:lineRule="auto"/>
        <w:ind w:left="720" w:hanging="720"/>
        <w:rPr>
          <w:rFonts w:ascii="Times New Roman" w:hAnsi="Times New Roman" w:cs="Times New Roman"/>
        </w:rPr>
      </w:pPr>
      <w:r w:rsidRPr="00750F1B">
        <w:rPr>
          <w:rFonts w:ascii="Times New Roman" w:hAnsi="Times New Roman" w:cs="Times New Roman"/>
        </w:rPr>
        <w:t>IAI, Kompartemen Akuntan Publik, 2001. Standar Profesional Akuntan Publik. PT. Salemba Empat, Jakarta.</w:t>
      </w:r>
    </w:p>
    <w:p w:rsidR="004C53BA" w:rsidRPr="00750F1B" w:rsidRDefault="004C53BA" w:rsidP="00750F1B">
      <w:pPr>
        <w:tabs>
          <w:tab w:val="left" w:pos="630"/>
        </w:tabs>
        <w:spacing w:line="240" w:lineRule="auto"/>
        <w:ind w:left="720" w:hanging="720"/>
        <w:rPr>
          <w:rFonts w:ascii="Times New Roman" w:hAnsi="Times New Roman" w:cs="Times New Roman"/>
        </w:rPr>
      </w:pPr>
    </w:p>
    <w:p w:rsidR="004C53BA" w:rsidRPr="004C53BA" w:rsidRDefault="004C53BA" w:rsidP="004C53BA">
      <w:pPr>
        <w:spacing w:line="240" w:lineRule="auto"/>
        <w:jc w:val="both"/>
        <w:rPr>
          <w:rFonts w:ascii="Times New Roman" w:hAnsi="Times New Roman" w:cs="Times New Roman"/>
          <w:b/>
          <w:shd w:val="clear" w:color="auto" w:fill="FFFFFF"/>
        </w:rPr>
      </w:pPr>
    </w:p>
    <w:p w:rsidR="005630E2" w:rsidRPr="002548A9" w:rsidRDefault="005630E2" w:rsidP="002548A9">
      <w:pPr>
        <w:pStyle w:val="ListParagraph"/>
        <w:spacing w:line="240" w:lineRule="auto"/>
        <w:ind w:left="993"/>
        <w:jc w:val="both"/>
        <w:rPr>
          <w:rFonts w:ascii="Times New Roman" w:hAnsi="Times New Roman" w:cs="Times New Roman"/>
        </w:rPr>
      </w:pPr>
    </w:p>
    <w:p w:rsidR="005630E2" w:rsidRPr="005630E2" w:rsidRDefault="005630E2" w:rsidP="005630E2">
      <w:pPr>
        <w:pStyle w:val="ListParagraph"/>
        <w:ind w:left="993"/>
        <w:jc w:val="both"/>
        <w:rPr>
          <w:rFonts w:ascii="Times New Roman" w:hAnsi="Times New Roman" w:cs="Times New Roman"/>
          <w:b/>
          <w:i/>
          <w:sz w:val="24"/>
          <w:szCs w:val="24"/>
          <w:shd w:val="clear" w:color="auto" w:fill="FFFFFF"/>
        </w:rPr>
      </w:pPr>
    </w:p>
    <w:p w:rsidR="005630E2" w:rsidRPr="005630E2" w:rsidRDefault="005630E2" w:rsidP="005630E2">
      <w:pPr>
        <w:pStyle w:val="ListParagraph"/>
        <w:ind w:left="993"/>
        <w:jc w:val="both"/>
        <w:rPr>
          <w:rFonts w:ascii="Times New Roman" w:hAnsi="Times New Roman" w:cs="Times New Roman"/>
          <w:b/>
          <w:i/>
          <w:sz w:val="24"/>
          <w:szCs w:val="24"/>
          <w:shd w:val="clear" w:color="auto" w:fill="FFFFFF"/>
        </w:rPr>
      </w:pPr>
    </w:p>
    <w:p w:rsidR="005630E2" w:rsidRPr="0098297C" w:rsidRDefault="005630E2" w:rsidP="005630E2">
      <w:pPr>
        <w:ind w:left="633"/>
        <w:jc w:val="both"/>
        <w:rPr>
          <w:rFonts w:ascii="Times New Roman" w:hAnsi="Times New Roman" w:cs="Times New Roman"/>
          <w:sz w:val="24"/>
          <w:szCs w:val="24"/>
        </w:rPr>
      </w:pPr>
    </w:p>
    <w:p w:rsidR="005630E2" w:rsidRPr="00FD4A2E" w:rsidRDefault="005630E2" w:rsidP="00FD4A2E">
      <w:pPr>
        <w:autoSpaceDE w:val="0"/>
        <w:autoSpaceDN w:val="0"/>
        <w:adjustRightInd w:val="0"/>
        <w:spacing w:after="0"/>
        <w:rPr>
          <w:rFonts w:ascii="Times New Roman" w:hAnsi="Times New Roman" w:cs="Times New Roman"/>
          <w:b/>
          <w:sz w:val="24"/>
          <w:szCs w:val="24"/>
        </w:rPr>
      </w:pPr>
    </w:p>
    <w:p w:rsidR="00CF322C" w:rsidRPr="00FD4A2E" w:rsidRDefault="00CF322C" w:rsidP="00FD4A2E">
      <w:pPr>
        <w:pStyle w:val="ListParagraph"/>
        <w:autoSpaceDE w:val="0"/>
        <w:autoSpaceDN w:val="0"/>
        <w:adjustRightInd w:val="0"/>
        <w:spacing w:after="0"/>
        <w:jc w:val="both"/>
        <w:rPr>
          <w:rFonts w:ascii="Times New Roman" w:hAnsi="Times New Roman" w:cs="Times New Roman"/>
          <w:i/>
          <w:sz w:val="24"/>
          <w:szCs w:val="24"/>
        </w:rPr>
      </w:pPr>
    </w:p>
    <w:p w:rsidR="006604B5" w:rsidRPr="00CF322C" w:rsidRDefault="006604B5" w:rsidP="00CF322C">
      <w:pPr>
        <w:pStyle w:val="ListParagraph"/>
        <w:rPr>
          <w:rFonts w:ascii="Times New Roman" w:hAnsi="Times New Roman" w:cs="Times New Roman"/>
          <w:b/>
        </w:rPr>
      </w:pPr>
    </w:p>
    <w:p w:rsidR="009F20A2" w:rsidRPr="009F20A2" w:rsidRDefault="009F20A2" w:rsidP="009F20A2">
      <w:pPr>
        <w:pStyle w:val="ListParagraph"/>
        <w:ind w:left="900"/>
        <w:rPr>
          <w:rFonts w:ascii="Times New Roman" w:hAnsi="Times New Roman" w:cs="Times New Roman"/>
        </w:rPr>
      </w:pPr>
    </w:p>
    <w:p w:rsidR="009F20A2" w:rsidRPr="009F20A2" w:rsidRDefault="009F20A2" w:rsidP="009F20A2">
      <w:pPr>
        <w:pStyle w:val="ListParagraph"/>
        <w:ind w:left="900"/>
        <w:rPr>
          <w:rFonts w:ascii="Times New Roman" w:hAnsi="Times New Roman" w:cs="Times New Roman"/>
        </w:rPr>
      </w:pPr>
    </w:p>
    <w:p w:rsidR="009F20A2" w:rsidRPr="009F20A2" w:rsidRDefault="009F20A2" w:rsidP="009F20A2">
      <w:pPr>
        <w:jc w:val="both"/>
        <w:rPr>
          <w:rFonts w:ascii="Times New Roman" w:hAnsi="Times New Roman" w:cs="Times New Roman"/>
        </w:rPr>
      </w:pPr>
    </w:p>
    <w:p w:rsidR="009F20A2" w:rsidRPr="009F20A2" w:rsidRDefault="009F20A2" w:rsidP="009F20A2">
      <w:pPr>
        <w:jc w:val="both"/>
        <w:rPr>
          <w:rFonts w:ascii="Times New Roman" w:hAnsi="Times New Roman" w:cs="Times New Roman"/>
        </w:rPr>
      </w:pPr>
    </w:p>
    <w:p w:rsidR="009F20A2" w:rsidRPr="009F20A2" w:rsidRDefault="009F20A2" w:rsidP="009F20A2">
      <w:pPr>
        <w:jc w:val="both"/>
        <w:rPr>
          <w:rFonts w:ascii="Times New Roman" w:hAnsi="Times New Roman" w:cs="Times New Roman"/>
          <w:b/>
        </w:rPr>
      </w:pPr>
    </w:p>
    <w:p w:rsidR="009F20A2" w:rsidRPr="009F20A2" w:rsidRDefault="009F20A2" w:rsidP="009F20A2">
      <w:pPr>
        <w:tabs>
          <w:tab w:val="left" w:pos="540"/>
        </w:tabs>
        <w:jc w:val="both"/>
        <w:rPr>
          <w:rFonts w:ascii="Times New Roman" w:hAnsi="Times New Roman" w:cs="Times New Roman"/>
          <w:b/>
        </w:rPr>
      </w:pPr>
    </w:p>
    <w:p w:rsidR="007234DC" w:rsidRPr="009F20A2" w:rsidRDefault="007234DC" w:rsidP="007234DC">
      <w:pPr>
        <w:jc w:val="both"/>
        <w:rPr>
          <w:rFonts w:ascii="Times New Roman" w:hAnsi="Times New Roman" w:cs="Times New Roman"/>
          <w:b/>
        </w:rPr>
      </w:pPr>
    </w:p>
    <w:p w:rsidR="002A2E59" w:rsidRPr="002A2E59" w:rsidRDefault="002A2E59" w:rsidP="002A2E59">
      <w:pPr>
        <w:pStyle w:val="ListParagraph"/>
        <w:autoSpaceDE w:val="0"/>
        <w:autoSpaceDN w:val="0"/>
        <w:adjustRightInd w:val="0"/>
        <w:spacing w:after="0"/>
        <w:ind w:left="360"/>
        <w:jc w:val="both"/>
        <w:rPr>
          <w:rFonts w:ascii="Times New Roman" w:hAnsi="Times New Roman" w:cs="Times New Roman"/>
          <w:b/>
          <w:color w:val="000000"/>
        </w:rPr>
      </w:pPr>
    </w:p>
    <w:p w:rsidR="002A2E59" w:rsidRPr="002A2E59" w:rsidRDefault="002A2E59" w:rsidP="002A2E59">
      <w:pPr>
        <w:pStyle w:val="ListParagraph"/>
        <w:autoSpaceDE w:val="0"/>
        <w:autoSpaceDN w:val="0"/>
        <w:adjustRightInd w:val="0"/>
        <w:spacing w:after="0"/>
        <w:ind w:left="426"/>
        <w:jc w:val="both"/>
        <w:rPr>
          <w:rFonts w:ascii="Times New Roman" w:hAnsi="Times New Roman" w:cs="Times New Roman"/>
          <w:b/>
          <w:color w:val="000000"/>
        </w:rPr>
      </w:pPr>
    </w:p>
    <w:p w:rsidR="002A2E59" w:rsidRPr="002A2E59" w:rsidRDefault="002A2E59" w:rsidP="001C4F8B">
      <w:pPr>
        <w:rPr>
          <w:rFonts w:ascii="Times New Roman" w:hAnsi="Times New Roman" w:cs="Times New Roman"/>
        </w:rPr>
      </w:pPr>
    </w:p>
    <w:p w:rsidR="001C4F8B" w:rsidRPr="002A2E59" w:rsidRDefault="001C4F8B" w:rsidP="001C4F8B">
      <w:pPr>
        <w:ind w:firstLine="360"/>
        <w:jc w:val="both"/>
        <w:rPr>
          <w:rFonts w:ascii="Times New Roman" w:hAnsi="Times New Roman" w:cs="Times New Roman"/>
        </w:rPr>
      </w:pPr>
    </w:p>
    <w:p w:rsidR="00C51F6D" w:rsidRPr="002A2E59" w:rsidRDefault="00C51F6D" w:rsidP="00277202">
      <w:pPr>
        <w:rPr>
          <w:rFonts w:ascii="Times New Roman" w:hAnsi="Times New Roman" w:cs="Times New Roman"/>
          <w:b/>
        </w:rPr>
      </w:pPr>
    </w:p>
    <w:p w:rsidR="00277202" w:rsidRPr="002A2E59" w:rsidRDefault="00277202" w:rsidP="00277202">
      <w:pPr>
        <w:rPr>
          <w:rFonts w:ascii="Times New Roman" w:hAnsi="Times New Roman" w:cs="Times New Roman"/>
          <w:b/>
        </w:rPr>
      </w:pPr>
    </w:p>
    <w:p w:rsidR="00CE1284" w:rsidRPr="002A2E59" w:rsidRDefault="00CE1284"/>
    <w:sectPr w:rsidR="00CE1284" w:rsidRPr="002A2E59" w:rsidSect="00D20A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5C" w:rsidRDefault="0039355C" w:rsidP="008A10C1">
      <w:pPr>
        <w:spacing w:after="0" w:line="240" w:lineRule="auto"/>
      </w:pPr>
      <w:r>
        <w:separator/>
      </w:r>
    </w:p>
  </w:endnote>
  <w:endnote w:type="continuationSeparator" w:id="0">
    <w:p w:rsidR="0039355C" w:rsidRDefault="0039355C" w:rsidP="008A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5C" w:rsidRDefault="0039355C" w:rsidP="008A10C1">
      <w:pPr>
        <w:spacing w:after="0" w:line="240" w:lineRule="auto"/>
      </w:pPr>
      <w:r>
        <w:separator/>
      </w:r>
    </w:p>
  </w:footnote>
  <w:footnote w:type="continuationSeparator" w:id="0">
    <w:p w:rsidR="0039355C" w:rsidRDefault="0039355C" w:rsidP="008A1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12A"/>
    <w:multiLevelType w:val="hybridMultilevel"/>
    <w:tmpl w:val="42DE8E78"/>
    <w:lvl w:ilvl="0" w:tplc="22C07FFA">
      <w:start w:val="1"/>
      <w:numFmt w:val="decimal"/>
      <w:lvlText w:val="%1."/>
      <w:lvlJc w:val="left"/>
      <w:pPr>
        <w:ind w:left="900" w:hanging="360"/>
      </w:pPr>
      <w:rPr>
        <w:rFonts w:hint="default"/>
        <w:i w:val="0"/>
        <w:color w:val="2021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EC197F"/>
    <w:multiLevelType w:val="hybridMultilevel"/>
    <w:tmpl w:val="D43A394A"/>
    <w:lvl w:ilvl="0" w:tplc="581ED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3B6AD3"/>
    <w:multiLevelType w:val="multilevel"/>
    <w:tmpl w:val="4B1CDE26"/>
    <w:lvl w:ilvl="0">
      <w:start w:val="1"/>
      <w:numFmt w:val="decimal"/>
      <w:lvlText w:val="%1."/>
      <w:lvlJc w:val="left"/>
      <w:pPr>
        <w:ind w:left="1350" w:hanging="360"/>
      </w:pPr>
      <w:rPr>
        <w:i w:val="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
    <w:nsid w:val="18313A56"/>
    <w:multiLevelType w:val="multilevel"/>
    <w:tmpl w:val="1854902C"/>
    <w:lvl w:ilvl="0">
      <w:start w:val="2"/>
      <w:numFmt w:val="decimal"/>
      <w:lvlText w:val="%1"/>
      <w:lvlJc w:val="left"/>
      <w:pPr>
        <w:ind w:left="435" w:hanging="435"/>
      </w:pPr>
      <w:rPr>
        <w:rFonts w:asciiTheme="minorHAnsi" w:hAnsiTheme="minorHAnsi" w:cstheme="minorBidi" w:hint="default"/>
        <w:color w:val="auto"/>
        <w:sz w:val="22"/>
      </w:rPr>
    </w:lvl>
    <w:lvl w:ilvl="1">
      <w:start w:val="1"/>
      <w:numFmt w:val="decimal"/>
      <w:lvlText w:val="%1.%2"/>
      <w:lvlJc w:val="left"/>
      <w:pPr>
        <w:ind w:left="1110" w:hanging="435"/>
      </w:pPr>
      <w:rPr>
        <w:rFonts w:ascii="Times New Roman" w:hAnsi="Times New Roman" w:cs="Times New Roman" w:hint="default"/>
        <w:color w:val="auto"/>
        <w:sz w:val="24"/>
        <w:szCs w:val="24"/>
      </w:rPr>
    </w:lvl>
    <w:lvl w:ilvl="2">
      <w:start w:val="1"/>
      <w:numFmt w:val="decimal"/>
      <w:lvlText w:val="%1.%2.%3"/>
      <w:lvlJc w:val="left"/>
      <w:pPr>
        <w:ind w:left="2070" w:hanging="720"/>
      </w:pPr>
      <w:rPr>
        <w:rFonts w:ascii="Times New Roman" w:hAnsi="Times New Roman" w:cs="Times New Roman" w:hint="default"/>
        <w:b/>
        <w:i w:val="0"/>
        <w:color w:val="auto"/>
        <w:sz w:val="24"/>
        <w:szCs w:val="24"/>
      </w:rPr>
    </w:lvl>
    <w:lvl w:ilvl="3">
      <w:start w:val="1"/>
      <w:numFmt w:val="decimal"/>
      <w:lvlText w:val="%1.%2.%3.%4"/>
      <w:lvlJc w:val="left"/>
      <w:pPr>
        <w:ind w:left="2745" w:hanging="720"/>
      </w:pPr>
      <w:rPr>
        <w:rFonts w:asciiTheme="minorHAnsi" w:hAnsiTheme="minorHAnsi" w:cstheme="minorBidi" w:hint="default"/>
        <w:color w:val="auto"/>
        <w:sz w:val="22"/>
      </w:rPr>
    </w:lvl>
    <w:lvl w:ilvl="4">
      <w:start w:val="1"/>
      <w:numFmt w:val="decimal"/>
      <w:lvlText w:val="%1.%2.%3.%4.%5"/>
      <w:lvlJc w:val="left"/>
      <w:pPr>
        <w:ind w:left="3780" w:hanging="1080"/>
      </w:pPr>
      <w:rPr>
        <w:rFonts w:asciiTheme="minorHAnsi" w:hAnsiTheme="minorHAnsi" w:cstheme="minorBidi" w:hint="default"/>
        <w:color w:val="auto"/>
        <w:sz w:val="22"/>
      </w:rPr>
    </w:lvl>
    <w:lvl w:ilvl="5">
      <w:start w:val="1"/>
      <w:numFmt w:val="decimal"/>
      <w:lvlText w:val="%1.%2.%3.%4.%5.%6"/>
      <w:lvlJc w:val="left"/>
      <w:pPr>
        <w:ind w:left="4455" w:hanging="1080"/>
      </w:pPr>
      <w:rPr>
        <w:rFonts w:asciiTheme="minorHAnsi" w:hAnsiTheme="minorHAnsi" w:cstheme="minorBidi" w:hint="default"/>
        <w:color w:val="auto"/>
        <w:sz w:val="22"/>
      </w:rPr>
    </w:lvl>
    <w:lvl w:ilvl="6">
      <w:start w:val="1"/>
      <w:numFmt w:val="decimal"/>
      <w:lvlText w:val="%1.%2.%3.%4.%5.%6.%7"/>
      <w:lvlJc w:val="left"/>
      <w:pPr>
        <w:ind w:left="5490" w:hanging="1440"/>
      </w:pPr>
      <w:rPr>
        <w:rFonts w:asciiTheme="minorHAnsi" w:hAnsiTheme="minorHAnsi" w:cstheme="minorBidi" w:hint="default"/>
        <w:color w:val="auto"/>
        <w:sz w:val="22"/>
      </w:rPr>
    </w:lvl>
    <w:lvl w:ilvl="7">
      <w:start w:val="1"/>
      <w:numFmt w:val="decimal"/>
      <w:lvlText w:val="%1.%2.%3.%4.%5.%6.%7.%8"/>
      <w:lvlJc w:val="left"/>
      <w:pPr>
        <w:ind w:left="6165" w:hanging="1440"/>
      </w:pPr>
      <w:rPr>
        <w:rFonts w:asciiTheme="minorHAnsi" w:hAnsiTheme="minorHAnsi" w:cstheme="minorBidi" w:hint="default"/>
        <w:color w:val="auto"/>
        <w:sz w:val="22"/>
      </w:rPr>
    </w:lvl>
    <w:lvl w:ilvl="8">
      <w:start w:val="1"/>
      <w:numFmt w:val="decimal"/>
      <w:lvlText w:val="%1.%2.%3.%4.%5.%6.%7.%8.%9"/>
      <w:lvlJc w:val="left"/>
      <w:pPr>
        <w:ind w:left="7200" w:hanging="1800"/>
      </w:pPr>
      <w:rPr>
        <w:rFonts w:asciiTheme="minorHAnsi" w:hAnsiTheme="minorHAnsi" w:cstheme="minorBidi" w:hint="default"/>
        <w:color w:val="auto"/>
        <w:sz w:val="22"/>
      </w:rPr>
    </w:lvl>
  </w:abstractNum>
  <w:abstractNum w:abstractNumId="4">
    <w:nsid w:val="28377173"/>
    <w:multiLevelType w:val="multilevel"/>
    <w:tmpl w:val="31585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7F4705"/>
    <w:multiLevelType w:val="hybridMultilevel"/>
    <w:tmpl w:val="9F9A6C3A"/>
    <w:lvl w:ilvl="0" w:tplc="2B52391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00B0D96"/>
    <w:multiLevelType w:val="hybridMultilevel"/>
    <w:tmpl w:val="28CEB74E"/>
    <w:lvl w:ilvl="0" w:tplc="BFFCA9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C37D3"/>
    <w:multiLevelType w:val="hybridMultilevel"/>
    <w:tmpl w:val="B60455CA"/>
    <w:lvl w:ilvl="0" w:tplc="91B06F3A">
      <w:start w:val="1"/>
      <w:numFmt w:val="decimal"/>
      <w:lvlText w:val="%1."/>
      <w:lvlJc w:val="left"/>
      <w:pPr>
        <w:ind w:left="1080" w:hanging="360"/>
      </w:pPr>
      <w:rPr>
        <w:b w:val="0"/>
      </w:rPr>
    </w:lvl>
    <w:lvl w:ilvl="1" w:tplc="F9B2B1A0">
      <w:start w:val="1"/>
      <w:numFmt w:val="lowerLetter"/>
      <w:lvlText w:val="%2."/>
      <w:lvlJc w:val="left"/>
      <w:pPr>
        <w:ind w:left="1800" w:hanging="360"/>
      </w:pPr>
      <w:rPr>
        <w:b w:val="0"/>
      </w:rPr>
    </w:lvl>
    <w:lvl w:ilvl="2" w:tplc="B178EF94">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15540B"/>
    <w:multiLevelType w:val="hybridMultilevel"/>
    <w:tmpl w:val="6A7A5C38"/>
    <w:lvl w:ilvl="0" w:tplc="CBC86CA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65D27DAB"/>
    <w:multiLevelType w:val="hybridMultilevel"/>
    <w:tmpl w:val="B7CA4502"/>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nsid w:val="662B4EA1"/>
    <w:multiLevelType w:val="multilevel"/>
    <w:tmpl w:val="55BEC2D8"/>
    <w:lvl w:ilvl="0">
      <w:start w:val="1"/>
      <w:numFmt w:val="decimal"/>
      <w:lvlText w:val="%1."/>
      <w:lvlJc w:val="left"/>
      <w:pPr>
        <w:ind w:left="2790" w:hanging="360"/>
      </w:pPr>
    </w:lvl>
    <w:lvl w:ilvl="1">
      <w:start w:val="1"/>
      <w:numFmt w:val="decimal"/>
      <w:isLgl/>
      <w:lvlText w:val="%1.%2"/>
      <w:lvlJc w:val="left"/>
      <w:pPr>
        <w:ind w:left="2910" w:hanging="480"/>
      </w:pPr>
      <w:rPr>
        <w:rFonts w:hint="default"/>
      </w:rPr>
    </w:lvl>
    <w:lvl w:ilvl="2">
      <w:start w:val="2"/>
      <w:numFmt w:val="decimal"/>
      <w:isLgl/>
      <w:lvlText w:val="%1.%2.%3"/>
      <w:lvlJc w:val="left"/>
      <w:pPr>
        <w:ind w:left="315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230" w:hanging="1800"/>
      </w:pPr>
      <w:rPr>
        <w:rFonts w:hint="default"/>
      </w:rPr>
    </w:lvl>
  </w:abstractNum>
  <w:abstractNum w:abstractNumId="11">
    <w:nsid w:val="71190D78"/>
    <w:multiLevelType w:val="hybridMultilevel"/>
    <w:tmpl w:val="16E00672"/>
    <w:lvl w:ilvl="0" w:tplc="F3742B8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766E3255"/>
    <w:multiLevelType w:val="multilevel"/>
    <w:tmpl w:val="3AF8B96E"/>
    <w:lvl w:ilvl="0">
      <w:start w:val="1"/>
      <w:numFmt w:val="decimal"/>
      <w:lvlText w:val="%1."/>
      <w:lvlJc w:val="left"/>
      <w:pPr>
        <w:ind w:left="1980" w:hanging="360"/>
      </w:pPr>
      <w:rPr>
        <w:rFonts w:hint="default"/>
        <w:b/>
        <w:i w:val="0"/>
      </w:rPr>
    </w:lvl>
    <w:lvl w:ilvl="1">
      <w:start w:val="1"/>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3">
    <w:nsid w:val="7B541969"/>
    <w:multiLevelType w:val="multilevel"/>
    <w:tmpl w:val="BB94D61A"/>
    <w:lvl w:ilvl="0">
      <w:start w:val="1"/>
      <w:numFmt w:val="decimal"/>
      <w:lvlText w:val="%1."/>
      <w:lvlJc w:val="left"/>
      <w:pPr>
        <w:ind w:left="4185" w:hanging="360"/>
      </w:pPr>
    </w:lvl>
    <w:lvl w:ilvl="1">
      <w:start w:val="1"/>
      <w:numFmt w:val="decimal"/>
      <w:isLgl/>
      <w:lvlText w:val="%1.%2"/>
      <w:lvlJc w:val="left"/>
      <w:pPr>
        <w:ind w:left="4185" w:hanging="360"/>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4905" w:hanging="1080"/>
      </w:pPr>
      <w:rPr>
        <w:rFonts w:hint="default"/>
      </w:rPr>
    </w:lvl>
    <w:lvl w:ilvl="5">
      <w:start w:val="1"/>
      <w:numFmt w:val="decimal"/>
      <w:isLgl/>
      <w:lvlText w:val="%1.%2.%3.%4.%5.%6"/>
      <w:lvlJc w:val="left"/>
      <w:pPr>
        <w:ind w:left="4905" w:hanging="1080"/>
      </w:pPr>
      <w:rPr>
        <w:rFonts w:hint="default"/>
      </w:rPr>
    </w:lvl>
    <w:lvl w:ilvl="6">
      <w:start w:val="1"/>
      <w:numFmt w:val="decimal"/>
      <w:isLgl/>
      <w:lvlText w:val="%1.%2.%3.%4.%5.%6.%7"/>
      <w:lvlJc w:val="left"/>
      <w:pPr>
        <w:ind w:left="5265"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5625" w:hanging="1800"/>
      </w:pPr>
      <w:rPr>
        <w:rFonts w:hint="default"/>
      </w:rPr>
    </w:lvl>
  </w:abstractNum>
  <w:abstractNum w:abstractNumId="14">
    <w:nsid w:val="7C6863DB"/>
    <w:multiLevelType w:val="multilevel"/>
    <w:tmpl w:val="F78660B6"/>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3"/>
  </w:num>
  <w:num w:numId="3">
    <w:abstractNumId w:val="11"/>
  </w:num>
  <w:num w:numId="4">
    <w:abstractNumId w:val="13"/>
  </w:num>
  <w:num w:numId="5">
    <w:abstractNumId w:val="0"/>
  </w:num>
  <w:num w:numId="6">
    <w:abstractNumId w:val="7"/>
  </w:num>
  <w:num w:numId="7">
    <w:abstractNumId w:val="2"/>
  </w:num>
  <w:num w:numId="8">
    <w:abstractNumId w:val="9"/>
  </w:num>
  <w:num w:numId="9">
    <w:abstractNumId w:val="1"/>
  </w:num>
  <w:num w:numId="10">
    <w:abstractNumId w:val="14"/>
  </w:num>
  <w:num w:numId="11">
    <w:abstractNumId w:val="10"/>
  </w:num>
  <w:num w:numId="12">
    <w:abstractNumId w:val="5"/>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02"/>
    <w:rsid w:val="0005532D"/>
    <w:rsid w:val="00166783"/>
    <w:rsid w:val="0019553C"/>
    <w:rsid w:val="001C4F8B"/>
    <w:rsid w:val="00221BDA"/>
    <w:rsid w:val="002548A9"/>
    <w:rsid w:val="00277202"/>
    <w:rsid w:val="002A2E59"/>
    <w:rsid w:val="0039355C"/>
    <w:rsid w:val="004C53BA"/>
    <w:rsid w:val="00540E97"/>
    <w:rsid w:val="005630E2"/>
    <w:rsid w:val="00582693"/>
    <w:rsid w:val="006076AD"/>
    <w:rsid w:val="006604B5"/>
    <w:rsid w:val="007234DC"/>
    <w:rsid w:val="00750F1B"/>
    <w:rsid w:val="00890203"/>
    <w:rsid w:val="008A10C1"/>
    <w:rsid w:val="009B04B0"/>
    <w:rsid w:val="009F20A2"/>
    <w:rsid w:val="00A54700"/>
    <w:rsid w:val="00A717B1"/>
    <w:rsid w:val="00B23DC7"/>
    <w:rsid w:val="00B351D5"/>
    <w:rsid w:val="00B56887"/>
    <w:rsid w:val="00BA4CB7"/>
    <w:rsid w:val="00C51F6D"/>
    <w:rsid w:val="00CA3E0A"/>
    <w:rsid w:val="00CE1284"/>
    <w:rsid w:val="00CF322C"/>
    <w:rsid w:val="00D20A45"/>
    <w:rsid w:val="00D62757"/>
    <w:rsid w:val="00EB3D3D"/>
    <w:rsid w:val="00FB41CF"/>
    <w:rsid w:val="00FD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15C9-5C25-48A3-9B39-5AF853C0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202"/>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02"/>
    <w:pPr>
      <w:ind w:left="720"/>
      <w:contextualSpacing/>
    </w:pPr>
  </w:style>
  <w:style w:type="paragraph" w:customStyle="1" w:styleId="Default">
    <w:name w:val="Default"/>
    <w:rsid w:val="002A2E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A4CB7"/>
    <w:pPr>
      <w:spacing w:after="0" w:line="240" w:lineRule="auto"/>
    </w:pPr>
  </w:style>
  <w:style w:type="table" w:styleId="TableGrid">
    <w:name w:val="Table Grid"/>
    <w:basedOn w:val="TableNormal"/>
    <w:uiPriority w:val="39"/>
    <w:rsid w:val="00FD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1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0C1"/>
  </w:style>
  <w:style w:type="paragraph" w:styleId="Footer">
    <w:name w:val="footer"/>
    <w:basedOn w:val="Normal"/>
    <w:link w:val="FooterChar"/>
    <w:uiPriority w:val="99"/>
    <w:unhideWhenUsed/>
    <w:rsid w:val="008A1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0C1"/>
  </w:style>
  <w:style w:type="character" w:styleId="Hyperlink">
    <w:name w:val="Hyperlink"/>
    <w:basedOn w:val="DefaultParagraphFont"/>
    <w:uiPriority w:val="99"/>
    <w:unhideWhenUsed/>
    <w:rsid w:val="00750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ee-05-%202013-00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14</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 E R</dc:creator>
  <cp:keywords/>
  <dc:description/>
  <cp:lastModifiedBy>A C E R</cp:lastModifiedBy>
  <cp:revision>18</cp:revision>
  <dcterms:created xsi:type="dcterms:W3CDTF">2022-12-30T10:23:00Z</dcterms:created>
  <dcterms:modified xsi:type="dcterms:W3CDTF">2023-01-04T14:29:00Z</dcterms:modified>
</cp:coreProperties>
</file>