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PENGARUH JENIS DAN KONSENTRASI PENSTABIL TERHADAP</w:t>
      </w:r>
      <w:r>
        <w:rPr>
          <w:spacing w:val="-64"/>
        </w:rPr>
        <w:t> </w:t>
      </w:r>
      <w:r>
        <w:rPr/>
        <w:t>SIFAT FISIK,</w:t>
      </w:r>
      <w:r>
        <w:rPr>
          <w:spacing w:val="-3"/>
        </w:rPr>
        <w:t> </w:t>
      </w:r>
      <w:r>
        <w:rPr/>
        <w:t>KIMIA</w:t>
      </w:r>
      <w:r>
        <w:rPr>
          <w:spacing w:val="-2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KESUKAAN</w:t>
      </w:r>
    </w:p>
    <w:p>
      <w:pPr>
        <w:spacing w:line="274" w:lineRule="exact" w:before="0"/>
        <w:ind w:left="770" w:right="102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i/>
          <w:sz w:val="24"/>
        </w:rPr>
        <w:t>VELVA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sz w:val="24"/>
        </w:rPr>
        <w:t>SIRSAK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JAMBU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BIJI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033" w:right="1292"/>
        <w:jc w:val="center"/>
      </w:pPr>
      <w:r>
        <w:rPr/>
        <w:t>Penulis</w:t>
      </w:r>
      <w:r>
        <w:rPr>
          <w:spacing w:val="-4"/>
        </w:rPr>
        <w:t> </w:t>
      </w:r>
      <w:r>
        <w:rPr/>
        <w:t>(Hanapi</w:t>
      </w:r>
      <w:r>
        <w:rPr>
          <w:spacing w:val="-2"/>
        </w:rPr>
        <w:t> </w:t>
      </w:r>
      <w:r>
        <w:rPr/>
        <w:t>Harun),</w:t>
      </w:r>
      <w:r>
        <w:rPr>
          <w:spacing w:val="-4"/>
        </w:rPr>
        <w:t> </w:t>
      </w:r>
      <w:r>
        <w:rPr/>
        <w:t>Pembimbing</w:t>
      </w:r>
      <w:r>
        <w:rPr>
          <w:spacing w:val="-5"/>
        </w:rPr>
        <w:t> </w:t>
      </w:r>
      <w:r>
        <w:rPr/>
        <w:t>(Dr.</w:t>
      </w:r>
      <w:r>
        <w:rPr>
          <w:spacing w:val="-4"/>
        </w:rPr>
        <w:t> </w:t>
      </w:r>
      <w:r>
        <w:rPr/>
        <w:t>Chatarina</w:t>
      </w:r>
      <w:r>
        <w:rPr>
          <w:spacing w:val="-6"/>
        </w:rPr>
        <w:t> </w:t>
      </w:r>
      <w:r>
        <w:rPr/>
        <w:t>Lilis</w:t>
      </w:r>
      <w:r>
        <w:rPr>
          <w:spacing w:val="-3"/>
        </w:rPr>
        <w:t> </w:t>
      </w:r>
      <w:r>
        <w:rPr/>
        <w:t>Suryani,</w:t>
      </w:r>
      <w:r>
        <w:rPr>
          <w:spacing w:val="-4"/>
        </w:rPr>
        <w:t> </w:t>
      </w:r>
      <w:r>
        <w:rPr/>
        <w:t>S.TP)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55" w:after="0"/>
        <w:ind w:left="581" w:right="0" w:hanging="481"/>
        <w:jc w:val="left"/>
      </w:pPr>
      <w:r>
        <w:rPr/>
        <w:t>PENDAHULUAN</w:t>
      </w:r>
    </w:p>
    <w:p>
      <w:pPr>
        <w:pStyle w:val="BodyText"/>
        <w:spacing w:before="2"/>
        <w:ind w:left="580" w:right="113" w:firstLine="720"/>
        <w:jc w:val="both"/>
      </w:pPr>
      <w:r>
        <w:rPr/>
        <w:t>Salah satu komoditi pertanian yang potensial di Indonesia adalah buah-buahan.</w:t>
      </w:r>
      <w:r>
        <w:rPr>
          <w:spacing w:val="1"/>
        </w:rPr>
        <w:t> </w:t>
      </w:r>
      <w:r>
        <w:rPr/>
        <w:t>Diantara</w:t>
      </w:r>
      <w:r>
        <w:rPr>
          <w:spacing w:val="-7"/>
        </w:rPr>
        <w:t> </w:t>
      </w:r>
      <w:r>
        <w:rPr/>
        <w:t>berbagai</w:t>
      </w:r>
      <w:r>
        <w:rPr>
          <w:spacing w:val="-9"/>
        </w:rPr>
        <w:t> </w:t>
      </w:r>
      <w:r>
        <w:rPr/>
        <w:t>jenis</w:t>
      </w:r>
      <w:r>
        <w:rPr>
          <w:spacing w:val="-10"/>
        </w:rPr>
        <w:t> </w:t>
      </w:r>
      <w:r>
        <w:rPr/>
        <w:t>buah-buahan</w:t>
      </w:r>
      <w:r>
        <w:rPr>
          <w:spacing w:val="-7"/>
        </w:rPr>
        <w:t> </w:t>
      </w:r>
      <w:r>
        <w:rPr/>
        <w:t>terdapat</w:t>
      </w:r>
      <w:r>
        <w:rPr>
          <w:spacing w:val="-11"/>
        </w:rPr>
        <w:t> </w:t>
      </w:r>
      <w:r>
        <w:rPr/>
        <w:t>dua</w:t>
      </w:r>
      <w:r>
        <w:rPr>
          <w:spacing w:val="-7"/>
        </w:rPr>
        <w:t> </w:t>
      </w:r>
      <w:r>
        <w:rPr/>
        <w:t>jenis</w:t>
      </w:r>
      <w:r>
        <w:rPr>
          <w:spacing w:val="-10"/>
        </w:rPr>
        <w:t> </w:t>
      </w:r>
      <w:r>
        <w:rPr/>
        <w:t>buah</w:t>
      </w:r>
      <w:r>
        <w:rPr>
          <w:spacing w:val="-7"/>
        </w:rPr>
        <w:t> </w:t>
      </w:r>
      <w:r>
        <w:rPr/>
        <w:t>yang</w:t>
      </w:r>
      <w:r>
        <w:rPr>
          <w:spacing w:val="-11"/>
        </w:rPr>
        <w:t> </w:t>
      </w:r>
      <w:r>
        <w:rPr/>
        <w:t>sampai</w:t>
      </w:r>
      <w:r>
        <w:rPr>
          <w:spacing w:val="-9"/>
        </w:rPr>
        <w:t> </w:t>
      </w:r>
      <w:r>
        <w:rPr/>
        <w:t>saat</w:t>
      </w:r>
      <w:r>
        <w:rPr>
          <w:spacing w:val="-11"/>
        </w:rPr>
        <w:t> </w:t>
      </w:r>
      <w:r>
        <w:rPr/>
        <w:t>ini</w:t>
      </w:r>
      <w:r>
        <w:rPr>
          <w:spacing w:val="-9"/>
        </w:rPr>
        <w:t> </w:t>
      </w:r>
      <w:r>
        <w:rPr/>
        <w:t>belum</w:t>
      </w:r>
      <w:r>
        <w:rPr>
          <w:spacing w:val="-59"/>
        </w:rPr>
        <w:t> </w:t>
      </w:r>
      <w:r>
        <w:rPr/>
        <w:t>banyak dimanfaatkan yaitu buah sirsak dan jambu biji. Produksi buah sirsak dan jambu</w:t>
      </w:r>
      <w:r>
        <w:rPr>
          <w:spacing w:val="1"/>
        </w:rPr>
        <w:t> </w:t>
      </w:r>
      <w:r>
        <w:rPr/>
        <w:t>biji relatif tinggi yaitu sebesar 100 ton/tahun. Namun sirsak dan jambu biji hasil produksi</w:t>
      </w:r>
      <w:r>
        <w:rPr>
          <w:spacing w:val="1"/>
        </w:rPr>
        <w:t> </w:t>
      </w:r>
      <w:r>
        <w:rPr/>
        <w:t>petani di berbagai daerah hanya dijual sebagai buah segar. Hal ini karena buah jambu</w:t>
      </w:r>
      <w:r>
        <w:rPr>
          <w:spacing w:val="1"/>
        </w:rPr>
        <w:t> </w:t>
      </w:r>
      <w:r>
        <w:rPr/>
        <w:t>banyak mempunyai biji sedangkan sirsak mempunyai rasa yang sangat asam sehingga</w:t>
      </w:r>
      <w:r>
        <w:rPr>
          <w:spacing w:val="1"/>
        </w:rPr>
        <w:t> </w:t>
      </w:r>
      <w:r>
        <w:rPr/>
        <w:t>kurang</w:t>
      </w:r>
      <w:r>
        <w:rPr>
          <w:spacing w:val="-4"/>
        </w:rPr>
        <w:t> </w:t>
      </w:r>
      <w:r>
        <w:rPr/>
        <w:t>disukai.</w:t>
      </w:r>
    </w:p>
    <w:p>
      <w:pPr>
        <w:pStyle w:val="BodyText"/>
        <w:ind w:left="580" w:right="111" w:firstLine="720"/>
        <w:jc w:val="both"/>
      </w:pPr>
      <w:r>
        <w:rPr/>
        <w:t>Buah</w:t>
      </w:r>
      <w:r>
        <w:rPr>
          <w:spacing w:val="1"/>
        </w:rPr>
        <w:t> </w:t>
      </w:r>
      <w:r>
        <w:rPr/>
        <w:t>sirsak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senyawa</w:t>
      </w:r>
      <w:r>
        <w:rPr>
          <w:spacing w:val="-7"/>
        </w:rPr>
        <w:t> </w:t>
      </w:r>
      <w:r>
        <w:rPr/>
        <w:t>kimia</w:t>
      </w:r>
      <w:r>
        <w:rPr>
          <w:spacing w:val="-6"/>
        </w:rPr>
        <w:t> </w:t>
      </w:r>
      <w:r>
        <w:rPr/>
        <w:t>lain</w:t>
      </w:r>
      <w:r>
        <w:rPr>
          <w:spacing w:val="-6"/>
        </w:rPr>
        <w:t> </w:t>
      </w:r>
      <w:r>
        <w:rPr/>
        <w:t>yang</w:t>
      </w:r>
      <w:r>
        <w:rPr>
          <w:spacing w:val="-12"/>
        </w:rPr>
        <w:t> </w:t>
      </w:r>
      <w:r>
        <w:rPr/>
        <w:t>mempunyai</w:t>
      </w:r>
      <w:r>
        <w:rPr>
          <w:spacing w:val="-8"/>
        </w:rPr>
        <w:t> </w:t>
      </w:r>
      <w:r>
        <w:rPr/>
        <w:t>sifat</w:t>
      </w:r>
      <w:r>
        <w:rPr>
          <w:spacing w:val="-10"/>
        </w:rPr>
        <w:t> </w:t>
      </w:r>
      <w:r>
        <w:rPr/>
        <w:t>anti</w:t>
      </w:r>
      <w:r>
        <w:rPr>
          <w:spacing w:val="-8"/>
        </w:rPr>
        <w:t> </w:t>
      </w:r>
      <w:r>
        <w:rPr/>
        <w:t>kanker</w:t>
      </w:r>
      <w:r>
        <w:rPr>
          <w:spacing w:val="-7"/>
        </w:rPr>
        <w:t> </w:t>
      </w:r>
      <w:r>
        <w:rPr/>
        <w:t>(Astawan,</w:t>
      </w:r>
      <w:r>
        <w:rPr>
          <w:spacing w:val="-11"/>
        </w:rPr>
        <w:t> </w:t>
      </w:r>
      <w:r>
        <w:rPr/>
        <w:t>2008).</w:t>
      </w:r>
      <w:r>
        <w:rPr>
          <w:spacing w:val="2"/>
        </w:rPr>
        <w:t> </w:t>
      </w:r>
      <w:r>
        <w:rPr/>
        <w:t>Sedangkan,</w:t>
      </w:r>
      <w:r>
        <w:rPr>
          <w:spacing w:val="-10"/>
        </w:rPr>
        <w:t> </w:t>
      </w:r>
      <w:r>
        <w:rPr/>
        <w:t>buah</w:t>
      </w:r>
      <w:r>
        <w:rPr>
          <w:spacing w:val="-59"/>
        </w:rPr>
        <w:t> </w:t>
      </w:r>
      <w:r>
        <w:rPr/>
        <w:t>jambu biji juga kaya akan serat, khususnya pektin (Wirakusumah, 2007).</w:t>
      </w:r>
      <w:r>
        <w:rPr>
          <w:spacing w:val="1"/>
        </w:rPr>
        <w:t> </w:t>
      </w:r>
      <w:r>
        <w:rPr/>
        <w:t>Buah-buahan</w:t>
      </w:r>
      <w:r>
        <w:rPr>
          <w:spacing w:val="1"/>
        </w:rPr>
        <w:t> </w:t>
      </w:r>
      <w:r>
        <w:rPr/>
        <w:t>merupakan hasil pertanian yang mudah rusak, terlebih buah klimaterik seperti sirsak dan</w:t>
      </w:r>
      <w:r>
        <w:rPr>
          <w:spacing w:val="-59"/>
        </w:rPr>
        <w:t> </w:t>
      </w:r>
      <w:r>
        <w:rPr/>
        <w:t>jambu biji. Selama penyimpanan buah klimaterik tetap mengalami pematangan sehingga</w:t>
      </w:r>
      <w:r>
        <w:rPr>
          <w:spacing w:val="-60"/>
        </w:rPr>
        <w:t> </w:t>
      </w:r>
      <w:r>
        <w:rPr/>
        <w:t>jika tidak dilakukan pencegahan dapat menjadi lewat matang dan busuk. Oleh karena itu</w:t>
      </w:r>
      <w:r>
        <w:rPr>
          <w:spacing w:val="-59"/>
        </w:rPr>
        <w:t> </w:t>
      </w:r>
      <w:r>
        <w:rPr/>
        <w:t>harus dilakukan pengolahan untuk meningkatkan keawetannya. Salah satu jenis olahan</w:t>
      </w:r>
      <w:r>
        <w:rPr>
          <w:spacing w:val="1"/>
        </w:rPr>
        <w:t> </w:t>
      </w:r>
      <w:r>
        <w:rPr/>
        <w:t>buah-buahan yang potensial yaitu </w:t>
      </w:r>
      <w:r>
        <w:rPr>
          <w:rFonts w:ascii="Arial"/>
          <w:i/>
        </w:rPr>
        <w:t>velva</w:t>
      </w:r>
      <w:r>
        <w:rPr/>
        <w:t>. </w:t>
      </w:r>
      <w:r>
        <w:rPr>
          <w:rFonts w:ascii="Arial"/>
          <w:i/>
        </w:rPr>
        <w:t>Velva </w:t>
      </w:r>
      <w:r>
        <w:rPr/>
        <w:t>memiliki kandungan lemak yang lebih</w:t>
      </w:r>
      <w:r>
        <w:rPr>
          <w:spacing w:val="1"/>
        </w:rPr>
        <w:t> </w:t>
      </w:r>
      <w:r>
        <w:rPr>
          <w:spacing w:val="-1"/>
        </w:rPr>
        <w:t>rendah</w:t>
      </w:r>
      <w:r>
        <w:rPr>
          <w:spacing w:val="-14"/>
        </w:rPr>
        <w:t> </w:t>
      </w:r>
      <w:r>
        <w:rPr>
          <w:spacing w:val="-1"/>
        </w:rPr>
        <w:t>bila</w:t>
      </w:r>
      <w:r>
        <w:rPr>
          <w:spacing w:val="-9"/>
        </w:rPr>
        <w:t> </w:t>
      </w:r>
      <w:r>
        <w:rPr>
          <w:spacing w:val="-1"/>
        </w:rPr>
        <w:t>dibandingkan</w:t>
      </w:r>
      <w:r>
        <w:rPr>
          <w:spacing w:val="-14"/>
        </w:rPr>
        <w:t> </w:t>
      </w:r>
      <w:r>
        <w:rPr>
          <w:spacing w:val="-1"/>
        </w:rPr>
        <w:t>dengan</w:t>
      </w:r>
      <w:r>
        <w:rPr>
          <w:spacing w:val="-14"/>
        </w:rPr>
        <w:t> </w:t>
      </w:r>
      <w:r>
        <w:rPr>
          <w:spacing w:val="-1"/>
        </w:rPr>
        <w:t>es</w:t>
      </w:r>
      <w:r>
        <w:rPr>
          <w:spacing w:val="-12"/>
        </w:rPr>
        <w:t> </w:t>
      </w:r>
      <w:r>
        <w:rPr>
          <w:spacing w:val="-1"/>
        </w:rPr>
        <w:t>krim</w:t>
      </w:r>
      <w:r>
        <w:rPr>
          <w:spacing w:val="-8"/>
        </w:rPr>
        <w:t> </w:t>
      </w:r>
      <w:r>
        <w:rPr>
          <w:spacing w:val="-1"/>
        </w:rPr>
        <w:t>dan</w:t>
      </w:r>
      <w:r>
        <w:rPr>
          <w:spacing w:val="-8"/>
        </w:rPr>
        <w:t> </w:t>
      </w:r>
      <w:r>
        <w:rPr>
          <w:spacing w:val="-1"/>
        </w:rPr>
        <w:t>kandungan</w:t>
      </w:r>
      <w:r>
        <w:rPr>
          <w:spacing w:val="-9"/>
        </w:rPr>
        <w:t> </w:t>
      </w:r>
      <w:r>
        <w:rPr/>
        <w:t>serat</w:t>
      </w:r>
      <w:r>
        <w:rPr>
          <w:spacing w:val="-13"/>
        </w:rPr>
        <w:t> </w:t>
      </w:r>
      <w:r>
        <w:rPr/>
        <w:t>kasarnya</w:t>
      </w:r>
      <w:r>
        <w:rPr>
          <w:spacing w:val="-9"/>
        </w:rPr>
        <w:t> </w:t>
      </w:r>
      <w:r>
        <w:rPr/>
        <w:t>yang</w:t>
      </w:r>
      <w:r>
        <w:rPr>
          <w:spacing w:val="-13"/>
        </w:rPr>
        <w:t> </w:t>
      </w:r>
      <w:r>
        <w:rPr/>
        <w:t>tinggi</w:t>
      </w:r>
      <w:r>
        <w:rPr>
          <w:spacing w:val="-11"/>
        </w:rPr>
        <w:t> </w:t>
      </w:r>
      <w:r>
        <w:rPr/>
        <w:t>serta</w:t>
      </w:r>
      <w:r>
        <w:rPr>
          <w:spacing w:val="-59"/>
        </w:rPr>
        <w:t> </w:t>
      </w:r>
      <w:r>
        <w:rPr/>
        <w:t>harga yang relatif lebih murah (Susilowati et al., 2013). Bahan penstabil yang biasa</w:t>
      </w:r>
      <w:r>
        <w:rPr>
          <w:spacing w:val="1"/>
        </w:rPr>
        <w:t> </w:t>
      </w:r>
      <w:r>
        <w:rPr/>
        <w:t>digunakan dalam produk </w:t>
      </w:r>
      <w:r>
        <w:rPr>
          <w:rFonts w:ascii="Arial"/>
          <w:i/>
        </w:rPr>
        <w:t>velva </w:t>
      </w:r>
      <w:r>
        <w:rPr/>
        <w:t>yaitu </w:t>
      </w:r>
      <w:r>
        <w:rPr>
          <w:rFonts w:ascii="Arial"/>
          <w:i/>
        </w:rPr>
        <w:t>carboxy methyl celulose </w:t>
      </w:r>
      <w:r>
        <w:rPr/>
        <w:t>(CMC), pektin, karagenan</w:t>
      </w:r>
      <w:r>
        <w:rPr>
          <w:spacing w:val="1"/>
        </w:rPr>
        <w:t> </w:t>
      </w:r>
      <w:r>
        <w:rPr/>
        <w:t>dan gum arab</w:t>
      </w:r>
      <w:r>
        <w:rPr>
          <w:spacing w:val="-4"/>
        </w:rPr>
        <w:t> </w:t>
      </w:r>
      <w:r>
        <w:rPr/>
        <w:t>(Tantono</w:t>
      </w:r>
      <w:r>
        <w:rPr>
          <w:spacing w:val="5"/>
        </w:rPr>
        <w:t> </w:t>
      </w:r>
      <w:r>
        <w:rPr/>
        <w:t>et</w:t>
      </w:r>
      <w:r>
        <w:rPr>
          <w:spacing w:val="-8"/>
        </w:rPr>
        <w:t> </w:t>
      </w:r>
      <w:r>
        <w:rPr/>
        <w:t>al.,</w:t>
      </w:r>
      <w:r>
        <w:rPr>
          <w:spacing w:val="-2"/>
        </w:rPr>
        <w:t> </w:t>
      </w:r>
      <w:r>
        <w:rPr/>
        <w:t>2017).</w:t>
      </w:r>
    </w:p>
    <w:p>
      <w:pPr>
        <w:pStyle w:val="BodyText"/>
        <w:ind w:left="580" w:right="112" w:firstLine="720"/>
        <w:jc w:val="both"/>
      </w:pPr>
      <w:r>
        <w:rPr>
          <w:spacing w:val="-1"/>
        </w:rPr>
        <w:t>Penambahan</w:t>
      </w:r>
      <w:r>
        <w:rPr>
          <w:spacing w:val="-12"/>
        </w:rPr>
        <w:t> </w:t>
      </w:r>
      <w:r>
        <w:rPr/>
        <w:t>jumlah</w:t>
      </w:r>
      <w:r>
        <w:rPr>
          <w:spacing w:val="-7"/>
        </w:rPr>
        <w:t> </w:t>
      </w:r>
      <w:r>
        <w:rPr/>
        <w:t>bahan</w:t>
      </w:r>
      <w:r>
        <w:rPr>
          <w:spacing w:val="-7"/>
        </w:rPr>
        <w:t> </w:t>
      </w:r>
      <w:r>
        <w:rPr/>
        <w:t>penstabil</w:t>
      </w:r>
      <w:r>
        <w:rPr>
          <w:spacing w:val="-9"/>
        </w:rPr>
        <w:t> </w:t>
      </w:r>
      <w:r>
        <w:rPr/>
        <w:t>yang</w:t>
      </w:r>
      <w:r>
        <w:rPr>
          <w:spacing w:val="-12"/>
        </w:rPr>
        <w:t> </w:t>
      </w:r>
      <w:r>
        <w:rPr/>
        <w:t>ditambahkan</w:t>
      </w:r>
      <w:r>
        <w:rPr>
          <w:spacing w:val="-11"/>
        </w:rPr>
        <w:t> </w:t>
      </w:r>
      <w:r>
        <w:rPr/>
        <w:t>harus</w:t>
      </w:r>
      <w:r>
        <w:rPr>
          <w:spacing w:val="-15"/>
        </w:rPr>
        <w:t> </w:t>
      </w:r>
      <w:r>
        <w:rPr/>
        <w:t>ditentukan</w:t>
      </w:r>
      <w:r>
        <w:rPr>
          <w:spacing w:val="-12"/>
        </w:rPr>
        <w:t> </w:t>
      </w:r>
      <w:r>
        <w:rPr/>
        <w:t>dengan</w:t>
      </w:r>
      <w:r>
        <w:rPr>
          <w:spacing w:val="-58"/>
        </w:rPr>
        <w:t> </w:t>
      </w:r>
      <w:r>
        <w:rPr/>
        <w:t>tepat,</w:t>
      </w:r>
      <w:r>
        <w:rPr>
          <w:spacing w:val="-9"/>
        </w:rPr>
        <w:t> </w:t>
      </w:r>
      <w:r>
        <w:rPr/>
        <w:t>karena</w:t>
      </w:r>
      <w:r>
        <w:rPr>
          <w:spacing w:val="-4"/>
        </w:rPr>
        <w:t> </w:t>
      </w:r>
      <w:r>
        <w:rPr/>
        <w:t>jika</w:t>
      </w:r>
      <w:r>
        <w:rPr>
          <w:spacing w:val="-4"/>
        </w:rPr>
        <w:t> </w:t>
      </w:r>
      <w:r>
        <w:rPr/>
        <w:t>berlebihan</w:t>
      </w:r>
      <w:r>
        <w:rPr>
          <w:spacing w:val="-9"/>
        </w:rPr>
        <w:t> </w:t>
      </w:r>
      <w:r>
        <w:rPr/>
        <w:t>juga</w:t>
      </w:r>
      <w:r>
        <w:rPr>
          <w:spacing w:val="-9"/>
        </w:rPr>
        <w:t> </w:t>
      </w:r>
      <w:r>
        <w:rPr/>
        <w:t>akan</w:t>
      </w:r>
      <w:r>
        <w:rPr>
          <w:spacing w:val="-9"/>
        </w:rPr>
        <w:t> </w:t>
      </w:r>
      <w:r>
        <w:rPr/>
        <w:t>mempengaruhi</w:t>
      </w:r>
      <w:r>
        <w:rPr>
          <w:spacing w:val="-6"/>
        </w:rPr>
        <w:t> </w:t>
      </w:r>
      <w:r>
        <w:rPr/>
        <w:t>kekentalan</w:t>
      </w:r>
      <w:r>
        <w:rPr>
          <w:spacing w:val="-5"/>
        </w:rPr>
        <w:t> </w:t>
      </w:r>
      <w:r>
        <w:rPr/>
        <w:t>produk</w:t>
      </w:r>
      <w:r>
        <w:rPr>
          <w:spacing w:val="-7"/>
        </w:rPr>
        <w:t> </w:t>
      </w:r>
      <w:r>
        <w:rPr/>
        <w:t>sehingga</w:t>
      </w:r>
      <w:r>
        <w:rPr>
          <w:spacing w:val="-4"/>
        </w:rPr>
        <w:t> </w:t>
      </w:r>
      <w:r>
        <w:rPr/>
        <w:t>akan</w:t>
      </w:r>
      <w:r>
        <w:rPr>
          <w:spacing w:val="-59"/>
        </w:rPr>
        <w:t> </w:t>
      </w:r>
      <w:r>
        <w:rPr/>
        <w:t>mempengaruhi karakteristik sensori terhadap parameter tekstur dan </w:t>
      </w:r>
      <w:r>
        <w:rPr>
          <w:rFonts w:ascii="Arial"/>
          <w:i/>
        </w:rPr>
        <w:t>overun </w:t>
      </w:r>
      <w:r>
        <w:rPr/>
        <w:t>serta daya</w:t>
      </w:r>
      <w:r>
        <w:rPr>
          <w:spacing w:val="1"/>
        </w:rPr>
        <w:t> </w:t>
      </w:r>
      <w:r>
        <w:rPr>
          <w:spacing w:val="-1"/>
        </w:rPr>
        <w:t>leleh.</w:t>
      </w:r>
      <w:r>
        <w:rPr>
          <w:spacing w:val="-18"/>
        </w:rPr>
        <w:t> </w:t>
      </w:r>
      <w:r>
        <w:rPr>
          <w:spacing w:val="-1"/>
        </w:rPr>
        <w:t>Tingkat</w:t>
      </w:r>
      <w:r>
        <w:rPr>
          <w:spacing w:val="-18"/>
        </w:rPr>
        <w:t> </w:t>
      </w:r>
      <w:r>
        <w:rPr>
          <w:spacing w:val="-1"/>
        </w:rPr>
        <w:t>penerimaan</w:t>
      </w:r>
      <w:r>
        <w:rPr>
          <w:spacing w:val="-10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kombinasi</w:t>
      </w:r>
      <w:r>
        <w:rPr>
          <w:spacing w:val="-21"/>
        </w:rPr>
        <w:t> </w:t>
      </w:r>
      <w:r>
        <w:rPr/>
        <w:t>penstabil</w:t>
      </w:r>
      <w:r>
        <w:rPr>
          <w:spacing w:val="-16"/>
        </w:rPr>
        <w:t> </w:t>
      </w:r>
      <w:r>
        <w:rPr/>
        <w:t>terbaik</w:t>
      </w:r>
      <w:r>
        <w:rPr>
          <w:spacing w:val="-17"/>
        </w:rPr>
        <w:t> </w:t>
      </w:r>
      <w:r>
        <w:rPr/>
        <w:t>pada</w:t>
      </w:r>
      <w:r>
        <w:rPr>
          <w:spacing w:val="-13"/>
        </w:rPr>
        <w:t> </w:t>
      </w:r>
      <w:r>
        <w:rPr/>
        <w:t>kombinasi</w:t>
      </w:r>
      <w:r>
        <w:rPr>
          <w:spacing w:val="-16"/>
        </w:rPr>
        <w:t> </w:t>
      </w:r>
      <w:r>
        <w:rPr/>
        <w:t>CMC</w:t>
      </w:r>
      <w:r>
        <w:rPr>
          <w:spacing w:val="-59"/>
        </w:rPr>
        <w:t> </w:t>
      </w:r>
      <w:r>
        <w:rPr/>
        <w:t>dan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1:1.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optimasi</w:t>
      </w:r>
      <w:r>
        <w:rPr>
          <w:spacing w:val="1"/>
        </w:rPr>
        <w:t> </w:t>
      </w:r>
      <w:r>
        <w:rPr/>
        <w:t>pembuatan </w:t>
      </w:r>
      <w:r>
        <w:rPr>
          <w:rFonts w:ascii="Arial"/>
          <w:i/>
        </w:rPr>
        <w:t>velva </w:t>
      </w:r>
      <w:r>
        <w:rPr/>
        <w:t>buah sisrsak dan jambu biji dengan variasi jenis dan konsentrasi</w:t>
      </w:r>
      <w:r>
        <w:rPr>
          <w:spacing w:val="1"/>
        </w:rPr>
        <w:t> </w:t>
      </w:r>
      <w:r>
        <w:rPr/>
        <w:t>pensatabil.</w:t>
      </w:r>
      <w:r>
        <w:rPr>
          <w:spacing w:val="-9"/>
        </w:rPr>
        <w:t> </w:t>
      </w:r>
      <w:r>
        <w:rPr/>
        <w:t>Adapun</w:t>
      </w:r>
      <w:r>
        <w:rPr>
          <w:spacing w:val="-7"/>
        </w:rPr>
        <w:t> </w:t>
      </w:r>
      <w:r>
        <w:rPr/>
        <w:t>tujuan</w:t>
      </w:r>
      <w:r>
        <w:rPr>
          <w:spacing w:val="-13"/>
        </w:rPr>
        <w:t> </w:t>
      </w:r>
      <w:r>
        <w:rPr/>
        <w:t>dari</w:t>
      </w:r>
      <w:r>
        <w:rPr>
          <w:spacing w:val="-14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14"/>
        </w:rPr>
        <w:t> </w:t>
      </w:r>
      <w:r>
        <w:rPr/>
        <w:t>adalah</w:t>
      </w:r>
      <w:r>
        <w:rPr>
          <w:spacing w:val="-12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mengetahui</w:t>
      </w:r>
      <w:r>
        <w:rPr>
          <w:spacing w:val="-14"/>
        </w:rPr>
        <w:t> </w:t>
      </w:r>
      <w:r>
        <w:rPr/>
        <w:t>pengaruh</w:t>
      </w:r>
      <w:r>
        <w:rPr>
          <w:spacing w:val="-12"/>
        </w:rPr>
        <w:t> </w:t>
      </w:r>
      <w:r>
        <w:rPr/>
        <w:t>jenis</w:t>
      </w:r>
      <w:r>
        <w:rPr>
          <w:spacing w:val="-15"/>
        </w:rPr>
        <w:t> </w:t>
      </w:r>
      <w:r>
        <w:rPr/>
        <w:t>dan</w:t>
      </w:r>
      <w:r>
        <w:rPr>
          <w:spacing w:val="-59"/>
        </w:rPr>
        <w:t> </w:t>
      </w:r>
      <w:r>
        <w:rPr/>
        <w:t>konsentrasi</w:t>
      </w:r>
      <w:r>
        <w:rPr>
          <w:spacing w:val="-7"/>
        </w:rPr>
        <w:t> </w:t>
      </w:r>
      <w:r>
        <w:rPr/>
        <w:t>bahan</w:t>
      </w:r>
      <w:r>
        <w:rPr>
          <w:spacing w:val="-7"/>
        </w:rPr>
        <w:t> </w:t>
      </w:r>
      <w:r>
        <w:rPr/>
        <w:t>penstabil,</w:t>
      </w:r>
      <w:r>
        <w:rPr>
          <w:spacing w:val="-10"/>
        </w:rPr>
        <w:t> </w:t>
      </w:r>
      <w:r>
        <w:rPr/>
        <w:t>berdasarkan</w:t>
      </w:r>
      <w:r>
        <w:rPr>
          <w:spacing w:val="-7"/>
        </w:rPr>
        <w:t> </w:t>
      </w:r>
      <w:r>
        <w:rPr/>
        <w:t>perlakuan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diujikan</w:t>
      </w:r>
      <w:r>
        <w:rPr>
          <w:spacing w:val="-6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mutu</w:t>
      </w:r>
      <w:r>
        <w:rPr>
          <w:spacing w:val="-7"/>
        </w:rPr>
        <w:t> </w:t>
      </w:r>
      <w:r>
        <w:rPr/>
        <w:t>produk</w:t>
      </w:r>
      <w:r>
        <w:rPr>
          <w:spacing w:val="-58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-4"/>
        </w:rPr>
        <w:t> </w:t>
      </w:r>
      <w:r>
        <w:rPr/>
        <w:t>buah</w:t>
      </w:r>
      <w:r>
        <w:rPr>
          <w:spacing w:val="1"/>
        </w:rPr>
        <w:t> </w:t>
      </w:r>
      <w:r>
        <w:rPr/>
        <w:t>sirsak</w:t>
      </w:r>
      <w:r>
        <w:rPr>
          <w:spacing w:val="-2"/>
        </w:rPr>
        <w:t> </w:t>
      </w:r>
      <w:r>
        <w:rPr/>
        <w:t>dan</w:t>
      </w:r>
      <w:r>
        <w:rPr>
          <w:spacing w:val="1"/>
        </w:rPr>
        <w:t> </w:t>
      </w:r>
      <w:r>
        <w:rPr/>
        <w:t>jambu</w:t>
      </w:r>
      <w:r>
        <w:rPr>
          <w:spacing w:val="-4"/>
        </w:rPr>
        <w:t> </w:t>
      </w:r>
      <w:r>
        <w:rPr/>
        <w:t>biji.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06" w:val="left" w:leader="none"/>
        </w:tabs>
        <w:spacing w:line="240" w:lineRule="auto" w:before="1" w:after="0"/>
        <w:ind w:left="505" w:right="0" w:hanging="361"/>
        <w:jc w:val="left"/>
      </w:pPr>
      <w:r>
        <w:rPr/>
        <w:t>Bahan</w:t>
      </w:r>
      <w:r>
        <w:rPr>
          <w:spacing w:val="2"/>
        </w:rPr>
        <w:t> </w:t>
      </w:r>
      <w:r>
        <w:rPr/>
        <w:t>dan</w:t>
      </w:r>
      <w:r>
        <w:rPr>
          <w:spacing w:val="3"/>
        </w:rPr>
        <w:t> </w:t>
      </w:r>
      <w:r>
        <w:rPr/>
        <w:t>Alat</w:t>
      </w:r>
    </w:p>
    <w:p>
      <w:pPr>
        <w:pStyle w:val="BodyText"/>
        <w:spacing w:before="162"/>
        <w:ind w:left="580" w:right="107" w:firstLine="720"/>
        <w:jc w:val="both"/>
      </w:pPr>
      <w:r>
        <w:rPr/>
        <w:t>Bahan-bahan</w:t>
      </w:r>
      <w:r>
        <w:rPr>
          <w:spacing w:val="-5"/>
        </w:rPr>
        <w:t> </w:t>
      </w:r>
      <w:r>
        <w:rPr/>
        <w:t>yang</w:t>
      </w:r>
      <w:r>
        <w:rPr>
          <w:spacing w:val="-10"/>
        </w:rPr>
        <w:t> </w:t>
      </w:r>
      <w:r>
        <w:rPr/>
        <w:t>akan</w:t>
      </w:r>
      <w:r>
        <w:rPr>
          <w:spacing w:val="-5"/>
        </w:rPr>
        <w:t> </w:t>
      </w:r>
      <w:r>
        <w:rPr/>
        <w:t>digunakan</w:t>
      </w:r>
      <w:r>
        <w:rPr>
          <w:spacing w:val="-5"/>
        </w:rPr>
        <w:t> </w:t>
      </w:r>
      <w:r>
        <w:rPr/>
        <w:t>pada</w:t>
      </w:r>
      <w:r>
        <w:rPr>
          <w:spacing w:val="-5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7"/>
        </w:rPr>
        <w:t> </w:t>
      </w:r>
      <w:r>
        <w:rPr/>
        <w:t>yaitu</w:t>
      </w:r>
      <w:r>
        <w:rPr>
          <w:spacing w:val="-5"/>
        </w:rPr>
        <w:t> </w:t>
      </w:r>
      <w:r>
        <w:rPr/>
        <w:t>sirsak,</w:t>
      </w:r>
      <w:r>
        <w:rPr>
          <w:spacing w:val="-9"/>
        </w:rPr>
        <w:t> </w:t>
      </w:r>
      <w:r>
        <w:rPr/>
        <w:t>jambu</w:t>
      </w:r>
      <w:r>
        <w:rPr>
          <w:spacing w:val="-5"/>
        </w:rPr>
        <w:t> </w:t>
      </w:r>
      <w:r>
        <w:rPr/>
        <w:t>biji</w:t>
      </w:r>
      <w:r>
        <w:rPr>
          <w:spacing w:val="-6"/>
        </w:rPr>
        <w:t> </w:t>
      </w:r>
      <w:r>
        <w:rPr/>
        <w:t>dan</w:t>
      </w:r>
      <w:r>
        <w:rPr>
          <w:spacing w:val="-59"/>
        </w:rPr>
        <w:t> </w:t>
      </w:r>
      <w:r>
        <w:rPr/>
        <w:t>gula yang diperoleh dari Pasar Demangan. Air, pektin, CMC dan asam sitrat 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Progo</w:t>
      </w:r>
      <w:r>
        <w:rPr>
          <w:spacing w:val="1"/>
        </w:rPr>
        <w:t> </w:t>
      </w:r>
      <w:r>
        <w:rPr/>
        <w:t>Mulyo.</w:t>
      </w:r>
      <w:r>
        <w:rPr>
          <w:spacing w:val="1"/>
        </w:rPr>
        <w:t> </w:t>
      </w:r>
      <w:r>
        <w:rPr/>
        <w:t>Bahan-bahan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>
          <w:rFonts w:ascii="Arial"/>
          <w:i/>
        </w:rPr>
        <w:t>aquadest</w:t>
      </w:r>
      <w:r>
        <w:rPr/>
        <w:t>,etanol,NaOH dan 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4.</w:t>
      </w:r>
      <w:r>
        <w:rPr>
          <w:vertAlign w:val="baseline"/>
        </w:rPr>
        <w:t> Sedangkan, alat-alat yang digunakan adalah pisau,</w:t>
      </w:r>
      <w:r>
        <w:rPr>
          <w:spacing w:val="1"/>
          <w:vertAlign w:val="baseline"/>
        </w:rPr>
        <w:t> </w:t>
      </w:r>
      <w:r>
        <w:rPr>
          <w:vertAlign w:val="baseline"/>
        </w:rPr>
        <w:t>talenan, baskom, dandang, kompor, </w:t>
      </w:r>
      <w:r>
        <w:rPr>
          <w:rFonts w:ascii="Arial"/>
          <w:i/>
          <w:vertAlign w:val="baseline"/>
        </w:rPr>
        <w:t>blender</w:t>
      </w:r>
      <w:r>
        <w:rPr>
          <w:vertAlign w:val="baseline"/>
        </w:rPr>
        <w:t>, </w:t>
      </w:r>
      <w:r>
        <w:rPr>
          <w:rFonts w:ascii="Arial"/>
          <w:i/>
          <w:vertAlign w:val="baseline"/>
        </w:rPr>
        <w:t>mixer</w:t>
      </w:r>
      <w:r>
        <w:rPr>
          <w:vertAlign w:val="baseline"/>
        </w:rPr>
        <w:t>, </w:t>
      </w:r>
      <w:r>
        <w:rPr>
          <w:rFonts w:ascii="Arial"/>
          <w:i/>
          <w:vertAlign w:val="baseline"/>
        </w:rPr>
        <w:t>refrigerator</w:t>
      </w:r>
      <w:r>
        <w:rPr>
          <w:vertAlign w:val="baseline"/>
        </w:rPr>
        <w:t>, cup, nampan, saringan,</w:t>
      </w:r>
      <w:r>
        <w:rPr>
          <w:spacing w:val="1"/>
          <w:vertAlign w:val="baseline"/>
        </w:rPr>
        <w:t> </w:t>
      </w:r>
      <w:r>
        <w:rPr>
          <w:vertAlign w:val="baseline"/>
        </w:rPr>
        <w:t>dan sendok, timbangan. Alat yang digunakan untuk analisis yaitu </w:t>
      </w:r>
      <w:r>
        <w:rPr>
          <w:rFonts w:ascii="Arial"/>
          <w:i/>
          <w:vertAlign w:val="baseline"/>
        </w:rPr>
        <w:t>waterbath</w:t>
      </w:r>
      <w:r>
        <w:rPr>
          <w:vertAlign w:val="baseline"/>
        </w:rPr>
        <w:t>, </w:t>
      </w:r>
      <w:r>
        <w:rPr>
          <w:rFonts w:ascii="Arial"/>
          <w:i/>
          <w:vertAlign w:val="baseline"/>
        </w:rPr>
        <w:t>erlemeyer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tabung</w:t>
      </w:r>
      <w:r>
        <w:rPr>
          <w:spacing w:val="-5"/>
          <w:vertAlign w:val="baseline"/>
        </w:rPr>
        <w:t> </w:t>
      </w:r>
      <w:r>
        <w:rPr>
          <w:vertAlign w:val="baseline"/>
        </w:rPr>
        <w:t>reaksi,</w:t>
      </w:r>
      <w:r>
        <w:rPr>
          <w:spacing w:val="-3"/>
          <w:vertAlign w:val="baseline"/>
        </w:rPr>
        <w:t> </w:t>
      </w:r>
      <w:r>
        <w:rPr>
          <w:rFonts w:ascii="Arial"/>
          <w:i/>
          <w:vertAlign w:val="baseline"/>
        </w:rPr>
        <w:t>vortex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spektrofotometri</w:t>
      </w:r>
      <w:r>
        <w:rPr>
          <w:spacing w:val="2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gelas</w:t>
      </w:r>
      <w:r>
        <w:rPr>
          <w:spacing w:val="-3"/>
          <w:vertAlign w:val="baseline"/>
        </w:rPr>
        <w:t> </w:t>
      </w:r>
      <w:r>
        <w:rPr>
          <w:vertAlign w:val="baseline"/>
        </w:rPr>
        <w:t>ukur.</w:t>
      </w:r>
    </w:p>
    <w:p>
      <w:pPr>
        <w:spacing w:after="0"/>
        <w:jc w:val="both"/>
        <w:sectPr>
          <w:type w:val="continuous"/>
          <w:pgSz w:w="12240" w:h="15840"/>
          <w:pgMar w:top="1360" w:bottom="280" w:left="1580" w:right="1320"/>
        </w:sectPr>
      </w:pPr>
    </w:p>
    <w:p>
      <w:pPr>
        <w:pStyle w:val="Heading1"/>
        <w:numPr>
          <w:ilvl w:val="0"/>
          <w:numId w:val="1"/>
        </w:numPr>
        <w:tabs>
          <w:tab w:pos="506" w:val="left" w:leader="none"/>
        </w:tabs>
        <w:spacing w:line="251" w:lineRule="exact" w:before="64" w:after="0"/>
        <w:ind w:left="506" w:right="0" w:hanging="361"/>
        <w:jc w:val="left"/>
      </w:pPr>
      <w:r>
        <w:rPr/>
        <w:t>Cara</w:t>
      </w:r>
      <w:r>
        <w:rPr>
          <w:spacing w:val="3"/>
        </w:rPr>
        <w:t> </w:t>
      </w:r>
      <w:r>
        <w:rPr/>
        <w:t>Pembuatan</w:t>
      </w:r>
    </w:p>
    <w:p>
      <w:pPr>
        <w:pStyle w:val="BodyText"/>
        <w:ind w:left="580" w:right="111" w:firstLine="720"/>
        <w:jc w:val="both"/>
      </w:pPr>
      <w:r>
        <w:rPr/>
        <w:t>Pembuatan </w:t>
      </w:r>
      <w:r>
        <w:rPr>
          <w:rFonts w:ascii="Arial"/>
          <w:i/>
        </w:rPr>
        <w:t>velva </w:t>
      </w:r>
      <w:r>
        <w:rPr/>
        <w:t>pada penelitian ini dilakukan dengan 2 tahap, tahap pertama</w:t>
      </w:r>
      <w:r>
        <w:rPr>
          <w:spacing w:val="1"/>
        </w:rPr>
        <w:t> </w:t>
      </w:r>
      <w:r>
        <w:rPr/>
        <w:t>pembuatan bubur buah (sirsak dan jambu biji), selanjutnya dilanjutkan dengan tahapan</w:t>
      </w:r>
      <w:r>
        <w:rPr>
          <w:spacing w:val="1"/>
        </w:rPr>
        <w:t> </w:t>
      </w:r>
      <w:r>
        <w:rPr/>
        <w:t>kedua yaitu pembuatan </w:t>
      </w:r>
      <w:r>
        <w:rPr>
          <w:rFonts w:ascii="Arial"/>
          <w:i/>
        </w:rPr>
        <w:t>velva</w:t>
      </w:r>
      <w:r>
        <w:rPr/>
        <w:t>. Pembuatan bubur buah (sirsak dan jambu biji) melalui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sortasi,</w:t>
      </w:r>
      <w:r>
        <w:rPr>
          <w:spacing w:val="1"/>
        </w:rPr>
        <w:t> </w:t>
      </w:r>
      <w:r>
        <w:rPr/>
        <w:t>pemotongan,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penghancuran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blender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menit.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penghancuran</w:t>
      </w:r>
      <w:r>
        <w:rPr>
          <w:spacing w:val="1"/>
        </w:rPr>
        <w:t> </w:t>
      </w:r>
      <w:r>
        <w:rPr/>
        <w:t>ditambah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(100</w:t>
      </w:r>
      <w:r>
        <w:rPr>
          <w:spacing w:val="1"/>
        </w:rPr>
        <w:t> </w:t>
      </w:r>
      <w:r>
        <w:rPr/>
        <w:t>ml/100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buah)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gula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Kemudian</w:t>
      </w:r>
      <w:r>
        <w:rPr>
          <w:spacing w:val="-6"/>
        </w:rPr>
        <w:t> </w:t>
      </w:r>
      <w:r>
        <w:rPr/>
        <w:t>dihaluskan</w:t>
      </w:r>
      <w:r>
        <w:rPr>
          <w:spacing w:val="-6"/>
        </w:rPr>
        <w:t> </w:t>
      </w:r>
      <w:r>
        <w:rPr/>
        <w:t>lagi</w:t>
      </w:r>
      <w:r>
        <w:rPr>
          <w:spacing w:val="-8"/>
        </w:rPr>
        <w:t> </w:t>
      </w:r>
      <w:r>
        <w:rPr/>
        <w:t>dengan</w:t>
      </w:r>
      <w:r>
        <w:rPr>
          <w:spacing w:val="-11"/>
        </w:rPr>
        <w:t> </w:t>
      </w:r>
      <w:r>
        <w:rPr/>
        <w:t>blender</w:t>
      </w:r>
      <w:r>
        <w:rPr>
          <w:spacing w:val="-7"/>
        </w:rPr>
        <w:t> </w:t>
      </w:r>
      <w:r>
        <w:rPr/>
        <w:t>selama</w:t>
      </w:r>
      <w:r>
        <w:rPr>
          <w:spacing w:val="-6"/>
        </w:rPr>
        <w:t> </w:t>
      </w:r>
      <w:r>
        <w:rPr/>
        <w:t>1</w:t>
      </w:r>
      <w:r>
        <w:rPr>
          <w:spacing w:val="-11"/>
        </w:rPr>
        <w:t> </w:t>
      </w:r>
      <w:r>
        <w:rPr/>
        <w:t>menit.</w:t>
      </w:r>
      <w:r>
        <w:rPr>
          <w:spacing w:val="1"/>
        </w:rPr>
        <w:t> </w:t>
      </w:r>
      <w:r>
        <w:rPr/>
        <w:t>Bubur</w:t>
      </w:r>
      <w:r>
        <w:rPr>
          <w:spacing w:val="-11"/>
        </w:rPr>
        <w:t> </w:t>
      </w:r>
      <w:r>
        <w:rPr/>
        <w:t>buah</w:t>
      </w:r>
      <w:r>
        <w:rPr>
          <w:spacing w:val="-6"/>
        </w:rPr>
        <w:t> </w:t>
      </w:r>
      <w:r>
        <w:rPr/>
        <w:t>sirsak</w:t>
      </w:r>
      <w:r>
        <w:rPr>
          <w:spacing w:val="-7"/>
        </w:rPr>
        <w:t> </w:t>
      </w:r>
      <w:r>
        <w:rPr/>
        <w:t>atau</w:t>
      </w:r>
      <w:r>
        <w:rPr>
          <w:spacing w:val="-5"/>
        </w:rPr>
        <w:t> </w:t>
      </w:r>
      <w:r>
        <w:rPr/>
        <w:t>jambu</w:t>
      </w:r>
      <w:r>
        <w:rPr>
          <w:spacing w:val="-59"/>
        </w:rPr>
        <w:t> </w:t>
      </w:r>
      <w:r>
        <w:rPr/>
        <w:t>biji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formulasi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ditentukan dan</w:t>
      </w:r>
      <w:r>
        <w:rPr>
          <w:spacing w:val="1"/>
        </w:rPr>
        <w:t> </w:t>
      </w:r>
      <w:r>
        <w:rPr/>
        <w:t>sesuai</w:t>
      </w:r>
      <w:r>
        <w:rPr>
          <w:spacing w:val="-1"/>
        </w:rPr>
        <w:t> </w:t>
      </w:r>
      <w:r>
        <w:rPr/>
        <w:t>perlakuan.</w:t>
      </w:r>
    </w:p>
    <w:p>
      <w:pPr>
        <w:pStyle w:val="BodyText"/>
        <w:spacing w:before="1"/>
        <w:ind w:left="580" w:right="109" w:firstLine="720"/>
        <w:jc w:val="both"/>
      </w:pPr>
      <w:r>
        <w:rPr/>
        <w:t>Bahan</w:t>
      </w:r>
      <w:r>
        <w:rPr>
          <w:spacing w:val="-9"/>
        </w:rPr>
        <w:t> </w:t>
      </w:r>
      <w:r>
        <w:rPr/>
        <w:t>penstabil</w:t>
      </w:r>
      <w:r>
        <w:rPr>
          <w:spacing w:val="-10"/>
        </w:rPr>
        <w:t> </w:t>
      </w:r>
      <w:r>
        <w:rPr/>
        <w:t>yang</w:t>
      </w:r>
      <w:r>
        <w:rPr>
          <w:spacing w:val="-13"/>
        </w:rPr>
        <w:t> </w:t>
      </w:r>
      <w:r>
        <w:rPr/>
        <w:t>digunakan</w:t>
      </w:r>
      <w:r>
        <w:rPr>
          <w:spacing w:val="-13"/>
        </w:rPr>
        <w:t> </w:t>
      </w:r>
      <w:r>
        <w:rPr/>
        <w:t>yaitu</w:t>
      </w:r>
      <w:r>
        <w:rPr>
          <w:spacing w:val="-9"/>
        </w:rPr>
        <w:t> </w:t>
      </w:r>
      <w:r>
        <w:rPr/>
        <w:t>CMC</w:t>
      </w:r>
      <w:r>
        <w:rPr>
          <w:spacing w:val="-2"/>
        </w:rPr>
        <w:t> </w:t>
      </w:r>
      <w:r>
        <w:rPr/>
        <w:t>dan</w:t>
      </w:r>
      <w:r>
        <w:rPr>
          <w:spacing w:val="-9"/>
        </w:rPr>
        <w:t> </w:t>
      </w:r>
      <w:r>
        <w:rPr/>
        <w:t>Pektin</w:t>
      </w:r>
      <w:r>
        <w:rPr>
          <w:spacing w:val="-8"/>
        </w:rPr>
        <w:t> </w:t>
      </w:r>
      <w:r>
        <w:rPr/>
        <w:t>dengan</w:t>
      </w:r>
      <w:r>
        <w:rPr>
          <w:spacing w:val="-9"/>
        </w:rPr>
        <w:t> </w:t>
      </w:r>
      <w:r>
        <w:rPr/>
        <w:t>konsentrasi</w:t>
      </w:r>
      <w:r>
        <w:rPr>
          <w:spacing w:val="-9"/>
        </w:rPr>
        <w:t> </w:t>
      </w:r>
      <w:r>
        <w:rPr/>
        <w:t>0,5%,</w:t>
      </w:r>
      <w:r>
        <w:rPr>
          <w:spacing w:val="-59"/>
        </w:rPr>
        <w:t> </w:t>
      </w:r>
      <w:r>
        <w:rPr/>
        <w:t>0,75, 1% dan 1,5%.</w:t>
      </w:r>
      <w:r>
        <w:rPr>
          <w:spacing w:val="1"/>
        </w:rPr>
        <w:t> </w:t>
      </w:r>
      <w:r>
        <w:rPr/>
        <w:t>Kemudian CMC dan Pektin dilarutkan dengan air panas dan diaduk</w:t>
      </w:r>
      <w:r>
        <w:rPr>
          <w:spacing w:val="-59"/>
        </w:rPr>
        <w:t> </w:t>
      </w:r>
      <w:r>
        <w:rPr/>
        <w:t>hingga CMC dan pektin tercampur rata dengan air. Adonan setelah ditambahkan bahan</w:t>
      </w:r>
      <w:r>
        <w:rPr>
          <w:spacing w:val="1"/>
        </w:rPr>
        <w:t> </w:t>
      </w:r>
      <w:r>
        <w:rPr/>
        <w:t>penstabil kemudian didinginkan pada suhu 5-6°C selama 8-12 jam. Setelah didinginkan,</w:t>
      </w:r>
      <w:r>
        <w:rPr>
          <w:spacing w:val="1"/>
        </w:rPr>
        <w:t> </w:t>
      </w:r>
      <w:r>
        <w:rPr>
          <w:rFonts w:ascii="Arial" w:hAnsi="Arial"/>
          <w:i/>
        </w:rPr>
        <w:t>velva </w:t>
      </w:r>
      <w:r>
        <w:rPr/>
        <w:t>kembali diaduk dengan </w:t>
      </w:r>
      <w:r>
        <w:rPr>
          <w:rFonts w:ascii="Arial" w:hAnsi="Arial"/>
          <w:i/>
        </w:rPr>
        <w:t>mixer </w:t>
      </w:r>
      <w:r>
        <w:rPr/>
        <w:t>selama 5 menit. Tahap terakhir yaitu pembekuan</w:t>
      </w:r>
      <w:r>
        <w:rPr>
          <w:spacing w:val="1"/>
        </w:rPr>
        <w:t> </w:t>
      </w:r>
      <w:r>
        <w:rPr>
          <w:rFonts w:ascii="Arial" w:hAnsi="Arial"/>
          <w:i/>
          <w:spacing w:val="-1"/>
        </w:rPr>
        <w:t>velva</w:t>
      </w:r>
      <w:r>
        <w:rPr>
          <w:rFonts w:ascii="Arial" w:hAnsi="Arial"/>
          <w:i/>
          <w:spacing w:val="-13"/>
        </w:rPr>
        <w:t> </w:t>
      </w:r>
      <w:r>
        <w:rPr>
          <w:spacing w:val="-1"/>
        </w:rPr>
        <w:t>dalam</w:t>
      </w:r>
      <w:r>
        <w:rPr>
          <w:spacing w:val="-14"/>
        </w:rPr>
        <w:t> </w:t>
      </w:r>
      <w:r>
        <w:rPr>
          <w:rFonts w:ascii="Arial" w:hAnsi="Arial"/>
          <w:i/>
          <w:spacing w:val="-1"/>
        </w:rPr>
        <w:t>freezer</w:t>
      </w:r>
      <w:r>
        <w:rPr>
          <w:rFonts w:ascii="Arial" w:hAnsi="Arial"/>
          <w:i/>
          <w:spacing w:val="-14"/>
        </w:rPr>
        <w:t> </w:t>
      </w:r>
      <w:r>
        <w:rPr>
          <w:spacing w:val="-1"/>
        </w:rPr>
        <w:t>pada</w:t>
      </w:r>
      <w:r>
        <w:rPr>
          <w:spacing w:val="-14"/>
        </w:rPr>
        <w:t> </w:t>
      </w:r>
      <w:r>
        <w:rPr>
          <w:spacing w:val="-1"/>
        </w:rPr>
        <w:t>suhu</w:t>
      </w:r>
      <w:r>
        <w:rPr>
          <w:spacing w:val="-12"/>
        </w:rPr>
        <w:t> </w:t>
      </w:r>
      <w:r>
        <w:rPr/>
        <w:t>-20°C</w:t>
      </w:r>
      <w:r>
        <w:rPr>
          <w:spacing w:val="-16"/>
        </w:rPr>
        <w:t> </w:t>
      </w:r>
      <w:r>
        <w:rPr/>
        <w:t>selama</w:t>
      </w:r>
      <w:r>
        <w:rPr>
          <w:spacing w:val="-14"/>
        </w:rPr>
        <w:t> </w:t>
      </w:r>
      <w:r>
        <w:rPr/>
        <w:t>3-4</w:t>
      </w:r>
      <w:r>
        <w:rPr>
          <w:spacing w:val="-14"/>
        </w:rPr>
        <w:t> </w:t>
      </w:r>
      <w:r>
        <w:rPr/>
        <w:t>jam.</w:t>
      </w:r>
      <w:r>
        <w:rPr>
          <w:spacing w:val="-17"/>
        </w:rPr>
        <w:t> </w:t>
      </w:r>
      <w:r>
        <w:rPr>
          <w:rFonts w:ascii="Arial" w:hAnsi="Arial"/>
          <w:i/>
        </w:rPr>
        <w:t>Velva</w:t>
      </w:r>
      <w:r>
        <w:rPr>
          <w:rFonts w:ascii="Arial" w:hAnsi="Arial"/>
          <w:i/>
          <w:spacing w:val="-13"/>
        </w:rPr>
        <w:t> </w:t>
      </w:r>
      <w:r>
        <w:rPr/>
        <w:t>disimpan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>
          <w:rFonts w:ascii="Arial" w:hAnsi="Arial"/>
          <w:i/>
        </w:rPr>
        <w:t>freezer</w:t>
      </w:r>
      <w:r>
        <w:rPr>
          <w:rFonts w:ascii="Arial" w:hAnsi="Arial"/>
          <w:i/>
          <w:spacing w:val="-14"/>
        </w:rPr>
        <w:t> </w:t>
      </w:r>
      <w:r>
        <w:rPr/>
        <w:t>untuk</w:t>
      </w:r>
      <w:r>
        <w:rPr>
          <w:spacing w:val="-59"/>
        </w:rPr>
        <w:t> </w:t>
      </w:r>
      <w:r>
        <w:rPr/>
        <w:t>membentuk</w:t>
      </w:r>
      <w:r>
        <w:rPr>
          <w:spacing w:val="-3"/>
        </w:rPr>
        <w:t> </w:t>
      </w:r>
      <w:r>
        <w:rPr/>
        <w:t>tekstur yang</w:t>
      </w:r>
      <w:r>
        <w:rPr>
          <w:spacing w:val="-4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baik.</w:t>
      </w:r>
    </w:p>
    <w:p>
      <w:pPr>
        <w:spacing w:after="0"/>
        <w:jc w:val="both"/>
        <w:sectPr>
          <w:pgSz w:w="12240" w:h="15840"/>
          <w:pgMar w:top="1380" w:bottom="280" w:left="15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73"/>
        <w:rPr>
          <w:sz w:val="20"/>
        </w:rPr>
      </w:pPr>
      <w:r>
        <w:rPr>
          <w:sz w:val="20"/>
        </w:rPr>
        <w:drawing>
          <wp:inline distT="0" distB="0" distL="0" distR="0">
            <wp:extent cx="5400971" cy="67834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971" cy="678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1"/>
        </w:rPr>
      </w:pPr>
    </w:p>
    <w:p>
      <w:pPr>
        <w:spacing w:before="92"/>
        <w:ind w:left="906" w:right="0" w:firstLine="0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4"/>
          <w:sz w:val="24"/>
        </w:rPr>
        <w:t> </w:t>
      </w:r>
      <w:r>
        <w:rPr>
          <w:sz w:val="24"/>
        </w:rPr>
        <w:t>5.</w:t>
      </w:r>
      <w:r>
        <w:rPr>
          <w:spacing w:val="-5"/>
          <w:sz w:val="24"/>
        </w:rPr>
        <w:t> </w:t>
      </w:r>
      <w:r>
        <w:rPr>
          <w:sz w:val="24"/>
        </w:rPr>
        <w:t>Diagram</w:t>
      </w:r>
      <w:r>
        <w:rPr>
          <w:spacing w:val="-3"/>
          <w:sz w:val="24"/>
        </w:rPr>
        <w:t> </w:t>
      </w:r>
      <w:r>
        <w:rPr>
          <w:sz w:val="24"/>
        </w:rPr>
        <w:t>alir</w:t>
      </w:r>
      <w:r>
        <w:rPr>
          <w:spacing w:val="-4"/>
          <w:sz w:val="24"/>
        </w:rPr>
        <w:t> </w:t>
      </w:r>
      <w:r>
        <w:rPr>
          <w:sz w:val="24"/>
        </w:rPr>
        <w:t>penelitian</w:t>
      </w:r>
      <w:r>
        <w:rPr>
          <w:spacing w:val="-2"/>
          <w:sz w:val="24"/>
        </w:rPr>
        <w:t> </w:t>
      </w:r>
      <w:r>
        <w:rPr>
          <w:sz w:val="24"/>
        </w:rPr>
        <w:t>pembuatan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velva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sirsak-jambu</w:t>
      </w:r>
      <w:r>
        <w:rPr>
          <w:spacing w:val="-2"/>
          <w:sz w:val="24"/>
        </w:rPr>
        <w:t> </w:t>
      </w:r>
      <w:r>
        <w:rPr>
          <w:sz w:val="24"/>
        </w:rPr>
        <w:t>biji</w:t>
      </w:r>
    </w:p>
    <w:p>
      <w:pPr>
        <w:spacing w:after="0"/>
        <w:jc w:val="left"/>
        <w:rPr>
          <w:sz w:val="24"/>
        </w:rPr>
        <w:sectPr>
          <w:pgSz w:w="12240" w:h="15840"/>
          <w:pgMar w:top="1500" w:bottom="280" w:left="1580" w:right="1320"/>
        </w:sect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51" w:lineRule="exact" w:before="64" w:after="0"/>
        <w:ind w:left="470" w:right="0" w:hanging="326"/>
        <w:jc w:val="left"/>
      </w:pPr>
      <w:r>
        <w:rPr/>
        <w:t>Informasi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Teknologi</w:t>
      </w:r>
      <w:r>
        <w:rPr>
          <w:spacing w:val="-3"/>
        </w:rPr>
        <w:t> </w:t>
      </w:r>
      <w:r>
        <w:rPr/>
        <w:t>Tepat Guna</w:t>
      </w:r>
    </w:p>
    <w:p>
      <w:pPr>
        <w:pStyle w:val="BodyText"/>
        <w:ind w:left="425" w:right="111" w:firstLine="720"/>
        <w:jc w:val="both"/>
      </w:pPr>
      <w:r>
        <w:rPr/>
        <w:t>Pengujian Sifat Fisik dan kimia yang dilakukan pada </w:t>
      </w:r>
      <w:r>
        <w:rPr>
          <w:rFonts w:ascii="Arial"/>
          <w:i/>
        </w:rPr>
        <w:t>velva </w:t>
      </w:r>
      <w:r>
        <w:rPr/>
        <w:t>sirsak dan jambu biji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Pektin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ditambahkan meliputi kenampakan</w:t>
      </w:r>
      <w:r>
        <w:rPr>
          <w:spacing w:val="1"/>
        </w:rPr>
        <w:t> </w:t>
      </w:r>
      <w:r>
        <w:rPr>
          <w:rFonts w:ascii="Arial"/>
          <w:i/>
        </w:rPr>
        <w:t>velva </w:t>
      </w:r>
      <w:r>
        <w:rPr/>
        <w:t>,</w:t>
      </w:r>
      <w:r>
        <w:rPr>
          <w:rFonts w:ascii="Arial"/>
          <w:i/>
        </w:rPr>
        <w:t>Overrun,</w:t>
      </w:r>
      <w:r>
        <w:rPr/>
        <w:t>daya leleh,kadar air dan vitamin c.</w:t>
      </w:r>
      <w:r>
        <w:rPr>
          <w:spacing w:val="1"/>
        </w:rPr>
        <w:t> </w:t>
      </w:r>
      <w:r>
        <w:rPr/>
        <w:t>Pengujian sifat fisik dan kimia dilakukan untuk mengetahui karakteristik fisik dan kimia dan</w:t>
      </w:r>
      <w:r>
        <w:rPr>
          <w:spacing w:val="-59"/>
        </w:rPr>
        <w:t> </w:t>
      </w:r>
      <w:r>
        <w:rPr/>
        <w:t>pengaruh variasi jenis dan penambahan konsentrasi CMC dan pektin yang dihasilkan</w:t>
      </w:r>
      <w:r>
        <w:rPr>
          <w:spacing w:val="1"/>
        </w:rPr>
        <w:t> </w:t>
      </w:r>
      <w:r>
        <w:rPr/>
        <w:t>terhadap kenampakan</w:t>
      </w:r>
      <w:r>
        <w:rPr>
          <w:spacing w:val="5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1"/>
        </w:rPr>
        <w:t> </w:t>
      </w:r>
      <w:r>
        <w:rPr/>
        <w:t>buah sirsak</w:t>
      </w:r>
      <w:r>
        <w:rPr>
          <w:spacing w:val="-2"/>
        </w:rPr>
        <w:t> </w:t>
      </w:r>
      <w:r>
        <w:rPr/>
        <w:t>dan</w:t>
      </w:r>
      <w:r>
        <w:rPr>
          <w:spacing w:val="1"/>
        </w:rPr>
        <w:t> </w:t>
      </w:r>
      <w:r>
        <w:rPr/>
        <w:t>jambu</w:t>
      </w:r>
      <w:r>
        <w:rPr>
          <w:spacing w:val="-5"/>
        </w:rPr>
        <w:t> </w:t>
      </w:r>
      <w:r>
        <w:rPr/>
        <w:t>biji.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146" w:val="left" w:leader="none"/>
        </w:tabs>
        <w:spacing w:line="240" w:lineRule="auto" w:before="1" w:after="0"/>
        <w:ind w:left="1146" w:right="0" w:hanging="360"/>
        <w:jc w:val="left"/>
      </w:pPr>
      <w:r>
        <w:rPr/>
        <w:t>Kenampakan</w:t>
      </w:r>
      <w:r>
        <w:rPr>
          <w:spacing w:val="-3"/>
        </w:rPr>
        <w:t> </w:t>
      </w:r>
      <w:r>
        <w:rPr/>
        <w:t>Velva</w:t>
      </w:r>
    </w:p>
    <w:p>
      <w:pPr>
        <w:pStyle w:val="BodyText"/>
        <w:spacing w:line="242" w:lineRule="auto" w:before="2" w:after="3"/>
        <w:ind w:left="1136" w:right="119" w:firstLine="720"/>
        <w:jc w:val="both"/>
      </w:pPr>
      <w:r>
        <w:rPr/>
        <w:t>Kenampakan</w:t>
      </w:r>
      <w:r>
        <w:rPr>
          <w:spacing w:val="-5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-6"/>
        </w:rPr>
        <w:t> </w:t>
      </w:r>
      <w:r>
        <w:rPr/>
        <w:t>buah</w:t>
      </w:r>
      <w:r>
        <w:rPr>
          <w:spacing w:val="-6"/>
        </w:rPr>
        <w:t> </w:t>
      </w:r>
      <w:r>
        <w:rPr/>
        <w:t>sirsak</w:t>
      </w:r>
      <w:r>
        <w:rPr>
          <w:spacing w:val="-10"/>
        </w:rPr>
        <w:t> </w:t>
      </w:r>
      <w:r>
        <w:rPr/>
        <w:t>dan</w:t>
      </w:r>
      <w:r>
        <w:rPr>
          <w:spacing w:val="-6"/>
        </w:rPr>
        <w:t> </w:t>
      </w:r>
      <w:r>
        <w:rPr/>
        <w:t>jambu</w:t>
      </w:r>
      <w:r>
        <w:rPr>
          <w:spacing w:val="-7"/>
        </w:rPr>
        <w:t> </w:t>
      </w:r>
      <w:r>
        <w:rPr/>
        <w:t>biji</w:t>
      </w:r>
      <w:r>
        <w:rPr>
          <w:spacing w:val="-4"/>
        </w:rPr>
        <w:t> </w:t>
      </w:r>
      <w:r>
        <w:rPr/>
        <w:t>dengan</w:t>
      </w:r>
      <w:r>
        <w:rPr>
          <w:spacing w:val="-6"/>
        </w:rPr>
        <w:t> </w:t>
      </w:r>
      <w:r>
        <w:rPr/>
        <w:t>jenis</w:t>
      </w:r>
      <w:r>
        <w:rPr>
          <w:spacing w:val="-10"/>
        </w:rPr>
        <w:t> </w:t>
      </w:r>
      <w:r>
        <w:rPr/>
        <w:t>dan</w:t>
      </w:r>
      <w:r>
        <w:rPr>
          <w:spacing w:val="-6"/>
        </w:rPr>
        <w:t> </w:t>
      </w:r>
      <w:r>
        <w:rPr/>
        <w:t>konsentrasi</w:t>
      </w:r>
      <w:r>
        <w:rPr>
          <w:spacing w:val="-59"/>
        </w:rPr>
        <w:t> </w:t>
      </w:r>
      <w:r>
        <w:rPr/>
        <w:t>pensabil yang</w:t>
      </w:r>
      <w:r>
        <w:rPr>
          <w:spacing w:val="-4"/>
        </w:rPr>
        <w:t> </w:t>
      </w:r>
      <w:r>
        <w:rPr/>
        <w:t>berbeda</w:t>
      </w:r>
      <w:r>
        <w:rPr>
          <w:spacing w:val="3"/>
        </w:rPr>
        <w:t> </w:t>
      </w:r>
      <w:r>
        <w:rPr/>
        <w:t>disajikan</w:t>
      </w:r>
      <w:r>
        <w:rPr>
          <w:spacing w:val="-4"/>
        </w:rPr>
        <w:t> </w:t>
      </w:r>
      <w:r>
        <w:rPr/>
        <w:t>pada</w:t>
      </w:r>
      <w:r>
        <w:rPr>
          <w:spacing w:val="3"/>
        </w:rPr>
        <w:t> </w:t>
      </w:r>
      <w:r>
        <w:rPr/>
        <w:t>Gambar</w:t>
      </w:r>
      <w:r>
        <w:rPr>
          <w:spacing w:val="1"/>
        </w:rPr>
        <w:t> </w:t>
      </w:r>
      <w:r>
        <w:rPr/>
        <w:t>2.</w:t>
      </w:r>
    </w:p>
    <w:p>
      <w:pPr>
        <w:pStyle w:val="BodyText"/>
        <w:ind w:left="2881"/>
        <w:rPr>
          <w:sz w:val="20"/>
        </w:rPr>
      </w:pPr>
      <w:r>
        <w:rPr>
          <w:sz w:val="20"/>
        </w:rPr>
        <w:drawing>
          <wp:inline distT="0" distB="0" distL="0" distR="0">
            <wp:extent cx="1968062" cy="174783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062" cy="174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37" w:lineRule="auto" w:before="26"/>
        <w:ind w:left="2877" w:right="2771" w:hanging="486"/>
      </w:pPr>
      <w:r>
        <w:rPr/>
        <w:t>Gambar 2. Kenampakan </w:t>
      </w:r>
      <w:r>
        <w:rPr>
          <w:rFonts w:ascii="Arial"/>
          <w:i/>
        </w:rPr>
        <w:t>Velva </w:t>
      </w:r>
      <w:r>
        <w:rPr/>
        <w:t>Jenis Buah</w:t>
      </w:r>
      <w:r>
        <w:rPr>
          <w:spacing w:val="-59"/>
        </w:rPr>
        <w:t> </w:t>
      </w:r>
      <w:r>
        <w:rPr/>
        <w:t>(Sumber</w:t>
      </w:r>
      <w:r>
        <w:rPr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Dokumentasi</w:t>
      </w:r>
      <w:r>
        <w:rPr>
          <w:spacing w:val="-2"/>
        </w:rPr>
        <w:t> </w:t>
      </w:r>
      <w:r>
        <w:rPr/>
        <w:t>Pribadi</w:t>
      </w:r>
      <w:r>
        <w:rPr>
          <w:spacing w:val="-2"/>
        </w:rPr>
        <w:t> </w:t>
      </w:r>
      <w:r>
        <w:rPr/>
        <w:t>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36" w:right="107" w:firstLine="720"/>
        <w:jc w:val="both"/>
      </w:pPr>
      <w:r>
        <w:rPr/>
        <w:t>Kenampakan </w:t>
      </w:r>
      <w:r>
        <w:rPr>
          <w:rFonts w:ascii="Arial"/>
          <w:i/>
        </w:rPr>
        <w:t>velva </w:t>
      </w:r>
      <w:r>
        <w:rPr/>
        <w:t>secara visual disajikan dalam Gambar 6. Pada Gambar</w:t>
      </w:r>
      <w:r>
        <w:rPr>
          <w:spacing w:val="-59"/>
        </w:rPr>
        <w:t> </w:t>
      </w:r>
      <w:r>
        <w:rPr/>
        <w:t>4, terdapat 16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1"/>
        </w:rPr>
        <w:t> </w:t>
      </w:r>
      <w:r>
        <w:rPr/>
        <w:t>sirsat dan</w:t>
      </w:r>
      <w:r>
        <w:rPr>
          <w:spacing w:val="1"/>
        </w:rPr>
        <w:t> </w:t>
      </w:r>
      <w:r>
        <w:rPr/>
        <w:t>jambu biji pada</w:t>
      </w:r>
      <w:r>
        <w:rPr>
          <w:spacing w:val="1"/>
        </w:rPr>
        <w:t> </w:t>
      </w:r>
      <w:r>
        <w:rPr/>
        <w:t>jenis dan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penstabil yang berbeda. Secara umum, kenampakan </w:t>
      </w:r>
      <w:r>
        <w:rPr>
          <w:rFonts w:ascii="Arial"/>
          <w:i/>
        </w:rPr>
        <w:t>velva </w:t>
      </w:r>
      <w:r>
        <w:rPr/>
        <w:t>menyerupai </w:t>
      </w:r>
      <w:r>
        <w:rPr>
          <w:rFonts w:ascii="Arial"/>
          <w:i/>
        </w:rPr>
        <w:t>water ice</w:t>
      </w:r>
      <w:r>
        <w:rPr/>
        <w:t>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pembuatannya. Warna </w:t>
      </w:r>
      <w:r>
        <w:rPr>
          <w:rFonts w:ascii="Arial"/>
          <w:i/>
        </w:rPr>
        <w:t>velva </w:t>
      </w:r>
      <w:r>
        <w:rPr/>
        <w:t>sirsak (Gambar 6.I-P) lebih putih dibanding </w:t>
      </w:r>
      <w:r>
        <w:rPr>
          <w:rFonts w:ascii="Arial"/>
          <w:i/>
        </w:rPr>
        <w:t>velva</w:t>
      </w:r>
      <w:r>
        <w:rPr>
          <w:rFonts w:ascii="Arial"/>
          <w:i/>
          <w:spacing w:val="1"/>
        </w:rPr>
        <w:t> </w:t>
      </w:r>
      <w:r>
        <w:rPr/>
        <w:t>jambu</w:t>
      </w:r>
      <w:r>
        <w:rPr>
          <w:spacing w:val="-10"/>
        </w:rPr>
        <w:t> </w:t>
      </w:r>
      <w:r>
        <w:rPr/>
        <w:t>biji</w:t>
      </w:r>
      <w:r>
        <w:rPr>
          <w:spacing w:val="-11"/>
        </w:rPr>
        <w:t> </w:t>
      </w:r>
      <w:r>
        <w:rPr/>
        <w:t>(Gambar</w:t>
      </w:r>
      <w:r>
        <w:rPr>
          <w:spacing w:val="-10"/>
        </w:rPr>
        <w:t> </w:t>
      </w:r>
      <w:r>
        <w:rPr/>
        <w:t>6.A-H),</w:t>
      </w:r>
      <w:r>
        <w:rPr>
          <w:spacing w:val="-14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11"/>
        </w:rPr>
        <w:t> </w:t>
      </w:r>
      <w:r>
        <w:rPr/>
        <w:t>sesuai</w:t>
      </w:r>
      <w:r>
        <w:rPr>
          <w:spacing w:val="-12"/>
        </w:rPr>
        <w:t> </w:t>
      </w:r>
      <w:r>
        <w:rPr/>
        <w:t>dengan</w:t>
      </w:r>
      <w:r>
        <w:rPr>
          <w:spacing w:val="-9"/>
        </w:rPr>
        <w:t> </w:t>
      </w:r>
      <w:r>
        <w:rPr/>
        <w:t>warna</w:t>
      </w:r>
      <w:r>
        <w:rPr>
          <w:spacing w:val="-9"/>
        </w:rPr>
        <w:t> </w:t>
      </w:r>
      <w:r>
        <w:rPr/>
        <w:t>asli</w:t>
      </w:r>
      <w:r>
        <w:rPr>
          <w:spacing w:val="-12"/>
        </w:rPr>
        <w:t> </w:t>
      </w:r>
      <w:r>
        <w:rPr/>
        <w:t>daging</w:t>
      </w:r>
      <w:r>
        <w:rPr>
          <w:spacing w:val="-14"/>
        </w:rPr>
        <w:t> </w:t>
      </w:r>
      <w:r>
        <w:rPr/>
        <w:t>buah</w:t>
      </w:r>
      <w:r>
        <w:rPr>
          <w:spacing w:val="-9"/>
        </w:rPr>
        <w:t> </w:t>
      </w:r>
      <w:r>
        <w:rPr/>
        <w:t>sirsat</w:t>
      </w:r>
      <w:r>
        <w:rPr>
          <w:spacing w:val="-14"/>
        </w:rPr>
        <w:t> </w:t>
      </w:r>
      <w:r>
        <w:rPr/>
        <w:t>yang</w:t>
      </w:r>
      <w:r>
        <w:rPr>
          <w:spacing w:val="-58"/>
        </w:rPr>
        <w:t> </w:t>
      </w:r>
      <w:r>
        <w:rPr/>
        <w:t>putih. Pada Gambar 4. A-H menunjukkan warna merah</w:t>
      </w:r>
      <w:r>
        <w:rPr>
          <w:spacing w:val="1"/>
        </w:rPr>
        <w:t> </w:t>
      </w:r>
      <w:r>
        <w:rPr>
          <w:rFonts w:ascii="Arial"/>
          <w:i/>
        </w:rPr>
        <w:t>velva </w:t>
      </w:r>
      <w:r>
        <w:rPr/>
        <w:t>jambu biji pada</w:t>
      </w:r>
      <w:r>
        <w:rPr>
          <w:spacing w:val="1"/>
        </w:rPr>
        <w:t> </w:t>
      </w:r>
      <w:r>
        <w:rPr/>
        <w:t>Gambar</w:t>
      </w:r>
      <w:r>
        <w:rPr>
          <w:spacing w:val="-12"/>
        </w:rPr>
        <w:t> </w:t>
      </w:r>
      <w:r>
        <w:rPr/>
        <w:t>4.</w:t>
      </w:r>
      <w:r>
        <w:rPr>
          <w:spacing w:val="-9"/>
        </w:rPr>
        <w:t> </w:t>
      </w:r>
      <w:r>
        <w:rPr/>
        <w:t>E-H</w:t>
      </w:r>
      <w:r>
        <w:rPr>
          <w:spacing w:val="-8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penstabil</w:t>
      </w:r>
      <w:r>
        <w:rPr>
          <w:spacing w:val="-12"/>
        </w:rPr>
        <w:t> </w:t>
      </w:r>
      <w:r>
        <w:rPr/>
        <w:t>pektin</w:t>
      </w:r>
      <w:r>
        <w:rPr>
          <w:spacing w:val="-6"/>
        </w:rPr>
        <w:t> </w:t>
      </w:r>
      <w:r>
        <w:rPr/>
        <w:t>lebih</w:t>
      </w:r>
      <w:r>
        <w:rPr>
          <w:spacing w:val="-5"/>
        </w:rPr>
        <w:t> </w:t>
      </w:r>
      <w:r>
        <w:rPr/>
        <w:t>kuat</w:t>
      </w:r>
      <w:r>
        <w:rPr>
          <w:spacing w:val="-10"/>
        </w:rPr>
        <w:t> </w:t>
      </w:r>
      <w:r>
        <w:rPr/>
        <w:t>dibanding</w:t>
      </w:r>
      <w:r>
        <w:rPr>
          <w:spacing w:val="-10"/>
        </w:rPr>
        <w:t> </w:t>
      </w:r>
      <w:r>
        <w:rPr/>
        <w:t>Gambar</w:t>
      </w:r>
      <w:r>
        <w:rPr>
          <w:spacing w:val="-7"/>
        </w:rPr>
        <w:t> </w:t>
      </w:r>
      <w:r>
        <w:rPr/>
        <w:t>4.A-D</w:t>
      </w:r>
      <w:r>
        <w:rPr>
          <w:spacing w:val="-12"/>
        </w:rPr>
        <w:t> </w:t>
      </w:r>
      <w:r>
        <w:rPr/>
        <w:t>dengan</w:t>
      </w:r>
      <w:r>
        <w:rPr>
          <w:spacing w:val="-59"/>
        </w:rPr>
        <w:t> </w:t>
      </w:r>
      <w:r>
        <w:rPr>
          <w:spacing w:val="-1"/>
        </w:rPr>
        <w:t>penstabil</w:t>
      </w:r>
      <w:r>
        <w:rPr>
          <w:spacing w:val="-11"/>
        </w:rPr>
        <w:t> </w:t>
      </w:r>
      <w:r>
        <w:rPr>
          <w:spacing w:val="-1"/>
        </w:rPr>
        <w:t>CMC.</w:t>
      </w:r>
      <w:r>
        <w:rPr>
          <w:spacing w:val="-9"/>
        </w:rPr>
        <w:t> </w:t>
      </w:r>
      <w:r>
        <w:rPr>
          <w:spacing w:val="-1"/>
        </w:rPr>
        <w:t>Hal</w:t>
      </w:r>
      <w:r>
        <w:rPr>
          <w:spacing w:val="-15"/>
        </w:rPr>
        <w:t> </w:t>
      </w:r>
      <w:r>
        <w:rPr>
          <w:spacing w:val="-1"/>
        </w:rPr>
        <w:t>ini</w:t>
      </w:r>
      <w:r>
        <w:rPr>
          <w:spacing w:val="-15"/>
        </w:rPr>
        <w:t> </w:t>
      </w:r>
      <w:r>
        <w:rPr>
          <w:spacing w:val="-1"/>
        </w:rPr>
        <w:t>dikarenakan</w:t>
      </w:r>
      <w:r>
        <w:rPr>
          <w:spacing w:val="-4"/>
        </w:rPr>
        <w:t> </w:t>
      </w:r>
      <w:r>
        <w:rPr/>
        <w:t>CMC</w:t>
      </w:r>
      <w:r>
        <w:rPr>
          <w:spacing w:val="-11"/>
        </w:rPr>
        <w:t> </w:t>
      </w:r>
      <w:r>
        <w:rPr/>
        <w:t>kurang</w:t>
      </w:r>
      <w:r>
        <w:rPr>
          <w:spacing w:val="-13"/>
        </w:rPr>
        <w:t> </w:t>
      </w:r>
      <w:r>
        <w:rPr/>
        <w:t>stabil</w:t>
      </w:r>
      <w:r>
        <w:rPr>
          <w:spacing w:val="-15"/>
        </w:rPr>
        <w:t> </w:t>
      </w:r>
      <w:r>
        <w:rPr/>
        <w:t>pada</w:t>
      </w:r>
      <w:r>
        <w:rPr>
          <w:spacing w:val="-13"/>
        </w:rPr>
        <w:t> </w:t>
      </w:r>
      <w:r>
        <w:rPr/>
        <w:t>pH</w:t>
      </w:r>
      <w:r>
        <w:rPr>
          <w:spacing w:val="-10"/>
        </w:rPr>
        <w:t> </w:t>
      </w:r>
      <w:r>
        <w:rPr/>
        <w:t>asam</w:t>
      </w:r>
      <w:r>
        <w:rPr>
          <w:spacing w:val="-3"/>
        </w:rPr>
        <w:t> </w:t>
      </w:r>
      <w:r>
        <w:rPr/>
        <w:t>tidak</w:t>
      </w:r>
      <w:r>
        <w:rPr>
          <w:spacing w:val="-17"/>
        </w:rPr>
        <w:t> </w:t>
      </w:r>
      <w:r>
        <w:rPr/>
        <w:t>bereaksi</w:t>
      </w:r>
      <w:r>
        <w:rPr>
          <w:spacing w:val="-58"/>
        </w:rPr>
        <w:t> </w:t>
      </w:r>
      <w:r>
        <w:rPr/>
        <w:t>dengan</w:t>
      </w:r>
      <w:r>
        <w:rPr>
          <w:spacing w:val="-7"/>
        </w:rPr>
        <w:t> </w:t>
      </w:r>
      <w:r>
        <w:rPr/>
        <w:t>senyawa</w:t>
      </w:r>
      <w:r>
        <w:rPr>
          <w:spacing w:val="-6"/>
        </w:rPr>
        <w:t> </w:t>
      </w:r>
      <w:r>
        <w:rPr/>
        <w:t>organik</w:t>
      </w:r>
      <w:r>
        <w:rPr>
          <w:spacing w:val="-14"/>
        </w:rPr>
        <w:t> </w:t>
      </w:r>
      <w:r>
        <w:rPr/>
        <w:t>(Anggraini,</w:t>
      </w:r>
      <w:r>
        <w:rPr>
          <w:spacing w:val="-10"/>
        </w:rPr>
        <w:t> </w:t>
      </w:r>
      <w:r>
        <w:rPr/>
        <w:t>dkk.,</w:t>
      </w:r>
      <w:r>
        <w:rPr>
          <w:spacing w:val="-15"/>
        </w:rPr>
        <w:t> </w:t>
      </w:r>
      <w:r>
        <w:rPr/>
        <w:t>2012),</w:t>
      </w:r>
      <w:r>
        <w:rPr>
          <w:spacing w:val="-10"/>
        </w:rPr>
        <w:t> </w:t>
      </w:r>
      <w:r>
        <w:rPr/>
        <w:t>sedangkan</w:t>
      </w:r>
      <w:r>
        <w:rPr>
          <w:spacing w:val="-10"/>
        </w:rPr>
        <w:t> </w:t>
      </w:r>
      <w:r>
        <w:rPr/>
        <w:t>pektin</w:t>
      </w:r>
      <w:r>
        <w:rPr>
          <w:spacing w:val="-6"/>
        </w:rPr>
        <w:t> </w:t>
      </w:r>
      <w:r>
        <w:rPr/>
        <w:t>mampu</w:t>
      </w:r>
      <w:r>
        <w:rPr>
          <w:spacing w:val="-11"/>
        </w:rPr>
        <w:t> </w:t>
      </w:r>
      <w:r>
        <w:rPr/>
        <w:t>bekerja</w:t>
      </w:r>
      <w:r>
        <w:rPr>
          <w:spacing w:val="-59"/>
        </w:rPr>
        <w:t> </w:t>
      </w:r>
      <w:r>
        <w:rPr/>
        <w:t>optimal pada pH asam yang sesuai dengan pH adonan </w:t>
      </w:r>
      <w:r>
        <w:rPr>
          <w:rFonts w:ascii="Arial"/>
          <w:i/>
        </w:rPr>
        <w:t>velva </w:t>
      </w:r>
      <w:r>
        <w:rPr/>
        <w:t>buah jambu</w:t>
      </w:r>
      <w:r>
        <w:rPr>
          <w:spacing w:val="1"/>
        </w:rPr>
        <w:t> </w:t>
      </w:r>
      <w:r>
        <w:rPr/>
        <w:t>biji,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ikat</w:t>
      </w:r>
      <w:r>
        <w:rPr>
          <w:spacing w:val="1"/>
        </w:rPr>
        <w:t> </w:t>
      </w:r>
      <w:r>
        <w:rPr/>
        <w:t>pektin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adonan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dibandingkan CMC</w:t>
      </w:r>
      <w:r>
        <w:rPr>
          <w:spacing w:val="-1"/>
        </w:rPr>
        <w:t> </w:t>
      </w:r>
      <w:r>
        <w:rPr/>
        <w:t>(Nugraha,</w:t>
      </w:r>
      <w:r>
        <w:rPr>
          <w:spacing w:val="-3"/>
        </w:rPr>
        <w:t> </w:t>
      </w:r>
      <w:r>
        <w:rPr/>
        <w:t>2003).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1146" w:val="left" w:leader="none"/>
        </w:tabs>
        <w:spacing w:line="251" w:lineRule="exact" w:before="0" w:after="0"/>
        <w:ind w:left="1146" w:right="0" w:hanging="360"/>
        <w:jc w:val="left"/>
      </w:pPr>
      <w:r>
        <w:rPr/>
        <w:t>Overrun</w:t>
      </w:r>
    </w:p>
    <w:p>
      <w:pPr>
        <w:pStyle w:val="BodyText"/>
        <w:ind w:left="1136" w:right="110"/>
        <w:jc w:val="both"/>
      </w:pPr>
      <w:r>
        <w:rPr/>
        <w:t>Hasil analisa </w:t>
      </w:r>
      <w:r>
        <w:rPr>
          <w:rFonts w:ascii="Arial" w:hAnsi="Arial"/>
          <w:i/>
        </w:rPr>
        <w:t>overrun </w:t>
      </w:r>
      <w:r>
        <w:rPr/>
        <w:t>yang dilakukan pada </w:t>
      </w:r>
      <w:r>
        <w:rPr>
          <w:rFonts w:ascii="Arial" w:hAnsi="Arial"/>
          <w:i/>
        </w:rPr>
        <w:t>velva </w:t>
      </w:r>
      <w:r>
        <w:rPr/>
        <w:t>buah disajikan pada tabel 5. Nilai</w:t>
      </w:r>
      <w:r>
        <w:rPr>
          <w:spacing w:val="1"/>
        </w:rPr>
        <w:t> </w:t>
      </w:r>
      <w:r>
        <w:rPr>
          <w:rFonts w:ascii="Arial" w:hAnsi="Arial"/>
          <w:i/>
        </w:rPr>
        <w:t>overrun</w:t>
      </w:r>
      <w:r>
        <w:rPr>
          <w:rFonts w:ascii="Arial" w:hAnsi="Arial"/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>
          <w:rFonts w:ascii="Arial" w:hAnsi="Arial"/>
          <w:i/>
        </w:rPr>
        <w:t>volume</w:t>
      </w:r>
      <w:r>
        <w:rPr>
          <w:rFonts w:ascii="Arial" w:hAnsi="Arial"/>
          <w:i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krim</w:t>
      </w:r>
      <w:r>
        <w:rPr>
          <w:spacing w:val="1"/>
        </w:rPr>
        <w:t> </w:t>
      </w:r>
      <w:r>
        <w:rPr/>
        <w:t>terhadap </w:t>
      </w:r>
      <w:r>
        <w:rPr>
          <w:rFonts w:ascii="Arial" w:hAnsi="Arial"/>
          <w:i/>
        </w:rPr>
        <w:t>volume </w:t>
      </w:r>
      <w:r>
        <w:rPr/>
        <w:t>adonan mula – mula karena adanya udara yang terperangkap</w:t>
      </w:r>
      <w:r>
        <w:rPr>
          <w:spacing w:val="1"/>
        </w:rPr>
        <w:t> </w:t>
      </w:r>
      <w:r>
        <w:rPr/>
        <w:t>dalam es krim akibat proses agitasi. Nilai </w:t>
      </w:r>
      <w:r>
        <w:rPr>
          <w:rFonts w:ascii="Arial" w:hAnsi="Arial"/>
          <w:i/>
        </w:rPr>
        <w:t>overrun </w:t>
      </w:r>
      <w:r>
        <w:rPr/>
        <w:t>yang tinggi menunjukkan es krim</w:t>
      </w:r>
      <w:r>
        <w:rPr>
          <w:spacing w:val="-59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tekstur yang</w:t>
      </w:r>
      <w:r>
        <w:rPr>
          <w:spacing w:val="-4"/>
        </w:rPr>
        <w:t> </w:t>
      </w:r>
      <w:r>
        <w:rPr/>
        <w:t>lembut</w:t>
      </w:r>
      <w:r>
        <w:rPr>
          <w:spacing w:val="-3"/>
        </w:rPr>
        <w:t> </w:t>
      </w:r>
      <w:r>
        <w:rPr/>
        <w:t>(Oksilia,</w:t>
      </w:r>
      <w:r>
        <w:rPr>
          <w:spacing w:val="-3"/>
        </w:rPr>
        <w:t> </w:t>
      </w:r>
      <w:r>
        <w:rPr/>
        <w:t>2012).</w:t>
      </w:r>
    </w:p>
    <w:p>
      <w:pPr>
        <w:pStyle w:val="BodyText"/>
        <w:ind w:left="1136"/>
        <w:jc w:val="both"/>
      </w:pPr>
      <w:r>
        <w:rPr/>
        <w:t>Hasil</w:t>
      </w:r>
      <w:r>
        <w:rPr>
          <w:spacing w:val="-5"/>
        </w:rPr>
        <w:t> </w:t>
      </w:r>
      <w:r>
        <w:rPr/>
        <w:t>Analisa </w:t>
      </w:r>
      <w:r>
        <w:rPr>
          <w:rFonts w:ascii="Arial"/>
          <w:i/>
        </w:rPr>
        <w:t>Overrun</w:t>
      </w:r>
      <w:r>
        <w:rPr>
          <w:rFonts w:ascii="Arial"/>
          <w:i/>
          <w:spacing w:val="-2"/>
        </w:rPr>
        <w:t> </w:t>
      </w:r>
      <w:r>
        <w:rPr/>
        <w:t>yang</w:t>
      </w:r>
      <w:r>
        <w:rPr>
          <w:spacing w:val="-8"/>
        </w:rPr>
        <w:t> </w:t>
      </w:r>
      <w:r>
        <w:rPr/>
        <w:t>dilakukan</w:t>
      </w:r>
      <w:r>
        <w:rPr>
          <w:spacing w:val="-3"/>
        </w:rPr>
        <w:t> </w:t>
      </w:r>
      <w:r>
        <w:rPr/>
        <w:t>pada </w:t>
      </w:r>
      <w:r>
        <w:rPr>
          <w:rFonts w:ascii="Arial"/>
          <w:i/>
        </w:rPr>
        <w:t>velva</w:t>
      </w:r>
      <w:r>
        <w:rPr>
          <w:rFonts w:ascii="Arial"/>
          <w:i/>
          <w:spacing w:val="-2"/>
        </w:rPr>
        <w:t> </w:t>
      </w:r>
      <w:r>
        <w:rPr/>
        <w:t>jenis</w:t>
      </w:r>
      <w:r>
        <w:rPr>
          <w:spacing w:val="-5"/>
        </w:rPr>
        <w:t> </w:t>
      </w:r>
      <w:r>
        <w:rPr/>
        <w:t>buah</w:t>
      </w:r>
      <w:r>
        <w:rPr>
          <w:spacing w:val="-3"/>
        </w:rPr>
        <w:t> </w:t>
      </w:r>
      <w:r>
        <w:rPr/>
        <w:t>disajikan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tabel</w:t>
      </w:r>
      <w:r>
        <w:rPr>
          <w:spacing w:val="-10"/>
        </w:rPr>
        <w:t> </w:t>
      </w:r>
      <w:r>
        <w:rPr/>
        <w:t>1.</w:t>
      </w:r>
    </w:p>
    <w:p>
      <w:pPr>
        <w:spacing w:after="0"/>
        <w:jc w:val="both"/>
        <w:sectPr>
          <w:pgSz w:w="12240" w:h="15840"/>
          <w:pgMar w:top="1380" w:bottom="280" w:left="1580" w:right="1320"/>
        </w:sectPr>
      </w:pPr>
    </w:p>
    <w:p>
      <w:pPr>
        <w:pStyle w:val="BodyText"/>
        <w:spacing w:before="64"/>
        <w:ind w:left="846" w:right="549"/>
        <w:jc w:val="center"/>
      </w:pPr>
      <w:r>
        <w:rPr/>
        <w:t>Tabel</w:t>
      </w:r>
      <w:r>
        <w:rPr>
          <w:spacing w:val="-2"/>
        </w:rPr>
        <w:t> </w:t>
      </w:r>
      <w:r>
        <w:rPr/>
        <w:t>1.</w:t>
      </w:r>
      <w:r>
        <w:rPr>
          <w:spacing w:val="-5"/>
        </w:rPr>
        <w:t> </w:t>
      </w:r>
      <w:r>
        <w:rPr>
          <w:rFonts w:ascii="Arial"/>
          <w:i/>
        </w:rPr>
        <w:t>Overrun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velva </w:t>
      </w:r>
      <w:r>
        <w:rPr/>
        <w:t>buah</w:t>
      </w:r>
      <w:r>
        <w:rPr>
          <w:spacing w:val="-2"/>
        </w:rPr>
        <w:t> </w:t>
      </w:r>
      <w:r>
        <w:rPr/>
        <w:t>sirsak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jambu</w:t>
      </w:r>
      <w:r>
        <w:rPr>
          <w:spacing w:val="-1"/>
        </w:rPr>
        <w:t> </w:t>
      </w:r>
      <w:r>
        <w:rPr/>
        <w:t>biji</w:t>
      </w:r>
      <w:r>
        <w:rPr>
          <w:spacing w:val="-4"/>
        </w:rPr>
        <w:t> </w:t>
      </w:r>
      <w:r>
        <w:rPr/>
        <w:t>pada</w:t>
      </w:r>
      <w:r>
        <w:rPr>
          <w:spacing w:val="-1"/>
        </w:rPr>
        <w:t> </w:t>
      </w:r>
      <w:r>
        <w:rPr/>
        <w:t>berbagai</w:t>
      </w:r>
      <w:r>
        <w:rPr>
          <w:spacing w:val="-3"/>
        </w:rPr>
        <w:t> </w:t>
      </w:r>
      <w:r>
        <w:rPr/>
        <w:t>variasi</w:t>
      </w:r>
      <w:r>
        <w:rPr>
          <w:spacing w:val="-4"/>
        </w:rPr>
        <w:t> </w:t>
      </w:r>
      <w:r>
        <w:rPr/>
        <w:t>jenis</w:t>
      </w:r>
      <w:r>
        <w:rPr>
          <w:spacing w:val="-4"/>
        </w:rPr>
        <w:t> </w:t>
      </w:r>
      <w:r>
        <w:rPr/>
        <w:t>dan</w:t>
      </w:r>
    </w:p>
    <w:p>
      <w:pPr>
        <w:pStyle w:val="BodyText"/>
        <w:spacing w:before="2"/>
        <w:ind w:left="768" w:right="1025"/>
        <w:jc w:val="center"/>
      </w:pPr>
      <w:r>
        <w:rPr/>
        <w:t>konsentrasi</w:t>
      </w:r>
      <w:r>
        <w:rPr>
          <w:spacing w:val="-5"/>
        </w:rPr>
        <w:t> </w:t>
      </w:r>
      <w:r>
        <w:rPr/>
        <w:t>penstabil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1184"/>
        <w:gridCol w:w="1550"/>
        <w:gridCol w:w="1622"/>
        <w:gridCol w:w="1484"/>
        <w:gridCol w:w="1637"/>
      </w:tblGrid>
      <w:tr>
        <w:trPr>
          <w:trHeight w:val="349" w:hRule="atLeast"/>
        </w:trPr>
        <w:tc>
          <w:tcPr>
            <w:tcW w:w="13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Kelompok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6"/>
              <w:ind w:left="115" w:right="168"/>
              <w:rPr>
                <w:sz w:val="22"/>
              </w:rPr>
            </w:pPr>
            <w:r>
              <w:rPr>
                <w:sz w:val="22"/>
              </w:rPr>
              <w:t>Jenis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penstabil</w:t>
            </w:r>
          </w:p>
        </w:tc>
        <w:tc>
          <w:tcPr>
            <w:tcW w:w="15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2"/>
              <w:rPr>
                <w:sz w:val="22"/>
              </w:rPr>
            </w:pPr>
            <w:r>
              <w:rPr>
                <w:sz w:val="22"/>
              </w:rPr>
              <w:t>Konsentrasi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  <w:tc>
          <w:tcPr>
            <w:tcW w:w="14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1" w:hRule="atLeast"/>
        </w:trPr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349" w:val="left" w:leader="none"/>
              </w:tabs>
              <w:spacing w:line="116" w:lineRule="exact"/>
              <w:ind w:left="76" w:right="-4810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line="221" w:lineRule="exact"/>
              <w:ind w:left="642" w:right="562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575" w:right="578"/>
              <w:jc w:val="center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653" w:right="638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>
        <w:trPr>
          <w:trHeight w:val="332" w:hRule="atLeast"/>
        </w:trPr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Sirsak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15"/>
              <w:rPr>
                <w:sz w:val="22"/>
              </w:rPr>
            </w:pPr>
            <w:r>
              <w:rPr>
                <w:sz w:val="22"/>
              </w:rPr>
              <w:t>CMC</w:t>
            </w:r>
          </w:p>
        </w:tc>
        <w:tc>
          <w:tcPr>
            <w:tcW w:w="1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86"/>
              <w:rPr>
                <w:sz w:val="22"/>
              </w:rPr>
            </w:pPr>
            <w:r>
              <w:rPr>
                <w:sz w:val="22"/>
              </w:rPr>
              <w:t>12,71</w:t>
            </w:r>
            <w:r>
              <w:rPr>
                <w:sz w:val="22"/>
                <w:vertAlign w:val="superscript"/>
              </w:rPr>
              <w:t>cd</w:t>
            </w:r>
            <w:r>
              <w:rPr>
                <w:sz w:val="22"/>
                <w:vertAlign w:val="baseline"/>
              </w:rPr>
              <w:t>±1,67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11,56</w:t>
            </w:r>
            <w:r>
              <w:rPr>
                <w:sz w:val="22"/>
                <w:vertAlign w:val="superscript"/>
              </w:rPr>
              <w:t>abcd</w:t>
            </w:r>
            <w:r>
              <w:rPr>
                <w:sz w:val="22"/>
                <w:vertAlign w:val="baseline"/>
              </w:rPr>
              <w:t>±1,72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10,37</w:t>
            </w:r>
            <w:r>
              <w:rPr>
                <w:sz w:val="22"/>
                <w:vertAlign w:val="superscript"/>
              </w:rPr>
              <w:t>ab</w:t>
            </w:r>
            <w:r>
              <w:rPr>
                <w:sz w:val="22"/>
                <w:vertAlign w:val="baseline"/>
              </w:rPr>
              <w:t>±1,15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22"/>
              </w:rPr>
            </w:pPr>
            <w:r>
              <w:rPr>
                <w:sz w:val="22"/>
              </w:rPr>
              <w:t>9,49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±1,66</w:t>
            </w:r>
          </w:p>
        </w:tc>
      </w:tr>
      <w:tr>
        <w:trPr>
          <w:trHeight w:val="497" w:hRule="atLeast"/>
        </w:trPr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15"/>
              <w:rPr>
                <w:sz w:val="22"/>
              </w:rPr>
            </w:pPr>
            <w:r>
              <w:rPr>
                <w:sz w:val="22"/>
              </w:rPr>
              <w:t>Pektin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86"/>
              <w:rPr>
                <w:sz w:val="22"/>
              </w:rPr>
            </w:pPr>
            <w:r>
              <w:rPr>
                <w:sz w:val="22"/>
              </w:rPr>
              <w:t>13,12</w:t>
            </w:r>
            <w:r>
              <w:rPr>
                <w:sz w:val="22"/>
                <w:vertAlign w:val="superscript"/>
              </w:rPr>
              <w:t>d</w:t>
            </w:r>
            <w:r>
              <w:rPr>
                <w:sz w:val="22"/>
                <w:vertAlign w:val="baseline"/>
              </w:rPr>
              <w:t>±0,14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07"/>
              <w:rPr>
                <w:sz w:val="22"/>
              </w:rPr>
            </w:pPr>
            <w:r>
              <w:rPr>
                <w:sz w:val="22"/>
              </w:rPr>
              <w:t>11,98</w:t>
            </w:r>
            <w:r>
              <w:rPr>
                <w:sz w:val="22"/>
                <w:vertAlign w:val="superscript"/>
              </w:rPr>
              <w:t>abcd</w:t>
            </w:r>
            <w:r>
              <w:rPr>
                <w:sz w:val="22"/>
                <w:vertAlign w:val="baseline"/>
              </w:rPr>
              <w:t>±0,10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05"/>
              <w:rPr>
                <w:sz w:val="22"/>
              </w:rPr>
            </w:pPr>
            <w:r>
              <w:rPr>
                <w:sz w:val="22"/>
              </w:rPr>
              <w:t>10,09</w:t>
            </w:r>
            <w:r>
              <w:rPr>
                <w:sz w:val="22"/>
                <w:vertAlign w:val="superscript"/>
              </w:rPr>
              <w:t>ab</w:t>
            </w:r>
            <w:r>
              <w:rPr>
                <w:sz w:val="22"/>
                <w:vertAlign w:val="baseline"/>
              </w:rPr>
              <w:t>±0,01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22"/>
              <w:rPr>
                <w:sz w:val="22"/>
              </w:rPr>
            </w:pPr>
            <w:r>
              <w:rPr>
                <w:sz w:val="22"/>
              </w:rPr>
              <w:t>9,88</w:t>
            </w:r>
            <w:r>
              <w:rPr>
                <w:sz w:val="22"/>
                <w:vertAlign w:val="superscript"/>
              </w:rPr>
              <w:t>ab</w:t>
            </w:r>
            <w:r>
              <w:rPr>
                <w:sz w:val="22"/>
                <w:vertAlign w:val="baseline"/>
              </w:rPr>
              <w:t>±0,12</w:t>
            </w:r>
          </w:p>
        </w:tc>
      </w:tr>
      <w:tr>
        <w:trPr>
          <w:trHeight w:val="330" w:hRule="atLeast"/>
        </w:trPr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Jambu biji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CMC</w:t>
            </w:r>
          </w:p>
        </w:tc>
        <w:tc>
          <w:tcPr>
            <w:tcW w:w="1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86"/>
              <w:rPr>
                <w:sz w:val="22"/>
              </w:rPr>
            </w:pPr>
            <w:r>
              <w:rPr>
                <w:sz w:val="22"/>
              </w:rPr>
              <w:t>18,50</w:t>
            </w:r>
            <w:r>
              <w:rPr>
                <w:sz w:val="22"/>
                <w:vertAlign w:val="superscript"/>
              </w:rPr>
              <w:t>gh</w:t>
            </w:r>
            <w:r>
              <w:rPr>
                <w:sz w:val="22"/>
                <w:vertAlign w:val="baseline"/>
              </w:rPr>
              <w:t>±0,26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15,97</w:t>
            </w:r>
            <w:r>
              <w:rPr>
                <w:sz w:val="22"/>
                <w:vertAlign w:val="superscript"/>
              </w:rPr>
              <w:t>ef</w:t>
            </w:r>
            <w:r>
              <w:rPr>
                <w:sz w:val="22"/>
                <w:vertAlign w:val="baseline"/>
              </w:rPr>
              <w:t>±0,19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13,80</w:t>
            </w:r>
            <w:r>
              <w:rPr>
                <w:sz w:val="22"/>
                <w:vertAlign w:val="superscript"/>
              </w:rPr>
              <w:t>de</w:t>
            </w:r>
            <w:r>
              <w:rPr>
                <w:sz w:val="22"/>
                <w:vertAlign w:val="baseline"/>
              </w:rPr>
              <w:t>±2,41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11,73</w:t>
            </w:r>
            <w:r>
              <w:rPr>
                <w:sz w:val="22"/>
                <w:vertAlign w:val="superscript"/>
              </w:rPr>
              <w:t>abcd</w:t>
            </w:r>
            <w:r>
              <w:rPr>
                <w:sz w:val="22"/>
                <w:vertAlign w:val="baseline"/>
              </w:rPr>
              <w:t>±0,63</w:t>
            </w:r>
          </w:p>
        </w:tc>
      </w:tr>
      <w:tr>
        <w:trPr>
          <w:trHeight w:val="330" w:hRule="atLeast"/>
        </w:trPr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1" w:lineRule="exact" w:before="78"/>
              <w:ind w:left="115"/>
              <w:rPr>
                <w:sz w:val="22"/>
              </w:rPr>
            </w:pPr>
            <w:r>
              <w:rPr>
                <w:sz w:val="22"/>
              </w:rPr>
              <w:t>Pektin</w:t>
            </w: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1" w:lineRule="exact" w:before="78"/>
              <w:ind w:left="186"/>
              <w:rPr>
                <w:sz w:val="22"/>
              </w:rPr>
            </w:pPr>
            <w:r>
              <w:rPr>
                <w:sz w:val="22"/>
              </w:rPr>
              <w:t>19,13</w:t>
            </w:r>
            <w:r>
              <w:rPr>
                <w:sz w:val="22"/>
                <w:vertAlign w:val="superscript"/>
              </w:rPr>
              <w:t>h</w:t>
            </w:r>
            <w:r>
              <w:rPr>
                <w:sz w:val="22"/>
                <w:vertAlign w:val="baseline"/>
              </w:rPr>
              <w:t>±0,55</w:t>
            </w:r>
          </w:p>
        </w:tc>
        <w:tc>
          <w:tcPr>
            <w:tcW w:w="16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1" w:lineRule="exact" w:before="78"/>
              <w:ind w:left="107"/>
              <w:rPr>
                <w:sz w:val="22"/>
              </w:rPr>
            </w:pPr>
            <w:r>
              <w:rPr>
                <w:sz w:val="22"/>
              </w:rPr>
              <w:t>16,63</w:t>
            </w:r>
            <w:r>
              <w:rPr>
                <w:sz w:val="22"/>
                <w:vertAlign w:val="superscript"/>
              </w:rPr>
              <w:t>fg</w:t>
            </w:r>
            <w:r>
              <w:rPr>
                <w:sz w:val="22"/>
                <w:vertAlign w:val="baseline"/>
              </w:rPr>
              <w:t>±0,83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1" w:lineRule="exact" w:before="78"/>
              <w:ind w:left="105"/>
              <w:rPr>
                <w:sz w:val="22"/>
              </w:rPr>
            </w:pPr>
            <w:r>
              <w:rPr>
                <w:sz w:val="22"/>
              </w:rPr>
              <w:t>13,35</w:t>
            </w:r>
            <w:r>
              <w:rPr>
                <w:sz w:val="22"/>
                <w:vertAlign w:val="superscript"/>
              </w:rPr>
              <w:t>d</w:t>
            </w:r>
            <w:r>
              <w:rPr>
                <w:sz w:val="22"/>
                <w:vertAlign w:val="baseline"/>
              </w:rPr>
              <w:t>±0,43</w:t>
            </w:r>
          </w:p>
        </w:tc>
        <w:tc>
          <w:tcPr>
            <w:tcW w:w="16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1" w:lineRule="exact" w:before="78"/>
              <w:ind w:left="122"/>
              <w:rPr>
                <w:sz w:val="22"/>
              </w:rPr>
            </w:pPr>
            <w:r>
              <w:rPr>
                <w:sz w:val="22"/>
              </w:rPr>
              <w:t>12,23</w:t>
            </w:r>
            <w:r>
              <w:rPr>
                <w:sz w:val="22"/>
                <w:vertAlign w:val="superscript"/>
              </w:rPr>
              <w:t>abd</w:t>
            </w:r>
            <w:r>
              <w:rPr>
                <w:sz w:val="22"/>
                <w:vertAlign w:val="baseline"/>
              </w:rPr>
              <w:t>±0,08</w:t>
            </w:r>
          </w:p>
        </w:tc>
      </w:tr>
    </w:tbl>
    <w:p>
      <w:pPr>
        <w:pStyle w:val="BodyText"/>
      </w:pPr>
    </w:p>
    <w:p>
      <w:pPr>
        <w:pStyle w:val="BodyText"/>
        <w:spacing w:line="242" w:lineRule="auto"/>
        <w:ind w:left="1136" w:right="128" w:firstLine="720"/>
        <w:jc w:val="both"/>
      </w:pPr>
      <w:r>
        <w:rPr/>
        <w:t>Keterangan: Huruf yang berbeda pada kolom yang sama menunjukkan</w:t>
      </w:r>
      <w:r>
        <w:rPr>
          <w:spacing w:val="1"/>
        </w:rPr>
        <w:t> </w:t>
      </w:r>
      <w:r>
        <w:rPr/>
        <w:t>perbedaan</w:t>
      </w:r>
      <w:r>
        <w:rPr>
          <w:spacing w:val="-2"/>
        </w:rPr>
        <w:t> </w:t>
      </w:r>
      <w:r>
        <w:rPr/>
        <w:t>nyata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tingkat</w:t>
      </w:r>
      <w:r>
        <w:rPr>
          <w:spacing w:val="-5"/>
        </w:rPr>
        <w:t> </w:t>
      </w:r>
      <w:r>
        <w:rPr/>
        <w:t>kepercayaan</w:t>
      </w:r>
      <w:r>
        <w:rPr>
          <w:spacing w:val="-1"/>
        </w:rPr>
        <w:t> </w:t>
      </w:r>
      <w:r>
        <w:rPr/>
        <w:t>95%</w:t>
      </w:r>
      <w:r>
        <w:rPr>
          <w:spacing w:val="-5"/>
        </w:rPr>
        <w:t> </w:t>
      </w:r>
      <w:r>
        <w:rPr/>
        <w:t>(α&lt;0,05).</w:t>
      </w:r>
    </w:p>
    <w:p>
      <w:pPr>
        <w:pStyle w:val="BodyText"/>
        <w:ind w:left="1136" w:right="115"/>
        <w:jc w:val="both"/>
      </w:pPr>
      <w:r>
        <w:rPr/>
        <w:t>Hasil uji statistik </w:t>
      </w:r>
      <w:r>
        <w:rPr>
          <w:rFonts w:ascii="Arial"/>
          <w:i/>
        </w:rPr>
        <w:t>overrun velva </w:t>
      </w:r>
      <w:r>
        <w:rPr/>
        <w:t>variasi konsentrasi CMC dan jenis buah sirsak</w:t>
      </w:r>
      <w:r>
        <w:rPr>
          <w:spacing w:val="1"/>
        </w:rPr>
        <w:t> </w:t>
      </w:r>
      <w:r>
        <w:rPr/>
        <w:t>berkisaran antara 9,49% sampai dengan 12,71%, variasi konsentrasi CMC pada</w:t>
      </w:r>
      <w:r>
        <w:rPr>
          <w:spacing w:val="1"/>
        </w:rPr>
        <w:t> </w:t>
      </w:r>
      <w:r>
        <w:rPr>
          <w:spacing w:val="-1"/>
        </w:rPr>
        <w:t>jenis</w:t>
      </w:r>
      <w:r>
        <w:rPr>
          <w:spacing w:val="-14"/>
        </w:rPr>
        <w:t> </w:t>
      </w:r>
      <w:r>
        <w:rPr/>
        <w:t>buah</w:t>
      </w:r>
      <w:r>
        <w:rPr>
          <w:spacing w:val="-10"/>
        </w:rPr>
        <w:t> </w:t>
      </w:r>
      <w:r>
        <w:rPr/>
        <w:t>jambu</w:t>
      </w:r>
      <w:r>
        <w:rPr>
          <w:spacing w:val="-15"/>
        </w:rPr>
        <w:t> </w:t>
      </w:r>
      <w:r>
        <w:rPr/>
        <w:t>biji</w:t>
      </w:r>
      <w:r>
        <w:rPr>
          <w:spacing w:val="-12"/>
        </w:rPr>
        <w:t> </w:t>
      </w:r>
      <w:r>
        <w:rPr/>
        <w:t>berkisaran</w:t>
      </w:r>
      <w:r>
        <w:rPr>
          <w:spacing w:val="-10"/>
        </w:rPr>
        <w:t> </w:t>
      </w:r>
      <w:r>
        <w:rPr/>
        <w:t>antara</w:t>
      </w:r>
      <w:r>
        <w:rPr>
          <w:spacing w:val="-16"/>
        </w:rPr>
        <w:t> </w:t>
      </w:r>
      <w:r>
        <w:rPr/>
        <w:t>15,50%</w:t>
      </w:r>
      <w:r>
        <w:rPr>
          <w:spacing w:val="-13"/>
        </w:rPr>
        <w:t> </w:t>
      </w:r>
      <w:r>
        <w:rPr/>
        <w:t>sampai</w:t>
      </w:r>
      <w:r>
        <w:rPr>
          <w:spacing w:val="-12"/>
        </w:rPr>
        <w:t> </w:t>
      </w:r>
      <w:r>
        <w:rPr/>
        <w:t>dengan</w:t>
      </w:r>
      <w:r>
        <w:rPr>
          <w:spacing w:val="-10"/>
        </w:rPr>
        <w:t> </w:t>
      </w:r>
      <w:r>
        <w:rPr/>
        <w:t>13,30%.</w:t>
      </w:r>
      <w:r>
        <w:rPr>
          <w:spacing w:val="-14"/>
        </w:rPr>
        <w:t> </w:t>
      </w:r>
      <w:r>
        <w:rPr/>
        <w:t>Sedangkan</w:t>
      </w:r>
      <w:r>
        <w:rPr>
          <w:spacing w:val="-59"/>
        </w:rPr>
        <w:t> </w:t>
      </w:r>
      <w:r>
        <w:rPr/>
        <w:t>konsentrasi pektin </w:t>
      </w:r>
      <w:r>
        <w:rPr>
          <w:rFonts w:ascii="Arial"/>
          <w:i/>
        </w:rPr>
        <w:t>velva </w:t>
      </w:r>
      <w:r>
        <w:rPr/>
        <w:t>buah sirsak berkisaran antara 11,88% sampai dengan</w:t>
      </w:r>
      <w:r>
        <w:rPr>
          <w:spacing w:val="1"/>
        </w:rPr>
        <w:t> </w:t>
      </w:r>
      <w:r>
        <w:rPr/>
        <w:t>18,62% dan kosentrasi pektin </w:t>
      </w:r>
      <w:r>
        <w:rPr>
          <w:rFonts w:ascii="Arial"/>
          <w:i/>
        </w:rPr>
        <w:t>velva </w:t>
      </w:r>
      <w:r>
        <w:rPr/>
        <w:t>buah jambu biji berkisaran nilainya antara</w:t>
      </w:r>
      <w:r>
        <w:rPr>
          <w:spacing w:val="1"/>
        </w:rPr>
        <w:t> </w:t>
      </w:r>
      <w:r>
        <w:rPr/>
        <w:t>11,23%</w:t>
      </w:r>
      <w:r>
        <w:rPr>
          <w:spacing w:val="-3"/>
        </w:rPr>
        <w:t> </w:t>
      </w:r>
      <w:r>
        <w:rPr/>
        <w:t>sampai</w:t>
      </w:r>
      <w:r>
        <w:rPr>
          <w:spacing w:val="-1"/>
        </w:rPr>
        <w:t> </w:t>
      </w:r>
      <w:r>
        <w:rPr/>
        <w:t>dengan</w:t>
      </w:r>
      <w:r>
        <w:rPr>
          <w:spacing w:val="1"/>
        </w:rPr>
        <w:t> </w:t>
      </w:r>
      <w:r>
        <w:rPr/>
        <w:t>19,13%.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146" w:val="left" w:leader="none"/>
        </w:tabs>
        <w:spacing w:line="251" w:lineRule="exact" w:before="0" w:after="0"/>
        <w:ind w:left="1146" w:right="0" w:hanging="360"/>
        <w:jc w:val="left"/>
      </w:pPr>
      <w:r>
        <w:rPr/>
        <w:t>Daya</w:t>
      </w:r>
      <w:r>
        <w:rPr>
          <w:spacing w:val="-1"/>
        </w:rPr>
        <w:t> </w:t>
      </w:r>
      <w:r>
        <w:rPr/>
        <w:t>Leleh</w:t>
      </w:r>
    </w:p>
    <w:p>
      <w:pPr>
        <w:pStyle w:val="BodyText"/>
        <w:spacing w:line="242" w:lineRule="auto"/>
        <w:ind w:left="1136" w:firstLine="570"/>
      </w:pPr>
      <w:r>
        <w:rPr/>
        <w:t>Hasil</w:t>
      </w:r>
      <w:r>
        <w:rPr>
          <w:spacing w:val="-5"/>
        </w:rPr>
        <w:t> </w:t>
      </w:r>
      <w:r>
        <w:rPr/>
        <w:t>Analisa</w:t>
      </w:r>
      <w:r>
        <w:rPr>
          <w:spacing w:val="-2"/>
        </w:rPr>
        <w:t> </w:t>
      </w:r>
      <w:r>
        <w:rPr/>
        <w:t>daya</w:t>
      </w:r>
      <w:r>
        <w:rPr>
          <w:spacing w:val="-2"/>
        </w:rPr>
        <w:t> </w:t>
      </w:r>
      <w:r>
        <w:rPr/>
        <w:t>leleh</w:t>
      </w:r>
      <w:r>
        <w:rPr>
          <w:spacing w:val="-3"/>
        </w:rPr>
        <w:t> </w:t>
      </w:r>
      <w:r>
        <w:rPr/>
        <w:t>yang</w:t>
      </w:r>
      <w:r>
        <w:rPr>
          <w:spacing w:val="-7"/>
        </w:rPr>
        <w:t> </w:t>
      </w:r>
      <w:r>
        <w:rPr/>
        <w:t>dilakukan</w:t>
      </w:r>
      <w:r>
        <w:rPr>
          <w:spacing w:val="-2"/>
        </w:rPr>
        <w:t> </w:t>
      </w:r>
      <w:r>
        <w:rPr/>
        <w:t>pada</w:t>
      </w:r>
      <w:r>
        <w:rPr>
          <w:spacing w:val="4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-1"/>
        </w:rPr>
        <w:t> </w:t>
      </w:r>
      <w:r>
        <w:rPr/>
        <w:t>jenis</w:t>
      </w:r>
      <w:r>
        <w:rPr>
          <w:spacing w:val="-10"/>
        </w:rPr>
        <w:t> </w:t>
      </w:r>
      <w:r>
        <w:rPr/>
        <w:t>buah</w:t>
      </w:r>
      <w:r>
        <w:rPr>
          <w:spacing w:val="-7"/>
        </w:rPr>
        <w:t> </w:t>
      </w:r>
      <w:r>
        <w:rPr/>
        <w:t>disajikan</w:t>
      </w:r>
      <w:r>
        <w:rPr>
          <w:spacing w:val="-2"/>
        </w:rPr>
        <w:t> </w:t>
      </w:r>
      <w:r>
        <w:rPr/>
        <w:t>pada</w:t>
      </w:r>
      <w:r>
        <w:rPr>
          <w:spacing w:val="-58"/>
        </w:rPr>
        <w:t> </w:t>
      </w:r>
      <w:r>
        <w:rPr/>
        <w:t>tabel</w:t>
      </w:r>
      <w:r>
        <w:rPr>
          <w:spacing w:val="1"/>
        </w:rPr>
        <w:t> </w:t>
      </w:r>
      <w:r>
        <w:rPr/>
        <w:t>dibah</w:t>
      </w:r>
      <w:r>
        <w:rPr>
          <w:spacing w:val="1"/>
        </w:rPr>
        <w:t> </w:t>
      </w:r>
      <w:r>
        <w:rPr/>
        <w:t>ini,</w:t>
      </w:r>
    </w:p>
    <w:p>
      <w:pPr>
        <w:pStyle w:val="BodyText"/>
        <w:spacing w:line="432" w:lineRule="auto"/>
        <w:ind w:left="2687" w:right="1511" w:hanging="1421"/>
      </w:pPr>
      <w:r>
        <w:rPr/>
        <w:t>Tabel 2. Daya leleh </w:t>
      </w:r>
      <w:r>
        <w:rPr>
          <w:rFonts w:ascii="Arial"/>
          <w:i/>
        </w:rPr>
        <w:t>velva </w:t>
      </w:r>
      <w:r>
        <w:rPr/>
        <w:t>buah sirsak dan jambu biji pada berbagai</w:t>
      </w:r>
      <w:r>
        <w:rPr>
          <w:spacing w:val="-59"/>
        </w:rPr>
        <w:t> </w:t>
      </w:r>
      <w:r>
        <w:rPr/>
        <w:t>variasi</w:t>
      </w:r>
      <w:r>
        <w:rPr>
          <w:spacing w:val="-2"/>
        </w:rPr>
        <w:t> </w:t>
      </w:r>
      <w:r>
        <w:rPr/>
        <w:t>jenis</w:t>
      </w:r>
      <w:r>
        <w:rPr>
          <w:spacing w:val="-2"/>
        </w:rPr>
        <w:t> </w:t>
      </w:r>
      <w:r>
        <w:rPr/>
        <w:t>dan konsentrasi</w:t>
      </w:r>
      <w:r>
        <w:rPr>
          <w:spacing w:val="-6"/>
        </w:rPr>
        <w:t> </w:t>
      </w:r>
      <w:r>
        <w:rPr/>
        <w:t>penstabil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314"/>
        <w:gridCol w:w="1575"/>
        <w:gridCol w:w="1476"/>
        <w:gridCol w:w="1545"/>
        <w:gridCol w:w="1543"/>
      </w:tblGrid>
      <w:tr>
        <w:trPr>
          <w:trHeight w:val="348" w:hRule="atLeast"/>
        </w:trPr>
        <w:tc>
          <w:tcPr>
            <w:tcW w:w="13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Kelompok</w:t>
            </w:r>
          </w:p>
        </w:tc>
        <w:tc>
          <w:tcPr>
            <w:tcW w:w="1314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42" w:right="271"/>
              <w:rPr>
                <w:sz w:val="22"/>
              </w:rPr>
            </w:pPr>
            <w:r>
              <w:rPr>
                <w:sz w:val="22"/>
              </w:rPr>
              <w:t>Jenis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penstabil</w:t>
            </w: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24"/>
              <w:rPr>
                <w:sz w:val="22"/>
              </w:rPr>
            </w:pPr>
            <w:r>
              <w:rPr>
                <w:sz w:val="22"/>
              </w:rPr>
              <w:t>Konsentrasi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  <w:tc>
          <w:tcPr>
            <w:tcW w:w="15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1" w:hRule="atLeast"/>
        </w:trPr>
        <w:tc>
          <w:tcPr>
            <w:tcW w:w="13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191" w:val="left" w:leader="none"/>
              </w:tabs>
              <w:spacing w:line="105" w:lineRule="exact"/>
              <w:ind w:left="183" w:right="-4623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line="221" w:lineRule="exact"/>
              <w:ind w:left="704" w:right="525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02" w:right="505"/>
              <w:jc w:val="center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96" w:right="600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>
        <w:trPr>
          <w:trHeight w:val="332" w:hRule="atLeast"/>
        </w:trPr>
        <w:tc>
          <w:tcPr>
            <w:tcW w:w="1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Sirsak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42"/>
              <w:rPr>
                <w:sz w:val="22"/>
              </w:rPr>
            </w:pPr>
            <w:r>
              <w:rPr>
                <w:sz w:val="22"/>
              </w:rPr>
              <w:t>CMC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10,88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±0,65</w:t>
            </w:r>
          </w:p>
        </w:tc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13,80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±0,83</w:t>
            </w:r>
          </w:p>
        </w:tc>
        <w:tc>
          <w:tcPr>
            <w:tcW w:w="1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9" w:right="89"/>
              <w:jc w:val="center"/>
              <w:rPr>
                <w:sz w:val="22"/>
              </w:rPr>
            </w:pPr>
            <w:r>
              <w:rPr>
                <w:sz w:val="22"/>
              </w:rPr>
              <w:t>21,29</w:t>
            </w:r>
            <w:r>
              <w:rPr>
                <w:sz w:val="22"/>
                <w:vertAlign w:val="superscript"/>
              </w:rPr>
              <w:t>cd</w:t>
            </w:r>
            <w:r>
              <w:rPr>
                <w:sz w:val="22"/>
                <w:vertAlign w:val="baseline"/>
              </w:rPr>
              <w:t>±1,59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29,31</w:t>
            </w:r>
            <w:r>
              <w:rPr>
                <w:sz w:val="22"/>
                <w:vertAlign w:val="superscript"/>
              </w:rPr>
              <w:t>cde</w:t>
            </w:r>
            <w:r>
              <w:rPr>
                <w:sz w:val="22"/>
                <w:vertAlign w:val="baseline"/>
              </w:rPr>
              <w:t>±1,13</w:t>
            </w:r>
          </w:p>
        </w:tc>
      </w:tr>
      <w:tr>
        <w:trPr>
          <w:trHeight w:val="497" w:hRule="atLeast"/>
        </w:trPr>
        <w:tc>
          <w:tcPr>
            <w:tcW w:w="13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42"/>
              <w:rPr>
                <w:sz w:val="22"/>
              </w:rPr>
            </w:pPr>
            <w:r>
              <w:rPr>
                <w:sz w:val="22"/>
              </w:rPr>
              <w:t>Pektin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11,85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±0,96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09"/>
              <w:rPr>
                <w:sz w:val="22"/>
              </w:rPr>
            </w:pPr>
            <w:r>
              <w:rPr>
                <w:sz w:val="22"/>
              </w:rPr>
              <w:t>14,70</w:t>
            </w:r>
            <w:r>
              <w:rPr>
                <w:sz w:val="22"/>
                <w:vertAlign w:val="superscript"/>
              </w:rPr>
              <w:t>ab</w:t>
            </w:r>
            <w:r>
              <w:rPr>
                <w:sz w:val="22"/>
                <w:vertAlign w:val="baseline"/>
              </w:rPr>
              <w:t>±1,95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21,24</w:t>
            </w:r>
            <w:r>
              <w:rPr>
                <w:sz w:val="22"/>
                <w:vertAlign w:val="superscript"/>
              </w:rPr>
              <w:t>cde</w:t>
            </w:r>
            <w:r>
              <w:rPr>
                <w:sz w:val="22"/>
                <w:vertAlign w:val="baseline"/>
              </w:rPr>
              <w:t>±1,23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04"/>
              <w:rPr>
                <w:sz w:val="22"/>
              </w:rPr>
            </w:pPr>
            <w:r>
              <w:rPr>
                <w:sz w:val="22"/>
              </w:rPr>
              <w:t>27,65</w:t>
            </w:r>
            <w:r>
              <w:rPr>
                <w:sz w:val="22"/>
                <w:vertAlign w:val="superscript"/>
              </w:rPr>
              <w:t>de</w:t>
            </w:r>
            <w:r>
              <w:rPr>
                <w:sz w:val="22"/>
                <w:vertAlign w:val="baseline"/>
              </w:rPr>
              <w:t>±2,13</w:t>
            </w:r>
          </w:p>
        </w:tc>
      </w:tr>
      <w:tr>
        <w:trPr>
          <w:trHeight w:val="329" w:hRule="atLeast"/>
        </w:trPr>
        <w:tc>
          <w:tcPr>
            <w:tcW w:w="1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Jambu biji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42"/>
              <w:rPr>
                <w:sz w:val="22"/>
              </w:rPr>
            </w:pPr>
            <w:r>
              <w:rPr>
                <w:sz w:val="22"/>
              </w:rPr>
              <w:t>CMC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12,53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±0,01</w:t>
            </w:r>
          </w:p>
        </w:tc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14,16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±1,59</w:t>
            </w:r>
          </w:p>
        </w:tc>
        <w:tc>
          <w:tcPr>
            <w:tcW w:w="1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22,80</w:t>
            </w:r>
            <w:r>
              <w:rPr>
                <w:sz w:val="22"/>
                <w:vertAlign w:val="superscript"/>
              </w:rPr>
              <w:t>cde</w:t>
            </w:r>
            <w:r>
              <w:rPr>
                <w:sz w:val="22"/>
                <w:vertAlign w:val="baseline"/>
              </w:rPr>
              <w:t>±1,06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sz w:val="22"/>
              </w:rPr>
              <w:t>23,36</w:t>
            </w:r>
            <w:r>
              <w:rPr>
                <w:sz w:val="22"/>
                <w:vertAlign w:val="superscript"/>
              </w:rPr>
              <w:t>cd</w:t>
            </w:r>
            <w:r>
              <w:rPr>
                <w:sz w:val="22"/>
                <w:vertAlign w:val="baseline"/>
              </w:rPr>
              <w:t>±2,55</w:t>
            </w:r>
          </w:p>
        </w:tc>
      </w:tr>
      <w:tr>
        <w:trPr>
          <w:trHeight w:val="330" w:hRule="atLeast"/>
        </w:trPr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 w:before="67"/>
              <w:ind w:left="142"/>
              <w:rPr>
                <w:sz w:val="22"/>
              </w:rPr>
            </w:pPr>
            <w:r>
              <w:rPr>
                <w:sz w:val="22"/>
              </w:rPr>
              <w:t>Pektin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 w:before="67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14,00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±0,77</w:t>
            </w:r>
          </w:p>
        </w:tc>
        <w:tc>
          <w:tcPr>
            <w:tcW w:w="14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 w:before="67"/>
              <w:ind w:left="109"/>
              <w:rPr>
                <w:sz w:val="22"/>
              </w:rPr>
            </w:pPr>
            <w:r>
              <w:rPr>
                <w:sz w:val="22"/>
              </w:rPr>
              <w:t>15,67</w:t>
            </w:r>
            <w:r>
              <w:rPr>
                <w:sz w:val="22"/>
                <w:vertAlign w:val="superscript"/>
              </w:rPr>
              <w:t>ab</w:t>
            </w:r>
            <w:r>
              <w:rPr>
                <w:sz w:val="22"/>
                <w:vertAlign w:val="baseline"/>
              </w:rPr>
              <w:t>±3,72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 w:before="67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27,19</w:t>
            </w:r>
            <w:r>
              <w:rPr>
                <w:sz w:val="22"/>
                <w:vertAlign w:val="superscript"/>
              </w:rPr>
              <w:t>cde</w:t>
            </w:r>
            <w:r>
              <w:rPr>
                <w:sz w:val="22"/>
                <w:vertAlign w:val="baseline"/>
              </w:rPr>
              <w:t>±2,31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3" w:lineRule="exact" w:before="67"/>
              <w:ind w:left="104"/>
              <w:rPr>
                <w:sz w:val="22"/>
              </w:rPr>
            </w:pPr>
            <w:r>
              <w:rPr>
                <w:sz w:val="22"/>
              </w:rPr>
              <w:t>29,79</w:t>
            </w:r>
            <w:r>
              <w:rPr>
                <w:sz w:val="22"/>
                <w:vertAlign w:val="superscript"/>
              </w:rPr>
              <w:t>e</w:t>
            </w:r>
            <w:r>
              <w:rPr>
                <w:sz w:val="22"/>
                <w:vertAlign w:val="baseline"/>
              </w:rPr>
              <w:t>±3,33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136" w:right="121" w:firstLine="720"/>
        <w:jc w:val="both"/>
      </w:pPr>
      <w:r>
        <w:rPr/>
        <w:t>Keterangan: Huruf yang berbeda pada</w:t>
      </w:r>
      <w:r>
        <w:rPr>
          <w:spacing w:val="1"/>
        </w:rPr>
        <w:t> </w:t>
      </w:r>
      <w:r>
        <w:rPr/>
        <w:t>kolom yang sama menunjukkan</w:t>
      </w:r>
      <w:r>
        <w:rPr>
          <w:spacing w:val="1"/>
        </w:rPr>
        <w:t> </w:t>
      </w:r>
      <w:r>
        <w:rPr/>
        <w:t>perbedaan</w:t>
      </w:r>
      <w:r>
        <w:rPr>
          <w:spacing w:val="-2"/>
        </w:rPr>
        <w:t> </w:t>
      </w:r>
      <w:r>
        <w:rPr/>
        <w:t>nyata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tingkat</w:t>
      </w:r>
      <w:r>
        <w:rPr>
          <w:spacing w:val="-6"/>
        </w:rPr>
        <w:t> </w:t>
      </w:r>
      <w:r>
        <w:rPr/>
        <w:t>kepercayaan</w:t>
      </w:r>
      <w:r>
        <w:rPr>
          <w:spacing w:val="-1"/>
        </w:rPr>
        <w:t> </w:t>
      </w:r>
      <w:r>
        <w:rPr/>
        <w:t>95%</w:t>
      </w:r>
      <w:r>
        <w:rPr>
          <w:spacing w:val="-5"/>
        </w:rPr>
        <w:t> </w:t>
      </w:r>
      <w:r>
        <w:rPr/>
        <w:t>(α&lt;0,05)</w:t>
      </w:r>
    </w:p>
    <w:p>
      <w:pPr>
        <w:pStyle w:val="BodyText"/>
        <w:ind w:left="1136" w:right="110"/>
        <w:jc w:val="both"/>
      </w:pPr>
      <w:r>
        <w:rPr/>
        <w:t>Menurut Bodyfelt </w:t>
      </w:r>
      <w:r>
        <w:rPr>
          <w:rFonts w:ascii="Arial"/>
          <w:i/>
        </w:rPr>
        <w:t>et al. </w:t>
      </w:r>
      <w:r>
        <w:rPr/>
        <w:t>(1988) menyatakan, bahwa daya leleh es krim yang baik</w:t>
      </w:r>
      <w:r>
        <w:rPr>
          <w:spacing w:val="1"/>
        </w:rPr>
        <w:t> </w:t>
      </w:r>
      <w:r>
        <w:rPr/>
        <w:t>berkisar</w:t>
      </w:r>
      <w:r>
        <w:rPr>
          <w:spacing w:val="-7"/>
        </w:rPr>
        <w:t> </w:t>
      </w:r>
      <w:r>
        <w:rPr/>
        <w:t>antara</w:t>
      </w:r>
      <w:r>
        <w:rPr>
          <w:spacing w:val="-10"/>
        </w:rPr>
        <w:t> </w:t>
      </w:r>
      <w:r>
        <w:rPr/>
        <w:t>15-</w:t>
      </w:r>
      <w:r>
        <w:rPr>
          <w:spacing w:val="-7"/>
        </w:rPr>
        <w:t> </w:t>
      </w:r>
      <w:r>
        <w:rPr/>
        <w:t>25</w:t>
      </w:r>
      <w:r>
        <w:rPr>
          <w:spacing w:val="-5"/>
        </w:rPr>
        <w:t> </w:t>
      </w:r>
      <w:r>
        <w:rPr/>
        <w:t>menit/g</w:t>
      </w:r>
      <w:r>
        <w:rPr>
          <w:spacing w:val="-11"/>
        </w:rPr>
        <w:t> </w:t>
      </w:r>
      <w:r>
        <w:rPr/>
        <w:t>dan</w:t>
      </w:r>
      <w:r>
        <w:rPr>
          <w:spacing w:val="-5"/>
        </w:rPr>
        <w:t> </w:t>
      </w:r>
      <w:r>
        <w:rPr/>
        <w:t>daya</w:t>
      </w:r>
      <w:r>
        <w:rPr>
          <w:spacing w:val="-6"/>
        </w:rPr>
        <w:t> </w:t>
      </w:r>
      <w:r>
        <w:rPr/>
        <w:t>leleh</w:t>
      </w:r>
      <w:r>
        <w:rPr>
          <w:spacing w:val="-3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-10"/>
        </w:rPr>
        <w:t> </w:t>
      </w:r>
      <w:r>
        <w:rPr/>
        <w:t>sayur-sayuran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bawah</w:t>
      </w:r>
      <w:r>
        <w:rPr>
          <w:spacing w:val="-5"/>
        </w:rPr>
        <w:t> </w:t>
      </w:r>
      <w:r>
        <w:rPr/>
        <w:t>nilai</w:t>
      </w:r>
      <w:r>
        <w:rPr>
          <w:spacing w:val="-8"/>
        </w:rPr>
        <w:t> </w:t>
      </w:r>
      <w:r>
        <w:rPr/>
        <w:t>es</w:t>
      </w:r>
      <w:r>
        <w:rPr>
          <w:spacing w:val="-59"/>
        </w:rPr>
        <w:t> </w:t>
      </w:r>
      <w:r>
        <w:rPr/>
        <w:t>krim</w:t>
      </w:r>
      <w:r>
        <w:rPr>
          <w:spacing w:val="1"/>
        </w:rPr>
        <w:t> </w:t>
      </w:r>
      <w:r>
        <w:rPr/>
        <w:t>sedangakan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leleh</w:t>
      </w:r>
      <w:r>
        <w:rPr>
          <w:spacing w:val="1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krim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karaktersitik fisik buah. Berdasarkan. Pada Tabel 2. dapat dilihat bahwa nilai rata-</w:t>
      </w:r>
      <w:r>
        <w:rPr>
          <w:spacing w:val="1"/>
        </w:rPr>
        <w:t> </w:t>
      </w:r>
      <w:r>
        <w:rPr>
          <w:spacing w:val="-1"/>
        </w:rPr>
        <w:t>rata</w:t>
      </w:r>
      <w:r>
        <w:rPr>
          <w:spacing w:val="-14"/>
        </w:rPr>
        <w:t> </w:t>
      </w:r>
      <w:r>
        <w:rPr>
          <w:spacing w:val="-1"/>
        </w:rPr>
        <w:t>daya</w:t>
      </w:r>
      <w:r>
        <w:rPr>
          <w:spacing w:val="-13"/>
        </w:rPr>
        <w:t> </w:t>
      </w:r>
      <w:r>
        <w:rPr>
          <w:spacing w:val="-1"/>
        </w:rPr>
        <w:t>leleh</w:t>
      </w:r>
      <w:r>
        <w:rPr>
          <w:spacing w:val="-10"/>
        </w:rPr>
        <w:t> </w:t>
      </w:r>
      <w:r>
        <w:rPr>
          <w:rFonts w:ascii="Arial"/>
          <w:i/>
          <w:spacing w:val="-1"/>
        </w:rPr>
        <w:t>velva</w:t>
      </w:r>
      <w:r>
        <w:rPr>
          <w:rFonts w:ascii="Arial"/>
          <w:i/>
          <w:spacing w:val="-12"/>
        </w:rPr>
        <w:t> </w:t>
      </w:r>
      <w:r>
        <w:rPr>
          <w:spacing w:val="-1"/>
        </w:rPr>
        <w:t>buah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8"/>
        </w:rPr>
        <w:t> </w:t>
      </w:r>
      <w:r>
        <w:rPr>
          <w:spacing w:val="-1"/>
        </w:rPr>
        <w:t>dihasilkan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penambahan</w:t>
      </w:r>
      <w:r>
        <w:rPr>
          <w:spacing w:val="-14"/>
        </w:rPr>
        <w:t> </w:t>
      </w:r>
      <w:r>
        <w:rPr/>
        <w:t>CMC</w:t>
      </w:r>
      <w:r>
        <w:rPr>
          <w:spacing w:val="-7"/>
        </w:rPr>
        <w:t> </w:t>
      </w:r>
      <w:r>
        <w:rPr/>
        <w:t>nilai</w:t>
      </w:r>
      <w:r>
        <w:rPr>
          <w:spacing w:val="-14"/>
        </w:rPr>
        <w:t> </w:t>
      </w:r>
      <w:r>
        <w:rPr/>
        <w:t>terendah</w:t>
      </w:r>
      <w:r>
        <w:rPr>
          <w:spacing w:val="-59"/>
        </w:rPr>
        <w:t> </w:t>
      </w:r>
      <w:r>
        <w:rPr/>
        <w:t>pada </w:t>
      </w:r>
      <w:r>
        <w:rPr>
          <w:rFonts w:ascii="Arial"/>
          <w:i/>
        </w:rPr>
        <w:t>velva </w:t>
      </w:r>
      <w:r>
        <w:rPr/>
        <w:t>jenis buah sirsak 0,5% sebesar 10,88 menit/g dan nilai daya leleh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kosentrasi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1,5%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29,31</w:t>
      </w:r>
      <w:r>
        <w:rPr>
          <w:spacing w:val="1"/>
        </w:rPr>
        <w:t> </w:t>
      </w:r>
      <w:r>
        <w:rPr/>
        <w:t>menit/g.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penambahan CMC nilai terendah pada </w:t>
      </w:r>
      <w:r>
        <w:rPr>
          <w:rFonts w:ascii="Arial"/>
          <w:i/>
        </w:rPr>
        <w:t>velva </w:t>
      </w:r>
      <w:r>
        <w:rPr/>
        <w:t>jenis</w:t>
      </w:r>
      <w:r>
        <w:rPr>
          <w:spacing w:val="1"/>
        </w:rPr>
        <w:t> </w:t>
      </w:r>
      <w:r>
        <w:rPr/>
        <w:t>buah jambu biji 0,5% sebesar</w:t>
      </w:r>
      <w:r>
        <w:rPr>
          <w:spacing w:val="1"/>
        </w:rPr>
        <w:t> </w:t>
      </w:r>
      <w:r>
        <w:rPr/>
        <w:t>12,53</w:t>
      </w:r>
      <w:r>
        <w:rPr>
          <w:spacing w:val="-2"/>
        </w:rPr>
        <w:t> </w:t>
      </w:r>
      <w:r>
        <w:rPr/>
        <w:t>menit/g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nilai</w:t>
      </w:r>
      <w:r>
        <w:rPr>
          <w:spacing w:val="-2"/>
        </w:rPr>
        <w:t> </w:t>
      </w:r>
      <w:r>
        <w:rPr/>
        <w:t>tertinggi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kosentrasi</w:t>
      </w:r>
      <w:r>
        <w:rPr>
          <w:spacing w:val="-4"/>
        </w:rPr>
        <w:t> </w:t>
      </w:r>
      <w:r>
        <w:rPr/>
        <w:t>CMC</w:t>
      </w:r>
      <w:r>
        <w:rPr>
          <w:spacing w:val="-4"/>
        </w:rPr>
        <w:t> </w:t>
      </w:r>
      <w:r>
        <w:rPr/>
        <w:t>1,5%</w:t>
      </w:r>
      <w:r>
        <w:rPr>
          <w:spacing w:val="-5"/>
        </w:rPr>
        <w:t> </w:t>
      </w:r>
      <w:r>
        <w:rPr/>
        <w:t>sebesar</w:t>
      </w:r>
      <w:r>
        <w:rPr>
          <w:spacing w:val="-8"/>
        </w:rPr>
        <w:t> </w:t>
      </w:r>
      <w:r>
        <w:rPr/>
        <w:t>28,80</w:t>
      </w:r>
      <w:r>
        <w:rPr>
          <w:spacing w:val="1"/>
        </w:rPr>
        <w:t> </w:t>
      </w:r>
      <w:r>
        <w:rPr/>
        <w:t>menit/g,</w:t>
      </w:r>
    </w:p>
    <w:p>
      <w:pPr>
        <w:spacing w:after="0"/>
        <w:jc w:val="both"/>
        <w:sectPr>
          <w:pgSz w:w="12240" w:h="15840"/>
          <w:pgMar w:top="1380" w:bottom="280" w:left="1580" w:right="1320"/>
        </w:sectPr>
      </w:pPr>
    </w:p>
    <w:p>
      <w:pPr>
        <w:pStyle w:val="BodyText"/>
        <w:spacing w:before="64"/>
        <w:ind w:left="1136" w:right="112"/>
        <w:jc w:val="both"/>
      </w:pPr>
      <w:r>
        <w:rPr/>
        <w:t>sedangkan pada variasi penambahan kosentrasi pektin </w:t>
      </w:r>
      <w:r>
        <w:rPr>
          <w:rFonts w:ascii="Arial"/>
          <w:i/>
        </w:rPr>
        <w:t>velva </w:t>
      </w:r>
      <w:r>
        <w:rPr/>
        <w:t>sirsak dengan nilai</w:t>
      </w:r>
      <w:r>
        <w:rPr>
          <w:spacing w:val="1"/>
        </w:rPr>
        <w:t> </w:t>
      </w:r>
      <w:r>
        <w:rPr/>
        <w:t>terendah 0,5% sebesar 11.85 menit/g, dan nilai kosentrasi pektin tertinggi pada</w:t>
      </w:r>
      <w:r>
        <w:rPr>
          <w:spacing w:val="1"/>
        </w:rPr>
        <w:t> </w:t>
      </w:r>
      <w:r>
        <w:rPr/>
        <w:t>1,5% sebesar 27,65 menit/g dan pada </w:t>
      </w:r>
      <w:r>
        <w:rPr>
          <w:rFonts w:ascii="Arial"/>
          <w:i/>
        </w:rPr>
        <w:t>velva </w:t>
      </w:r>
      <w:r>
        <w:rPr/>
        <w:t>jenis buah jambu biji kosentrasi pektin</w:t>
      </w:r>
      <w:r>
        <w:rPr>
          <w:spacing w:val="-59"/>
        </w:rPr>
        <w:t> </w:t>
      </w:r>
      <w:r>
        <w:rPr>
          <w:spacing w:val="-1"/>
        </w:rPr>
        <w:t>nilai</w:t>
      </w:r>
      <w:r>
        <w:rPr>
          <w:spacing w:val="-11"/>
        </w:rPr>
        <w:t> </w:t>
      </w:r>
      <w:r>
        <w:rPr>
          <w:spacing w:val="-1"/>
        </w:rPr>
        <w:t>terendah</w:t>
      </w:r>
      <w:r>
        <w:rPr>
          <w:spacing w:val="-9"/>
        </w:rPr>
        <w:t> </w:t>
      </w:r>
      <w:r>
        <w:rPr>
          <w:spacing w:val="-1"/>
        </w:rPr>
        <w:t>0,5%</w:t>
      </w:r>
      <w:r>
        <w:rPr>
          <w:spacing w:val="-12"/>
        </w:rPr>
        <w:t> </w:t>
      </w:r>
      <w:r>
        <w:rPr>
          <w:spacing w:val="-1"/>
        </w:rPr>
        <w:t>sebesar</w:t>
      </w:r>
      <w:r>
        <w:rPr>
          <w:spacing w:val="-14"/>
        </w:rPr>
        <w:t> </w:t>
      </w:r>
      <w:r>
        <w:rPr>
          <w:spacing w:val="-1"/>
        </w:rPr>
        <w:t>14,00</w:t>
      </w:r>
      <w:r>
        <w:rPr>
          <w:spacing w:val="-3"/>
        </w:rPr>
        <w:t> </w:t>
      </w:r>
      <w:r>
        <w:rPr/>
        <w:t>menit/g</w:t>
      </w:r>
      <w:r>
        <w:rPr>
          <w:spacing w:val="-14"/>
        </w:rPr>
        <w:t> </w:t>
      </w:r>
      <w:r>
        <w:rPr/>
        <w:t>sedangkan</w:t>
      </w:r>
      <w:r>
        <w:rPr>
          <w:spacing w:val="-8"/>
        </w:rPr>
        <w:t> </w:t>
      </w:r>
      <w:r>
        <w:rPr/>
        <w:t>nilai</w:t>
      </w:r>
      <w:r>
        <w:rPr>
          <w:spacing w:val="-11"/>
        </w:rPr>
        <w:t> </w:t>
      </w:r>
      <w:r>
        <w:rPr/>
        <w:t>kosentrasi</w:t>
      </w:r>
      <w:r>
        <w:rPr>
          <w:spacing w:val="-11"/>
        </w:rPr>
        <w:t> </w:t>
      </w:r>
      <w:r>
        <w:rPr/>
        <w:t>tertinggi</w:t>
      </w:r>
      <w:r>
        <w:rPr>
          <w:spacing w:val="-10"/>
        </w:rPr>
        <w:t> </w:t>
      </w:r>
      <w:r>
        <w:rPr/>
        <w:t>1,5%</w:t>
      </w:r>
      <w:r>
        <w:rPr>
          <w:spacing w:val="-59"/>
        </w:rPr>
        <w:t> </w:t>
      </w:r>
      <w:r>
        <w:rPr/>
        <w:t>sebesar</w:t>
      </w:r>
      <w:r>
        <w:rPr>
          <w:spacing w:val="-6"/>
        </w:rPr>
        <w:t> </w:t>
      </w:r>
      <w:r>
        <w:rPr/>
        <w:t>29,79</w:t>
      </w:r>
      <w:r>
        <w:rPr>
          <w:spacing w:val="4"/>
        </w:rPr>
        <w:t> </w:t>
      </w:r>
      <w:r>
        <w:rPr/>
        <w:t>menit/g.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146" w:val="left" w:leader="none"/>
        </w:tabs>
        <w:spacing w:line="240" w:lineRule="auto" w:before="0" w:after="0"/>
        <w:ind w:left="1146" w:right="0" w:hanging="360"/>
        <w:jc w:val="left"/>
      </w:pPr>
      <w:r>
        <w:rPr/>
        <w:t>Kadar</w:t>
      </w:r>
      <w:r>
        <w:rPr>
          <w:spacing w:val="-2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</w:p>
    <w:p>
      <w:pPr>
        <w:pStyle w:val="BodyText"/>
        <w:spacing w:line="237" w:lineRule="auto" w:before="4"/>
        <w:ind w:left="1136" w:right="114"/>
        <w:jc w:val="both"/>
      </w:pPr>
      <w:r>
        <w:rPr/>
        <w:t>Hasil Analisa daya leleh yang dilakukan pada </w:t>
      </w:r>
      <w:r>
        <w:rPr>
          <w:rFonts w:ascii="Arial"/>
          <w:i/>
        </w:rPr>
        <w:t>velva </w:t>
      </w:r>
      <w:r>
        <w:rPr/>
        <w:t>jenis buah disajikan pada tabel</w:t>
      </w:r>
      <w:r>
        <w:rPr>
          <w:spacing w:val="-59"/>
        </w:rPr>
        <w:t> </w:t>
      </w:r>
      <w:r>
        <w:rPr/>
        <w:t>dibawah ini.</w:t>
      </w:r>
    </w:p>
    <w:p>
      <w:pPr>
        <w:pStyle w:val="BodyText"/>
        <w:spacing w:line="432" w:lineRule="auto" w:before="3"/>
        <w:ind w:left="2652" w:right="1306" w:hanging="741"/>
      </w:pPr>
      <w:r>
        <w:rPr/>
        <w:t>Tabel 3. Kadar vitamin c </w:t>
      </w:r>
      <w:r>
        <w:rPr>
          <w:rFonts w:ascii="Arial"/>
          <w:i/>
        </w:rPr>
        <w:t>velva </w:t>
      </w:r>
      <w:r>
        <w:rPr/>
        <w:t>buah sirsak dan jambu biji pada</w:t>
      </w:r>
      <w:r>
        <w:rPr>
          <w:spacing w:val="-59"/>
        </w:rPr>
        <w:t> </w:t>
      </w:r>
      <w:r>
        <w:rPr/>
        <w:t>berbagai</w:t>
      </w:r>
      <w:r>
        <w:rPr>
          <w:spacing w:val="-2"/>
        </w:rPr>
        <w:t> </w:t>
      </w:r>
      <w:r>
        <w:rPr/>
        <w:t>variasi</w:t>
      </w:r>
      <w:r>
        <w:rPr>
          <w:spacing w:val="-2"/>
        </w:rPr>
        <w:t> </w:t>
      </w:r>
      <w:r>
        <w:rPr/>
        <w:t>jenis</w:t>
      </w:r>
      <w:r>
        <w:rPr>
          <w:spacing w:val="-3"/>
        </w:rPr>
        <w:t> </w:t>
      </w:r>
      <w:r>
        <w:rPr/>
        <w:t>dan konsentrasi</w:t>
      </w:r>
      <w:r>
        <w:rPr>
          <w:spacing w:val="-2"/>
        </w:rPr>
        <w:t> </w:t>
      </w:r>
      <w:r>
        <w:rPr/>
        <w:t>penstabil</w:t>
      </w: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099"/>
        <w:gridCol w:w="1464"/>
        <w:gridCol w:w="1471"/>
        <w:gridCol w:w="1474"/>
        <w:gridCol w:w="1481"/>
      </w:tblGrid>
      <w:tr>
        <w:trPr>
          <w:trHeight w:val="346" w:hRule="atLeast"/>
        </w:trPr>
        <w:tc>
          <w:tcPr>
            <w:tcW w:w="12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Kelompok</w:t>
            </w:r>
          </w:p>
        </w:tc>
        <w:tc>
          <w:tcPr>
            <w:tcW w:w="1099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6" w:right="92"/>
              <w:rPr>
                <w:sz w:val="22"/>
              </w:rPr>
            </w:pPr>
            <w:r>
              <w:rPr>
                <w:sz w:val="22"/>
              </w:rPr>
              <w:t>Jenis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penstabil</w:t>
            </w:r>
          </w:p>
        </w:tc>
        <w:tc>
          <w:tcPr>
            <w:tcW w:w="4409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/>
              <w:ind w:left="1418"/>
              <w:rPr>
                <w:sz w:val="22"/>
              </w:rPr>
            </w:pPr>
            <w:r>
              <w:rPr>
                <w:sz w:val="22"/>
              </w:rPr>
              <w:t>Konsentrasi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9" w:hRule="atLeast"/>
        </w:trPr>
        <w:tc>
          <w:tcPr>
            <w:tcW w:w="12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941" w:val="left" w:leader="none"/>
              </w:tabs>
              <w:spacing w:line="115" w:lineRule="exact"/>
              <w:ind w:left="-2" w:right="-4479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line="221" w:lineRule="exact"/>
              <w:ind w:left="88" w:right="81"/>
              <w:jc w:val="center"/>
              <w:rPr>
                <w:sz w:val="22"/>
              </w:rPr>
            </w:pPr>
            <w:r>
              <w:rPr>
                <w:sz w:val="22"/>
              </w:rPr>
              <w:t>0,50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84" w:right="84"/>
              <w:jc w:val="center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93" w:right="84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85" w:right="89"/>
              <w:jc w:val="center"/>
              <w:rPr>
                <w:sz w:val="22"/>
              </w:rPr>
            </w:pPr>
            <w:r>
              <w:rPr>
                <w:sz w:val="22"/>
              </w:rPr>
              <w:t>1,50</w:t>
            </w:r>
          </w:p>
        </w:tc>
      </w:tr>
      <w:tr>
        <w:trPr>
          <w:trHeight w:val="332" w:hRule="atLeast"/>
        </w:trPr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Sirsak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CMC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0" w:right="88"/>
              <w:jc w:val="center"/>
              <w:rPr>
                <w:sz w:val="22"/>
              </w:rPr>
            </w:pPr>
            <w:r>
              <w:rPr>
                <w:sz w:val="22"/>
              </w:rPr>
              <w:t>13.61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±1.50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84" w:right="96"/>
              <w:jc w:val="center"/>
              <w:rPr>
                <w:sz w:val="22"/>
              </w:rPr>
            </w:pPr>
            <w:r>
              <w:rPr>
                <w:sz w:val="22"/>
              </w:rPr>
              <w:t>13.59</w:t>
            </w:r>
            <w:r>
              <w:rPr>
                <w:sz w:val="22"/>
                <w:vertAlign w:val="superscript"/>
              </w:rPr>
              <w:t>bc</w:t>
            </w:r>
            <w:r>
              <w:rPr>
                <w:sz w:val="22"/>
                <w:vertAlign w:val="baseline"/>
              </w:rPr>
              <w:t>±2.54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6" w:right="92"/>
              <w:jc w:val="center"/>
              <w:rPr>
                <w:sz w:val="22"/>
              </w:rPr>
            </w:pPr>
            <w:r>
              <w:rPr>
                <w:sz w:val="22"/>
              </w:rPr>
              <w:t>12.81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±2.71</w:t>
            </w:r>
          </w:p>
        </w:tc>
        <w:tc>
          <w:tcPr>
            <w:tcW w:w="1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7" w:right="107"/>
              <w:jc w:val="center"/>
              <w:rPr>
                <w:sz w:val="22"/>
              </w:rPr>
            </w:pPr>
            <w:r>
              <w:rPr>
                <w:sz w:val="22"/>
              </w:rPr>
              <w:t>12.67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±1.23</w:t>
            </w:r>
          </w:p>
        </w:tc>
      </w:tr>
      <w:tr>
        <w:trPr>
          <w:trHeight w:val="497" w:hRule="atLeast"/>
        </w:trPr>
        <w:tc>
          <w:tcPr>
            <w:tcW w:w="12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106"/>
              <w:rPr>
                <w:sz w:val="22"/>
              </w:rPr>
            </w:pPr>
            <w:r>
              <w:rPr>
                <w:sz w:val="22"/>
              </w:rPr>
              <w:t>Pektin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0" w:right="88"/>
              <w:jc w:val="center"/>
              <w:rPr>
                <w:sz w:val="22"/>
              </w:rPr>
            </w:pPr>
            <w:r>
              <w:rPr>
                <w:sz w:val="22"/>
              </w:rPr>
              <w:t>12.76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±0,75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15" w:right="97"/>
              <w:jc w:val="center"/>
              <w:rPr>
                <w:sz w:val="22"/>
              </w:rPr>
            </w:pPr>
            <w:r>
              <w:rPr>
                <w:sz w:val="22"/>
              </w:rPr>
              <w:t>11.68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±0,11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6" w:right="92"/>
              <w:jc w:val="center"/>
              <w:rPr>
                <w:sz w:val="22"/>
              </w:rPr>
            </w:pPr>
            <w:r>
              <w:rPr>
                <w:sz w:val="22"/>
              </w:rPr>
              <w:t>11.05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±1.32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15" w:right="107"/>
              <w:jc w:val="center"/>
              <w:rPr>
                <w:sz w:val="22"/>
              </w:rPr>
            </w:pPr>
            <w:r>
              <w:rPr>
                <w:sz w:val="22"/>
              </w:rPr>
              <w:t>10.93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±0,05</w:t>
            </w:r>
          </w:p>
        </w:tc>
      </w:tr>
      <w:tr>
        <w:trPr>
          <w:trHeight w:val="322" w:hRule="atLeast"/>
        </w:trPr>
        <w:tc>
          <w:tcPr>
            <w:tcW w:w="1284" w:type="dxa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1"/>
              <w:ind w:left="110" w:right="44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Jambu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biji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CMC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21.40</w:t>
            </w:r>
            <w:r>
              <w:rPr>
                <w:sz w:val="22"/>
                <w:vertAlign w:val="superscript"/>
              </w:rPr>
              <w:t>bc</w:t>
            </w:r>
            <w:r>
              <w:rPr>
                <w:sz w:val="22"/>
                <w:vertAlign w:val="baseline"/>
              </w:rPr>
              <w:t>±0,82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83" w:right="97"/>
              <w:jc w:val="center"/>
              <w:rPr>
                <w:sz w:val="22"/>
              </w:rPr>
            </w:pPr>
            <w:r>
              <w:rPr>
                <w:sz w:val="22"/>
              </w:rPr>
              <w:t>20.16</w:t>
            </w:r>
            <w:r>
              <w:rPr>
                <w:sz w:val="22"/>
                <w:vertAlign w:val="superscript"/>
              </w:rPr>
              <w:t>bc</w:t>
            </w:r>
            <w:r>
              <w:rPr>
                <w:sz w:val="22"/>
                <w:vertAlign w:val="baseline"/>
              </w:rPr>
              <w:t>±0,36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93" w:right="92"/>
              <w:jc w:val="center"/>
              <w:rPr>
                <w:sz w:val="22"/>
              </w:rPr>
            </w:pPr>
            <w:r>
              <w:rPr>
                <w:sz w:val="22"/>
              </w:rPr>
              <w:t>19.69</w:t>
            </w:r>
            <w:r>
              <w:rPr>
                <w:sz w:val="22"/>
                <w:vertAlign w:val="superscript"/>
              </w:rPr>
              <w:t>bc</w:t>
            </w:r>
            <w:r>
              <w:rPr>
                <w:sz w:val="22"/>
                <w:vertAlign w:val="baseline"/>
              </w:rPr>
              <w:t>±2.04</w:t>
            </w:r>
          </w:p>
        </w:tc>
        <w:tc>
          <w:tcPr>
            <w:tcW w:w="1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7" w:right="107"/>
              <w:jc w:val="center"/>
              <w:rPr>
                <w:sz w:val="22"/>
              </w:rPr>
            </w:pPr>
            <w:r>
              <w:rPr>
                <w:sz w:val="22"/>
              </w:rPr>
              <w:t>17.94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z w:val="22"/>
                <w:vertAlign w:val="baseline"/>
              </w:rPr>
              <w:t>±3.25</w:t>
            </w:r>
          </w:p>
        </w:tc>
      </w:tr>
      <w:tr>
        <w:trPr>
          <w:trHeight w:val="487" w:hRule="atLeast"/>
        </w:trPr>
        <w:tc>
          <w:tcPr>
            <w:tcW w:w="128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Pektin</w:t>
            </w:r>
          </w:p>
        </w:tc>
        <w:tc>
          <w:tcPr>
            <w:tcW w:w="14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2"/>
              <w:ind w:left="14" w:right="88"/>
              <w:jc w:val="center"/>
              <w:rPr>
                <w:sz w:val="22"/>
              </w:rPr>
            </w:pPr>
            <w:r>
              <w:rPr>
                <w:sz w:val="22"/>
              </w:rPr>
              <w:t>21.82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z w:val="22"/>
                <w:vertAlign w:val="baseline"/>
              </w:rPr>
              <w:t>±1.06</w:t>
            </w:r>
          </w:p>
        </w:tc>
        <w:tc>
          <w:tcPr>
            <w:tcW w:w="14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2"/>
              <w:ind w:left="83" w:right="97"/>
              <w:jc w:val="center"/>
              <w:rPr>
                <w:sz w:val="22"/>
              </w:rPr>
            </w:pPr>
            <w:r>
              <w:rPr>
                <w:sz w:val="22"/>
              </w:rPr>
              <w:t>21.10</w:t>
            </w:r>
            <w:r>
              <w:rPr>
                <w:sz w:val="22"/>
                <w:vertAlign w:val="superscript"/>
              </w:rPr>
              <w:t>bc</w:t>
            </w:r>
            <w:r>
              <w:rPr>
                <w:sz w:val="22"/>
                <w:vertAlign w:val="baseline"/>
              </w:rPr>
              <w:t>±0,74</w:t>
            </w: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2"/>
              <w:ind w:left="93" w:right="92"/>
              <w:jc w:val="center"/>
              <w:rPr>
                <w:sz w:val="22"/>
              </w:rPr>
            </w:pPr>
            <w:r>
              <w:rPr>
                <w:sz w:val="22"/>
              </w:rPr>
              <w:t>20.65</w:t>
            </w:r>
            <w:r>
              <w:rPr>
                <w:sz w:val="22"/>
                <w:vertAlign w:val="superscript"/>
              </w:rPr>
              <w:t>bc</w:t>
            </w:r>
            <w:r>
              <w:rPr>
                <w:sz w:val="22"/>
                <w:vertAlign w:val="baseline"/>
              </w:rPr>
              <w:t>±0,47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2"/>
              <w:ind w:left="85" w:right="107"/>
              <w:jc w:val="center"/>
              <w:rPr>
                <w:sz w:val="22"/>
              </w:rPr>
            </w:pPr>
            <w:r>
              <w:rPr>
                <w:sz w:val="22"/>
              </w:rPr>
              <w:t>20.25</w:t>
            </w:r>
            <w:r>
              <w:rPr>
                <w:sz w:val="22"/>
                <w:vertAlign w:val="superscript"/>
              </w:rPr>
              <w:t>bc</w:t>
            </w:r>
            <w:r>
              <w:rPr>
                <w:sz w:val="22"/>
                <w:vertAlign w:val="baseline"/>
              </w:rPr>
              <w:t>±0,71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1136" w:right="123" w:firstLine="885"/>
        <w:jc w:val="both"/>
      </w:pPr>
      <w:r>
        <w:rPr/>
        <w:t>Keterangan: Huruf yang berbeda pada kolom yang sama menunjukkan</w:t>
      </w:r>
      <w:r>
        <w:rPr>
          <w:spacing w:val="1"/>
        </w:rPr>
        <w:t> </w:t>
      </w:r>
      <w:r>
        <w:rPr/>
        <w:t>perbedaan</w:t>
      </w:r>
      <w:r>
        <w:rPr>
          <w:spacing w:val="-2"/>
        </w:rPr>
        <w:t> </w:t>
      </w:r>
      <w:r>
        <w:rPr/>
        <w:t>nyata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tingkat</w:t>
      </w:r>
      <w:r>
        <w:rPr>
          <w:spacing w:val="-6"/>
        </w:rPr>
        <w:t> </w:t>
      </w:r>
      <w:r>
        <w:rPr/>
        <w:t>kepercayaan</w:t>
      </w:r>
      <w:r>
        <w:rPr>
          <w:spacing w:val="-1"/>
        </w:rPr>
        <w:t> </w:t>
      </w:r>
      <w:r>
        <w:rPr/>
        <w:t>95%</w:t>
      </w:r>
      <w:r>
        <w:rPr>
          <w:spacing w:val="-5"/>
        </w:rPr>
        <w:t> </w:t>
      </w:r>
      <w:r>
        <w:rPr/>
        <w:t>(α&lt;0,05)</w:t>
      </w:r>
    </w:p>
    <w:p>
      <w:pPr>
        <w:pStyle w:val="BodyText"/>
        <w:ind w:left="1136" w:right="106"/>
        <w:jc w:val="both"/>
      </w:pPr>
      <w:r>
        <w:rPr/>
        <w:t>Berdasarkan. Pada Tabel 8. dapat dilihat bahwa nilai kadar vitamin c pada </w:t>
      </w:r>
      <w:r>
        <w:rPr>
          <w:rFonts w:ascii="Arial"/>
          <w:i/>
        </w:rPr>
        <w:t>velva</w:t>
      </w:r>
      <w:r>
        <w:rPr>
          <w:rFonts w:ascii="Arial"/>
          <w:i/>
          <w:spacing w:val="1"/>
        </w:rPr>
        <w:t> </w:t>
      </w:r>
      <w:r>
        <w:rPr/>
        <w:t>jenis</w:t>
      </w:r>
      <w:r>
        <w:rPr>
          <w:spacing w:val="-10"/>
        </w:rPr>
        <w:t> </w:t>
      </w:r>
      <w:r>
        <w:rPr/>
        <w:t>buah</w:t>
      </w:r>
      <w:r>
        <w:rPr>
          <w:spacing w:val="-4"/>
        </w:rPr>
        <w:t> </w:t>
      </w:r>
      <w:r>
        <w:rPr/>
        <w:t>yang</w:t>
      </w:r>
      <w:r>
        <w:rPr>
          <w:spacing w:val="-11"/>
        </w:rPr>
        <w:t> </w:t>
      </w:r>
      <w:r>
        <w:rPr/>
        <w:t>berbeda</w:t>
      </w:r>
      <w:r>
        <w:rPr>
          <w:spacing w:val="-5"/>
        </w:rPr>
        <w:t> </w:t>
      </w:r>
      <w:r>
        <w:rPr/>
        <w:t>antara</w:t>
      </w:r>
      <w:r>
        <w:rPr>
          <w:spacing w:val="-5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-7"/>
        </w:rPr>
        <w:t> </w:t>
      </w:r>
      <w:r>
        <w:rPr/>
        <w:t>sirsak</w:t>
      </w:r>
      <w:r>
        <w:rPr>
          <w:spacing w:val="-9"/>
        </w:rPr>
        <w:t> </w:t>
      </w:r>
      <w:r>
        <w:rPr/>
        <w:t>dan</w:t>
      </w:r>
      <w:r>
        <w:rPr>
          <w:spacing w:val="-5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-5"/>
        </w:rPr>
        <w:t> </w:t>
      </w:r>
      <w:r>
        <w:rPr/>
        <w:t>jambu</w:t>
      </w:r>
      <w:r>
        <w:rPr>
          <w:spacing w:val="-6"/>
        </w:rPr>
        <w:t> </w:t>
      </w:r>
      <w:r>
        <w:rPr/>
        <w:t>biji</w:t>
      </w:r>
      <w:r>
        <w:rPr>
          <w:spacing w:val="-6"/>
        </w:rPr>
        <w:t> </w:t>
      </w:r>
      <w:r>
        <w:rPr/>
        <w:t>dihasilkan</w:t>
      </w:r>
      <w:r>
        <w:rPr>
          <w:spacing w:val="-6"/>
        </w:rPr>
        <w:t> </w:t>
      </w:r>
      <w:r>
        <w:rPr/>
        <w:t>dengan</w:t>
      </w:r>
      <w:r>
        <w:rPr>
          <w:spacing w:val="-59"/>
        </w:rPr>
        <w:t> </w:t>
      </w:r>
      <w:r>
        <w:rPr/>
        <w:t>penambahan konsentrasi CMC berkisaran nilai antara 13,61 hingga 12,81mg/100g</w:t>
      </w:r>
      <w:r>
        <w:rPr>
          <w:spacing w:val="-59"/>
        </w:rPr>
        <w:t> </w:t>
      </w:r>
      <w:r>
        <w:rPr/>
        <w:t>pada produk</w:t>
      </w:r>
      <w:r>
        <w:rPr>
          <w:spacing w:val="1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1"/>
        </w:rPr>
        <w:t> </w:t>
      </w:r>
      <w:r>
        <w:rPr/>
        <w:t>sirsak, sedangkan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rFonts w:ascii="Arial"/>
          <w:i/>
        </w:rPr>
        <w:t>velva </w:t>
      </w:r>
      <w:r>
        <w:rPr/>
        <w:t>jambu biji konsentrasi CMC</w:t>
      </w:r>
      <w:r>
        <w:rPr>
          <w:spacing w:val="1"/>
        </w:rPr>
        <w:t> </w:t>
      </w:r>
      <w:r>
        <w:rPr/>
        <w:t>berkisaran antara 21,40 hingga 17,94 mg/100g. Kadar vitamin c konsentrasi pektin</w:t>
      </w:r>
      <w:r>
        <w:rPr>
          <w:spacing w:val="-59"/>
        </w:rPr>
        <w:t> </w:t>
      </w:r>
      <w:r>
        <w:rPr/>
        <w:t>pada produk </w:t>
      </w:r>
      <w:r>
        <w:rPr>
          <w:rFonts w:ascii="Arial"/>
          <w:i/>
        </w:rPr>
        <w:t>velva </w:t>
      </w:r>
      <w:r>
        <w:rPr/>
        <w:t>jenis buah sirsak dan jambu biji berkisaran nilai antara 12,76</w:t>
      </w:r>
      <w:r>
        <w:rPr>
          <w:spacing w:val="1"/>
        </w:rPr>
        <w:t> </w:t>
      </w:r>
      <w:r>
        <w:rPr>
          <w:spacing w:val="-1"/>
        </w:rPr>
        <w:t>hingga</w:t>
      </w:r>
      <w:r>
        <w:rPr>
          <w:spacing w:val="-9"/>
        </w:rPr>
        <w:t> </w:t>
      </w:r>
      <w:r>
        <w:rPr>
          <w:spacing w:val="-1"/>
        </w:rPr>
        <w:t>10,93</w:t>
      </w:r>
      <w:r>
        <w:rPr>
          <w:spacing w:val="-7"/>
        </w:rPr>
        <w:t> </w:t>
      </w:r>
      <w:r>
        <w:rPr>
          <w:spacing w:val="-1"/>
        </w:rPr>
        <w:t>mg/100g</w:t>
      </w:r>
      <w:r>
        <w:rPr>
          <w:spacing w:val="-13"/>
        </w:rPr>
        <w:t> </w:t>
      </w:r>
      <w:r>
        <w:rPr>
          <w:spacing w:val="-1"/>
        </w:rPr>
        <w:t>pada</w:t>
      </w:r>
      <w:r>
        <w:rPr>
          <w:spacing w:val="-8"/>
        </w:rPr>
        <w:t> </w:t>
      </w:r>
      <w:r>
        <w:rPr>
          <w:rFonts w:ascii="Arial"/>
          <w:i/>
          <w:spacing w:val="-1"/>
        </w:rPr>
        <w:t>velva</w:t>
      </w:r>
      <w:r>
        <w:rPr>
          <w:rFonts w:ascii="Arial"/>
          <w:i/>
          <w:spacing w:val="-9"/>
        </w:rPr>
        <w:t> </w:t>
      </w:r>
      <w:r>
        <w:rPr>
          <w:spacing w:val="-1"/>
        </w:rPr>
        <w:t>sirsak</w:t>
      </w:r>
      <w:r>
        <w:rPr>
          <w:spacing w:val="-16"/>
        </w:rPr>
        <w:t> </w:t>
      </w:r>
      <w:r>
        <w:rPr>
          <w:spacing w:val="-1"/>
        </w:rPr>
        <w:t>dan</w:t>
      </w:r>
      <w:r>
        <w:rPr>
          <w:spacing w:val="-9"/>
        </w:rPr>
        <w:t> </w:t>
      </w:r>
      <w:r>
        <w:rPr>
          <w:spacing w:val="-1"/>
        </w:rPr>
        <w:t>nilai</w:t>
      </w:r>
      <w:r>
        <w:rPr>
          <w:spacing w:val="-11"/>
        </w:rPr>
        <w:t> </w:t>
      </w:r>
      <w:r>
        <w:rPr/>
        <w:t>kadar</w:t>
      </w:r>
      <w:r>
        <w:rPr>
          <w:spacing w:val="-10"/>
        </w:rPr>
        <w:t> </w:t>
      </w:r>
      <w:r>
        <w:rPr/>
        <w:t>vitamin</w:t>
      </w:r>
      <w:r>
        <w:rPr>
          <w:spacing w:val="-9"/>
        </w:rPr>
        <w:t> </w:t>
      </w:r>
      <w:r>
        <w:rPr/>
        <w:t>c</w:t>
      </w:r>
      <w:r>
        <w:rPr>
          <w:spacing w:val="-17"/>
        </w:rPr>
        <w:t> </w:t>
      </w:r>
      <w:r>
        <w:rPr/>
        <w:t>pada</w:t>
      </w:r>
      <w:r>
        <w:rPr>
          <w:spacing w:val="-13"/>
        </w:rPr>
        <w:t> </w:t>
      </w:r>
      <w:r>
        <w:rPr/>
        <w:t>produk</w:t>
      </w:r>
      <w:r>
        <w:rPr>
          <w:spacing w:val="-4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-59"/>
        </w:rPr>
        <w:t> </w:t>
      </w:r>
      <w:r>
        <w:rPr/>
        <w:t>jambu biji</w:t>
      </w:r>
      <w:r>
        <w:rPr>
          <w:spacing w:val="-1"/>
        </w:rPr>
        <w:t> </w:t>
      </w:r>
      <w:r>
        <w:rPr/>
        <w:t>berkisaran</w:t>
      </w:r>
      <w:r>
        <w:rPr>
          <w:spacing w:val="-5"/>
        </w:rPr>
        <w:t> </w:t>
      </w:r>
      <w:r>
        <w:rPr/>
        <w:t>21,82</w:t>
      </w:r>
      <w:r>
        <w:rPr>
          <w:spacing w:val="1"/>
        </w:rPr>
        <w:t> </w:t>
      </w:r>
      <w:r>
        <w:rPr/>
        <w:t>hingga</w:t>
      </w:r>
      <w:r>
        <w:rPr>
          <w:spacing w:val="8"/>
        </w:rPr>
        <w:t> </w:t>
      </w:r>
      <w:r>
        <w:rPr/>
        <w:t>20.25</w:t>
      </w:r>
      <w:r>
        <w:rPr>
          <w:spacing w:val="-4"/>
        </w:rPr>
        <w:t> </w:t>
      </w:r>
      <w:r>
        <w:rPr/>
        <w:t>mg/100g.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146" w:val="left" w:leader="none"/>
        </w:tabs>
        <w:spacing w:line="240" w:lineRule="auto" w:before="0" w:after="0"/>
        <w:ind w:left="1146" w:right="0" w:hanging="360"/>
        <w:jc w:val="left"/>
      </w:pPr>
      <w:r>
        <w:rPr/>
        <w:t>Uji</w:t>
      </w:r>
      <w:r>
        <w:rPr>
          <w:spacing w:val="-5"/>
        </w:rPr>
        <w:t> </w:t>
      </w:r>
      <w:r>
        <w:rPr/>
        <w:t>Kesukaaan </w:t>
      </w:r>
      <w:r>
        <w:rPr>
          <w:i/>
        </w:rPr>
        <w:t>Velva </w:t>
      </w:r>
      <w:r>
        <w:rPr/>
        <w:t>Jenis</w:t>
      </w:r>
      <w:r>
        <w:rPr>
          <w:spacing w:val="-2"/>
        </w:rPr>
        <w:t> </w:t>
      </w:r>
      <w:r>
        <w:rPr/>
        <w:t>Buah</w:t>
      </w:r>
    </w:p>
    <w:p>
      <w:pPr>
        <w:pStyle w:val="BodyText"/>
        <w:spacing w:line="242" w:lineRule="auto" w:before="197"/>
        <w:ind w:left="1136" w:right="120"/>
        <w:jc w:val="both"/>
      </w:pPr>
      <w:r>
        <w:rPr/>
        <w:t>Nilai tingkat Kesukaan </w:t>
      </w:r>
      <w:r>
        <w:rPr>
          <w:rFonts w:ascii="Arial"/>
          <w:i/>
        </w:rPr>
        <w:t>velva </w:t>
      </w:r>
      <w:r>
        <w:rPr/>
        <w:t>jenis buah sirsak dan jambu biji disajikan pada Tabel</w:t>
      </w:r>
      <w:r>
        <w:rPr>
          <w:spacing w:val="1"/>
        </w:rPr>
        <w:t> </w:t>
      </w:r>
      <w:r>
        <w:rPr/>
        <w:t>dibawah ini.</w:t>
      </w:r>
    </w:p>
    <w:p>
      <w:pPr>
        <w:pStyle w:val="BodyText"/>
        <w:spacing w:before="154"/>
        <w:ind w:left="767" w:right="1025"/>
        <w:jc w:val="center"/>
      </w:pPr>
      <w:r>
        <w:rPr/>
        <w:t>Tabel</w:t>
      </w:r>
      <w:r>
        <w:rPr>
          <w:spacing w:val="-2"/>
        </w:rPr>
        <w:t> </w:t>
      </w:r>
      <w:r>
        <w:rPr/>
        <w:t>5.</w:t>
      </w:r>
      <w:r>
        <w:rPr>
          <w:spacing w:val="-5"/>
        </w:rPr>
        <w:t> </w:t>
      </w:r>
      <w:r>
        <w:rPr/>
        <w:t>Hasil</w:t>
      </w:r>
      <w:r>
        <w:rPr>
          <w:spacing w:val="-2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Uji</w:t>
      </w:r>
      <w:r>
        <w:rPr>
          <w:spacing w:val="-3"/>
        </w:rPr>
        <w:t> </w:t>
      </w:r>
      <w:r>
        <w:rPr/>
        <w:t>Kesukaan Penelis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  <w:gridCol w:w="1353"/>
        <w:gridCol w:w="988"/>
        <w:gridCol w:w="1038"/>
        <w:gridCol w:w="1052"/>
        <w:gridCol w:w="1193"/>
        <w:gridCol w:w="1580"/>
      </w:tblGrid>
      <w:tr>
        <w:trPr>
          <w:trHeight w:val="505" w:hRule="atLeast"/>
        </w:trPr>
        <w:tc>
          <w:tcPr>
            <w:tcW w:w="128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Kelompok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479" w:right="188" w:hanging="325"/>
              <w:rPr>
                <w:sz w:val="22"/>
              </w:rPr>
            </w:pPr>
            <w:r>
              <w:rPr>
                <w:sz w:val="22"/>
              </w:rPr>
              <w:t>Perlakuan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  <w:tc>
          <w:tcPr>
            <w:tcW w:w="98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Warna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9" w:right="6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Aroma</w:t>
            </w:r>
          </w:p>
        </w:tc>
        <w:tc>
          <w:tcPr>
            <w:tcW w:w="105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Rasa</w:t>
            </w:r>
          </w:p>
        </w:tc>
        <w:tc>
          <w:tcPr>
            <w:tcW w:w="119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Tekstur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Keseluruhan</w:t>
            </w:r>
          </w:p>
        </w:tc>
      </w:tr>
      <w:tr>
        <w:trPr>
          <w:trHeight w:val="332" w:hRule="atLeast"/>
        </w:trPr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Sirsak</w:t>
            </w:r>
          </w:p>
        </w:tc>
        <w:tc>
          <w:tcPr>
            <w:tcW w:w="1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CMC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0,5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96"/>
              <w:rPr>
                <w:sz w:val="22"/>
              </w:rPr>
            </w:pPr>
            <w:r>
              <w:rPr>
                <w:sz w:val="22"/>
              </w:rPr>
              <w:t>4.00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52" w:right="111"/>
              <w:jc w:val="center"/>
              <w:rPr>
                <w:sz w:val="22"/>
              </w:rPr>
            </w:pPr>
            <w:r>
              <w:rPr>
                <w:sz w:val="22"/>
              </w:rPr>
              <w:t>4.05</w:t>
            </w:r>
            <w:r>
              <w:rPr>
                <w:sz w:val="22"/>
                <w:vertAlign w:val="superscript"/>
              </w:rPr>
              <w:t>bcd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32"/>
              <w:rPr>
                <w:sz w:val="22"/>
              </w:rPr>
            </w:pPr>
            <w:r>
              <w:rPr>
                <w:sz w:val="22"/>
              </w:rPr>
              <w:t>2.80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05"/>
              <w:rPr>
                <w:sz w:val="22"/>
              </w:rPr>
            </w:pPr>
            <w:r>
              <w:rPr>
                <w:sz w:val="22"/>
              </w:rPr>
              <w:t>3.10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37"/>
              <w:rPr>
                <w:sz w:val="22"/>
              </w:rPr>
            </w:pPr>
            <w:r>
              <w:rPr>
                <w:sz w:val="22"/>
              </w:rPr>
              <w:t>3.65</w:t>
            </w:r>
          </w:p>
        </w:tc>
      </w:tr>
      <w:tr>
        <w:trPr>
          <w:trHeight w:val="407" w:hRule="atLeast"/>
        </w:trPr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before="76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  <w:tc>
          <w:tcPr>
            <w:tcW w:w="988" w:type="dxa"/>
          </w:tcPr>
          <w:p>
            <w:pPr>
              <w:pStyle w:val="TableParagraph"/>
              <w:spacing w:before="76"/>
              <w:ind w:left="196"/>
              <w:rPr>
                <w:sz w:val="22"/>
              </w:rPr>
            </w:pPr>
            <w:r>
              <w:rPr>
                <w:sz w:val="22"/>
              </w:rPr>
              <w:t>3.95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38" w:type="dxa"/>
          </w:tcPr>
          <w:p>
            <w:pPr>
              <w:pStyle w:val="TableParagraph"/>
              <w:spacing w:before="71"/>
              <w:ind w:left="124" w:right="111"/>
              <w:jc w:val="center"/>
              <w:rPr>
                <w:sz w:val="14"/>
              </w:rPr>
            </w:pPr>
            <w:r>
              <w:rPr>
                <w:position w:val="-7"/>
                <w:sz w:val="22"/>
              </w:rPr>
              <w:t>3.80</w:t>
            </w:r>
            <w:r>
              <w:rPr>
                <w:sz w:val="14"/>
              </w:rPr>
              <w:t>abcd</w:t>
            </w:r>
          </w:p>
        </w:tc>
        <w:tc>
          <w:tcPr>
            <w:tcW w:w="1052" w:type="dxa"/>
          </w:tcPr>
          <w:p>
            <w:pPr>
              <w:pStyle w:val="TableParagraph"/>
              <w:spacing w:before="76"/>
              <w:ind w:left="132"/>
              <w:rPr>
                <w:sz w:val="22"/>
              </w:rPr>
            </w:pPr>
            <w:r>
              <w:rPr>
                <w:sz w:val="22"/>
              </w:rPr>
              <w:t>3.00</w:t>
            </w:r>
            <w:r>
              <w:rPr>
                <w:sz w:val="22"/>
                <w:vertAlign w:val="superscript"/>
              </w:rPr>
              <w:t>bc</w:t>
            </w:r>
          </w:p>
        </w:tc>
        <w:tc>
          <w:tcPr>
            <w:tcW w:w="1193" w:type="dxa"/>
          </w:tcPr>
          <w:p>
            <w:pPr>
              <w:pStyle w:val="TableParagraph"/>
              <w:spacing w:before="76"/>
              <w:ind w:left="205"/>
              <w:rPr>
                <w:sz w:val="22"/>
              </w:rPr>
            </w:pPr>
            <w:r>
              <w:rPr>
                <w:sz w:val="22"/>
              </w:rPr>
              <w:t>3.15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580" w:type="dxa"/>
          </w:tcPr>
          <w:p>
            <w:pPr>
              <w:pStyle w:val="TableParagraph"/>
              <w:spacing w:before="76"/>
              <w:ind w:left="137"/>
              <w:rPr>
                <w:sz w:val="22"/>
              </w:rPr>
            </w:pPr>
            <w:r>
              <w:rPr>
                <w:sz w:val="22"/>
              </w:rPr>
              <w:t>3.75</w:t>
            </w:r>
          </w:p>
        </w:tc>
      </w:tr>
      <w:tr>
        <w:trPr>
          <w:trHeight w:val="407" w:hRule="atLeast"/>
        </w:trPr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before="79"/>
              <w:ind w:left="799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before="79"/>
              <w:ind w:left="196"/>
              <w:rPr>
                <w:sz w:val="22"/>
              </w:rPr>
            </w:pPr>
            <w:r>
              <w:rPr>
                <w:sz w:val="22"/>
              </w:rPr>
              <w:t>4.15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38" w:type="dxa"/>
          </w:tcPr>
          <w:p>
            <w:pPr>
              <w:pStyle w:val="TableParagraph"/>
              <w:spacing w:before="74"/>
              <w:ind w:left="124" w:right="111"/>
              <w:jc w:val="center"/>
              <w:rPr>
                <w:sz w:val="14"/>
              </w:rPr>
            </w:pPr>
            <w:r>
              <w:rPr>
                <w:position w:val="-7"/>
                <w:sz w:val="22"/>
              </w:rPr>
              <w:t>3.55</w:t>
            </w:r>
            <w:r>
              <w:rPr>
                <w:sz w:val="14"/>
              </w:rPr>
              <w:t>abcd</w:t>
            </w:r>
          </w:p>
        </w:tc>
        <w:tc>
          <w:tcPr>
            <w:tcW w:w="1052" w:type="dxa"/>
          </w:tcPr>
          <w:p>
            <w:pPr>
              <w:pStyle w:val="TableParagraph"/>
              <w:spacing w:before="79"/>
              <w:ind w:left="132"/>
              <w:rPr>
                <w:sz w:val="22"/>
              </w:rPr>
            </w:pPr>
            <w:r>
              <w:rPr>
                <w:sz w:val="22"/>
              </w:rPr>
              <w:t>4.00</w:t>
            </w:r>
            <w:r>
              <w:rPr>
                <w:sz w:val="22"/>
                <w:vertAlign w:val="superscript"/>
              </w:rPr>
              <w:t>efg</w:t>
            </w:r>
          </w:p>
        </w:tc>
        <w:tc>
          <w:tcPr>
            <w:tcW w:w="1193" w:type="dxa"/>
          </w:tcPr>
          <w:p>
            <w:pPr>
              <w:pStyle w:val="TableParagraph"/>
              <w:spacing w:before="79"/>
              <w:ind w:left="205"/>
              <w:rPr>
                <w:sz w:val="22"/>
              </w:rPr>
            </w:pPr>
            <w:r>
              <w:rPr>
                <w:sz w:val="22"/>
              </w:rPr>
              <w:t>4.10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1580" w:type="dxa"/>
          </w:tcPr>
          <w:p>
            <w:pPr>
              <w:pStyle w:val="TableParagraph"/>
              <w:spacing w:before="79"/>
              <w:ind w:left="137"/>
              <w:rPr>
                <w:sz w:val="22"/>
              </w:rPr>
            </w:pPr>
            <w:r>
              <w:rPr>
                <w:sz w:val="22"/>
              </w:rPr>
              <w:t>3.95</w:t>
            </w:r>
          </w:p>
        </w:tc>
      </w:tr>
      <w:tr>
        <w:trPr>
          <w:trHeight w:val="502" w:hRule="atLeast"/>
        </w:trPr>
        <w:tc>
          <w:tcPr>
            <w:tcW w:w="12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64.3pt;height:1pt;mso-position-horizontal-relative:char;mso-position-vertical-relative:line" coordorigin="0,0" coordsize="1286,20">
                  <v:rect style="position:absolute;left:0;top:0;width:1286;height:2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53" w:type="dxa"/>
          </w:tcPr>
          <w:p>
            <w:pPr>
              <w:pStyle w:val="TableParagraph"/>
              <w:spacing w:before="76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988" w:type="dxa"/>
          </w:tcPr>
          <w:p>
            <w:pPr>
              <w:pStyle w:val="TableParagraph"/>
              <w:spacing w:before="76"/>
              <w:ind w:left="196"/>
              <w:rPr>
                <w:sz w:val="22"/>
              </w:rPr>
            </w:pPr>
            <w:r>
              <w:rPr>
                <w:sz w:val="22"/>
              </w:rPr>
              <w:t>3.75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38" w:type="dxa"/>
          </w:tcPr>
          <w:p>
            <w:pPr>
              <w:pStyle w:val="TableParagraph"/>
              <w:spacing w:before="76"/>
              <w:ind w:left="57" w:right="111"/>
              <w:jc w:val="center"/>
              <w:rPr>
                <w:sz w:val="22"/>
              </w:rPr>
            </w:pPr>
            <w:r>
              <w:rPr>
                <w:sz w:val="22"/>
              </w:rPr>
              <w:t>3.40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052" w:type="dxa"/>
          </w:tcPr>
          <w:p>
            <w:pPr>
              <w:pStyle w:val="TableParagraph"/>
              <w:spacing w:before="76"/>
              <w:ind w:left="132"/>
              <w:rPr>
                <w:sz w:val="22"/>
              </w:rPr>
            </w:pPr>
            <w:r>
              <w:rPr>
                <w:sz w:val="22"/>
              </w:rPr>
              <w:t>4.50</w:t>
            </w:r>
            <w:r>
              <w:rPr>
                <w:sz w:val="22"/>
                <w:vertAlign w:val="superscript"/>
              </w:rPr>
              <w:t>g</w:t>
            </w:r>
          </w:p>
        </w:tc>
        <w:tc>
          <w:tcPr>
            <w:tcW w:w="1193" w:type="dxa"/>
          </w:tcPr>
          <w:p>
            <w:pPr>
              <w:pStyle w:val="TableParagraph"/>
              <w:spacing w:before="76"/>
              <w:ind w:left="205"/>
              <w:rPr>
                <w:sz w:val="22"/>
              </w:rPr>
            </w:pPr>
            <w:r>
              <w:rPr>
                <w:sz w:val="22"/>
              </w:rPr>
              <w:t>4.25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1580" w:type="dxa"/>
          </w:tcPr>
          <w:p>
            <w:pPr>
              <w:pStyle w:val="TableParagraph"/>
              <w:spacing w:before="76"/>
              <w:ind w:left="137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80" w:bottom="280" w:left="1580" w:right="1320"/>
        </w:sectPr>
      </w:pP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1368"/>
        <w:gridCol w:w="945"/>
        <w:gridCol w:w="1072"/>
        <w:gridCol w:w="1047"/>
        <w:gridCol w:w="1089"/>
        <w:gridCol w:w="1676"/>
      </w:tblGrid>
      <w:tr>
        <w:trPr>
          <w:trHeight w:val="339" w:hRule="atLeast"/>
        </w:trPr>
        <w:tc>
          <w:tcPr>
            <w:tcW w:w="12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Pektin 0,5</w:t>
            </w:r>
          </w:p>
        </w:tc>
        <w:tc>
          <w:tcPr>
            <w:tcW w:w="945" w:type="dxa"/>
          </w:tcPr>
          <w:p>
            <w:pPr>
              <w:pStyle w:val="TableParagraph"/>
              <w:spacing w:before="3"/>
              <w:ind w:left="177"/>
              <w:rPr>
                <w:sz w:val="22"/>
              </w:rPr>
            </w:pPr>
            <w:r>
              <w:rPr>
                <w:sz w:val="22"/>
              </w:rPr>
              <w:t>3.85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72" w:type="dxa"/>
          </w:tcPr>
          <w:p>
            <w:pPr>
              <w:pStyle w:val="TableParagraph"/>
              <w:spacing w:before="3"/>
              <w:ind w:left="183"/>
              <w:rPr>
                <w:sz w:val="22"/>
              </w:rPr>
            </w:pPr>
            <w:r>
              <w:rPr>
                <w:sz w:val="22"/>
              </w:rPr>
              <w:t>4.35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1047" w:type="dxa"/>
          </w:tcPr>
          <w:p>
            <w:pPr>
              <w:pStyle w:val="TableParagraph"/>
              <w:spacing w:before="3"/>
              <w:ind w:left="121"/>
              <w:rPr>
                <w:sz w:val="22"/>
              </w:rPr>
            </w:pPr>
            <w:r>
              <w:rPr>
                <w:sz w:val="22"/>
              </w:rPr>
              <w:t>2.90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ind w:left="200"/>
              <w:rPr>
                <w:sz w:val="22"/>
              </w:rPr>
            </w:pPr>
            <w:r>
              <w:rPr>
                <w:sz w:val="22"/>
              </w:rPr>
              <w:t>3.65</w:t>
            </w:r>
            <w:r>
              <w:rPr>
                <w:sz w:val="22"/>
                <w:vertAlign w:val="superscript"/>
              </w:rPr>
              <w:t>bcd</w:t>
            </w:r>
          </w:p>
        </w:tc>
        <w:tc>
          <w:tcPr>
            <w:tcW w:w="1676" w:type="dxa"/>
          </w:tcPr>
          <w:p>
            <w:pPr>
              <w:pStyle w:val="TableParagraph"/>
              <w:spacing w:before="3"/>
              <w:ind w:left="236"/>
              <w:rPr>
                <w:sz w:val="22"/>
              </w:rPr>
            </w:pPr>
            <w:r>
              <w:rPr>
                <w:sz w:val="22"/>
              </w:rPr>
              <w:t>3.75</w:t>
            </w:r>
          </w:p>
        </w:tc>
      </w:tr>
      <w:tr>
        <w:trPr>
          <w:trHeight w:val="420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83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  <w:tc>
          <w:tcPr>
            <w:tcW w:w="945" w:type="dxa"/>
          </w:tcPr>
          <w:p>
            <w:pPr>
              <w:pStyle w:val="TableParagraph"/>
              <w:spacing w:before="83"/>
              <w:ind w:left="177"/>
              <w:rPr>
                <w:sz w:val="22"/>
              </w:rPr>
            </w:pPr>
            <w:r>
              <w:rPr>
                <w:sz w:val="22"/>
              </w:rPr>
              <w:t>3.60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72" w:type="dxa"/>
          </w:tcPr>
          <w:p>
            <w:pPr>
              <w:pStyle w:val="TableParagraph"/>
              <w:spacing w:before="78"/>
              <w:ind w:left="183"/>
              <w:rPr>
                <w:sz w:val="14"/>
              </w:rPr>
            </w:pPr>
            <w:r>
              <w:rPr>
                <w:position w:val="-7"/>
                <w:sz w:val="22"/>
              </w:rPr>
              <w:t>3.75</w:t>
            </w:r>
            <w:r>
              <w:rPr>
                <w:sz w:val="14"/>
              </w:rPr>
              <w:t>abcd</w:t>
            </w:r>
          </w:p>
        </w:tc>
        <w:tc>
          <w:tcPr>
            <w:tcW w:w="1047" w:type="dxa"/>
          </w:tcPr>
          <w:p>
            <w:pPr>
              <w:pStyle w:val="TableParagraph"/>
              <w:spacing w:before="78"/>
              <w:ind w:left="121"/>
              <w:rPr>
                <w:sz w:val="14"/>
              </w:rPr>
            </w:pPr>
            <w:r>
              <w:rPr>
                <w:position w:val="-7"/>
                <w:sz w:val="22"/>
              </w:rPr>
              <w:t>3.35</w:t>
            </w:r>
            <w:r>
              <w:rPr>
                <w:sz w:val="14"/>
              </w:rPr>
              <w:t>bcde</w:t>
            </w:r>
          </w:p>
        </w:tc>
        <w:tc>
          <w:tcPr>
            <w:tcW w:w="1089" w:type="dxa"/>
          </w:tcPr>
          <w:p>
            <w:pPr>
              <w:pStyle w:val="TableParagraph"/>
              <w:spacing w:before="83"/>
              <w:ind w:left="200"/>
              <w:rPr>
                <w:sz w:val="22"/>
              </w:rPr>
            </w:pPr>
            <w:r>
              <w:rPr>
                <w:sz w:val="22"/>
              </w:rPr>
              <w:t>3.40</w:t>
            </w:r>
            <w:r>
              <w:rPr>
                <w:sz w:val="22"/>
                <w:vertAlign w:val="superscript"/>
              </w:rPr>
              <w:t>bcd</w:t>
            </w:r>
          </w:p>
        </w:tc>
        <w:tc>
          <w:tcPr>
            <w:tcW w:w="1676" w:type="dxa"/>
          </w:tcPr>
          <w:p>
            <w:pPr>
              <w:pStyle w:val="TableParagraph"/>
              <w:spacing w:before="83"/>
              <w:ind w:left="236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</w:tr>
      <w:tr>
        <w:trPr>
          <w:trHeight w:val="422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84"/>
              <w:ind w:left="29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84"/>
              <w:ind w:left="177"/>
              <w:rPr>
                <w:sz w:val="22"/>
              </w:rPr>
            </w:pPr>
            <w:r>
              <w:rPr>
                <w:sz w:val="22"/>
              </w:rPr>
              <w:t>3.60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72" w:type="dxa"/>
          </w:tcPr>
          <w:p>
            <w:pPr>
              <w:pStyle w:val="TableParagraph"/>
              <w:spacing w:before="84"/>
              <w:ind w:left="183"/>
              <w:rPr>
                <w:sz w:val="22"/>
              </w:rPr>
            </w:pPr>
            <w:r>
              <w:rPr>
                <w:sz w:val="22"/>
              </w:rPr>
              <w:t>3.40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047" w:type="dxa"/>
          </w:tcPr>
          <w:p>
            <w:pPr>
              <w:pStyle w:val="TableParagraph"/>
              <w:spacing w:before="84"/>
              <w:ind w:left="121"/>
              <w:rPr>
                <w:sz w:val="22"/>
              </w:rPr>
            </w:pPr>
            <w:r>
              <w:rPr>
                <w:sz w:val="22"/>
              </w:rPr>
              <w:t>4.05</w:t>
            </w:r>
            <w:r>
              <w:rPr>
                <w:sz w:val="22"/>
                <w:vertAlign w:val="superscript"/>
              </w:rPr>
              <w:t>efg</w:t>
            </w:r>
          </w:p>
        </w:tc>
        <w:tc>
          <w:tcPr>
            <w:tcW w:w="1089" w:type="dxa"/>
          </w:tcPr>
          <w:p>
            <w:pPr>
              <w:pStyle w:val="TableParagraph"/>
              <w:spacing w:before="84"/>
              <w:ind w:left="200"/>
              <w:rPr>
                <w:sz w:val="22"/>
              </w:rPr>
            </w:pPr>
            <w:r>
              <w:rPr>
                <w:sz w:val="22"/>
              </w:rPr>
              <w:t>3.90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1676" w:type="dxa"/>
          </w:tcPr>
          <w:p>
            <w:pPr>
              <w:pStyle w:val="TableParagraph"/>
              <w:spacing w:before="84"/>
              <w:ind w:left="236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</w:tr>
      <w:tr>
        <w:trPr>
          <w:trHeight w:val="507" w:hRule="atLeast"/>
        </w:trPr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77"/>
              <w:rPr>
                <w:sz w:val="22"/>
              </w:rPr>
            </w:pPr>
            <w:r>
              <w:rPr>
                <w:sz w:val="22"/>
              </w:rPr>
              <w:t>3.65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83"/>
              <w:rPr>
                <w:sz w:val="22"/>
              </w:rPr>
            </w:pPr>
            <w:r>
              <w:rPr>
                <w:sz w:val="22"/>
              </w:rPr>
              <w:t>3.45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21"/>
              <w:rPr>
                <w:sz w:val="22"/>
              </w:rPr>
            </w:pPr>
            <w:r>
              <w:rPr>
                <w:sz w:val="22"/>
              </w:rPr>
              <w:t>4.30</w:t>
            </w:r>
            <w:r>
              <w:rPr>
                <w:sz w:val="22"/>
                <w:vertAlign w:val="superscript"/>
              </w:rPr>
              <w:t>fg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00"/>
              <w:rPr>
                <w:sz w:val="22"/>
              </w:rPr>
            </w:pPr>
            <w:r>
              <w:rPr>
                <w:sz w:val="22"/>
              </w:rPr>
              <w:t>4.10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36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</w:tr>
      <w:tr>
        <w:trPr>
          <w:trHeight w:val="329" w:hRule="atLeast"/>
        </w:trPr>
        <w:tc>
          <w:tcPr>
            <w:tcW w:w="128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05" w:right="4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Jambu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biji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CMC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17"/>
              <w:rPr>
                <w:sz w:val="22"/>
              </w:rPr>
            </w:pPr>
            <w:r>
              <w:rPr>
                <w:sz w:val="22"/>
              </w:rPr>
              <w:t>4.30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83"/>
              <w:rPr>
                <w:sz w:val="22"/>
              </w:rPr>
            </w:pPr>
            <w:r>
              <w:rPr>
                <w:sz w:val="22"/>
              </w:rPr>
              <w:t>4.10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21"/>
              <w:rPr>
                <w:sz w:val="22"/>
              </w:rPr>
            </w:pPr>
            <w:r>
              <w:rPr>
                <w:sz w:val="22"/>
              </w:rPr>
              <w:t>2.25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00"/>
              <w:rPr>
                <w:sz w:val="22"/>
              </w:rPr>
            </w:pPr>
            <w:r>
              <w:rPr>
                <w:sz w:val="22"/>
              </w:rPr>
              <w:t>2.90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36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</w:tr>
      <w:tr>
        <w:trPr>
          <w:trHeight w:val="407" w:hRule="atLeast"/>
        </w:trPr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  <w:tc>
          <w:tcPr>
            <w:tcW w:w="945" w:type="dxa"/>
          </w:tcPr>
          <w:p>
            <w:pPr>
              <w:pStyle w:val="TableParagraph"/>
              <w:spacing w:before="78"/>
              <w:ind w:left="177"/>
              <w:rPr>
                <w:sz w:val="22"/>
              </w:rPr>
            </w:pPr>
            <w:r>
              <w:rPr>
                <w:sz w:val="22"/>
              </w:rPr>
              <w:t>4.05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72" w:type="dxa"/>
          </w:tcPr>
          <w:p>
            <w:pPr>
              <w:pStyle w:val="TableParagraph"/>
              <w:spacing w:before="73"/>
              <w:ind w:left="183"/>
              <w:rPr>
                <w:sz w:val="14"/>
              </w:rPr>
            </w:pPr>
            <w:r>
              <w:rPr>
                <w:position w:val="-7"/>
                <w:sz w:val="22"/>
              </w:rPr>
              <w:t>3.90</w:t>
            </w:r>
            <w:r>
              <w:rPr>
                <w:sz w:val="14"/>
              </w:rPr>
              <w:t>abcd</w:t>
            </w:r>
          </w:p>
        </w:tc>
        <w:tc>
          <w:tcPr>
            <w:tcW w:w="1047" w:type="dxa"/>
          </w:tcPr>
          <w:p>
            <w:pPr>
              <w:pStyle w:val="TableParagraph"/>
              <w:spacing w:before="78"/>
              <w:ind w:left="121"/>
              <w:rPr>
                <w:sz w:val="22"/>
              </w:rPr>
            </w:pPr>
            <w:r>
              <w:rPr>
                <w:sz w:val="22"/>
              </w:rPr>
              <w:t>3.15</w:t>
            </w:r>
            <w:r>
              <w:rPr>
                <w:sz w:val="22"/>
                <w:vertAlign w:val="superscript"/>
              </w:rPr>
              <w:t>bcd</w:t>
            </w:r>
          </w:p>
        </w:tc>
        <w:tc>
          <w:tcPr>
            <w:tcW w:w="1089" w:type="dxa"/>
          </w:tcPr>
          <w:p>
            <w:pPr>
              <w:pStyle w:val="TableParagraph"/>
              <w:spacing w:before="78"/>
              <w:ind w:left="200"/>
              <w:rPr>
                <w:sz w:val="22"/>
              </w:rPr>
            </w:pPr>
            <w:r>
              <w:rPr>
                <w:sz w:val="22"/>
              </w:rPr>
              <w:t>3.10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676" w:type="dxa"/>
          </w:tcPr>
          <w:p>
            <w:pPr>
              <w:pStyle w:val="TableParagraph"/>
              <w:spacing w:before="78"/>
              <w:ind w:left="236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</w:tr>
      <w:tr>
        <w:trPr>
          <w:trHeight w:val="405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6"/>
              <w:ind w:left="795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76"/>
              <w:ind w:left="177"/>
              <w:rPr>
                <w:sz w:val="22"/>
              </w:rPr>
            </w:pPr>
            <w:r>
              <w:rPr>
                <w:sz w:val="22"/>
              </w:rPr>
              <w:t>3.65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72" w:type="dxa"/>
          </w:tcPr>
          <w:p>
            <w:pPr>
              <w:pStyle w:val="TableParagraph"/>
              <w:spacing w:before="71"/>
              <w:ind w:left="183"/>
              <w:rPr>
                <w:sz w:val="14"/>
              </w:rPr>
            </w:pPr>
            <w:r>
              <w:rPr>
                <w:position w:val="-7"/>
                <w:sz w:val="22"/>
              </w:rPr>
              <w:t>3.55</w:t>
            </w:r>
            <w:r>
              <w:rPr>
                <w:sz w:val="14"/>
              </w:rPr>
              <w:t>abcd</w:t>
            </w:r>
          </w:p>
        </w:tc>
        <w:tc>
          <w:tcPr>
            <w:tcW w:w="1047" w:type="dxa"/>
          </w:tcPr>
          <w:p>
            <w:pPr>
              <w:pStyle w:val="TableParagraph"/>
              <w:spacing w:before="71"/>
              <w:ind w:left="121"/>
              <w:rPr>
                <w:sz w:val="14"/>
              </w:rPr>
            </w:pPr>
            <w:r>
              <w:rPr>
                <w:position w:val="-7"/>
                <w:sz w:val="22"/>
              </w:rPr>
              <w:t>3.60</w:t>
            </w:r>
            <w:r>
              <w:rPr>
                <w:sz w:val="14"/>
              </w:rPr>
              <w:t>cdef</w:t>
            </w:r>
          </w:p>
        </w:tc>
        <w:tc>
          <w:tcPr>
            <w:tcW w:w="1089" w:type="dxa"/>
          </w:tcPr>
          <w:p>
            <w:pPr>
              <w:pStyle w:val="TableParagraph"/>
              <w:spacing w:before="76"/>
              <w:ind w:left="200"/>
              <w:rPr>
                <w:sz w:val="22"/>
              </w:rPr>
            </w:pPr>
            <w:r>
              <w:rPr>
                <w:sz w:val="22"/>
              </w:rPr>
              <w:t>4.05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1676" w:type="dxa"/>
          </w:tcPr>
          <w:p>
            <w:pPr>
              <w:pStyle w:val="TableParagraph"/>
              <w:spacing w:before="76"/>
              <w:ind w:left="236"/>
              <w:rPr>
                <w:sz w:val="22"/>
              </w:rPr>
            </w:pPr>
            <w:r>
              <w:rPr>
                <w:sz w:val="22"/>
              </w:rPr>
              <w:t>3.75</w:t>
            </w:r>
          </w:p>
        </w:tc>
      </w:tr>
      <w:tr>
        <w:trPr>
          <w:trHeight w:val="407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6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945" w:type="dxa"/>
          </w:tcPr>
          <w:p>
            <w:pPr>
              <w:pStyle w:val="TableParagraph"/>
              <w:spacing w:before="76"/>
              <w:ind w:left="217"/>
              <w:rPr>
                <w:sz w:val="22"/>
              </w:rPr>
            </w:pPr>
            <w:r>
              <w:rPr>
                <w:sz w:val="22"/>
              </w:rPr>
              <w:t>3.45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72" w:type="dxa"/>
          </w:tcPr>
          <w:p>
            <w:pPr>
              <w:pStyle w:val="TableParagraph"/>
              <w:spacing w:before="76"/>
              <w:ind w:left="183"/>
              <w:rPr>
                <w:sz w:val="22"/>
              </w:rPr>
            </w:pPr>
            <w:r>
              <w:rPr>
                <w:sz w:val="22"/>
              </w:rPr>
              <w:t>3.40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47" w:type="dxa"/>
          </w:tcPr>
          <w:p>
            <w:pPr>
              <w:pStyle w:val="TableParagraph"/>
              <w:spacing w:before="76"/>
              <w:ind w:left="121"/>
              <w:rPr>
                <w:sz w:val="22"/>
              </w:rPr>
            </w:pPr>
            <w:r>
              <w:rPr>
                <w:sz w:val="22"/>
              </w:rPr>
              <w:t>4.50</w:t>
            </w:r>
            <w:r>
              <w:rPr>
                <w:sz w:val="22"/>
                <w:vertAlign w:val="superscript"/>
              </w:rPr>
              <w:t>g</w:t>
            </w:r>
          </w:p>
        </w:tc>
        <w:tc>
          <w:tcPr>
            <w:tcW w:w="1089" w:type="dxa"/>
          </w:tcPr>
          <w:p>
            <w:pPr>
              <w:pStyle w:val="TableParagraph"/>
              <w:spacing w:before="76"/>
              <w:ind w:left="200"/>
              <w:rPr>
                <w:sz w:val="22"/>
              </w:rPr>
            </w:pPr>
            <w:r>
              <w:rPr>
                <w:sz w:val="22"/>
              </w:rPr>
              <w:t>4.15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1676" w:type="dxa"/>
          </w:tcPr>
          <w:p>
            <w:pPr>
              <w:pStyle w:val="TableParagraph"/>
              <w:spacing w:before="76"/>
              <w:ind w:left="236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</w:tr>
      <w:tr>
        <w:trPr>
          <w:trHeight w:val="415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105"/>
              <w:rPr>
                <w:sz w:val="22"/>
              </w:rPr>
            </w:pPr>
            <w:r>
              <w:rPr>
                <w:sz w:val="22"/>
              </w:rPr>
              <w:t>Pektin 0,5</w:t>
            </w:r>
          </w:p>
        </w:tc>
        <w:tc>
          <w:tcPr>
            <w:tcW w:w="945" w:type="dxa"/>
          </w:tcPr>
          <w:p>
            <w:pPr>
              <w:pStyle w:val="TableParagraph"/>
              <w:spacing w:before="78"/>
              <w:ind w:left="217"/>
              <w:rPr>
                <w:sz w:val="22"/>
              </w:rPr>
            </w:pPr>
            <w:r>
              <w:rPr>
                <w:sz w:val="22"/>
              </w:rPr>
              <w:t>4.30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72" w:type="dxa"/>
          </w:tcPr>
          <w:p>
            <w:pPr>
              <w:pStyle w:val="TableParagraph"/>
              <w:spacing w:before="78"/>
              <w:ind w:left="183"/>
              <w:rPr>
                <w:sz w:val="22"/>
              </w:rPr>
            </w:pPr>
            <w:r>
              <w:rPr>
                <w:sz w:val="22"/>
              </w:rPr>
              <w:t>3.95</w:t>
            </w:r>
            <w:r>
              <w:rPr>
                <w:sz w:val="22"/>
                <w:vertAlign w:val="superscript"/>
              </w:rPr>
              <w:t>h</w:t>
            </w:r>
          </w:p>
        </w:tc>
        <w:tc>
          <w:tcPr>
            <w:tcW w:w="1047" w:type="dxa"/>
          </w:tcPr>
          <w:p>
            <w:pPr>
              <w:pStyle w:val="TableParagraph"/>
              <w:spacing w:before="78"/>
              <w:ind w:left="121"/>
              <w:rPr>
                <w:sz w:val="22"/>
              </w:rPr>
            </w:pPr>
            <w:r>
              <w:rPr>
                <w:sz w:val="22"/>
              </w:rPr>
              <w:t>3.10</w:t>
            </w:r>
            <w:r>
              <w:rPr>
                <w:sz w:val="22"/>
                <w:vertAlign w:val="superscript"/>
              </w:rPr>
              <w:t>bc</w:t>
            </w:r>
          </w:p>
        </w:tc>
        <w:tc>
          <w:tcPr>
            <w:tcW w:w="1089" w:type="dxa"/>
          </w:tcPr>
          <w:p>
            <w:pPr>
              <w:pStyle w:val="TableParagraph"/>
              <w:spacing w:before="78"/>
              <w:ind w:left="200"/>
              <w:rPr>
                <w:sz w:val="22"/>
              </w:rPr>
            </w:pPr>
            <w:r>
              <w:rPr>
                <w:sz w:val="22"/>
              </w:rPr>
              <w:t>2.30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676" w:type="dxa"/>
          </w:tcPr>
          <w:p>
            <w:pPr>
              <w:pStyle w:val="TableParagraph"/>
              <w:spacing w:before="78"/>
              <w:ind w:left="236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</w:tr>
      <w:tr>
        <w:trPr>
          <w:trHeight w:val="422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83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  <w:tc>
          <w:tcPr>
            <w:tcW w:w="945" w:type="dxa"/>
          </w:tcPr>
          <w:p>
            <w:pPr>
              <w:pStyle w:val="TableParagraph"/>
              <w:spacing w:before="83"/>
              <w:ind w:left="177"/>
              <w:rPr>
                <w:sz w:val="22"/>
              </w:rPr>
            </w:pPr>
            <w:r>
              <w:rPr>
                <w:sz w:val="22"/>
              </w:rPr>
              <w:t>4.15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72" w:type="dxa"/>
          </w:tcPr>
          <w:p>
            <w:pPr>
              <w:pStyle w:val="TableParagraph"/>
              <w:spacing w:before="78"/>
              <w:ind w:left="183"/>
              <w:rPr>
                <w:sz w:val="14"/>
              </w:rPr>
            </w:pPr>
            <w:r>
              <w:rPr>
                <w:position w:val="-7"/>
                <w:sz w:val="22"/>
              </w:rPr>
              <w:t>4.00</w:t>
            </w:r>
            <w:r>
              <w:rPr>
                <w:sz w:val="14"/>
              </w:rPr>
              <w:t>cdefg</w:t>
            </w:r>
          </w:p>
        </w:tc>
        <w:tc>
          <w:tcPr>
            <w:tcW w:w="1047" w:type="dxa"/>
          </w:tcPr>
          <w:p>
            <w:pPr>
              <w:pStyle w:val="TableParagraph"/>
              <w:spacing w:before="83"/>
              <w:ind w:left="121"/>
              <w:rPr>
                <w:sz w:val="22"/>
              </w:rPr>
            </w:pPr>
            <w:r>
              <w:rPr>
                <w:sz w:val="22"/>
              </w:rPr>
              <w:t>3.35</w:t>
            </w:r>
            <w:r>
              <w:rPr>
                <w:sz w:val="22"/>
                <w:vertAlign w:val="superscript"/>
              </w:rPr>
              <w:t>bcd</w:t>
            </w:r>
          </w:p>
        </w:tc>
        <w:tc>
          <w:tcPr>
            <w:tcW w:w="1089" w:type="dxa"/>
          </w:tcPr>
          <w:p>
            <w:pPr>
              <w:pStyle w:val="TableParagraph"/>
              <w:spacing w:before="83"/>
              <w:ind w:left="200"/>
              <w:rPr>
                <w:sz w:val="22"/>
              </w:rPr>
            </w:pPr>
            <w:r>
              <w:rPr>
                <w:sz w:val="22"/>
              </w:rPr>
              <w:t>2.85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676" w:type="dxa"/>
          </w:tcPr>
          <w:p>
            <w:pPr>
              <w:pStyle w:val="TableParagraph"/>
              <w:spacing w:before="83"/>
              <w:ind w:left="236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</w:tr>
      <w:tr>
        <w:trPr>
          <w:trHeight w:val="422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86"/>
              <w:ind w:left="795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86"/>
              <w:ind w:left="177"/>
              <w:rPr>
                <w:sz w:val="22"/>
              </w:rPr>
            </w:pPr>
            <w:r>
              <w:rPr>
                <w:sz w:val="22"/>
              </w:rPr>
              <w:t>4.20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72" w:type="dxa"/>
          </w:tcPr>
          <w:p>
            <w:pPr>
              <w:pStyle w:val="TableParagraph"/>
              <w:spacing w:before="86"/>
              <w:ind w:left="183"/>
              <w:rPr>
                <w:sz w:val="22"/>
              </w:rPr>
            </w:pPr>
            <w:r>
              <w:rPr>
                <w:sz w:val="22"/>
              </w:rPr>
              <w:t>3.60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47" w:type="dxa"/>
          </w:tcPr>
          <w:p>
            <w:pPr>
              <w:pStyle w:val="TableParagraph"/>
              <w:spacing w:before="86"/>
              <w:ind w:left="121"/>
              <w:rPr>
                <w:sz w:val="22"/>
              </w:rPr>
            </w:pPr>
            <w:r>
              <w:rPr>
                <w:sz w:val="22"/>
              </w:rPr>
              <w:t>3.85</w:t>
            </w:r>
            <w:r>
              <w:rPr>
                <w:sz w:val="22"/>
                <w:vertAlign w:val="superscript"/>
              </w:rPr>
              <w:t>fg</w:t>
            </w:r>
          </w:p>
        </w:tc>
        <w:tc>
          <w:tcPr>
            <w:tcW w:w="1089" w:type="dxa"/>
          </w:tcPr>
          <w:p>
            <w:pPr>
              <w:pStyle w:val="TableParagraph"/>
              <w:spacing w:before="86"/>
              <w:ind w:left="200"/>
              <w:rPr>
                <w:sz w:val="22"/>
              </w:rPr>
            </w:pPr>
            <w:r>
              <w:rPr>
                <w:sz w:val="22"/>
              </w:rPr>
              <w:t>3.95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1676" w:type="dxa"/>
          </w:tcPr>
          <w:p>
            <w:pPr>
              <w:pStyle w:val="TableParagraph"/>
              <w:spacing w:before="86"/>
              <w:ind w:left="236"/>
              <w:rPr>
                <w:sz w:val="22"/>
              </w:rPr>
            </w:pPr>
            <w:r>
              <w:rPr>
                <w:sz w:val="22"/>
              </w:rPr>
              <w:t>3.95</w:t>
            </w:r>
          </w:p>
        </w:tc>
      </w:tr>
      <w:tr>
        <w:trPr>
          <w:trHeight w:val="505" w:hRule="atLeast"/>
        </w:trPr>
        <w:tc>
          <w:tcPr>
            <w:tcW w:w="12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177"/>
              <w:rPr>
                <w:sz w:val="22"/>
              </w:rPr>
            </w:pPr>
            <w:r>
              <w:rPr>
                <w:sz w:val="22"/>
              </w:rPr>
              <w:t>3.55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0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183"/>
              <w:rPr>
                <w:sz w:val="22"/>
              </w:rPr>
            </w:pPr>
            <w:r>
              <w:rPr>
                <w:sz w:val="22"/>
              </w:rPr>
              <w:t>3.20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0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121"/>
              <w:rPr>
                <w:sz w:val="22"/>
              </w:rPr>
            </w:pPr>
            <w:r>
              <w:rPr>
                <w:sz w:val="22"/>
              </w:rPr>
              <w:t>3.95</w:t>
            </w:r>
            <w:r>
              <w:rPr>
                <w:sz w:val="22"/>
                <w:vertAlign w:val="superscript"/>
              </w:rPr>
              <w:t>g</w:t>
            </w:r>
          </w:p>
        </w:tc>
        <w:tc>
          <w:tcPr>
            <w:tcW w:w="10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200"/>
              <w:rPr>
                <w:sz w:val="22"/>
              </w:rPr>
            </w:pPr>
            <w:r>
              <w:rPr>
                <w:sz w:val="22"/>
              </w:rPr>
              <w:t>3.95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16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236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pStyle w:val="BodyText"/>
        <w:spacing w:before="93"/>
        <w:ind w:left="1136" w:right="112" w:firstLine="720"/>
        <w:jc w:val="both"/>
      </w:pPr>
      <w:r>
        <w:rPr/>
        <w:t>Berdasarkan uji lanjut </w:t>
      </w:r>
      <w:r>
        <w:rPr>
          <w:rFonts w:ascii="Arial"/>
          <w:i/>
        </w:rPr>
        <w:t>Duncan </w:t>
      </w:r>
      <w:r>
        <w:rPr/>
        <w:t>tersebut diketahui bahwa produk dengan</w:t>
      </w:r>
      <w:r>
        <w:rPr>
          <w:spacing w:val="1"/>
        </w:rPr>
        <w:t> </w:t>
      </w:r>
      <w:r>
        <w:rPr/>
        <w:t>kombinasi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penstabil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gula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konsumen dari segi citarasa</w:t>
      </w:r>
      <w:r>
        <w:rPr>
          <w:spacing w:val="1"/>
        </w:rPr>
        <w:t> </w:t>
      </w:r>
      <w:r>
        <w:rPr/>
        <w:t>dan warna, yang pada akhirnya digunakan untuk</w:t>
      </w:r>
      <w:r>
        <w:rPr>
          <w:spacing w:val="1"/>
        </w:rPr>
        <w:t> </w:t>
      </w:r>
      <w:r>
        <w:rPr/>
        <w:t>penelitian utama. Berdasarkan hasil uji organoleptik diperoleh hasil analisis nilai</w:t>
      </w:r>
      <w:r>
        <w:rPr>
          <w:spacing w:val="1"/>
        </w:rPr>
        <w:t> </w:t>
      </w:r>
      <w:r>
        <w:rPr/>
        <w:t>kesukaan yang telah diberikan panelis terhadap komposisi bahan, rasa, warna,</w:t>
      </w:r>
      <w:r>
        <w:rPr>
          <w:spacing w:val="1"/>
        </w:rPr>
        <w:t> </w:t>
      </w:r>
      <w:r>
        <w:rPr/>
        <w:t>aroma, dan tekstur sebagaimana tertera pada Tabel 1. Berdasarkan hasil analisis,</w:t>
      </w:r>
      <w:r>
        <w:rPr>
          <w:spacing w:val="1"/>
        </w:rPr>
        <w:t> </w:t>
      </w:r>
      <w:r>
        <w:rPr/>
        <w:t>perlakuan tidak berpengaruh terhadap warna dan aroma, akan tetapi berpengaruh</w:t>
      </w:r>
      <w:r>
        <w:rPr>
          <w:spacing w:val="1"/>
        </w:rPr>
        <w:t> </w:t>
      </w:r>
      <w:r>
        <w:rPr/>
        <w:t>terhadap citarasa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tekstur.</w:t>
      </w:r>
    </w:p>
    <w:p>
      <w:pPr>
        <w:pStyle w:val="BodyText"/>
        <w:spacing w:before="2"/>
        <w:ind w:left="1136" w:right="113" w:firstLine="720"/>
        <w:jc w:val="both"/>
      </w:pPr>
      <w:r>
        <w:rPr>
          <w:spacing w:val="-1"/>
        </w:rPr>
        <w:t>Kecenderungan</w:t>
      </w:r>
      <w:r>
        <w:rPr>
          <w:spacing w:val="-10"/>
        </w:rPr>
        <w:t> </w:t>
      </w:r>
      <w:r>
        <w:rPr>
          <w:spacing w:val="-1"/>
        </w:rPr>
        <w:t>kesukaan</w:t>
      </w:r>
      <w:r>
        <w:rPr>
          <w:spacing w:val="-10"/>
        </w:rPr>
        <w:t> </w:t>
      </w:r>
      <w:r>
        <w:rPr/>
        <w:t>panelis</w:t>
      </w:r>
      <w:r>
        <w:rPr>
          <w:spacing w:val="-12"/>
        </w:rPr>
        <w:t> </w:t>
      </w:r>
      <w:r>
        <w:rPr/>
        <w:t>yang</w:t>
      </w:r>
      <w:r>
        <w:rPr>
          <w:spacing w:val="-15"/>
        </w:rPr>
        <w:t> </w:t>
      </w:r>
      <w:r>
        <w:rPr/>
        <w:t>meningkat</w:t>
      </w:r>
      <w:r>
        <w:rPr>
          <w:spacing w:val="-13"/>
        </w:rPr>
        <w:t> </w:t>
      </w:r>
      <w:r>
        <w:rPr/>
        <w:t>kemudian</w:t>
      </w:r>
      <w:r>
        <w:rPr>
          <w:spacing w:val="-10"/>
        </w:rPr>
        <w:t> </w:t>
      </w:r>
      <w:r>
        <w:rPr/>
        <w:t>menurun</w:t>
      </w:r>
      <w:r>
        <w:rPr>
          <w:spacing w:val="-9"/>
        </w:rPr>
        <w:t> </w:t>
      </w:r>
      <w:r>
        <w:rPr/>
        <w:t>pada</w:t>
      </w:r>
      <w:r>
        <w:rPr>
          <w:spacing w:val="-59"/>
        </w:rPr>
        <w:t> </w:t>
      </w:r>
      <w:r>
        <w:rPr/>
        <w:t>kisaran</w:t>
      </w:r>
      <w:r>
        <w:rPr>
          <w:spacing w:val="1"/>
        </w:rPr>
        <w:t> </w:t>
      </w:r>
      <w:r>
        <w:rPr/>
        <w:t>taraf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digunakan,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penstabil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justru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adonan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kental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kristal-kristal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homogen</w:t>
      </w:r>
      <w:r>
        <w:rPr>
          <w:spacing w:val="1"/>
        </w:rPr>
        <w:t> </w:t>
      </w:r>
      <w:r>
        <w:rPr/>
        <w:t>saat</w:t>
      </w:r>
      <w:r>
        <w:rPr>
          <w:spacing w:val="-59"/>
        </w:rPr>
        <w:t> </w:t>
      </w:r>
      <w:r>
        <w:rPr/>
        <w:t>pembekuan.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krim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padatan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adonan,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gula,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kekentalan.</w:t>
      </w:r>
      <w:r>
        <w:rPr>
          <w:spacing w:val="1"/>
        </w:rPr>
        <w:t> </w:t>
      </w:r>
      <w:r>
        <w:rPr/>
        <w:t>Gula</w:t>
      </w:r>
      <w:r>
        <w:rPr>
          <w:spacing w:val="1"/>
        </w:rPr>
        <w:t> </w:t>
      </w:r>
      <w:r>
        <w:rPr/>
        <w:t>menghalangi</w:t>
      </w:r>
      <w:r>
        <w:rPr>
          <w:spacing w:val="1"/>
        </w:rPr>
        <w:t> </w:t>
      </w:r>
      <w:r>
        <w:rPr/>
        <w:t>pembekuan</w:t>
      </w:r>
      <w:r>
        <w:rPr>
          <w:spacing w:val="1"/>
        </w:rPr>
        <w:t> </w:t>
      </w:r>
      <w:r>
        <w:rPr/>
        <w:t>produk.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molekul</w:t>
      </w:r>
      <w:r>
        <w:rPr>
          <w:spacing w:val="1"/>
        </w:rPr>
        <w:t> </w:t>
      </w:r>
      <w:r>
        <w:rPr/>
        <w:t>gula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molekul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sehingga</w:t>
      </w:r>
      <w:r>
        <w:rPr>
          <w:spacing w:val="-59"/>
        </w:rPr>
        <w:t> </w:t>
      </w:r>
      <w:r>
        <w:rPr/>
        <w:t>mengganggu pembentukan kristal es. Pada uji organoleptik, perlakuan jenis, dan</w:t>
      </w:r>
      <w:r>
        <w:rPr>
          <w:spacing w:val="1"/>
        </w:rPr>
        <w:t> </w:t>
      </w:r>
      <w:r>
        <w:rPr/>
        <w:t>konsentrasi bahan penstabil yang menghasilkan velva buah sirsak dan jambu biji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pembobotan,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keseluruhan.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pembobotan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mendapatkan</w:t>
      </w:r>
      <w:r>
        <w:rPr>
          <w:spacing w:val="-8"/>
        </w:rPr>
        <w:t> </w:t>
      </w:r>
      <w:r>
        <w:rPr/>
        <w:t>penilaian</w:t>
      </w:r>
      <w:r>
        <w:rPr>
          <w:spacing w:val="-7"/>
        </w:rPr>
        <w:t> </w:t>
      </w:r>
      <w:r>
        <w:rPr/>
        <w:t>bobot</w:t>
      </w:r>
      <w:r>
        <w:rPr>
          <w:spacing w:val="-11"/>
        </w:rPr>
        <w:t> </w:t>
      </w:r>
      <w:r>
        <w:rPr/>
        <w:t>tertinggi</w:t>
      </w:r>
      <w:r>
        <w:rPr>
          <w:spacing w:val="-10"/>
        </w:rPr>
        <w:t> </w:t>
      </w:r>
      <w:r>
        <w:rPr/>
        <w:t>adalah</w:t>
      </w:r>
      <w:r>
        <w:rPr>
          <w:spacing w:val="-7"/>
        </w:rPr>
        <w:t> </w:t>
      </w:r>
      <w:r>
        <w:rPr/>
        <w:t>velva</w:t>
      </w:r>
      <w:r>
        <w:rPr>
          <w:spacing w:val="-8"/>
        </w:rPr>
        <w:t> </w:t>
      </w:r>
      <w:r>
        <w:rPr/>
        <w:t>dengan</w:t>
      </w:r>
      <w:r>
        <w:rPr>
          <w:spacing w:val="-7"/>
        </w:rPr>
        <w:t> </w:t>
      </w:r>
      <w:r>
        <w:rPr/>
        <w:t>penambahan</w:t>
      </w:r>
      <w:r>
        <w:rPr>
          <w:spacing w:val="-7"/>
        </w:rPr>
        <w:t> </w:t>
      </w:r>
      <w:r>
        <w:rPr/>
        <w:t>penstabil</w:t>
      </w:r>
      <w:r>
        <w:rPr>
          <w:spacing w:val="-59"/>
        </w:rPr>
        <w:t> </w:t>
      </w:r>
      <w:r>
        <w:rPr/>
        <w:t>CMC 0,75%. Hal ini berarti dari segi penampakan, aroma, tekstur, dan rasa produk</w:t>
      </w:r>
      <w:r>
        <w:rPr>
          <w:spacing w:val="-59"/>
        </w:rPr>
        <w:t> </w:t>
      </w:r>
      <w:r>
        <w:rPr/>
        <w:t>dengan penambahan CMC 0,75% paling disukai panelis dan merupakan produk</w:t>
      </w:r>
      <w:r>
        <w:rPr>
          <w:spacing w:val="1"/>
        </w:rPr>
        <w:t> </w:t>
      </w:r>
      <w:r>
        <w:rPr/>
        <w:t>velva terbaik</w:t>
      </w:r>
      <w:r>
        <w:rPr>
          <w:spacing w:val="-2"/>
        </w:rPr>
        <w:t> </w:t>
      </w:r>
      <w:r>
        <w:rPr/>
        <w:t>menurut</w:t>
      </w:r>
      <w:r>
        <w:rPr>
          <w:spacing w:val="-3"/>
        </w:rPr>
        <w:t> </w:t>
      </w:r>
      <w:r>
        <w:rPr/>
        <w:t>panelis.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2" w:lineRule="exact"/>
        <w:ind w:left="856" w:firstLine="0"/>
      </w:pPr>
      <w:r>
        <w:rPr/>
        <w:t>VI.</w:t>
      </w:r>
      <w:r>
        <w:rPr>
          <w:spacing w:val="-5"/>
        </w:rPr>
        <w:t> </w:t>
      </w:r>
      <w:r>
        <w:rPr/>
        <w:t>Penutup</w:t>
      </w:r>
    </w:p>
    <w:p>
      <w:pPr>
        <w:pStyle w:val="BodyText"/>
        <w:ind w:left="1136" w:right="112"/>
        <w:jc w:val="both"/>
      </w:pPr>
      <w:r>
        <w:rPr>
          <w:spacing w:val="-1"/>
        </w:rPr>
        <w:t>Berdasarkan</w:t>
      </w:r>
      <w:r>
        <w:rPr>
          <w:spacing w:val="-12"/>
        </w:rPr>
        <w:t> </w:t>
      </w:r>
      <w:r>
        <w:rPr/>
        <w:t>hasil</w:t>
      </w:r>
      <w:r>
        <w:rPr>
          <w:spacing w:val="-13"/>
        </w:rPr>
        <w:t> </w:t>
      </w:r>
      <w:r>
        <w:rPr/>
        <w:t>dan</w:t>
      </w:r>
      <w:r>
        <w:rPr>
          <w:spacing w:val="-11"/>
        </w:rPr>
        <w:t> </w:t>
      </w:r>
      <w:r>
        <w:rPr/>
        <w:t>pembahasan</w:t>
      </w:r>
      <w:r>
        <w:rPr>
          <w:spacing w:val="-12"/>
        </w:rPr>
        <w:t> </w:t>
      </w:r>
      <w:r>
        <w:rPr/>
        <w:t>maka</w:t>
      </w:r>
      <w:r>
        <w:rPr>
          <w:spacing w:val="-11"/>
        </w:rPr>
        <w:t> </w:t>
      </w:r>
      <w:r>
        <w:rPr/>
        <w:t>dapat</w:t>
      </w:r>
      <w:r>
        <w:rPr>
          <w:spacing w:val="-15"/>
        </w:rPr>
        <w:t> </w:t>
      </w:r>
      <w:r>
        <w:rPr/>
        <w:t>ditarik</w:t>
      </w:r>
      <w:r>
        <w:rPr>
          <w:spacing w:val="-14"/>
        </w:rPr>
        <w:t> </w:t>
      </w:r>
      <w:r>
        <w:rPr/>
        <w:t>kesimpulan sebagai</w:t>
      </w:r>
      <w:r>
        <w:rPr>
          <w:spacing w:val="-13"/>
        </w:rPr>
        <w:t> </w:t>
      </w:r>
      <w:r>
        <w:rPr/>
        <w:t>berikut:</w:t>
      </w:r>
      <w:r>
        <w:rPr>
          <w:spacing w:val="-59"/>
        </w:rPr>
        <w:t> </w:t>
      </w:r>
      <w:r>
        <w:rPr>
          <w:rFonts w:ascii="Arial"/>
          <w:i/>
        </w:rPr>
        <w:t>Velva </w:t>
      </w:r>
      <w:r>
        <w:rPr/>
        <w:t>buah sirsak dan jambu biji dengan variasi jenis buah dan konsentrasi CMC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pektin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paling</w:t>
      </w:r>
      <w:r>
        <w:rPr>
          <w:spacing w:val="-11"/>
        </w:rPr>
        <w:t> </w:t>
      </w:r>
      <w:r>
        <w:rPr/>
        <w:t>disukai</w:t>
      </w:r>
      <w:r>
        <w:rPr>
          <w:spacing w:val="-8"/>
        </w:rPr>
        <w:t> </w:t>
      </w:r>
      <w:r>
        <w:rPr/>
        <w:t>panelis</w:t>
      </w:r>
      <w:r>
        <w:rPr>
          <w:spacing w:val="-4"/>
        </w:rPr>
        <w:t> </w:t>
      </w:r>
      <w:r>
        <w:rPr/>
        <w:t>yaitu</w:t>
      </w:r>
      <w:r>
        <w:rPr>
          <w:spacing w:val="-1"/>
        </w:rPr>
        <w:t> </w:t>
      </w:r>
      <w:r>
        <w:rPr/>
        <w:t>sirsak</w:t>
      </w:r>
      <w:r>
        <w:rPr>
          <w:spacing w:val="-9"/>
        </w:rPr>
        <w:t> </w:t>
      </w:r>
      <w:r>
        <w:rPr/>
        <w:t>dan</w:t>
      </w:r>
      <w:r>
        <w:rPr>
          <w:spacing w:val="-1"/>
        </w:rPr>
        <w:t> </w:t>
      </w:r>
      <w:r>
        <w:rPr/>
        <w:t>jambu</w:t>
      </w:r>
      <w:r>
        <w:rPr>
          <w:spacing w:val="-6"/>
        </w:rPr>
        <w:t> </w:t>
      </w:r>
      <w:r>
        <w:rPr/>
        <w:t>biji</w:t>
      </w:r>
      <w:r>
        <w:rPr>
          <w:spacing w:val="-8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perlakuan</w:t>
      </w:r>
      <w:r>
        <w:rPr>
          <w:spacing w:val="-59"/>
        </w:rPr>
        <w:t> </w:t>
      </w:r>
      <w:r>
        <w:rPr/>
        <w:t>penambahan</w:t>
      </w:r>
      <w:r>
        <w:rPr>
          <w:spacing w:val="13"/>
        </w:rPr>
        <w:t> </w:t>
      </w:r>
      <w:r>
        <w:rPr/>
        <w:t>konsentrasi</w:t>
      </w:r>
      <w:r>
        <w:rPr>
          <w:spacing w:val="11"/>
        </w:rPr>
        <w:t> </w:t>
      </w:r>
      <w:r>
        <w:rPr/>
        <w:t>CMC</w:t>
      </w:r>
      <w:r>
        <w:rPr>
          <w:spacing w:val="6"/>
        </w:rPr>
        <w:t> </w:t>
      </w:r>
      <w:r>
        <w:rPr/>
        <w:t>dan</w:t>
      </w:r>
      <w:r>
        <w:rPr>
          <w:spacing w:val="13"/>
        </w:rPr>
        <w:t> </w:t>
      </w:r>
      <w:r>
        <w:rPr/>
        <w:t>pektin</w:t>
      </w:r>
      <w:r>
        <w:rPr>
          <w:spacing w:val="13"/>
        </w:rPr>
        <w:t> </w:t>
      </w:r>
      <w:r>
        <w:rPr/>
        <w:t>sebesar</w:t>
      </w:r>
      <w:r>
        <w:rPr>
          <w:spacing w:val="7"/>
        </w:rPr>
        <w:t> </w:t>
      </w:r>
      <w:r>
        <w:rPr/>
        <w:t>0,75%.Variasi</w:t>
      </w:r>
      <w:r>
        <w:rPr>
          <w:spacing w:val="12"/>
        </w:rPr>
        <w:t> </w:t>
      </w:r>
      <w:r>
        <w:rPr/>
        <w:t>jenis</w:t>
      </w:r>
      <w:r>
        <w:rPr>
          <w:spacing w:val="10"/>
        </w:rPr>
        <w:t> </w:t>
      </w:r>
      <w:r>
        <w:rPr/>
        <w:t>(CMC</w:t>
      </w:r>
      <w:r>
        <w:rPr>
          <w:spacing w:val="11"/>
        </w:rPr>
        <w:t> </w:t>
      </w:r>
      <w:r>
        <w:rPr/>
        <w:t>dan</w:t>
      </w:r>
    </w:p>
    <w:p>
      <w:pPr>
        <w:spacing w:after="0"/>
        <w:jc w:val="both"/>
        <w:sectPr>
          <w:pgSz w:w="12240" w:h="15840"/>
          <w:pgMar w:top="1440" w:bottom="280" w:left="1580" w:right="1320"/>
        </w:sectPr>
      </w:pPr>
    </w:p>
    <w:p>
      <w:pPr>
        <w:pStyle w:val="BodyText"/>
        <w:spacing w:before="64"/>
        <w:ind w:left="1136" w:right="108"/>
        <w:jc w:val="both"/>
      </w:pPr>
      <w:r>
        <w:rPr/>
        <w:t>pektin) dan konsentrasi CMC dan pektin berpengaruh nyata terhadap sifat fisik dan</w:t>
      </w:r>
      <w:r>
        <w:rPr>
          <w:spacing w:val="-59"/>
        </w:rPr>
        <w:t> </w:t>
      </w:r>
      <w:r>
        <w:rPr/>
        <w:t>kimia serta tingkat kesukaan </w:t>
      </w:r>
      <w:r>
        <w:rPr>
          <w:rFonts w:ascii="Arial"/>
          <w:i/>
        </w:rPr>
        <w:t>velva</w:t>
      </w:r>
      <w:r>
        <w:rPr/>
        <w:t>. </w:t>
      </w:r>
      <w:r>
        <w:rPr>
          <w:rFonts w:ascii="Arial"/>
          <w:i/>
        </w:rPr>
        <w:t>Velva </w:t>
      </w:r>
      <w:r>
        <w:rPr/>
        <w:t>jenis buah sirsak dan jambu biji dengan</w:t>
      </w:r>
      <w:r>
        <w:rPr>
          <w:spacing w:val="1"/>
        </w:rPr>
        <w:t> </w:t>
      </w:r>
      <w:r>
        <w:rPr/>
        <w:t>variasi konsentrasi CMC dan pektin 0,5% merupakan </w:t>
      </w:r>
      <w:r>
        <w:rPr>
          <w:rFonts w:ascii="Arial"/>
          <w:i/>
        </w:rPr>
        <w:t>velva </w:t>
      </w:r>
      <w:r>
        <w:rPr/>
        <w:t>yang disukai panelis</w:t>
      </w:r>
      <w:r>
        <w:rPr>
          <w:spacing w:val="1"/>
        </w:rPr>
        <w:t> </w:t>
      </w:r>
      <w:r>
        <w:rPr/>
        <w:t>yang</w:t>
      </w:r>
      <w:r>
        <w:rPr>
          <w:spacing w:val="-12"/>
        </w:rPr>
        <w:t> </w:t>
      </w:r>
      <w:r>
        <w:rPr/>
        <w:t>pada</w:t>
      </w:r>
      <w:r>
        <w:rPr>
          <w:spacing w:val="-5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-5"/>
        </w:rPr>
        <w:t> </w:t>
      </w:r>
      <w:r>
        <w:rPr/>
        <w:t>sirsak</w:t>
      </w:r>
      <w:r>
        <w:rPr>
          <w:spacing w:val="-9"/>
        </w:rPr>
        <w:t> </w:t>
      </w:r>
      <w:r>
        <w:rPr/>
        <w:t>kadar</w:t>
      </w:r>
      <w:r>
        <w:rPr>
          <w:spacing w:val="-7"/>
        </w:rPr>
        <w:t> </w:t>
      </w:r>
      <w:r>
        <w:rPr/>
        <w:t>vitamin</w:t>
      </w:r>
      <w:r>
        <w:rPr>
          <w:spacing w:val="-7"/>
        </w:rPr>
        <w:t> </w:t>
      </w:r>
      <w:r>
        <w:rPr/>
        <w:t>c</w:t>
      </w:r>
      <w:r>
        <w:rPr>
          <w:spacing w:val="-11"/>
        </w:rPr>
        <w:t> </w:t>
      </w:r>
      <w:r>
        <w:rPr/>
        <w:t>13,61</w:t>
      </w:r>
      <w:r>
        <w:rPr>
          <w:spacing w:val="-11"/>
        </w:rPr>
        <w:t> </w:t>
      </w:r>
      <w:r>
        <w:rPr/>
        <w:t>mg/100g,</w:t>
      </w:r>
      <w:r>
        <w:rPr>
          <w:spacing w:val="-11"/>
        </w:rPr>
        <w:t> </w:t>
      </w:r>
      <w:r>
        <w:rPr/>
        <w:t>pektin</w:t>
      </w:r>
      <w:r>
        <w:rPr>
          <w:spacing w:val="-6"/>
        </w:rPr>
        <w:t> </w:t>
      </w:r>
      <w:r>
        <w:rPr/>
        <w:t>kadar</w:t>
      </w:r>
      <w:r>
        <w:rPr>
          <w:spacing w:val="-8"/>
        </w:rPr>
        <w:t> </w:t>
      </w:r>
      <w:r>
        <w:rPr/>
        <w:t>vitamin</w:t>
      </w:r>
      <w:r>
        <w:rPr>
          <w:spacing w:val="-7"/>
        </w:rPr>
        <w:t> </w:t>
      </w:r>
      <w:r>
        <w:rPr/>
        <w:t>c</w:t>
      </w:r>
      <w:r>
        <w:rPr>
          <w:spacing w:val="-11"/>
        </w:rPr>
        <w:t> </w:t>
      </w:r>
      <w:r>
        <w:rPr/>
        <w:t>12,76</w:t>
      </w:r>
      <w:r>
        <w:rPr>
          <w:spacing w:val="-59"/>
        </w:rPr>
        <w:t> </w:t>
      </w:r>
      <w:r>
        <w:rPr/>
        <w:t>mg/100g. Sedangkan </w:t>
      </w:r>
      <w:r>
        <w:rPr>
          <w:rFonts w:ascii="Arial"/>
          <w:i/>
        </w:rPr>
        <w:t>velva </w:t>
      </w:r>
      <w:r>
        <w:rPr/>
        <w:t>jambu biji CMC kadar vitamin c 21,40 mg/100g, pektin</w:t>
      </w:r>
      <w:r>
        <w:rPr>
          <w:spacing w:val="1"/>
        </w:rPr>
        <w:t> </w:t>
      </w:r>
      <w:r>
        <w:rPr/>
        <w:t>kadar vitamin c 21,82 mg/100g. Berdasarkan penelitian diatas banyak kekurangan</w:t>
      </w:r>
      <w:r>
        <w:rPr>
          <w:spacing w:val="1"/>
        </w:rPr>
        <w:t> </w:t>
      </w:r>
      <w:r>
        <w:rPr/>
        <w:t>dalam menggunakan pengujian jenis buah sirsak dan jambu biji sebagai bahan</w:t>
      </w:r>
      <w:r>
        <w:rPr>
          <w:spacing w:val="1"/>
        </w:rPr>
        <w:t> </w:t>
      </w:r>
      <w:r>
        <w:rPr/>
        <w:t>baku, dari segi uji kandungangan </w:t>
      </w:r>
      <w:r>
        <w:rPr>
          <w:rFonts w:ascii="Arial"/>
          <w:i/>
        </w:rPr>
        <w:t>velva </w:t>
      </w:r>
      <w:r>
        <w:rPr/>
        <w:t>perlu untuk di tingkatkan.Dengan demikian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>
          <w:rFonts w:ascii="Arial"/>
          <w:i/>
        </w:rPr>
        <w:t>velva</w:t>
      </w:r>
      <w:r>
        <w:rPr>
          <w:rFonts w:ascii="Arial"/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konsumen.Dan</w:t>
      </w:r>
      <w:r>
        <w:rPr>
          <w:spacing w:val="1"/>
        </w:rPr>
        <w:t> </w:t>
      </w:r>
      <w:r>
        <w:rPr/>
        <w:t>penilitian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refrensi</w:t>
      </w:r>
      <w:r>
        <w:rPr>
          <w:spacing w:val="-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selajutnya.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  <w:ind w:left="1136" w:firstLine="0"/>
        <w:jc w:val="both"/>
      </w:pPr>
      <w:r>
        <w:rPr/>
        <w:t>Daftar</w:t>
      </w:r>
      <w:r>
        <w:rPr>
          <w:spacing w:val="-4"/>
        </w:rPr>
        <w:t> </w:t>
      </w:r>
      <w:r>
        <w:rPr/>
        <w:t>Pustaka</w:t>
      </w:r>
    </w:p>
    <w:p>
      <w:pPr>
        <w:pStyle w:val="BodyText"/>
        <w:spacing w:before="2"/>
        <w:ind w:left="1706" w:right="110" w:hanging="571"/>
        <w:jc w:val="both"/>
      </w:pPr>
      <w:r>
        <w:rPr/>
        <w:t>Albrigo, L. G dan</w:t>
      </w:r>
      <w:r>
        <w:rPr>
          <w:spacing w:val="1"/>
        </w:rPr>
        <w:t> </w:t>
      </w:r>
      <w:r>
        <w:rPr/>
        <w:t>R. D</w:t>
      </w:r>
      <w:r>
        <w:rPr>
          <w:spacing w:val="1"/>
        </w:rPr>
        <w:t> </w:t>
      </w:r>
      <w:r>
        <w:rPr/>
        <w:t>Carter. 1977. Structure of Citrus</w:t>
      </w:r>
      <w:r>
        <w:rPr>
          <w:spacing w:val="1"/>
        </w:rPr>
        <w:t> </w:t>
      </w:r>
      <w:r>
        <w:rPr/>
        <w:t>Fruit in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Processing di dalam S. Nagy, P. E. Shaw, dan M. K. Veldhuis (eds).</w:t>
      </w:r>
      <w:r>
        <w:rPr>
          <w:rFonts w:ascii="Arial"/>
          <w:i/>
        </w:rPr>
        <w:t>Jurnal.</w:t>
      </w:r>
      <w:r>
        <w:rPr>
          <w:rFonts w:ascii="Arial"/>
          <w:i/>
          <w:spacing w:val="1"/>
        </w:rPr>
        <w:t> </w:t>
      </w:r>
      <w:r>
        <w:rPr/>
        <w:t>Citrus Science and Technology Volume I. The AVI Publishing Company Inc.</w:t>
      </w:r>
      <w:r>
        <w:rPr>
          <w:spacing w:val="1"/>
        </w:rPr>
        <w:t> </w:t>
      </w:r>
      <w:r>
        <w:rPr/>
        <w:t>West</w:t>
      </w:r>
      <w:r>
        <w:rPr>
          <w:spacing w:val="-4"/>
        </w:rPr>
        <w:t> </w:t>
      </w:r>
      <w:r>
        <w:rPr/>
        <w:t>Point,</w:t>
      </w:r>
      <w:r>
        <w:rPr>
          <w:spacing w:val="-3"/>
        </w:rPr>
        <w:t> </w:t>
      </w:r>
      <w:r>
        <w:rPr/>
        <w:t>Connecticut</w:t>
      </w:r>
    </w:p>
    <w:p>
      <w:pPr>
        <w:spacing w:line="242" w:lineRule="auto" w:before="0"/>
        <w:ind w:left="1706" w:right="116" w:hanging="571"/>
        <w:jc w:val="both"/>
        <w:rPr>
          <w:sz w:val="22"/>
        </w:rPr>
      </w:pPr>
      <w:r>
        <w:rPr>
          <w:sz w:val="22"/>
        </w:rPr>
        <w:t>Almatsier, Sunita. 2010. </w:t>
      </w:r>
      <w:r>
        <w:rPr>
          <w:rFonts w:ascii="Arial"/>
          <w:i/>
          <w:sz w:val="22"/>
        </w:rPr>
        <w:t>Prinsip Dasar Ilmu Gizi. </w:t>
      </w:r>
      <w:r>
        <w:rPr>
          <w:sz w:val="22"/>
        </w:rPr>
        <w:t>Jakarta: PT Gramedia Pustaka</w:t>
      </w:r>
      <w:r>
        <w:rPr>
          <w:spacing w:val="1"/>
          <w:sz w:val="22"/>
        </w:rPr>
        <w:t> </w:t>
      </w:r>
      <w:r>
        <w:rPr>
          <w:sz w:val="22"/>
        </w:rPr>
        <w:t>Utama</w:t>
      </w:r>
    </w:p>
    <w:p>
      <w:pPr>
        <w:spacing w:line="242" w:lineRule="auto" w:before="0"/>
        <w:ind w:left="1706" w:right="1032" w:hanging="571"/>
        <w:jc w:val="left"/>
        <w:rPr>
          <w:rFonts w:ascii="Arial"/>
          <w:i/>
          <w:sz w:val="22"/>
        </w:rPr>
      </w:pPr>
      <w:r>
        <w:rPr>
          <w:sz w:val="22"/>
        </w:rPr>
        <w:t>Arbuckle, W.S and Marshall, R.T. 1996. </w:t>
      </w:r>
      <w:r>
        <w:rPr>
          <w:rFonts w:ascii="Arial"/>
          <w:i/>
          <w:sz w:val="22"/>
        </w:rPr>
        <w:t>Ice Cream 5th edition. New York: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Chapman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Hall</w:t>
      </w:r>
    </w:p>
    <w:p>
      <w:pPr>
        <w:spacing w:line="250" w:lineRule="exact" w:before="0"/>
        <w:ind w:left="1136" w:right="0" w:firstLine="0"/>
        <w:jc w:val="both"/>
        <w:rPr>
          <w:sz w:val="22"/>
        </w:rPr>
      </w:pPr>
      <w:r>
        <w:rPr>
          <w:sz w:val="22"/>
        </w:rPr>
        <w:t>Astawan,</w:t>
      </w:r>
      <w:r>
        <w:rPr>
          <w:spacing w:val="-4"/>
          <w:sz w:val="22"/>
        </w:rPr>
        <w:t> </w:t>
      </w:r>
      <w:r>
        <w:rPr>
          <w:sz w:val="22"/>
        </w:rPr>
        <w:t>M.,</w:t>
      </w:r>
      <w:r>
        <w:rPr>
          <w:spacing w:val="-4"/>
          <w:sz w:val="22"/>
        </w:rPr>
        <w:t> </w:t>
      </w:r>
      <w:r>
        <w:rPr>
          <w:sz w:val="22"/>
        </w:rPr>
        <w:t>2008.</w:t>
      </w:r>
      <w:r>
        <w:rPr>
          <w:spacing w:val="-4"/>
          <w:sz w:val="22"/>
        </w:rPr>
        <w:t> </w:t>
      </w:r>
      <w:r>
        <w:rPr>
          <w:rFonts w:ascii="Arial"/>
          <w:i/>
          <w:sz w:val="22"/>
        </w:rPr>
        <w:t>Sehat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dengan Buah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Dian Rakyat,</w:t>
      </w:r>
      <w:r>
        <w:rPr>
          <w:spacing w:val="-4"/>
          <w:sz w:val="22"/>
        </w:rPr>
        <w:t> </w:t>
      </w:r>
      <w:r>
        <w:rPr>
          <w:sz w:val="22"/>
        </w:rPr>
        <w:t>Jakarta</w:t>
      </w:r>
    </w:p>
    <w:p>
      <w:pPr>
        <w:spacing w:line="240" w:lineRule="auto" w:before="0"/>
        <w:ind w:left="1706" w:right="109" w:hanging="571"/>
        <w:jc w:val="both"/>
        <w:rPr>
          <w:sz w:val="22"/>
        </w:rPr>
      </w:pPr>
      <w:r>
        <w:rPr>
          <w:sz w:val="22"/>
        </w:rPr>
        <w:t>Ayu, D. F., V. S. Johan, dan F. F. Wulandari. 2017. </w:t>
      </w:r>
      <w:r>
        <w:rPr>
          <w:rFonts w:ascii="Arial"/>
          <w:i/>
          <w:sz w:val="22"/>
        </w:rPr>
        <w:t>Karakteristik Mutu dan Sensori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Velva Labu Kuning dengan Penambahan Terung Belanda</w:t>
      </w:r>
      <w:r>
        <w:rPr>
          <w:sz w:val="22"/>
        </w:rPr>
        <w:t>. Dalam: Prosiding</w:t>
      </w:r>
      <w:r>
        <w:rPr>
          <w:spacing w:val="1"/>
          <w:sz w:val="22"/>
        </w:rPr>
        <w:t> </w:t>
      </w:r>
      <w:r>
        <w:rPr>
          <w:sz w:val="22"/>
        </w:rPr>
        <w:t>Seminar</w:t>
      </w:r>
      <w:r>
        <w:rPr>
          <w:spacing w:val="-1"/>
          <w:sz w:val="22"/>
        </w:rPr>
        <w:t> </w:t>
      </w:r>
      <w:r>
        <w:rPr>
          <w:sz w:val="22"/>
        </w:rPr>
        <w:t>Nasional</w:t>
      </w:r>
      <w:r>
        <w:rPr>
          <w:spacing w:val="-1"/>
          <w:sz w:val="22"/>
        </w:rPr>
        <w:t> </w:t>
      </w:r>
      <w:r>
        <w:rPr>
          <w:sz w:val="22"/>
        </w:rPr>
        <w:t>FKPT-TPI</w:t>
      </w:r>
      <w:r>
        <w:rPr>
          <w:spacing w:val="-3"/>
          <w:sz w:val="22"/>
        </w:rPr>
        <w:t> </w:t>
      </w:r>
      <w:r>
        <w:rPr>
          <w:sz w:val="22"/>
        </w:rPr>
        <w:t>2017</w:t>
      </w:r>
    </w:p>
    <w:p>
      <w:pPr>
        <w:pStyle w:val="BodyText"/>
        <w:spacing w:line="237" w:lineRule="auto"/>
        <w:ind w:left="1136" w:right="2217"/>
        <w:jc w:val="both"/>
      </w:pPr>
      <w:r>
        <w:rPr/>
        <w:t>Badan Standarisasi Nasional Tahun 1995. SNI 01-0222-1995</w:t>
      </w:r>
      <w:r>
        <w:rPr>
          <w:spacing w:val="-59"/>
        </w:rPr>
        <w:t> </w:t>
      </w:r>
      <w:r>
        <w:rPr/>
        <w:t>Badan Standarisasi</w:t>
      </w:r>
      <w:r>
        <w:rPr>
          <w:spacing w:val="-2"/>
        </w:rPr>
        <w:t> </w:t>
      </w:r>
      <w:r>
        <w:rPr/>
        <w:t>Nasional.</w:t>
      </w:r>
      <w:r>
        <w:rPr>
          <w:spacing w:val="-3"/>
        </w:rPr>
        <w:t> </w:t>
      </w:r>
      <w:r>
        <w:rPr/>
        <w:t>SNI</w:t>
      </w:r>
      <w:r>
        <w:rPr>
          <w:spacing w:val="-4"/>
        </w:rPr>
        <w:t> </w:t>
      </w:r>
      <w:r>
        <w:rPr/>
        <w:t>01-</w:t>
      </w:r>
      <w:r>
        <w:rPr>
          <w:spacing w:val="-5"/>
        </w:rPr>
        <w:t> </w:t>
      </w:r>
      <w:r>
        <w:rPr/>
        <w:t>3713-1995.</w:t>
      </w:r>
      <w:r>
        <w:rPr>
          <w:spacing w:val="-4"/>
        </w:rPr>
        <w:t> </w:t>
      </w:r>
      <w:r>
        <w:rPr/>
        <w:t>Es</w:t>
      </w:r>
      <w:r>
        <w:rPr>
          <w:spacing w:val="-2"/>
        </w:rPr>
        <w:t> </w:t>
      </w:r>
      <w:r>
        <w:rPr/>
        <w:t>Krim</w:t>
      </w:r>
    </w:p>
    <w:p>
      <w:pPr>
        <w:pStyle w:val="BodyText"/>
        <w:spacing w:line="242" w:lineRule="auto"/>
        <w:ind w:left="1706" w:hanging="571"/>
      </w:pPr>
      <w:r>
        <w:rPr/>
        <w:t>Bahramparvar,</w:t>
      </w:r>
      <w:r>
        <w:rPr>
          <w:spacing w:val="25"/>
        </w:rPr>
        <w:t> </w:t>
      </w:r>
      <w:r>
        <w:rPr/>
        <w:t>M.,</w:t>
      </w:r>
      <w:r>
        <w:rPr>
          <w:spacing w:val="25"/>
        </w:rPr>
        <w:t> </w:t>
      </w:r>
      <w:r>
        <w:rPr/>
        <w:t>Tehrani</w:t>
      </w:r>
      <w:r>
        <w:rPr>
          <w:spacing w:val="27"/>
        </w:rPr>
        <w:t> </w:t>
      </w:r>
      <w:r>
        <w:rPr/>
        <w:t>Mostafa,</w:t>
      </w:r>
      <w:r>
        <w:rPr>
          <w:spacing w:val="25"/>
        </w:rPr>
        <w:t> </w:t>
      </w:r>
      <w:r>
        <w:rPr/>
        <w:t>M.</w:t>
      </w:r>
      <w:r>
        <w:rPr>
          <w:spacing w:val="25"/>
        </w:rPr>
        <w:t> </w:t>
      </w:r>
      <w:r>
        <w:rPr/>
        <w:t>2011.</w:t>
      </w:r>
      <w:r>
        <w:rPr>
          <w:spacing w:val="20"/>
        </w:rPr>
        <w:t> </w:t>
      </w:r>
      <w:r>
        <w:rPr/>
        <w:t>Application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Functions</w:t>
      </w:r>
      <w:r>
        <w:rPr>
          <w:spacing w:val="21"/>
        </w:rPr>
        <w:t> </w:t>
      </w:r>
      <w:r>
        <w:rPr/>
        <w:t>of</w:t>
      </w:r>
      <w:r>
        <w:rPr>
          <w:spacing w:val="-59"/>
        </w:rPr>
        <w:t> </w:t>
      </w:r>
      <w:r>
        <w:rPr/>
        <w:t>Stabilizersin</w:t>
      </w:r>
      <w:r>
        <w:rPr>
          <w:spacing w:val="-1"/>
        </w:rPr>
        <w:t> </w:t>
      </w:r>
      <w:r>
        <w:rPr/>
        <w:t>Ice Cream.</w:t>
      </w:r>
      <w:r>
        <w:rPr>
          <w:spacing w:val="-4"/>
        </w:rPr>
        <w:t> </w:t>
      </w:r>
      <w:r>
        <w:rPr/>
        <w:t>Food Review</w:t>
      </w:r>
      <w:r>
        <w:rPr>
          <w:spacing w:val="-2"/>
        </w:rPr>
        <w:t> </w:t>
      </w:r>
      <w:r>
        <w:rPr/>
        <w:t>International.</w:t>
      </w:r>
      <w:r>
        <w:rPr>
          <w:spacing w:val="-9"/>
        </w:rPr>
        <w:t> </w:t>
      </w:r>
      <w:r>
        <w:rPr/>
        <w:t>Vol</w:t>
      </w:r>
      <w:r>
        <w:rPr>
          <w:spacing w:val="-2"/>
        </w:rPr>
        <w:t> </w:t>
      </w:r>
      <w:r>
        <w:rPr/>
        <w:t>27:389-407</w:t>
      </w:r>
    </w:p>
    <w:p>
      <w:pPr>
        <w:spacing w:line="240" w:lineRule="auto" w:before="0"/>
        <w:ind w:left="1706" w:right="114" w:hanging="571"/>
        <w:jc w:val="both"/>
        <w:rPr>
          <w:sz w:val="22"/>
        </w:rPr>
      </w:pPr>
      <w:r>
        <w:rPr>
          <w:sz w:val="22"/>
        </w:rPr>
        <w:t>Cahyo</w:t>
      </w:r>
      <w:r>
        <w:rPr>
          <w:spacing w:val="-6"/>
          <w:sz w:val="22"/>
        </w:rPr>
        <w:t> </w:t>
      </w:r>
      <w:r>
        <w:rPr>
          <w:sz w:val="22"/>
        </w:rPr>
        <w:t>Suprianto,</w:t>
      </w:r>
      <w:r>
        <w:rPr>
          <w:spacing w:val="-5"/>
          <w:sz w:val="22"/>
        </w:rPr>
        <w:t> </w:t>
      </w:r>
      <w:r>
        <w:rPr>
          <w:sz w:val="22"/>
        </w:rPr>
        <w:t>R.</w:t>
      </w:r>
      <w:r>
        <w:rPr>
          <w:spacing w:val="-9"/>
          <w:sz w:val="22"/>
        </w:rPr>
        <w:t> </w:t>
      </w:r>
      <w:r>
        <w:rPr>
          <w:sz w:val="22"/>
        </w:rPr>
        <w:t>S.</w:t>
      </w:r>
      <w:r>
        <w:rPr>
          <w:spacing w:val="-9"/>
          <w:sz w:val="22"/>
        </w:rPr>
        <w:t> </w:t>
      </w:r>
      <w:r>
        <w:rPr>
          <w:sz w:val="22"/>
        </w:rPr>
        <w:t>(2016).</w:t>
      </w:r>
      <w:r>
        <w:rPr>
          <w:spacing w:val="-8"/>
          <w:sz w:val="22"/>
        </w:rPr>
        <w:t> </w:t>
      </w:r>
      <w:r>
        <w:rPr>
          <w:rFonts w:ascii="Arial"/>
          <w:i/>
          <w:sz w:val="22"/>
        </w:rPr>
        <w:t>Grow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your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own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fruits-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panduan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praktis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menanam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28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sz w:val="22"/>
        </w:rPr>
        <w:t>tanaman buah populer di perkarangan. </w:t>
      </w:r>
      <w:r>
        <w:rPr>
          <w:sz w:val="22"/>
        </w:rPr>
        <w:t>Yogyakarta : Lily Publisher, Penerbit</w:t>
      </w:r>
      <w:r>
        <w:rPr>
          <w:spacing w:val="1"/>
          <w:sz w:val="22"/>
        </w:rPr>
        <w:t> </w:t>
      </w:r>
      <w:r>
        <w:rPr>
          <w:sz w:val="22"/>
        </w:rPr>
        <w:t>Andi</w:t>
      </w:r>
    </w:p>
    <w:p>
      <w:pPr>
        <w:spacing w:line="242" w:lineRule="auto" w:before="0"/>
        <w:ind w:left="1706" w:right="119" w:hanging="571"/>
        <w:jc w:val="both"/>
        <w:rPr>
          <w:sz w:val="22"/>
        </w:rPr>
      </w:pPr>
      <w:r>
        <w:rPr>
          <w:sz w:val="22"/>
        </w:rPr>
        <w:t>Dewi, K.R. 2010. </w:t>
      </w:r>
      <w:r>
        <w:rPr>
          <w:rFonts w:ascii="Arial"/>
          <w:i/>
          <w:sz w:val="22"/>
        </w:rPr>
        <w:t>Stabilizer Concentration And Sucrose To The Velva Tomato Fruit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Quality.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Jurnal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Teknik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Kimia. </w:t>
      </w:r>
      <w:r>
        <w:rPr>
          <w:sz w:val="22"/>
        </w:rPr>
        <w:t>Vol.</w:t>
      </w:r>
      <w:r>
        <w:rPr>
          <w:spacing w:val="-4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(2) 330-334</w:t>
      </w:r>
    </w:p>
    <w:p>
      <w:pPr>
        <w:spacing w:line="247" w:lineRule="exact" w:before="0"/>
        <w:ind w:left="1136" w:right="0" w:firstLine="0"/>
        <w:jc w:val="both"/>
        <w:rPr>
          <w:sz w:val="22"/>
        </w:rPr>
      </w:pPr>
      <w:r>
        <w:rPr>
          <w:sz w:val="22"/>
        </w:rPr>
        <w:t>deMan,</w:t>
      </w:r>
      <w:r>
        <w:rPr>
          <w:spacing w:val="-4"/>
          <w:sz w:val="22"/>
        </w:rPr>
        <w:t> </w:t>
      </w:r>
      <w:r>
        <w:rPr>
          <w:sz w:val="22"/>
        </w:rPr>
        <w:t>M John.</w:t>
      </w:r>
      <w:r>
        <w:rPr>
          <w:spacing w:val="-3"/>
          <w:sz w:val="22"/>
        </w:rPr>
        <w:t> </w:t>
      </w:r>
      <w:r>
        <w:rPr>
          <w:sz w:val="22"/>
        </w:rPr>
        <w:t>1997</w:t>
      </w:r>
      <w:r>
        <w:rPr>
          <w:rFonts w:ascii="Arial"/>
          <w:i/>
          <w:sz w:val="22"/>
        </w:rPr>
        <w:t>.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Kimia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Makanan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Bandung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ITB</w:t>
      </w:r>
    </w:p>
    <w:p>
      <w:pPr>
        <w:spacing w:line="240" w:lineRule="auto" w:before="0"/>
        <w:ind w:left="1136" w:right="115" w:firstLine="0"/>
        <w:jc w:val="right"/>
        <w:rPr>
          <w:rFonts w:ascii="Arial"/>
          <w:i/>
          <w:sz w:val="22"/>
        </w:rPr>
      </w:pPr>
      <w:r>
        <w:rPr>
          <w:sz w:val="22"/>
        </w:rPr>
        <w:t>Dewi,</w:t>
      </w:r>
      <w:r>
        <w:rPr>
          <w:spacing w:val="1"/>
          <w:sz w:val="22"/>
        </w:rPr>
        <w:t> </w:t>
      </w:r>
      <w:r>
        <w:rPr>
          <w:sz w:val="22"/>
        </w:rPr>
        <w:t>Rini</w:t>
      </w:r>
      <w:r>
        <w:rPr>
          <w:spacing w:val="1"/>
          <w:sz w:val="22"/>
        </w:rPr>
        <w:t> </w:t>
      </w:r>
      <w:r>
        <w:rPr>
          <w:sz w:val="22"/>
        </w:rPr>
        <w:t>Kartika.</w:t>
      </w:r>
      <w:r>
        <w:rPr>
          <w:spacing w:val="1"/>
          <w:sz w:val="22"/>
        </w:rPr>
        <w:t> </w:t>
      </w:r>
      <w:r>
        <w:rPr>
          <w:sz w:val="22"/>
        </w:rPr>
        <w:t>2010.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Stabilizer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Concentration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Sucrose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Velva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Tomato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Fruit Quality</w:t>
      </w:r>
      <w:r>
        <w:rPr>
          <w:sz w:val="22"/>
        </w:rPr>
        <w:t>. Jurnal</w:t>
      </w:r>
      <w:r>
        <w:rPr>
          <w:spacing w:val="61"/>
          <w:sz w:val="22"/>
        </w:rPr>
        <w:t> </w:t>
      </w:r>
      <w:r>
        <w:rPr>
          <w:sz w:val="22"/>
        </w:rPr>
        <w:t>Teknik</w:t>
      </w:r>
      <w:r>
        <w:rPr>
          <w:spacing w:val="61"/>
          <w:sz w:val="22"/>
        </w:rPr>
        <w:t> </w:t>
      </w:r>
      <w:r>
        <w:rPr>
          <w:sz w:val="22"/>
        </w:rPr>
        <w:t>Kimia</w:t>
      </w:r>
      <w:r>
        <w:rPr>
          <w:spacing w:val="61"/>
          <w:sz w:val="22"/>
        </w:rPr>
        <w:t> </w:t>
      </w:r>
      <w:r>
        <w:rPr>
          <w:sz w:val="22"/>
        </w:rPr>
        <w:t>Vol.4, No.2, April</w:t>
      </w:r>
      <w:r>
        <w:rPr>
          <w:spacing w:val="61"/>
          <w:sz w:val="22"/>
        </w:rPr>
        <w:t> </w:t>
      </w:r>
      <w:r>
        <w:rPr>
          <w:sz w:val="22"/>
        </w:rPr>
        <w:t>2010. Jurusan</w:t>
      </w:r>
      <w:r>
        <w:rPr>
          <w:spacing w:val="1"/>
          <w:sz w:val="22"/>
        </w:rPr>
        <w:t> </w:t>
      </w:r>
      <w:r>
        <w:rPr>
          <w:sz w:val="22"/>
        </w:rPr>
        <w:t>Teknik Kimia. Fakultas Teknologi Industri. Institut Teknologi Nasional Malang</w:t>
      </w:r>
      <w:r>
        <w:rPr>
          <w:spacing w:val="1"/>
          <w:sz w:val="22"/>
        </w:rPr>
        <w:t> </w:t>
      </w:r>
      <w:r>
        <w:rPr>
          <w:sz w:val="22"/>
        </w:rPr>
        <w:t>Direktorat</w:t>
      </w:r>
      <w:r>
        <w:rPr>
          <w:spacing w:val="-8"/>
          <w:sz w:val="22"/>
        </w:rPr>
        <w:t> </w:t>
      </w:r>
      <w:r>
        <w:rPr>
          <w:sz w:val="22"/>
        </w:rPr>
        <w:t>Gizi</w:t>
      </w:r>
      <w:r>
        <w:rPr>
          <w:spacing w:val="-5"/>
          <w:sz w:val="22"/>
        </w:rPr>
        <w:t> </w:t>
      </w:r>
      <w:r>
        <w:rPr>
          <w:sz w:val="22"/>
        </w:rPr>
        <w:t>Departemen</w:t>
      </w:r>
      <w:r>
        <w:rPr>
          <w:spacing w:val="-4"/>
          <w:sz w:val="22"/>
        </w:rPr>
        <w:t> </w:t>
      </w:r>
      <w:r>
        <w:rPr>
          <w:sz w:val="22"/>
        </w:rPr>
        <w:t>Kesehatan</w:t>
      </w:r>
      <w:r>
        <w:rPr>
          <w:spacing w:val="-3"/>
          <w:sz w:val="22"/>
        </w:rPr>
        <w:t> </w:t>
      </w:r>
      <w:r>
        <w:rPr>
          <w:sz w:val="22"/>
        </w:rPr>
        <w:t>RI.</w:t>
      </w:r>
      <w:r>
        <w:rPr>
          <w:spacing w:val="-8"/>
          <w:sz w:val="22"/>
        </w:rPr>
        <w:t> </w:t>
      </w:r>
      <w:r>
        <w:rPr>
          <w:sz w:val="22"/>
        </w:rPr>
        <w:t>1998.</w:t>
      </w:r>
      <w:r>
        <w:rPr>
          <w:spacing w:val="-7"/>
          <w:sz w:val="22"/>
        </w:rPr>
        <w:t> </w:t>
      </w:r>
      <w:r>
        <w:rPr>
          <w:rFonts w:ascii="Arial"/>
          <w:i/>
          <w:sz w:val="22"/>
        </w:rPr>
        <w:t>Daftar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Komposisi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Zat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Gizi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Pangan</w:t>
      </w:r>
    </w:p>
    <w:p>
      <w:pPr>
        <w:spacing w:line="251" w:lineRule="exact" w:before="0"/>
        <w:ind w:left="1706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Indonesia.</w:t>
      </w:r>
      <w:r>
        <w:rPr>
          <w:rFonts w:ascii="Arial"/>
          <w:i/>
          <w:spacing w:val="-5"/>
          <w:sz w:val="22"/>
        </w:rPr>
        <w:t> </w:t>
      </w:r>
      <w:r>
        <w:rPr>
          <w:sz w:val="22"/>
        </w:rPr>
        <w:t>Departemen</w:t>
      </w:r>
      <w:r>
        <w:rPr>
          <w:spacing w:val="-3"/>
          <w:sz w:val="22"/>
        </w:rPr>
        <w:t> </w:t>
      </w:r>
      <w:r>
        <w:rPr>
          <w:sz w:val="22"/>
        </w:rPr>
        <w:t>Kesehatan</w:t>
      </w:r>
      <w:r>
        <w:rPr>
          <w:spacing w:val="-3"/>
          <w:sz w:val="22"/>
        </w:rPr>
        <w:t> </w:t>
      </w:r>
      <w:r>
        <w:rPr>
          <w:sz w:val="22"/>
        </w:rPr>
        <w:t>RI.</w:t>
      </w:r>
      <w:r>
        <w:rPr>
          <w:spacing w:val="-6"/>
          <w:sz w:val="22"/>
        </w:rPr>
        <w:t> </w:t>
      </w:r>
      <w:r>
        <w:rPr>
          <w:sz w:val="22"/>
        </w:rPr>
        <w:t>Jakarta</w:t>
      </w:r>
    </w:p>
    <w:p>
      <w:pPr>
        <w:spacing w:line="237" w:lineRule="auto" w:before="0"/>
        <w:ind w:left="1706" w:right="0" w:hanging="571"/>
        <w:jc w:val="left"/>
        <w:rPr>
          <w:sz w:val="22"/>
        </w:rPr>
      </w:pPr>
      <w:r>
        <w:rPr>
          <w:sz w:val="22"/>
        </w:rPr>
        <w:t>Goff,</w:t>
      </w:r>
      <w:r>
        <w:rPr>
          <w:spacing w:val="47"/>
          <w:sz w:val="22"/>
        </w:rPr>
        <w:t> </w:t>
      </w:r>
      <w:r>
        <w:rPr>
          <w:sz w:val="22"/>
        </w:rPr>
        <w:t>D.,</w:t>
      </w:r>
      <w:r>
        <w:rPr>
          <w:spacing w:val="52"/>
          <w:sz w:val="22"/>
        </w:rPr>
        <w:t> </w:t>
      </w:r>
      <w:r>
        <w:rPr>
          <w:sz w:val="22"/>
        </w:rPr>
        <w:t>and</w:t>
      </w:r>
      <w:r>
        <w:rPr>
          <w:spacing w:val="51"/>
          <w:sz w:val="22"/>
        </w:rPr>
        <w:t> </w:t>
      </w:r>
      <w:r>
        <w:rPr>
          <w:sz w:val="22"/>
        </w:rPr>
        <w:t>Hartel,</w:t>
      </w:r>
      <w:r>
        <w:rPr>
          <w:spacing w:val="47"/>
          <w:sz w:val="22"/>
        </w:rPr>
        <w:t> </w:t>
      </w:r>
      <w:r>
        <w:rPr>
          <w:sz w:val="22"/>
        </w:rPr>
        <w:t>R.</w:t>
      </w:r>
      <w:r>
        <w:rPr>
          <w:spacing w:val="48"/>
          <w:sz w:val="22"/>
        </w:rPr>
        <w:t> </w:t>
      </w:r>
      <w:r>
        <w:rPr>
          <w:sz w:val="22"/>
        </w:rPr>
        <w:t>2013.</w:t>
      </w:r>
      <w:r>
        <w:rPr>
          <w:spacing w:val="53"/>
          <w:sz w:val="22"/>
        </w:rPr>
        <w:t> </w:t>
      </w:r>
      <w:r>
        <w:rPr>
          <w:rFonts w:ascii="Arial"/>
          <w:i/>
          <w:sz w:val="22"/>
        </w:rPr>
        <w:t>Ice</w:t>
      </w:r>
      <w:r>
        <w:rPr>
          <w:rFonts w:ascii="Arial"/>
          <w:i/>
          <w:spacing w:val="50"/>
          <w:sz w:val="22"/>
        </w:rPr>
        <w:t> </w:t>
      </w:r>
      <w:r>
        <w:rPr>
          <w:rFonts w:ascii="Arial"/>
          <w:i/>
          <w:sz w:val="22"/>
        </w:rPr>
        <w:t>Cream-seventh</w:t>
      </w:r>
      <w:r>
        <w:rPr>
          <w:rFonts w:ascii="Arial"/>
          <w:i/>
          <w:spacing w:val="51"/>
          <w:sz w:val="22"/>
        </w:rPr>
        <w:t> </w:t>
      </w:r>
      <w:r>
        <w:rPr>
          <w:rFonts w:ascii="Arial"/>
          <w:i/>
          <w:sz w:val="22"/>
        </w:rPr>
        <w:t>edition</w:t>
      </w:r>
      <w:r>
        <w:rPr>
          <w:sz w:val="22"/>
        </w:rPr>
        <w:t>.</w:t>
      </w:r>
      <w:r>
        <w:rPr>
          <w:spacing w:val="47"/>
          <w:sz w:val="22"/>
        </w:rPr>
        <w:t> </w:t>
      </w:r>
      <w:r>
        <w:rPr>
          <w:sz w:val="22"/>
        </w:rPr>
        <w:t>New</w:t>
      </w:r>
      <w:r>
        <w:rPr>
          <w:spacing w:val="50"/>
          <w:sz w:val="22"/>
        </w:rPr>
        <w:t> </w:t>
      </w:r>
      <w:r>
        <w:rPr>
          <w:sz w:val="22"/>
        </w:rPr>
        <w:t>York:</w:t>
      </w:r>
      <w:r>
        <w:rPr>
          <w:spacing w:val="49"/>
          <w:sz w:val="22"/>
        </w:rPr>
        <w:t> </w:t>
      </w:r>
      <w:r>
        <w:rPr>
          <w:sz w:val="22"/>
        </w:rPr>
        <w:t>Springer</w:t>
      </w:r>
      <w:r>
        <w:rPr>
          <w:spacing w:val="-58"/>
          <w:sz w:val="22"/>
        </w:rPr>
        <w:t> </w:t>
      </w:r>
      <w:r>
        <w:rPr>
          <w:sz w:val="22"/>
        </w:rPr>
        <w:t>Science</w:t>
      </w:r>
    </w:p>
    <w:p>
      <w:pPr>
        <w:spacing w:line="242" w:lineRule="auto" w:before="1"/>
        <w:ind w:left="1706" w:right="121" w:hanging="571"/>
        <w:jc w:val="both"/>
        <w:rPr>
          <w:sz w:val="22"/>
        </w:rPr>
      </w:pPr>
      <w:r>
        <w:rPr>
          <w:sz w:val="22"/>
        </w:rPr>
        <w:t>Hery,</w:t>
      </w:r>
      <w:r>
        <w:rPr>
          <w:spacing w:val="-11"/>
          <w:sz w:val="22"/>
        </w:rPr>
        <w:t> </w:t>
      </w:r>
      <w:r>
        <w:rPr>
          <w:sz w:val="22"/>
        </w:rPr>
        <w:t>Winarsi.</w:t>
      </w:r>
      <w:r>
        <w:rPr>
          <w:spacing w:val="-10"/>
          <w:sz w:val="22"/>
        </w:rPr>
        <w:t> </w:t>
      </w:r>
      <w:r>
        <w:rPr>
          <w:sz w:val="22"/>
        </w:rPr>
        <w:t>2007.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Antioksidan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Alami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dan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Radical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Bebas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Potensi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dan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Aplikasinya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dalam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Kesehatan. </w:t>
      </w:r>
      <w:r>
        <w:rPr>
          <w:sz w:val="22"/>
        </w:rPr>
        <w:t>Kanisius,</w:t>
      </w:r>
      <w:r>
        <w:rPr>
          <w:spacing w:val="-3"/>
          <w:sz w:val="22"/>
        </w:rPr>
        <w:t> </w:t>
      </w:r>
      <w:r>
        <w:rPr>
          <w:sz w:val="22"/>
        </w:rPr>
        <w:t>Yogyakarta</w:t>
      </w:r>
    </w:p>
    <w:p>
      <w:pPr>
        <w:spacing w:line="240" w:lineRule="auto" w:before="0"/>
        <w:ind w:left="1706" w:right="111" w:hanging="571"/>
        <w:jc w:val="both"/>
        <w:rPr>
          <w:sz w:val="22"/>
        </w:rPr>
      </w:pPr>
      <w:r>
        <w:rPr>
          <w:sz w:val="22"/>
        </w:rPr>
        <w:t>Iorio,</w:t>
      </w:r>
      <w:r>
        <w:rPr>
          <w:spacing w:val="-11"/>
          <w:sz w:val="22"/>
        </w:rPr>
        <w:t> </w:t>
      </w:r>
      <w:r>
        <w:rPr>
          <w:sz w:val="22"/>
        </w:rPr>
        <w:t>E.L.</w:t>
      </w:r>
      <w:r>
        <w:rPr>
          <w:spacing w:val="-11"/>
          <w:sz w:val="22"/>
        </w:rPr>
        <w:t> </w:t>
      </w:r>
      <w:r>
        <w:rPr>
          <w:sz w:val="22"/>
        </w:rPr>
        <w:t>2007.</w:t>
      </w:r>
      <w:r>
        <w:rPr>
          <w:spacing w:val="-8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Measurement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Oxidative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Stress.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International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Observatory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spacing w:val="-1"/>
          <w:sz w:val="22"/>
        </w:rPr>
        <w:t>Oxidative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pacing w:val="-1"/>
          <w:sz w:val="22"/>
        </w:rPr>
        <w:t>Stress,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pacing w:val="-1"/>
          <w:sz w:val="22"/>
        </w:rPr>
        <w:t>Free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pacing w:val="-1"/>
          <w:sz w:val="22"/>
        </w:rPr>
        <w:t>Radicals</w:t>
      </w:r>
      <w:r>
        <w:rPr>
          <w:rFonts w:ascii="Arial"/>
          <w:i/>
          <w:spacing w:val="-17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Antioxidant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z w:val="22"/>
        </w:rPr>
        <w:t>Systems</w:t>
      </w:r>
      <w:r>
        <w:rPr>
          <w:sz w:val="22"/>
        </w:rPr>
        <w:t>.</w:t>
      </w:r>
      <w:r>
        <w:rPr>
          <w:spacing w:val="-13"/>
          <w:sz w:val="22"/>
        </w:rPr>
        <w:t> </w:t>
      </w:r>
      <w:r>
        <w:rPr>
          <w:sz w:val="22"/>
        </w:rPr>
        <w:t>Special</w:t>
      </w:r>
      <w:r>
        <w:rPr>
          <w:spacing w:val="-10"/>
          <w:sz w:val="22"/>
        </w:rPr>
        <w:t> </w:t>
      </w:r>
      <w:r>
        <w:rPr>
          <w:sz w:val="22"/>
        </w:rPr>
        <w:t>supplement</w:t>
      </w:r>
      <w:r>
        <w:rPr>
          <w:spacing w:val="-59"/>
          <w:sz w:val="22"/>
        </w:rPr>
        <w:t> </w:t>
      </w:r>
      <w:r>
        <w:rPr>
          <w:sz w:val="22"/>
        </w:rPr>
        <w:t>to Bulletin</w:t>
      </w:r>
    </w:p>
    <w:p>
      <w:pPr>
        <w:spacing w:line="242" w:lineRule="auto" w:before="0"/>
        <w:ind w:left="1706" w:right="0" w:hanging="571"/>
        <w:jc w:val="left"/>
        <w:rPr>
          <w:sz w:val="22"/>
        </w:rPr>
      </w:pPr>
      <w:r>
        <w:rPr>
          <w:sz w:val="22"/>
        </w:rPr>
        <w:t>Lersch,</w:t>
      </w:r>
      <w:r>
        <w:rPr>
          <w:spacing w:val="45"/>
          <w:sz w:val="22"/>
        </w:rPr>
        <w:t> </w:t>
      </w:r>
      <w:r>
        <w:rPr>
          <w:sz w:val="22"/>
        </w:rPr>
        <w:t>M.</w:t>
      </w:r>
      <w:r>
        <w:rPr>
          <w:spacing w:val="40"/>
          <w:sz w:val="22"/>
        </w:rPr>
        <w:t> </w:t>
      </w:r>
      <w:r>
        <w:rPr>
          <w:sz w:val="22"/>
        </w:rPr>
        <w:t>2010.</w:t>
      </w:r>
      <w:r>
        <w:rPr>
          <w:spacing w:val="44"/>
          <w:sz w:val="22"/>
        </w:rPr>
        <w:t> </w:t>
      </w:r>
      <w:r>
        <w:rPr>
          <w:rFonts w:ascii="Arial"/>
          <w:i/>
          <w:sz w:val="22"/>
        </w:rPr>
        <w:t>Texture</w:t>
      </w:r>
      <w:r>
        <w:rPr>
          <w:rFonts w:ascii="Arial"/>
          <w:i/>
          <w:spacing w:val="48"/>
          <w:sz w:val="22"/>
        </w:rPr>
        <w:t> </w:t>
      </w:r>
      <w:r>
        <w:rPr>
          <w:rFonts w:ascii="Arial"/>
          <w:i/>
          <w:sz w:val="22"/>
        </w:rPr>
        <w:t>A</w:t>
      </w:r>
      <w:r>
        <w:rPr>
          <w:rFonts w:ascii="Arial"/>
          <w:i/>
          <w:spacing w:val="40"/>
          <w:sz w:val="22"/>
        </w:rPr>
        <w:t> </w:t>
      </w:r>
      <w:r>
        <w:rPr>
          <w:rFonts w:ascii="Arial"/>
          <w:i/>
          <w:sz w:val="22"/>
        </w:rPr>
        <w:t>Hydrocolloid</w:t>
      </w:r>
      <w:r>
        <w:rPr>
          <w:rFonts w:ascii="Arial"/>
          <w:i/>
          <w:spacing w:val="43"/>
          <w:sz w:val="22"/>
        </w:rPr>
        <w:t> </w:t>
      </w:r>
      <w:r>
        <w:rPr>
          <w:rFonts w:ascii="Arial"/>
          <w:i/>
          <w:sz w:val="22"/>
        </w:rPr>
        <w:t>Recipe</w:t>
      </w:r>
      <w:r>
        <w:rPr>
          <w:rFonts w:ascii="Arial"/>
          <w:i/>
          <w:spacing w:val="43"/>
          <w:sz w:val="22"/>
        </w:rPr>
        <w:t> </w:t>
      </w:r>
      <w:r>
        <w:rPr>
          <w:rFonts w:ascii="Arial"/>
          <w:i/>
          <w:sz w:val="22"/>
        </w:rPr>
        <w:t>Collection</w:t>
      </w:r>
      <w:r>
        <w:rPr>
          <w:sz w:val="22"/>
        </w:rPr>
        <w:t>.</w:t>
      </w:r>
      <w:r>
        <w:rPr>
          <w:spacing w:val="45"/>
          <w:sz w:val="22"/>
        </w:rPr>
        <w:t> </w:t>
      </w:r>
      <w:r>
        <w:rPr>
          <w:sz w:val="22"/>
        </w:rPr>
        <w:t>Creative</w:t>
      </w:r>
      <w:r>
        <w:rPr>
          <w:spacing w:val="48"/>
          <w:sz w:val="22"/>
        </w:rPr>
        <w:t> </w:t>
      </w:r>
      <w:r>
        <w:rPr>
          <w:sz w:val="22"/>
        </w:rPr>
        <w:t>Common,</w:t>
      </w:r>
      <w:r>
        <w:rPr>
          <w:spacing w:val="-58"/>
          <w:sz w:val="22"/>
        </w:rPr>
        <w:t> </w:t>
      </w:r>
      <w:r>
        <w:rPr>
          <w:sz w:val="22"/>
        </w:rPr>
        <w:t>California</w:t>
      </w:r>
    </w:p>
    <w:p>
      <w:pPr>
        <w:spacing w:line="242" w:lineRule="auto" w:before="0"/>
        <w:ind w:left="1706" w:right="101" w:hanging="571"/>
        <w:jc w:val="left"/>
        <w:rPr>
          <w:sz w:val="22"/>
        </w:rPr>
      </w:pPr>
      <w:r>
        <w:rPr>
          <w:sz w:val="22"/>
        </w:rPr>
        <w:t>Mardiana, L dan Ratnasari, J. 2002. </w:t>
      </w:r>
      <w:r>
        <w:rPr>
          <w:rFonts w:ascii="Arial"/>
          <w:i/>
          <w:sz w:val="22"/>
        </w:rPr>
        <w:t>Ramuan dan Khasiat Sirsak</w:t>
      </w:r>
      <w:r>
        <w:rPr>
          <w:sz w:val="22"/>
        </w:rPr>
        <w:t>. Jakarta: Penebar</w:t>
      </w:r>
      <w:r>
        <w:rPr>
          <w:spacing w:val="-59"/>
          <w:sz w:val="22"/>
        </w:rPr>
        <w:t> </w:t>
      </w:r>
      <w:r>
        <w:rPr>
          <w:sz w:val="22"/>
        </w:rPr>
        <w:t>Swadaya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top="1380" w:bottom="280" w:left="1580" w:right="1320"/>
        </w:sectPr>
      </w:pPr>
    </w:p>
    <w:p>
      <w:pPr>
        <w:pStyle w:val="BodyText"/>
        <w:spacing w:before="64"/>
        <w:ind w:left="1706" w:right="114" w:hanging="571"/>
        <w:jc w:val="both"/>
      </w:pPr>
      <w:r>
        <w:rPr/>
        <w:t>Maria, D. N. dan E. Zubaidah. 2014. Pembuatan </w:t>
      </w:r>
      <w:r>
        <w:rPr>
          <w:rFonts w:ascii="Arial"/>
          <w:i/>
        </w:rPr>
        <w:t>velva </w:t>
      </w:r>
      <w:r>
        <w:rPr/>
        <w:t>jambu biji merah probiotik</w:t>
      </w:r>
      <w:r>
        <w:rPr>
          <w:spacing w:val="1"/>
        </w:rPr>
        <w:t> </w:t>
      </w:r>
      <w:r>
        <w:rPr>
          <w:spacing w:val="-1"/>
        </w:rPr>
        <w:t>(Lactobacillus</w:t>
      </w:r>
      <w:r>
        <w:rPr>
          <w:spacing w:val="-12"/>
        </w:rPr>
        <w:t> </w:t>
      </w:r>
      <w:r>
        <w:rPr>
          <w:spacing w:val="-1"/>
        </w:rPr>
        <w:t>acidophilus)</w:t>
      </w:r>
      <w:r>
        <w:rPr>
          <w:spacing w:val="-10"/>
        </w:rPr>
        <w:t> </w:t>
      </w:r>
      <w:r>
        <w:rPr>
          <w:spacing w:val="-1"/>
        </w:rPr>
        <w:t>kajian</w:t>
      </w:r>
      <w:r>
        <w:rPr>
          <w:spacing w:val="-13"/>
        </w:rPr>
        <w:t> </w:t>
      </w:r>
      <w:r>
        <w:rPr>
          <w:spacing w:val="-1"/>
        </w:rPr>
        <w:t>presentase</w:t>
      </w:r>
      <w:r>
        <w:rPr>
          <w:spacing w:val="-14"/>
        </w:rPr>
        <w:t> </w:t>
      </w:r>
      <w:r>
        <w:rPr/>
        <w:t>penambahan</w:t>
      </w:r>
      <w:r>
        <w:rPr>
          <w:spacing w:val="-8"/>
        </w:rPr>
        <w:t> </w:t>
      </w:r>
      <w:r>
        <w:rPr/>
        <w:t>sukrosa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CMC.</w:t>
      </w:r>
      <w:r>
        <w:rPr>
          <w:spacing w:val="-59"/>
        </w:rPr>
        <w:t> </w:t>
      </w:r>
      <w:r>
        <w:rPr>
          <w:rFonts w:ascii="Arial"/>
          <w:i/>
        </w:rPr>
        <w:t>Jurnal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Pangan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dan Agroindustri.</w:t>
      </w:r>
      <w:r>
        <w:rPr>
          <w:rFonts w:ascii="Arial"/>
          <w:i/>
          <w:spacing w:val="-3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Brawijaya</w:t>
      </w:r>
    </w:p>
    <w:p>
      <w:pPr>
        <w:spacing w:line="242" w:lineRule="auto" w:before="0"/>
        <w:ind w:left="1706" w:right="108" w:hanging="571"/>
        <w:jc w:val="both"/>
        <w:rPr>
          <w:sz w:val="22"/>
        </w:rPr>
      </w:pPr>
      <w:r>
        <w:rPr>
          <w:sz w:val="22"/>
        </w:rPr>
        <w:t>Meydani,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al.</w:t>
      </w:r>
      <w:r>
        <w:rPr>
          <w:spacing w:val="1"/>
          <w:sz w:val="22"/>
        </w:rPr>
        <w:t> </w:t>
      </w:r>
      <w:r>
        <w:rPr>
          <w:sz w:val="22"/>
        </w:rPr>
        <w:t>1995.</w:t>
      </w:r>
      <w:r>
        <w:rPr>
          <w:spacing w:val="1"/>
          <w:sz w:val="22"/>
        </w:rPr>
        <w:t> </w:t>
      </w:r>
      <w:r>
        <w:rPr>
          <w:sz w:val="22"/>
        </w:rPr>
        <w:t>Antioxidants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Immune</w:t>
      </w:r>
      <w:r>
        <w:rPr>
          <w:spacing w:val="1"/>
          <w:sz w:val="22"/>
        </w:rPr>
        <w:t> </w:t>
      </w:r>
      <w:r>
        <w:rPr>
          <w:sz w:val="22"/>
        </w:rPr>
        <w:t>Response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Aged</w:t>
      </w:r>
      <w:r>
        <w:rPr>
          <w:spacing w:val="1"/>
          <w:sz w:val="22"/>
        </w:rPr>
        <w:t> </w:t>
      </w:r>
      <w:r>
        <w:rPr>
          <w:sz w:val="22"/>
        </w:rPr>
        <w:t>Persons:</w:t>
      </w:r>
      <w:r>
        <w:rPr>
          <w:spacing w:val="1"/>
          <w:sz w:val="22"/>
        </w:rPr>
        <w:t> </w:t>
      </w:r>
      <w:r>
        <w:rPr>
          <w:sz w:val="22"/>
        </w:rPr>
        <w:t>Overview of Present Evidence. </w:t>
      </w:r>
      <w:r>
        <w:rPr>
          <w:rFonts w:ascii="Arial"/>
          <w:i/>
          <w:sz w:val="22"/>
        </w:rPr>
        <w:t>American Journal of Clinical Nutrition</w:t>
      </w:r>
      <w:r>
        <w:rPr>
          <w:sz w:val="22"/>
        </w:rPr>
        <w:t>. 1995,</w:t>
      </w:r>
      <w:r>
        <w:rPr>
          <w:spacing w:val="1"/>
          <w:sz w:val="22"/>
        </w:rPr>
        <w:t> </w:t>
      </w:r>
      <w:r>
        <w:rPr>
          <w:sz w:val="22"/>
        </w:rPr>
        <w:t>62,</w:t>
      </w:r>
      <w:r>
        <w:rPr>
          <w:spacing w:val="-3"/>
          <w:sz w:val="22"/>
        </w:rPr>
        <w:t> </w:t>
      </w:r>
      <w:r>
        <w:rPr>
          <w:sz w:val="22"/>
        </w:rPr>
        <w:t>1462S-1476S</w:t>
      </w:r>
    </w:p>
    <w:p>
      <w:pPr>
        <w:spacing w:line="242" w:lineRule="auto" w:before="0"/>
        <w:ind w:left="1706" w:right="108" w:hanging="571"/>
        <w:jc w:val="both"/>
        <w:rPr>
          <w:sz w:val="22"/>
        </w:rPr>
      </w:pPr>
      <w:r>
        <w:rPr>
          <w:sz w:val="22"/>
        </w:rPr>
        <w:t>Murray, R. K., Granner, D. K., &amp; Rodwell, V. W. </w:t>
      </w:r>
      <w:r>
        <w:rPr>
          <w:rFonts w:ascii="Arial"/>
          <w:i/>
          <w:sz w:val="22"/>
        </w:rPr>
        <w:t>Biokimia harper (27 ed.). </w:t>
      </w:r>
      <w:r>
        <w:rPr>
          <w:sz w:val="22"/>
        </w:rPr>
        <w:t>Jakarta:</w:t>
      </w:r>
      <w:r>
        <w:rPr>
          <w:spacing w:val="1"/>
          <w:sz w:val="22"/>
        </w:rPr>
        <w:t> </w:t>
      </w:r>
      <w:r>
        <w:rPr>
          <w:sz w:val="22"/>
        </w:rPr>
        <w:t>Buku Kedokteran</w:t>
      </w:r>
      <w:r>
        <w:rPr>
          <w:spacing w:val="1"/>
          <w:sz w:val="22"/>
        </w:rPr>
        <w:t> </w:t>
      </w:r>
      <w:r>
        <w:rPr>
          <w:sz w:val="22"/>
        </w:rPr>
        <w:t>EGC,</w:t>
      </w:r>
      <w:r>
        <w:rPr>
          <w:spacing w:val="-3"/>
          <w:sz w:val="22"/>
        </w:rPr>
        <w:t> </w:t>
      </w:r>
      <w:r>
        <w:rPr>
          <w:sz w:val="22"/>
        </w:rPr>
        <w:t>2009</w:t>
      </w:r>
    </w:p>
    <w:p>
      <w:pPr>
        <w:spacing w:line="242" w:lineRule="auto" w:before="0"/>
        <w:ind w:left="1706" w:right="109" w:hanging="571"/>
        <w:jc w:val="both"/>
        <w:rPr>
          <w:sz w:val="22"/>
        </w:rPr>
      </w:pPr>
      <w:r>
        <w:rPr>
          <w:sz w:val="22"/>
        </w:rPr>
        <w:t>Nugraheni., 2016. </w:t>
      </w:r>
      <w:r>
        <w:rPr>
          <w:rFonts w:ascii="Arial"/>
          <w:i/>
          <w:sz w:val="22"/>
        </w:rPr>
        <w:t>Sehat tanpa obat dengan nanas- seri apotek dapur. </w:t>
      </w:r>
      <w:r>
        <w:rPr>
          <w:sz w:val="22"/>
        </w:rPr>
        <w:t>Yogyakarta:</w:t>
      </w:r>
      <w:r>
        <w:rPr>
          <w:spacing w:val="-59"/>
          <w:sz w:val="22"/>
        </w:rPr>
        <w:t> </w:t>
      </w:r>
      <w:r>
        <w:rPr>
          <w:sz w:val="22"/>
        </w:rPr>
        <w:t>Rapha Publishing,</w:t>
      </w:r>
      <w:r>
        <w:rPr>
          <w:spacing w:val="-3"/>
          <w:sz w:val="22"/>
        </w:rPr>
        <w:t> </w:t>
      </w:r>
      <w:r>
        <w:rPr>
          <w:sz w:val="22"/>
        </w:rPr>
        <w:t>penerbit</w:t>
      </w:r>
      <w:r>
        <w:rPr>
          <w:spacing w:val="-3"/>
          <w:sz w:val="22"/>
        </w:rPr>
        <w:t> </w:t>
      </w:r>
      <w:r>
        <w:rPr>
          <w:sz w:val="22"/>
        </w:rPr>
        <w:t>Andi</w:t>
      </w:r>
    </w:p>
    <w:p>
      <w:pPr>
        <w:spacing w:line="237" w:lineRule="auto" w:before="0"/>
        <w:ind w:left="1136" w:right="0" w:firstLine="0"/>
        <w:jc w:val="left"/>
        <w:rPr>
          <w:rFonts w:ascii="Arial"/>
          <w:i/>
          <w:sz w:val="22"/>
        </w:rPr>
      </w:pPr>
      <w:r>
        <w:rPr>
          <w:sz w:val="22"/>
        </w:rPr>
        <w:t>Nuraini, D., 2014. </w:t>
      </w:r>
      <w:r>
        <w:rPr>
          <w:rFonts w:ascii="Arial"/>
          <w:i/>
          <w:sz w:val="22"/>
        </w:rPr>
        <w:t>Aneka daun berkhasiat untuk obat. </w:t>
      </w:r>
      <w:r>
        <w:rPr>
          <w:sz w:val="22"/>
        </w:rPr>
        <w:t>Yogyakarta: Gava Media</w:t>
      </w:r>
      <w:r>
        <w:rPr>
          <w:spacing w:val="1"/>
          <w:sz w:val="22"/>
        </w:rPr>
        <w:t> </w:t>
      </w:r>
      <w:r>
        <w:rPr>
          <w:sz w:val="22"/>
        </w:rPr>
        <w:t>Nussinovitch,</w:t>
      </w:r>
      <w:r>
        <w:rPr>
          <w:spacing w:val="34"/>
          <w:sz w:val="22"/>
        </w:rPr>
        <w:t> </w:t>
      </w:r>
      <w:r>
        <w:rPr>
          <w:sz w:val="22"/>
        </w:rPr>
        <w:t>A.</w:t>
      </w:r>
      <w:r>
        <w:rPr>
          <w:spacing w:val="35"/>
          <w:sz w:val="22"/>
        </w:rPr>
        <w:t> </w:t>
      </w:r>
      <w:r>
        <w:rPr>
          <w:sz w:val="22"/>
        </w:rPr>
        <w:t>1997</w:t>
      </w:r>
      <w:r>
        <w:rPr>
          <w:rFonts w:ascii="Arial"/>
          <w:i/>
          <w:sz w:val="22"/>
        </w:rPr>
        <w:t>.</w:t>
      </w:r>
      <w:r>
        <w:rPr>
          <w:rFonts w:ascii="Arial"/>
          <w:i/>
          <w:spacing w:val="34"/>
          <w:sz w:val="22"/>
        </w:rPr>
        <w:t> </w:t>
      </w:r>
      <w:r>
        <w:rPr>
          <w:rFonts w:ascii="Arial"/>
          <w:i/>
          <w:sz w:val="22"/>
        </w:rPr>
        <w:t>Hydrocolloid</w:t>
      </w:r>
      <w:r>
        <w:rPr>
          <w:rFonts w:ascii="Arial"/>
          <w:i/>
          <w:spacing w:val="39"/>
          <w:sz w:val="22"/>
        </w:rPr>
        <w:t> </w:t>
      </w:r>
      <w:r>
        <w:rPr>
          <w:rFonts w:ascii="Arial"/>
          <w:i/>
          <w:sz w:val="22"/>
        </w:rPr>
        <w:t>Applications,</w:t>
      </w:r>
      <w:r>
        <w:rPr>
          <w:rFonts w:ascii="Arial"/>
          <w:i/>
          <w:spacing w:val="34"/>
          <w:sz w:val="22"/>
        </w:rPr>
        <w:t> </w:t>
      </w:r>
      <w:r>
        <w:rPr>
          <w:rFonts w:ascii="Arial"/>
          <w:i/>
          <w:sz w:val="22"/>
        </w:rPr>
        <w:t>Gum</w:t>
      </w:r>
      <w:r>
        <w:rPr>
          <w:rFonts w:ascii="Arial"/>
          <w:i/>
          <w:spacing w:val="38"/>
          <w:sz w:val="22"/>
        </w:rPr>
        <w:t> </w:t>
      </w:r>
      <w:r>
        <w:rPr>
          <w:rFonts w:ascii="Arial"/>
          <w:i/>
          <w:sz w:val="22"/>
        </w:rPr>
        <w:t>Technology</w:t>
      </w:r>
      <w:r>
        <w:rPr>
          <w:rFonts w:ascii="Arial"/>
          <w:i/>
          <w:spacing w:val="35"/>
          <w:sz w:val="22"/>
        </w:rPr>
        <w:t> </w:t>
      </w:r>
      <w:r>
        <w:rPr>
          <w:rFonts w:ascii="Arial"/>
          <w:i/>
          <w:sz w:val="22"/>
        </w:rPr>
        <w:t>in</w:t>
      </w:r>
      <w:r>
        <w:rPr>
          <w:rFonts w:ascii="Arial"/>
          <w:i/>
          <w:spacing w:val="39"/>
          <w:sz w:val="22"/>
        </w:rPr>
        <w:t> </w:t>
      </w:r>
      <w:r>
        <w:rPr>
          <w:rFonts w:ascii="Arial"/>
          <w:i/>
          <w:sz w:val="22"/>
        </w:rPr>
        <w:t>Food</w:t>
      </w:r>
      <w:r>
        <w:rPr>
          <w:rFonts w:ascii="Arial"/>
          <w:i/>
          <w:spacing w:val="33"/>
          <w:sz w:val="22"/>
        </w:rPr>
        <w:t> </w:t>
      </w:r>
      <w:r>
        <w:rPr>
          <w:rFonts w:ascii="Arial"/>
          <w:i/>
          <w:sz w:val="22"/>
        </w:rPr>
        <w:t>and</w:t>
      </w:r>
    </w:p>
    <w:p>
      <w:pPr>
        <w:spacing w:line="251" w:lineRule="exact" w:before="0"/>
        <w:ind w:left="846" w:right="173" w:firstLine="0"/>
        <w:jc w:val="center"/>
        <w:rPr>
          <w:sz w:val="22"/>
        </w:rPr>
      </w:pPr>
      <w:r>
        <w:rPr>
          <w:rFonts w:ascii="Arial"/>
          <w:i/>
          <w:sz w:val="22"/>
        </w:rPr>
        <w:t>Other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Industries.</w:t>
      </w:r>
      <w:r>
        <w:rPr>
          <w:rFonts w:ascii="Arial"/>
          <w:i/>
          <w:spacing w:val="-4"/>
          <w:sz w:val="22"/>
        </w:rPr>
        <w:t> </w:t>
      </w:r>
      <w:r>
        <w:rPr>
          <w:sz w:val="22"/>
        </w:rPr>
        <w:t>Blackie</w:t>
      </w:r>
      <w:r>
        <w:rPr>
          <w:spacing w:val="-2"/>
          <w:sz w:val="22"/>
        </w:rPr>
        <w:t> </w:t>
      </w:r>
      <w:r>
        <w:rPr>
          <w:sz w:val="22"/>
        </w:rPr>
        <w:t>Academic</w:t>
      </w:r>
      <w:r>
        <w:rPr>
          <w:spacing w:val="-5"/>
          <w:sz w:val="22"/>
        </w:rPr>
        <w:t> </w:t>
      </w:r>
      <w:r>
        <w:rPr>
          <w:sz w:val="22"/>
        </w:rPr>
        <w:t>Press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Professional.</w:t>
      </w:r>
      <w:r>
        <w:rPr>
          <w:spacing w:val="-6"/>
          <w:sz w:val="22"/>
        </w:rPr>
        <w:t> </w:t>
      </w:r>
      <w:r>
        <w:rPr>
          <w:sz w:val="22"/>
        </w:rPr>
        <w:t>London</w:t>
      </w:r>
    </w:p>
    <w:p>
      <w:pPr>
        <w:spacing w:line="242" w:lineRule="auto" w:before="0"/>
        <w:ind w:left="1033" w:right="17" w:firstLine="0"/>
        <w:jc w:val="center"/>
        <w:rPr>
          <w:rFonts w:ascii="Arial"/>
          <w:i/>
          <w:sz w:val="22"/>
        </w:rPr>
      </w:pPr>
      <w:r>
        <w:rPr>
          <w:sz w:val="22"/>
        </w:rPr>
        <w:t>Potter NN. 1973. </w:t>
      </w:r>
      <w:r>
        <w:rPr>
          <w:rFonts w:ascii="Arial"/>
          <w:i/>
          <w:sz w:val="22"/>
        </w:rPr>
        <w:t>Food Science</w:t>
      </w:r>
      <w:r>
        <w:rPr>
          <w:sz w:val="22"/>
        </w:rPr>
        <w:t>. Westport Connecticut: The AVI Publishing. Co. Inc</w:t>
      </w:r>
      <w:r>
        <w:rPr>
          <w:spacing w:val="-59"/>
          <w:sz w:val="22"/>
        </w:rPr>
        <w:t> </w:t>
      </w:r>
      <w:r>
        <w:rPr>
          <w:sz w:val="22"/>
        </w:rPr>
        <w:t>Prasetyorini, Moerfiah,</w:t>
      </w:r>
      <w:r>
        <w:rPr>
          <w:spacing w:val="1"/>
          <w:sz w:val="22"/>
        </w:rPr>
        <w:t> </w:t>
      </w:r>
      <w:r>
        <w:rPr>
          <w:sz w:val="22"/>
        </w:rPr>
        <w:t>Wardatun, S.,</w:t>
      </w:r>
      <w:r>
        <w:rPr>
          <w:spacing w:val="1"/>
          <w:sz w:val="22"/>
        </w:rPr>
        <w:t> </w:t>
      </w:r>
      <w:r>
        <w:rPr>
          <w:sz w:val="22"/>
        </w:rPr>
        <w:t>Rusli</w:t>
      </w:r>
      <w:r>
        <w:rPr>
          <w:spacing w:val="2"/>
          <w:sz w:val="22"/>
        </w:rPr>
        <w:t> </w:t>
      </w:r>
      <w:r>
        <w:rPr>
          <w:sz w:val="22"/>
        </w:rPr>
        <w:t>Z.,</w:t>
      </w:r>
      <w:r>
        <w:rPr>
          <w:spacing w:val="4"/>
          <w:sz w:val="22"/>
        </w:rPr>
        <w:t> </w:t>
      </w:r>
      <w:r>
        <w:rPr>
          <w:sz w:val="22"/>
        </w:rPr>
        <w:t>2014.</w:t>
      </w:r>
      <w:r>
        <w:rPr>
          <w:spacing w:val="12"/>
          <w:sz w:val="22"/>
        </w:rPr>
        <w:t> </w:t>
      </w:r>
      <w:r>
        <w:rPr>
          <w:rFonts w:ascii="Arial"/>
          <w:i/>
          <w:sz w:val="22"/>
        </w:rPr>
        <w:t>Potensi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Antioksidan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Berbagai</w:t>
      </w:r>
    </w:p>
    <w:p>
      <w:pPr>
        <w:spacing w:line="251" w:lineRule="exact" w:before="0"/>
        <w:ind w:left="846" w:right="473" w:firstLine="0"/>
        <w:jc w:val="center"/>
        <w:rPr>
          <w:sz w:val="22"/>
        </w:rPr>
      </w:pPr>
      <w:r>
        <w:rPr>
          <w:rFonts w:ascii="Arial"/>
          <w:i/>
          <w:sz w:val="22"/>
        </w:rPr>
        <w:t>sediaan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Buah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Sirsak, </w:t>
      </w:r>
      <w:r>
        <w:rPr>
          <w:sz w:val="22"/>
        </w:rPr>
        <w:t>Fakultas</w:t>
      </w:r>
      <w:r>
        <w:rPr>
          <w:spacing w:val="-4"/>
          <w:sz w:val="22"/>
        </w:rPr>
        <w:t> </w:t>
      </w:r>
      <w:r>
        <w:rPr>
          <w:sz w:val="22"/>
        </w:rPr>
        <w:t>MIPA</w:t>
      </w:r>
      <w:r>
        <w:rPr>
          <w:spacing w:val="-5"/>
          <w:sz w:val="22"/>
        </w:rPr>
        <w:t> </w:t>
      </w:r>
      <w:r>
        <w:rPr>
          <w:sz w:val="22"/>
        </w:rPr>
        <w:t>Universitas</w:t>
      </w:r>
      <w:r>
        <w:rPr>
          <w:spacing w:val="-3"/>
          <w:sz w:val="22"/>
        </w:rPr>
        <w:t> </w:t>
      </w:r>
      <w:r>
        <w:rPr>
          <w:sz w:val="22"/>
        </w:rPr>
        <w:t>Pakuan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Bogor</w:t>
      </w:r>
    </w:p>
    <w:p>
      <w:pPr>
        <w:spacing w:line="240" w:lineRule="auto" w:before="0"/>
        <w:ind w:left="1706" w:right="111" w:hanging="571"/>
        <w:jc w:val="both"/>
        <w:rPr>
          <w:sz w:val="22"/>
        </w:rPr>
      </w:pPr>
      <w:r>
        <w:rPr>
          <w:spacing w:val="-1"/>
          <w:sz w:val="22"/>
        </w:rPr>
        <w:t>Rini,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K.,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Ishartani</w:t>
      </w:r>
      <w:r>
        <w:rPr>
          <w:spacing w:val="-16"/>
          <w:sz w:val="22"/>
        </w:rPr>
        <w:t> </w:t>
      </w:r>
      <w:r>
        <w:rPr>
          <w:sz w:val="22"/>
        </w:rPr>
        <w:t>dan</w:t>
      </w:r>
      <w:r>
        <w:rPr>
          <w:spacing w:val="-13"/>
          <w:sz w:val="22"/>
        </w:rPr>
        <w:t> </w:t>
      </w:r>
      <w:r>
        <w:rPr>
          <w:sz w:val="22"/>
        </w:rPr>
        <w:t>Basito.</w:t>
      </w:r>
      <w:r>
        <w:rPr>
          <w:spacing w:val="-18"/>
          <w:sz w:val="22"/>
        </w:rPr>
        <w:t> </w:t>
      </w:r>
      <w:r>
        <w:rPr>
          <w:sz w:val="22"/>
        </w:rPr>
        <w:t>2012.</w:t>
      </w:r>
      <w:r>
        <w:rPr>
          <w:spacing w:val="-10"/>
          <w:sz w:val="22"/>
        </w:rPr>
        <w:t> </w:t>
      </w:r>
      <w:r>
        <w:rPr>
          <w:rFonts w:ascii="Arial"/>
          <w:i/>
          <w:sz w:val="22"/>
        </w:rPr>
        <w:t>Pengaruh</w:t>
      </w:r>
      <w:r>
        <w:rPr>
          <w:rFonts w:ascii="Arial"/>
          <w:i/>
          <w:spacing w:val="-14"/>
          <w:sz w:val="22"/>
        </w:rPr>
        <w:t> </w:t>
      </w:r>
      <w:r>
        <w:rPr>
          <w:rFonts w:ascii="Arial"/>
          <w:i/>
          <w:sz w:val="22"/>
        </w:rPr>
        <w:t>kombinasi</w:t>
      </w:r>
      <w:r>
        <w:rPr>
          <w:rFonts w:ascii="Arial"/>
          <w:i/>
          <w:spacing w:val="-15"/>
          <w:sz w:val="22"/>
        </w:rPr>
        <w:t> </w:t>
      </w:r>
      <w:r>
        <w:rPr>
          <w:rFonts w:ascii="Arial"/>
          <w:i/>
          <w:sz w:val="22"/>
        </w:rPr>
        <w:t>bahan</w:t>
      </w:r>
      <w:r>
        <w:rPr>
          <w:rFonts w:ascii="Arial"/>
          <w:i/>
          <w:spacing w:val="-14"/>
          <w:sz w:val="22"/>
        </w:rPr>
        <w:t> </w:t>
      </w:r>
      <w:r>
        <w:rPr>
          <w:rFonts w:ascii="Arial"/>
          <w:i/>
          <w:sz w:val="22"/>
        </w:rPr>
        <w:t>penstabil</w:t>
      </w:r>
      <w:r>
        <w:rPr>
          <w:rFonts w:ascii="Arial"/>
          <w:i/>
          <w:spacing w:val="-15"/>
          <w:sz w:val="22"/>
        </w:rPr>
        <w:t> </w:t>
      </w:r>
      <w:r>
        <w:rPr>
          <w:rFonts w:ascii="Arial"/>
          <w:i/>
          <w:sz w:val="22"/>
        </w:rPr>
        <w:t>CMC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dan gum arab terhadap mutu verlva wortel (Daucus carota L.) varietas Selo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dan varietas Tawangmangu. </w:t>
      </w:r>
      <w:r>
        <w:rPr>
          <w:sz w:val="22"/>
        </w:rPr>
        <w:t>Jurnal Teknosains Pangan. Universitas Sebelas</w:t>
      </w:r>
      <w:r>
        <w:rPr>
          <w:spacing w:val="-59"/>
          <w:sz w:val="22"/>
        </w:rPr>
        <w:t> </w:t>
      </w:r>
      <w:r>
        <w:rPr>
          <w:sz w:val="22"/>
        </w:rPr>
        <w:t>Maret</w:t>
      </w:r>
    </w:p>
    <w:p>
      <w:pPr>
        <w:spacing w:line="237" w:lineRule="auto" w:before="0"/>
        <w:ind w:left="1706" w:right="121" w:hanging="571"/>
        <w:jc w:val="both"/>
        <w:rPr>
          <w:sz w:val="22"/>
        </w:rPr>
      </w:pPr>
      <w:r>
        <w:rPr>
          <w:sz w:val="22"/>
        </w:rPr>
        <w:t>Robinson T. 1995. </w:t>
      </w:r>
      <w:r>
        <w:rPr>
          <w:rFonts w:ascii="Arial"/>
          <w:i/>
          <w:sz w:val="22"/>
        </w:rPr>
        <w:t>Kandungan Organik Tumbuhan Tinggi (Penerjemah Kosasih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Padmawinata).</w:t>
      </w:r>
      <w:r>
        <w:rPr>
          <w:rFonts w:ascii="Arial"/>
          <w:i/>
          <w:spacing w:val="-2"/>
          <w:sz w:val="22"/>
        </w:rPr>
        <w:t> </w:t>
      </w:r>
      <w:r>
        <w:rPr>
          <w:sz w:val="22"/>
        </w:rPr>
        <w:t>penerbit</w:t>
      </w:r>
      <w:r>
        <w:rPr>
          <w:spacing w:val="-3"/>
          <w:sz w:val="22"/>
        </w:rPr>
        <w:t> </w:t>
      </w:r>
      <w:r>
        <w:rPr>
          <w:sz w:val="22"/>
        </w:rPr>
        <w:t>ITB:</w:t>
      </w:r>
      <w:r>
        <w:rPr>
          <w:spacing w:val="-3"/>
          <w:sz w:val="22"/>
        </w:rPr>
        <w:t> </w:t>
      </w:r>
      <w:r>
        <w:rPr>
          <w:sz w:val="22"/>
        </w:rPr>
        <w:t>Bandung</w:t>
      </w:r>
    </w:p>
    <w:p>
      <w:pPr>
        <w:spacing w:line="237" w:lineRule="auto" w:before="0"/>
        <w:ind w:left="1136" w:right="115" w:firstLine="0"/>
        <w:jc w:val="right"/>
        <w:rPr>
          <w:sz w:val="22"/>
        </w:rPr>
      </w:pPr>
      <w:r>
        <w:rPr>
          <w:sz w:val="22"/>
        </w:rPr>
        <w:t>Sudaryati.</w:t>
      </w:r>
      <w:r>
        <w:rPr>
          <w:spacing w:val="29"/>
          <w:sz w:val="22"/>
        </w:rPr>
        <w:t> </w:t>
      </w:r>
      <w:r>
        <w:rPr>
          <w:sz w:val="22"/>
        </w:rPr>
        <w:t>2013.</w:t>
      </w:r>
      <w:r>
        <w:rPr>
          <w:spacing w:val="33"/>
          <w:sz w:val="22"/>
        </w:rPr>
        <w:t> </w:t>
      </w:r>
      <w:r>
        <w:rPr>
          <w:rFonts w:ascii="Arial"/>
          <w:i/>
          <w:sz w:val="22"/>
        </w:rPr>
        <w:t>Tinjauan</w:t>
      </w:r>
      <w:r>
        <w:rPr>
          <w:rFonts w:ascii="Arial"/>
          <w:i/>
          <w:spacing w:val="33"/>
          <w:sz w:val="22"/>
        </w:rPr>
        <w:t> </w:t>
      </w:r>
      <w:r>
        <w:rPr>
          <w:rFonts w:ascii="Arial"/>
          <w:i/>
          <w:sz w:val="22"/>
        </w:rPr>
        <w:t>Kualitas</w:t>
      </w:r>
      <w:r>
        <w:rPr>
          <w:rFonts w:ascii="Arial"/>
          <w:i/>
          <w:spacing w:val="31"/>
          <w:sz w:val="22"/>
        </w:rPr>
        <w:t> </w:t>
      </w:r>
      <w:r>
        <w:rPr>
          <w:rFonts w:ascii="Arial"/>
          <w:i/>
          <w:sz w:val="22"/>
        </w:rPr>
        <w:t>Permen</w:t>
      </w:r>
      <w:r>
        <w:rPr>
          <w:rFonts w:ascii="Arial"/>
          <w:i/>
          <w:spacing w:val="33"/>
          <w:sz w:val="22"/>
        </w:rPr>
        <w:t> </w:t>
      </w:r>
      <w:r>
        <w:rPr>
          <w:rFonts w:ascii="Arial"/>
          <w:i/>
          <w:sz w:val="22"/>
        </w:rPr>
        <w:t>Jelly</w:t>
      </w:r>
      <w:r>
        <w:rPr>
          <w:rFonts w:ascii="Arial"/>
          <w:i/>
          <w:spacing w:val="31"/>
          <w:sz w:val="22"/>
        </w:rPr>
        <w:t> </w:t>
      </w:r>
      <w:r>
        <w:rPr>
          <w:rFonts w:ascii="Arial"/>
          <w:i/>
          <w:sz w:val="22"/>
        </w:rPr>
        <w:t>Sirsak</w:t>
      </w:r>
      <w:r>
        <w:rPr>
          <w:rFonts w:ascii="Arial"/>
          <w:i/>
          <w:spacing w:val="30"/>
          <w:sz w:val="22"/>
        </w:rPr>
        <w:t> </w:t>
      </w:r>
      <w:r>
        <w:rPr>
          <w:rFonts w:ascii="Arial"/>
          <w:i/>
          <w:sz w:val="22"/>
        </w:rPr>
        <w:t>(Annona</w:t>
      </w:r>
      <w:r>
        <w:rPr>
          <w:rFonts w:ascii="Arial"/>
          <w:i/>
          <w:spacing w:val="34"/>
          <w:sz w:val="22"/>
        </w:rPr>
        <w:t> </w:t>
      </w:r>
      <w:r>
        <w:rPr>
          <w:rFonts w:ascii="Arial"/>
          <w:i/>
          <w:sz w:val="22"/>
        </w:rPr>
        <w:t>muricata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i/>
          <w:sz w:val="22"/>
        </w:rPr>
        <w:t>Linn.)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Terhadap Proporsi Jenis Gula dan Penambahan Gelatin. </w:t>
      </w:r>
      <w:r>
        <w:rPr>
          <w:sz w:val="22"/>
        </w:rPr>
        <w:t>Jurnal Rekapangan</w:t>
      </w:r>
      <w:r>
        <w:rPr>
          <w:spacing w:val="1"/>
          <w:sz w:val="22"/>
        </w:rPr>
        <w:t> </w:t>
      </w:r>
      <w:r>
        <w:rPr>
          <w:sz w:val="22"/>
        </w:rPr>
        <w:t>Suraningsih,</w:t>
      </w:r>
      <w:r>
        <w:rPr>
          <w:spacing w:val="-15"/>
          <w:sz w:val="22"/>
        </w:rPr>
        <w:t> </w:t>
      </w:r>
      <w:r>
        <w:rPr>
          <w:sz w:val="22"/>
        </w:rPr>
        <w:t>Maya</w:t>
      </w:r>
      <w:r>
        <w:rPr>
          <w:spacing w:val="-10"/>
          <w:sz w:val="22"/>
        </w:rPr>
        <w:t> </w:t>
      </w:r>
      <w:r>
        <w:rPr>
          <w:sz w:val="22"/>
        </w:rPr>
        <w:t>Safrina.</w:t>
      </w:r>
      <w:r>
        <w:rPr>
          <w:spacing w:val="-14"/>
          <w:sz w:val="22"/>
        </w:rPr>
        <w:t> </w:t>
      </w:r>
      <w:r>
        <w:rPr>
          <w:sz w:val="22"/>
        </w:rPr>
        <w:t>2000.</w:t>
      </w:r>
      <w:r>
        <w:rPr>
          <w:spacing w:val="-9"/>
          <w:sz w:val="22"/>
        </w:rPr>
        <w:t> </w:t>
      </w:r>
      <w:r>
        <w:rPr>
          <w:rFonts w:ascii="Arial"/>
          <w:i/>
          <w:sz w:val="22"/>
        </w:rPr>
        <w:t>Pengaruh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Jenis</w:t>
      </w:r>
      <w:r>
        <w:rPr>
          <w:rFonts w:ascii="Arial"/>
          <w:i/>
          <w:spacing w:val="-14"/>
          <w:sz w:val="22"/>
        </w:rPr>
        <w:t> </w:t>
      </w:r>
      <w:r>
        <w:rPr>
          <w:rFonts w:ascii="Arial"/>
          <w:i/>
          <w:sz w:val="22"/>
        </w:rPr>
        <w:t>dan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Konsentrasi</w:t>
      </w:r>
      <w:r>
        <w:rPr>
          <w:rFonts w:ascii="Arial"/>
          <w:i/>
          <w:spacing w:val="-12"/>
          <w:sz w:val="22"/>
        </w:rPr>
        <w:t> </w:t>
      </w:r>
      <w:r>
        <w:rPr>
          <w:rFonts w:ascii="Arial"/>
          <w:i/>
          <w:sz w:val="22"/>
        </w:rPr>
        <w:t>Bahan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Penstabil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sz w:val="22"/>
        </w:rPr>
        <w:t>terhadap</w:t>
      </w:r>
      <w:r>
        <w:rPr>
          <w:rFonts w:ascii="Arial"/>
          <w:i/>
          <w:spacing w:val="35"/>
          <w:sz w:val="22"/>
        </w:rPr>
        <w:t> </w:t>
      </w:r>
      <w:r>
        <w:rPr>
          <w:rFonts w:ascii="Arial"/>
          <w:i/>
          <w:sz w:val="22"/>
        </w:rPr>
        <w:t>Mutu</w:t>
      </w:r>
      <w:r>
        <w:rPr>
          <w:rFonts w:ascii="Arial"/>
          <w:i/>
          <w:spacing w:val="35"/>
          <w:sz w:val="22"/>
        </w:rPr>
        <w:t> </w:t>
      </w:r>
      <w:r>
        <w:rPr>
          <w:rFonts w:ascii="Arial"/>
          <w:i/>
          <w:sz w:val="22"/>
        </w:rPr>
        <w:t>Velva</w:t>
      </w:r>
      <w:r>
        <w:rPr>
          <w:rFonts w:ascii="Arial"/>
          <w:i/>
          <w:spacing w:val="35"/>
          <w:sz w:val="22"/>
        </w:rPr>
        <w:t> </w:t>
      </w:r>
      <w:r>
        <w:rPr>
          <w:rFonts w:ascii="Arial"/>
          <w:i/>
          <w:sz w:val="22"/>
        </w:rPr>
        <w:t>Sirsak</w:t>
      </w:r>
      <w:r>
        <w:rPr>
          <w:sz w:val="22"/>
        </w:rPr>
        <w:t>.</w:t>
      </w:r>
      <w:r>
        <w:rPr>
          <w:spacing w:val="31"/>
          <w:sz w:val="22"/>
        </w:rPr>
        <w:t> </w:t>
      </w:r>
      <w:r>
        <w:rPr>
          <w:sz w:val="22"/>
        </w:rPr>
        <w:t>Skripsi.</w:t>
      </w:r>
      <w:r>
        <w:rPr>
          <w:spacing w:val="31"/>
          <w:sz w:val="22"/>
        </w:rPr>
        <w:t> </w:t>
      </w:r>
      <w:r>
        <w:rPr>
          <w:sz w:val="22"/>
        </w:rPr>
        <w:t>Fakultas</w:t>
      </w:r>
      <w:r>
        <w:rPr>
          <w:spacing w:val="32"/>
          <w:sz w:val="22"/>
        </w:rPr>
        <w:t> </w:t>
      </w:r>
      <w:r>
        <w:rPr>
          <w:sz w:val="22"/>
        </w:rPr>
        <w:t>Teknologi</w:t>
      </w:r>
      <w:r>
        <w:rPr>
          <w:spacing w:val="34"/>
          <w:sz w:val="22"/>
        </w:rPr>
        <w:t> </w:t>
      </w:r>
      <w:r>
        <w:rPr>
          <w:sz w:val="22"/>
        </w:rPr>
        <w:t>Pertanian.</w:t>
      </w:r>
      <w:r>
        <w:rPr>
          <w:spacing w:val="31"/>
          <w:sz w:val="22"/>
        </w:rPr>
        <w:t> </w:t>
      </w:r>
      <w:r>
        <w:rPr>
          <w:sz w:val="22"/>
        </w:rPr>
        <w:t>Institut</w:t>
      </w:r>
    </w:p>
    <w:p>
      <w:pPr>
        <w:pStyle w:val="BodyText"/>
        <w:spacing w:before="1"/>
        <w:ind w:left="1706"/>
      </w:pPr>
      <w:r>
        <w:rPr/>
        <w:t>Pertanian</w:t>
      </w:r>
      <w:r>
        <w:rPr>
          <w:spacing w:val="-2"/>
        </w:rPr>
        <w:t> </w:t>
      </w:r>
      <w:r>
        <w:rPr/>
        <w:t>Bogor</w:t>
      </w:r>
    </w:p>
    <w:p>
      <w:pPr>
        <w:spacing w:line="240" w:lineRule="auto" w:before="2"/>
        <w:ind w:left="1706" w:right="113" w:hanging="571"/>
        <w:jc w:val="both"/>
        <w:rPr>
          <w:sz w:val="22"/>
        </w:rPr>
      </w:pPr>
      <w:r>
        <w:rPr>
          <w:sz w:val="22"/>
        </w:rPr>
        <w:t>Susilowati,</w:t>
      </w:r>
      <w:r>
        <w:rPr>
          <w:spacing w:val="-15"/>
          <w:sz w:val="22"/>
        </w:rPr>
        <w:t> </w:t>
      </w:r>
      <w:r>
        <w:rPr>
          <w:sz w:val="22"/>
        </w:rPr>
        <w:t>T.,</w:t>
      </w:r>
      <w:r>
        <w:rPr>
          <w:spacing w:val="-14"/>
          <w:sz w:val="22"/>
        </w:rPr>
        <w:t> </w:t>
      </w:r>
      <w:r>
        <w:rPr>
          <w:sz w:val="22"/>
        </w:rPr>
        <w:t>Sudaryatai</w:t>
      </w:r>
      <w:r>
        <w:rPr>
          <w:spacing w:val="-12"/>
          <w:sz w:val="22"/>
        </w:rPr>
        <w:t> </w:t>
      </w:r>
      <w:r>
        <w:rPr>
          <w:sz w:val="22"/>
        </w:rPr>
        <w:t>dan</w:t>
      </w:r>
      <w:r>
        <w:rPr>
          <w:spacing w:val="-11"/>
          <w:sz w:val="22"/>
        </w:rPr>
        <w:t> </w:t>
      </w:r>
      <w:r>
        <w:rPr>
          <w:sz w:val="22"/>
        </w:rPr>
        <w:t>D.A.</w:t>
      </w:r>
      <w:r>
        <w:rPr>
          <w:spacing w:val="-14"/>
          <w:sz w:val="22"/>
        </w:rPr>
        <w:t> </w:t>
      </w:r>
      <w:r>
        <w:rPr>
          <w:sz w:val="22"/>
        </w:rPr>
        <w:t>Candra.</w:t>
      </w:r>
      <w:r>
        <w:rPr>
          <w:spacing w:val="-14"/>
          <w:sz w:val="22"/>
        </w:rPr>
        <w:t> </w:t>
      </w:r>
      <w:r>
        <w:rPr>
          <w:sz w:val="22"/>
        </w:rPr>
        <w:t>2013.</w:t>
      </w:r>
      <w:r>
        <w:rPr>
          <w:spacing w:val="-6"/>
          <w:sz w:val="22"/>
        </w:rPr>
        <w:t> </w:t>
      </w:r>
      <w:r>
        <w:rPr>
          <w:rFonts w:ascii="Arial"/>
          <w:i/>
          <w:sz w:val="22"/>
        </w:rPr>
        <w:t>Pembuatan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velva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sayuran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(kajian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sz w:val="22"/>
        </w:rPr>
        <w:t>proporsi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wortel,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tomat,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kecambah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penambahan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Na-CMC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terhadap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kualitas velva sayuran). </w:t>
      </w:r>
      <w:r>
        <w:rPr>
          <w:sz w:val="22"/>
        </w:rPr>
        <w:t>Jurnal Teknologi Pangan. Universitas Pembangunan</w:t>
      </w:r>
      <w:r>
        <w:rPr>
          <w:spacing w:val="-59"/>
          <w:sz w:val="22"/>
        </w:rPr>
        <w:t> </w:t>
      </w:r>
      <w:r>
        <w:rPr>
          <w:sz w:val="22"/>
        </w:rPr>
        <w:t>Nasional</w:t>
      </w:r>
      <w:r>
        <w:rPr>
          <w:spacing w:val="-2"/>
          <w:sz w:val="22"/>
        </w:rPr>
        <w:t> </w:t>
      </w:r>
      <w:r>
        <w:rPr>
          <w:sz w:val="22"/>
        </w:rPr>
        <w:t>Jawa</w:t>
      </w:r>
      <w:r>
        <w:rPr>
          <w:spacing w:val="1"/>
          <w:sz w:val="22"/>
        </w:rPr>
        <w:t> </w:t>
      </w:r>
      <w:r>
        <w:rPr>
          <w:sz w:val="22"/>
        </w:rPr>
        <w:t>Timur</w:t>
      </w:r>
    </w:p>
    <w:p>
      <w:pPr>
        <w:spacing w:line="240" w:lineRule="auto" w:before="0"/>
        <w:ind w:left="1706" w:right="116" w:hanging="571"/>
        <w:jc w:val="both"/>
        <w:rPr>
          <w:sz w:val="22"/>
        </w:rPr>
      </w:pPr>
      <w:r>
        <w:rPr>
          <w:sz w:val="22"/>
        </w:rPr>
        <w:t>Tantono E., Effendi, R., Hamzah, H. 2017. </w:t>
      </w:r>
      <w:r>
        <w:rPr>
          <w:rFonts w:ascii="Arial"/>
          <w:i/>
          <w:sz w:val="22"/>
        </w:rPr>
        <w:t>Variasi Rasio Bahan Penstabil CMC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(Carboxy Methyl Cellulose ) dan Gum Arab terhadap Mutu Velva Alpukat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(Parsea americana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Mill).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Jurnal</w:t>
      </w:r>
      <w:r>
        <w:rPr>
          <w:spacing w:val="-1"/>
          <w:sz w:val="22"/>
        </w:rPr>
        <w:t> </w:t>
      </w:r>
      <w:r>
        <w:rPr>
          <w:sz w:val="22"/>
        </w:rPr>
        <w:t>Pangan.</w:t>
      </w:r>
      <w:r>
        <w:rPr>
          <w:spacing w:val="-4"/>
          <w:sz w:val="22"/>
        </w:rPr>
        <w:t> </w:t>
      </w:r>
      <w:r>
        <w:rPr>
          <w:sz w:val="22"/>
        </w:rPr>
        <w:t>Universitas</w:t>
      </w:r>
      <w:r>
        <w:rPr>
          <w:spacing w:val="-7"/>
          <w:sz w:val="22"/>
        </w:rPr>
        <w:t> </w:t>
      </w:r>
      <w:r>
        <w:rPr>
          <w:sz w:val="22"/>
        </w:rPr>
        <w:t>Riau</w:t>
      </w:r>
    </w:p>
    <w:p>
      <w:pPr>
        <w:pStyle w:val="BodyText"/>
        <w:ind w:left="1706" w:right="120" w:hanging="571"/>
        <w:jc w:val="both"/>
      </w:pPr>
      <w:r>
        <w:rPr/>
        <w:t>Wahyudi. 2013. Pemanfaatan Kulit Pisang (Musa Paradisiaca) sebagai Bahan</w:t>
      </w:r>
      <w:r>
        <w:rPr>
          <w:spacing w:val="1"/>
        </w:rPr>
        <w:t> </w:t>
      </w:r>
      <w:r>
        <w:rPr/>
        <w:t>Dasar</w:t>
      </w:r>
      <w:r>
        <w:rPr>
          <w:spacing w:val="-12"/>
        </w:rPr>
        <w:t> </w:t>
      </w:r>
      <w:r>
        <w:rPr/>
        <w:t>Nata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Banana</w:t>
      </w:r>
      <w:r>
        <w:rPr>
          <w:spacing w:val="-12"/>
        </w:rPr>
        <w:t> </w:t>
      </w:r>
      <w:r>
        <w:rPr/>
        <w:t>Pale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Penambahan</w:t>
      </w:r>
      <w:r>
        <w:rPr>
          <w:spacing w:val="-11"/>
        </w:rPr>
        <w:t> </w:t>
      </w:r>
      <w:r>
        <w:rPr/>
        <w:t>Gula</w:t>
      </w:r>
      <w:r>
        <w:rPr>
          <w:spacing w:val="-11"/>
        </w:rPr>
        <w:t> </w:t>
      </w:r>
      <w:r>
        <w:rPr/>
        <w:t>Aren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Gula</w:t>
      </w:r>
      <w:r>
        <w:rPr>
          <w:spacing w:val="-11"/>
        </w:rPr>
        <w:t> </w:t>
      </w:r>
      <w:r>
        <w:rPr/>
        <w:t>Pasir.</w:t>
      </w:r>
      <w:r>
        <w:rPr>
          <w:spacing w:val="-58"/>
        </w:rPr>
        <w:t> </w:t>
      </w:r>
      <w:r>
        <w:rPr>
          <w:rFonts w:ascii="Arial"/>
          <w:i/>
        </w:rPr>
        <w:t>Skripsi.</w:t>
      </w:r>
      <w:r>
        <w:rPr>
          <w:rFonts w:ascii="Arial"/>
          <w:i/>
          <w:spacing w:val="-3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Muhammadiyah Surakarta</w:t>
      </w:r>
    </w:p>
    <w:p>
      <w:pPr>
        <w:spacing w:line="237" w:lineRule="auto" w:before="3"/>
        <w:ind w:left="1706" w:right="114" w:hanging="571"/>
        <w:jc w:val="both"/>
        <w:rPr>
          <w:sz w:val="22"/>
        </w:rPr>
      </w:pPr>
      <w:r>
        <w:rPr>
          <w:sz w:val="22"/>
        </w:rPr>
        <w:t>Walstra, P. And R. James. 1984</w:t>
      </w:r>
      <w:r>
        <w:rPr>
          <w:rFonts w:ascii="Arial"/>
          <w:i/>
          <w:sz w:val="22"/>
        </w:rPr>
        <w:t>. Dairy Chemistry and Physics. </w:t>
      </w:r>
      <w:r>
        <w:rPr>
          <w:sz w:val="22"/>
        </w:rPr>
        <w:t>John Willey and</w:t>
      </w:r>
      <w:r>
        <w:rPr>
          <w:spacing w:val="1"/>
          <w:sz w:val="22"/>
        </w:rPr>
        <w:t> </w:t>
      </w:r>
      <w:r>
        <w:rPr>
          <w:sz w:val="22"/>
        </w:rPr>
        <w:t>Sons</w:t>
      </w:r>
      <w:r>
        <w:rPr>
          <w:spacing w:val="-2"/>
          <w:sz w:val="22"/>
        </w:rPr>
        <w:t> </w:t>
      </w:r>
      <w:r>
        <w:rPr>
          <w:sz w:val="22"/>
        </w:rPr>
        <w:t>Inc.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York</w:t>
      </w:r>
    </w:p>
    <w:p>
      <w:pPr>
        <w:spacing w:line="237" w:lineRule="auto" w:before="4"/>
        <w:ind w:left="1706" w:right="116" w:hanging="571"/>
        <w:jc w:val="both"/>
        <w:rPr>
          <w:sz w:val="22"/>
        </w:rPr>
      </w:pPr>
      <w:r>
        <w:rPr>
          <w:sz w:val="22"/>
        </w:rPr>
        <w:t>Winarno, F. G. 2004. </w:t>
      </w:r>
      <w:r>
        <w:rPr>
          <w:rFonts w:ascii="Arial"/>
          <w:i/>
          <w:sz w:val="22"/>
        </w:rPr>
        <w:t>Kimia Pangan dan Gizi</w:t>
      </w:r>
      <w:r>
        <w:rPr>
          <w:sz w:val="22"/>
        </w:rPr>
        <w:t>. Jakarta : PT. Gramedia Pustaka</w:t>
      </w:r>
      <w:r>
        <w:rPr>
          <w:spacing w:val="1"/>
          <w:sz w:val="22"/>
        </w:rPr>
        <w:t> </w:t>
      </w:r>
      <w:r>
        <w:rPr>
          <w:sz w:val="22"/>
        </w:rPr>
        <w:t>Utama</w:t>
      </w:r>
    </w:p>
    <w:p>
      <w:pPr>
        <w:spacing w:line="240" w:lineRule="auto" w:before="3"/>
        <w:ind w:left="1706" w:right="107" w:hanging="571"/>
        <w:jc w:val="both"/>
        <w:rPr>
          <w:sz w:val="24"/>
        </w:rPr>
      </w:pPr>
      <w:r>
        <w:rPr>
          <w:sz w:val="22"/>
        </w:rPr>
        <w:t>Windono,</w:t>
      </w:r>
      <w:r>
        <w:rPr>
          <w:spacing w:val="1"/>
          <w:sz w:val="22"/>
        </w:rPr>
        <w:t> </w:t>
      </w:r>
      <w:r>
        <w:rPr>
          <w:sz w:val="22"/>
        </w:rPr>
        <w:t>dkk.,</w:t>
      </w:r>
      <w:r>
        <w:rPr>
          <w:spacing w:val="1"/>
          <w:sz w:val="22"/>
        </w:rPr>
        <w:t> </w:t>
      </w:r>
      <w:r>
        <w:rPr>
          <w:sz w:val="22"/>
        </w:rPr>
        <w:t>2001,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Uji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Peredam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radikal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Bebas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Terhadap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2,2-Diphenyl-1-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picryhidrazil (DDPH) dari Ekstrak Kulit Buah dan Biji Anggur (Vitis vinifera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L).</w:t>
      </w:r>
      <w:r>
        <w:rPr>
          <w:sz w:val="22"/>
        </w:rPr>
        <w:t>Probolinggo biru dan Bali, Artikel Hasil Penelitian Artoarpus, Vol I </w:t>
      </w:r>
      <w:r>
        <w:rPr>
          <w:sz w:val="24"/>
        </w:rPr>
        <w:t>no.1,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-2"/>
          <w:sz w:val="24"/>
        </w:rPr>
        <w:t> </w:t>
      </w:r>
      <w:r>
        <w:rPr>
          <w:sz w:val="24"/>
        </w:rPr>
        <w:t>Farmasi</w:t>
      </w:r>
      <w:r>
        <w:rPr>
          <w:spacing w:val="-2"/>
          <w:sz w:val="24"/>
        </w:rPr>
        <w:t> </w:t>
      </w:r>
      <w:r>
        <w:rPr>
          <w:sz w:val="24"/>
        </w:rPr>
        <w:t>UNAIR,</w:t>
      </w:r>
      <w:r>
        <w:rPr>
          <w:spacing w:val="-4"/>
          <w:sz w:val="24"/>
        </w:rPr>
        <w:t> </w:t>
      </w:r>
      <w:r>
        <w:rPr>
          <w:sz w:val="24"/>
        </w:rPr>
        <w:t>Surabaya</w:t>
      </w:r>
    </w:p>
    <w:sectPr>
      <w:pgSz w:w="12240" w:h="15840"/>
      <w:pgMar w:top="1380" w:bottom="280" w:left="15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81" w:hanging="481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ms" w:eastAsia="en-US" w:bidi="ar-SA"/>
      </w:rPr>
    </w:lvl>
    <w:lvl w:ilvl="1">
      <w:start w:val="1"/>
      <w:numFmt w:val="decimal"/>
      <w:lvlText w:val="%2."/>
      <w:lvlJc w:val="left"/>
      <w:pPr>
        <w:ind w:left="1146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205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96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873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84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9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06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17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146" w:hanging="360"/>
      <w:outlineLvl w:val="1"/>
    </w:pPr>
    <w:rPr>
      <w:rFonts w:ascii="Arial" w:hAnsi="Arial" w:eastAsia="Arial" w:cs="Arial"/>
      <w:b/>
      <w:bCs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776" w:right="1025"/>
      <w:jc w:val="center"/>
    </w:pPr>
    <w:rPr>
      <w:rFonts w:ascii="Arial" w:hAnsi="Arial" w:eastAsia="Arial" w:cs="Arial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146" w:hanging="360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mudinn522@outlook.com</dc:creator>
  <dcterms:created xsi:type="dcterms:W3CDTF">2023-05-31T06:58:56Z</dcterms:created>
  <dcterms:modified xsi:type="dcterms:W3CDTF">2023-05-31T06:58:56Z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2023-05-31T00:00:00Z</vt:filetime>
  </property>
</Properties>
</file>