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40" w:rsidRPr="001A7845" w:rsidRDefault="00082840" w:rsidP="00082840">
      <w:pPr>
        <w:pStyle w:val="ListParagraph"/>
        <w:autoSpaceDE w:val="0"/>
        <w:autoSpaceDN w:val="0"/>
        <w:adjustRightInd w:val="0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A7845">
        <w:rPr>
          <w:rFonts w:ascii="Times New Roman" w:hAnsi="Times New Roman" w:cs="Times New Roman"/>
          <w:b/>
          <w:bCs/>
          <w:sz w:val="24"/>
          <w:szCs w:val="24"/>
        </w:rPr>
        <w:t xml:space="preserve">PENGARUH LIKUIDITAS, LEVERAGE, DAN PROFITABILITAS TERHADAP </w:t>
      </w:r>
      <w:r w:rsidRPr="001A7845">
        <w:rPr>
          <w:rFonts w:ascii="Times New Roman" w:hAnsi="Times New Roman" w:cs="Times New Roman"/>
          <w:b/>
          <w:bCs/>
          <w:i/>
          <w:sz w:val="24"/>
          <w:szCs w:val="24"/>
        </w:rPr>
        <w:t>RETURN</w:t>
      </w:r>
      <w:r w:rsidRPr="001A7845">
        <w:rPr>
          <w:rFonts w:ascii="Times New Roman" w:hAnsi="Times New Roman" w:cs="Times New Roman"/>
          <w:b/>
          <w:bCs/>
          <w:sz w:val="24"/>
          <w:szCs w:val="24"/>
        </w:rPr>
        <w:t xml:space="preserve"> SAHAM PADA PERUSAHAAN MANUFAKTUR</w:t>
      </w:r>
      <w:r w:rsidRPr="001A7845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SEKTOR INDUSTRI DASAR DAN KIMIA SUB SEKTOR PAKAN TERNAK</w:t>
      </w:r>
      <w:r w:rsidRPr="001A7845">
        <w:rPr>
          <w:rFonts w:ascii="Times New Roman" w:hAnsi="Times New Roman" w:cs="Times New Roman"/>
          <w:b/>
          <w:bCs/>
          <w:sz w:val="24"/>
          <w:szCs w:val="24"/>
        </w:rPr>
        <w:t xml:space="preserve"> YANG TERDAFTAR DI BURSA EFEK INDONESIA (BEI) PADA PERIODE 2013-2015</w:t>
      </w:r>
    </w:p>
    <w:p w:rsidR="00082840" w:rsidRPr="00A365A5" w:rsidRDefault="00082840" w:rsidP="000828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d-ID"/>
        </w:rPr>
        <w:drawing>
          <wp:anchor distT="0" distB="0" distL="114300" distR="114300" simplePos="0" relativeHeight="251658240" behindDoc="0" locked="0" layoutInCell="1" allowOverlap="1" wp14:anchorId="78C1EBC8" wp14:editId="427F58AF">
            <wp:simplePos x="0" y="0"/>
            <wp:positionH relativeFrom="column">
              <wp:posOffset>1109419</wp:posOffset>
            </wp:positionH>
            <wp:positionV relativeFrom="paragraph">
              <wp:posOffset>287256</wp:posOffset>
            </wp:positionV>
            <wp:extent cx="2819559" cy="2190307"/>
            <wp:effectExtent l="19050" t="0" r="0" b="0"/>
            <wp:wrapNone/>
            <wp:docPr id="2" name="Picture 1" descr="Description: UMB-YOGYAKARTA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MB-YOGYAKARTA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9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SKRIPSI</w:t>
      </w:r>
    </w:p>
    <w:p w:rsidR="00082840" w:rsidRPr="00473B4F" w:rsidRDefault="00082840" w:rsidP="000828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840" w:rsidRPr="00BA64FA" w:rsidRDefault="00082840" w:rsidP="00082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840" w:rsidRDefault="00082840" w:rsidP="0008284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64FA">
        <w:rPr>
          <w:rFonts w:ascii="Times New Roman" w:hAnsi="Times New Roman" w:cs="Times New Roman"/>
          <w:sz w:val="26"/>
          <w:szCs w:val="26"/>
        </w:rPr>
        <w:t>Oleh</w:t>
      </w:r>
      <w:proofErr w:type="spellEnd"/>
      <w:r w:rsidRPr="00BA64F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A6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840" w:rsidRDefault="00082840" w:rsidP="0008284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2840" w:rsidRDefault="00082840" w:rsidP="0008284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2840" w:rsidRPr="001A7845" w:rsidRDefault="00082840" w:rsidP="0008284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82840" w:rsidRPr="00BA64FA" w:rsidRDefault="00082840" w:rsidP="0008284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Oleh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82840" w:rsidRPr="001A7845" w:rsidRDefault="00082840" w:rsidP="00082840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Wawan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Saputra</w:t>
      </w:r>
      <w:proofErr w:type="spellEnd"/>
    </w:p>
    <w:p w:rsidR="00082840" w:rsidRPr="001A7845" w:rsidRDefault="00082840" w:rsidP="00082840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12061003</w:t>
      </w:r>
    </w:p>
    <w:p w:rsidR="00082840" w:rsidRPr="00FA3431" w:rsidRDefault="00082840" w:rsidP="00082840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82840" w:rsidRPr="00AB773D" w:rsidRDefault="00082840" w:rsidP="0008284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73D">
        <w:rPr>
          <w:rFonts w:ascii="Times New Roman" w:hAnsi="Times New Roman" w:cs="Times New Roman"/>
          <w:b/>
          <w:sz w:val="26"/>
          <w:szCs w:val="26"/>
        </w:rPr>
        <w:t>PROGRAM STUDI AKUNTANSI</w:t>
      </w:r>
    </w:p>
    <w:p w:rsidR="00082840" w:rsidRPr="00AB773D" w:rsidRDefault="00082840" w:rsidP="0008284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73D">
        <w:rPr>
          <w:rFonts w:ascii="Times New Roman" w:hAnsi="Times New Roman" w:cs="Times New Roman"/>
          <w:b/>
          <w:sz w:val="26"/>
          <w:szCs w:val="26"/>
        </w:rPr>
        <w:t>FAKULTAS EKONOMI</w:t>
      </w:r>
    </w:p>
    <w:p w:rsidR="00082840" w:rsidRDefault="00082840" w:rsidP="0008284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73D">
        <w:rPr>
          <w:rFonts w:ascii="Times New Roman" w:hAnsi="Times New Roman" w:cs="Times New Roman"/>
          <w:b/>
          <w:sz w:val="26"/>
          <w:szCs w:val="26"/>
        </w:rPr>
        <w:t>UNIVERSITAS MERCU</w:t>
      </w:r>
      <w:r>
        <w:rPr>
          <w:rFonts w:ascii="Times New Roman" w:hAnsi="Times New Roman" w:cs="Times New Roman"/>
          <w:b/>
          <w:sz w:val="26"/>
          <w:szCs w:val="26"/>
        </w:rPr>
        <w:t xml:space="preserve"> BUANA</w:t>
      </w:r>
    </w:p>
    <w:p w:rsidR="00082840" w:rsidRDefault="00082840" w:rsidP="0008284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sz w:val="26"/>
          <w:szCs w:val="26"/>
        </w:rPr>
        <w:t>YOGYAKARTA</w:t>
      </w:r>
    </w:p>
    <w:p w:rsidR="00082840" w:rsidRPr="00082840" w:rsidRDefault="00082840" w:rsidP="0008284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2016</w:t>
      </w:r>
    </w:p>
    <w:p w:rsidR="00932CAA" w:rsidRDefault="00932CAA" w:rsidP="003646D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AA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932CAA" w:rsidRDefault="00932CAA" w:rsidP="003646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(Current Ratio),</w:t>
      </w:r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leverage (Debt to Equity),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(Return on Equity)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6D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representatif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46D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12 Perusahaan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p</w:t>
      </w:r>
      <w:r w:rsidR="00BC707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BC7075">
        <w:rPr>
          <w:rFonts w:ascii="Times New Roman" w:hAnsi="Times New Roman" w:cs="Times New Roman"/>
          <w:sz w:val="24"/>
          <w:szCs w:val="24"/>
        </w:rPr>
        <w:t xml:space="preserve"> 2013-2015.</w:t>
      </w:r>
      <w:proofErr w:type="gramEnd"/>
      <w:r w:rsidR="00BC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07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BC70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75">
        <w:rPr>
          <w:rFonts w:ascii="Times New Roman" w:hAnsi="Times New Roman" w:cs="Times New Roman"/>
          <w:sz w:val="24"/>
          <w:szCs w:val="24"/>
        </w:rPr>
        <w:t>m</w:t>
      </w:r>
      <w:r w:rsidR="003646DE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646DE" w:rsidRPr="007E53C4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  <w:r w:rsidR="00364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46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Current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(CR) </w:t>
      </w:r>
      <w:proofErr w:type="spellStart"/>
      <w:proofErr w:type="gramStart"/>
      <w:r w:rsidR="003646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Debt to Equity </w:t>
      </w:r>
      <w:proofErr w:type="spellStart"/>
      <w:r w:rsidR="003646DE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3646DE">
        <w:rPr>
          <w:rFonts w:ascii="Times New Roman" w:hAnsi="Times New Roman" w:cs="Times New Roman"/>
          <w:sz w:val="24"/>
          <w:szCs w:val="24"/>
        </w:rPr>
        <w:t xml:space="preserve"> (</w:t>
      </w:r>
      <w:r w:rsidR="00433029">
        <w:rPr>
          <w:rFonts w:ascii="Times New Roman" w:hAnsi="Times New Roman" w:cs="Times New Roman"/>
          <w:sz w:val="24"/>
          <w:szCs w:val="24"/>
        </w:rPr>
        <w:t xml:space="preserve">DER)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, Return on Equity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return</w:t>
      </w:r>
      <w:proofErr w:type="gram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Current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(CR), Debt to Equity Ratio (DER),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Return on Equity </w:t>
      </w:r>
      <w:proofErr w:type="gramStart"/>
      <w:r w:rsidR="00433029">
        <w:rPr>
          <w:rFonts w:ascii="Times New Roman" w:hAnsi="Times New Roman" w:cs="Times New Roman"/>
          <w:sz w:val="24"/>
          <w:szCs w:val="24"/>
        </w:rPr>
        <w:t>( ROE</w:t>
      </w:r>
      <w:proofErr w:type="gramEnd"/>
      <w:r w:rsidR="004330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spellStart"/>
      <w:r w:rsidR="00433029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33029">
        <w:rPr>
          <w:rFonts w:ascii="Times New Roman" w:hAnsi="Times New Roman" w:cs="Times New Roman"/>
          <w:sz w:val="24"/>
          <w:szCs w:val="24"/>
        </w:rPr>
        <w:t>.</w:t>
      </w:r>
    </w:p>
    <w:p w:rsidR="00433029" w:rsidRDefault="00433029" w:rsidP="003646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3029" w:rsidRPr="00433029" w:rsidRDefault="00433029" w:rsidP="00433029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02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3302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33029">
        <w:rPr>
          <w:rFonts w:ascii="Times New Roman" w:hAnsi="Times New Roman" w:cs="Times New Roman"/>
          <w:b/>
          <w:sz w:val="24"/>
          <w:szCs w:val="24"/>
        </w:rPr>
        <w:t xml:space="preserve">: Current </w:t>
      </w:r>
      <w:proofErr w:type="spellStart"/>
      <w:r w:rsidRPr="00433029">
        <w:rPr>
          <w:rFonts w:ascii="Times New Roman" w:hAnsi="Times New Roman" w:cs="Times New Roman"/>
          <w:b/>
          <w:sz w:val="24"/>
          <w:szCs w:val="24"/>
        </w:rPr>
        <w:t>Rasio</w:t>
      </w:r>
      <w:proofErr w:type="spellEnd"/>
      <w:r w:rsidRPr="00433029">
        <w:rPr>
          <w:rFonts w:ascii="Times New Roman" w:hAnsi="Times New Roman" w:cs="Times New Roman"/>
          <w:b/>
          <w:sz w:val="24"/>
          <w:szCs w:val="24"/>
        </w:rPr>
        <w:t xml:space="preserve"> (CR), Debt to Equity Ratio (DER), Return on Equity (ROE), Return </w:t>
      </w:r>
      <w:proofErr w:type="spellStart"/>
      <w:r w:rsidRPr="00433029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 w:rsidRPr="0043302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33029" w:rsidRPr="00433029" w:rsidSect="00BC7075">
      <w:pgSz w:w="12240" w:h="15840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8B" w:rsidRDefault="0070398B" w:rsidP="007A6211">
      <w:pPr>
        <w:spacing w:after="0" w:line="240" w:lineRule="auto"/>
      </w:pPr>
      <w:r>
        <w:separator/>
      </w:r>
    </w:p>
  </w:endnote>
  <w:endnote w:type="continuationSeparator" w:id="0">
    <w:p w:rsidR="0070398B" w:rsidRDefault="0070398B" w:rsidP="007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8B" w:rsidRDefault="0070398B" w:rsidP="007A6211">
      <w:pPr>
        <w:spacing w:after="0" w:line="240" w:lineRule="auto"/>
      </w:pPr>
      <w:r>
        <w:separator/>
      </w:r>
    </w:p>
  </w:footnote>
  <w:footnote w:type="continuationSeparator" w:id="0">
    <w:p w:rsidR="0070398B" w:rsidRDefault="0070398B" w:rsidP="007A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62B"/>
    <w:multiLevelType w:val="hybridMultilevel"/>
    <w:tmpl w:val="5F48AE58"/>
    <w:lvl w:ilvl="0" w:tplc="192AE7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791025"/>
    <w:multiLevelType w:val="hybridMultilevel"/>
    <w:tmpl w:val="49887606"/>
    <w:lvl w:ilvl="0" w:tplc="A688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401C6"/>
    <w:multiLevelType w:val="hybridMultilevel"/>
    <w:tmpl w:val="B622D3A8"/>
    <w:lvl w:ilvl="0" w:tplc="F668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525140"/>
    <w:multiLevelType w:val="hybridMultilevel"/>
    <w:tmpl w:val="38C43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1D"/>
    <w:rsid w:val="000277A8"/>
    <w:rsid w:val="00082840"/>
    <w:rsid w:val="00290D16"/>
    <w:rsid w:val="003646DE"/>
    <w:rsid w:val="00433029"/>
    <w:rsid w:val="004F2779"/>
    <w:rsid w:val="0070398B"/>
    <w:rsid w:val="00764034"/>
    <w:rsid w:val="007A6211"/>
    <w:rsid w:val="007F2BF9"/>
    <w:rsid w:val="00932CAA"/>
    <w:rsid w:val="00934F79"/>
    <w:rsid w:val="00A80023"/>
    <w:rsid w:val="00AD1B1D"/>
    <w:rsid w:val="00BC7075"/>
    <w:rsid w:val="00BF7375"/>
    <w:rsid w:val="00CA7E60"/>
    <w:rsid w:val="00D83685"/>
    <w:rsid w:val="00E21413"/>
    <w:rsid w:val="00E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576" w:right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1D"/>
    <w:pPr>
      <w:spacing w:after="160" w:line="259" w:lineRule="auto"/>
      <w:ind w:left="0"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11"/>
  </w:style>
  <w:style w:type="paragraph" w:styleId="Footer">
    <w:name w:val="footer"/>
    <w:basedOn w:val="Normal"/>
    <w:link w:val="FooterChar"/>
    <w:uiPriority w:val="99"/>
    <w:unhideWhenUsed/>
    <w:rsid w:val="007A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11"/>
  </w:style>
  <w:style w:type="paragraph" w:styleId="BalloonText">
    <w:name w:val="Balloon Text"/>
    <w:basedOn w:val="Normal"/>
    <w:link w:val="BalloonTextChar"/>
    <w:uiPriority w:val="99"/>
    <w:semiHidden/>
    <w:unhideWhenUsed/>
    <w:rsid w:val="007A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576" w:right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1D"/>
    <w:pPr>
      <w:spacing w:after="160" w:line="259" w:lineRule="auto"/>
      <w:ind w:left="0"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11"/>
  </w:style>
  <w:style w:type="paragraph" w:styleId="Footer">
    <w:name w:val="footer"/>
    <w:basedOn w:val="Normal"/>
    <w:link w:val="FooterChar"/>
    <w:uiPriority w:val="99"/>
    <w:unhideWhenUsed/>
    <w:rsid w:val="007A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11"/>
  </w:style>
  <w:style w:type="paragraph" w:styleId="BalloonText">
    <w:name w:val="Balloon Text"/>
    <w:basedOn w:val="Normal"/>
    <w:link w:val="BalloonTextChar"/>
    <w:uiPriority w:val="99"/>
    <w:semiHidden/>
    <w:unhideWhenUsed/>
    <w:rsid w:val="007A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jogja</cp:lastModifiedBy>
  <cp:revision>3</cp:revision>
  <dcterms:created xsi:type="dcterms:W3CDTF">2016-08-08T11:23:00Z</dcterms:created>
  <dcterms:modified xsi:type="dcterms:W3CDTF">2016-08-08T11:24:00Z</dcterms:modified>
</cp:coreProperties>
</file>