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54" w:rsidRDefault="00090654" w:rsidP="00090654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6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6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PENGARUH </w:t>
      </w:r>
      <w:r w:rsidRPr="001A62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RETURN ON EQUITY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717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(ROE),</w:t>
      </w:r>
      <w:r w:rsidRPr="001A6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62B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shd w:val="clear" w:color="auto" w:fill="FFFFFF"/>
        </w:rPr>
        <w:t>EARNINGS PER SHARE</w:t>
      </w:r>
      <w:r w:rsidRPr="001A62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EB77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(EPS),</w:t>
      </w:r>
      <w:r w:rsidRPr="001A6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62B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PRICE EARNING RATIO </w:t>
      </w:r>
      <w:r w:rsidRPr="007171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(PER),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62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TERHADAP HARGA SAHAM PADA PERUSAHA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 ROKOK YANG TERDAFTAR DI BEI “</w:t>
      </w:r>
    </w:p>
    <w:p w:rsidR="00090654" w:rsidRDefault="00090654" w:rsidP="00090654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654" w:rsidRDefault="00090654" w:rsidP="00090654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ANNIS VINA AGUSTI</w:t>
      </w:r>
    </w:p>
    <w:p w:rsidR="00090654" w:rsidRDefault="00090654" w:rsidP="00090654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10051017</w:t>
      </w:r>
    </w:p>
    <w:p w:rsidR="00090654" w:rsidRDefault="00090654" w:rsidP="00090654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Prodi Manajemen</w:t>
      </w:r>
    </w:p>
    <w:p w:rsidR="00090654" w:rsidRDefault="00090654" w:rsidP="00090654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Fakultas Ekonomi Universitas Mercu Buana Yogyakarta</w:t>
      </w:r>
    </w:p>
    <w:p w:rsidR="00090654" w:rsidRDefault="00090654" w:rsidP="0009065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INTISARI</w:t>
      </w:r>
    </w:p>
    <w:p w:rsidR="00090654" w:rsidRDefault="00090654" w:rsidP="00090654">
      <w:pPr>
        <w:ind w:firstLine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0654" w:rsidRDefault="00090654" w:rsidP="00090654">
      <w:pPr>
        <w:pStyle w:val="ListParagraph"/>
        <w:tabs>
          <w:tab w:val="left" w:pos="1418"/>
        </w:tabs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C3D">
        <w:rPr>
          <w:rFonts w:ascii="Times New Roman" w:hAnsi="Times New Roman" w:cs="Times New Roman"/>
          <w:color w:val="000000" w:themeColor="text1"/>
          <w:sz w:val="24"/>
          <w:szCs w:val="24"/>
        </w:rPr>
        <w:t>Tujuan penelitian ini adalah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E1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mengetahui pengaruh </w:t>
      </w:r>
      <w:r w:rsidRPr="005E151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Return On Equity </w:t>
      </w:r>
      <w:r w:rsidRPr="005E1513">
        <w:rPr>
          <w:rFonts w:ascii="Times New Roman" w:hAnsi="Times New Roman" w:cs="Times New Roman"/>
          <w:color w:val="000000" w:themeColor="text1"/>
          <w:sz w:val="24"/>
          <w:szCs w:val="24"/>
        </w:rPr>
        <w:t>terhadap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1513">
        <w:rPr>
          <w:rFonts w:ascii="Times New Roman" w:hAnsi="Times New Roman" w:cs="Times New Roman"/>
          <w:color w:val="000000" w:themeColor="text1"/>
          <w:sz w:val="24"/>
          <w:szCs w:val="24"/>
        </w:rPr>
        <w:t>harga saham pada perusahaan rokok ya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 terdaftar di BEI periode 2007-2011, </w:t>
      </w:r>
      <w:r w:rsidRPr="00AB3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mengetahui pengaruh </w:t>
      </w:r>
      <w:r w:rsidRPr="00AB3C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Earning Per Shere</w:t>
      </w:r>
      <w:r w:rsidRPr="00AB3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terhadap harga saham pada perusahaan rokok yang terdaftar di BEI periode 2007-2011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B3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mengetahui pengaruh </w:t>
      </w:r>
      <w:r w:rsidRPr="00AB3C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Price Earning Ratio </w:t>
      </w:r>
      <w:r w:rsidRPr="00AB3C42">
        <w:rPr>
          <w:rFonts w:ascii="Times New Roman" w:hAnsi="Times New Roman" w:cs="Times New Roman"/>
          <w:color w:val="000000" w:themeColor="text1"/>
          <w:sz w:val="24"/>
          <w:szCs w:val="24"/>
        </w:rPr>
        <w:t>terhadap harga saham pada perusahaan rokok yang terdaftar di BEI periode 2007-2011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B3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Untuk mengetahui faktor manakah, antara </w:t>
      </w:r>
      <w:r w:rsidRPr="00AB3C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Return On Equity</w:t>
      </w:r>
      <w:r w:rsidRPr="00AB3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(ROE), </w:t>
      </w:r>
      <w:r w:rsidRPr="00AB3C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Earning Per Shere </w:t>
      </w:r>
      <w:r w:rsidRPr="00AB3C42">
        <w:rPr>
          <w:rFonts w:ascii="Times New Roman" w:hAnsi="Times New Roman" w:cs="Times New Roman"/>
          <w:color w:val="000000" w:themeColor="text1"/>
          <w:sz w:val="24"/>
          <w:szCs w:val="24"/>
        </w:rPr>
        <w:t>(EPS),</w:t>
      </w:r>
      <w:r w:rsidRPr="00AB3C4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Price Earning Ratio </w:t>
      </w:r>
      <w:r w:rsidRPr="00AB3C42">
        <w:rPr>
          <w:rFonts w:ascii="Times New Roman" w:hAnsi="Times New Roman" w:cs="Times New Roman"/>
          <w:color w:val="000000" w:themeColor="text1"/>
          <w:sz w:val="24"/>
          <w:szCs w:val="24"/>
        </w:rPr>
        <w:t>(PER) yang paling berpengaruh terhadap harga saham pada perusahaan rokok yang terdaftar di BEI periode 2007-2011.</w:t>
      </w:r>
    </w:p>
    <w:p w:rsidR="00090654" w:rsidRDefault="00090654" w:rsidP="00090654">
      <w:pPr>
        <w:pStyle w:val="ListParagraph"/>
        <w:tabs>
          <w:tab w:val="left" w:pos="1418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C3D">
        <w:rPr>
          <w:rFonts w:ascii="Times New Roman" w:hAnsi="Times New Roman" w:cs="Times New Roman"/>
          <w:sz w:val="24"/>
          <w:szCs w:val="24"/>
        </w:rPr>
        <w:t xml:space="preserve">Metode penelitian yang digunakan adalah </w:t>
      </w:r>
      <w:r w:rsidRPr="00DD6C3D">
        <w:rPr>
          <w:rFonts w:ascii="Times New Roman" w:hAnsi="Times New Roman" w:cs="Times New Roman"/>
          <w:color w:val="000000" w:themeColor="text1"/>
          <w:sz w:val="24"/>
          <w:szCs w:val="24"/>
        </w:rPr>
        <w:t>metode deskriptif</w:t>
      </w:r>
      <w:r w:rsidRPr="00DD6C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D6C3D">
        <w:rPr>
          <w:rFonts w:ascii="Times New Roman" w:hAnsi="Times New Roman" w:cs="Times New Roman"/>
          <w:color w:val="000000" w:themeColor="text1"/>
          <w:sz w:val="24"/>
          <w:szCs w:val="24"/>
        </w:rPr>
        <w:t>dan metode inferensial.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Data yang diperlukan dalam penelitian ini adalah data sekunder yang memuat data historis keuangan perusahaan. Data bersumber dari Pojok Bursa Efek Indonesia </w:t>
      </w:r>
      <w:r>
        <w:rPr>
          <w:rFonts w:ascii="Times New Roman" w:hAnsi="Times New Roman" w:cs="Times New Roman"/>
          <w:sz w:val="24"/>
          <w:szCs w:val="24"/>
        </w:rPr>
        <w:t>Data dan informasi ini dianalisis dengan menggunakan uji asumsi dasar, analisis regresi berganda, analisis determinasi.</w:t>
      </w:r>
    </w:p>
    <w:p w:rsidR="00090654" w:rsidRPr="00843BA3" w:rsidRDefault="00090654" w:rsidP="00090654">
      <w:pPr>
        <w:pStyle w:val="ListParagraph"/>
        <w:tabs>
          <w:tab w:val="left" w:pos="1418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3BA3">
        <w:rPr>
          <w:rFonts w:ascii="Times New Roman" w:hAnsi="Times New Roman" w:cs="Times New Roman"/>
          <w:sz w:val="24"/>
          <w:szCs w:val="24"/>
        </w:rPr>
        <w:t xml:space="preserve">Berdasarkan hasil analisis data menunjukkan </w:t>
      </w:r>
      <w:r w:rsidRPr="00843BA3">
        <w:rPr>
          <w:rFonts w:ascii="Times New Roman" w:hAnsi="Times New Roman" w:cs="Times New Roman"/>
          <w:i/>
          <w:sz w:val="24"/>
          <w:szCs w:val="24"/>
        </w:rPr>
        <w:t xml:space="preserve">Return On Equity </w:t>
      </w:r>
      <w:r w:rsidRPr="00843BA3">
        <w:rPr>
          <w:rFonts w:ascii="Times New Roman" w:hAnsi="Times New Roman" w:cs="Times New Roman"/>
          <w:sz w:val="24"/>
          <w:szCs w:val="24"/>
        </w:rPr>
        <w:t xml:space="preserve">(ROE), </w:t>
      </w:r>
      <w:r w:rsidRPr="00843BA3">
        <w:rPr>
          <w:rFonts w:ascii="Times New Roman" w:hAnsi="Times New Roman" w:cs="Times New Roman"/>
          <w:i/>
          <w:sz w:val="24"/>
          <w:szCs w:val="24"/>
        </w:rPr>
        <w:t>Earning Per Share</w:t>
      </w:r>
      <w:r w:rsidRPr="00843BA3">
        <w:rPr>
          <w:rFonts w:ascii="Times New Roman" w:hAnsi="Times New Roman" w:cs="Times New Roman"/>
          <w:sz w:val="24"/>
          <w:szCs w:val="24"/>
        </w:rPr>
        <w:t xml:space="preserve"> (EPS), </w:t>
      </w:r>
      <w:r w:rsidRPr="00843BA3">
        <w:rPr>
          <w:rFonts w:ascii="Times New Roman" w:hAnsi="Times New Roman" w:cs="Times New Roman"/>
          <w:i/>
          <w:sz w:val="24"/>
          <w:szCs w:val="24"/>
        </w:rPr>
        <w:t>Price Earning Ratio</w:t>
      </w:r>
      <w:r w:rsidRPr="00843BA3">
        <w:rPr>
          <w:rFonts w:ascii="Times New Roman" w:hAnsi="Times New Roman" w:cs="Times New Roman"/>
          <w:sz w:val="24"/>
          <w:szCs w:val="24"/>
        </w:rPr>
        <w:t xml:space="preserve"> (PER) secara simultan berpengaruh positif signifikan terhadap harga saham.</w:t>
      </w:r>
      <w:r w:rsidRPr="00843BA3">
        <w:rPr>
          <w:rFonts w:ascii="Times New Roman" w:hAnsi="Times New Roman" w:cs="Times New Roman"/>
          <w:i/>
          <w:sz w:val="24"/>
          <w:szCs w:val="24"/>
        </w:rPr>
        <w:t xml:space="preserve"> Price Earning Ratio</w:t>
      </w:r>
      <w:r w:rsidRPr="00843BA3">
        <w:rPr>
          <w:rFonts w:ascii="Times New Roman" w:hAnsi="Times New Roman" w:cs="Times New Roman"/>
          <w:sz w:val="24"/>
          <w:szCs w:val="24"/>
        </w:rPr>
        <w:t xml:space="preserve"> mempunyai pengaruh paling dominan terhadap harga saham pada perusahaan rokok yang terdaftar di BEI.</w:t>
      </w:r>
    </w:p>
    <w:p w:rsidR="00090654" w:rsidRDefault="00090654" w:rsidP="00090654">
      <w:pPr>
        <w:pStyle w:val="ListParagraph"/>
        <w:tabs>
          <w:tab w:val="left" w:pos="1418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654" w:rsidRDefault="00090654" w:rsidP="00090654">
      <w:pPr>
        <w:pStyle w:val="ListParagraph"/>
        <w:tabs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90654" w:rsidRDefault="00090654" w:rsidP="00090654">
      <w:pPr>
        <w:pStyle w:val="ListParagraph"/>
        <w:tabs>
          <w:tab w:val="left" w:pos="1418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90654" w:rsidRPr="00843BA3" w:rsidRDefault="00090654" w:rsidP="00090654">
      <w:pPr>
        <w:pStyle w:val="ListParagraph"/>
        <w:tabs>
          <w:tab w:val="left" w:pos="1418"/>
        </w:tabs>
        <w:ind w:left="1702" w:hanging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E26">
        <w:rPr>
          <w:rFonts w:ascii="Times New Roman" w:hAnsi="Times New Roman" w:cs="Times New Roman"/>
          <w:color w:val="000000" w:themeColor="text1"/>
          <w:sz w:val="24"/>
          <w:szCs w:val="24"/>
        </w:rPr>
        <w:t>Kat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Kunci 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51E26">
        <w:rPr>
          <w:rFonts w:ascii="Times New Roman" w:hAnsi="Times New Roman" w:cs="Times New Roman"/>
          <w:i/>
          <w:sz w:val="24"/>
          <w:szCs w:val="24"/>
        </w:rPr>
        <w:t xml:space="preserve">Return On Equity </w:t>
      </w:r>
      <w:r w:rsidRPr="00351E26">
        <w:rPr>
          <w:rFonts w:ascii="Times New Roman" w:hAnsi="Times New Roman" w:cs="Times New Roman"/>
          <w:sz w:val="24"/>
          <w:szCs w:val="24"/>
        </w:rPr>
        <w:t>(</w:t>
      </w:r>
      <w:r w:rsidRPr="00351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ROE), </w:t>
      </w:r>
      <w:r w:rsidRPr="00351E26">
        <w:rPr>
          <w:rFonts w:ascii="Times New Roman" w:hAnsi="Times New Roman" w:cs="Times New Roman"/>
          <w:i/>
          <w:sz w:val="24"/>
          <w:szCs w:val="24"/>
        </w:rPr>
        <w:t>Earning Per Share</w:t>
      </w:r>
      <w:r w:rsidRPr="00351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(EPS), </w:t>
      </w:r>
      <w:r w:rsidRPr="00351E26">
        <w:rPr>
          <w:rFonts w:ascii="Times New Roman" w:hAnsi="Times New Roman" w:cs="Times New Roman"/>
          <w:i/>
          <w:sz w:val="24"/>
          <w:szCs w:val="24"/>
        </w:rPr>
        <w:t>Price Earning Ratio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E26">
        <w:rPr>
          <w:rFonts w:ascii="Times New Roman" w:hAnsi="Times New Roman" w:cs="Times New Roman"/>
          <w:sz w:val="24"/>
          <w:szCs w:val="24"/>
        </w:rPr>
        <w:t>(</w:t>
      </w:r>
      <w:r w:rsidRPr="00351E26">
        <w:rPr>
          <w:rFonts w:ascii="Times New Roman" w:hAnsi="Times New Roman" w:cs="Times New Roman"/>
          <w:color w:val="000000" w:themeColor="text1"/>
          <w:sz w:val="24"/>
          <w:szCs w:val="24"/>
        </w:rPr>
        <w:t>PER) dan Harga Saham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A6F31" w:rsidRDefault="00CA6F31">
      <w:bookmarkStart w:id="0" w:name="_GoBack"/>
      <w:bookmarkEnd w:id="0"/>
    </w:p>
    <w:sectPr w:rsidR="00CA6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54"/>
    <w:rsid w:val="00090654"/>
    <w:rsid w:val="00CA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2014-02-19T04:22:00Z</dcterms:created>
  <dcterms:modified xsi:type="dcterms:W3CDTF">2014-02-19T04:23:00Z</dcterms:modified>
</cp:coreProperties>
</file>