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C6" w:rsidRDefault="008E5FC6" w:rsidP="008E5FC6">
      <w:pPr>
        <w:spacing w:line="480" w:lineRule="auto"/>
        <w:ind w:left="-720"/>
        <w:jc w:val="center"/>
        <w:rPr>
          <w:rFonts w:ascii="Times New Roman" w:hAnsi="Times New Roman"/>
          <w:b/>
          <w:sz w:val="24"/>
        </w:rPr>
      </w:pPr>
      <w:r>
        <w:rPr>
          <w:rFonts w:ascii="Times New Roman" w:hAnsi="Times New Roman"/>
          <w:b/>
          <w:sz w:val="24"/>
        </w:rPr>
        <w:t>HUBUNGAN ANTARA PERSEPSI REMAJA TERHADAP KEBERFUNGSIAN KELUARGA DENGAN KEMATANGAN EMOSI PADA REMAJA AKHIR</w:t>
      </w:r>
    </w:p>
    <w:p w:rsidR="008E5FC6" w:rsidRDefault="008E5FC6" w:rsidP="008E5FC6">
      <w:pPr>
        <w:spacing w:after="0" w:line="360" w:lineRule="auto"/>
        <w:jc w:val="center"/>
        <w:rPr>
          <w:rFonts w:ascii="Times New Roman" w:hAnsi="Times New Roman"/>
          <w:sz w:val="24"/>
          <w:lang w:val="en-US"/>
        </w:rPr>
      </w:pPr>
      <w:r>
        <w:rPr>
          <w:rFonts w:ascii="Times New Roman" w:hAnsi="Times New Roman"/>
          <w:sz w:val="24"/>
        </w:rPr>
        <w:t>Pebby Ayu Ramadhany</w:t>
      </w:r>
    </w:p>
    <w:p w:rsidR="008E5FC6" w:rsidRPr="008E5FC6" w:rsidRDefault="008E5FC6" w:rsidP="008E5FC6">
      <w:pPr>
        <w:spacing w:line="360" w:lineRule="auto"/>
        <w:jc w:val="center"/>
        <w:rPr>
          <w:rFonts w:ascii="Times New Roman" w:hAnsi="Times New Roman"/>
          <w:sz w:val="24"/>
        </w:rPr>
      </w:pPr>
      <w:r>
        <w:rPr>
          <w:rFonts w:ascii="Times New Roman" w:hAnsi="Times New Roman"/>
          <w:sz w:val="24"/>
        </w:rPr>
        <w:t>Fakultas Psikologi Universitas Mercu Buana Yogyakarta</w:t>
      </w:r>
      <w:bookmarkStart w:id="0" w:name="_GoBack"/>
      <w:bookmarkEnd w:id="0"/>
    </w:p>
    <w:p w:rsidR="00D70A85" w:rsidRPr="00F62CA2" w:rsidRDefault="00D70A85" w:rsidP="00D70A85">
      <w:pPr>
        <w:spacing w:line="360" w:lineRule="auto"/>
        <w:jc w:val="center"/>
        <w:rPr>
          <w:rFonts w:ascii="Times New Roman" w:hAnsi="Times New Roman"/>
          <w:b/>
          <w:sz w:val="24"/>
        </w:rPr>
      </w:pPr>
      <w:r w:rsidRPr="00F62CA2">
        <w:rPr>
          <w:rFonts w:ascii="Times New Roman" w:hAnsi="Times New Roman"/>
          <w:b/>
          <w:sz w:val="24"/>
        </w:rPr>
        <w:t>ABSTRAK</w:t>
      </w:r>
    </w:p>
    <w:p w:rsidR="00D70A85" w:rsidRDefault="00D70A85" w:rsidP="00D70A85">
      <w:pPr>
        <w:spacing w:line="240" w:lineRule="auto"/>
        <w:ind w:left="-720"/>
        <w:jc w:val="both"/>
        <w:rPr>
          <w:rFonts w:ascii="Times New Roman" w:hAnsi="Times New Roman"/>
          <w:i/>
          <w:sz w:val="24"/>
          <w:szCs w:val="28"/>
        </w:rPr>
      </w:pPr>
      <w:r w:rsidRPr="003E2C3C">
        <w:rPr>
          <w:rFonts w:ascii="Times New Roman" w:hAnsi="Times New Roman"/>
          <w:i/>
          <w:sz w:val="24"/>
        </w:rPr>
        <w:t xml:space="preserve">Penelitian ini bertujuan untuk mengetahui adanya hubungan antara persepsi remaja terhadap keberfungsian keluarga dengan kematangan emosi pada remaja akhir. Hipotesis yang diajukan dalam penelitian ini adalah ada hubungan positif antara persepsi remaja terhadap keberfungsian keluarga dengan kematangan emosi pada remaja akhir. Peneltian dilakukan pada 93 siswa dan siswi di SMA Negeri 1 Kretek Bantul dengan menggunakan skala Likert. Adapun karakteristik subjek yakni : remaja berusia 16-18 tahun dan tinggal bersama orang tua. </w:t>
      </w:r>
      <w:r>
        <w:rPr>
          <w:rFonts w:ascii="Times New Roman" w:hAnsi="Times New Roman"/>
          <w:i/>
          <w:sz w:val="24"/>
        </w:rPr>
        <w:t>Data penelitian di</w:t>
      </w:r>
      <w:r w:rsidRPr="003E2C3C">
        <w:rPr>
          <w:rFonts w:ascii="Times New Roman" w:hAnsi="Times New Roman"/>
          <w:i/>
          <w:sz w:val="24"/>
        </w:rPr>
        <w:t>ungkap dengan Skala</w:t>
      </w:r>
      <w:r w:rsidRPr="003E2C3C">
        <w:rPr>
          <w:rFonts w:ascii="Times New Roman" w:hAnsi="Times New Roman"/>
          <w:b/>
          <w:i/>
          <w:sz w:val="24"/>
        </w:rPr>
        <w:t xml:space="preserve"> </w:t>
      </w:r>
      <w:r w:rsidRPr="003E2C3C">
        <w:rPr>
          <w:rFonts w:ascii="Times New Roman" w:hAnsi="Times New Roman"/>
          <w:i/>
          <w:sz w:val="24"/>
          <w:szCs w:val="28"/>
        </w:rPr>
        <w:t>McMaster Family Assessment Device (FAD) yang disusun oleh Epstein,dkk (1983)</w:t>
      </w:r>
      <w:r>
        <w:rPr>
          <w:rFonts w:ascii="Times New Roman" w:hAnsi="Times New Roman"/>
          <w:i/>
          <w:sz w:val="24"/>
          <w:szCs w:val="28"/>
        </w:rPr>
        <w:t xml:space="preserve"> dan Skala Kematangan Emosi. Analisis data dilakukan dengan teknik korelasi Product Moment dari Karl Pearson. Berdasarkan analisis data </w:t>
      </w:r>
      <w:r w:rsidRPr="002E1D78">
        <w:rPr>
          <w:rFonts w:ascii="Times New Roman" w:hAnsi="Times New Roman"/>
          <w:i/>
          <w:color w:val="000000"/>
          <w:sz w:val="24"/>
          <w:szCs w:val="24"/>
        </w:rPr>
        <w:t>antara variabel persepsi remaja terhadap keberfungsian keluarga dengan kematangan emosi pada remaja akhir diperoleh</w:t>
      </w:r>
      <w:r w:rsidRPr="002E1D78">
        <w:rPr>
          <w:rFonts w:ascii="Times New Roman" w:hAnsi="Times New Roman"/>
          <w:color w:val="000000"/>
          <w:sz w:val="24"/>
          <w:szCs w:val="24"/>
        </w:rPr>
        <w:t xml:space="preserve"> </w:t>
      </w:r>
      <w:r>
        <w:rPr>
          <w:rFonts w:ascii="Times New Roman" w:hAnsi="Times New Roman"/>
          <w:i/>
          <w:sz w:val="24"/>
          <w:szCs w:val="28"/>
        </w:rPr>
        <w:t xml:space="preserve">diperoleh koefisien (rxy) </w:t>
      </w:r>
      <w:r w:rsidRPr="00DF2F64">
        <w:rPr>
          <w:rFonts w:ascii="Times New Roman" w:hAnsi="Times New Roman"/>
          <w:i/>
          <w:sz w:val="24"/>
          <w:szCs w:val="28"/>
        </w:rPr>
        <w:t>sebesar</w:t>
      </w:r>
      <w:r w:rsidRPr="00DF2F64">
        <w:rPr>
          <w:rFonts w:ascii="Times New Roman" w:hAnsi="Times New Roman"/>
          <w:i/>
          <w:color w:val="FF0000"/>
          <w:sz w:val="24"/>
          <w:szCs w:val="28"/>
        </w:rPr>
        <w:t xml:space="preserve"> </w:t>
      </w:r>
      <w:r w:rsidRPr="002E1D78">
        <w:rPr>
          <w:rFonts w:ascii="Times New Roman" w:hAnsi="Times New Roman"/>
          <w:i/>
          <w:color w:val="000000"/>
          <w:sz w:val="24"/>
          <w:szCs w:val="24"/>
        </w:rPr>
        <w:t>0,546 (p&lt;0</w:t>
      </w:r>
      <w:r>
        <w:rPr>
          <w:rFonts w:ascii="Times New Roman" w:hAnsi="Times New Roman"/>
          <w:i/>
          <w:sz w:val="24"/>
          <w:szCs w:val="28"/>
        </w:rPr>
        <w:t xml:space="preserve">,01) sehingga hipotesis yang diajukan dapat diterima. Hal ini menunjukan bahwa adanya hubungan positif antara </w:t>
      </w:r>
      <w:r w:rsidRPr="0096108F">
        <w:rPr>
          <w:rFonts w:ascii="Times New Roman" w:hAnsi="Times New Roman"/>
          <w:i/>
          <w:sz w:val="24"/>
          <w:szCs w:val="28"/>
        </w:rPr>
        <w:t>persepsi remaja terhadap keberfungsian keluarga dengan kematangan emosi pada remaja akhir</w:t>
      </w:r>
      <w:r>
        <w:rPr>
          <w:rFonts w:ascii="Times New Roman" w:hAnsi="Times New Roman"/>
          <w:i/>
          <w:sz w:val="24"/>
          <w:szCs w:val="28"/>
        </w:rPr>
        <w:t xml:space="preserve">. Semakin positif persepsi remaja terhadap keberfungsian keluarga maka semakin tinggi kematangan emosi pada remaja akhir. Sebaliknya, semakin negatif </w:t>
      </w:r>
      <w:r w:rsidRPr="00DF2F64">
        <w:rPr>
          <w:rFonts w:ascii="Times New Roman" w:hAnsi="Times New Roman"/>
          <w:i/>
          <w:sz w:val="24"/>
          <w:szCs w:val="28"/>
        </w:rPr>
        <w:t xml:space="preserve">persepsi remaja terhadap keberfungsian keluarga maka semakin </w:t>
      </w:r>
      <w:r>
        <w:rPr>
          <w:rFonts w:ascii="Times New Roman" w:hAnsi="Times New Roman"/>
          <w:i/>
          <w:sz w:val="24"/>
          <w:szCs w:val="28"/>
        </w:rPr>
        <w:t>rendah</w:t>
      </w:r>
      <w:r w:rsidRPr="00DF2F64">
        <w:rPr>
          <w:rFonts w:ascii="Times New Roman" w:hAnsi="Times New Roman"/>
          <w:i/>
          <w:sz w:val="24"/>
          <w:szCs w:val="28"/>
        </w:rPr>
        <w:t xml:space="preserve"> kematangan emosi pada remaja akhir</w:t>
      </w:r>
      <w:r>
        <w:rPr>
          <w:rFonts w:ascii="Times New Roman" w:hAnsi="Times New Roman"/>
          <w:i/>
          <w:sz w:val="24"/>
          <w:szCs w:val="28"/>
        </w:rPr>
        <w:t xml:space="preserve">. Sumbangan persepsi remaja terhadap keberfungsian keluarga dengan kematangan emosi pada remaja akhir sebesar 29,8% berarti 70,2% dipengaruhi oleh faktor lain yang tidak dilibatkan dalam penelitian ini. </w:t>
      </w:r>
    </w:p>
    <w:p w:rsidR="00D70A85" w:rsidRPr="0009280E" w:rsidRDefault="00D70A85" w:rsidP="00D70A85">
      <w:pPr>
        <w:spacing w:line="360" w:lineRule="auto"/>
        <w:ind w:left="-720"/>
        <w:jc w:val="both"/>
        <w:rPr>
          <w:rFonts w:ascii="Times New Roman" w:hAnsi="Times New Roman"/>
          <w:b/>
          <w:i/>
          <w:sz w:val="24"/>
        </w:rPr>
      </w:pPr>
      <w:r w:rsidRPr="0009280E">
        <w:rPr>
          <w:rFonts w:ascii="Times New Roman" w:hAnsi="Times New Roman"/>
          <w:b/>
          <w:sz w:val="24"/>
          <w:szCs w:val="28"/>
        </w:rPr>
        <w:t>Kata kunci : persepsi remaja, keberfungsian keluarga, kematangan emosi, remaja akhir</w:t>
      </w:r>
      <w:r w:rsidRPr="0009280E">
        <w:rPr>
          <w:rFonts w:ascii="Times New Roman" w:hAnsi="Times New Roman"/>
          <w:i/>
          <w:sz w:val="24"/>
          <w:szCs w:val="28"/>
        </w:rPr>
        <w:t xml:space="preserve">     </w:t>
      </w:r>
    </w:p>
    <w:p w:rsidR="001D6C30" w:rsidRDefault="001D6C30"/>
    <w:sectPr w:rsidR="001D6C30" w:rsidSect="00D70A85">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A85"/>
    <w:rsid w:val="001D6C30"/>
    <w:rsid w:val="008E5FC6"/>
    <w:rsid w:val="00D70A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A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A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5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pebby</dc:creator>
  <cp:lastModifiedBy>pebby </cp:lastModifiedBy>
  <cp:revision>2</cp:revision>
  <dcterms:created xsi:type="dcterms:W3CDTF">2016-08-30T23:37:00Z</dcterms:created>
  <dcterms:modified xsi:type="dcterms:W3CDTF">2016-08-30T23:39:00Z</dcterms:modified>
</cp:coreProperties>
</file>