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09C19" w14:textId="77777777" w:rsidR="00E21402" w:rsidRPr="00FF5124" w:rsidRDefault="00E21402" w:rsidP="00E21402">
      <w:pPr>
        <w:pStyle w:val="JRPMTitle"/>
        <w:rPr>
          <w:sz w:val="24"/>
          <w:szCs w:val="24"/>
          <w:lang w:val="en-US"/>
        </w:rPr>
      </w:pPr>
      <w:bookmarkStart w:id="0" w:name="_GoBack"/>
      <w:bookmarkEnd w:id="0"/>
      <w:r w:rsidRPr="00FF5124">
        <w:rPr>
          <w:sz w:val="24"/>
          <w:szCs w:val="24"/>
          <w:lang w:val="en-US"/>
        </w:rPr>
        <w:t xml:space="preserve">HUBUNGAN ANTARA </w:t>
      </w:r>
      <w:r w:rsidRPr="00FF5124">
        <w:rPr>
          <w:i/>
          <w:iCs/>
          <w:sz w:val="24"/>
          <w:szCs w:val="24"/>
          <w:lang w:val="en-US"/>
        </w:rPr>
        <w:t xml:space="preserve">PROBLEM FOCUSED COPING </w:t>
      </w:r>
      <w:r w:rsidRPr="00FF5124">
        <w:rPr>
          <w:sz w:val="24"/>
          <w:szCs w:val="24"/>
          <w:lang w:val="en-US"/>
        </w:rPr>
        <w:t>DENGAN BURNOUT AKADEMIK PADA MAHASISWA YANG SEDANG MENGERJAKAN SKRIPSI DI YOGYAKARTA</w:t>
      </w:r>
    </w:p>
    <w:p w14:paraId="70E16DFB" w14:textId="77777777" w:rsidR="00E21402" w:rsidRDefault="00E21402" w:rsidP="00E21402">
      <w:pPr>
        <w:tabs>
          <w:tab w:val="left" w:pos="2145"/>
          <w:tab w:val="left" w:pos="2977"/>
        </w:tabs>
        <w:spacing w:after="0" w:line="240" w:lineRule="auto"/>
        <w:jc w:val="center"/>
        <w:rPr>
          <w:rFonts w:ascii="Times New Roman" w:hAnsi="Times New Roman"/>
          <w:b/>
          <w:color w:val="000000"/>
          <w:sz w:val="24"/>
          <w:szCs w:val="24"/>
          <w:lang w:val="id-ID"/>
        </w:rPr>
      </w:pPr>
    </w:p>
    <w:p w14:paraId="13451C9D" w14:textId="77777777" w:rsidR="00E21402" w:rsidRDefault="00E21402" w:rsidP="00E21402">
      <w:pPr>
        <w:tabs>
          <w:tab w:val="left" w:pos="2145"/>
          <w:tab w:val="left" w:pos="2977"/>
        </w:tabs>
        <w:spacing w:after="0" w:line="240" w:lineRule="auto"/>
        <w:jc w:val="center"/>
        <w:rPr>
          <w:rFonts w:ascii="Times New Roman" w:hAnsi="Times New Roman"/>
          <w:b/>
          <w:color w:val="000000"/>
          <w:sz w:val="24"/>
          <w:szCs w:val="24"/>
          <w:lang w:val="id-ID"/>
        </w:rPr>
      </w:pPr>
    </w:p>
    <w:p w14:paraId="5D677233" w14:textId="77777777" w:rsidR="00E21402" w:rsidRPr="00C260ED" w:rsidRDefault="00E21402" w:rsidP="00E21402">
      <w:pPr>
        <w:tabs>
          <w:tab w:val="left" w:pos="2145"/>
          <w:tab w:val="left" w:pos="2977"/>
        </w:tabs>
        <w:spacing w:after="0" w:line="240" w:lineRule="auto"/>
        <w:jc w:val="center"/>
        <w:rPr>
          <w:rFonts w:ascii="Times New Roman" w:hAnsi="Times New Roman"/>
          <w:b/>
          <w:color w:val="FF0000"/>
          <w:sz w:val="24"/>
          <w:szCs w:val="24"/>
          <w:lang w:val="id-ID"/>
        </w:rPr>
      </w:pPr>
      <w:r w:rsidRPr="00FF5124">
        <w:rPr>
          <w:rFonts w:ascii="Times New Roman" w:hAnsi="Times New Roman"/>
          <w:b/>
          <w:i/>
          <w:color w:val="000000"/>
          <w:sz w:val="24"/>
          <w:szCs w:val="24"/>
        </w:rPr>
        <w:t>THE RELATIONSHIP BETWEEN PROBLEM FOCUSED COPING AND ACADEMIC BURNOUT IN STUDENTS WHO ARE WORKING ON A THESIS IN YOGYAKARTA</w:t>
      </w:r>
    </w:p>
    <w:p w14:paraId="6494ED16" w14:textId="77777777" w:rsidR="00E21402" w:rsidRPr="00C260ED" w:rsidRDefault="00E21402" w:rsidP="00E21402">
      <w:pPr>
        <w:tabs>
          <w:tab w:val="left" w:pos="2977"/>
        </w:tabs>
        <w:spacing w:after="0" w:line="240" w:lineRule="auto"/>
        <w:jc w:val="center"/>
        <w:rPr>
          <w:rFonts w:ascii="Times New Roman" w:hAnsi="Times New Roman"/>
          <w:b/>
          <w:sz w:val="24"/>
          <w:szCs w:val="24"/>
          <w:lang w:val="id-ID"/>
        </w:rPr>
      </w:pPr>
    </w:p>
    <w:p w14:paraId="405847AC" w14:textId="77777777" w:rsidR="00E21402" w:rsidRPr="0045699A" w:rsidRDefault="00E21402" w:rsidP="00E21402">
      <w:pPr>
        <w:spacing w:after="0"/>
        <w:jc w:val="center"/>
        <w:rPr>
          <w:rFonts w:ascii="Times New Roman" w:hAnsi="Times New Roman"/>
          <w:b/>
        </w:rPr>
      </w:pPr>
      <w:r>
        <w:rPr>
          <w:rFonts w:ascii="Times New Roman" w:hAnsi="Times New Roman"/>
          <w:b/>
        </w:rPr>
        <w:t>Dea Zultia Salsabila</w:t>
      </w:r>
      <w:r>
        <w:rPr>
          <w:rFonts w:ascii="Times New Roman" w:hAnsi="Times New Roman"/>
          <w:b/>
          <w:lang w:val="id-ID"/>
        </w:rPr>
        <w:t xml:space="preserve">, </w:t>
      </w:r>
      <w:r>
        <w:rPr>
          <w:rFonts w:ascii="Times New Roman" w:hAnsi="Times New Roman"/>
          <w:b/>
        </w:rPr>
        <w:t>Malida Fatimah, S.Psi., M.Couns</w:t>
      </w:r>
      <w:r w:rsidRPr="0045699A">
        <w:rPr>
          <w:rFonts w:ascii="Times New Roman" w:hAnsi="Times New Roman"/>
          <w:b/>
        </w:rPr>
        <w:t xml:space="preserve"> </w:t>
      </w:r>
    </w:p>
    <w:p w14:paraId="15C273CB" w14:textId="77777777" w:rsidR="00E21402" w:rsidRPr="003A022F" w:rsidRDefault="00E21402" w:rsidP="00E21402">
      <w:pPr>
        <w:spacing w:after="0" w:line="240" w:lineRule="auto"/>
        <w:jc w:val="center"/>
        <w:rPr>
          <w:rFonts w:ascii="Times New Roman" w:hAnsi="Times New Roman"/>
          <w:i/>
          <w:sz w:val="20"/>
          <w:szCs w:val="20"/>
          <w:lang w:val="id-ID"/>
        </w:rPr>
      </w:pPr>
      <w:r>
        <w:rPr>
          <w:rFonts w:ascii="Times New Roman" w:hAnsi="Times New Roman"/>
          <w:sz w:val="20"/>
          <w:szCs w:val="20"/>
        </w:rPr>
        <w:t>Universitas Mercu Buana Yogyakarta</w:t>
      </w:r>
    </w:p>
    <w:p w14:paraId="5FE0F235" w14:textId="77777777" w:rsidR="00E21402" w:rsidRDefault="00E21402" w:rsidP="00E21402">
      <w:pPr>
        <w:spacing w:after="0" w:line="240" w:lineRule="auto"/>
        <w:jc w:val="center"/>
        <w:rPr>
          <w:rFonts w:ascii="Times New Roman" w:hAnsi="Times New Roman"/>
          <w:sz w:val="20"/>
          <w:szCs w:val="20"/>
        </w:rPr>
      </w:pPr>
      <w:r>
        <w:rPr>
          <w:rFonts w:ascii="Times New Roman" w:hAnsi="Times New Roman"/>
          <w:sz w:val="20"/>
          <w:szCs w:val="20"/>
        </w:rPr>
        <w:t>190810564@student.mercubuana-yogya.ac.id</w:t>
      </w:r>
    </w:p>
    <w:p w14:paraId="53B8D5B0" w14:textId="77777777" w:rsidR="00E21402" w:rsidRPr="000E0BF6" w:rsidRDefault="00E21402" w:rsidP="00E21402">
      <w:pPr>
        <w:spacing w:after="0" w:line="240" w:lineRule="auto"/>
        <w:jc w:val="center"/>
        <w:rPr>
          <w:rFonts w:ascii="Times New Roman" w:hAnsi="Times New Roman"/>
          <w:sz w:val="20"/>
          <w:szCs w:val="20"/>
          <w:lang w:val="id-ID"/>
        </w:rPr>
      </w:pPr>
      <w:r>
        <w:rPr>
          <w:rFonts w:ascii="Times New Roman" w:hAnsi="Times New Roman"/>
          <w:sz w:val="20"/>
          <w:szCs w:val="20"/>
        </w:rPr>
        <w:t>082169216659</w:t>
      </w:r>
    </w:p>
    <w:p w14:paraId="74EA9322" w14:textId="77777777" w:rsidR="00E21402" w:rsidRDefault="00E21402" w:rsidP="00E21402">
      <w:pPr>
        <w:spacing w:after="0" w:line="240" w:lineRule="auto"/>
        <w:jc w:val="center"/>
        <w:rPr>
          <w:rFonts w:ascii="Times New Roman" w:hAnsi="Times New Roman"/>
          <w:sz w:val="20"/>
          <w:szCs w:val="20"/>
          <w:lang w:val="id-ID"/>
        </w:rPr>
      </w:pPr>
    </w:p>
    <w:p w14:paraId="661B6327" w14:textId="77777777" w:rsidR="00E21402" w:rsidRPr="00BE3947" w:rsidRDefault="00E21402" w:rsidP="00E21402">
      <w:pPr>
        <w:spacing w:after="0" w:line="240" w:lineRule="auto"/>
        <w:jc w:val="center"/>
        <w:rPr>
          <w:rFonts w:ascii="Times New Roman" w:hAnsi="Times New Roman"/>
          <w:sz w:val="20"/>
          <w:szCs w:val="20"/>
          <w:lang w:val="id-ID"/>
        </w:rPr>
      </w:pPr>
    </w:p>
    <w:p w14:paraId="43B7CD46" w14:textId="77777777" w:rsidR="00E21402" w:rsidRDefault="00E21402" w:rsidP="00E21402">
      <w:pPr>
        <w:spacing w:after="0" w:line="240" w:lineRule="auto"/>
        <w:jc w:val="center"/>
        <w:rPr>
          <w:rFonts w:ascii="Times New Roman" w:hAnsi="Times New Roman"/>
          <w:b/>
          <w:sz w:val="20"/>
          <w:szCs w:val="20"/>
        </w:rPr>
      </w:pPr>
      <w:r w:rsidRPr="00EC525F">
        <w:rPr>
          <w:rFonts w:ascii="Times New Roman" w:hAnsi="Times New Roman"/>
          <w:b/>
          <w:sz w:val="20"/>
          <w:szCs w:val="20"/>
        </w:rPr>
        <w:t>Abstrak</w:t>
      </w:r>
    </w:p>
    <w:p w14:paraId="7D4AC4CD" w14:textId="62BFC464" w:rsidR="00E21402" w:rsidRPr="00A5604D" w:rsidRDefault="00E21402" w:rsidP="00E21402">
      <w:pPr>
        <w:spacing w:after="0" w:line="240" w:lineRule="auto"/>
        <w:jc w:val="both"/>
        <w:rPr>
          <w:rFonts w:ascii="Times New Roman" w:eastAsia="Times New Roman" w:hAnsi="Times New Roman"/>
          <w:color w:val="000000"/>
          <w:sz w:val="20"/>
          <w:szCs w:val="20"/>
          <w:highlight w:val="white"/>
        </w:rPr>
      </w:pPr>
      <w:r w:rsidRPr="00A5604D">
        <w:rPr>
          <w:rFonts w:ascii="Times New Roman" w:eastAsia="Times New Roman" w:hAnsi="Times New Roman"/>
          <w:color w:val="000000"/>
          <w:sz w:val="20"/>
          <w:szCs w:val="20"/>
          <w:highlight w:val="white"/>
        </w:rPr>
        <w:t xml:space="preserve">Penelitian ini bertujuan untuk mengetahui hubungan antara </w:t>
      </w:r>
      <w:r w:rsidRPr="00A5604D">
        <w:rPr>
          <w:rFonts w:ascii="Times New Roman" w:eastAsia="Times New Roman" w:hAnsi="Times New Roman"/>
          <w:i/>
          <w:color w:val="000000"/>
          <w:sz w:val="20"/>
          <w:szCs w:val="20"/>
          <w:highlight w:val="white"/>
        </w:rPr>
        <w:t xml:space="preserve">Problem Focused Coping </w:t>
      </w:r>
      <w:r w:rsidRPr="00A5604D">
        <w:rPr>
          <w:rFonts w:ascii="Times New Roman" w:eastAsia="Times New Roman" w:hAnsi="Times New Roman"/>
          <w:color w:val="000000"/>
          <w:sz w:val="20"/>
          <w:szCs w:val="20"/>
          <w:highlight w:val="white"/>
        </w:rPr>
        <w:t>dengan Burnout akademik pada mahasiswa yang sedang mengerjakan skripsi di Yogyakarta. Subjek yang digunakan dalam penelitian ini adalah mahasiswa akhir dari perguruan tinggi di Yogyakarta yang sedang mengerjakan skripsi. Jumlah subjek dalam penelitian ini berjumlah 1</w:t>
      </w:r>
      <w:r w:rsidR="00266250">
        <w:rPr>
          <w:rFonts w:ascii="Times New Roman" w:eastAsia="Times New Roman" w:hAnsi="Times New Roman"/>
          <w:color w:val="000000"/>
          <w:sz w:val="20"/>
          <w:szCs w:val="20"/>
          <w:highlight w:val="white"/>
        </w:rPr>
        <w:t>02</w:t>
      </w:r>
      <w:r w:rsidRPr="00A5604D">
        <w:rPr>
          <w:rFonts w:ascii="Times New Roman" w:eastAsia="Times New Roman" w:hAnsi="Times New Roman"/>
          <w:color w:val="000000"/>
          <w:sz w:val="20"/>
          <w:szCs w:val="20"/>
          <w:highlight w:val="white"/>
        </w:rPr>
        <w:t xml:space="preserve"> responden dengan rentang usia 20-25 tahun. Pengumpulan data yang digunakan dalam penelitian ini yaitu menggunakan alat ukur berupa skala burnout akademik dan skala </w:t>
      </w:r>
      <w:r w:rsidRPr="00A5604D">
        <w:rPr>
          <w:rFonts w:ascii="Times New Roman" w:eastAsia="Times New Roman" w:hAnsi="Times New Roman"/>
          <w:i/>
          <w:color w:val="000000"/>
          <w:sz w:val="20"/>
          <w:szCs w:val="20"/>
          <w:highlight w:val="white"/>
        </w:rPr>
        <w:t xml:space="preserve">problem focused coping </w:t>
      </w:r>
      <w:r w:rsidRPr="00A5604D">
        <w:rPr>
          <w:rFonts w:ascii="Times New Roman" w:eastAsia="Times New Roman" w:hAnsi="Times New Roman"/>
          <w:color w:val="000000"/>
          <w:sz w:val="20"/>
          <w:szCs w:val="20"/>
          <w:highlight w:val="white"/>
        </w:rPr>
        <w:t>dengan jumla</w:t>
      </w:r>
      <w:r>
        <w:rPr>
          <w:rFonts w:ascii="Times New Roman" w:eastAsia="Times New Roman" w:hAnsi="Times New Roman"/>
          <w:color w:val="000000"/>
          <w:sz w:val="20"/>
          <w:szCs w:val="20"/>
          <w:highlight w:val="white"/>
        </w:rPr>
        <w:t xml:space="preserve">h total </w:t>
      </w:r>
      <w:r w:rsidRPr="00A5604D">
        <w:rPr>
          <w:rFonts w:ascii="Times New Roman" w:eastAsia="Times New Roman" w:hAnsi="Times New Roman"/>
          <w:color w:val="000000"/>
          <w:sz w:val="20"/>
          <w:szCs w:val="20"/>
          <w:highlight w:val="white"/>
        </w:rPr>
        <w:t>sebanyak 42</w:t>
      </w:r>
      <w:r>
        <w:rPr>
          <w:rFonts w:ascii="Times New Roman" w:eastAsia="Times New Roman" w:hAnsi="Times New Roman"/>
          <w:color w:val="000000"/>
          <w:sz w:val="20"/>
          <w:szCs w:val="20"/>
          <w:highlight w:val="white"/>
        </w:rPr>
        <w:t xml:space="preserve"> aitem</w:t>
      </w:r>
      <w:r w:rsidRPr="00A5604D">
        <w:rPr>
          <w:rFonts w:ascii="Times New Roman" w:eastAsia="Times New Roman" w:hAnsi="Times New Roman"/>
          <w:color w:val="000000"/>
          <w:sz w:val="20"/>
          <w:szCs w:val="20"/>
          <w:highlight w:val="white"/>
        </w:rPr>
        <w:t xml:space="preserve">. Hasil dari penelitian menunjukkan bahwa, berdasarkan analisis korelasi </w:t>
      </w:r>
      <w:r w:rsidRPr="00A5604D">
        <w:rPr>
          <w:rFonts w:ascii="Times New Roman" w:eastAsia="Times New Roman" w:hAnsi="Times New Roman"/>
          <w:i/>
          <w:color w:val="000000"/>
          <w:sz w:val="20"/>
          <w:szCs w:val="20"/>
          <w:highlight w:val="white"/>
        </w:rPr>
        <w:t>product moment</w:t>
      </w:r>
      <w:r w:rsidRPr="00A5604D">
        <w:rPr>
          <w:rFonts w:ascii="Times New Roman" w:eastAsia="Times New Roman" w:hAnsi="Times New Roman"/>
          <w:color w:val="000000"/>
          <w:sz w:val="20"/>
          <w:szCs w:val="20"/>
          <w:highlight w:val="white"/>
        </w:rPr>
        <w:t xml:space="preserve"> nilai korelasi</w:t>
      </w:r>
      <w:r>
        <w:rPr>
          <w:rFonts w:ascii="Times New Roman" w:eastAsia="Times New Roman" w:hAnsi="Times New Roman"/>
          <w:color w:val="000000"/>
          <w:sz w:val="20"/>
          <w:szCs w:val="20"/>
          <w:highlight w:val="white"/>
        </w:rPr>
        <w:t xml:space="preserve"> </w:t>
      </w:r>
      <w:r w:rsidRPr="00A5604D">
        <w:rPr>
          <w:rFonts w:ascii="Times New Roman" w:eastAsia="Times New Roman" w:hAnsi="Times New Roman"/>
          <w:color w:val="000000"/>
          <w:sz w:val="20"/>
          <w:szCs w:val="20"/>
          <w:highlight w:val="white"/>
        </w:rPr>
        <w:t>r= -0,4</w:t>
      </w:r>
      <w:r w:rsidR="00266250">
        <w:rPr>
          <w:rFonts w:ascii="Times New Roman" w:eastAsia="Times New Roman" w:hAnsi="Times New Roman"/>
          <w:color w:val="000000"/>
          <w:sz w:val="20"/>
          <w:szCs w:val="20"/>
          <w:highlight w:val="white"/>
        </w:rPr>
        <w:t>73</w:t>
      </w:r>
      <w:r w:rsidRPr="00A5604D">
        <w:rPr>
          <w:rFonts w:ascii="Times New Roman" w:eastAsia="Times New Roman" w:hAnsi="Times New Roman"/>
          <w:color w:val="000000"/>
          <w:sz w:val="20"/>
          <w:szCs w:val="20"/>
          <w:highlight w:val="white"/>
        </w:rPr>
        <w:t xml:space="preserve"> dengan p</w:t>
      </w:r>
      <w:r>
        <w:rPr>
          <w:rFonts w:ascii="Times New Roman" w:eastAsia="Times New Roman" w:hAnsi="Times New Roman"/>
          <w:color w:val="000000"/>
          <w:sz w:val="20"/>
          <w:szCs w:val="20"/>
          <w:highlight w:val="white"/>
        </w:rPr>
        <w:t xml:space="preserve">= </w:t>
      </w:r>
      <w:r w:rsidRPr="00A5604D">
        <w:rPr>
          <w:rFonts w:ascii="Times New Roman" w:eastAsia="Times New Roman" w:hAnsi="Times New Roman"/>
          <w:color w:val="000000"/>
          <w:sz w:val="20"/>
          <w:szCs w:val="20"/>
          <w:highlight w:val="white"/>
        </w:rPr>
        <w:t xml:space="preserve">0,000. Dari hasil ini menunjukkan bahwa adanya hubungan negatif antara </w:t>
      </w:r>
      <w:r w:rsidRPr="00A5604D">
        <w:rPr>
          <w:rFonts w:ascii="Times New Roman" w:eastAsia="Times New Roman" w:hAnsi="Times New Roman"/>
          <w:i/>
          <w:color w:val="000000"/>
          <w:sz w:val="20"/>
          <w:szCs w:val="20"/>
          <w:highlight w:val="white"/>
        </w:rPr>
        <w:t>problem focused coping</w:t>
      </w:r>
      <w:r w:rsidRPr="00A5604D">
        <w:rPr>
          <w:rFonts w:ascii="Times New Roman" w:eastAsia="Times New Roman" w:hAnsi="Times New Roman"/>
          <w:color w:val="000000"/>
          <w:sz w:val="20"/>
          <w:szCs w:val="20"/>
          <w:highlight w:val="white"/>
        </w:rPr>
        <w:t xml:space="preserve"> dengan burnout akademik pada mahasiswa yang sedang mengerjakan skripsi. Hasil kategorisasi menunjukkan bahwa mahasiswa yang menjadi subjek pada penelitian ini mayoritas berada pada kategori sedang, Hasil hipotesis pada penelitian ini menunjukkan bahwa variabel Problem Focused Coping berkontribusi sebesar 2</w:t>
      </w:r>
      <w:r w:rsidR="00266250">
        <w:rPr>
          <w:rFonts w:ascii="Times New Roman" w:eastAsia="Times New Roman" w:hAnsi="Times New Roman"/>
          <w:color w:val="000000"/>
          <w:sz w:val="20"/>
          <w:szCs w:val="20"/>
          <w:highlight w:val="white"/>
        </w:rPr>
        <w:t>2,3</w:t>
      </w:r>
      <w:r w:rsidRPr="00A5604D">
        <w:rPr>
          <w:rFonts w:ascii="Times New Roman" w:eastAsia="Times New Roman" w:hAnsi="Times New Roman"/>
          <w:color w:val="000000"/>
          <w:sz w:val="20"/>
          <w:szCs w:val="20"/>
          <w:highlight w:val="white"/>
        </w:rPr>
        <w:t>% terhadap Burnout Akademik dan sisanya 7</w:t>
      </w:r>
      <w:r w:rsidR="00266250">
        <w:rPr>
          <w:rFonts w:ascii="Times New Roman" w:eastAsia="Times New Roman" w:hAnsi="Times New Roman"/>
          <w:color w:val="000000"/>
          <w:sz w:val="20"/>
          <w:szCs w:val="20"/>
          <w:highlight w:val="white"/>
        </w:rPr>
        <w:t>7,7</w:t>
      </w:r>
      <w:r w:rsidRPr="00A5604D">
        <w:rPr>
          <w:rFonts w:ascii="Times New Roman" w:eastAsia="Times New Roman" w:hAnsi="Times New Roman"/>
          <w:color w:val="000000"/>
          <w:sz w:val="20"/>
          <w:szCs w:val="20"/>
          <w:highlight w:val="white"/>
        </w:rPr>
        <w:t>% dipengaruhi oleh faktor lainnya.</w:t>
      </w:r>
    </w:p>
    <w:p w14:paraId="386CEC87" w14:textId="77777777" w:rsidR="00E21402" w:rsidRPr="00EC525F" w:rsidRDefault="00E21402" w:rsidP="00E21402">
      <w:pPr>
        <w:spacing w:after="0" w:line="240" w:lineRule="auto"/>
        <w:ind w:left="567" w:right="567"/>
        <w:jc w:val="both"/>
        <w:rPr>
          <w:rFonts w:ascii="Times New Roman" w:hAnsi="Times New Roman"/>
          <w:sz w:val="20"/>
          <w:szCs w:val="20"/>
        </w:rPr>
      </w:pPr>
    </w:p>
    <w:p w14:paraId="45BABADA" w14:textId="77777777" w:rsidR="00E21402" w:rsidRPr="00056FC4" w:rsidRDefault="00E21402" w:rsidP="00E21402">
      <w:pPr>
        <w:spacing w:line="240" w:lineRule="auto"/>
        <w:jc w:val="both"/>
        <w:rPr>
          <w:rFonts w:ascii="Times New Roman" w:eastAsia="Times New Roman" w:hAnsi="Times New Roman"/>
          <w:b/>
          <w:highlight w:val="white"/>
        </w:rPr>
      </w:pPr>
      <w:r w:rsidRPr="00EC525F">
        <w:rPr>
          <w:rFonts w:ascii="Times New Roman" w:hAnsi="Times New Roman"/>
          <w:b/>
          <w:sz w:val="20"/>
          <w:szCs w:val="20"/>
        </w:rPr>
        <w:t>Kata Kunci</w:t>
      </w:r>
      <w:r w:rsidRPr="00EC525F">
        <w:rPr>
          <w:rFonts w:ascii="Times New Roman" w:hAnsi="Times New Roman"/>
          <w:sz w:val="20"/>
          <w:szCs w:val="20"/>
        </w:rPr>
        <w:t xml:space="preserve">:  </w:t>
      </w:r>
      <w:r w:rsidRPr="00056FC4">
        <w:rPr>
          <w:rFonts w:ascii="Times New Roman" w:eastAsia="Times New Roman" w:hAnsi="Times New Roman"/>
          <w:bCs/>
          <w:i/>
          <w:sz w:val="20"/>
          <w:szCs w:val="20"/>
          <w:highlight w:val="white"/>
        </w:rPr>
        <w:t xml:space="preserve">problem focused coping, </w:t>
      </w:r>
      <w:r w:rsidRPr="00056FC4">
        <w:rPr>
          <w:rFonts w:ascii="Times New Roman" w:eastAsia="Times New Roman" w:hAnsi="Times New Roman"/>
          <w:bCs/>
          <w:sz w:val="20"/>
          <w:szCs w:val="20"/>
          <w:highlight w:val="white"/>
        </w:rPr>
        <w:t>burnout akademik, mahasiswa tingkat akhir.</w:t>
      </w:r>
      <w:r>
        <w:rPr>
          <w:rFonts w:ascii="Times New Roman" w:eastAsia="Times New Roman" w:hAnsi="Times New Roman"/>
          <w:b/>
          <w:highlight w:val="white"/>
        </w:rPr>
        <w:t xml:space="preserve"> </w:t>
      </w:r>
    </w:p>
    <w:p w14:paraId="279F25CC" w14:textId="77777777" w:rsidR="00E21402" w:rsidRPr="00BE3947" w:rsidRDefault="00E21402" w:rsidP="00E21402">
      <w:pPr>
        <w:spacing w:after="0" w:line="240" w:lineRule="auto"/>
        <w:jc w:val="center"/>
        <w:rPr>
          <w:rFonts w:ascii="Times New Roman" w:hAnsi="Times New Roman"/>
          <w:sz w:val="20"/>
          <w:szCs w:val="20"/>
          <w:lang w:val="id-ID"/>
        </w:rPr>
      </w:pPr>
    </w:p>
    <w:p w14:paraId="1F79CC77" w14:textId="77777777" w:rsidR="00E21402" w:rsidRPr="00C260ED" w:rsidRDefault="00E21402" w:rsidP="00E21402">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r>
        <w:rPr>
          <w:rFonts w:ascii="Times New Roman" w:hAnsi="Times New Roman"/>
          <w:b/>
          <w:i/>
          <w:sz w:val="20"/>
          <w:szCs w:val="20"/>
          <w:lang w:val="id-ID"/>
        </w:rPr>
        <w:t xml:space="preserve"> </w:t>
      </w:r>
    </w:p>
    <w:p w14:paraId="1EA5C467" w14:textId="0740836E" w:rsidR="00E21402" w:rsidRPr="00A5604D" w:rsidRDefault="00E21402" w:rsidP="00E21402">
      <w:pPr>
        <w:spacing w:after="0" w:line="240" w:lineRule="auto"/>
        <w:jc w:val="both"/>
        <w:rPr>
          <w:rFonts w:ascii="Times New Roman" w:eastAsia="Times New Roman" w:hAnsi="Times New Roman"/>
          <w:i/>
          <w:iCs/>
          <w:sz w:val="20"/>
          <w:szCs w:val="20"/>
          <w:highlight w:val="white"/>
        </w:rPr>
      </w:pPr>
      <w:r w:rsidRPr="00A5604D">
        <w:rPr>
          <w:rFonts w:ascii="Times New Roman" w:eastAsia="Times New Roman" w:hAnsi="Times New Roman"/>
          <w:i/>
          <w:iCs/>
          <w:sz w:val="20"/>
          <w:szCs w:val="20"/>
          <w:highlight w:val="white"/>
        </w:rPr>
        <w:t>This study aims to determine the relationship between Problem Focused Coping and Academic Burnout in students who are working on a thesis in Yogyakarta. The subjects used in this study were final year students from universities in Yogyakarta who were working on their thesis. The number of subjects in this study amounted to 1</w:t>
      </w:r>
      <w:r w:rsidR="00266250">
        <w:rPr>
          <w:rFonts w:ascii="Times New Roman" w:eastAsia="Times New Roman" w:hAnsi="Times New Roman"/>
          <w:i/>
          <w:iCs/>
          <w:sz w:val="20"/>
          <w:szCs w:val="20"/>
          <w:highlight w:val="white"/>
        </w:rPr>
        <w:t>02</w:t>
      </w:r>
      <w:r w:rsidRPr="00A5604D">
        <w:rPr>
          <w:rFonts w:ascii="Times New Roman" w:eastAsia="Times New Roman" w:hAnsi="Times New Roman"/>
          <w:i/>
          <w:iCs/>
          <w:sz w:val="20"/>
          <w:szCs w:val="20"/>
          <w:highlight w:val="white"/>
        </w:rPr>
        <w:t xml:space="preserve"> respondents with an age range of 20-25 years. Data collection used in this study is using measuring instruments in the form of academic burnout scale and problem focused coping scale with a total number of 42 items. The results of the study showed that, based on product moment correlation analysis, the correlation value r= -0</w:t>
      </w:r>
      <w:r>
        <w:rPr>
          <w:rFonts w:ascii="Times New Roman" w:eastAsia="Times New Roman" w:hAnsi="Times New Roman"/>
          <w:i/>
          <w:iCs/>
          <w:sz w:val="20"/>
          <w:szCs w:val="20"/>
          <w:highlight w:val="white"/>
        </w:rPr>
        <w:t>,</w:t>
      </w:r>
      <w:r w:rsidRPr="00A5604D">
        <w:rPr>
          <w:rFonts w:ascii="Times New Roman" w:eastAsia="Times New Roman" w:hAnsi="Times New Roman"/>
          <w:i/>
          <w:iCs/>
          <w:sz w:val="20"/>
          <w:szCs w:val="20"/>
          <w:highlight w:val="white"/>
        </w:rPr>
        <w:t>4</w:t>
      </w:r>
      <w:r w:rsidR="00266250">
        <w:rPr>
          <w:rFonts w:ascii="Times New Roman" w:eastAsia="Times New Roman" w:hAnsi="Times New Roman"/>
          <w:i/>
          <w:iCs/>
          <w:sz w:val="20"/>
          <w:szCs w:val="20"/>
          <w:highlight w:val="white"/>
        </w:rPr>
        <w:t>73</w:t>
      </w:r>
      <w:r w:rsidRPr="00A5604D">
        <w:rPr>
          <w:rFonts w:ascii="Times New Roman" w:eastAsia="Times New Roman" w:hAnsi="Times New Roman"/>
          <w:i/>
          <w:iCs/>
          <w:sz w:val="20"/>
          <w:szCs w:val="20"/>
          <w:highlight w:val="white"/>
        </w:rPr>
        <w:t xml:space="preserve"> with p</w:t>
      </w:r>
      <w:r>
        <w:rPr>
          <w:rFonts w:ascii="Times New Roman" w:eastAsia="Times New Roman" w:hAnsi="Times New Roman"/>
          <w:i/>
          <w:iCs/>
          <w:sz w:val="20"/>
          <w:szCs w:val="20"/>
          <w:highlight w:val="white"/>
        </w:rPr>
        <w:t>=</w:t>
      </w:r>
      <w:r w:rsidRPr="00A5604D">
        <w:rPr>
          <w:rFonts w:ascii="Times New Roman" w:eastAsia="Times New Roman" w:hAnsi="Times New Roman"/>
          <w:i/>
          <w:iCs/>
          <w:sz w:val="20"/>
          <w:szCs w:val="20"/>
          <w:highlight w:val="white"/>
        </w:rPr>
        <w:t>0</w:t>
      </w:r>
      <w:r>
        <w:rPr>
          <w:rFonts w:ascii="Times New Roman" w:eastAsia="Times New Roman" w:hAnsi="Times New Roman"/>
          <w:i/>
          <w:iCs/>
          <w:sz w:val="20"/>
          <w:szCs w:val="20"/>
          <w:highlight w:val="white"/>
        </w:rPr>
        <w:t>,</w:t>
      </w:r>
      <w:r w:rsidRPr="00A5604D">
        <w:rPr>
          <w:rFonts w:ascii="Times New Roman" w:eastAsia="Times New Roman" w:hAnsi="Times New Roman"/>
          <w:i/>
          <w:iCs/>
          <w:sz w:val="20"/>
          <w:szCs w:val="20"/>
          <w:highlight w:val="white"/>
        </w:rPr>
        <w:t>000. From these results, it shows that there is a negative relationship between problem focused coping and academic burnout in students who are working on a thesis. The categorization results show that students who are the subjects in this study are mostly in the moderate category, Th</w:t>
      </w:r>
      <w:r>
        <w:rPr>
          <w:rFonts w:ascii="Times New Roman" w:eastAsia="Times New Roman" w:hAnsi="Times New Roman"/>
          <w:i/>
          <w:iCs/>
          <w:sz w:val="20"/>
          <w:szCs w:val="20"/>
          <w:highlight w:val="white"/>
        </w:rPr>
        <w:t xml:space="preserve">e </w:t>
      </w:r>
      <w:r w:rsidRPr="00A5604D">
        <w:rPr>
          <w:rFonts w:ascii="Times New Roman" w:eastAsia="Times New Roman" w:hAnsi="Times New Roman"/>
          <w:i/>
          <w:iCs/>
          <w:sz w:val="20"/>
          <w:szCs w:val="20"/>
          <w:highlight w:val="white"/>
        </w:rPr>
        <w:t>hypothesis results in this study show that the Problem Focused Coping variable contributes 2</w:t>
      </w:r>
      <w:r w:rsidR="00266250">
        <w:rPr>
          <w:rFonts w:ascii="Times New Roman" w:eastAsia="Times New Roman" w:hAnsi="Times New Roman"/>
          <w:i/>
          <w:iCs/>
          <w:sz w:val="20"/>
          <w:szCs w:val="20"/>
          <w:highlight w:val="white"/>
        </w:rPr>
        <w:t>2,3</w:t>
      </w:r>
      <w:r w:rsidR="00266250" w:rsidRPr="00A5604D">
        <w:rPr>
          <w:rFonts w:ascii="Times New Roman" w:eastAsia="Times New Roman" w:hAnsi="Times New Roman"/>
          <w:i/>
          <w:iCs/>
          <w:sz w:val="20"/>
          <w:szCs w:val="20"/>
          <w:highlight w:val="white"/>
        </w:rPr>
        <w:t xml:space="preserve"> </w:t>
      </w:r>
      <w:r w:rsidRPr="00A5604D">
        <w:rPr>
          <w:rFonts w:ascii="Times New Roman" w:eastAsia="Times New Roman" w:hAnsi="Times New Roman"/>
          <w:i/>
          <w:iCs/>
          <w:sz w:val="20"/>
          <w:szCs w:val="20"/>
          <w:highlight w:val="white"/>
        </w:rPr>
        <w:t>% to Academic Burnout and the remaining 7</w:t>
      </w:r>
      <w:r w:rsidR="00266250">
        <w:rPr>
          <w:rFonts w:ascii="Times New Roman" w:eastAsia="Times New Roman" w:hAnsi="Times New Roman"/>
          <w:i/>
          <w:iCs/>
          <w:sz w:val="20"/>
          <w:szCs w:val="20"/>
          <w:highlight w:val="white"/>
        </w:rPr>
        <w:t>7,7</w:t>
      </w:r>
      <w:r w:rsidRPr="00A5604D">
        <w:rPr>
          <w:rFonts w:ascii="Times New Roman" w:eastAsia="Times New Roman" w:hAnsi="Times New Roman"/>
          <w:i/>
          <w:iCs/>
          <w:sz w:val="20"/>
          <w:szCs w:val="20"/>
          <w:highlight w:val="white"/>
        </w:rPr>
        <w:t>% is influenced by other factors.</w:t>
      </w:r>
    </w:p>
    <w:p w14:paraId="586C6EB8" w14:textId="77777777" w:rsidR="00E21402" w:rsidRPr="00D70C0A" w:rsidRDefault="00E21402" w:rsidP="00E21402">
      <w:pPr>
        <w:spacing w:after="0" w:line="240" w:lineRule="auto"/>
        <w:ind w:right="567"/>
        <w:jc w:val="both"/>
        <w:rPr>
          <w:rFonts w:ascii="Times New Roman" w:hAnsi="Times New Roman"/>
          <w:i/>
          <w:sz w:val="20"/>
          <w:szCs w:val="20"/>
        </w:rPr>
      </w:pPr>
    </w:p>
    <w:p w14:paraId="52E077BD" w14:textId="77777777" w:rsidR="00E21402" w:rsidRDefault="00E21402" w:rsidP="00E21402">
      <w:pPr>
        <w:spacing w:line="240" w:lineRule="auto"/>
        <w:jc w:val="both"/>
        <w:rPr>
          <w:rFonts w:ascii="Times New Roman" w:eastAsia="Times New Roman" w:hAnsi="Times New Roman"/>
          <w:b/>
          <w:highlight w:val="white"/>
        </w:rPr>
      </w:pPr>
      <w:r w:rsidRPr="00D70C0A">
        <w:rPr>
          <w:rFonts w:ascii="Times New Roman" w:hAnsi="Times New Roman"/>
          <w:b/>
          <w:i/>
          <w:sz w:val="20"/>
          <w:szCs w:val="20"/>
        </w:rPr>
        <w:t>Keywords</w:t>
      </w:r>
      <w:r w:rsidRPr="00D70C0A">
        <w:rPr>
          <w:rFonts w:ascii="Times New Roman" w:hAnsi="Times New Roman"/>
          <w:i/>
          <w:sz w:val="20"/>
          <w:szCs w:val="20"/>
        </w:rPr>
        <w:t xml:space="preserve">:  </w:t>
      </w:r>
      <w:r w:rsidRPr="00A5604D">
        <w:rPr>
          <w:rFonts w:ascii="Times New Roman" w:eastAsia="Times New Roman" w:hAnsi="Times New Roman"/>
          <w:bCs/>
          <w:i/>
          <w:iCs/>
          <w:sz w:val="20"/>
          <w:szCs w:val="20"/>
          <w:highlight w:val="white"/>
        </w:rPr>
        <w:t>problem focused coping, academic burnout, final year students.</w:t>
      </w:r>
    </w:p>
    <w:p w14:paraId="6AA8E9FE" w14:textId="77777777" w:rsidR="00E21402" w:rsidRPr="00CC3D82" w:rsidRDefault="00E21402" w:rsidP="00E21402">
      <w:pPr>
        <w:spacing w:after="0" w:line="240" w:lineRule="auto"/>
        <w:jc w:val="both"/>
        <w:rPr>
          <w:rFonts w:ascii="Times New Roman" w:hAnsi="Times New Roman"/>
          <w:b/>
          <w:bCs/>
          <w:lang w:val="id-ID"/>
        </w:rPr>
        <w:sectPr w:rsidR="00E21402" w:rsidRPr="00CC3D82" w:rsidSect="00703D0B">
          <w:headerReference w:type="even" r:id="rId6"/>
          <w:footerReference w:type="even" r:id="rId7"/>
          <w:footerReference w:type="default" r:id="rId8"/>
          <w:footerReference w:type="first" r:id="rId9"/>
          <w:pgSz w:w="11907" w:h="16839" w:code="9"/>
          <w:pgMar w:top="1701" w:right="1701" w:bottom="1701" w:left="1701" w:header="720" w:footer="493" w:gutter="0"/>
          <w:pgNumType w:start="1"/>
          <w:cols w:space="720"/>
          <w:docGrid w:linePitch="360"/>
        </w:sectPr>
      </w:pPr>
    </w:p>
    <w:p w14:paraId="6D25AF41" w14:textId="77777777" w:rsidR="00E21402" w:rsidRPr="00EC525F" w:rsidRDefault="00E21402" w:rsidP="00E21402">
      <w:pPr>
        <w:spacing w:after="0" w:line="240" w:lineRule="auto"/>
        <w:jc w:val="both"/>
        <w:rPr>
          <w:rFonts w:ascii="Times New Roman" w:hAnsi="Times New Roman"/>
          <w:b/>
          <w:bCs/>
        </w:rPr>
        <w:sectPr w:rsidR="00E21402" w:rsidRPr="00EC525F" w:rsidSect="00703D0B">
          <w:type w:val="continuous"/>
          <w:pgSz w:w="11907" w:h="16839" w:code="9"/>
          <w:pgMar w:top="1701" w:right="1701" w:bottom="1701" w:left="1701" w:header="720" w:footer="493" w:gutter="0"/>
          <w:pgNumType w:start="1"/>
          <w:cols w:space="720"/>
          <w:docGrid w:linePitch="360"/>
        </w:sectPr>
      </w:pPr>
    </w:p>
    <w:p w14:paraId="59C145BA" w14:textId="77777777" w:rsidR="00E21402" w:rsidRPr="00DB48C9" w:rsidRDefault="00E21402" w:rsidP="00E21402">
      <w:pPr>
        <w:spacing w:after="0" w:line="360" w:lineRule="auto"/>
        <w:jc w:val="both"/>
        <w:rPr>
          <w:rFonts w:ascii="Times New Roman" w:hAnsi="Times New Roman"/>
          <w:b/>
          <w:bCs/>
        </w:rPr>
      </w:pPr>
      <w:r w:rsidRPr="00DB48C9">
        <w:rPr>
          <w:rFonts w:ascii="Times New Roman" w:hAnsi="Times New Roman"/>
          <w:b/>
          <w:bCs/>
        </w:rPr>
        <w:lastRenderedPageBreak/>
        <w:t>PENDAHULUAN</w:t>
      </w:r>
    </w:p>
    <w:p w14:paraId="669CC6D0" w14:textId="77777777" w:rsidR="00E21402" w:rsidRDefault="00E21402" w:rsidP="00E21402">
      <w:pPr>
        <w:pStyle w:val="JRPMBody"/>
        <w:spacing w:line="360" w:lineRule="auto"/>
        <w:rPr>
          <w:szCs w:val="22"/>
          <w:lang w:val="en-US"/>
        </w:rPr>
      </w:pPr>
      <w:r>
        <w:rPr>
          <w:szCs w:val="22"/>
          <w:lang w:val="en-US"/>
        </w:rPr>
        <w:t xml:space="preserve">Pada umumnya untuk menyelesaikan masa studi, mahasiswa akan diberikan tugas akhir yang disebut dengan skripsi. Skripsi tersebut merupakan sebuah karya tulis ilmiah yang ditulis lansung oleh mahasiswa tingkat akhir sebagai salah satu syarat untuk mendapatkan gelar akademik bagi para mahasiswa yang sudah menempuh Pendidikan di suatu Universitas </w:t>
      </w:r>
      <w:r w:rsidRPr="00FC52E5">
        <w:rPr>
          <w:szCs w:val="22"/>
          <w:lang w:val="en-US"/>
        </w:rPr>
        <w:t>(Seto, Wondo, &amp; Mei, 2020).</w:t>
      </w:r>
      <w:r>
        <w:rPr>
          <w:szCs w:val="22"/>
          <w:lang w:val="en-US"/>
        </w:rPr>
        <w:t xml:space="preserve"> Kesusahan yang dihadapi oleh mahasiswa saat menyusun skripsi termasuk kesulitan dalam menemukan judul skripsi, kesulitan menemukan sumber bacaan, keterbatasan dana, serta kecemasan yang dirasakan Ketika menghadapi dosen </w:t>
      </w:r>
      <w:r w:rsidRPr="00FC52E5">
        <w:rPr>
          <w:szCs w:val="22"/>
          <w:lang w:val="en-US"/>
        </w:rPr>
        <w:t>(Slameto, 2003; dalam Roy &amp; Soetjiningsih, 2022).</w:t>
      </w:r>
      <w:r>
        <w:rPr>
          <w:szCs w:val="22"/>
          <w:lang w:val="en-US"/>
        </w:rPr>
        <w:t xml:space="preserve"> </w:t>
      </w:r>
    </w:p>
    <w:p w14:paraId="2783F607" w14:textId="77777777" w:rsidR="00E21402" w:rsidRDefault="00E21402" w:rsidP="00E21402">
      <w:pPr>
        <w:pStyle w:val="JRPMBody"/>
        <w:spacing w:line="360" w:lineRule="auto"/>
        <w:rPr>
          <w:szCs w:val="22"/>
          <w:lang w:val="en-US"/>
        </w:rPr>
      </w:pPr>
      <w:r>
        <w:rPr>
          <w:szCs w:val="22"/>
          <w:lang w:val="en-US"/>
        </w:rPr>
        <w:t xml:space="preserve">Dengan banyaknya kendala yang muncul serta rutinitas yang dilakukan sehari-hari dapat membuat mahasiswa beresiko dalam terjadinya burnout </w:t>
      </w:r>
      <w:r w:rsidRPr="003B3EC2">
        <w:rPr>
          <w:szCs w:val="22"/>
          <w:lang w:val="en-US"/>
        </w:rPr>
        <w:t>(Alimah, Swasti, &amp; Ekowati, 2016).</w:t>
      </w:r>
      <w:r>
        <w:rPr>
          <w:szCs w:val="22"/>
          <w:lang w:val="en-US"/>
        </w:rPr>
        <w:t xml:space="preserve"> Individu yang mengalami burnout dapat ditandai dengan timbulnya rasa jenuh fisik maupun mental, merasa hilangnya minat belajar serta menghindar dari proses belajar-mengajar, merasa tidak berdaya dan merasa putus asa. Kondisi ini bisa terjadi oleh siapapun termasuk mahasiswa </w:t>
      </w:r>
      <w:r w:rsidRPr="003B3EC2">
        <w:rPr>
          <w:szCs w:val="22"/>
          <w:lang w:val="en-US"/>
        </w:rPr>
        <w:t>(Aguayou dkk; dalam Mufliha &amp; Savira, 2021).</w:t>
      </w:r>
    </w:p>
    <w:p w14:paraId="0C822391" w14:textId="6107A30F" w:rsidR="00E21402" w:rsidRDefault="00E21402" w:rsidP="00E21402">
      <w:pPr>
        <w:pStyle w:val="JRPMBody"/>
        <w:spacing w:line="360" w:lineRule="auto"/>
        <w:rPr>
          <w:i/>
          <w:iCs/>
          <w:szCs w:val="22"/>
          <w:lang w:val="en-US"/>
        </w:rPr>
      </w:pPr>
      <w:r>
        <w:rPr>
          <w:szCs w:val="22"/>
          <w:lang w:val="en-US"/>
        </w:rPr>
        <w:t>Burnout merupakan sebuah keadaan dimana seorang individu sedang merasakan kelelahan fisik, kelelahan mental, serta emosional dan diikuti oleh perasaan sinisme atau penghindaran dari lingkungan dan peneilaian diri yang rendah (Maslach, 2003; dalam Muflihah &amp; Savira, 2021). Adapun aspek yang terdapat pada burnout akademik menurut Maslach (200</w:t>
      </w:r>
      <w:r w:rsidR="009B17F8">
        <w:rPr>
          <w:szCs w:val="22"/>
          <w:lang w:val="en-US"/>
        </w:rPr>
        <w:t>3</w:t>
      </w:r>
      <w:r>
        <w:rPr>
          <w:szCs w:val="22"/>
          <w:lang w:val="en-US"/>
        </w:rPr>
        <w:t xml:space="preserve">) terdapat tiga aspek, yaitu: </w:t>
      </w:r>
      <w:r>
        <w:rPr>
          <w:i/>
          <w:iCs/>
          <w:szCs w:val="22"/>
          <w:lang w:val="en-US"/>
        </w:rPr>
        <w:t xml:space="preserve">emotional exhaustion, depersonalization, </w:t>
      </w:r>
      <w:r>
        <w:rPr>
          <w:szCs w:val="22"/>
          <w:lang w:val="en-US"/>
        </w:rPr>
        <w:t xml:space="preserve">dan </w:t>
      </w:r>
      <w:r>
        <w:rPr>
          <w:i/>
          <w:iCs/>
          <w:szCs w:val="22"/>
          <w:lang w:val="en-US"/>
        </w:rPr>
        <w:t>reduced personal</w:t>
      </w:r>
      <w:r w:rsidR="009B17F8">
        <w:rPr>
          <w:i/>
          <w:iCs/>
          <w:szCs w:val="22"/>
          <w:lang w:val="en-US"/>
        </w:rPr>
        <w:t xml:space="preserve"> accomplishment</w:t>
      </w:r>
      <w:r>
        <w:rPr>
          <w:i/>
          <w:iCs/>
          <w:szCs w:val="22"/>
          <w:lang w:val="en-US"/>
        </w:rPr>
        <w:t>.</w:t>
      </w:r>
    </w:p>
    <w:p w14:paraId="779B2DEA" w14:textId="77777777" w:rsidR="00E21402" w:rsidRPr="00697328" w:rsidRDefault="00E21402" w:rsidP="00E21402">
      <w:pPr>
        <w:pStyle w:val="JRPMBody"/>
        <w:spacing w:line="360" w:lineRule="auto"/>
        <w:rPr>
          <w:szCs w:val="22"/>
          <w:lang w:val="en-US"/>
        </w:rPr>
      </w:pPr>
      <w:r>
        <w:rPr>
          <w:szCs w:val="22"/>
          <w:lang w:val="en-US"/>
        </w:rPr>
        <w:t>Maslach (2003) mengemukakan beberpa faktor yang dapat mempengaruhi burnout akademik, yaitu: jenis kelamin, usia, status perkawinan dan keluarga, serta kepribadian. Pada faktor jenis kelamin, jumlah laki-laki yang mengalami burnout akademik menunjukkan sedikit lebih tinggi dibandingkan dengan jumlah burnout pada perempuan. Berdasarkan usia, penelitian sebelumnya mendapatkan bahwa burnout lebih mungkin terjadi pada orang yang lebih muda dibandingkan dengan orang yang memiliki usia lebih tua dikarenakan orang dengan usia muda dirasa belum memiliki banyak pengalaman disbanding yang lebih tua. Berdasarkan status perkawinan dan keluarga, penelitian sebelumnya menemukan bahwa orang yang belum menikah memiliki potensi lebih tinggi untuk terjadinya burnout dibandingkan dengan orang yang sudah menikah. Hal ini dikarenakan orang yang sudah menikah dapat melibatkan dan mendapatkan sebuah dukungan lansung dari pasangan serta keluarga nya. Dan berdasarkan kepribadian terdapat beberapa aspek yang berhubungan dengan burnout tersebut, yaitu seperti cara atau metode penanganan masalah, ekspresi, penyesuaian diri, minat, pengendalian emosi, serta motivasi.</w:t>
      </w:r>
    </w:p>
    <w:p w14:paraId="173D6BB6" w14:textId="77777777" w:rsidR="00E21402" w:rsidRDefault="00E21402" w:rsidP="00E21402">
      <w:pPr>
        <w:pStyle w:val="JRPMBody"/>
        <w:spacing w:line="360" w:lineRule="auto"/>
        <w:rPr>
          <w:szCs w:val="22"/>
          <w:lang w:val="en-US"/>
        </w:rPr>
      </w:pPr>
      <w:r>
        <w:rPr>
          <w:szCs w:val="22"/>
          <w:lang w:val="en-US"/>
        </w:rPr>
        <w:t xml:space="preserve">Pada penelitian yang dilakukan oleh Alimah, Swasti, &amp; Ekowati (2016) menyimpulkan bahwa burnout yang terjadi pada mahasiswa dapat diperngaruhi oleh efikasi diri, strategi coping, serta motivasi. Maka dari itu mahasiswa dapat memiliki strategi coping yang efektif dalam menangani burnout tersebut. </w:t>
      </w:r>
    </w:p>
    <w:p w14:paraId="2A59E8C7" w14:textId="77777777" w:rsidR="00E21402" w:rsidRDefault="00E21402" w:rsidP="00E21402">
      <w:pPr>
        <w:pStyle w:val="JRPMBody"/>
        <w:spacing w:line="360" w:lineRule="auto"/>
        <w:rPr>
          <w:szCs w:val="22"/>
          <w:lang w:val="en-US"/>
        </w:rPr>
      </w:pPr>
      <w:r>
        <w:rPr>
          <w:szCs w:val="22"/>
          <w:lang w:val="en-US"/>
        </w:rPr>
        <w:lastRenderedPageBreak/>
        <w:t>Pada penelitian ini peneliti melakukan wawancara pada beberapa mahasiswa yang sedang mengerjakan skripsi, hamper semua mahasiswa yang diwawancarai mengalami tanda-tanda burnout seperti cepat merasa Lelah pada saat mengerjakan skripsi, merasa lebih sensitive pada pembahasan yang menyangkut skripsi, serta merasa tertekan baik dari dalam diri sendiri maupun yang berasal dari lingkungan sekitar yang menuntut untuk segera menyelesaikan skripsi tersebut.</w:t>
      </w:r>
    </w:p>
    <w:p w14:paraId="5643F4F5" w14:textId="77777777" w:rsidR="00E21402" w:rsidRPr="004D4FB0" w:rsidRDefault="00E21402" w:rsidP="00E21402">
      <w:pPr>
        <w:spacing w:line="360" w:lineRule="auto"/>
        <w:ind w:firstLine="426"/>
        <w:jc w:val="both"/>
        <w:rPr>
          <w:rFonts w:ascii="Times New Roman" w:eastAsia="Times New Roman" w:hAnsi="Times New Roman"/>
        </w:rPr>
      </w:pPr>
      <w:r w:rsidRPr="00A46EC1">
        <w:rPr>
          <w:rFonts w:ascii="Times New Roman" w:eastAsia="Times New Roman" w:hAnsi="Times New Roman"/>
        </w:rPr>
        <w:t xml:space="preserve">Pada strategi coping terdapat dua kategori, yaitu: a. </w:t>
      </w:r>
      <w:r w:rsidRPr="00A46EC1">
        <w:rPr>
          <w:rFonts w:ascii="Times New Roman" w:eastAsia="Times New Roman" w:hAnsi="Times New Roman"/>
          <w:i/>
        </w:rPr>
        <w:t>Problem focused coping</w:t>
      </w:r>
      <w:r w:rsidRPr="00A46EC1">
        <w:rPr>
          <w:rFonts w:ascii="Times New Roman" w:eastAsia="Times New Roman" w:hAnsi="Times New Roman"/>
        </w:rPr>
        <w:t xml:space="preserve"> yang merupakan sebuah strategi untuk mengatasi sebuah masalah dengan mengubah sebuah kondisi yang dapat menyebabkan terjadinya suatu masalah tersebut, dengan memahami sebuah permasalahan tersebut, mencari solusi yang tepat untuk permasalahan, dan dapat memilih alternatif lain untuk bertindak, b. </w:t>
      </w:r>
      <w:r w:rsidRPr="00A46EC1">
        <w:rPr>
          <w:rFonts w:ascii="Times New Roman" w:eastAsia="Times New Roman" w:hAnsi="Times New Roman"/>
          <w:i/>
        </w:rPr>
        <w:t xml:space="preserve">Emotional focused coping </w:t>
      </w:r>
      <w:r w:rsidRPr="00A46EC1">
        <w:rPr>
          <w:rFonts w:ascii="Times New Roman" w:eastAsia="Times New Roman" w:hAnsi="Times New Roman"/>
        </w:rPr>
        <w:t xml:space="preserve">yang merupakan sebuah strategi pada saat mengatur respon emosional terhadap stress tersebut (Agustiningsih, 2019). </w:t>
      </w:r>
    </w:p>
    <w:p w14:paraId="08192C9B" w14:textId="77777777" w:rsidR="00E21402" w:rsidRDefault="00E21402" w:rsidP="00E21402">
      <w:pPr>
        <w:pStyle w:val="JRPMBody"/>
        <w:spacing w:line="360" w:lineRule="auto"/>
        <w:rPr>
          <w:szCs w:val="22"/>
          <w:lang w:val="en-US"/>
        </w:rPr>
      </w:pPr>
      <w:r>
        <w:rPr>
          <w:szCs w:val="22"/>
          <w:lang w:val="en-US"/>
        </w:rPr>
        <w:t xml:space="preserve">Penanganan masalah atau strategi coping yaitu merupakan proses individu dalam mengelola berbagai tuntutan internal maupun eksternal dalam mengatasi </w:t>
      </w:r>
      <w:r>
        <w:rPr>
          <w:i/>
          <w:iCs/>
          <w:szCs w:val="22"/>
          <w:lang w:val="en-US"/>
        </w:rPr>
        <w:t>stressful.</w:t>
      </w:r>
      <w:r>
        <w:rPr>
          <w:szCs w:val="22"/>
          <w:lang w:val="en-US"/>
        </w:rPr>
        <w:t xml:space="preserve"> Mahasiswa perlu memiliki kemampuan dalam proses penanganan masalah yang ada dalam sebuah strategi yang dapat dijalankan agar proses perkuliahan dan kegiatan lainnya tidak terganggu </w:t>
      </w:r>
      <w:r w:rsidRPr="003B3EC2">
        <w:rPr>
          <w:szCs w:val="22"/>
          <w:lang w:val="en-US"/>
        </w:rPr>
        <w:t>(Raharjo &amp; Prahara, 2022).</w:t>
      </w:r>
    </w:p>
    <w:p w14:paraId="48D0E25E" w14:textId="77777777" w:rsidR="00E21402" w:rsidRPr="004D4FB0" w:rsidRDefault="00E21402" w:rsidP="00E21402">
      <w:pPr>
        <w:pStyle w:val="JRPMBody"/>
        <w:spacing w:line="360" w:lineRule="auto"/>
        <w:rPr>
          <w:szCs w:val="22"/>
          <w:lang w:val="en-US"/>
        </w:rPr>
      </w:pPr>
      <w:r>
        <w:rPr>
          <w:szCs w:val="22"/>
          <w:lang w:val="en-US"/>
        </w:rPr>
        <w:t xml:space="preserve">Dengan adanya sebuah masalah atau tuntutan yang terjadi, mahasiswa mampu untuk menghadapi segala tekanan yang muncul, maka dari itu </w:t>
      </w:r>
      <w:r>
        <w:rPr>
          <w:i/>
          <w:iCs/>
          <w:szCs w:val="22"/>
          <w:lang w:val="en-US"/>
        </w:rPr>
        <w:t>problem focused coping</w:t>
      </w:r>
      <w:r>
        <w:rPr>
          <w:szCs w:val="22"/>
          <w:lang w:val="en-US"/>
        </w:rPr>
        <w:t xml:space="preserve"> yang merupakan salah satu strategi untuk mengatasi masalah dengan mengubah kondisi yang menyebabkan muncul permasalahan hingga menyelesaikan permasalahan tersebut. Hal ini guna untuk mengurangi tekanan yang muncul dari masalah dan tuntutan yang dialami oleh seseorang, sehingga individu lebih siap dan mampu dalam menghadapi suatu hal yang menekan dirinya. Dengan begitu mahasiswa akan mengerjakan skripsi nya dengan konsdisi yang terjadi saat itu (Roy &amp; Soetjiningsih, 2022). Hal ini juga didukung oleh penelitian yang dilakukan oleh Amelia (2019) yang menunjukkan hasil bahwa </w:t>
      </w:r>
      <w:r>
        <w:rPr>
          <w:i/>
          <w:iCs/>
          <w:szCs w:val="22"/>
          <w:lang w:val="en-US"/>
        </w:rPr>
        <w:t xml:space="preserve">problem focused coping </w:t>
      </w:r>
      <w:r>
        <w:rPr>
          <w:szCs w:val="22"/>
          <w:lang w:val="en-US"/>
        </w:rPr>
        <w:t xml:space="preserve">berhubungan dengan burnout akademik. </w:t>
      </w:r>
    </w:p>
    <w:p w14:paraId="1089027F" w14:textId="77777777" w:rsidR="00E21402" w:rsidRPr="00FC52E5" w:rsidRDefault="00E21402" w:rsidP="00E21402">
      <w:pPr>
        <w:pStyle w:val="JRPMBody"/>
        <w:spacing w:line="360" w:lineRule="auto"/>
        <w:rPr>
          <w:szCs w:val="22"/>
          <w:lang w:val="en-US"/>
        </w:rPr>
      </w:pPr>
      <w:r>
        <w:rPr>
          <w:szCs w:val="22"/>
          <w:lang w:val="en-US"/>
        </w:rPr>
        <w:t xml:space="preserve">Tujuan dari penelitian ini yaitu untuk mencari tahu apakah ada hubungan antara </w:t>
      </w:r>
      <w:r>
        <w:rPr>
          <w:i/>
          <w:iCs/>
        </w:rPr>
        <w:t>problem focused coping</w:t>
      </w:r>
      <w:r>
        <w:rPr>
          <w:i/>
          <w:iCs/>
          <w:lang w:val="en-US"/>
        </w:rPr>
        <w:t xml:space="preserve"> </w:t>
      </w:r>
      <w:r>
        <w:rPr>
          <w:lang w:val="en-US"/>
        </w:rPr>
        <w:t xml:space="preserve">dengan burnout akademik pada mahasiswa yang sedang mengerjakan skripsi. Adapun manfaat yang didapatkan pada penelitian ini yaitu peneliti dapat memberikan sumbangan pemikiran tentang </w:t>
      </w:r>
      <w:r>
        <w:rPr>
          <w:i/>
          <w:iCs/>
          <w:szCs w:val="22"/>
          <w:lang w:val="en-US"/>
        </w:rPr>
        <w:t xml:space="preserve">problem focused coping </w:t>
      </w:r>
      <w:r>
        <w:rPr>
          <w:szCs w:val="22"/>
          <w:lang w:val="en-US"/>
        </w:rPr>
        <w:t xml:space="preserve">dengan burnout akademik, serta dapat mengetahui bagaimana </w:t>
      </w:r>
      <w:r>
        <w:rPr>
          <w:i/>
          <w:iCs/>
          <w:szCs w:val="22"/>
          <w:lang w:val="en-US"/>
        </w:rPr>
        <w:t xml:space="preserve">problem focused coping </w:t>
      </w:r>
      <w:r w:rsidRPr="00FC52E5">
        <w:rPr>
          <w:szCs w:val="22"/>
          <w:lang w:val="en-US"/>
        </w:rPr>
        <w:t>yang efektif untuk digunakan mahasiswa untuk mengatasi masalah burnout akademik yang terjadi pada saat mengerjakan skripsi.</w:t>
      </w:r>
    </w:p>
    <w:p w14:paraId="73318D83" w14:textId="77777777" w:rsidR="00E21402" w:rsidRPr="00FC52E5" w:rsidRDefault="00E21402" w:rsidP="00E21402">
      <w:pPr>
        <w:pStyle w:val="JRPMBody"/>
        <w:spacing w:line="360" w:lineRule="auto"/>
      </w:pPr>
      <w:r w:rsidRPr="00FC52E5">
        <w:rPr>
          <w:szCs w:val="22"/>
          <w:lang w:val="en-US"/>
        </w:rPr>
        <w:t xml:space="preserve"> </w:t>
      </w:r>
    </w:p>
    <w:p w14:paraId="4F0ED074" w14:textId="77777777" w:rsidR="00E21402" w:rsidRPr="00DB48C9" w:rsidRDefault="00E21402" w:rsidP="00E21402">
      <w:pPr>
        <w:spacing w:after="0" w:line="360" w:lineRule="auto"/>
        <w:rPr>
          <w:rFonts w:ascii="Times New Roman" w:hAnsi="Times New Roman"/>
          <w:b/>
          <w:lang w:val="id-ID"/>
        </w:rPr>
      </w:pPr>
    </w:p>
    <w:p w14:paraId="065FC158" w14:textId="77777777" w:rsidR="00E21402" w:rsidRPr="00DB48C9" w:rsidRDefault="00E21402" w:rsidP="00E21402">
      <w:pPr>
        <w:spacing w:after="0" w:line="360" w:lineRule="auto"/>
        <w:rPr>
          <w:rFonts w:ascii="Times New Roman" w:hAnsi="Times New Roman"/>
          <w:b/>
        </w:rPr>
      </w:pPr>
      <w:r w:rsidRPr="00DB48C9">
        <w:rPr>
          <w:rFonts w:ascii="Times New Roman" w:hAnsi="Times New Roman"/>
          <w:b/>
        </w:rPr>
        <w:t>METODE</w:t>
      </w:r>
    </w:p>
    <w:p w14:paraId="22890039" w14:textId="5B0B3815" w:rsidR="00E21402" w:rsidRDefault="00E21402" w:rsidP="00E21402">
      <w:pPr>
        <w:spacing w:after="0" w:line="360" w:lineRule="auto"/>
        <w:ind w:firstLine="567"/>
        <w:jc w:val="both"/>
        <w:rPr>
          <w:rFonts w:ascii="Times New Roman" w:hAnsi="Times New Roman"/>
        </w:rPr>
      </w:pPr>
      <w:r>
        <w:rPr>
          <w:rFonts w:ascii="Times New Roman" w:hAnsi="Times New Roman"/>
        </w:rPr>
        <w:t>Jenis penelitian yang dilakukan merupakan penelitian kuantitaif dengan metode penelitian menggunakan alat ukur berupa skala</w:t>
      </w:r>
      <w:r>
        <w:rPr>
          <w:rFonts w:ascii="Times New Roman" w:hAnsi="Times New Roman"/>
          <w:i/>
          <w:iCs/>
        </w:rPr>
        <w:t xml:space="preserve">. </w:t>
      </w:r>
      <w:r>
        <w:rPr>
          <w:rFonts w:ascii="Times New Roman" w:hAnsi="Times New Roman"/>
        </w:rPr>
        <w:t xml:space="preserve">Skala yang digunakan pada penelitian ini adalah skala burnout akademik dan skala </w:t>
      </w:r>
      <w:r>
        <w:rPr>
          <w:rFonts w:ascii="Times New Roman" w:hAnsi="Times New Roman"/>
          <w:i/>
          <w:iCs/>
        </w:rPr>
        <w:t xml:space="preserve">problem focused coping </w:t>
      </w:r>
      <w:r>
        <w:rPr>
          <w:rFonts w:ascii="Times New Roman" w:hAnsi="Times New Roman"/>
        </w:rPr>
        <w:t xml:space="preserve">yang disusun dengan berdasar skala </w:t>
      </w:r>
      <w:r>
        <w:rPr>
          <w:rFonts w:ascii="Times New Roman" w:hAnsi="Times New Roman"/>
          <w:i/>
          <w:iCs/>
        </w:rPr>
        <w:t xml:space="preserve">likert, </w:t>
      </w:r>
      <w:r>
        <w:rPr>
          <w:rFonts w:ascii="Times New Roman" w:hAnsi="Times New Roman"/>
        </w:rPr>
        <w:t xml:space="preserve">yaitu skala yang </w:t>
      </w:r>
      <w:r>
        <w:rPr>
          <w:rFonts w:ascii="Times New Roman" w:hAnsi="Times New Roman"/>
        </w:rPr>
        <w:lastRenderedPageBreak/>
        <w:t xml:space="preserve">digunakan untuk mengukur sikap, pendapat, dan persepsi seseorang atau kelompok mengenai suatu fenomena sosial </w:t>
      </w:r>
      <w:r w:rsidRPr="00A044E1">
        <w:rPr>
          <w:rFonts w:ascii="Times New Roman" w:hAnsi="Times New Roman"/>
        </w:rPr>
        <w:t>(Azwar, 2012).</w:t>
      </w:r>
      <w:r>
        <w:rPr>
          <w:rFonts w:ascii="Times New Roman" w:hAnsi="Times New Roman"/>
        </w:rPr>
        <w:t xml:space="preserve"> Instrumen pada skala burnout akademik yang digunakan disusun berdasarkan aspek-aspek yang dikemukakan oleh </w:t>
      </w:r>
      <w:r w:rsidRPr="001D34D0">
        <w:rPr>
          <w:rFonts w:ascii="Times New Roman" w:hAnsi="Times New Roman"/>
        </w:rPr>
        <w:t>Maslach</w:t>
      </w:r>
      <w:r w:rsidR="009B17F8">
        <w:rPr>
          <w:rFonts w:ascii="Times New Roman" w:hAnsi="Times New Roman"/>
        </w:rPr>
        <w:t xml:space="preserve"> </w:t>
      </w:r>
      <w:r w:rsidRPr="001D34D0">
        <w:rPr>
          <w:rFonts w:ascii="Times New Roman" w:hAnsi="Times New Roman"/>
        </w:rPr>
        <w:t>(200</w:t>
      </w:r>
      <w:r w:rsidR="009B17F8">
        <w:rPr>
          <w:rFonts w:ascii="Times New Roman" w:hAnsi="Times New Roman"/>
        </w:rPr>
        <w:t>3</w:t>
      </w:r>
      <w:r w:rsidRPr="001D34D0">
        <w:rPr>
          <w:rFonts w:ascii="Times New Roman" w:hAnsi="Times New Roman"/>
        </w:rPr>
        <w:t>)</w:t>
      </w:r>
      <w:r>
        <w:rPr>
          <w:rFonts w:ascii="Times New Roman" w:hAnsi="Times New Roman"/>
        </w:rPr>
        <w:t xml:space="preserve"> dan instrumen pada skala </w:t>
      </w:r>
      <w:r>
        <w:rPr>
          <w:rFonts w:ascii="Times New Roman" w:hAnsi="Times New Roman"/>
          <w:i/>
          <w:iCs/>
        </w:rPr>
        <w:t xml:space="preserve">problem focused coping </w:t>
      </w:r>
      <w:r>
        <w:rPr>
          <w:rFonts w:ascii="Times New Roman" w:hAnsi="Times New Roman"/>
        </w:rPr>
        <w:t xml:space="preserve">yaitu disusun berdasarkan aspek-aspek yang dikemukakan oleh Lazarus &amp; Folkman (1984). </w:t>
      </w:r>
    </w:p>
    <w:p w14:paraId="7CDA4778" w14:textId="77777777" w:rsidR="00E21402" w:rsidRPr="001D34D0" w:rsidRDefault="00E21402" w:rsidP="00E21402">
      <w:pPr>
        <w:spacing w:after="0" w:line="360" w:lineRule="auto"/>
        <w:ind w:firstLine="567"/>
        <w:jc w:val="both"/>
        <w:rPr>
          <w:rFonts w:ascii="Times New Roman" w:hAnsi="Times New Roman"/>
        </w:rPr>
      </w:pPr>
      <w:r>
        <w:rPr>
          <w:rFonts w:ascii="Times New Roman" w:hAnsi="Times New Roman"/>
        </w:rPr>
        <w:t xml:space="preserve">Masing-masing instrumen terdiri dari empat alternatif jawaban, yaitu sangat sesuai (SS), sesuai (S), tidak sesuai (TS), dan sangat tidak sesuai (STS). Pada proses pengambilan sampel, penelitian ini akan menggunakan </w:t>
      </w:r>
      <w:r>
        <w:rPr>
          <w:rFonts w:ascii="Times New Roman" w:hAnsi="Times New Roman"/>
          <w:i/>
          <w:iCs/>
        </w:rPr>
        <w:t xml:space="preserve">purposive sampling </w:t>
      </w:r>
      <w:r>
        <w:rPr>
          <w:rFonts w:ascii="Times New Roman" w:hAnsi="Times New Roman"/>
        </w:rPr>
        <w:t xml:space="preserve">yaitu pengambilan sampel yang dilakukan dengan memilih subjek sesuai karakteristik atau sifat tertentu (Hadi, 2017). Subjek yang digunakan pada penelitian ini merupakan mahasiswa di Yogyakarta yang sedang mengerjakan skripsi dengan jumlah subjek sebanyak 111 mahasiswa. Dan metode analisis data yang digunakan pada penelitian ini adalah analisis korelasi </w:t>
      </w:r>
      <w:r>
        <w:rPr>
          <w:rFonts w:ascii="Times New Roman" w:hAnsi="Times New Roman"/>
          <w:i/>
          <w:iCs/>
        </w:rPr>
        <w:t>product moment.</w:t>
      </w:r>
    </w:p>
    <w:p w14:paraId="5CF4D2B5" w14:textId="77777777" w:rsidR="00E21402" w:rsidRPr="00DB48C9" w:rsidRDefault="00E21402" w:rsidP="00E21402">
      <w:pPr>
        <w:spacing w:after="0" w:line="360" w:lineRule="auto"/>
        <w:rPr>
          <w:rFonts w:ascii="Times New Roman" w:hAnsi="Times New Roman"/>
          <w:b/>
          <w:lang w:val="id-ID"/>
        </w:rPr>
      </w:pPr>
    </w:p>
    <w:p w14:paraId="37445D5E" w14:textId="77777777" w:rsidR="00E21402" w:rsidRPr="00DB48C9" w:rsidRDefault="00E21402" w:rsidP="00E21402">
      <w:pPr>
        <w:spacing w:after="0" w:line="360" w:lineRule="auto"/>
        <w:rPr>
          <w:rFonts w:ascii="Times New Roman" w:hAnsi="Times New Roman"/>
          <w:b/>
        </w:rPr>
      </w:pPr>
      <w:r w:rsidRPr="00DB48C9">
        <w:rPr>
          <w:rFonts w:ascii="Times New Roman" w:hAnsi="Times New Roman"/>
          <w:b/>
        </w:rPr>
        <w:t>HASIL DAN PEMBAHASAN</w:t>
      </w:r>
    </w:p>
    <w:p w14:paraId="54BEC367" w14:textId="508B5E66" w:rsidR="00E21402" w:rsidRDefault="00E21402" w:rsidP="00E21402">
      <w:pPr>
        <w:spacing w:after="0" w:line="360" w:lineRule="auto"/>
        <w:ind w:firstLine="567"/>
        <w:jc w:val="both"/>
        <w:rPr>
          <w:rFonts w:ascii="Times New Roman" w:hAnsi="Times New Roman"/>
        </w:rPr>
      </w:pPr>
      <w:r>
        <w:rPr>
          <w:rFonts w:ascii="Times New Roman" w:hAnsi="Times New Roman"/>
        </w:rPr>
        <w:t xml:space="preserve">Adapun tujuan pada penelitian ini yaitu untuk mengetahui hubungan antara </w:t>
      </w:r>
      <w:r>
        <w:rPr>
          <w:rFonts w:ascii="Times New Roman" w:hAnsi="Times New Roman"/>
          <w:i/>
          <w:iCs/>
        </w:rPr>
        <w:t xml:space="preserve">problem focused coping </w:t>
      </w:r>
      <w:r>
        <w:rPr>
          <w:rFonts w:ascii="Times New Roman" w:hAnsi="Times New Roman"/>
        </w:rPr>
        <w:t xml:space="preserve">dengan burnout akademik pada mahasiswa yang sedang mengerjakan skripsi. Hasil yang didapat dari analisis </w:t>
      </w:r>
      <w:r>
        <w:rPr>
          <w:rFonts w:ascii="Times New Roman" w:hAnsi="Times New Roman"/>
          <w:i/>
          <w:iCs/>
        </w:rPr>
        <w:t xml:space="preserve">product moment </w:t>
      </w:r>
      <w:r>
        <w:rPr>
          <w:rFonts w:ascii="Times New Roman" w:hAnsi="Times New Roman"/>
        </w:rPr>
        <w:t xml:space="preserve">antara </w:t>
      </w:r>
      <w:r>
        <w:rPr>
          <w:rFonts w:ascii="Times New Roman" w:hAnsi="Times New Roman"/>
          <w:i/>
          <w:iCs/>
        </w:rPr>
        <w:t xml:space="preserve">problem focused coping </w:t>
      </w:r>
      <w:r>
        <w:rPr>
          <w:rFonts w:ascii="Times New Roman" w:hAnsi="Times New Roman"/>
        </w:rPr>
        <w:t>dengan burnout akademik menunjukkan nilai r = -0,4</w:t>
      </w:r>
      <w:r w:rsidR="009B17F8">
        <w:rPr>
          <w:rFonts w:ascii="Times New Roman" w:hAnsi="Times New Roman"/>
        </w:rPr>
        <w:t>73</w:t>
      </w:r>
      <w:r>
        <w:rPr>
          <w:rFonts w:ascii="Times New Roman" w:hAnsi="Times New Roman"/>
        </w:rPr>
        <w:t xml:space="preserve"> dengan p = 0,000 (p&lt;0,05), yang berarti pada perhitungan tersebut didapatkan hasil adanya korelasi yang negatif antara </w:t>
      </w:r>
      <w:r>
        <w:rPr>
          <w:rFonts w:ascii="Times New Roman" w:hAnsi="Times New Roman"/>
          <w:i/>
          <w:iCs/>
        </w:rPr>
        <w:t xml:space="preserve">problem focused coping </w:t>
      </w:r>
      <w:r>
        <w:rPr>
          <w:rFonts w:ascii="Times New Roman" w:hAnsi="Times New Roman"/>
        </w:rPr>
        <w:t xml:space="preserve">dengan burnout akademik pada mahasiswa yang sedang mengerjakan skripsi. Semakin tinggi kemampuan </w:t>
      </w:r>
      <w:r>
        <w:rPr>
          <w:rFonts w:ascii="Times New Roman" w:hAnsi="Times New Roman"/>
          <w:i/>
          <w:iCs/>
        </w:rPr>
        <w:t xml:space="preserve">problem focused coping </w:t>
      </w:r>
      <w:r>
        <w:rPr>
          <w:rFonts w:ascii="Times New Roman" w:hAnsi="Times New Roman"/>
        </w:rPr>
        <w:t xml:space="preserve">maka cenderung semakin rendah terjadinya burnout pada mahasiswa yang sedang mengerjakan skripsi. Begitupun sebaliknya, jika semakin rendah kemampuan </w:t>
      </w:r>
      <w:r>
        <w:rPr>
          <w:rFonts w:ascii="Times New Roman" w:hAnsi="Times New Roman"/>
          <w:i/>
          <w:iCs/>
        </w:rPr>
        <w:t xml:space="preserve">problem focused coping </w:t>
      </w:r>
      <w:r>
        <w:rPr>
          <w:rFonts w:ascii="Times New Roman" w:hAnsi="Times New Roman"/>
        </w:rPr>
        <w:t>maka cenderung semakin tinggi terjadinya burnout pada mahasiswa yang sedang mengerjakan skripsi.</w:t>
      </w:r>
    </w:p>
    <w:p w14:paraId="355B219B" w14:textId="77777777" w:rsidR="00E21402" w:rsidRDefault="00E21402" w:rsidP="00E21402">
      <w:pPr>
        <w:spacing w:after="0" w:line="360" w:lineRule="auto"/>
        <w:ind w:firstLine="567"/>
        <w:jc w:val="both"/>
        <w:rPr>
          <w:rFonts w:ascii="Times New Roman" w:hAnsi="Times New Roman"/>
        </w:rPr>
      </w:pPr>
      <w:r>
        <w:rPr>
          <w:rFonts w:ascii="Times New Roman" w:hAnsi="Times New Roman"/>
        </w:rPr>
        <w:t xml:space="preserve">Hal ini menunjukkan bahwa hipotesis pada penelitian ini diterima, dimana didapatkannya hubungan negatif antara </w:t>
      </w:r>
      <w:r>
        <w:rPr>
          <w:rFonts w:ascii="Times New Roman" w:hAnsi="Times New Roman"/>
          <w:i/>
          <w:iCs/>
        </w:rPr>
        <w:t xml:space="preserve">problem focused coping </w:t>
      </w:r>
      <w:r>
        <w:rPr>
          <w:rFonts w:ascii="Times New Roman" w:hAnsi="Times New Roman"/>
        </w:rPr>
        <w:t xml:space="preserve">dengan burnout akademik. Yang berarti semakin tinggi kemampuan </w:t>
      </w:r>
      <w:r>
        <w:rPr>
          <w:rFonts w:ascii="Times New Roman" w:hAnsi="Times New Roman"/>
          <w:i/>
          <w:iCs/>
        </w:rPr>
        <w:t xml:space="preserve">problem focused coping </w:t>
      </w:r>
      <w:r>
        <w:rPr>
          <w:rFonts w:ascii="Times New Roman" w:hAnsi="Times New Roman"/>
        </w:rPr>
        <w:t xml:space="preserve">maka cenderung semakin rendah terjadinya burnout, begitupun sebaliknya, jika semakin rendah kemampuan </w:t>
      </w:r>
      <w:r>
        <w:rPr>
          <w:rFonts w:ascii="Times New Roman" w:hAnsi="Times New Roman"/>
          <w:i/>
          <w:iCs/>
        </w:rPr>
        <w:t xml:space="preserve">problem focused coping </w:t>
      </w:r>
      <w:r>
        <w:rPr>
          <w:rFonts w:ascii="Times New Roman" w:hAnsi="Times New Roman"/>
        </w:rPr>
        <w:t>maka cenderung semakin tinggi terjadinya burnout.</w:t>
      </w:r>
    </w:p>
    <w:p w14:paraId="04251353" w14:textId="4E1B46CA" w:rsidR="00E21402" w:rsidRDefault="00E21402" w:rsidP="00E21402">
      <w:pPr>
        <w:spacing w:after="0" w:line="360" w:lineRule="auto"/>
        <w:ind w:firstLine="567"/>
        <w:jc w:val="both"/>
        <w:rPr>
          <w:rFonts w:ascii="Times New Roman" w:hAnsi="Times New Roman"/>
        </w:rPr>
      </w:pPr>
      <w:r>
        <w:rPr>
          <w:rFonts w:ascii="Times New Roman" w:hAnsi="Times New Roman"/>
        </w:rPr>
        <w:t>Berdasarkan hasil analisis data diperoleh nilai koefisien determinasi (r</w:t>
      </w:r>
      <w:r>
        <w:rPr>
          <w:rFonts w:ascii="Times New Roman" w:hAnsi="Times New Roman"/>
          <w:vertAlign w:val="superscript"/>
        </w:rPr>
        <w:t>2</w:t>
      </w:r>
      <w:r>
        <w:rPr>
          <w:rFonts w:ascii="Times New Roman" w:hAnsi="Times New Roman"/>
        </w:rPr>
        <w:t>) sebesar 0,2</w:t>
      </w:r>
      <w:r w:rsidR="001B3493">
        <w:rPr>
          <w:rFonts w:ascii="Times New Roman" w:hAnsi="Times New Roman"/>
        </w:rPr>
        <w:t>23</w:t>
      </w:r>
      <w:r>
        <w:rPr>
          <w:rFonts w:ascii="Times New Roman" w:hAnsi="Times New Roman"/>
        </w:rPr>
        <w:t xml:space="preserve"> yang berarti variabel </w:t>
      </w:r>
      <w:r>
        <w:rPr>
          <w:rFonts w:ascii="Times New Roman" w:hAnsi="Times New Roman"/>
          <w:i/>
          <w:iCs/>
        </w:rPr>
        <w:t xml:space="preserve">problem focused coping </w:t>
      </w:r>
      <w:r>
        <w:rPr>
          <w:rFonts w:ascii="Times New Roman" w:hAnsi="Times New Roman"/>
        </w:rPr>
        <w:t>memiliki kontribusi sebesar 2</w:t>
      </w:r>
      <w:r w:rsidR="001B3493">
        <w:rPr>
          <w:rFonts w:ascii="Times New Roman" w:hAnsi="Times New Roman"/>
        </w:rPr>
        <w:t>2,3</w:t>
      </w:r>
      <w:r>
        <w:rPr>
          <w:rFonts w:ascii="Times New Roman" w:hAnsi="Times New Roman"/>
        </w:rPr>
        <w:t>% terhadap burnout akademik dan sisanya dipengaruhi oleh variabel bebas lainnya yang tidak diteliti pada penelitian ini sebesar 7</w:t>
      </w:r>
      <w:r w:rsidR="001B3493">
        <w:rPr>
          <w:rFonts w:ascii="Times New Roman" w:hAnsi="Times New Roman"/>
        </w:rPr>
        <w:t>7,7</w:t>
      </w:r>
      <w:r>
        <w:rPr>
          <w:rFonts w:ascii="Times New Roman" w:hAnsi="Times New Roman"/>
        </w:rPr>
        <w:t xml:space="preserve">%. </w:t>
      </w:r>
    </w:p>
    <w:p w14:paraId="1D630CBA" w14:textId="36DEF768" w:rsidR="00E21402" w:rsidRDefault="00E21402" w:rsidP="00E21402">
      <w:pPr>
        <w:spacing w:after="0" w:line="360" w:lineRule="auto"/>
        <w:ind w:firstLine="567"/>
        <w:jc w:val="both"/>
        <w:rPr>
          <w:rFonts w:ascii="Times New Roman" w:hAnsi="Times New Roman"/>
        </w:rPr>
      </w:pPr>
      <w:r>
        <w:rPr>
          <w:rFonts w:ascii="Times New Roman" w:hAnsi="Times New Roman"/>
        </w:rPr>
        <w:t>Berdasarkan hasil kategorisasi pada penelitian ini, ma</w:t>
      </w:r>
      <w:r w:rsidR="001B3493">
        <w:rPr>
          <w:rFonts w:ascii="Times New Roman" w:hAnsi="Times New Roman"/>
        </w:rPr>
        <w:t>y</w:t>
      </w:r>
      <w:r>
        <w:rPr>
          <w:rFonts w:ascii="Times New Roman" w:hAnsi="Times New Roman"/>
        </w:rPr>
        <w:t>oritas mahasiswa berada pada kategori sedang berdasarkan skor skala burnout akademik yaitu sebesar 6</w:t>
      </w:r>
      <w:r w:rsidR="001B3493">
        <w:rPr>
          <w:rFonts w:ascii="Times New Roman" w:hAnsi="Times New Roman"/>
        </w:rPr>
        <w:t>2,7</w:t>
      </w:r>
      <w:r>
        <w:rPr>
          <w:rFonts w:ascii="Times New Roman" w:hAnsi="Times New Roman"/>
        </w:rPr>
        <w:t>%. Kategorisasi dapat dilihat pada tabel 1 berikut ini:</w:t>
      </w:r>
    </w:p>
    <w:p w14:paraId="7BEC1089" w14:textId="422132A8" w:rsidR="00E21402" w:rsidRDefault="00E21402" w:rsidP="00E21402">
      <w:pPr>
        <w:keepNext/>
        <w:pBdr>
          <w:top w:val="nil"/>
          <w:left w:val="nil"/>
          <w:bottom w:val="nil"/>
          <w:right w:val="nil"/>
          <w:between w:val="nil"/>
        </w:pBdr>
        <w:spacing w:after="0" w:line="360" w:lineRule="auto"/>
        <w:ind w:firstLine="709"/>
        <w:jc w:val="center"/>
        <w:rPr>
          <w:rFonts w:ascii="Times New Roman" w:eastAsia="Times New Roman" w:hAnsi="Times New Roman"/>
          <w:color w:val="000000"/>
        </w:rPr>
      </w:pPr>
      <w:r w:rsidRPr="00A46EC1">
        <w:rPr>
          <w:rFonts w:ascii="Times New Roman" w:eastAsia="Times New Roman" w:hAnsi="Times New Roman"/>
          <w:color w:val="000000"/>
        </w:rPr>
        <w:lastRenderedPageBreak/>
        <w:t xml:space="preserve">Tabel </w:t>
      </w:r>
      <w:r>
        <w:rPr>
          <w:rFonts w:ascii="Times New Roman" w:eastAsia="Times New Roman" w:hAnsi="Times New Roman"/>
          <w:color w:val="000000"/>
        </w:rPr>
        <w:t>1</w:t>
      </w:r>
      <w:r w:rsidRPr="00A46EC1">
        <w:rPr>
          <w:rFonts w:ascii="Times New Roman" w:eastAsia="Times New Roman" w:hAnsi="Times New Roman"/>
          <w:color w:val="000000"/>
        </w:rPr>
        <w:t>. Kategorisasi Skor Skala Burnout Akademik</w:t>
      </w:r>
    </w:p>
    <w:tbl>
      <w:tblPr>
        <w:tblStyle w:val="27"/>
        <w:tblpPr w:leftFromText="180" w:rightFromText="180" w:vertAnchor="text" w:tblpX="657" w:tblpY="70"/>
        <w:tblW w:w="8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8"/>
        <w:gridCol w:w="1579"/>
        <w:gridCol w:w="1612"/>
        <w:gridCol w:w="738"/>
        <w:gridCol w:w="1399"/>
      </w:tblGrid>
      <w:tr w:rsidR="001B3493" w:rsidRPr="001B3493" w14:paraId="6D253B9A" w14:textId="77777777" w:rsidTr="001B3493">
        <w:trPr>
          <w:trHeight w:val="60"/>
        </w:trPr>
        <w:tc>
          <w:tcPr>
            <w:tcW w:w="2958" w:type="dxa"/>
            <w:tcBorders>
              <w:top w:val="single" w:sz="4" w:space="0" w:color="000000"/>
              <w:left w:val="nil"/>
              <w:bottom w:val="single" w:sz="4" w:space="0" w:color="000000"/>
              <w:right w:val="nil"/>
            </w:tcBorders>
          </w:tcPr>
          <w:p w14:paraId="565E8965" w14:textId="77777777" w:rsidR="001B3493" w:rsidRPr="001B3493" w:rsidRDefault="001B3493" w:rsidP="001B3493">
            <w:pPr>
              <w:pBdr>
                <w:top w:val="nil"/>
                <w:left w:val="nil"/>
                <w:bottom w:val="nil"/>
                <w:right w:val="nil"/>
                <w:between w:val="nil"/>
              </w:pBdr>
              <w:spacing w:after="0" w:line="240" w:lineRule="auto"/>
              <w:jc w:val="center"/>
              <w:rPr>
                <w:rFonts w:ascii="Times New Roman" w:eastAsia="Times New Roman" w:hAnsi="Times New Roman"/>
                <w:color w:val="000000"/>
                <w:sz w:val="20"/>
                <w:szCs w:val="20"/>
              </w:rPr>
            </w:pPr>
            <w:r w:rsidRPr="001B3493">
              <w:rPr>
                <w:rFonts w:ascii="Times New Roman" w:eastAsia="Times New Roman" w:hAnsi="Times New Roman"/>
                <w:color w:val="000000"/>
                <w:sz w:val="20"/>
                <w:szCs w:val="20"/>
              </w:rPr>
              <w:t>Pedoman</w:t>
            </w:r>
          </w:p>
        </w:tc>
        <w:tc>
          <w:tcPr>
            <w:tcW w:w="1579" w:type="dxa"/>
            <w:tcBorders>
              <w:top w:val="single" w:sz="4" w:space="0" w:color="000000"/>
              <w:left w:val="nil"/>
              <w:bottom w:val="single" w:sz="4" w:space="0" w:color="000000"/>
              <w:right w:val="nil"/>
            </w:tcBorders>
          </w:tcPr>
          <w:p w14:paraId="03C9BB3E" w14:textId="77777777" w:rsidR="001B3493" w:rsidRPr="001B3493" w:rsidRDefault="001B3493" w:rsidP="001B3493">
            <w:pPr>
              <w:pBdr>
                <w:top w:val="nil"/>
                <w:left w:val="nil"/>
                <w:bottom w:val="nil"/>
                <w:right w:val="nil"/>
                <w:between w:val="nil"/>
              </w:pBdr>
              <w:spacing w:after="0" w:line="240" w:lineRule="auto"/>
              <w:jc w:val="center"/>
              <w:rPr>
                <w:rFonts w:ascii="Times New Roman" w:eastAsia="Times New Roman" w:hAnsi="Times New Roman"/>
                <w:color w:val="000000"/>
                <w:sz w:val="20"/>
                <w:szCs w:val="20"/>
              </w:rPr>
            </w:pPr>
            <w:r w:rsidRPr="001B3493">
              <w:rPr>
                <w:rFonts w:ascii="Times New Roman" w:eastAsia="Times New Roman" w:hAnsi="Times New Roman"/>
                <w:color w:val="000000"/>
                <w:sz w:val="20"/>
                <w:szCs w:val="20"/>
              </w:rPr>
              <w:t>Skor</w:t>
            </w:r>
          </w:p>
        </w:tc>
        <w:tc>
          <w:tcPr>
            <w:tcW w:w="1612" w:type="dxa"/>
            <w:tcBorders>
              <w:top w:val="single" w:sz="4" w:space="0" w:color="000000"/>
              <w:left w:val="nil"/>
              <w:bottom w:val="single" w:sz="4" w:space="0" w:color="000000"/>
              <w:right w:val="nil"/>
            </w:tcBorders>
          </w:tcPr>
          <w:p w14:paraId="6D20DAF0" w14:textId="77777777" w:rsidR="001B3493" w:rsidRPr="001B3493" w:rsidRDefault="001B3493" w:rsidP="001B3493">
            <w:pPr>
              <w:pBdr>
                <w:top w:val="nil"/>
                <w:left w:val="nil"/>
                <w:bottom w:val="nil"/>
                <w:right w:val="nil"/>
                <w:between w:val="nil"/>
              </w:pBdr>
              <w:spacing w:after="0" w:line="240" w:lineRule="auto"/>
              <w:jc w:val="center"/>
              <w:rPr>
                <w:rFonts w:ascii="Times New Roman" w:eastAsia="Times New Roman" w:hAnsi="Times New Roman"/>
                <w:color w:val="000000"/>
                <w:sz w:val="20"/>
                <w:szCs w:val="20"/>
              </w:rPr>
            </w:pPr>
            <w:r w:rsidRPr="001B3493">
              <w:rPr>
                <w:rFonts w:ascii="Times New Roman" w:eastAsia="Times New Roman" w:hAnsi="Times New Roman"/>
                <w:color w:val="000000"/>
                <w:sz w:val="20"/>
                <w:szCs w:val="20"/>
              </w:rPr>
              <w:t>Kategorisasi</w:t>
            </w:r>
          </w:p>
        </w:tc>
        <w:tc>
          <w:tcPr>
            <w:tcW w:w="738" w:type="dxa"/>
            <w:tcBorders>
              <w:top w:val="single" w:sz="4" w:space="0" w:color="000000"/>
              <w:left w:val="nil"/>
              <w:bottom w:val="single" w:sz="4" w:space="0" w:color="000000"/>
              <w:right w:val="nil"/>
            </w:tcBorders>
          </w:tcPr>
          <w:p w14:paraId="207C29D7" w14:textId="77777777" w:rsidR="001B3493" w:rsidRPr="001B3493" w:rsidRDefault="001B3493" w:rsidP="001B3493">
            <w:pPr>
              <w:pBdr>
                <w:top w:val="nil"/>
                <w:left w:val="nil"/>
                <w:bottom w:val="nil"/>
                <w:right w:val="nil"/>
                <w:between w:val="nil"/>
              </w:pBdr>
              <w:spacing w:after="0" w:line="240" w:lineRule="auto"/>
              <w:jc w:val="center"/>
              <w:rPr>
                <w:rFonts w:ascii="Times New Roman" w:eastAsia="Times New Roman" w:hAnsi="Times New Roman"/>
                <w:color w:val="000000"/>
                <w:sz w:val="20"/>
                <w:szCs w:val="20"/>
              </w:rPr>
            </w:pPr>
            <w:r w:rsidRPr="001B3493">
              <w:rPr>
                <w:rFonts w:ascii="Times New Roman" w:eastAsia="Times New Roman" w:hAnsi="Times New Roman"/>
                <w:color w:val="000000"/>
                <w:sz w:val="20"/>
                <w:szCs w:val="20"/>
              </w:rPr>
              <w:t>N</w:t>
            </w:r>
          </w:p>
        </w:tc>
        <w:tc>
          <w:tcPr>
            <w:tcW w:w="1399" w:type="dxa"/>
            <w:tcBorders>
              <w:top w:val="single" w:sz="4" w:space="0" w:color="000000"/>
              <w:left w:val="nil"/>
              <w:bottom w:val="single" w:sz="4" w:space="0" w:color="000000"/>
              <w:right w:val="nil"/>
            </w:tcBorders>
          </w:tcPr>
          <w:p w14:paraId="565DF24C" w14:textId="77777777" w:rsidR="001B3493" w:rsidRPr="001B3493" w:rsidRDefault="001B3493" w:rsidP="001B3493">
            <w:pPr>
              <w:pBdr>
                <w:top w:val="nil"/>
                <w:left w:val="nil"/>
                <w:bottom w:val="nil"/>
                <w:right w:val="nil"/>
                <w:between w:val="nil"/>
              </w:pBdr>
              <w:spacing w:after="0" w:line="240" w:lineRule="auto"/>
              <w:jc w:val="center"/>
              <w:rPr>
                <w:rFonts w:ascii="Times New Roman" w:eastAsia="Times New Roman" w:hAnsi="Times New Roman"/>
                <w:color w:val="000000"/>
                <w:sz w:val="20"/>
                <w:szCs w:val="20"/>
              </w:rPr>
            </w:pPr>
            <w:r w:rsidRPr="001B3493">
              <w:rPr>
                <w:rFonts w:ascii="Times New Roman" w:eastAsia="Times New Roman" w:hAnsi="Times New Roman"/>
                <w:color w:val="000000"/>
                <w:sz w:val="20"/>
                <w:szCs w:val="20"/>
              </w:rPr>
              <w:t>Persentase</w:t>
            </w:r>
          </w:p>
        </w:tc>
      </w:tr>
      <w:tr w:rsidR="001B3493" w:rsidRPr="001B3493" w14:paraId="02AF1366" w14:textId="77777777" w:rsidTr="001B3493">
        <w:trPr>
          <w:trHeight w:val="182"/>
        </w:trPr>
        <w:tc>
          <w:tcPr>
            <w:tcW w:w="2958" w:type="dxa"/>
            <w:tcBorders>
              <w:top w:val="single" w:sz="4" w:space="0" w:color="000000"/>
              <w:left w:val="nil"/>
              <w:bottom w:val="nil"/>
              <w:right w:val="nil"/>
            </w:tcBorders>
          </w:tcPr>
          <w:p w14:paraId="486C75A9" w14:textId="77777777" w:rsidR="001B3493" w:rsidRPr="001B3493" w:rsidRDefault="0084471D" w:rsidP="001B3493">
            <w:pPr>
              <w:spacing w:after="0" w:line="240" w:lineRule="auto"/>
              <w:jc w:val="center"/>
              <w:rPr>
                <w:rFonts w:ascii="Times New Roman" w:eastAsia="Times New Roman" w:hAnsi="Times New Roman"/>
                <w:color w:val="000000"/>
                <w:sz w:val="20"/>
                <w:szCs w:val="20"/>
              </w:rPr>
            </w:pPr>
            <w:sdt>
              <w:sdtPr>
                <w:rPr>
                  <w:rFonts w:ascii="Times New Roman" w:hAnsi="Times New Roman"/>
                  <w:sz w:val="20"/>
                  <w:szCs w:val="20"/>
                </w:rPr>
                <w:tag w:val="goog_rdk_0"/>
                <w:id w:val="-1543831842"/>
              </w:sdtPr>
              <w:sdtEndPr/>
              <w:sdtContent>
                <w:r w:rsidR="001B3493" w:rsidRPr="001B3493">
                  <w:rPr>
                    <w:rFonts w:ascii="Times New Roman" w:eastAsia="Gungsuh" w:hAnsi="Times New Roman"/>
                    <w:color w:val="000000"/>
                    <w:sz w:val="20"/>
                    <w:szCs w:val="20"/>
                  </w:rPr>
                  <w:t>X ≥ (µ + 1.σ)</w:t>
                </w:r>
              </w:sdtContent>
            </w:sdt>
          </w:p>
        </w:tc>
        <w:tc>
          <w:tcPr>
            <w:tcW w:w="1579" w:type="dxa"/>
            <w:tcBorders>
              <w:top w:val="single" w:sz="4" w:space="0" w:color="000000"/>
              <w:left w:val="nil"/>
              <w:bottom w:val="nil"/>
              <w:right w:val="nil"/>
            </w:tcBorders>
          </w:tcPr>
          <w:p w14:paraId="03EAB1D6" w14:textId="77777777" w:rsidR="001B3493" w:rsidRPr="001B3493" w:rsidRDefault="0084471D" w:rsidP="001B3493">
            <w:pPr>
              <w:pBdr>
                <w:top w:val="nil"/>
                <w:left w:val="nil"/>
                <w:bottom w:val="nil"/>
                <w:right w:val="nil"/>
                <w:between w:val="nil"/>
              </w:pBdr>
              <w:spacing w:after="0" w:line="240" w:lineRule="auto"/>
              <w:jc w:val="center"/>
              <w:rPr>
                <w:rFonts w:ascii="Times New Roman" w:eastAsia="Times New Roman" w:hAnsi="Times New Roman"/>
                <w:color w:val="000000"/>
                <w:sz w:val="20"/>
                <w:szCs w:val="20"/>
              </w:rPr>
            </w:pPr>
            <w:sdt>
              <w:sdtPr>
                <w:rPr>
                  <w:rFonts w:ascii="Times New Roman" w:hAnsi="Times New Roman"/>
                  <w:sz w:val="20"/>
                  <w:szCs w:val="20"/>
                </w:rPr>
                <w:tag w:val="goog_rdk_1"/>
                <w:id w:val="-359600118"/>
              </w:sdtPr>
              <w:sdtEndPr/>
              <w:sdtContent>
                <w:r w:rsidR="001B3493" w:rsidRPr="001B3493">
                  <w:rPr>
                    <w:rFonts w:ascii="Times New Roman" w:eastAsia="Gungsuh" w:hAnsi="Times New Roman"/>
                    <w:color w:val="000000"/>
                    <w:sz w:val="20"/>
                    <w:szCs w:val="20"/>
                  </w:rPr>
                  <w:t>X ≥ 66</w:t>
                </w:r>
              </w:sdtContent>
            </w:sdt>
          </w:p>
        </w:tc>
        <w:tc>
          <w:tcPr>
            <w:tcW w:w="1612" w:type="dxa"/>
            <w:tcBorders>
              <w:top w:val="single" w:sz="4" w:space="0" w:color="000000"/>
              <w:left w:val="nil"/>
              <w:bottom w:val="nil"/>
              <w:right w:val="nil"/>
            </w:tcBorders>
          </w:tcPr>
          <w:p w14:paraId="5DB4FF42" w14:textId="77777777" w:rsidR="001B3493" w:rsidRPr="001B3493" w:rsidRDefault="001B3493" w:rsidP="001B3493">
            <w:pPr>
              <w:pBdr>
                <w:top w:val="nil"/>
                <w:left w:val="nil"/>
                <w:bottom w:val="nil"/>
                <w:right w:val="nil"/>
                <w:between w:val="nil"/>
              </w:pBdr>
              <w:spacing w:after="0" w:line="240" w:lineRule="auto"/>
              <w:jc w:val="center"/>
              <w:rPr>
                <w:rFonts w:ascii="Times New Roman" w:eastAsia="Times New Roman" w:hAnsi="Times New Roman"/>
                <w:color w:val="000000"/>
                <w:sz w:val="20"/>
                <w:szCs w:val="20"/>
              </w:rPr>
            </w:pPr>
            <w:r w:rsidRPr="001B3493">
              <w:rPr>
                <w:rFonts w:ascii="Times New Roman" w:eastAsia="Times New Roman" w:hAnsi="Times New Roman"/>
                <w:color w:val="000000"/>
                <w:sz w:val="20"/>
                <w:szCs w:val="20"/>
              </w:rPr>
              <w:t>Tinggi</w:t>
            </w:r>
          </w:p>
        </w:tc>
        <w:tc>
          <w:tcPr>
            <w:tcW w:w="738" w:type="dxa"/>
            <w:tcBorders>
              <w:top w:val="single" w:sz="4" w:space="0" w:color="000000"/>
              <w:left w:val="nil"/>
              <w:bottom w:val="nil"/>
              <w:right w:val="nil"/>
            </w:tcBorders>
          </w:tcPr>
          <w:p w14:paraId="03B180BD" w14:textId="77777777" w:rsidR="001B3493" w:rsidRPr="001B3493" w:rsidRDefault="001B3493" w:rsidP="001B3493">
            <w:pPr>
              <w:pBdr>
                <w:top w:val="nil"/>
                <w:left w:val="nil"/>
                <w:bottom w:val="nil"/>
                <w:right w:val="nil"/>
                <w:between w:val="nil"/>
              </w:pBdr>
              <w:spacing w:after="0" w:line="240" w:lineRule="auto"/>
              <w:jc w:val="center"/>
              <w:rPr>
                <w:rFonts w:ascii="Times New Roman" w:eastAsia="Times New Roman" w:hAnsi="Times New Roman"/>
                <w:color w:val="000000"/>
                <w:sz w:val="20"/>
                <w:szCs w:val="20"/>
              </w:rPr>
            </w:pPr>
            <w:r w:rsidRPr="001B3493">
              <w:rPr>
                <w:rFonts w:ascii="Times New Roman" w:eastAsia="Times New Roman" w:hAnsi="Times New Roman"/>
                <w:color w:val="000000"/>
                <w:sz w:val="20"/>
                <w:szCs w:val="20"/>
              </w:rPr>
              <w:t>25</w:t>
            </w:r>
          </w:p>
        </w:tc>
        <w:tc>
          <w:tcPr>
            <w:tcW w:w="1399" w:type="dxa"/>
            <w:tcBorders>
              <w:top w:val="single" w:sz="4" w:space="0" w:color="000000"/>
              <w:left w:val="nil"/>
              <w:bottom w:val="nil"/>
              <w:right w:val="nil"/>
            </w:tcBorders>
          </w:tcPr>
          <w:p w14:paraId="4BA48C81" w14:textId="77777777" w:rsidR="001B3493" w:rsidRPr="001B3493" w:rsidRDefault="001B3493" w:rsidP="001B3493">
            <w:pPr>
              <w:pBdr>
                <w:top w:val="nil"/>
                <w:left w:val="nil"/>
                <w:bottom w:val="nil"/>
                <w:right w:val="nil"/>
                <w:between w:val="nil"/>
              </w:pBdr>
              <w:spacing w:after="0" w:line="240" w:lineRule="auto"/>
              <w:jc w:val="center"/>
              <w:rPr>
                <w:rFonts w:ascii="Times New Roman" w:eastAsia="Times New Roman" w:hAnsi="Times New Roman"/>
                <w:color w:val="000000"/>
                <w:sz w:val="20"/>
                <w:szCs w:val="20"/>
              </w:rPr>
            </w:pPr>
            <w:r w:rsidRPr="001B3493">
              <w:rPr>
                <w:rFonts w:ascii="Times New Roman" w:eastAsia="Times New Roman" w:hAnsi="Times New Roman"/>
                <w:color w:val="000000"/>
                <w:sz w:val="20"/>
                <w:szCs w:val="20"/>
              </w:rPr>
              <w:t>24,5%</w:t>
            </w:r>
          </w:p>
        </w:tc>
      </w:tr>
      <w:tr w:rsidR="001B3493" w:rsidRPr="001B3493" w14:paraId="610C93FD" w14:textId="77777777" w:rsidTr="001B3493">
        <w:trPr>
          <w:trHeight w:val="182"/>
        </w:trPr>
        <w:tc>
          <w:tcPr>
            <w:tcW w:w="2958" w:type="dxa"/>
            <w:tcBorders>
              <w:top w:val="nil"/>
              <w:left w:val="nil"/>
              <w:bottom w:val="nil"/>
              <w:right w:val="nil"/>
            </w:tcBorders>
          </w:tcPr>
          <w:p w14:paraId="1187DE10" w14:textId="77777777" w:rsidR="001B3493" w:rsidRPr="001B3493" w:rsidRDefault="0084471D" w:rsidP="001B3493">
            <w:pPr>
              <w:spacing w:after="0" w:line="240" w:lineRule="auto"/>
              <w:jc w:val="center"/>
              <w:rPr>
                <w:rFonts w:ascii="Times New Roman" w:eastAsia="Times New Roman" w:hAnsi="Times New Roman"/>
                <w:color w:val="000000"/>
                <w:sz w:val="20"/>
                <w:szCs w:val="20"/>
              </w:rPr>
            </w:pPr>
            <w:sdt>
              <w:sdtPr>
                <w:rPr>
                  <w:rFonts w:ascii="Times New Roman" w:hAnsi="Times New Roman"/>
                  <w:sz w:val="20"/>
                  <w:szCs w:val="20"/>
                </w:rPr>
                <w:tag w:val="goog_rdk_2"/>
                <w:id w:val="408200727"/>
              </w:sdtPr>
              <w:sdtEndPr/>
              <w:sdtContent>
                <w:r w:rsidR="001B3493" w:rsidRPr="001B3493">
                  <w:rPr>
                    <w:rFonts w:ascii="Times New Roman" w:eastAsia="Cardo" w:hAnsi="Times New Roman"/>
                    <w:color w:val="000000"/>
                    <w:sz w:val="20"/>
                    <w:szCs w:val="20"/>
                  </w:rPr>
                  <w:t>(µ - 1.σ) ≤ X &lt; (µ + 1.σ)</w:t>
                </w:r>
              </w:sdtContent>
            </w:sdt>
          </w:p>
        </w:tc>
        <w:tc>
          <w:tcPr>
            <w:tcW w:w="1579" w:type="dxa"/>
            <w:tcBorders>
              <w:top w:val="nil"/>
              <w:left w:val="nil"/>
              <w:bottom w:val="nil"/>
              <w:right w:val="nil"/>
            </w:tcBorders>
          </w:tcPr>
          <w:p w14:paraId="245ED386" w14:textId="77777777" w:rsidR="001B3493" w:rsidRPr="001B3493" w:rsidRDefault="0084471D" w:rsidP="001B3493">
            <w:pPr>
              <w:pBdr>
                <w:top w:val="nil"/>
                <w:left w:val="nil"/>
                <w:bottom w:val="nil"/>
                <w:right w:val="nil"/>
                <w:between w:val="nil"/>
              </w:pBdr>
              <w:spacing w:after="0" w:line="240" w:lineRule="auto"/>
              <w:jc w:val="center"/>
              <w:rPr>
                <w:rFonts w:ascii="Times New Roman" w:eastAsia="Times New Roman" w:hAnsi="Times New Roman"/>
                <w:color w:val="000000"/>
                <w:sz w:val="20"/>
                <w:szCs w:val="20"/>
              </w:rPr>
            </w:pPr>
            <w:sdt>
              <w:sdtPr>
                <w:rPr>
                  <w:rFonts w:ascii="Times New Roman" w:hAnsi="Times New Roman"/>
                  <w:sz w:val="20"/>
                  <w:szCs w:val="20"/>
                </w:rPr>
                <w:tag w:val="goog_rdk_3"/>
                <w:id w:val="888227196"/>
              </w:sdtPr>
              <w:sdtEndPr/>
              <w:sdtContent>
                <w:r w:rsidR="001B3493" w:rsidRPr="001B3493">
                  <w:rPr>
                    <w:rFonts w:ascii="Times New Roman" w:eastAsia="Gungsuh" w:hAnsi="Times New Roman"/>
                    <w:color w:val="000000"/>
                    <w:sz w:val="20"/>
                    <w:szCs w:val="20"/>
                  </w:rPr>
                  <w:t>44 ≤ X &lt; 66</w:t>
                </w:r>
              </w:sdtContent>
            </w:sdt>
          </w:p>
        </w:tc>
        <w:tc>
          <w:tcPr>
            <w:tcW w:w="1612" w:type="dxa"/>
            <w:tcBorders>
              <w:top w:val="nil"/>
              <w:left w:val="nil"/>
              <w:bottom w:val="nil"/>
              <w:right w:val="nil"/>
            </w:tcBorders>
          </w:tcPr>
          <w:p w14:paraId="64E57FA3" w14:textId="77777777" w:rsidR="001B3493" w:rsidRPr="001B3493" w:rsidRDefault="001B3493" w:rsidP="001B3493">
            <w:pPr>
              <w:pBdr>
                <w:top w:val="nil"/>
                <w:left w:val="nil"/>
                <w:bottom w:val="nil"/>
                <w:right w:val="nil"/>
                <w:between w:val="nil"/>
              </w:pBdr>
              <w:spacing w:after="0" w:line="240" w:lineRule="auto"/>
              <w:jc w:val="center"/>
              <w:rPr>
                <w:rFonts w:ascii="Times New Roman" w:eastAsia="Times New Roman" w:hAnsi="Times New Roman"/>
                <w:color w:val="000000"/>
                <w:sz w:val="20"/>
                <w:szCs w:val="20"/>
              </w:rPr>
            </w:pPr>
            <w:r w:rsidRPr="001B3493">
              <w:rPr>
                <w:rFonts w:ascii="Times New Roman" w:eastAsia="Times New Roman" w:hAnsi="Times New Roman"/>
                <w:color w:val="000000"/>
                <w:sz w:val="20"/>
                <w:szCs w:val="20"/>
              </w:rPr>
              <w:t>Sedang</w:t>
            </w:r>
          </w:p>
        </w:tc>
        <w:tc>
          <w:tcPr>
            <w:tcW w:w="738" w:type="dxa"/>
            <w:tcBorders>
              <w:top w:val="nil"/>
              <w:left w:val="nil"/>
              <w:bottom w:val="nil"/>
              <w:right w:val="nil"/>
            </w:tcBorders>
          </w:tcPr>
          <w:p w14:paraId="535E86C0" w14:textId="77777777" w:rsidR="001B3493" w:rsidRPr="001B3493" w:rsidRDefault="001B3493" w:rsidP="001B3493">
            <w:pPr>
              <w:pBdr>
                <w:top w:val="nil"/>
                <w:left w:val="nil"/>
                <w:bottom w:val="nil"/>
                <w:right w:val="nil"/>
                <w:between w:val="nil"/>
              </w:pBdr>
              <w:spacing w:after="0" w:line="240" w:lineRule="auto"/>
              <w:jc w:val="center"/>
              <w:rPr>
                <w:rFonts w:ascii="Times New Roman" w:eastAsia="Times New Roman" w:hAnsi="Times New Roman"/>
                <w:color w:val="000000"/>
                <w:sz w:val="20"/>
                <w:szCs w:val="20"/>
              </w:rPr>
            </w:pPr>
            <w:r w:rsidRPr="001B3493">
              <w:rPr>
                <w:rFonts w:ascii="Times New Roman" w:eastAsia="Times New Roman" w:hAnsi="Times New Roman"/>
                <w:color w:val="000000"/>
                <w:sz w:val="20"/>
                <w:szCs w:val="20"/>
              </w:rPr>
              <w:t>64</w:t>
            </w:r>
          </w:p>
        </w:tc>
        <w:tc>
          <w:tcPr>
            <w:tcW w:w="1399" w:type="dxa"/>
            <w:tcBorders>
              <w:top w:val="nil"/>
              <w:left w:val="nil"/>
              <w:bottom w:val="nil"/>
              <w:right w:val="nil"/>
            </w:tcBorders>
          </w:tcPr>
          <w:p w14:paraId="6C645B39" w14:textId="77777777" w:rsidR="001B3493" w:rsidRPr="001B3493" w:rsidRDefault="001B3493" w:rsidP="001B3493">
            <w:pPr>
              <w:pBdr>
                <w:top w:val="nil"/>
                <w:left w:val="nil"/>
                <w:bottom w:val="nil"/>
                <w:right w:val="nil"/>
                <w:between w:val="nil"/>
              </w:pBdr>
              <w:spacing w:after="0" w:line="240" w:lineRule="auto"/>
              <w:jc w:val="center"/>
              <w:rPr>
                <w:rFonts w:ascii="Times New Roman" w:eastAsia="Times New Roman" w:hAnsi="Times New Roman"/>
                <w:color w:val="000000"/>
                <w:sz w:val="20"/>
                <w:szCs w:val="20"/>
              </w:rPr>
            </w:pPr>
            <w:r w:rsidRPr="001B3493">
              <w:rPr>
                <w:rFonts w:ascii="Times New Roman" w:eastAsia="Times New Roman" w:hAnsi="Times New Roman"/>
                <w:color w:val="000000"/>
                <w:sz w:val="20"/>
                <w:szCs w:val="20"/>
              </w:rPr>
              <w:t>62,7%</w:t>
            </w:r>
          </w:p>
        </w:tc>
      </w:tr>
      <w:tr w:rsidR="001B3493" w:rsidRPr="001B3493" w14:paraId="09C113E0" w14:textId="77777777" w:rsidTr="001B3493">
        <w:trPr>
          <w:trHeight w:val="182"/>
        </w:trPr>
        <w:tc>
          <w:tcPr>
            <w:tcW w:w="2958" w:type="dxa"/>
            <w:tcBorders>
              <w:top w:val="nil"/>
              <w:left w:val="nil"/>
              <w:bottom w:val="single" w:sz="4" w:space="0" w:color="000000"/>
              <w:right w:val="nil"/>
            </w:tcBorders>
          </w:tcPr>
          <w:p w14:paraId="3A963B89" w14:textId="77777777" w:rsidR="001B3493" w:rsidRPr="001B3493" w:rsidRDefault="001B3493" w:rsidP="001B3493">
            <w:pPr>
              <w:spacing w:after="0" w:line="240" w:lineRule="auto"/>
              <w:jc w:val="center"/>
              <w:rPr>
                <w:rFonts w:ascii="Times New Roman" w:eastAsia="Times New Roman" w:hAnsi="Times New Roman"/>
                <w:color w:val="000000"/>
                <w:sz w:val="20"/>
                <w:szCs w:val="20"/>
              </w:rPr>
            </w:pPr>
            <w:r w:rsidRPr="001B3493">
              <w:rPr>
                <w:rFonts w:ascii="Times New Roman" w:eastAsia="Times New Roman" w:hAnsi="Times New Roman"/>
                <w:color w:val="000000"/>
                <w:sz w:val="20"/>
                <w:szCs w:val="20"/>
              </w:rPr>
              <w:t>X &lt; (µ - 1.σ)</w:t>
            </w:r>
          </w:p>
        </w:tc>
        <w:tc>
          <w:tcPr>
            <w:tcW w:w="1579" w:type="dxa"/>
            <w:tcBorders>
              <w:top w:val="nil"/>
              <w:left w:val="nil"/>
              <w:bottom w:val="single" w:sz="4" w:space="0" w:color="000000"/>
              <w:right w:val="nil"/>
            </w:tcBorders>
          </w:tcPr>
          <w:p w14:paraId="3076BC74" w14:textId="77777777" w:rsidR="001B3493" w:rsidRPr="001B3493" w:rsidRDefault="001B3493" w:rsidP="001B3493">
            <w:pPr>
              <w:pBdr>
                <w:top w:val="nil"/>
                <w:left w:val="nil"/>
                <w:bottom w:val="nil"/>
                <w:right w:val="nil"/>
                <w:between w:val="nil"/>
              </w:pBdr>
              <w:spacing w:after="0" w:line="240" w:lineRule="auto"/>
              <w:jc w:val="center"/>
              <w:rPr>
                <w:rFonts w:ascii="Times New Roman" w:eastAsia="Times New Roman" w:hAnsi="Times New Roman"/>
                <w:color w:val="000000"/>
                <w:sz w:val="20"/>
                <w:szCs w:val="20"/>
              </w:rPr>
            </w:pPr>
            <w:r w:rsidRPr="001B3493">
              <w:rPr>
                <w:rFonts w:ascii="Times New Roman" w:eastAsia="Times New Roman" w:hAnsi="Times New Roman"/>
                <w:color w:val="000000"/>
                <w:sz w:val="20"/>
                <w:szCs w:val="20"/>
              </w:rPr>
              <w:t>X &lt; 44</w:t>
            </w:r>
          </w:p>
        </w:tc>
        <w:tc>
          <w:tcPr>
            <w:tcW w:w="1612" w:type="dxa"/>
            <w:tcBorders>
              <w:top w:val="nil"/>
              <w:left w:val="nil"/>
              <w:bottom w:val="single" w:sz="4" w:space="0" w:color="000000"/>
              <w:right w:val="nil"/>
            </w:tcBorders>
          </w:tcPr>
          <w:p w14:paraId="56288522" w14:textId="77777777" w:rsidR="001B3493" w:rsidRPr="001B3493" w:rsidRDefault="001B3493" w:rsidP="001B3493">
            <w:pPr>
              <w:pBdr>
                <w:top w:val="nil"/>
                <w:left w:val="nil"/>
                <w:bottom w:val="nil"/>
                <w:right w:val="nil"/>
                <w:between w:val="nil"/>
              </w:pBdr>
              <w:spacing w:after="0" w:line="240" w:lineRule="auto"/>
              <w:jc w:val="center"/>
              <w:rPr>
                <w:rFonts w:ascii="Times New Roman" w:eastAsia="Times New Roman" w:hAnsi="Times New Roman"/>
                <w:color w:val="000000"/>
                <w:sz w:val="20"/>
                <w:szCs w:val="20"/>
              </w:rPr>
            </w:pPr>
            <w:r w:rsidRPr="001B3493">
              <w:rPr>
                <w:rFonts w:ascii="Times New Roman" w:eastAsia="Times New Roman" w:hAnsi="Times New Roman"/>
                <w:color w:val="000000"/>
                <w:sz w:val="20"/>
                <w:szCs w:val="20"/>
              </w:rPr>
              <w:t>Rendah</w:t>
            </w:r>
          </w:p>
        </w:tc>
        <w:tc>
          <w:tcPr>
            <w:tcW w:w="738" w:type="dxa"/>
            <w:tcBorders>
              <w:top w:val="nil"/>
              <w:left w:val="nil"/>
              <w:bottom w:val="single" w:sz="4" w:space="0" w:color="000000"/>
              <w:right w:val="nil"/>
            </w:tcBorders>
          </w:tcPr>
          <w:p w14:paraId="6B883EC4" w14:textId="77777777" w:rsidR="001B3493" w:rsidRPr="001B3493" w:rsidRDefault="001B3493" w:rsidP="001B3493">
            <w:pPr>
              <w:pBdr>
                <w:top w:val="nil"/>
                <w:left w:val="nil"/>
                <w:bottom w:val="nil"/>
                <w:right w:val="nil"/>
                <w:between w:val="nil"/>
              </w:pBdr>
              <w:spacing w:after="0" w:line="240" w:lineRule="auto"/>
              <w:jc w:val="center"/>
              <w:rPr>
                <w:rFonts w:ascii="Times New Roman" w:eastAsia="Times New Roman" w:hAnsi="Times New Roman"/>
                <w:color w:val="000000"/>
                <w:sz w:val="20"/>
                <w:szCs w:val="20"/>
              </w:rPr>
            </w:pPr>
            <w:r w:rsidRPr="001B3493">
              <w:rPr>
                <w:rFonts w:ascii="Times New Roman" w:eastAsia="Times New Roman" w:hAnsi="Times New Roman"/>
                <w:color w:val="000000"/>
                <w:sz w:val="20"/>
                <w:szCs w:val="20"/>
              </w:rPr>
              <w:t>13</w:t>
            </w:r>
          </w:p>
        </w:tc>
        <w:tc>
          <w:tcPr>
            <w:tcW w:w="1399" w:type="dxa"/>
            <w:tcBorders>
              <w:top w:val="nil"/>
              <w:left w:val="nil"/>
              <w:bottom w:val="single" w:sz="4" w:space="0" w:color="000000"/>
              <w:right w:val="nil"/>
            </w:tcBorders>
          </w:tcPr>
          <w:p w14:paraId="64DCE81A" w14:textId="77777777" w:rsidR="001B3493" w:rsidRPr="001B3493" w:rsidRDefault="001B3493" w:rsidP="001B3493">
            <w:pPr>
              <w:pBdr>
                <w:top w:val="nil"/>
                <w:left w:val="nil"/>
                <w:bottom w:val="nil"/>
                <w:right w:val="nil"/>
                <w:between w:val="nil"/>
              </w:pBdr>
              <w:spacing w:after="0" w:line="240" w:lineRule="auto"/>
              <w:jc w:val="center"/>
              <w:rPr>
                <w:rFonts w:ascii="Times New Roman" w:eastAsia="Times New Roman" w:hAnsi="Times New Roman"/>
                <w:color w:val="000000"/>
                <w:sz w:val="20"/>
                <w:szCs w:val="20"/>
              </w:rPr>
            </w:pPr>
            <w:r w:rsidRPr="001B3493">
              <w:rPr>
                <w:rFonts w:ascii="Times New Roman" w:eastAsia="Times New Roman" w:hAnsi="Times New Roman"/>
                <w:color w:val="000000"/>
                <w:sz w:val="20"/>
                <w:szCs w:val="20"/>
              </w:rPr>
              <w:t>12,7%</w:t>
            </w:r>
          </w:p>
        </w:tc>
      </w:tr>
      <w:tr w:rsidR="001B3493" w:rsidRPr="001B3493" w14:paraId="30260832" w14:textId="77777777" w:rsidTr="001B3493">
        <w:trPr>
          <w:trHeight w:val="182"/>
        </w:trPr>
        <w:tc>
          <w:tcPr>
            <w:tcW w:w="2958" w:type="dxa"/>
            <w:tcBorders>
              <w:top w:val="single" w:sz="4" w:space="0" w:color="000000"/>
              <w:left w:val="nil"/>
              <w:bottom w:val="single" w:sz="4" w:space="0" w:color="000000"/>
              <w:right w:val="nil"/>
            </w:tcBorders>
          </w:tcPr>
          <w:p w14:paraId="4F243777" w14:textId="77777777" w:rsidR="001B3493" w:rsidRPr="001B3493" w:rsidRDefault="001B3493" w:rsidP="001B3493">
            <w:pPr>
              <w:spacing w:after="0" w:line="240" w:lineRule="auto"/>
              <w:jc w:val="center"/>
              <w:rPr>
                <w:rFonts w:ascii="Times New Roman" w:eastAsia="Times New Roman" w:hAnsi="Times New Roman"/>
                <w:color w:val="000000"/>
                <w:sz w:val="20"/>
                <w:szCs w:val="20"/>
              </w:rPr>
            </w:pPr>
          </w:p>
        </w:tc>
        <w:tc>
          <w:tcPr>
            <w:tcW w:w="1579" w:type="dxa"/>
            <w:tcBorders>
              <w:top w:val="single" w:sz="4" w:space="0" w:color="000000"/>
              <w:left w:val="nil"/>
              <w:bottom w:val="single" w:sz="4" w:space="0" w:color="000000"/>
              <w:right w:val="nil"/>
            </w:tcBorders>
          </w:tcPr>
          <w:p w14:paraId="3B70A7D2" w14:textId="77777777" w:rsidR="001B3493" w:rsidRPr="001B3493" w:rsidRDefault="001B3493" w:rsidP="001B3493">
            <w:pPr>
              <w:pBdr>
                <w:top w:val="nil"/>
                <w:left w:val="nil"/>
                <w:bottom w:val="nil"/>
                <w:right w:val="nil"/>
                <w:between w:val="nil"/>
              </w:pBdr>
              <w:spacing w:after="0" w:line="240" w:lineRule="auto"/>
              <w:jc w:val="center"/>
              <w:rPr>
                <w:rFonts w:ascii="Times New Roman" w:eastAsia="Times New Roman" w:hAnsi="Times New Roman"/>
                <w:color w:val="000000"/>
                <w:sz w:val="20"/>
                <w:szCs w:val="20"/>
              </w:rPr>
            </w:pPr>
            <w:r w:rsidRPr="001B3493">
              <w:rPr>
                <w:rFonts w:ascii="Times New Roman" w:eastAsia="Times New Roman" w:hAnsi="Times New Roman"/>
                <w:color w:val="000000"/>
                <w:sz w:val="20"/>
                <w:szCs w:val="20"/>
              </w:rPr>
              <w:t>Jumlah</w:t>
            </w:r>
          </w:p>
        </w:tc>
        <w:tc>
          <w:tcPr>
            <w:tcW w:w="1612" w:type="dxa"/>
            <w:tcBorders>
              <w:top w:val="single" w:sz="4" w:space="0" w:color="000000"/>
              <w:left w:val="nil"/>
              <w:bottom w:val="single" w:sz="4" w:space="0" w:color="000000"/>
              <w:right w:val="nil"/>
            </w:tcBorders>
          </w:tcPr>
          <w:p w14:paraId="6BE30A17" w14:textId="77777777" w:rsidR="001B3493" w:rsidRPr="001B3493" w:rsidRDefault="001B3493" w:rsidP="001B3493">
            <w:pPr>
              <w:pBdr>
                <w:top w:val="nil"/>
                <w:left w:val="nil"/>
                <w:bottom w:val="nil"/>
                <w:right w:val="nil"/>
                <w:between w:val="nil"/>
              </w:pBdr>
              <w:spacing w:after="0" w:line="240" w:lineRule="auto"/>
              <w:jc w:val="center"/>
              <w:rPr>
                <w:rFonts w:ascii="Times New Roman" w:eastAsia="Times New Roman" w:hAnsi="Times New Roman"/>
                <w:color w:val="000000"/>
                <w:sz w:val="20"/>
                <w:szCs w:val="20"/>
              </w:rPr>
            </w:pPr>
          </w:p>
        </w:tc>
        <w:tc>
          <w:tcPr>
            <w:tcW w:w="738" w:type="dxa"/>
            <w:tcBorders>
              <w:top w:val="single" w:sz="4" w:space="0" w:color="000000"/>
              <w:left w:val="nil"/>
              <w:bottom w:val="single" w:sz="4" w:space="0" w:color="000000"/>
              <w:right w:val="nil"/>
            </w:tcBorders>
          </w:tcPr>
          <w:p w14:paraId="0006F64A" w14:textId="77777777" w:rsidR="001B3493" w:rsidRPr="001B3493" w:rsidRDefault="001B3493" w:rsidP="001B3493">
            <w:pPr>
              <w:pBdr>
                <w:top w:val="nil"/>
                <w:left w:val="nil"/>
                <w:bottom w:val="nil"/>
                <w:right w:val="nil"/>
                <w:between w:val="nil"/>
              </w:pBdr>
              <w:spacing w:after="0" w:line="240" w:lineRule="auto"/>
              <w:jc w:val="center"/>
              <w:rPr>
                <w:rFonts w:ascii="Times New Roman" w:eastAsia="Times New Roman" w:hAnsi="Times New Roman"/>
                <w:color w:val="000000"/>
                <w:sz w:val="20"/>
                <w:szCs w:val="20"/>
              </w:rPr>
            </w:pPr>
            <w:r w:rsidRPr="001B3493">
              <w:rPr>
                <w:rFonts w:ascii="Times New Roman" w:eastAsia="Times New Roman" w:hAnsi="Times New Roman"/>
                <w:color w:val="000000"/>
                <w:sz w:val="20"/>
                <w:szCs w:val="20"/>
              </w:rPr>
              <w:t>102</w:t>
            </w:r>
          </w:p>
        </w:tc>
        <w:tc>
          <w:tcPr>
            <w:tcW w:w="1399" w:type="dxa"/>
            <w:tcBorders>
              <w:top w:val="single" w:sz="4" w:space="0" w:color="000000"/>
              <w:left w:val="nil"/>
              <w:bottom w:val="single" w:sz="4" w:space="0" w:color="000000"/>
              <w:right w:val="nil"/>
            </w:tcBorders>
          </w:tcPr>
          <w:p w14:paraId="262337F2" w14:textId="77777777" w:rsidR="001B3493" w:rsidRPr="001B3493" w:rsidRDefault="001B3493" w:rsidP="001B3493">
            <w:pPr>
              <w:pBdr>
                <w:top w:val="nil"/>
                <w:left w:val="nil"/>
                <w:bottom w:val="nil"/>
                <w:right w:val="nil"/>
                <w:between w:val="nil"/>
              </w:pBdr>
              <w:spacing w:after="0" w:line="240" w:lineRule="auto"/>
              <w:jc w:val="center"/>
              <w:rPr>
                <w:rFonts w:ascii="Times New Roman" w:eastAsia="Times New Roman" w:hAnsi="Times New Roman"/>
                <w:color w:val="000000"/>
                <w:sz w:val="20"/>
                <w:szCs w:val="20"/>
              </w:rPr>
            </w:pPr>
            <w:r w:rsidRPr="001B3493">
              <w:rPr>
                <w:rFonts w:ascii="Times New Roman" w:eastAsia="Times New Roman" w:hAnsi="Times New Roman"/>
                <w:color w:val="000000"/>
                <w:sz w:val="20"/>
                <w:szCs w:val="20"/>
              </w:rPr>
              <w:t>100%</w:t>
            </w:r>
          </w:p>
        </w:tc>
      </w:tr>
    </w:tbl>
    <w:p w14:paraId="0EA1203D" w14:textId="77777777" w:rsidR="001B3493" w:rsidRPr="00A46EC1" w:rsidRDefault="001B3493" w:rsidP="001B3493">
      <w:pPr>
        <w:keepNext/>
        <w:pBdr>
          <w:top w:val="nil"/>
          <w:left w:val="nil"/>
          <w:bottom w:val="nil"/>
          <w:right w:val="nil"/>
          <w:between w:val="nil"/>
        </w:pBdr>
        <w:spacing w:after="0" w:line="360" w:lineRule="auto"/>
        <w:rPr>
          <w:rFonts w:ascii="Times New Roman" w:eastAsia="Times New Roman" w:hAnsi="Times New Roman"/>
          <w:color w:val="000000"/>
        </w:rPr>
      </w:pPr>
    </w:p>
    <w:p w14:paraId="09647347" w14:textId="77777777" w:rsidR="00E21402" w:rsidRPr="00A46EC1" w:rsidRDefault="00E21402" w:rsidP="00E21402">
      <w:pPr>
        <w:spacing w:after="0" w:line="240" w:lineRule="auto"/>
        <w:ind w:firstLine="709"/>
        <w:jc w:val="both"/>
        <w:rPr>
          <w:rFonts w:ascii="Times New Roman" w:eastAsia="Times New Roman" w:hAnsi="Times New Roman"/>
          <w:sz w:val="20"/>
          <w:szCs w:val="20"/>
        </w:rPr>
      </w:pPr>
      <w:r w:rsidRPr="00A46EC1">
        <w:rPr>
          <w:rFonts w:ascii="Times New Roman" w:eastAsia="Times New Roman" w:hAnsi="Times New Roman"/>
          <w:sz w:val="20"/>
          <w:szCs w:val="20"/>
        </w:rPr>
        <w:t>Keterangan:</w:t>
      </w:r>
    </w:p>
    <w:p w14:paraId="6DA72670" w14:textId="77777777" w:rsidR="00E21402" w:rsidRPr="00A46EC1" w:rsidRDefault="00E21402" w:rsidP="00E21402">
      <w:pPr>
        <w:spacing w:after="0" w:line="240" w:lineRule="auto"/>
        <w:ind w:left="709"/>
        <w:jc w:val="both"/>
        <w:rPr>
          <w:rFonts w:ascii="Times New Roman" w:eastAsia="Times New Roman" w:hAnsi="Times New Roman"/>
          <w:sz w:val="20"/>
          <w:szCs w:val="20"/>
        </w:rPr>
      </w:pPr>
      <w:r w:rsidRPr="00A46EC1">
        <w:rPr>
          <w:rFonts w:ascii="Times New Roman" w:eastAsia="Times New Roman" w:hAnsi="Times New Roman"/>
          <w:sz w:val="20"/>
          <w:szCs w:val="20"/>
        </w:rPr>
        <w:t>X</w:t>
      </w:r>
      <w:r w:rsidRPr="00A46EC1">
        <w:rPr>
          <w:rFonts w:ascii="Times New Roman" w:eastAsia="Times New Roman" w:hAnsi="Times New Roman"/>
          <w:sz w:val="20"/>
          <w:szCs w:val="20"/>
        </w:rPr>
        <w:tab/>
        <w:t>= Skor Subjek</w:t>
      </w:r>
    </w:p>
    <w:p w14:paraId="407A77A3" w14:textId="77777777" w:rsidR="00E21402" w:rsidRPr="00A46EC1" w:rsidRDefault="00E21402" w:rsidP="00E21402">
      <w:pPr>
        <w:spacing w:after="0" w:line="240" w:lineRule="auto"/>
        <w:ind w:left="709"/>
        <w:jc w:val="both"/>
        <w:rPr>
          <w:rFonts w:ascii="Times New Roman" w:eastAsia="Times New Roman" w:hAnsi="Times New Roman"/>
          <w:sz w:val="20"/>
          <w:szCs w:val="20"/>
        </w:rPr>
      </w:pPr>
      <w:r w:rsidRPr="00A46EC1">
        <w:rPr>
          <w:rFonts w:ascii="Times New Roman" w:eastAsia="Times New Roman" w:hAnsi="Times New Roman"/>
          <w:sz w:val="20"/>
          <w:szCs w:val="20"/>
        </w:rPr>
        <w:t xml:space="preserve">N </w:t>
      </w:r>
      <w:r w:rsidRPr="00A46EC1">
        <w:rPr>
          <w:rFonts w:ascii="Times New Roman" w:eastAsia="Times New Roman" w:hAnsi="Times New Roman"/>
          <w:sz w:val="20"/>
          <w:szCs w:val="20"/>
        </w:rPr>
        <w:tab/>
        <w:t>= Jumlah Subjek</w:t>
      </w:r>
    </w:p>
    <w:p w14:paraId="354C7491" w14:textId="77777777" w:rsidR="00E21402" w:rsidRPr="00A46EC1" w:rsidRDefault="00E21402" w:rsidP="00E21402">
      <w:pPr>
        <w:spacing w:after="0" w:line="240" w:lineRule="auto"/>
        <w:ind w:left="709"/>
        <w:jc w:val="both"/>
        <w:rPr>
          <w:rFonts w:ascii="Times New Roman" w:eastAsia="Times New Roman" w:hAnsi="Times New Roman"/>
          <w:sz w:val="20"/>
          <w:szCs w:val="20"/>
        </w:rPr>
      </w:pPr>
      <w:r w:rsidRPr="00A46EC1">
        <w:rPr>
          <w:rFonts w:ascii="Times New Roman" w:eastAsia="Times New Roman" w:hAnsi="Times New Roman"/>
          <w:sz w:val="20"/>
          <w:szCs w:val="20"/>
        </w:rPr>
        <w:t>µ</w:t>
      </w:r>
      <w:r w:rsidRPr="00A46EC1">
        <w:rPr>
          <w:rFonts w:ascii="Times New Roman" w:eastAsia="Times New Roman" w:hAnsi="Times New Roman"/>
          <w:sz w:val="20"/>
          <w:szCs w:val="20"/>
        </w:rPr>
        <w:tab/>
        <w:t>= Mean</w:t>
      </w:r>
    </w:p>
    <w:p w14:paraId="5120BC09" w14:textId="77777777" w:rsidR="00E21402" w:rsidRDefault="00E21402" w:rsidP="00E21402">
      <w:pPr>
        <w:spacing w:after="0" w:line="240" w:lineRule="auto"/>
        <w:ind w:left="709"/>
        <w:jc w:val="both"/>
        <w:rPr>
          <w:rFonts w:ascii="Times New Roman" w:eastAsia="Times New Roman" w:hAnsi="Times New Roman"/>
          <w:sz w:val="20"/>
          <w:szCs w:val="20"/>
        </w:rPr>
      </w:pPr>
      <w:r w:rsidRPr="00A46EC1">
        <w:rPr>
          <w:rFonts w:ascii="Times New Roman" w:eastAsia="Times New Roman" w:hAnsi="Times New Roman"/>
          <w:sz w:val="20"/>
          <w:szCs w:val="20"/>
        </w:rPr>
        <w:t>σ</w:t>
      </w:r>
      <w:r w:rsidRPr="00A46EC1">
        <w:rPr>
          <w:rFonts w:ascii="Times New Roman" w:eastAsia="Times New Roman" w:hAnsi="Times New Roman"/>
          <w:sz w:val="20"/>
          <w:szCs w:val="20"/>
        </w:rPr>
        <w:tab/>
        <w:t>= Standar Deviasi</w:t>
      </w:r>
    </w:p>
    <w:p w14:paraId="6FDA8B8B" w14:textId="77777777" w:rsidR="00E21402" w:rsidRPr="00A46EC1" w:rsidRDefault="00E21402" w:rsidP="00E21402">
      <w:pPr>
        <w:spacing w:after="0" w:line="240" w:lineRule="auto"/>
        <w:ind w:left="709"/>
        <w:jc w:val="both"/>
        <w:rPr>
          <w:rFonts w:ascii="Times New Roman" w:eastAsia="Times New Roman" w:hAnsi="Times New Roman"/>
          <w:sz w:val="20"/>
          <w:szCs w:val="20"/>
        </w:rPr>
      </w:pPr>
    </w:p>
    <w:p w14:paraId="2E285161" w14:textId="0EABDA38" w:rsidR="00E21402" w:rsidRDefault="00E21402" w:rsidP="00E21402">
      <w:pPr>
        <w:spacing w:after="0" w:line="360" w:lineRule="auto"/>
        <w:ind w:firstLine="567"/>
        <w:jc w:val="both"/>
        <w:rPr>
          <w:rFonts w:ascii="Times New Roman" w:hAnsi="Times New Roman"/>
        </w:rPr>
      </w:pPr>
      <w:r>
        <w:rPr>
          <w:rFonts w:ascii="Times New Roman" w:hAnsi="Times New Roman"/>
        </w:rPr>
        <w:t>Berdasar tabel diatas, dapat diketahui bahwa dari 1</w:t>
      </w:r>
      <w:r w:rsidR="001B3493">
        <w:rPr>
          <w:rFonts w:ascii="Times New Roman" w:hAnsi="Times New Roman"/>
        </w:rPr>
        <w:t>02</w:t>
      </w:r>
      <w:r>
        <w:rPr>
          <w:rFonts w:ascii="Times New Roman" w:hAnsi="Times New Roman"/>
        </w:rPr>
        <w:t xml:space="preserve"> subjek terdapat 25 mahasiswa yang berada pada kategori tinggi sebesar (2</w:t>
      </w:r>
      <w:r w:rsidR="001B3493">
        <w:rPr>
          <w:rFonts w:ascii="Times New Roman" w:hAnsi="Times New Roman"/>
        </w:rPr>
        <w:t>4</w:t>
      </w:r>
      <w:r>
        <w:rPr>
          <w:rFonts w:ascii="Times New Roman" w:hAnsi="Times New Roman"/>
        </w:rPr>
        <w:t xml:space="preserve">,5%), sebanyak </w:t>
      </w:r>
      <w:r w:rsidR="001B3493">
        <w:rPr>
          <w:rFonts w:ascii="Times New Roman" w:hAnsi="Times New Roman"/>
        </w:rPr>
        <w:t>64</w:t>
      </w:r>
      <w:r>
        <w:rPr>
          <w:rFonts w:ascii="Times New Roman" w:hAnsi="Times New Roman"/>
        </w:rPr>
        <w:t xml:space="preserve"> mahasiswa dengan kategori sedang (6</w:t>
      </w:r>
      <w:r w:rsidR="001B3493">
        <w:rPr>
          <w:rFonts w:ascii="Times New Roman" w:hAnsi="Times New Roman"/>
        </w:rPr>
        <w:t>2,7</w:t>
      </w:r>
      <w:r>
        <w:rPr>
          <w:rFonts w:ascii="Times New Roman" w:hAnsi="Times New Roman"/>
        </w:rPr>
        <w:t>%), dan sebanyak 1</w:t>
      </w:r>
      <w:r w:rsidR="001B3493">
        <w:rPr>
          <w:rFonts w:ascii="Times New Roman" w:hAnsi="Times New Roman"/>
        </w:rPr>
        <w:t>3</w:t>
      </w:r>
      <w:r>
        <w:rPr>
          <w:rFonts w:ascii="Times New Roman" w:hAnsi="Times New Roman"/>
        </w:rPr>
        <w:t xml:space="preserve"> mahasiswa dengan kategori burnout yang rendah (1</w:t>
      </w:r>
      <w:r w:rsidR="001B3493">
        <w:rPr>
          <w:rFonts w:ascii="Times New Roman" w:hAnsi="Times New Roman"/>
        </w:rPr>
        <w:t>2,7</w:t>
      </w:r>
      <w:r>
        <w:rPr>
          <w:rFonts w:ascii="Times New Roman" w:hAnsi="Times New Roman"/>
        </w:rPr>
        <w:t>%).</w:t>
      </w:r>
    </w:p>
    <w:p w14:paraId="5BC6AFB5" w14:textId="77777777" w:rsidR="00E21402" w:rsidRDefault="00E21402" w:rsidP="00E21402">
      <w:pPr>
        <w:spacing w:after="0" w:line="360" w:lineRule="auto"/>
        <w:jc w:val="both"/>
        <w:rPr>
          <w:rFonts w:ascii="Times New Roman" w:hAnsi="Times New Roman"/>
        </w:rPr>
      </w:pPr>
      <w:r>
        <w:rPr>
          <w:rFonts w:ascii="Times New Roman" w:hAnsi="Times New Roman"/>
        </w:rPr>
        <w:t xml:space="preserve">Selanjutnya, perhitungan hasil kategorisasi pada skala </w:t>
      </w:r>
      <w:r>
        <w:rPr>
          <w:rFonts w:ascii="Times New Roman" w:hAnsi="Times New Roman"/>
          <w:i/>
          <w:iCs/>
        </w:rPr>
        <w:t xml:space="preserve">problem focused coping </w:t>
      </w:r>
      <w:r>
        <w:rPr>
          <w:rFonts w:ascii="Times New Roman" w:hAnsi="Times New Roman"/>
        </w:rPr>
        <w:t>dapat dilihat pada tabel 2 berikut ini:</w:t>
      </w:r>
    </w:p>
    <w:p w14:paraId="704F98CE" w14:textId="05A84FAC" w:rsidR="00E21402" w:rsidRDefault="00E21402" w:rsidP="00E21402">
      <w:pPr>
        <w:keepNext/>
        <w:pBdr>
          <w:top w:val="nil"/>
          <w:left w:val="nil"/>
          <w:bottom w:val="nil"/>
          <w:right w:val="nil"/>
          <w:between w:val="nil"/>
        </w:pBdr>
        <w:spacing w:after="0" w:line="240" w:lineRule="auto"/>
        <w:ind w:firstLine="709"/>
        <w:jc w:val="center"/>
        <w:rPr>
          <w:rFonts w:ascii="Times New Roman" w:eastAsia="Times New Roman" w:hAnsi="Times New Roman"/>
          <w:i/>
          <w:color w:val="000000"/>
        </w:rPr>
      </w:pPr>
      <w:r w:rsidRPr="00A46EC1">
        <w:rPr>
          <w:rFonts w:ascii="Times New Roman" w:eastAsia="Times New Roman" w:hAnsi="Times New Roman"/>
          <w:color w:val="000000"/>
        </w:rPr>
        <w:t xml:space="preserve">Tabel </w:t>
      </w:r>
      <w:r w:rsidR="001B3493">
        <w:rPr>
          <w:rFonts w:ascii="Times New Roman" w:eastAsia="Times New Roman" w:hAnsi="Times New Roman"/>
          <w:color w:val="000000"/>
        </w:rPr>
        <w:t>2</w:t>
      </w:r>
      <w:r w:rsidRPr="00A46EC1">
        <w:rPr>
          <w:rFonts w:ascii="Times New Roman" w:eastAsia="Times New Roman" w:hAnsi="Times New Roman"/>
          <w:color w:val="000000"/>
        </w:rPr>
        <w:t xml:space="preserve">. Kategorisasi Skor Skala </w:t>
      </w:r>
      <w:r w:rsidRPr="00A46EC1">
        <w:rPr>
          <w:rFonts w:ascii="Times New Roman" w:eastAsia="Times New Roman" w:hAnsi="Times New Roman"/>
          <w:i/>
          <w:color w:val="000000"/>
        </w:rPr>
        <w:t>Problem Focused Coping</w:t>
      </w:r>
    </w:p>
    <w:tbl>
      <w:tblPr>
        <w:tblStyle w:val="26"/>
        <w:tblpPr w:leftFromText="180" w:rightFromText="180" w:vertAnchor="text" w:tblpX="651" w:tblpY="86"/>
        <w:tblW w:w="8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4"/>
        <w:gridCol w:w="1586"/>
        <w:gridCol w:w="1616"/>
        <w:gridCol w:w="737"/>
        <w:gridCol w:w="1403"/>
      </w:tblGrid>
      <w:tr w:rsidR="001B3493" w:rsidRPr="001B3493" w14:paraId="751290CF" w14:textId="77777777" w:rsidTr="001B3493">
        <w:trPr>
          <w:trHeight w:val="67"/>
        </w:trPr>
        <w:tc>
          <w:tcPr>
            <w:tcW w:w="2974" w:type="dxa"/>
            <w:tcBorders>
              <w:top w:val="single" w:sz="4" w:space="0" w:color="000000"/>
              <w:left w:val="nil"/>
              <w:bottom w:val="single" w:sz="4" w:space="0" w:color="000000"/>
              <w:right w:val="nil"/>
            </w:tcBorders>
          </w:tcPr>
          <w:p w14:paraId="54C58912" w14:textId="77777777" w:rsidR="001B3493" w:rsidRPr="001B3493" w:rsidRDefault="001B3493" w:rsidP="001B3493">
            <w:pPr>
              <w:pBdr>
                <w:top w:val="nil"/>
                <w:left w:val="nil"/>
                <w:bottom w:val="nil"/>
                <w:right w:val="nil"/>
                <w:between w:val="nil"/>
              </w:pBdr>
              <w:spacing w:after="0" w:line="240" w:lineRule="auto"/>
              <w:jc w:val="center"/>
              <w:rPr>
                <w:rFonts w:ascii="Times New Roman" w:eastAsia="Times New Roman" w:hAnsi="Times New Roman"/>
                <w:color w:val="000000"/>
                <w:sz w:val="20"/>
                <w:szCs w:val="20"/>
              </w:rPr>
            </w:pPr>
            <w:r w:rsidRPr="001B3493">
              <w:rPr>
                <w:rFonts w:ascii="Times New Roman" w:eastAsia="Times New Roman" w:hAnsi="Times New Roman"/>
                <w:color w:val="000000"/>
                <w:sz w:val="20"/>
                <w:szCs w:val="20"/>
              </w:rPr>
              <w:t>Pedoman</w:t>
            </w:r>
          </w:p>
        </w:tc>
        <w:tc>
          <w:tcPr>
            <w:tcW w:w="1586" w:type="dxa"/>
            <w:tcBorders>
              <w:top w:val="single" w:sz="4" w:space="0" w:color="000000"/>
              <w:left w:val="nil"/>
              <w:bottom w:val="single" w:sz="4" w:space="0" w:color="000000"/>
              <w:right w:val="nil"/>
            </w:tcBorders>
          </w:tcPr>
          <w:p w14:paraId="3928693E" w14:textId="77777777" w:rsidR="001B3493" w:rsidRPr="001B3493" w:rsidRDefault="001B3493" w:rsidP="001B3493">
            <w:pPr>
              <w:pBdr>
                <w:top w:val="nil"/>
                <w:left w:val="nil"/>
                <w:bottom w:val="nil"/>
                <w:right w:val="nil"/>
                <w:between w:val="nil"/>
              </w:pBdr>
              <w:spacing w:after="0" w:line="240" w:lineRule="auto"/>
              <w:jc w:val="center"/>
              <w:rPr>
                <w:rFonts w:ascii="Times New Roman" w:eastAsia="Times New Roman" w:hAnsi="Times New Roman"/>
                <w:color w:val="000000"/>
                <w:sz w:val="20"/>
                <w:szCs w:val="20"/>
              </w:rPr>
            </w:pPr>
            <w:r w:rsidRPr="001B3493">
              <w:rPr>
                <w:rFonts w:ascii="Times New Roman" w:eastAsia="Times New Roman" w:hAnsi="Times New Roman"/>
                <w:color w:val="000000"/>
                <w:sz w:val="20"/>
                <w:szCs w:val="20"/>
              </w:rPr>
              <w:t>Skor</w:t>
            </w:r>
          </w:p>
        </w:tc>
        <w:tc>
          <w:tcPr>
            <w:tcW w:w="1616" w:type="dxa"/>
            <w:tcBorders>
              <w:top w:val="single" w:sz="4" w:space="0" w:color="000000"/>
              <w:left w:val="nil"/>
              <w:bottom w:val="single" w:sz="4" w:space="0" w:color="000000"/>
              <w:right w:val="nil"/>
            </w:tcBorders>
          </w:tcPr>
          <w:p w14:paraId="5E5A4EAE" w14:textId="77777777" w:rsidR="001B3493" w:rsidRPr="001B3493" w:rsidRDefault="001B3493" w:rsidP="001B3493">
            <w:pPr>
              <w:pBdr>
                <w:top w:val="nil"/>
                <w:left w:val="nil"/>
                <w:bottom w:val="nil"/>
                <w:right w:val="nil"/>
                <w:between w:val="nil"/>
              </w:pBdr>
              <w:spacing w:after="0" w:line="240" w:lineRule="auto"/>
              <w:jc w:val="center"/>
              <w:rPr>
                <w:rFonts w:ascii="Times New Roman" w:eastAsia="Times New Roman" w:hAnsi="Times New Roman"/>
                <w:color w:val="000000"/>
                <w:sz w:val="20"/>
                <w:szCs w:val="20"/>
              </w:rPr>
            </w:pPr>
            <w:r w:rsidRPr="001B3493">
              <w:rPr>
                <w:rFonts w:ascii="Times New Roman" w:eastAsia="Times New Roman" w:hAnsi="Times New Roman"/>
                <w:color w:val="000000"/>
                <w:sz w:val="20"/>
                <w:szCs w:val="20"/>
              </w:rPr>
              <w:t>Kategorisasi</w:t>
            </w:r>
          </w:p>
        </w:tc>
        <w:tc>
          <w:tcPr>
            <w:tcW w:w="737" w:type="dxa"/>
            <w:tcBorders>
              <w:top w:val="single" w:sz="4" w:space="0" w:color="000000"/>
              <w:left w:val="nil"/>
              <w:bottom w:val="single" w:sz="4" w:space="0" w:color="000000"/>
              <w:right w:val="nil"/>
            </w:tcBorders>
          </w:tcPr>
          <w:p w14:paraId="49895D46" w14:textId="77777777" w:rsidR="001B3493" w:rsidRPr="001B3493" w:rsidRDefault="001B3493" w:rsidP="001B3493">
            <w:pPr>
              <w:pBdr>
                <w:top w:val="nil"/>
                <w:left w:val="nil"/>
                <w:bottom w:val="nil"/>
                <w:right w:val="nil"/>
                <w:between w:val="nil"/>
              </w:pBdr>
              <w:spacing w:after="0" w:line="240" w:lineRule="auto"/>
              <w:jc w:val="center"/>
              <w:rPr>
                <w:rFonts w:ascii="Times New Roman" w:eastAsia="Times New Roman" w:hAnsi="Times New Roman"/>
                <w:color w:val="000000"/>
                <w:sz w:val="20"/>
                <w:szCs w:val="20"/>
              </w:rPr>
            </w:pPr>
            <w:r w:rsidRPr="001B3493">
              <w:rPr>
                <w:rFonts w:ascii="Times New Roman" w:eastAsia="Times New Roman" w:hAnsi="Times New Roman"/>
                <w:color w:val="000000"/>
                <w:sz w:val="20"/>
                <w:szCs w:val="20"/>
              </w:rPr>
              <w:t>N</w:t>
            </w:r>
          </w:p>
        </w:tc>
        <w:tc>
          <w:tcPr>
            <w:tcW w:w="1403" w:type="dxa"/>
            <w:tcBorders>
              <w:top w:val="single" w:sz="4" w:space="0" w:color="000000"/>
              <w:left w:val="nil"/>
              <w:bottom w:val="single" w:sz="4" w:space="0" w:color="000000"/>
              <w:right w:val="nil"/>
            </w:tcBorders>
          </w:tcPr>
          <w:p w14:paraId="35CC2E22" w14:textId="77777777" w:rsidR="001B3493" w:rsidRPr="001B3493" w:rsidRDefault="001B3493" w:rsidP="001B3493">
            <w:pPr>
              <w:pBdr>
                <w:top w:val="nil"/>
                <w:left w:val="nil"/>
                <w:bottom w:val="nil"/>
                <w:right w:val="nil"/>
                <w:between w:val="nil"/>
              </w:pBdr>
              <w:spacing w:after="0" w:line="240" w:lineRule="auto"/>
              <w:jc w:val="center"/>
              <w:rPr>
                <w:rFonts w:ascii="Times New Roman" w:eastAsia="Times New Roman" w:hAnsi="Times New Roman"/>
                <w:color w:val="000000"/>
                <w:sz w:val="20"/>
                <w:szCs w:val="20"/>
              </w:rPr>
            </w:pPr>
            <w:r w:rsidRPr="001B3493">
              <w:rPr>
                <w:rFonts w:ascii="Times New Roman" w:eastAsia="Times New Roman" w:hAnsi="Times New Roman"/>
                <w:color w:val="000000"/>
                <w:sz w:val="20"/>
                <w:szCs w:val="20"/>
              </w:rPr>
              <w:t>Persentase</w:t>
            </w:r>
          </w:p>
        </w:tc>
      </w:tr>
      <w:tr w:rsidR="001B3493" w:rsidRPr="001B3493" w14:paraId="3CB9C394" w14:textId="77777777" w:rsidTr="001B3493">
        <w:trPr>
          <w:trHeight w:val="204"/>
        </w:trPr>
        <w:tc>
          <w:tcPr>
            <w:tcW w:w="2974" w:type="dxa"/>
            <w:tcBorders>
              <w:top w:val="single" w:sz="4" w:space="0" w:color="000000"/>
              <w:left w:val="nil"/>
              <w:bottom w:val="nil"/>
              <w:right w:val="nil"/>
            </w:tcBorders>
          </w:tcPr>
          <w:p w14:paraId="644A59D2" w14:textId="77777777" w:rsidR="001B3493" w:rsidRPr="001B3493" w:rsidRDefault="0084471D" w:rsidP="001B3493">
            <w:pPr>
              <w:spacing w:after="0" w:line="240" w:lineRule="auto"/>
              <w:jc w:val="center"/>
              <w:rPr>
                <w:rFonts w:ascii="Times New Roman" w:eastAsia="Times New Roman" w:hAnsi="Times New Roman"/>
                <w:color w:val="000000"/>
                <w:sz w:val="20"/>
                <w:szCs w:val="20"/>
              </w:rPr>
            </w:pPr>
            <w:sdt>
              <w:sdtPr>
                <w:rPr>
                  <w:rFonts w:ascii="Times New Roman" w:hAnsi="Times New Roman"/>
                  <w:sz w:val="20"/>
                  <w:szCs w:val="20"/>
                </w:rPr>
                <w:tag w:val="goog_rdk_4"/>
                <w:id w:val="-65884234"/>
              </w:sdtPr>
              <w:sdtEndPr/>
              <w:sdtContent>
                <w:r w:rsidR="001B3493" w:rsidRPr="001B3493">
                  <w:rPr>
                    <w:rFonts w:ascii="Times New Roman" w:eastAsia="Gungsuh" w:hAnsi="Times New Roman"/>
                    <w:color w:val="000000"/>
                    <w:sz w:val="20"/>
                    <w:szCs w:val="20"/>
                  </w:rPr>
                  <w:t>X ≥ (µ + 1.σ)</w:t>
                </w:r>
              </w:sdtContent>
            </w:sdt>
          </w:p>
        </w:tc>
        <w:tc>
          <w:tcPr>
            <w:tcW w:w="1586" w:type="dxa"/>
            <w:tcBorders>
              <w:top w:val="single" w:sz="4" w:space="0" w:color="000000"/>
              <w:left w:val="nil"/>
              <w:bottom w:val="nil"/>
              <w:right w:val="nil"/>
            </w:tcBorders>
          </w:tcPr>
          <w:p w14:paraId="1364BA9D" w14:textId="77777777" w:rsidR="001B3493" w:rsidRPr="001B3493" w:rsidRDefault="0084471D" w:rsidP="001B3493">
            <w:pPr>
              <w:pBdr>
                <w:top w:val="nil"/>
                <w:left w:val="nil"/>
                <w:bottom w:val="nil"/>
                <w:right w:val="nil"/>
                <w:between w:val="nil"/>
              </w:pBdr>
              <w:spacing w:after="0" w:line="240" w:lineRule="auto"/>
              <w:jc w:val="center"/>
              <w:rPr>
                <w:rFonts w:ascii="Times New Roman" w:eastAsia="Times New Roman" w:hAnsi="Times New Roman"/>
                <w:color w:val="000000"/>
                <w:sz w:val="20"/>
                <w:szCs w:val="20"/>
              </w:rPr>
            </w:pPr>
            <w:sdt>
              <w:sdtPr>
                <w:rPr>
                  <w:rFonts w:ascii="Times New Roman" w:hAnsi="Times New Roman"/>
                  <w:sz w:val="20"/>
                  <w:szCs w:val="20"/>
                </w:rPr>
                <w:tag w:val="goog_rdk_5"/>
                <w:id w:val="1210540775"/>
              </w:sdtPr>
              <w:sdtEndPr/>
              <w:sdtContent>
                <w:r w:rsidR="001B3493" w:rsidRPr="001B3493">
                  <w:rPr>
                    <w:rFonts w:ascii="Times New Roman" w:eastAsia="Gungsuh" w:hAnsi="Times New Roman"/>
                    <w:color w:val="000000"/>
                    <w:sz w:val="20"/>
                    <w:szCs w:val="20"/>
                  </w:rPr>
                  <w:t>X ≥ 60</w:t>
                </w:r>
              </w:sdtContent>
            </w:sdt>
          </w:p>
        </w:tc>
        <w:tc>
          <w:tcPr>
            <w:tcW w:w="1616" w:type="dxa"/>
            <w:tcBorders>
              <w:top w:val="single" w:sz="4" w:space="0" w:color="000000"/>
              <w:left w:val="nil"/>
              <w:bottom w:val="nil"/>
              <w:right w:val="nil"/>
            </w:tcBorders>
          </w:tcPr>
          <w:p w14:paraId="1A57CD0A" w14:textId="77777777" w:rsidR="001B3493" w:rsidRPr="001B3493" w:rsidRDefault="001B3493" w:rsidP="001B3493">
            <w:pPr>
              <w:pBdr>
                <w:top w:val="nil"/>
                <w:left w:val="nil"/>
                <w:bottom w:val="nil"/>
                <w:right w:val="nil"/>
                <w:between w:val="nil"/>
              </w:pBdr>
              <w:spacing w:after="0" w:line="240" w:lineRule="auto"/>
              <w:jc w:val="center"/>
              <w:rPr>
                <w:rFonts w:ascii="Times New Roman" w:eastAsia="Times New Roman" w:hAnsi="Times New Roman"/>
                <w:color w:val="000000"/>
                <w:sz w:val="20"/>
                <w:szCs w:val="20"/>
              </w:rPr>
            </w:pPr>
            <w:r w:rsidRPr="001B3493">
              <w:rPr>
                <w:rFonts w:ascii="Times New Roman" w:eastAsia="Times New Roman" w:hAnsi="Times New Roman"/>
                <w:color w:val="000000"/>
                <w:sz w:val="20"/>
                <w:szCs w:val="20"/>
              </w:rPr>
              <w:t>Tinggi</w:t>
            </w:r>
          </w:p>
        </w:tc>
        <w:tc>
          <w:tcPr>
            <w:tcW w:w="737" w:type="dxa"/>
            <w:tcBorders>
              <w:top w:val="single" w:sz="4" w:space="0" w:color="000000"/>
              <w:left w:val="nil"/>
              <w:bottom w:val="nil"/>
              <w:right w:val="nil"/>
            </w:tcBorders>
          </w:tcPr>
          <w:p w14:paraId="3561AE5B" w14:textId="77777777" w:rsidR="001B3493" w:rsidRPr="001B3493" w:rsidRDefault="001B3493" w:rsidP="001B3493">
            <w:pPr>
              <w:pBdr>
                <w:top w:val="nil"/>
                <w:left w:val="nil"/>
                <w:bottom w:val="nil"/>
                <w:right w:val="nil"/>
                <w:between w:val="nil"/>
              </w:pBdr>
              <w:spacing w:after="0" w:line="240" w:lineRule="auto"/>
              <w:jc w:val="center"/>
              <w:rPr>
                <w:rFonts w:ascii="Times New Roman" w:eastAsia="Times New Roman" w:hAnsi="Times New Roman"/>
                <w:color w:val="000000"/>
                <w:sz w:val="20"/>
                <w:szCs w:val="20"/>
              </w:rPr>
            </w:pPr>
            <w:r w:rsidRPr="001B3493">
              <w:rPr>
                <w:rFonts w:ascii="Times New Roman" w:eastAsia="Times New Roman" w:hAnsi="Times New Roman"/>
                <w:color w:val="000000"/>
                <w:sz w:val="20"/>
                <w:szCs w:val="20"/>
              </w:rPr>
              <w:t>7</w:t>
            </w:r>
          </w:p>
        </w:tc>
        <w:tc>
          <w:tcPr>
            <w:tcW w:w="1403" w:type="dxa"/>
            <w:tcBorders>
              <w:top w:val="single" w:sz="4" w:space="0" w:color="000000"/>
              <w:left w:val="nil"/>
              <w:bottom w:val="nil"/>
              <w:right w:val="nil"/>
            </w:tcBorders>
          </w:tcPr>
          <w:p w14:paraId="7F6ABBF6" w14:textId="77777777" w:rsidR="001B3493" w:rsidRPr="001B3493" w:rsidRDefault="001B3493" w:rsidP="001B3493">
            <w:pPr>
              <w:pBdr>
                <w:top w:val="nil"/>
                <w:left w:val="nil"/>
                <w:bottom w:val="nil"/>
                <w:right w:val="nil"/>
                <w:between w:val="nil"/>
              </w:pBdr>
              <w:spacing w:after="0" w:line="240" w:lineRule="auto"/>
              <w:jc w:val="center"/>
              <w:rPr>
                <w:rFonts w:ascii="Times New Roman" w:eastAsia="Times New Roman" w:hAnsi="Times New Roman"/>
                <w:color w:val="000000"/>
                <w:sz w:val="20"/>
                <w:szCs w:val="20"/>
              </w:rPr>
            </w:pPr>
            <w:r w:rsidRPr="001B3493">
              <w:rPr>
                <w:rFonts w:ascii="Times New Roman" w:eastAsia="Times New Roman" w:hAnsi="Times New Roman"/>
                <w:color w:val="000000"/>
                <w:sz w:val="20"/>
                <w:szCs w:val="20"/>
              </w:rPr>
              <w:t>6,9%</w:t>
            </w:r>
          </w:p>
        </w:tc>
      </w:tr>
      <w:tr w:rsidR="001B3493" w:rsidRPr="001B3493" w14:paraId="34FB3CC4" w14:textId="77777777" w:rsidTr="001B3493">
        <w:trPr>
          <w:trHeight w:val="204"/>
        </w:trPr>
        <w:tc>
          <w:tcPr>
            <w:tcW w:w="2974" w:type="dxa"/>
            <w:tcBorders>
              <w:top w:val="nil"/>
              <w:left w:val="nil"/>
              <w:bottom w:val="nil"/>
              <w:right w:val="nil"/>
            </w:tcBorders>
          </w:tcPr>
          <w:p w14:paraId="3D90DE4E" w14:textId="77777777" w:rsidR="001B3493" w:rsidRPr="001B3493" w:rsidRDefault="0084471D" w:rsidP="001B3493">
            <w:pPr>
              <w:spacing w:after="0" w:line="240" w:lineRule="auto"/>
              <w:jc w:val="center"/>
              <w:rPr>
                <w:rFonts w:ascii="Times New Roman" w:eastAsia="Times New Roman" w:hAnsi="Times New Roman"/>
                <w:color w:val="000000"/>
                <w:sz w:val="20"/>
                <w:szCs w:val="20"/>
              </w:rPr>
            </w:pPr>
            <w:sdt>
              <w:sdtPr>
                <w:rPr>
                  <w:rFonts w:ascii="Times New Roman" w:hAnsi="Times New Roman"/>
                  <w:sz w:val="20"/>
                  <w:szCs w:val="20"/>
                </w:rPr>
                <w:tag w:val="goog_rdk_6"/>
                <w:id w:val="-1911222060"/>
              </w:sdtPr>
              <w:sdtEndPr/>
              <w:sdtContent>
                <w:r w:rsidR="001B3493" w:rsidRPr="001B3493">
                  <w:rPr>
                    <w:rFonts w:ascii="Times New Roman" w:eastAsia="Cardo" w:hAnsi="Times New Roman"/>
                    <w:color w:val="000000"/>
                    <w:sz w:val="20"/>
                    <w:szCs w:val="20"/>
                  </w:rPr>
                  <w:t>(µ - 1.σ) ≤ X &lt; (µ + 1.σ)</w:t>
                </w:r>
              </w:sdtContent>
            </w:sdt>
          </w:p>
        </w:tc>
        <w:tc>
          <w:tcPr>
            <w:tcW w:w="1586" w:type="dxa"/>
            <w:tcBorders>
              <w:top w:val="nil"/>
              <w:left w:val="nil"/>
              <w:bottom w:val="nil"/>
              <w:right w:val="nil"/>
            </w:tcBorders>
          </w:tcPr>
          <w:p w14:paraId="79AD327F" w14:textId="77777777" w:rsidR="001B3493" w:rsidRPr="001B3493" w:rsidRDefault="0084471D" w:rsidP="001B3493">
            <w:pPr>
              <w:pBdr>
                <w:top w:val="nil"/>
                <w:left w:val="nil"/>
                <w:bottom w:val="nil"/>
                <w:right w:val="nil"/>
                <w:between w:val="nil"/>
              </w:pBdr>
              <w:spacing w:after="0" w:line="240" w:lineRule="auto"/>
              <w:jc w:val="center"/>
              <w:rPr>
                <w:rFonts w:ascii="Times New Roman" w:eastAsia="Times New Roman" w:hAnsi="Times New Roman"/>
                <w:color w:val="000000"/>
                <w:sz w:val="20"/>
                <w:szCs w:val="20"/>
              </w:rPr>
            </w:pPr>
            <w:sdt>
              <w:sdtPr>
                <w:rPr>
                  <w:rFonts w:ascii="Times New Roman" w:hAnsi="Times New Roman"/>
                  <w:sz w:val="20"/>
                  <w:szCs w:val="20"/>
                </w:rPr>
                <w:tag w:val="goog_rdk_7"/>
                <w:id w:val="-657459987"/>
              </w:sdtPr>
              <w:sdtEndPr/>
              <w:sdtContent>
                <w:r w:rsidR="001B3493" w:rsidRPr="001B3493">
                  <w:rPr>
                    <w:rFonts w:ascii="Times New Roman" w:eastAsia="Gungsuh" w:hAnsi="Times New Roman"/>
                    <w:color w:val="000000"/>
                    <w:sz w:val="20"/>
                    <w:szCs w:val="20"/>
                  </w:rPr>
                  <w:t>40 ≤ X &lt; 60</w:t>
                </w:r>
              </w:sdtContent>
            </w:sdt>
          </w:p>
        </w:tc>
        <w:tc>
          <w:tcPr>
            <w:tcW w:w="1616" w:type="dxa"/>
            <w:tcBorders>
              <w:top w:val="nil"/>
              <w:left w:val="nil"/>
              <w:bottom w:val="nil"/>
              <w:right w:val="nil"/>
            </w:tcBorders>
          </w:tcPr>
          <w:p w14:paraId="04771C04" w14:textId="77777777" w:rsidR="001B3493" w:rsidRPr="001B3493" w:rsidRDefault="001B3493" w:rsidP="001B3493">
            <w:pPr>
              <w:pBdr>
                <w:top w:val="nil"/>
                <w:left w:val="nil"/>
                <w:bottom w:val="nil"/>
                <w:right w:val="nil"/>
                <w:between w:val="nil"/>
              </w:pBdr>
              <w:spacing w:after="0" w:line="240" w:lineRule="auto"/>
              <w:jc w:val="center"/>
              <w:rPr>
                <w:rFonts w:ascii="Times New Roman" w:eastAsia="Times New Roman" w:hAnsi="Times New Roman"/>
                <w:color w:val="000000"/>
                <w:sz w:val="20"/>
                <w:szCs w:val="20"/>
              </w:rPr>
            </w:pPr>
            <w:r w:rsidRPr="001B3493">
              <w:rPr>
                <w:rFonts w:ascii="Times New Roman" w:eastAsia="Times New Roman" w:hAnsi="Times New Roman"/>
                <w:color w:val="000000"/>
                <w:sz w:val="20"/>
                <w:szCs w:val="20"/>
              </w:rPr>
              <w:t>Sedang</w:t>
            </w:r>
          </w:p>
        </w:tc>
        <w:tc>
          <w:tcPr>
            <w:tcW w:w="737" w:type="dxa"/>
            <w:tcBorders>
              <w:top w:val="nil"/>
              <w:left w:val="nil"/>
              <w:bottom w:val="nil"/>
              <w:right w:val="nil"/>
            </w:tcBorders>
          </w:tcPr>
          <w:p w14:paraId="687A6BE4" w14:textId="77777777" w:rsidR="001B3493" w:rsidRPr="001B3493" w:rsidRDefault="001B3493" w:rsidP="001B3493">
            <w:pPr>
              <w:pBdr>
                <w:top w:val="nil"/>
                <w:left w:val="nil"/>
                <w:bottom w:val="nil"/>
                <w:right w:val="nil"/>
                <w:between w:val="nil"/>
              </w:pBdr>
              <w:spacing w:after="0" w:line="240" w:lineRule="auto"/>
              <w:jc w:val="center"/>
              <w:rPr>
                <w:rFonts w:ascii="Times New Roman" w:eastAsia="Times New Roman" w:hAnsi="Times New Roman"/>
                <w:color w:val="000000"/>
                <w:sz w:val="20"/>
                <w:szCs w:val="20"/>
              </w:rPr>
            </w:pPr>
            <w:r w:rsidRPr="001B3493">
              <w:rPr>
                <w:rFonts w:ascii="Times New Roman" w:eastAsia="Times New Roman" w:hAnsi="Times New Roman"/>
                <w:color w:val="000000"/>
                <w:sz w:val="20"/>
                <w:szCs w:val="20"/>
              </w:rPr>
              <w:t>95</w:t>
            </w:r>
          </w:p>
        </w:tc>
        <w:tc>
          <w:tcPr>
            <w:tcW w:w="1403" w:type="dxa"/>
            <w:tcBorders>
              <w:top w:val="nil"/>
              <w:left w:val="nil"/>
              <w:bottom w:val="nil"/>
              <w:right w:val="nil"/>
            </w:tcBorders>
          </w:tcPr>
          <w:p w14:paraId="3B89EAA3" w14:textId="77777777" w:rsidR="001B3493" w:rsidRPr="001B3493" w:rsidRDefault="001B3493" w:rsidP="001B3493">
            <w:pPr>
              <w:pBdr>
                <w:top w:val="nil"/>
                <w:left w:val="nil"/>
                <w:bottom w:val="nil"/>
                <w:right w:val="nil"/>
                <w:between w:val="nil"/>
              </w:pBdr>
              <w:spacing w:after="0" w:line="240" w:lineRule="auto"/>
              <w:jc w:val="center"/>
              <w:rPr>
                <w:rFonts w:ascii="Times New Roman" w:eastAsia="Times New Roman" w:hAnsi="Times New Roman"/>
                <w:color w:val="000000"/>
                <w:sz w:val="20"/>
                <w:szCs w:val="20"/>
              </w:rPr>
            </w:pPr>
            <w:r w:rsidRPr="001B3493">
              <w:rPr>
                <w:rFonts w:ascii="Times New Roman" w:eastAsia="Times New Roman" w:hAnsi="Times New Roman"/>
                <w:color w:val="000000"/>
                <w:sz w:val="20"/>
                <w:szCs w:val="20"/>
              </w:rPr>
              <w:t>93,1%</w:t>
            </w:r>
          </w:p>
        </w:tc>
      </w:tr>
      <w:tr w:rsidR="001B3493" w:rsidRPr="001B3493" w14:paraId="46B65127" w14:textId="77777777" w:rsidTr="001B3493">
        <w:trPr>
          <w:trHeight w:val="204"/>
        </w:trPr>
        <w:tc>
          <w:tcPr>
            <w:tcW w:w="2974" w:type="dxa"/>
            <w:tcBorders>
              <w:top w:val="nil"/>
              <w:left w:val="nil"/>
              <w:bottom w:val="single" w:sz="4" w:space="0" w:color="000000"/>
              <w:right w:val="nil"/>
            </w:tcBorders>
          </w:tcPr>
          <w:p w14:paraId="255704F8" w14:textId="77777777" w:rsidR="001B3493" w:rsidRPr="001B3493" w:rsidRDefault="001B3493" w:rsidP="001B3493">
            <w:pPr>
              <w:spacing w:after="0" w:line="240" w:lineRule="auto"/>
              <w:jc w:val="center"/>
              <w:rPr>
                <w:rFonts w:ascii="Times New Roman" w:eastAsia="Times New Roman" w:hAnsi="Times New Roman"/>
                <w:color w:val="000000"/>
                <w:sz w:val="20"/>
                <w:szCs w:val="20"/>
              </w:rPr>
            </w:pPr>
            <w:r w:rsidRPr="001B3493">
              <w:rPr>
                <w:rFonts w:ascii="Times New Roman" w:eastAsia="Times New Roman" w:hAnsi="Times New Roman"/>
                <w:color w:val="000000"/>
                <w:sz w:val="20"/>
                <w:szCs w:val="20"/>
              </w:rPr>
              <w:t>X &lt; (µ - 1.σ)</w:t>
            </w:r>
          </w:p>
        </w:tc>
        <w:tc>
          <w:tcPr>
            <w:tcW w:w="1586" w:type="dxa"/>
            <w:tcBorders>
              <w:top w:val="nil"/>
              <w:left w:val="nil"/>
              <w:bottom w:val="single" w:sz="4" w:space="0" w:color="000000"/>
              <w:right w:val="nil"/>
            </w:tcBorders>
          </w:tcPr>
          <w:p w14:paraId="166668CD" w14:textId="77777777" w:rsidR="001B3493" w:rsidRPr="001B3493" w:rsidRDefault="001B3493" w:rsidP="001B3493">
            <w:pPr>
              <w:pBdr>
                <w:top w:val="nil"/>
                <w:left w:val="nil"/>
                <w:bottom w:val="nil"/>
                <w:right w:val="nil"/>
                <w:between w:val="nil"/>
              </w:pBdr>
              <w:spacing w:after="0" w:line="240" w:lineRule="auto"/>
              <w:jc w:val="center"/>
              <w:rPr>
                <w:rFonts w:ascii="Times New Roman" w:eastAsia="Times New Roman" w:hAnsi="Times New Roman"/>
                <w:color w:val="000000"/>
                <w:sz w:val="20"/>
                <w:szCs w:val="20"/>
              </w:rPr>
            </w:pPr>
            <w:r w:rsidRPr="001B3493">
              <w:rPr>
                <w:rFonts w:ascii="Times New Roman" w:eastAsia="Times New Roman" w:hAnsi="Times New Roman"/>
                <w:color w:val="000000"/>
                <w:sz w:val="20"/>
                <w:szCs w:val="20"/>
              </w:rPr>
              <w:t>X &lt; 40</w:t>
            </w:r>
          </w:p>
        </w:tc>
        <w:tc>
          <w:tcPr>
            <w:tcW w:w="1616" w:type="dxa"/>
            <w:tcBorders>
              <w:top w:val="nil"/>
              <w:left w:val="nil"/>
              <w:bottom w:val="single" w:sz="4" w:space="0" w:color="000000"/>
              <w:right w:val="nil"/>
            </w:tcBorders>
          </w:tcPr>
          <w:p w14:paraId="71CF379E" w14:textId="77777777" w:rsidR="001B3493" w:rsidRPr="001B3493" w:rsidRDefault="001B3493" w:rsidP="001B3493">
            <w:pPr>
              <w:pBdr>
                <w:top w:val="nil"/>
                <w:left w:val="nil"/>
                <w:bottom w:val="nil"/>
                <w:right w:val="nil"/>
                <w:between w:val="nil"/>
              </w:pBdr>
              <w:spacing w:after="0" w:line="240" w:lineRule="auto"/>
              <w:jc w:val="center"/>
              <w:rPr>
                <w:rFonts w:ascii="Times New Roman" w:eastAsia="Times New Roman" w:hAnsi="Times New Roman"/>
                <w:color w:val="000000"/>
                <w:sz w:val="20"/>
                <w:szCs w:val="20"/>
              </w:rPr>
            </w:pPr>
            <w:r w:rsidRPr="001B3493">
              <w:rPr>
                <w:rFonts w:ascii="Times New Roman" w:eastAsia="Times New Roman" w:hAnsi="Times New Roman"/>
                <w:color w:val="000000"/>
                <w:sz w:val="20"/>
                <w:szCs w:val="20"/>
              </w:rPr>
              <w:t>Rendah</w:t>
            </w:r>
          </w:p>
        </w:tc>
        <w:tc>
          <w:tcPr>
            <w:tcW w:w="737" w:type="dxa"/>
            <w:tcBorders>
              <w:top w:val="nil"/>
              <w:left w:val="nil"/>
              <w:bottom w:val="single" w:sz="4" w:space="0" w:color="000000"/>
              <w:right w:val="nil"/>
            </w:tcBorders>
          </w:tcPr>
          <w:p w14:paraId="35959C9D" w14:textId="77777777" w:rsidR="001B3493" w:rsidRPr="001B3493" w:rsidRDefault="001B3493" w:rsidP="001B3493">
            <w:pPr>
              <w:pBdr>
                <w:top w:val="nil"/>
                <w:left w:val="nil"/>
                <w:bottom w:val="nil"/>
                <w:right w:val="nil"/>
                <w:between w:val="nil"/>
              </w:pBdr>
              <w:spacing w:after="0" w:line="240" w:lineRule="auto"/>
              <w:jc w:val="center"/>
              <w:rPr>
                <w:rFonts w:ascii="Times New Roman" w:eastAsia="Times New Roman" w:hAnsi="Times New Roman"/>
                <w:color w:val="000000"/>
                <w:sz w:val="20"/>
                <w:szCs w:val="20"/>
              </w:rPr>
            </w:pPr>
            <w:r w:rsidRPr="001B3493">
              <w:rPr>
                <w:rFonts w:ascii="Times New Roman" w:eastAsia="Times New Roman" w:hAnsi="Times New Roman"/>
                <w:color w:val="000000"/>
                <w:sz w:val="20"/>
                <w:szCs w:val="20"/>
              </w:rPr>
              <w:t>-</w:t>
            </w:r>
          </w:p>
        </w:tc>
        <w:tc>
          <w:tcPr>
            <w:tcW w:w="1403" w:type="dxa"/>
            <w:tcBorders>
              <w:top w:val="nil"/>
              <w:left w:val="nil"/>
              <w:bottom w:val="single" w:sz="4" w:space="0" w:color="000000"/>
              <w:right w:val="nil"/>
            </w:tcBorders>
          </w:tcPr>
          <w:p w14:paraId="47A60262" w14:textId="77777777" w:rsidR="001B3493" w:rsidRPr="001B3493" w:rsidRDefault="001B3493" w:rsidP="001B3493">
            <w:pPr>
              <w:pBdr>
                <w:top w:val="nil"/>
                <w:left w:val="nil"/>
                <w:bottom w:val="nil"/>
                <w:right w:val="nil"/>
                <w:between w:val="nil"/>
              </w:pBdr>
              <w:spacing w:after="0" w:line="240" w:lineRule="auto"/>
              <w:jc w:val="center"/>
              <w:rPr>
                <w:rFonts w:ascii="Times New Roman" w:eastAsia="Times New Roman" w:hAnsi="Times New Roman"/>
                <w:color w:val="000000"/>
                <w:sz w:val="20"/>
                <w:szCs w:val="20"/>
              </w:rPr>
            </w:pPr>
            <w:r w:rsidRPr="001B3493">
              <w:rPr>
                <w:rFonts w:ascii="Times New Roman" w:eastAsia="Times New Roman" w:hAnsi="Times New Roman"/>
                <w:color w:val="000000"/>
                <w:sz w:val="20"/>
                <w:szCs w:val="20"/>
              </w:rPr>
              <w:t>-</w:t>
            </w:r>
          </w:p>
        </w:tc>
      </w:tr>
      <w:tr w:rsidR="001B3493" w:rsidRPr="00B374AC" w14:paraId="3BF5CA8C" w14:textId="77777777" w:rsidTr="001B3493">
        <w:trPr>
          <w:trHeight w:val="204"/>
        </w:trPr>
        <w:tc>
          <w:tcPr>
            <w:tcW w:w="2974" w:type="dxa"/>
            <w:tcBorders>
              <w:top w:val="single" w:sz="4" w:space="0" w:color="000000"/>
              <w:left w:val="nil"/>
              <w:bottom w:val="single" w:sz="4" w:space="0" w:color="000000"/>
              <w:right w:val="nil"/>
            </w:tcBorders>
          </w:tcPr>
          <w:p w14:paraId="5B54200E" w14:textId="77777777" w:rsidR="001B3493" w:rsidRPr="001B3493" w:rsidRDefault="001B3493" w:rsidP="001B3493">
            <w:pPr>
              <w:spacing w:after="0" w:line="240" w:lineRule="auto"/>
              <w:jc w:val="center"/>
              <w:rPr>
                <w:rFonts w:ascii="Times New Roman" w:eastAsia="Times New Roman" w:hAnsi="Times New Roman"/>
                <w:color w:val="000000"/>
                <w:sz w:val="20"/>
                <w:szCs w:val="20"/>
              </w:rPr>
            </w:pPr>
          </w:p>
        </w:tc>
        <w:tc>
          <w:tcPr>
            <w:tcW w:w="1586" w:type="dxa"/>
            <w:tcBorders>
              <w:top w:val="single" w:sz="4" w:space="0" w:color="000000"/>
              <w:left w:val="nil"/>
              <w:bottom w:val="single" w:sz="4" w:space="0" w:color="000000"/>
              <w:right w:val="nil"/>
            </w:tcBorders>
          </w:tcPr>
          <w:p w14:paraId="455E9F96" w14:textId="77777777" w:rsidR="001B3493" w:rsidRPr="001B3493" w:rsidRDefault="001B3493" w:rsidP="001B3493">
            <w:pPr>
              <w:pBdr>
                <w:top w:val="nil"/>
                <w:left w:val="nil"/>
                <w:bottom w:val="nil"/>
                <w:right w:val="nil"/>
                <w:between w:val="nil"/>
              </w:pBdr>
              <w:spacing w:after="0" w:line="240" w:lineRule="auto"/>
              <w:jc w:val="center"/>
              <w:rPr>
                <w:rFonts w:ascii="Times New Roman" w:eastAsia="Times New Roman" w:hAnsi="Times New Roman"/>
                <w:color w:val="000000"/>
                <w:sz w:val="20"/>
                <w:szCs w:val="20"/>
              </w:rPr>
            </w:pPr>
            <w:r w:rsidRPr="001B3493">
              <w:rPr>
                <w:rFonts w:ascii="Times New Roman" w:eastAsia="Times New Roman" w:hAnsi="Times New Roman"/>
                <w:color w:val="000000"/>
                <w:sz w:val="20"/>
                <w:szCs w:val="20"/>
              </w:rPr>
              <w:t>Jumlah</w:t>
            </w:r>
          </w:p>
        </w:tc>
        <w:tc>
          <w:tcPr>
            <w:tcW w:w="1616" w:type="dxa"/>
            <w:tcBorders>
              <w:top w:val="single" w:sz="4" w:space="0" w:color="000000"/>
              <w:left w:val="nil"/>
              <w:bottom w:val="single" w:sz="4" w:space="0" w:color="000000"/>
              <w:right w:val="nil"/>
            </w:tcBorders>
          </w:tcPr>
          <w:p w14:paraId="5A1D29EA" w14:textId="77777777" w:rsidR="001B3493" w:rsidRPr="001B3493" w:rsidRDefault="001B3493" w:rsidP="001B3493">
            <w:pPr>
              <w:pBdr>
                <w:top w:val="nil"/>
                <w:left w:val="nil"/>
                <w:bottom w:val="nil"/>
                <w:right w:val="nil"/>
                <w:between w:val="nil"/>
              </w:pBdr>
              <w:spacing w:after="0" w:line="240" w:lineRule="auto"/>
              <w:jc w:val="center"/>
              <w:rPr>
                <w:rFonts w:ascii="Times New Roman" w:eastAsia="Times New Roman" w:hAnsi="Times New Roman"/>
                <w:color w:val="000000"/>
                <w:sz w:val="20"/>
                <w:szCs w:val="20"/>
              </w:rPr>
            </w:pPr>
          </w:p>
        </w:tc>
        <w:tc>
          <w:tcPr>
            <w:tcW w:w="737" w:type="dxa"/>
            <w:tcBorders>
              <w:top w:val="single" w:sz="4" w:space="0" w:color="000000"/>
              <w:left w:val="nil"/>
              <w:bottom w:val="single" w:sz="4" w:space="0" w:color="000000"/>
              <w:right w:val="nil"/>
            </w:tcBorders>
          </w:tcPr>
          <w:p w14:paraId="2BDDC97B" w14:textId="77777777" w:rsidR="001B3493" w:rsidRPr="001B3493" w:rsidRDefault="001B3493" w:rsidP="001B3493">
            <w:pPr>
              <w:pBdr>
                <w:top w:val="nil"/>
                <w:left w:val="nil"/>
                <w:bottom w:val="nil"/>
                <w:right w:val="nil"/>
                <w:between w:val="nil"/>
              </w:pBdr>
              <w:spacing w:after="0" w:line="240" w:lineRule="auto"/>
              <w:jc w:val="center"/>
              <w:rPr>
                <w:rFonts w:ascii="Times New Roman" w:eastAsia="Times New Roman" w:hAnsi="Times New Roman"/>
                <w:color w:val="000000"/>
                <w:sz w:val="20"/>
                <w:szCs w:val="20"/>
              </w:rPr>
            </w:pPr>
            <w:r w:rsidRPr="001B3493">
              <w:rPr>
                <w:rFonts w:ascii="Times New Roman" w:eastAsia="Times New Roman" w:hAnsi="Times New Roman"/>
                <w:color w:val="000000"/>
                <w:sz w:val="20"/>
                <w:szCs w:val="20"/>
              </w:rPr>
              <w:t>102</w:t>
            </w:r>
          </w:p>
        </w:tc>
        <w:tc>
          <w:tcPr>
            <w:tcW w:w="1403" w:type="dxa"/>
            <w:tcBorders>
              <w:top w:val="single" w:sz="4" w:space="0" w:color="000000"/>
              <w:left w:val="nil"/>
              <w:bottom w:val="single" w:sz="4" w:space="0" w:color="000000"/>
              <w:right w:val="nil"/>
            </w:tcBorders>
          </w:tcPr>
          <w:p w14:paraId="7687347E" w14:textId="77777777" w:rsidR="001B3493" w:rsidRPr="00B374AC" w:rsidRDefault="001B3493" w:rsidP="001B3493">
            <w:pPr>
              <w:pBdr>
                <w:top w:val="nil"/>
                <w:left w:val="nil"/>
                <w:bottom w:val="nil"/>
                <w:right w:val="nil"/>
                <w:between w:val="nil"/>
              </w:pBdr>
              <w:spacing w:after="0" w:line="240" w:lineRule="auto"/>
              <w:jc w:val="center"/>
              <w:rPr>
                <w:rFonts w:ascii="Times New Roman" w:eastAsia="Times New Roman" w:hAnsi="Times New Roman"/>
                <w:color w:val="000000"/>
                <w:sz w:val="20"/>
                <w:szCs w:val="20"/>
              </w:rPr>
            </w:pPr>
            <w:r w:rsidRPr="001B3493">
              <w:rPr>
                <w:rFonts w:ascii="Times New Roman" w:eastAsia="Times New Roman" w:hAnsi="Times New Roman"/>
                <w:color w:val="000000"/>
                <w:sz w:val="20"/>
                <w:szCs w:val="20"/>
              </w:rPr>
              <w:t>100%</w:t>
            </w:r>
          </w:p>
        </w:tc>
      </w:tr>
    </w:tbl>
    <w:p w14:paraId="25053B6D" w14:textId="77777777" w:rsidR="001B3493" w:rsidRPr="00A46EC1" w:rsidRDefault="001B3493" w:rsidP="001B3493">
      <w:pPr>
        <w:keepNext/>
        <w:pBdr>
          <w:top w:val="nil"/>
          <w:left w:val="nil"/>
          <w:bottom w:val="nil"/>
          <w:right w:val="nil"/>
          <w:between w:val="nil"/>
        </w:pBdr>
        <w:spacing w:after="0" w:line="240" w:lineRule="auto"/>
        <w:rPr>
          <w:rFonts w:ascii="Times New Roman" w:eastAsia="Times New Roman" w:hAnsi="Times New Roman"/>
          <w:color w:val="000000"/>
        </w:rPr>
      </w:pPr>
    </w:p>
    <w:p w14:paraId="4F11EC08" w14:textId="77777777" w:rsidR="00E21402" w:rsidRPr="00A46EC1" w:rsidRDefault="00E21402" w:rsidP="00E21402">
      <w:pPr>
        <w:spacing w:after="0" w:line="240" w:lineRule="auto"/>
        <w:ind w:firstLine="709"/>
        <w:jc w:val="both"/>
        <w:rPr>
          <w:rFonts w:ascii="Times New Roman" w:eastAsia="Times New Roman" w:hAnsi="Times New Roman"/>
          <w:sz w:val="20"/>
          <w:szCs w:val="20"/>
        </w:rPr>
      </w:pPr>
      <w:r w:rsidRPr="00A46EC1">
        <w:rPr>
          <w:rFonts w:ascii="Times New Roman" w:eastAsia="Times New Roman" w:hAnsi="Times New Roman"/>
          <w:sz w:val="20"/>
          <w:szCs w:val="20"/>
        </w:rPr>
        <w:t>Keterangan:</w:t>
      </w:r>
    </w:p>
    <w:p w14:paraId="7D98BFD3" w14:textId="77777777" w:rsidR="00E21402" w:rsidRPr="00A46EC1" w:rsidRDefault="00E21402" w:rsidP="00E21402">
      <w:pPr>
        <w:spacing w:after="0" w:line="240" w:lineRule="auto"/>
        <w:ind w:left="1134" w:hanging="425"/>
        <w:jc w:val="both"/>
        <w:rPr>
          <w:rFonts w:ascii="Times New Roman" w:eastAsia="Times New Roman" w:hAnsi="Times New Roman"/>
          <w:sz w:val="20"/>
          <w:szCs w:val="20"/>
        </w:rPr>
      </w:pPr>
      <w:r w:rsidRPr="00A46EC1">
        <w:rPr>
          <w:rFonts w:ascii="Times New Roman" w:eastAsia="Times New Roman" w:hAnsi="Times New Roman"/>
          <w:sz w:val="20"/>
          <w:szCs w:val="20"/>
        </w:rPr>
        <w:t>X</w:t>
      </w:r>
      <w:r w:rsidRPr="00A46EC1">
        <w:rPr>
          <w:rFonts w:ascii="Times New Roman" w:eastAsia="Times New Roman" w:hAnsi="Times New Roman"/>
          <w:sz w:val="20"/>
          <w:szCs w:val="20"/>
        </w:rPr>
        <w:tab/>
        <w:t>= Skor Subjek</w:t>
      </w:r>
    </w:p>
    <w:p w14:paraId="68040872" w14:textId="77777777" w:rsidR="00E21402" w:rsidRPr="00A46EC1" w:rsidRDefault="00E21402" w:rsidP="00E21402">
      <w:pPr>
        <w:spacing w:after="0" w:line="240" w:lineRule="auto"/>
        <w:ind w:left="1134" w:hanging="425"/>
        <w:jc w:val="both"/>
        <w:rPr>
          <w:rFonts w:ascii="Times New Roman" w:eastAsia="Times New Roman" w:hAnsi="Times New Roman"/>
          <w:sz w:val="20"/>
          <w:szCs w:val="20"/>
        </w:rPr>
      </w:pPr>
      <w:r w:rsidRPr="00A46EC1">
        <w:rPr>
          <w:rFonts w:ascii="Times New Roman" w:eastAsia="Times New Roman" w:hAnsi="Times New Roman"/>
          <w:sz w:val="20"/>
          <w:szCs w:val="20"/>
        </w:rPr>
        <w:t>N</w:t>
      </w:r>
      <w:r w:rsidRPr="00A46EC1">
        <w:rPr>
          <w:rFonts w:ascii="Times New Roman" w:eastAsia="Times New Roman" w:hAnsi="Times New Roman"/>
          <w:sz w:val="20"/>
          <w:szCs w:val="20"/>
        </w:rPr>
        <w:tab/>
        <w:t>= Jumlah Subjek</w:t>
      </w:r>
    </w:p>
    <w:p w14:paraId="7DC4F4EC" w14:textId="77777777" w:rsidR="00E21402" w:rsidRPr="00A46EC1" w:rsidRDefault="00E21402" w:rsidP="00E21402">
      <w:pPr>
        <w:spacing w:after="0" w:line="240" w:lineRule="auto"/>
        <w:ind w:left="1134" w:hanging="425"/>
        <w:jc w:val="both"/>
        <w:rPr>
          <w:rFonts w:ascii="Times New Roman" w:eastAsia="Times New Roman" w:hAnsi="Times New Roman"/>
          <w:sz w:val="20"/>
          <w:szCs w:val="20"/>
        </w:rPr>
      </w:pPr>
      <w:r w:rsidRPr="00A46EC1">
        <w:rPr>
          <w:rFonts w:ascii="Times New Roman" w:eastAsia="Times New Roman" w:hAnsi="Times New Roman"/>
          <w:sz w:val="20"/>
          <w:szCs w:val="20"/>
        </w:rPr>
        <w:t>µ</w:t>
      </w:r>
      <w:r w:rsidRPr="00A46EC1">
        <w:rPr>
          <w:rFonts w:ascii="Times New Roman" w:eastAsia="Times New Roman" w:hAnsi="Times New Roman"/>
          <w:sz w:val="20"/>
          <w:szCs w:val="20"/>
        </w:rPr>
        <w:tab/>
        <w:t>= Mean</w:t>
      </w:r>
    </w:p>
    <w:p w14:paraId="07F4F713" w14:textId="77777777" w:rsidR="00E21402" w:rsidRPr="00A46EC1" w:rsidRDefault="00E21402" w:rsidP="00E21402">
      <w:pPr>
        <w:spacing w:after="0" w:line="240" w:lineRule="auto"/>
        <w:ind w:left="1134" w:hanging="425"/>
        <w:jc w:val="both"/>
        <w:rPr>
          <w:rFonts w:ascii="Times New Roman" w:eastAsia="Times New Roman" w:hAnsi="Times New Roman"/>
          <w:sz w:val="20"/>
          <w:szCs w:val="20"/>
        </w:rPr>
      </w:pPr>
      <w:r w:rsidRPr="00A46EC1">
        <w:rPr>
          <w:rFonts w:ascii="Times New Roman" w:eastAsia="Times New Roman" w:hAnsi="Times New Roman"/>
          <w:sz w:val="20"/>
          <w:szCs w:val="20"/>
        </w:rPr>
        <w:t>σ</w:t>
      </w:r>
      <w:r w:rsidRPr="00A46EC1">
        <w:rPr>
          <w:rFonts w:ascii="Times New Roman" w:eastAsia="Times New Roman" w:hAnsi="Times New Roman"/>
          <w:sz w:val="20"/>
          <w:szCs w:val="20"/>
        </w:rPr>
        <w:tab/>
        <w:t>= Standar Deviasi</w:t>
      </w:r>
    </w:p>
    <w:p w14:paraId="5BB758C3" w14:textId="77777777" w:rsidR="00E21402" w:rsidRDefault="00E21402" w:rsidP="00E21402">
      <w:pPr>
        <w:spacing w:after="0" w:line="360" w:lineRule="auto"/>
        <w:jc w:val="both"/>
        <w:rPr>
          <w:rFonts w:ascii="Times New Roman" w:hAnsi="Times New Roman"/>
          <w:lang w:val="id-ID"/>
        </w:rPr>
      </w:pPr>
    </w:p>
    <w:p w14:paraId="23D507E9" w14:textId="00309C73" w:rsidR="00E21402" w:rsidRPr="00A46EC1" w:rsidRDefault="00E21402" w:rsidP="00E21402">
      <w:pPr>
        <w:spacing w:line="360" w:lineRule="auto"/>
        <w:ind w:firstLine="567"/>
        <w:jc w:val="both"/>
        <w:rPr>
          <w:rFonts w:ascii="Times New Roman" w:eastAsia="Times New Roman" w:hAnsi="Times New Roman"/>
        </w:rPr>
      </w:pPr>
      <w:r>
        <w:rPr>
          <w:rFonts w:ascii="Times New Roman" w:hAnsi="Times New Roman"/>
          <w:lang w:val="id-ID"/>
        </w:rPr>
        <w:tab/>
      </w:r>
      <w:r w:rsidRPr="00A46EC1">
        <w:rPr>
          <w:rFonts w:ascii="Times New Roman" w:eastAsia="Times New Roman" w:hAnsi="Times New Roman"/>
        </w:rPr>
        <w:t xml:space="preserve">Berdasarkan hasil kategorisasi data </w:t>
      </w:r>
      <w:r w:rsidRPr="00A46EC1">
        <w:rPr>
          <w:rFonts w:ascii="Times New Roman" w:eastAsia="Times New Roman" w:hAnsi="Times New Roman"/>
          <w:i/>
        </w:rPr>
        <w:t>problem focused coping</w:t>
      </w:r>
      <w:r>
        <w:rPr>
          <w:rFonts w:ascii="Times New Roman" w:eastAsia="Times New Roman" w:hAnsi="Times New Roman"/>
          <w:i/>
        </w:rPr>
        <w:t xml:space="preserve"> </w:t>
      </w:r>
      <w:r>
        <w:rPr>
          <w:rFonts w:ascii="Times New Roman" w:eastAsia="Times New Roman" w:hAnsi="Times New Roman"/>
          <w:iCs/>
        </w:rPr>
        <w:t>pada tabel diatas</w:t>
      </w:r>
      <w:r w:rsidRPr="00A46EC1">
        <w:rPr>
          <w:rFonts w:ascii="Times New Roman" w:eastAsia="Times New Roman" w:hAnsi="Times New Roman"/>
        </w:rPr>
        <w:t>, dapat diketahui bahwa dari 1</w:t>
      </w:r>
      <w:r w:rsidR="001B3493">
        <w:rPr>
          <w:rFonts w:ascii="Times New Roman" w:eastAsia="Times New Roman" w:hAnsi="Times New Roman"/>
        </w:rPr>
        <w:t>02</w:t>
      </w:r>
      <w:r w:rsidRPr="00A46EC1">
        <w:rPr>
          <w:rFonts w:ascii="Times New Roman" w:eastAsia="Times New Roman" w:hAnsi="Times New Roman"/>
        </w:rPr>
        <w:t xml:space="preserve"> subjek penelitian, terdapat </w:t>
      </w:r>
      <w:r w:rsidR="001B3493">
        <w:rPr>
          <w:rFonts w:ascii="Times New Roman" w:eastAsia="Times New Roman" w:hAnsi="Times New Roman"/>
        </w:rPr>
        <w:t>7</w:t>
      </w:r>
      <w:r w:rsidRPr="00A46EC1">
        <w:rPr>
          <w:rFonts w:ascii="Times New Roman" w:eastAsia="Times New Roman" w:hAnsi="Times New Roman"/>
        </w:rPr>
        <w:t xml:space="preserve"> </w:t>
      </w:r>
      <w:r>
        <w:rPr>
          <w:rFonts w:ascii="Times New Roman" w:eastAsia="Times New Roman" w:hAnsi="Times New Roman"/>
        </w:rPr>
        <w:t>m</w:t>
      </w:r>
      <w:r w:rsidRPr="00A46EC1">
        <w:rPr>
          <w:rFonts w:ascii="Times New Roman" w:eastAsia="Times New Roman" w:hAnsi="Times New Roman"/>
        </w:rPr>
        <w:t xml:space="preserve">ahasiswa </w:t>
      </w:r>
      <w:r>
        <w:rPr>
          <w:rFonts w:ascii="Times New Roman" w:eastAsia="Times New Roman" w:hAnsi="Times New Roman"/>
        </w:rPr>
        <w:t xml:space="preserve">berada </w:t>
      </w:r>
      <w:r w:rsidRPr="00A46EC1">
        <w:rPr>
          <w:rFonts w:ascii="Times New Roman" w:eastAsia="Times New Roman" w:hAnsi="Times New Roman"/>
        </w:rPr>
        <w:t>pada kategori tinggi dengan persentase sebesar (</w:t>
      </w:r>
      <w:r w:rsidR="001B3493">
        <w:rPr>
          <w:rFonts w:ascii="Times New Roman" w:eastAsia="Times New Roman" w:hAnsi="Times New Roman"/>
        </w:rPr>
        <w:t>6,9</w:t>
      </w:r>
      <w:r w:rsidRPr="00A46EC1">
        <w:rPr>
          <w:rFonts w:ascii="Times New Roman" w:eastAsia="Times New Roman" w:hAnsi="Times New Roman"/>
        </w:rPr>
        <w:t xml:space="preserve">%), terdapat </w:t>
      </w:r>
      <w:r w:rsidR="001B3493">
        <w:rPr>
          <w:rFonts w:ascii="Times New Roman" w:eastAsia="Times New Roman" w:hAnsi="Times New Roman"/>
        </w:rPr>
        <w:t>9</w:t>
      </w:r>
      <w:r w:rsidRPr="00A46EC1">
        <w:rPr>
          <w:rFonts w:ascii="Times New Roman" w:eastAsia="Times New Roman" w:hAnsi="Times New Roman"/>
        </w:rPr>
        <w:t xml:space="preserve">5 </w:t>
      </w:r>
      <w:r>
        <w:rPr>
          <w:rFonts w:ascii="Times New Roman" w:eastAsia="Times New Roman" w:hAnsi="Times New Roman"/>
        </w:rPr>
        <w:t>m</w:t>
      </w:r>
      <w:r w:rsidRPr="00A46EC1">
        <w:rPr>
          <w:rFonts w:ascii="Times New Roman" w:eastAsia="Times New Roman" w:hAnsi="Times New Roman"/>
        </w:rPr>
        <w:t>ahasiswa pada kategori sedang dengan persentase sebesar (</w:t>
      </w:r>
      <w:r w:rsidR="001B3493">
        <w:rPr>
          <w:rFonts w:ascii="Times New Roman" w:eastAsia="Times New Roman" w:hAnsi="Times New Roman"/>
        </w:rPr>
        <w:t>93,1</w:t>
      </w:r>
      <w:r w:rsidRPr="00A46EC1">
        <w:rPr>
          <w:rFonts w:ascii="Times New Roman" w:eastAsia="Times New Roman" w:hAnsi="Times New Roman"/>
        </w:rPr>
        <w:t xml:space="preserve">%), dan tidak terdapat </w:t>
      </w:r>
      <w:r>
        <w:rPr>
          <w:rFonts w:ascii="Times New Roman" w:eastAsia="Times New Roman" w:hAnsi="Times New Roman"/>
        </w:rPr>
        <w:t>m</w:t>
      </w:r>
      <w:r w:rsidRPr="00A46EC1">
        <w:rPr>
          <w:rFonts w:ascii="Times New Roman" w:eastAsia="Times New Roman" w:hAnsi="Times New Roman"/>
        </w:rPr>
        <w:t xml:space="preserve">ahasiswa pada kategori yang rendah. Berdasarkan hasil perhitungan tersebut menunjukkan bahwa mayoritas subjek pada penelitian ini memiliki tingkatan </w:t>
      </w:r>
      <w:r w:rsidRPr="00A46EC1">
        <w:rPr>
          <w:rFonts w:ascii="Times New Roman" w:eastAsia="Times New Roman" w:hAnsi="Times New Roman"/>
          <w:i/>
        </w:rPr>
        <w:t xml:space="preserve">problem focused coping </w:t>
      </w:r>
      <w:r w:rsidRPr="00A46EC1">
        <w:rPr>
          <w:rFonts w:ascii="Times New Roman" w:eastAsia="Times New Roman" w:hAnsi="Times New Roman"/>
        </w:rPr>
        <w:t>pada kategori Sedang dengan persentase sebesar (</w:t>
      </w:r>
      <w:r w:rsidR="001B3493">
        <w:rPr>
          <w:rFonts w:ascii="Times New Roman" w:eastAsia="Times New Roman" w:hAnsi="Times New Roman"/>
        </w:rPr>
        <w:t>93,1</w:t>
      </w:r>
      <w:r w:rsidRPr="00A46EC1">
        <w:rPr>
          <w:rFonts w:ascii="Times New Roman" w:eastAsia="Times New Roman" w:hAnsi="Times New Roman"/>
        </w:rPr>
        <w:t xml:space="preserve">%). </w:t>
      </w:r>
    </w:p>
    <w:p w14:paraId="3E9D2BAB" w14:textId="77777777" w:rsidR="00E21402" w:rsidRDefault="00E21402" w:rsidP="00E21402">
      <w:pPr>
        <w:spacing w:after="0" w:line="240" w:lineRule="auto"/>
        <w:rPr>
          <w:rFonts w:ascii="Times New Roman" w:hAnsi="Times New Roman"/>
          <w:b/>
          <w:lang w:val="id-ID"/>
        </w:rPr>
      </w:pPr>
    </w:p>
    <w:p w14:paraId="2EA1178A" w14:textId="77777777" w:rsidR="00E21402" w:rsidRPr="00DB48C9" w:rsidRDefault="00E21402" w:rsidP="00E21402">
      <w:pPr>
        <w:spacing w:after="0" w:line="360" w:lineRule="auto"/>
        <w:rPr>
          <w:rFonts w:ascii="Times New Roman" w:hAnsi="Times New Roman"/>
          <w:b/>
        </w:rPr>
      </w:pPr>
      <w:r w:rsidRPr="00DB48C9">
        <w:rPr>
          <w:rFonts w:ascii="Times New Roman" w:hAnsi="Times New Roman"/>
          <w:b/>
        </w:rPr>
        <w:t xml:space="preserve">KESIMPULAN </w:t>
      </w:r>
    </w:p>
    <w:p w14:paraId="7510C97E" w14:textId="171795D4" w:rsidR="00E21402" w:rsidRDefault="00E21402" w:rsidP="00E21402">
      <w:pPr>
        <w:spacing w:after="0" w:line="360" w:lineRule="auto"/>
        <w:ind w:firstLine="567"/>
        <w:jc w:val="both"/>
        <w:rPr>
          <w:rFonts w:ascii="Times New Roman" w:hAnsi="Times New Roman"/>
        </w:rPr>
      </w:pPr>
      <w:r>
        <w:rPr>
          <w:rFonts w:ascii="Times New Roman" w:hAnsi="Times New Roman"/>
        </w:rPr>
        <w:t xml:space="preserve">Berdasarkan hasil penelitian dan pembahasan diatas, dapat disimpulkan bahwa pada penelitian ini terdapat hubungan yang negatif antara </w:t>
      </w:r>
      <w:r>
        <w:rPr>
          <w:rFonts w:ascii="Times New Roman" w:hAnsi="Times New Roman"/>
          <w:i/>
          <w:iCs/>
        </w:rPr>
        <w:t xml:space="preserve">problem focused coping </w:t>
      </w:r>
      <w:r>
        <w:rPr>
          <w:rFonts w:ascii="Times New Roman" w:hAnsi="Times New Roman"/>
        </w:rPr>
        <w:t xml:space="preserve">dengan burnout akademik pada mahasiswa yang sedang mengerjakan skripsi. Apabila kemampuan </w:t>
      </w:r>
      <w:r>
        <w:rPr>
          <w:rFonts w:ascii="Times New Roman" w:hAnsi="Times New Roman"/>
          <w:i/>
          <w:iCs/>
        </w:rPr>
        <w:t xml:space="preserve">problem focused coping </w:t>
      </w:r>
      <w:r>
        <w:rPr>
          <w:rFonts w:ascii="Times New Roman" w:hAnsi="Times New Roman"/>
        </w:rPr>
        <w:t xml:space="preserve">semakin tinggi maka cenderung semakin rendah terjadinya burnout akademik pada mahasiswa yang sedang mengerjakan skripsi. Begitupun sebaliknya, jika semakin rendah kemampuan </w:t>
      </w:r>
      <w:r>
        <w:rPr>
          <w:rFonts w:ascii="Times New Roman" w:hAnsi="Times New Roman"/>
          <w:i/>
          <w:iCs/>
        </w:rPr>
        <w:t xml:space="preserve">problem focused coping </w:t>
      </w:r>
      <w:r>
        <w:rPr>
          <w:rFonts w:ascii="Times New Roman" w:hAnsi="Times New Roman"/>
        </w:rPr>
        <w:t xml:space="preserve">maka cenderung semakin tinggi terjadinya burnout akademik pada mahasiswa yang sedang mengerjakan skripsi. Dan hasil hipotesis menunjukkan bahwa variabel </w:t>
      </w:r>
      <w:r>
        <w:rPr>
          <w:rFonts w:ascii="Times New Roman" w:hAnsi="Times New Roman"/>
          <w:i/>
          <w:iCs/>
        </w:rPr>
        <w:t xml:space="preserve">problem focused coping </w:t>
      </w:r>
      <w:r>
        <w:rPr>
          <w:rFonts w:ascii="Times New Roman" w:hAnsi="Times New Roman"/>
        </w:rPr>
        <w:lastRenderedPageBreak/>
        <w:t>memiliki konteribusi terhadap burnout akademik sebesar 2</w:t>
      </w:r>
      <w:r w:rsidR="001B3493">
        <w:rPr>
          <w:rFonts w:ascii="Times New Roman" w:hAnsi="Times New Roman"/>
        </w:rPr>
        <w:t>2,3</w:t>
      </w:r>
      <w:r>
        <w:rPr>
          <w:rFonts w:ascii="Times New Roman" w:hAnsi="Times New Roman"/>
        </w:rPr>
        <w:t>%, dan sisanya sebesar 7</w:t>
      </w:r>
      <w:r w:rsidR="001B3493">
        <w:rPr>
          <w:rFonts w:ascii="Times New Roman" w:hAnsi="Times New Roman"/>
        </w:rPr>
        <w:t>7,7</w:t>
      </w:r>
      <w:r>
        <w:rPr>
          <w:rFonts w:ascii="Times New Roman" w:hAnsi="Times New Roman"/>
        </w:rPr>
        <w:t>% dipengaruhi oleh faktor lainnya.</w:t>
      </w:r>
    </w:p>
    <w:p w14:paraId="200EE81A" w14:textId="4C0841D2" w:rsidR="00E21402" w:rsidRPr="00246717" w:rsidRDefault="00E21402" w:rsidP="00E21402">
      <w:pPr>
        <w:spacing w:after="0" w:line="360" w:lineRule="auto"/>
        <w:ind w:firstLine="567"/>
        <w:jc w:val="both"/>
        <w:rPr>
          <w:rFonts w:ascii="Times New Roman" w:hAnsi="Times New Roman"/>
        </w:rPr>
      </w:pPr>
      <w:r>
        <w:rPr>
          <w:rFonts w:ascii="Times New Roman" w:hAnsi="Times New Roman"/>
        </w:rPr>
        <w:t xml:space="preserve">Adapun saran yang dapat diberikan oleh peneliti kepada subjek yaitu untuk </w:t>
      </w:r>
      <w:r w:rsidR="00B170B8">
        <w:rPr>
          <w:rFonts w:ascii="Times New Roman" w:hAnsi="Times New Roman"/>
        </w:rPr>
        <w:t>mengatas</w:t>
      </w:r>
      <w:r>
        <w:rPr>
          <w:rFonts w:ascii="Times New Roman" w:hAnsi="Times New Roman"/>
        </w:rPr>
        <w:t xml:space="preserve">i terjadinya burnout akademik subjek harus meningkatkan kemampuan </w:t>
      </w:r>
      <w:r>
        <w:rPr>
          <w:rFonts w:ascii="Times New Roman" w:hAnsi="Times New Roman"/>
          <w:i/>
          <w:iCs/>
        </w:rPr>
        <w:t xml:space="preserve">problem focused coping </w:t>
      </w:r>
      <w:r>
        <w:rPr>
          <w:rFonts w:ascii="Times New Roman" w:hAnsi="Times New Roman"/>
        </w:rPr>
        <w:t>dengan melakukan berbagai macam cara, salah satunya seperti mencari dukungan dari orang-orang terdekat dan lingkungan sekitar. Dan untuk peneliti selanjutnya dapat membahas lebih luas mengenai burnout akademik yaitu bisa dengan melakukan penelitian dengan menggunakan faktor-faktor lainnya yang dapat mempengaruhi terjadinya burnout akademik.</w:t>
      </w:r>
    </w:p>
    <w:p w14:paraId="76EAF4B3" w14:textId="77777777" w:rsidR="00E21402" w:rsidRPr="005F5184" w:rsidRDefault="00E21402" w:rsidP="00E21402">
      <w:pPr>
        <w:spacing w:after="0" w:line="360" w:lineRule="auto"/>
        <w:ind w:firstLine="567"/>
        <w:jc w:val="both"/>
        <w:rPr>
          <w:rFonts w:ascii="Times New Roman" w:hAnsi="Times New Roman"/>
        </w:rPr>
      </w:pPr>
    </w:p>
    <w:p w14:paraId="2EBA6D44" w14:textId="77777777" w:rsidR="00E21402" w:rsidRPr="00DB48C9" w:rsidRDefault="00E21402" w:rsidP="00E21402">
      <w:pPr>
        <w:pStyle w:val="ListParagraph"/>
        <w:shd w:val="clear" w:color="auto" w:fill="FFFFFF"/>
        <w:autoSpaceDE w:val="0"/>
        <w:autoSpaceDN w:val="0"/>
        <w:adjustRightInd w:val="0"/>
        <w:spacing w:after="0" w:line="360" w:lineRule="auto"/>
        <w:ind w:left="0" w:firstLine="567"/>
        <w:jc w:val="both"/>
        <w:rPr>
          <w:rFonts w:ascii="Times New Roman" w:hAnsi="Times New Roman"/>
        </w:rPr>
      </w:pPr>
    </w:p>
    <w:p w14:paraId="40FE9575" w14:textId="77777777" w:rsidR="00E21402" w:rsidRDefault="00E21402" w:rsidP="00E21402">
      <w:pPr>
        <w:spacing w:after="0" w:line="360" w:lineRule="auto"/>
        <w:jc w:val="both"/>
        <w:rPr>
          <w:rFonts w:ascii="Times New Roman" w:hAnsi="Times New Roman"/>
          <w:b/>
          <w:lang w:val="id-ID"/>
        </w:rPr>
      </w:pPr>
    </w:p>
    <w:p w14:paraId="01B8757C" w14:textId="77777777" w:rsidR="00E21402" w:rsidRPr="00DB48C9" w:rsidRDefault="00E21402" w:rsidP="00E21402">
      <w:pPr>
        <w:spacing w:after="0" w:line="360" w:lineRule="auto"/>
        <w:jc w:val="both"/>
        <w:rPr>
          <w:rFonts w:ascii="Times New Roman" w:hAnsi="Times New Roman"/>
          <w:b/>
        </w:rPr>
      </w:pPr>
      <w:r w:rsidRPr="00DB48C9">
        <w:rPr>
          <w:rFonts w:ascii="Times New Roman" w:hAnsi="Times New Roman"/>
          <w:b/>
        </w:rPr>
        <w:t>DAFTAR PUSTAKA</w:t>
      </w:r>
    </w:p>
    <w:p w14:paraId="1C7FD092" w14:textId="77777777" w:rsidR="00E21402" w:rsidRDefault="00E21402" w:rsidP="00E21402">
      <w:pPr>
        <w:spacing w:after="0" w:line="360" w:lineRule="auto"/>
        <w:ind w:firstLine="567"/>
        <w:jc w:val="both"/>
        <w:rPr>
          <w:rFonts w:ascii="Times New Roman" w:hAnsi="Times New Roman"/>
        </w:rPr>
      </w:pPr>
    </w:p>
    <w:p w14:paraId="6E711F32" w14:textId="77777777" w:rsidR="00E21402" w:rsidRPr="00A46EC1" w:rsidRDefault="00E21402" w:rsidP="00E21402">
      <w:pPr>
        <w:spacing w:line="240" w:lineRule="auto"/>
        <w:ind w:left="1440" w:hanging="731"/>
        <w:jc w:val="both"/>
        <w:rPr>
          <w:rFonts w:ascii="Times New Roman" w:eastAsia="Times New Roman" w:hAnsi="Times New Roman"/>
          <w:color w:val="222222"/>
          <w:highlight w:val="white"/>
        </w:rPr>
      </w:pPr>
      <w:r w:rsidRPr="00A46EC1">
        <w:rPr>
          <w:rFonts w:ascii="Times New Roman" w:eastAsia="Times New Roman" w:hAnsi="Times New Roman"/>
          <w:color w:val="222222"/>
          <w:highlight w:val="white"/>
        </w:rPr>
        <w:t>Agustiningsih, N. (2019). Gambaran Stress Akademik dan Strategi Koping Pada Mahasiswa Keperawatan. </w:t>
      </w:r>
      <w:r w:rsidRPr="00A46EC1">
        <w:rPr>
          <w:rFonts w:ascii="Times New Roman" w:eastAsia="Times New Roman" w:hAnsi="Times New Roman"/>
          <w:i/>
          <w:color w:val="222222"/>
          <w:highlight w:val="white"/>
        </w:rPr>
        <w:t>Jurnal Ners Dan Kebidanan (Journal of Ners and Midwifery)</w:t>
      </w:r>
      <w:r w:rsidRPr="00A46EC1">
        <w:rPr>
          <w:rFonts w:ascii="Times New Roman" w:eastAsia="Times New Roman" w:hAnsi="Times New Roman"/>
          <w:color w:val="222222"/>
          <w:highlight w:val="white"/>
        </w:rPr>
        <w:t>, </w:t>
      </w:r>
      <w:r w:rsidRPr="00A46EC1">
        <w:rPr>
          <w:rFonts w:ascii="Times New Roman" w:eastAsia="Times New Roman" w:hAnsi="Times New Roman"/>
          <w:i/>
          <w:color w:val="222222"/>
          <w:highlight w:val="white"/>
        </w:rPr>
        <w:t>6</w:t>
      </w:r>
      <w:r w:rsidRPr="00A46EC1">
        <w:rPr>
          <w:rFonts w:ascii="Times New Roman" w:eastAsia="Times New Roman" w:hAnsi="Times New Roman"/>
          <w:color w:val="222222"/>
          <w:highlight w:val="white"/>
        </w:rPr>
        <w:t>(2), 241-250.</w:t>
      </w:r>
    </w:p>
    <w:p w14:paraId="04C6ADD0" w14:textId="77777777" w:rsidR="00E21402" w:rsidRDefault="00E21402" w:rsidP="00E21402">
      <w:pPr>
        <w:spacing w:line="240" w:lineRule="auto"/>
        <w:ind w:left="1440" w:hanging="731"/>
        <w:jc w:val="both"/>
        <w:rPr>
          <w:rFonts w:ascii="Times New Roman" w:hAnsi="Times New Roman"/>
          <w:color w:val="222222"/>
          <w:sz w:val="24"/>
          <w:szCs w:val="24"/>
          <w:shd w:val="clear" w:color="auto" w:fill="FFFFFF"/>
        </w:rPr>
      </w:pPr>
      <w:r w:rsidRPr="00594E6D">
        <w:rPr>
          <w:rFonts w:ascii="Times New Roman" w:hAnsi="Times New Roman"/>
          <w:color w:val="222222"/>
          <w:sz w:val="24"/>
          <w:szCs w:val="24"/>
          <w:shd w:val="clear" w:color="auto" w:fill="FFFFFF"/>
        </w:rPr>
        <w:t>Alimah, S., &amp; Swasti, K. G. (2018). Gambaran burnout pada mahasiswa keperawatan di purwokerto. </w:t>
      </w:r>
      <w:r w:rsidRPr="00594E6D">
        <w:rPr>
          <w:rFonts w:ascii="Times New Roman" w:hAnsi="Times New Roman"/>
          <w:i/>
          <w:iCs/>
          <w:color w:val="222222"/>
          <w:sz w:val="24"/>
          <w:szCs w:val="24"/>
          <w:shd w:val="clear" w:color="auto" w:fill="FFFFFF"/>
        </w:rPr>
        <w:t>Jurnal Keperawatan Soedirman</w:t>
      </w:r>
      <w:r w:rsidRPr="00594E6D">
        <w:rPr>
          <w:rFonts w:ascii="Times New Roman" w:hAnsi="Times New Roman"/>
          <w:color w:val="222222"/>
          <w:sz w:val="24"/>
          <w:szCs w:val="24"/>
          <w:shd w:val="clear" w:color="auto" w:fill="FFFFFF"/>
        </w:rPr>
        <w:t>, </w:t>
      </w:r>
      <w:r w:rsidRPr="00594E6D">
        <w:rPr>
          <w:rFonts w:ascii="Times New Roman" w:hAnsi="Times New Roman"/>
          <w:i/>
          <w:iCs/>
          <w:color w:val="222222"/>
          <w:sz w:val="24"/>
          <w:szCs w:val="24"/>
          <w:shd w:val="clear" w:color="auto" w:fill="FFFFFF"/>
        </w:rPr>
        <w:t>11</w:t>
      </w:r>
      <w:r w:rsidRPr="00594E6D">
        <w:rPr>
          <w:rFonts w:ascii="Times New Roman" w:hAnsi="Times New Roman"/>
          <w:color w:val="222222"/>
          <w:sz w:val="24"/>
          <w:szCs w:val="24"/>
          <w:shd w:val="clear" w:color="auto" w:fill="FFFFFF"/>
        </w:rPr>
        <w:t>(2), 130-141.</w:t>
      </w:r>
    </w:p>
    <w:p w14:paraId="5506C6B9" w14:textId="77777777" w:rsidR="00E21402" w:rsidRDefault="00E21402" w:rsidP="00E21402">
      <w:pPr>
        <w:spacing w:line="240" w:lineRule="auto"/>
        <w:ind w:left="1440" w:hanging="731"/>
        <w:jc w:val="both"/>
        <w:rPr>
          <w:rFonts w:ascii="Times New Roman" w:eastAsia="Times New Roman" w:hAnsi="Times New Roman"/>
          <w:color w:val="222222"/>
          <w:highlight w:val="white"/>
        </w:rPr>
      </w:pPr>
      <w:r w:rsidRPr="00A46EC1">
        <w:rPr>
          <w:rFonts w:ascii="Times New Roman" w:eastAsia="Times New Roman" w:hAnsi="Times New Roman"/>
          <w:color w:val="222222"/>
          <w:highlight w:val="white"/>
        </w:rPr>
        <w:t>Amelia, D. (2019). Hubungan antara problem focused coping dan burnout pada guru Sekolah Dasar. </w:t>
      </w:r>
      <w:r w:rsidRPr="00A46EC1">
        <w:rPr>
          <w:rFonts w:ascii="Times New Roman" w:eastAsia="Times New Roman" w:hAnsi="Times New Roman"/>
          <w:i/>
          <w:color w:val="222222"/>
          <w:highlight w:val="white"/>
        </w:rPr>
        <w:t>Yogyakarta: Universitas Sanata Dharma</w:t>
      </w:r>
      <w:r w:rsidRPr="00A46EC1">
        <w:rPr>
          <w:rFonts w:ascii="Times New Roman" w:eastAsia="Times New Roman" w:hAnsi="Times New Roman"/>
          <w:color w:val="222222"/>
          <w:highlight w:val="white"/>
        </w:rPr>
        <w:t>.</w:t>
      </w:r>
    </w:p>
    <w:p w14:paraId="00028FF6" w14:textId="77777777" w:rsidR="00E21402" w:rsidRDefault="00E21402" w:rsidP="00E21402">
      <w:pPr>
        <w:spacing w:line="240" w:lineRule="auto"/>
        <w:ind w:left="1440" w:hanging="731"/>
        <w:jc w:val="both"/>
        <w:rPr>
          <w:rFonts w:ascii="Times New Roman" w:hAnsi="Times New Roman"/>
          <w:sz w:val="24"/>
          <w:szCs w:val="24"/>
          <w:shd w:val="clear" w:color="auto" w:fill="FFFFFF"/>
        </w:rPr>
      </w:pPr>
      <w:r w:rsidRPr="00F15DFC">
        <w:rPr>
          <w:rFonts w:ascii="Times New Roman" w:hAnsi="Times New Roman"/>
          <w:sz w:val="24"/>
          <w:szCs w:val="24"/>
          <w:shd w:val="clear" w:color="auto" w:fill="FFFFFF"/>
        </w:rPr>
        <w:t>Azwar, S. (2015). Reliabilitas dan validitas. Yogyakarta: Pustaka Pelajar.</w:t>
      </w:r>
    </w:p>
    <w:p w14:paraId="7D59814B" w14:textId="77777777" w:rsidR="00E21402" w:rsidRPr="00F15DFC" w:rsidRDefault="00E21402" w:rsidP="00E21402">
      <w:pPr>
        <w:spacing w:line="240" w:lineRule="auto"/>
        <w:ind w:left="1440" w:hanging="731"/>
        <w:jc w:val="both"/>
        <w:rPr>
          <w:rFonts w:ascii="Times New Roman" w:hAnsi="Times New Roman"/>
        </w:rPr>
      </w:pPr>
      <w:r w:rsidRPr="00F15DFC">
        <w:rPr>
          <w:rFonts w:ascii="Times New Roman" w:hAnsi="Times New Roman"/>
          <w:sz w:val="24"/>
          <w:szCs w:val="24"/>
        </w:rPr>
        <w:t>Azwar, S. (2016). Penyusunan skala psikologi. Yogyakarta: Pustaka Pelajar</w:t>
      </w:r>
    </w:p>
    <w:p w14:paraId="6DC20B89" w14:textId="77777777" w:rsidR="00E21402" w:rsidRPr="00A46EC1" w:rsidRDefault="00E21402" w:rsidP="00E21402">
      <w:pPr>
        <w:spacing w:line="240" w:lineRule="auto"/>
        <w:ind w:left="1440" w:hanging="731"/>
        <w:jc w:val="both"/>
        <w:rPr>
          <w:rFonts w:ascii="Times New Roman" w:eastAsia="Times New Roman" w:hAnsi="Times New Roman"/>
          <w:color w:val="222222"/>
          <w:highlight w:val="white"/>
        </w:rPr>
      </w:pPr>
      <w:r w:rsidRPr="00A46EC1">
        <w:rPr>
          <w:rFonts w:ascii="Times New Roman" w:eastAsia="Times New Roman" w:hAnsi="Times New Roman"/>
          <w:color w:val="222222"/>
          <w:highlight w:val="white"/>
        </w:rPr>
        <w:t>Lazarus, R. S., &amp; Folkman, S. (1984). </w:t>
      </w:r>
      <w:r w:rsidRPr="00A46EC1">
        <w:rPr>
          <w:rFonts w:ascii="Times New Roman" w:eastAsia="Times New Roman" w:hAnsi="Times New Roman"/>
          <w:i/>
          <w:color w:val="222222"/>
          <w:highlight w:val="white"/>
        </w:rPr>
        <w:t>Stress, appraisal, and coping</w:t>
      </w:r>
      <w:r w:rsidRPr="00A46EC1">
        <w:rPr>
          <w:rFonts w:ascii="Times New Roman" w:eastAsia="Times New Roman" w:hAnsi="Times New Roman"/>
          <w:color w:val="222222"/>
          <w:highlight w:val="white"/>
        </w:rPr>
        <w:t>. Springer publishing company.</w:t>
      </w:r>
    </w:p>
    <w:p w14:paraId="4841871F" w14:textId="77777777" w:rsidR="00E21402" w:rsidRPr="00A46EC1" w:rsidRDefault="00E21402" w:rsidP="00E21402">
      <w:pPr>
        <w:spacing w:line="240" w:lineRule="auto"/>
        <w:ind w:left="1440" w:hanging="731"/>
        <w:jc w:val="both"/>
        <w:rPr>
          <w:rFonts w:ascii="Times New Roman" w:eastAsia="Times New Roman" w:hAnsi="Times New Roman"/>
          <w:color w:val="222222"/>
          <w:highlight w:val="white"/>
        </w:rPr>
      </w:pPr>
      <w:r w:rsidRPr="00A46EC1">
        <w:rPr>
          <w:rFonts w:ascii="Times New Roman" w:eastAsia="Times New Roman" w:hAnsi="Times New Roman"/>
          <w:color w:val="222222"/>
          <w:highlight w:val="white"/>
        </w:rPr>
        <w:t>Maslach, C. (2003). </w:t>
      </w:r>
      <w:r w:rsidRPr="00A46EC1">
        <w:rPr>
          <w:rFonts w:ascii="Times New Roman" w:eastAsia="Times New Roman" w:hAnsi="Times New Roman"/>
          <w:i/>
          <w:color w:val="222222"/>
          <w:highlight w:val="white"/>
        </w:rPr>
        <w:t>Burnout: The cost of caring</w:t>
      </w:r>
      <w:r w:rsidRPr="00A46EC1">
        <w:rPr>
          <w:rFonts w:ascii="Times New Roman" w:eastAsia="Times New Roman" w:hAnsi="Times New Roman"/>
          <w:color w:val="222222"/>
          <w:highlight w:val="white"/>
        </w:rPr>
        <w:t>. Ishk.</w:t>
      </w:r>
    </w:p>
    <w:p w14:paraId="14E98FF3" w14:textId="77777777" w:rsidR="00E21402" w:rsidRDefault="00E21402" w:rsidP="00E21402">
      <w:pPr>
        <w:spacing w:line="240" w:lineRule="auto"/>
        <w:ind w:left="1440" w:hanging="731"/>
        <w:jc w:val="both"/>
        <w:rPr>
          <w:rFonts w:ascii="Times New Roman" w:eastAsia="Times New Roman" w:hAnsi="Times New Roman"/>
        </w:rPr>
      </w:pPr>
      <w:r w:rsidRPr="00A46EC1">
        <w:rPr>
          <w:rFonts w:ascii="Times New Roman" w:eastAsia="Times New Roman" w:hAnsi="Times New Roman"/>
        </w:rPr>
        <w:t xml:space="preserve">Maslach, C., Schaufeli, W. B., &amp; Leiter, M. P. (2001). Job Burnout. </w:t>
      </w:r>
      <w:r w:rsidRPr="00A46EC1">
        <w:rPr>
          <w:rFonts w:ascii="Times New Roman" w:eastAsia="Times New Roman" w:hAnsi="Times New Roman"/>
          <w:i/>
        </w:rPr>
        <w:t xml:space="preserve">Annual Review of Psychology, </w:t>
      </w:r>
      <w:r w:rsidRPr="00A46EC1">
        <w:rPr>
          <w:rFonts w:ascii="Times New Roman" w:eastAsia="Times New Roman" w:hAnsi="Times New Roman"/>
        </w:rPr>
        <w:t>52, 397-442.</w:t>
      </w:r>
    </w:p>
    <w:p w14:paraId="5F440F07" w14:textId="77777777" w:rsidR="00E21402" w:rsidRDefault="00E21402" w:rsidP="00E21402">
      <w:pPr>
        <w:spacing w:line="240" w:lineRule="auto"/>
        <w:ind w:left="1440" w:hanging="731"/>
        <w:jc w:val="both"/>
        <w:rPr>
          <w:rFonts w:ascii="Times New Roman" w:eastAsia="Times New Roman" w:hAnsi="Times New Roman"/>
          <w:color w:val="222222"/>
          <w:highlight w:val="white"/>
        </w:rPr>
      </w:pPr>
      <w:r w:rsidRPr="00A46EC1">
        <w:rPr>
          <w:rFonts w:ascii="Times New Roman" w:eastAsia="Times New Roman" w:hAnsi="Times New Roman"/>
          <w:color w:val="222222"/>
          <w:highlight w:val="white"/>
        </w:rPr>
        <w:t>Muflihah, L., &amp; Savira, S. I. (2021). Pengaruh persepsi dukungan sosial terhadap burnout akademik selama pandemi. </w:t>
      </w:r>
      <w:r w:rsidRPr="00A46EC1">
        <w:rPr>
          <w:rFonts w:ascii="Times New Roman" w:eastAsia="Times New Roman" w:hAnsi="Times New Roman"/>
          <w:i/>
          <w:color w:val="222222"/>
          <w:highlight w:val="white"/>
        </w:rPr>
        <w:t>Jurnal Penelitian Psikologi Mahasiswa</w:t>
      </w:r>
      <w:r w:rsidRPr="00A46EC1">
        <w:rPr>
          <w:rFonts w:ascii="Times New Roman" w:eastAsia="Times New Roman" w:hAnsi="Times New Roman"/>
          <w:color w:val="222222"/>
          <w:highlight w:val="white"/>
        </w:rPr>
        <w:t>, </w:t>
      </w:r>
      <w:r w:rsidRPr="00A46EC1">
        <w:rPr>
          <w:rFonts w:ascii="Times New Roman" w:eastAsia="Times New Roman" w:hAnsi="Times New Roman"/>
          <w:i/>
          <w:color w:val="222222"/>
          <w:highlight w:val="white"/>
        </w:rPr>
        <w:t>8</w:t>
      </w:r>
      <w:r w:rsidRPr="00A46EC1">
        <w:rPr>
          <w:rFonts w:ascii="Times New Roman" w:eastAsia="Times New Roman" w:hAnsi="Times New Roman"/>
          <w:color w:val="222222"/>
          <w:highlight w:val="white"/>
        </w:rPr>
        <w:t>(02), 201-2011.</w:t>
      </w:r>
    </w:p>
    <w:p w14:paraId="510170C2" w14:textId="77777777" w:rsidR="00E21402" w:rsidRPr="00A46EC1" w:rsidRDefault="00E21402" w:rsidP="00E21402">
      <w:pPr>
        <w:spacing w:line="240" w:lineRule="auto"/>
        <w:ind w:left="1440" w:hanging="731"/>
        <w:jc w:val="both"/>
        <w:rPr>
          <w:rFonts w:ascii="Times New Roman" w:eastAsia="Times New Roman" w:hAnsi="Times New Roman"/>
          <w:color w:val="222222"/>
          <w:highlight w:val="white"/>
        </w:rPr>
      </w:pPr>
      <w:r w:rsidRPr="00A46EC1">
        <w:rPr>
          <w:rFonts w:ascii="Times New Roman" w:eastAsia="Times New Roman" w:hAnsi="Times New Roman"/>
          <w:color w:val="222222"/>
          <w:highlight w:val="white"/>
        </w:rPr>
        <w:t xml:space="preserve">Raharjo, S. T. &amp; Prahara, S. A. (2022). Mahasiswa yang Bekerja: </w:t>
      </w:r>
      <w:r w:rsidRPr="00A46EC1">
        <w:rPr>
          <w:rFonts w:ascii="Times New Roman" w:eastAsia="Times New Roman" w:hAnsi="Times New Roman"/>
          <w:i/>
          <w:color w:val="222222"/>
          <w:highlight w:val="white"/>
        </w:rPr>
        <w:t xml:space="preserve">Problem Focused Coping </w:t>
      </w:r>
      <w:r w:rsidRPr="00A46EC1">
        <w:rPr>
          <w:rFonts w:ascii="Times New Roman" w:eastAsia="Times New Roman" w:hAnsi="Times New Roman"/>
          <w:color w:val="222222"/>
          <w:highlight w:val="white"/>
        </w:rPr>
        <w:t xml:space="preserve">dengan </w:t>
      </w:r>
      <w:r w:rsidRPr="00A46EC1">
        <w:rPr>
          <w:rFonts w:ascii="Times New Roman" w:eastAsia="Times New Roman" w:hAnsi="Times New Roman"/>
          <w:i/>
          <w:color w:val="222222"/>
          <w:highlight w:val="white"/>
        </w:rPr>
        <w:t>Academic Burnout. Jurnal Sudut Pandang</w:t>
      </w:r>
      <w:r w:rsidRPr="00A46EC1">
        <w:rPr>
          <w:rFonts w:ascii="Times New Roman" w:eastAsia="Times New Roman" w:hAnsi="Times New Roman"/>
          <w:color w:val="222222"/>
          <w:highlight w:val="white"/>
        </w:rPr>
        <w:t>, </w:t>
      </w:r>
      <w:r w:rsidRPr="00A46EC1">
        <w:rPr>
          <w:rFonts w:ascii="Times New Roman" w:eastAsia="Times New Roman" w:hAnsi="Times New Roman"/>
          <w:i/>
          <w:color w:val="222222"/>
          <w:highlight w:val="white"/>
        </w:rPr>
        <w:t>2</w:t>
      </w:r>
      <w:r w:rsidRPr="00A46EC1">
        <w:rPr>
          <w:rFonts w:ascii="Times New Roman" w:eastAsia="Times New Roman" w:hAnsi="Times New Roman"/>
          <w:color w:val="222222"/>
          <w:highlight w:val="white"/>
        </w:rPr>
        <w:t>(12), 175-192.</w:t>
      </w:r>
    </w:p>
    <w:p w14:paraId="3F4FADED" w14:textId="77777777" w:rsidR="00E21402" w:rsidRDefault="00E21402" w:rsidP="00E21402">
      <w:pPr>
        <w:spacing w:line="240" w:lineRule="auto"/>
        <w:ind w:left="1440" w:hanging="731"/>
        <w:jc w:val="both"/>
        <w:rPr>
          <w:rFonts w:ascii="Times New Roman" w:eastAsia="Times New Roman" w:hAnsi="Times New Roman"/>
          <w:color w:val="222222"/>
          <w:highlight w:val="white"/>
        </w:rPr>
      </w:pPr>
      <w:r w:rsidRPr="00A46EC1">
        <w:rPr>
          <w:rFonts w:ascii="Times New Roman" w:eastAsia="Times New Roman" w:hAnsi="Times New Roman"/>
          <w:color w:val="222222"/>
          <w:highlight w:val="white"/>
        </w:rPr>
        <w:t>Roy, B. G.</w:t>
      </w:r>
      <w:r>
        <w:rPr>
          <w:rFonts w:ascii="Times New Roman" w:eastAsia="Times New Roman" w:hAnsi="Times New Roman"/>
          <w:color w:val="222222"/>
          <w:highlight w:val="white"/>
        </w:rPr>
        <w:t xml:space="preserve"> E.</w:t>
      </w:r>
      <w:r w:rsidRPr="00A46EC1">
        <w:rPr>
          <w:rFonts w:ascii="Times New Roman" w:eastAsia="Times New Roman" w:hAnsi="Times New Roman"/>
          <w:color w:val="222222"/>
          <w:highlight w:val="white"/>
        </w:rPr>
        <w:t>, &amp; Soetjiningsih, C. H. (2022). Problem Focused Coping Pada Mahasiswa Yang Sedang Mengerjakan Skripsi: Apakah Terkait dengan Efikasi Diri Akademik?. </w:t>
      </w:r>
      <w:r w:rsidRPr="00A46EC1">
        <w:rPr>
          <w:rFonts w:ascii="Times New Roman" w:eastAsia="Times New Roman" w:hAnsi="Times New Roman"/>
          <w:i/>
          <w:color w:val="222222"/>
          <w:highlight w:val="white"/>
        </w:rPr>
        <w:t>Psikoborneo: Jurnal Ilmiah Psikologi</w:t>
      </w:r>
      <w:r w:rsidRPr="00A46EC1">
        <w:rPr>
          <w:rFonts w:ascii="Times New Roman" w:eastAsia="Times New Roman" w:hAnsi="Times New Roman"/>
          <w:color w:val="222222"/>
          <w:highlight w:val="white"/>
        </w:rPr>
        <w:t>, </w:t>
      </w:r>
      <w:r w:rsidRPr="00A46EC1">
        <w:rPr>
          <w:rFonts w:ascii="Times New Roman" w:eastAsia="Times New Roman" w:hAnsi="Times New Roman"/>
          <w:i/>
          <w:color w:val="222222"/>
          <w:highlight w:val="white"/>
        </w:rPr>
        <w:t>10</w:t>
      </w:r>
      <w:r w:rsidRPr="00A46EC1">
        <w:rPr>
          <w:rFonts w:ascii="Times New Roman" w:eastAsia="Times New Roman" w:hAnsi="Times New Roman"/>
          <w:color w:val="222222"/>
          <w:highlight w:val="white"/>
        </w:rPr>
        <w:t>(4), 644-652.</w:t>
      </w:r>
    </w:p>
    <w:p w14:paraId="6ED022B4" w14:textId="77777777" w:rsidR="00E21402" w:rsidRDefault="00E21402" w:rsidP="00E21402">
      <w:pPr>
        <w:spacing w:line="240" w:lineRule="auto"/>
        <w:ind w:left="1440" w:hanging="731"/>
        <w:jc w:val="both"/>
        <w:rPr>
          <w:rFonts w:ascii="Times New Roman" w:eastAsia="Times New Roman" w:hAnsi="Times New Roman"/>
          <w:color w:val="222222"/>
          <w:highlight w:val="white"/>
        </w:rPr>
      </w:pPr>
      <w:r w:rsidRPr="00A46EC1">
        <w:rPr>
          <w:rFonts w:ascii="Times New Roman" w:eastAsia="Times New Roman" w:hAnsi="Times New Roman"/>
          <w:color w:val="222222"/>
          <w:highlight w:val="white"/>
        </w:rPr>
        <w:t>Seto, S. B., Wondo, M. T. S., &amp; Mei, M. F. (2020). Hubungan Motivasi Terhadap Tingkat Stress Mahasiswa Dalam Menulis Tugas Akhir. </w:t>
      </w:r>
      <w:r w:rsidRPr="00A46EC1">
        <w:rPr>
          <w:rFonts w:ascii="Times New Roman" w:eastAsia="Times New Roman" w:hAnsi="Times New Roman"/>
          <w:i/>
          <w:color w:val="222222"/>
          <w:highlight w:val="white"/>
        </w:rPr>
        <w:t>Jurnal Basicedu</w:t>
      </w:r>
      <w:r w:rsidRPr="00A46EC1">
        <w:rPr>
          <w:rFonts w:ascii="Times New Roman" w:eastAsia="Times New Roman" w:hAnsi="Times New Roman"/>
          <w:color w:val="222222"/>
          <w:highlight w:val="white"/>
        </w:rPr>
        <w:t>, </w:t>
      </w:r>
      <w:r w:rsidRPr="00A46EC1">
        <w:rPr>
          <w:rFonts w:ascii="Times New Roman" w:eastAsia="Times New Roman" w:hAnsi="Times New Roman"/>
          <w:i/>
          <w:color w:val="222222"/>
          <w:highlight w:val="white"/>
        </w:rPr>
        <w:t>4</w:t>
      </w:r>
      <w:r w:rsidRPr="00A46EC1">
        <w:rPr>
          <w:rFonts w:ascii="Times New Roman" w:eastAsia="Times New Roman" w:hAnsi="Times New Roman"/>
          <w:color w:val="222222"/>
          <w:highlight w:val="white"/>
        </w:rPr>
        <w:t>(3), 733-739.</w:t>
      </w:r>
    </w:p>
    <w:p w14:paraId="5D19D6C9" w14:textId="77777777" w:rsidR="00052DD4" w:rsidRDefault="00052DD4"/>
    <w:sectPr w:rsidR="00052D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23E1D" w14:textId="77777777" w:rsidR="0084471D" w:rsidRDefault="0084471D">
      <w:pPr>
        <w:spacing w:after="0" w:line="240" w:lineRule="auto"/>
      </w:pPr>
      <w:r>
        <w:separator/>
      </w:r>
    </w:p>
  </w:endnote>
  <w:endnote w:type="continuationSeparator" w:id="0">
    <w:p w14:paraId="70912992" w14:textId="77777777" w:rsidR="0084471D" w:rsidRDefault="00844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Gungsuh">
    <w:panose1 w:val="02030600000101010101"/>
    <w:charset w:val="81"/>
    <w:family w:val="roman"/>
    <w:pitch w:val="variable"/>
    <w:sig w:usb0="B00002AF" w:usb1="69D77CFB" w:usb2="00000030" w:usb3="00000000" w:csb0="0008009F" w:csb1="00000000"/>
  </w:font>
  <w:font w:name="Cardo">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D378B" w14:textId="77777777" w:rsidR="007C7C0E" w:rsidRPr="00E33D8C" w:rsidRDefault="00BB4017" w:rsidP="00E33D8C">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24032" w14:textId="77777777" w:rsidR="007C7C0E" w:rsidRPr="00A67D0A" w:rsidRDefault="00BB4017">
    <w:pPr>
      <w:pStyle w:val="Footer"/>
      <w:jc w:val="right"/>
      <w:rPr>
        <w:rFonts w:ascii="Times New Roman" w:hAnsi="Times New Roman"/>
      </w:rPr>
    </w:pPr>
    <w:r w:rsidRPr="00A67D0A">
      <w:rPr>
        <w:rFonts w:ascii="Times New Roman" w:hAnsi="Times New Roman"/>
      </w:rPr>
      <w:fldChar w:fldCharType="begin"/>
    </w:r>
    <w:r w:rsidRPr="00A67D0A">
      <w:rPr>
        <w:rFonts w:ascii="Times New Roman" w:hAnsi="Times New Roman"/>
      </w:rPr>
      <w:instrText xml:space="preserve"> PAGE   \* MERGEFORMAT </w:instrText>
    </w:r>
    <w:r w:rsidRPr="00A67D0A">
      <w:rPr>
        <w:rFonts w:ascii="Times New Roman" w:hAnsi="Times New Roman"/>
      </w:rPr>
      <w:fldChar w:fldCharType="separate"/>
    </w:r>
    <w:r w:rsidR="0086376D">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8FE42" w14:textId="77777777" w:rsidR="007C7C0E" w:rsidRPr="00EC525F" w:rsidRDefault="00BB4017"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Pr="00EC525F">
      <w:fldChar w:fldCharType="begin"/>
    </w:r>
    <w:r>
      <w:instrText xml:space="preserve"> PAGE   \* MERGEFORMAT </w:instrText>
    </w:r>
    <w:r w:rsidRPr="00EC525F">
      <w:fldChar w:fldCharType="separate"/>
    </w:r>
    <w:r w:rsidRPr="00EC525F">
      <w:rPr>
        <w:rFonts w:ascii="Cambria" w:hAnsi="Cambria"/>
        <w:noProof/>
      </w:rPr>
      <w:t>1</w:t>
    </w:r>
    <w:r w:rsidRPr="00EC525F">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325E2" w14:textId="77777777" w:rsidR="0084471D" w:rsidRDefault="0084471D">
      <w:pPr>
        <w:spacing w:after="0" w:line="240" w:lineRule="auto"/>
      </w:pPr>
      <w:r>
        <w:separator/>
      </w:r>
    </w:p>
  </w:footnote>
  <w:footnote w:type="continuationSeparator" w:id="0">
    <w:p w14:paraId="77F17E85" w14:textId="77777777" w:rsidR="0084471D" w:rsidRDefault="008447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049C7" w14:textId="77777777" w:rsidR="007C7C0E" w:rsidRPr="00457468" w:rsidRDefault="00BB4017" w:rsidP="00E33D8C">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Sebagian Teks Dari Judul Artikel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402"/>
    <w:rsid w:val="00052DD4"/>
    <w:rsid w:val="001B3493"/>
    <w:rsid w:val="00266250"/>
    <w:rsid w:val="00347E08"/>
    <w:rsid w:val="004F6D7A"/>
    <w:rsid w:val="00836E31"/>
    <w:rsid w:val="0084471D"/>
    <w:rsid w:val="0086376D"/>
    <w:rsid w:val="008B1CB8"/>
    <w:rsid w:val="009B17F8"/>
    <w:rsid w:val="00AC3A4A"/>
    <w:rsid w:val="00B170B8"/>
    <w:rsid w:val="00BB4017"/>
    <w:rsid w:val="00E2140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D95BF"/>
  <w15:chartTrackingRefBased/>
  <w15:docId w15:val="{891A2C0A-B8F2-4642-8551-BE6615C2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402"/>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402"/>
    <w:pPr>
      <w:ind w:left="720"/>
      <w:contextualSpacing/>
    </w:pPr>
  </w:style>
  <w:style w:type="paragraph" w:styleId="Header">
    <w:name w:val="header"/>
    <w:basedOn w:val="Normal"/>
    <w:link w:val="HeaderChar"/>
    <w:uiPriority w:val="99"/>
    <w:unhideWhenUsed/>
    <w:rsid w:val="00E21402"/>
    <w:pPr>
      <w:tabs>
        <w:tab w:val="center" w:pos="4680"/>
        <w:tab w:val="right" w:pos="9360"/>
      </w:tabs>
    </w:pPr>
  </w:style>
  <w:style w:type="character" w:customStyle="1" w:styleId="HeaderChar">
    <w:name w:val="Header Char"/>
    <w:basedOn w:val="DefaultParagraphFont"/>
    <w:link w:val="Header"/>
    <w:uiPriority w:val="99"/>
    <w:rsid w:val="00E21402"/>
    <w:rPr>
      <w:rFonts w:ascii="Calibri" w:eastAsia="Calibri" w:hAnsi="Calibri" w:cs="Times New Roman"/>
      <w:lang w:val="en-US"/>
    </w:rPr>
  </w:style>
  <w:style w:type="paragraph" w:styleId="Footer">
    <w:name w:val="footer"/>
    <w:basedOn w:val="Normal"/>
    <w:link w:val="FooterChar"/>
    <w:uiPriority w:val="99"/>
    <w:unhideWhenUsed/>
    <w:rsid w:val="00E21402"/>
    <w:pPr>
      <w:tabs>
        <w:tab w:val="center" w:pos="4680"/>
        <w:tab w:val="right" w:pos="9360"/>
      </w:tabs>
    </w:pPr>
  </w:style>
  <w:style w:type="character" w:customStyle="1" w:styleId="FooterChar">
    <w:name w:val="Footer Char"/>
    <w:basedOn w:val="DefaultParagraphFont"/>
    <w:link w:val="Footer"/>
    <w:uiPriority w:val="99"/>
    <w:rsid w:val="00E21402"/>
    <w:rPr>
      <w:rFonts w:ascii="Calibri" w:eastAsia="Calibri" w:hAnsi="Calibri" w:cs="Times New Roman"/>
      <w:lang w:val="en-US"/>
    </w:rPr>
  </w:style>
  <w:style w:type="paragraph" w:customStyle="1" w:styleId="JRPMBody">
    <w:name w:val="JRPM_Body"/>
    <w:basedOn w:val="Normal"/>
    <w:qFormat/>
    <w:rsid w:val="00E21402"/>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E21402"/>
    <w:pPr>
      <w:spacing w:after="0" w:line="240" w:lineRule="auto"/>
      <w:jc w:val="center"/>
    </w:pPr>
    <w:rPr>
      <w:rFonts w:ascii="Times New Roman" w:eastAsia="Times New Roman" w:hAnsi="Times New Roman"/>
      <w:b/>
      <w:sz w:val="26"/>
      <w:lang w:val="id-ID"/>
    </w:rPr>
  </w:style>
  <w:style w:type="table" w:customStyle="1" w:styleId="27">
    <w:name w:val="27"/>
    <w:basedOn w:val="TableNormal"/>
    <w:rsid w:val="001B3493"/>
    <w:pPr>
      <w:spacing w:after="0" w:line="240" w:lineRule="auto"/>
    </w:pPr>
    <w:rPr>
      <w:rFonts w:ascii="Calibri" w:eastAsia="Calibri" w:hAnsi="Calibri" w:cs="Calibri"/>
      <w:sz w:val="24"/>
      <w:szCs w:val="24"/>
      <w:lang w:val="en-US" w:eastAsia="en-ID"/>
    </w:rPr>
    <w:tblPr>
      <w:tblStyleRowBandSize w:val="1"/>
      <w:tblStyleColBandSize w:val="1"/>
      <w:tblInd w:w="0" w:type="dxa"/>
      <w:tblCellMar>
        <w:top w:w="0" w:type="dxa"/>
        <w:left w:w="108" w:type="dxa"/>
        <w:bottom w:w="0" w:type="dxa"/>
        <w:right w:w="108" w:type="dxa"/>
      </w:tblCellMar>
    </w:tblPr>
  </w:style>
  <w:style w:type="table" w:customStyle="1" w:styleId="26">
    <w:name w:val="26"/>
    <w:basedOn w:val="TableNormal"/>
    <w:rsid w:val="001B3493"/>
    <w:pPr>
      <w:spacing w:after="0" w:line="240" w:lineRule="auto"/>
    </w:pPr>
    <w:rPr>
      <w:rFonts w:ascii="Calibri" w:eastAsia="Calibri" w:hAnsi="Calibri" w:cs="Calibri"/>
      <w:sz w:val="24"/>
      <w:szCs w:val="24"/>
      <w:lang w:val="en-US" w:eastAsia="en-ID"/>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2397</Words>
  <Characters>13668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 Zultia</dc:creator>
  <cp:keywords/>
  <dc:description/>
  <cp:lastModifiedBy>Komputer-7</cp:lastModifiedBy>
  <cp:revision>2</cp:revision>
  <dcterms:created xsi:type="dcterms:W3CDTF">2024-09-24T11:56:00Z</dcterms:created>
  <dcterms:modified xsi:type="dcterms:W3CDTF">2024-09-24T11:56:00Z</dcterms:modified>
</cp:coreProperties>
</file>