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32"/>
          <w:szCs w:val="32"/>
        </w:rPr>
      </w:pPr>
    </w:p>
    <w:p w:rsidR="0025015F" w:rsidRPr="00F30082" w:rsidRDefault="0025015F" w:rsidP="0025015F">
      <w:pPr>
        <w:pStyle w:val="NoSpacing"/>
        <w:spacing w:line="360" w:lineRule="auto"/>
        <w:jc w:val="center"/>
        <w:outlineLvl w:val="0"/>
        <w:rPr>
          <w:rFonts w:ascii="Times New Roman" w:hAnsi="Times New Roman" w:cs="Times New Roman"/>
          <w:b/>
          <w:sz w:val="32"/>
          <w:szCs w:val="32"/>
        </w:rPr>
      </w:pPr>
      <w:r w:rsidRPr="00F30082">
        <w:rPr>
          <w:rFonts w:ascii="Times New Roman" w:hAnsi="Times New Roman" w:cs="Times New Roman"/>
          <w:b/>
          <w:sz w:val="32"/>
          <w:szCs w:val="32"/>
        </w:rPr>
        <w:t>IKLAN DAN KRITIK SOSIAL</w:t>
      </w:r>
    </w:p>
    <w:p w:rsidR="0025015F" w:rsidRDefault="0025015F" w:rsidP="0025015F">
      <w:pPr>
        <w:pStyle w:val="NoSpacing"/>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w:t>
      </w:r>
      <w:r w:rsidRPr="00CB46B4">
        <w:rPr>
          <w:rFonts w:ascii="Times New Roman" w:hAnsi="Times New Roman" w:cs="Times New Roman"/>
          <w:b/>
          <w:sz w:val="28"/>
          <w:szCs w:val="28"/>
        </w:rPr>
        <w:t xml:space="preserve">ANALISIS </w:t>
      </w:r>
      <w:proofErr w:type="gramStart"/>
      <w:r w:rsidRPr="00CB46B4">
        <w:rPr>
          <w:rFonts w:ascii="Times New Roman" w:hAnsi="Times New Roman" w:cs="Times New Roman"/>
          <w:b/>
          <w:sz w:val="28"/>
          <w:szCs w:val="28"/>
        </w:rPr>
        <w:t xml:space="preserve">SEMIOTIK </w:t>
      </w:r>
      <w:r>
        <w:rPr>
          <w:rFonts w:ascii="Times New Roman" w:hAnsi="Times New Roman" w:cs="Times New Roman"/>
          <w:b/>
          <w:sz w:val="28"/>
          <w:szCs w:val="28"/>
        </w:rPr>
        <w:t xml:space="preserve"> DALAM</w:t>
      </w:r>
      <w:proofErr w:type="gramEnd"/>
      <w:r>
        <w:rPr>
          <w:rFonts w:ascii="Times New Roman" w:hAnsi="Times New Roman" w:cs="Times New Roman"/>
          <w:b/>
          <w:sz w:val="28"/>
          <w:szCs w:val="28"/>
        </w:rPr>
        <w:t xml:space="preserve"> IKLAN</w:t>
      </w:r>
    </w:p>
    <w:p w:rsidR="0025015F" w:rsidRDefault="0025015F" w:rsidP="0025015F">
      <w:pPr>
        <w:pStyle w:val="NoSpacing"/>
        <w:spacing w:line="360" w:lineRule="auto"/>
        <w:jc w:val="center"/>
        <w:outlineLvl w:val="0"/>
        <w:rPr>
          <w:rFonts w:ascii="Times New Roman" w:hAnsi="Times New Roman" w:cs="Times New Roman"/>
          <w:b/>
          <w:sz w:val="24"/>
          <w:szCs w:val="24"/>
        </w:rPr>
      </w:pPr>
      <w:r w:rsidRPr="00CB46B4">
        <w:rPr>
          <w:rFonts w:ascii="Times New Roman" w:hAnsi="Times New Roman" w:cs="Times New Roman"/>
          <w:b/>
          <w:sz w:val="28"/>
          <w:szCs w:val="28"/>
        </w:rPr>
        <w:t>DJARUM 76 VERSI “WANI PIRO”</w:t>
      </w:r>
      <w:r>
        <w:rPr>
          <w:rFonts w:ascii="Times New Roman" w:hAnsi="Times New Roman" w:cs="Times New Roman"/>
          <w:b/>
          <w:sz w:val="28"/>
          <w:szCs w:val="28"/>
        </w:rPr>
        <w:t>)</w:t>
      </w: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Default"/>
      </w:pPr>
    </w:p>
    <w:p w:rsidR="0025015F" w:rsidRPr="0025015F" w:rsidRDefault="0025015F" w:rsidP="0025015F">
      <w:pPr>
        <w:pStyle w:val="Default"/>
        <w:jc w:val="center"/>
        <w:rPr>
          <w:b/>
        </w:rPr>
      </w:pPr>
      <w:r w:rsidRPr="0025015F">
        <w:rPr>
          <w:b/>
          <w:lang w:val="en-US"/>
        </w:rPr>
        <w:t>JURNAL PUBLIKASI</w:t>
      </w:r>
      <w:r w:rsidRPr="0025015F">
        <w:rPr>
          <w:b/>
        </w:rPr>
        <w:t xml:space="preserve"> </w:t>
      </w:r>
    </w:p>
    <w:p w:rsidR="0025015F" w:rsidRPr="00CB46B4" w:rsidRDefault="0025015F" w:rsidP="0025015F">
      <w:pPr>
        <w:pStyle w:val="Default"/>
        <w:jc w:val="center"/>
      </w:pPr>
      <w:r w:rsidRPr="00CB46B4">
        <w:t xml:space="preserve">Diajukan sebagai salah satu syarat untuk memperoleh gelar </w:t>
      </w:r>
    </w:p>
    <w:p w:rsidR="0025015F" w:rsidRPr="00CB46B4" w:rsidRDefault="0025015F" w:rsidP="0025015F">
      <w:pPr>
        <w:pStyle w:val="Default"/>
        <w:jc w:val="center"/>
      </w:pPr>
      <w:r w:rsidRPr="00CB46B4">
        <w:t xml:space="preserve">Sarjana Strata 1 (S-1) Komunikasi </w:t>
      </w:r>
    </w:p>
    <w:p w:rsidR="0025015F" w:rsidRPr="00353B31" w:rsidRDefault="0025015F" w:rsidP="0025015F">
      <w:pPr>
        <w:pStyle w:val="NoSpacing"/>
        <w:spacing w:line="360" w:lineRule="auto"/>
        <w:jc w:val="center"/>
        <w:outlineLvl w:val="0"/>
        <w:rPr>
          <w:rFonts w:ascii="Times New Roman" w:hAnsi="Times New Roman" w:cs="Times New Roman"/>
          <w:b/>
          <w:sz w:val="24"/>
          <w:szCs w:val="24"/>
          <w:lang w:val="id-ID"/>
        </w:rPr>
      </w:pPr>
      <w:r w:rsidRPr="00CB46B4">
        <w:rPr>
          <w:rFonts w:ascii="Times New Roman" w:hAnsi="Times New Roman" w:cs="Times New Roman"/>
          <w:sz w:val="24"/>
          <w:szCs w:val="24"/>
        </w:rPr>
        <w:t xml:space="preserve">Bidang Studi </w:t>
      </w:r>
      <w:r>
        <w:rPr>
          <w:rFonts w:ascii="Times New Roman" w:hAnsi="Times New Roman" w:cs="Times New Roman"/>
          <w:sz w:val="24"/>
          <w:szCs w:val="24"/>
          <w:lang w:val="id-ID"/>
        </w:rPr>
        <w:t>Ilmu Komunikasi</w:t>
      </w:r>
    </w:p>
    <w:p w:rsidR="0025015F" w:rsidRDefault="0025015F" w:rsidP="0025015F">
      <w:pPr>
        <w:pStyle w:val="NoSpacing"/>
        <w:spacing w:line="360" w:lineRule="auto"/>
        <w:jc w:val="center"/>
        <w:outlineLvl w:val="0"/>
        <w:rPr>
          <w:rFonts w:ascii="Times New Roman" w:hAnsi="Times New Roman" w:cs="Times New Roman"/>
          <w:b/>
          <w:sz w:val="24"/>
          <w:szCs w:val="24"/>
        </w:rPr>
      </w:pPr>
      <w:r w:rsidRPr="00F30082">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1218553</wp:posOffset>
            </wp:positionH>
            <wp:positionV relativeFrom="paragraph">
              <wp:posOffset>23471</wp:posOffset>
            </wp:positionV>
            <wp:extent cx="2517116" cy="2294626"/>
            <wp:effectExtent l="19050" t="0" r="0" b="0"/>
            <wp:wrapNone/>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17116" cy="2294626"/>
                    </a:xfrm>
                    <a:prstGeom prst="rect">
                      <a:avLst/>
                    </a:prstGeom>
                    <a:noFill/>
                    <a:ln w="9525">
                      <a:noFill/>
                      <a:miter lim="800000"/>
                      <a:headEnd/>
                      <a:tailEnd/>
                    </a:ln>
                  </pic:spPr>
                </pic:pic>
              </a:graphicData>
            </a:graphic>
          </wp:anchor>
        </w:drawing>
      </w: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Disusun </w:t>
      </w:r>
      <w:proofErr w:type="gramStart"/>
      <w:r>
        <w:rPr>
          <w:rFonts w:ascii="Times New Roman" w:hAnsi="Times New Roman" w:cs="Times New Roman"/>
          <w:b/>
          <w:sz w:val="24"/>
          <w:szCs w:val="24"/>
        </w:rPr>
        <w:t>Oleh :</w:t>
      </w:r>
      <w:proofErr w:type="gramEnd"/>
    </w:p>
    <w:p w:rsidR="0025015F" w:rsidRPr="00487FCE" w:rsidRDefault="0025015F" w:rsidP="0025015F">
      <w:pPr>
        <w:pStyle w:val="NoSpacing"/>
        <w:spacing w:line="360" w:lineRule="auto"/>
        <w:jc w:val="center"/>
        <w:outlineLvl w:val="0"/>
        <w:rPr>
          <w:rFonts w:ascii="Times New Roman" w:hAnsi="Times New Roman" w:cs="Times New Roman"/>
          <w:b/>
          <w:sz w:val="28"/>
          <w:szCs w:val="28"/>
          <w:lang w:val="id-ID"/>
        </w:rPr>
      </w:pPr>
      <w:r w:rsidRPr="00487FCE">
        <w:rPr>
          <w:rFonts w:ascii="Times New Roman" w:hAnsi="Times New Roman" w:cs="Times New Roman"/>
          <w:b/>
          <w:sz w:val="28"/>
          <w:szCs w:val="28"/>
          <w:lang w:val="id-ID"/>
        </w:rPr>
        <w:t>TANTO WIBOWO</w:t>
      </w:r>
    </w:p>
    <w:p w:rsidR="0025015F" w:rsidRDefault="0025015F" w:rsidP="0025015F">
      <w:pPr>
        <w:pStyle w:val="NoSpacing"/>
        <w:spacing w:line="360" w:lineRule="auto"/>
        <w:jc w:val="center"/>
        <w:outlineLvl w:val="0"/>
        <w:rPr>
          <w:rFonts w:ascii="Times New Roman" w:hAnsi="Times New Roman" w:cs="Times New Roman"/>
          <w:b/>
          <w:sz w:val="24"/>
          <w:szCs w:val="24"/>
        </w:rPr>
      </w:pPr>
      <w:r w:rsidRPr="00487FCE">
        <w:rPr>
          <w:rFonts w:ascii="Times New Roman" w:hAnsi="Times New Roman" w:cs="Times New Roman"/>
          <w:b/>
          <w:sz w:val="28"/>
          <w:szCs w:val="28"/>
        </w:rPr>
        <w:t>10072010</w:t>
      </w: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Default="0025015F" w:rsidP="0025015F">
      <w:pPr>
        <w:pStyle w:val="NoSpacing"/>
        <w:spacing w:line="360" w:lineRule="auto"/>
        <w:jc w:val="center"/>
        <w:outlineLvl w:val="0"/>
        <w:rPr>
          <w:rFonts w:ascii="Times New Roman" w:hAnsi="Times New Roman" w:cs="Times New Roman"/>
          <w:b/>
          <w:sz w:val="24"/>
          <w:szCs w:val="24"/>
        </w:rPr>
      </w:pPr>
    </w:p>
    <w:p w:rsidR="0025015F" w:rsidRPr="007B1795" w:rsidRDefault="0025015F" w:rsidP="0025015F">
      <w:pPr>
        <w:autoSpaceDE w:val="0"/>
        <w:autoSpaceDN w:val="0"/>
        <w:adjustRightInd w:val="0"/>
        <w:spacing w:after="0" w:line="360" w:lineRule="auto"/>
        <w:jc w:val="center"/>
        <w:rPr>
          <w:rFonts w:ascii="Times New Roman" w:hAnsi="Times New Roman" w:cs="Times New Roman"/>
          <w:color w:val="000000"/>
          <w:sz w:val="24"/>
          <w:szCs w:val="24"/>
        </w:rPr>
      </w:pPr>
      <w:r w:rsidRPr="00724438">
        <w:rPr>
          <w:rFonts w:ascii="Times New Roman" w:hAnsi="Times New Roman" w:cs="Times New Roman"/>
          <w:sz w:val="24"/>
          <w:szCs w:val="24"/>
          <w:lang w:val="id-ID"/>
        </w:rPr>
        <w:t xml:space="preserve"> </w:t>
      </w:r>
      <w:r w:rsidRPr="00724438">
        <w:rPr>
          <w:rFonts w:ascii="Times New Roman" w:hAnsi="Times New Roman" w:cs="Times New Roman"/>
          <w:b/>
          <w:bCs/>
          <w:color w:val="000000"/>
          <w:sz w:val="24"/>
          <w:szCs w:val="24"/>
          <w:lang w:val="id-ID"/>
        </w:rPr>
        <w:t xml:space="preserve">FAKULTAS ILMU KOMUNIKASI </w:t>
      </w:r>
      <w:r>
        <w:rPr>
          <w:rFonts w:ascii="Times New Roman" w:hAnsi="Times New Roman" w:cs="Times New Roman"/>
          <w:b/>
          <w:bCs/>
          <w:color w:val="000000"/>
          <w:sz w:val="24"/>
          <w:szCs w:val="24"/>
        </w:rPr>
        <w:t>DAN MULTIMEDIA</w:t>
      </w:r>
    </w:p>
    <w:p w:rsidR="0025015F" w:rsidRPr="00724438" w:rsidRDefault="0025015F" w:rsidP="0025015F">
      <w:pPr>
        <w:autoSpaceDE w:val="0"/>
        <w:autoSpaceDN w:val="0"/>
        <w:adjustRightInd w:val="0"/>
        <w:spacing w:after="0" w:line="360" w:lineRule="auto"/>
        <w:jc w:val="center"/>
        <w:rPr>
          <w:rFonts w:ascii="Times New Roman" w:hAnsi="Times New Roman" w:cs="Times New Roman"/>
          <w:color w:val="000000"/>
          <w:sz w:val="24"/>
          <w:szCs w:val="24"/>
          <w:lang w:val="id-ID"/>
        </w:rPr>
      </w:pPr>
      <w:r w:rsidRPr="00724438">
        <w:rPr>
          <w:rFonts w:ascii="Times New Roman" w:hAnsi="Times New Roman" w:cs="Times New Roman"/>
          <w:b/>
          <w:bCs/>
          <w:color w:val="000000"/>
          <w:sz w:val="24"/>
          <w:szCs w:val="24"/>
          <w:lang w:val="id-ID"/>
        </w:rPr>
        <w:t xml:space="preserve">UNIVERSITAS MERCU BUANA </w:t>
      </w:r>
    </w:p>
    <w:p w:rsidR="0025015F" w:rsidRPr="00724438" w:rsidRDefault="0025015F" w:rsidP="0025015F">
      <w:pPr>
        <w:autoSpaceDE w:val="0"/>
        <w:autoSpaceDN w:val="0"/>
        <w:adjustRightInd w:val="0"/>
        <w:spacing w:after="0" w:line="360" w:lineRule="auto"/>
        <w:jc w:val="center"/>
        <w:rPr>
          <w:rFonts w:ascii="Times New Roman" w:hAnsi="Times New Roman" w:cs="Times New Roman"/>
          <w:color w:val="000000"/>
          <w:sz w:val="24"/>
          <w:szCs w:val="24"/>
          <w:lang w:val="id-ID"/>
        </w:rPr>
      </w:pPr>
      <w:r w:rsidRPr="00CB46B4">
        <w:rPr>
          <w:rFonts w:ascii="Times New Roman" w:hAnsi="Times New Roman" w:cs="Times New Roman"/>
          <w:b/>
          <w:bCs/>
          <w:color w:val="000000"/>
          <w:sz w:val="24"/>
          <w:szCs w:val="24"/>
          <w:lang w:val="id-ID"/>
        </w:rPr>
        <w:t>YOGYAKARTA</w:t>
      </w:r>
    </w:p>
    <w:p w:rsidR="0025015F" w:rsidRDefault="0025015F" w:rsidP="0025015F">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2017</w:t>
      </w:r>
    </w:p>
    <w:p w:rsidR="0025015F" w:rsidRDefault="0025015F" w:rsidP="0025015F">
      <w:pPr>
        <w:spacing w:after="0" w:line="360" w:lineRule="auto"/>
        <w:jc w:val="center"/>
        <w:rPr>
          <w:rFonts w:ascii="Times New Roman" w:hAnsi="Times New Roman" w:cs="Times New Roman"/>
          <w:b/>
          <w:bCs/>
          <w:color w:val="000000"/>
          <w:sz w:val="24"/>
          <w:szCs w:val="24"/>
        </w:rPr>
      </w:pPr>
    </w:p>
    <w:p w:rsidR="0025015F" w:rsidRDefault="0025015F" w:rsidP="00360719">
      <w:pPr>
        <w:autoSpaceDE w:val="0"/>
        <w:autoSpaceDN w:val="0"/>
        <w:adjustRightInd w:val="0"/>
        <w:spacing w:after="0" w:line="240" w:lineRule="auto"/>
        <w:jc w:val="center"/>
        <w:rPr>
          <w:rFonts w:ascii="Times New Roman" w:hAnsi="Times New Roman" w:cs="Times New Roman"/>
          <w:b/>
          <w:sz w:val="24"/>
          <w:szCs w:val="24"/>
        </w:rPr>
      </w:pPr>
    </w:p>
    <w:p w:rsidR="0025015F" w:rsidRDefault="0025015F" w:rsidP="00360719">
      <w:pPr>
        <w:autoSpaceDE w:val="0"/>
        <w:autoSpaceDN w:val="0"/>
        <w:adjustRightInd w:val="0"/>
        <w:spacing w:after="0" w:line="240" w:lineRule="auto"/>
        <w:jc w:val="center"/>
        <w:rPr>
          <w:rFonts w:ascii="Times New Roman" w:hAnsi="Times New Roman" w:cs="Times New Roman"/>
          <w:b/>
          <w:sz w:val="24"/>
          <w:szCs w:val="24"/>
        </w:rPr>
      </w:pPr>
    </w:p>
    <w:p w:rsidR="0025015F" w:rsidRDefault="0025015F" w:rsidP="00360719">
      <w:pPr>
        <w:autoSpaceDE w:val="0"/>
        <w:autoSpaceDN w:val="0"/>
        <w:adjustRightInd w:val="0"/>
        <w:spacing w:after="0" w:line="240" w:lineRule="auto"/>
        <w:jc w:val="center"/>
        <w:rPr>
          <w:rFonts w:ascii="Times New Roman" w:hAnsi="Times New Roman" w:cs="Times New Roman"/>
          <w:b/>
          <w:sz w:val="24"/>
          <w:szCs w:val="24"/>
        </w:rPr>
      </w:pPr>
    </w:p>
    <w:p w:rsidR="0025015F" w:rsidRDefault="0025015F" w:rsidP="00360719">
      <w:pPr>
        <w:autoSpaceDE w:val="0"/>
        <w:autoSpaceDN w:val="0"/>
        <w:adjustRightInd w:val="0"/>
        <w:spacing w:after="0" w:line="240" w:lineRule="auto"/>
        <w:jc w:val="center"/>
        <w:rPr>
          <w:rFonts w:ascii="Times New Roman" w:hAnsi="Times New Roman" w:cs="Times New Roman"/>
          <w:b/>
          <w:sz w:val="24"/>
          <w:szCs w:val="24"/>
        </w:rPr>
      </w:pPr>
    </w:p>
    <w:p w:rsidR="0025015F" w:rsidRDefault="0025015F" w:rsidP="00360719">
      <w:pPr>
        <w:autoSpaceDE w:val="0"/>
        <w:autoSpaceDN w:val="0"/>
        <w:adjustRightInd w:val="0"/>
        <w:spacing w:after="0" w:line="240" w:lineRule="auto"/>
        <w:jc w:val="center"/>
        <w:rPr>
          <w:rFonts w:ascii="Times New Roman" w:hAnsi="Times New Roman" w:cs="Times New Roman"/>
          <w:b/>
          <w:sz w:val="24"/>
          <w:szCs w:val="24"/>
        </w:rPr>
      </w:pPr>
    </w:p>
    <w:p w:rsidR="0025015F" w:rsidRDefault="0025015F" w:rsidP="00360719">
      <w:pPr>
        <w:autoSpaceDE w:val="0"/>
        <w:autoSpaceDN w:val="0"/>
        <w:adjustRightInd w:val="0"/>
        <w:spacing w:after="0" w:line="240" w:lineRule="auto"/>
        <w:jc w:val="center"/>
        <w:rPr>
          <w:rFonts w:ascii="Times New Roman" w:hAnsi="Times New Roman" w:cs="Times New Roman"/>
          <w:b/>
          <w:sz w:val="24"/>
          <w:szCs w:val="24"/>
        </w:rPr>
      </w:pPr>
    </w:p>
    <w:p w:rsidR="00D85A63" w:rsidRPr="00360719" w:rsidRDefault="00D85A63" w:rsidP="00360719">
      <w:pPr>
        <w:autoSpaceDE w:val="0"/>
        <w:autoSpaceDN w:val="0"/>
        <w:adjustRightInd w:val="0"/>
        <w:spacing w:after="0" w:line="240" w:lineRule="auto"/>
        <w:jc w:val="center"/>
        <w:rPr>
          <w:rFonts w:ascii="Times New Roman" w:hAnsi="Times New Roman" w:cs="Times New Roman"/>
          <w:b/>
          <w:sz w:val="24"/>
          <w:szCs w:val="24"/>
        </w:rPr>
      </w:pPr>
      <w:r w:rsidRPr="00360719">
        <w:rPr>
          <w:rFonts w:ascii="Times New Roman" w:hAnsi="Times New Roman" w:cs="Times New Roman"/>
          <w:b/>
          <w:sz w:val="24"/>
          <w:szCs w:val="24"/>
        </w:rPr>
        <w:lastRenderedPageBreak/>
        <w:t>ABSTRAKSI</w:t>
      </w:r>
    </w:p>
    <w:p w:rsidR="00D85A63" w:rsidRPr="00360719" w:rsidRDefault="00D85A63" w:rsidP="00360719">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526"/>
        <w:gridCol w:w="296"/>
        <w:gridCol w:w="5657"/>
      </w:tblGrid>
      <w:tr w:rsidR="00D85A63" w:rsidRPr="00360719" w:rsidTr="00BA0DBA">
        <w:tc>
          <w:tcPr>
            <w:tcW w:w="1526" w:type="dxa"/>
          </w:tcPr>
          <w:p w:rsidR="00D85A63" w:rsidRPr="00360719" w:rsidRDefault="00D85A63" w:rsidP="00360719">
            <w:pPr>
              <w:autoSpaceDE w:val="0"/>
              <w:autoSpaceDN w:val="0"/>
              <w:adjustRightInd w:val="0"/>
              <w:rPr>
                <w:rFonts w:ascii="Times New Roman" w:hAnsi="Times New Roman" w:cs="Times New Roman"/>
                <w:b/>
                <w:sz w:val="24"/>
                <w:szCs w:val="24"/>
              </w:rPr>
            </w:pPr>
            <w:r w:rsidRPr="00360719">
              <w:rPr>
                <w:rFonts w:ascii="Times New Roman" w:hAnsi="Times New Roman" w:cs="Times New Roman"/>
                <w:b/>
                <w:sz w:val="24"/>
                <w:szCs w:val="24"/>
              </w:rPr>
              <w:t>Nama / NIM</w:t>
            </w:r>
          </w:p>
          <w:p w:rsidR="00D85A63" w:rsidRPr="00360719" w:rsidRDefault="00D85A63" w:rsidP="00360719">
            <w:pPr>
              <w:autoSpaceDE w:val="0"/>
              <w:autoSpaceDN w:val="0"/>
              <w:adjustRightInd w:val="0"/>
              <w:rPr>
                <w:rFonts w:ascii="Times New Roman" w:hAnsi="Times New Roman" w:cs="Times New Roman"/>
                <w:b/>
                <w:sz w:val="24"/>
                <w:szCs w:val="24"/>
              </w:rPr>
            </w:pPr>
            <w:r w:rsidRPr="00360719">
              <w:rPr>
                <w:rFonts w:ascii="Times New Roman" w:hAnsi="Times New Roman" w:cs="Times New Roman"/>
                <w:b/>
                <w:sz w:val="24"/>
                <w:szCs w:val="24"/>
              </w:rPr>
              <w:t>Judul</w:t>
            </w:r>
          </w:p>
          <w:p w:rsidR="00D85A63" w:rsidRPr="00360719" w:rsidRDefault="00D85A63" w:rsidP="00360719">
            <w:pPr>
              <w:autoSpaceDE w:val="0"/>
              <w:autoSpaceDN w:val="0"/>
              <w:adjustRightInd w:val="0"/>
              <w:rPr>
                <w:rFonts w:ascii="Times New Roman" w:hAnsi="Times New Roman" w:cs="Times New Roman"/>
                <w:b/>
                <w:sz w:val="24"/>
                <w:szCs w:val="24"/>
              </w:rPr>
            </w:pPr>
          </w:p>
          <w:p w:rsidR="00D85A63" w:rsidRPr="00360719" w:rsidRDefault="00D85A63" w:rsidP="00360719">
            <w:pPr>
              <w:autoSpaceDE w:val="0"/>
              <w:autoSpaceDN w:val="0"/>
              <w:adjustRightInd w:val="0"/>
              <w:rPr>
                <w:rFonts w:ascii="Times New Roman" w:hAnsi="Times New Roman" w:cs="Times New Roman"/>
                <w:b/>
                <w:sz w:val="24"/>
                <w:szCs w:val="24"/>
              </w:rPr>
            </w:pPr>
            <w:r w:rsidRPr="00360719">
              <w:rPr>
                <w:rFonts w:ascii="Times New Roman" w:hAnsi="Times New Roman" w:cs="Times New Roman"/>
                <w:b/>
                <w:sz w:val="24"/>
                <w:szCs w:val="24"/>
              </w:rPr>
              <w:t>Bibliografi</w:t>
            </w:r>
          </w:p>
        </w:tc>
        <w:tc>
          <w:tcPr>
            <w:tcW w:w="296" w:type="dxa"/>
          </w:tcPr>
          <w:p w:rsidR="00D85A63" w:rsidRPr="00360719" w:rsidRDefault="00D85A63" w:rsidP="00360719">
            <w:pPr>
              <w:autoSpaceDE w:val="0"/>
              <w:autoSpaceDN w:val="0"/>
              <w:adjustRightInd w:val="0"/>
              <w:rPr>
                <w:rFonts w:ascii="Times New Roman" w:hAnsi="Times New Roman" w:cs="Times New Roman"/>
                <w:b/>
                <w:sz w:val="24"/>
                <w:szCs w:val="24"/>
              </w:rPr>
            </w:pPr>
            <w:r w:rsidRPr="00360719">
              <w:rPr>
                <w:rFonts w:ascii="Times New Roman" w:hAnsi="Times New Roman" w:cs="Times New Roman"/>
                <w:b/>
                <w:sz w:val="24"/>
                <w:szCs w:val="24"/>
              </w:rPr>
              <w:t>:</w:t>
            </w:r>
          </w:p>
          <w:p w:rsidR="00D85A63" w:rsidRPr="00360719" w:rsidRDefault="00D85A63" w:rsidP="00360719">
            <w:pPr>
              <w:autoSpaceDE w:val="0"/>
              <w:autoSpaceDN w:val="0"/>
              <w:adjustRightInd w:val="0"/>
              <w:rPr>
                <w:rFonts w:ascii="Times New Roman" w:hAnsi="Times New Roman" w:cs="Times New Roman"/>
                <w:b/>
                <w:sz w:val="24"/>
                <w:szCs w:val="24"/>
              </w:rPr>
            </w:pPr>
            <w:r w:rsidRPr="00360719">
              <w:rPr>
                <w:rFonts w:ascii="Times New Roman" w:hAnsi="Times New Roman" w:cs="Times New Roman"/>
                <w:b/>
                <w:sz w:val="24"/>
                <w:szCs w:val="24"/>
              </w:rPr>
              <w:t>:</w:t>
            </w:r>
          </w:p>
          <w:p w:rsidR="00D85A63" w:rsidRPr="00360719" w:rsidRDefault="00D85A63" w:rsidP="00360719">
            <w:pPr>
              <w:autoSpaceDE w:val="0"/>
              <w:autoSpaceDN w:val="0"/>
              <w:adjustRightInd w:val="0"/>
              <w:rPr>
                <w:rFonts w:ascii="Times New Roman" w:hAnsi="Times New Roman" w:cs="Times New Roman"/>
                <w:b/>
                <w:sz w:val="24"/>
                <w:szCs w:val="24"/>
              </w:rPr>
            </w:pPr>
          </w:p>
          <w:p w:rsidR="00D85A63" w:rsidRPr="00360719" w:rsidRDefault="00D85A63" w:rsidP="00360719">
            <w:pPr>
              <w:autoSpaceDE w:val="0"/>
              <w:autoSpaceDN w:val="0"/>
              <w:adjustRightInd w:val="0"/>
              <w:rPr>
                <w:rFonts w:ascii="Times New Roman" w:hAnsi="Times New Roman" w:cs="Times New Roman"/>
                <w:b/>
                <w:sz w:val="24"/>
                <w:szCs w:val="24"/>
              </w:rPr>
            </w:pPr>
            <w:r w:rsidRPr="00360719">
              <w:rPr>
                <w:rFonts w:ascii="Times New Roman" w:hAnsi="Times New Roman" w:cs="Times New Roman"/>
                <w:b/>
                <w:sz w:val="24"/>
                <w:szCs w:val="24"/>
              </w:rPr>
              <w:t>:</w:t>
            </w:r>
          </w:p>
        </w:tc>
        <w:tc>
          <w:tcPr>
            <w:tcW w:w="5657" w:type="dxa"/>
          </w:tcPr>
          <w:p w:rsidR="00D85A63" w:rsidRPr="00360719" w:rsidRDefault="00D85A63" w:rsidP="00360719">
            <w:pPr>
              <w:autoSpaceDE w:val="0"/>
              <w:autoSpaceDN w:val="0"/>
              <w:adjustRightInd w:val="0"/>
              <w:jc w:val="both"/>
              <w:rPr>
                <w:rFonts w:ascii="Times New Roman" w:hAnsi="Times New Roman" w:cs="Times New Roman"/>
                <w:b/>
                <w:sz w:val="24"/>
                <w:szCs w:val="24"/>
              </w:rPr>
            </w:pPr>
            <w:r w:rsidRPr="00360719">
              <w:rPr>
                <w:rFonts w:ascii="Times New Roman" w:hAnsi="Times New Roman" w:cs="Times New Roman"/>
                <w:b/>
                <w:sz w:val="24"/>
                <w:szCs w:val="24"/>
              </w:rPr>
              <w:t>Tanto Wibowo / 10072010</w:t>
            </w:r>
          </w:p>
          <w:p w:rsidR="00D85A63" w:rsidRPr="00360719" w:rsidRDefault="00D85A63" w:rsidP="00360719">
            <w:pPr>
              <w:autoSpaceDE w:val="0"/>
              <w:autoSpaceDN w:val="0"/>
              <w:adjustRightInd w:val="0"/>
              <w:jc w:val="both"/>
              <w:rPr>
                <w:rFonts w:ascii="Times New Roman" w:hAnsi="Times New Roman" w:cs="Times New Roman"/>
                <w:b/>
                <w:sz w:val="24"/>
                <w:szCs w:val="24"/>
              </w:rPr>
            </w:pPr>
            <w:r w:rsidRPr="00360719">
              <w:rPr>
                <w:rFonts w:ascii="Times New Roman" w:hAnsi="Times New Roman" w:cs="Times New Roman"/>
                <w:b/>
                <w:sz w:val="24"/>
                <w:szCs w:val="24"/>
              </w:rPr>
              <w:t>Iklan dan Kritik Sosial (Analisis Semiotik Dalam Iklan dan Djarum 76 Versi “Wani Piro”</w:t>
            </w:r>
          </w:p>
          <w:p w:rsidR="00D85A63" w:rsidRPr="00360719" w:rsidRDefault="00D85A63" w:rsidP="00360719">
            <w:pPr>
              <w:autoSpaceDE w:val="0"/>
              <w:autoSpaceDN w:val="0"/>
              <w:adjustRightInd w:val="0"/>
              <w:jc w:val="both"/>
              <w:rPr>
                <w:rFonts w:ascii="Times New Roman" w:hAnsi="Times New Roman" w:cs="Times New Roman"/>
                <w:b/>
                <w:sz w:val="24"/>
                <w:szCs w:val="24"/>
              </w:rPr>
            </w:pPr>
            <w:r w:rsidRPr="00360719">
              <w:rPr>
                <w:rFonts w:ascii="Times New Roman" w:hAnsi="Times New Roman" w:cs="Times New Roman"/>
                <w:b/>
                <w:sz w:val="24"/>
                <w:szCs w:val="24"/>
              </w:rPr>
              <w:t>7 buku + 1 video +76 halaman</w:t>
            </w:r>
          </w:p>
        </w:tc>
      </w:tr>
    </w:tbl>
    <w:p w:rsidR="00D85A63" w:rsidRPr="00360719" w:rsidRDefault="00D85A63" w:rsidP="00360719">
      <w:pPr>
        <w:autoSpaceDE w:val="0"/>
        <w:autoSpaceDN w:val="0"/>
        <w:adjustRightInd w:val="0"/>
        <w:spacing w:after="0" w:line="240" w:lineRule="auto"/>
        <w:rPr>
          <w:rFonts w:ascii="Times New Roman" w:hAnsi="Times New Roman" w:cs="Times New Roman"/>
          <w:sz w:val="24"/>
          <w:szCs w:val="24"/>
        </w:rPr>
      </w:pPr>
    </w:p>
    <w:p w:rsidR="00D85A63" w:rsidRPr="00360719" w:rsidRDefault="00D85A63" w:rsidP="00360719">
      <w:pPr>
        <w:spacing w:after="0" w:line="240" w:lineRule="auto"/>
        <w:ind w:firstLine="567"/>
        <w:jc w:val="both"/>
        <w:rPr>
          <w:rFonts w:ascii="Times New Roman" w:hAnsi="Times New Roman" w:cs="Times New Roman"/>
          <w:sz w:val="24"/>
          <w:szCs w:val="24"/>
        </w:rPr>
      </w:pPr>
      <w:proofErr w:type="gramStart"/>
      <w:r w:rsidRPr="00360719">
        <w:rPr>
          <w:rFonts w:ascii="Times New Roman" w:hAnsi="Times New Roman" w:cs="Times New Roman"/>
          <w:sz w:val="24"/>
          <w:szCs w:val="24"/>
        </w:rPr>
        <w:t>Dalam perjalanannya sebagai penggerak industrialisasi, iklan bukanlah sebuah karya kreatif yang bisa bebas berekspresi dan bereksplorasi seperti halnya sebuah karya seni.</w:t>
      </w:r>
      <w:proofErr w:type="gramEnd"/>
      <w:r w:rsidRPr="00360719">
        <w:rPr>
          <w:rFonts w:ascii="Times New Roman" w:hAnsi="Times New Roman" w:cs="Times New Roman"/>
          <w:sz w:val="24"/>
          <w:szCs w:val="24"/>
        </w:rPr>
        <w:t xml:space="preserve"> Adanya</w:t>
      </w:r>
      <w:r w:rsidRPr="00360719">
        <w:rPr>
          <w:rFonts w:ascii="Times New Roman" w:hAnsi="Times New Roman" w:cs="Times New Roman"/>
          <w:sz w:val="24"/>
          <w:szCs w:val="24"/>
          <w:lang w:val="id-ID"/>
        </w:rPr>
        <w:t xml:space="preserve"> regulasi</w:t>
      </w:r>
      <w:r w:rsidRPr="00360719">
        <w:rPr>
          <w:rFonts w:ascii="Times New Roman" w:hAnsi="Times New Roman" w:cs="Times New Roman"/>
          <w:sz w:val="24"/>
          <w:szCs w:val="24"/>
        </w:rPr>
        <w:t xml:space="preserve"> Pemerintah dalam</w:t>
      </w:r>
      <w:r w:rsidRPr="00360719">
        <w:rPr>
          <w:rFonts w:ascii="Times New Roman" w:hAnsi="Times New Roman" w:cs="Times New Roman"/>
          <w:sz w:val="24"/>
          <w:szCs w:val="24"/>
          <w:lang w:val="id-ID"/>
        </w:rPr>
        <w:t xml:space="preserve"> penayangan iklan </w:t>
      </w:r>
      <w:proofErr w:type="gramStart"/>
      <w:r w:rsidRPr="00360719">
        <w:rPr>
          <w:rFonts w:ascii="Times New Roman" w:hAnsi="Times New Roman" w:cs="Times New Roman"/>
          <w:sz w:val="24"/>
          <w:szCs w:val="24"/>
          <w:lang w:val="id-ID"/>
        </w:rPr>
        <w:t>rokok  semakin</w:t>
      </w:r>
      <w:proofErr w:type="gramEnd"/>
      <w:r w:rsidRPr="00360719">
        <w:rPr>
          <w:rFonts w:ascii="Times New Roman" w:hAnsi="Times New Roman" w:cs="Times New Roman"/>
          <w:sz w:val="24"/>
          <w:szCs w:val="24"/>
          <w:lang w:val="id-ID"/>
        </w:rPr>
        <w:t xml:space="preserve"> ‘menyudutkan’ ruang gerak para produsen beserta biro iklan rokok untuk memproduksi dan mendistribusikan iklannya. </w:t>
      </w:r>
      <w:r w:rsidRPr="00360719">
        <w:rPr>
          <w:rFonts w:ascii="Times New Roman" w:hAnsi="Times New Roman" w:cs="Times New Roman"/>
          <w:sz w:val="24"/>
          <w:szCs w:val="24"/>
        </w:rPr>
        <w:t xml:space="preserve"> </w:t>
      </w:r>
      <w:r w:rsidRPr="00360719">
        <w:rPr>
          <w:rFonts w:ascii="Times New Roman" w:hAnsi="Times New Roman" w:cs="Times New Roman"/>
          <w:sz w:val="24"/>
          <w:szCs w:val="24"/>
          <w:lang w:val="id-ID"/>
        </w:rPr>
        <w:t>Berawal dari situlah akhirnya penulis menjadikan iklan rokok Djarum 76 versi “</w:t>
      </w:r>
      <w:r w:rsidRPr="00360719">
        <w:rPr>
          <w:rFonts w:ascii="Times New Roman" w:hAnsi="Times New Roman" w:cs="Times New Roman"/>
          <w:sz w:val="24"/>
          <w:szCs w:val="24"/>
        </w:rPr>
        <w:t>Wani Piro</w:t>
      </w:r>
      <w:r w:rsidRPr="00360719">
        <w:rPr>
          <w:rFonts w:ascii="Times New Roman" w:hAnsi="Times New Roman" w:cs="Times New Roman"/>
          <w:sz w:val="24"/>
          <w:szCs w:val="24"/>
          <w:lang w:val="id-ID"/>
        </w:rPr>
        <w:t>” sebagai subyek sekaligus obyek penelitiannya. Selain itu, ketertarikan penulis pada pemilihan iklan rokok Djarum 76 versi “</w:t>
      </w:r>
      <w:r w:rsidRPr="00360719">
        <w:rPr>
          <w:rFonts w:ascii="Times New Roman" w:hAnsi="Times New Roman" w:cs="Times New Roman"/>
          <w:sz w:val="24"/>
          <w:szCs w:val="24"/>
        </w:rPr>
        <w:t>Wani Piro</w:t>
      </w:r>
      <w:r w:rsidRPr="00360719">
        <w:rPr>
          <w:rFonts w:ascii="Times New Roman" w:hAnsi="Times New Roman" w:cs="Times New Roman"/>
          <w:sz w:val="24"/>
          <w:szCs w:val="24"/>
          <w:lang w:val="id-ID"/>
        </w:rPr>
        <w:t>” sebagai obyek penelitian lebih dikarenakan iklan tersebut merupakan sebuah karya kreatif dan satu-satunya iklan komersial yang secara langsung mengangkat realitas korupsi dan kebobrokan sistem di negeri ini sebagai ide iklan, yang di dalamnya banyak terkandung substansi penandaan yang mengandung kritik sosial.</w:t>
      </w:r>
    </w:p>
    <w:p w:rsidR="00D85A63" w:rsidRPr="00360719" w:rsidRDefault="00D85A63" w:rsidP="00360719">
      <w:pPr>
        <w:spacing w:after="0" w:line="240" w:lineRule="auto"/>
        <w:ind w:firstLine="567"/>
        <w:jc w:val="both"/>
        <w:rPr>
          <w:rFonts w:ascii="Times New Roman" w:hAnsi="Times New Roman" w:cs="Times New Roman"/>
          <w:sz w:val="24"/>
          <w:szCs w:val="24"/>
        </w:rPr>
      </w:pPr>
      <w:r w:rsidRPr="00360719">
        <w:rPr>
          <w:rFonts w:ascii="Times New Roman" w:hAnsi="Times New Roman" w:cs="Times New Roman"/>
          <w:sz w:val="24"/>
          <w:szCs w:val="24"/>
          <w:lang w:val="id-ID"/>
        </w:rPr>
        <w:t>Kritik sosial dipahami sebagai sebuah bentuk komunikasi yang dikemukakan baik dalam bentuk tulisan maupun lisan, berkenaan dengan masalah interpersonal, serta mengontrol jalannya sistem sosial</w:t>
      </w:r>
    </w:p>
    <w:p w:rsidR="00D85A63" w:rsidRPr="00360719" w:rsidRDefault="00D85A63" w:rsidP="00360719">
      <w:pPr>
        <w:spacing w:after="0" w:line="240" w:lineRule="auto"/>
        <w:ind w:firstLine="567"/>
        <w:jc w:val="both"/>
        <w:rPr>
          <w:rFonts w:ascii="Times New Roman" w:hAnsi="Times New Roman" w:cs="Times New Roman"/>
          <w:sz w:val="24"/>
          <w:szCs w:val="24"/>
        </w:rPr>
      </w:pPr>
      <w:r w:rsidRPr="00360719">
        <w:rPr>
          <w:rFonts w:ascii="Times New Roman" w:hAnsi="Times New Roman" w:cs="Times New Roman"/>
          <w:sz w:val="24"/>
          <w:szCs w:val="24"/>
        </w:rPr>
        <w:t>Berdasarkan penyajian data diatas, maka penulis menggunakan analisa semiotika model P</w:t>
      </w:r>
      <w:r w:rsidRPr="00360719">
        <w:rPr>
          <w:rFonts w:ascii="Times New Roman" w:hAnsi="Times New Roman" w:cs="Times New Roman"/>
          <w:sz w:val="24"/>
          <w:szCs w:val="24"/>
          <w:lang w:val="id-ID"/>
        </w:rPr>
        <w:t>i</w:t>
      </w:r>
      <w:r w:rsidRPr="00360719">
        <w:rPr>
          <w:rFonts w:ascii="Times New Roman" w:hAnsi="Times New Roman" w:cs="Times New Roman"/>
          <w:sz w:val="24"/>
          <w:szCs w:val="24"/>
        </w:rPr>
        <w:t xml:space="preserve">erce, karena model analisis semiotika berdasarkan obyeknya model Pierce membagi tanda atas </w:t>
      </w:r>
      <w:r w:rsidRPr="00360719">
        <w:rPr>
          <w:rFonts w:ascii="Times New Roman" w:hAnsi="Times New Roman" w:cs="Times New Roman"/>
          <w:i/>
          <w:iCs/>
          <w:sz w:val="24"/>
          <w:szCs w:val="24"/>
        </w:rPr>
        <w:t xml:space="preserve">icon </w:t>
      </w:r>
      <w:r w:rsidRPr="00360719">
        <w:rPr>
          <w:rFonts w:ascii="Times New Roman" w:hAnsi="Times New Roman" w:cs="Times New Roman"/>
          <w:sz w:val="24"/>
          <w:szCs w:val="24"/>
        </w:rPr>
        <w:t xml:space="preserve">(ikon), </w:t>
      </w:r>
      <w:r w:rsidRPr="00360719">
        <w:rPr>
          <w:rFonts w:ascii="Times New Roman" w:hAnsi="Times New Roman" w:cs="Times New Roman"/>
          <w:i/>
          <w:iCs/>
          <w:sz w:val="24"/>
          <w:szCs w:val="24"/>
        </w:rPr>
        <w:t xml:space="preserve">index </w:t>
      </w:r>
      <w:r w:rsidRPr="00360719">
        <w:rPr>
          <w:rFonts w:ascii="Times New Roman" w:hAnsi="Times New Roman" w:cs="Times New Roman"/>
          <w:sz w:val="24"/>
          <w:szCs w:val="24"/>
        </w:rPr>
        <w:t xml:space="preserve">(indeks), dan </w:t>
      </w:r>
      <w:r w:rsidRPr="00360719">
        <w:rPr>
          <w:rFonts w:ascii="Times New Roman" w:hAnsi="Times New Roman" w:cs="Times New Roman"/>
          <w:i/>
          <w:iCs/>
          <w:sz w:val="24"/>
          <w:szCs w:val="24"/>
        </w:rPr>
        <w:t xml:space="preserve">symbol </w:t>
      </w:r>
      <w:r w:rsidRPr="00360719">
        <w:rPr>
          <w:rFonts w:ascii="Times New Roman" w:hAnsi="Times New Roman" w:cs="Times New Roman"/>
          <w:sz w:val="24"/>
          <w:szCs w:val="24"/>
        </w:rPr>
        <w:t xml:space="preserve">(simbol). </w:t>
      </w:r>
      <w:proofErr w:type="gramStart"/>
      <w:r w:rsidRPr="00360719">
        <w:rPr>
          <w:rFonts w:ascii="Times New Roman" w:hAnsi="Times New Roman" w:cs="Times New Roman"/>
          <w:sz w:val="24"/>
          <w:szCs w:val="24"/>
        </w:rPr>
        <w:t>Ikon adalah tanda yang hubungan antara penanda dan petandanya bersifat bersamaan bentuk alamiah.</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Atau dengan kata lain, ikon adalah hubungan antara tanda dan objek atau acuan yang bersifat kemiripan; misalnya, potret dan peta.</w:t>
      </w:r>
      <w:proofErr w:type="gramEnd"/>
      <w:r w:rsidRPr="00360719">
        <w:rPr>
          <w:rFonts w:ascii="Times New Roman" w:hAnsi="Times New Roman" w:cs="Times New Roman"/>
          <w:sz w:val="24"/>
          <w:szCs w:val="24"/>
        </w:rPr>
        <w:t xml:space="preserve"> Indeks adalah tanda</w:t>
      </w:r>
      <w:r w:rsidRPr="00360719">
        <w:rPr>
          <w:rFonts w:ascii="Times New Roman" w:hAnsi="Times New Roman" w:cs="Times New Roman"/>
          <w:sz w:val="24"/>
          <w:szCs w:val="24"/>
          <w:lang w:val="id-ID"/>
        </w:rPr>
        <w:t xml:space="preserve"> </w:t>
      </w:r>
      <w:r w:rsidRPr="00360719">
        <w:rPr>
          <w:rFonts w:ascii="Times New Roman" w:hAnsi="Times New Roman" w:cs="Times New Roman"/>
          <w:sz w:val="24"/>
          <w:szCs w:val="24"/>
        </w:rPr>
        <w:t>yang menunjukkan adanya hubungan alamiah antara tanda dan petanda yang bersifat kausal atau hubungan sebab akibat, atau tanda yang langsung mengacu pada kenyataan</w:t>
      </w:r>
    </w:p>
    <w:p w:rsidR="00D85A63" w:rsidRPr="00360719" w:rsidRDefault="00D85A63" w:rsidP="00360719">
      <w:pPr>
        <w:spacing w:after="0" w:line="240" w:lineRule="auto"/>
        <w:ind w:firstLine="567"/>
        <w:jc w:val="both"/>
        <w:rPr>
          <w:rFonts w:ascii="Times New Roman" w:hAnsi="Times New Roman" w:cs="Times New Roman"/>
          <w:sz w:val="24"/>
          <w:szCs w:val="24"/>
        </w:rPr>
      </w:pPr>
      <w:proofErr w:type="gramStart"/>
      <w:r w:rsidRPr="00360719">
        <w:rPr>
          <w:rFonts w:ascii="Times New Roman" w:hAnsi="Times New Roman" w:cs="Times New Roman"/>
          <w:sz w:val="24"/>
          <w:szCs w:val="24"/>
        </w:rPr>
        <w:t>Subtansi kritik sosial yang terkandung dalam iklan adalah bahwa iklan ingin memberikan penyadaran kepada masyarakat atau merefleksikan tentang fenomena korupsi yang sulit untuk diberantas dan bahkan mustahil untuk dihilangkan di negeri ini.</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Maka, teks yang diucapkan pemuda dalam iklan yang berbunyi “korupsi, pungli, sogokan hilang dari muka bumi”, harus dikoreksi juga menjadi “korupsi, pungli, sogokan diberantas dari muka bumi”.</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Kata “diberantas” lebih mungkin untuk bisa direalisasikan dan lebih bersifat rasional daripada kata “dihilangkan”.</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Inilah kesimpulan akhir dari kritik sosial yang terkandung dalam iklan Djarum 76 versi “Wani Piro”.</w:t>
      </w:r>
      <w:proofErr w:type="gramEnd"/>
    </w:p>
    <w:p w:rsidR="00340AC6" w:rsidRPr="00360719" w:rsidRDefault="00340AC6" w:rsidP="00360719">
      <w:pPr>
        <w:spacing w:after="0" w:line="360" w:lineRule="auto"/>
        <w:rPr>
          <w:rFonts w:ascii="Times New Roman" w:hAnsi="Times New Roman" w:cs="Times New Roman"/>
          <w:sz w:val="24"/>
          <w:szCs w:val="24"/>
        </w:rPr>
      </w:pPr>
    </w:p>
    <w:p w:rsidR="00D85A63" w:rsidRPr="00360719" w:rsidRDefault="00D85A63" w:rsidP="00360719">
      <w:pPr>
        <w:pStyle w:val="ListParagraph"/>
        <w:numPr>
          <w:ilvl w:val="0"/>
          <w:numId w:val="1"/>
        </w:numPr>
        <w:spacing w:after="0" w:line="360" w:lineRule="auto"/>
        <w:ind w:left="0" w:hanging="567"/>
        <w:rPr>
          <w:rFonts w:ascii="Times New Roman" w:eastAsia="Times New Roman" w:hAnsi="Times New Roman" w:cs="Times New Roman"/>
          <w:b/>
          <w:sz w:val="24"/>
          <w:szCs w:val="24"/>
        </w:rPr>
      </w:pPr>
      <w:r w:rsidRPr="00360719">
        <w:rPr>
          <w:rFonts w:ascii="Times New Roman" w:eastAsia="Times New Roman" w:hAnsi="Times New Roman" w:cs="Times New Roman"/>
          <w:b/>
          <w:sz w:val="24"/>
          <w:szCs w:val="24"/>
        </w:rPr>
        <w:t>Latar Belakang Masalah</w:t>
      </w:r>
    </w:p>
    <w:p w:rsidR="00AB15E0" w:rsidRPr="00360719" w:rsidRDefault="00AB15E0" w:rsidP="00360719">
      <w:pPr>
        <w:pStyle w:val="NoSpacing"/>
        <w:spacing w:line="360" w:lineRule="auto"/>
        <w:ind w:firstLine="426"/>
        <w:jc w:val="both"/>
        <w:rPr>
          <w:rFonts w:ascii="Times New Roman" w:hAnsi="Times New Roman" w:cs="Times New Roman"/>
          <w:sz w:val="24"/>
          <w:szCs w:val="24"/>
        </w:rPr>
      </w:pPr>
      <w:r w:rsidRPr="00360719">
        <w:rPr>
          <w:rFonts w:ascii="Times New Roman" w:hAnsi="Times New Roman" w:cs="Times New Roman"/>
          <w:sz w:val="24"/>
          <w:szCs w:val="24"/>
        </w:rPr>
        <w:t>Adanya Peraturan Pemerintah Republik Indonesia Nomor 19 tahun 2003 tentang Pengamanan Rokok Bagi Kesehatan pasal 17 yang membuat iklan produk komersial yang ditayangkan di media televisi, memang terdapat diferensiasi antara iklan produk rokok dan non rokok. Iklan rokok yang masuk dalam kategori jenis produk AKROBAT (Alkohol, Kondom, Rokok, dan Obat-obatan) hanya boleh menampilkan citra produk tanpa adanya perwujudan dari produk rokok tersebut secara eksplisit</w:t>
      </w:r>
    </w:p>
    <w:p w:rsidR="00AB15E0" w:rsidRPr="00360719" w:rsidRDefault="00AB15E0" w:rsidP="00360719">
      <w:pPr>
        <w:pStyle w:val="NoSpacing"/>
        <w:spacing w:line="360" w:lineRule="auto"/>
        <w:ind w:firstLine="426"/>
        <w:jc w:val="both"/>
        <w:rPr>
          <w:rFonts w:ascii="Times New Roman" w:hAnsi="Times New Roman" w:cs="Times New Roman"/>
          <w:sz w:val="24"/>
          <w:szCs w:val="24"/>
        </w:rPr>
      </w:pPr>
      <w:proofErr w:type="gramStart"/>
      <w:r w:rsidRPr="00360719">
        <w:rPr>
          <w:rFonts w:ascii="Times New Roman" w:hAnsi="Times New Roman" w:cs="Times New Roman"/>
          <w:sz w:val="24"/>
          <w:szCs w:val="24"/>
        </w:rPr>
        <w:lastRenderedPageBreak/>
        <w:t>Dampak positif dari Regulasi pemerintah tersebut membut orang semakin kreatif dalam membuat iklan.</w:t>
      </w:r>
      <w:proofErr w:type="gramEnd"/>
      <w:r w:rsidRPr="00360719">
        <w:rPr>
          <w:rFonts w:ascii="Times New Roman" w:hAnsi="Times New Roman" w:cs="Times New Roman"/>
          <w:sz w:val="24"/>
          <w:szCs w:val="24"/>
        </w:rPr>
        <w:t xml:space="preserve"> Hal ini terlihat dari maraknya iklan rokok yang muncul sekarang dengan mengedepankan unsur kreatif secara verbal maupun non verbal dan mengoptimalkan aspek visual tetapi lebih kreatif dalam menyampaikan pesannya yang mengandung multi makna, dan lebih populer lagi iklan rokok sekarang ini banyak mengangkat realitas sosial dalam masyarakat sebagai ide besarnya dalam mengkreasi sebuah iklan meskipun tanpa adanya relevansi antara produk dengan ide iklan yang ditampilkan. </w:t>
      </w:r>
      <w:proofErr w:type="gramStart"/>
      <w:r w:rsidRPr="00360719">
        <w:rPr>
          <w:rFonts w:ascii="Times New Roman" w:hAnsi="Times New Roman" w:cs="Times New Roman"/>
          <w:sz w:val="24"/>
          <w:szCs w:val="24"/>
        </w:rPr>
        <w:t>Dengan demikian, iklan dapat dikatakan telah mengalami pergeseran atau perluasan fungsi iklan itu sendiri, yang asal mulanya iklan mempunyai fungsi inti sebagai alat untuk memasarkan produk telah meluas fungsinya menjadi media representasi sosial, kontrol sosial dan bahkan kritik sosial.</w:t>
      </w:r>
      <w:proofErr w:type="gramEnd"/>
      <w:r w:rsidRPr="00360719">
        <w:rPr>
          <w:rFonts w:ascii="Times New Roman" w:hAnsi="Times New Roman" w:cs="Times New Roman"/>
          <w:sz w:val="24"/>
          <w:szCs w:val="24"/>
        </w:rPr>
        <w:t xml:space="preserve"> </w:t>
      </w:r>
    </w:p>
    <w:p w:rsidR="00AB15E0" w:rsidRPr="00360719" w:rsidRDefault="00AB15E0" w:rsidP="00360719">
      <w:pPr>
        <w:pStyle w:val="NoSpacing"/>
        <w:spacing w:line="360" w:lineRule="auto"/>
        <w:ind w:firstLine="426"/>
        <w:jc w:val="both"/>
        <w:rPr>
          <w:rFonts w:ascii="Times New Roman" w:hAnsi="Times New Roman" w:cs="Times New Roman"/>
          <w:sz w:val="24"/>
          <w:szCs w:val="24"/>
          <w:lang w:val="id-ID"/>
        </w:rPr>
      </w:pPr>
      <w:proofErr w:type="gramStart"/>
      <w:r w:rsidRPr="00360719">
        <w:rPr>
          <w:rFonts w:ascii="Times New Roman" w:hAnsi="Times New Roman" w:cs="Times New Roman"/>
          <w:sz w:val="24"/>
          <w:szCs w:val="24"/>
        </w:rPr>
        <w:t>Salah satu diantara banyaknya iklan rokok yang terhimpit oleh ketatnya regulasi penayangan dan menjadikan realitas sosial sebagai ide kreatifnya adalah iklan rokok Djarum 76, yang tampil dengan berbagai macam versi iklannya.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Iklan Djarum 76 merupakan salah satu diantara sekian banyak iklan rokok tematis yang selalu mempunyai ide tema tersendiri dan berkelanjutan.</w:t>
      </w:r>
      <w:proofErr w:type="gramEnd"/>
      <w:r w:rsidRPr="00360719">
        <w:rPr>
          <w:rFonts w:ascii="Times New Roman" w:hAnsi="Times New Roman" w:cs="Times New Roman"/>
          <w:sz w:val="24"/>
          <w:szCs w:val="24"/>
        </w:rPr>
        <w:t xml:space="preserve"> Salah satu versi yang bisa </w:t>
      </w:r>
      <w:proofErr w:type="gramStart"/>
      <w:r w:rsidRPr="00360719">
        <w:rPr>
          <w:rFonts w:ascii="Times New Roman" w:hAnsi="Times New Roman" w:cs="Times New Roman"/>
          <w:sz w:val="24"/>
          <w:szCs w:val="24"/>
        </w:rPr>
        <w:t>dibilang paling</w:t>
      </w:r>
      <w:proofErr w:type="gramEnd"/>
      <w:r w:rsidRPr="00360719">
        <w:rPr>
          <w:rFonts w:ascii="Times New Roman" w:hAnsi="Times New Roman" w:cs="Times New Roman"/>
          <w:sz w:val="24"/>
          <w:szCs w:val="24"/>
        </w:rPr>
        <w:t xml:space="preserve"> menarik idenya yaitu versi iklan yang menampilkan sosok mirip Gayus Tambunan, yang tak lain adalah sosok populer yang ramai diberitakan akibat praktik negatif dari sepak terjangnya di institusi perpajakan kala itu.</w:t>
      </w:r>
    </w:p>
    <w:p w:rsidR="00AB15E0" w:rsidRPr="00360719" w:rsidRDefault="00AB15E0" w:rsidP="00360719">
      <w:pPr>
        <w:pStyle w:val="NoSpacing"/>
        <w:spacing w:line="360" w:lineRule="auto"/>
        <w:ind w:firstLine="426"/>
        <w:jc w:val="both"/>
        <w:rPr>
          <w:rFonts w:ascii="Times New Roman" w:hAnsi="Times New Roman" w:cs="Times New Roman"/>
          <w:sz w:val="24"/>
          <w:szCs w:val="24"/>
        </w:rPr>
      </w:pPr>
      <w:r w:rsidRPr="00360719">
        <w:rPr>
          <w:rFonts w:ascii="Times New Roman" w:hAnsi="Times New Roman" w:cs="Times New Roman"/>
          <w:sz w:val="24"/>
          <w:szCs w:val="24"/>
        </w:rPr>
        <w:t xml:space="preserve">Dalam iklan yang ber </w:t>
      </w:r>
      <w:r w:rsidRPr="00360719">
        <w:rPr>
          <w:rFonts w:ascii="Times New Roman" w:hAnsi="Times New Roman" w:cs="Times New Roman"/>
          <w:i/>
          <w:sz w:val="24"/>
          <w:szCs w:val="24"/>
        </w:rPr>
        <w:t>tag-line “Yang Penting Heppiii”</w:t>
      </w:r>
      <w:r w:rsidRPr="00360719">
        <w:rPr>
          <w:rFonts w:ascii="Times New Roman" w:hAnsi="Times New Roman" w:cs="Times New Roman"/>
          <w:sz w:val="24"/>
          <w:szCs w:val="24"/>
        </w:rPr>
        <w:t xml:space="preserve"> itu juga terdapat ungkapan ampuh “Wani Piro” yang secara verbal </w:t>
      </w:r>
      <w:proofErr w:type="gramStart"/>
      <w:r w:rsidRPr="00360719">
        <w:rPr>
          <w:rFonts w:ascii="Times New Roman" w:hAnsi="Times New Roman" w:cs="Times New Roman"/>
          <w:sz w:val="24"/>
          <w:szCs w:val="24"/>
        </w:rPr>
        <w:t>merepresentasikan  isu</w:t>
      </w:r>
      <w:proofErr w:type="gramEnd"/>
      <w:r w:rsidRPr="00360719">
        <w:rPr>
          <w:rFonts w:ascii="Times New Roman" w:hAnsi="Times New Roman" w:cs="Times New Roman"/>
          <w:sz w:val="24"/>
          <w:szCs w:val="24"/>
        </w:rPr>
        <w:t xml:space="preserve"> pungli (pungutan liar) atau sogokan yang kerap dilakukan oleh oknum birokrat di Indonesia. </w:t>
      </w:r>
      <w:proofErr w:type="gramStart"/>
      <w:r w:rsidRPr="00360719">
        <w:rPr>
          <w:rFonts w:ascii="Times New Roman" w:hAnsi="Times New Roman" w:cs="Times New Roman"/>
          <w:sz w:val="24"/>
          <w:szCs w:val="24"/>
        </w:rPr>
        <w:t>Dengan ungkapan “Wani Piro” tersebut menjadikan iklan Djarum 76 lebih menarik dan mudah diingat oleh khalayak</w:t>
      </w:r>
      <w:r w:rsidRPr="00360719">
        <w:rPr>
          <w:rFonts w:ascii="Times New Roman" w:hAnsi="Times New Roman" w:cs="Times New Roman"/>
          <w:sz w:val="24"/>
          <w:szCs w:val="24"/>
          <w:lang w:val="id-ID"/>
        </w:rPr>
        <w:t>.</w:t>
      </w:r>
      <w:proofErr w:type="gramEnd"/>
      <w:r w:rsidRPr="00360719">
        <w:rPr>
          <w:rFonts w:ascii="Times New Roman" w:hAnsi="Times New Roman" w:cs="Times New Roman"/>
          <w:sz w:val="24"/>
          <w:szCs w:val="24"/>
          <w:lang w:val="id-ID"/>
        </w:rPr>
        <w:t xml:space="preserve"> K</w:t>
      </w:r>
      <w:r w:rsidRPr="00360719">
        <w:rPr>
          <w:rFonts w:ascii="Times New Roman" w:hAnsi="Times New Roman" w:cs="Times New Roman"/>
          <w:sz w:val="24"/>
          <w:szCs w:val="24"/>
        </w:rPr>
        <w:t xml:space="preserve">halayak pun kerap menjadikan ungkapan tersebut sebagai bahasa prokem atau jargon dalam pergaulan di tengah lingkungan sosialnya dalam konteks tertentu. </w:t>
      </w:r>
    </w:p>
    <w:p w:rsidR="00AB15E0" w:rsidRPr="00360719" w:rsidRDefault="00AB15E0" w:rsidP="00360719">
      <w:pPr>
        <w:pStyle w:val="NoSpacing"/>
        <w:spacing w:line="360" w:lineRule="auto"/>
        <w:ind w:firstLine="426"/>
        <w:jc w:val="both"/>
        <w:rPr>
          <w:rFonts w:ascii="Times New Roman" w:hAnsi="Times New Roman" w:cs="Times New Roman"/>
          <w:sz w:val="24"/>
          <w:szCs w:val="24"/>
        </w:rPr>
      </w:pPr>
      <w:proofErr w:type="gramStart"/>
      <w:r w:rsidRPr="00360719">
        <w:rPr>
          <w:rFonts w:ascii="Times New Roman" w:hAnsi="Times New Roman" w:cs="Times New Roman"/>
          <w:sz w:val="24"/>
          <w:szCs w:val="24"/>
        </w:rPr>
        <w:t xml:space="preserve">Selain itu banyak sekali </w:t>
      </w:r>
      <w:r w:rsidRPr="00360719">
        <w:rPr>
          <w:rFonts w:ascii="Times New Roman" w:hAnsi="Times New Roman" w:cs="Times New Roman"/>
          <w:i/>
          <w:sz w:val="24"/>
          <w:szCs w:val="24"/>
        </w:rPr>
        <w:t>interpretasi</w:t>
      </w:r>
      <w:r w:rsidRPr="00360719">
        <w:rPr>
          <w:rFonts w:ascii="Times New Roman" w:hAnsi="Times New Roman" w:cs="Times New Roman"/>
          <w:sz w:val="24"/>
          <w:szCs w:val="24"/>
        </w:rPr>
        <w:t xml:space="preserve"> simbol-simbol dan tanda yang terdapat pada iklan tersebut yang mengandung makna kritik sosial.</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Berawal dari situlah akhirnya penulis menjadikan iklan rokok Djarum 76 versi “Wani Piro” sebagai subyek sekaligus obyek penelitiannya.</w:t>
      </w:r>
      <w:proofErr w:type="gramEnd"/>
      <w:r w:rsidRPr="00360719">
        <w:rPr>
          <w:rFonts w:ascii="Times New Roman" w:hAnsi="Times New Roman" w:cs="Times New Roman"/>
          <w:sz w:val="24"/>
          <w:szCs w:val="24"/>
        </w:rPr>
        <w:t xml:space="preserve"> Ketertarikan penulis pada pemilihan iklan rokok Djarum 76 versi “Wani Piro” sebagai obyek penelitian lebih dikarenakan iklan tersebut merupakan sebuah karya kreatif dan satu-satunya iklan komersial yang secara langsung mengangkat realitas korupsi dan kebobrokan sistem di negeri ini sebagai ide iklan, yang di dalamnya banyak terkandung substansi penandaan yang mengandung kritik sosial. </w:t>
      </w:r>
    </w:p>
    <w:p w:rsidR="00AB15E0" w:rsidRPr="00360719" w:rsidRDefault="00AB15E0" w:rsidP="00360719">
      <w:pPr>
        <w:autoSpaceDE w:val="0"/>
        <w:autoSpaceDN w:val="0"/>
        <w:adjustRightInd w:val="0"/>
        <w:spacing w:after="0" w:line="360" w:lineRule="auto"/>
        <w:ind w:firstLine="426"/>
        <w:jc w:val="both"/>
        <w:rPr>
          <w:rFonts w:ascii="Times New Roman" w:hAnsi="Times New Roman" w:cs="Times New Roman"/>
          <w:sz w:val="24"/>
          <w:szCs w:val="24"/>
          <w:lang w:val="id-ID"/>
        </w:rPr>
      </w:pPr>
      <w:r w:rsidRPr="00360719">
        <w:rPr>
          <w:rFonts w:ascii="Times New Roman" w:hAnsi="Times New Roman" w:cs="Times New Roman"/>
          <w:sz w:val="24"/>
          <w:szCs w:val="24"/>
          <w:lang w:val="id-ID"/>
        </w:rPr>
        <w:lastRenderedPageBreak/>
        <w:t>Berawal dari situlah akhirnya penulis menjadikan iklan rokok Djarum 76 versi “</w:t>
      </w:r>
      <w:r w:rsidRPr="00360719">
        <w:rPr>
          <w:rFonts w:ascii="Times New Roman" w:hAnsi="Times New Roman" w:cs="Times New Roman"/>
          <w:sz w:val="24"/>
          <w:szCs w:val="24"/>
        </w:rPr>
        <w:t>Wani Piro</w:t>
      </w:r>
      <w:r w:rsidRPr="00360719">
        <w:rPr>
          <w:rFonts w:ascii="Times New Roman" w:hAnsi="Times New Roman" w:cs="Times New Roman"/>
          <w:sz w:val="24"/>
          <w:szCs w:val="24"/>
          <w:lang w:val="id-ID"/>
        </w:rPr>
        <w:t>” sebagai subyek sekaligus obyek penelitiannya. Selain itu, ketertarikan penulis pada pemilihan iklan rokok Djarum 76 versi “</w:t>
      </w:r>
      <w:r w:rsidRPr="00360719">
        <w:rPr>
          <w:rFonts w:ascii="Times New Roman" w:hAnsi="Times New Roman" w:cs="Times New Roman"/>
          <w:sz w:val="24"/>
          <w:szCs w:val="24"/>
        </w:rPr>
        <w:t>Wani Piro</w:t>
      </w:r>
      <w:r w:rsidRPr="00360719">
        <w:rPr>
          <w:rFonts w:ascii="Times New Roman" w:hAnsi="Times New Roman" w:cs="Times New Roman"/>
          <w:sz w:val="24"/>
          <w:szCs w:val="24"/>
          <w:lang w:val="id-ID"/>
        </w:rPr>
        <w:t xml:space="preserve">” sebagai obyek penelitian lebih dikarenakan iklan tersebut merupakan sebuah karya kreatif dan satu-satunya iklan komersial yang secara langsung mengangkat realitas korupsi dan kebobrokan sistem di negeri ini sebagai ide iklan, yang di dalamnya banyak terkandung substansi penandaan yang mengandung kritik sosial. </w:t>
      </w:r>
    </w:p>
    <w:p w:rsidR="00422177" w:rsidRPr="00360719" w:rsidRDefault="00AB15E0" w:rsidP="00360719">
      <w:pPr>
        <w:autoSpaceDE w:val="0"/>
        <w:autoSpaceDN w:val="0"/>
        <w:adjustRightInd w:val="0"/>
        <w:spacing w:after="0" w:line="360" w:lineRule="auto"/>
        <w:ind w:firstLine="425"/>
        <w:jc w:val="both"/>
        <w:rPr>
          <w:rFonts w:ascii="Times New Roman" w:hAnsi="Times New Roman" w:cs="Times New Roman"/>
          <w:sz w:val="24"/>
          <w:szCs w:val="24"/>
        </w:rPr>
      </w:pPr>
      <w:r w:rsidRPr="00360719">
        <w:rPr>
          <w:rFonts w:ascii="Times New Roman" w:hAnsi="Times New Roman" w:cs="Times New Roman"/>
          <w:sz w:val="24"/>
          <w:szCs w:val="24"/>
          <w:lang w:val="id-ID"/>
        </w:rPr>
        <w:t>Untuk mengkaji iklan dalam perspektif semiotika, kita bisa mengkajinya lewat sistem tanda dalam iklan. Iklan menggunakan sistem tanda yang terdiri atas lambang, baik yang verbal maupun yang berupa ikon. Iklan juga menggunakan tiruan indeks, terutama dalam iklan radio, televisi, dan film (Sobur, 2003:116).</w:t>
      </w:r>
    </w:p>
    <w:p w:rsidR="00AB15E0" w:rsidRPr="00360719" w:rsidRDefault="00AB15E0" w:rsidP="00360719">
      <w:pPr>
        <w:autoSpaceDE w:val="0"/>
        <w:autoSpaceDN w:val="0"/>
        <w:adjustRightInd w:val="0"/>
        <w:spacing w:after="0" w:line="360" w:lineRule="auto"/>
        <w:ind w:firstLine="425"/>
        <w:jc w:val="both"/>
        <w:rPr>
          <w:rFonts w:ascii="Times New Roman" w:hAnsi="Times New Roman" w:cs="Times New Roman"/>
          <w:sz w:val="24"/>
          <w:szCs w:val="24"/>
        </w:rPr>
      </w:pPr>
      <w:proofErr w:type="gramStart"/>
      <w:r w:rsidRPr="00360719">
        <w:rPr>
          <w:rFonts w:ascii="Times New Roman" w:hAnsi="Times New Roman" w:cs="Times New Roman"/>
          <w:sz w:val="24"/>
          <w:szCs w:val="24"/>
        </w:rPr>
        <w:t>Dengan ini, pendekatan semiotika digunakan sebagai sebuah metodologi untuk mengupas dan mengurai unsur pemaknaan tanda yang terkandung dalam iklan dan menafsirkannya.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Berdasarkan uraian di atas maka pada penelitian ini penulis tertarik untuk melakukan sebuah studi semiotika untuk mengetahui lebih mendalam pemaknaan tanda pada iklan rokok Djarum 76 versi “Wani Piro”.</w:t>
      </w:r>
      <w:proofErr w:type="gramEnd"/>
    </w:p>
    <w:p w:rsidR="00341BCE" w:rsidRPr="00360719" w:rsidRDefault="00341BCE" w:rsidP="00360719">
      <w:pPr>
        <w:autoSpaceDE w:val="0"/>
        <w:autoSpaceDN w:val="0"/>
        <w:adjustRightInd w:val="0"/>
        <w:spacing w:after="0" w:line="360" w:lineRule="auto"/>
        <w:jc w:val="both"/>
        <w:rPr>
          <w:rFonts w:ascii="Times New Roman" w:hAnsi="Times New Roman" w:cs="Times New Roman"/>
          <w:sz w:val="24"/>
          <w:szCs w:val="24"/>
        </w:rPr>
      </w:pPr>
    </w:p>
    <w:p w:rsidR="00341BCE" w:rsidRPr="00360719" w:rsidRDefault="00341BCE" w:rsidP="00360719">
      <w:pPr>
        <w:pStyle w:val="NoSpacing"/>
        <w:spacing w:line="360" w:lineRule="auto"/>
        <w:jc w:val="both"/>
        <w:rPr>
          <w:rFonts w:ascii="Times New Roman" w:hAnsi="Times New Roman" w:cs="Times New Roman"/>
          <w:b/>
          <w:sz w:val="24"/>
          <w:szCs w:val="24"/>
        </w:rPr>
      </w:pPr>
      <w:r w:rsidRPr="00360719">
        <w:rPr>
          <w:rFonts w:ascii="Times New Roman" w:hAnsi="Times New Roman" w:cs="Times New Roman"/>
          <w:b/>
          <w:sz w:val="24"/>
          <w:szCs w:val="24"/>
        </w:rPr>
        <w:t xml:space="preserve">Rumusan Masalah </w:t>
      </w:r>
    </w:p>
    <w:p w:rsidR="00341BCE" w:rsidRPr="00360719" w:rsidRDefault="00341BCE" w:rsidP="00360719">
      <w:pPr>
        <w:pStyle w:val="NoSpacing"/>
        <w:spacing w:line="360" w:lineRule="auto"/>
        <w:ind w:firstLine="426"/>
        <w:jc w:val="both"/>
        <w:rPr>
          <w:rFonts w:ascii="Times New Roman" w:hAnsi="Times New Roman" w:cs="Times New Roman"/>
          <w:sz w:val="24"/>
          <w:szCs w:val="24"/>
        </w:rPr>
      </w:pPr>
      <w:r w:rsidRPr="00360719">
        <w:rPr>
          <w:rFonts w:ascii="Times New Roman" w:hAnsi="Times New Roman" w:cs="Times New Roman"/>
          <w:sz w:val="24"/>
          <w:szCs w:val="24"/>
        </w:rPr>
        <w:t>Berangkat dari uraian di atas, peneliti merumuskan permasalahan utama menjadi satu pertanyaan besar yaitu: “Tanda-tanda apa sajakah pada iklan rokok Djarum 76 versi “Wani Piro” yang merepresentasikan kritik sosial?</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
    <w:p w:rsidR="00341BCE" w:rsidRPr="00360719" w:rsidRDefault="00341BCE" w:rsidP="00360719">
      <w:pPr>
        <w:pStyle w:val="NoSpacing"/>
        <w:spacing w:line="360" w:lineRule="auto"/>
        <w:jc w:val="both"/>
        <w:rPr>
          <w:rFonts w:ascii="Times New Roman" w:hAnsi="Times New Roman" w:cs="Times New Roman"/>
          <w:sz w:val="24"/>
          <w:szCs w:val="24"/>
        </w:rPr>
      </w:pPr>
    </w:p>
    <w:p w:rsidR="00341BCE" w:rsidRPr="00360719" w:rsidRDefault="00341BCE" w:rsidP="00360719">
      <w:pPr>
        <w:pStyle w:val="NoSpacing"/>
        <w:spacing w:line="360" w:lineRule="auto"/>
        <w:jc w:val="both"/>
        <w:rPr>
          <w:rFonts w:ascii="Times New Roman" w:hAnsi="Times New Roman" w:cs="Times New Roman"/>
          <w:b/>
          <w:sz w:val="24"/>
          <w:szCs w:val="24"/>
        </w:rPr>
      </w:pPr>
      <w:r w:rsidRPr="00360719">
        <w:rPr>
          <w:rFonts w:ascii="Times New Roman" w:hAnsi="Times New Roman" w:cs="Times New Roman"/>
          <w:b/>
          <w:sz w:val="24"/>
          <w:szCs w:val="24"/>
        </w:rPr>
        <w:t>Tujuan Penelitian</w:t>
      </w:r>
    </w:p>
    <w:p w:rsidR="00341BCE" w:rsidRPr="00360719" w:rsidRDefault="00341BCE" w:rsidP="00360719">
      <w:pPr>
        <w:pStyle w:val="NoSpacing"/>
        <w:spacing w:line="360" w:lineRule="auto"/>
        <w:ind w:firstLine="426"/>
        <w:jc w:val="both"/>
        <w:rPr>
          <w:rFonts w:ascii="Times New Roman" w:hAnsi="Times New Roman" w:cs="Times New Roman"/>
          <w:sz w:val="24"/>
          <w:szCs w:val="24"/>
        </w:rPr>
      </w:pPr>
      <w:r w:rsidRPr="00360719">
        <w:rPr>
          <w:rFonts w:ascii="Times New Roman" w:hAnsi="Times New Roman" w:cs="Times New Roman"/>
          <w:sz w:val="24"/>
          <w:szCs w:val="24"/>
        </w:rPr>
        <w:t xml:space="preserve">Berdasarkan rumusan masalah diatas, maka tujuan diadakan penelitian ini adalah untuk mengetahui lebih mendalam tentang </w:t>
      </w:r>
      <w:r w:rsidRPr="00360719">
        <w:rPr>
          <w:rFonts w:ascii="Times New Roman" w:hAnsi="Times New Roman" w:cs="Times New Roman"/>
          <w:sz w:val="24"/>
          <w:szCs w:val="24"/>
          <w:lang w:val="id-ID"/>
        </w:rPr>
        <w:t>t</w:t>
      </w:r>
      <w:r w:rsidRPr="00360719">
        <w:rPr>
          <w:rFonts w:ascii="Times New Roman" w:hAnsi="Times New Roman" w:cs="Times New Roman"/>
          <w:sz w:val="24"/>
          <w:szCs w:val="24"/>
        </w:rPr>
        <w:t>anda-tanda</w:t>
      </w:r>
      <w:r w:rsidRPr="00360719">
        <w:rPr>
          <w:rFonts w:ascii="Times New Roman" w:hAnsi="Times New Roman" w:cs="Times New Roman"/>
          <w:sz w:val="24"/>
          <w:szCs w:val="24"/>
          <w:lang w:val="id-ID"/>
        </w:rPr>
        <w:t xml:space="preserve"> </w:t>
      </w:r>
      <w:proofErr w:type="gramStart"/>
      <w:r w:rsidRPr="00360719">
        <w:rPr>
          <w:rFonts w:ascii="Times New Roman" w:hAnsi="Times New Roman" w:cs="Times New Roman"/>
          <w:sz w:val="24"/>
          <w:szCs w:val="24"/>
          <w:lang w:val="id-ID"/>
        </w:rPr>
        <w:t>apa</w:t>
      </w:r>
      <w:proofErr w:type="gramEnd"/>
      <w:r w:rsidRPr="00360719">
        <w:rPr>
          <w:rFonts w:ascii="Times New Roman" w:hAnsi="Times New Roman" w:cs="Times New Roman"/>
          <w:sz w:val="24"/>
          <w:szCs w:val="24"/>
          <w:lang w:val="id-ID"/>
        </w:rPr>
        <w:t xml:space="preserve"> saja</w:t>
      </w:r>
      <w:r w:rsidRPr="00360719">
        <w:rPr>
          <w:rFonts w:ascii="Times New Roman" w:hAnsi="Times New Roman" w:cs="Times New Roman"/>
          <w:sz w:val="24"/>
          <w:szCs w:val="24"/>
        </w:rPr>
        <w:t xml:space="preserve"> pada iklan rokok Djarum 76 versi “Wani Piro” yang merepresentasikan kritik sosial.</w:t>
      </w:r>
    </w:p>
    <w:p w:rsidR="00341BCE" w:rsidRPr="00360719" w:rsidRDefault="00341BCE" w:rsidP="00360719">
      <w:pPr>
        <w:pStyle w:val="NoSpacing"/>
        <w:spacing w:line="360" w:lineRule="auto"/>
        <w:jc w:val="both"/>
        <w:rPr>
          <w:rFonts w:ascii="Times New Roman" w:hAnsi="Times New Roman" w:cs="Times New Roman"/>
          <w:b/>
          <w:sz w:val="24"/>
          <w:szCs w:val="24"/>
        </w:rPr>
      </w:pPr>
    </w:p>
    <w:p w:rsidR="00341BCE" w:rsidRPr="00360719" w:rsidRDefault="00341BCE" w:rsidP="00360719">
      <w:pPr>
        <w:pStyle w:val="NoSpacing"/>
        <w:spacing w:line="360" w:lineRule="auto"/>
        <w:jc w:val="both"/>
        <w:rPr>
          <w:rFonts w:ascii="Times New Roman" w:hAnsi="Times New Roman" w:cs="Times New Roman"/>
          <w:b/>
          <w:sz w:val="24"/>
          <w:szCs w:val="24"/>
        </w:rPr>
      </w:pPr>
      <w:r w:rsidRPr="00360719">
        <w:rPr>
          <w:rFonts w:ascii="Times New Roman" w:eastAsia="Times New Roman" w:hAnsi="Times New Roman" w:cs="Times New Roman"/>
          <w:b/>
          <w:sz w:val="24"/>
          <w:szCs w:val="24"/>
          <w:lang w:val="id-ID"/>
        </w:rPr>
        <w:t>Metod</w:t>
      </w:r>
      <w:r w:rsidRPr="00360719">
        <w:rPr>
          <w:rFonts w:ascii="Times New Roman" w:eastAsia="Times New Roman" w:hAnsi="Times New Roman" w:cs="Times New Roman"/>
          <w:b/>
          <w:sz w:val="24"/>
          <w:szCs w:val="24"/>
        </w:rPr>
        <w:t>ologi</w:t>
      </w:r>
      <w:r w:rsidRPr="00360719">
        <w:rPr>
          <w:rFonts w:ascii="Times New Roman" w:eastAsia="Times New Roman" w:hAnsi="Times New Roman" w:cs="Times New Roman"/>
          <w:b/>
          <w:sz w:val="24"/>
          <w:szCs w:val="24"/>
          <w:lang w:val="id-ID"/>
        </w:rPr>
        <w:t xml:space="preserve"> Penelitian</w:t>
      </w:r>
    </w:p>
    <w:p w:rsidR="00341BCE" w:rsidRPr="00360719" w:rsidRDefault="00341BCE" w:rsidP="00360719">
      <w:pPr>
        <w:pStyle w:val="NoSpacing"/>
        <w:numPr>
          <w:ilvl w:val="0"/>
          <w:numId w:val="7"/>
        </w:numPr>
        <w:spacing w:line="360" w:lineRule="auto"/>
        <w:ind w:left="426" w:hanging="426"/>
        <w:jc w:val="both"/>
        <w:rPr>
          <w:rFonts w:ascii="Times New Roman" w:hAnsi="Times New Roman" w:cs="Times New Roman"/>
          <w:sz w:val="24"/>
          <w:szCs w:val="24"/>
        </w:rPr>
      </w:pPr>
      <w:r w:rsidRPr="00360719">
        <w:rPr>
          <w:rFonts w:ascii="Times New Roman" w:hAnsi="Times New Roman" w:cs="Times New Roman"/>
          <w:bCs/>
          <w:sz w:val="24"/>
          <w:szCs w:val="24"/>
        </w:rPr>
        <w:t>Model Analisis Semiotika dalam Penelitian</w:t>
      </w:r>
    </w:p>
    <w:p w:rsidR="00341BCE" w:rsidRPr="00360719" w:rsidRDefault="00341BCE" w:rsidP="00360719">
      <w:pPr>
        <w:pStyle w:val="NoSpacing"/>
        <w:spacing w:line="360" w:lineRule="auto"/>
        <w:ind w:left="426" w:firstLine="425"/>
        <w:jc w:val="both"/>
        <w:rPr>
          <w:rFonts w:ascii="Times New Roman" w:eastAsia="Times New Roman" w:hAnsi="Times New Roman" w:cs="Times New Roman"/>
          <w:sz w:val="24"/>
          <w:szCs w:val="24"/>
          <w:lang w:eastAsia="id-ID"/>
        </w:rPr>
      </w:pPr>
      <w:r w:rsidRPr="00360719">
        <w:rPr>
          <w:rFonts w:ascii="Times New Roman" w:hAnsi="Times New Roman" w:cs="Times New Roman"/>
          <w:bCs/>
          <w:sz w:val="24"/>
          <w:szCs w:val="24"/>
        </w:rPr>
        <w:t>Model Analisis Semiotika dalam Penelitian</w:t>
      </w:r>
      <w:r w:rsidRPr="00360719">
        <w:rPr>
          <w:rFonts w:ascii="Times New Roman" w:eastAsia="Times New Roman" w:hAnsi="Times New Roman" w:cs="Times New Roman"/>
          <w:sz w:val="24"/>
          <w:szCs w:val="24"/>
          <w:lang w:val="id-ID" w:eastAsia="id-ID"/>
        </w:rPr>
        <w:t xml:space="preserve"> </w:t>
      </w:r>
      <w:r w:rsidRPr="00360719">
        <w:rPr>
          <w:rFonts w:ascii="Times New Roman" w:eastAsia="Times New Roman" w:hAnsi="Times New Roman" w:cs="Times New Roman"/>
          <w:sz w:val="24"/>
          <w:szCs w:val="24"/>
          <w:lang w:eastAsia="id-ID"/>
        </w:rPr>
        <w:t xml:space="preserve">dalam </w:t>
      </w:r>
      <w:r w:rsidRPr="00360719">
        <w:rPr>
          <w:rFonts w:ascii="Times New Roman" w:hAnsi="Times New Roman" w:cs="Times New Roman"/>
          <w:sz w:val="24"/>
          <w:szCs w:val="24"/>
        </w:rPr>
        <w:t>iklan rokok Djarum 76 versi “Wani Piro” yang merepresentasikan kritik sosial</w:t>
      </w:r>
      <w:r w:rsidRPr="00360719">
        <w:rPr>
          <w:rFonts w:ascii="Times New Roman" w:eastAsia="Times New Roman" w:hAnsi="Times New Roman" w:cs="Times New Roman"/>
          <w:sz w:val="24"/>
          <w:szCs w:val="24"/>
          <w:lang w:eastAsia="id-ID"/>
        </w:rPr>
        <w:t xml:space="preserve"> adalah dengan Model Peirce. </w:t>
      </w:r>
      <w:proofErr w:type="gramStart"/>
      <w:r w:rsidRPr="00360719">
        <w:rPr>
          <w:rFonts w:ascii="Times New Roman" w:eastAsia="Times New Roman" w:hAnsi="Times New Roman" w:cs="Times New Roman"/>
          <w:sz w:val="24"/>
          <w:szCs w:val="24"/>
          <w:lang w:eastAsia="id-ID"/>
        </w:rPr>
        <w:t>Karena menurut Pierce</w:t>
      </w:r>
      <w:r w:rsidRPr="00360719">
        <w:rPr>
          <w:rFonts w:ascii="Times New Roman" w:eastAsia="Times New Roman" w:hAnsi="Times New Roman" w:cs="Times New Roman"/>
          <w:sz w:val="24"/>
          <w:szCs w:val="24"/>
          <w:lang w:val="id-ID" w:eastAsia="id-ID"/>
        </w:rPr>
        <w:t xml:space="preserve"> kata </w:t>
      </w:r>
      <w:r w:rsidRPr="00360719">
        <w:rPr>
          <w:rFonts w:ascii="Times New Roman" w:eastAsia="Times New Roman" w:hAnsi="Times New Roman" w:cs="Times New Roman"/>
          <w:i/>
          <w:iCs/>
          <w:sz w:val="24"/>
          <w:szCs w:val="24"/>
          <w:lang w:val="id-ID" w:eastAsia="id-ID"/>
        </w:rPr>
        <w:t xml:space="preserve">Semiotika </w:t>
      </w:r>
      <w:r w:rsidRPr="00360719">
        <w:rPr>
          <w:rFonts w:ascii="Times New Roman" w:eastAsia="Times New Roman" w:hAnsi="Times New Roman" w:cs="Times New Roman"/>
          <w:sz w:val="24"/>
          <w:szCs w:val="24"/>
          <w:lang w:val="id-ID" w:eastAsia="id-ID"/>
        </w:rPr>
        <w:t xml:space="preserve">sebagai sinonim dari kata </w:t>
      </w:r>
      <w:r w:rsidRPr="00360719">
        <w:rPr>
          <w:rFonts w:ascii="Times New Roman" w:eastAsia="Times New Roman" w:hAnsi="Times New Roman" w:cs="Times New Roman"/>
          <w:iCs/>
          <w:sz w:val="24"/>
          <w:szCs w:val="24"/>
          <w:lang w:val="id-ID" w:eastAsia="id-ID"/>
        </w:rPr>
        <w:t>logika</w:t>
      </w:r>
      <w:r w:rsidRPr="00360719">
        <w:rPr>
          <w:rFonts w:ascii="Times New Roman" w:eastAsia="Times New Roman" w:hAnsi="Times New Roman" w:cs="Times New Roman"/>
          <w:i/>
          <w:iCs/>
          <w:sz w:val="24"/>
          <w:szCs w:val="24"/>
          <w:lang w:val="id-ID" w:eastAsia="id-ID"/>
        </w:rPr>
        <w:t>.</w:t>
      </w:r>
      <w:proofErr w:type="gramEnd"/>
      <w:r w:rsidRPr="00360719">
        <w:rPr>
          <w:rFonts w:ascii="Times New Roman" w:eastAsia="Times New Roman" w:hAnsi="Times New Roman" w:cs="Times New Roman"/>
          <w:i/>
          <w:iCs/>
          <w:sz w:val="24"/>
          <w:szCs w:val="24"/>
          <w:lang w:val="id-ID" w:eastAsia="id-ID"/>
        </w:rPr>
        <w:t xml:space="preserve"> </w:t>
      </w:r>
      <w:r w:rsidRPr="00360719">
        <w:rPr>
          <w:rFonts w:ascii="Times New Roman" w:eastAsia="Times New Roman" w:hAnsi="Times New Roman" w:cs="Times New Roman"/>
          <w:sz w:val="24"/>
          <w:szCs w:val="24"/>
          <w:lang w:val="id-ID" w:eastAsia="id-ID"/>
        </w:rPr>
        <w:t xml:space="preserve">Menurutnya, logika harus mempelari bagaimana orang yang bernalar. Penalaran itu, menurut hipotesis teori Pierce yang mendasar, dilakukan melalui tanda-tanda. Tanda-tanda memungkinkan kita berpikir, berhubungan dengan orang lain, dan </w:t>
      </w:r>
      <w:r w:rsidRPr="00360719">
        <w:rPr>
          <w:rFonts w:ascii="Times New Roman" w:eastAsia="Times New Roman" w:hAnsi="Times New Roman" w:cs="Times New Roman"/>
          <w:sz w:val="24"/>
          <w:szCs w:val="24"/>
          <w:lang w:val="id-ID" w:eastAsia="id-ID"/>
        </w:rPr>
        <w:lastRenderedPageBreak/>
        <w:t>memberi makna pada apa yang ditampilkan oleh alam semesta. Dengan mengembangkan teori semiotika, Peirce memusatkan perhatiannya pada berfungsinya tanda pada umumnya. Peirce telah menciptakan teori umum untuk tanda-tanda. Secara lebih tepat, ia telah memberikan dasar-dasar yang kuat pada teori tersebut.</w:t>
      </w:r>
    </w:p>
    <w:p w:rsidR="00341BCE" w:rsidRPr="00360719" w:rsidRDefault="00341BCE" w:rsidP="00360719">
      <w:pPr>
        <w:pStyle w:val="NoSpacing"/>
        <w:numPr>
          <w:ilvl w:val="0"/>
          <w:numId w:val="7"/>
        </w:numPr>
        <w:spacing w:line="360" w:lineRule="auto"/>
        <w:ind w:left="426" w:hanging="426"/>
        <w:jc w:val="both"/>
        <w:rPr>
          <w:rFonts w:ascii="Times New Roman" w:hAnsi="Times New Roman" w:cs="Times New Roman"/>
          <w:sz w:val="24"/>
          <w:szCs w:val="24"/>
        </w:rPr>
      </w:pPr>
      <w:r w:rsidRPr="00360719">
        <w:rPr>
          <w:rFonts w:ascii="Times New Roman" w:eastAsia="Times New Roman" w:hAnsi="Times New Roman" w:cs="Times New Roman"/>
          <w:b/>
          <w:sz w:val="24"/>
          <w:szCs w:val="24"/>
        </w:rPr>
        <w:t>Jenis Penelitian</w:t>
      </w:r>
    </w:p>
    <w:p w:rsidR="00341BCE" w:rsidRPr="00360719" w:rsidRDefault="00341BCE" w:rsidP="00360719">
      <w:pPr>
        <w:spacing w:after="0" w:line="360" w:lineRule="auto"/>
        <w:ind w:left="426" w:firstLine="425"/>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Jenis penelitian yang dilakukan adalah penelitian kualitatif analisis semiotika.</w:t>
      </w:r>
      <w:proofErr w:type="gramEnd"/>
      <w:r w:rsidRPr="00360719">
        <w:rPr>
          <w:rFonts w:ascii="Times New Roman" w:eastAsia="Times New Roman" w:hAnsi="Times New Roman" w:cs="Times New Roman"/>
          <w:sz w:val="24"/>
          <w:szCs w:val="24"/>
        </w:rPr>
        <w:t xml:space="preserve"> Penelitian kualitatif merupakan nama yang diberikan bagi paradigma penelitian yang terutama berkepentingan dengan makna dan penafsiran (Stokes, 2006</w:t>
      </w:r>
      <w:proofErr w:type="gramStart"/>
      <w:r w:rsidRPr="00360719">
        <w:rPr>
          <w:rFonts w:ascii="Times New Roman" w:eastAsia="Times New Roman" w:hAnsi="Times New Roman" w:cs="Times New Roman"/>
          <w:sz w:val="24"/>
          <w:szCs w:val="24"/>
        </w:rPr>
        <w:t>:pengantar</w:t>
      </w:r>
      <w:proofErr w:type="gramEnd"/>
      <w:r w:rsidRPr="00360719">
        <w:rPr>
          <w:rFonts w:ascii="Times New Roman" w:eastAsia="Times New Roman" w:hAnsi="Times New Roman" w:cs="Times New Roman"/>
          <w:sz w:val="24"/>
          <w:szCs w:val="24"/>
        </w:rPr>
        <w:t xml:space="preserve"> xi). </w:t>
      </w:r>
      <w:proofErr w:type="gramStart"/>
      <w:r w:rsidRPr="00360719">
        <w:rPr>
          <w:rFonts w:ascii="Times New Roman" w:eastAsia="Times New Roman" w:hAnsi="Times New Roman" w:cs="Times New Roman"/>
          <w:sz w:val="24"/>
          <w:szCs w:val="24"/>
        </w:rPr>
        <w:t>Data kualitatif merupakan data yang ditampilkan dalam bentuk verbal, interpretatif, menekankan pada persoalan kontekstual, dan tidak terikat secara ketat dengan hitungan, angka dan ukuran yang bersifat empiris.</w:t>
      </w:r>
      <w:proofErr w:type="gramEnd"/>
      <w:r w:rsidRPr="00360719">
        <w:rPr>
          <w:rFonts w:ascii="Times New Roman" w:eastAsia="Times New Roman" w:hAnsi="Times New Roman" w:cs="Times New Roman"/>
          <w:sz w:val="24"/>
          <w:szCs w:val="24"/>
        </w:rPr>
        <w:t xml:space="preserve">  </w:t>
      </w:r>
    </w:p>
    <w:p w:rsidR="00341BCE" w:rsidRPr="00360719" w:rsidRDefault="00341BCE" w:rsidP="00360719">
      <w:pPr>
        <w:pStyle w:val="NoSpacing"/>
        <w:numPr>
          <w:ilvl w:val="0"/>
          <w:numId w:val="7"/>
        </w:numPr>
        <w:spacing w:line="360" w:lineRule="auto"/>
        <w:ind w:left="426" w:hanging="426"/>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t xml:space="preserve">Subjek dan Objek Penelitian </w:t>
      </w:r>
    </w:p>
    <w:p w:rsidR="00341BCE" w:rsidRPr="00360719" w:rsidRDefault="00341BCE" w:rsidP="00360719">
      <w:pPr>
        <w:spacing w:after="0" w:line="360" w:lineRule="auto"/>
        <w:ind w:left="426" w:firstLine="425"/>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t xml:space="preserve">Subjek dalam penelitian ini adalah Iklan Djarum 76 versi “Wani Piro”, sedangkan objek dalam penelitian ini adalah simbol-simbol dan tanda yang terdapat pada iklan Djarum 67 versi “Wani Piro”. </w:t>
      </w:r>
    </w:p>
    <w:p w:rsidR="00341BCE" w:rsidRPr="00360719" w:rsidRDefault="00341BCE" w:rsidP="00360719">
      <w:pPr>
        <w:spacing w:after="0" w:line="360" w:lineRule="auto"/>
        <w:ind w:left="426" w:firstLine="425"/>
        <w:jc w:val="both"/>
        <w:rPr>
          <w:rFonts w:ascii="Times New Roman" w:hAnsi="Times New Roman" w:cs="Times New Roman"/>
          <w:sz w:val="24"/>
          <w:szCs w:val="24"/>
        </w:rPr>
      </w:pPr>
      <w:r w:rsidRPr="00360719">
        <w:rPr>
          <w:rFonts w:ascii="Times New Roman" w:hAnsi="Times New Roman" w:cs="Times New Roman"/>
          <w:sz w:val="24"/>
          <w:szCs w:val="24"/>
        </w:rPr>
        <w:t xml:space="preserve">Ketertarikan penulis pada pemilihan iklan rokok Djarum 76 versi “Wani Piro” sebagai obyek penelitian lebih dikarenakan iklan tersebut merupakan sebuah karya kreatif dan satu-satunya iklan komersial yang mengandung makna kritik sosial dengan mengangkat realitas korupsi dan kebobrokan sistem di negeri ini sebagai ide iklan, yang di dalamnya banyak terkandung substansi penandaan yang mengandung kritik sosial. </w:t>
      </w:r>
      <w:proofErr w:type="gramStart"/>
      <w:r w:rsidRPr="00360719">
        <w:rPr>
          <w:rFonts w:ascii="Times New Roman" w:hAnsi="Times New Roman" w:cs="Times New Roman"/>
          <w:sz w:val="24"/>
          <w:szCs w:val="24"/>
        </w:rPr>
        <w:t>Selain itu</w:t>
      </w:r>
      <w:r w:rsidRPr="00360719">
        <w:rPr>
          <w:rFonts w:ascii="Times New Roman" w:hAnsi="Times New Roman" w:cs="Times New Roman"/>
          <w:sz w:val="24"/>
          <w:szCs w:val="24"/>
          <w:lang w:val="id-ID"/>
        </w:rPr>
        <w:t>,</w:t>
      </w:r>
      <w:r w:rsidRPr="00360719">
        <w:rPr>
          <w:rFonts w:ascii="Times New Roman" w:hAnsi="Times New Roman" w:cs="Times New Roman"/>
          <w:sz w:val="24"/>
          <w:szCs w:val="24"/>
        </w:rPr>
        <w:t xml:space="preserve"> banyak sekali </w:t>
      </w:r>
      <w:r w:rsidRPr="00360719">
        <w:rPr>
          <w:rFonts w:ascii="Times New Roman" w:hAnsi="Times New Roman" w:cs="Times New Roman"/>
          <w:i/>
          <w:sz w:val="24"/>
          <w:szCs w:val="24"/>
        </w:rPr>
        <w:t>interpretasi</w:t>
      </w:r>
      <w:r w:rsidRPr="00360719">
        <w:rPr>
          <w:rFonts w:ascii="Times New Roman" w:hAnsi="Times New Roman" w:cs="Times New Roman"/>
          <w:sz w:val="24"/>
          <w:szCs w:val="24"/>
        </w:rPr>
        <w:t xml:space="preserve"> simbol-simbol dan tanda yang terdapat pada iklan tersebut yang mengandung makna kritik sosial.</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Berawal dari situlah akhirnya penulis menjadikan iklan rokok Djarum 76 versi “Wani Piro” sebagai subyek sekaligus obyek penelitiannya.</w:t>
      </w:r>
      <w:proofErr w:type="gramEnd"/>
    </w:p>
    <w:p w:rsidR="00341BCE" w:rsidRPr="00360719" w:rsidRDefault="00341BCE" w:rsidP="00360719">
      <w:pPr>
        <w:pStyle w:val="NoSpacing"/>
        <w:numPr>
          <w:ilvl w:val="0"/>
          <w:numId w:val="7"/>
        </w:numPr>
        <w:spacing w:line="360" w:lineRule="auto"/>
        <w:ind w:left="426" w:hanging="426"/>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t xml:space="preserve">Teknik Pengumpulan Data </w:t>
      </w:r>
    </w:p>
    <w:p w:rsidR="00341BCE" w:rsidRPr="00360719" w:rsidRDefault="00341BCE" w:rsidP="00360719">
      <w:pPr>
        <w:spacing w:after="0" w:line="360" w:lineRule="auto"/>
        <w:ind w:left="426" w:firstLine="567"/>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Teknik pengumpulan data dalam penelitian ini diperoleh melalui teknik observasi dan teknik dokumentasi.</w:t>
      </w:r>
      <w:proofErr w:type="gramEnd"/>
      <w:r w:rsidRPr="00360719">
        <w:rPr>
          <w:rFonts w:ascii="Times New Roman" w:eastAsia="Times New Roman" w:hAnsi="Times New Roman" w:cs="Times New Roman"/>
          <w:sz w:val="24"/>
          <w:szCs w:val="24"/>
        </w:rPr>
        <w:t xml:space="preserve"> </w:t>
      </w:r>
    </w:p>
    <w:p w:rsidR="00341BCE" w:rsidRPr="00360719" w:rsidRDefault="00341BCE" w:rsidP="00360719">
      <w:pPr>
        <w:pStyle w:val="ListParagraph"/>
        <w:numPr>
          <w:ilvl w:val="0"/>
          <w:numId w:val="8"/>
        </w:numPr>
        <w:spacing w:after="0" w:line="360" w:lineRule="auto"/>
        <w:ind w:left="993" w:hanging="567"/>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t>Observasi</w:t>
      </w:r>
    </w:p>
    <w:p w:rsidR="00341BCE" w:rsidRPr="00360719" w:rsidRDefault="00341BCE" w:rsidP="00360719">
      <w:pPr>
        <w:spacing w:after="0" w:line="360" w:lineRule="auto"/>
        <w:ind w:left="993" w:firstLine="425"/>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Observasi diartikan sebagai pengamatan dan pencatatan secara sistematik terhadap gejala yang tampak pada objek penelitian.</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Observasi langsung dilakukan terhadap objek di tempat berlangsungnya peristiwa, sehingga observer berada bersama objek yang diteliti.</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Observasi tidak langsung adalah pengamatan yang dilakukan tidak pada saat berlangsungnya peristiwa yang diselidiki.</w:t>
      </w:r>
      <w:proofErr w:type="gramEnd"/>
      <w:r w:rsidRPr="00360719">
        <w:rPr>
          <w:rFonts w:ascii="Times New Roman" w:eastAsia="Times New Roman" w:hAnsi="Times New Roman" w:cs="Times New Roman"/>
          <w:sz w:val="24"/>
          <w:szCs w:val="24"/>
        </w:rPr>
        <w:t xml:space="preserve"> </w:t>
      </w:r>
    </w:p>
    <w:p w:rsidR="00341BCE" w:rsidRPr="00360719" w:rsidRDefault="00341BCE" w:rsidP="00360719">
      <w:pPr>
        <w:pStyle w:val="ListParagraph"/>
        <w:numPr>
          <w:ilvl w:val="0"/>
          <w:numId w:val="8"/>
        </w:numPr>
        <w:spacing w:after="0" w:line="360" w:lineRule="auto"/>
        <w:ind w:left="993" w:hanging="567"/>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lastRenderedPageBreak/>
        <w:t xml:space="preserve">Dokumentasi </w:t>
      </w:r>
    </w:p>
    <w:p w:rsidR="00341BCE" w:rsidRPr="00360719" w:rsidRDefault="00341BCE" w:rsidP="00360719">
      <w:pPr>
        <w:spacing w:after="0" w:line="360" w:lineRule="auto"/>
        <w:ind w:left="993" w:firstLine="425"/>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Teknik ini merupakan teknik pengumpulan data sekunder mengenai objek penelitian yang didapatkan dari sumber tertulis, seperti arsip, dokumen resmi, tulisan-tulisan yang ada pada</w:t>
      </w:r>
      <w:r w:rsidRPr="00360719">
        <w:rPr>
          <w:rFonts w:ascii="Times New Roman" w:eastAsia="Times New Roman" w:hAnsi="Times New Roman" w:cs="Times New Roman"/>
          <w:sz w:val="24"/>
          <w:szCs w:val="24"/>
          <w:lang w:val="id-ID"/>
        </w:rPr>
        <w:t xml:space="preserve"> </w:t>
      </w:r>
      <w:r w:rsidRPr="00360719">
        <w:rPr>
          <w:rFonts w:ascii="Times New Roman" w:eastAsia="Times New Roman" w:hAnsi="Times New Roman" w:cs="Times New Roman"/>
          <w:sz w:val="24"/>
          <w:szCs w:val="24"/>
        </w:rPr>
        <w:t>situs internet, yang berkaitan dan dapat mendukung analisa penelitian tentang simbol-simbol dan pesan yang terdapat pada sebuah iklan.</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Pada penelitian ini, materi iklan dan data-data lainnya yang terkait dengan penelitian ini juga diperoleh melalui berbagai situs di internet.</w:t>
      </w:r>
      <w:proofErr w:type="gramEnd"/>
    </w:p>
    <w:p w:rsidR="003F24BF" w:rsidRPr="00360719" w:rsidRDefault="003F24BF" w:rsidP="00360719">
      <w:pPr>
        <w:pStyle w:val="NoSpacing"/>
        <w:numPr>
          <w:ilvl w:val="0"/>
          <w:numId w:val="7"/>
        </w:numPr>
        <w:spacing w:line="360" w:lineRule="auto"/>
        <w:ind w:left="426" w:hanging="426"/>
        <w:jc w:val="both"/>
        <w:rPr>
          <w:rFonts w:ascii="Times New Roman" w:eastAsia="Times New Roman" w:hAnsi="Times New Roman" w:cs="Times New Roman"/>
          <w:b/>
          <w:sz w:val="24"/>
          <w:szCs w:val="24"/>
        </w:rPr>
      </w:pPr>
      <w:r w:rsidRPr="00360719">
        <w:rPr>
          <w:rFonts w:ascii="Times New Roman" w:eastAsia="Times New Roman" w:hAnsi="Times New Roman" w:cs="Times New Roman"/>
          <w:b/>
          <w:sz w:val="24"/>
          <w:szCs w:val="24"/>
        </w:rPr>
        <w:t xml:space="preserve">Teknik Analisis Data </w:t>
      </w:r>
    </w:p>
    <w:p w:rsidR="003F24BF" w:rsidRPr="00360719" w:rsidRDefault="003F24BF" w:rsidP="00360719">
      <w:pPr>
        <w:spacing w:after="0" w:line="360" w:lineRule="auto"/>
        <w:ind w:left="426" w:firstLine="708"/>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 xml:space="preserve">Pada tahap awal peneliti mendokumentasikan rekaman iklan, kemudian diuraikan atau dipotong berdasarkan </w:t>
      </w:r>
      <w:r w:rsidRPr="00360719">
        <w:rPr>
          <w:rFonts w:ascii="Times New Roman" w:eastAsia="Times New Roman" w:hAnsi="Times New Roman" w:cs="Times New Roman"/>
          <w:i/>
          <w:sz w:val="24"/>
          <w:szCs w:val="24"/>
        </w:rPr>
        <w:t>scene</w:t>
      </w:r>
      <w:r w:rsidRPr="00360719">
        <w:rPr>
          <w:rFonts w:ascii="Times New Roman" w:eastAsia="Times New Roman" w:hAnsi="Times New Roman" w:cs="Times New Roman"/>
          <w:sz w:val="24"/>
          <w:szCs w:val="24"/>
        </w:rPr>
        <w:t>.</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i/>
          <w:sz w:val="24"/>
          <w:szCs w:val="24"/>
        </w:rPr>
        <w:t>Scene</w:t>
      </w:r>
      <w:r w:rsidRPr="00360719">
        <w:rPr>
          <w:rFonts w:ascii="Times New Roman" w:eastAsia="Times New Roman" w:hAnsi="Times New Roman" w:cs="Times New Roman"/>
          <w:sz w:val="24"/>
          <w:szCs w:val="24"/>
        </w:rPr>
        <w:t xml:space="preserve"> adalah pengambilan serangkaian gambar untuk satu adegan sebagai bagian dari suatu rangkaian cerita (bagian dari cerita yang memiliki satu konteks),</w:t>
      </w:r>
      <w:r w:rsidRPr="00360719">
        <w:rPr>
          <w:rFonts w:ascii="Times New Roman" w:eastAsia="Times New Roman" w:hAnsi="Times New Roman" w:cs="Times New Roman"/>
          <w:sz w:val="24"/>
          <w:szCs w:val="24"/>
          <w:lang w:val="id-ID"/>
        </w:rPr>
        <w:t xml:space="preserve"> </w:t>
      </w:r>
      <w:r w:rsidRPr="00360719">
        <w:rPr>
          <w:rFonts w:ascii="Times New Roman" w:eastAsia="Times New Roman" w:hAnsi="Times New Roman" w:cs="Times New Roman"/>
          <w:sz w:val="24"/>
          <w:szCs w:val="24"/>
        </w:rPr>
        <w:t xml:space="preserve">sedangkan </w:t>
      </w:r>
      <w:r w:rsidRPr="00360719">
        <w:rPr>
          <w:rFonts w:ascii="Times New Roman" w:eastAsia="Times New Roman" w:hAnsi="Times New Roman" w:cs="Times New Roman"/>
          <w:i/>
          <w:sz w:val="24"/>
          <w:szCs w:val="24"/>
        </w:rPr>
        <w:t>frame</w:t>
      </w:r>
      <w:r w:rsidRPr="00360719">
        <w:rPr>
          <w:rFonts w:ascii="Times New Roman" w:eastAsia="Times New Roman" w:hAnsi="Times New Roman" w:cs="Times New Roman"/>
          <w:sz w:val="24"/>
          <w:szCs w:val="24"/>
        </w:rPr>
        <w:t xml:space="preserve"> adalah </w:t>
      </w:r>
      <w:r w:rsidRPr="00360719">
        <w:rPr>
          <w:rFonts w:ascii="Times New Roman" w:eastAsia="Times New Roman" w:hAnsi="Times New Roman" w:cs="Times New Roman"/>
          <w:sz w:val="24"/>
          <w:szCs w:val="24"/>
          <w:lang w:val="id-ID"/>
        </w:rPr>
        <w:t>p</w:t>
      </w:r>
      <w:r w:rsidRPr="00360719">
        <w:rPr>
          <w:rFonts w:ascii="Times New Roman" w:eastAsia="Times New Roman" w:hAnsi="Times New Roman" w:cs="Times New Roman"/>
          <w:sz w:val="24"/>
          <w:szCs w:val="24"/>
        </w:rPr>
        <w:t>engambilan satu gambar sebagai bagian dari satu adegan atau bagian dari satu adegan yang dilihat dari satu segi / sudut pandang (Hardiyanto, 2009:2).</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 xml:space="preserve">Peneliti kemudian melakukan pendeskripsian dari setiap potongan </w:t>
      </w:r>
      <w:r w:rsidRPr="00360719">
        <w:rPr>
          <w:rFonts w:ascii="Times New Roman" w:eastAsia="Times New Roman" w:hAnsi="Times New Roman" w:cs="Times New Roman"/>
          <w:i/>
          <w:sz w:val="24"/>
          <w:szCs w:val="24"/>
        </w:rPr>
        <w:t>scene</w:t>
      </w:r>
      <w:r w:rsidRPr="00360719">
        <w:rPr>
          <w:rFonts w:ascii="Times New Roman" w:eastAsia="Times New Roman" w:hAnsi="Times New Roman" w:cs="Times New Roman"/>
          <w:sz w:val="24"/>
          <w:szCs w:val="24"/>
        </w:rPr>
        <w:t xml:space="preserve"> tersebut.</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Langkah berikutnya peneliti melakukan analisa dengan menggunakan teknik analisis semiotika.</w:t>
      </w:r>
      <w:proofErr w:type="gramEnd"/>
    </w:p>
    <w:p w:rsidR="003F24BF" w:rsidRPr="00360719" w:rsidRDefault="003F24BF" w:rsidP="00360719">
      <w:pPr>
        <w:spacing w:after="0" w:line="360" w:lineRule="auto"/>
        <w:ind w:left="426" w:firstLine="708"/>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 xml:space="preserve">Setelah langkah pendeskripsian dan menganalisa dari masing-masing </w:t>
      </w:r>
      <w:r w:rsidRPr="00360719">
        <w:rPr>
          <w:rFonts w:ascii="Times New Roman" w:eastAsia="Times New Roman" w:hAnsi="Times New Roman" w:cs="Times New Roman"/>
          <w:i/>
          <w:sz w:val="24"/>
          <w:szCs w:val="24"/>
        </w:rPr>
        <w:t>scene</w:t>
      </w:r>
      <w:r w:rsidRPr="00360719">
        <w:rPr>
          <w:rFonts w:ascii="Times New Roman" w:eastAsia="Times New Roman" w:hAnsi="Times New Roman" w:cs="Times New Roman"/>
          <w:sz w:val="24"/>
          <w:szCs w:val="24"/>
        </w:rPr>
        <w:t xml:space="preserve"> iklan, maka ditariklah kesimpulan dari potongan-potongan adegan iklan tersebut secara utuh.</w:t>
      </w:r>
      <w:proofErr w:type="gramEnd"/>
    </w:p>
    <w:p w:rsidR="003F24BF" w:rsidRPr="00360719" w:rsidRDefault="003F24BF" w:rsidP="00360719">
      <w:pPr>
        <w:spacing w:after="0" w:line="360" w:lineRule="auto"/>
        <w:ind w:left="426" w:firstLine="708"/>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lang w:val="id-ID" w:eastAsia="id-ID"/>
        </w:rPr>
        <w:t xml:space="preserve">Dengan mengembangkan teori semiotika, Pierce memusatkan perhatiannya pada berfungsinya tanda pada umumnya. Peirce telah menciptakan teori umum untuk tanda-tanda. </w:t>
      </w:r>
      <w:r w:rsidRPr="00360719">
        <w:rPr>
          <w:rFonts w:ascii="Times New Roman" w:hAnsi="Times New Roman" w:cs="Times New Roman"/>
          <w:sz w:val="24"/>
          <w:szCs w:val="24"/>
        </w:rPr>
        <w:t>P</w:t>
      </w:r>
      <w:r w:rsidRPr="00360719">
        <w:rPr>
          <w:rFonts w:ascii="Times New Roman" w:hAnsi="Times New Roman" w:cs="Times New Roman"/>
          <w:sz w:val="24"/>
          <w:szCs w:val="24"/>
          <w:lang w:val="id-ID"/>
        </w:rPr>
        <w:t>i</w:t>
      </w:r>
      <w:r w:rsidRPr="00360719">
        <w:rPr>
          <w:rFonts w:ascii="Times New Roman" w:hAnsi="Times New Roman" w:cs="Times New Roman"/>
          <w:sz w:val="24"/>
          <w:szCs w:val="24"/>
        </w:rPr>
        <w:t xml:space="preserve">erce membagi tanda atas </w:t>
      </w:r>
      <w:r w:rsidRPr="00360719">
        <w:rPr>
          <w:rFonts w:ascii="Times New Roman" w:hAnsi="Times New Roman" w:cs="Times New Roman"/>
          <w:i/>
          <w:iCs/>
          <w:sz w:val="24"/>
          <w:szCs w:val="24"/>
        </w:rPr>
        <w:t xml:space="preserve">icon </w:t>
      </w:r>
      <w:r w:rsidRPr="00360719">
        <w:rPr>
          <w:rFonts w:ascii="Times New Roman" w:hAnsi="Times New Roman" w:cs="Times New Roman"/>
          <w:sz w:val="24"/>
          <w:szCs w:val="24"/>
        </w:rPr>
        <w:t xml:space="preserve">(ikon), </w:t>
      </w:r>
      <w:r w:rsidRPr="00360719">
        <w:rPr>
          <w:rFonts w:ascii="Times New Roman" w:hAnsi="Times New Roman" w:cs="Times New Roman"/>
          <w:i/>
          <w:iCs/>
          <w:sz w:val="24"/>
          <w:szCs w:val="24"/>
        </w:rPr>
        <w:t xml:space="preserve">index </w:t>
      </w:r>
      <w:r w:rsidRPr="00360719">
        <w:rPr>
          <w:rFonts w:ascii="Times New Roman" w:hAnsi="Times New Roman" w:cs="Times New Roman"/>
          <w:sz w:val="24"/>
          <w:szCs w:val="24"/>
        </w:rPr>
        <w:t xml:space="preserve">(indeks), dan </w:t>
      </w:r>
      <w:r w:rsidRPr="00360719">
        <w:rPr>
          <w:rFonts w:ascii="Times New Roman" w:hAnsi="Times New Roman" w:cs="Times New Roman"/>
          <w:i/>
          <w:iCs/>
          <w:sz w:val="24"/>
          <w:szCs w:val="24"/>
        </w:rPr>
        <w:t xml:space="preserve">symbol </w:t>
      </w:r>
      <w:r w:rsidRPr="00360719">
        <w:rPr>
          <w:rFonts w:ascii="Times New Roman" w:hAnsi="Times New Roman" w:cs="Times New Roman"/>
          <w:sz w:val="24"/>
          <w:szCs w:val="24"/>
        </w:rPr>
        <w:t>(symbol)</w:t>
      </w:r>
      <w:r w:rsidRPr="00360719">
        <w:rPr>
          <w:rFonts w:ascii="Times New Roman" w:eastAsia="Times New Roman" w:hAnsi="Times New Roman" w:cs="Times New Roman"/>
          <w:sz w:val="24"/>
          <w:szCs w:val="24"/>
        </w:rPr>
        <w:t xml:space="preserve"> yang secara lebih luas dapt digunakan dalam menganalisa iklan rokok Djarum 76 versi “Wani Piro</w:t>
      </w:r>
    </w:p>
    <w:p w:rsidR="00AB15E0" w:rsidRPr="00360719" w:rsidRDefault="00AB15E0" w:rsidP="00360719">
      <w:pPr>
        <w:pStyle w:val="ListParagraph"/>
        <w:spacing w:after="0" w:line="360" w:lineRule="auto"/>
        <w:ind w:left="0"/>
        <w:rPr>
          <w:rFonts w:ascii="Times New Roman" w:eastAsia="Times New Roman" w:hAnsi="Times New Roman" w:cs="Times New Roman"/>
          <w:b/>
          <w:sz w:val="24"/>
          <w:szCs w:val="24"/>
        </w:rPr>
      </w:pPr>
    </w:p>
    <w:p w:rsidR="00D85A63" w:rsidRPr="00360719" w:rsidRDefault="00CD0698" w:rsidP="00360719">
      <w:pPr>
        <w:pStyle w:val="ListParagraph"/>
        <w:numPr>
          <w:ilvl w:val="0"/>
          <w:numId w:val="1"/>
        </w:numPr>
        <w:spacing w:after="0" w:line="360" w:lineRule="auto"/>
        <w:ind w:left="0" w:hanging="567"/>
        <w:rPr>
          <w:rFonts w:ascii="Times New Roman" w:eastAsia="Times New Roman" w:hAnsi="Times New Roman" w:cs="Times New Roman"/>
          <w:b/>
          <w:sz w:val="24"/>
          <w:szCs w:val="24"/>
        </w:rPr>
      </w:pPr>
      <w:r w:rsidRPr="00360719">
        <w:rPr>
          <w:rFonts w:ascii="Times New Roman" w:eastAsia="Times New Roman" w:hAnsi="Times New Roman" w:cs="Times New Roman"/>
          <w:b/>
          <w:sz w:val="24"/>
          <w:szCs w:val="24"/>
        </w:rPr>
        <w:t>KAJIAN TEORI</w:t>
      </w:r>
    </w:p>
    <w:p w:rsidR="00355CBA" w:rsidRPr="00360719" w:rsidRDefault="00355CBA" w:rsidP="00360719">
      <w:pPr>
        <w:pStyle w:val="ListParagraph"/>
        <w:numPr>
          <w:ilvl w:val="0"/>
          <w:numId w:val="10"/>
        </w:numPr>
        <w:spacing w:after="0" w:line="360" w:lineRule="auto"/>
        <w:ind w:left="426" w:hanging="426"/>
        <w:rPr>
          <w:rFonts w:ascii="Times New Roman" w:eastAsia="Times New Roman" w:hAnsi="Times New Roman" w:cs="Times New Roman"/>
          <w:b/>
          <w:sz w:val="24"/>
          <w:szCs w:val="24"/>
        </w:rPr>
      </w:pPr>
      <w:r w:rsidRPr="00360719">
        <w:rPr>
          <w:rFonts w:ascii="Times New Roman" w:hAnsi="Times New Roman" w:cs="Times New Roman"/>
          <w:b/>
          <w:sz w:val="24"/>
          <w:szCs w:val="24"/>
        </w:rPr>
        <w:t>Iklan</w:t>
      </w:r>
    </w:p>
    <w:p w:rsidR="00355CBA" w:rsidRPr="00360719" w:rsidRDefault="00355CBA" w:rsidP="00360719">
      <w:pPr>
        <w:pStyle w:val="ListParagraph"/>
        <w:spacing w:after="0" w:line="360" w:lineRule="auto"/>
        <w:ind w:left="426" w:firstLine="425"/>
        <w:jc w:val="both"/>
        <w:rPr>
          <w:rFonts w:ascii="Times New Roman" w:hAnsi="Times New Roman" w:cs="Times New Roman"/>
          <w:sz w:val="24"/>
          <w:szCs w:val="24"/>
        </w:rPr>
      </w:pPr>
      <w:r w:rsidRPr="00360719">
        <w:rPr>
          <w:rFonts w:ascii="Times New Roman" w:hAnsi="Times New Roman" w:cs="Times New Roman"/>
          <w:sz w:val="24"/>
          <w:szCs w:val="24"/>
        </w:rPr>
        <w:t xml:space="preserve">Secara normatif, periklanan merupakan salah satu bentuk </w:t>
      </w:r>
      <w:proofErr w:type="gramStart"/>
      <w:r w:rsidRPr="00360719">
        <w:rPr>
          <w:rFonts w:ascii="Times New Roman" w:hAnsi="Times New Roman" w:cs="Times New Roman"/>
          <w:sz w:val="24"/>
          <w:szCs w:val="24"/>
        </w:rPr>
        <w:t>khusus  komunikasi</w:t>
      </w:r>
      <w:proofErr w:type="gramEnd"/>
      <w:r w:rsidRPr="00360719">
        <w:rPr>
          <w:rFonts w:ascii="Times New Roman" w:hAnsi="Times New Roman" w:cs="Times New Roman"/>
          <w:sz w:val="24"/>
          <w:szCs w:val="24"/>
        </w:rPr>
        <w:t xml:space="preserve"> untuk  memenuhi fungsi pemasaran. Iklan adalah </w:t>
      </w:r>
      <w:proofErr w:type="gramStart"/>
      <w:r w:rsidRPr="00360719">
        <w:rPr>
          <w:rFonts w:ascii="Times New Roman" w:hAnsi="Times New Roman" w:cs="Times New Roman"/>
          <w:sz w:val="24"/>
          <w:szCs w:val="24"/>
        </w:rPr>
        <w:t>bentuk  penyajian</w:t>
      </w:r>
      <w:proofErr w:type="gramEnd"/>
      <w:r w:rsidRPr="00360719">
        <w:rPr>
          <w:rFonts w:ascii="Times New Roman" w:hAnsi="Times New Roman" w:cs="Times New Roman"/>
          <w:sz w:val="24"/>
          <w:szCs w:val="24"/>
        </w:rPr>
        <w:t xml:space="preserve"> pesan yang dilakukan  oleh komunikator secara nonpersonal melalui media untuk ditujukan pada komunikan dengan cara membayar.</w:t>
      </w:r>
    </w:p>
    <w:p w:rsidR="00355CBA" w:rsidRPr="00360719" w:rsidRDefault="00355CBA" w:rsidP="00360719">
      <w:pPr>
        <w:pStyle w:val="ListParagraph"/>
        <w:spacing w:after="0" w:line="360" w:lineRule="auto"/>
        <w:ind w:left="426" w:firstLine="425"/>
        <w:jc w:val="both"/>
        <w:rPr>
          <w:rFonts w:ascii="Times New Roman" w:eastAsia="Times New Roman" w:hAnsi="Times New Roman" w:cs="Times New Roman"/>
          <w:b/>
          <w:sz w:val="24"/>
          <w:szCs w:val="24"/>
        </w:rPr>
      </w:pPr>
      <w:proofErr w:type="gramStart"/>
      <w:r w:rsidRPr="00360719">
        <w:rPr>
          <w:rFonts w:ascii="Times New Roman" w:hAnsi="Times New Roman" w:cs="Times New Roman"/>
          <w:sz w:val="24"/>
          <w:szCs w:val="24"/>
        </w:rPr>
        <w:t>Iklan harus dapat menggugah atau menggelitik serta mudah diingat.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Konsep dari iklan harus selalu berkaitan dengan produknya.</w:t>
      </w:r>
      <w:proofErr w:type="gramEnd"/>
      <w:r w:rsidRPr="00360719">
        <w:rPr>
          <w:rFonts w:ascii="Times New Roman" w:hAnsi="Times New Roman" w:cs="Times New Roman"/>
          <w:sz w:val="24"/>
          <w:szCs w:val="24"/>
        </w:rPr>
        <w:t xml:space="preserve"> Konsep yang dibuat harus </w:t>
      </w:r>
      <w:r w:rsidRPr="00360719">
        <w:rPr>
          <w:rFonts w:ascii="Times New Roman" w:hAnsi="Times New Roman" w:cs="Times New Roman"/>
          <w:sz w:val="24"/>
          <w:szCs w:val="24"/>
        </w:rPr>
        <w:lastRenderedPageBreak/>
        <w:t xml:space="preserve">dapat disesuaikan dengan berbagai macam pertimbangan, seperti segmen dan target sasaran yang </w:t>
      </w:r>
      <w:proofErr w:type="gramStart"/>
      <w:r w:rsidRPr="00360719">
        <w:rPr>
          <w:rFonts w:ascii="Times New Roman" w:hAnsi="Times New Roman" w:cs="Times New Roman"/>
          <w:sz w:val="24"/>
          <w:szCs w:val="24"/>
        </w:rPr>
        <w:t>akan</w:t>
      </w:r>
      <w:proofErr w:type="gramEnd"/>
      <w:r w:rsidRPr="00360719">
        <w:rPr>
          <w:rFonts w:ascii="Times New Roman" w:hAnsi="Times New Roman" w:cs="Times New Roman"/>
          <w:sz w:val="24"/>
          <w:szCs w:val="24"/>
        </w:rPr>
        <w:t xml:space="preserve"> diraih. Meskipun pada dasarnya tidak dilarang jika iklan yang dibuat tidak sesuai dengan produk, namun </w:t>
      </w:r>
      <w:proofErr w:type="gramStart"/>
      <w:r w:rsidRPr="00360719">
        <w:rPr>
          <w:rFonts w:ascii="Times New Roman" w:hAnsi="Times New Roman" w:cs="Times New Roman"/>
          <w:sz w:val="24"/>
          <w:szCs w:val="24"/>
        </w:rPr>
        <w:t>akan</w:t>
      </w:r>
      <w:proofErr w:type="gramEnd"/>
      <w:r w:rsidRPr="00360719">
        <w:rPr>
          <w:rFonts w:ascii="Times New Roman" w:hAnsi="Times New Roman" w:cs="Times New Roman"/>
          <w:sz w:val="24"/>
          <w:szCs w:val="24"/>
        </w:rPr>
        <w:t xml:space="preserve"> muncul suatu kebingungan pada masyarakat, ambil contoh saja iklan rokok yang kadang melenceng jauh dari produknya (Madjadikara, 2003:66).</w:t>
      </w:r>
    </w:p>
    <w:p w:rsidR="00355CBA" w:rsidRPr="00360719" w:rsidRDefault="00355CBA" w:rsidP="00360719">
      <w:pPr>
        <w:pStyle w:val="ListParagraph"/>
        <w:numPr>
          <w:ilvl w:val="0"/>
          <w:numId w:val="10"/>
        </w:numPr>
        <w:spacing w:after="0" w:line="360" w:lineRule="auto"/>
        <w:ind w:left="426" w:hanging="426"/>
        <w:rPr>
          <w:rFonts w:ascii="Times New Roman" w:eastAsia="Times New Roman" w:hAnsi="Times New Roman" w:cs="Times New Roman"/>
          <w:b/>
          <w:sz w:val="24"/>
          <w:szCs w:val="24"/>
        </w:rPr>
      </w:pPr>
      <w:r w:rsidRPr="00360719">
        <w:rPr>
          <w:rFonts w:ascii="Times New Roman" w:hAnsi="Times New Roman" w:cs="Times New Roman"/>
          <w:b/>
          <w:sz w:val="24"/>
          <w:szCs w:val="24"/>
        </w:rPr>
        <w:t>Kritik Sosial</w:t>
      </w:r>
    </w:p>
    <w:p w:rsidR="00355CBA" w:rsidRPr="00360719" w:rsidRDefault="00355CBA" w:rsidP="00360719">
      <w:pPr>
        <w:pStyle w:val="ListParagraph"/>
        <w:spacing w:after="0" w:line="360" w:lineRule="auto"/>
        <w:ind w:left="426" w:firstLine="425"/>
        <w:jc w:val="both"/>
        <w:rPr>
          <w:rFonts w:ascii="Times New Roman" w:hAnsi="Times New Roman" w:cs="Times New Roman"/>
          <w:sz w:val="24"/>
          <w:szCs w:val="24"/>
        </w:rPr>
      </w:pPr>
      <w:r w:rsidRPr="00360719">
        <w:rPr>
          <w:rFonts w:ascii="Times New Roman" w:hAnsi="Times New Roman" w:cs="Times New Roman"/>
          <w:sz w:val="24"/>
          <w:szCs w:val="24"/>
          <w:lang w:val="id-ID"/>
        </w:rPr>
        <w:t>Kritik sosial dipahami sebagai sebuah bentuk komunikasi yang dikemukakan baik dalam bentuk tulisan maupun lisan, berkenaan dengan masalah interpersonal, serta mengontrol jalannya sistem sosial. Seperti yang dikemukakan Soerjono tersebut, Dalam iklan ini pula, subtansi kritik sosial lebih sebagai bentuk komunikasi yang dikemukakan baik dalam bentuk tulisan maupun lisan, berkenaan dengan masalah interpersonal dalam sistem sosial di negara ini, yaitu fenomena korupsi di lingkungan Pegawai Negeri Sipil (PNS).</w:t>
      </w:r>
    </w:p>
    <w:p w:rsidR="00D976C9" w:rsidRPr="00360719" w:rsidRDefault="00D976C9" w:rsidP="00360719">
      <w:pPr>
        <w:pStyle w:val="ListParagraph"/>
        <w:spacing w:after="0" w:line="360" w:lineRule="auto"/>
        <w:ind w:left="426" w:firstLine="425"/>
        <w:jc w:val="both"/>
        <w:rPr>
          <w:rFonts w:ascii="Times New Roman" w:eastAsia="Times New Roman" w:hAnsi="Times New Roman" w:cs="Times New Roman"/>
          <w:b/>
          <w:sz w:val="24"/>
          <w:szCs w:val="24"/>
        </w:rPr>
      </w:pPr>
      <w:r w:rsidRPr="00360719">
        <w:rPr>
          <w:rFonts w:ascii="Times New Roman" w:hAnsi="Times New Roman" w:cs="Times New Roman"/>
          <w:sz w:val="24"/>
          <w:szCs w:val="24"/>
          <w:lang w:val="id-ID"/>
        </w:rPr>
        <w:t xml:space="preserve">Terkait dengan subtansi kritik sosial tentang realitas korupsi yang disampaikan iklan Djarum 76 versi </w:t>
      </w:r>
      <w:r w:rsidRPr="00360719">
        <w:rPr>
          <w:rFonts w:ascii="Times New Roman" w:hAnsi="Times New Roman" w:cs="Times New Roman"/>
          <w:sz w:val="24"/>
          <w:szCs w:val="24"/>
        </w:rPr>
        <w:t>“Wani Piro”</w:t>
      </w:r>
      <w:r w:rsidRPr="00360719">
        <w:rPr>
          <w:rFonts w:ascii="Times New Roman" w:hAnsi="Times New Roman" w:cs="Times New Roman"/>
          <w:sz w:val="24"/>
          <w:szCs w:val="24"/>
          <w:lang w:val="id-ID"/>
        </w:rPr>
        <w:t xml:space="preserve"> ini, dalam cakupan ilmu komunikasi, Menurut Ardianto dan Anees (2007:194), melalui perspektif kritis, kita menemukan ilmu komunikasi yang lebih berwarna lagi. Tidak hanya ditentukan oleh konstruksi budaya atau kognisi seseorang, komunikasi ternyata mengandung ideologi tertentu. Dengan demikian ilmu komunikasi terus berkembang ke segala arah kehidupan, dan ini berarti memiliki peran penting di tengah masyarakat.</w:t>
      </w:r>
    </w:p>
    <w:p w:rsidR="00355CBA" w:rsidRPr="00360719" w:rsidRDefault="00D976C9" w:rsidP="00360719">
      <w:pPr>
        <w:pStyle w:val="ListParagraph"/>
        <w:numPr>
          <w:ilvl w:val="0"/>
          <w:numId w:val="10"/>
        </w:numPr>
        <w:spacing w:after="0" w:line="360" w:lineRule="auto"/>
        <w:ind w:left="426" w:hanging="426"/>
        <w:rPr>
          <w:rFonts w:ascii="Times New Roman" w:eastAsia="Times New Roman" w:hAnsi="Times New Roman" w:cs="Times New Roman"/>
          <w:b/>
          <w:sz w:val="24"/>
          <w:szCs w:val="24"/>
        </w:rPr>
      </w:pPr>
      <w:r w:rsidRPr="00360719">
        <w:rPr>
          <w:rFonts w:ascii="Times New Roman" w:hAnsi="Times New Roman" w:cs="Times New Roman"/>
          <w:b/>
          <w:sz w:val="24"/>
          <w:szCs w:val="24"/>
        </w:rPr>
        <w:t>Semiotika</w:t>
      </w:r>
    </w:p>
    <w:p w:rsidR="00D976C9" w:rsidRPr="00360719" w:rsidRDefault="00F24261" w:rsidP="00360719">
      <w:pPr>
        <w:pStyle w:val="ListParagraph"/>
        <w:numPr>
          <w:ilvl w:val="0"/>
          <w:numId w:val="11"/>
        </w:numPr>
        <w:spacing w:after="0" w:line="360" w:lineRule="auto"/>
        <w:rPr>
          <w:rFonts w:ascii="Times New Roman" w:eastAsia="Times New Roman" w:hAnsi="Times New Roman" w:cs="Times New Roman"/>
          <w:b/>
          <w:sz w:val="24"/>
          <w:szCs w:val="24"/>
        </w:rPr>
      </w:pPr>
      <w:r w:rsidRPr="00360719">
        <w:rPr>
          <w:rFonts w:ascii="Times New Roman" w:hAnsi="Times New Roman" w:cs="Times New Roman"/>
          <w:b/>
          <w:sz w:val="24"/>
          <w:szCs w:val="24"/>
          <w:lang w:val="id-ID"/>
        </w:rPr>
        <w:t>Pengertian Semiotika</w:t>
      </w:r>
    </w:p>
    <w:p w:rsidR="00F54449" w:rsidRDefault="00F54449" w:rsidP="00360719">
      <w:pPr>
        <w:pStyle w:val="ListParagraph"/>
        <w:spacing w:after="0" w:line="360" w:lineRule="auto"/>
        <w:ind w:left="786" w:firstLine="490"/>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Semiotika adalah ilmu tentang tanda-tanda.</w:t>
      </w:r>
      <w:proofErr w:type="gramEnd"/>
      <w:r w:rsidRPr="00360719">
        <w:rPr>
          <w:rFonts w:ascii="Times New Roman" w:eastAsia="Times New Roman" w:hAnsi="Times New Roman" w:cs="Times New Roman"/>
          <w:sz w:val="24"/>
          <w:szCs w:val="24"/>
        </w:rPr>
        <w:t xml:space="preserve"> Studi tentang tanda dan segala </w:t>
      </w:r>
      <w:proofErr w:type="gramStart"/>
      <w:r w:rsidRPr="00360719">
        <w:rPr>
          <w:rFonts w:ascii="Times New Roman" w:eastAsia="Times New Roman" w:hAnsi="Times New Roman" w:cs="Times New Roman"/>
          <w:sz w:val="24"/>
          <w:szCs w:val="24"/>
        </w:rPr>
        <w:t>yang  berhubungan</w:t>
      </w:r>
      <w:proofErr w:type="gramEnd"/>
      <w:r w:rsidRPr="00360719">
        <w:rPr>
          <w:rFonts w:ascii="Times New Roman" w:eastAsia="Times New Roman" w:hAnsi="Times New Roman" w:cs="Times New Roman"/>
          <w:sz w:val="24"/>
          <w:szCs w:val="24"/>
        </w:rPr>
        <w:t xml:space="preserve"> dengannya, cara berfungsinya, hubungannya dengan tanda-tanda lain, pengirimannya dan penerimaannya oleh mereka yang menggunakannya. </w:t>
      </w:r>
      <w:proofErr w:type="gramStart"/>
      <w:r w:rsidRPr="00360719">
        <w:rPr>
          <w:rFonts w:ascii="Times New Roman" w:eastAsia="Times New Roman" w:hAnsi="Times New Roman" w:cs="Times New Roman"/>
          <w:sz w:val="24"/>
          <w:szCs w:val="24"/>
        </w:rPr>
        <w:t>Sebagai metode analisis, Semiotika adalah salah satu metode yang paling interpretatif dalam menganalisis teks, dan keberhasilan maupun kegagalannya sebagai sebuah metode bersandar pada seberapa baik peneliti mampu mengartikulasikan kasus yang mereka kaji.</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Dengan demikian, semiotika menjadi metode yang sesuai untuk mengetahui kontruksi makna yang terjadi di dalam iklan.</w:t>
      </w:r>
      <w:proofErr w:type="gramEnd"/>
      <w:r w:rsidRPr="00360719">
        <w:rPr>
          <w:rFonts w:ascii="Times New Roman" w:eastAsia="Times New Roman" w:hAnsi="Times New Roman" w:cs="Times New Roman"/>
          <w:sz w:val="24"/>
          <w:szCs w:val="24"/>
        </w:rPr>
        <w:t xml:space="preserve"> Karena </w:t>
      </w:r>
      <w:proofErr w:type="gramStart"/>
      <w:r w:rsidRPr="00360719">
        <w:rPr>
          <w:rFonts w:ascii="Times New Roman" w:eastAsia="Times New Roman" w:hAnsi="Times New Roman" w:cs="Times New Roman"/>
          <w:sz w:val="24"/>
          <w:szCs w:val="24"/>
        </w:rPr>
        <w:t>ia</w:t>
      </w:r>
      <w:proofErr w:type="gramEnd"/>
      <w:r w:rsidRPr="00360719">
        <w:rPr>
          <w:rFonts w:ascii="Times New Roman" w:eastAsia="Times New Roman" w:hAnsi="Times New Roman" w:cs="Times New Roman"/>
          <w:sz w:val="24"/>
          <w:szCs w:val="24"/>
        </w:rPr>
        <w:t xml:space="preserve"> menekankan peran sistem tanda dalam kontruksi realitas, maka melalui semiotika ideologi–ideologi yang ada dibalik iklan bisa dibongkar</w:t>
      </w:r>
    </w:p>
    <w:p w:rsidR="00360719" w:rsidRPr="00360719" w:rsidRDefault="00360719" w:rsidP="00360719">
      <w:pPr>
        <w:pStyle w:val="ListParagraph"/>
        <w:spacing w:after="0" w:line="360" w:lineRule="auto"/>
        <w:ind w:left="786" w:firstLine="490"/>
        <w:jc w:val="both"/>
        <w:rPr>
          <w:rFonts w:ascii="Times New Roman" w:eastAsia="Times New Roman" w:hAnsi="Times New Roman" w:cs="Times New Roman"/>
          <w:b/>
          <w:sz w:val="24"/>
          <w:szCs w:val="24"/>
        </w:rPr>
      </w:pPr>
    </w:p>
    <w:p w:rsidR="00F54449" w:rsidRPr="00360719" w:rsidRDefault="00F54449" w:rsidP="00360719">
      <w:pPr>
        <w:pStyle w:val="ListParagraph"/>
        <w:numPr>
          <w:ilvl w:val="0"/>
          <w:numId w:val="11"/>
        </w:numPr>
        <w:spacing w:after="0" w:line="360" w:lineRule="auto"/>
        <w:rPr>
          <w:rFonts w:ascii="Times New Roman" w:eastAsia="Times New Roman" w:hAnsi="Times New Roman" w:cs="Times New Roman"/>
          <w:b/>
          <w:sz w:val="24"/>
          <w:szCs w:val="24"/>
        </w:rPr>
      </w:pPr>
      <w:r w:rsidRPr="00360719">
        <w:rPr>
          <w:rStyle w:val="Strong"/>
          <w:rFonts w:ascii="Times New Roman" w:hAnsi="Times New Roman" w:cs="Times New Roman"/>
          <w:sz w:val="24"/>
          <w:szCs w:val="24"/>
        </w:rPr>
        <w:lastRenderedPageBreak/>
        <w:t xml:space="preserve">Model </w:t>
      </w:r>
      <w:r w:rsidRPr="00360719">
        <w:rPr>
          <w:rFonts w:ascii="Times New Roman" w:hAnsi="Times New Roman" w:cs="Times New Roman"/>
          <w:b/>
          <w:bCs/>
          <w:sz w:val="24"/>
          <w:szCs w:val="24"/>
        </w:rPr>
        <w:t>Analisis Semiotika Charles Sanders Peirce</w:t>
      </w:r>
    </w:p>
    <w:p w:rsidR="00F54449" w:rsidRPr="00360719" w:rsidRDefault="00F54449" w:rsidP="00360719">
      <w:pPr>
        <w:pStyle w:val="ListParagraph"/>
        <w:autoSpaceDE w:val="0"/>
        <w:autoSpaceDN w:val="0"/>
        <w:adjustRightInd w:val="0"/>
        <w:spacing w:after="0" w:line="360" w:lineRule="auto"/>
        <w:ind w:left="786" w:firstLine="632"/>
        <w:jc w:val="both"/>
        <w:rPr>
          <w:rFonts w:ascii="Times New Roman" w:hAnsi="Times New Roman" w:cs="Times New Roman"/>
          <w:sz w:val="24"/>
          <w:szCs w:val="24"/>
        </w:rPr>
      </w:pPr>
      <w:r w:rsidRPr="00360719">
        <w:rPr>
          <w:rFonts w:ascii="Times New Roman" w:hAnsi="Times New Roman" w:cs="Times New Roman"/>
          <w:sz w:val="24"/>
          <w:szCs w:val="24"/>
        </w:rPr>
        <w:t>Sebuah tanda atau representamen (</w:t>
      </w:r>
      <w:r w:rsidRPr="00360719">
        <w:rPr>
          <w:rFonts w:ascii="Times New Roman" w:hAnsi="Times New Roman" w:cs="Times New Roman"/>
          <w:i/>
          <w:iCs/>
          <w:sz w:val="24"/>
          <w:szCs w:val="24"/>
        </w:rPr>
        <w:t>representament</w:t>
      </w:r>
      <w:r w:rsidRPr="00360719">
        <w:rPr>
          <w:rFonts w:ascii="Times New Roman" w:hAnsi="Times New Roman" w:cs="Times New Roman"/>
          <w:sz w:val="24"/>
          <w:szCs w:val="24"/>
        </w:rPr>
        <w:t xml:space="preserve">), menurut Charles S. Peirce, adalah sesuatu yang bagi seseorang mewakili sesuatu yang lain dalam beberapa hal atau kapasitas. Sesuatu yang </w:t>
      </w:r>
      <w:proofErr w:type="gramStart"/>
      <w:r w:rsidRPr="00360719">
        <w:rPr>
          <w:rFonts w:ascii="Times New Roman" w:hAnsi="Times New Roman" w:cs="Times New Roman"/>
          <w:sz w:val="24"/>
          <w:szCs w:val="24"/>
        </w:rPr>
        <w:t>lain</w:t>
      </w:r>
      <w:proofErr w:type="gramEnd"/>
      <w:r w:rsidRPr="00360719">
        <w:rPr>
          <w:rFonts w:ascii="Times New Roman" w:hAnsi="Times New Roman" w:cs="Times New Roman"/>
          <w:sz w:val="24"/>
          <w:szCs w:val="24"/>
        </w:rPr>
        <w:t xml:space="preserve"> itu dinamakan sebagai interpretan (</w:t>
      </w:r>
      <w:r w:rsidRPr="00360719">
        <w:rPr>
          <w:rFonts w:ascii="Times New Roman" w:hAnsi="Times New Roman" w:cs="Times New Roman"/>
          <w:i/>
          <w:iCs/>
          <w:sz w:val="24"/>
          <w:szCs w:val="24"/>
        </w:rPr>
        <w:t>interpretant</w:t>
      </w:r>
      <w:r w:rsidRPr="00360719">
        <w:rPr>
          <w:rFonts w:ascii="Times New Roman" w:hAnsi="Times New Roman" w:cs="Times New Roman"/>
          <w:sz w:val="24"/>
          <w:szCs w:val="24"/>
        </w:rPr>
        <w:t>) dari tanda yang pertama pada gilirannya mengacu pada objek (</w:t>
      </w:r>
      <w:r w:rsidRPr="00360719">
        <w:rPr>
          <w:rFonts w:ascii="Times New Roman" w:hAnsi="Times New Roman" w:cs="Times New Roman"/>
          <w:i/>
          <w:iCs/>
          <w:sz w:val="24"/>
          <w:szCs w:val="24"/>
        </w:rPr>
        <w:t>object</w:t>
      </w:r>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 xml:space="preserve">Dengan demikian, sebuah tanda atau representamen memiliki relasi </w:t>
      </w:r>
      <w:r w:rsidRPr="00360719">
        <w:rPr>
          <w:rFonts w:ascii="Times New Roman" w:hAnsi="Times New Roman" w:cs="Times New Roman"/>
          <w:sz w:val="24"/>
          <w:szCs w:val="24"/>
          <w:lang w:val="id-ID"/>
        </w:rPr>
        <w:t>t</w:t>
      </w:r>
      <w:r w:rsidRPr="00360719">
        <w:rPr>
          <w:rFonts w:ascii="Times New Roman" w:hAnsi="Times New Roman" w:cs="Times New Roman"/>
          <w:sz w:val="24"/>
          <w:szCs w:val="24"/>
        </w:rPr>
        <w:t>id</w:t>
      </w:r>
      <w:r w:rsidRPr="00360719">
        <w:rPr>
          <w:rFonts w:ascii="Times New Roman" w:hAnsi="Times New Roman" w:cs="Times New Roman"/>
          <w:sz w:val="24"/>
          <w:szCs w:val="24"/>
          <w:lang w:val="id-ID"/>
        </w:rPr>
        <w:t>a</w:t>
      </w:r>
      <w:r w:rsidRPr="00360719">
        <w:rPr>
          <w:rFonts w:ascii="Times New Roman" w:hAnsi="Times New Roman" w:cs="Times New Roman"/>
          <w:sz w:val="24"/>
          <w:szCs w:val="24"/>
        </w:rPr>
        <w:t>k langsung dengan interpretan dan objeknya (Budiman, 2011:17).</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Berdasarkan objeknya, P</w:t>
      </w:r>
      <w:r w:rsidRPr="00360719">
        <w:rPr>
          <w:rFonts w:ascii="Times New Roman" w:hAnsi="Times New Roman" w:cs="Times New Roman"/>
          <w:sz w:val="24"/>
          <w:szCs w:val="24"/>
          <w:lang w:val="id-ID"/>
        </w:rPr>
        <w:t>i</w:t>
      </w:r>
      <w:r w:rsidRPr="00360719">
        <w:rPr>
          <w:rFonts w:ascii="Times New Roman" w:hAnsi="Times New Roman" w:cs="Times New Roman"/>
          <w:sz w:val="24"/>
          <w:szCs w:val="24"/>
        </w:rPr>
        <w:t xml:space="preserve">erce membagi tanda atas </w:t>
      </w:r>
      <w:r w:rsidRPr="00360719">
        <w:rPr>
          <w:rFonts w:ascii="Times New Roman" w:hAnsi="Times New Roman" w:cs="Times New Roman"/>
          <w:i/>
          <w:iCs/>
          <w:sz w:val="24"/>
          <w:szCs w:val="24"/>
        </w:rPr>
        <w:t xml:space="preserve">icon </w:t>
      </w:r>
      <w:r w:rsidRPr="00360719">
        <w:rPr>
          <w:rFonts w:ascii="Times New Roman" w:hAnsi="Times New Roman" w:cs="Times New Roman"/>
          <w:sz w:val="24"/>
          <w:szCs w:val="24"/>
        </w:rPr>
        <w:t xml:space="preserve">(ikon), </w:t>
      </w:r>
      <w:r w:rsidRPr="00360719">
        <w:rPr>
          <w:rFonts w:ascii="Times New Roman" w:hAnsi="Times New Roman" w:cs="Times New Roman"/>
          <w:i/>
          <w:iCs/>
          <w:sz w:val="24"/>
          <w:szCs w:val="24"/>
        </w:rPr>
        <w:t xml:space="preserve">index </w:t>
      </w:r>
      <w:r w:rsidRPr="00360719">
        <w:rPr>
          <w:rFonts w:ascii="Times New Roman" w:hAnsi="Times New Roman" w:cs="Times New Roman"/>
          <w:sz w:val="24"/>
          <w:szCs w:val="24"/>
        </w:rPr>
        <w:t xml:space="preserve">(indeks), dan </w:t>
      </w:r>
      <w:r w:rsidRPr="00360719">
        <w:rPr>
          <w:rFonts w:ascii="Times New Roman" w:hAnsi="Times New Roman" w:cs="Times New Roman"/>
          <w:i/>
          <w:iCs/>
          <w:sz w:val="24"/>
          <w:szCs w:val="24"/>
        </w:rPr>
        <w:t xml:space="preserve">symbol </w:t>
      </w:r>
      <w:r w:rsidRPr="00360719">
        <w:rPr>
          <w:rFonts w:ascii="Times New Roman" w:hAnsi="Times New Roman" w:cs="Times New Roman"/>
          <w:sz w:val="24"/>
          <w:szCs w:val="24"/>
        </w:rPr>
        <w:t>(simbol).</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Ikon adalah tanda yang hubungan antara penanda dan petandanya bersifat bersamaan bentuk alamiah Atau dengan kata lain, ikon adalah hubungan antara tanda dan objek atau acuan yang bersifat kemiripan; misalnya, potret dan peta.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Indeks adalah tanda</w:t>
      </w:r>
      <w:r w:rsidRPr="00360719">
        <w:rPr>
          <w:rFonts w:ascii="Times New Roman" w:hAnsi="Times New Roman" w:cs="Times New Roman"/>
          <w:sz w:val="24"/>
          <w:szCs w:val="24"/>
          <w:lang w:val="id-ID"/>
        </w:rPr>
        <w:t xml:space="preserve"> </w:t>
      </w:r>
      <w:r w:rsidRPr="00360719">
        <w:rPr>
          <w:rFonts w:ascii="Times New Roman" w:hAnsi="Times New Roman" w:cs="Times New Roman"/>
          <w:sz w:val="24"/>
          <w:szCs w:val="24"/>
        </w:rPr>
        <w:t>yang menunjukkan adanya hubungan alamiah antara tanda dan petanda yang bersifat kausal atau hubungan sebab akibat, atau tanda yang langsung mengacu pada kenyataan.</w:t>
      </w:r>
      <w:proofErr w:type="gramEnd"/>
    </w:p>
    <w:p w:rsidR="00360719" w:rsidRPr="00A552FE" w:rsidRDefault="00360719" w:rsidP="004F73D5">
      <w:pPr>
        <w:spacing w:after="0" w:line="360" w:lineRule="auto"/>
        <w:ind w:left="786" w:firstLine="426"/>
        <w:jc w:val="both"/>
        <w:rPr>
          <w:rFonts w:ascii="Times New Roman" w:eastAsia="Times New Roman" w:hAnsi="Times New Roman" w:cs="Times New Roman"/>
          <w:sz w:val="24"/>
          <w:szCs w:val="24"/>
        </w:rPr>
      </w:pPr>
      <w:r w:rsidRPr="00A552FE">
        <w:rPr>
          <w:rFonts w:ascii="Times New Roman" w:eastAsia="Times New Roman" w:hAnsi="Times New Roman" w:cs="Times New Roman"/>
          <w:sz w:val="24"/>
          <w:szCs w:val="24"/>
        </w:rPr>
        <w:t>Dalam menganalisis iklan, ada beberapa hal yang harus</w:t>
      </w:r>
      <w:r w:rsidRPr="00CA4BB8">
        <w:rPr>
          <w:rFonts w:ascii="Times New Roman" w:eastAsia="Times New Roman" w:hAnsi="Times New Roman" w:cs="Times New Roman"/>
          <w:sz w:val="24"/>
          <w:szCs w:val="24"/>
        </w:rPr>
        <w:t xml:space="preserve"> </w:t>
      </w:r>
      <w:r w:rsidRPr="00A552FE">
        <w:rPr>
          <w:rFonts w:ascii="Times New Roman" w:eastAsia="Times New Roman" w:hAnsi="Times New Roman" w:cs="Times New Roman"/>
          <w:sz w:val="24"/>
          <w:szCs w:val="24"/>
        </w:rPr>
        <w:t xml:space="preserve">dipertimbangkan, sebagai berikut: </w:t>
      </w:r>
    </w:p>
    <w:p w:rsidR="00360719" w:rsidRPr="004F73D5" w:rsidRDefault="00360719" w:rsidP="004F73D5">
      <w:pPr>
        <w:pStyle w:val="ListParagraph"/>
        <w:numPr>
          <w:ilvl w:val="0"/>
          <w:numId w:val="20"/>
        </w:numPr>
        <w:spacing w:after="0" w:line="360" w:lineRule="auto"/>
        <w:ind w:left="1276" w:hanging="425"/>
        <w:jc w:val="both"/>
        <w:rPr>
          <w:rFonts w:ascii="Times New Roman" w:eastAsia="Times New Roman" w:hAnsi="Times New Roman" w:cs="Times New Roman"/>
          <w:sz w:val="24"/>
          <w:szCs w:val="24"/>
        </w:rPr>
      </w:pPr>
      <w:r w:rsidRPr="004F73D5">
        <w:rPr>
          <w:rFonts w:ascii="Times New Roman" w:eastAsia="Times New Roman" w:hAnsi="Times New Roman" w:cs="Times New Roman"/>
          <w:sz w:val="24"/>
          <w:szCs w:val="24"/>
        </w:rPr>
        <w:t xml:space="preserve">Penanda dan petanda </w:t>
      </w:r>
    </w:p>
    <w:p w:rsidR="00360719" w:rsidRPr="004F73D5" w:rsidRDefault="00360719" w:rsidP="004F73D5">
      <w:pPr>
        <w:pStyle w:val="ListParagraph"/>
        <w:numPr>
          <w:ilvl w:val="0"/>
          <w:numId w:val="20"/>
        </w:numPr>
        <w:spacing w:after="0" w:line="360" w:lineRule="auto"/>
        <w:ind w:left="1276" w:hanging="425"/>
        <w:jc w:val="both"/>
        <w:rPr>
          <w:rFonts w:ascii="Times New Roman" w:eastAsia="Times New Roman" w:hAnsi="Times New Roman" w:cs="Times New Roman"/>
          <w:sz w:val="24"/>
          <w:szCs w:val="24"/>
        </w:rPr>
      </w:pPr>
      <w:r w:rsidRPr="004F73D5">
        <w:rPr>
          <w:rFonts w:ascii="Times New Roman" w:eastAsia="Times New Roman" w:hAnsi="Times New Roman" w:cs="Times New Roman"/>
          <w:sz w:val="24"/>
          <w:szCs w:val="24"/>
        </w:rPr>
        <w:t xml:space="preserve">Gambar, indeks, simbol </w:t>
      </w:r>
    </w:p>
    <w:p w:rsidR="00360719" w:rsidRPr="004F73D5" w:rsidRDefault="00360719" w:rsidP="004F73D5">
      <w:pPr>
        <w:pStyle w:val="ListParagraph"/>
        <w:numPr>
          <w:ilvl w:val="0"/>
          <w:numId w:val="20"/>
        </w:numPr>
        <w:spacing w:after="0" w:line="360" w:lineRule="auto"/>
        <w:ind w:left="1276" w:hanging="425"/>
        <w:jc w:val="both"/>
        <w:rPr>
          <w:rFonts w:ascii="Times New Roman" w:eastAsia="Times New Roman" w:hAnsi="Times New Roman" w:cs="Times New Roman"/>
          <w:sz w:val="24"/>
          <w:szCs w:val="24"/>
        </w:rPr>
      </w:pPr>
      <w:r w:rsidRPr="004F73D5">
        <w:rPr>
          <w:rFonts w:ascii="Times New Roman" w:eastAsia="Times New Roman" w:hAnsi="Times New Roman" w:cs="Times New Roman"/>
          <w:sz w:val="24"/>
          <w:szCs w:val="24"/>
        </w:rPr>
        <w:t>Fenomena sosiologi : demografi orang di dalam iklan dan orang–orang yang menjadi sasaran iklan, merefleksikan kelas sosial ekonomi, gaya hidup (</w:t>
      </w:r>
      <w:r w:rsidRPr="004F73D5">
        <w:rPr>
          <w:rFonts w:ascii="Times New Roman" w:eastAsia="Times New Roman" w:hAnsi="Times New Roman" w:cs="Times New Roman"/>
          <w:i/>
          <w:sz w:val="24"/>
          <w:szCs w:val="24"/>
        </w:rPr>
        <w:t>life style</w:t>
      </w:r>
      <w:r w:rsidRPr="004F73D5">
        <w:rPr>
          <w:rFonts w:ascii="Times New Roman" w:eastAsia="Times New Roman" w:hAnsi="Times New Roman" w:cs="Times New Roman"/>
          <w:sz w:val="24"/>
          <w:szCs w:val="24"/>
        </w:rPr>
        <w:t xml:space="preserve">) dan sebagainya </w:t>
      </w:r>
    </w:p>
    <w:p w:rsidR="00360719" w:rsidRPr="004F73D5" w:rsidRDefault="00360719" w:rsidP="004F73D5">
      <w:pPr>
        <w:pStyle w:val="ListParagraph"/>
        <w:numPr>
          <w:ilvl w:val="0"/>
          <w:numId w:val="20"/>
        </w:numPr>
        <w:spacing w:after="0" w:line="360" w:lineRule="auto"/>
        <w:ind w:left="1276" w:hanging="425"/>
        <w:jc w:val="both"/>
        <w:rPr>
          <w:rFonts w:ascii="Times New Roman" w:eastAsia="Times New Roman" w:hAnsi="Times New Roman" w:cs="Times New Roman"/>
          <w:sz w:val="24"/>
          <w:szCs w:val="24"/>
        </w:rPr>
      </w:pPr>
      <w:r w:rsidRPr="004F73D5">
        <w:rPr>
          <w:rFonts w:ascii="Times New Roman" w:eastAsia="Times New Roman" w:hAnsi="Times New Roman" w:cs="Times New Roman"/>
          <w:sz w:val="24"/>
          <w:szCs w:val="24"/>
        </w:rPr>
        <w:t xml:space="preserve">Sifat daya tarik yang dibuat untuk menjual produk, melalui naskah dan orang – orang yang digunakan dalam iklan. </w:t>
      </w:r>
    </w:p>
    <w:p w:rsidR="00360719" w:rsidRPr="004F73D5" w:rsidRDefault="00360719" w:rsidP="004F73D5">
      <w:pPr>
        <w:pStyle w:val="ListParagraph"/>
        <w:numPr>
          <w:ilvl w:val="0"/>
          <w:numId w:val="20"/>
        </w:numPr>
        <w:spacing w:after="0" w:line="360" w:lineRule="auto"/>
        <w:ind w:left="1276" w:hanging="425"/>
        <w:jc w:val="both"/>
        <w:rPr>
          <w:rFonts w:ascii="Times New Roman" w:eastAsia="Times New Roman" w:hAnsi="Times New Roman" w:cs="Times New Roman"/>
          <w:sz w:val="24"/>
          <w:szCs w:val="24"/>
        </w:rPr>
      </w:pPr>
      <w:r w:rsidRPr="004F73D5">
        <w:rPr>
          <w:rFonts w:ascii="Times New Roman" w:eastAsia="Times New Roman" w:hAnsi="Times New Roman" w:cs="Times New Roman"/>
          <w:sz w:val="24"/>
          <w:szCs w:val="24"/>
        </w:rPr>
        <w:t xml:space="preserve">Desain dari iklan tersebut, perwajahan yang digunakan, warna dan unsur estetik lainnya. </w:t>
      </w:r>
    </w:p>
    <w:p w:rsidR="00CD0698" w:rsidRPr="004F73D5" w:rsidRDefault="00360719" w:rsidP="004F73D5">
      <w:pPr>
        <w:pStyle w:val="ListParagraph"/>
        <w:numPr>
          <w:ilvl w:val="0"/>
          <w:numId w:val="20"/>
        </w:numPr>
        <w:spacing w:after="0" w:line="360" w:lineRule="auto"/>
        <w:ind w:left="1276" w:hanging="425"/>
        <w:rPr>
          <w:rFonts w:ascii="Times New Roman" w:eastAsia="Times New Roman" w:hAnsi="Times New Roman" w:cs="Times New Roman"/>
          <w:b/>
          <w:sz w:val="24"/>
          <w:szCs w:val="24"/>
        </w:rPr>
      </w:pPr>
      <w:r w:rsidRPr="00873A02">
        <w:rPr>
          <w:rFonts w:ascii="Times New Roman" w:eastAsia="Times New Roman" w:hAnsi="Times New Roman" w:cs="Times New Roman"/>
          <w:sz w:val="24"/>
          <w:szCs w:val="24"/>
        </w:rPr>
        <w:t xml:space="preserve">Publikasi yang ditemukan di dalam iklan dan khalayak yang diharapkan oleh publikasi tersebut (Berger, </w:t>
      </w:r>
      <w:proofErr w:type="gramStart"/>
      <w:r w:rsidRPr="00873A02">
        <w:rPr>
          <w:rFonts w:ascii="Times New Roman" w:eastAsia="Times New Roman" w:hAnsi="Times New Roman" w:cs="Times New Roman"/>
          <w:sz w:val="24"/>
          <w:szCs w:val="24"/>
        </w:rPr>
        <w:t>2000 :</w:t>
      </w:r>
      <w:proofErr w:type="gramEnd"/>
      <w:r w:rsidRPr="00873A02">
        <w:rPr>
          <w:rFonts w:ascii="Times New Roman" w:eastAsia="Times New Roman" w:hAnsi="Times New Roman" w:cs="Times New Roman"/>
          <w:sz w:val="24"/>
          <w:szCs w:val="24"/>
        </w:rPr>
        <w:t xml:space="preserve"> 199).</w:t>
      </w:r>
    </w:p>
    <w:p w:rsidR="004F73D5" w:rsidRPr="00360719" w:rsidRDefault="004F73D5" w:rsidP="004F73D5">
      <w:pPr>
        <w:pStyle w:val="ListParagraph"/>
        <w:spacing w:after="0" w:line="360" w:lineRule="auto"/>
        <w:ind w:left="1276"/>
        <w:rPr>
          <w:rFonts w:ascii="Times New Roman" w:eastAsia="Times New Roman" w:hAnsi="Times New Roman" w:cs="Times New Roman"/>
          <w:b/>
          <w:sz w:val="24"/>
          <w:szCs w:val="24"/>
        </w:rPr>
      </w:pPr>
    </w:p>
    <w:p w:rsidR="00D85A63" w:rsidRPr="00D04F12" w:rsidRDefault="00F54449" w:rsidP="00360719">
      <w:pPr>
        <w:pStyle w:val="ListParagraph"/>
        <w:numPr>
          <w:ilvl w:val="0"/>
          <w:numId w:val="1"/>
        </w:numPr>
        <w:spacing w:after="0" w:line="360" w:lineRule="auto"/>
        <w:ind w:left="0" w:hanging="567"/>
        <w:rPr>
          <w:rFonts w:ascii="Times New Roman" w:eastAsia="Times New Roman" w:hAnsi="Times New Roman" w:cs="Times New Roman"/>
          <w:b/>
          <w:sz w:val="24"/>
          <w:szCs w:val="24"/>
        </w:rPr>
      </w:pPr>
      <w:r w:rsidRPr="00360719">
        <w:rPr>
          <w:rFonts w:ascii="Times New Roman" w:hAnsi="Times New Roman" w:cs="Times New Roman"/>
          <w:b/>
          <w:bCs/>
          <w:sz w:val="24"/>
          <w:szCs w:val="24"/>
        </w:rPr>
        <w:t>DESKRIPSI PENELITIAN</w:t>
      </w:r>
    </w:p>
    <w:p w:rsidR="00D04F12" w:rsidRPr="00D04F12" w:rsidRDefault="00D04F12" w:rsidP="00D04F12">
      <w:pPr>
        <w:pStyle w:val="ListParagraph"/>
        <w:numPr>
          <w:ilvl w:val="0"/>
          <w:numId w:val="12"/>
        </w:numPr>
        <w:spacing w:after="0" w:line="360" w:lineRule="auto"/>
        <w:ind w:left="567" w:hanging="567"/>
        <w:rPr>
          <w:rFonts w:ascii="Times New Roman" w:eastAsia="Times New Roman" w:hAnsi="Times New Roman" w:cs="Times New Roman"/>
          <w:b/>
          <w:sz w:val="24"/>
          <w:szCs w:val="24"/>
        </w:rPr>
      </w:pPr>
      <w:r>
        <w:rPr>
          <w:rFonts w:ascii="Times New Roman" w:hAnsi="Times New Roman" w:cs="Times New Roman"/>
          <w:b/>
          <w:bCs/>
          <w:sz w:val="24"/>
          <w:szCs w:val="24"/>
        </w:rPr>
        <w:t>Penelitian Terdahulu yang relevan</w:t>
      </w:r>
    </w:p>
    <w:p w:rsidR="00D04F12" w:rsidRDefault="00D04F12" w:rsidP="00D04F12">
      <w:pPr>
        <w:spacing w:after="0" w:line="360" w:lineRule="auto"/>
        <w:ind w:left="567" w:firstLine="426"/>
        <w:jc w:val="both"/>
        <w:rPr>
          <w:rFonts w:ascii="Times New Roman" w:hAnsi="Times New Roman" w:cs="Times New Roman"/>
          <w:sz w:val="24"/>
          <w:szCs w:val="24"/>
        </w:rPr>
      </w:pPr>
      <w:proofErr w:type="gramStart"/>
      <w:r w:rsidRPr="00101C76">
        <w:rPr>
          <w:rFonts w:ascii="Times New Roman" w:hAnsi="Times New Roman" w:cs="Times New Roman"/>
          <w:sz w:val="24"/>
          <w:szCs w:val="24"/>
        </w:rPr>
        <w:t>Dalam berbagai penelitian yang telah dilakukan sebelumnya, banyak penelitian yang mengkaji tentang semiotika pada iklan rokok.</w:t>
      </w:r>
      <w:proofErr w:type="gramEnd"/>
      <w:r w:rsidRPr="00101C76">
        <w:rPr>
          <w:rFonts w:ascii="Times New Roman" w:hAnsi="Times New Roman" w:cs="Times New Roman"/>
          <w:sz w:val="24"/>
          <w:szCs w:val="24"/>
        </w:rPr>
        <w:t xml:space="preserve"> </w:t>
      </w:r>
      <w:proofErr w:type="gramStart"/>
      <w:r w:rsidRPr="00101C76">
        <w:rPr>
          <w:rFonts w:ascii="Times New Roman" w:hAnsi="Times New Roman" w:cs="Times New Roman"/>
          <w:sz w:val="24"/>
          <w:szCs w:val="24"/>
        </w:rPr>
        <w:t>Dari beberapa hasil penelitian itu, penulis mengambilnya sebagai referensi untuk melakukan penelitian ini.</w:t>
      </w:r>
      <w:proofErr w:type="gramEnd"/>
      <w:r w:rsidRPr="00101C76">
        <w:rPr>
          <w:rFonts w:ascii="Times New Roman" w:hAnsi="Times New Roman" w:cs="Times New Roman"/>
          <w:sz w:val="24"/>
          <w:szCs w:val="24"/>
        </w:rPr>
        <w:t xml:space="preserve"> Penulis mencoba untuk menelaah beberapa penelitian yang </w:t>
      </w:r>
      <w:r w:rsidRPr="00101C76">
        <w:rPr>
          <w:rFonts w:ascii="Times New Roman" w:hAnsi="Times New Roman" w:cs="Times New Roman"/>
          <w:sz w:val="24"/>
          <w:szCs w:val="24"/>
        </w:rPr>
        <w:lastRenderedPageBreak/>
        <w:t xml:space="preserve">mempunyai tingkat keterkaitan yang cukup erat dengan topik penelitian yang dilakukan peneliti yaitu Studi Semiotika pada Iklan Djarum 76 Versi </w:t>
      </w:r>
      <w:r>
        <w:rPr>
          <w:rFonts w:ascii="Times New Roman" w:hAnsi="Times New Roman" w:cs="Times New Roman"/>
          <w:sz w:val="24"/>
          <w:szCs w:val="24"/>
        </w:rPr>
        <w:t>“Wani Piro?</w:t>
      </w:r>
      <w:proofErr w:type="gramStart"/>
      <w:r>
        <w:rPr>
          <w:rFonts w:ascii="Times New Roman" w:hAnsi="Times New Roman" w:cs="Times New Roman"/>
          <w:sz w:val="24"/>
          <w:szCs w:val="24"/>
        </w:rPr>
        <w:t>”</w:t>
      </w:r>
      <w:r w:rsidRPr="00101C76">
        <w:rPr>
          <w:rFonts w:ascii="Times New Roman" w:hAnsi="Times New Roman" w:cs="Times New Roman"/>
          <w:sz w:val="24"/>
          <w:szCs w:val="24"/>
        </w:rPr>
        <w:t>.</w:t>
      </w:r>
      <w:proofErr w:type="gramEnd"/>
    </w:p>
    <w:p w:rsidR="00D04F12" w:rsidRDefault="00D04F12" w:rsidP="00D04F12">
      <w:pPr>
        <w:spacing w:after="0" w:line="360" w:lineRule="auto"/>
        <w:ind w:left="567" w:firstLine="426"/>
        <w:jc w:val="both"/>
        <w:rPr>
          <w:rFonts w:ascii="Times New Roman" w:eastAsia="Times New Roman" w:hAnsi="Times New Roman" w:cs="Times New Roman"/>
          <w:b/>
          <w:sz w:val="24"/>
          <w:szCs w:val="24"/>
        </w:rPr>
      </w:pPr>
      <w:proofErr w:type="gramStart"/>
      <w:r w:rsidRPr="00101C76">
        <w:rPr>
          <w:rFonts w:ascii="Times New Roman" w:hAnsi="Times New Roman" w:cs="Times New Roman"/>
          <w:sz w:val="24"/>
          <w:szCs w:val="24"/>
        </w:rPr>
        <w:t>Posisi penelitian yang dilakukan penulis saat ini adalah sebagai pelengkap dari penelitian yang telah dilakukan sebelumnya.</w:t>
      </w:r>
      <w:proofErr w:type="gramEnd"/>
      <w:r w:rsidRPr="00101C76">
        <w:rPr>
          <w:rFonts w:ascii="Times New Roman" w:hAnsi="Times New Roman" w:cs="Times New Roman"/>
          <w:sz w:val="24"/>
          <w:szCs w:val="24"/>
        </w:rPr>
        <w:t xml:space="preserve"> Dengan kata </w:t>
      </w:r>
      <w:proofErr w:type="gramStart"/>
      <w:r w:rsidRPr="00101C76">
        <w:rPr>
          <w:rFonts w:ascii="Times New Roman" w:hAnsi="Times New Roman" w:cs="Times New Roman"/>
          <w:sz w:val="24"/>
          <w:szCs w:val="24"/>
        </w:rPr>
        <w:t>lain</w:t>
      </w:r>
      <w:proofErr w:type="gramEnd"/>
      <w:r w:rsidRPr="00101C76">
        <w:rPr>
          <w:rFonts w:ascii="Times New Roman" w:hAnsi="Times New Roman" w:cs="Times New Roman"/>
          <w:sz w:val="24"/>
          <w:szCs w:val="24"/>
        </w:rPr>
        <w:t>, dalam penelitian ini penulis ingin menguraikan atau menjelaskan masalah</w:t>
      </w:r>
      <w:r>
        <w:rPr>
          <w:rFonts w:ascii="Times New Roman" w:hAnsi="Times New Roman" w:cs="Times New Roman"/>
          <w:sz w:val="24"/>
          <w:szCs w:val="24"/>
          <w:lang w:val="id-ID"/>
        </w:rPr>
        <w:t>-</w:t>
      </w:r>
      <w:r w:rsidRPr="00101C76">
        <w:rPr>
          <w:rFonts w:ascii="Times New Roman" w:hAnsi="Times New Roman" w:cs="Times New Roman"/>
          <w:sz w:val="24"/>
          <w:szCs w:val="24"/>
        </w:rPr>
        <w:t>masalah yang belum terpecahkan atau belum terjawab oleh penelitian</w:t>
      </w:r>
      <w:r>
        <w:rPr>
          <w:rFonts w:ascii="Times New Roman" w:hAnsi="Times New Roman" w:cs="Times New Roman"/>
          <w:sz w:val="24"/>
          <w:szCs w:val="24"/>
        </w:rPr>
        <w:t xml:space="preserve"> </w:t>
      </w:r>
      <w:r w:rsidRPr="00101C76">
        <w:rPr>
          <w:rFonts w:ascii="Times New Roman" w:hAnsi="Times New Roman" w:cs="Times New Roman"/>
          <w:sz w:val="24"/>
          <w:szCs w:val="24"/>
        </w:rPr>
        <w:t>se</w:t>
      </w:r>
      <w:r>
        <w:rPr>
          <w:rFonts w:ascii="Times New Roman" w:hAnsi="Times New Roman" w:cs="Times New Roman"/>
          <w:sz w:val="24"/>
          <w:szCs w:val="24"/>
        </w:rPr>
        <w:t>miotika iklan rokok sebelumnya.</w:t>
      </w:r>
    </w:p>
    <w:p w:rsidR="00D04F12" w:rsidRPr="00D04F12" w:rsidRDefault="00D04F12" w:rsidP="00360719">
      <w:pPr>
        <w:pStyle w:val="ListParagraph"/>
        <w:numPr>
          <w:ilvl w:val="0"/>
          <w:numId w:val="12"/>
        </w:numPr>
        <w:spacing w:after="0" w:line="360" w:lineRule="auto"/>
        <w:ind w:left="567" w:hanging="567"/>
        <w:rPr>
          <w:rFonts w:ascii="Times New Roman" w:eastAsia="Times New Roman" w:hAnsi="Times New Roman" w:cs="Times New Roman"/>
          <w:b/>
          <w:sz w:val="24"/>
          <w:szCs w:val="24"/>
        </w:rPr>
      </w:pPr>
      <w:r w:rsidRPr="00101C76">
        <w:rPr>
          <w:rFonts w:ascii="Times New Roman" w:hAnsi="Times New Roman" w:cs="Times New Roman"/>
          <w:b/>
          <w:sz w:val="24"/>
          <w:szCs w:val="24"/>
        </w:rPr>
        <w:t>Penya</w:t>
      </w:r>
      <w:r>
        <w:rPr>
          <w:rFonts w:ascii="Times New Roman" w:hAnsi="Times New Roman" w:cs="Times New Roman"/>
          <w:b/>
          <w:sz w:val="24"/>
          <w:szCs w:val="24"/>
        </w:rPr>
        <w:t>j</w:t>
      </w:r>
      <w:r w:rsidRPr="00101C76">
        <w:rPr>
          <w:rFonts w:ascii="Times New Roman" w:hAnsi="Times New Roman" w:cs="Times New Roman"/>
          <w:b/>
          <w:sz w:val="24"/>
          <w:szCs w:val="24"/>
        </w:rPr>
        <w:t>ian Data</w:t>
      </w:r>
      <w:r>
        <w:rPr>
          <w:rFonts w:ascii="Times New Roman" w:hAnsi="Times New Roman" w:cs="Times New Roman"/>
          <w:b/>
          <w:sz w:val="24"/>
          <w:szCs w:val="24"/>
        </w:rPr>
        <w:t xml:space="preserve"> Iklan Djarum 76 Versi “Wani Piro”</w:t>
      </w:r>
    </w:p>
    <w:p w:rsidR="00F54449" w:rsidRPr="00360719" w:rsidRDefault="00676532" w:rsidP="00D04F12">
      <w:pPr>
        <w:pStyle w:val="ListParagraph"/>
        <w:numPr>
          <w:ilvl w:val="0"/>
          <w:numId w:val="23"/>
        </w:numPr>
        <w:spacing w:after="0" w:line="360" w:lineRule="auto"/>
        <w:rPr>
          <w:rFonts w:ascii="Times New Roman" w:eastAsia="Times New Roman" w:hAnsi="Times New Roman" w:cs="Times New Roman"/>
          <w:b/>
          <w:sz w:val="24"/>
          <w:szCs w:val="24"/>
        </w:rPr>
      </w:pPr>
      <w:r w:rsidRPr="00360719">
        <w:rPr>
          <w:rFonts w:ascii="Times New Roman" w:hAnsi="Times New Roman" w:cs="Times New Roman"/>
          <w:b/>
          <w:sz w:val="24"/>
          <w:szCs w:val="24"/>
        </w:rPr>
        <w:t>Konsep Iklan</w:t>
      </w:r>
    </w:p>
    <w:p w:rsidR="00676532" w:rsidRPr="00360719" w:rsidRDefault="00676532" w:rsidP="00D04F12">
      <w:pPr>
        <w:pStyle w:val="ListParagraph"/>
        <w:spacing w:after="0" w:line="360" w:lineRule="auto"/>
        <w:ind w:left="927" w:firstLine="426"/>
        <w:jc w:val="both"/>
        <w:rPr>
          <w:rFonts w:ascii="Times New Roman" w:eastAsia="Times New Roman" w:hAnsi="Times New Roman" w:cs="Times New Roman"/>
          <w:b/>
          <w:sz w:val="24"/>
          <w:szCs w:val="24"/>
        </w:rPr>
      </w:pPr>
      <w:r w:rsidRPr="00360719">
        <w:rPr>
          <w:rFonts w:ascii="Times New Roman" w:hAnsi="Times New Roman" w:cs="Times New Roman"/>
          <w:sz w:val="24"/>
          <w:szCs w:val="24"/>
        </w:rPr>
        <w:t xml:space="preserve">Iklan Djarum 76 tergolong iklan rokok komersial yang kreatif, </w:t>
      </w:r>
      <w:r w:rsidRPr="00360719">
        <w:rPr>
          <w:rFonts w:ascii="Times New Roman" w:eastAsia="Times New Roman" w:hAnsi="Times New Roman" w:cs="Times New Roman"/>
          <w:sz w:val="24"/>
          <w:szCs w:val="24"/>
        </w:rPr>
        <w:t xml:space="preserve">Iklan Djarum 76 versi korupsi, pungli dan sogokan ini menceritakan seorang pelamar pekerjaan yang dimintai uang ‘pelicin’ oleh petugas penerima berkas. </w:t>
      </w:r>
      <w:proofErr w:type="gramStart"/>
      <w:r w:rsidRPr="00360719">
        <w:rPr>
          <w:rFonts w:ascii="Times New Roman" w:eastAsia="Times New Roman" w:hAnsi="Times New Roman" w:cs="Times New Roman"/>
          <w:sz w:val="24"/>
          <w:szCs w:val="24"/>
        </w:rPr>
        <w:t>Pelamar tersebut marah dan meninggalkan ruangan.</w:t>
      </w:r>
      <w:proofErr w:type="gramEnd"/>
      <w:r w:rsidRPr="00360719">
        <w:rPr>
          <w:rFonts w:ascii="Times New Roman" w:eastAsia="Times New Roman" w:hAnsi="Times New Roman" w:cs="Times New Roman"/>
          <w:sz w:val="24"/>
          <w:szCs w:val="24"/>
        </w:rPr>
        <w:t xml:space="preserve"> Kemudian </w:t>
      </w:r>
      <w:proofErr w:type="gramStart"/>
      <w:r w:rsidRPr="00360719">
        <w:rPr>
          <w:rFonts w:ascii="Times New Roman" w:eastAsia="Times New Roman" w:hAnsi="Times New Roman" w:cs="Times New Roman"/>
          <w:sz w:val="24"/>
          <w:szCs w:val="24"/>
        </w:rPr>
        <w:t>ia</w:t>
      </w:r>
      <w:proofErr w:type="gramEnd"/>
      <w:r w:rsidRPr="00360719">
        <w:rPr>
          <w:rFonts w:ascii="Times New Roman" w:eastAsia="Times New Roman" w:hAnsi="Times New Roman" w:cs="Times New Roman"/>
          <w:sz w:val="24"/>
          <w:szCs w:val="24"/>
        </w:rPr>
        <w:t xml:space="preserve"> bertemu dengan jin yang berbusana dan berbahasa jawa. Singkat cerita, ketika pelamar mengajukan permintaan kepada </w:t>
      </w:r>
      <w:proofErr w:type="gramStart"/>
      <w:r w:rsidRPr="00360719">
        <w:rPr>
          <w:rFonts w:ascii="Times New Roman" w:eastAsia="Times New Roman" w:hAnsi="Times New Roman" w:cs="Times New Roman"/>
          <w:sz w:val="24"/>
          <w:szCs w:val="24"/>
        </w:rPr>
        <w:t>jin</w:t>
      </w:r>
      <w:proofErr w:type="gramEnd"/>
      <w:r w:rsidRPr="00360719">
        <w:rPr>
          <w:rFonts w:ascii="Times New Roman" w:eastAsia="Times New Roman" w:hAnsi="Times New Roman" w:cs="Times New Roman"/>
          <w:sz w:val="24"/>
          <w:szCs w:val="24"/>
        </w:rPr>
        <w:t xml:space="preserve"> agar segala bentuk Korupsi, Kolusi, dan Nepotisme (KKN) dihilangkan dari muka bumi, Jin meminta uang ‘pelicin’ juga.</w:t>
      </w:r>
      <w:r w:rsidRPr="00360719">
        <w:rPr>
          <w:rFonts w:ascii="Times New Roman" w:eastAsia="Times New Roman" w:hAnsi="Times New Roman" w:cs="Times New Roman"/>
          <w:sz w:val="24"/>
          <w:szCs w:val="24"/>
          <w:lang w:val="id-ID"/>
        </w:rPr>
        <w:t xml:space="preserve"> </w:t>
      </w:r>
      <w:proofErr w:type="gramStart"/>
      <w:r w:rsidRPr="00360719">
        <w:rPr>
          <w:rFonts w:ascii="Times New Roman" w:eastAsia="Times New Roman" w:hAnsi="Times New Roman" w:cs="Times New Roman"/>
          <w:sz w:val="24"/>
          <w:szCs w:val="24"/>
        </w:rPr>
        <w:t xml:space="preserve">Berikut adalah adegan tiap </w:t>
      </w:r>
      <w:r w:rsidRPr="00360719">
        <w:rPr>
          <w:rFonts w:ascii="Times New Roman" w:eastAsia="Times New Roman" w:hAnsi="Times New Roman" w:cs="Times New Roman"/>
          <w:i/>
          <w:sz w:val="24"/>
          <w:szCs w:val="24"/>
        </w:rPr>
        <w:t>scene</w:t>
      </w:r>
      <w:r w:rsidRPr="00360719">
        <w:rPr>
          <w:rFonts w:ascii="Times New Roman" w:eastAsia="Times New Roman" w:hAnsi="Times New Roman" w:cs="Times New Roman"/>
          <w:sz w:val="24"/>
          <w:szCs w:val="24"/>
        </w:rPr>
        <w:t xml:space="preserve"> dalam iklan Djarum 76 Versi Wani Piro?</w:t>
      </w:r>
      <w:proofErr w:type="gramEnd"/>
    </w:p>
    <w:p w:rsidR="00676532" w:rsidRPr="00360719" w:rsidRDefault="00676532" w:rsidP="00D04F12">
      <w:pPr>
        <w:pStyle w:val="ListParagraph"/>
        <w:numPr>
          <w:ilvl w:val="0"/>
          <w:numId w:val="23"/>
        </w:numPr>
        <w:spacing w:after="0" w:line="360" w:lineRule="auto"/>
        <w:rPr>
          <w:rFonts w:ascii="Times New Roman" w:eastAsia="Times New Roman" w:hAnsi="Times New Roman" w:cs="Times New Roman"/>
          <w:b/>
          <w:sz w:val="24"/>
          <w:szCs w:val="24"/>
        </w:rPr>
      </w:pPr>
      <w:r w:rsidRPr="00360719">
        <w:rPr>
          <w:rFonts w:ascii="Times New Roman" w:hAnsi="Times New Roman" w:cs="Times New Roman"/>
          <w:b/>
          <w:sz w:val="24"/>
          <w:szCs w:val="24"/>
        </w:rPr>
        <w:t xml:space="preserve">Tokoh Iklan </w:t>
      </w:r>
      <w:r w:rsidRPr="00360719">
        <w:rPr>
          <w:rFonts w:ascii="Times New Roman" w:eastAsia="Times New Roman" w:hAnsi="Times New Roman" w:cs="Times New Roman"/>
          <w:b/>
          <w:sz w:val="24"/>
          <w:szCs w:val="24"/>
        </w:rPr>
        <w:t>Djarum 76 Versi Wani Piro</w:t>
      </w:r>
    </w:p>
    <w:p w:rsidR="00D04F12" w:rsidRPr="00D04F12" w:rsidRDefault="00676532" w:rsidP="00D04F12">
      <w:pPr>
        <w:spacing w:after="0" w:line="360" w:lineRule="auto"/>
        <w:ind w:left="207" w:firstLine="720"/>
        <w:rPr>
          <w:rFonts w:ascii="Times New Roman" w:eastAsia="Times New Roman" w:hAnsi="Times New Roman" w:cs="Times New Roman"/>
          <w:b/>
          <w:sz w:val="24"/>
          <w:szCs w:val="24"/>
        </w:rPr>
      </w:pPr>
      <w:r w:rsidRPr="00D04F12">
        <w:rPr>
          <w:rFonts w:ascii="Times New Roman" w:hAnsi="Times New Roman" w:cs="Times New Roman"/>
          <w:b/>
          <w:sz w:val="24"/>
          <w:szCs w:val="24"/>
        </w:rPr>
        <w:t>Pemuda</w:t>
      </w:r>
    </w:p>
    <w:p w:rsidR="00676532" w:rsidRPr="00360719" w:rsidRDefault="00676532" w:rsidP="00D04F12">
      <w:pPr>
        <w:pStyle w:val="ListParagraph"/>
        <w:spacing w:after="0" w:line="360" w:lineRule="auto"/>
        <w:ind w:left="927"/>
        <w:jc w:val="both"/>
        <w:rPr>
          <w:rFonts w:ascii="Times New Roman" w:eastAsia="Times New Roman" w:hAnsi="Times New Roman" w:cs="Times New Roman"/>
          <w:b/>
          <w:sz w:val="24"/>
          <w:szCs w:val="24"/>
        </w:rPr>
      </w:pPr>
      <w:r w:rsidRPr="00360719">
        <w:rPr>
          <w:rFonts w:ascii="Times New Roman" w:eastAsia="Times New Roman" w:hAnsi="Times New Roman" w:cs="Times New Roman"/>
          <w:sz w:val="24"/>
          <w:szCs w:val="24"/>
        </w:rPr>
        <w:t xml:space="preserve">Tokoh ini berperan sebagai seorang pemuda yang </w:t>
      </w:r>
      <w:proofErr w:type="gramStart"/>
      <w:r w:rsidRPr="00360719">
        <w:rPr>
          <w:rFonts w:ascii="Times New Roman" w:eastAsia="Times New Roman" w:hAnsi="Times New Roman" w:cs="Times New Roman"/>
          <w:sz w:val="24"/>
          <w:szCs w:val="24"/>
        </w:rPr>
        <w:t>akan</w:t>
      </w:r>
      <w:proofErr w:type="gramEnd"/>
      <w:r w:rsidRPr="00360719">
        <w:rPr>
          <w:rFonts w:ascii="Times New Roman" w:eastAsia="Times New Roman" w:hAnsi="Times New Roman" w:cs="Times New Roman"/>
          <w:sz w:val="24"/>
          <w:szCs w:val="24"/>
        </w:rPr>
        <w:t xml:space="preserve"> melamar pekerjaan.</w:t>
      </w:r>
      <w:r w:rsidR="00D04F12">
        <w:rPr>
          <w:rFonts w:ascii="Times New Roman" w:eastAsia="Times New Roman" w:hAnsi="Times New Roman" w:cs="Times New Roman"/>
          <w:sz w:val="24"/>
          <w:szCs w:val="24"/>
        </w:rPr>
        <w:t xml:space="preserve"> Ketika meminta dokumen yang ada di </w:t>
      </w:r>
      <w:proofErr w:type="gramStart"/>
      <w:r w:rsidR="00D04F12">
        <w:rPr>
          <w:rFonts w:ascii="Times New Roman" w:eastAsia="Times New Roman" w:hAnsi="Times New Roman" w:cs="Times New Roman"/>
          <w:sz w:val="24"/>
          <w:szCs w:val="24"/>
        </w:rPr>
        <w:t>kantor</w:t>
      </w:r>
      <w:proofErr w:type="gramEnd"/>
      <w:r w:rsidR="00D04F12">
        <w:rPr>
          <w:rFonts w:ascii="Times New Roman" w:eastAsia="Times New Roman" w:hAnsi="Times New Roman" w:cs="Times New Roman"/>
          <w:sz w:val="24"/>
          <w:szCs w:val="24"/>
        </w:rPr>
        <w:t xml:space="preserve"> pelayanan publik</w:t>
      </w:r>
      <w:r w:rsidR="00D04F12" w:rsidRPr="00A55C5D">
        <w:rPr>
          <w:rFonts w:ascii="Times New Roman" w:eastAsia="Times New Roman" w:hAnsi="Times New Roman" w:cs="Times New Roman"/>
          <w:sz w:val="24"/>
          <w:szCs w:val="24"/>
        </w:rPr>
        <w:t xml:space="preserve"> </w:t>
      </w:r>
      <w:r w:rsidR="00D04F12">
        <w:rPr>
          <w:rFonts w:ascii="Times New Roman" w:eastAsia="Times New Roman" w:hAnsi="Times New Roman" w:cs="Times New Roman"/>
          <w:sz w:val="24"/>
          <w:szCs w:val="24"/>
        </w:rPr>
        <w:t xml:space="preserve">pemuda tersebut </w:t>
      </w:r>
      <w:r w:rsidR="00D04F12" w:rsidRPr="00A55C5D">
        <w:rPr>
          <w:rFonts w:ascii="Times New Roman" w:eastAsia="Times New Roman" w:hAnsi="Times New Roman" w:cs="Times New Roman"/>
          <w:sz w:val="24"/>
          <w:szCs w:val="24"/>
        </w:rPr>
        <w:t xml:space="preserve">dimintai uang ‘pelicin’ oleh petugas penerima berkas. </w:t>
      </w:r>
      <w:proofErr w:type="gramStart"/>
      <w:r w:rsidR="00D04F12">
        <w:rPr>
          <w:rFonts w:ascii="Times New Roman" w:hAnsi="Times New Roman" w:cs="Times New Roman"/>
          <w:sz w:val="24"/>
          <w:szCs w:val="24"/>
        </w:rPr>
        <w:t>Hal ini menunjukan sebuah kekecewaan seseorang atas pelayanan publi</w:t>
      </w:r>
      <w:r w:rsidR="00D04F12">
        <w:rPr>
          <w:rFonts w:ascii="Times New Roman" w:hAnsi="Times New Roman" w:cs="Times New Roman"/>
          <w:sz w:val="24"/>
          <w:szCs w:val="24"/>
          <w:lang w:val="id-ID"/>
        </w:rPr>
        <w:t>k</w:t>
      </w:r>
      <w:r w:rsidR="00D04F12">
        <w:rPr>
          <w:rFonts w:ascii="Times New Roman" w:hAnsi="Times New Roman" w:cs="Times New Roman"/>
          <w:sz w:val="24"/>
          <w:szCs w:val="24"/>
        </w:rPr>
        <w:t xml:space="preserve"> yang tidak bekerja sebagaimana mestinya.</w:t>
      </w:r>
      <w:proofErr w:type="gramEnd"/>
      <w:r w:rsidR="00D04F12">
        <w:rPr>
          <w:rFonts w:ascii="Times New Roman" w:hAnsi="Times New Roman" w:cs="Times New Roman"/>
          <w:sz w:val="24"/>
          <w:szCs w:val="24"/>
        </w:rPr>
        <w:t xml:space="preserve"> </w:t>
      </w:r>
      <w:proofErr w:type="gramStart"/>
      <w:r w:rsidR="00D04F12">
        <w:rPr>
          <w:rFonts w:ascii="Times New Roman" w:hAnsi="Times New Roman" w:cs="Times New Roman"/>
          <w:sz w:val="24"/>
          <w:szCs w:val="24"/>
        </w:rPr>
        <w:t>Terlebih dalam hal kebiasaan memungut biaya yang tidak seharusnya.</w:t>
      </w:r>
      <w:proofErr w:type="gramEnd"/>
    </w:p>
    <w:p w:rsidR="00676532" w:rsidRPr="00360719" w:rsidRDefault="00676532" w:rsidP="00D04F12">
      <w:pPr>
        <w:pStyle w:val="ListParagraph"/>
        <w:spacing w:after="0" w:line="360" w:lineRule="auto"/>
        <w:ind w:left="927"/>
        <w:rPr>
          <w:rFonts w:ascii="Times New Roman" w:eastAsia="Times New Roman" w:hAnsi="Times New Roman" w:cs="Times New Roman"/>
          <w:b/>
          <w:sz w:val="24"/>
          <w:szCs w:val="24"/>
        </w:rPr>
      </w:pPr>
      <w:r w:rsidRPr="00360719">
        <w:rPr>
          <w:rFonts w:ascii="Times New Roman" w:hAnsi="Times New Roman" w:cs="Times New Roman"/>
          <w:b/>
          <w:sz w:val="24"/>
          <w:szCs w:val="24"/>
        </w:rPr>
        <w:t>Pejabat Publik</w:t>
      </w:r>
    </w:p>
    <w:p w:rsidR="00676532" w:rsidRPr="00360719" w:rsidRDefault="00676532" w:rsidP="00360719">
      <w:pPr>
        <w:pStyle w:val="ListParagraph"/>
        <w:spacing w:after="0" w:line="360" w:lineRule="auto"/>
        <w:ind w:left="927"/>
        <w:jc w:val="both"/>
        <w:rPr>
          <w:rFonts w:ascii="Times New Roman" w:eastAsia="Times New Roman" w:hAnsi="Times New Roman" w:cs="Times New Roman"/>
          <w:b/>
          <w:sz w:val="24"/>
          <w:szCs w:val="24"/>
        </w:rPr>
      </w:pPr>
      <w:proofErr w:type="gramStart"/>
      <w:r w:rsidRPr="00360719">
        <w:rPr>
          <w:rFonts w:ascii="Times New Roman" w:hAnsi="Times New Roman" w:cs="Times New Roman"/>
          <w:sz w:val="24"/>
          <w:szCs w:val="24"/>
        </w:rPr>
        <w:t>Tokoh pejabat publik yang ditampilkan mengarah pada sosok yang tidak asing, yaitu sosok Gayus Tambunan yang terkait kasus penggelapan pajak dan uang sogokan kepada para pejabat publik lainnya.</w:t>
      </w:r>
      <w:proofErr w:type="gramEnd"/>
    </w:p>
    <w:p w:rsidR="00676532" w:rsidRPr="00360719" w:rsidRDefault="00676532" w:rsidP="00D04F12">
      <w:pPr>
        <w:pStyle w:val="ListParagraph"/>
        <w:spacing w:after="0" w:line="360" w:lineRule="auto"/>
        <w:ind w:left="927"/>
        <w:rPr>
          <w:rFonts w:ascii="Times New Roman" w:eastAsia="Times New Roman" w:hAnsi="Times New Roman" w:cs="Times New Roman"/>
          <w:b/>
          <w:sz w:val="24"/>
          <w:szCs w:val="24"/>
        </w:rPr>
      </w:pPr>
      <w:r w:rsidRPr="00360719">
        <w:rPr>
          <w:rFonts w:ascii="Times New Roman" w:hAnsi="Times New Roman" w:cs="Times New Roman"/>
          <w:b/>
          <w:sz w:val="24"/>
          <w:szCs w:val="24"/>
        </w:rPr>
        <w:t>Jin</w:t>
      </w:r>
    </w:p>
    <w:p w:rsidR="00676532" w:rsidRDefault="00676532" w:rsidP="00360719">
      <w:pPr>
        <w:pStyle w:val="ListParagraph"/>
        <w:spacing w:after="0" w:line="360" w:lineRule="auto"/>
        <w:ind w:left="927"/>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Dalam Iklan rokok Djarum 76 versi “Wani Piro” menggunakan tokoh yang berpakaian dengan kain bermotifkan bunga serta menggunakan atribut penutup kepala yang bermotif bunga pula.</w:t>
      </w:r>
      <w:proofErr w:type="gramEnd"/>
      <w:r w:rsidRPr="00360719">
        <w:rPr>
          <w:rFonts w:ascii="Times New Roman" w:eastAsia="Times New Roman" w:hAnsi="Times New Roman" w:cs="Times New Roman"/>
          <w:sz w:val="24"/>
          <w:szCs w:val="24"/>
        </w:rPr>
        <w:t xml:space="preserve"> Pakaian dan atribut yang </w:t>
      </w:r>
      <w:r w:rsidRPr="00360719">
        <w:rPr>
          <w:rFonts w:ascii="Times New Roman" w:eastAsia="Times New Roman" w:hAnsi="Times New Roman" w:cs="Times New Roman"/>
          <w:sz w:val="24"/>
          <w:szCs w:val="24"/>
        </w:rPr>
        <w:lastRenderedPageBreak/>
        <w:t xml:space="preserve">digunakan oleh tokoh </w:t>
      </w:r>
      <w:proofErr w:type="gramStart"/>
      <w:r w:rsidRPr="00360719">
        <w:rPr>
          <w:rFonts w:ascii="Times New Roman" w:eastAsia="Times New Roman" w:hAnsi="Times New Roman" w:cs="Times New Roman"/>
          <w:sz w:val="24"/>
          <w:szCs w:val="24"/>
        </w:rPr>
        <w:t>jin</w:t>
      </w:r>
      <w:proofErr w:type="gramEnd"/>
      <w:r w:rsidRPr="00360719">
        <w:rPr>
          <w:rFonts w:ascii="Times New Roman" w:eastAsia="Times New Roman" w:hAnsi="Times New Roman" w:cs="Times New Roman"/>
          <w:sz w:val="24"/>
          <w:szCs w:val="24"/>
        </w:rPr>
        <w:t xml:space="preserve"> mengarah pada satu identitas pakaian adat suatu daerah tertentu. Pakaian dan kain bermotif bunga yang digunakan oleh tokoh </w:t>
      </w:r>
      <w:proofErr w:type="gramStart"/>
      <w:r w:rsidRPr="00360719">
        <w:rPr>
          <w:rFonts w:ascii="Times New Roman" w:eastAsia="Times New Roman" w:hAnsi="Times New Roman" w:cs="Times New Roman"/>
          <w:sz w:val="24"/>
          <w:szCs w:val="24"/>
        </w:rPr>
        <w:t>jin</w:t>
      </w:r>
      <w:proofErr w:type="gramEnd"/>
      <w:r w:rsidRPr="00360719">
        <w:rPr>
          <w:rFonts w:ascii="Times New Roman" w:eastAsia="Times New Roman" w:hAnsi="Times New Roman" w:cs="Times New Roman"/>
          <w:sz w:val="24"/>
          <w:szCs w:val="24"/>
        </w:rPr>
        <w:t xml:space="preserve"> mempunyai kemiripan rupa dengan kain khas dari Jawa yaitu kain batik</w:t>
      </w:r>
    </w:p>
    <w:p w:rsidR="00D04F12" w:rsidRPr="00360719" w:rsidRDefault="00D04F12" w:rsidP="00360719">
      <w:pPr>
        <w:pStyle w:val="ListParagraph"/>
        <w:spacing w:after="0" w:line="360" w:lineRule="auto"/>
        <w:ind w:left="927"/>
        <w:jc w:val="both"/>
        <w:rPr>
          <w:rFonts w:ascii="Times New Roman" w:eastAsia="Times New Roman" w:hAnsi="Times New Roman" w:cs="Times New Roman"/>
          <w:b/>
          <w:sz w:val="24"/>
          <w:szCs w:val="24"/>
        </w:rPr>
      </w:pPr>
    </w:p>
    <w:p w:rsidR="00676532" w:rsidRPr="00360719" w:rsidRDefault="00676532" w:rsidP="00360719">
      <w:pPr>
        <w:spacing w:after="0" w:line="360" w:lineRule="auto"/>
        <w:ind w:firstLine="567"/>
        <w:jc w:val="both"/>
        <w:rPr>
          <w:rFonts w:ascii="Times New Roman" w:hAnsi="Times New Roman" w:cs="Times New Roman"/>
          <w:sz w:val="24"/>
          <w:szCs w:val="24"/>
        </w:rPr>
      </w:pPr>
      <w:r w:rsidRPr="00360719">
        <w:rPr>
          <w:rFonts w:ascii="Times New Roman" w:hAnsi="Times New Roman" w:cs="Times New Roman"/>
          <w:sz w:val="24"/>
          <w:szCs w:val="24"/>
        </w:rPr>
        <w:t xml:space="preserve">Berdasarkan penyajian data diatas, maka penulis menggunakan analisa semiotika model Peirce, karena model analisis semiotika berdasarkan obyeknya model Pierce membagi tanda atas </w:t>
      </w:r>
      <w:r w:rsidRPr="00360719">
        <w:rPr>
          <w:rFonts w:ascii="Times New Roman" w:hAnsi="Times New Roman" w:cs="Times New Roman"/>
          <w:i/>
          <w:iCs/>
          <w:sz w:val="24"/>
          <w:szCs w:val="24"/>
        </w:rPr>
        <w:t xml:space="preserve">icon </w:t>
      </w:r>
      <w:r w:rsidRPr="00360719">
        <w:rPr>
          <w:rFonts w:ascii="Times New Roman" w:hAnsi="Times New Roman" w:cs="Times New Roman"/>
          <w:sz w:val="24"/>
          <w:szCs w:val="24"/>
        </w:rPr>
        <w:t xml:space="preserve">(ikon), </w:t>
      </w:r>
      <w:r w:rsidRPr="00360719">
        <w:rPr>
          <w:rFonts w:ascii="Times New Roman" w:hAnsi="Times New Roman" w:cs="Times New Roman"/>
          <w:i/>
          <w:iCs/>
          <w:sz w:val="24"/>
          <w:szCs w:val="24"/>
        </w:rPr>
        <w:t xml:space="preserve">index </w:t>
      </w:r>
      <w:r w:rsidRPr="00360719">
        <w:rPr>
          <w:rFonts w:ascii="Times New Roman" w:hAnsi="Times New Roman" w:cs="Times New Roman"/>
          <w:sz w:val="24"/>
          <w:szCs w:val="24"/>
        </w:rPr>
        <w:t xml:space="preserve">(indeks), dan </w:t>
      </w:r>
      <w:r w:rsidRPr="00360719">
        <w:rPr>
          <w:rFonts w:ascii="Times New Roman" w:hAnsi="Times New Roman" w:cs="Times New Roman"/>
          <w:i/>
          <w:iCs/>
          <w:sz w:val="24"/>
          <w:szCs w:val="24"/>
        </w:rPr>
        <w:t xml:space="preserve">symbol </w:t>
      </w:r>
      <w:r w:rsidRPr="00360719">
        <w:rPr>
          <w:rFonts w:ascii="Times New Roman" w:hAnsi="Times New Roman" w:cs="Times New Roman"/>
          <w:sz w:val="24"/>
          <w:szCs w:val="24"/>
        </w:rPr>
        <w:t xml:space="preserve">(simbol). </w:t>
      </w:r>
      <w:proofErr w:type="gramStart"/>
      <w:r w:rsidRPr="00360719">
        <w:rPr>
          <w:rFonts w:ascii="Times New Roman" w:hAnsi="Times New Roman" w:cs="Times New Roman"/>
          <w:sz w:val="24"/>
          <w:szCs w:val="24"/>
        </w:rPr>
        <w:t>Ikon adalah tanda yang hubungan antara penanda dan petandanya bersifat bersamaan bentuk alamiah.</w:t>
      </w:r>
      <w:proofErr w:type="gramEnd"/>
    </w:p>
    <w:p w:rsidR="00216F3D" w:rsidRPr="00360719" w:rsidRDefault="00216F3D" w:rsidP="00360719">
      <w:pPr>
        <w:autoSpaceDE w:val="0"/>
        <w:autoSpaceDN w:val="0"/>
        <w:adjustRightInd w:val="0"/>
        <w:spacing w:after="0" w:line="360" w:lineRule="auto"/>
        <w:rPr>
          <w:rFonts w:ascii="Times New Roman" w:hAnsi="Times New Roman" w:cs="Times New Roman"/>
          <w:b/>
          <w:sz w:val="24"/>
          <w:szCs w:val="24"/>
        </w:rPr>
      </w:pPr>
    </w:p>
    <w:p w:rsidR="00360719" w:rsidRPr="00360719" w:rsidRDefault="00360719" w:rsidP="00360719">
      <w:pPr>
        <w:pStyle w:val="ListParagraph"/>
        <w:numPr>
          <w:ilvl w:val="0"/>
          <w:numId w:val="1"/>
        </w:numPr>
        <w:spacing w:after="0" w:line="360" w:lineRule="auto"/>
        <w:ind w:left="0" w:hanging="567"/>
        <w:rPr>
          <w:rFonts w:ascii="Times New Roman" w:eastAsia="Times New Roman" w:hAnsi="Times New Roman" w:cs="Times New Roman"/>
          <w:b/>
          <w:sz w:val="24"/>
          <w:szCs w:val="24"/>
        </w:rPr>
      </w:pPr>
      <w:r w:rsidRPr="00360719">
        <w:rPr>
          <w:rFonts w:ascii="Times New Roman" w:hAnsi="Times New Roman" w:cs="Times New Roman"/>
          <w:b/>
          <w:sz w:val="24"/>
          <w:szCs w:val="24"/>
        </w:rPr>
        <w:t>ANALISA DATA</w:t>
      </w:r>
    </w:p>
    <w:p w:rsidR="00360719" w:rsidRPr="00360719" w:rsidRDefault="00360719" w:rsidP="00360719">
      <w:pPr>
        <w:pStyle w:val="ListParagraph"/>
        <w:autoSpaceDE w:val="0"/>
        <w:autoSpaceDN w:val="0"/>
        <w:adjustRightInd w:val="0"/>
        <w:spacing w:after="0" w:line="360" w:lineRule="auto"/>
        <w:ind w:left="0"/>
        <w:rPr>
          <w:rFonts w:ascii="Times New Roman" w:hAnsi="Times New Roman" w:cs="Times New Roman"/>
          <w:b/>
          <w:sz w:val="24"/>
          <w:szCs w:val="24"/>
        </w:rPr>
      </w:pPr>
      <w:r w:rsidRPr="00360719">
        <w:rPr>
          <w:rFonts w:ascii="Times New Roman" w:hAnsi="Times New Roman" w:cs="Times New Roman"/>
          <w:b/>
          <w:sz w:val="24"/>
          <w:szCs w:val="24"/>
        </w:rPr>
        <w:t>Signifikasi Data Penelitian</w:t>
      </w:r>
    </w:p>
    <w:p w:rsidR="00360719" w:rsidRPr="00360719" w:rsidRDefault="00360719" w:rsidP="00360719">
      <w:pPr>
        <w:spacing w:after="0" w:line="360" w:lineRule="auto"/>
        <w:ind w:firstLine="567"/>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Fenomena komunikasi dalam kehidupan manusia adalah jelas merupakan fenomena semiotik, karena melibatkan tanda-tanda baik verbal, nonverbal atau linguistik.</w:t>
      </w:r>
      <w:proofErr w:type="gramEnd"/>
      <w:r w:rsidRPr="00360719">
        <w:rPr>
          <w:rFonts w:ascii="Times New Roman" w:eastAsia="Times New Roman" w:hAnsi="Times New Roman" w:cs="Times New Roman"/>
          <w:sz w:val="24"/>
          <w:szCs w:val="24"/>
        </w:rPr>
        <w:t xml:space="preserve"> Dengan perantara tanda, manusia dibumi ini dapat melakukan kegiatan komunikasi dengan sesamanya, seperti </w:t>
      </w:r>
      <w:proofErr w:type="gramStart"/>
      <w:r w:rsidRPr="00360719">
        <w:rPr>
          <w:rFonts w:ascii="Times New Roman" w:eastAsia="Times New Roman" w:hAnsi="Times New Roman" w:cs="Times New Roman"/>
          <w:sz w:val="24"/>
          <w:szCs w:val="24"/>
        </w:rPr>
        <w:t>apa</w:t>
      </w:r>
      <w:proofErr w:type="gramEnd"/>
      <w:r w:rsidRPr="00360719">
        <w:rPr>
          <w:rFonts w:ascii="Times New Roman" w:eastAsia="Times New Roman" w:hAnsi="Times New Roman" w:cs="Times New Roman"/>
          <w:sz w:val="24"/>
          <w:szCs w:val="24"/>
        </w:rPr>
        <w:t xml:space="preserve"> yang dikatakan van Zoest (dalam Sobur, 2003:13), Manusia adalah </w:t>
      </w:r>
      <w:r w:rsidRPr="00360719">
        <w:rPr>
          <w:rFonts w:ascii="Times New Roman" w:eastAsia="Times New Roman" w:hAnsi="Times New Roman" w:cs="Times New Roman"/>
          <w:i/>
          <w:sz w:val="24"/>
          <w:szCs w:val="24"/>
        </w:rPr>
        <w:t>homo semioticus</w:t>
      </w:r>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Sobur juga menunjukkan bahwa semiotika adalah suatu ilmu atau metode analisis untuk mengkaji tanda.</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Tanda-tanda adalah perangkat yang kita pakai dalam upaya berusaha mencari jalan di dunia ini, di tengah-tengah manusia dan bersama-sama manusia beserta lingkungannya.</w:t>
      </w:r>
      <w:proofErr w:type="gramEnd"/>
      <w:r w:rsidRPr="00360719">
        <w:rPr>
          <w:rFonts w:ascii="Times New Roman" w:eastAsia="Times New Roman" w:hAnsi="Times New Roman" w:cs="Times New Roman"/>
          <w:sz w:val="24"/>
          <w:szCs w:val="24"/>
        </w:rPr>
        <w:t xml:space="preserve"> Analisis </w:t>
      </w:r>
      <w:r w:rsidRPr="00360719">
        <w:rPr>
          <w:rFonts w:ascii="Times New Roman" w:eastAsia="Times New Roman" w:hAnsi="Times New Roman" w:cs="Times New Roman"/>
          <w:i/>
          <w:sz w:val="24"/>
          <w:szCs w:val="24"/>
        </w:rPr>
        <w:t>semiotic</w:t>
      </w:r>
      <w:r w:rsidRPr="00360719">
        <w:rPr>
          <w:rFonts w:ascii="Times New Roman" w:eastAsia="Times New Roman" w:hAnsi="Times New Roman" w:cs="Times New Roman"/>
          <w:sz w:val="24"/>
          <w:szCs w:val="24"/>
        </w:rPr>
        <w:t xml:space="preserve"> merupakan </w:t>
      </w:r>
      <w:proofErr w:type="gramStart"/>
      <w:r w:rsidRPr="00360719">
        <w:rPr>
          <w:rFonts w:ascii="Times New Roman" w:eastAsia="Times New Roman" w:hAnsi="Times New Roman" w:cs="Times New Roman"/>
          <w:sz w:val="24"/>
          <w:szCs w:val="24"/>
        </w:rPr>
        <w:t>cara</w:t>
      </w:r>
      <w:proofErr w:type="gramEnd"/>
      <w:r w:rsidRPr="00360719">
        <w:rPr>
          <w:rFonts w:ascii="Times New Roman" w:eastAsia="Times New Roman" w:hAnsi="Times New Roman" w:cs="Times New Roman"/>
          <w:sz w:val="24"/>
          <w:szCs w:val="24"/>
        </w:rPr>
        <w:t xml:space="preserve"> atau metode untuk menganalisis dan memberikan makna-makna terhadap lambang-lambang yang terdapat suatu paket lambang-lambang pesan atau teks (Pawito, 2007:155) </w:t>
      </w:r>
    </w:p>
    <w:p w:rsidR="00360719" w:rsidRPr="00360719" w:rsidRDefault="00360719" w:rsidP="00360719">
      <w:pPr>
        <w:spacing w:after="0" w:line="360" w:lineRule="auto"/>
        <w:ind w:firstLine="567"/>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Dengan demikian, semiotika menjadi metode yang sesuai untuk mengetahui kontruksi makna yang terjadi di dalam iklan.</w:t>
      </w:r>
      <w:proofErr w:type="gramEnd"/>
      <w:r w:rsidRPr="00360719">
        <w:rPr>
          <w:rFonts w:ascii="Times New Roman" w:eastAsia="Times New Roman" w:hAnsi="Times New Roman" w:cs="Times New Roman"/>
          <w:sz w:val="24"/>
          <w:szCs w:val="24"/>
        </w:rPr>
        <w:t xml:space="preserve"> Karena </w:t>
      </w:r>
      <w:proofErr w:type="gramStart"/>
      <w:r w:rsidRPr="00360719">
        <w:rPr>
          <w:rFonts w:ascii="Times New Roman" w:eastAsia="Times New Roman" w:hAnsi="Times New Roman" w:cs="Times New Roman"/>
          <w:sz w:val="24"/>
          <w:szCs w:val="24"/>
        </w:rPr>
        <w:t>ia</w:t>
      </w:r>
      <w:proofErr w:type="gramEnd"/>
      <w:r w:rsidRPr="00360719">
        <w:rPr>
          <w:rFonts w:ascii="Times New Roman" w:eastAsia="Times New Roman" w:hAnsi="Times New Roman" w:cs="Times New Roman"/>
          <w:sz w:val="24"/>
          <w:szCs w:val="24"/>
        </w:rPr>
        <w:t xml:space="preserve"> menekankan peran sistem tanda dalam kontruksi realitas, maka melalui semiotika ideologi–ideologi yang ada dibalik iklan bisa dibongkar (Noviani, 2002:79). </w:t>
      </w:r>
    </w:p>
    <w:p w:rsidR="00360719" w:rsidRPr="00360719" w:rsidRDefault="00360719" w:rsidP="00360719">
      <w:pPr>
        <w:pStyle w:val="ListParagraph"/>
        <w:autoSpaceDE w:val="0"/>
        <w:autoSpaceDN w:val="0"/>
        <w:adjustRightInd w:val="0"/>
        <w:spacing w:after="0" w:line="360" w:lineRule="auto"/>
        <w:ind w:left="0"/>
        <w:rPr>
          <w:rFonts w:ascii="Times New Roman" w:hAnsi="Times New Roman" w:cs="Times New Roman"/>
          <w:b/>
          <w:sz w:val="24"/>
          <w:szCs w:val="24"/>
        </w:rPr>
      </w:pPr>
      <w:r w:rsidRPr="00360719">
        <w:rPr>
          <w:rFonts w:ascii="Times New Roman" w:hAnsi="Times New Roman" w:cs="Times New Roman"/>
          <w:b/>
          <w:sz w:val="24"/>
          <w:szCs w:val="24"/>
        </w:rPr>
        <w:t>Analisa Temuan Data</w:t>
      </w:r>
    </w:p>
    <w:p w:rsidR="00360719" w:rsidRPr="00360719" w:rsidRDefault="00360719" w:rsidP="00360719">
      <w:pPr>
        <w:spacing w:after="0" w:line="360" w:lineRule="auto"/>
        <w:ind w:firstLine="567"/>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t>Iklan Djarum 76 versi korupsi, pungli dan sogokan ini menceritakan seorang pe</w:t>
      </w:r>
      <w:r w:rsidRPr="00360719">
        <w:rPr>
          <w:rFonts w:ascii="Times New Roman" w:eastAsia="Times New Roman" w:hAnsi="Times New Roman" w:cs="Times New Roman"/>
          <w:sz w:val="24"/>
          <w:szCs w:val="24"/>
          <w:lang w:val="id-ID"/>
        </w:rPr>
        <w:t xml:space="preserve">muda sedang mengurus berkas-berkas di sebuah </w:t>
      </w:r>
      <w:proofErr w:type="gramStart"/>
      <w:r w:rsidRPr="00360719">
        <w:rPr>
          <w:rFonts w:ascii="Times New Roman" w:eastAsia="Times New Roman" w:hAnsi="Times New Roman" w:cs="Times New Roman"/>
          <w:sz w:val="24"/>
          <w:szCs w:val="24"/>
          <w:lang w:val="id-ID"/>
        </w:rPr>
        <w:t>kantor</w:t>
      </w:r>
      <w:proofErr w:type="gramEnd"/>
      <w:r w:rsidRPr="00360719">
        <w:rPr>
          <w:rFonts w:ascii="Times New Roman" w:eastAsia="Times New Roman" w:hAnsi="Times New Roman" w:cs="Times New Roman"/>
          <w:sz w:val="24"/>
          <w:szCs w:val="24"/>
          <w:lang w:val="id-ID"/>
        </w:rPr>
        <w:t xml:space="preserve"> pelayanan publik </w:t>
      </w:r>
      <w:r w:rsidRPr="00360719">
        <w:rPr>
          <w:rFonts w:ascii="Times New Roman" w:eastAsia="Times New Roman" w:hAnsi="Times New Roman" w:cs="Times New Roman"/>
          <w:sz w:val="24"/>
          <w:szCs w:val="24"/>
        </w:rPr>
        <w:t xml:space="preserve">yang dimintai uang ‘pelicin’ oleh petugas penerima berkas. </w:t>
      </w:r>
      <w:proofErr w:type="gramStart"/>
      <w:r w:rsidRPr="00360719">
        <w:rPr>
          <w:rFonts w:ascii="Times New Roman" w:eastAsia="Times New Roman" w:hAnsi="Times New Roman" w:cs="Times New Roman"/>
          <w:sz w:val="24"/>
          <w:szCs w:val="24"/>
        </w:rPr>
        <w:t>Pe</w:t>
      </w:r>
      <w:r w:rsidRPr="00360719">
        <w:rPr>
          <w:rFonts w:ascii="Times New Roman" w:eastAsia="Times New Roman" w:hAnsi="Times New Roman" w:cs="Times New Roman"/>
          <w:sz w:val="24"/>
          <w:szCs w:val="24"/>
          <w:lang w:val="id-ID"/>
        </w:rPr>
        <w:t>muda</w:t>
      </w:r>
      <w:r w:rsidRPr="00360719">
        <w:rPr>
          <w:rFonts w:ascii="Times New Roman" w:eastAsia="Times New Roman" w:hAnsi="Times New Roman" w:cs="Times New Roman"/>
          <w:sz w:val="24"/>
          <w:szCs w:val="24"/>
        </w:rPr>
        <w:t xml:space="preserve"> tersebut marah dan meninggalkan ruangan.</w:t>
      </w:r>
      <w:proofErr w:type="gramEnd"/>
      <w:r w:rsidRPr="00360719">
        <w:rPr>
          <w:rFonts w:ascii="Times New Roman" w:eastAsia="Times New Roman" w:hAnsi="Times New Roman" w:cs="Times New Roman"/>
          <w:sz w:val="24"/>
          <w:szCs w:val="24"/>
        </w:rPr>
        <w:t xml:space="preserve"> Kemudian </w:t>
      </w:r>
      <w:proofErr w:type="gramStart"/>
      <w:r w:rsidRPr="00360719">
        <w:rPr>
          <w:rFonts w:ascii="Times New Roman" w:eastAsia="Times New Roman" w:hAnsi="Times New Roman" w:cs="Times New Roman"/>
          <w:sz w:val="24"/>
          <w:szCs w:val="24"/>
        </w:rPr>
        <w:t>ia</w:t>
      </w:r>
      <w:proofErr w:type="gramEnd"/>
      <w:r w:rsidRPr="00360719">
        <w:rPr>
          <w:rFonts w:ascii="Times New Roman" w:eastAsia="Times New Roman" w:hAnsi="Times New Roman" w:cs="Times New Roman"/>
          <w:sz w:val="24"/>
          <w:szCs w:val="24"/>
        </w:rPr>
        <w:t xml:space="preserve"> bertemu dengan jin yang berbusana dan berbahasa jawa. Singkat cerita, ketika pelamar mengajukan permintaan kepada </w:t>
      </w:r>
      <w:proofErr w:type="gramStart"/>
      <w:r w:rsidRPr="00360719">
        <w:rPr>
          <w:rFonts w:ascii="Times New Roman" w:eastAsia="Times New Roman" w:hAnsi="Times New Roman" w:cs="Times New Roman"/>
          <w:sz w:val="24"/>
          <w:szCs w:val="24"/>
        </w:rPr>
        <w:t>jin</w:t>
      </w:r>
      <w:proofErr w:type="gramEnd"/>
      <w:r w:rsidRPr="00360719">
        <w:rPr>
          <w:rFonts w:ascii="Times New Roman" w:eastAsia="Times New Roman" w:hAnsi="Times New Roman" w:cs="Times New Roman"/>
          <w:sz w:val="24"/>
          <w:szCs w:val="24"/>
        </w:rPr>
        <w:t xml:space="preserve"> agar segala bentuk Korupsi, Kolusi, dan Nepotisme (KKN) dihilangkan dari muka </w:t>
      </w:r>
      <w:r w:rsidRPr="00360719">
        <w:rPr>
          <w:rFonts w:ascii="Times New Roman" w:eastAsia="Times New Roman" w:hAnsi="Times New Roman" w:cs="Times New Roman"/>
          <w:sz w:val="24"/>
          <w:szCs w:val="24"/>
        </w:rPr>
        <w:lastRenderedPageBreak/>
        <w:t xml:space="preserve">bumi, Jin meminta uang ‘pelicin’ juga. </w:t>
      </w:r>
      <w:proofErr w:type="gramStart"/>
      <w:r w:rsidRPr="00360719">
        <w:rPr>
          <w:rFonts w:ascii="Times New Roman" w:eastAsia="Times New Roman" w:hAnsi="Times New Roman" w:cs="Times New Roman"/>
          <w:sz w:val="24"/>
          <w:szCs w:val="24"/>
        </w:rPr>
        <w:t xml:space="preserve">Berikut adalah adegan tiap </w:t>
      </w:r>
      <w:r w:rsidRPr="00360719">
        <w:rPr>
          <w:rFonts w:ascii="Times New Roman" w:eastAsia="Times New Roman" w:hAnsi="Times New Roman" w:cs="Times New Roman"/>
          <w:i/>
          <w:sz w:val="24"/>
          <w:szCs w:val="24"/>
        </w:rPr>
        <w:t>scene</w:t>
      </w:r>
      <w:r w:rsidRPr="00360719">
        <w:rPr>
          <w:rFonts w:ascii="Times New Roman" w:eastAsia="Times New Roman" w:hAnsi="Times New Roman" w:cs="Times New Roman"/>
          <w:sz w:val="24"/>
          <w:szCs w:val="24"/>
        </w:rPr>
        <w:t xml:space="preserve"> dalam iklan Djarum 76 Versi Wani Piro?</w:t>
      </w:r>
      <w:proofErr w:type="gramEnd"/>
    </w:p>
    <w:p w:rsidR="00D04F12" w:rsidRDefault="00360719" w:rsidP="00D04F12">
      <w:pPr>
        <w:pStyle w:val="ListParagraph"/>
        <w:autoSpaceDE w:val="0"/>
        <w:autoSpaceDN w:val="0"/>
        <w:adjustRightInd w:val="0"/>
        <w:spacing w:after="0" w:line="360" w:lineRule="auto"/>
        <w:ind w:left="0"/>
        <w:rPr>
          <w:rFonts w:ascii="Times New Roman" w:hAnsi="Times New Roman" w:cs="Times New Roman"/>
          <w:b/>
          <w:sz w:val="24"/>
          <w:szCs w:val="24"/>
        </w:rPr>
      </w:pPr>
      <w:r w:rsidRPr="00360719">
        <w:rPr>
          <w:rFonts w:ascii="Times New Roman" w:hAnsi="Times New Roman" w:cs="Times New Roman"/>
          <w:b/>
          <w:sz w:val="24"/>
          <w:szCs w:val="24"/>
        </w:rPr>
        <w:t xml:space="preserve">Analisa Semiotika Iklan Djarum 76 </w:t>
      </w:r>
    </w:p>
    <w:p w:rsidR="00360719" w:rsidRPr="00360719" w:rsidRDefault="00360719" w:rsidP="00D04F12">
      <w:pPr>
        <w:pStyle w:val="ListParagraph"/>
        <w:autoSpaceDE w:val="0"/>
        <w:autoSpaceDN w:val="0"/>
        <w:adjustRightInd w:val="0"/>
        <w:spacing w:after="0" w:line="360" w:lineRule="auto"/>
        <w:ind w:left="0"/>
        <w:rPr>
          <w:rFonts w:ascii="Times New Roman" w:hAnsi="Times New Roman" w:cs="Times New Roman"/>
          <w:bCs/>
          <w:sz w:val="24"/>
          <w:szCs w:val="24"/>
        </w:rPr>
      </w:pPr>
      <w:r w:rsidRPr="00360719">
        <w:rPr>
          <w:rFonts w:ascii="Times New Roman" w:hAnsi="Times New Roman" w:cs="Times New Roman"/>
          <w:sz w:val="24"/>
          <w:szCs w:val="24"/>
        </w:rPr>
        <w:t xml:space="preserve">Dalam menganalisa iklan ini, penulis menggunakan </w:t>
      </w:r>
      <w:r w:rsidRPr="00360719">
        <w:rPr>
          <w:rStyle w:val="Strong"/>
          <w:rFonts w:ascii="Times New Roman" w:hAnsi="Times New Roman" w:cs="Times New Roman"/>
          <w:sz w:val="24"/>
          <w:szCs w:val="24"/>
        </w:rPr>
        <w:t xml:space="preserve">Model </w:t>
      </w:r>
      <w:r w:rsidRPr="00360719">
        <w:rPr>
          <w:rFonts w:ascii="Times New Roman" w:hAnsi="Times New Roman" w:cs="Times New Roman"/>
          <w:bCs/>
          <w:sz w:val="24"/>
          <w:szCs w:val="24"/>
        </w:rPr>
        <w:t>Analisis Semiotika Charles Sanders Peirce acuan untuk mengupas apa saja yang terdapat pada iklan Djarum 76 versi “Wani Piro</w:t>
      </w:r>
      <w:proofErr w:type="gramStart"/>
      <w:r w:rsidRPr="00360719">
        <w:rPr>
          <w:rFonts w:ascii="Times New Roman" w:hAnsi="Times New Roman" w:cs="Times New Roman"/>
          <w:bCs/>
          <w:sz w:val="24"/>
          <w:szCs w:val="24"/>
        </w:rPr>
        <w:t>? ”</w:t>
      </w:r>
      <w:proofErr w:type="gramEnd"/>
    </w:p>
    <w:p w:rsidR="00360719" w:rsidRPr="00360719" w:rsidRDefault="00360719" w:rsidP="00360719">
      <w:pPr>
        <w:pStyle w:val="ListParagraph"/>
        <w:autoSpaceDE w:val="0"/>
        <w:autoSpaceDN w:val="0"/>
        <w:adjustRightInd w:val="0"/>
        <w:spacing w:after="0" w:line="360" w:lineRule="auto"/>
        <w:ind w:left="0" w:firstLine="426"/>
        <w:jc w:val="both"/>
        <w:rPr>
          <w:rFonts w:ascii="Times New Roman" w:eastAsia="Times New Roman" w:hAnsi="Times New Roman" w:cs="Times New Roman"/>
          <w:sz w:val="24"/>
          <w:szCs w:val="24"/>
        </w:rPr>
      </w:pPr>
      <w:r w:rsidRPr="00360719">
        <w:rPr>
          <w:rFonts w:ascii="Times New Roman" w:hAnsi="Times New Roman" w:cs="Times New Roman"/>
          <w:bCs/>
          <w:sz w:val="24"/>
          <w:szCs w:val="24"/>
        </w:rPr>
        <w:t xml:space="preserve">Dalam </w:t>
      </w:r>
      <w:r w:rsidRPr="00360719">
        <w:rPr>
          <w:rStyle w:val="Strong"/>
          <w:rFonts w:ascii="Times New Roman" w:hAnsi="Times New Roman" w:cs="Times New Roman"/>
          <w:sz w:val="24"/>
          <w:szCs w:val="24"/>
        </w:rPr>
        <w:t xml:space="preserve">Model </w:t>
      </w:r>
      <w:r w:rsidRPr="00360719">
        <w:rPr>
          <w:rFonts w:ascii="Times New Roman" w:hAnsi="Times New Roman" w:cs="Times New Roman"/>
          <w:bCs/>
          <w:sz w:val="24"/>
          <w:szCs w:val="24"/>
        </w:rPr>
        <w:t xml:space="preserve">Analisis Semiotika Charles Sanders Peirce terdapat tiga komponen utama yang nanti </w:t>
      </w:r>
      <w:proofErr w:type="gramStart"/>
      <w:r w:rsidRPr="00360719">
        <w:rPr>
          <w:rFonts w:ascii="Times New Roman" w:hAnsi="Times New Roman" w:cs="Times New Roman"/>
          <w:bCs/>
          <w:sz w:val="24"/>
          <w:szCs w:val="24"/>
        </w:rPr>
        <w:t>akan</w:t>
      </w:r>
      <w:proofErr w:type="gramEnd"/>
      <w:r w:rsidRPr="00360719">
        <w:rPr>
          <w:rFonts w:ascii="Times New Roman" w:hAnsi="Times New Roman" w:cs="Times New Roman"/>
          <w:bCs/>
          <w:sz w:val="24"/>
          <w:szCs w:val="24"/>
        </w:rPr>
        <w:t xml:space="preserve"> penulis uraikan dibawah ini;</w:t>
      </w:r>
    </w:p>
    <w:p w:rsidR="00360719" w:rsidRPr="00360719" w:rsidRDefault="00360719" w:rsidP="00360719">
      <w:pPr>
        <w:pStyle w:val="ListParagraph"/>
        <w:numPr>
          <w:ilvl w:val="0"/>
          <w:numId w:val="14"/>
        </w:numPr>
        <w:autoSpaceDE w:val="0"/>
        <w:autoSpaceDN w:val="0"/>
        <w:adjustRightInd w:val="0"/>
        <w:spacing w:after="0" w:line="360" w:lineRule="auto"/>
        <w:ind w:left="426" w:hanging="426"/>
        <w:jc w:val="both"/>
        <w:rPr>
          <w:rFonts w:ascii="Times New Roman" w:eastAsia="Times New Roman" w:hAnsi="Times New Roman" w:cs="Times New Roman"/>
          <w:b/>
          <w:sz w:val="24"/>
          <w:szCs w:val="24"/>
        </w:rPr>
      </w:pPr>
      <w:r w:rsidRPr="00360719">
        <w:rPr>
          <w:rFonts w:ascii="Times New Roman" w:hAnsi="Times New Roman" w:cs="Times New Roman"/>
          <w:b/>
          <w:sz w:val="24"/>
          <w:szCs w:val="24"/>
        </w:rPr>
        <w:t xml:space="preserve">Tanda </w:t>
      </w:r>
      <w:r w:rsidRPr="00360719">
        <w:rPr>
          <w:rFonts w:ascii="Times New Roman" w:hAnsi="Times New Roman" w:cs="Times New Roman"/>
          <w:sz w:val="24"/>
          <w:szCs w:val="24"/>
        </w:rPr>
        <w:t>yang bermakna</w:t>
      </w:r>
      <w:r w:rsidRPr="00360719">
        <w:rPr>
          <w:rFonts w:ascii="Times New Roman" w:hAnsi="Times New Roman" w:cs="Times New Roman"/>
          <w:b/>
          <w:sz w:val="24"/>
          <w:szCs w:val="24"/>
        </w:rPr>
        <w:t xml:space="preserve"> </w:t>
      </w:r>
      <w:r w:rsidRPr="00360719">
        <w:rPr>
          <w:rFonts w:ascii="Times New Roman" w:hAnsi="Times New Roman" w:cs="Times New Roman"/>
          <w:sz w:val="24"/>
          <w:szCs w:val="24"/>
        </w:rPr>
        <w:t xml:space="preserve">sesuatu yang berbentuk fisik yang dapat ditangkap oleh panca indera manusia dan merupakan sesuatu yang merujuk (merepresentasikan) hal </w:t>
      </w:r>
      <w:proofErr w:type="gramStart"/>
      <w:r w:rsidRPr="00360719">
        <w:rPr>
          <w:rFonts w:ascii="Times New Roman" w:hAnsi="Times New Roman" w:cs="Times New Roman"/>
          <w:sz w:val="24"/>
          <w:szCs w:val="24"/>
        </w:rPr>
        <w:t>lain</w:t>
      </w:r>
      <w:proofErr w:type="gramEnd"/>
      <w:r w:rsidRPr="00360719">
        <w:rPr>
          <w:rFonts w:ascii="Times New Roman" w:hAnsi="Times New Roman" w:cs="Times New Roman"/>
          <w:sz w:val="24"/>
          <w:szCs w:val="24"/>
        </w:rPr>
        <w:t xml:space="preserve"> di luar tanda itu sendiri. Acuan tanda ini disebut objek dalam iklan ini adalah :</w:t>
      </w:r>
    </w:p>
    <w:p w:rsidR="00360719" w:rsidRPr="00360719" w:rsidRDefault="00360719" w:rsidP="00360719">
      <w:pPr>
        <w:pStyle w:val="ListParagraph"/>
        <w:numPr>
          <w:ilvl w:val="0"/>
          <w:numId w:val="15"/>
        </w:numPr>
        <w:autoSpaceDE w:val="0"/>
        <w:autoSpaceDN w:val="0"/>
        <w:adjustRightInd w:val="0"/>
        <w:spacing w:after="0" w:line="360" w:lineRule="auto"/>
        <w:jc w:val="both"/>
        <w:rPr>
          <w:rFonts w:ascii="Times New Roman" w:eastAsia="Times New Roman" w:hAnsi="Times New Roman" w:cs="Times New Roman"/>
          <w:b/>
          <w:sz w:val="24"/>
          <w:szCs w:val="24"/>
        </w:rPr>
      </w:pPr>
      <w:r w:rsidRPr="00360719">
        <w:rPr>
          <w:rFonts w:ascii="Times New Roman" w:hAnsi="Times New Roman" w:cs="Times New Roman"/>
          <w:sz w:val="24"/>
          <w:szCs w:val="24"/>
        </w:rPr>
        <w:t>Pemuda</w:t>
      </w:r>
    </w:p>
    <w:p w:rsidR="00360719" w:rsidRPr="00360719" w:rsidRDefault="00360719" w:rsidP="00360719">
      <w:pPr>
        <w:pStyle w:val="ListParagraph"/>
        <w:autoSpaceDE w:val="0"/>
        <w:autoSpaceDN w:val="0"/>
        <w:adjustRightInd w:val="0"/>
        <w:spacing w:after="0" w:line="360" w:lineRule="auto"/>
        <w:ind w:left="786"/>
        <w:jc w:val="both"/>
        <w:rPr>
          <w:rFonts w:ascii="Times New Roman" w:hAnsi="Times New Roman" w:cs="Times New Roman"/>
          <w:sz w:val="24"/>
          <w:szCs w:val="24"/>
        </w:rPr>
      </w:pPr>
      <w:proofErr w:type="gramStart"/>
      <w:r w:rsidRPr="00360719">
        <w:rPr>
          <w:rFonts w:ascii="Times New Roman" w:hAnsi="Times New Roman" w:cs="Times New Roman"/>
          <w:sz w:val="24"/>
          <w:szCs w:val="24"/>
        </w:rPr>
        <w:t>Pemuda tersebut menunjukkan eskpresi dalam kemarahan sambil mengumpat “Huh dasar rampok!” dan meninggalkan ruangan.</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Hal ini menunjukan sebuah kekecewaan seseorang atas pelayanan publi</w:t>
      </w:r>
      <w:r w:rsidRPr="00360719">
        <w:rPr>
          <w:rFonts w:ascii="Times New Roman" w:hAnsi="Times New Roman" w:cs="Times New Roman"/>
          <w:sz w:val="24"/>
          <w:szCs w:val="24"/>
          <w:lang w:val="id-ID"/>
        </w:rPr>
        <w:t>k</w:t>
      </w:r>
      <w:r w:rsidRPr="00360719">
        <w:rPr>
          <w:rFonts w:ascii="Times New Roman" w:hAnsi="Times New Roman" w:cs="Times New Roman"/>
          <w:sz w:val="24"/>
          <w:szCs w:val="24"/>
        </w:rPr>
        <w:t xml:space="preserve"> yang tidak bekerja sebagaimana mestinya.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Terlebih dalam hal kebiasaan memungut biaya yang tidak seharusnya.</w:t>
      </w:r>
      <w:proofErr w:type="gramEnd"/>
    </w:p>
    <w:p w:rsidR="00360719" w:rsidRPr="00360719" w:rsidRDefault="00360719" w:rsidP="00360719">
      <w:pPr>
        <w:pStyle w:val="ListParagraph"/>
        <w:autoSpaceDE w:val="0"/>
        <w:autoSpaceDN w:val="0"/>
        <w:adjustRightInd w:val="0"/>
        <w:spacing w:after="0" w:line="360" w:lineRule="auto"/>
        <w:ind w:left="786"/>
        <w:jc w:val="both"/>
        <w:rPr>
          <w:rFonts w:ascii="Times New Roman" w:hAnsi="Times New Roman" w:cs="Times New Roman"/>
          <w:sz w:val="24"/>
          <w:szCs w:val="24"/>
        </w:rPr>
      </w:pPr>
      <w:proofErr w:type="gramStart"/>
      <w:r w:rsidRPr="00360719">
        <w:rPr>
          <w:rFonts w:ascii="Times New Roman" w:hAnsi="Times New Roman" w:cs="Times New Roman"/>
          <w:sz w:val="24"/>
          <w:szCs w:val="24"/>
        </w:rPr>
        <w:t>Kemarahan pemuda tersebut beralasan karena berharap diberi pelayanan yang mudah dan tidak berbelit-belit, namun setelah dat</w:t>
      </w:r>
      <w:r w:rsidRPr="00360719">
        <w:rPr>
          <w:rFonts w:ascii="Times New Roman" w:hAnsi="Times New Roman" w:cs="Times New Roman"/>
          <w:sz w:val="24"/>
          <w:szCs w:val="24"/>
          <w:lang w:val="id-ID"/>
        </w:rPr>
        <w:t>a</w:t>
      </w:r>
      <w:r w:rsidRPr="00360719">
        <w:rPr>
          <w:rFonts w:ascii="Times New Roman" w:hAnsi="Times New Roman" w:cs="Times New Roman"/>
          <w:sz w:val="24"/>
          <w:szCs w:val="24"/>
        </w:rPr>
        <w:t xml:space="preserve">ng ke pelayanan publik, ternyata </w:t>
      </w:r>
      <w:r w:rsidRPr="00360719">
        <w:rPr>
          <w:rFonts w:ascii="Times New Roman" w:hAnsi="Times New Roman" w:cs="Times New Roman"/>
          <w:sz w:val="24"/>
          <w:szCs w:val="24"/>
          <w:lang w:val="id-ID"/>
        </w:rPr>
        <w:t>di</w:t>
      </w:r>
      <w:r w:rsidRPr="00360719">
        <w:rPr>
          <w:rFonts w:ascii="Times New Roman" w:hAnsi="Times New Roman" w:cs="Times New Roman"/>
          <w:sz w:val="24"/>
          <w:szCs w:val="24"/>
        </w:rPr>
        <w:t xml:space="preserve"> tempat tersebut dia harus membayar sejumlah uang untuk memperlancar dalam mendapatkan pelayanan.</w:t>
      </w:r>
      <w:proofErr w:type="gramEnd"/>
    </w:p>
    <w:p w:rsidR="00360719" w:rsidRPr="00360719" w:rsidRDefault="00360719" w:rsidP="00360719">
      <w:pPr>
        <w:pStyle w:val="ListParagraph"/>
        <w:numPr>
          <w:ilvl w:val="0"/>
          <w:numId w:val="15"/>
        </w:numPr>
        <w:autoSpaceDE w:val="0"/>
        <w:autoSpaceDN w:val="0"/>
        <w:adjustRightInd w:val="0"/>
        <w:spacing w:after="0" w:line="360" w:lineRule="auto"/>
        <w:jc w:val="both"/>
        <w:rPr>
          <w:rFonts w:ascii="Times New Roman" w:eastAsia="Times New Roman" w:hAnsi="Times New Roman" w:cs="Times New Roman"/>
          <w:b/>
          <w:sz w:val="24"/>
          <w:szCs w:val="24"/>
        </w:rPr>
      </w:pPr>
      <w:r w:rsidRPr="00360719">
        <w:rPr>
          <w:rFonts w:ascii="Times New Roman" w:hAnsi="Times New Roman" w:cs="Times New Roman"/>
          <w:sz w:val="24"/>
          <w:szCs w:val="24"/>
        </w:rPr>
        <w:t>Pejabat Publik</w:t>
      </w:r>
    </w:p>
    <w:p w:rsidR="00360719" w:rsidRPr="00360719" w:rsidRDefault="00360719" w:rsidP="00360719">
      <w:pPr>
        <w:pStyle w:val="ListParagraph"/>
        <w:autoSpaceDE w:val="0"/>
        <w:autoSpaceDN w:val="0"/>
        <w:adjustRightInd w:val="0"/>
        <w:spacing w:after="0" w:line="360" w:lineRule="auto"/>
        <w:ind w:left="786"/>
        <w:jc w:val="both"/>
        <w:rPr>
          <w:rFonts w:ascii="Times New Roman" w:eastAsia="Times New Roman" w:hAnsi="Times New Roman" w:cs="Times New Roman"/>
          <w:b/>
          <w:sz w:val="24"/>
          <w:szCs w:val="24"/>
        </w:rPr>
      </w:pPr>
      <w:proofErr w:type="gramStart"/>
      <w:r w:rsidRPr="00360719">
        <w:rPr>
          <w:rFonts w:ascii="Times New Roman" w:hAnsi="Times New Roman" w:cs="Times New Roman"/>
          <w:sz w:val="24"/>
          <w:szCs w:val="24"/>
        </w:rPr>
        <w:t>Pejabat yang digambarkan dalam tokoh ini adalah dengan postur badan tambun, wajah bulat dan berkacamata.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Tokoh pejabat publik yang ditampilkan mengarah pada sosok yang tidak asing, yaitu sosok Gayus Tambunan yang terkait kasus penggelapan pajak dan uang sogokan kepada para pejabat publik lainnya.</w:t>
      </w:r>
      <w:proofErr w:type="gramEnd"/>
      <w:r w:rsidRPr="00360719">
        <w:rPr>
          <w:rFonts w:ascii="Times New Roman" w:hAnsi="Times New Roman" w:cs="Times New Roman"/>
          <w:sz w:val="24"/>
          <w:szCs w:val="24"/>
        </w:rPr>
        <w:t xml:space="preserve"> </w:t>
      </w:r>
    </w:p>
    <w:p w:rsidR="00360719" w:rsidRPr="00360719" w:rsidRDefault="00360719" w:rsidP="00360719">
      <w:pPr>
        <w:pStyle w:val="ListParagraph"/>
        <w:numPr>
          <w:ilvl w:val="0"/>
          <w:numId w:val="15"/>
        </w:numPr>
        <w:autoSpaceDE w:val="0"/>
        <w:autoSpaceDN w:val="0"/>
        <w:adjustRightInd w:val="0"/>
        <w:spacing w:after="0" w:line="360" w:lineRule="auto"/>
        <w:jc w:val="both"/>
        <w:rPr>
          <w:rFonts w:ascii="Times New Roman" w:eastAsia="Times New Roman" w:hAnsi="Times New Roman" w:cs="Times New Roman"/>
          <w:b/>
          <w:sz w:val="24"/>
          <w:szCs w:val="24"/>
        </w:rPr>
      </w:pPr>
      <w:r w:rsidRPr="00360719">
        <w:rPr>
          <w:rFonts w:ascii="Times New Roman" w:hAnsi="Times New Roman" w:cs="Times New Roman"/>
          <w:sz w:val="24"/>
          <w:szCs w:val="24"/>
        </w:rPr>
        <w:t>Jin</w:t>
      </w:r>
    </w:p>
    <w:p w:rsidR="00360719" w:rsidRPr="00360719" w:rsidRDefault="00360719" w:rsidP="00360719">
      <w:pPr>
        <w:spacing w:after="0" w:line="360" w:lineRule="auto"/>
        <w:ind w:left="786" w:firstLine="490"/>
        <w:jc w:val="both"/>
        <w:rPr>
          <w:rFonts w:ascii="Times New Roman" w:eastAsia="Times New Roman" w:hAnsi="Times New Roman" w:cs="Times New Roman"/>
          <w:sz w:val="24"/>
          <w:szCs w:val="24"/>
          <w:lang w:val="id-ID"/>
        </w:rPr>
      </w:pPr>
      <w:r w:rsidRPr="00360719">
        <w:rPr>
          <w:rFonts w:ascii="Times New Roman" w:eastAsia="Times New Roman" w:hAnsi="Times New Roman" w:cs="Times New Roman"/>
          <w:sz w:val="24"/>
          <w:szCs w:val="24"/>
        </w:rPr>
        <w:t xml:space="preserve">Menurut Kamus Besar Bahasa Indonesia, Jin adalah makhluk halus yang diciptakan dari </w:t>
      </w:r>
      <w:proofErr w:type="gramStart"/>
      <w:r w:rsidRPr="00360719">
        <w:rPr>
          <w:rFonts w:ascii="Times New Roman" w:eastAsia="Times New Roman" w:hAnsi="Times New Roman" w:cs="Times New Roman"/>
          <w:sz w:val="24"/>
          <w:szCs w:val="24"/>
        </w:rPr>
        <w:t>api</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Jin dianggap sebagai makhluk yang seram dan menakutkan justru tidak digambarkan dalam iklan Djarum 76.</w:t>
      </w:r>
      <w:proofErr w:type="gramEnd"/>
      <w:r w:rsidRPr="00360719">
        <w:rPr>
          <w:rFonts w:ascii="Times New Roman" w:eastAsia="Times New Roman" w:hAnsi="Times New Roman" w:cs="Times New Roman"/>
          <w:sz w:val="24"/>
          <w:szCs w:val="24"/>
        </w:rPr>
        <w:t xml:space="preserve"> </w:t>
      </w:r>
    </w:p>
    <w:p w:rsidR="00360719" w:rsidRPr="00360719" w:rsidRDefault="00360719" w:rsidP="00360719">
      <w:pPr>
        <w:spacing w:after="0" w:line="360" w:lineRule="auto"/>
        <w:ind w:left="786" w:firstLine="490"/>
        <w:jc w:val="both"/>
        <w:rPr>
          <w:rFonts w:ascii="Times New Roman" w:eastAsia="Times New Roman" w:hAnsi="Times New Roman" w:cs="Times New Roman"/>
          <w:sz w:val="24"/>
          <w:szCs w:val="24"/>
        </w:rPr>
      </w:pPr>
      <w:r w:rsidRPr="00360719">
        <w:rPr>
          <w:rFonts w:ascii="Times New Roman" w:eastAsia="Times New Roman" w:hAnsi="Times New Roman" w:cs="Times New Roman"/>
          <w:sz w:val="24"/>
          <w:szCs w:val="24"/>
        </w:rPr>
        <w:t>Penggambaran tokoh</w:t>
      </w:r>
      <w:r w:rsidRPr="00360719">
        <w:rPr>
          <w:rFonts w:ascii="Times New Roman" w:eastAsia="Times New Roman" w:hAnsi="Times New Roman" w:cs="Times New Roman"/>
          <w:sz w:val="24"/>
          <w:szCs w:val="24"/>
          <w:lang w:val="id-ID"/>
        </w:rPr>
        <w:t xml:space="preserve"> </w:t>
      </w:r>
      <w:proofErr w:type="gramStart"/>
      <w:r w:rsidRPr="00360719">
        <w:rPr>
          <w:rFonts w:ascii="Times New Roman" w:eastAsia="Times New Roman" w:hAnsi="Times New Roman" w:cs="Times New Roman"/>
          <w:sz w:val="24"/>
          <w:szCs w:val="24"/>
          <w:lang w:val="id-ID"/>
        </w:rPr>
        <w:t>j</w:t>
      </w:r>
      <w:r w:rsidRPr="00360719">
        <w:rPr>
          <w:rFonts w:ascii="Times New Roman" w:eastAsia="Times New Roman" w:hAnsi="Times New Roman" w:cs="Times New Roman"/>
          <w:sz w:val="24"/>
          <w:szCs w:val="24"/>
        </w:rPr>
        <w:t>in</w:t>
      </w:r>
      <w:proofErr w:type="gramEnd"/>
      <w:r w:rsidRPr="00360719">
        <w:rPr>
          <w:rFonts w:ascii="Times New Roman" w:eastAsia="Times New Roman" w:hAnsi="Times New Roman" w:cs="Times New Roman"/>
          <w:sz w:val="24"/>
          <w:szCs w:val="24"/>
        </w:rPr>
        <w:t xml:space="preserve"> yang tidak terlihat seram dan menakutkan tetapi justru terlihat lucu, menjadi unsur persuasif iklan Djarum 76 yang dikemas dalam bentuk komedi. Selain digunakan sebagai alat persuasif untuk </w:t>
      </w:r>
      <w:r w:rsidRPr="00360719">
        <w:rPr>
          <w:rFonts w:ascii="Times New Roman" w:eastAsia="Times New Roman" w:hAnsi="Times New Roman" w:cs="Times New Roman"/>
          <w:sz w:val="24"/>
          <w:szCs w:val="24"/>
        </w:rPr>
        <w:lastRenderedPageBreak/>
        <w:t xml:space="preserve">menarik konsumen, tokoh </w:t>
      </w:r>
      <w:proofErr w:type="gramStart"/>
      <w:r w:rsidRPr="00360719">
        <w:rPr>
          <w:rFonts w:ascii="Times New Roman" w:eastAsia="Times New Roman" w:hAnsi="Times New Roman" w:cs="Times New Roman"/>
          <w:sz w:val="24"/>
          <w:szCs w:val="24"/>
        </w:rPr>
        <w:t>jin</w:t>
      </w:r>
      <w:proofErr w:type="gramEnd"/>
      <w:r w:rsidRPr="00360719">
        <w:rPr>
          <w:rFonts w:ascii="Times New Roman" w:eastAsia="Times New Roman" w:hAnsi="Times New Roman" w:cs="Times New Roman"/>
          <w:sz w:val="24"/>
          <w:szCs w:val="24"/>
        </w:rPr>
        <w:t xml:space="preserve"> juga berperan sebagai </w:t>
      </w:r>
      <w:r w:rsidRPr="00360719">
        <w:rPr>
          <w:rFonts w:ascii="Times New Roman" w:eastAsia="Times New Roman" w:hAnsi="Times New Roman" w:cs="Times New Roman"/>
          <w:i/>
          <w:sz w:val="24"/>
          <w:szCs w:val="24"/>
        </w:rPr>
        <w:t>branding strategy</w:t>
      </w:r>
      <w:r w:rsidRPr="00360719">
        <w:rPr>
          <w:rFonts w:ascii="Times New Roman" w:eastAsia="Times New Roman" w:hAnsi="Times New Roman" w:cs="Times New Roman"/>
          <w:sz w:val="24"/>
          <w:szCs w:val="24"/>
        </w:rPr>
        <w:t xml:space="preserve"> yang diterapkan oleh PT. Djarum 76. </w:t>
      </w:r>
      <w:proofErr w:type="gramStart"/>
      <w:r w:rsidRPr="00360719">
        <w:rPr>
          <w:rFonts w:ascii="Times New Roman" w:eastAsia="Times New Roman" w:hAnsi="Times New Roman" w:cs="Times New Roman"/>
          <w:sz w:val="24"/>
          <w:szCs w:val="24"/>
        </w:rPr>
        <w:t xml:space="preserve">Tokoh mempunyai keterkaitan </w:t>
      </w:r>
      <w:r w:rsidRPr="00360719">
        <w:rPr>
          <w:rFonts w:ascii="Times New Roman" w:eastAsia="Times New Roman" w:hAnsi="Times New Roman" w:cs="Times New Roman"/>
          <w:i/>
          <w:sz w:val="24"/>
          <w:szCs w:val="24"/>
        </w:rPr>
        <w:t>brand</w:t>
      </w:r>
      <w:r w:rsidRPr="00360719">
        <w:rPr>
          <w:rFonts w:ascii="Times New Roman" w:eastAsia="Times New Roman" w:hAnsi="Times New Roman" w:cs="Times New Roman"/>
          <w:sz w:val="24"/>
          <w:szCs w:val="24"/>
        </w:rPr>
        <w:t xml:space="preserve"> dengan orang (konsumen).</w:t>
      </w:r>
      <w:proofErr w:type="gramEnd"/>
      <w:r w:rsidRPr="00360719">
        <w:rPr>
          <w:rFonts w:ascii="Times New Roman" w:eastAsia="Times New Roman" w:hAnsi="Times New Roman" w:cs="Times New Roman"/>
          <w:sz w:val="24"/>
          <w:szCs w:val="24"/>
        </w:rPr>
        <w:t xml:space="preserve"> Jadi, ketika seseorang melihat karakter tokoh dalam iklan Djarum 76 ini, orang tersebut </w:t>
      </w:r>
      <w:proofErr w:type="gramStart"/>
      <w:r w:rsidRPr="00360719">
        <w:rPr>
          <w:rFonts w:ascii="Times New Roman" w:eastAsia="Times New Roman" w:hAnsi="Times New Roman" w:cs="Times New Roman"/>
          <w:sz w:val="24"/>
          <w:szCs w:val="24"/>
        </w:rPr>
        <w:t>akan</w:t>
      </w:r>
      <w:proofErr w:type="gramEnd"/>
      <w:r w:rsidRPr="00360719">
        <w:rPr>
          <w:rFonts w:ascii="Times New Roman" w:eastAsia="Times New Roman" w:hAnsi="Times New Roman" w:cs="Times New Roman"/>
          <w:sz w:val="24"/>
          <w:szCs w:val="24"/>
        </w:rPr>
        <w:t xml:space="preserve"> mengingat produk rokok Djarum 76.</w:t>
      </w:r>
    </w:p>
    <w:p w:rsidR="00360719" w:rsidRPr="00360719" w:rsidRDefault="00360719" w:rsidP="00360719">
      <w:pPr>
        <w:pStyle w:val="ListParagraph"/>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360719">
        <w:rPr>
          <w:rFonts w:ascii="Times New Roman" w:hAnsi="Times New Roman" w:cs="Times New Roman"/>
          <w:sz w:val="24"/>
          <w:szCs w:val="24"/>
        </w:rPr>
        <w:t>Acuan Tanda (Objek) yang bermakna konteks sosial yang menjadi referensi dari tanda atau sesuatu yang dirujuk tanda.</w:t>
      </w:r>
    </w:p>
    <w:p w:rsidR="00360719" w:rsidRPr="00360719" w:rsidRDefault="00360719" w:rsidP="00360719">
      <w:pPr>
        <w:pStyle w:val="ListParagraph"/>
        <w:numPr>
          <w:ilvl w:val="0"/>
          <w:numId w:val="16"/>
        </w:numPr>
        <w:autoSpaceDE w:val="0"/>
        <w:autoSpaceDN w:val="0"/>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Ruang Pelayanan Publik</w:t>
      </w:r>
    </w:p>
    <w:p w:rsidR="00360719" w:rsidRPr="00360719" w:rsidRDefault="00360719" w:rsidP="00360719">
      <w:pPr>
        <w:pStyle w:val="ListParagraph"/>
        <w:autoSpaceDE w:val="0"/>
        <w:autoSpaceDN w:val="0"/>
        <w:adjustRightInd w:val="0"/>
        <w:spacing w:after="0" w:line="360" w:lineRule="auto"/>
        <w:ind w:left="786"/>
        <w:jc w:val="both"/>
        <w:rPr>
          <w:rFonts w:ascii="Times New Roman" w:hAnsi="Times New Roman" w:cs="Times New Roman"/>
          <w:sz w:val="24"/>
          <w:szCs w:val="24"/>
          <w:lang w:val="id-ID"/>
        </w:rPr>
      </w:pPr>
      <w:proofErr w:type="gramStart"/>
      <w:r w:rsidRPr="00360719">
        <w:rPr>
          <w:rFonts w:ascii="Times New Roman" w:hAnsi="Times New Roman" w:cs="Times New Roman"/>
          <w:sz w:val="24"/>
          <w:szCs w:val="24"/>
        </w:rPr>
        <w:t xml:space="preserve">Gambaran sederhana dari birokrasi pelayanan yang sangat berbelit-belit dan membuat sulit warga </w:t>
      </w:r>
      <w:r w:rsidRPr="00360719">
        <w:rPr>
          <w:rFonts w:ascii="Times New Roman" w:hAnsi="Times New Roman" w:cs="Times New Roman"/>
          <w:sz w:val="24"/>
          <w:szCs w:val="24"/>
          <w:lang w:val="id-ID"/>
        </w:rPr>
        <w:t>n</w:t>
      </w:r>
      <w:r w:rsidRPr="00360719">
        <w:rPr>
          <w:rFonts w:ascii="Times New Roman" w:hAnsi="Times New Roman" w:cs="Times New Roman"/>
          <w:sz w:val="24"/>
          <w:szCs w:val="24"/>
        </w:rPr>
        <w:t>ampak jelas ditampilkan disitu.</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Dengan berbagai alasan yang dikemukakan sehingga pelayanan tersebut sulit dilakukan.</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Padahal yang terlihat, para pegawai hanya duduk santai dan menunjukkan sikap bermalas-malasan, bahkan ada juga yang lagi asyik untuk berdandan.</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Keadaan yang ironis sekali untuk sebuah pelayanan publi</w:t>
      </w:r>
      <w:r w:rsidRPr="00360719">
        <w:rPr>
          <w:rFonts w:ascii="Times New Roman" w:hAnsi="Times New Roman" w:cs="Times New Roman"/>
          <w:sz w:val="24"/>
          <w:szCs w:val="24"/>
          <w:lang w:val="id-ID"/>
        </w:rPr>
        <w:t>k</w:t>
      </w:r>
      <w:r w:rsidRPr="00360719">
        <w:rPr>
          <w:rFonts w:ascii="Times New Roman" w:hAnsi="Times New Roman" w:cs="Times New Roman"/>
          <w:sz w:val="24"/>
          <w:szCs w:val="24"/>
        </w:rPr>
        <w:t xml:space="preserve"> yang jadi tempat serta harapan warga untuk mendapatkan haknya dalam membantu menyelesaikan permasalahannya.</w:t>
      </w:r>
      <w:proofErr w:type="gramEnd"/>
    </w:p>
    <w:p w:rsidR="00360719" w:rsidRPr="00360719" w:rsidRDefault="00360719" w:rsidP="00360719">
      <w:pPr>
        <w:pStyle w:val="ListParagraph"/>
        <w:numPr>
          <w:ilvl w:val="0"/>
          <w:numId w:val="16"/>
        </w:numPr>
        <w:autoSpaceDE w:val="0"/>
        <w:autoSpaceDN w:val="0"/>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Lapangan Pelayanan Publik</w:t>
      </w:r>
    </w:p>
    <w:p w:rsidR="00360719" w:rsidRPr="00360719" w:rsidRDefault="00360719" w:rsidP="00360719">
      <w:pPr>
        <w:pStyle w:val="ListParagraph"/>
        <w:autoSpaceDE w:val="0"/>
        <w:autoSpaceDN w:val="0"/>
        <w:adjustRightInd w:val="0"/>
        <w:spacing w:after="0" w:line="360" w:lineRule="auto"/>
        <w:ind w:left="786"/>
        <w:jc w:val="both"/>
        <w:rPr>
          <w:rFonts w:ascii="Times New Roman" w:hAnsi="Times New Roman" w:cs="Times New Roman"/>
          <w:sz w:val="24"/>
          <w:szCs w:val="24"/>
        </w:rPr>
      </w:pPr>
      <w:r w:rsidRPr="00360719">
        <w:rPr>
          <w:rFonts w:ascii="Times New Roman" w:hAnsi="Times New Roman" w:cs="Times New Roman"/>
          <w:sz w:val="24"/>
          <w:szCs w:val="24"/>
        </w:rPr>
        <w:t xml:space="preserve">Setelah meninggalkan </w:t>
      </w:r>
      <w:proofErr w:type="gramStart"/>
      <w:r w:rsidRPr="00360719">
        <w:rPr>
          <w:rFonts w:ascii="Times New Roman" w:hAnsi="Times New Roman" w:cs="Times New Roman"/>
          <w:sz w:val="24"/>
          <w:szCs w:val="24"/>
        </w:rPr>
        <w:t>kantor</w:t>
      </w:r>
      <w:proofErr w:type="gramEnd"/>
      <w:r w:rsidRPr="00360719">
        <w:rPr>
          <w:rFonts w:ascii="Times New Roman" w:hAnsi="Times New Roman" w:cs="Times New Roman"/>
          <w:sz w:val="24"/>
          <w:szCs w:val="24"/>
        </w:rPr>
        <w:t xml:space="preserve"> itu, area yang dituju adalah lapangan. Di</w:t>
      </w:r>
      <w:r w:rsidRPr="00360719">
        <w:rPr>
          <w:rFonts w:ascii="Times New Roman" w:hAnsi="Times New Roman" w:cs="Times New Roman"/>
          <w:sz w:val="24"/>
          <w:szCs w:val="24"/>
          <w:lang w:val="id-ID"/>
        </w:rPr>
        <w:t>s</w:t>
      </w:r>
      <w:r w:rsidRPr="00360719">
        <w:rPr>
          <w:rFonts w:ascii="Times New Roman" w:hAnsi="Times New Roman" w:cs="Times New Roman"/>
          <w:sz w:val="24"/>
          <w:szCs w:val="24"/>
        </w:rPr>
        <w:t>it</w:t>
      </w:r>
      <w:r w:rsidRPr="00360719">
        <w:rPr>
          <w:rFonts w:ascii="Times New Roman" w:hAnsi="Times New Roman" w:cs="Times New Roman"/>
          <w:sz w:val="24"/>
          <w:szCs w:val="24"/>
          <w:lang w:val="id-ID"/>
        </w:rPr>
        <w:t>u</w:t>
      </w:r>
      <w:r w:rsidRPr="00360719">
        <w:rPr>
          <w:rFonts w:ascii="Times New Roman" w:hAnsi="Times New Roman" w:cs="Times New Roman"/>
          <w:sz w:val="24"/>
          <w:szCs w:val="24"/>
        </w:rPr>
        <w:t xml:space="preserve"> digambarkan bahwa tanpa sengaja seorang pemuda tadi menendang sebuah guci kecil dan mengeluarkan </w:t>
      </w:r>
      <w:proofErr w:type="gramStart"/>
      <w:r w:rsidRPr="00360719">
        <w:rPr>
          <w:rFonts w:ascii="Times New Roman" w:hAnsi="Times New Roman" w:cs="Times New Roman"/>
          <w:sz w:val="24"/>
          <w:szCs w:val="24"/>
        </w:rPr>
        <w:t>asap</w:t>
      </w:r>
      <w:proofErr w:type="gramEnd"/>
      <w:r w:rsidRPr="00360719">
        <w:rPr>
          <w:rFonts w:ascii="Times New Roman" w:hAnsi="Times New Roman" w:cs="Times New Roman"/>
          <w:sz w:val="24"/>
          <w:szCs w:val="24"/>
        </w:rPr>
        <w:t xml:space="preserve">, tentunya ini merupakan hal yang aneh. Hal ini menggambarkan situasi yang tidak terduga bisa terjadi pada siapa saja, kapan saja, dan bentuknya bisa </w:t>
      </w:r>
      <w:proofErr w:type="gramStart"/>
      <w:r w:rsidRPr="00360719">
        <w:rPr>
          <w:rFonts w:ascii="Times New Roman" w:hAnsi="Times New Roman" w:cs="Times New Roman"/>
          <w:sz w:val="24"/>
          <w:szCs w:val="24"/>
        </w:rPr>
        <w:t>apa</w:t>
      </w:r>
      <w:proofErr w:type="gramEnd"/>
      <w:r w:rsidRPr="00360719">
        <w:rPr>
          <w:rFonts w:ascii="Times New Roman" w:hAnsi="Times New Roman" w:cs="Times New Roman"/>
          <w:sz w:val="24"/>
          <w:szCs w:val="24"/>
        </w:rPr>
        <w:t xml:space="preserve"> saja.</w:t>
      </w:r>
    </w:p>
    <w:p w:rsidR="00360719" w:rsidRPr="00360719" w:rsidRDefault="00360719" w:rsidP="00360719">
      <w:pPr>
        <w:pStyle w:val="ListParagraph"/>
        <w:autoSpaceDE w:val="0"/>
        <w:autoSpaceDN w:val="0"/>
        <w:adjustRightInd w:val="0"/>
        <w:spacing w:after="0" w:line="360" w:lineRule="auto"/>
        <w:ind w:left="786"/>
        <w:jc w:val="both"/>
        <w:rPr>
          <w:rFonts w:ascii="Times New Roman" w:hAnsi="Times New Roman" w:cs="Times New Roman"/>
          <w:sz w:val="24"/>
          <w:szCs w:val="24"/>
        </w:rPr>
      </w:pPr>
      <w:proofErr w:type="gramStart"/>
      <w:r w:rsidRPr="00360719">
        <w:rPr>
          <w:rFonts w:ascii="Times New Roman" w:hAnsi="Times New Roman" w:cs="Times New Roman"/>
          <w:sz w:val="24"/>
          <w:szCs w:val="24"/>
        </w:rPr>
        <w:t>Betapa terkejut pemuda tersebut, ketika dengan tiba-tiba ada sosok yang muncul di hadapannya.</w:t>
      </w:r>
      <w:proofErr w:type="gramEnd"/>
      <w:r w:rsidRPr="00360719">
        <w:rPr>
          <w:rFonts w:ascii="Times New Roman" w:hAnsi="Times New Roman" w:cs="Times New Roman"/>
          <w:sz w:val="24"/>
          <w:szCs w:val="24"/>
        </w:rPr>
        <w:t xml:space="preserve"> Dikisahkan ternyata sosok yang muncul itu adalah </w:t>
      </w:r>
      <w:proofErr w:type="gramStart"/>
      <w:r w:rsidRPr="00360719">
        <w:rPr>
          <w:rFonts w:ascii="Times New Roman" w:hAnsi="Times New Roman" w:cs="Times New Roman"/>
          <w:sz w:val="24"/>
          <w:szCs w:val="24"/>
        </w:rPr>
        <w:t>jin</w:t>
      </w:r>
      <w:proofErr w:type="gramEnd"/>
      <w:r w:rsidRPr="00360719">
        <w:rPr>
          <w:rFonts w:ascii="Times New Roman" w:hAnsi="Times New Roman" w:cs="Times New Roman"/>
          <w:sz w:val="24"/>
          <w:szCs w:val="24"/>
        </w:rPr>
        <w:t xml:space="preserve"> dengan pakaian beskap Jawa. </w:t>
      </w:r>
      <w:proofErr w:type="gramStart"/>
      <w:r w:rsidRPr="00360719">
        <w:rPr>
          <w:rFonts w:ascii="Times New Roman" w:hAnsi="Times New Roman" w:cs="Times New Roman"/>
          <w:sz w:val="24"/>
          <w:szCs w:val="24"/>
        </w:rPr>
        <w:t>Ini merupakan keadaan yang di luar akal manusia, namun bisa jadi ini merupakan sebuah gambaran kesempatan yang tidak terduga.</w:t>
      </w:r>
      <w:proofErr w:type="gramEnd"/>
    </w:p>
    <w:p w:rsidR="00360719" w:rsidRPr="00360719" w:rsidRDefault="00360719" w:rsidP="00360719">
      <w:pPr>
        <w:pStyle w:val="ListParagraph"/>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360719">
        <w:rPr>
          <w:rFonts w:ascii="Times New Roman" w:hAnsi="Times New Roman" w:cs="Times New Roman"/>
          <w:sz w:val="24"/>
          <w:szCs w:val="24"/>
        </w:rPr>
        <w:t>Pengguna Tanda (</w:t>
      </w:r>
      <w:r w:rsidRPr="00360719">
        <w:rPr>
          <w:rFonts w:ascii="Times New Roman" w:hAnsi="Times New Roman" w:cs="Times New Roman"/>
          <w:i/>
          <w:sz w:val="24"/>
          <w:szCs w:val="24"/>
        </w:rPr>
        <w:t>Interpretan</w:t>
      </w:r>
      <w:r w:rsidRPr="00360719">
        <w:rPr>
          <w:rFonts w:ascii="Times New Roman" w:hAnsi="Times New Roman" w:cs="Times New Roman"/>
          <w:sz w:val="24"/>
          <w:szCs w:val="24"/>
        </w:rPr>
        <w:t xml:space="preserve">) yang bermakna </w:t>
      </w:r>
      <w:r w:rsidRPr="00360719">
        <w:rPr>
          <w:rFonts w:ascii="Times New Roman" w:hAnsi="Times New Roman" w:cs="Times New Roman"/>
          <w:sz w:val="24"/>
          <w:szCs w:val="24"/>
          <w:lang w:val="id-ID"/>
        </w:rPr>
        <w:t>k</w:t>
      </w:r>
      <w:r w:rsidRPr="00360719">
        <w:rPr>
          <w:rFonts w:ascii="Times New Roman" w:hAnsi="Times New Roman" w:cs="Times New Roman"/>
          <w:sz w:val="24"/>
          <w:szCs w:val="24"/>
        </w:rPr>
        <w:t>onsep pemikiran dari orang yang menggunakan tanda dan menurunkannya ke suatu makna tertentu atau makna yang ada dalam benak seseorang tentang objek yang dirujuk sebuah tanda dalam iklan ini ditunjukkan dengan,</w:t>
      </w:r>
    </w:p>
    <w:p w:rsidR="00360719" w:rsidRPr="00360719" w:rsidRDefault="00360719" w:rsidP="0036071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Dalam iklan ini, Jin tersebut dideskripsikan memang benar-benar memiliki perawakan seperti manusia, yaitu tidak bertubuh raksasa, tidak seram, dan mempunyai bentuk fisik manusia. Bentuk fisiknya </w:t>
      </w:r>
      <w:proofErr w:type="gramStart"/>
      <w:r w:rsidRPr="00360719">
        <w:rPr>
          <w:rFonts w:ascii="Times New Roman" w:hAnsi="Times New Roman" w:cs="Times New Roman"/>
          <w:sz w:val="24"/>
          <w:szCs w:val="24"/>
        </w:rPr>
        <w:t>sama</w:t>
      </w:r>
      <w:proofErr w:type="gramEnd"/>
      <w:r w:rsidRPr="00360719">
        <w:rPr>
          <w:rFonts w:ascii="Times New Roman" w:hAnsi="Times New Roman" w:cs="Times New Roman"/>
          <w:sz w:val="24"/>
          <w:szCs w:val="24"/>
        </w:rPr>
        <w:t xml:space="preserve"> seperti orang Jawa kebanyakan, yang tergolong ras mongoloid. Hal ini membuat </w:t>
      </w:r>
      <w:proofErr w:type="gramStart"/>
      <w:r w:rsidRPr="00360719">
        <w:rPr>
          <w:rFonts w:ascii="Times New Roman" w:hAnsi="Times New Roman" w:cs="Times New Roman"/>
          <w:sz w:val="24"/>
          <w:szCs w:val="24"/>
        </w:rPr>
        <w:t>jin</w:t>
      </w:r>
      <w:proofErr w:type="gramEnd"/>
      <w:r w:rsidRPr="00360719">
        <w:rPr>
          <w:rFonts w:ascii="Times New Roman" w:hAnsi="Times New Roman" w:cs="Times New Roman"/>
          <w:sz w:val="24"/>
          <w:szCs w:val="24"/>
        </w:rPr>
        <w:t xml:space="preserve"> dalam iklan ini dapat disebut dengan manusia, manusia yang merepresentasikan orang </w:t>
      </w:r>
      <w:r w:rsidRPr="00360719">
        <w:rPr>
          <w:rFonts w:ascii="Times New Roman" w:hAnsi="Times New Roman" w:cs="Times New Roman"/>
          <w:sz w:val="24"/>
          <w:szCs w:val="24"/>
        </w:rPr>
        <w:lastRenderedPageBreak/>
        <w:t xml:space="preserve">Jawa. Selain itu, identitas kejawaan juga dapat ditandai dalam penggunaan bahasa yang digunakan. Percakapan dalam iklan ini banyak menggunakan bahasa Jawa. Bahasa Jawa dengan dialek Jawa, dan unggah-ungguh yang merupakan ciri orang Jawa. Dengan begitu, kita dapat melihat jati diri </w:t>
      </w:r>
      <w:proofErr w:type="gramStart"/>
      <w:r w:rsidRPr="00360719">
        <w:rPr>
          <w:rFonts w:ascii="Times New Roman" w:hAnsi="Times New Roman" w:cs="Times New Roman"/>
          <w:sz w:val="24"/>
          <w:szCs w:val="24"/>
        </w:rPr>
        <w:t>jin</w:t>
      </w:r>
      <w:proofErr w:type="gramEnd"/>
      <w:r w:rsidRPr="00360719">
        <w:rPr>
          <w:rFonts w:ascii="Times New Roman" w:hAnsi="Times New Roman" w:cs="Times New Roman"/>
          <w:sz w:val="24"/>
          <w:szCs w:val="24"/>
        </w:rPr>
        <w:t xml:space="preserve"> dalam iklan ini adalah orang Jawa karena bahasa tidak dapat dipisahkan dari identitas pembicaranya.</w:t>
      </w:r>
    </w:p>
    <w:p w:rsidR="00360719" w:rsidRDefault="00360719" w:rsidP="0036071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Setelah menghadapi realita bahwa pelayanan publi</w:t>
      </w:r>
      <w:r w:rsidRPr="00360719">
        <w:rPr>
          <w:rFonts w:ascii="Times New Roman" w:hAnsi="Times New Roman" w:cs="Times New Roman"/>
          <w:sz w:val="24"/>
          <w:szCs w:val="24"/>
          <w:lang w:val="id-ID"/>
        </w:rPr>
        <w:t>k</w:t>
      </w:r>
      <w:r w:rsidRPr="00360719">
        <w:rPr>
          <w:rFonts w:ascii="Times New Roman" w:hAnsi="Times New Roman" w:cs="Times New Roman"/>
          <w:sz w:val="24"/>
          <w:szCs w:val="24"/>
        </w:rPr>
        <w:t xml:space="preserve"> begitu sulit, pemuda itu mempunyai paradigma bahwa pelayan publi</w:t>
      </w:r>
      <w:r w:rsidRPr="00360719">
        <w:rPr>
          <w:rFonts w:ascii="Times New Roman" w:hAnsi="Times New Roman" w:cs="Times New Roman"/>
          <w:sz w:val="24"/>
          <w:szCs w:val="24"/>
          <w:lang w:val="id-ID"/>
        </w:rPr>
        <w:t>k</w:t>
      </w:r>
      <w:r w:rsidRPr="00360719">
        <w:rPr>
          <w:rFonts w:ascii="Times New Roman" w:hAnsi="Times New Roman" w:cs="Times New Roman"/>
          <w:sz w:val="24"/>
          <w:szCs w:val="24"/>
        </w:rPr>
        <w:t xml:space="preserve"> dimana saja pasti seperti itu. Namun setelah bertemu dengan </w:t>
      </w:r>
      <w:proofErr w:type="gramStart"/>
      <w:r w:rsidRPr="00360719">
        <w:rPr>
          <w:rFonts w:ascii="Times New Roman" w:hAnsi="Times New Roman" w:cs="Times New Roman"/>
          <w:sz w:val="24"/>
          <w:szCs w:val="24"/>
        </w:rPr>
        <w:t>jin</w:t>
      </w:r>
      <w:proofErr w:type="gramEnd"/>
      <w:r w:rsidRPr="00360719">
        <w:rPr>
          <w:rFonts w:ascii="Times New Roman" w:hAnsi="Times New Roman" w:cs="Times New Roman"/>
          <w:sz w:val="24"/>
          <w:szCs w:val="24"/>
        </w:rPr>
        <w:t>, dia mempunyai paradigm</w:t>
      </w:r>
      <w:r w:rsidRPr="00360719">
        <w:rPr>
          <w:rFonts w:ascii="Times New Roman" w:hAnsi="Times New Roman" w:cs="Times New Roman"/>
          <w:sz w:val="24"/>
          <w:szCs w:val="24"/>
          <w:lang w:val="id-ID"/>
        </w:rPr>
        <w:t>a</w:t>
      </w:r>
      <w:r w:rsidRPr="00360719">
        <w:rPr>
          <w:rFonts w:ascii="Times New Roman" w:hAnsi="Times New Roman" w:cs="Times New Roman"/>
          <w:sz w:val="24"/>
          <w:szCs w:val="24"/>
        </w:rPr>
        <w:t xml:space="preserve"> yang baru</w:t>
      </w:r>
      <w:r w:rsidRPr="00360719">
        <w:rPr>
          <w:rFonts w:ascii="Times New Roman" w:hAnsi="Times New Roman" w:cs="Times New Roman"/>
          <w:sz w:val="24"/>
          <w:szCs w:val="24"/>
          <w:lang w:val="id-ID"/>
        </w:rPr>
        <w:t>, d</w:t>
      </w:r>
      <w:r w:rsidRPr="00360719">
        <w:rPr>
          <w:rFonts w:ascii="Times New Roman" w:hAnsi="Times New Roman" w:cs="Times New Roman"/>
          <w:sz w:val="24"/>
          <w:szCs w:val="24"/>
        </w:rPr>
        <w:t xml:space="preserve">an diharapkan dapat menjadi solusi baginya. Paradigma yang baru ini merupakan keadaan yang di luar akal manusia, namun bisa jadi ini merupakan sebuah gambaran kesempatan yang tidak terduga. Jin yang diharapkan dapan membantu pun ternyata minta uang sogokan juga. Jin tetap dengan ekspresi tawa penuh ejekan ditujukan pada pemuda itu. Hal ini menggambarkan dalam situsi </w:t>
      </w:r>
      <w:proofErr w:type="gramStart"/>
      <w:r w:rsidRPr="00360719">
        <w:rPr>
          <w:rFonts w:ascii="Times New Roman" w:hAnsi="Times New Roman" w:cs="Times New Roman"/>
          <w:sz w:val="24"/>
          <w:szCs w:val="24"/>
        </w:rPr>
        <w:t>apa</w:t>
      </w:r>
      <w:proofErr w:type="gramEnd"/>
      <w:r w:rsidRPr="00360719">
        <w:rPr>
          <w:rFonts w:ascii="Times New Roman" w:hAnsi="Times New Roman" w:cs="Times New Roman"/>
          <w:sz w:val="24"/>
          <w:szCs w:val="24"/>
        </w:rPr>
        <w:t xml:space="preserve"> pun, kapan pun, dan dimanapun yang namanya praktek korupsi, pungli, dan sogokan masih sering terjadi</w:t>
      </w:r>
      <w:r w:rsidRPr="00360719">
        <w:rPr>
          <w:rFonts w:ascii="Times New Roman" w:hAnsi="Times New Roman" w:cs="Times New Roman"/>
          <w:sz w:val="24"/>
          <w:szCs w:val="24"/>
          <w:lang w:val="id-ID"/>
        </w:rPr>
        <w:t xml:space="preserve"> d</w:t>
      </w:r>
      <w:r w:rsidRPr="00360719">
        <w:rPr>
          <w:rFonts w:ascii="Times New Roman" w:hAnsi="Times New Roman" w:cs="Times New Roman"/>
          <w:sz w:val="24"/>
          <w:szCs w:val="24"/>
        </w:rPr>
        <w:t>an tidak mudah untuk dihilangkan.</w:t>
      </w:r>
    </w:p>
    <w:p w:rsidR="00360719" w:rsidRPr="00360719" w:rsidRDefault="00360719" w:rsidP="00360719">
      <w:pPr>
        <w:pStyle w:val="ListParagraph"/>
        <w:autoSpaceDE w:val="0"/>
        <w:autoSpaceDN w:val="0"/>
        <w:adjustRightInd w:val="0"/>
        <w:spacing w:after="0" w:line="360" w:lineRule="auto"/>
        <w:ind w:left="0"/>
        <w:rPr>
          <w:rFonts w:ascii="Times New Roman" w:eastAsia="Times New Roman" w:hAnsi="Times New Roman" w:cs="Times New Roman"/>
          <w:b/>
          <w:sz w:val="24"/>
          <w:szCs w:val="24"/>
        </w:rPr>
      </w:pPr>
      <w:r w:rsidRPr="00360719">
        <w:rPr>
          <w:rFonts w:ascii="Times New Roman" w:hAnsi="Times New Roman" w:cs="Times New Roman"/>
          <w:b/>
          <w:sz w:val="24"/>
          <w:szCs w:val="24"/>
        </w:rPr>
        <w:t>Pembahasan</w:t>
      </w:r>
    </w:p>
    <w:p w:rsidR="00360719" w:rsidRPr="00360719" w:rsidRDefault="00360719" w:rsidP="00360719">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360719">
        <w:rPr>
          <w:rFonts w:ascii="Times New Roman" w:hAnsi="Times New Roman" w:cs="Times New Roman"/>
          <w:sz w:val="24"/>
          <w:szCs w:val="24"/>
        </w:rPr>
        <w:t>Iklan Djarum 76 tergolong iklan rokok komersial yang kreatif.</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Iklan Djarum 76 telah menunjukkan bahwa di tengah keterbatasan dalam beriklan yang disebabkan regulasi ketat pemerintah perihal iklan rokok.</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Djarum 76 mampu mempertahankan eksistensinya di dunia periklanan Indonesia dengan ide-ide iklan tematik berkelanjutan yang selalu ditampilkannya.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Iklan Djarum 76 seolah telah mengesampingkan kaidah dan tujuan iklan komersial yang sebenarnya, lebih mempunyai misi social daripada misi komersialnya.</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Iklan Djarum 76 juga turut mendedahkan nilai tertentu yang secara terpendam terdapat di dalamnya, seperti nilai kritik sosial yang terdapat dalam iklan Djarum 76 versi “Wani Piro” ini.</w:t>
      </w:r>
      <w:proofErr w:type="gramEnd"/>
    </w:p>
    <w:p w:rsidR="00360719" w:rsidRPr="00360719" w:rsidRDefault="00360719" w:rsidP="00360719">
      <w:pPr>
        <w:spacing w:after="0" w:line="360" w:lineRule="auto"/>
        <w:ind w:firstLine="567"/>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Iklan ini bernuansa Indonesia</w:t>
      </w:r>
      <w:r w:rsidRPr="00360719">
        <w:rPr>
          <w:rFonts w:ascii="Times New Roman" w:eastAsia="Times New Roman" w:hAnsi="Times New Roman" w:cs="Times New Roman"/>
          <w:sz w:val="24"/>
          <w:szCs w:val="24"/>
          <w:lang w:val="id-ID"/>
        </w:rPr>
        <w:t>, k</w:t>
      </w:r>
      <w:r w:rsidRPr="00360719">
        <w:rPr>
          <w:rFonts w:ascii="Times New Roman" w:eastAsia="Times New Roman" w:hAnsi="Times New Roman" w:cs="Times New Roman"/>
          <w:sz w:val="24"/>
          <w:szCs w:val="24"/>
        </w:rPr>
        <w:t>hususnya bernuansa kebudayaan suatu daerah di Indonesia, yaitu pengggunaan Bahasa Indonesia dan Bahasa Jawa.</w:t>
      </w:r>
      <w:proofErr w:type="gramEnd"/>
      <w:r w:rsidRPr="00360719">
        <w:rPr>
          <w:rFonts w:ascii="Times New Roman" w:eastAsia="Times New Roman" w:hAnsi="Times New Roman" w:cs="Times New Roman"/>
          <w:sz w:val="24"/>
          <w:szCs w:val="24"/>
        </w:rPr>
        <w:t xml:space="preserve"> Hal ini diperkuat lagi dengan pemakaian busana adat daerah jawa oleh tokoh </w:t>
      </w:r>
      <w:proofErr w:type="gramStart"/>
      <w:r w:rsidRPr="00360719">
        <w:rPr>
          <w:rFonts w:ascii="Times New Roman" w:eastAsia="Times New Roman" w:hAnsi="Times New Roman" w:cs="Times New Roman"/>
          <w:sz w:val="24"/>
          <w:szCs w:val="24"/>
          <w:lang w:val="id-ID"/>
        </w:rPr>
        <w:t>j</w:t>
      </w:r>
      <w:r w:rsidRPr="00360719">
        <w:rPr>
          <w:rFonts w:ascii="Times New Roman" w:eastAsia="Times New Roman" w:hAnsi="Times New Roman" w:cs="Times New Roman"/>
          <w:sz w:val="24"/>
          <w:szCs w:val="24"/>
        </w:rPr>
        <w:t>in</w:t>
      </w:r>
      <w:proofErr w:type="gramEnd"/>
      <w:r w:rsidRPr="00360719">
        <w:rPr>
          <w:rFonts w:ascii="Times New Roman" w:eastAsia="Times New Roman" w:hAnsi="Times New Roman" w:cs="Times New Roman"/>
          <w:sz w:val="24"/>
          <w:szCs w:val="24"/>
        </w:rPr>
        <w:t xml:space="preserve">. Iklan tersebut menimbulkan rasa ingin tahu masyarakat yang tidak mengetahui bahasa jawa terhadap dialog berbahasa jawa yang disajikan dalam iklan tersebut. Masyarakat yang tidak tahu artinya tergerak untuk mencari tahu arti dari dialog tersebut baik dengan </w:t>
      </w:r>
      <w:proofErr w:type="gramStart"/>
      <w:r w:rsidRPr="00360719">
        <w:rPr>
          <w:rFonts w:ascii="Times New Roman" w:eastAsia="Times New Roman" w:hAnsi="Times New Roman" w:cs="Times New Roman"/>
          <w:sz w:val="24"/>
          <w:szCs w:val="24"/>
        </w:rPr>
        <w:t>cara</w:t>
      </w:r>
      <w:proofErr w:type="gramEnd"/>
      <w:r w:rsidRPr="00360719">
        <w:rPr>
          <w:rFonts w:ascii="Times New Roman" w:eastAsia="Times New Roman" w:hAnsi="Times New Roman" w:cs="Times New Roman"/>
          <w:sz w:val="24"/>
          <w:szCs w:val="24"/>
        </w:rPr>
        <w:t xml:space="preserve"> bertanya kepada teman atau orang lain, hingga mencari arti kalimat berbahasa jawa tersebut di buku dan internet. </w:t>
      </w:r>
      <w:proofErr w:type="gramStart"/>
      <w:r w:rsidRPr="00360719">
        <w:rPr>
          <w:rFonts w:ascii="Times New Roman" w:eastAsia="Times New Roman" w:hAnsi="Times New Roman" w:cs="Times New Roman"/>
          <w:sz w:val="24"/>
          <w:szCs w:val="24"/>
        </w:rPr>
        <w:t xml:space="preserve">Sehingga, secara tidak langsung mereka belajar </w:t>
      </w:r>
      <w:r w:rsidRPr="00360719">
        <w:rPr>
          <w:rFonts w:ascii="Times New Roman" w:eastAsia="Times New Roman" w:hAnsi="Times New Roman" w:cs="Times New Roman"/>
          <w:sz w:val="24"/>
          <w:szCs w:val="24"/>
        </w:rPr>
        <w:lastRenderedPageBreak/>
        <w:t>memahami kebudayaan jawa.</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Oleh karena itu, iklan tersebut patut diberi apresiasi tinggi karena telah memperkenalkan kebudayaan jawa kepada mereka yang belum mengetahui kebudayaan jawa, serta turut serta melestarikan kebudayaan jawa.</w:t>
      </w:r>
      <w:proofErr w:type="gramEnd"/>
    </w:p>
    <w:p w:rsidR="00360719" w:rsidRPr="00360719" w:rsidRDefault="00360719" w:rsidP="00360719">
      <w:pPr>
        <w:spacing w:after="0" w:line="360" w:lineRule="auto"/>
        <w:ind w:firstLine="567"/>
        <w:jc w:val="both"/>
        <w:rPr>
          <w:rFonts w:ascii="Times New Roman" w:eastAsia="Times New Roman" w:hAnsi="Times New Roman" w:cs="Times New Roman"/>
          <w:sz w:val="24"/>
          <w:szCs w:val="24"/>
        </w:rPr>
      </w:pPr>
      <w:proofErr w:type="gramStart"/>
      <w:r w:rsidRPr="00360719">
        <w:rPr>
          <w:rFonts w:ascii="Times New Roman" w:eastAsia="Times New Roman" w:hAnsi="Times New Roman" w:cs="Times New Roman"/>
          <w:sz w:val="24"/>
          <w:szCs w:val="24"/>
        </w:rPr>
        <w:t>Iklan ini ‘berani’ menyindir kondisi masyarakat di Indonesia yang penuh dengan tindakan Korupsi, Kolusi, dan Nepotisme (KKN).</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Iklan ini sekaligus ‘berani’ menyindir pelaku Korupsi, Kolusi, dan Nepotisme (KKN) yang ada di Indonesia.</w:t>
      </w:r>
      <w:proofErr w:type="gramEnd"/>
      <w:r w:rsidRPr="00360719">
        <w:rPr>
          <w:rFonts w:ascii="Times New Roman" w:eastAsia="Times New Roman" w:hAnsi="Times New Roman" w:cs="Times New Roman"/>
          <w:sz w:val="24"/>
          <w:szCs w:val="24"/>
        </w:rPr>
        <w:t xml:space="preserve"> Harapan</w:t>
      </w:r>
      <w:r w:rsidRPr="00360719">
        <w:rPr>
          <w:rFonts w:ascii="Times New Roman" w:eastAsia="Times New Roman" w:hAnsi="Times New Roman" w:cs="Times New Roman"/>
          <w:sz w:val="24"/>
          <w:szCs w:val="24"/>
          <w:lang w:val="id-ID"/>
        </w:rPr>
        <w:t>n</w:t>
      </w:r>
      <w:r w:rsidRPr="00360719">
        <w:rPr>
          <w:rFonts w:ascii="Times New Roman" w:eastAsia="Times New Roman" w:hAnsi="Times New Roman" w:cs="Times New Roman"/>
          <w:sz w:val="24"/>
          <w:szCs w:val="24"/>
        </w:rPr>
        <w:t xml:space="preserve">ya adalah para pelaku tindakan Korupsi, Kolusi dan Nepotisme (KKN) merasa malu dan sadar akan kesalahannya ketika disebut ‘perampok’ oleh tokoh </w:t>
      </w:r>
      <w:r w:rsidRPr="00360719">
        <w:rPr>
          <w:rFonts w:ascii="Times New Roman" w:eastAsia="Times New Roman" w:hAnsi="Times New Roman" w:cs="Times New Roman"/>
          <w:sz w:val="24"/>
          <w:szCs w:val="24"/>
          <w:lang w:val="id-ID"/>
        </w:rPr>
        <w:t>p</w:t>
      </w:r>
      <w:r w:rsidRPr="00360719">
        <w:rPr>
          <w:rFonts w:ascii="Times New Roman" w:eastAsia="Times New Roman" w:hAnsi="Times New Roman" w:cs="Times New Roman"/>
          <w:sz w:val="24"/>
          <w:szCs w:val="24"/>
        </w:rPr>
        <w:t>elamar pekerjaan yang ada dalam iklan tersebut. Cara ‘menyindir’ yang digunakan dalam iklan tersebut dikemas dengan adegan dan dialog yang humoris</w:t>
      </w:r>
      <w:r w:rsidRPr="00360719">
        <w:rPr>
          <w:rFonts w:ascii="Times New Roman" w:eastAsia="Times New Roman" w:hAnsi="Times New Roman" w:cs="Times New Roman"/>
          <w:sz w:val="24"/>
          <w:szCs w:val="24"/>
          <w:lang w:val="id-ID"/>
        </w:rPr>
        <w:t xml:space="preserve"> s</w:t>
      </w:r>
      <w:r w:rsidRPr="00360719">
        <w:rPr>
          <w:rFonts w:ascii="Times New Roman" w:eastAsia="Times New Roman" w:hAnsi="Times New Roman" w:cs="Times New Roman"/>
          <w:sz w:val="24"/>
          <w:szCs w:val="24"/>
        </w:rPr>
        <w:t xml:space="preserve">ehingga tidak menimbulkan konflik. </w:t>
      </w:r>
      <w:proofErr w:type="gramStart"/>
      <w:r w:rsidRPr="00360719">
        <w:rPr>
          <w:rFonts w:ascii="Times New Roman" w:eastAsia="Times New Roman" w:hAnsi="Times New Roman" w:cs="Times New Roman"/>
          <w:sz w:val="24"/>
          <w:szCs w:val="24"/>
        </w:rPr>
        <w:t>Kronologi yang disajikan juga runtut.</w:t>
      </w:r>
      <w:proofErr w:type="gramEnd"/>
      <w:r w:rsidRPr="00360719">
        <w:rPr>
          <w:rFonts w:ascii="Times New Roman" w:eastAsia="Times New Roman" w:hAnsi="Times New Roman" w:cs="Times New Roman"/>
          <w:sz w:val="24"/>
          <w:szCs w:val="24"/>
        </w:rPr>
        <w:t xml:space="preserve"> </w:t>
      </w:r>
      <w:proofErr w:type="gramStart"/>
      <w:r w:rsidRPr="00360719">
        <w:rPr>
          <w:rFonts w:ascii="Times New Roman" w:eastAsia="Times New Roman" w:hAnsi="Times New Roman" w:cs="Times New Roman"/>
          <w:sz w:val="24"/>
          <w:szCs w:val="24"/>
        </w:rPr>
        <w:t>Isi cerita disajikan secara singkat, tetapi mudah dipahami</w:t>
      </w:r>
      <w:r w:rsidRPr="00360719">
        <w:rPr>
          <w:rFonts w:ascii="Times New Roman" w:eastAsia="Times New Roman" w:hAnsi="Times New Roman" w:cs="Times New Roman"/>
          <w:sz w:val="24"/>
          <w:szCs w:val="24"/>
          <w:lang w:val="id-ID"/>
        </w:rPr>
        <w:t>, s</w:t>
      </w:r>
      <w:r w:rsidRPr="00360719">
        <w:rPr>
          <w:rFonts w:ascii="Times New Roman" w:eastAsia="Times New Roman" w:hAnsi="Times New Roman" w:cs="Times New Roman"/>
          <w:sz w:val="24"/>
          <w:szCs w:val="24"/>
        </w:rPr>
        <w:t>ehingga tidak membuat penonton ikut berpikir panjang atau merasa bingung.</w:t>
      </w:r>
      <w:proofErr w:type="gramEnd"/>
      <w:r w:rsidRPr="00360719">
        <w:rPr>
          <w:rFonts w:ascii="Times New Roman" w:eastAsia="Times New Roman" w:hAnsi="Times New Roman" w:cs="Times New Roman"/>
          <w:sz w:val="24"/>
          <w:szCs w:val="24"/>
        </w:rPr>
        <w:t xml:space="preserve"> Akhir dari cerita yang ada pada iklan tersebut </w:t>
      </w:r>
      <w:proofErr w:type="gramStart"/>
      <w:r w:rsidRPr="00360719">
        <w:rPr>
          <w:rFonts w:ascii="Times New Roman" w:eastAsia="Times New Roman" w:hAnsi="Times New Roman" w:cs="Times New Roman"/>
          <w:sz w:val="24"/>
          <w:szCs w:val="24"/>
        </w:rPr>
        <w:t>sama</w:t>
      </w:r>
      <w:proofErr w:type="gramEnd"/>
      <w:r w:rsidRPr="00360719">
        <w:rPr>
          <w:rFonts w:ascii="Times New Roman" w:eastAsia="Times New Roman" w:hAnsi="Times New Roman" w:cs="Times New Roman"/>
          <w:sz w:val="24"/>
          <w:szCs w:val="24"/>
        </w:rPr>
        <w:t xml:space="preserve"> sekali tidak terduga. </w:t>
      </w:r>
      <w:proofErr w:type="gramStart"/>
      <w:r w:rsidRPr="00360719">
        <w:rPr>
          <w:rFonts w:ascii="Times New Roman" w:eastAsia="Times New Roman" w:hAnsi="Times New Roman" w:cs="Times New Roman"/>
          <w:sz w:val="24"/>
          <w:szCs w:val="24"/>
        </w:rPr>
        <w:t>Bahkan membuat dugaan penonton meleset jauh.</w:t>
      </w:r>
      <w:proofErr w:type="gramEnd"/>
      <w:r w:rsidRPr="00360719">
        <w:rPr>
          <w:rFonts w:ascii="Times New Roman" w:eastAsia="Times New Roman" w:hAnsi="Times New Roman" w:cs="Times New Roman"/>
          <w:sz w:val="24"/>
          <w:szCs w:val="24"/>
        </w:rPr>
        <w:t xml:space="preserve"> Sebagian </w:t>
      </w:r>
      <w:proofErr w:type="gramStart"/>
      <w:r w:rsidRPr="00360719">
        <w:rPr>
          <w:rFonts w:ascii="Times New Roman" w:eastAsia="Times New Roman" w:hAnsi="Times New Roman" w:cs="Times New Roman"/>
          <w:sz w:val="24"/>
          <w:szCs w:val="24"/>
        </w:rPr>
        <w:t>besar  penonton</w:t>
      </w:r>
      <w:proofErr w:type="gramEnd"/>
      <w:r w:rsidRPr="00360719">
        <w:rPr>
          <w:rFonts w:ascii="Times New Roman" w:eastAsia="Times New Roman" w:hAnsi="Times New Roman" w:cs="Times New Roman"/>
          <w:sz w:val="24"/>
          <w:szCs w:val="24"/>
        </w:rPr>
        <w:t xml:space="preserve"> menduga bahwa </w:t>
      </w:r>
      <w:r w:rsidRPr="00360719">
        <w:rPr>
          <w:rFonts w:ascii="Times New Roman" w:eastAsia="Times New Roman" w:hAnsi="Times New Roman" w:cs="Times New Roman"/>
          <w:sz w:val="24"/>
          <w:szCs w:val="24"/>
          <w:lang w:val="id-ID"/>
        </w:rPr>
        <w:t>j</w:t>
      </w:r>
      <w:r w:rsidRPr="00360719">
        <w:rPr>
          <w:rFonts w:ascii="Times New Roman" w:eastAsia="Times New Roman" w:hAnsi="Times New Roman" w:cs="Times New Roman"/>
          <w:sz w:val="24"/>
          <w:szCs w:val="24"/>
        </w:rPr>
        <w:t xml:space="preserve">in akan mengabulkan permintaan pelamar, tetapi </w:t>
      </w:r>
      <w:r w:rsidRPr="00360719">
        <w:rPr>
          <w:rFonts w:ascii="Times New Roman" w:eastAsia="Times New Roman" w:hAnsi="Times New Roman" w:cs="Times New Roman"/>
          <w:sz w:val="24"/>
          <w:szCs w:val="24"/>
          <w:lang w:val="id-ID"/>
        </w:rPr>
        <w:t>j</w:t>
      </w:r>
      <w:r w:rsidRPr="00360719">
        <w:rPr>
          <w:rFonts w:ascii="Times New Roman" w:eastAsia="Times New Roman" w:hAnsi="Times New Roman" w:cs="Times New Roman"/>
          <w:sz w:val="24"/>
          <w:szCs w:val="24"/>
        </w:rPr>
        <w:t>in justru kembali bertanya kepada pelamar dengan menggunakan bahasa jawa, “</w:t>
      </w:r>
      <w:r w:rsidRPr="00360719">
        <w:rPr>
          <w:rFonts w:ascii="Times New Roman" w:eastAsia="Times New Roman" w:hAnsi="Times New Roman" w:cs="Times New Roman"/>
          <w:i/>
          <w:sz w:val="24"/>
          <w:szCs w:val="24"/>
        </w:rPr>
        <w:t>Wani piro</w:t>
      </w:r>
      <w:r w:rsidRPr="00360719">
        <w:rPr>
          <w:rFonts w:ascii="Times New Roman" w:eastAsia="Times New Roman" w:hAnsi="Times New Roman" w:cs="Times New Roman"/>
          <w:sz w:val="24"/>
          <w:szCs w:val="24"/>
        </w:rPr>
        <w:t>?” yang artinya berani berapa? (</w:t>
      </w:r>
      <w:proofErr w:type="gramStart"/>
      <w:r w:rsidRPr="00360719">
        <w:rPr>
          <w:rFonts w:ascii="Times New Roman" w:eastAsia="Times New Roman" w:hAnsi="Times New Roman" w:cs="Times New Roman"/>
          <w:sz w:val="24"/>
          <w:szCs w:val="24"/>
        </w:rPr>
        <w:t>berani</w:t>
      </w:r>
      <w:proofErr w:type="gramEnd"/>
      <w:r w:rsidRPr="00360719">
        <w:rPr>
          <w:rFonts w:ascii="Times New Roman" w:eastAsia="Times New Roman" w:hAnsi="Times New Roman" w:cs="Times New Roman"/>
          <w:sz w:val="24"/>
          <w:szCs w:val="24"/>
        </w:rPr>
        <w:t xml:space="preserve"> membayar berapa?)</w:t>
      </w:r>
    </w:p>
    <w:p w:rsidR="00360719" w:rsidRDefault="00360719" w:rsidP="00360719">
      <w:pPr>
        <w:spacing w:after="0" w:line="360" w:lineRule="auto"/>
        <w:ind w:firstLine="567"/>
        <w:jc w:val="both"/>
        <w:rPr>
          <w:rFonts w:ascii="Times New Roman" w:hAnsi="Times New Roman" w:cs="Times New Roman"/>
          <w:sz w:val="24"/>
          <w:szCs w:val="24"/>
        </w:rPr>
      </w:pPr>
      <w:proofErr w:type="gramStart"/>
      <w:r w:rsidRPr="00360719">
        <w:rPr>
          <w:rFonts w:ascii="Times New Roman" w:hAnsi="Times New Roman" w:cs="Times New Roman"/>
          <w:sz w:val="24"/>
          <w:szCs w:val="24"/>
        </w:rPr>
        <w:t>Subtansi kritik sosial yang terkandung dalam iklan adalah bahwa iklan ingin memberikan penyadaran kepada masyarakat atau merefleksikan tentang fenomena korupsi yang sulit untuk diberantas dan bahkan mustahil untuk dihilangkan di negeri ini.</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Wacana Indonesia bebas dari korupsi merupakan hal yang i</w:t>
      </w:r>
      <w:r w:rsidRPr="00360719">
        <w:rPr>
          <w:rFonts w:ascii="Times New Roman" w:hAnsi="Times New Roman" w:cs="Times New Roman"/>
          <w:sz w:val="24"/>
          <w:szCs w:val="24"/>
          <w:lang w:val="id-ID"/>
        </w:rPr>
        <w:t>r</w:t>
      </w:r>
      <w:r w:rsidRPr="00360719">
        <w:rPr>
          <w:rFonts w:ascii="Times New Roman" w:hAnsi="Times New Roman" w:cs="Times New Roman"/>
          <w:sz w:val="24"/>
          <w:szCs w:val="24"/>
        </w:rPr>
        <w:t>rasional, tidak masuk akal dan mustahil.</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Sebaliknya, yang lebih rasional adalah bahwa praktek korupsi itu tetap diberantas dan ditekan hingga ke titik terendah dari tingginya praktek korupsi yang terjadi di Indonesia.</w:t>
      </w:r>
      <w:proofErr w:type="gramEnd"/>
    </w:p>
    <w:p w:rsidR="00360719" w:rsidRPr="00360719" w:rsidRDefault="00360719" w:rsidP="00360719">
      <w:pPr>
        <w:spacing w:after="0" w:line="360" w:lineRule="auto"/>
        <w:ind w:firstLine="567"/>
        <w:jc w:val="both"/>
        <w:rPr>
          <w:rFonts w:ascii="Times New Roman" w:hAnsi="Times New Roman" w:cs="Times New Roman"/>
          <w:sz w:val="24"/>
          <w:szCs w:val="24"/>
        </w:rPr>
      </w:pPr>
      <w:proofErr w:type="gramStart"/>
      <w:r w:rsidRPr="00360719">
        <w:rPr>
          <w:rFonts w:ascii="Times New Roman" w:hAnsi="Times New Roman" w:cs="Times New Roman"/>
          <w:sz w:val="24"/>
          <w:szCs w:val="24"/>
        </w:rPr>
        <w:t>Maka, teks yang diucapkan pemuda dalam iklan yang berbunyi “korupsi, pungli, sogokan hilang dari muka bumi”, harus dikoreksi juga menjadi “korupsi, pungli, sogokan diberantas dari muka bumi”.</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Kata “diberantas” lebih mungkin untuk bisa direalisasikan dan lebih bersifat rasional daripada kata “dihilangkan”.</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Inilah kesimpulan akhir dari kritik sosial yang terkandung dalam iklan Djarum 76 versi “Wani Piro”.</w:t>
      </w:r>
      <w:proofErr w:type="gramEnd"/>
    </w:p>
    <w:p w:rsidR="00B51256" w:rsidRPr="00360719" w:rsidRDefault="00B51256" w:rsidP="00360719">
      <w:pPr>
        <w:pStyle w:val="ListParagraph"/>
        <w:numPr>
          <w:ilvl w:val="0"/>
          <w:numId w:val="1"/>
        </w:numPr>
        <w:spacing w:after="0" w:line="360" w:lineRule="auto"/>
        <w:ind w:left="0" w:hanging="567"/>
        <w:rPr>
          <w:rFonts w:ascii="Times New Roman" w:eastAsia="Times New Roman" w:hAnsi="Times New Roman" w:cs="Times New Roman"/>
          <w:b/>
          <w:sz w:val="24"/>
          <w:szCs w:val="24"/>
        </w:rPr>
      </w:pPr>
      <w:r w:rsidRPr="00360719">
        <w:rPr>
          <w:rFonts w:ascii="Times New Roman" w:hAnsi="Times New Roman" w:cs="Times New Roman"/>
          <w:b/>
          <w:bCs/>
          <w:sz w:val="24"/>
          <w:szCs w:val="24"/>
        </w:rPr>
        <w:t>PENUTUP</w:t>
      </w:r>
    </w:p>
    <w:p w:rsidR="00B51256" w:rsidRPr="00360719" w:rsidRDefault="00B51256" w:rsidP="00360719">
      <w:pPr>
        <w:autoSpaceDE w:val="0"/>
        <w:autoSpaceDN w:val="0"/>
        <w:adjustRightInd w:val="0"/>
        <w:spacing w:after="0" w:line="360" w:lineRule="auto"/>
        <w:jc w:val="both"/>
        <w:rPr>
          <w:rFonts w:ascii="Times New Roman" w:hAnsi="Times New Roman" w:cs="Times New Roman"/>
          <w:b/>
          <w:bCs/>
          <w:sz w:val="24"/>
          <w:szCs w:val="24"/>
        </w:rPr>
      </w:pPr>
      <w:r w:rsidRPr="00360719">
        <w:rPr>
          <w:rFonts w:ascii="Times New Roman" w:hAnsi="Times New Roman" w:cs="Times New Roman"/>
          <w:b/>
          <w:bCs/>
          <w:sz w:val="24"/>
          <w:szCs w:val="24"/>
        </w:rPr>
        <w:t>Kesimpulan</w:t>
      </w:r>
    </w:p>
    <w:p w:rsidR="00B51256" w:rsidRPr="00360719" w:rsidRDefault="00B51256" w:rsidP="00360719">
      <w:pPr>
        <w:autoSpaceDE w:val="0"/>
        <w:autoSpaceDN w:val="0"/>
        <w:adjustRightInd w:val="0"/>
        <w:spacing w:after="0" w:line="360" w:lineRule="auto"/>
        <w:ind w:firstLine="567"/>
        <w:jc w:val="both"/>
        <w:rPr>
          <w:rFonts w:ascii="Times New Roman" w:hAnsi="Times New Roman" w:cs="Times New Roman"/>
          <w:b/>
          <w:bCs/>
          <w:sz w:val="24"/>
          <w:szCs w:val="24"/>
        </w:rPr>
      </w:pPr>
      <w:r w:rsidRPr="00360719">
        <w:rPr>
          <w:rFonts w:ascii="Times New Roman" w:hAnsi="Times New Roman" w:cs="Times New Roman"/>
          <w:sz w:val="24"/>
          <w:szCs w:val="24"/>
        </w:rPr>
        <w:t>Berangkat dari uraian di atas, peneliti merumuskan permasalahan utama menjadi satu pertanyaan besar yaitu: “Tanda-tanda apa sajakah pada iklan luar rokok Djarum 76 versi “Wani Piro” yang merepresentasikan kritik sosial?</w:t>
      </w:r>
      <w:proofErr w:type="gramStart"/>
      <w:r w:rsidRPr="00360719">
        <w:rPr>
          <w:rFonts w:ascii="Times New Roman" w:hAnsi="Times New Roman" w:cs="Times New Roman"/>
          <w:sz w:val="24"/>
          <w:szCs w:val="24"/>
        </w:rPr>
        <w:t>”.</w:t>
      </w:r>
      <w:proofErr w:type="gramEnd"/>
    </w:p>
    <w:p w:rsidR="00B51256" w:rsidRPr="00360719" w:rsidRDefault="00B51256" w:rsidP="00360719">
      <w:pPr>
        <w:pStyle w:val="ListParagraph"/>
        <w:numPr>
          <w:ilvl w:val="1"/>
          <w:numId w:val="3"/>
        </w:numPr>
        <w:autoSpaceDE w:val="0"/>
        <w:autoSpaceDN w:val="0"/>
        <w:adjustRightInd w:val="0"/>
        <w:spacing w:after="0" w:line="360" w:lineRule="auto"/>
        <w:ind w:left="567" w:hanging="567"/>
        <w:jc w:val="both"/>
        <w:rPr>
          <w:rFonts w:ascii="Times New Roman" w:hAnsi="Times New Roman" w:cs="Times New Roman"/>
          <w:sz w:val="24"/>
          <w:szCs w:val="24"/>
        </w:rPr>
      </w:pPr>
      <w:r w:rsidRPr="00360719">
        <w:rPr>
          <w:rFonts w:ascii="Times New Roman" w:hAnsi="Times New Roman" w:cs="Times New Roman"/>
          <w:sz w:val="24"/>
          <w:szCs w:val="24"/>
        </w:rPr>
        <w:lastRenderedPageBreak/>
        <w:t>Regulasi pemerintah yang dihadirkan dengan tujuan membatasi manuver iklan rokok, dalam prakteknya justru menguntungkan ketika sebuah produk mampu menyiasati dengan konsep-konsep kreatif beriklan, baik komunikasi verbal maupun visual</w:t>
      </w:r>
      <w:proofErr w:type="gramStart"/>
      <w:r w:rsidRPr="00360719">
        <w:rPr>
          <w:rFonts w:ascii="Times New Roman" w:hAnsi="Times New Roman" w:cs="Times New Roman"/>
          <w:sz w:val="24"/>
          <w:szCs w:val="24"/>
        </w:rPr>
        <w:t>..</w:t>
      </w:r>
      <w:proofErr w:type="gramEnd"/>
    </w:p>
    <w:p w:rsidR="00B51256" w:rsidRPr="00360719" w:rsidRDefault="00B51256" w:rsidP="00360719">
      <w:pPr>
        <w:pStyle w:val="ListParagraph"/>
        <w:numPr>
          <w:ilvl w:val="1"/>
          <w:numId w:val="3"/>
        </w:numPr>
        <w:autoSpaceDE w:val="0"/>
        <w:autoSpaceDN w:val="0"/>
        <w:adjustRightInd w:val="0"/>
        <w:spacing w:after="0" w:line="360" w:lineRule="auto"/>
        <w:ind w:left="567" w:hanging="567"/>
        <w:jc w:val="both"/>
        <w:rPr>
          <w:rFonts w:ascii="Times New Roman" w:hAnsi="Times New Roman" w:cs="Times New Roman"/>
          <w:sz w:val="24"/>
          <w:szCs w:val="24"/>
        </w:rPr>
      </w:pPr>
      <w:r w:rsidRPr="00360719">
        <w:rPr>
          <w:rFonts w:ascii="Times New Roman" w:hAnsi="Times New Roman" w:cs="Times New Roman"/>
          <w:sz w:val="24"/>
          <w:szCs w:val="24"/>
        </w:rPr>
        <w:t>Iklan Djarum 76 seolah telah mengesampingkan kaidah dan tujuan iklan komersial yang sebenarnya, lebih mempunyai misi so</w:t>
      </w:r>
      <w:r w:rsidRPr="00360719">
        <w:rPr>
          <w:rFonts w:ascii="Times New Roman" w:hAnsi="Times New Roman" w:cs="Times New Roman"/>
          <w:sz w:val="24"/>
          <w:szCs w:val="24"/>
          <w:lang w:val="id-ID"/>
        </w:rPr>
        <w:t>s</w:t>
      </w:r>
      <w:r w:rsidRPr="00360719">
        <w:rPr>
          <w:rFonts w:ascii="Times New Roman" w:hAnsi="Times New Roman" w:cs="Times New Roman"/>
          <w:sz w:val="24"/>
          <w:szCs w:val="24"/>
        </w:rPr>
        <w:t>ial daripada misi komersialnya.</w:t>
      </w:r>
    </w:p>
    <w:p w:rsidR="00B51256" w:rsidRPr="00360719" w:rsidRDefault="00B51256" w:rsidP="00360719">
      <w:pPr>
        <w:pStyle w:val="ListParagraph"/>
        <w:numPr>
          <w:ilvl w:val="1"/>
          <w:numId w:val="3"/>
        </w:numPr>
        <w:autoSpaceDE w:val="0"/>
        <w:autoSpaceDN w:val="0"/>
        <w:adjustRightInd w:val="0"/>
        <w:spacing w:after="0" w:line="360" w:lineRule="auto"/>
        <w:ind w:left="567" w:hanging="567"/>
        <w:jc w:val="both"/>
        <w:rPr>
          <w:rFonts w:ascii="Times New Roman" w:hAnsi="Times New Roman" w:cs="Times New Roman"/>
          <w:sz w:val="24"/>
          <w:szCs w:val="24"/>
        </w:rPr>
      </w:pPr>
      <w:r w:rsidRPr="00360719">
        <w:rPr>
          <w:rFonts w:ascii="Times New Roman" w:eastAsia="Times New Roman" w:hAnsi="Times New Roman" w:cs="Times New Roman"/>
          <w:sz w:val="24"/>
          <w:szCs w:val="24"/>
        </w:rPr>
        <w:t>Kemasan iklan dibuat dengan menarik dan menghibur dalam menyampaikan kritik so</w:t>
      </w:r>
      <w:r w:rsidRPr="00360719">
        <w:rPr>
          <w:rFonts w:ascii="Times New Roman" w:eastAsia="Times New Roman" w:hAnsi="Times New Roman" w:cs="Times New Roman"/>
          <w:sz w:val="24"/>
          <w:szCs w:val="24"/>
          <w:lang w:val="id-ID"/>
        </w:rPr>
        <w:t>s</w:t>
      </w:r>
      <w:r w:rsidRPr="00360719">
        <w:rPr>
          <w:rFonts w:ascii="Times New Roman" w:eastAsia="Times New Roman" w:hAnsi="Times New Roman" w:cs="Times New Roman"/>
          <w:sz w:val="24"/>
          <w:szCs w:val="24"/>
        </w:rPr>
        <w:t xml:space="preserve">ial sebagai pesan iklannya. Hal ini dapat dilihat dari </w:t>
      </w:r>
      <w:proofErr w:type="gramStart"/>
      <w:r w:rsidRPr="00360719">
        <w:rPr>
          <w:rFonts w:ascii="Times New Roman" w:eastAsia="Times New Roman" w:hAnsi="Times New Roman" w:cs="Times New Roman"/>
          <w:sz w:val="24"/>
          <w:szCs w:val="24"/>
        </w:rPr>
        <w:t>cara</w:t>
      </w:r>
      <w:proofErr w:type="gramEnd"/>
      <w:r w:rsidRPr="00360719">
        <w:rPr>
          <w:rFonts w:ascii="Times New Roman" w:eastAsia="Times New Roman" w:hAnsi="Times New Roman" w:cs="Times New Roman"/>
          <w:sz w:val="24"/>
          <w:szCs w:val="24"/>
        </w:rPr>
        <w:t xml:space="preserve"> ‘menyindir’ yang digunakan dalam iklan tersebut dikemas dengan adegan dan dialog yang humoris</w:t>
      </w:r>
      <w:r w:rsidRPr="00360719">
        <w:rPr>
          <w:rFonts w:ascii="Times New Roman" w:eastAsia="Times New Roman" w:hAnsi="Times New Roman" w:cs="Times New Roman"/>
          <w:sz w:val="24"/>
          <w:szCs w:val="24"/>
          <w:lang w:val="id-ID"/>
        </w:rPr>
        <w:t>, s</w:t>
      </w:r>
      <w:r w:rsidRPr="00360719">
        <w:rPr>
          <w:rFonts w:ascii="Times New Roman" w:eastAsia="Times New Roman" w:hAnsi="Times New Roman" w:cs="Times New Roman"/>
          <w:sz w:val="24"/>
          <w:szCs w:val="24"/>
        </w:rPr>
        <w:t>ehingga tidak menimbulkan konflik. Kronologi yang disajikan juga runtut. Isi cerita disajikan secara singkat, tetapi mudah dipahami. Sehingga tidak membuat penonton ikut berpikir panjang atau merasa bingung.</w:t>
      </w:r>
    </w:p>
    <w:p w:rsidR="00B51256" w:rsidRPr="00360719" w:rsidRDefault="00B51256" w:rsidP="00360719">
      <w:pPr>
        <w:autoSpaceDE w:val="0"/>
        <w:autoSpaceDN w:val="0"/>
        <w:adjustRightInd w:val="0"/>
        <w:spacing w:after="0" w:line="360" w:lineRule="auto"/>
        <w:jc w:val="both"/>
        <w:rPr>
          <w:rFonts w:ascii="Times New Roman" w:hAnsi="Times New Roman" w:cs="Times New Roman"/>
          <w:b/>
          <w:bCs/>
          <w:sz w:val="24"/>
          <w:szCs w:val="24"/>
        </w:rPr>
      </w:pPr>
      <w:r w:rsidRPr="00360719">
        <w:rPr>
          <w:rFonts w:ascii="Times New Roman" w:hAnsi="Times New Roman" w:cs="Times New Roman"/>
          <w:b/>
          <w:bCs/>
          <w:sz w:val="24"/>
          <w:szCs w:val="24"/>
        </w:rPr>
        <w:t>Saran</w:t>
      </w:r>
    </w:p>
    <w:p w:rsidR="00B51256" w:rsidRPr="00360719" w:rsidRDefault="00B51256" w:rsidP="00360719">
      <w:pPr>
        <w:autoSpaceDE w:val="0"/>
        <w:autoSpaceDN w:val="0"/>
        <w:adjustRightInd w:val="0"/>
        <w:spacing w:after="0" w:line="360" w:lineRule="auto"/>
        <w:ind w:firstLine="426"/>
        <w:jc w:val="both"/>
        <w:rPr>
          <w:rFonts w:ascii="Times New Roman" w:hAnsi="Times New Roman" w:cs="Times New Roman"/>
          <w:sz w:val="24"/>
          <w:szCs w:val="24"/>
        </w:rPr>
      </w:pPr>
      <w:r w:rsidRPr="00360719">
        <w:rPr>
          <w:rFonts w:ascii="Times New Roman" w:hAnsi="Times New Roman" w:cs="Times New Roman"/>
          <w:sz w:val="24"/>
          <w:szCs w:val="24"/>
        </w:rPr>
        <w:t>Setelah peneliti melakukan penelitian, berdasarkan kesimpulan yang telah dikemukakan di atas, saran yang dapat penulis sampaikan dan mungkin dapat menjadi bahan pertimbangan yaitu:</w:t>
      </w:r>
    </w:p>
    <w:p w:rsidR="00B51256" w:rsidRPr="00360719" w:rsidRDefault="00B51256" w:rsidP="00360719">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360719">
        <w:rPr>
          <w:rFonts w:ascii="Times New Roman" w:hAnsi="Times New Roman" w:cs="Times New Roman"/>
          <w:sz w:val="24"/>
          <w:szCs w:val="24"/>
        </w:rPr>
        <w:t>Bagi biro/agensi iklan (praktisi periklanan), besar harapan pula dengan adanya iklan yang bermuatan kritik sosial dapat menjadi media yang tidak hanya berpihak pada produsen tetapi juga berpihak pada rakyat, yang mempunyai dampak positif dapat mengurangi ketimpangan-ketimpangan sosial yang terjadi di masyarakat akibat dari arogansi pemerintah sebagai penyelenggara negara.</w:t>
      </w:r>
    </w:p>
    <w:p w:rsidR="00B51256" w:rsidRPr="00360719" w:rsidRDefault="00B51256" w:rsidP="00360719">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sz w:val="24"/>
          <w:szCs w:val="24"/>
        </w:rPr>
      </w:pPr>
      <w:r w:rsidRPr="00360719">
        <w:rPr>
          <w:rFonts w:ascii="Times New Roman" w:hAnsi="Times New Roman" w:cs="Times New Roman"/>
          <w:sz w:val="24"/>
          <w:szCs w:val="24"/>
        </w:rPr>
        <w:t xml:space="preserve">Bagi peneliti selanjutnya, dengan penelitian semiotika orang </w:t>
      </w:r>
      <w:proofErr w:type="gramStart"/>
      <w:r w:rsidRPr="00360719">
        <w:rPr>
          <w:rFonts w:ascii="Times New Roman" w:hAnsi="Times New Roman" w:cs="Times New Roman"/>
          <w:sz w:val="24"/>
          <w:szCs w:val="24"/>
        </w:rPr>
        <w:t>akan</w:t>
      </w:r>
      <w:proofErr w:type="gramEnd"/>
      <w:r w:rsidRPr="00360719">
        <w:rPr>
          <w:rFonts w:ascii="Times New Roman" w:hAnsi="Times New Roman" w:cs="Times New Roman"/>
          <w:sz w:val="24"/>
          <w:szCs w:val="24"/>
        </w:rPr>
        <w:t xml:space="preserve"> menyadari bahwa kehidupannya dipenuhi dengan tanda. Diharapkan pada penelitian selanjutnya lebih banyak lagi penelitian tentang studi semiotika, karena selain untuk mengasah kemampuan analisis semiotika, juga dapat dijadikan sebagai proses internalisasi nilai bahwa semiotika secara alamiah dimiliki oleh setiap manusia. Dengan studi semiotika pula, manusia dapat memaknai sendiri nilai-nilai di dalam kehidupannya.</w:t>
      </w:r>
    </w:p>
    <w:p w:rsidR="00D85A63" w:rsidRPr="00360719" w:rsidRDefault="00D85A63" w:rsidP="00360719">
      <w:pPr>
        <w:spacing w:after="0" w:line="360" w:lineRule="auto"/>
        <w:rPr>
          <w:rFonts w:ascii="Times New Roman" w:eastAsia="Times New Roman" w:hAnsi="Times New Roman" w:cs="Times New Roman"/>
          <w:sz w:val="24"/>
          <w:szCs w:val="24"/>
        </w:rPr>
      </w:pPr>
    </w:p>
    <w:p w:rsidR="00D04F12" w:rsidRDefault="00D04F12" w:rsidP="00161F6B">
      <w:pPr>
        <w:spacing w:after="0" w:line="360" w:lineRule="auto"/>
        <w:jc w:val="center"/>
        <w:rPr>
          <w:rFonts w:ascii="Times New Roman" w:eastAsia="Times New Roman" w:hAnsi="Times New Roman" w:cs="Times New Roman"/>
          <w:b/>
          <w:sz w:val="24"/>
          <w:szCs w:val="24"/>
        </w:rPr>
      </w:pPr>
    </w:p>
    <w:p w:rsidR="00D04F12" w:rsidRDefault="00D04F12" w:rsidP="00161F6B">
      <w:pPr>
        <w:spacing w:after="0" w:line="360" w:lineRule="auto"/>
        <w:jc w:val="center"/>
        <w:rPr>
          <w:rFonts w:ascii="Times New Roman" w:eastAsia="Times New Roman" w:hAnsi="Times New Roman" w:cs="Times New Roman"/>
          <w:b/>
          <w:sz w:val="24"/>
          <w:szCs w:val="24"/>
        </w:rPr>
      </w:pPr>
    </w:p>
    <w:p w:rsidR="00D04F12" w:rsidRDefault="00D04F12" w:rsidP="00161F6B">
      <w:pPr>
        <w:spacing w:after="0" w:line="360" w:lineRule="auto"/>
        <w:jc w:val="center"/>
        <w:rPr>
          <w:rFonts w:ascii="Times New Roman" w:eastAsia="Times New Roman" w:hAnsi="Times New Roman" w:cs="Times New Roman"/>
          <w:b/>
          <w:sz w:val="24"/>
          <w:szCs w:val="24"/>
        </w:rPr>
      </w:pPr>
    </w:p>
    <w:p w:rsidR="00D04F12" w:rsidRDefault="00D04F12" w:rsidP="00161F6B">
      <w:pPr>
        <w:spacing w:after="0" w:line="360" w:lineRule="auto"/>
        <w:jc w:val="center"/>
        <w:rPr>
          <w:rFonts w:ascii="Times New Roman" w:eastAsia="Times New Roman" w:hAnsi="Times New Roman" w:cs="Times New Roman"/>
          <w:b/>
          <w:sz w:val="24"/>
          <w:szCs w:val="24"/>
        </w:rPr>
      </w:pPr>
    </w:p>
    <w:p w:rsidR="00D04F12" w:rsidRDefault="00D04F12" w:rsidP="00161F6B">
      <w:pPr>
        <w:spacing w:after="0" w:line="360" w:lineRule="auto"/>
        <w:jc w:val="center"/>
        <w:rPr>
          <w:rFonts w:ascii="Times New Roman" w:eastAsia="Times New Roman" w:hAnsi="Times New Roman" w:cs="Times New Roman"/>
          <w:b/>
          <w:sz w:val="24"/>
          <w:szCs w:val="24"/>
        </w:rPr>
      </w:pPr>
    </w:p>
    <w:p w:rsidR="005A70AB" w:rsidRPr="005F5339" w:rsidRDefault="005A70AB" w:rsidP="005A70A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pict>
          <v:rect id="_x0000_s1029" style="position:absolute;left:0;text-align:left;margin-left:381.85pt;margin-top:-51.25pt;width:21.9pt;height:20.05pt;z-index:251664384" strokecolor="white [3212]"/>
        </w:pict>
      </w:r>
      <w:r w:rsidRPr="005F5339">
        <w:rPr>
          <w:rFonts w:ascii="Times New Roman" w:eastAsia="Times New Roman" w:hAnsi="Times New Roman" w:cs="Times New Roman"/>
          <w:b/>
          <w:sz w:val="24"/>
          <w:szCs w:val="24"/>
        </w:rPr>
        <w:t>DAFTAR PUSTAKA</w:t>
      </w:r>
    </w:p>
    <w:p w:rsidR="005A70AB" w:rsidRDefault="005A70AB" w:rsidP="005A70AB">
      <w:pPr>
        <w:spacing w:after="0" w:line="360" w:lineRule="auto"/>
        <w:jc w:val="both"/>
        <w:rPr>
          <w:rFonts w:ascii="Times New Roman" w:eastAsia="Times New Roman" w:hAnsi="Times New Roman" w:cs="Times New Roman"/>
          <w:sz w:val="24"/>
          <w:szCs w:val="24"/>
        </w:rPr>
      </w:pP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Ardiyanto, Elvinaro; &amp; Anees, Bambang Q. 2007.Filsafat Komunikasi. Bandung</w:t>
      </w:r>
      <w:proofErr w:type="gramStart"/>
      <w:r w:rsidRPr="00D062FF">
        <w:rPr>
          <w:rFonts w:ascii="Times New Roman" w:eastAsia="Times New Roman" w:hAnsi="Times New Roman" w:cs="Times New Roman"/>
          <w:sz w:val="24"/>
          <w:szCs w:val="24"/>
        </w:rPr>
        <w:t>:Simbiosa</w:t>
      </w:r>
      <w:proofErr w:type="gramEnd"/>
      <w:r w:rsidRPr="00D062FF">
        <w:rPr>
          <w:rFonts w:ascii="Times New Roman" w:eastAsia="Times New Roman" w:hAnsi="Times New Roman" w:cs="Times New Roman"/>
          <w:sz w:val="24"/>
          <w:szCs w:val="24"/>
        </w:rPr>
        <w:t xml:space="preserve"> Rekatama Media. </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 xml:space="preserve">Berger. Arthur Asa 2000. </w:t>
      </w:r>
      <w:proofErr w:type="gramStart"/>
      <w:r w:rsidRPr="00D062FF">
        <w:rPr>
          <w:rFonts w:ascii="Times New Roman" w:eastAsia="Times New Roman" w:hAnsi="Times New Roman" w:cs="Times New Roman"/>
          <w:sz w:val="24"/>
          <w:szCs w:val="24"/>
        </w:rPr>
        <w:t>Media Aanalysis Technique.</w:t>
      </w:r>
      <w:proofErr w:type="gramEnd"/>
      <w:r w:rsidRPr="00D062FF">
        <w:rPr>
          <w:rFonts w:ascii="Times New Roman" w:eastAsia="Times New Roman" w:hAnsi="Times New Roman" w:cs="Times New Roman"/>
          <w:sz w:val="24"/>
          <w:szCs w:val="24"/>
        </w:rPr>
        <w:t xml:space="preserve"> </w:t>
      </w:r>
      <w:proofErr w:type="gramStart"/>
      <w:r w:rsidRPr="00D062FF">
        <w:rPr>
          <w:rFonts w:ascii="Times New Roman" w:eastAsia="Times New Roman" w:hAnsi="Times New Roman" w:cs="Times New Roman"/>
          <w:sz w:val="24"/>
          <w:szCs w:val="24"/>
        </w:rPr>
        <w:t>Second edition.</w:t>
      </w:r>
      <w:proofErr w:type="gramEnd"/>
      <w:r w:rsidRPr="00D062FF">
        <w:rPr>
          <w:rFonts w:ascii="Times New Roman" w:eastAsia="Times New Roman" w:hAnsi="Times New Roman" w:cs="Times New Roman"/>
          <w:sz w:val="24"/>
          <w:szCs w:val="24"/>
        </w:rPr>
        <w:t xml:space="preserve"> AlihBahasa Setio Budi HH. </w:t>
      </w:r>
      <w:proofErr w:type="gramStart"/>
      <w:r w:rsidRPr="00D062FF">
        <w:rPr>
          <w:rFonts w:ascii="Times New Roman" w:eastAsia="Times New Roman" w:hAnsi="Times New Roman" w:cs="Times New Roman"/>
          <w:sz w:val="24"/>
          <w:szCs w:val="24"/>
        </w:rPr>
        <w:t>Yogyakarta :</w:t>
      </w:r>
      <w:proofErr w:type="gramEnd"/>
      <w:r w:rsidRPr="00D062FF">
        <w:rPr>
          <w:rFonts w:ascii="Times New Roman" w:eastAsia="Times New Roman" w:hAnsi="Times New Roman" w:cs="Times New Roman"/>
          <w:sz w:val="24"/>
          <w:szCs w:val="24"/>
        </w:rPr>
        <w:t xml:space="preserve"> Penerbit Universitas Atma Jaya. </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 xml:space="preserve">Budiman, Kris. 2011. Semiotika Visual: Konsep, Isu, dan Problem </w:t>
      </w:r>
      <w:proofErr w:type="gramStart"/>
      <w:r w:rsidRPr="00D062FF">
        <w:rPr>
          <w:rFonts w:ascii="Times New Roman" w:eastAsia="Times New Roman" w:hAnsi="Times New Roman" w:cs="Times New Roman"/>
          <w:sz w:val="24"/>
          <w:szCs w:val="24"/>
        </w:rPr>
        <w:t>Ikonisitas.Yogyakarta :</w:t>
      </w:r>
      <w:proofErr w:type="gramEnd"/>
      <w:r w:rsidRPr="00D062FF">
        <w:rPr>
          <w:rFonts w:ascii="Times New Roman" w:eastAsia="Times New Roman" w:hAnsi="Times New Roman" w:cs="Times New Roman"/>
          <w:sz w:val="24"/>
          <w:szCs w:val="24"/>
        </w:rPr>
        <w:t xml:space="preserve"> Jalasutra. </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proofErr w:type="gramStart"/>
      <w:r w:rsidRPr="00D062FF">
        <w:rPr>
          <w:rFonts w:ascii="Times New Roman" w:eastAsia="Times New Roman" w:hAnsi="Times New Roman" w:cs="Times New Roman"/>
          <w:sz w:val="24"/>
          <w:szCs w:val="24"/>
        </w:rPr>
        <w:t>Daymon, Christine; &amp; Holloway, Immy.</w:t>
      </w:r>
      <w:proofErr w:type="gramEnd"/>
      <w:r w:rsidRPr="00D062FF">
        <w:rPr>
          <w:rFonts w:ascii="Times New Roman" w:eastAsia="Times New Roman" w:hAnsi="Times New Roman" w:cs="Times New Roman"/>
          <w:sz w:val="24"/>
          <w:szCs w:val="24"/>
        </w:rPr>
        <w:t xml:space="preserve"> 2008</w:t>
      </w:r>
      <w:proofErr w:type="gramStart"/>
      <w:r w:rsidRPr="00D062FF">
        <w:rPr>
          <w:rFonts w:ascii="Times New Roman" w:eastAsia="Times New Roman" w:hAnsi="Times New Roman" w:cs="Times New Roman"/>
          <w:sz w:val="24"/>
          <w:szCs w:val="24"/>
        </w:rPr>
        <w:t>.Qualitative</w:t>
      </w:r>
      <w:proofErr w:type="gramEnd"/>
      <w:r w:rsidRPr="00D062FF">
        <w:rPr>
          <w:rFonts w:ascii="Times New Roman" w:eastAsia="Times New Roman" w:hAnsi="Times New Roman" w:cs="Times New Roman"/>
          <w:sz w:val="24"/>
          <w:szCs w:val="24"/>
        </w:rPr>
        <w:t xml:space="preserve"> Research Methods In Public Relations and Marketing Communications. Cahya Wiratama (penterjemah). Yogyakarta: Bentang. </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Sobur, Alex. 2001. Analisis Teks Media; Suatu Pengantar untuk Analisis wacana</w:t>
      </w:r>
      <w:proofErr w:type="gramStart"/>
      <w:r w:rsidRPr="00D062FF">
        <w:rPr>
          <w:rFonts w:ascii="Times New Roman" w:eastAsia="Times New Roman" w:hAnsi="Times New Roman" w:cs="Times New Roman"/>
          <w:sz w:val="24"/>
          <w:szCs w:val="24"/>
        </w:rPr>
        <w:t>,Analisis</w:t>
      </w:r>
      <w:proofErr w:type="gramEnd"/>
      <w:r w:rsidRPr="00D062FF">
        <w:rPr>
          <w:rFonts w:ascii="Times New Roman" w:eastAsia="Times New Roman" w:hAnsi="Times New Roman" w:cs="Times New Roman"/>
          <w:sz w:val="24"/>
          <w:szCs w:val="24"/>
        </w:rPr>
        <w:t xml:space="preserve"> Semiotik, dan Analisis Framing. Bandung: Remaja Rosdakarya. </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Sobur, Alex. 2003</w:t>
      </w:r>
      <w:proofErr w:type="gramStart"/>
      <w:r w:rsidRPr="00D062FF">
        <w:rPr>
          <w:rFonts w:ascii="Times New Roman" w:eastAsia="Times New Roman" w:hAnsi="Times New Roman" w:cs="Times New Roman"/>
          <w:sz w:val="24"/>
          <w:szCs w:val="24"/>
        </w:rPr>
        <w:t>.Semiotika</w:t>
      </w:r>
      <w:proofErr w:type="gramEnd"/>
      <w:r w:rsidRPr="00D062FF">
        <w:rPr>
          <w:rFonts w:ascii="Times New Roman" w:eastAsia="Times New Roman" w:hAnsi="Times New Roman" w:cs="Times New Roman"/>
          <w:sz w:val="24"/>
          <w:szCs w:val="24"/>
        </w:rPr>
        <w:t xml:space="preserve"> Komunikasi Bandung: Remaja Rosdakarya</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 xml:space="preserve">Suyanto, M. 2004. Aplikasi Desain Grafis Untuk Periklanan: Dilengkapi Sampel Iklan Terbaik kelas Dunia.Yogyakarta: Andi Offset. </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Tinarbuko, Sumbo. 2009. Semiotika Komunikasi Visual. Yogyakarta: Jalasutra.</w:t>
      </w:r>
    </w:p>
    <w:p w:rsidR="005A70AB" w:rsidRPr="00D062FF" w:rsidRDefault="005A70AB" w:rsidP="005A70AB">
      <w:pPr>
        <w:spacing w:after="0" w:line="360" w:lineRule="auto"/>
        <w:ind w:left="852" w:hanging="426"/>
        <w:jc w:val="both"/>
        <w:rPr>
          <w:rFonts w:ascii="Times New Roman" w:eastAsia="Times New Roman" w:hAnsi="Times New Roman" w:cs="Times New Roman"/>
          <w:sz w:val="24"/>
          <w:szCs w:val="24"/>
        </w:rPr>
      </w:pPr>
      <w:r w:rsidRPr="00D062FF">
        <w:rPr>
          <w:rFonts w:ascii="Times New Roman" w:eastAsia="Times New Roman" w:hAnsi="Times New Roman" w:cs="Times New Roman"/>
          <w:sz w:val="24"/>
          <w:szCs w:val="24"/>
        </w:rPr>
        <w:t xml:space="preserve">Tinarbuko, Sumbo. 2015. De Ka Ve, Desain Komunikasi </w:t>
      </w:r>
      <w:proofErr w:type="gramStart"/>
      <w:r w:rsidRPr="00D062FF">
        <w:rPr>
          <w:rFonts w:ascii="Times New Roman" w:eastAsia="Times New Roman" w:hAnsi="Times New Roman" w:cs="Times New Roman"/>
          <w:sz w:val="24"/>
          <w:szCs w:val="24"/>
        </w:rPr>
        <w:t>Visual :</w:t>
      </w:r>
      <w:proofErr w:type="gramEnd"/>
      <w:r w:rsidRPr="00D062FF">
        <w:rPr>
          <w:rFonts w:ascii="Times New Roman" w:eastAsia="Times New Roman" w:hAnsi="Times New Roman" w:cs="Times New Roman"/>
          <w:sz w:val="24"/>
          <w:szCs w:val="24"/>
        </w:rPr>
        <w:t xml:space="preserve"> Penanda Jaman Masyarakat Global. Yogyakarta: CAPS (Center of Academic Publishing Service).</w:t>
      </w:r>
    </w:p>
    <w:p w:rsidR="00D85A63" w:rsidRPr="00161F6B" w:rsidRDefault="005A70AB" w:rsidP="005A70AB">
      <w:pPr>
        <w:spacing w:after="0" w:line="360" w:lineRule="auto"/>
        <w:ind w:left="852" w:hanging="426"/>
        <w:jc w:val="both"/>
        <w:rPr>
          <w:rFonts w:ascii="Times New Roman" w:hAnsi="Times New Roman" w:cs="Times New Roman"/>
          <w:sz w:val="24"/>
          <w:szCs w:val="24"/>
        </w:rPr>
      </w:pPr>
      <w:r w:rsidRPr="00D062FF">
        <w:rPr>
          <w:rFonts w:ascii="Times New Roman" w:eastAsia="Times New Roman" w:hAnsi="Times New Roman" w:cs="Times New Roman"/>
          <w:sz w:val="24"/>
          <w:szCs w:val="24"/>
        </w:rPr>
        <w:t>Widyatama, Rendra. 2005. Pengantar Periklanan. Jakarta: Buana Pustaka</w:t>
      </w:r>
      <w:r w:rsidRPr="00D062FF">
        <w:rPr>
          <w:rFonts w:ascii="Times New Roman" w:eastAsia="Times New Roman" w:hAnsi="Times New Roman" w:cs="Times New Roman"/>
          <w:sz w:val="24"/>
          <w:szCs w:val="24"/>
          <w:lang w:val="id-ID"/>
        </w:rPr>
        <w:t xml:space="preserve"> </w:t>
      </w:r>
      <w:r w:rsidRPr="00D062FF">
        <w:rPr>
          <w:rFonts w:ascii="Times New Roman" w:eastAsia="Times New Roman" w:hAnsi="Times New Roman" w:cs="Times New Roman"/>
          <w:sz w:val="24"/>
          <w:szCs w:val="24"/>
        </w:rPr>
        <w:t>Indonesia.</w:t>
      </w:r>
    </w:p>
    <w:sectPr w:rsidR="00D85A63" w:rsidRPr="00161F6B" w:rsidSect="00D85A63">
      <w:pgSz w:w="12242" w:h="18722" w:code="14"/>
      <w:pgMar w:top="1701" w:right="1701" w:bottom="2268"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D51"/>
    <w:multiLevelType w:val="hybridMultilevel"/>
    <w:tmpl w:val="10144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63A92"/>
    <w:multiLevelType w:val="hybridMultilevel"/>
    <w:tmpl w:val="085636DC"/>
    <w:lvl w:ilvl="0" w:tplc="138C5FD6">
      <w:start w:val="1"/>
      <w:numFmt w:val="decimal"/>
      <w:lvlText w:val="(%1)"/>
      <w:lvlJc w:val="left"/>
      <w:pPr>
        <w:ind w:left="1287" w:hanging="360"/>
      </w:pPr>
      <w:rPr>
        <w:rFonts w:eastAsiaTheme="minorHAns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E3838B0"/>
    <w:multiLevelType w:val="hybridMultilevel"/>
    <w:tmpl w:val="D42C3830"/>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12F02997"/>
    <w:multiLevelType w:val="hybridMultilevel"/>
    <w:tmpl w:val="B7F4B006"/>
    <w:lvl w:ilvl="0" w:tplc="40F2D07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C9F476A"/>
    <w:multiLevelType w:val="hybridMultilevel"/>
    <w:tmpl w:val="2382ADDA"/>
    <w:lvl w:ilvl="0" w:tplc="A46E9986">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CE525E3"/>
    <w:multiLevelType w:val="hybridMultilevel"/>
    <w:tmpl w:val="7A7AF790"/>
    <w:lvl w:ilvl="0" w:tplc="5ED0CB5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A2AB8"/>
    <w:multiLevelType w:val="hybridMultilevel"/>
    <w:tmpl w:val="54442124"/>
    <w:lvl w:ilvl="0" w:tplc="9F4A69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E220992"/>
    <w:multiLevelType w:val="hybridMultilevel"/>
    <w:tmpl w:val="5B4CFC7A"/>
    <w:lvl w:ilvl="0" w:tplc="829CF9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15567B"/>
    <w:multiLevelType w:val="hybridMultilevel"/>
    <w:tmpl w:val="E75445BE"/>
    <w:lvl w:ilvl="0" w:tplc="04090017">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9">
    <w:nsid w:val="45A50365"/>
    <w:multiLevelType w:val="hybridMultilevel"/>
    <w:tmpl w:val="2C506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52C65"/>
    <w:multiLevelType w:val="hybridMultilevel"/>
    <w:tmpl w:val="3EC0B4D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037EC"/>
    <w:multiLevelType w:val="hybridMultilevel"/>
    <w:tmpl w:val="1716F668"/>
    <w:lvl w:ilvl="0" w:tplc="E5E40C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9E636D1"/>
    <w:multiLevelType w:val="hybridMultilevel"/>
    <w:tmpl w:val="3F3079F2"/>
    <w:lvl w:ilvl="0" w:tplc="D076CFEC">
      <w:start w:val="1"/>
      <w:numFmt w:val="lowerLetter"/>
      <w:lvlText w:val="%1."/>
      <w:lvlJc w:val="left"/>
      <w:pPr>
        <w:ind w:left="786" w:hanging="360"/>
      </w:pPr>
      <w:rPr>
        <w:rFonts w:eastAsiaTheme="minorHAnsi"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AAC6EC5"/>
    <w:multiLevelType w:val="hybridMultilevel"/>
    <w:tmpl w:val="C3867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352EC"/>
    <w:multiLevelType w:val="hybridMultilevel"/>
    <w:tmpl w:val="586EC4C0"/>
    <w:lvl w:ilvl="0" w:tplc="188C03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FAD7061"/>
    <w:multiLevelType w:val="hybridMultilevel"/>
    <w:tmpl w:val="8AB814A4"/>
    <w:lvl w:ilvl="0" w:tplc="04090015">
      <w:start w:val="1"/>
      <w:numFmt w:val="upperLetter"/>
      <w:lvlText w:val="%1."/>
      <w:lvlJc w:val="left"/>
      <w:pPr>
        <w:ind w:left="1854" w:hanging="360"/>
      </w:pPr>
      <w:rPr>
        <w:rFonts w:hint="default"/>
      </w:rPr>
    </w:lvl>
    <w:lvl w:ilvl="1" w:tplc="45F68146">
      <w:start w:val="1"/>
      <w:numFmt w:val="decimal"/>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8161435"/>
    <w:multiLevelType w:val="hybridMultilevel"/>
    <w:tmpl w:val="E6B2E88E"/>
    <w:lvl w:ilvl="0" w:tplc="C86A22A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706E1"/>
    <w:multiLevelType w:val="hybridMultilevel"/>
    <w:tmpl w:val="7FB23E3C"/>
    <w:lvl w:ilvl="0" w:tplc="D7880C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85845BA"/>
    <w:multiLevelType w:val="hybridMultilevel"/>
    <w:tmpl w:val="BA527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30BF0"/>
    <w:multiLevelType w:val="hybridMultilevel"/>
    <w:tmpl w:val="132CF8BC"/>
    <w:lvl w:ilvl="0" w:tplc="554255B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B7E85"/>
    <w:multiLevelType w:val="hybridMultilevel"/>
    <w:tmpl w:val="69EE35EE"/>
    <w:lvl w:ilvl="0" w:tplc="E996A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42EDA"/>
    <w:multiLevelType w:val="hybridMultilevel"/>
    <w:tmpl w:val="BA6E8BDC"/>
    <w:lvl w:ilvl="0" w:tplc="0409000F">
      <w:start w:val="1"/>
      <w:numFmt w:val="decimal"/>
      <w:lvlText w:val="%1."/>
      <w:lvlJc w:val="left"/>
      <w:pPr>
        <w:ind w:left="720" w:hanging="360"/>
      </w:pPr>
    </w:lvl>
    <w:lvl w:ilvl="1" w:tplc="ECF041BE">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AD0CF9"/>
    <w:multiLevelType w:val="hybridMultilevel"/>
    <w:tmpl w:val="4E349B6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7B7523"/>
    <w:multiLevelType w:val="hybridMultilevel"/>
    <w:tmpl w:val="4D089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21"/>
  </w:num>
  <w:num w:numId="4">
    <w:abstractNumId w:val="13"/>
  </w:num>
  <w:num w:numId="5">
    <w:abstractNumId w:val="22"/>
  </w:num>
  <w:num w:numId="6">
    <w:abstractNumId w:val="23"/>
  </w:num>
  <w:num w:numId="7">
    <w:abstractNumId w:val="10"/>
  </w:num>
  <w:num w:numId="8">
    <w:abstractNumId w:val="3"/>
  </w:num>
  <w:num w:numId="9">
    <w:abstractNumId w:val="11"/>
  </w:num>
  <w:num w:numId="10">
    <w:abstractNumId w:val="16"/>
  </w:num>
  <w:num w:numId="11">
    <w:abstractNumId w:val="14"/>
  </w:num>
  <w:num w:numId="12">
    <w:abstractNumId w:val="0"/>
  </w:num>
  <w:num w:numId="13">
    <w:abstractNumId w:val="7"/>
  </w:num>
  <w:num w:numId="14">
    <w:abstractNumId w:val="19"/>
  </w:num>
  <w:num w:numId="15">
    <w:abstractNumId w:val="12"/>
  </w:num>
  <w:num w:numId="16">
    <w:abstractNumId w:val="17"/>
  </w:num>
  <w:num w:numId="17">
    <w:abstractNumId w:val="6"/>
  </w:num>
  <w:num w:numId="18">
    <w:abstractNumId w:val="18"/>
  </w:num>
  <w:num w:numId="19">
    <w:abstractNumId w:val="8"/>
  </w:num>
  <w:num w:numId="20">
    <w:abstractNumId w:val="2"/>
  </w:num>
  <w:num w:numId="21">
    <w:abstractNumId w:val="5"/>
  </w:num>
  <w:num w:numId="22">
    <w:abstractNumId w:val="9"/>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D85A63"/>
    <w:rsid w:val="00037A40"/>
    <w:rsid w:val="00161F6B"/>
    <w:rsid w:val="00216F3D"/>
    <w:rsid w:val="0025015F"/>
    <w:rsid w:val="002752F6"/>
    <w:rsid w:val="00280E90"/>
    <w:rsid w:val="00340AC6"/>
    <w:rsid w:val="00341BCE"/>
    <w:rsid w:val="00355CBA"/>
    <w:rsid w:val="00360719"/>
    <w:rsid w:val="003F24BF"/>
    <w:rsid w:val="00422177"/>
    <w:rsid w:val="004F73D5"/>
    <w:rsid w:val="005621A3"/>
    <w:rsid w:val="005A70AB"/>
    <w:rsid w:val="00676532"/>
    <w:rsid w:val="008C3311"/>
    <w:rsid w:val="009E2ECB"/>
    <w:rsid w:val="00A33F0A"/>
    <w:rsid w:val="00AB15E0"/>
    <w:rsid w:val="00B51256"/>
    <w:rsid w:val="00C86AF2"/>
    <w:rsid w:val="00CD0698"/>
    <w:rsid w:val="00D04F12"/>
    <w:rsid w:val="00D85A63"/>
    <w:rsid w:val="00D976C9"/>
    <w:rsid w:val="00DE4552"/>
    <w:rsid w:val="00F24261"/>
    <w:rsid w:val="00F54449"/>
    <w:rsid w:val="00F65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A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85A63"/>
    <w:pPr>
      <w:ind w:left="720"/>
      <w:contextualSpacing/>
    </w:pPr>
  </w:style>
  <w:style w:type="paragraph" w:styleId="NoSpacing">
    <w:name w:val="No Spacing"/>
    <w:uiPriority w:val="1"/>
    <w:qFormat/>
    <w:rsid w:val="00D85A63"/>
    <w:pPr>
      <w:spacing w:after="0" w:line="240" w:lineRule="auto"/>
    </w:pPr>
  </w:style>
  <w:style w:type="character" w:styleId="Strong">
    <w:name w:val="Strong"/>
    <w:basedOn w:val="DefaultParagraphFont"/>
    <w:uiPriority w:val="22"/>
    <w:qFormat/>
    <w:rsid w:val="00F54449"/>
    <w:rPr>
      <w:b/>
      <w:bCs/>
    </w:rPr>
  </w:style>
  <w:style w:type="paragraph" w:styleId="DocumentMap">
    <w:name w:val="Document Map"/>
    <w:basedOn w:val="Normal"/>
    <w:link w:val="DocumentMapChar"/>
    <w:uiPriority w:val="99"/>
    <w:semiHidden/>
    <w:unhideWhenUsed/>
    <w:rsid w:val="003607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0719"/>
    <w:rPr>
      <w:rFonts w:ascii="Tahoma" w:hAnsi="Tahoma" w:cs="Tahoma"/>
      <w:sz w:val="16"/>
      <w:szCs w:val="16"/>
    </w:rPr>
  </w:style>
  <w:style w:type="paragraph" w:customStyle="1" w:styleId="Default">
    <w:name w:val="Default"/>
    <w:rsid w:val="0025015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divs>
    <w:div w:id="1471362877">
      <w:bodyDiv w:val="1"/>
      <w:marLeft w:val="0"/>
      <w:marRight w:val="0"/>
      <w:marTop w:val="0"/>
      <w:marBottom w:val="0"/>
      <w:divBdr>
        <w:top w:val="none" w:sz="0" w:space="0" w:color="auto"/>
        <w:left w:val="none" w:sz="0" w:space="0" w:color="auto"/>
        <w:bottom w:val="none" w:sz="0" w:space="0" w:color="auto"/>
        <w:right w:val="none" w:sz="0" w:space="0" w:color="auto"/>
      </w:divBdr>
      <w:divsChild>
        <w:div w:id="1724866832">
          <w:marLeft w:val="0"/>
          <w:marRight w:val="0"/>
          <w:marTop w:val="0"/>
          <w:marBottom w:val="0"/>
          <w:divBdr>
            <w:top w:val="none" w:sz="0" w:space="0" w:color="auto"/>
            <w:left w:val="none" w:sz="0" w:space="0" w:color="auto"/>
            <w:bottom w:val="none" w:sz="0" w:space="0" w:color="auto"/>
            <w:right w:val="none" w:sz="0" w:space="0" w:color="auto"/>
          </w:divBdr>
          <w:divsChild>
            <w:div w:id="1689018589">
              <w:marLeft w:val="0"/>
              <w:marRight w:val="0"/>
              <w:marTop w:val="0"/>
              <w:marBottom w:val="0"/>
              <w:divBdr>
                <w:top w:val="none" w:sz="0" w:space="0" w:color="auto"/>
                <w:left w:val="none" w:sz="0" w:space="0" w:color="auto"/>
                <w:bottom w:val="none" w:sz="0" w:space="0" w:color="auto"/>
                <w:right w:val="none" w:sz="0" w:space="0" w:color="auto"/>
              </w:divBdr>
            </w:div>
            <w:div w:id="2969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4917</Words>
  <Characters>28030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2017-08-21T15:41:00Z</dcterms:created>
  <dcterms:modified xsi:type="dcterms:W3CDTF">2017-08-21T15:41:00Z</dcterms:modified>
</cp:coreProperties>
</file>