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C17" w:rsidRPr="009C0245" w:rsidRDefault="009C0245" w:rsidP="001E6CB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HUBUNGAN ANTARA </w:t>
      </w:r>
      <w:r>
        <w:rPr>
          <w:rFonts w:ascii="Times New Roman" w:hAnsi="Times New Roman" w:cs="Times New Roman"/>
          <w:b/>
          <w:i/>
          <w:sz w:val="24"/>
          <w:szCs w:val="24"/>
          <w:lang w:val="en-US"/>
        </w:rPr>
        <w:t xml:space="preserve">QUALITY OF WORK LIFE </w:t>
      </w:r>
      <w:r>
        <w:rPr>
          <w:rFonts w:ascii="Times New Roman" w:hAnsi="Times New Roman" w:cs="Times New Roman"/>
          <w:b/>
          <w:sz w:val="24"/>
          <w:szCs w:val="24"/>
          <w:lang w:val="en-US"/>
        </w:rPr>
        <w:t xml:space="preserve">(QWL) DENGAN </w:t>
      </w:r>
      <w:r w:rsidR="00021C96">
        <w:rPr>
          <w:rFonts w:ascii="Times New Roman" w:hAnsi="Times New Roman" w:cs="Times New Roman"/>
          <w:b/>
          <w:i/>
          <w:sz w:val="24"/>
          <w:szCs w:val="24"/>
          <w:lang w:val="en-US"/>
        </w:rPr>
        <w:t>ORGANIZATIONAL</w:t>
      </w:r>
      <w:r>
        <w:rPr>
          <w:rFonts w:ascii="Times New Roman" w:hAnsi="Times New Roman" w:cs="Times New Roman"/>
          <w:b/>
          <w:i/>
          <w:sz w:val="24"/>
          <w:szCs w:val="24"/>
          <w:lang w:val="en-US"/>
        </w:rPr>
        <w:t xml:space="preserve"> CITIZENSHIP BEHAVIOR </w:t>
      </w:r>
      <w:r>
        <w:rPr>
          <w:rFonts w:ascii="Times New Roman" w:hAnsi="Times New Roman" w:cs="Times New Roman"/>
          <w:b/>
          <w:sz w:val="24"/>
          <w:szCs w:val="24"/>
          <w:lang w:val="en-US"/>
        </w:rPr>
        <w:t xml:space="preserve">(OCB) PADA KARYAWAN KONTRAK DI PAMERAN MODE </w:t>
      </w:r>
      <w:r w:rsidR="00285A01">
        <w:rPr>
          <w:rFonts w:ascii="Times New Roman" w:hAnsi="Times New Roman" w:cs="Times New Roman"/>
          <w:b/>
          <w:sz w:val="24"/>
          <w:szCs w:val="24"/>
          <w:lang w:val="en-US"/>
        </w:rPr>
        <w:t xml:space="preserve">MALL </w:t>
      </w:r>
      <w:r>
        <w:rPr>
          <w:rFonts w:ascii="Times New Roman" w:hAnsi="Times New Roman" w:cs="Times New Roman"/>
          <w:b/>
          <w:sz w:val="24"/>
          <w:szCs w:val="24"/>
          <w:lang w:val="en-US"/>
        </w:rPr>
        <w:t>X YOGYAKARTA</w:t>
      </w:r>
    </w:p>
    <w:p w:rsidR="00D04C17" w:rsidRDefault="00D04C17" w:rsidP="001E6CB0">
      <w:pPr>
        <w:spacing w:after="0" w:line="240" w:lineRule="auto"/>
        <w:jc w:val="center"/>
        <w:rPr>
          <w:rFonts w:ascii="Times New Roman" w:hAnsi="Times New Roman" w:cs="Times New Roman"/>
          <w:b/>
          <w:sz w:val="24"/>
          <w:szCs w:val="24"/>
          <w:lang w:val="en-US"/>
        </w:rPr>
      </w:pPr>
    </w:p>
    <w:p w:rsidR="008D436B" w:rsidRDefault="008D436B" w:rsidP="001E6CB0">
      <w:pPr>
        <w:spacing w:after="0" w:line="240" w:lineRule="auto"/>
        <w:jc w:val="center"/>
        <w:rPr>
          <w:rFonts w:ascii="Times New Roman" w:hAnsi="Times New Roman" w:cs="Times New Roman"/>
          <w:b/>
          <w:sz w:val="24"/>
          <w:szCs w:val="24"/>
          <w:lang w:val="en-US"/>
        </w:rPr>
      </w:pPr>
    </w:p>
    <w:p w:rsidR="001E6CB0" w:rsidRPr="00206514" w:rsidRDefault="009C0245" w:rsidP="001E6CB0">
      <w:pPr>
        <w:spacing w:after="0" w:line="240" w:lineRule="auto"/>
        <w:jc w:val="center"/>
        <w:rPr>
          <w:rFonts w:ascii="Times New Roman" w:hAnsi="Times New Roman"/>
          <w:b/>
          <w:lang w:val="en-US"/>
        </w:rPr>
      </w:pPr>
      <w:bookmarkStart w:id="0" w:name="_GoBack"/>
      <w:bookmarkEnd w:id="0"/>
      <w:r>
        <w:rPr>
          <w:rFonts w:ascii="Times New Roman" w:hAnsi="Times New Roman"/>
          <w:b/>
          <w:lang w:val="en-US"/>
        </w:rPr>
        <w:t>Ina Sari</w:t>
      </w:r>
    </w:p>
    <w:p w:rsidR="001E6CB0" w:rsidRPr="00206514" w:rsidRDefault="001E6CB0" w:rsidP="001E6CB0">
      <w:pPr>
        <w:spacing w:after="0" w:line="240" w:lineRule="auto"/>
        <w:jc w:val="center"/>
        <w:rPr>
          <w:rFonts w:ascii="Times New Roman" w:hAnsi="Times New Roman"/>
          <w:b/>
          <w:sz w:val="20"/>
          <w:szCs w:val="20"/>
          <w:lang w:val="en-US"/>
        </w:rPr>
      </w:pPr>
      <w:r w:rsidRPr="00206514">
        <w:rPr>
          <w:rFonts w:ascii="Times New Roman" w:hAnsi="Times New Roman"/>
          <w:sz w:val="20"/>
          <w:szCs w:val="20"/>
        </w:rPr>
        <w:t>Fakultas Psikologi Universitas Mercu Buana Yogyakarta</w:t>
      </w:r>
    </w:p>
    <w:p w:rsidR="00D04C17" w:rsidRPr="000C43DB" w:rsidRDefault="00B962EE" w:rsidP="000C43DB">
      <w:pPr>
        <w:widowControl w:val="0"/>
        <w:autoSpaceDE w:val="0"/>
        <w:autoSpaceDN w:val="0"/>
        <w:adjustRightInd w:val="0"/>
        <w:spacing w:after="0" w:line="240" w:lineRule="auto"/>
        <w:jc w:val="center"/>
        <w:rPr>
          <w:rFonts w:ascii="Times New Roman" w:hAnsi="Times New Roman"/>
          <w:sz w:val="24"/>
          <w:szCs w:val="24"/>
        </w:rPr>
      </w:pPr>
      <w:hyperlink r:id="rId7" w:history="1">
        <w:r w:rsidR="000A0B17" w:rsidRPr="00595287">
          <w:rPr>
            <w:rStyle w:val="Hyperlink"/>
            <w:rFonts w:ascii="Times New Roman" w:hAnsi="Times New Roman"/>
            <w:sz w:val="20"/>
            <w:szCs w:val="20"/>
          </w:rPr>
          <w:t>ina.sari16maret</w:t>
        </w:r>
        <w:r w:rsidR="000A0B17" w:rsidRPr="00595287">
          <w:rPr>
            <w:rStyle w:val="Hyperlink"/>
            <w:rFonts w:ascii="Times New Roman" w:hAnsi="Times New Roman"/>
            <w:sz w:val="20"/>
            <w:szCs w:val="20"/>
            <w:lang w:val="en-US"/>
          </w:rPr>
          <w:t>@</w:t>
        </w:r>
        <w:r w:rsidR="000A0B17" w:rsidRPr="00595287">
          <w:rPr>
            <w:rStyle w:val="Hyperlink"/>
            <w:rFonts w:ascii="Times New Roman" w:hAnsi="Times New Roman"/>
            <w:sz w:val="20"/>
            <w:szCs w:val="20"/>
          </w:rPr>
          <w:t>gmail.com</w:t>
        </w:r>
      </w:hyperlink>
    </w:p>
    <w:p w:rsidR="00D04C17" w:rsidRPr="00F224EF" w:rsidRDefault="00D04C17" w:rsidP="000C43DB">
      <w:pPr>
        <w:spacing w:after="0" w:line="240" w:lineRule="auto"/>
        <w:rPr>
          <w:rFonts w:ascii="Times New Roman" w:hAnsi="Times New Roman" w:cs="Times New Roman"/>
          <w:sz w:val="20"/>
          <w:szCs w:val="20"/>
          <w:lang w:val="en-US"/>
        </w:rPr>
      </w:pPr>
    </w:p>
    <w:p w:rsidR="009F063F" w:rsidRPr="00F224EF" w:rsidRDefault="009F063F" w:rsidP="001E6CB0">
      <w:pPr>
        <w:spacing w:after="0" w:line="240" w:lineRule="auto"/>
        <w:jc w:val="center"/>
        <w:rPr>
          <w:rFonts w:ascii="Times New Roman" w:hAnsi="Times New Roman" w:cs="Times New Roman"/>
          <w:b/>
          <w:sz w:val="20"/>
          <w:szCs w:val="20"/>
          <w:lang w:val="en-US"/>
        </w:rPr>
      </w:pPr>
      <w:r w:rsidRPr="00F224EF">
        <w:rPr>
          <w:rFonts w:ascii="Times New Roman" w:hAnsi="Times New Roman" w:cs="Times New Roman"/>
          <w:b/>
          <w:sz w:val="20"/>
          <w:szCs w:val="20"/>
        </w:rPr>
        <w:t>A</w:t>
      </w:r>
      <w:r w:rsidR="00F224EF" w:rsidRPr="00F224EF">
        <w:rPr>
          <w:rFonts w:ascii="Times New Roman" w:hAnsi="Times New Roman" w:cs="Times New Roman"/>
          <w:b/>
          <w:sz w:val="20"/>
          <w:szCs w:val="20"/>
          <w:lang w:val="en-US"/>
        </w:rPr>
        <w:t>bstrak</w:t>
      </w:r>
    </w:p>
    <w:p w:rsidR="00AC28E7" w:rsidRDefault="00AC28E7" w:rsidP="00AC28E7">
      <w:pPr>
        <w:spacing w:after="0" w:line="240" w:lineRule="auto"/>
        <w:ind w:firstLine="720"/>
        <w:jc w:val="both"/>
        <w:rPr>
          <w:rFonts w:ascii="Times New Roman" w:hAnsi="Times New Roman" w:cs="Times New Roman"/>
          <w:sz w:val="20"/>
          <w:szCs w:val="20"/>
          <w:lang w:val="en-ID"/>
        </w:rPr>
      </w:pPr>
      <w:r w:rsidRPr="00AC28E7">
        <w:rPr>
          <w:rFonts w:ascii="Times New Roman" w:hAnsi="Times New Roman" w:cs="Times New Roman"/>
          <w:sz w:val="20"/>
          <w:szCs w:val="20"/>
          <w:lang w:val="en-ID"/>
        </w:rPr>
        <w:t>Penelitian ini bertujuan untuk mengetahui hubungan antara Quality of Work Life (QWL) dengan organizational citizenship behavior (OCB) pada karyawan kontrak di pameran mode Mall X Yogyakarta. Hipotesis dalam penelitian ini adalah terdapat hubungan positif antara QWL dengan OCB. Subjek penelitian adala</w:t>
      </w:r>
      <w:r w:rsidR="00987FAF">
        <w:rPr>
          <w:rFonts w:ascii="Times New Roman" w:hAnsi="Times New Roman" w:cs="Times New Roman"/>
          <w:sz w:val="20"/>
          <w:szCs w:val="20"/>
          <w:lang w:val="en-ID"/>
        </w:rPr>
        <w:t>h karyawan kontrak berusia 20-25</w:t>
      </w:r>
      <w:r w:rsidRPr="00AC28E7">
        <w:rPr>
          <w:rFonts w:ascii="Times New Roman" w:hAnsi="Times New Roman" w:cs="Times New Roman"/>
          <w:sz w:val="20"/>
          <w:szCs w:val="20"/>
          <w:lang w:val="en-ID"/>
        </w:rPr>
        <w:t xml:space="preserve"> tahun dan sudah bekerja minimal 1 tahun sebanyak 70 karyawan.  Pengambilan subjek menggunakan sampling purporsive dengan data yang dikumpulkan menggunakan Skala OCB dan Skala QWL. Data dianalisis menggunakan korelasi product moment dengan program SPSS v.23. Berdasarkan hasil analisis, diperoleh nilai korelasi sebesar 0.285 dengan p = 0.000 (p&lt;0.005). Hasil tersebut menunjukan bahwa terdapat hubungan positif yang signifikan antara QWL dengan OCB. Diterimanya hipotesis dalam penelitian ini menunjukkan koefisien determinasi (R²) sebesar 0.296 yang berarti QWL memiliki kontribusi 8.1% terhadap OCB dan sisanya 91.9% dipengaruhi oleh faktor lain yaitu faktor karakteristik individu, karakteristik pekerjaan, karakteristik organisasi, dan faktor karakteristik kepemimpinan.</w:t>
      </w:r>
    </w:p>
    <w:p w:rsidR="00AC28E7" w:rsidRPr="00AC28E7" w:rsidRDefault="00AC28E7" w:rsidP="00AC28E7">
      <w:pPr>
        <w:spacing w:after="0" w:line="240" w:lineRule="auto"/>
        <w:ind w:firstLine="720"/>
        <w:jc w:val="both"/>
        <w:rPr>
          <w:rFonts w:ascii="Times New Roman" w:hAnsi="Times New Roman" w:cs="Times New Roman"/>
          <w:sz w:val="20"/>
          <w:szCs w:val="20"/>
          <w:lang w:val="en-ID"/>
        </w:rPr>
      </w:pPr>
    </w:p>
    <w:p w:rsidR="00AC28E7" w:rsidRPr="001E6CB0" w:rsidRDefault="00AC28E7" w:rsidP="00AC28E7">
      <w:pPr>
        <w:spacing w:after="0" w:line="240" w:lineRule="auto"/>
        <w:jc w:val="both"/>
        <w:rPr>
          <w:rFonts w:ascii="Times New Roman" w:hAnsi="Times New Roman" w:cs="Times New Roman"/>
          <w:sz w:val="20"/>
          <w:szCs w:val="20"/>
          <w:lang w:val="en-ID"/>
        </w:rPr>
      </w:pPr>
      <w:r w:rsidRPr="00AC28E7">
        <w:rPr>
          <w:rFonts w:ascii="Times New Roman" w:hAnsi="Times New Roman" w:cs="Times New Roman"/>
          <w:b/>
          <w:sz w:val="20"/>
          <w:szCs w:val="20"/>
          <w:lang w:val="en-ID"/>
        </w:rPr>
        <w:t>Kata kunci :</w:t>
      </w:r>
      <w:r w:rsidRPr="00AC28E7">
        <w:rPr>
          <w:rFonts w:ascii="Times New Roman" w:hAnsi="Times New Roman" w:cs="Times New Roman"/>
          <w:sz w:val="20"/>
          <w:szCs w:val="20"/>
          <w:lang w:val="en-ID"/>
        </w:rPr>
        <w:t xml:space="preserve"> QWL, OCB</w:t>
      </w:r>
    </w:p>
    <w:p w:rsidR="00D04C17" w:rsidRDefault="00D04C17" w:rsidP="001E6CB0">
      <w:pPr>
        <w:pStyle w:val="ListParagraph"/>
        <w:spacing w:after="0" w:line="240" w:lineRule="auto"/>
        <w:ind w:left="0"/>
        <w:rPr>
          <w:rFonts w:ascii="Times New Roman" w:hAnsi="Times New Roman" w:cs="Times New Roman"/>
          <w:b/>
          <w:i/>
          <w:lang w:val="en-US"/>
        </w:rPr>
      </w:pPr>
    </w:p>
    <w:p w:rsidR="001E6CB0" w:rsidRDefault="001E6CB0" w:rsidP="001E6CB0">
      <w:pPr>
        <w:pStyle w:val="ListParagraph"/>
        <w:spacing w:after="0" w:line="240" w:lineRule="auto"/>
        <w:ind w:left="0"/>
        <w:jc w:val="center"/>
        <w:rPr>
          <w:rFonts w:ascii="Times New Roman" w:hAnsi="Times New Roman" w:cs="Times New Roman"/>
          <w:b/>
          <w:i/>
          <w:lang w:val="en-US"/>
        </w:rPr>
      </w:pPr>
    </w:p>
    <w:p w:rsidR="000A0B17" w:rsidRPr="007D446C" w:rsidRDefault="007D446C" w:rsidP="000A0B17">
      <w:pPr>
        <w:spacing w:after="0" w:line="240" w:lineRule="auto"/>
        <w:jc w:val="center"/>
        <w:rPr>
          <w:rFonts w:ascii="Times New Roman" w:hAnsi="Times New Roman" w:cs="Times New Roman"/>
          <w:b/>
          <w:i/>
          <w:sz w:val="24"/>
          <w:szCs w:val="24"/>
        </w:rPr>
      </w:pPr>
      <w:r w:rsidRPr="007D446C">
        <w:rPr>
          <w:rFonts w:ascii="Times New Roman" w:hAnsi="Times New Roman" w:cs="Times New Roman"/>
          <w:b/>
          <w:i/>
          <w:sz w:val="24"/>
          <w:szCs w:val="24"/>
          <w:lang w:val="en-US"/>
        </w:rPr>
        <w:t>THE RELATIONSHIP BETWEEN QUALITY OF WORK LIFE (QWL) AND ORGANIZATIONAL CITIZENSHIP BEHAVIOR (OCB) ON CONTRACT EMPLOYEES AT THE MALL X YOGYAKARTA FASHION EXHIBITION</w:t>
      </w:r>
    </w:p>
    <w:p w:rsidR="001E6CB0" w:rsidRDefault="001E6CB0" w:rsidP="001E6CB0">
      <w:pPr>
        <w:spacing w:after="0" w:line="240" w:lineRule="auto"/>
        <w:jc w:val="center"/>
        <w:rPr>
          <w:rFonts w:ascii="Times New Roman" w:hAnsi="Times New Roman"/>
          <w:b/>
          <w:lang w:val="en-US"/>
        </w:rPr>
      </w:pPr>
    </w:p>
    <w:p w:rsidR="00582756" w:rsidRDefault="00582756" w:rsidP="001E6CB0">
      <w:pPr>
        <w:spacing w:after="0" w:line="240" w:lineRule="auto"/>
        <w:jc w:val="center"/>
        <w:rPr>
          <w:rFonts w:ascii="Times New Roman" w:hAnsi="Times New Roman"/>
          <w:b/>
          <w:lang w:val="en-US"/>
        </w:rPr>
      </w:pPr>
    </w:p>
    <w:p w:rsidR="001E6CB0" w:rsidRPr="00206514" w:rsidRDefault="009C0245" w:rsidP="001E6CB0">
      <w:pPr>
        <w:spacing w:after="0" w:line="240" w:lineRule="auto"/>
        <w:jc w:val="center"/>
        <w:rPr>
          <w:rFonts w:ascii="Times New Roman" w:hAnsi="Times New Roman"/>
          <w:b/>
          <w:lang w:val="en-US"/>
        </w:rPr>
      </w:pPr>
      <w:r>
        <w:rPr>
          <w:rFonts w:ascii="Times New Roman" w:hAnsi="Times New Roman"/>
          <w:b/>
          <w:lang w:val="en-US"/>
        </w:rPr>
        <w:t>Ina Sari</w:t>
      </w:r>
    </w:p>
    <w:p w:rsidR="009574D6" w:rsidRPr="00F224EF" w:rsidRDefault="009574D6" w:rsidP="001E6CB0">
      <w:pPr>
        <w:spacing w:after="0" w:line="240" w:lineRule="auto"/>
        <w:jc w:val="center"/>
        <w:rPr>
          <w:rFonts w:ascii="Times New Roman" w:eastAsia="Times New Roman" w:hAnsi="Times New Roman" w:cs="Times New Roman"/>
          <w:sz w:val="20"/>
          <w:szCs w:val="20"/>
          <w:lang w:val="en-US" w:eastAsia="id-ID"/>
        </w:rPr>
      </w:pPr>
      <w:r w:rsidRPr="00F224EF">
        <w:rPr>
          <w:rFonts w:ascii="Times New Roman" w:eastAsia="Times New Roman" w:hAnsi="Times New Roman" w:cs="Times New Roman"/>
          <w:sz w:val="20"/>
          <w:szCs w:val="20"/>
          <w:lang w:val="en-US" w:eastAsia="id-ID"/>
        </w:rPr>
        <w:t>The Faculty Of Psychology O</w:t>
      </w:r>
      <w:r w:rsidR="00D471F5" w:rsidRPr="00F224EF">
        <w:rPr>
          <w:rFonts w:ascii="Times New Roman" w:eastAsia="Times New Roman" w:hAnsi="Times New Roman" w:cs="Times New Roman"/>
          <w:sz w:val="20"/>
          <w:szCs w:val="20"/>
          <w:lang w:val="en-US" w:eastAsia="id-ID"/>
        </w:rPr>
        <w:t>f The Univer</w:t>
      </w:r>
      <w:r w:rsidR="009B07D0" w:rsidRPr="00F224EF">
        <w:rPr>
          <w:rFonts w:ascii="Times New Roman" w:eastAsia="Times New Roman" w:hAnsi="Times New Roman" w:cs="Times New Roman"/>
          <w:sz w:val="20"/>
          <w:szCs w:val="20"/>
          <w:lang w:val="en-US" w:eastAsia="id-ID"/>
        </w:rPr>
        <w:t>s</w:t>
      </w:r>
      <w:r w:rsidR="00D471F5" w:rsidRPr="00F224EF">
        <w:rPr>
          <w:rFonts w:ascii="Times New Roman" w:eastAsia="Times New Roman" w:hAnsi="Times New Roman" w:cs="Times New Roman"/>
          <w:sz w:val="20"/>
          <w:szCs w:val="20"/>
          <w:lang w:val="en-US" w:eastAsia="id-ID"/>
        </w:rPr>
        <w:t xml:space="preserve">ity Of Mercu Buana </w:t>
      </w:r>
      <w:r w:rsidRPr="00F224EF">
        <w:rPr>
          <w:rFonts w:ascii="Times New Roman" w:eastAsia="Times New Roman" w:hAnsi="Times New Roman" w:cs="Times New Roman"/>
          <w:sz w:val="20"/>
          <w:szCs w:val="20"/>
          <w:lang w:val="en-US" w:eastAsia="id-ID"/>
        </w:rPr>
        <w:t>Yogyakarta</w:t>
      </w:r>
    </w:p>
    <w:p w:rsidR="001E6CB0" w:rsidRPr="00206514" w:rsidRDefault="000A0B17" w:rsidP="001E6CB0">
      <w:pPr>
        <w:widowControl w:val="0"/>
        <w:autoSpaceDE w:val="0"/>
        <w:autoSpaceDN w:val="0"/>
        <w:adjustRightInd w:val="0"/>
        <w:spacing w:after="0" w:line="240" w:lineRule="auto"/>
        <w:jc w:val="center"/>
        <w:rPr>
          <w:rFonts w:ascii="Times New Roman" w:hAnsi="Times New Roman"/>
          <w:sz w:val="24"/>
          <w:szCs w:val="24"/>
        </w:rPr>
      </w:pPr>
      <w:hyperlink r:id="rId8" w:history="1">
        <w:r w:rsidRPr="00595287">
          <w:rPr>
            <w:rStyle w:val="Hyperlink"/>
            <w:rFonts w:ascii="Times New Roman" w:hAnsi="Times New Roman"/>
            <w:sz w:val="20"/>
            <w:szCs w:val="20"/>
          </w:rPr>
          <w:t>ina.sari16maret</w:t>
        </w:r>
        <w:r w:rsidRPr="00595287">
          <w:rPr>
            <w:rStyle w:val="Hyperlink"/>
            <w:rFonts w:ascii="Times New Roman" w:hAnsi="Times New Roman"/>
            <w:sz w:val="20"/>
            <w:szCs w:val="20"/>
            <w:lang w:val="en-US"/>
          </w:rPr>
          <w:t>@</w:t>
        </w:r>
        <w:r w:rsidRPr="00595287">
          <w:rPr>
            <w:rStyle w:val="Hyperlink"/>
            <w:rFonts w:ascii="Times New Roman" w:hAnsi="Times New Roman"/>
            <w:sz w:val="20"/>
            <w:szCs w:val="20"/>
          </w:rPr>
          <w:t>gmail.com</w:t>
        </w:r>
      </w:hyperlink>
    </w:p>
    <w:p w:rsidR="00D04C17" w:rsidRDefault="00D04C17" w:rsidP="000C43DB">
      <w:pPr>
        <w:spacing w:after="0" w:line="240" w:lineRule="auto"/>
        <w:rPr>
          <w:rStyle w:val="Hyperlink"/>
          <w:rFonts w:ascii="Times New Roman" w:hAnsi="Times New Roman" w:cs="Times New Roman"/>
          <w:color w:val="auto"/>
          <w:sz w:val="20"/>
          <w:szCs w:val="20"/>
          <w:u w:val="none"/>
          <w:lang w:val="en-US"/>
        </w:rPr>
      </w:pPr>
    </w:p>
    <w:p w:rsidR="001E6CB0" w:rsidRPr="00AC28E7" w:rsidRDefault="009574D6" w:rsidP="00AC28E7">
      <w:pPr>
        <w:spacing w:after="0" w:line="240" w:lineRule="auto"/>
        <w:jc w:val="center"/>
        <w:rPr>
          <w:rFonts w:ascii="Times New Roman" w:hAnsi="Times New Roman" w:cs="Times New Roman"/>
          <w:b/>
          <w:sz w:val="20"/>
          <w:szCs w:val="20"/>
        </w:rPr>
      </w:pPr>
      <w:r w:rsidRPr="001E6CB0">
        <w:rPr>
          <w:rFonts w:ascii="Times New Roman" w:hAnsi="Times New Roman" w:cs="Times New Roman"/>
          <w:b/>
          <w:sz w:val="20"/>
          <w:szCs w:val="20"/>
        </w:rPr>
        <w:t>Abstract</w:t>
      </w:r>
    </w:p>
    <w:p w:rsidR="00AC28E7" w:rsidRPr="00AC28E7" w:rsidRDefault="00AC28E7" w:rsidP="00AC28E7">
      <w:pPr>
        <w:pStyle w:val="Default"/>
        <w:ind w:firstLine="720"/>
        <w:jc w:val="both"/>
        <w:rPr>
          <w:i/>
          <w:sz w:val="20"/>
          <w:szCs w:val="20"/>
          <w:lang w:val="en-US"/>
        </w:rPr>
      </w:pPr>
      <w:r w:rsidRPr="00AC28E7">
        <w:rPr>
          <w:i/>
          <w:sz w:val="20"/>
          <w:szCs w:val="20"/>
          <w:lang w:val="en-US"/>
        </w:rPr>
        <w:t>This study aims to determine the relationship between Quality of Work Life (QWL) and organizational citizenship behavior (OCB) on contract employees at the Mall X Yogyakarta fashion exhibition. The hypothesis in this study is that there is a positive relationship between QWL and OCB. The research subjects w</w:t>
      </w:r>
      <w:r w:rsidR="00987FAF">
        <w:rPr>
          <w:i/>
          <w:sz w:val="20"/>
          <w:szCs w:val="20"/>
          <w:lang w:val="en-US"/>
        </w:rPr>
        <w:t>ere contract employees aged 20-2</w:t>
      </w:r>
      <w:r w:rsidRPr="00AC28E7">
        <w:rPr>
          <w:i/>
          <w:sz w:val="20"/>
          <w:szCs w:val="20"/>
          <w:lang w:val="en-US"/>
        </w:rPr>
        <w:t>5 years and had worked for at least 1 year as many as 70 employees. Subject collection uses purporsive sampling with data collected using OCB Scale and QWL Scale. Data were analyzed using product moment correlation with the SPSS v.23 program. Based on the results of the analysis, obtained a correlation value of 0.285 with p = 0.000 (p &lt;0.005). These results show that there is a significant positive relationship between QWL and OCB. The acceptance of the hypothesis in this study shows the coefficient of determination (R²) of 0.296 which means that QWL has a contribution of 8.1% to OCB and the remaining 91.9% is influenced by other factors, namely individual characteristics, job characteristics, organizational characteristics, and leadership characteristics.</w:t>
      </w:r>
    </w:p>
    <w:p w:rsidR="00AC28E7" w:rsidRPr="00AC28E7" w:rsidRDefault="00AC28E7" w:rsidP="00AC28E7">
      <w:pPr>
        <w:pStyle w:val="Default"/>
        <w:jc w:val="both"/>
        <w:rPr>
          <w:i/>
          <w:sz w:val="20"/>
          <w:szCs w:val="20"/>
          <w:lang w:val="en-US"/>
        </w:rPr>
      </w:pPr>
      <w:r w:rsidRPr="00AC28E7">
        <w:rPr>
          <w:i/>
          <w:sz w:val="20"/>
          <w:szCs w:val="20"/>
          <w:lang w:val="en-US"/>
        </w:rPr>
        <w:tab/>
      </w:r>
    </w:p>
    <w:p w:rsidR="00F224EF" w:rsidRPr="00F224EF" w:rsidRDefault="00AC28E7" w:rsidP="00AC28E7">
      <w:pPr>
        <w:pStyle w:val="Default"/>
        <w:jc w:val="both"/>
        <w:rPr>
          <w:i/>
          <w:sz w:val="20"/>
          <w:szCs w:val="20"/>
          <w:lang w:val="en-US"/>
        </w:rPr>
      </w:pPr>
      <w:r w:rsidRPr="00AC28E7">
        <w:rPr>
          <w:b/>
          <w:i/>
          <w:sz w:val="20"/>
          <w:szCs w:val="20"/>
          <w:lang w:val="en-US"/>
        </w:rPr>
        <w:t>Keywords:</w:t>
      </w:r>
      <w:r w:rsidRPr="00AC28E7">
        <w:rPr>
          <w:i/>
          <w:sz w:val="20"/>
          <w:szCs w:val="20"/>
          <w:lang w:val="en-US"/>
        </w:rPr>
        <w:t xml:space="preserve"> QWL, OCB</w:t>
      </w:r>
      <w:r w:rsidR="00F224EF" w:rsidRPr="00F224EF">
        <w:rPr>
          <w:i/>
          <w:sz w:val="20"/>
          <w:szCs w:val="20"/>
          <w:lang w:val="en-US"/>
        </w:rPr>
        <w:tab/>
      </w:r>
      <w:r w:rsidR="00D04C17" w:rsidRPr="00F224EF">
        <w:rPr>
          <w:i/>
          <w:sz w:val="20"/>
          <w:szCs w:val="20"/>
        </w:rPr>
        <w:t xml:space="preserve"> </w:t>
      </w:r>
    </w:p>
    <w:p w:rsidR="009574D6" w:rsidRDefault="009574D6" w:rsidP="001E6CB0">
      <w:pPr>
        <w:spacing w:after="0" w:line="240" w:lineRule="auto"/>
        <w:jc w:val="both"/>
        <w:rPr>
          <w:rFonts w:ascii="Times New Roman" w:hAnsi="Times New Roman" w:cs="Times New Roman"/>
          <w:sz w:val="20"/>
          <w:szCs w:val="20"/>
          <w:lang w:val="en-US"/>
        </w:rPr>
      </w:pPr>
    </w:p>
    <w:p w:rsidR="00AC28E7" w:rsidRDefault="00AC28E7" w:rsidP="001E6CB0">
      <w:pPr>
        <w:spacing w:after="0" w:line="240" w:lineRule="auto"/>
        <w:jc w:val="both"/>
        <w:rPr>
          <w:rFonts w:ascii="Times New Roman" w:hAnsi="Times New Roman" w:cs="Times New Roman"/>
          <w:sz w:val="20"/>
          <w:szCs w:val="20"/>
          <w:lang w:val="en-US"/>
        </w:rPr>
      </w:pPr>
    </w:p>
    <w:p w:rsidR="00AC28E7" w:rsidRDefault="00AC28E7" w:rsidP="001E6CB0">
      <w:pPr>
        <w:spacing w:after="0" w:line="240" w:lineRule="auto"/>
        <w:jc w:val="both"/>
        <w:rPr>
          <w:rFonts w:ascii="Times New Roman" w:hAnsi="Times New Roman" w:cs="Times New Roman"/>
          <w:sz w:val="20"/>
          <w:szCs w:val="20"/>
          <w:lang w:val="en-US"/>
        </w:rPr>
      </w:pPr>
    </w:p>
    <w:p w:rsidR="00AC28E7" w:rsidRPr="00F224EF" w:rsidRDefault="00AC28E7" w:rsidP="001E6CB0">
      <w:pPr>
        <w:spacing w:after="0" w:line="240" w:lineRule="auto"/>
        <w:jc w:val="both"/>
        <w:rPr>
          <w:rFonts w:ascii="Times New Roman" w:hAnsi="Times New Roman" w:cs="Times New Roman"/>
          <w:sz w:val="20"/>
          <w:szCs w:val="20"/>
          <w:lang w:val="en-US"/>
        </w:rPr>
        <w:sectPr w:rsidR="00AC28E7" w:rsidRPr="00F224EF" w:rsidSect="00252C31">
          <w:footerReference w:type="default" r:id="rId9"/>
          <w:pgSz w:w="11906" w:h="16838"/>
          <w:pgMar w:top="2268" w:right="1701" w:bottom="1701" w:left="2268" w:header="709" w:footer="709" w:gutter="0"/>
          <w:cols w:space="708"/>
          <w:docGrid w:linePitch="360"/>
        </w:sectPr>
      </w:pPr>
    </w:p>
    <w:p w:rsidR="00996AFD" w:rsidRPr="00F224EF" w:rsidRDefault="00121ABF" w:rsidP="00AC28E7">
      <w:pPr>
        <w:spacing w:after="0" w:line="360" w:lineRule="auto"/>
        <w:jc w:val="both"/>
        <w:rPr>
          <w:rFonts w:ascii="Times New Roman" w:hAnsi="Times New Roman" w:cs="Times New Roman"/>
          <w:b/>
          <w:sz w:val="24"/>
          <w:szCs w:val="24"/>
          <w:lang w:val="en-US"/>
        </w:rPr>
        <w:sectPr w:rsidR="00996AFD" w:rsidRPr="00F224EF" w:rsidSect="00252C31">
          <w:type w:val="continuous"/>
          <w:pgSz w:w="11906" w:h="16838"/>
          <w:pgMar w:top="2268" w:right="1701" w:bottom="1701" w:left="2268" w:header="709" w:footer="709" w:gutter="0"/>
          <w:cols w:space="708"/>
          <w:docGrid w:linePitch="360"/>
        </w:sectPr>
      </w:pPr>
      <w:r w:rsidRPr="00F224EF">
        <w:rPr>
          <w:rFonts w:ascii="Times New Roman" w:hAnsi="Times New Roman" w:cs="Times New Roman"/>
          <w:b/>
          <w:sz w:val="24"/>
          <w:szCs w:val="24"/>
        </w:rPr>
        <w:lastRenderedPageBreak/>
        <w:t>PENDAHULUA</w:t>
      </w:r>
      <w:r w:rsidR="00CE16A6">
        <w:rPr>
          <w:rFonts w:ascii="Times New Roman" w:hAnsi="Times New Roman" w:cs="Times New Roman"/>
          <w:b/>
          <w:sz w:val="24"/>
          <w:szCs w:val="24"/>
          <w:lang w:val="en-US"/>
        </w:rPr>
        <w:t>N</w:t>
      </w:r>
    </w:p>
    <w:p w:rsidR="00AC28E7" w:rsidRPr="00C86F71" w:rsidRDefault="00AC28E7" w:rsidP="00AC28E7">
      <w:pPr>
        <w:pStyle w:val="Default"/>
        <w:spacing w:line="360" w:lineRule="auto"/>
        <w:ind w:firstLine="720"/>
        <w:jc w:val="both"/>
        <w:rPr>
          <w:i/>
          <w:iCs/>
          <w:color w:val="auto"/>
        </w:rPr>
      </w:pPr>
      <w:r w:rsidRPr="00C86F71">
        <w:rPr>
          <w:color w:val="auto"/>
        </w:rPr>
        <w:lastRenderedPageBreak/>
        <w:t xml:space="preserve">Masyarakat Indonesia memang sudah dikenal sebagai masyarakat konsumtif karena cenderung membeli barang-barang baru walaupun barang yang di milikinya masih berfungsi. Dasarnya adalah mengikuti </w:t>
      </w:r>
      <w:r w:rsidRPr="00C86F71">
        <w:rPr>
          <w:i/>
          <w:color w:val="auto"/>
        </w:rPr>
        <w:t>trend</w:t>
      </w:r>
      <w:r w:rsidRPr="00C86F71">
        <w:rPr>
          <w:color w:val="auto"/>
        </w:rPr>
        <w:t xml:space="preserve"> (perkembangan terbaru) tanpa mempertimbangkan fungsinya. Produk-produk dari mode memiliki banyak model sehingga menarik perhatian konsumen, mulai dari jenis pakaian, tas, sepatu, alat </w:t>
      </w:r>
      <w:r w:rsidRPr="00C86F71">
        <w:rPr>
          <w:i/>
          <w:iCs/>
          <w:color w:val="auto"/>
        </w:rPr>
        <w:t>make up</w:t>
      </w:r>
      <w:r w:rsidRPr="00C86F71">
        <w:rPr>
          <w:color w:val="auto"/>
        </w:rPr>
        <w:t>, dan lainnya (Hidayah, 2015). Mode menjadi bagian yang tidak dapat dilepaskan dari</w:t>
      </w:r>
      <w:r>
        <w:rPr>
          <w:color w:val="auto"/>
        </w:rPr>
        <w:t xml:space="preserve"> gaya </w:t>
      </w:r>
      <w:r w:rsidRPr="00C86F71">
        <w:rPr>
          <w:color w:val="auto"/>
        </w:rPr>
        <w:t xml:space="preserve">hidup yang bukan sekadar penutup tubuh maupun hiasan, lebih dari itu mode juga menjadi alat komunikasi untuk menyampaikan identitas pribadi pemakainya (Hendariningrum, 2008). </w:t>
      </w:r>
    </w:p>
    <w:p w:rsidR="00AC28E7" w:rsidRPr="00C86F71" w:rsidRDefault="00AC28E7" w:rsidP="00AC28E7">
      <w:pPr>
        <w:autoSpaceDE w:val="0"/>
        <w:autoSpaceDN w:val="0"/>
        <w:adjustRightInd w:val="0"/>
        <w:spacing w:after="0" w:line="360" w:lineRule="auto"/>
        <w:jc w:val="both"/>
        <w:rPr>
          <w:rFonts w:ascii="Times New Roman" w:hAnsi="Times New Roman" w:cs="Times New Roman"/>
          <w:sz w:val="24"/>
          <w:szCs w:val="24"/>
        </w:rPr>
      </w:pPr>
      <w:r w:rsidRPr="00C86F71">
        <w:rPr>
          <w:rFonts w:ascii="Times New Roman" w:hAnsi="Times New Roman" w:cs="Times New Roman"/>
          <w:sz w:val="24"/>
          <w:szCs w:val="24"/>
        </w:rPr>
        <w:tab/>
        <w:t xml:space="preserve">Produsen pun berlomba untuk membuat produk mode terbaru dan memperkenalkan produknya melalui berbagai strategi, salah satunya strategi pameran (Hendariningrum &amp; Susilo, 2008). Pameran merupakan suatu kegiatan yang dilakukan oleh seorang, beberapa seniman, maupun </w:t>
      </w:r>
      <w:r w:rsidRPr="00C86F71">
        <w:rPr>
          <w:rFonts w:ascii="Times New Roman" w:hAnsi="Times New Roman" w:cs="Times New Roman"/>
          <w:sz w:val="24"/>
          <w:szCs w:val="24"/>
        </w:rPr>
        <w:lastRenderedPageBreak/>
        <w:t>perusahaan untuk menyampaikan gagasan atau idenya, sehingga dapat memperkenalkan produknya kepada masyarakat melalui media karya seni sesuai dengan bidang yang di tekuni. Kegiatan ini sangat diharapkan dapat menjalin komunikasi antara seniman atau perusahaan yang diwakili oleh karya seninya dengan apresiator dari penikmat seni.  Adapun tujuan dari diselenggarakannya pameran ada beberapa aspek yaitu tujuan sosial, tujuan kemanusian dan </w:t>
      </w:r>
      <w:r>
        <w:rPr>
          <w:rFonts w:ascii="Times New Roman" w:hAnsi="Times New Roman" w:cs="Times New Roman"/>
          <w:sz w:val="24"/>
          <w:szCs w:val="24"/>
        </w:rPr>
        <w:t>tujuan komersial (Markaz</w:t>
      </w:r>
      <w:r w:rsidRPr="00D85033">
        <w:rPr>
          <w:rFonts w:ascii="Times New Roman" w:hAnsi="Times New Roman" w:cs="Times New Roman"/>
          <w:b/>
          <w:sz w:val="24"/>
          <w:szCs w:val="24"/>
        </w:rPr>
        <w:t xml:space="preserve">, </w:t>
      </w:r>
      <w:r w:rsidRPr="00D85033">
        <w:rPr>
          <w:rStyle w:val="Strong"/>
          <w:rFonts w:ascii="Times New Roman" w:hAnsi="Times New Roman" w:cs="Times New Roman"/>
          <w:b w:val="0"/>
          <w:sz w:val="24"/>
          <w:szCs w:val="24"/>
          <w:bdr w:val="none" w:sz="0" w:space="0" w:color="auto" w:frame="1"/>
        </w:rPr>
        <w:t>2016)</w:t>
      </w:r>
      <w:r w:rsidRPr="00D85033">
        <w:rPr>
          <w:rFonts w:ascii="Times New Roman" w:hAnsi="Times New Roman" w:cs="Times New Roman"/>
          <w:b/>
          <w:sz w:val="24"/>
          <w:szCs w:val="24"/>
        </w:rPr>
        <w:t>.</w:t>
      </w:r>
    </w:p>
    <w:p w:rsidR="00AC28E7" w:rsidRPr="00C86F71" w:rsidRDefault="00AC28E7" w:rsidP="00AC28E7">
      <w:pPr>
        <w:autoSpaceDE w:val="0"/>
        <w:autoSpaceDN w:val="0"/>
        <w:adjustRightInd w:val="0"/>
        <w:spacing w:after="0" w:line="360" w:lineRule="auto"/>
        <w:jc w:val="both"/>
        <w:rPr>
          <w:rFonts w:ascii="Times New Roman" w:hAnsi="Times New Roman" w:cs="Times New Roman"/>
          <w:sz w:val="24"/>
          <w:szCs w:val="24"/>
        </w:rPr>
      </w:pPr>
      <w:r w:rsidRPr="00C86F71">
        <w:rPr>
          <w:rFonts w:ascii="Times New Roman" w:hAnsi="Times New Roman" w:cs="Times New Roman"/>
          <w:sz w:val="24"/>
          <w:szCs w:val="24"/>
        </w:rPr>
        <w:tab/>
      </w:r>
      <w:r w:rsidRPr="00C86F71">
        <w:rPr>
          <w:rFonts w:ascii="Times New Roman" w:hAnsi="Times New Roman" w:cs="Times New Roman"/>
          <w:bCs/>
          <w:sz w:val="24"/>
          <w:szCs w:val="24"/>
        </w:rPr>
        <w:t>Pameran </w:t>
      </w:r>
      <w:r w:rsidRPr="00C86F71">
        <w:rPr>
          <w:rFonts w:ascii="Times New Roman" w:hAnsi="Times New Roman" w:cs="Times New Roman"/>
          <w:sz w:val="24"/>
          <w:szCs w:val="24"/>
        </w:rPr>
        <w:t>secara </w:t>
      </w:r>
      <w:r w:rsidRPr="00C86F71">
        <w:rPr>
          <w:rFonts w:ascii="Times New Roman" w:hAnsi="Times New Roman" w:cs="Times New Roman"/>
          <w:bCs/>
          <w:sz w:val="24"/>
          <w:szCs w:val="24"/>
        </w:rPr>
        <w:t>komersial</w:t>
      </w:r>
      <w:r w:rsidRPr="00C86F71">
        <w:rPr>
          <w:rFonts w:ascii="Times New Roman" w:hAnsi="Times New Roman" w:cs="Times New Roman"/>
          <w:sz w:val="24"/>
          <w:szCs w:val="24"/>
        </w:rPr>
        <w:t xml:space="preserve"> adalah untuk menghasilkan keuntungan atau profit bagi seniman maupun penyelenggara (Gracia, 2009). Pameran komersial juga menawarkan mode dari suatu produk dipusat keramaian atau </w:t>
      </w:r>
      <w:r w:rsidRPr="00C86F71">
        <w:rPr>
          <w:rFonts w:ascii="Times New Roman" w:hAnsi="Times New Roman" w:cs="Times New Roman"/>
          <w:i/>
          <w:sz w:val="24"/>
          <w:szCs w:val="24"/>
        </w:rPr>
        <w:t>exhibition</w:t>
      </w:r>
      <w:r w:rsidRPr="00C86F71">
        <w:rPr>
          <w:rFonts w:ascii="Times New Roman" w:hAnsi="Times New Roman" w:cs="Times New Roman"/>
          <w:sz w:val="24"/>
          <w:szCs w:val="24"/>
        </w:rPr>
        <w:t xml:space="preserve"> mall yang dilakukan secara tunggal atau bersama-sama dengan brand lainnya </w:t>
      </w:r>
      <w:r>
        <w:rPr>
          <w:rFonts w:ascii="Times New Roman" w:hAnsi="Times New Roman" w:cs="Times New Roman"/>
          <w:sz w:val="24"/>
          <w:szCs w:val="24"/>
        </w:rPr>
        <w:t xml:space="preserve">(Markaz, </w:t>
      </w:r>
      <w:r w:rsidRPr="0071070F">
        <w:rPr>
          <w:rStyle w:val="Strong"/>
          <w:rFonts w:ascii="Times New Roman" w:hAnsi="Times New Roman" w:cs="Times New Roman"/>
          <w:b w:val="0"/>
          <w:sz w:val="24"/>
          <w:szCs w:val="24"/>
          <w:bdr w:val="none" w:sz="0" w:space="0" w:color="auto" w:frame="1"/>
        </w:rPr>
        <w:t>2016</w:t>
      </w:r>
      <w:r w:rsidRPr="00C86F71">
        <w:rPr>
          <w:rStyle w:val="Strong"/>
          <w:rFonts w:ascii="Times New Roman" w:hAnsi="Times New Roman" w:cs="Times New Roman"/>
          <w:sz w:val="24"/>
          <w:szCs w:val="24"/>
          <w:bdr w:val="none" w:sz="0" w:space="0" w:color="auto" w:frame="1"/>
        </w:rPr>
        <w:t>)</w:t>
      </w:r>
      <w:r w:rsidRPr="00C86F71">
        <w:rPr>
          <w:rFonts w:ascii="Times New Roman" w:hAnsi="Times New Roman" w:cs="Times New Roman"/>
          <w:sz w:val="24"/>
          <w:szCs w:val="24"/>
        </w:rPr>
        <w:t xml:space="preserve">. Pameran mode ini dapat masyarakat jumpai di berbagai tempat salah satunya di Mall X Yogyakarta. Menurut Fitri (2018) Mall X tergolong Mall yang sangat lengkap, dimana para pengunjung </w:t>
      </w:r>
      <w:r w:rsidRPr="00C86F71">
        <w:rPr>
          <w:rFonts w:ascii="Times New Roman" w:hAnsi="Times New Roman" w:cs="Times New Roman"/>
          <w:sz w:val="24"/>
          <w:szCs w:val="24"/>
        </w:rPr>
        <w:lastRenderedPageBreak/>
        <w:t>bisa menemukan berbagai macam kebutuhannya. Melissa (2017) menyatakan bahwa Mall X termasuk 10 shopping Mall terbesar di Yogyakarta. Konsep bangunan depan yang begitu menarik dan tempat yang strategis karena berada di salah satu jalan utama Yogyakarta sehingga bnyak pengunjung yang betah berada disana. Hal tersebutlah yang</w:t>
      </w:r>
      <w:r>
        <w:rPr>
          <w:rFonts w:ascii="Times New Roman" w:hAnsi="Times New Roman" w:cs="Times New Roman"/>
          <w:sz w:val="24"/>
          <w:szCs w:val="24"/>
        </w:rPr>
        <w:t xml:space="preserve"> </w:t>
      </w:r>
      <w:r w:rsidRPr="00C86F71">
        <w:rPr>
          <w:rFonts w:ascii="Times New Roman" w:hAnsi="Times New Roman" w:cs="Times New Roman"/>
          <w:sz w:val="24"/>
          <w:szCs w:val="24"/>
        </w:rPr>
        <w:t>membuat penyelenggara pameran mode dapat menjual barang-barang mode dengan mudah dan efisien.</w:t>
      </w:r>
    </w:p>
    <w:p w:rsidR="00AC28E7" w:rsidRPr="00C86F71" w:rsidRDefault="00AC28E7" w:rsidP="00AC28E7">
      <w:pPr>
        <w:pStyle w:val="NormalWeb"/>
        <w:shd w:val="clear" w:color="auto" w:fill="FFFFFF"/>
        <w:spacing w:before="0" w:beforeAutospacing="0" w:after="0" w:afterAutospacing="0" w:line="360" w:lineRule="auto"/>
        <w:jc w:val="both"/>
      </w:pPr>
      <w:r w:rsidRPr="00C86F71">
        <w:t xml:space="preserve"> </w:t>
      </w:r>
      <w:r w:rsidRPr="00C86F71">
        <w:tab/>
        <w:t xml:space="preserve">Menjual barang-barang mode tentunya tidak lepas dari unsur manusia di   </w:t>
      </w:r>
      <w:r>
        <w:t>dalamnya yaitu karyawan kontrak</w:t>
      </w:r>
      <w:r w:rsidRPr="00C86F71">
        <w:t xml:space="preserve">. </w:t>
      </w:r>
      <w:r w:rsidRPr="00C86F71">
        <w:rPr>
          <w:shd w:val="clear" w:color="auto" w:fill="FFFFFF"/>
        </w:rPr>
        <w:t xml:space="preserve">Menurut Smilet (2017)  </w:t>
      </w:r>
      <w:r w:rsidRPr="00C86F71">
        <w:t xml:space="preserve">dalam kondisi tertentu perusahaan seringkali membutuhkan </w:t>
      </w:r>
      <w:r>
        <w:t>karyawan kontrak</w:t>
      </w:r>
      <w:r w:rsidRPr="00C86F71">
        <w:t>, di  mana arus pekerjaan begitu padat maupun bersifat sementara.</w:t>
      </w:r>
      <w:r>
        <w:t xml:space="preserve"> </w:t>
      </w:r>
      <w:r w:rsidRPr="00C86F71">
        <w:t xml:space="preserve">International Labour Organization (2010) menyatakan bahwa </w:t>
      </w:r>
      <w:r>
        <w:t>karyawan kontrak</w:t>
      </w:r>
      <w:r w:rsidRPr="00C86F71">
        <w:t xml:space="preserve"> hanya dilibatkan untuk bekerja dalam jangka </w:t>
      </w:r>
      <w:r>
        <w:t>waktu terbatas</w:t>
      </w:r>
      <w:r w:rsidRPr="00C86F71">
        <w:t xml:space="preserve">, termasuk kontrak </w:t>
      </w:r>
      <w:r>
        <w:t xml:space="preserve">dalam </w:t>
      </w:r>
      <w:r w:rsidRPr="00C86F71">
        <w:t>jangka waktu tertentu, proyek</w:t>
      </w:r>
      <w:r>
        <w:t xml:space="preserve"> atau tugas, </w:t>
      </w:r>
      <w:r w:rsidRPr="00C86F71">
        <w:t xml:space="preserve">pekerjaan musiman, termasuk kerja harian. Kesempatan kerja sebagai </w:t>
      </w:r>
      <w:r>
        <w:lastRenderedPageBreak/>
        <w:t>karyawan kontrak</w:t>
      </w:r>
      <w:r w:rsidRPr="003C1953">
        <w:t xml:space="preserve"> </w:t>
      </w:r>
      <w:r w:rsidRPr="00C86F71">
        <w:t>memungkinkan seseorang bekerja dalam waktu yang relatif singkat sekitar 2 bulan atau 3 bulan atau bahkan bisa beberapa hari saja.</w:t>
      </w:r>
    </w:p>
    <w:p w:rsidR="00AC28E7" w:rsidRPr="00E96F85" w:rsidRDefault="00AC28E7" w:rsidP="00AC28E7">
      <w:pPr>
        <w:pStyle w:val="NormalWeb"/>
        <w:shd w:val="clear" w:color="auto" w:fill="FFFFFF"/>
        <w:spacing w:before="0" w:beforeAutospacing="0" w:after="0" w:afterAutospacing="0" w:line="360" w:lineRule="auto"/>
        <w:jc w:val="both"/>
        <w:rPr>
          <w:i/>
        </w:rPr>
      </w:pPr>
      <w:r>
        <w:tab/>
      </w:r>
      <w:r w:rsidRPr="00C86F71">
        <w:t>Menurut Agja (2016)</w:t>
      </w:r>
      <w:r>
        <w:rPr>
          <w:i/>
        </w:rPr>
        <w:t xml:space="preserve"> </w:t>
      </w:r>
      <w:r>
        <w:t>karyawan kontrak</w:t>
      </w:r>
      <w:r w:rsidRPr="00C86F71">
        <w:rPr>
          <w:i/>
        </w:rPr>
        <w:t xml:space="preserve"> </w:t>
      </w:r>
      <w:r w:rsidRPr="00C86F71">
        <w:t>yang be</w:t>
      </w:r>
      <w:r>
        <w:t>ker</w:t>
      </w:r>
      <w:r w:rsidRPr="00C86F71">
        <w:t xml:space="preserve">ja di pameran mode </w:t>
      </w:r>
      <w:r>
        <w:t>M</w:t>
      </w:r>
      <w:r w:rsidRPr="00C86F71">
        <w:t>all X Yogyakarta</w:t>
      </w:r>
      <w:r>
        <w:t xml:space="preserve"> memiliki tugas-tugas pekerjaan yaitu </w:t>
      </w:r>
      <w:r w:rsidRPr="00C86F71">
        <w:t xml:space="preserve">melakukan </w:t>
      </w:r>
      <w:r w:rsidRPr="00C86F71">
        <w:rPr>
          <w:i/>
        </w:rPr>
        <w:t>display</w:t>
      </w:r>
      <w:r w:rsidRPr="00C86F71">
        <w:t xml:space="preserve"> (penempatan) barang sesuai dengan pengelompokkan yang disesuaikan ukuran dan warna</w:t>
      </w:r>
      <w:r>
        <w:t xml:space="preserve"> </w:t>
      </w:r>
      <w:r w:rsidRPr="00E10B2C">
        <w:t>(</w:t>
      </w:r>
      <w:r w:rsidRPr="00E10B2C">
        <w:rPr>
          <w:i/>
        </w:rPr>
        <w:t>grouping</w:t>
      </w:r>
      <w:r w:rsidRPr="00E10B2C">
        <w:t>)</w:t>
      </w:r>
      <w:r w:rsidRPr="00C86F71">
        <w:t>, m</w:t>
      </w:r>
      <w:r>
        <w:t xml:space="preserve">emasang label harga </w:t>
      </w:r>
      <w:r w:rsidRPr="00E10B2C">
        <w:t>(</w:t>
      </w:r>
      <w:r w:rsidRPr="00E10B2C">
        <w:rPr>
          <w:i/>
        </w:rPr>
        <w:t>price tag</w:t>
      </w:r>
      <w:r w:rsidRPr="00E10B2C">
        <w:t>)</w:t>
      </w:r>
      <w:r>
        <w:t xml:space="preserve">, </w:t>
      </w:r>
      <w:r w:rsidRPr="00C86F71">
        <w:t>menjaga kerapihan da</w:t>
      </w:r>
      <w:r>
        <w:t xml:space="preserve">n kebersihan barang. </w:t>
      </w:r>
      <w:r w:rsidRPr="00C86F71">
        <w:t xml:space="preserve">Karyawan </w:t>
      </w:r>
      <w:r>
        <w:t xml:space="preserve">juga harus mampu </w:t>
      </w:r>
      <w:r w:rsidRPr="00C86F71">
        <w:t xml:space="preserve">melakukan </w:t>
      </w:r>
      <w:r w:rsidRPr="00C86F71">
        <w:rPr>
          <w:i/>
        </w:rPr>
        <w:t>monitoring</w:t>
      </w:r>
      <w:r w:rsidRPr="00C86F71">
        <w:t xml:space="preserve"> </w:t>
      </w:r>
      <w:r>
        <w:t xml:space="preserve">(pencatatan) </w:t>
      </w:r>
      <w:r w:rsidRPr="00C86F71">
        <w:t xml:space="preserve">terhadap kesedian stok produk </w:t>
      </w:r>
      <w:r>
        <w:t>kemudian dilaporkan kepada s</w:t>
      </w:r>
      <w:r w:rsidRPr="00C86F71">
        <w:t xml:space="preserve">upervisor. </w:t>
      </w:r>
      <w:r>
        <w:t>Selain itu</w:t>
      </w:r>
      <w:r w:rsidRPr="00C86F71">
        <w:t>, kar</w:t>
      </w:r>
      <w:r>
        <w:t>ya</w:t>
      </w:r>
      <w:r w:rsidRPr="00C86F71">
        <w:t xml:space="preserve">wan </w:t>
      </w:r>
      <w:r>
        <w:t>dituntut</w:t>
      </w:r>
      <w:r w:rsidRPr="00C86F71">
        <w:t xml:space="preserve"> siap sedia untuk melayani konsumen dengan bersikap ramah agar konsumen </w:t>
      </w:r>
      <w:r>
        <w:t>menjadi</w:t>
      </w:r>
      <w:r w:rsidRPr="00C86F71">
        <w:t xml:space="preserve"> loyal pada stan</w:t>
      </w:r>
      <w:r>
        <w:t xml:space="preserve"> tempatnya bekerja. </w:t>
      </w:r>
      <w:r w:rsidRPr="00C86F71">
        <w:t>International Labour Organization (2010)</w:t>
      </w:r>
      <w:r>
        <w:t xml:space="preserve"> menyatakan bahwa</w:t>
      </w:r>
      <w:r w:rsidRPr="00C86F71">
        <w:t xml:space="preserve"> hadirnya </w:t>
      </w:r>
      <w:r>
        <w:rPr>
          <w:i/>
        </w:rPr>
        <w:t>karyawan kontrak</w:t>
      </w:r>
      <w:r w:rsidRPr="00C86F71">
        <w:t xml:space="preserve"> dapat me</w:t>
      </w:r>
      <w:r>
        <w:t>mbawa tantangan bagi perusahaan, karena bersifat sementara membuat karyawan kurang diberikan</w:t>
      </w:r>
      <w:r w:rsidRPr="00C86F71">
        <w:t xml:space="preserve"> inovasi </w:t>
      </w:r>
      <w:r>
        <w:lastRenderedPageBreak/>
        <w:t>sehingga</w:t>
      </w:r>
      <w:r w:rsidRPr="00C86F71">
        <w:t xml:space="preserve"> produktivitas</w:t>
      </w:r>
      <w:r>
        <w:t>nya</w:t>
      </w:r>
      <w:r w:rsidRPr="00C86F71">
        <w:t xml:space="preserve"> lebih rendah. </w:t>
      </w:r>
    </w:p>
    <w:p w:rsidR="00AC28E7" w:rsidRDefault="00AC28E7" w:rsidP="00AC28E7">
      <w:pPr>
        <w:spacing w:after="0" w:line="360" w:lineRule="auto"/>
        <w:jc w:val="both"/>
        <w:rPr>
          <w:rFonts w:ascii="Times New Roman" w:hAnsi="Times New Roman" w:cs="Times New Roman"/>
          <w:sz w:val="24"/>
          <w:szCs w:val="24"/>
        </w:rPr>
      </w:pPr>
      <w:r w:rsidRPr="00C86F71">
        <w:rPr>
          <w:rFonts w:ascii="Times New Roman" w:hAnsi="Times New Roman" w:cs="Times New Roman"/>
          <w:sz w:val="24"/>
          <w:szCs w:val="24"/>
        </w:rPr>
        <w:tab/>
        <w:t>Tantangan</w:t>
      </w:r>
      <w:r>
        <w:rPr>
          <w:rFonts w:ascii="Times New Roman" w:hAnsi="Times New Roman" w:cs="Times New Roman"/>
          <w:sz w:val="24"/>
          <w:szCs w:val="24"/>
        </w:rPr>
        <w:t>-tantangan bagi perusahaan dalam</w:t>
      </w:r>
      <w:r w:rsidRPr="00C86F71">
        <w:rPr>
          <w:rFonts w:ascii="Times New Roman" w:hAnsi="Times New Roman" w:cs="Times New Roman"/>
          <w:sz w:val="24"/>
          <w:szCs w:val="24"/>
        </w:rPr>
        <w:t xml:space="preserve"> mengahdapi </w:t>
      </w:r>
      <w:r>
        <w:rPr>
          <w:rFonts w:ascii="Times New Roman" w:hAnsi="Times New Roman" w:cs="Times New Roman"/>
          <w:sz w:val="24"/>
          <w:szCs w:val="24"/>
        </w:rPr>
        <w:t>karyawan kontrak</w:t>
      </w:r>
      <w:r w:rsidRPr="00C86F71">
        <w:rPr>
          <w:rFonts w:ascii="Times New Roman" w:hAnsi="Times New Roman" w:cs="Times New Roman"/>
          <w:sz w:val="24"/>
          <w:szCs w:val="24"/>
        </w:rPr>
        <w:t xml:space="preserve"> </w:t>
      </w:r>
      <w:r>
        <w:rPr>
          <w:rFonts w:ascii="Times New Roman" w:hAnsi="Times New Roman" w:cs="Times New Roman"/>
          <w:sz w:val="24"/>
          <w:szCs w:val="24"/>
        </w:rPr>
        <w:t xml:space="preserve">berdampak pada emosi negatif dari karyawan </w:t>
      </w:r>
      <w:r w:rsidRPr="00C86F71">
        <w:rPr>
          <w:rFonts w:ascii="Times New Roman" w:hAnsi="Times New Roman" w:cs="Times New Roman"/>
          <w:sz w:val="24"/>
          <w:szCs w:val="24"/>
        </w:rPr>
        <w:t>dengan</w:t>
      </w:r>
      <w:r>
        <w:rPr>
          <w:rFonts w:ascii="Times New Roman" w:hAnsi="Times New Roman" w:cs="Times New Roman"/>
          <w:sz w:val="24"/>
          <w:szCs w:val="24"/>
        </w:rPr>
        <w:t xml:space="preserve"> menunjukan</w:t>
      </w:r>
      <w:r w:rsidRPr="00C86F71">
        <w:rPr>
          <w:rFonts w:ascii="Times New Roman" w:hAnsi="Times New Roman" w:cs="Times New Roman"/>
          <w:sz w:val="24"/>
          <w:szCs w:val="24"/>
        </w:rPr>
        <w:t xml:space="preserve"> </w:t>
      </w:r>
      <w:r w:rsidRPr="00C86F71">
        <w:rPr>
          <w:rStyle w:val="A2"/>
          <w:rFonts w:ascii="Times New Roman" w:hAnsi="Times New Roman" w:cs="Times New Roman"/>
          <w:sz w:val="24"/>
          <w:szCs w:val="24"/>
        </w:rPr>
        <w:t>bentuk ekspresi ketidakcintaan atas pekerjaan sehingga kinerja</w:t>
      </w:r>
      <w:r>
        <w:rPr>
          <w:rStyle w:val="A2"/>
          <w:rFonts w:ascii="Times New Roman" w:hAnsi="Times New Roman" w:cs="Times New Roman"/>
          <w:sz w:val="24"/>
          <w:szCs w:val="24"/>
        </w:rPr>
        <w:t>nya</w:t>
      </w:r>
      <w:r w:rsidRPr="00C86F71">
        <w:rPr>
          <w:rStyle w:val="A2"/>
          <w:rFonts w:ascii="Times New Roman" w:hAnsi="Times New Roman" w:cs="Times New Roman"/>
          <w:sz w:val="24"/>
          <w:szCs w:val="24"/>
        </w:rPr>
        <w:t xml:space="preserve"> memburuk (</w:t>
      </w:r>
      <w:r w:rsidRPr="00C86F71">
        <w:rPr>
          <w:rFonts w:ascii="Times New Roman" w:hAnsi="Times New Roman" w:cs="Times New Roman"/>
          <w:sz w:val="24"/>
          <w:szCs w:val="24"/>
        </w:rPr>
        <w:t xml:space="preserve">Robbins </w:t>
      </w:r>
      <w:r>
        <w:rPr>
          <w:rFonts w:ascii="Times New Roman" w:hAnsi="Times New Roman" w:cs="Times New Roman"/>
          <w:sz w:val="24"/>
          <w:szCs w:val="24"/>
        </w:rPr>
        <w:t>&amp;</w:t>
      </w:r>
      <w:r w:rsidRPr="00C86F71">
        <w:rPr>
          <w:rFonts w:ascii="Times New Roman" w:hAnsi="Times New Roman" w:cs="Times New Roman"/>
          <w:sz w:val="24"/>
          <w:szCs w:val="24"/>
        </w:rPr>
        <w:t xml:space="preserve"> Judge, 2008). Karyawan akan mengabaikan</w:t>
      </w:r>
      <w:r w:rsidRPr="00C86F71">
        <w:rPr>
          <w:rStyle w:val="A2"/>
          <w:rFonts w:ascii="Times New Roman" w:hAnsi="Times New Roman" w:cs="Times New Roman"/>
          <w:sz w:val="24"/>
          <w:szCs w:val="24"/>
        </w:rPr>
        <w:t xml:space="preserve"> peraturan, prosedur, melalaikan tugas jika tidak diawasi, dan tidak berusaha mencapai hasil yang baik (Podsakoff, ddk., 2001).</w:t>
      </w:r>
      <w:r w:rsidRPr="00C86F71">
        <w:rPr>
          <w:rFonts w:ascii="Times New Roman" w:hAnsi="Times New Roman" w:cs="Times New Roman"/>
          <w:sz w:val="24"/>
          <w:szCs w:val="24"/>
        </w:rPr>
        <w:t xml:space="preserve"> </w:t>
      </w:r>
      <w:r>
        <w:rPr>
          <w:rFonts w:ascii="Times New Roman" w:hAnsi="Times New Roman" w:cs="Times New Roman"/>
          <w:sz w:val="24"/>
          <w:szCs w:val="24"/>
        </w:rPr>
        <w:t xml:space="preserve">Pencapaian hasil yang baik bisa didapatkan perusahaan </w:t>
      </w:r>
      <w:r w:rsidRPr="00C86F71">
        <w:rPr>
          <w:rFonts w:ascii="Times New Roman" w:hAnsi="Times New Roman" w:cs="Times New Roman"/>
          <w:sz w:val="24"/>
          <w:szCs w:val="24"/>
        </w:rPr>
        <w:t xml:space="preserve">melalui </w:t>
      </w:r>
      <w:r w:rsidRPr="00C86F71">
        <w:rPr>
          <w:rFonts w:ascii="Times New Roman" w:hAnsi="Times New Roman" w:cs="Times New Roman"/>
          <w:i/>
          <w:sz w:val="24"/>
          <w:szCs w:val="24"/>
        </w:rPr>
        <w:t>organizational cizitenship behavior</w:t>
      </w:r>
      <w:r w:rsidRPr="00C86F71">
        <w:rPr>
          <w:rFonts w:ascii="Times New Roman" w:hAnsi="Times New Roman" w:cs="Times New Roman"/>
          <w:sz w:val="24"/>
          <w:szCs w:val="24"/>
        </w:rPr>
        <w:t xml:space="preserve"> (</w:t>
      </w:r>
      <w:r w:rsidRPr="00C86F71">
        <w:rPr>
          <w:rFonts w:ascii="Times New Roman" w:hAnsi="Times New Roman" w:cs="Times New Roman"/>
          <w:sz w:val="24"/>
          <w:szCs w:val="24"/>
          <w:shd w:val="clear" w:color="auto" w:fill="FFFFFF"/>
        </w:rPr>
        <w:t>OCB)</w:t>
      </w:r>
      <w:r>
        <w:rPr>
          <w:rFonts w:ascii="Times New Roman" w:hAnsi="Times New Roman" w:cs="Times New Roman"/>
          <w:sz w:val="24"/>
          <w:szCs w:val="24"/>
          <w:shd w:val="clear" w:color="auto" w:fill="FFFFFF"/>
        </w:rPr>
        <w:t xml:space="preserve"> yang di miliki karaywannya</w:t>
      </w:r>
      <w:r w:rsidRPr="00C86F71">
        <w:rPr>
          <w:rFonts w:ascii="Times New Roman" w:hAnsi="Times New Roman" w:cs="Times New Roman"/>
          <w:sz w:val="24"/>
          <w:szCs w:val="24"/>
          <w:shd w:val="clear" w:color="auto" w:fill="FFFFFF"/>
        </w:rPr>
        <w:t xml:space="preserve">. Menurut </w:t>
      </w:r>
      <w:r w:rsidRPr="00C86F71">
        <w:rPr>
          <w:rFonts w:ascii="Times New Roman" w:hAnsi="Times New Roman" w:cs="Times New Roman"/>
          <w:sz w:val="24"/>
          <w:szCs w:val="24"/>
        </w:rPr>
        <w:t xml:space="preserve">Cascio (2006) </w:t>
      </w:r>
      <w:r w:rsidRPr="00C86F71">
        <w:rPr>
          <w:rFonts w:ascii="Times New Roman" w:hAnsi="Times New Roman" w:cs="Times New Roman"/>
          <w:sz w:val="24"/>
          <w:szCs w:val="24"/>
          <w:shd w:val="clear" w:color="auto" w:fill="FFFFFF"/>
        </w:rPr>
        <w:t xml:space="preserve">OCB dapat membuat </w:t>
      </w:r>
      <w:r w:rsidRPr="00C86F71">
        <w:rPr>
          <w:rFonts w:ascii="Times New Roman" w:hAnsi="Times New Roman" w:cs="Times New Roman"/>
          <w:sz w:val="24"/>
          <w:szCs w:val="24"/>
        </w:rPr>
        <w:t>karyawan memberikan loyalitas-nya dan menunjukan kinerja melebihi harapan perusahaan. OCB akan membawa karyawan secara sukarela melakukan segala hal untuk mewujudka</w:t>
      </w:r>
      <w:r>
        <w:rPr>
          <w:rFonts w:ascii="Times New Roman" w:hAnsi="Times New Roman" w:cs="Times New Roman"/>
          <w:sz w:val="24"/>
          <w:szCs w:val="24"/>
        </w:rPr>
        <w:t>n tujuan perusahaan (Kaswan, 2017</w:t>
      </w:r>
      <w:r w:rsidRPr="00C86F71">
        <w:rPr>
          <w:rFonts w:ascii="Times New Roman" w:hAnsi="Times New Roman" w:cs="Times New Roman"/>
          <w:sz w:val="24"/>
          <w:szCs w:val="24"/>
        </w:rPr>
        <w:t>).</w:t>
      </w:r>
    </w:p>
    <w:p w:rsidR="00AC28E7" w:rsidRPr="0087010F" w:rsidRDefault="00AC28E7" w:rsidP="00AC28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7010F">
        <w:rPr>
          <w:rFonts w:ascii="Times New Roman" w:hAnsi="Times New Roman" w:cs="Times New Roman"/>
          <w:sz w:val="24"/>
          <w:szCs w:val="24"/>
        </w:rPr>
        <w:t xml:space="preserve">OCB merupakan bentuk perilaku </w:t>
      </w:r>
      <w:r>
        <w:rPr>
          <w:rFonts w:ascii="Times New Roman" w:hAnsi="Times New Roman" w:cs="Times New Roman"/>
          <w:sz w:val="24"/>
          <w:szCs w:val="24"/>
        </w:rPr>
        <w:t xml:space="preserve">yang melibatkan </w:t>
      </w:r>
      <w:r w:rsidRPr="0087010F">
        <w:rPr>
          <w:rFonts w:ascii="Times New Roman" w:hAnsi="Times New Roman" w:cs="Times New Roman"/>
          <w:sz w:val="24"/>
          <w:szCs w:val="24"/>
        </w:rPr>
        <w:t xml:space="preserve">pilihan dan inisiatif individual yang tidak berkaitan dengan sistem penghargaan </w:t>
      </w:r>
      <w:r w:rsidRPr="0087010F">
        <w:rPr>
          <w:rFonts w:ascii="Times New Roman" w:hAnsi="Times New Roman" w:cs="Times New Roman"/>
          <w:sz w:val="24"/>
          <w:szCs w:val="24"/>
        </w:rPr>
        <w:lastRenderedPageBreak/>
        <w:t xml:space="preserve">formal organisasi yang dapat meningkatkan efektivitas organisasi. Hal ini berarti, perilaku tersebut tidak termasuk ke dalam deskripsi kerja karyawan sehingga jika tidak ditampilkan pun tidak diberikan hukuman </w:t>
      </w:r>
      <w:r>
        <w:rPr>
          <w:rFonts w:ascii="Times New Roman" w:hAnsi="Times New Roman" w:cs="Times New Roman"/>
          <w:sz w:val="24"/>
          <w:szCs w:val="24"/>
        </w:rPr>
        <w:t>(Organ, 2006)</w:t>
      </w:r>
      <w:r w:rsidRPr="0087010F">
        <w:rPr>
          <w:rFonts w:ascii="Times New Roman" w:hAnsi="Times New Roman" w:cs="Times New Roman"/>
          <w:sz w:val="24"/>
          <w:szCs w:val="24"/>
        </w:rPr>
        <w:t xml:space="preserve">. Menurut Organ, Podsakoff, dan Mackenzie (2006) </w:t>
      </w:r>
      <w:r w:rsidRPr="0087010F">
        <w:rPr>
          <w:rFonts w:ascii="Times New Roman" w:hAnsi="Times New Roman" w:cs="Times New Roman"/>
          <w:iCs/>
          <w:sz w:val="24"/>
          <w:szCs w:val="24"/>
        </w:rPr>
        <w:t xml:space="preserve">OCB </w:t>
      </w:r>
      <w:r w:rsidRPr="0087010F">
        <w:rPr>
          <w:rFonts w:ascii="Times New Roman" w:hAnsi="Times New Roman" w:cs="Times New Roman"/>
          <w:sz w:val="24"/>
          <w:szCs w:val="24"/>
        </w:rPr>
        <w:t xml:space="preserve">merupakan wujud dari </w:t>
      </w:r>
      <w:r w:rsidRPr="0087010F">
        <w:rPr>
          <w:rFonts w:ascii="Times New Roman" w:hAnsi="Times New Roman" w:cs="Times New Roman"/>
          <w:i/>
          <w:iCs/>
          <w:sz w:val="24"/>
          <w:szCs w:val="24"/>
        </w:rPr>
        <w:t xml:space="preserve">extra-role behavior </w:t>
      </w:r>
      <w:r w:rsidRPr="0087010F">
        <w:rPr>
          <w:rFonts w:ascii="Times New Roman" w:hAnsi="Times New Roman" w:cs="Times New Roman"/>
          <w:sz w:val="24"/>
          <w:szCs w:val="24"/>
        </w:rPr>
        <w:t xml:space="preserve">yang meningkatkan pengaruh ikatan di antara anggota organisasi. Ikatan antara setiap anggota akan muncul dari emosi positif, kemudian emosi positif dapat menghasilkan anggota serikat untuk persetujuan umum </w:t>
      </w:r>
      <w:r>
        <w:rPr>
          <w:rFonts w:ascii="Times New Roman" w:hAnsi="Times New Roman" w:cs="Times New Roman"/>
          <w:sz w:val="24"/>
          <w:szCs w:val="24"/>
        </w:rPr>
        <w:t>sehingga dapat mencegah terjadinya</w:t>
      </w:r>
      <w:r w:rsidRPr="0087010F">
        <w:rPr>
          <w:rFonts w:ascii="Times New Roman" w:hAnsi="Times New Roman" w:cs="Times New Roman"/>
          <w:sz w:val="24"/>
          <w:szCs w:val="24"/>
        </w:rPr>
        <w:t xml:space="preserve"> konflik. Greenberg dan Robert (2003) menyatakan bahwa OCB adalah tindakan yang dilakukan oleh anggota organisasi yang melebihi ketentuan formal dari pekerjaannya yang dapat menguntungkan bagi organisasi.</w:t>
      </w:r>
    </w:p>
    <w:p w:rsidR="00AC28E7" w:rsidRPr="00C86F71" w:rsidRDefault="00AC28E7" w:rsidP="00AC28E7">
      <w:pPr>
        <w:autoSpaceDE w:val="0"/>
        <w:autoSpaceDN w:val="0"/>
        <w:adjustRightInd w:val="0"/>
        <w:spacing w:after="0" w:line="360" w:lineRule="auto"/>
        <w:jc w:val="both"/>
        <w:rPr>
          <w:rFonts w:ascii="Times New Roman" w:hAnsi="Times New Roman" w:cs="Times New Roman"/>
          <w:sz w:val="24"/>
          <w:szCs w:val="24"/>
        </w:rPr>
      </w:pPr>
      <w:r w:rsidRPr="0087010F">
        <w:rPr>
          <w:rFonts w:ascii="Times New Roman" w:hAnsi="Times New Roman" w:cs="Times New Roman"/>
          <w:sz w:val="24"/>
          <w:szCs w:val="24"/>
        </w:rPr>
        <w:tab/>
        <w:t xml:space="preserve">OCB terbagi dalam lima aspek yaitu sikap menolong </w:t>
      </w:r>
      <w:r w:rsidRPr="0087010F">
        <w:rPr>
          <w:rFonts w:ascii="Times New Roman" w:hAnsi="Times New Roman" w:cs="Times New Roman"/>
          <w:iCs/>
          <w:sz w:val="24"/>
          <w:szCs w:val="24"/>
        </w:rPr>
        <w:t>(</w:t>
      </w:r>
      <w:r w:rsidRPr="0087010F">
        <w:rPr>
          <w:rFonts w:ascii="Times New Roman" w:hAnsi="Times New Roman" w:cs="Times New Roman"/>
          <w:i/>
          <w:iCs/>
          <w:sz w:val="24"/>
          <w:szCs w:val="24"/>
        </w:rPr>
        <w:t>altruism</w:t>
      </w:r>
      <w:r w:rsidRPr="0087010F">
        <w:rPr>
          <w:rFonts w:ascii="Times New Roman" w:hAnsi="Times New Roman" w:cs="Times New Roman"/>
          <w:iCs/>
          <w:sz w:val="24"/>
          <w:szCs w:val="24"/>
        </w:rPr>
        <w:t xml:space="preserve">) </w:t>
      </w:r>
      <w:r w:rsidRPr="0087010F">
        <w:rPr>
          <w:rFonts w:ascii="Times New Roman" w:hAnsi="Times New Roman" w:cs="Times New Roman"/>
          <w:sz w:val="24"/>
          <w:szCs w:val="24"/>
        </w:rPr>
        <w:t xml:space="preserve">merupakan perilaku membantu meringankan pekerjaan yang ditujukan kepada individu dalam organisasi. Aspek sikap toleransi </w:t>
      </w:r>
      <w:r w:rsidRPr="0087010F">
        <w:rPr>
          <w:rFonts w:ascii="Times New Roman" w:hAnsi="Times New Roman" w:cs="Times New Roman"/>
          <w:iCs/>
          <w:sz w:val="24"/>
          <w:szCs w:val="24"/>
        </w:rPr>
        <w:t>(</w:t>
      </w:r>
      <w:r w:rsidRPr="0087010F">
        <w:rPr>
          <w:rFonts w:ascii="Times New Roman" w:hAnsi="Times New Roman" w:cs="Times New Roman"/>
          <w:i/>
          <w:iCs/>
          <w:sz w:val="24"/>
          <w:szCs w:val="24"/>
        </w:rPr>
        <w:t>sportsmanship</w:t>
      </w:r>
      <w:r w:rsidRPr="0087010F">
        <w:rPr>
          <w:rFonts w:ascii="Times New Roman" w:hAnsi="Times New Roman" w:cs="Times New Roman"/>
          <w:iCs/>
          <w:sz w:val="24"/>
          <w:szCs w:val="24"/>
        </w:rPr>
        <w:t>)</w:t>
      </w:r>
      <w:r w:rsidRPr="0087010F">
        <w:rPr>
          <w:rFonts w:ascii="Times New Roman" w:hAnsi="Times New Roman" w:cs="Times New Roman"/>
          <w:i/>
          <w:iCs/>
          <w:sz w:val="24"/>
          <w:szCs w:val="24"/>
        </w:rPr>
        <w:t xml:space="preserve"> </w:t>
      </w:r>
      <w:r w:rsidRPr="0087010F">
        <w:rPr>
          <w:rFonts w:ascii="Times New Roman" w:hAnsi="Times New Roman" w:cs="Times New Roman"/>
          <w:sz w:val="24"/>
          <w:szCs w:val="24"/>
        </w:rPr>
        <w:t xml:space="preserve">yaitu toleransi pada </w:t>
      </w:r>
      <w:r w:rsidRPr="0087010F">
        <w:rPr>
          <w:rFonts w:ascii="Times New Roman" w:hAnsi="Times New Roman" w:cs="Times New Roman"/>
          <w:sz w:val="24"/>
          <w:szCs w:val="24"/>
        </w:rPr>
        <w:lastRenderedPageBreak/>
        <w:t xml:space="preserve">situasi yang kurang ideal di tempat kerja tanpa mengajukan keberatan. Aspek sikap sukarela </w:t>
      </w:r>
      <w:r w:rsidRPr="0087010F">
        <w:rPr>
          <w:rFonts w:ascii="Times New Roman" w:hAnsi="Times New Roman" w:cs="Times New Roman"/>
          <w:iCs/>
          <w:sz w:val="24"/>
          <w:szCs w:val="24"/>
        </w:rPr>
        <w:t>(</w:t>
      </w:r>
      <w:r w:rsidRPr="0087010F">
        <w:rPr>
          <w:rFonts w:ascii="Times New Roman" w:hAnsi="Times New Roman" w:cs="Times New Roman"/>
          <w:i/>
          <w:iCs/>
          <w:sz w:val="24"/>
          <w:szCs w:val="24"/>
        </w:rPr>
        <w:t>conscientiousness</w:t>
      </w:r>
      <w:r w:rsidRPr="0087010F">
        <w:rPr>
          <w:rFonts w:ascii="Times New Roman" w:hAnsi="Times New Roman" w:cs="Times New Roman"/>
          <w:iCs/>
          <w:sz w:val="24"/>
          <w:szCs w:val="24"/>
        </w:rPr>
        <w:t>)</w:t>
      </w:r>
      <w:r w:rsidRPr="0087010F">
        <w:rPr>
          <w:rFonts w:ascii="Times New Roman" w:hAnsi="Times New Roman" w:cs="Times New Roman"/>
          <w:i/>
          <w:iCs/>
          <w:sz w:val="24"/>
          <w:szCs w:val="24"/>
        </w:rPr>
        <w:t xml:space="preserve"> </w:t>
      </w:r>
      <w:r w:rsidRPr="0087010F">
        <w:rPr>
          <w:rFonts w:ascii="Times New Roman" w:hAnsi="Times New Roman" w:cs="Times New Roman"/>
          <w:sz w:val="24"/>
          <w:szCs w:val="24"/>
        </w:rPr>
        <w:t xml:space="preserve">yaitu perilaku yang ditunjukkan dengan usaha karyawan melakukan kewajibannya melebihi persyaratan perusahaan. Aspek sikap hormat </w:t>
      </w:r>
      <w:r w:rsidRPr="0087010F">
        <w:rPr>
          <w:rFonts w:ascii="Times New Roman" w:hAnsi="Times New Roman" w:cs="Times New Roman"/>
          <w:iCs/>
          <w:sz w:val="24"/>
          <w:szCs w:val="24"/>
        </w:rPr>
        <w:t>(</w:t>
      </w:r>
      <w:r w:rsidRPr="0087010F">
        <w:rPr>
          <w:rFonts w:ascii="Times New Roman" w:hAnsi="Times New Roman" w:cs="Times New Roman"/>
          <w:i/>
          <w:iCs/>
          <w:sz w:val="24"/>
          <w:szCs w:val="24"/>
        </w:rPr>
        <w:t>courtesy</w:t>
      </w:r>
      <w:r w:rsidRPr="0087010F">
        <w:rPr>
          <w:rFonts w:ascii="Times New Roman" w:hAnsi="Times New Roman" w:cs="Times New Roman"/>
          <w:iCs/>
          <w:sz w:val="24"/>
          <w:szCs w:val="24"/>
        </w:rPr>
        <w:t>)</w:t>
      </w:r>
      <w:r w:rsidRPr="0087010F">
        <w:rPr>
          <w:rFonts w:ascii="Times New Roman" w:hAnsi="Times New Roman" w:cs="Times New Roman"/>
          <w:i/>
          <w:iCs/>
          <w:sz w:val="24"/>
          <w:szCs w:val="24"/>
        </w:rPr>
        <w:t xml:space="preserve"> </w:t>
      </w:r>
      <w:r w:rsidRPr="0087010F">
        <w:rPr>
          <w:rFonts w:ascii="Times New Roman" w:hAnsi="Times New Roman" w:cs="Times New Roman"/>
          <w:sz w:val="24"/>
          <w:szCs w:val="24"/>
        </w:rPr>
        <w:t xml:space="preserve">yaitu perilaku baik dan hormat yang menunjuk pada tindakan pengajaran kepada orang lain sebelum mengambil keputusan dalam menyelesaikan masalah. Aspek sikap tanggungjawab </w:t>
      </w:r>
      <w:r w:rsidRPr="0087010F">
        <w:rPr>
          <w:rFonts w:ascii="Times New Roman" w:hAnsi="Times New Roman" w:cs="Times New Roman"/>
          <w:iCs/>
          <w:sz w:val="24"/>
          <w:szCs w:val="24"/>
        </w:rPr>
        <w:t>(</w:t>
      </w:r>
      <w:r w:rsidRPr="0087010F">
        <w:rPr>
          <w:rFonts w:ascii="Times New Roman" w:hAnsi="Times New Roman" w:cs="Times New Roman"/>
          <w:i/>
          <w:iCs/>
          <w:sz w:val="24"/>
          <w:szCs w:val="24"/>
        </w:rPr>
        <w:t>civic virtue</w:t>
      </w:r>
      <w:r w:rsidRPr="0087010F">
        <w:rPr>
          <w:rFonts w:ascii="Times New Roman" w:hAnsi="Times New Roman" w:cs="Times New Roman"/>
          <w:iCs/>
          <w:sz w:val="24"/>
          <w:szCs w:val="24"/>
        </w:rPr>
        <w:t>)</w:t>
      </w:r>
      <w:r w:rsidRPr="0087010F">
        <w:rPr>
          <w:rFonts w:ascii="Times New Roman" w:hAnsi="Times New Roman" w:cs="Times New Roman"/>
          <w:i/>
          <w:iCs/>
          <w:sz w:val="24"/>
          <w:szCs w:val="24"/>
        </w:rPr>
        <w:t xml:space="preserve"> </w:t>
      </w:r>
      <w:r w:rsidRPr="0087010F">
        <w:rPr>
          <w:rFonts w:ascii="Times New Roman" w:hAnsi="Times New Roman" w:cs="Times New Roman"/>
          <w:iCs/>
          <w:sz w:val="24"/>
          <w:szCs w:val="24"/>
        </w:rPr>
        <w:t>yaitu</w:t>
      </w:r>
      <w:r w:rsidRPr="0087010F">
        <w:rPr>
          <w:rFonts w:ascii="Times New Roman" w:hAnsi="Times New Roman" w:cs="Times New Roman"/>
          <w:i/>
          <w:iCs/>
          <w:sz w:val="24"/>
          <w:szCs w:val="24"/>
        </w:rPr>
        <w:t xml:space="preserve"> </w:t>
      </w:r>
      <w:r w:rsidRPr="0087010F">
        <w:rPr>
          <w:rFonts w:ascii="Times New Roman" w:hAnsi="Times New Roman" w:cs="Times New Roman"/>
          <w:sz w:val="24"/>
          <w:szCs w:val="24"/>
        </w:rPr>
        <w:t xml:space="preserve">perilaku yang mengindikasi tanggungjawab karyawan pada kehidupan organisasi </w:t>
      </w:r>
      <w:r>
        <w:rPr>
          <w:rFonts w:ascii="Times New Roman" w:hAnsi="Times New Roman" w:cs="Times New Roman"/>
          <w:sz w:val="24"/>
          <w:szCs w:val="24"/>
        </w:rPr>
        <w:t>(Organ, 2006)</w:t>
      </w:r>
      <w:r w:rsidRPr="0087010F">
        <w:rPr>
          <w:rFonts w:ascii="Times New Roman" w:hAnsi="Times New Roman" w:cs="Times New Roman"/>
          <w:sz w:val="24"/>
          <w:szCs w:val="24"/>
        </w:rPr>
        <w:t>.</w:t>
      </w:r>
    </w:p>
    <w:p w:rsidR="00AC28E7" w:rsidRPr="0087010F" w:rsidRDefault="00AC28E7" w:rsidP="00AC28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7010F">
        <w:rPr>
          <w:rFonts w:ascii="Times New Roman" w:hAnsi="Times New Roman" w:cs="Times New Roman"/>
          <w:sz w:val="24"/>
          <w:szCs w:val="24"/>
        </w:rPr>
        <w:t xml:space="preserve">Newstrom (2007) menyatakan bahwa OCB merupakan unsur penting dalam keberlangsungan jalannya sebuah organisasi dengan tindakan yang dipilih karyawan secara bebas dan melebihi panggilan tugas yang dapat meningkatkan kesuksesan organisasi. Menurut Organ, dkk. (2006) OCB dapat meningkatkan produktivitas karyawan, rekan kerja dan manajer, menghemat SDM yang dimiliki manajemen dan </w:t>
      </w:r>
      <w:r>
        <w:rPr>
          <w:rFonts w:ascii="Times New Roman" w:hAnsi="Times New Roman" w:cs="Times New Roman"/>
          <w:sz w:val="24"/>
          <w:szCs w:val="24"/>
        </w:rPr>
        <w:t xml:space="preserve">organisasi secara keseluruhan. </w:t>
      </w:r>
      <w:r w:rsidRPr="0087010F">
        <w:rPr>
          <w:rFonts w:ascii="Times New Roman" w:hAnsi="Times New Roman" w:cs="Times New Roman"/>
          <w:sz w:val="24"/>
          <w:szCs w:val="24"/>
        </w:rPr>
        <w:t xml:space="preserve">OCB juga dapat </w:t>
      </w:r>
      <w:r w:rsidRPr="0087010F">
        <w:rPr>
          <w:rFonts w:ascii="Times New Roman" w:hAnsi="Times New Roman" w:cs="Times New Roman"/>
          <w:sz w:val="24"/>
          <w:szCs w:val="24"/>
        </w:rPr>
        <w:lastRenderedPageBreak/>
        <w:t>menjadi cara untuk mengkoordinasi kegiaatan tim kerja yang efektif serta meningkatkan kemampuan organisasi untuk merekrut dan mempertahankan karyawan terbaik. Selain itu, OCB berperan penting bagi perusahaan dalam mempertahankan stabilitas kinerja organisasi, membantu kemampuan organsiasi untuk bertahan dan beradaptasi dengan perubahan lingkungan yang dinamis.</w:t>
      </w:r>
    </w:p>
    <w:p w:rsidR="00AC28E7" w:rsidRPr="0087010F" w:rsidRDefault="00AC28E7" w:rsidP="00AC28E7">
      <w:pPr>
        <w:autoSpaceDE w:val="0"/>
        <w:autoSpaceDN w:val="0"/>
        <w:adjustRightInd w:val="0"/>
        <w:spacing w:after="0" w:line="360" w:lineRule="auto"/>
        <w:jc w:val="both"/>
        <w:rPr>
          <w:rFonts w:ascii="Times New Roman" w:hAnsi="Times New Roman" w:cs="Times New Roman"/>
          <w:sz w:val="24"/>
          <w:szCs w:val="24"/>
        </w:rPr>
      </w:pPr>
      <w:r w:rsidRPr="0087010F">
        <w:rPr>
          <w:rFonts w:ascii="Times New Roman" w:hAnsi="Times New Roman" w:cs="Times New Roman"/>
          <w:sz w:val="24"/>
          <w:szCs w:val="24"/>
        </w:rPr>
        <w:tab/>
        <w:t xml:space="preserve">Idealnya seseorang memiliki OCB didalam dirinya agar menunjukan perilaku sukarela diluar deskripsi kerja yang telah ditetapkan untuk meningkatkan kemajuan kinerja organisasi. </w:t>
      </w:r>
      <w:r w:rsidRPr="0087010F">
        <w:rPr>
          <w:rStyle w:val="A2"/>
          <w:rFonts w:ascii="Times New Roman" w:hAnsi="Times New Roman" w:cs="Times New Roman"/>
          <w:sz w:val="24"/>
          <w:szCs w:val="24"/>
        </w:rPr>
        <w:t>Seseorang akan menunjukan bentuk dari ekspresi kecintaan, loyalitas dan rasa memiliki yang tinggi dari anggota organisasi terhadap perusahaannya (</w:t>
      </w:r>
      <w:r w:rsidRPr="0087010F">
        <w:rPr>
          <w:rFonts w:ascii="Times New Roman" w:hAnsi="Times New Roman" w:cs="Times New Roman"/>
          <w:sz w:val="24"/>
          <w:szCs w:val="24"/>
        </w:rPr>
        <w:t xml:space="preserve">Robbins dan Judge, 2008). OCB merupakan perilaku positif dimana karyawan melakukan tugas diluar kewajibannya tanpa adanya paksaan dan imbalan dari perusahaan (Sumarni, 2008). Menurut Graham (dalam </w:t>
      </w:r>
      <w:r w:rsidRPr="0087010F">
        <w:rPr>
          <w:rFonts w:ascii="Times New Roman" w:hAnsi="Times New Roman" w:cs="Times New Roman"/>
          <w:color w:val="000000"/>
          <w:sz w:val="24"/>
          <w:szCs w:val="24"/>
        </w:rPr>
        <w:t xml:space="preserve">Marlinda </w:t>
      </w:r>
      <w:r w:rsidRPr="0087010F">
        <w:rPr>
          <w:rFonts w:ascii="Times New Roman" w:hAnsi="Times New Roman" w:cs="Times New Roman"/>
          <w:sz w:val="24"/>
          <w:szCs w:val="24"/>
        </w:rPr>
        <w:t xml:space="preserve">&amp; Turnip, 2015) seseorang yang memiliki OCB akan menerima dan mematuhi peraturan </w:t>
      </w:r>
      <w:r w:rsidRPr="0087010F">
        <w:rPr>
          <w:rFonts w:ascii="Times New Roman" w:hAnsi="Times New Roman" w:cs="Times New Roman"/>
          <w:sz w:val="24"/>
          <w:szCs w:val="24"/>
        </w:rPr>
        <w:lastRenderedPageBreak/>
        <w:t>dan prosedur organisasi sehingga karyawan dapat berpartisipasi secara aktif mengembangkan seluruh aspek kehidupan organisasi, sehingga organisasi akan dapat mencapai segala hal melebihi tujuan yang telah ditetapkan.</w:t>
      </w:r>
    </w:p>
    <w:p w:rsidR="00AC28E7" w:rsidRPr="0087010F" w:rsidRDefault="00AC28E7" w:rsidP="00AC28E7">
      <w:pPr>
        <w:spacing w:after="0" w:line="360" w:lineRule="auto"/>
        <w:jc w:val="both"/>
        <w:rPr>
          <w:rFonts w:ascii="Times New Roman" w:hAnsi="Times New Roman" w:cs="Times New Roman"/>
          <w:sz w:val="24"/>
          <w:szCs w:val="24"/>
        </w:rPr>
      </w:pPr>
      <w:r w:rsidRPr="0087010F">
        <w:rPr>
          <w:rFonts w:ascii="Times New Roman" w:hAnsi="Times New Roman" w:cs="Times New Roman"/>
          <w:sz w:val="24"/>
          <w:szCs w:val="24"/>
        </w:rPr>
        <w:tab/>
        <w:t>Akan tetapi pada kenyataannya, berdasarkan survey yang dilakukan Maulani, Widiartanto, dan Dewi (2015) menunjukan 13.3% karyawan bersedia membantu rekan kerja, 10% membantu rekan kerja baru, 20% pekerjaan terselesikan tepat waktu, 13.3% mengemukakan pendapat untuk organisasi, 20% mengikuti perkembangan organisasi, 10% mengajak rekan kerja berdiskusi dan 13.3 % memberikan saran kepada rekan kerja. Hasil penelitian Susanti (2015) mengungkapkan bahwa OCB karyawan yang beekrja di perusahaan tergolong rendah yaitu di bawah 50%. Artinya, data tersebut menunjukan bahwa masih banyak karyawan yang belum memiliki OCB di dalam dirinya.</w:t>
      </w:r>
    </w:p>
    <w:p w:rsidR="00AC28E7" w:rsidRPr="0067653A" w:rsidRDefault="00AC28E7" w:rsidP="00AC28E7">
      <w:pPr>
        <w:autoSpaceDE w:val="0"/>
        <w:autoSpaceDN w:val="0"/>
        <w:adjustRightInd w:val="0"/>
        <w:spacing w:after="0" w:line="360" w:lineRule="auto"/>
        <w:jc w:val="both"/>
        <w:rPr>
          <w:rFonts w:ascii="Times New Roman" w:hAnsi="Times New Roman" w:cs="Times New Roman"/>
          <w:iCs/>
          <w:sz w:val="24"/>
          <w:szCs w:val="24"/>
        </w:rPr>
      </w:pPr>
      <w:r w:rsidRPr="0087010F">
        <w:rPr>
          <w:rFonts w:ascii="Times New Roman" w:hAnsi="Times New Roman" w:cs="Times New Roman"/>
          <w:sz w:val="24"/>
          <w:szCs w:val="24"/>
        </w:rPr>
        <w:tab/>
        <w:t xml:space="preserve">Sejalan dengan data tersebut, berdasarkan hasil wawancara yang dilakukan tanggal </w:t>
      </w:r>
      <w:r>
        <w:rPr>
          <w:rFonts w:ascii="Times New Roman" w:hAnsi="Times New Roman" w:cs="Times New Roman"/>
          <w:sz w:val="24"/>
          <w:szCs w:val="24"/>
        </w:rPr>
        <w:t>25 April</w:t>
      </w:r>
      <w:r w:rsidRPr="0087010F">
        <w:rPr>
          <w:rFonts w:ascii="Times New Roman" w:hAnsi="Times New Roman" w:cs="Times New Roman"/>
          <w:sz w:val="24"/>
          <w:szCs w:val="24"/>
        </w:rPr>
        <w:t xml:space="preserve"> 2018 </w:t>
      </w:r>
      <w:r w:rsidRPr="0067653A">
        <w:rPr>
          <w:rFonts w:ascii="Times New Roman" w:hAnsi="Times New Roman" w:cs="Times New Roman"/>
          <w:sz w:val="24"/>
          <w:szCs w:val="24"/>
        </w:rPr>
        <w:t xml:space="preserve">pada </w:t>
      </w:r>
      <w:r>
        <w:rPr>
          <w:rFonts w:ascii="Times New Roman" w:hAnsi="Times New Roman" w:cs="Times New Roman"/>
          <w:sz w:val="24"/>
          <w:szCs w:val="24"/>
          <w:lang w:val="sv-SE"/>
        </w:rPr>
        <w:t xml:space="preserve">karyawan kontrak di pameran </w:t>
      </w:r>
      <w:r>
        <w:rPr>
          <w:rFonts w:ascii="Times New Roman" w:hAnsi="Times New Roman" w:cs="Times New Roman"/>
          <w:sz w:val="24"/>
          <w:szCs w:val="24"/>
          <w:lang w:val="sv-SE"/>
        </w:rPr>
        <w:lastRenderedPageBreak/>
        <w:t>mode Mall X Y</w:t>
      </w:r>
      <w:r w:rsidRPr="0067653A">
        <w:rPr>
          <w:rFonts w:ascii="Times New Roman" w:hAnsi="Times New Roman" w:cs="Times New Roman"/>
          <w:sz w:val="24"/>
          <w:szCs w:val="24"/>
          <w:lang w:val="sv-SE"/>
        </w:rPr>
        <w:t>ogyakarta</w:t>
      </w:r>
      <w:r>
        <w:rPr>
          <w:rFonts w:ascii="Times New Roman" w:hAnsi="Times New Roman" w:cs="Times New Roman"/>
          <w:sz w:val="24"/>
          <w:szCs w:val="24"/>
          <w:lang w:val="sv-SE"/>
        </w:rPr>
        <w:t>.</w:t>
      </w:r>
      <w:r>
        <w:rPr>
          <w:rFonts w:ascii="Times New Roman" w:hAnsi="Times New Roman" w:cs="Times New Roman"/>
          <w:sz w:val="24"/>
          <w:szCs w:val="24"/>
        </w:rPr>
        <w:t xml:space="preserve"> </w:t>
      </w:r>
      <w:r w:rsidRPr="0087010F">
        <w:rPr>
          <w:rFonts w:ascii="Times New Roman" w:hAnsi="Times New Roman" w:cs="Times New Roman"/>
          <w:sz w:val="24"/>
          <w:szCs w:val="24"/>
        </w:rPr>
        <w:t xml:space="preserve">Diperoleh 5 dari 8 subjek mengatakan </w:t>
      </w:r>
      <w:r w:rsidRPr="0087010F">
        <w:rPr>
          <w:rFonts w:ascii="Times New Roman" w:hAnsi="Times New Roman" w:cs="Times New Roman"/>
          <w:iCs/>
          <w:sz w:val="24"/>
          <w:szCs w:val="24"/>
        </w:rPr>
        <w:t xml:space="preserve">ketika rekan kerja meminta bantuan untuk mengambil </w:t>
      </w:r>
      <w:r>
        <w:rPr>
          <w:rFonts w:ascii="Times New Roman" w:hAnsi="Times New Roman" w:cs="Times New Roman"/>
          <w:iCs/>
          <w:sz w:val="24"/>
          <w:szCs w:val="24"/>
        </w:rPr>
        <w:t>stok barang</w:t>
      </w:r>
      <w:r w:rsidRPr="0087010F">
        <w:rPr>
          <w:rFonts w:ascii="Times New Roman" w:hAnsi="Times New Roman" w:cs="Times New Roman"/>
          <w:iCs/>
          <w:sz w:val="24"/>
          <w:szCs w:val="24"/>
        </w:rPr>
        <w:t xml:space="preserve"> maka subjek mengatakan sedang sibuk bahkan menghindarinya. </w:t>
      </w:r>
      <w:r w:rsidRPr="0087010F">
        <w:rPr>
          <w:rFonts w:ascii="Times New Roman" w:hAnsi="Times New Roman" w:cs="Times New Roman"/>
          <w:sz w:val="24"/>
          <w:szCs w:val="24"/>
        </w:rPr>
        <w:t xml:space="preserve">Ketika rekan kerja meminta bertukar </w:t>
      </w:r>
      <w:r w:rsidRPr="0067653A">
        <w:rPr>
          <w:rFonts w:ascii="Times New Roman" w:hAnsi="Times New Roman" w:cs="Times New Roman"/>
          <w:i/>
          <w:sz w:val="24"/>
          <w:szCs w:val="24"/>
        </w:rPr>
        <w:t>shif</w:t>
      </w:r>
      <w:r>
        <w:rPr>
          <w:rFonts w:ascii="Times New Roman" w:hAnsi="Times New Roman" w:cs="Times New Roman"/>
          <w:sz w:val="24"/>
          <w:szCs w:val="24"/>
        </w:rPr>
        <w:t xml:space="preserve"> (waktu kerja) maka subjek menolak dan mengeluh ketika rekan kerja izin untuk pulang lebih dulu</w:t>
      </w:r>
      <w:r w:rsidRPr="0087010F">
        <w:rPr>
          <w:rFonts w:ascii="Times New Roman" w:hAnsi="Times New Roman" w:cs="Times New Roman"/>
          <w:sz w:val="24"/>
          <w:szCs w:val="24"/>
        </w:rPr>
        <w:t xml:space="preserve">. Subjek </w:t>
      </w:r>
      <w:r>
        <w:rPr>
          <w:rFonts w:ascii="Times New Roman" w:hAnsi="Times New Roman" w:cs="Times New Roman"/>
          <w:sz w:val="24"/>
          <w:szCs w:val="24"/>
        </w:rPr>
        <w:t>menaruh barang sekedatnya saja walaupun tidak terlihat rapih</w:t>
      </w:r>
      <w:r w:rsidRPr="0087010F">
        <w:rPr>
          <w:rFonts w:ascii="Times New Roman" w:hAnsi="Times New Roman" w:cs="Times New Roman"/>
          <w:sz w:val="24"/>
          <w:szCs w:val="24"/>
        </w:rPr>
        <w:t xml:space="preserve"> dan tidak menjelaskan lebih rinci tentang </w:t>
      </w:r>
      <w:r>
        <w:rPr>
          <w:rFonts w:ascii="Times New Roman" w:hAnsi="Times New Roman" w:cs="Times New Roman"/>
          <w:sz w:val="24"/>
          <w:szCs w:val="24"/>
        </w:rPr>
        <w:t>bahan serta penggunaan barang</w:t>
      </w:r>
      <w:r w:rsidRPr="0087010F">
        <w:rPr>
          <w:rFonts w:ascii="Times New Roman" w:hAnsi="Times New Roman" w:cs="Times New Roman"/>
          <w:sz w:val="24"/>
          <w:szCs w:val="24"/>
        </w:rPr>
        <w:t xml:space="preserve"> kepada </w:t>
      </w:r>
      <w:r w:rsidRPr="0087010F">
        <w:rPr>
          <w:rFonts w:ascii="Times New Roman" w:hAnsi="Times New Roman" w:cs="Times New Roman"/>
          <w:i/>
          <w:sz w:val="24"/>
          <w:szCs w:val="24"/>
        </w:rPr>
        <w:t>costumer.</w:t>
      </w:r>
      <w:r w:rsidRPr="0087010F">
        <w:rPr>
          <w:rFonts w:ascii="Times New Roman" w:hAnsi="Times New Roman" w:cs="Times New Roman"/>
          <w:sz w:val="24"/>
          <w:szCs w:val="24"/>
        </w:rPr>
        <w:t xml:space="preserve"> </w:t>
      </w:r>
      <w:r w:rsidRPr="0087010F">
        <w:rPr>
          <w:rFonts w:ascii="Times New Roman" w:hAnsi="Times New Roman" w:cs="Times New Roman"/>
          <w:iCs/>
          <w:sz w:val="24"/>
          <w:szCs w:val="24"/>
        </w:rPr>
        <w:t xml:space="preserve">Terkadang </w:t>
      </w:r>
      <w:r>
        <w:rPr>
          <w:rFonts w:ascii="Times New Roman" w:hAnsi="Times New Roman" w:cs="Times New Roman"/>
          <w:iCs/>
          <w:sz w:val="24"/>
          <w:szCs w:val="24"/>
        </w:rPr>
        <w:t xml:space="preserve">subjek </w:t>
      </w:r>
      <w:r w:rsidRPr="0087010F">
        <w:rPr>
          <w:rFonts w:ascii="Times New Roman" w:hAnsi="Times New Roman" w:cs="Times New Roman"/>
          <w:iCs/>
          <w:sz w:val="24"/>
          <w:szCs w:val="24"/>
        </w:rPr>
        <w:t>menghiraukan rekan yang mengajak berdiskusi</w:t>
      </w:r>
      <w:r>
        <w:rPr>
          <w:rFonts w:ascii="Times New Roman" w:hAnsi="Times New Roman" w:cs="Times New Roman"/>
          <w:iCs/>
          <w:sz w:val="24"/>
          <w:szCs w:val="24"/>
        </w:rPr>
        <w:t xml:space="preserve"> dan menunjukan ekspresi kecewa ketika</w:t>
      </w:r>
      <w:r w:rsidRPr="00AA5320">
        <w:rPr>
          <w:rFonts w:ascii="Times New Roman" w:hAnsi="Times New Roman" w:cs="Times New Roman"/>
          <w:i/>
          <w:sz w:val="24"/>
          <w:szCs w:val="24"/>
        </w:rPr>
        <w:t xml:space="preserve"> </w:t>
      </w:r>
      <w:r>
        <w:rPr>
          <w:rFonts w:ascii="Times New Roman" w:hAnsi="Times New Roman" w:cs="Times New Roman"/>
          <w:i/>
          <w:sz w:val="24"/>
          <w:szCs w:val="24"/>
        </w:rPr>
        <w:t xml:space="preserve">costumer </w:t>
      </w:r>
      <w:r>
        <w:rPr>
          <w:rFonts w:ascii="Times New Roman" w:hAnsi="Times New Roman" w:cs="Times New Roman"/>
          <w:sz w:val="24"/>
          <w:szCs w:val="24"/>
        </w:rPr>
        <w:t>tidak jadi membeli barang</w:t>
      </w:r>
      <w:r w:rsidRPr="0087010F">
        <w:rPr>
          <w:rFonts w:ascii="Times New Roman" w:hAnsi="Times New Roman" w:cs="Times New Roman"/>
          <w:iCs/>
          <w:sz w:val="24"/>
          <w:szCs w:val="24"/>
        </w:rPr>
        <w:t>.</w:t>
      </w:r>
      <w:r w:rsidRPr="0087010F">
        <w:rPr>
          <w:rFonts w:ascii="Times New Roman" w:hAnsi="Times New Roman" w:cs="Times New Roman"/>
          <w:sz w:val="24"/>
          <w:szCs w:val="24"/>
        </w:rPr>
        <w:t xml:space="preserve"> </w:t>
      </w:r>
      <w:r>
        <w:rPr>
          <w:rFonts w:ascii="Times New Roman" w:hAnsi="Times New Roman" w:cs="Times New Roman"/>
          <w:iCs/>
          <w:sz w:val="24"/>
          <w:szCs w:val="24"/>
        </w:rPr>
        <w:t xml:space="preserve">Stok barang </w:t>
      </w:r>
      <w:r w:rsidRPr="0087010F">
        <w:rPr>
          <w:rFonts w:ascii="Times New Roman" w:hAnsi="Times New Roman" w:cs="Times New Roman"/>
          <w:iCs/>
          <w:sz w:val="24"/>
          <w:szCs w:val="24"/>
        </w:rPr>
        <w:t>diletakan di</w:t>
      </w:r>
      <w:r>
        <w:rPr>
          <w:rFonts w:ascii="Times New Roman" w:hAnsi="Times New Roman" w:cs="Times New Roman"/>
          <w:iCs/>
          <w:sz w:val="24"/>
          <w:szCs w:val="24"/>
        </w:rPr>
        <w:t xml:space="preserve"> </w:t>
      </w:r>
      <w:r w:rsidRPr="0087010F">
        <w:rPr>
          <w:rFonts w:ascii="Times New Roman" w:hAnsi="Times New Roman" w:cs="Times New Roman"/>
          <w:iCs/>
          <w:sz w:val="24"/>
          <w:szCs w:val="24"/>
        </w:rPr>
        <w:t xml:space="preserve">mana saja dan belum pernah memberikan pendapat seperti merekomendasikan </w:t>
      </w:r>
      <w:r>
        <w:rPr>
          <w:rFonts w:ascii="Times New Roman" w:hAnsi="Times New Roman" w:cs="Times New Roman"/>
          <w:iCs/>
          <w:sz w:val="24"/>
          <w:szCs w:val="24"/>
        </w:rPr>
        <w:t xml:space="preserve">barang </w:t>
      </w:r>
      <w:r w:rsidRPr="0087010F">
        <w:rPr>
          <w:rFonts w:ascii="Times New Roman" w:hAnsi="Times New Roman" w:cs="Times New Roman"/>
          <w:iCs/>
          <w:sz w:val="24"/>
          <w:szCs w:val="24"/>
        </w:rPr>
        <w:t xml:space="preserve">yang terbaru. </w:t>
      </w:r>
      <w:r w:rsidRPr="0087010F">
        <w:rPr>
          <w:rFonts w:ascii="Times New Roman" w:hAnsi="Times New Roman" w:cs="Times New Roman"/>
          <w:sz w:val="24"/>
          <w:szCs w:val="24"/>
        </w:rPr>
        <w:t>Dari hasil wawancara dapat disimpulkan bahwa 5 dari 8 subjek belum memiliki OCB di</w:t>
      </w:r>
      <w:r>
        <w:rPr>
          <w:rFonts w:ascii="Times New Roman" w:hAnsi="Times New Roman" w:cs="Times New Roman"/>
          <w:sz w:val="24"/>
          <w:szCs w:val="24"/>
        </w:rPr>
        <w:t xml:space="preserve"> </w:t>
      </w:r>
      <w:r w:rsidRPr="0087010F">
        <w:rPr>
          <w:rFonts w:ascii="Times New Roman" w:hAnsi="Times New Roman" w:cs="Times New Roman"/>
          <w:sz w:val="24"/>
          <w:szCs w:val="24"/>
        </w:rPr>
        <w:t xml:space="preserve">dalam dirinya yang dilihat dari aspek </w:t>
      </w:r>
      <w:r w:rsidRPr="0087010F">
        <w:rPr>
          <w:rFonts w:ascii="Times New Roman" w:hAnsi="Times New Roman" w:cs="Times New Roman"/>
          <w:i/>
          <w:iCs/>
          <w:sz w:val="24"/>
          <w:szCs w:val="24"/>
        </w:rPr>
        <w:t xml:space="preserve">altruism, sportsmanship, conscientiousness, courtesy, </w:t>
      </w:r>
      <w:r w:rsidRPr="0087010F">
        <w:rPr>
          <w:rFonts w:ascii="Times New Roman" w:hAnsi="Times New Roman" w:cs="Times New Roman"/>
          <w:iCs/>
          <w:sz w:val="24"/>
          <w:szCs w:val="24"/>
        </w:rPr>
        <w:t>dan</w:t>
      </w:r>
      <w:r w:rsidRPr="0087010F">
        <w:rPr>
          <w:rFonts w:ascii="Times New Roman" w:hAnsi="Times New Roman" w:cs="Times New Roman"/>
          <w:i/>
          <w:iCs/>
          <w:sz w:val="24"/>
          <w:szCs w:val="24"/>
        </w:rPr>
        <w:t xml:space="preserve"> civic virtue</w:t>
      </w:r>
      <w:r w:rsidRPr="0087010F">
        <w:rPr>
          <w:rFonts w:ascii="Times New Roman" w:hAnsi="Times New Roman" w:cs="Times New Roman"/>
          <w:sz w:val="24"/>
          <w:szCs w:val="24"/>
        </w:rPr>
        <w:t>.</w:t>
      </w:r>
    </w:p>
    <w:p w:rsidR="00AC28E7" w:rsidRPr="0087010F" w:rsidRDefault="00AC28E7" w:rsidP="00AC28E7">
      <w:pPr>
        <w:autoSpaceDE w:val="0"/>
        <w:autoSpaceDN w:val="0"/>
        <w:adjustRightInd w:val="0"/>
        <w:spacing w:after="0" w:line="360" w:lineRule="auto"/>
        <w:jc w:val="both"/>
        <w:rPr>
          <w:rFonts w:ascii="Times New Roman" w:hAnsi="Times New Roman" w:cs="Times New Roman"/>
          <w:sz w:val="24"/>
          <w:szCs w:val="24"/>
        </w:rPr>
      </w:pPr>
      <w:r w:rsidRPr="0087010F">
        <w:rPr>
          <w:rFonts w:ascii="Times New Roman" w:hAnsi="Times New Roman" w:cs="Times New Roman"/>
          <w:sz w:val="24"/>
          <w:szCs w:val="24"/>
        </w:rPr>
        <w:tab/>
        <w:t xml:space="preserve">Menurut Bacrach, dkk. (2000) terdapat faktor-faktor yang mempengaruhi OCB yaitu </w:t>
      </w:r>
      <w:r w:rsidRPr="0087010F">
        <w:rPr>
          <w:rFonts w:ascii="Times New Roman" w:hAnsi="Times New Roman" w:cs="Times New Roman"/>
          <w:sz w:val="24"/>
          <w:szCs w:val="24"/>
        </w:rPr>
        <w:lastRenderedPageBreak/>
        <w:t xml:space="preserve">karakteristik individu, karakteristik pekerjaan, karakteristik organisasi, dan karakteristik kepemimpinan. Berdasarkan faktor-faktor </w:t>
      </w:r>
      <w:r>
        <w:rPr>
          <w:rFonts w:ascii="Times New Roman" w:hAnsi="Times New Roman" w:cs="Times New Roman"/>
          <w:sz w:val="24"/>
          <w:szCs w:val="24"/>
        </w:rPr>
        <w:t>tersebut</w:t>
      </w:r>
      <w:r w:rsidRPr="0087010F">
        <w:rPr>
          <w:rFonts w:ascii="Times New Roman" w:hAnsi="Times New Roman" w:cs="Times New Roman"/>
          <w:sz w:val="24"/>
          <w:szCs w:val="24"/>
        </w:rPr>
        <w:t xml:space="preserve">, maka peneliti memilih faktor karakteristik organisasi. Lebih lanjut, OCB dapat terjadi karena karakter organisasi yang mendukung keberadaan dan pengembangan karyawan. Menurut Kaswan (2017) adanya karakter organisasi dapat melalui </w:t>
      </w:r>
      <w:r w:rsidRPr="0087010F">
        <w:rPr>
          <w:rFonts w:ascii="Times New Roman" w:hAnsi="Times New Roman" w:cs="Times New Roman"/>
          <w:i/>
          <w:sz w:val="24"/>
          <w:szCs w:val="24"/>
        </w:rPr>
        <w:t>quality of work life</w:t>
      </w:r>
      <w:r w:rsidRPr="0087010F">
        <w:rPr>
          <w:rFonts w:ascii="Times New Roman" w:hAnsi="Times New Roman" w:cs="Times New Roman"/>
          <w:sz w:val="24"/>
          <w:szCs w:val="24"/>
        </w:rPr>
        <w:t xml:space="preserve"> (QWL) yaitu kebijakan perusahaan sebagai perwujudan harapan karyawan. Harapan yang sesuai keinginan akan menimbulkan OCB</w:t>
      </w:r>
      <w:r w:rsidRPr="0087010F">
        <w:rPr>
          <w:rFonts w:ascii="Times New Roman" w:hAnsi="Times New Roman" w:cs="Times New Roman"/>
          <w:i/>
          <w:iCs/>
          <w:sz w:val="24"/>
          <w:szCs w:val="24"/>
        </w:rPr>
        <w:t xml:space="preserve"> </w:t>
      </w:r>
      <w:r w:rsidRPr="0087010F">
        <w:rPr>
          <w:rFonts w:ascii="Times New Roman" w:hAnsi="Times New Roman" w:cs="Times New Roman"/>
          <w:sz w:val="24"/>
          <w:szCs w:val="24"/>
        </w:rPr>
        <w:t>sebagai bentuk timbal balik atas apa yang diberikan organisasi (Bacrach, dkk., 2000). Hal tersebut, di dukung hasil penelitian Aini, dkk. (2013) yang mengungkapkan bahwa QWL dapat mempegaruhi OCB. Hasil penelitian Susanti (2015) juga menunjukan terdapat hubungan antara QWL dengan OCB pada karyawan.</w:t>
      </w:r>
    </w:p>
    <w:p w:rsidR="00AC28E7" w:rsidRPr="0087010F" w:rsidRDefault="00AC28E7" w:rsidP="00AC28E7">
      <w:pPr>
        <w:autoSpaceDE w:val="0"/>
        <w:autoSpaceDN w:val="0"/>
        <w:adjustRightInd w:val="0"/>
        <w:spacing w:after="0" w:line="360" w:lineRule="auto"/>
        <w:jc w:val="both"/>
        <w:rPr>
          <w:rFonts w:ascii="Times New Roman" w:hAnsi="Times New Roman" w:cs="Times New Roman"/>
          <w:sz w:val="24"/>
          <w:szCs w:val="24"/>
        </w:rPr>
      </w:pPr>
      <w:r w:rsidRPr="0087010F">
        <w:rPr>
          <w:rFonts w:ascii="Times New Roman" w:hAnsi="Times New Roman" w:cs="Times New Roman"/>
          <w:sz w:val="24"/>
          <w:szCs w:val="24"/>
        </w:rPr>
        <w:tab/>
        <w:t xml:space="preserve">Hal tersebut di dukung berdasarkan hasil wawancara yang dilakukan pada </w:t>
      </w:r>
      <w:r>
        <w:rPr>
          <w:rFonts w:ascii="Times New Roman" w:hAnsi="Times New Roman" w:cs="Times New Roman"/>
          <w:sz w:val="24"/>
          <w:szCs w:val="24"/>
        </w:rPr>
        <w:t>tanggal 25 April</w:t>
      </w:r>
      <w:r w:rsidRPr="0087010F">
        <w:rPr>
          <w:rFonts w:ascii="Times New Roman" w:hAnsi="Times New Roman" w:cs="Times New Roman"/>
          <w:sz w:val="24"/>
          <w:szCs w:val="24"/>
        </w:rPr>
        <w:t xml:space="preserve"> 2018 </w:t>
      </w:r>
      <w:r w:rsidRPr="0067653A">
        <w:rPr>
          <w:rFonts w:ascii="Times New Roman" w:hAnsi="Times New Roman" w:cs="Times New Roman"/>
          <w:sz w:val="24"/>
          <w:szCs w:val="24"/>
        </w:rPr>
        <w:t xml:space="preserve">pada </w:t>
      </w:r>
      <w:r w:rsidRPr="003C1953">
        <w:rPr>
          <w:rFonts w:ascii="Times New Roman" w:hAnsi="Times New Roman" w:cs="Times New Roman"/>
          <w:sz w:val="24"/>
          <w:szCs w:val="24"/>
          <w:lang w:val="sv-SE"/>
        </w:rPr>
        <w:t>karyawan kontrak</w:t>
      </w:r>
      <w:r>
        <w:rPr>
          <w:rFonts w:ascii="Times New Roman" w:hAnsi="Times New Roman" w:cs="Times New Roman"/>
          <w:sz w:val="24"/>
          <w:szCs w:val="24"/>
          <w:lang w:val="sv-SE"/>
        </w:rPr>
        <w:t xml:space="preserve"> di pameran mode Mall X Y</w:t>
      </w:r>
      <w:r w:rsidRPr="0067653A">
        <w:rPr>
          <w:rFonts w:ascii="Times New Roman" w:hAnsi="Times New Roman" w:cs="Times New Roman"/>
          <w:sz w:val="24"/>
          <w:szCs w:val="24"/>
          <w:lang w:val="sv-SE"/>
        </w:rPr>
        <w:t>ogyakarta</w:t>
      </w:r>
      <w:r w:rsidRPr="0087010F">
        <w:rPr>
          <w:rFonts w:ascii="Times New Roman" w:hAnsi="Times New Roman" w:cs="Times New Roman"/>
          <w:sz w:val="24"/>
          <w:szCs w:val="24"/>
        </w:rPr>
        <w:t xml:space="preserve"> subjek mengatakan bahwa belum </w:t>
      </w:r>
      <w:r w:rsidRPr="0087010F">
        <w:rPr>
          <w:rFonts w:ascii="Times New Roman" w:hAnsi="Times New Roman" w:cs="Times New Roman"/>
          <w:sz w:val="24"/>
          <w:szCs w:val="24"/>
        </w:rPr>
        <w:lastRenderedPageBreak/>
        <w:t>pernah diberikan kesempatan dalam menyampaikan saran dan mengutarakan pendapat</w:t>
      </w:r>
      <w:r>
        <w:rPr>
          <w:rFonts w:ascii="Times New Roman" w:hAnsi="Times New Roman" w:cs="Times New Roman"/>
          <w:sz w:val="24"/>
          <w:szCs w:val="24"/>
        </w:rPr>
        <w:t xml:space="preserve"> tentang pekerjaannya</w:t>
      </w:r>
      <w:r w:rsidRPr="0087010F">
        <w:rPr>
          <w:rFonts w:ascii="Times New Roman" w:hAnsi="Times New Roman" w:cs="Times New Roman"/>
          <w:sz w:val="24"/>
          <w:szCs w:val="24"/>
        </w:rPr>
        <w:t xml:space="preserve">. Subjek belum diberikan pelatihan yang formal melainkan hanya diberitahukan tugasnya saja dan buku referensi mengenai tugasnya belum tersedia di tempat kerja. Bonus yang didapatkan tidak terlalu besar dan gaji yang diberikan belum memadai karena tidak jauh dari UMR Yogyakarta. </w:t>
      </w:r>
      <w:r>
        <w:rPr>
          <w:rFonts w:ascii="Times New Roman" w:hAnsi="Times New Roman" w:cs="Times New Roman"/>
          <w:sz w:val="24"/>
          <w:szCs w:val="24"/>
        </w:rPr>
        <w:t>Tempat duduk untuk istirahat</w:t>
      </w:r>
      <w:r w:rsidRPr="0087010F">
        <w:rPr>
          <w:rFonts w:ascii="Times New Roman" w:hAnsi="Times New Roman" w:cs="Times New Roman"/>
          <w:sz w:val="24"/>
          <w:szCs w:val="24"/>
        </w:rPr>
        <w:t xml:space="preserve"> tidak begitu nyaman dan </w:t>
      </w:r>
      <w:r>
        <w:rPr>
          <w:rFonts w:ascii="Times New Roman" w:hAnsi="Times New Roman" w:cs="Times New Roman"/>
          <w:sz w:val="24"/>
          <w:szCs w:val="24"/>
        </w:rPr>
        <w:t>subjek belum diberikan tunjangan kesehatan</w:t>
      </w:r>
      <w:r w:rsidRPr="0087010F">
        <w:rPr>
          <w:rFonts w:ascii="Times New Roman" w:hAnsi="Times New Roman" w:cs="Times New Roman"/>
          <w:sz w:val="24"/>
          <w:szCs w:val="24"/>
        </w:rPr>
        <w:t>. Dari uraian tersebut,</w:t>
      </w:r>
      <w:r w:rsidRPr="0087010F">
        <w:rPr>
          <w:rFonts w:ascii="Times New Roman" w:hAnsi="Times New Roman" w:cs="Times New Roman"/>
          <w:bCs/>
          <w:sz w:val="24"/>
          <w:szCs w:val="24"/>
        </w:rPr>
        <w:t xml:space="preserve"> </w:t>
      </w:r>
      <w:r w:rsidRPr="0087010F">
        <w:rPr>
          <w:rFonts w:ascii="Times New Roman" w:hAnsi="Times New Roman" w:cs="Times New Roman"/>
          <w:sz w:val="24"/>
          <w:szCs w:val="24"/>
        </w:rPr>
        <w:t xml:space="preserve">maka dapat disimpulkan bahwa </w:t>
      </w:r>
      <w:r w:rsidRPr="0087010F">
        <w:rPr>
          <w:rFonts w:ascii="Times New Roman" w:hAnsi="Times New Roman" w:cs="Times New Roman"/>
          <w:iCs/>
          <w:sz w:val="24"/>
          <w:szCs w:val="24"/>
        </w:rPr>
        <w:t xml:space="preserve">OCB </w:t>
      </w:r>
      <w:r w:rsidRPr="0087010F">
        <w:rPr>
          <w:rFonts w:ascii="Times New Roman" w:hAnsi="Times New Roman" w:cs="Times New Roman"/>
          <w:sz w:val="24"/>
          <w:szCs w:val="24"/>
        </w:rPr>
        <w:t xml:space="preserve">akan tumbuh dalam diri seseorang karena adanya peran penting </w:t>
      </w:r>
      <w:r w:rsidRPr="0087010F">
        <w:rPr>
          <w:rFonts w:ascii="Times New Roman" w:hAnsi="Times New Roman" w:cs="Times New Roman"/>
          <w:iCs/>
          <w:sz w:val="24"/>
          <w:szCs w:val="24"/>
        </w:rPr>
        <w:t xml:space="preserve">QWL </w:t>
      </w:r>
      <w:r w:rsidRPr="0087010F">
        <w:rPr>
          <w:rFonts w:ascii="Times New Roman" w:hAnsi="Times New Roman" w:cs="Times New Roman"/>
          <w:sz w:val="24"/>
          <w:szCs w:val="24"/>
        </w:rPr>
        <w:t>(</w:t>
      </w:r>
      <w:r>
        <w:rPr>
          <w:rFonts w:ascii="Times New Roman" w:hAnsi="Times New Roman" w:cs="Times New Roman"/>
          <w:sz w:val="24"/>
          <w:szCs w:val="24"/>
        </w:rPr>
        <w:t>Kaswan, 2017</w:t>
      </w:r>
      <w:r w:rsidRPr="0087010F">
        <w:rPr>
          <w:rFonts w:ascii="Times New Roman" w:hAnsi="Times New Roman" w:cs="Times New Roman"/>
          <w:sz w:val="24"/>
          <w:szCs w:val="24"/>
        </w:rPr>
        <w:t>).</w:t>
      </w:r>
    </w:p>
    <w:p w:rsidR="00AC28E7" w:rsidRPr="0087010F" w:rsidRDefault="00AC28E7" w:rsidP="00AC28E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87010F">
        <w:rPr>
          <w:rFonts w:ascii="Times New Roman" w:hAnsi="Times New Roman" w:cs="Times New Roman"/>
          <w:sz w:val="24"/>
          <w:szCs w:val="24"/>
        </w:rPr>
        <w:tab/>
        <w:t xml:space="preserve">QWL merupakan konsep yang mengungkapkan pentingnya penghargaan terhadap unsur manusia dalam lingkungan kerja agar dapat mempertahankannya (Wibowo, 2017). Cascio (2006) menyatakan bahwa ada dua cara dalam menjelaskan QWL. Pertama, QWL dipandang sebagai persepsi karyawan mengenai rasa aman dan kepuasan bekerja. Kedua, QWL </w:t>
      </w:r>
      <w:r w:rsidRPr="0087010F">
        <w:rPr>
          <w:rFonts w:ascii="Times New Roman" w:hAnsi="Times New Roman" w:cs="Times New Roman"/>
          <w:sz w:val="24"/>
          <w:szCs w:val="24"/>
        </w:rPr>
        <w:lastRenderedPageBreak/>
        <w:t>sebagai sekumpulan sasaran yang ingin dicapai melalui kebijakan organisasi. Kaswan (2017) mendefinisikan</w:t>
      </w:r>
      <w:r>
        <w:rPr>
          <w:rFonts w:ascii="Times New Roman" w:hAnsi="Times New Roman" w:cs="Times New Roman"/>
          <w:sz w:val="24"/>
          <w:szCs w:val="24"/>
        </w:rPr>
        <w:t xml:space="preserve"> QWL sebagai proses oragnisasi </w:t>
      </w:r>
      <w:r w:rsidRPr="0087010F">
        <w:rPr>
          <w:rFonts w:ascii="Times New Roman" w:hAnsi="Times New Roman" w:cs="Times New Roman"/>
          <w:sz w:val="24"/>
          <w:szCs w:val="24"/>
        </w:rPr>
        <w:t xml:space="preserve">dalam mengembangkan potensi karywannya dengan melibatkannya dalam keputusan-keputusan yang mempengaruhi kehidupan kerjanya. Permana, Hamid, dan Iqbal (2015) menyatakan bahwa </w:t>
      </w:r>
      <w:r w:rsidRPr="0087010F">
        <w:rPr>
          <w:rFonts w:ascii="Times New Roman" w:hAnsi="Times New Roman" w:cs="Times New Roman"/>
          <w:iCs/>
          <w:sz w:val="24"/>
          <w:szCs w:val="24"/>
        </w:rPr>
        <w:t>QWL</w:t>
      </w:r>
      <w:r w:rsidRPr="0087010F">
        <w:rPr>
          <w:rFonts w:ascii="Times New Roman" w:hAnsi="Times New Roman" w:cs="Times New Roman"/>
          <w:i/>
          <w:iCs/>
          <w:sz w:val="24"/>
          <w:szCs w:val="24"/>
        </w:rPr>
        <w:t xml:space="preserve"> </w:t>
      </w:r>
      <w:r w:rsidRPr="0087010F">
        <w:rPr>
          <w:rFonts w:ascii="Times New Roman" w:hAnsi="Times New Roman" w:cs="Times New Roman"/>
          <w:sz w:val="24"/>
          <w:szCs w:val="24"/>
        </w:rPr>
        <w:t>adalah upaya yang dilakukan manajemen terhadap peningkatan mutu karyawan dengan menghargai dan memerhatikan segala faktor kondisi kerja, agar tercipta keselarasan antara pekerjaan dengan berbagai faktor yang memengaruhi pekerjaan tersebut.</w:t>
      </w:r>
    </w:p>
    <w:p w:rsidR="00AC28E7" w:rsidRPr="0087010F" w:rsidRDefault="00AC28E7" w:rsidP="00AC28E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87010F">
        <w:rPr>
          <w:rFonts w:ascii="Times New Roman" w:hAnsi="Times New Roman" w:cs="Times New Roman"/>
          <w:sz w:val="24"/>
          <w:szCs w:val="24"/>
        </w:rPr>
        <w:tab/>
        <w:t>Wibowo (2017) mengungkapkan bahwa QWL</w:t>
      </w:r>
      <w:r w:rsidRPr="0087010F">
        <w:rPr>
          <w:rFonts w:ascii="Times New Roman" w:hAnsi="Times New Roman" w:cs="Times New Roman"/>
          <w:iCs/>
          <w:sz w:val="24"/>
          <w:szCs w:val="24"/>
        </w:rPr>
        <w:t xml:space="preserve"> </w:t>
      </w:r>
      <w:r w:rsidRPr="0087010F">
        <w:rPr>
          <w:rFonts w:ascii="Times New Roman" w:hAnsi="Times New Roman" w:cs="Times New Roman"/>
          <w:sz w:val="24"/>
          <w:szCs w:val="24"/>
        </w:rPr>
        <w:t xml:space="preserve">terdiri atas beberapa dimensi yang di kembangkan dengan pendekatan validitas isi, yaitu partisipasi </w:t>
      </w:r>
      <w:r>
        <w:rPr>
          <w:rFonts w:ascii="Times New Roman" w:hAnsi="Times New Roman" w:cs="Times New Roman"/>
          <w:sz w:val="24"/>
          <w:szCs w:val="24"/>
        </w:rPr>
        <w:t xml:space="preserve">adalah </w:t>
      </w:r>
      <w:r w:rsidRPr="0087010F">
        <w:rPr>
          <w:rFonts w:ascii="Times New Roman" w:hAnsi="Times New Roman" w:cs="Times New Roman"/>
          <w:sz w:val="24"/>
          <w:szCs w:val="24"/>
        </w:rPr>
        <w:t>keterbukaan penyampaian gagasan dan keterlibatan pegawai da</w:t>
      </w:r>
      <w:r>
        <w:rPr>
          <w:rFonts w:ascii="Times New Roman" w:hAnsi="Times New Roman" w:cs="Times New Roman"/>
          <w:sz w:val="24"/>
          <w:szCs w:val="24"/>
        </w:rPr>
        <w:t xml:space="preserve">lam proses pembuatan kebijakan. </w:t>
      </w:r>
      <w:r w:rsidRPr="0087010F">
        <w:rPr>
          <w:rFonts w:ascii="Times New Roman" w:hAnsi="Times New Roman" w:cs="Times New Roman"/>
          <w:sz w:val="24"/>
          <w:szCs w:val="24"/>
        </w:rPr>
        <w:t xml:space="preserve">Dimensi restrukturisasi kerja </w:t>
      </w:r>
      <w:r>
        <w:rPr>
          <w:rFonts w:ascii="Times New Roman" w:hAnsi="Times New Roman" w:cs="Times New Roman"/>
          <w:sz w:val="24"/>
          <w:szCs w:val="24"/>
        </w:rPr>
        <w:t>adalah</w:t>
      </w:r>
      <w:r w:rsidRPr="0087010F">
        <w:rPr>
          <w:rFonts w:ascii="Times New Roman" w:hAnsi="Times New Roman" w:cs="Times New Roman"/>
          <w:sz w:val="24"/>
          <w:szCs w:val="24"/>
        </w:rPr>
        <w:t xml:space="preserve"> kesempatan mengembangkan diri dalam meningkatkan kemampuan dalam penyelesaian pekerjaan dengan program pelatiahan, karir dan </w:t>
      </w:r>
      <w:r w:rsidRPr="0087010F">
        <w:rPr>
          <w:rFonts w:ascii="Times New Roman" w:hAnsi="Times New Roman" w:cs="Times New Roman"/>
          <w:sz w:val="24"/>
          <w:szCs w:val="24"/>
        </w:rPr>
        <w:lastRenderedPageBreak/>
        <w:t>ketersed</w:t>
      </w:r>
      <w:r>
        <w:rPr>
          <w:rFonts w:ascii="Times New Roman" w:hAnsi="Times New Roman" w:cs="Times New Roman"/>
          <w:sz w:val="24"/>
          <w:szCs w:val="24"/>
        </w:rPr>
        <w:t xml:space="preserve">iaan pendukung buku referensi. </w:t>
      </w:r>
      <w:r w:rsidRPr="0087010F">
        <w:rPr>
          <w:rFonts w:ascii="Times New Roman" w:hAnsi="Times New Roman" w:cs="Times New Roman"/>
          <w:sz w:val="24"/>
          <w:szCs w:val="24"/>
        </w:rPr>
        <w:t xml:space="preserve">Dimensi sistem imbalan </w:t>
      </w:r>
      <w:r>
        <w:rPr>
          <w:rFonts w:ascii="Times New Roman" w:hAnsi="Times New Roman" w:cs="Times New Roman"/>
          <w:sz w:val="24"/>
          <w:szCs w:val="24"/>
        </w:rPr>
        <w:t>adalah</w:t>
      </w:r>
      <w:r w:rsidRPr="0087010F">
        <w:rPr>
          <w:rFonts w:ascii="Times New Roman" w:hAnsi="Times New Roman" w:cs="Times New Roman"/>
          <w:sz w:val="24"/>
          <w:szCs w:val="24"/>
        </w:rPr>
        <w:t xml:space="preserve"> kejelasan dan keadilan dalam hal pemberian tambahan kompensasi, dan termasuk fasilitas kesehatan. Dimensi lingkungan kerja </w:t>
      </w:r>
      <w:r>
        <w:rPr>
          <w:rFonts w:ascii="Times New Roman" w:hAnsi="Times New Roman" w:cs="Times New Roman"/>
          <w:sz w:val="24"/>
          <w:szCs w:val="24"/>
        </w:rPr>
        <w:t xml:space="preserve">adalah </w:t>
      </w:r>
      <w:r w:rsidRPr="0087010F">
        <w:rPr>
          <w:rFonts w:ascii="Times New Roman" w:hAnsi="Times New Roman" w:cs="Times New Roman"/>
          <w:sz w:val="24"/>
          <w:szCs w:val="24"/>
        </w:rPr>
        <w:t>kenya</w:t>
      </w:r>
      <w:r>
        <w:rPr>
          <w:rFonts w:ascii="Times New Roman" w:hAnsi="Times New Roman" w:cs="Times New Roman"/>
          <w:sz w:val="24"/>
          <w:szCs w:val="24"/>
        </w:rPr>
        <w:t>manan yang dirsakan karaywan pada saat menjalani pekerjaan dalam organisasi.</w:t>
      </w:r>
    </w:p>
    <w:p w:rsidR="00AC28E7" w:rsidRDefault="00AC28E7" w:rsidP="00AC28E7">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87010F">
        <w:rPr>
          <w:rFonts w:ascii="Times New Roman" w:hAnsi="Times New Roman" w:cs="Times New Roman"/>
          <w:sz w:val="24"/>
          <w:szCs w:val="24"/>
        </w:rPr>
        <w:tab/>
        <w:t>QWL merupakan kualitas hubungan antara karyawan dengan lingkungan organisasi tempatnya bekerja (Nanjundeswaraswamy, 2013). QWL dapat berkorelasi dengan berbagai variabel, salah satunya adalah OCB. Menurut Bacrach, dkk. (2000) OCB dapat terjadi karena karakter organisasi yang mendukung keberadaan dan pengembangan diri karyawan. Karakter organisasi di dapatkan melalui QWL yang merupakan proses kebijakan perusahaan sebagai perwujudan harapan karyawannya (Pratiwi, 2017). Harapan yang sesuai keinginan karyawan akan menimbulkan OCB</w:t>
      </w:r>
      <w:r w:rsidRPr="0087010F">
        <w:rPr>
          <w:rFonts w:ascii="Times New Roman" w:hAnsi="Times New Roman" w:cs="Times New Roman"/>
          <w:i/>
          <w:iCs/>
          <w:sz w:val="24"/>
          <w:szCs w:val="24"/>
        </w:rPr>
        <w:t xml:space="preserve"> </w:t>
      </w:r>
      <w:r w:rsidRPr="0087010F">
        <w:rPr>
          <w:rFonts w:ascii="Times New Roman" w:hAnsi="Times New Roman" w:cs="Times New Roman"/>
          <w:sz w:val="24"/>
          <w:szCs w:val="24"/>
        </w:rPr>
        <w:t>sebagai bentuk timbal balik atas apa yang diberikan organisasi (Bacrach, dkk., 2000). Cascio (2006) menyatakan bahwa QWL akan</w:t>
      </w:r>
      <w:r w:rsidRPr="0087010F">
        <w:rPr>
          <w:rFonts w:ascii="Times New Roman" w:hAnsi="Times New Roman" w:cs="Times New Roman"/>
          <w:i/>
          <w:iCs/>
          <w:sz w:val="24"/>
          <w:szCs w:val="24"/>
        </w:rPr>
        <w:t xml:space="preserve"> </w:t>
      </w:r>
      <w:r w:rsidRPr="0087010F">
        <w:rPr>
          <w:rFonts w:ascii="Times New Roman" w:hAnsi="Times New Roman" w:cs="Times New Roman"/>
          <w:sz w:val="24"/>
          <w:szCs w:val="24"/>
        </w:rPr>
        <w:t xml:space="preserve">menumbuhkan rasa puas </w:t>
      </w:r>
      <w:r w:rsidRPr="0087010F">
        <w:rPr>
          <w:rFonts w:ascii="Times New Roman" w:hAnsi="Times New Roman" w:cs="Times New Roman"/>
          <w:sz w:val="24"/>
          <w:szCs w:val="24"/>
        </w:rPr>
        <w:lastRenderedPageBreak/>
        <w:t>karyawan terhadap perlakuan perusahaan dengan berkeinginan untuk tetap tinggal dan bertahan di sana. Karyawan yang terpuaskan</w:t>
      </w:r>
      <w:r>
        <w:rPr>
          <w:rFonts w:ascii="Times New Roman" w:hAnsi="Times New Roman" w:cs="Times New Roman"/>
          <w:sz w:val="24"/>
          <w:szCs w:val="24"/>
        </w:rPr>
        <w:t xml:space="preserve"> dalam menjalani berbagai tugas pekerjaannya</w:t>
      </w:r>
      <w:r w:rsidRPr="0087010F">
        <w:rPr>
          <w:rFonts w:ascii="Times New Roman" w:hAnsi="Times New Roman" w:cs="Times New Roman"/>
          <w:sz w:val="24"/>
          <w:szCs w:val="24"/>
        </w:rPr>
        <w:t xml:space="preserve"> akan menunjukan OCB-nya dengan memberikan loyalitas</w:t>
      </w:r>
      <w:r w:rsidRPr="0087010F">
        <w:rPr>
          <w:rFonts w:ascii="Times New Roman" w:hAnsi="Times New Roman" w:cs="Times New Roman"/>
          <w:color w:val="000000"/>
          <w:sz w:val="24"/>
          <w:szCs w:val="24"/>
        </w:rPr>
        <w:t xml:space="preserve"> dan </w:t>
      </w:r>
      <w:r w:rsidRPr="0087010F">
        <w:rPr>
          <w:rFonts w:ascii="Times New Roman" w:hAnsi="Times New Roman" w:cs="Times New Roman"/>
          <w:sz w:val="24"/>
          <w:szCs w:val="24"/>
        </w:rPr>
        <w:t>menunjukan kinerja melebihi harapan perusahaan (Organ, d</w:t>
      </w:r>
      <w:r>
        <w:rPr>
          <w:rFonts w:ascii="Times New Roman" w:hAnsi="Times New Roman" w:cs="Times New Roman"/>
          <w:sz w:val="24"/>
          <w:szCs w:val="24"/>
        </w:rPr>
        <w:t xml:space="preserve">kk., 2006). Menurut </w:t>
      </w:r>
      <w:r w:rsidRPr="0087010F">
        <w:rPr>
          <w:rFonts w:ascii="Times New Roman" w:hAnsi="Times New Roman" w:cs="Times New Roman"/>
          <w:color w:val="000000"/>
          <w:sz w:val="24"/>
          <w:szCs w:val="24"/>
        </w:rPr>
        <w:t xml:space="preserve">Riggio (dalam Aryansah &amp; Kusumaputri, 2013) adanya QWL akan menimbulkan dampak positif bagi perusahaan yaitu menurunkan </w:t>
      </w:r>
      <w:r w:rsidRPr="0087010F">
        <w:rPr>
          <w:rFonts w:ascii="Times New Roman" w:hAnsi="Times New Roman" w:cs="Times New Roman"/>
          <w:iCs/>
          <w:color w:val="000000"/>
          <w:sz w:val="24"/>
          <w:szCs w:val="24"/>
        </w:rPr>
        <w:t>ketidak hadiran</w:t>
      </w:r>
      <w:r w:rsidRPr="0087010F">
        <w:rPr>
          <w:rFonts w:ascii="Times New Roman" w:hAnsi="Times New Roman" w:cs="Times New Roman"/>
          <w:i/>
          <w:iCs/>
          <w:color w:val="000000"/>
          <w:sz w:val="24"/>
          <w:szCs w:val="24"/>
        </w:rPr>
        <w:t xml:space="preserve"> </w:t>
      </w:r>
      <w:r w:rsidRPr="0087010F">
        <w:rPr>
          <w:rFonts w:ascii="Times New Roman" w:hAnsi="Times New Roman" w:cs="Times New Roman"/>
          <w:color w:val="000000"/>
          <w:sz w:val="24"/>
          <w:szCs w:val="24"/>
        </w:rPr>
        <w:t xml:space="preserve">dan mengurangi </w:t>
      </w:r>
      <w:r w:rsidRPr="0087010F">
        <w:rPr>
          <w:rFonts w:ascii="Times New Roman" w:hAnsi="Times New Roman" w:cs="Times New Roman"/>
          <w:i/>
          <w:iCs/>
          <w:color w:val="000000"/>
          <w:sz w:val="24"/>
          <w:szCs w:val="24"/>
        </w:rPr>
        <w:t xml:space="preserve">turnover </w:t>
      </w:r>
      <w:r w:rsidRPr="0087010F">
        <w:rPr>
          <w:rFonts w:ascii="Times New Roman" w:hAnsi="Times New Roman" w:cs="Times New Roman"/>
          <w:color w:val="000000"/>
          <w:sz w:val="24"/>
          <w:szCs w:val="24"/>
        </w:rPr>
        <w:t>(perputaran karyawan). Dampak positif akan menimbulkan OCB yang membuat karyawan</w:t>
      </w:r>
      <w:r w:rsidRPr="0087010F">
        <w:rPr>
          <w:rFonts w:ascii="Times New Roman" w:hAnsi="Times New Roman" w:cs="Times New Roman"/>
          <w:sz w:val="24"/>
          <w:szCs w:val="24"/>
        </w:rPr>
        <w:t xml:space="preserve"> bertanggungjawab, aktif, dan berinisiatif merekomendasi operasi organisasi </w:t>
      </w:r>
      <w:r>
        <w:rPr>
          <w:rFonts w:ascii="Times New Roman" w:hAnsi="Times New Roman" w:cs="Times New Roman"/>
          <w:sz w:val="24"/>
          <w:szCs w:val="24"/>
        </w:rPr>
        <w:t xml:space="preserve">(Organ, 2006) </w:t>
      </w:r>
      <w:r w:rsidRPr="0087010F">
        <w:rPr>
          <w:rFonts w:ascii="Times New Roman" w:hAnsi="Times New Roman" w:cs="Times New Roman"/>
          <w:sz w:val="24"/>
          <w:szCs w:val="24"/>
        </w:rPr>
        <w:t xml:space="preserve">. </w:t>
      </w:r>
    </w:p>
    <w:p w:rsidR="00AC28E7" w:rsidRPr="0087010F" w:rsidRDefault="00AC28E7" w:rsidP="00AC28E7">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87010F">
        <w:rPr>
          <w:rFonts w:ascii="Times New Roman" w:hAnsi="Times New Roman" w:cs="Times New Roman"/>
          <w:color w:val="000000"/>
          <w:sz w:val="24"/>
          <w:szCs w:val="24"/>
        </w:rPr>
        <w:t>Riggio (dalam Aryansah &amp; Kusumaputri, 2013) mengemukakan bila QWL pada</w:t>
      </w:r>
      <w:r>
        <w:rPr>
          <w:rFonts w:ascii="Times New Roman" w:hAnsi="Times New Roman" w:cs="Times New Roman"/>
          <w:color w:val="000000"/>
          <w:sz w:val="24"/>
          <w:szCs w:val="24"/>
        </w:rPr>
        <w:t xml:space="preserve"> diri</w:t>
      </w:r>
      <w:r w:rsidRPr="0087010F">
        <w:rPr>
          <w:rFonts w:ascii="Times New Roman" w:hAnsi="Times New Roman" w:cs="Times New Roman"/>
          <w:color w:val="000000"/>
          <w:sz w:val="24"/>
          <w:szCs w:val="24"/>
        </w:rPr>
        <w:t xml:space="preserve"> karyawan buruk maka akan menimbulkan dampak negatif bagi perusahaan yaitu karyawan merasa tidak puas, dengan begitu karyawan akan meningkatkatkan </w:t>
      </w:r>
      <w:r w:rsidRPr="0087010F">
        <w:rPr>
          <w:rFonts w:ascii="Times New Roman" w:hAnsi="Times New Roman" w:cs="Times New Roman"/>
          <w:i/>
          <w:iCs/>
          <w:color w:val="000000"/>
          <w:sz w:val="24"/>
          <w:szCs w:val="24"/>
        </w:rPr>
        <w:t xml:space="preserve">absensteeism </w:t>
      </w:r>
      <w:r w:rsidRPr="0087010F">
        <w:rPr>
          <w:rFonts w:ascii="Times New Roman" w:hAnsi="Times New Roman" w:cs="Times New Roman"/>
          <w:color w:val="000000"/>
          <w:sz w:val="24"/>
          <w:szCs w:val="24"/>
        </w:rPr>
        <w:t xml:space="preserve">(kemangkiran) dan terjadinya </w:t>
      </w:r>
      <w:r w:rsidRPr="0087010F">
        <w:rPr>
          <w:rFonts w:ascii="Times New Roman" w:hAnsi="Times New Roman" w:cs="Times New Roman"/>
          <w:i/>
          <w:iCs/>
          <w:color w:val="000000"/>
          <w:sz w:val="24"/>
          <w:szCs w:val="24"/>
        </w:rPr>
        <w:t xml:space="preserve">turnover </w:t>
      </w:r>
      <w:r w:rsidRPr="0087010F">
        <w:rPr>
          <w:rFonts w:ascii="Times New Roman" w:hAnsi="Times New Roman" w:cs="Times New Roman"/>
          <w:color w:val="000000"/>
          <w:sz w:val="24"/>
          <w:szCs w:val="24"/>
        </w:rPr>
        <w:t xml:space="preserve">(perputaran karyawan). Ketidakpuasan karyawan akan </w:t>
      </w:r>
      <w:r w:rsidRPr="0087010F">
        <w:rPr>
          <w:rFonts w:ascii="Times New Roman" w:hAnsi="Times New Roman" w:cs="Times New Roman"/>
          <w:color w:val="000000"/>
          <w:sz w:val="24"/>
          <w:szCs w:val="24"/>
        </w:rPr>
        <w:lastRenderedPageBreak/>
        <w:t xml:space="preserve">menimbulkan OCB yang rendah dan membuat karyawan </w:t>
      </w:r>
      <w:r w:rsidRPr="0087010F">
        <w:rPr>
          <w:rFonts w:ascii="Times New Roman" w:hAnsi="Times New Roman" w:cs="Times New Roman"/>
          <w:sz w:val="24"/>
          <w:szCs w:val="24"/>
        </w:rPr>
        <w:t>kurang bertanggungjawab, pasif dalam hubungan keorganisasian dan tidak adanya inisiatif untuk merekomendasi bagaimana operasi atau prosedur-prosed</w:t>
      </w:r>
      <w:r>
        <w:rPr>
          <w:rFonts w:ascii="Times New Roman" w:hAnsi="Times New Roman" w:cs="Times New Roman"/>
          <w:sz w:val="24"/>
          <w:szCs w:val="24"/>
        </w:rPr>
        <w:t>ur organisasi dapat diperbaiki (Organ, 2006)</w:t>
      </w:r>
      <w:r w:rsidRPr="0087010F">
        <w:rPr>
          <w:rFonts w:ascii="Times New Roman" w:hAnsi="Times New Roman" w:cs="Times New Roman"/>
          <w:sz w:val="24"/>
          <w:szCs w:val="24"/>
        </w:rPr>
        <w:t xml:space="preserve">. OCB yang rendah juga akan menimbulkan emosi negatif pada diri karyawan yang dapat membuat konflik sulit teratasi dengan baik dan kurang adanya ikatan antara setiasp angota (Organ, dkk., 2006).  </w:t>
      </w:r>
      <w:r w:rsidRPr="0087010F">
        <w:rPr>
          <w:rFonts w:ascii="Times New Roman" w:hAnsi="Times New Roman" w:cs="Times New Roman"/>
          <w:iCs/>
          <w:sz w:val="24"/>
          <w:szCs w:val="24"/>
        </w:rPr>
        <w:t xml:space="preserve">Hal ini di dukung hasil </w:t>
      </w:r>
      <w:r w:rsidRPr="0087010F">
        <w:rPr>
          <w:rFonts w:ascii="Times New Roman" w:hAnsi="Times New Roman" w:cs="Times New Roman"/>
          <w:sz w:val="24"/>
          <w:szCs w:val="24"/>
        </w:rPr>
        <w:t>penelitian Aini, dkk. (2013) yang mengungkapkan bahwa QWL dapat memberikan sumbangan efektif sebesar 53.39 % terhadap OCB. Kontribusi tersebut mengindikasikan bahwa variabel QWL memiliki peranan penting dalam membentuk OCB karyawan.</w:t>
      </w:r>
    </w:p>
    <w:p w:rsidR="00AC28E7" w:rsidRDefault="00AC28E7" w:rsidP="00AC28E7">
      <w:pPr>
        <w:pStyle w:val="Default"/>
        <w:spacing w:line="360" w:lineRule="auto"/>
        <w:ind w:firstLine="720"/>
        <w:jc w:val="both"/>
        <w:rPr>
          <w:color w:val="auto"/>
        </w:rPr>
      </w:pPr>
      <w:r w:rsidRPr="0087010F">
        <w:rPr>
          <w:color w:val="auto"/>
        </w:rPr>
        <w:t xml:space="preserve">Berdasarkan uraian </w:t>
      </w:r>
      <w:r w:rsidR="00D85033">
        <w:rPr>
          <w:color w:val="auto"/>
        </w:rPr>
        <w:t xml:space="preserve">yang telah dikemukakan di atas </w:t>
      </w:r>
      <w:r w:rsidR="00D85033">
        <w:rPr>
          <w:color w:val="auto"/>
          <w:lang w:val="en-ID"/>
        </w:rPr>
        <w:t xml:space="preserve">maka rumusah masalah dalam penelitian ini adalah: </w:t>
      </w:r>
      <w:r w:rsidRPr="0087010F">
        <w:rPr>
          <w:color w:val="auto"/>
        </w:rPr>
        <w:t xml:space="preserve">“apakah terdapat hubungan antara  QWL dengan OCB </w:t>
      </w:r>
      <w:r w:rsidRPr="0067653A">
        <w:t xml:space="preserve">pada </w:t>
      </w:r>
      <w:r w:rsidRPr="003C1953">
        <w:rPr>
          <w:lang w:val="sv-SE"/>
        </w:rPr>
        <w:t>karyawan kontrak</w:t>
      </w:r>
      <w:r>
        <w:rPr>
          <w:lang w:val="sv-SE"/>
        </w:rPr>
        <w:t xml:space="preserve"> di pameran mode Mall X Y</w:t>
      </w:r>
      <w:r w:rsidRPr="0067653A">
        <w:rPr>
          <w:lang w:val="sv-SE"/>
        </w:rPr>
        <w:t>ogyakarta</w:t>
      </w:r>
      <w:r w:rsidRPr="0087010F">
        <w:rPr>
          <w:color w:val="auto"/>
        </w:rPr>
        <w:t>?”</w:t>
      </w:r>
    </w:p>
    <w:p w:rsidR="00AF1227" w:rsidRPr="00996AFD" w:rsidRDefault="00AF1227" w:rsidP="001E6CB0">
      <w:pPr>
        <w:pStyle w:val="ListParagraph"/>
        <w:spacing w:after="0" w:line="360" w:lineRule="auto"/>
        <w:ind w:left="0"/>
        <w:jc w:val="both"/>
        <w:rPr>
          <w:rFonts w:ascii="Times New Roman" w:hAnsi="Times New Roman" w:cs="Times New Roman"/>
          <w:sz w:val="24"/>
          <w:szCs w:val="24"/>
          <w:lang w:val="en-US"/>
        </w:rPr>
      </w:pPr>
    </w:p>
    <w:p w:rsidR="00996AFD" w:rsidRDefault="00C154E0" w:rsidP="001E6CB0">
      <w:pPr>
        <w:pStyle w:val="ListParagraph"/>
        <w:spacing w:after="0" w:line="360" w:lineRule="auto"/>
        <w:ind w:left="0"/>
        <w:jc w:val="both"/>
        <w:rPr>
          <w:rFonts w:ascii="Times New Roman" w:hAnsi="Times New Roman" w:cs="Times New Roman"/>
          <w:b/>
          <w:bCs/>
          <w:sz w:val="24"/>
          <w:szCs w:val="24"/>
          <w:lang w:val="en-US"/>
        </w:rPr>
      </w:pPr>
      <w:r w:rsidRPr="00F224EF">
        <w:rPr>
          <w:rFonts w:ascii="Times New Roman" w:hAnsi="Times New Roman" w:cs="Times New Roman"/>
          <w:b/>
          <w:bCs/>
          <w:sz w:val="24"/>
          <w:szCs w:val="24"/>
          <w:lang w:val="en-US"/>
        </w:rPr>
        <w:t>METODE</w:t>
      </w:r>
    </w:p>
    <w:p w:rsidR="00C154E0" w:rsidRPr="00996AFD" w:rsidRDefault="00996AFD" w:rsidP="001E6CB0">
      <w:pPr>
        <w:pStyle w:val="ListParagraph"/>
        <w:spacing w:after="0" w:line="360" w:lineRule="auto"/>
        <w:ind w:left="0"/>
        <w:jc w:val="both"/>
        <w:rPr>
          <w:rFonts w:ascii="Times New Roman" w:hAnsi="Times New Roman" w:cs="Times New Roman"/>
          <w:bCs/>
          <w:sz w:val="24"/>
          <w:szCs w:val="24"/>
          <w:lang w:val="en-US"/>
        </w:rPr>
      </w:pPr>
      <w:r>
        <w:rPr>
          <w:rFonts w:ascii="Times New Roman" w:hAnsi="Times New Roman" w:cs="Times New Roman"/>
          <w:b/>
          <w:bCs/>
          <w:sz w:val="24"/>
          <w:szCs w:val="24"/>
          <w:lang w:val="en-US"/>
        </w:rPr>
        <w:lastRenderedPageBreak/>
        <w:tab/>
      </w:r>
      <w:r w:rsidRPr="00996AFD">
        <w:rPr>
          <w:rFonts w:ascii="Times New Roman" w:hAnsi="Times New Roman" w:cs="Times New Roman"/>
          <w:bCs/>
          <w:sz w:val="24"/>
          <w:szCs w:val="24"/>
          <w:lang w:val="en-US"/>
        </w:rPr>
        <w:t xml:space="preserve">Subjek dalam penelitian ini adalah </w:t>
      </w:r>
      <w:r w:rsidR="00D85033">
        <w:rPr>
          <w:rFonts w:ascii="Times New Roman" w:hAnsi="Times New Roman" w:cs="Times New Roman"/>
          <w:bCs/>
          <w:sz w:val="24"/>
          <w:szCs w:val="24"/>
          <w:lang w:val="en-US"/>
        </w:rPr>
        <w:t xml:space="preserve">karyawan kontrak berusia 20-25 tahun dan bekerja minimal 1 tahun. </w:t>
      </w:r>
      <w:r w:rsidR="00175FB1" w:rsidRPr="00E726CB">
        <w:rPr>
          <w:rFonts w:ascii="Times New Roman" w:hAnsi="Times New Roman" w:cs="Times New Roman"/>
          <w:color w:val="000000" w:themeColor="text1"/>
          <w:sz w:val="24"/>
          <w:szCs w:val="24"/>
        </w:rPr>
        <w:t xml:space="preserve">Pengambilan subjek dalam penelitian ini menggunakan </w:t>
      </w:r>
      <w:r w:rsidR="00175FB1">
        <w:rPr>
          <w:rFonts w:ascii="Times New Roman" w:hAnsi="Times New Roman" w:cs="Times New Roman"/>
          <w:i/>
          <w:sz w:val="24"/>
          <w:szCs w:val="24"/>
        </w:rPr>
        <w:t>Sampling Purporsive</w:t>
      </w:r>
      <w:r w:rsidR="00175FB1" w:rsidRPr="00E726CB">
        <w:rPr>
          <w:rFonts w:ascii="Times New Roman" w:hAnsi="Times New Roman" w:cs="Times New Roman"/>
          <w:sz w:val="24"/>
          <w:szCs w:val="24"/>
        </w:rPr>
        <w:t xml:space="preserve">. </w:t>
      </w:r>
      <w:r w:rsidRPr="00996AFD">
        <w:rPr>
          <w:rFonts w:ascii="Times New Roman" w:hAnsi="Times New Roman" w:cs="Times New Roman"/>
          <w:bCs/>
          <w:sz w:val="24"/>
          <w:szCs w:val="24"/>
          <w:lang w:val="en-US"/>
        </w:rPr>
        <w:t>Jumlah subje</w:t>
      </w:r>
      <w:r w:rsidR="00CE16A6">
        <w:rPr>
          <w:rFonts w:ascii="Times New Roman" w:hAnsi="Times New Roman" w:cs="Times New Roman"/>
          <w:bCs/>
          <w:sz w:val="24"/>
          <w:szCs w:val="24"/>
          <w:lang w:val="en-US"/>
        </w:rPr>
        <w:t xml:space="preserve">k dalam penelitian ini sebanyak </w:t>
      </w:r>
      <w:r w:rsidR="00D85033">
        <w:rPr>
          <w:rFonts w:ascii="Times New Roman" w:hAnsi="Times New Roman" w:cs="Times New Roman"/>
          <w:bCs/>
          <w:sz w:val="24"/>
          <w:szCs w:val="24"/>
          <w:lang w:val="en-US"/>
        </w:rPr>
        <w:t>70 karyawan.</w:t>
      </w:r>
    </w:p>
    <w:p w:rsidR="0069098E" w:rsidRPr="00F40C80" w:rsidRDefault="00CA21E5" w:rsidP="001E6CB0">
      <w:pPr>
        <w:spacing w:after="0" w:line="360" w:lineRule="auto"/>
        <w:jc w:val="both"/>
        <w:rPr>
          <w:rFonts w:ascii="Times New Roman" w:hAnsi="Times New Roman" w:cs="Times New Roman"/>
          <w:sz w:val="24"/>
          <w:szCs w:val="24"/>
          <w:lang w:val="en-US"/>
        </w:rPr>
      </w:pPr>
      <w:r w:rsidRPr="00F224EF">
        <w:rPr>
          <w:rFonts w:ascii="Times New Roman" w:hAnsi="Times New Roman" w:cs="Times New Roman"/>
          <w:bCs/>
          <w:sz w:val="24"/>
          <w:szCs w:val="24"/>
          <w:lang w:val="en-US"/>
        </w:rPr>
        <w:tab/>
      </w:r>
      <w:r w:rsidR="002C6882" w:rsidRPr="00F224EF">
        <w:rPr>
          <w:rFonts w:ascii="Times New Roman" w:hAnsi="Times New Roman" w:cs="Times New Roman"/>
          <w:bCs/>
          <w:sz w:val="24"/>
          <w:szCs w:val="24"/>
          <w:lang w:val="en-US"/>
        </w:rPr>
        <w:t xml:space="preserve">Metode pengumpulan data penelitian ini dengan menggunakan </w:t>
      </w:r>
      <w:r w:rsidR="00F40C80">
        <w:rPr>
          <w:rFonts w:ascii="Times New Roman" w:hAnsi="Times New Roman" w:cs="Times New Roman"/>
          <w:bCs/>
          <w:sz w:val="24"/>
          <w:szCs w:val="24"/>
          <w:lang w:val="en-US"/>
        </w:rPr>
        <w:t xml:space="preserve">dua </w:t>
      </w:r>
      <w:r w:rsidR="002C6882" w:rsidRPr="00F224EF">
        <w:rPr>
          <w:rFonts w:ascii="Times New Roman" w:hAnsi="Times New Roman" w:cs="Times New Roman"/>
          <w:bCs/>
          <w:sz w:val="24"/>
          <w:szCs w:val="24"/>
          <w:lang w:val="en-US"/>
        </w:rPr>
        <w:t>s</w:t>
      </w:r>
      <w:r w:rsidR="00C00C1F" w:rsidRPr="00F224EF">
        <w:rPr>
          <w:rFonts w:ascii="Times New Roman" w:hAnsi="Times New Roman" w:cs="Times New Roman"/>
          <w:bCs/>
          <w:sz w:val="24"/>
          <w:szCs w:val="24"/>
          <w:lang w:val="en-US"/>
        </w:rPr>
        <w:t>kala yaitu</w:t>
      </w:r>
      <w:r w:rsidR="002C6882" w:rsidRPr="00F224EF">
        <w:rPr>
          <w:rFonts w:ascii="Times New Roman" w:hAnsi="Times New Roman" w:cs="Times New Roman"/>
          <w:bCs/>
          <w:sz w:val="24"/>
          <w:szCs w:val="24"/>
          <w:lang w:val="en-US"/>
        </w:rPr>
        <w:t xml:space="preserve"> </w:t>
      </w:r>
      <w:r w:rsidR="00E0720B" w:rsidRPr="00561A93">
        <w:rPr>
          <w:rFonts w:ascii="Times New Roman" w:eastAsia="Calibri" w:hAnsi="Times New Roman" w:cs="Times New Roman"/>
          <w:sz w:val="24"/>
          <w:szCs w:val="24"/>
        </w:rPr>
        <w:t xml:space="preserve">Skala </w:t>
      </w:r>
      <w:r w:rsidR="00D85033">
        <w:rPr>
          <w:rFonts w:ascii="Times New Roman" w:eastAsia="Calibri" w:hAnsi="Times New Roman" w:cs="Times New Roman"/>
          <w:sz w:val="24"/>
          <w:szCs w:val="24"/>
          <w:lang w:val="en-US"/>
        </w:rPr>
        <w:t>OCB</w:t>
      </w:r>
      <w:r w:rsidR="00E0720B" w:rsidRPr="00561A93">
        <w:rPr>
          <w:rFonts w:ascii="Times New Roman" w:hAnsi="Times New Roman" w:cs="Times New Roman"/>
          <w:sz w:val="24"/>
          <w:szCs w:val="24"/>
        </w:rPr>
        <w:t xml:space="preserve"> dan </w:t>
      </w:r>
      <w:r w:rsidR="00E0720B" w:rsidRPr="00561A93">
        <w:rPr>
          <w:rFonts w:ascii="Times New Roman" w:eastAsia="Calibri" w:hAnsi="Times New Roman" w:cs="Times New Roman"/>
          <w:sz w:val="24"/>
          <w:szCs w:val="24"/>
        </w:rPr>
        <w:t xml:space="preserve">Skala </w:t>
      </w:r>
      <w:r w:rsidR="00D85033">
        <w:rPr>
          <w:rFonts w:ascii="Times New Roman" w:eastAsia="Calibri" w:hAnsi="Times New Roman" w:cs="Times New Roman"/>
          <w:sz w:val="24"/>
          <w:szCs w:val="24"/>
          <w:lang w:val="en-ID"/>
        </w:rPr>
        <w:t>QWL</w:t>
      </w:r>
      <w:r w:rsidR="002C6882" w:rsidRPr="00F224EF">
        <w:rPr>
          <w:rFonts w:ascii="Times New Roman" w:hAnsi="Times New Roman" w:cs="Times New Roman"/>
          <w:bCs/>
          <w:sz w:val="24"/>
          <w:szCs w:val="24"/>
          <w:lang w:val="en-US"/>
        </w:rPr>
        <w:t>. Ben</w:t>
      </w:r>
      <w:r w:rsidR="00CE16A6">
        <w:rPr>
          <w:rFonts w:ascii="Times New Roman" w:hAnsi="Times New Roman" w:cs="Times New Roman"/>
          <w:bCs/>
          <w:sz w:val="24"/>
          <w:szCs w:val="24"/>
          <w:lang w:val="en-US"/>
        </w:rPr>
        <w:t>tuk skala yang digunakan adalah</w:t>
      </w:r>
      <w:r w:rsidR="002C6882" w:rsidRPr="00F224EF">
        <w:rPr>
          <w:rFonts w:ascii="Times New Roman" w:hAnsi="Times New Roman" w:cs="Times New Roman"/>
          <w:bCs/>
          <w:sz w:val="24"/>
          <w:szCs w:val="24"/>
          <w:lang w:val="en-US"/>
        </w:rPr>
        <w:t xml:space="preserve"> model skala likert </w:t>
      </w:r>
      <w:r w:rsidRPr="00F224EF">
        <w:rPr>
          <w:rFonts w:ascii="Times New Roman" w:eastAsia="Calibri" w:hAnsi="Times New Roman" w:cs="Times New Roman"/>
          <w:sz w:val="24"/>
          <w:szCs w:val="24"/>
        </w:rPr>
        <w:t>dengan 4 alternatif jawaban</w:t>
      </w:r>
      <w:r w:rsidR="00066A96" w:rsidRPr="00F224EF">
        <w:rPr>
          <w:rFonts w:ascii="Times New Roman" w:eastAsia="Calibri" w:hAnsi="Times New Roman" w:cs="Times New Roman"/>
          <w:sz w:val="24"/>
          <w:szCs w:val="24"/>
          <w:lang w:val="en-US"/>
        </w:rPr>
        <w:t xml:space="preserve"> </w:t>
      </w:r>
      <w:r w:rsidR="00066A96" w:rsidRPr="00F224EF">
        <w:rPr>
          <w:rFonts w:ascii="Times New Roman" w:eastAsia="Calibri" w:hAnsi="Times New Roman" w:cs="Times New Roman"/>
          <w:sz w:val="24"/>
          <w:szCs w:val="24"/>
        </w:rPr>
        <w:t xml:space="preserve">yaitu : Sangat Sesuai (SS), Sesuai (S), Tidak Sesuai (TS), dan Sangat Tidak Sesuai (STS). </w:t>
      </w:r>
      <w:r w:rsidR="0069098E" w:rsidRPr="00F224EF">
        <w:rPr>
          <w:rFonts w:ascii="Times New Roman" w:hAnsi="Times New Roman" w:cs="Times New Roman"/>
          <w:bCs/>
          <w:sz w:val="24"/>
          <w:szCs w:val="24"/>
          <w:lang w:val="en-US"/>
        </w:rPr>
        <w:t xml:space="preserve">Analisis data dilakukan dengan metode korelasi </w:t>
      </w:r>
      <w:r w:rsidR="0069098E" w:rsidRPr="00F224EF">
        <w:rPr>
          <w:rFonts w:ascii="Times New Roman" w:hAnsi="Times New Roman" w:cs="Times New Roman"/>
          <w:bCs/>
          <w:i/>
          <w:sz w:val="24"/>
          <w:szCs w:val="24"/>
          <w:lang w:val="en-US"/>
        </w:rPr>
        <w:t xml:space="preserve">Product Moment </w:t>
      </w:r>
      <w:r w:rsidR="0069098E" w:rsidRPr="00F224EF">
        <w:rPr>
          <w:rFonts w:ascii="Times New Roman" w:hAnsi="Times New Roman" w:cs="Times New Roman"/>
          <w:color w:val="000000" w:themeColor="text1"/>
          <w:sz w:val="24"/>
          <w:szCs w:val="24"/>
        </w:rPr>
        <w:t xml:space="preserve">yang di kembangkan oleh Karl Pearson (Sugiyono, 2016). </w:t>
      </w:r>
      <w:r w:rsidR="0069098E" w:rsidRPr="00F224EF">
        <w:rPr>
          <w:rFonts w:ascii="Times New Roman" w:hAnsi="Times New Roman" w:cs="Times New Roman"/>
          <w:sz w:val="24"/>
          <w:szCs w:val="24"/>
        </w:rPr>
        <w:t>Keseluruhan data dianalisis dengan menggunakan</w:t>
      </w:r>
      <w:r w:rsidR="0069098E" w:rsidRPr="00F224EF">
        <w:rPr>
          <w:rFonts w:ascii="Times New Roman" w:hAnsi="Times New Roman" w:cs="Times New Roman"/>
          <w:sz w:val="24"/>
          <w:szCs w:val="24"/>
          <w:lang w:val="en-US"/>
        </w:rPr>
        <w:t xml:space="preserve"> </w:t>
      </w:r>
      <w:r w:rsidR="0069098E" w:rsidRPr="00F224EF">
        <w:rPr>
          <w:rFonts w:ascii="Times New Roman" w:hAnsi="Times New Roman" w:cs="Times New Roman"/>
          <w:sz w:val="24"/>
          <w:szCs w:val="24"/>
        </w:rPr>
        <w:t>program SPSS v.23 (</w:t>
      </w:r>
      <w:r w:rsidR="0069098E" w:rsidRPr="00F224EF">
        <w:rPr>
          <w:rFonts w:ascii="Times New Roman" w:hAnsi="Times New Roman" w:cs="Times New Roman"/>
          <w:i/>
          <w:sz w:val="24"/>
          <w:szCs w:val="24"/>
        </w:rPr>
        <w:t>Statistical Product and Service Solution version 23</w:t>
      </w:r>
      <w:r w:rsidR="0069098E" w:rsidRPr="00F224EF">
        <w:rPr>
          <w:rFonts w:ascii="Times New Roman" w:hAnsi="Times New Roman" w:cs="Times New Roman"/>
          <w:sz w:val="24"/>
          <w:szCs w:val="24"/>
        </w:rPr>
        <w:t>)</w:t>
      </w:r>
      <w:r w:rsidR="0069098E" w:rsidRPr="00F224EF">
        <w:rPr>
          <w:rFonts w:ascii="Times New Roman" w:eastAsia="Times New Roman" w:hAnsi="Times New Roman" w:cs="Times New Roman"/>
          <w:i/>
          <w:sz w:val="24"/>
          <w:szCs w:val="24"/>
        </w:rPr>
        <w:t>.</w:t>
      </w:r>
    </w:p>
    <w:p w:rsidR="00AF1227" w:rsidRPr="00AF1227" w:rsidRDefault="00AF1227" w:rsidP="001E6CB0">
      <w:pPr>
        <w:pStyle w:val="ListParagraph"/>
        <w:spacing w:after="0" w:line="360" w:lineRule="auto"/>
        <w:ind w:left="0"/>
        <w:jc w:val="both"/>
        <w:rPr>
          <w:rFonts w:ascii="Times New Roman" w:eastAsia="Times New Roman" w:hAnsi="Times New Roman" w:cs="Times New Roman"/>
          <w:i/>
          <w:sz w:val="24"/>
          <w:szCs w:val="24"/>
          <w:lang w:val="en-US"/>
        </w:rPr>
      </w:pPr>
    </w:p>
    <w:p w:rsidR="00630988" w:rsidRPr="00D85033" w:rsidRDefault="00C00C1F" w:rsidP="00D85033">
      <w:pPr>
        <w:pStyle w:val="ListParagraph"/>
        <w:spacing w:after="0" w:line="360" w:lineRule="auto"/>
        <w:ind w:left="0"/>
        <w:jc w:val="both"/>
        <w:rPr>
          <w:rFonts w:ascii="Times New Roman" w:eastAsia="Times New Roman" w:hAnsi="Times New Roman" w:cs="Times New Roman"/>
          <w:b/>
          <w:sz w:val="24"/>
          <w:szCs w:val="24"/>
          <w:lang w:val="en-US"/>
        </w:rPr>
      </w:pPr>
      <w:r w:rsidRPr="00F224EF">
        <w:rPr>
          <w:rFonts w:ascii="Times New Roman" w:eastAsia="Times New Roman" w:hAnsi="Times New Roman" w:cs="Times New Roman"/>
          <w:b/>
          <w:sz w:val="24"/>
          <w:szCs w:val="24"/>
          <w:lang w:val="en-US"/>
        </w:rPr>
        <w:t>HASIL DAN PEMBAHASAN</w:t>
      </w:r>
      <w:r w:rsidR="007D6F72" w:rsidRPr="00D85033">
        <w:rPr>
          <w:rFonts w:ascii="Times New Roman" w:hAnsi="Times New Roman" w:cs="Times New Roman"/>
          <w:sz w:val="24"/>
          <w:szCs w:val="24"/>
          <w:lang w:val="en-US"/>
        </w:rPr>
        <w:t xml:space="preserve"> </w:t>
      </w:r>
    </w:p>
    <w:p w:rsidR="00D85033" w:rsidRPr="005B2EAA" w:rsidRDefault="00D85033" w:rsidP="005B2EAA">
      <w:pPr>
        <w:pStyle w:val="ListParagraph"/>
        <w:spacing w:after="0" w:line="360" w:lineRule="auto"/>
        <w:ind w:left="0" w:firstLine="567"/>
        <w:jc w:val="both"/>
        <w:rPr>
          <w:rFonts w:ascii="Times New Roman" w:hAnsi="Times New Roman" w:cs="Times New Roman"/>
          <w:sz w:val="24"/>
          <w:szCs w:val="24"/>
          <w:lang w:val="en-ID"/>
        </w:rPr>
      </w:pPr>
      <w:r w:rsidRPr="00D85033">
        <w:rPr>
          <w:rFonts w:ascii="Times New Roman" w:hAnsi="Times New Roman" w:cs="Times New Roman"/>
          <w:sz w:val="24"/>
          <w:szCs w:val="24"/>
          <w:lang w:val="en-US"/>
        </w:rPr>
        <w:t xml:space="preserve">Penelitian ini bertujuan untuk mengetahui hubungan antara </w:t>
      </w:r>
      <w:r w:rsidRPr="00D85033">
        <w:rPr>
          <w:rFonts w:ascii="Times New Roman" w:hAnsi="Times New Roman" w:cs="Times New Roman"/>
          <w:sz w:val="24"/>
          <w:szCs w:val="24"/>
          <w:lang w:val="en-ID"/>
        </w:rPr>
        <w:t>QWL</w:t>
      </w:r>
      <w:r w:rsidRPr="00D85033">
        <w:rPr>
          <w:rFonts w:ascii="Times New Roman" w:hAnsi="Times New Roman" w:cs="Times New Roman"/>
          <w:sz w:val="24"/>
          <w:szCs w:val="24"/>
        </w:rPr>
        <w:t xml:space="preserve"> dengan </w:t>
      </w:r>
      <w:r w:rsidRPr="00D85033">
        <w:rPr>
          <w:rFonts w:ascii="Times New Roman" w:hAnsi="Times New Roman" w:cs="Times New Roman"/>
          <w:iCs/>
          <w:sz w:val="24"/>
          <w:szCs w:val="24"/>
          <w:lang w:val="en-US"/>
        </w:rPr>
        <w:t>OCB</w:t>
      </w:r>
      <w:r w:rsidRPr="00D85033">
        <w:rPr>
          <w:rFonts w:ascii="Times New Roman" w:hAnsi="Times New Roman" w:cs="Times New Roman"/>
          <w:sz w:val="24"/>
          <w:szCs w:val="24"/>
          <w:lang w:val="en-US"/>
        </w:rPr>
        <w:t xml:space="preserve"> pada kayawan kontrak </w:t>
      </w:r>
      <w:r w:rsidRPr="00D85033">
        <w:rPr>
          <w:rFonts w:ascii="Times New Roman" w:hAnsi="Times New Roman" w:cs="Times New Roman"/>
          <w:sz w:val="24"/>
          <w:szCs w:val="24"/>
        </w:rPr>
        <w:t>di pameran mode Mall X Yogyakarta</w:t>
      </w:r>
      <w:r w:rsidRPr="00D85033">
        <w:rPr>
          <w:rFonts w:ascii="Times New Roman" w:hAnsi="Times New Roman" w:cs="Times New Roman"/>
          <w:sz w:val="24"/>
          <w:szCs w:val="24"/>
          <w:lang w:val="en-ID"/>
        </w:rPr>
        <w:t xml:space="preserve">. </w:t>
      </w:r>
      <w:r w:rsidRPr="00D85033">
        <w:rPr>
          <w:rFonts w:ascii="Times New Roman" w:hAnsi="Times New Roman" w:cs="Times New Roman"/>
          <w:sz w:val="24"/>
          <w:szCs w:val="24"/>
          <w:lang w:val="en-US"/>
        </w:rPr>
        <w:t xml:space="preserve">Hasil analisis </w:t>
      </w:r>
      <w:r w:rsidRPr="00D85033">
        <w:rPr>
          <w:rFonts w:ascii="Times New Roman" w:hAnsi="Times New Roman" w:cs="Times New Roman"/>
          <w:i/>
          <w:sz w:val="24"/>
          <w:szCs w:val="24"/>
          <w:lang w:val="en-US"/>
        </w:rPr>
        <w:t>product moment</w:t>
      </w:r>
      <w:r w:rsidRPr="00D85033">
        <w:rPr>
          <w:rFonts w:ascii="Times New Roman" w:hAnsi="Times New Roman" w:cs="Times New Roman"/>
          <w:sz w:val="24"/>
          <w:szCs w:val="24"/>
          <w:lang w:val="en-US"/>
        </w:rPr>
        <w:t xml:space="preserve"> </w:t>
      </w:r>
      <w:r w:rsidRPr="00D85033">
        <w:rPr>
          <w:rFonts w:ascii="Times New Roman" w:hAnsi="Times New Roman" w:cs="Times New Roman"/>
          <w:sz w:val="24"/>
          <w:szCs w:val="24"/>
          <w:lang w:val="en-US"/>
        </w:rPr>
        <w:lastRenderedPageBreak/>
        <w:t xml:space="preserve">menunjukkan koefisien korelasi </w:t>
      </w:r>
      <w:r w:rsidRPr="00D85033">
        <w:rPr>
          <w:rFonts w:ascii="Times New Roman" w:hAnsi="Times New Roman" w:cs="Times New Roman"/>
          <w:sz w:val="24"/>
          <w:szCs w:val="24"/>
        </w:rPr>
        <w:t xml:space="preserve">(rxy) sebesar 0.285 </w:t>
      </w:r>
      <w:r w:rsidRPr="00D85033">
        <w:rPr>
          <w:rFonts w:ascii="Times New Roman" w:hAnsi="Times New Roman" w:cs="Times New Roman"/>
          <w:sz w:val="24"/>
          <w:szCs w:val="24"/>
          <w:lang w:val="en-US"/>
        </w:rPr>
        <w:t>(</w:t>
      </w:r>
      <w:r w:rsidRPr="00D85033">
        <w:rPr>
          <w:rFonts w:ascii="Times New Roman" w:hAnsi="Times New Roman" w:cs="Times New Roman"/>
          <w:sz w:val="24"/>
          <w:szCs w:val="24"/>
        </w:rPr>
        <w:t>p = 0.008</w:t>
      </w:r>
      <w:r w:rsidRPr="00D85033">
        <w:rPr>
          <w:rFonts w:ascii="Times New Roman" w:hAnsi="Times New Roman" w:cs="Times New Roman"/>
          <w:sz w:val="24"/>
          <w:szCs w:val="24"/>
          <w:lang w:val="en-US"/>
        </w:rPr>
        <w:t>). Hal</w:t>
      </w:r>
      <w:r w:rsidRPr="00D85033">
        <w:rPr>
          <w:rFonts w:ascii="Times New Roman" w:hAnsi="Times New Roman" w:cs="Times New Roman"/>
          <w:sz w:val="24"/>
          <w:szCs w:val="24"/>
        </w:rPr>
        <w:t xml:space="preserve"> ini menunjukkan </w:t>
      </w:r>
      <w:r w:rsidRPr="00D85033">
        <w:rPr>
          <w:rFonts w:ascii="Times New Roman" w:hAnsi="Times New Roman" w:cs="Times New Roman"/>
          <w:sz w:val="24"/>
          <w:szCs w:val="24"/>
          <w:lang w:val="en-US"/>
        </w:rPr>
        <w:t>bahwa terdapat</w:t>
      </w:r>
      <w:r w:rsidRPr="00D85033">
        <w:rPr>
          <w:rFonts w:ascii="Times New Roman" w:hAnsi="Times New Roman" w:cs="Times New Roman"/>
          <w:sz w:val="24"/>
          <w:szCs w:val="24"/>
        </w:rPr>
        <w:t xml:space="preserve"> hubungan positif yang signifikan antara </w:t>
      </w:r>
      <w:r w:rsidRPr="00D85033">
        <w:rPr>
          <w:rFonts w:ascii="Times New Roman" w:hAnsi="Times New Roman" w:cs="Times New Roman"/>
          <w:sz w:val="24"/>
          <w:szCs w:val="24"/>
          <w:lang w:val="en-ID"/>
        </w:rPr>
        <w:t>QWL</w:t>
      </w:r>
      <w:r w:rsidRPr="00D85033">
        <w:rPr>
          <w:rFonts w:ascii="Times New Roman" w:hAnsi="Times New Roman" w:cs="Times New Roman"/>
          <w:sz w:val="24"/>
          <w:szCs w:val="24"/>
        </w:rPr>
        <w:t xml:space="preserve"> dengan </w:t>
      </w:r>
      <w:r w:rsidRPr="00D85033">
        <w:rPr>
          <w:rFonts w:ascii="Times New Roman" w:hAnsi="Times New Roman" w:cs="Times New Roman"/>
          <w:iCs/>
          <w:sz w:val="24"/>
          <w:szCs w:val="24"/>
          <w:lang w:val="en-US"/>
        </w:rPr>
        <w:t>OCB</w:t>
      </w:r>
      <w:r w:rsidRPr="00D85033">
        <w:rPr>
          <w:rFonts w:ascii="Times New Roman" w:hAnsi="Times New Roman" w:cs="Times New Roman"/>
          <w:sz w:val="24"/>
          <w:szCs w:val="24"/>
          <w:lang w:val="en-US"/>
        </w:rPr>
        <w:t xml:space="preserve"> pada kayawan kontrak </w:t>
      </w:r>
      <w:r w:rsidRPr="00D85033">
        <w:rPr>
          <w:rFonts w:ascii="Times New Roman" w:hAnsi="Times New Roman" w:cs="Times New Roman"/>
          <w:sz w:val="24"/>
          <w:szCs w:val="24"/>
        </w:rPr>
        <w:t>di pameran mode Mall X Yogyakarta</w:t>
      </w:r>
      <w:r w:rsidRPr="00D85033">
        <w:rPr>
          <w:rFonts w:ascii="Times New Roman" w:hAnsi="Times New Roman" w:cs="Times New Roman"/>
          <w:sz w:val="24"/>
          <w:szCs w:val="24"/>
          <w:lang w:val="en-ID"/>
        </w:rPr>
        <w:t xml:space="preserve">. </w:t>
      </w:r>
      <w:r w:rsidRPr="00D85033">
        <w:rPr>
          <w:rFonts w:ascii="Times New Roman" w:hAnsi="Times New Roman" w:cs="Times New Roman"/>
          <w:sz w:val="24"/>
          <w:szCs w:val="24"/>
          <w:lang w:val="en-US"/>
        </w:rPr>
        <w:t xml:space="preserve">Artinya </w:t>
      </w:r>
      <w:r w:rsidRPr="00D85033">
        <w:rPr>
          <w:rFonts w:ascii="Times New Roman" w:hAnsi="Times New Roman" w:cs="Times New Roman"/>
          <w:sz w:val="24"/>
          <w:szCs w:val="24"/>
        </w:rPr>
        <w:t xml:space="preserve">semakin tinggi </w:t>
      </w:r>
      <w:r w:rsidRPr="00D85033">
        <w:rPr>
          <w:rFonts w:ascii="Times New Roman" w:hAnsi="Times New Roman" w:cs="Times New Roman"/>
          <w:sz w:val="24"/>
          <w:szCs w:val="24"/>
          <w:lang w:val="en-ID"/>
        </w:rPr>
        <w:t>QWL</w:t>
      </w:r>
      <w:r w:rsidRPr="00D85033">
        <w:rPr>
          <w:rFonts w:ascii="Times New Roman" w:hAnsi="Times New Roman" w:cs="Times New Roman"/>
          <w:sz w:val="24"/>
          <w:szCs w:val="24"/>
        </w:rPr>
        <w:t xml:space="preserve"> maka semakin tinggi pula </w:t>
      </w:r>
      <w:r w:rsidRPr="00D85033">
        <w:rPr>
          <w:rFonts w:ascii="Times New Roman" w:hAnsi="Times New Roman" w:cs="Times New Roman"/>
          <w:iCs/>
          <w:sz w:val="24"/>
          <w:szCs w:val="24"/>
          <w:lang w:val="en-US"/>
        </w:rPr>
        <w:t>OCB</w:t>
      </w:r>
      <w:r w:rsidRPr="00D85033">
        <w:rPr>
          <w:rFonts w:ascii="Times New Roman" w:hAnsi="Times New Roman" w:cs="Times New Roman"/>
          <w:sz w:val="24"/>
          <w:szCs w:val="24"/>
        </w:rPr>
        <w:t>, sebaliknya semakin</w:t>
      </w:r>
      <w:r w:rsidRPr="00D85033">
        <w:rPr>
          <w:rFonts w:ascii="Times New Roman" w:hAnsi="Times New Roman" w:cs="Times New Roman"/>
          <w:sz w:val="24"/>
          <w:szCs w:val="24"/>
          <w:lang w:val="en-ID"/>
        </w:rPr>
        <w:t xml:space="preserve"> rendah</w:t>
      </w:r>
      <w:r w:rsidRPr="00D85033">
        <w:rPr>
          <w:rFonts w:ascii="Times New Roman" w:hAnsi="Times New Roman" w:cs="Times New Roman"/>
          <w:sz w:val="24"/>
          <w:szCs w:val="24"/>
        </w:rPr>
        <w:t xml:space="preserve"> </w:t>
      </w:r>
      <w:r w:rsidRPr="00D85033">
        <w:rPr>
          <w:rFonts w:ascii="Times New Roman" w:hAnsi="Times New Roman" w:cs="Times New Roman"/>
          <w:sz w:val="24"/>
          <w:szCs w:val="24"/>
          <w:lang w:val="en-ID"/>
        </w:rPr>
        <w:t>QWL</w:t>
      </w:r>
      <w:r w:rsidRPr="00D85033">
        <w:rPr>
          <w:rFonts w:ascii="Times New Roman" w:hAnsi="Times New Roman" w:cs="Times New Roman"/>
          <w:sz w:val="24"/>
          <w:szCs w:val="24"/>
        </w:rPr>
        <w:t xml:space="preserve"> </w:t>
      </w:r>
      <w:r w:rsidRPr="00D85033">
        <w:rPr>
          <w:rFonts w:ascii="Times New Roman" w:hAnsi="Times New Roman" w:cs="Times New Roman"/>
          <w:sz w:val="24"/>
          <w:szCs w:val="24"/>
          <w:lang w:val="en-ID"/>
        </w:rPr>
        <w:t>m</w:t>
      </w:r>
      <w:r w:rsidRPr="00D85033">
        <w:rPr>
          <w:rFonts w:ascii="Times New Roman" w:hAnsi="Times New Roman" w:cs="Times New Roman"/>
          <w:sz w:val="24"/>
          <w:szCs w:val="24"/>
        </w:rPr>
        <w:t>aka semakin rendah</w:t>
      </w:r>
      <w:r w:rsidRPr="00D85033">
        <w:rPr>
          <w:rFonts w:ascii="Times New Roman" w:hAnsi="Times New Roman" w:cs="Times New Roman"/>
          <w:sz w:val="24"/>
          <w:szCs w:val="24"/>
          <w:lang w:val="en-ID"/>
        </w:rPr>
        <w:t xml:space="preserve"> pula</w:t>
      </w:r>
      <w:r w:rsidRPr="00D85033">
        <w:rPr>
          <w:rFonts w:ascii="Times New Roman" w:hAnsi="Times New Roman" w:cs="Times New Roman"/>
          <w:sz w:val="24"/>
          <w:szCs w:val="24"/>
        </w:rPr>
        <w:t xml:space="preserve"> </w:t>
      </w:r>
      <w:r w:rsidRPr="00D85033">
        <w:rPr>
          <w:rFonts w:ascii="Times New Roman" w:hAnsi="Times New Roman" w:cs="Times New Roman"/>
          <w:iCs/>
          <w:sz w:val="24"/>
          <w:szCs w:val="24"/>
          <w:lang w:val="en-US"/>
        </w:rPr>
        <w:t>OCB</w:t>
      </w:r>
      <w:r w:rsidRPr="00D85033">
        <w:rPr>
          <w:rFonts w:ascii="Times New Roman" w:hAnsi="Times New Roman" w:cs="Times New Roman"/>
          <w:sz w:val="24"/>
          <w:szCs w:val="24"/>
        </w:rPr>
        <w:t xml:space="preserve">. Dengan </w:t>
      </w:r>
      <w:r w:rsidRPr="00D85033">
        <w:rPr>
          <w:rFonts w:ascii="Times New Roman" w:hAnsi="Times New Roman" w:cs="Times New Roman"/>
          <w:sz w:val="24"/>
          <w:szCs w:val="24"/>
          <w:lang w:val="en-ID"/>
        </w:rPr>
        <w:t>demikian</w:t>
      </w:r>
      <w:r w:rsidRPr="00D85033">
        <w:rPr>
          <w:rFonts w:ascii="Times New Roman" w:hAnsi="Times New Roman" w:cs="Times New Roman"/>
          <w:sz w:val="24"/>
          <w:szCs w:val="24"/>
        </w:rPr>
        <w:t>, hipotesis dalam penelitian ini dapat diterima.</w:t>
      </w:r>
      <w:r w:rsidRPr="00D85033">
        <w:rPr>
          <w:rFonts w:ascii="Times New Roman" w:hAnsi="Times New Roman" w:cs="Times New Roman"/>
          <w:sz w:val="24"/>
          <w:szCs w:val="24"/>
          <w:lang w:val="en-ID"/>
        </w:rPr>
        <w:t xml:space="preserve"> </w:t>
      </w:r>
      <w:r w:rsidRPr="00D85033">
        <w:rPr>
          <w:rFonts w:ascii="Times New Roman" w:hAnsi="Times New Roman" w:cs="Times New Roman"/>
          <w:sz w:val="24"/>
          <w:szCs w:val="24"/>
          <w:lang w:val="en-US"/>
        </w:rPr>
        <w:t xml:space="preserve">Hasil koefisien korelasi juga menunjukkan bahwa terdapat tingkat hubungan yang rendah antara variabel </w:t>
      </w:r>
      <w:r w:rsidRPr="00D85033">
        <w:rPr>
          <w:rFonts w:ascii="Times New Roman" w:hAnsi="Times New Roman" w:cs="Times New Roman"/>
          <w:iCs/>
          <w:sz w:val="24"/>
          <w:szCs w:val="24"/>
          <w:lang w:val="en-US"/>
        </w:rPr>
        <w:t>OCB</w:t>
      </w:r>
      <w:r w:rsidRPr="00D85033">
        <w:rPr>
          <w:rFonts w:ascii="Times New Roman" w:hAnsi="Times New Roman" w:cs="Times New Roman"/>
          <w:sz w:val="24"/>
          <w:szCs w:val="24"/>
          <w:lang w:val="en-US"/>
        </w:rPr>
        <w:t xml:space="preserve"> dengan QWL. </w:t>
      </w:r>
      <w:r w:rsidRPr="00D85033">
        <w:rPr>
          <w:rFonts w:ascii="Times New Roman" w:hAnsi="Times New Roman" w:cs="Times New Roman"/>
          <w:sz w:val="24"/>
          <w:szCs w:val="24"/>
          <w:lang w:val="en-ID"/>
        </w:rPr>
        <w:t>Menurut Ghozali (2011) tingkat hubungan yang lemah terjadi karena memungkinkan terdapat variabel bebas lainnya yang dapat memberikan sumbangan koefisien korelasi yang lebih besar.</w:t>
      </w:r>
      <w:r w:rsidR="005B2EAA">
        <w:rPr>
          <w:rFonts w:ascii="Times New Roman" w:hAnsi="Times New Roman" w:cs="Times New Roman"/>
          <w:sz w:val="24"/>
          <w:szCs w:val="24"/>
          <w:lang w:val="en-ID"/>
        </w:rPr>
        <w:t xml:space="preserve"> </w:t>
      </w:r>
      <w:r w:rsidRPr="00D85033">
        <w:rPr>
          <w:rFonts w:ascii="Times New Roman" w:hAnsi="Times New Roman" w:cs="Times New Roman"/>
          <w:sz w:val="24"/>
          <w:szCs w:val="24"/>
          <w:lang w:val="en-US"/>
        </w:rPr>
        <w:t xml:space="preserve">Diterimanya hipotesis dalam penelitian ini mengungkapkan bahwa </w:t>
      </w:r>
      <w:r w:rsidRPr="00D85033">
        <w:rPr>
          <w:rFonts w:ascii="Times New Roman" w:hAnsi="Times New Roman" w:cs="Times New Roman"/>
          <w:sz w:val="24"/>
          <w:szCs w:val="24"/>
          <w:lang w:val="en-ID"/>
        </w:rPr>
        <w:t>QWL</w:t>
      </w:r>
      <w:r w:rsidRPr="00D85033">
        <w:rPr>
          <w:rFonts w:ascii="Times New Roman" w:hAnsi="Times New Roman" w:cs="Times New Roman"/>
          <w:sz w:val="24"/>
          <w:szCs w:val="24"/>
        </w:rPr>
        <w:t xml:space="preserve"> </w:t>
      </w:r>
      <w:r w:rsidRPr="00D85033">
        <w:rPr>
          <w:rFonts w:ascii="Times New Roman" w:hAnsi="Times New Roman" w:cs="Times New Roman"/>
          <w:sz w:val="24"/>
          <w:szCs w:val="24"/>
          <w:lang w:val="en-US"/>
        </w:rPr>
        <w:t xml:space="preserve">menjadi faktor yang dapat mempengaruhi </w:t>
      </w:r>
      <w:r w:rsidRPr="00D85033">
        <w:rPr>
          <w:rFonts w:ascii="Times New Roman" w:hAnsi="Times New Roman" w:cs="Times New Roman"/>
          <w:iCs/>
          <w:sz w:val="24"/>
          <w:szCs w:val="24"/>
          <w:lang w:val="en-US"/>
        </w:rPr>
        <w:t>OCB</w:t>
      </w:r>
      <w:r w:rsidRPr="00D85033">
        <w:rPr>
          <w:rFonts w:ascii="Times New Roman" w:hAnsi="Times New Roman" w:cs="Times New Roman"/>
          <w:sz w:val="24"/>
          <w:szCs w:val="24"/>
          <w:lang w:val="en-US"/>
        </w:rPr>
        <w:t xml:space="preserve">. Hal tersebut juga di dukung hasil penelitian </w:t>
      </w:r>
      <w:r w:rsidRPr="00D85033">
        <w:rPr>
          <w:rFonts w:ascii="Times New Roman" w:hAnsi="Times New Roman" w:cs="Times New Roman"/>
          <w:sz w:val="24"/>
          <w:szCs w:val="24"/>
        </w:rPr>
        <w:t xml:space="preserve">Aini, dkk. (2013) </w:t>
      </w:r>
      <w:r w:rsidR="005B2EAA">
        <w:rPr>
          <w:rFonts w:ascii="Times New Roman" w:hAnsi="Times New Roman" w:cs="Times New Roman"/>
          <w:sz w:val="24"/>
          <w:szCs w:val="24"/>
          <w:lang w:val="en-ID"/>
        </w:rPr>
        <w:t>yang</w:t>
      </w:r>
      <w:r w:rsidRPr="00D85033">
        <w:rPr>
          <w:rFonts w:ascii="Times New Roman" w:hAnsi="Times New Roman" w:cs="Times New Roman"/>
          <w:sz w:val="24"/>
          <w:szCs w:val="24"/>
        </w:rPr>
        <w:t xml:space="preserve"> menunjukan bahwa terdapat hubungan </w:t>
      </w:r>
      <w:r w:rsidRPr="00D85033">
        <w:rPr>
          <w:rFonts w:ascii="Times New Roman" w:hAnsi="Times New Roman" w:cs="Times New Roman"/>
          <w:sz w:val="24"/>
          <w:szCs w:val="24"/>
          <w:lang w:val="en-ID"/>
        </w:rPr>
        <w:t>QWL</w:t>
      </w:r>
      <w:r w:rsidRPr="00D85033">
        <w:rPr>
          <w:rFonts w:ascii="Times New Roman" w:hAnsi="Times New Roman" w:cs="Times New Roman"/>
          <w:sz w:val="24"/>
          <w:szCs w:val="24"/>
        </w:rPr>
        <w:t xml:space="preserve"> dengan OCB pada karyawan</w:t>
      </w:r>
      <w:r w:rsidRPr="00D85033">
        <w:rPr>
          <w:rFonts w:ascii="Times New Roman" w:hAnsi="Times New Roman" w:cs="Times New Roman"/>
          <w:iCs/>
          <w:sz w:val="24"/>
          <w:szCs w:val="24"/>
        </w:rPr>
        <w:t xml:space="preserve">. </w:t>
      </w:r>
    </w:p>
    <w:p w:rsidR="00D85033" w:rsidRPr="003071BA" w:rsidRDefault="00D85033" w:rsidP="00D85033">
      <w:pPr>
        <w:spacing w:after="0" w:line="360" w:lineRule="auto"/>
        <w:ind w:firstLine="709"/>
        <w:jc w:val="both"/>
        <w:rPr>
          <w:rFonts w:ascii="Times New Roman" w:hAnsi="Times New Roman" w:cs="Times New Roman"/>
          <w:sz w:val="24"/>
          <w:szCs w:val="24"/>
        </w:rPr>
      </w:pPr>
      <w:r w:rsidRPr="00D85033">
        <w:rPr>
          <w:rFonts w:ascii="Times New Roman" w:hAnsi="Times New Roman" w:cs="Times New Roman"/>
          <w:sz w:val="24"/>
          <w:szCs w:val="24"/>
          <w:lang w:val="en-US"/>
        </w:rPr>
        <w:lastRenderedPageBreak/>
        <w:t xml:space="preserve">Berdasarkan hasil kategorisasi </w:t>
      </w:r>
      <w:r w:rsidRPr="00D85033">
        <w:rPr>
          <w:rFonts w:ascii="Times New Roman" w:hAnsi="Times New Roman" w:cs="Times New Roman"/>
          <w:sz w:val="24"/>
          <w:szCs w:val="24"/>
        </w:rPr>
        <w:t>Skala</w:t>
      </w:r>
      <w:r w:rsidRPr="00D85033">
        <w:rPr>
          <w:rFonts w:ascii="Times New Roman" w:hAnsi="Times New Roman" w:cs="Times New Roman"/>
          <w:sz w:val="24"/>
          <w:szCs w:val="24"/>
          <w:lang w:val="en-US"/>
        </w:rPr>
        <w:t xml:space="preserve"> OCB yaitu </w:t>
      </w:r>
      <w:r w:rsidRPr="00D85033">
        <w:rPr>
          <w:rFonts w:ascii="Times New Roman" w:hAnsi="Times New Roman" w:cs="Times New Roman"/>
          <w:sz w:val="24"/>
          <w:szCs w:val="24"/>
        </w:rPr>
        <w:t>tinggi</w:t>
      </w:r>
      <w:r w:rsidRPr="00D85033">
        <w:rPr>
          <w:rFonts w:ascii="Times New Roman" w:hAnsi="Times New Roman" w:cs="Times New Roman"/>
          <w:sz w:val="24"/>
          <w:szCs w:val="24"/>
          <w:lang w:val="en-US"/>
        </w:rPr>
        <w:t xml:space="preserve"> sebesar 27</w:t>
      </w:r>
      <w:r w:rsidRPr="00D85033">
        <w:rPr>
          <w:rFonts w:ascii="Times New Roman" w:hAnsi="Times New Roman" w:cs="Times New Roman"/>
          <w:sz w:val="24"/>
          <w:szCs w:val="24"/>
        </w:rPr>
        <w:t>% (</w:t>
      </w:r>
      <w:r w:rsidRPr="00D85033">
        <w:rPr>
          <w:rFonts w:ascii="Times New Roman" w:hAnsi="Times New Roman" w:cs="Times New Roman"/>
          <w:sz w:val="24"/>
          <w:szCs w:val="24"/>
          <w:lang w:val="en-US"/>
        </w:rPr>
        <w:t xml:space="preserve">19 </w:t>
      </w:r>
      <w:r w:rsidRPr="00D85033">
        <w:rPr>
          <w:rFonts w:ascii="Times New Roman" w:hAnsi="Times New Roman" w:cs="Times New Roman"/>
          <w:sz w:val="24"/>
          <w:szCs w:val="24"/>
        </w:rPr>
        <w:t xml:space="preserve">subjek), sedang </w:t>
      </w:r>
      <w:r w:rsidRPr="00D85033">
        <w:rPr>
          <w:rFonts w:ascii="Times New Roman" w:hAnsi="Times New Roman" w:cs="Times New Roman"/>
          <w:sz w:val="24"/>
          <w:szCs w:val="24"/>
          <w:lang w:val="en-US"/>
        </w:rPr>
        <w:t>sebesar 73%</w:t>
      </w:r>
      <w:r w:rsidRPr="00D85033">
        <w:rPr>
          <w:rFonts w:ascii="Times New Roman" w:hAnsi="Times New Roman" w:cs="Times New Roman"/>
          <w:sz w:val="24"/>
          <w:szCs w:val="24"/>
        </w:rPr>
        <w:t xml:space="preserve"> (</w:t>
      </w:r>
      <w:r w:rsidRPr="00D85033">
        <w:rPr>
          <w:rFonts w:ascii="Times New Roman" w:hAnsi="Times New Roman" w:cs="Times New Roman"/>
          <w:sz w:val="24"/>
          <w:szCs w:val="24"/>
          <w:lang w:val="en-US"/>
        </w:rPr>
        <w:t xml:space="preserve">51 </w:t>
      </w:r>
      <w:r w:rsidRPr="00D85033">
        <w:rPr>
          <w:rFonts w:ascii="Times New Roman" w:hAnsi="Times New Roman" w:cs="Times New Roman"/>
          <w:sz w:val="24"/>
          <w:szCs w:val="24"/>
        </w:rPr>
        <w:t>subjek)</w:t>
      </w:r>
      <w:r w:rsidRPr="00D85033">
        <w:rPr>
          <w:rFonts w:ascii="Times New Roman" w:hAnsi="Times New Roman" w:cs="Times New Roman"/>
          <w:sz w:val="24"/>
          <w:szCs w:val="24"/>
          <w:lang w:val="en-US"/>
        </w:rPr>
        <w:t>,</w:t>
      </w:r>
      <w:r w:rsidRPr="00D85033">
        <w:rPr>
          <w:rFonts w:ascii="Times New Roman" w:hAnsi="Times New Roman" w:cs="Times New Roman"/>
          <w:sz w:val="24"/>
          <w:szCs w:val="24"/>
        </w:rPr>
        <w:t xml:space="preserve"> dan rendah </w:t>
      </w:r>
      <w:r w:rsidRPr="00D85033">
        <w:rPr>
          <w:rFonts w:ascii="Times New Roman" w:hAnsi="Times New Roman" w:cs="Times New Roman"/>
          <w:sz w:val="24"/>
          <w:szCs w:val="24"/>
          <w:lang w:val="en-US"/>
        </w:rPr>
        <w:t>sebesar 0%</w:t>
      </w:r>
      <w:r w:rsidRPr="00D85033">
        <w:rPr>
          <w:rFonts w:ascii="Times New Roman" w:hAnsi="Times New Roman" w:cs="Times New Roman"/>
          <w:sz w:val="24"/>
          <w:szCs w:val="24"/>
        </w:rPr>
        <w:t xml:space="preserve"> (</w:t>
      </w:r>
      <w:r w:rsidRPr="00D85033">
        <w:rPr>
          <w:rFonts w:ascii="Times New Roman" w:hAnsi="Times New Roman" w:cs="Times New Roman"/>
          <w:sz w:val="24"/>
          <w:szCs w:val="24"/>
          <w:lang w:val="en-US"/>
        </w:rPr>
        <w:t xml:space="preserve">0 </w:t>
      </w:r>
      <w:r w:rsidRPr="00D85033">
        <w:rPr>
          <w:rFonts w:ascii="Times New Roman" w:hAnsi="Times New Roman" w:cs="Times New Roman"/>
          <w:sz w:val="24"/>
          <w:szCs w:val="24"/>
        </w:rPr>
        <w:t>subjek)</w:t>
      </w:r>
      <w:r w:rsidRPr="00D85033">
        <w:rPr>
          <w:rFonts w:ascii="Times New Roman" w:hAnsi="Times New Roman" w:cs="Times New Roman"/>
          <w:sz w:val="24"/>
          <w:szCs w:val="24"/>
          <w:lang w:val="en-US"/>
        </w:rPr>
        <w:t xml:space="preserve">. Selanjutnya, hasil kategorisasi </w:t>
      </w:r>
      <w:r w:rsidRPr="00D85033">
        <w:rPr>
          <w:rFonts w:ascii="Times New Roman" w:hAnsi="Times New Roman" w:cs="Times New Roman"/>
          <w:sz w:val="24"/>
          <w:szCs w:val="24"/>
        </w:rPr>
        <w:t>Skala</w:t>
      </w:r>
      <w:r w:rsidRPr="00D85033">
        <w:rPr>
          <w:rFonts w:ascii="Times New Roman" w:hAnsi="Times New Roman" w:cs="Times New Roman"/>
          <w:sz w:val="24"/>
          <w:szCs w:val="24"/>
          <w:lang w:val="en-US"/>
        </w:rPr>
        <w:t xml:space="preserve"> QWL </w:t>
      </w:r>
      <w:r w:rsidRPr="00D85033">
        <w:rPr>
          <w:rFonts w:ascii="Times New Roman" w:hAnsi="Times New Roman" w:cs="Times New Roman"/>
          <w:sz w:val="24"/>
          <w:szCs w:val="24"/>
        </w:rPr>
        <w:t xml:space="preserve">tinggi </w:t>
      </w:r>
      <w:r w:rsidRPr="00D85033">
        <w:rPr>
          <w:rFonts w:ascii="Times New Roman" w:hAnsi="Times New Roman" w:cs="Times New Roman"/>
          <w:sz w:val="24"/>
          <w:szCs w:val="24"/>
          <w:lang w:val="en-US"/>
        </w:rPr>
        <w:t>sebesar 30%</w:t>
      </w:r>
      <w:r w:rsidRPr="00D85033">
        <w:rPr>
          <w:rFonts w:ascii="Times New Roman" w:hAnsi="Times New Roman" w:cs="Times New Roman"/>
          <w:sz w:val="24"/>
          <w:szCs w:val="24"/>
        </w:rPr>
        <w:t xml:space="preserve"> (</w:t>
      </w:r>
      <w:r w:rsidRPr="00D85033">
        <w:rPr>
          <w:rFonts w:ascii="Times New Roman" w:hAnsi="Times New Roman" w:cs="Times New Roman"/>
          <w:sz w:val="24"/>
          <w:szCs w:val="24"/>
          <w:lang w:val="en-US"/>
        </w:rPr>
        <w:t xml:space="preserve">21 </w:t>
      </w:r>
      <w:r w:rsidRPr="00D85033">
        <w:rPr>
          <w:rFonts w:ascii="Times New Roman" w:hAnsi="Times New Roman" w:cs="Times New Roman"/>
          <w:sz w:val="24"/>
          <w:szCs w:val="24"/>
        </w:rPr>
        <w:t xml:space="preserve">subjek), </w:t>
      </w:r>
      <w:r w:rsidRPr="003071BA">
        <w:rPr>
          <w:rFonts w:ascii="Times New Roman" w:hAnsi="Times New Roman" w:cs="Times New Roman"/>
          <w:sz w:val="24"/>
          <w:szCs w:val="24"/>
        </w:rPr>
        <w:t xml:space="preserve">sedang </w:t>
      </w:r>
      <w:r w:rsidRPr="003071BA">
        <w:rPr>
          <w:rFonts w:ascii="Times New Roman" w:hAnsi="Times New Roman" w:cs="Times New Roman"/>
          <w:sz w:val="24"/>
          <w:szCs w:val="24"/>
          <w:lang w:val="en-US"/>
        </w:rPr>
        <w:t>sebesar 70%</w:t>
      </w:r>
      <w:r w:rsidRPr="003071BA">
        <w:rPr>
          <w:rFonts w:ascii="Times New Roman" w:hAnsi="Times New Roman" w:cs="Times New Roman"/>
          <w:sz w:val="24"/>
          <w:szCs w:val="24"/>
        </w:rPr>
        <w:t xml:space="preserve"> (</w:t>
      </w:r>
      <w:r w:rsidRPr="003071BA">
        <w:rPr>
          <w:rFonts w:ascii="Times New Roman" w:hAnsi="Times New Roman" w:cs="Times New Roman"/>
          <w:sz w:val="24"/>
          <w:szCs w:val="24"/>
          <w:lang w:val="en-US"/>
        </w:rPr>
        <w:t xml:space="preserve">49 </w:t>
      </w:r>
      <w:r w:rsidRPr="003071BA">
        <w:rPr>
          <w:rFonts w:ascii="Times New Roman" w:hAnsi="Times New Roman" w:cs="Times New Roman"/>
          <w:sz w:val="24"/>
          <w:szCs w:val="24"/>
        </w:rPr>
        <w:t>subjek)</w:t>
      </w:r>
      <w:r w:rsidRPr="003071BA">
        <w:rPr>
          <w:rFonts w:ascii="Times New Roman" w:hAnsi="Times New Roman" w:cs="Times New Roman"/>
          <w:sz w:val="24"/>
          <w:szCs w:val="24"/>
          <w:lang w:val="en-US"/>
        </w:rPr>
        <w:t>,</w:t>
      </w:r>
      <w:r w:rsidRPr="003071BA">
        <w:rPr>
          <w:rFonts w:ascii="Times New Roman" w:hAnsi="Times New Roman" w:cs="Times New Roman"/>
          <w:sz w:val="24"/>
          <w:szCs w:val="24"/>
        </w:rPr>
        <w:t xml:space="preserve"> dan rendah </w:t>
      </w:r>
      <w:r w:rsidRPr="003071BA">
        <w:rPr>
          <w:rFonts w:ascii="Times New Roman" w:hAnsi="Times New Roman" w:cs="Times New Roman"/>
          <w:sz w:val="24"/>
          <w:szCs w:val="24"/>
          <w:lang w:val="en-US"/>
        </w:rPr>
        <w:t>sebesar 0</w:t>
      </w:r>
      <w:r w:rsidRPr="003071BA">
        <w:rPr>
          <w:rFonts w:ascii="Times New Roman" w:hAnsi="Times New Roman" w:cs="Times New Roman"/>
          <w:sz w:val="24"/>
          <w:szCs w:val="24"/>
        </w:rPr>
        <w:t>% (</w:t>
      </w:r>
      <w:r w:rsidRPr="003071BA">
        <w:rPr>
          <w:rFonts w:ascii="Times New Roman" w:hAnsi="Times New Roman" w:cs="Times New Roman"/>
          <w:sz w:val="24"/>
          <w:szCs w:val="24"/>
          <w:lang w:val="en-US"/>
        </w:rPr>
        <w:t xml:space="preserve">0 </w:t>
      </w:r>
      <w:r w:rsidRPr="003071BA">
        <w:rPr>
          <w:rFonts w:ascii="Times New Roman" w:hAnsi="Times New Roman" w:cs="Times New Roman"/>
          <w:sz w:val="24"/>
          <w:szCs w:val="24"/>
        </w:rPr>
        <w:t>subjek)</w:t>
      </w:r>
      <w:r w:rsidRPr="003071BA">
        <w:rPr>
          <w:rFonts w:ascii="Times New Roman" w:hAnsi="Times New Roman" w:cs="Times New Roman"/>
          <w:sz w:val="24"/>
          <w:szCs w:val="24"/>
          <w:lang w:val="en-US"/>
        </w:rPr>
        <w:t xml:space="preserve">, sehingga dapat disimpulkan pada penelitian ini sebagian besar subjek memiliki OCB dan </w:t>
      </w:r>
      <w:r>
        <w:rPr>
          <w:rFonts w:ascii="Times New Roman" w:hAnsi="Times New Roman" w:cs="Times New Roman"/>
          <w:sz w:val="24"/>
          <w:szCs w:val="24"/>
          <w:lang w:val="en-US"/>
        </w:rPr>
        <w:t>QWL</w:t>
      </w:r>
      <w:r w:rsidRPr="003071BA">
        <w:rPr>
          <w:rFonts w:ascii="Times New Roman" w:hAnsi="Times New Roman" w:cs="Times New Roman"/>
          <w:sz w:val="24"/>
          <w:szCs w:val="24"/>
          <w:lang w:val="en-US"/>
        </w:rPr>
        <w:t xml:space="preserve"> dalam kategori sedang. </w:t>
      </w:r>
      <w:r w:rsidRPr="003071BA">
        <w:rPr>
          <w:rFonts w:ascii="Times New Roman" w:hAnsi="Times New Roman" w:cs="Times New Roman"/>
          <w:sz w:val="24"/>
          <w:szCs w:val="24"/>
        </w:rPr>
        <w:t xml:space="preserve">Permana, dkk. (2015) menyatakan bahwa </w:t>
      </w:r>
      <w:r>
        <w:rPr>
          <w:rFonts w:ascii="Times New Roman" w:hAnsi="Times New Roman" w:cs="Times New Roman"/>
          <w:sz w:val="24"/>
          <w:szCs w:val="24"/>
          <w:lang w:val="en-ID"/>
        </w:rPr>
        <w:t>QWL</w:t>
      </w:r>
      <w:r w:rsidRPr="003071BA">
        <w:rPr>
          <w:rFonts w:ascii="Times New Roman" w:hAnsi="Times New Roman" w:cs="Times New Roman"/>
          <w:i/>
          <w:iCs/>
          <w:sz w:val="24"/>
          <w:szCs w:val="24"/>
        </w:rPr>
        <w:t xml:space="preserve"> </w:t>
      </w:r>
      <w:r w:rsidRPr="003071BA">
        <w:rPr>
          <w:rFonts w:ascii="Times New Roman" w:hAnsi="Times New Roman" w:cs="Times New Roman"/>
          <w:sz w:val="24"/>
          <w:szCs w:val="24"/>
        </w:rPr>
        <w:t xml:space="preserve">adalah upaya yang dilakukan manajemen terhadap peningkatan mutu karyawan dengan menghargai dan memerhatikan segala faktor kondisi kerja, agar tercipta keselarasan antara pekerjaan dengan berbagai faktor yang memengaruhi pekerjaan tersebut. Keselarasan dalam organisasi membuat karaywan akan bekerja secara optimal dan menunjukan komitmennya dalam bekerja. Menurut Wibowo (2017) </w:t>
      </w:r>
      <w:r>
        <w:rPr>
          <w:rFonts w:ascii="Times New Roman" w:hAnsi="Times New Roman" w:cs="Times New Roman"/>
          <w:sz w:val="24"/>
          <w:szCs w:val="24"/>
          <w:lang w:val="en-ID"/>
        </w:rPr>
        <w:t>QWL</w:t>
      </w:r>
      <w:r w:rsidRPr="003071BA">
        <w:rPr>
          <w:rFonts w:ascii="Times New Roman" w:hAnsi="Times New Roman" w:cs="Times New Roman"/>
          <w:sz w:val="24"/>
          <w:szCs w:val="24"/>
        </w:rPr>
        <w:t xml:space="preserve"> harus memenuhi dimensi tertentu agar dapat berpengaruh baik bagi kehidupan seseorang. Lebih lanjut, dimensi tersebut di antaranya adalah </w:t>
      </w:r>
      <w:r w:rsidRPr="003071BA">
        <w:rPr>
          <w:rFonts w:ascii="Times New Roman" w:hAnsi="Times New Roman" w:cs="Times New Roman"/>
          <w:sz w:val="24"/>
          <w:szCs w:val="24"/>
        </w:rPr>
        <w:lastRenderedPageBreak/>
        <w:t>partisipasi, restrukturisasi kerja, sistem imbalan, dan lingkungan kerja.</w:t>
      </w:r>
    </w:p>
    <w:p w:rsidR="00D85033" w:rsidRDefault="00D85033" w:rsidP="00D85033">
      <w:pPr>
        <w:spacing w:after="0" w:line="360" w:lineRule="auto"/>
        <w:ind w:firstLine="709"/>
        <w:jc w:val="both"/>
        <w:rPr>
          <w:rFonts w:ascii="Times New Roman" w:eastAsia="Calibri" w:hAnsi="Times New Roman" w:cs="Times New Roman"/>
          <w:sz w:val="24"/>
          <w:szCs w:val="24"/>
          <w:lang w:val="en-ID"/>
        </w:rPr>
      </w:pPr>
      <w:r w:rsidRPr="003071BA">
        <w:rPr>
          <w:rFonts w:ascii="Times New Roman" w:hAnsi="Times New Roman" w:cs="Times New Roman"/>
          <w:sz w:val="24"/>
          <w:szCs w:val="24"/>
        </w:rPr>
        <w:t>Dimensi partisipasi merupakan keterbukaan penyampaian gagasan dan keterlibatan pegawai dalam proses pembuatan kebijakan organisasi. Partisipasi dalam perusahaan membuat atasan terbuka pada gagasan yang disampaikan karyawan dan karyawan merasa dilibatkan dalam proses pembuatan keputusan (Wibowo, 2017). Karyawan yang dilibatkan oleh perusahaan akan menunjukan OCB dengan sikap tanggungjawab yang dimilikinya</w:t>
      </w:r>
      <w:r w:rsidRPr="003071BA">
        <w:rPr>
          <w:rFonts w:ascii="Times New Roman" w:hAnsi="Times New Roman" w:cs="Times New Roman"/>
          <w:i/>
          <w:iCs/>
          <w:sz w:val="24"/>
          <w:szCs w:val="24"/>
        </w:rPr>
        <w:t xml:space="preserve"> </w:t>
      </w:r>
      <w:r w:rsidRPr="003071BA">
        <w:rPr>
          <w:rFonts w:ascii="Times New Roman" w:hAnsi="Times New Roman" w:cs="Times New Roman"/>
          <w:sz w:val="24"/>
          <w:szCs w:val="24"/>
        </w:rPr>
        <w:t xml:space="preserve">seperti mengikuti perubahan dalam organisasi, mengambil inisiatif untuk merekomendasikan bagaimana operasi atau prosedur, dan melindungi sumber-sumber yang dimiliki organisasi </w:t>
      </w:r>
      <w:r>
        <w:rPr>
          <w:rFonts w:ascii="Times New Roman" w:hAnsi="Times New Roman" w:cs="Times New Roman"/>
          <w:sz w:val="24"/>
          <w:szCs w:val="24"/>
        </w:rPr>
        <w:t>(Organ, 2006)</w:t>
      </w:r>
      <w:r w:rsidRPr="003071BA">
        <w:rPr>
          <w:rFonts w:ascii="Times New Roman" w:hAnsi="Times New Roman" w:cs="Times New Roman"/>
          <w:sz w:val="24"/>
          <w:szCs w:val="24"/>
        </w:rPr>
        <w:t xml:space="preserve">. </w:t>
      </w:r>
      <w:r w:rsidRPr="003071BA">
        <w:rPr>
          <w:rFonts w:ascii="Times New Roman" w:hAnsi="Times New Roman" w:cs="Times New Roman"/>
          <w:sz w:val="24"/>
          <w:szCs w:val="24"/>
          <w:lang w:val="en-ID"/>
        </w:rPr>
        <w:t xml:space="preserve">Hal ini didukung berdasarkan data di lapangan yang menunnjukkan bahwa </w:t>
      </w:r>
      <w:r>
        <w:rPr>
          <w:rFonts w:ascii="Times New Roman" w:hAnsi="Times New Roman" w:cs="Times New Roman"/>
          <w:sz w:val="24"/>
          <w:szCs w:val="24"/>
        </w:rPr>
        <w:t xml:space="preserve">atasan </w:t>
      </w:r>
      <w:r w:rsidRPr="003071BA">
        <w:rPr>
          <w:rFonts w:ascii="Times New Roman" w:hAnsi="Times New Roman" w:cs="Times New Roman"/>
          <w:sz w:val="24"/>
          <w:szCs w:val="24"/>
        </w:rPr>
        <w:t>memberikan</w:t>
      </w:r>
      <w:r>
        <w:rPr>
          <w:rFonts w:ascii="Times New Roman" w:hAnsi="Times New Roman" w:cs="Times New Roman"/>
          <w:sz w:val="24"/>
          <w:szCs w:val="24"/>
        </w:rPr>
        <w:t xml:space="preserve"> subjek</w:t>
      </w:r>
      <w:r w:rsidRPr="003071BA">
        <w:rPr>
          <w:rFonts w:ascii="Times New Roman" w:hAnsi="Times New Roman" w:cs="Times New Roman"/>
          <w:sz w:val="24"/>
          <w:szCs w:val="24"/>
        </w:rPr>
        <w:t xml:space="preserve"> kesempatan untuk</w:t>
      </w:r>
      <w:r w:rsidRPr="003071BA">
        <w:rPr>
          <w:rFonts w:ascii="Times New Roman" w:hAnsi="Times New Roman" w:cs="Times New Roman"/>
          <w:sz w:val="24"/>
          <w:szCs w:val="24"/>
          <w:lang w:val="en-ID"/>
        </w:rPr>
        <w:t xml:space="preserve"> </w:t>
      </w:r>
      <w:r>
        <w:rPr>
          <w:rFonts w:ascii="Times New Roman" w:hAnsi="Times New Roman" w:cs="Times New Roman"/>
          <w:sz w:val="24"/>
          <w:szCs w:val="24"/>
        </w:rPr>
        <w:t>mengutarakan pendapat dan</w:t>
      </w:r>
      <w:r w:rsidRPr="003071BA">
        <w:rPr>
          <w:rFonts w:ascii="Times New Roman" w:hAnsi="Times New Roman" w:cs="Times New Roman"/>
          <w:sz w:val="24"/>
          <w:szCs w:val="24"/>
          <w:lang w:val="en-ID"/>
        </w:rPr>
        <w:t xml:space="preserve"> </w:t>
      </w:r>
      <w:r>
        <w:rPr>
          <w:rFonts w:ascii="Times New Roman" w:hAnsi="Times New Roman" w:cs="Times New Roman"/>
          <w:sz w:val="24"/>
          <w:szCs w:val="24"/>
        </w:rPr>
        <w:t>saran yang</w:t>
      </w:r>
      <w:r w:rsidRPr="003071BA">
        <w:rPr>
          <w:rFonts w:ascii="Times New Roman" w:hAnsi="Times New Roman" w:cs="Times New Roman"/>
          <w:sz w:val="24"/>
          <w:szCs w:val="24"/>
        </w:rPr>
        <w:t xml:space="preserve"> telah disampaikan direspon baik, sehingga</w:t>
      </w:r>
      <w:r w:rsidRPr="003071BA">
        <w:rPr>
          <w:rFonts w:ascii="Times New Roman" w:hAnsi="Times New Roman" w:cs="Times New Roman"/>
          <w:sz w:val="24"/>
          <w:szCs w:val="24"/>
          <w:lang w:val="en-ID"/>
        </w:rPr>
        <w:t xml:space="preserve"> s</w:t>
      </w:r>
      <w:r w:rsidRPr="003071BA">
        <w:rPr>
          <w:rFonts w:ascii="Times New Roman" w:hAnsi="Times New Roman" w:cs="Times New Roman"/>
          <w:sz w:val="24"/>
          <w:szCs w:val="24"/>
        </w:rPr>
        <w:t xml:space="preserve">esulit apapun pekerjaannya, </w:t>
      </w:r>
      <w:r w:rsidRPr="003071BA">
        <w:rPr>
          <w:rFonts w:ascii="Times New Roman" w:hAnsi="Times New Roman" w:cs="Times New Roman"/>
          <w:sz w:val="24"/>
          <w:szCs w:val="24"/>
          <w:lang w:val="en-ID"/>
        </w:rPr>
        <w:t>subjek</w:t>
      </w:r>
      <w:r w:rsidRPr="003071BA">
        <w:rPr>
          <w:rFonts w:ascii="Times New Roman" w:hAnsi="Times New Roman" w:cs="Times New Roman"/>
          <w:sz w:val="24"/>
          <w:szCs w:val="24"/>
        </w:rPr>
        <w:t xml:space="preserve"> tetap berusaha untuk bisa membantu rekan kerja yang sedang kesulitan</w:t>
      </w:r>
      <w:r w:rsidRPr="003071BA">
        <w:rPr>
          <w:rFonts w:ascii="Times New Roman" w:eastAsia="Calibri" w:hAnsi="Times New Roman" w:cs="Times New Roman"/>
          <w:sz w:val="24"/>
          <w:szCs w:val="24"/>
        </w:rPr>
        <w:t xml:space="preserve"> </w:t>
      </w:r>
      <w:r w:rsidRPr="003071BA">
        <w:rPr>
          <w:rFonts w:ascii="Times New Roman" w:eastAsia="Calibri" w:hAnsi="Times New Roman" w:cs="Times New Roman"/>
          <w:sz w:val="24"/>
          <w:szCs w:val="24"/>
        </w:rPr>
        <w:lastRenderedPageBreak/>
        <w:t>dan</w:t>
      </w:r>
      <w:r w:rsidRPr="003071BA">
        <w:rPr>
          <w:rFonts w:ascii="Times New Roman" w:eastAsia="Calibri" w:hAnsi="Times New Roman" w:cs="Times New Roman"/>
          <w:sz w:val="24"/>
          <w:szCs w:val="24"/>
          <w:lang w:val="en-ID"/>
        </w:rPr>
        <w:t xml:space="preserve"> </w:t>
      </w:r>
      <w:r w:rsidRPr="003071BA">
        <w:rPr>
          <w:rFonts w:ascii="Times New Roman" w:hAnsi="Times New Roman" w:cs="Times New Roman"/>
          <w:sz w:val="24"/>
          <w:szCs w:val="24"/>
        </w:rPr>
        <w:t>apabila ada panggilan darurat yang mengharuskan pindah shift kerja, maka subjek akan melaksanakan dengan baik</w:t>
      </w:r>
      <w:r w:rsidRPr="003071BA">
        <w:rPr>
          <w:rFonts w:ascii="Times New Roman" w:eastAsia="Calibri" w:hAnsi="Times New Roman" w:cs="Times New Roman"/>
          <w:sz w:val="24"/>
          <w:szCs w:val="24"/>
        </w:rPr>
        <w:t>.</w:t>
      </w:r>
    </w:p>
    <w:p w:rsidR="00D85033" w:rsidRDefault="00D85033" w:rsidP="00D85033">
      <w:pPr>
        <w:spacing w:after="0" w:line="360" w:lineRule="auto"/>
        <w:ind w:firstLine="709"/>
        <w:jc w:val="both"/>
        <w:rPr>
          <w:rFonts w:ascii="Times New Roman" w:eastAsia="Calibri" w:hAnsi="Times New Roman" w:cs="Times New Roman"/>
          <w:sz w:val="24"/>
          <w:szCs w:val="24"/>
          <w:lang w:val="en-ID"/>
        </w:rPr>
      </w:pPr>
      <w:r w:rsidRPr="003071BA">
        <w:rPr>
          <w:rFonts w:ascii="Times New Roman" w:hAnsi="Times New Roman" w:cs="Times New Roman"/>
          <w:sz w:val="24"/>
          <w:szCs w:val="24"/>
        </w:rPr>
        <w:t xml:space="preserve">OCB yang dimiliki seseorang tentuya tidak terlepas dari unsur restrukturisasi kerja yang merupakan kesempatan pegawai dalam mengembangkan diri dalam meningkatkan kemampuan. Adanya restrukturisasi kerja membuat karyawan merasa pimpinan sering memberi kesempatan untuk mengembangkan inisiatif dan kreatifitas dalam menyelesaikan pekerjaan, serta karyawan diberi kesempatan memecahkan persoalan dalam bidang masing-masing dengan fasilitas yang diberikan perusahaan berupa buku maupun literatur dalam bidang kerjanya  (Wibowo, 2017). Pemberian fasilitas dari perusahaan membuat karyawan menunjukan OCB-nya dengan loyalitas atau kesetiaannya pada organisasi sehingga karyawan dapat memajukan serta membela organisasi. Selain itu, karyawan juga akan menunjukan kinerja melebihi persyaratan yang ada di perusahaan atau berusaha melebihi apa yang diharapkan </w:t>
      </w:r>
      <w:r w:rsidRPr="003071BA">
        <w:rPr>
          <w:rFonts w:ascii="Times New Roman" w:hAnsi="Times New Roman" w:cs="Times New Roman"/>
          <w:sz w:val="24"/>
          <w:szCs w:val="24"/>
        </w:rPr>
        <w:lastRenderedPageBreak/>
        <w:t xml:space="preserve">perusahaan (Graham dalam Marlinda &amp; Turnip, 2015). </w:t>
      </w:r>
      <w:r w:rsidRPr="003071BA">
        <w:rPr>
          <w:rFonts w:ascii="Times New Roman" w:hAnsi="Times New Roman" w:cs="Times New Roman"/>
          <w:sz w:val="24"/>
          <w:szCs w:val="24"/>
          <w:lang w:val="en-ID"/>
        </w:rPr>
        <w:t xml:space="preserve">Hal ini didukung berdasarkan data di lapangan yang menunjukkan bahwa subjek </w:t>
      </w:r>
      <w:r w:rsidRPr="003071BA">
        <w:rPr>
          <w:rFonts w:ascii="Times New Roman" w:hAnsi="Times New Roman" w:cs="Times New Roman"/>
          <w:sz w:val="24"/>
          <w:szCs w:val="24"/>
        </w:rPr>
        <w:t>terbantu karena tempat kerja menyediakan referensi tentang panduan kerja</w:t>
      </w:r>
      <w:r w:rsidRPr="003071BA">
        <w:rPr>
          <w:rFonts w:ascii="Times New Roman" w:eastAsia="Calibri" w:hAnsi="Times New Roman" w:cs="Times New Roman"/>
          <w:sz w:val="24"/>
          <w:szCs w:val="24"/>
        </w:rPr>
        <w:t xml:space="preserve"> dan </w:t>
      </w:r>
      <w:r w:rsidRPr="003071BA">
        <w:rPr>
          <w:rFonts w:ascii="Times New Roman" w:hAnsi="Times New Roman" w:cs="Times New Roman"/>
          <w:sz w:val="24"/>
          <w:szCs w:val="24"/>
        </w:rPr>
        <w:t xml:space="preserve"> mendapatkan bekal keterampilan dari atasan dalam menghadapi costumer, sehingga </w:t>
      </w:r>
      <w:r w:rsidRPr="003071BA">
        <w:rPr>
          <w:rFonts w:ascii="Times New Roman" w:hAnsi="Times New Roman" w:cs="Times New Roman"/>
          <w:sz w:val="24"/>
          <w:szCs w:val="24"/>
          <w:lang w:val="en-ID"/>
        </w:rPr>
        <w:t xml:space="preserve">subjek  </w:t>
      </w:r>
      <w:r w:rsidRPr="003071BA">
        <w:rPr>
          <w:rFonts w:ascii="Times New Roman" w:hAnsi="Times New Roman" w:cs="Times New Roman"/>
          <w:sz w:val="24"/>
          <w:szCs w:val="24"/>
        </w:rPr>
        <w:t>berusaha tiba lebih awal sehingga siap bekerja pada saat jam kerja dimulai</w:t>
      </w:r>
      <w:r w:rsidRPr="003071BA">
        <w:rPr>
          <w:rFonts w:ascii="Times New Roman" w:eastAsia="Calibri" w:hAnsi="Times New Roman" w:cs="Times New Roman"/>
          <w:sz w:val="24"/>
          <w:szCs w:val="24"/>
        </w:rPr>
        <w:t xml:space="preserve"> dan bersedia </w:t>
      </w:r>
      <w:r w:rsidRPr="003071BA">
        <w:rPr>
          <w:rFonts w:ascii="Times New Roman" w:hAnsi="Times New Roman" w:cs="Times New Roman"/>
          <w:sz w:val="24"/>
          <w:szCs w:val="24"/>
        </w:rPr>
        <w:t>membantu rekan kerja ketika kesulitan menghadapi costumer walupun subjek sedang ada pekerjaan lain.</w:t>
      </w:r>
    </w:p>
    <w:p w:rsidR="00D85033" w:rsidRDefault="00D85033" w:rsidP="00D85033">
      <w:pPr>
        <w:spacing w:after="0" w:line="360" w:lineRule="auto"/>
        <w:ind w:firstLine="709"/>
        <w:jc w:val="both"/>
        <w:rPr>
          <w:rFonts w:ascii="Times New Roman" w:eastAsia="Calibri" w:hAnsi="Times New Roman" w:cs="Times New Roman"/>
          <w:sz w:val="24"/>
          <w:szCs w:val="24"/>
          <w:lang w:val="en-ID"/>
        </w:rPr>
      </w:pPr>
      <w:r w:rsidRPr="003071BA">
        <w:rPr>
          <w:rFonts w:ascii="Times New Roman" w:hAnsi="Times New Roman" w:cs="Times New Roman"/>
          <w:sz w:val="24"/>
          <w:szCs w:val="24"/>
        </w:rPr>
        <w:t xml:space="preserve">Koflik yang terjadi dalam organisasi tidak lepas dari sistem imbalan, yang merupakan kejelasan dan keadilan dalam hal pemberian tambahan kompensasi, dan termasuk fasilitas kesehatan. Menurut Handoko (2002) adanya imbalan mendorong karyawan untuk berprestasi lebih baik yang akan menimbulkan imbalan ekonomi (karyawan lebih produktif dan kinerja meningkat). Imbalan yang diterima dapat menimbulkan OCB dengan menunjukan ketaatan karyawan melalui kemauannya untuk mematuhi peraturan, prosedur </w:t>
      </w:r>
      <w:r w:rsidRPr="003071BA">
        <w:rPr>
          <w:rFonts w:ascii="Times New Roman" w:hAnsi="Times New Roman" w:cs="Times New Roman"/>
          <w:sz w:val="24"/>
          <w:szCs w:val="24"/>
        </w:rPr>
        <w:lastRenderedPageBreak/>
        <w:t xml:space="preserve">maupun instruksi organisasi. Perilaku yang mencerminkan kepatuhan dalam organisasi dapat ditunjukkan dengan ketepatan waktu masuk kerja, ketepatan penyelesaian tugas, dan tindakan karyawan terhadap sumber atau aset organisasi (Graham, dalam Marlinda &amp; Turnip). </w:t>
      </w:r>
      <w:r w:rsidRPr="003071BA">
        <w:rPr>
          <w:rFonts w:ascii="Times New Roman" w:hAnsi="Times New Roman" w:cs="Times New Roman"/>
          <w:sz w:val="24"/>
          <w:szCs w:val="24"/>
          <w:lang w:val="en-ID"/>
        </w:rPr>
        <w:t>Hal ini didukung berdasarkan data di lapangan yang menunjukkan bahwa p</w:t>
      </w:r>
      <w:r w:rsidRPr="003071BA">
        <w:rPr>
          <w:rFonts w:ascii="Times New Roman" w:hAnsi="Times New Roman" w:cs="Times New Roman"/>
          <w:sz w:val="24"/>
          <w:szCs w:val="24"/>
        </w:rPr>
        <w:t xml:space="preserve">erusahaan memberikan imbalan yang sesuai ketika saya bekerja lembur </w:t>
      </w:r>
      <w:r w:rsidRPr="003071BA">
        <w:rPr>
          <w:rFonts w:ascii="Times New Roman" w:hAnsi="Times New Roman" w:cs="Times New Roman"/>
          <w:sz w:val="24"/>
          <w:szCs w:val="24"/>
          <w:lang w:val="en-ID"/>
        </w:rPr>
        <w:t xml:space="preserve">dan </w:t>
      </w:r>
      <w:r w:rsidRPr="003071BA">
        <w:rPr>
          <w:rFonts w:ascii="Times New Roman" w:hAnsi="Times New Roman" w:cs="Times New Roman"/>
          <w:sz w:val="24"/>
          <w:szCs w:val="24"/>
        </w:rPr>
        <w:t>memberikan bonus sesuai dengan pencapaian kerja yang dihasilkan, sehingga tanpa diminta oleh atasan subjek  senang memberikan ide untuk meningkatkan kualitas pelayanan dan mencari cara baru agar dapat meningkatkan target penjualan.</w:t>
      </w:r>
    </w:p>
    <w:p w:rsidR="00D85033" w:rsidRDefault="00D85033" w:rsidP="00D85033">
      <w:pPr>
        <w:spacing w:after="0" w:line="360" w:lineRule="auto"/>
        <w:ind w:firstLine="709"/>
        <w:jc w:val="both"/>
        <w:rPr>
          <w:rFonts w:ascii="Times New Roman" w:hAnsi="Times New Roman" w:cs="Times New Roman"/>
          <w:sz w:val="24"/>
          <w:szCs w:val="24"/>
        </w:rPr>
      </w:pPr>
      <w:r w:rsidRPr="003071BA">
        <w:rPr>
          <w:rFonts w:ascii="Times New Roman" w:hAnsi="Times New Roman" w:cs="Times New Roman"/>
          <w:sz w:val="24"/>
          <w:szCs w:val="24"/>
        </w:rPr>
        <w:t xml:space="preserve">Lingkungan kerja juga menentukan OCB karyawan dengan kenyamanan bekerja dalam organisasi, jaminan keselamatan bekerja, dan kondisi ruang bekerja pegawai yang nyaman. Karyawan merasa nyaman bekerja di tempat kerja dengan begitu akan bekerja secara optimal dan lebih produktif (Wibowo, 2017). Kenyamanan yang dirasakan karyawan akan </w:t>
      </w:r>
      <w:r w:rsidRPr="003071BA">
        <w:rPr>
          <w:rFonts w:ascii="Times New Roman" w:hAnsi="Times New Roman" w:cs="Times New Roman"/>
          <w:sz w:val="24"/>
          <w:szCs w:val="24"/>
        </w:rPr>
        <w:lastRenderedPageBreak/>
        <w:t xml:space="preserve">meningkatkan OCB dengan iklim yang positif di antara karyawan. Sikap sportif membuat karyawan melihat setiap tugas dengan positif walaupun ada ganggung-gangguan atau keadaan yang kurang ideal saat mengerjakan tugasnya dan mengerjakannya tanpa mengeluh atau mengkomplain </w:t>
      </w:r>
      <w:r>
        <w:rPr>
          <w:rFonts w:ascii="Times New Roman" w:hAnsi="Times New Roman" w:cs="Times New Roman"/>
          <w:sz w:val="24"/>
          <w:szCs w:val="24"/>
        </w:rPr>
        <w:t>(Organ, 2006)</w:t>
      </w:r>
      <w:r w:rsidRPr="003071BA">
        <w:rPr>
          <w:rFonts w:ascii="Times New Roman" w:hAnsi="Times New Roman" w:cs="Times New Roman"/>
          <w:sz w:val="24"/>
          <w:szCs w:val="24"/>
        </w:rPr>
        <w:t xml:space="preserve">. </w:t>
      </w:r>
      <w:r w:rsidRPr="003071BA">
        <w:rPr>
          <w:rFonts w:ascii="Times New Roman" w:hAnsi="Times New Roman" w:cs="Times New Roman"/>
          <w:sz w:val="24"/>
          <w:szCs w:val="24"/>
          <w:lang w:val="en-ID"/>
        </w:rPr>
        <w:t xml:space="preserve">Hal ini didukung berdasarkan data di lapangan yang menunnjukkan bahwa </w:t>
      </w:r>
      <w:r w:rsidRPr="003071BA">
        <w:rPr>
          <w:rFonts w:ascii="Times New Roman" w:hAnsi="Times New Roman" w:cs="Times New Roman"/>
          <w:sz w:val="24"/>
          <w:szCs w:val="24"/>
        </w:rPr>
        <w:t xml:space="preserve">tata letak stan membuat subjek nyaman dalam bekerja dan suhu maupun pencahayaan di stan membuatnya lebih semangat dalam bekerja, sehingga </w:t>
      </w:r>
      <w:r w:rsidRPr="003071BA">
        <w:rPr>
          <w:rFonts w:ascii="Times New Roman" w:hAnsi="Times New Roman" w:cs="Times New Roman"/>
          <w:sz w:val="24"/>
          <w:szCs w:val="24"/>
          <w:lang w:val="en-ID"/>
        </w:rPr>
        <w:t xml:space="preserve">subjek </w:t>
      </w:r>
      <w:r w:rsidRPr="003071BA">
        <w:rPr>
          <w:rFonts w:ascii="Times New Roman" w:hAnsi="Times New Roman" w:cs="Times New Roman"/>
          <w:sz w:val="24"/>
          <w:szCs w:val="24"/>
        </w:rPr>
        <w:t>menggunakan fasilitas tempat istirahat yang dimiliki kantor dengan baik walaupun tidak ada yang mengawasi dan</w:t>
      </w:r>
      <w:r w:rsidRPr="003071BA">
        <w:rPr>
          <w:rFonts w:ascii="Times New Roman" w:hAnsi="Times New Roman" w:cs="Times New Roman"/>
          <w:sz w:val="24"/>
          <w:szCs w:val="24"/>
          <w:lang w:val="en-ID"/>
        </w:rPr>
        <w:t xml:space="preserve"> bersedia </w:t>
      </w:r>
      <w:r w:rsidRPr="003071BA">
        <w:rPr>
          <w:rFonts w:ascii="Times New Roman" w:hAnsi="Times New Roman" w:cs="Times New Roman"/>
          <w:sz w:val="24"/>
          <w:szCs w:val="24"/>
        </w:rPr>
        <w:t>berbagi pikiran dengan rekan kerja ketika penjualan menurun</w:t>
      </w:r>
      <w:r>
        <w:rPr>
          <w:rFonts w:ascii="Times New Roman" w:hAnsi="Times New Roman" w:cs="Times New Roman"/>
          <w:sz w:val="24"/>
          <w:szCs w:val="24"/>
        </w:rPr>
        <w:t>.</w:t>
      </w:r>
    </w:p>
    <w:p w:rsidR="00D85033" w:rsidRPr="003071BA" w:rsidRDefault="00D85033" w:rsidP="00D85033">
      <w:pPr>
        <w:spacing w:after="0" w:line="360" w:lineRule="auto"/>
        <w:ind w:firstLine="709"/>
        <w:jc w:val="both"/>
        <w:rPr>
          <w:rFonts w:ascii="Times New Roman" w:eastAsia="Calibri" w:hAnsi="Times New Roman" w:cs="Times New Roman"/>
          <w:sz w:val="24"/>
          <w:szCs w:val="24"/>
          <w:lang w:val="en-ID"/>
        </w:rPr>
      </w:pPr>
      <w:r w:rsidRPr="003071BA">
        <w:rPr>
          <w:rFonts w:ascii="Times New Roman" w:hAnsi="Times New Roman" w:cs="Times New Roman"/>
          <w:sz w:val="24"/>
          <w:szCs w:val="24"/>
        </w:rPr>
        <w:t xml:space="preserve">Menurut Cascio (2006) </w:t>
      </w:r>
      <w:r>
        <w:rPr>
          <w:rFonts w:ascii="Times New Roman" w:hAnsi="Times New Roman" w:cs="Times New Roman"/>
          <w:sz w:val="24"/>
          <w:szCs w:val="24"/>
          <w:lang w:val="en-ID"/>
        </w:rPr>
        <w:t>QWL</w:t>
      </w:r>
      <w:r w:rsidRPr="003071BA">
        <w:rPr>
          <w:rFonts w:ascii="Times New Roman" w:hAnsi="Times New Roman" w:cs="Times New Roman"/>
          <w:sz w:val="24"/>
          <w:szCs w:val="24"/>
        </w:rPr>
        <w:t xml:space="preserve"> akan</w:t>
      </w:r>
      <w:r w:rsidRPr="003071BA">
        <w:rPr>
          <w:rFonts w:ascii="Times New Roman" w:hAnsi="Times New Roman" w:cs="Times New Roman"/>
          <w:i/>
          <w:iCs/>
          <w:sz w:val="24"/>
          <w:szCs w:val="24"/>
        </w:rPr>
        <w:t xml:space="preserve"> </w:t>
      </w:r>
      <w:r w:rsidRPr="003071BA">
        <w:rPr>
          <w:rFonts w:ascii="Times New Roman" w:hAnsi="Times New Roman" w:cs="Times New Roman"/>
          <w:sz w:val="24"/>
          <w:szCs w:val="24"/>
        </w:rPr>
        <w:t xml:space="preserve">menumbuhkan rasa puas terhadap perlakuan perusahaan sehingga karyawan berkeinginan untuk tetap tinggal dan bertahan di perusahaan. Karyawan yang merasa terpuaskan terhadap organisasi akan menunjukan OCB-nya dengan memberikan loyalitas atau </w:t>
      </w:r>
      <w:r w:rsidRPr="003071BA">
        <w:rPr>
          <w:rFonts w:ascii="Times New Roman" w:hAnsi="Times New Roman" w:cs="Times New Roman"/>
          <w:sz w:val="24"/>
          <w:szCs w:val="24"/>
        </w:rPr>
        <w:lastRenderedPageBreak/>
        <w:t>kesetiaannya dan menunjukan kinerja melebihi apa yang diharapkan perusahaan.</w:t>
      </w:r>
      <w:r w:rsidRPr="003071BA">
        <w:rPr>
          <w:rFonts w:ascii="Times New Roman" w:hAnsi="Times New Roman" w:cs="Times New Roman"/>
          <w:sz w:val="24"/>
          <w:szCs w:val="24"/>
          <w:lang w:val="en-ID"/>
        </w:rPr>
        <w:t xml:space="preserve"> </w:t>
      </w:r>
      <w:r w:rsidRPr="003071BA">
        <w:rPr>
          <w:rFonts w:ascii="Times New Roman" w:hAnsi="Times New Roman" w:cs="Times New Roman"/>
          <w:sz w:val="24"/>
          <w:szCs w:val="24"/>
        </w:rPr>
        <w:t xml:space="preserve">Berdasarkan hasil penelitian ini, didapatkan sumbangan efektif dari variabel </w:t>
      </w:r>
      <w:r>
        <w:rPr>
          <w:rFonts w:ascii="Times New Roman" w:hAnsi="Times New Roman" w:cs="Times New Roman"/>
          <w:sz w:val="24"/>
          <w:szCs w:val="24"/>
          <w:lang w:val="en-ID"/>
        </w:rPr>
        <w:t>QWL</w:t>
      </w:r>
      <w:r w:rsidRPr="003071BA">
        <w:rPr>
          <w:rFonts w:ascii="Times New Roman" w:hAnsi="Times New Roman" w:cs="Times New Roman"/>
          <w:sz w:val="24"/>
          <w:szCs w:val="24"/>
        </w:rPr>
        <w:t xml:space="preserve"> terhadap variabel </w:t>
      </w:r>
      <w:r w:rsidRPr="003071BA">
        <w:rPr>
          <w:rFonts w:ascii="Times New Roman" w:hAnsi="Times New Roman" w:cs="Times New Roman"/>
          <w:iCs/>
          <w:sz w:val="24"/>
          <w:szCs w:val="24"/>
          <w:lang w:val="en-US"/>
        </w:rPr>
        <w:t>OCB</w:t>
      </w:r>
      <w:r w:rsidRPr="003071BA">
        <w:rPr>
          <w:rFonts w:ascii="Times New Roman" w:hAnsi="Times New Roman" w:cs="Times New Roman"/>
          <w:sz w:val="24"/>
          <w:szCs w:val="24"/>
          <w:lang w:val="en-US"/>
        </w:rPr>
        <w:t xml:space="preserve"> </w:t>
      </w:r>
      <w:r w:rsidRPr="003071BA">
        <w:rPr>
          <w:rFonts w:ascii="Times New Roman" w:hAnsi="Times New Roman" w:cs="Times New Roman"/>
          <w:sz w:val="24"/>
          <w:szCs w:val="24"/>
        </w:rPr>
        <w:t xml:space="preserve">sebesar </w:t>
      </w:r>
      <w:r w:rsidRPr="003071BA">
        <w:rPr>
          <w:rFonts w:ascii="Times New Roman" w:hAnsi="Times New Roman" w:cs="Times New Roman"/>
          <w:sz w:val="24"/>
          <w:szCs w:val="24"/>
          <w:lang w:val="en-US"/>
        </w:rPr>
        <w:t>8.1</w:t>
      </w:r>
      <w:r w:rsidRPr="003071BA">
        <w:rPr>
          <w:rFonts w:ascii="Times New Roman" w:hAnsi="Times New Roman" w:cs="Times New Roman"/>
          <w:sz w:val="24"/>
          <w:szCs w:val="24"/>
        </w:rPr>
        <w:t xml:space="preserve">% dan sisanya </w:t>
      </w:r>
      <w:r w:rsidRPr="003071BA">
        <w:rPr>
          <w:rFonts w:ascii="Times New Roman" w:hAnsi="Times New Roman" w:cs="Times New Roman"/>
          <w:sz w:val="24"/>
          <w:szCs w:val="24"/>
          <w:lang w:val="en-US"/>
        </w:rPr>
        <w:t>91.9</w:t>
      </w:r>
      <w:r>
        <w:rPr>
          <w:rFonts w:ascii="Times New Roman" w:hAnsi="Times New Roman" w:cs="Times New Roman"/>
          <w:sz w:val="24"/>
          <w:szCs w:val="24"/>
        </w:rPr>
        <w:t xml:space="preserve">% </w:t>
      </w:r>
      <w:r w:rsidRPr="003071BA">
        <w:rPr>
          <w:rFonts w:ascii="Times New Roman" w:hAnsi="Times New Roman" w:cs="Times New Roman"/>
          <w:sz w:val="24"/>
          <w:szCs w:val="24"/>
        </w:rPr>
        <w:t xml:space="preserve">dipengaruhi oleh faktor lainnya yang tidak diteliti dalam penelitian ini. </w:t>
      </w:r>
      <w:r w:rsidRPr="003071BA">
        <w:rPr>
          <w:rFonts w:ascii="Times New Roman" w:hAnsi="Times New Roman" w:cs="Times New Roman"/>
          <w:sz w:val="24"/>
          <w:szCs w:val="24"/>
          <w:lang w:val="en-ID"/>
        </w:rPr>
        <w:t xml:space="preserve"> </w:t>
      </w:r>
      <w:r w:rsidRPr="003071BA">
        <w:rPr>
          <w:rFonts w:ascii="Times New Roman" w:hAnsi="Times New Roman" w:cs="Times New Roman"/>
          <w:sz w:val="24"/>
          <w:szCs w:val="24"/>
        </w:rPr>
        <w:t>Menurut Bacrach, dkk. (2000)</w:t>
      </w:r>
      <w:r w:rsidRPr="003071BA">
        <w:rPr>
          <w:rFonts w:ascii="Times New Roman" w:hAnsi="Times New Roman" w:cs="Times New Roman"/>
          <w:sz w:val="24"/>
          <w:szCs w:val="24"/>
          <w:lang w:val="en-ID"/>
        </w:rPr>
        <w:t xml:space="preserve"> </w:t>
      </w:r>
      <w:r w:rsidRPr="003071BA">
        <w:rPr>
          <w:rFonts w:ascii="Times New Roman" w:hAnsi="Times New Roman" w:cs="Times New Roman"/>
          <w:sz w:val="24"/>
          <w:szCs w:val="24"/>
        </w:rPr>
        <w:t xml:space="preserve">terdapat faktor - faktor yang </w:t>
      </w:r>
      <w:r w:rsidRPr="003071BA">
        <w:rPr>
          <w:rFonts w:ascii="Times New Roman" w:hAnsi="Times New Roman" w:cs="Times New Roman"/>
          <w:sz w:val="24"/>
          <w:szCs w:val="24"/>
          <w:lang w:val="en-ID"/>
        </w:rPr>
        <w:t xml:space="preserve">dapat mempengaruhi </w:t>
      </w:r>
      <w:r w:rsidRPr="003071BA">
        <w:rPr>
          <w:rFonts w:ascii="Times New Roman" w:hAnsi="Times New Roman" w:cs="Times New Roman"/>
          <w:iCs/>
          <w:sz w:val="24"/>
          <w:szCs w:val="24"/>
          <w:lang w:val="en-US"/>
        </w:rPr>
        <w:t>OCB</w:t>
      </w:r>
      <w:r w:rsidRPr="003071BA">
        <w:rPr>
          <w:rFonts w:ascii="Times New Roman" w:hAnsi="Times New Roman" w:cs="Times New Roman"/>
          <w:i/>
          <w:iCs/>
          <w:sz w:val="24"/>
          <w:szCs w:val="24"/>
          <w:lang w:val="en-US"/>
        </w:rPr>
        <w:t xml:space="preserve"> </w:t>
      </w:r>
      <w:r w:rsidRPr="003071BA">
        <w:rPr>
          <w:rFonts w:ascii="Times New Roman" w:hAnsi="Times New Roman" w:cs="Times New Roman"/>
          <w:iCs/>
          <w:sz w:val="24"/>
          <w:szCs w:val="24"/>
          <w:lang w:val="en-US"/>
        </w:rPr>
        <w:t xml:space="preserve">yaitu </w:t>
      </w:r>
      <w:r w:rsidRPr="003071BA">
        <w:rPr>
          <w:rFonts w:ascii="Times New Roman" w:hAnsi="Times New Roman" w:cs="Times New Roman"/>
          <w:sz w:val="24"/>
          <w:szCs w:val="24"/>
        </w:rPr>
        <w:t>faktor karakteristik individu, karakteristik pekerjaan, karakteristik organisasi, dan faktor karakteristik kepemimpinan</w:t>
      </w:r>
      <w:r w:rsidRPr="003071BA">
        <w:rPr>
          <w:rFonts w:ascii="Times New Roman" w:hAnsi="Times New Roman" w:cs="Times New Roman"/>
          <w:sz w:val="24"/>
          <w:szCs w:val="24"/>
          <w:lang w:val="en-ID"/>
        </w:rPr>
        <w:t>.</w:t>
      </w:r>
    </w:p>
    <w:p w:rsidR="00D85033" w:rsidRDefault="00D85033" w:rsidP="00D85033">
      <w:pPr>
        <w:pStyle w:val="ListParagraph"/>
        <w:spacing w:after="0" w:line="360" w:lineRule="auto"/>
        <w:ind w:left="0" w:firstLine="567"/>
        <w:jc w:val="both"/>
        <w:rPr>
          <w:rFonts w:ascii="Times New Roman" w:hAnsi="Times New Roman" w:cs="Times New Roman"/>
          <w:sz w:val="24"/>
          <w:szCs w:val="24"/>
          <w:lang w:val="en-US"/>
        </w:rPr>
      </w:pPr>
    </w:p>
    <w:p w:rsidR="00630988" w:rsidRPr="00342D3A" w:rsidRDefault="00630988" w:rsidP="001E6CB0">
      <w:pPr>
        <w:pStyle w:val="ListParagraph"/>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F3C4B" w:rsidRDefault="0071513D" w:rsidP="005B2EAA">
      <w:pPr>
        <w:pStyle w:val="ListParagraph"/>
        <w:spacing w:after="0" w:line="360" w:lineRule="auto"/>
        <w:ind w:left="0"/>
        <w:jc w:val="both"/>
        <w:rPr>
          <w:rFonts w:ascii="Times New Roman" w:hAnsi="Times New Roman" w:cs="Times New Roman"/>
          <w:b/>
          <w:sz w:val="24"/>
          <w:szCs w:val="24"/>
          <w:lang w:val="en-US"/>
        </w:rPr>
      </w:pPr>
      <w:r w:rsidRPr="00630988">
        <w:rPr>
          <w:rFonts w:ascii="Times New Roman" w:hAnsi="Times New Roman" w:cs="Times New Roman"/>
          <w:b/>
          <w:sz w:val="24"/>
          <w:szCs w:val="24"/>
          <w:lang w:val="en-US"/>
        </w:rPr>
        <w:t>DAFTAR PUSTAKA</w:t>
      </w:r>
    </w:p>
    <w:p w:rsidR="005B2EAA" w:rsidRPr="005B2EAA" w:rsidRDefault="005B2EAA" w:rsidP="005B2EAA">
      <w:pPr>
        <w:pStyle w:val="ListParagraph"/>
        <w:spacing w:after="0" w:line="360" w:lineRule="auto"/>
        <w:ind w:left="0"/>
        <w:jc w:val="both"/>
        <w:rPr>
          <w:rFonts w:ascii="Times New Roman" w:hAnsi="Times New Roman" w:cs="Times New Roman"/>
          <w:b/>
          <w:sz w:val="24"/>
          <w:szCs w:val="24"/>
          <w:lang w:val="en-US"/>
        </w:rPr>
      </w:pPr>
    </w:p>
    <w:p w:rsidR="005B2EAA" w:rsidRPr="000B1327" w:rsidRDefault="005B2EAA" w:rsidP="005B2EAA">
      <w:pPr>
        <w:spacing w:line="240" w:lineRule="auto"/>
        <w:ind w:left="567" w:hanging="567"/>
        <w:jc w:val="both"/>
        <w:rPr>
          <w:rFonts w:ascii="Times New Roman" w:hAnsi="Times New Roman" w:cs="Times New Roman"/>
          <w:sz w:val="24"/>
          <w:szCs w:val="24"/>
        </w:rPr>
      </w:pPr>
      <w:r w:rsidRPr="000B1327">
        <w:rPr>
          <w:rFonts w:ascii="Times New Roman" w:hAnsi="Times New Roman" w:cs="Times New Roman"/>
          <w:sz w:val="24"/>
          <w:szCs w:val="24"/>
        </w:rPr>
        <w:t>Aini, F. A. F., Hardjajani, T., &amp; Priyatama, A. N. (2013). Kualitas interaksi antara atasan-bawahan dan quality of work life dengan organizational citizenship behavior karaywan pt. air mancur palur karanganyar. Di akses pada 24 Maret (</w:t>
      </w:r>
      <w:hyperlink r:id="rId10" w:history="1">
        <w:r w:rsidRPr="00944769">
          <w:rPr>
            <w:rStyle w:val="Hyperlink"/>
            <w:rFonts w:ascii="Times New Roman" w:hAnsi="Times New Roman" w:cs="Times New Roman"/>
            <w:sz w:val="24"/>
            <w:szCs w:val="24"/>
          </w:rPr>
          <w:t>https://ejournal.unsrat.ac.id/ind-ex.php/jbie/article/viewFile/13838/1-3411</w:t>
        </w:r>
      </w:hyperlink>
      <w:r w:rsidRPr="000B1327">
        <w:rPr>
          <w:rFonts w:ascii="Times New Roman" w:hAnsi="Times New Roman" w:cs="Times New Roman"/>
          <w:sz w:val="24"/>
          <w:szCs w:val="24"/>
        </w:rPr>
        <w:t>).</w:t>
      </w:r>
    </w:p>
    <w:p w:rsidR="005B2EAA" w:rsidRPr="000B1327" w:rsidRDefault="005B2EAA" w:rsidP="005B2EAA">
      <w:pPr>
        <w:spacing w:line="240" w:lineRule="auto"/>
        <w:ind w:left="567" w:hanging="567"/>
        <w:jc w:val="both"/>
        <w:rPr>
          <w:rFonts w:ascii="Times New Roman" w:hAnsi="Times New Roman" w:cs="Times New Roman"/>
          <w:sz w:val="24"/>
          <w:szCs w:val="24"/>
        </w:rPr>
      </w:pPr>
      <w:r w:rsidRPr="000B1327">
        <w:rPr>
          <w:rFonts w:ascii="Times New Roman" w:hAnsi="Times New Roman" w:cs="Times New Roman"/>
          <w:sz w:val="24"/>
          <w:szCs w:val="24"/>
        </w:rPr>
        <w:t xml:space="preserve">Agja (2016). </w:t>
      </w:r>
      <w:r w:rsidRPr="000B1327">
        <w:rPr>
          <w:rFonts w:ascii="Times New Roman" w:hAnsi="Times New Roman" w:cs="Times New Roman"/>
          <w:i/>
          <w:sz w:val="24"/>
          <w:szCs w:val="24"/>
        </w:rPr>
        <w:t xml:space="preserve">Tugas dan tanggungjawab pramuniaga. </w:t>
      </w:r>
      <w:r w:rsidRPr="000B1327">
        <w:rPr>
          <w:rFonts w:ascii="Times New Roman" w:hAnsi="Times New Roman" w:cs="Times New Roman"/>
          <w:sz w:val="24"/>
          <w:szCs w:val="24"/>
        </w:rPr>
        <w:t>Di akses pada 24 April 2018 : (</w:t>
      </w:r>
      <w:hyperlink r:id="rId11" w:history="1">
        <w:r w:rsidRPr="00944769">
          <w:rPr>
            <w:rStyle w:val="Hyperlink"/>
            <w:rFonts w:ascii="Times New Roman" w:hAnsi="Times New Roman" w:cs="Times New Roman"/>
            <w:sz w:val="24"/>
            <w:szCs w:val="24"/>
          </w:rPr>
          <w:t>http://spg.agencyjakarta.co.id/t</w:t>
        </w:r>
        <w:r w:rsidRPr="00944769">
          <w:rPr>
            <w:rStyle w:val="Hyperlink"/>
            <w:rFonts w:ascii="Times New Roman" w:hAnsi="Times New Roman" w:cs="Times New Roman"/>
            <w:sz w:val="24"/>
            <w:szCs w:val="24"/>
          </w:rPr>
          <w:lastRenderedPageBreak/>
          <w:t>ugas-dan-tanggung-jawab-pramu-niaga/</w:t>
        </w:r>
      </w:hyperlink>
      <w:r w:rsidRPr="000B1327">
        <w:rPr>
          <w:rStyle w:val="Hyperlink"/>
          <w:rFonts w:ascii="Times New Roman" w:hAnsi="Times New Roman" w:cs="Times New Roman"/>
          <w:sz w:val="24"/>
          <w:szCs w:val="24"/>
        </w:rPr>
        <w:t>).</w:t>
      </w:r>
    </w:p>
    <w:p w:rsidR="005B2EAA" w:rsidRDefault="005B2EAA" w:rsidP="005B2EAA">
      <w:pPr>
        <w:spacing w:line="240" w:lineRule="auto"/>
        <w:ind w:left="567" w:hanging="567"/>
        <w:jc w:val="both"/>
        <w:rPr>
          <w:rFonts w:ascii="Times New Roman" w:hAnsi="Times New Roman" w:cs="Times New Roman"/>
          <w:sz w:val="24"/>
          <w:szCs w:val="24"/>
        </w:rPr>
      </w:pPr>
      <w:r w:rsidRPr="000B1327">
        <w:rPr>
          <w:rFonts w:ascii="Times New Roman" w:hAnsi="Times New Roman" w:cs="Times New Roman"/>
          <w:sz w:val="24"/>
          <w:szCs w:val="24"/>
        </w:rPr>
        <w:t xml:space="preserve">As’ad, M. (2004). </w:t>
      </w:r>
      <w:r w:rsidRPr="000B1327">
        <w:rPr>
          <w:rFonts w:ascii="Times New Roman" w:hAnsi="Times New Roman" w:cs="Times New Roman"/>
          <w:i/>
          <w:sz w:val="24"/>
          <w:szCs w:val="24"/>
        </w:rPr>
        <w:t>Seri umum sumber daya manusia : psikologi industri</w:t>
      </w:r>
      <w:r w:rsidRPr="000B1327">
        <w:rPr>
          <w:rFonts w:ascii="Times New Roman" w:hAnsi="Times New Roman" w:cs="Times New Roman"/>
          <w:sz w:val="24"/>
          <w:szCs w:val="24"/>
        </w:rPr>
        <w:t>. Yogyakarta : Liberty.</w:t>
      </w:r>
    </w:p>
    <w:p w:rsidR="005B2EAA" w:rsidRPr="000B1327" w:rsidRDefault="005B2EAA" w:rsidP="005B2EAA">
      <w:pPr>
        <w:spacing w:line="240" w:lineRule="auto"/>
        <w:ind w:left="567" w:hanging="567"/>
        <w:jc w:val="both"/>
        <w:rPr>
          <w:rFonts w:ascii="Times New Roman" w:hAnsi="Times New Roman" w:cs="Times New Roman"/>
          <w:sz w:val="24"/>
          <w:szCs w:val="24"/>
        </w:rPr>
      </w:pPr>
      <w:r w:rsidRPr="000B1327">
        <w:rPr>
          <w:rFonts w:ascii="Times New Roman" w:hAnsi="Times New Roman" w:cs="Times New Roman"/>
          <w:sz w:val="24"/>
          <w:szCs w:val="24"/>
        </w:rPr>
        <w:t xml:space="preserve">Cascio, W. F. (2006). </w:t>
      </w:r>
      <w:r w:rsidRPr="000B1327">
        <w:rPr>
          <w:rFonts w:ascii="Times New Roman" w:hAnsi="Times New Roman" w:cs="Times New Roman"/>
          <w:i/>
          <w:sz w:val="24"/>
          <w:szCs w:val="24"/>
        </w:rPr>
        <w:t xml:space="preserve">Managing human resources: productivity, quality of worklife, profit.7th edition. </w:t>
      </w:r>
      <w:r w:rsidRPr="000B1327">
        <w:rPr>
          <w:rFonts w:ascii="Times New Roman" w:hAnsi="Times New Roman" w:cs="Times New Roman"/>
          <w:sz w:val="24"/>
          <w:szCs w:val="24"/>
        </w:rPr>
        <w:t>USA : McGraw- Hill Companies, Inc.</w:t>
      </w:r>
    </w:p>
    <w:p w:rsidR="005B2EAA" w:rsidRPr="000B1327" w:rsidRDefault="005B2EAA" w:rsidP="005B2EAA">
      <w:pPr>
        <w:spacing w:line="240" w:lineRule="auto"/>
        <w:ind w:left="567" w:hanging="567"/>
        <w:jc w:val="both"/>
        <w:rPr>
          <w:rFonts w:ascii="Times New Roman" w:hAnsi="Times New Roman" w:cs="Times New Roman"/>
          <w:sz w:val="24"/>
          <w:szCs w:val="24"/>
        </w:rPr>
      </w:pPr>
      <w:r w:rsidRPr="000B1327">
        <w:rPr>
          <w:rFonts w:ascii="Times New Roman" w:hAnsi="Times New Roman" w:cs="Times New Roman"/>
          <w:sz w:val="24"/>
          <w:szCs w:val="24"/>
        </w:rPr>
        <w:t xml:space="preserve">Fitri. (2018). </w:t>
      </w:r>
      <w:r w:rsidRPr="000B1327">
        <w:rPr>
          <w:rFonts w:ascii="Times New Roman" w:hAnsi="Times New Roman" w:cs="Times New Roman"/>
          <w:i/>
          <w:sz w:val="24"/>
          <w:szCs w:val="24"/>
        </w:rPr>
        <w:t>8 mall di Jogja yang asik untuk refreshing hingga belajar bareng</w:t>
      </w:r>
      <w:r w:rsidRPr="000B1327">
        <w:rPr>
          <w:rFonts w:ascii="Times New Roman" w:hAnsi="Times New Roman" w:cs="Times New Roman"/>
          <w:sz w:val="24"/>
          <w:szCs w:val="24"/>
        </w:rPr>
        <w:t>. Di akses pada 24 April 2018 : (</w:t>
      </w:r>
      <w:hyperlink r:id="rId12" w:history="1">
        <w:r w:rsidRPr="000B1327">
          <w:rPr>
            <w:rStyle w:val="Hyperlink"/>
            <w:rFonts w:ascii="Times New Roman" w:hAnsi="Times New Roman" w:cs="Times New Roman"/>
            <w:sz w:val="24"/>
            <w:szCs w:val="24"/>
          </w:rPr>
          <w:t>https://bonvoyagejogja.com/mall-di-jogja/</w:t>
        </w:r>
      </w:hyperlink>
      <w:r w:rsidRPr="000B1327">
        <w:rPr>
          <w:rFonts w:ascii="Times New Roman" w:hAnsi="Times New Roman" w:cs="Times New Roman"/>
          <w:sz w:val="24"/>
          <w:szCs w:val="24"/>
        </w:rPr>
        <w:t>).</w:t>
      </w:r>
    </w:p>
    <w:p w:rsidR="005B2EAA" w:rsidRPr="000B1327" w:rsidRDefault="005B2EAA" w:rsidP="005B2EAA">
      <w:pPr>
        <w:spacing w:line="240" w:lineRule="auto"/>
        <w:ind w:left="567" w:hanging="567"/>
        <w:jc w:val="both"/>
        <w:rPr>
          <w:rFonts w:ascii="Times New Roman" w:hAnsi="Times New Roman" w:cs="Times New Roman"/>
          <w:sz w:val="24"/>
          <w:szCs w:val="24"/>
        </w:rPr>
      </w:pPr>
      <w:r w:rsidRPr="000B1327">
        <w:rPr>
          <w:rFonts w:ascii="Times New Roman" w:hAnsi="Times New Roman" w:cs="Times New Roman"/>
          <w:sz w:val="24"/>
          <w:szCs w:val="24"/>
        </w:rPr>
        <w:t xml:space="preserve">Gracia. (2009). </w:t>
      </w:r>
      <w:r w:rsidRPr="000B1327">
        <w:rPr>
          <w:rFonts w:ascii="Times New Roman" w:hAnsi="Times New Roman" w:cs="Times New Roman"/>
          <w:i/>
          <w:sz w:val="24"/>
          <w:szCs w:val="24"/>
        </w:rPr>
        <w:t>Kontraktor pameran peraih best design award 2016.</w:t>
      </w:r>
      <w:r w:rsidRPr="000B1327">
        <w:rPr>
          <w:rFonts w:ascii="Times New Roman" w:hAnsi="Times New Roman" w:cs="Times New Roman"/>
          <w:sz w:val="24"/>
          <w:szCs w:val="24"/>
        </w:rPr>
        <w:t xml:space="preserve"> Di akses pada 24 April 2018 : (</w:t>
      </w:r>
      <w:hyperlink r:id="rId13" w:history="1">
        <w:r w:rsidRPr="000B1327">
          <w:rPr>
            <w:rStyle w:val="Hyperlink"/>
            <w:rFonts w:ascii="Times New Roman" w:hAnsi="Times New Roman" w:cs="Times New Roman"/>
            <w:sz w:val="24"/>
            <w:szCs w:val="24"/>
          </w:rPr>
          <w:t>https://www.livindokontraktor.com/manfaat-mengadakan-pameran-bagi-perusahaan-dan-seniman/</w:t>
        </w:r>
      </w:hyperlink>
      <w:r w:rsidRPr="000B1327">
        <w:rPr>
          <w:rFonts w:ascii="Times New Roman" w:hAnsi="Times New Roman" w:cs="Times New Roman"/>
          <w:sz w:val="24"/>
          <w:szCs w:val="24"/>
        </w:rPr>
        <w:t>).</w:t>
      </w:r>
    </w:p>
    <w:p w:rsidR="005B2EAA" w:rsidRPr="000B1327" w:rsidRDefault="005B2EAA" w:rsidP="005B2EAA">
      <w:pPr>
        <w:spacing w:line="240" w:lineRule="auto"/>
        <w:ind w:left="567" w:hanging="567"/>
        <w:jc w:val="both"/>
        <w:rPr>
          <w:rFonts w:ascii="Times New Roman" w:hAnsi="Times New Roman" w:cs="Times New Roman"/>
          <w:sz w:val="24"/>
          <w:szCs w:val="24"/>
        </w:rPr>
      </w:pPr>
      <w:r w:rsidRPr="000B1327">
        <w:rPr>
          <w:rFonts w:ascii="Times New Roman" w:hAnsi="Times New Roman" w:cs="Times New Roman"/>
          <w:sz w:val="24"/>
          <w:szCs w:val="24"/>
        </w:rPr>
        <w:t xml:space="preserve">Greenberg, J., &amp; Robert, B. A. (2003). </w:t>
      </w:r>
      <w:r w:rsidRPr="000B1327">
        <w:rPr>
          <w:rFonts w:ascii="Times New Roman" w:hAnsi="Times New Roman" w:cs="Times New Roman"/>
          <w:i/>
          <w:sz w:val="24"/>
          <w:szCs w:val="24"/>
        </w:rPr>
        <w:t>Behavior in organizations: Understanding and managing the human side of work 8th edition.</w:t>
      </w:r>
      <w:r w:rsidRPr="000B1327">
        <w:rPr>
          <w:rFonts w:ascii="Times New Roman" w:hAnsi="Times New Roman" w:cs="Times New Roman"/>
          <w:sz w:val="24"/>
          <w:szCs w:val="24"/>
        </w:rPr>
        <w:t xml:space="preserve"> New Jersey: Pearson.</w:t>
      </w:r>
    </w:p>
    <w:p w:rsidR="005B2EAA" w:rsidRPr="000B1327" w:rsidRDefault="005B2EAA" w:rsidP="005B2EAA">
      <w:pPr>
        <w:spacing w:line="240" w:lineRule="auto"/>
        <w:ind w:left="567" w:hanging="567"/>
        <w:jc w:val="both"/>
        <w:rPr>
          <w:rFonts w:ascii="Times New Roman" w:hAnsi="Times New Roman" w:cs="Times New Roman"/>
          <w:sz w:val="24"/>
          <w:szCs w:val="24"/>
        </w:rPr>
      </w:pPr>
      <w:r w:rsidRPr="000B1327">
        <w:rPr>
          <w:rFonts w:ascii="Times New Roman" w:hAnsi="Times New Roman" w:cs="Times New Roman"/>
          <w:sz w:val="24"/>
          <w:szCs w:val="24"/>
        </w:rPr>
        <w:t xml:space="preserve">Handoko, T. H. (2002). </w:t>
      </w:r>
      <w:r w:rsidRPr="000B1327">
        <w:rPr>
          <w:rFonts w:ascii="Times New Roman" w:hAnsi="Times New Roman" w:cs="Times New Roman"/>
          <w:i/>
          <w:sz w:val="24"/>
          <w:szCs w:val="24"/>
        </w:rPr>
        <w:t>Manajemen Personalia dan Sumber Daya Manusia</w:t>
      </w:r>
      <w:r w:rsidRPr="000B1327">
        <w:rPr>
          <w:rFonts w:ascii="Times New Roman" w:hAnsi="Times New Roman" w:cs="Times New Roman"/>
          <w:sz w:val="24"/>
          <w:szCs w:val="24"/>
        </w:rPr>
        <w:t>. Yogjakarta: BPFE Press.</w:t>
      </w:r>
    </w:p>
    <w:p w:rsidR="005B2EAA" w:rsidRPr="000B1327" w:rsidRDefault="005B2EAA" w:rsidP="005B2EAA">
      <w:pPr>
        <w:spacing w:line="240" w:lineRule="auto"/>
        <w:ind w:left="567" w:hanging="567"/>
        <w:jc w:val="both"/>
        <w:rPr>
          <w:rFonts w:ascii="Times New Roman" w:hAnsi="Times New Roman" w:cs="Times New Roman"/>
          <w:sz w:val="24"/>
          <w:szCs w:val="24"/>
        </w:rPr>
      </w:pPr>
      <w:r w:rsidRPr="000B1327">
        <w:rPr>
          <w:rFonts w:ascii="Times New Roman" w:hAnsi="Times New Roman" w:cs="Times New Roman"/>
          <w:sz w:val="24"/>
          <w:szCs w:val="24"/>
        </w:rPr>
        <w:t xml:space="preserve">Hendariningrum, R., &amp; Susilo, E. D. (2008). Fashion dan gaya hidup : identitas dan komunikasi. </w:t>
      </w:r>
      <w:r w:rsidRPr="000B1327">
        <w:rPr>
          <w:rFonts w:ascii="Times New Roman" w:hAnsi="Times New Roman" w:cs="Times New Roman"/>
          <w:i/>
          <w:sz w:val="24"/>
          <w:szCs w:val="24"/>
        </w:rPr>
        <w:t>Jurnal Ilmu Komunikasi,</w:t>
      </w:r>
      <w:r w:rsidRPr="000B1327">
        <w:rPr>
          <w:rFonts w:ascii="Times New Roman" w:hAnsi="Times New Roman" w:cs="Times New Roman"/>
          <w:sz w:val="24"/>
          <w:szCs w:val="24"/>
        </w:rPr>
        <w:t xml:space="preserve"> 6(2), 25-32.</w:t>
      </w:r>
    </w:p>
    <w:p w:rsidR="005B2EAA" w:rsidRPr="000B1327" w:rsidRDefault="005B2EAA" w:rsidP="005B2EAA">
      <w:pPr>
        <w:spacing w:line="240" w:lineRule="auto"/>
        <w:ind w:left="567" w:hanging="567"/>
        <w:jc w:val="both"/>
        <w:rPr>
          <w:rFonts w:ascii="Times New Roman" w:hAnsi="Times New Roman" w:cs="Times New Roman"/>
          <w:sz w:val="24"/>
          <w:szCs w:val="24"/>
        </w:rPr>
      </w:pPr>
      <w:r w:rsidRPr="000B1327">
        <w:rPr>
          <w:rFonts w:ascii="Times New Roman" w:hAnsi="Times New Roman" w:cs="Times New Roman"/>
          <w:sz w:val="24"/>
          <w:szCs w:val="24"/>
        </w:rPr>
        <w:t xml:space="preserve">Hidayah, R, W. (2015). Perilaku konsumtif dalam membeli </w:t>
      </w:r>
      <w:r w:rsidRPr="000B1327">
        <w:rPr>
          <w:rFonts w:ascii="Times New Roman" w:hAnsi="Times New Roman" w:cs="Times New Roman"/>
          <w:sz w:val="24"/>
          <w:szCs w:val="24"/>
        </w:rPr>
        <w:lastRenderedPageBreak/>
        <w:t>produk fashion pada mahasiswa putri di surakarta. Di akses pada 24 April 2018 : (</w:t>
      </w:r>
      <w:r w:rsidRPr="00A15218">
        <w:rPr>
          <w:rFonts w:ascii="Times New Roman" w:hAnsi="Times New Roman" w:cs="Times New Roman"/>
          <w:sz w:val="24"/>
          <w:szCs w:val="24"/>
        </w:rPr>
        <w:t>http://eprints.ums.ac.id/38744/1/NAS</w:t>
      </w:r>
      <w:r>
        <w:rPr>
          <w:rFonts w:ascii="Times New Roman" w:hAnsi="Times New Roman" w:cs="Times New Roman"/>
          <w:sz w:val="24"/>
          <w:szCs w:val="24"/>
        </w:rPr>
        <w:t>-</w:t>
      </w:r>
      <w:r w:rsidRPr="00A15218">
        <w:rPr>
          <w:rFonts w:ascii="Times New Roman" w:hAnsi="Times New Roman" w:cs="Times New Roman"/>
          <w:sz w:val="24"/>
          <w:szCs w:val="24"/>
        </w:rPr>
        <w:t>KAH%20PUBLIKASI.pd</w:t>
      </w:r>
    </w:p>
    <w:p w:rsidR="005B2EAA" w:rsidRPr="000B1327" w:rsidRDefault="005B2EAA" w:rsidP="005B2EAA">
      <w:pPr>
        <w:spacing w:line="240" w:lineRule="auto"/>
        <w:ind w:left="567" w:hanging="567"/>
        <w:jc w:val="both"/>
        <w:rPr>
          <w:rFonts w:ascii="Times New Roman" w:hAnsi="Times New Roman" w:cs="Times New Roman"/>
          <w:sz w:val="24"/>
          <w:szCs w:val="24"/>
        </w:rPr>
      </w:pPr>
      <w:r w:rsidRPr="000B1327">
        <w:rPr>
          <w:rFonts w:ascii="Times New Roman" w:hAnsi="Times New Roman" w:cs="Times New Roman"/>
          <w:sz w:val="24"/>
          <w:szCs w:val="24"/>
        </w:rPr>
        <w:t xml:space="preserve">International Labour Organization. (2010). </w:t>
      </w:r>
      <w:r w:rsidRPr="000B1327">
        <w:rPr>
          <w:rFonts w:ascii="Times New Roman" w:hAnsi="Times New Roman" w:cs="Times New Roman"/>
          <w:i/>
          <w:sz w:val="24"/>
          <w:szCs w:val="24"/>
        </w:rPr>
        <w:t>What is temporary employment</w:t>
      </w:r>
      <w:r w:rsidRPr="000B1327">
        <w:rPr>
          <w:rFonts w:ascii="Times New Roman" w:hAnsi="Times New Roman" w:cs="Times New Roman"/>
          <w:sz w:val="24"/>
          <w:szCs w:val="24"/>
        </w:rPr>
        <w:t>. Di akses pada 24 April 2018 : (</w:t>
      </w:r>
      <w:hyperlink r:id="rId14" w:history="1">
        <w:r w:rsidRPr="000B1327">
          <w:rPr>
            <w:rStyle w:val="Hyperlink"/>
            <w:rFonts w:ascii="Times New Roman" w:hAnsi="Times New Roman" w:cs="Times New Roman"/>
            <w:sz w:val="24"/>
            <w:szCs w:val="24"/>
          </w:rPr>
          <w:t>http://www.ilo.org/global/topics/non-standardemployment/WCMS_53826/la-ng--en/index.htm</w:t>
        </w:r>
      </w:hyperlink>
      <w:r w:rsidRPr="000B1327">
        <w:rPr>
          <w:rFonts w:ascii="Times New Roman" w:hAnsi="Times New Roman" w:cs="Times New Roman"/>
          <w:sz w:val="24"/>
          <w:szCs w:val="24"/>
        </w:rPr>
        <w:t>).</w:t>
      </w:r>
    </w:p>
    <w:p w:rsidR="005B2EAA" w:rsidRPr="000B1327" w:rsidRDefault="005B2EAA" w:rsidP="005B2EAA">
      <w:pPr>
        <w:spacing w:line="240" w:lineRule="auto"/>
        <w:ind w:left="567" w:hanging="567"/>
        <w:jc w:val="both"/>
        <w:rPr>
          <w:rFonts w:ascii="Times New Roman" w:hAnsi="Times New Roman" w:cs="Times New Roman"/>
          <w:sz w:val="24"/>
          <w:szCs w:val="24"/>
        </w:rPr>
      </w:pPr>
      <w:r w:rsidRPr="000B1327">
        <w:rPr>
          <w:rFonts w:ascii="Times New Roman" w:hAnsi="Times New Roman" w:cs="Times New Roman"/>
          <w:sz w:val="24"/>
          <w:szCs w:val="24"/>
        </w:rPr>
        <w:t xml:space="preserve">Kaswan. (2017). </w:t>
      </w:r>
      <w:r w:rsidRPr="000B1327">
        <w:rPr>
          <w:rFonts w:ascii="Times New Roman" w:hAnsi="Times New Roman" w:cs="Times New Roman"/>
          <w:i/>
          <w:sz w:val="24"/>
          <w:szCs w:val="24"/>
        </w:rPr>
        <w:t>Psikologi industri dan organisasi</w:t>
      </w:r>
      <w:r w:rsidRPr="000B1327">
        <w:rPr>
          <w:rFonts w:ascii="Times New Roman" w:hAnsi="Times New Roman" w:cs="Times New Roman"/>
          <w:sz w:val="24"/>
          <w:szCs w:val="24"/>
        </w:rPr>
        <w:t xml:space="preserve">. Bandung : Alfabeta. </w:t>
      </w:r>
    </w:p>
    <w:p w:rsidR="005B2EAA" w:rsidRPr="000B1327" w:rsidRDefault="005B2EAA" w:rsidP="005B2EAA">
      <w:pPr>
        <w:spacing w:line="240" w:lineRule="auto"/>
        <w:ind w:left="567" w:hanging="567"/>
        <w:jc w:val="both"/>
        <w:rPr>
          <w:rFonts w:ascii="Times New Roman" w:hAnsi="Times New Roman" w:cs="Times New Roman"/>
          <w:sz w:val="24"/>
          <w:szCs w:val="24"/>
        </w:rPr>
      </w:pPr>
      <w:r w:rsidRPr="000B1327">
        <w:rPr>
          <w:rFonts w:ascii="Times New Roman" w:hAnsi="Times New Roman" w:cs="Times New Roman"/>
          <w:sz w:val="24"/>
          <w:szCs w:val="24"/>
        </w:rPr>
        <w:t>Markaz</w:t>
      </w:r>
      <w:r w:rsidRPr="005B2EAA">
        <w:rPr>
          <w:rFonts w:ascii="Times New Roman" w:hAnsi="Times New Roman" w:cs="Times New Roman"/>
          <w:sz w:val="24"/>
          <w:szCs w:val="24"/>
        </w:rPr>
        <w:t>. (</w:t>
      </w:r>
      <w:r w:rsidRPr="005B2EAA">
        <w:rPr>
          <w:rStyle w:val="Strong"/>
          <w:rFonts w:ascii="Times New Roman" w:hAnsi="Times New Roman" w:cs="Times New Roman"/>
          <w:sz w:val="24"/>
          <w:szCs w:val="24"/>
          <w:bdr w:val="none" w:sz="0" w:space="0" w:color="auto" w:frame="1"/>
        </w:rPr>
        <w:t>2016)</w:t>
      </w:r>
      <w:r w:rsidRPr="005B2EAA">
        <w:rPr>
          <w:rFonts w:ascii="Times New Roman" w:hAnsi="Times New Roman" w:cs="Times New Roman"/>
          <w:sz w:val="24"/>
          <w:szCs w:val="24"/>
        </w:rPr>
        <w:t>.</w:t>
      </w:r>
      <w:r w:rsidRPr="000B1327">
        <w:rPr>
          <w:rFonts w:ascii="Times New Roman" w:hAnsi="Times New Roman" w:cs="Times New Roman"/>
          <w:sz w:val="24"/>
          <w:szCs w:val="24"/>
        </w:rPr>
        <w:t xml:space="preserve"> 9 manfaat dan keuntungan anda ikut pameran dan bazaar produk. Di akses pada 24 April 2018 : (</w:t>
      </w:r>
      <w:hyperlink r:id="rId15" w:history="1">
        <w:r w:rsidRPr="000B1327">
          <w:rPr>
            <w:rStyle w:val="Hyperlink"/>
            <w:rFonts w:ascii="Times New Roman" w:hAnsi="Times New Roman" w:cs="Times New Roman"/>
            <w:sz w:val="24"/>
            <w:szCs w:val="24"/>
          </w:rPr>
          <w:t>https://markaz-organizer.com/9-manfaat-dan-keuntungan-anda-ikut-pameran-dan-bazaar-produk/</w:t>
        </w:r>
      </w:hyperlink>
      <w:r w:rsidRPr="000B1327">
        <w:rPr>
          <w:rStyle w:val="Hyperlink"/>
          <w:rFonts w:ascii="Times New Roman" w:hAnsi="Times New Roman" w:cs="Times New Roman"/>
          <w:sz w:val="24"/>
          <w:szCs w:val="24"/>
        </w:rPr>
        <w:t>).</w:t>
      </w:r>
    </w:p>
    <w:p w:rsidR="005B2EAA" w:rsidRPr="000B1327" w:rsidRDefault="005B2EAA" w:rsidP="005B2EAA">
      <w:pPr>
        <w:spacing w:line="240" w:lineRule="auto"/>
        <w:ind w:left="567" w:hanging="567"/>
        <w:jc w:val="both"/>
        <w:rPr>
          <w:rFonts w:ascii="Times New Roman" w:hAnsi="Times New Roman" w:cs="Times New Roman"/>
          <w:sz w:val="24"/>
          <w:szCs w:val="24"/>
        </w:rPr>
      </w:pPr>
      <w:r w:rsidRPr="000B1327">
        <w:rPr>
          <w:rFonts w:ascii="Times New Roman" w:hAnsi="Times New Roman" w:cs="Times New Roman"/>
          <w:sz w:val="24"/>
          <w:szCs w:val="24"/>
        </w:rPr>
        <w:t xml:space="preserve">Newstrom. (2007). </w:t>
      </w:r>
      <w:r w:rsidRPr="000B1327">
        <w:rPr>
          <w:rFonts w:ascii="Times New Roman" w:hAnsi="Times New Roman" w:cs="Times New Roman"/>
          <w:i/>
          <w:iCs/>
          <w:sz w:val="24"/>
          <w:szCs w:val="24"/>
        </w:rPr>
        <w:t>Organizational behavior: human behavior at work</w:t>
      </w:r>
      <w:r w:rsidRPr="000B1327">
        <w:rPr>
          <w:rFonts w:ascii="Times New Roman" w:hAnsi="Times New Roman" w:cs="Times New Roman"/>
          <w:sz w:val="24"/>
          <w:szCs w:val="24"/>
        </w:rPr>
        <w:t>. New York: McGraw-Hill.</w:t>
      </w:r>
    </w:p>
    <w:p w:rsidR="005B2EAA" w:rsidRPr="000B1327" w:rsidRDefault="005B2EAA" w:rsidP="005B2EAA">
      <w:pPr>
        <w:spacing w:line="240" w:lineRule="auto"/>
        <w:ind w:left="567" w:hanging="567"/>
        <w:jc w:val="both"/>
        <w:rPr>
          <w:rFonts w:ascii="Times New Roman" w:hAnsi="Times New Roman" w:cs="Times New Roman"/>
          <w:sz w:val="24"/>
          <w:szCs w:val="24"/>
        </w:rPr>
      </w:pPr>
      <w:r w:rsidRPr="000B1327">
        <w:rPr>
          <w:rFonts w:ascii="Times New Roman" w:hAnsi="Times New Roman" w:cs="Times New Roman"/>
          <w:sz w:val="24"/>
          <w:szCs w:val="24"/>
        </w:rPr>
        <w:t xml:space="preserve">Nurbiyati, T. (2014). Pengaruh quality of work life (qwl) terhadap kinerja pegawai dengan disiplin dan kepuasan kerja sebagai variabel intervening. </w:t>
      </w:r>
      <w:r w:rsidRPr="000B1327">
        <w:rPr>
          <w:rFonts w:ascii="Times New Roman" w:hAnsi="Times New Roman" w:cs="Times New Roman"/>
          <w:i/>
          <w:sz w:val="24"/>
          <w:szCs w:val="24"/>
        </w:rPr>
        <w:t>Jurnal Siasat Bisnis</w:t>
      </w:r>
      <w:r w:rsidRPr="000B1327">
        <w:rPr>
          <w:rFonts w:ascii="Times New Roman" w:hAnsi="Times New Roman" w:cs="Times New Roman"/>
          <w:sz w:val="24"/>
          <w:szCs w:val="24"/>
        </w:rPr>
        <w:t>, 18(2), 246-256.</w:t>
      </w:r>
    </w:p>
    <w:p w:rsidR="005B2EAA" w:rsidRPr="00F34977" w:rsidRDefault="005B2EAA" w:rsidP="005B2EAA">
      <w:pPr>
        <w:spacing w:line="240" w:lineRule="auto"/>
        <w:ind w:left="567" w:hanging="567"/>
        <w:jc w:val="both"/>
        <w:rPr>
          <w:rFonts w:ascii="Times New Roman" w:hAnsi="Times New Roman" w:cs="Times New Roman"/>
          <w:sz w:val="24"/>
          <w:szCs w:val="24"/>
        </w:rPr>
      </w:pPr>
      <w:r w:rsidRPr="00F34977">
        <w:rPr>
          <w:rFonts w:ascii="Times New Roman" w:hAnsi="Times New Roman" w:cs="Times New Roman"/>
          <w:sz w:val="24"/>
          <w:szCs w:val="24"/>
        </w:rPr>
        <w:t xml:space="preserve">Organ, D. W. (2006). </w:t>
      </w:r>
      <w:r w:rsidRPr="00F34977">
        <w:rPr>
          <w:rFonts w:ascii="Times New Roman" w:hAnsi="Times New Roman" w:cs="Times New Roman"/>
          <w:i/>
          <w:iCs/>
          <w:sz w:val="24"/>
          <w:szCs w:val="24"/>
        </w:rPr>
        <w:t>Organizational citizenship behavior: The good soldier</w:t>
      </w:r>
      <w:r w:rsidRPr="00F34977">
        <w:rPr>
          <w:rFonts w:ascii="Times New Roman" w:hAnsi="Times New Roman" w:cs="Times New Roman"/>
          <w:sz w:val="24"/>
          <w:szCs w:val="24"/>
        </w:rPr>
        <w:t xml:space="preserve"> </w:t>
      </w:r>
      <w:r w:rsidRPr="00F34977">
        <w:rPr>
          <w:rFonts w:ascii="Times New Roman" w:hAnsi="Times New Roman" w:cs="Times New Roman"/>
          <w:i/>
          <w:iCs/>
          <w:sz w:val="24"/>
          <w:szCs w:val="24"/>
        </w:rPr>
        <w:t xml:space="preserve">syndrome. </w:t>
      </w:r>
      <w:r w:rsidRPr="00F34977">
        <w:rPr>
          <w:rFonts w:ascii="Times New Roman" w:hAnsi="Times New Roman" w:cs="Times New Roman"/>
          <w:iCs/>
          <w:sz w:val="24"/>
          <w:szCs w:val="24"/>
        </w:rPr>
        <w:t>Lexington</w:t>
      </w:r>
      <w:r w:rsidRPr="00F34977">
        <w:rPr>
          <w:rFonts w:ascii="Times New Roman" w:hAnsi="Times New Roman" w:cs="Times New Roman"/>
          <w:sz w:val="24"/>
          <w:szCs w:val="24"/>
        </w:rPr>
        <w:t xml:space="preserve"> MA: Lexington Books.</w:t>
      </w:r>
    </w:p>
    <w:p w:rsidR="005B2EAA" w:rsidRPr="000B1327" w:rsidRDefault="005B2EAA" w:rsidP="005B2EAA">
      <w:pPr>
        <w:spacing w:line="240" w:lineRule="auto"/>
        <w:ind w:left="567" w:hanging="567"/>
        <w:jc w:val="both"/>
        <w:rPr>
          <w:rFonts w:ascii="Times New Roman" w:hAnsi="Times New Roman" w:cs="Times New Roman"/>
          <w:sz w:val="24"/>
          <w:szCs w:val="24"/>
        </w:rPr>
      </w:pPr>
      <w:r w:rsidRPr="000B1327">
        <w:rPr>
          <w:rFonts w:ascii="Times New Roman" w:hAnsi="Times New Roman" w:cs="Times New Roman"/>
          <w:sz w:val="24"/>
          <w:szCs w:val="24"/>
        </w:rPr>
        <w:t xml:space="preserve">Organ, D. W., Podsakoff, P. M., &amp; Mackenzie, S. B. (2006). </w:t>
      </w:r>
      <w:r w:rsidRPr="000B1327">
        <w:rPr>
          <w:rFonts w:ascii="Times New Roman" w:hAnsi="Times New Roman" w:cs="Times New Roman"/>
          <w:i/>
          <w:iCs/>
          <w:sz w:val="24"/>
          <w:szCs w:val="24"/>
        </w:rPr>
        <w:lastRenderedPageBreak/>
        <w:t>Organizational Citizenship</w:t>
      </w:r>
      <w:r w:rsidRPr="000B1327">
        <w:rPr>
          <w:rFonts w:ascii="Times New Roman" w:hAnsi="Times New Roman" w:cs="Times New Roman"/>
          <w:sz w:val="24"/>
          <w:szCs w:val="24"/>
        </w:rPr>
        <w:t xml:space="preserve"> </w:t>
      </w:r>
      <w:r w:rsidRPr="000B1327">
        <w:rPr>
          <w:rFonts w:ascii="Times New Roman" w:hAnsi="Times New Roman" w:cs="Times New Roman"/>
          <w:i/>
          <w:iCs/>
          <w:sz w:val="24"/>
          <w:szCs w:val="24"/>
        </w:rPr>
        <w:t>Behavior; Its natute, antecedents, and consequences</w:t>
      </w:r>
      <w:r w:rsidRPr="000B1327">
        <w:rPr>
          <w:rFonts w:ascii="Times New Roman" w:hAnsi="Times New Roman" w:cs="Times New Roman"/>
          <w:sz w:val="24"/>
          <w:szCs w:val="24"/>
        </w:rPr>
        <w:t>. USA: SAGE</w:t>
      </w:r>
    </w:p>
    <w:p w:rsidR="005B2EAA" w:rsidRPr="000B1327" w:rsidRDefault="005B2EAA" w:rsidP="005B2EAA">
      <w:pPr>
        <w:spacing w:line="240" w:lineRule="auto"/>
        <w:ind w:left="567" w:hanging="567"/>
        <w:jc w:val="both"/>
        <w:rPr>
          <w:rStyle w:val="A2"/>
          <w:rFonts w:ascii="Times New Roman" w:hAnsi="Times New Roman" w:cs="Times New Roman"/>
          <w:color w:val="auto"/>
          <w:sz w:val="24"/>
          <w:szCs w:val="24"/>
        </w:rPr>
      </w:pPr>
      <w:r w:rsidRPr="000B1327">
        <w:rPr>
          <w:rStyle w:val="A2"/>
          <w:rFonts w:ascii="Times New Roman" w:hAnsi="Times New Roman" w:cs="Times New Roman"/>
          <w:color w:val="auto"/>
          <w:sz w:val="24"/>
          <w:szCs w:val="24"/>
        </w:rPr>
        <w:t>Podsakoff, P. M., Bachrach, D. G. &amp; Bendoly (2001). Attributions of the causes of  group performance as an alterna-</w:t>
      </w:r>
      <w:r w:rsidRPr="000B1327">
        <w:rPr>
          <w:rFonts w:ascii="Times New Roman" w:hAnsi="Times New Roman" w:cs="Times New Roman"/>
          <w:sz w:val="24"/>
          <w:szCs w:val="24"/>
        </w:rPr>
        <w:t xml:space="preserve"> </w:t>
      </w:r>
      <w:r w:rsidRPr="000B1327">
        <w:rPr>
          <w:rStyle w:val="A2"/>
          <w:rFonts w:ascii="Times New Roman" w:hAnsi="Times New Roman" w:cs="Times New Roman"/>
          <w:color w:val="auto"/>
          <w:sz w:val="24"/>
          <w:szCs w:val="24"/>
        </w:rPr>
        <w:t xml:space="preserve">tive ekplanation of the relationship netween organizational citizenship </w:t>
      </w:r>
      <w:r w:rsidRPr="000B1327">
        <w:rPr>
          <w:rFonts w:ascii="Times New Roman" w:hAnsi="Times New Roman" w:cs="Times New Roman"/>
          <w:sz w:val="24"/>
          <w:szCs w:val="24"/>
        </w:rPr>
        <w:t xml:space="preserve"> </w:t>
      </w:r>
      <w:r w:rsidRPr="000B1327">
        <w:rPr>
          <w:rStyle w:val="A2"/>
          <w:rFonts w:ascii="Times New Roman" w:hAnsi="Times New Roman" w:cs="Times New Roman"/>
          <w:color w:val="auto"/>
          <w:sz w:val="24"/>
          <w:szCs w:val="24"/>
        </w:rPr>
        <w:t xml:space="preserve">behavior dan organizational </w:t>
      </w:r>
      <w:r w:rsidRPr="000B1327">
        <w:rPr>
          <w:rFonts w:ascii="Times New Roman" w:hAnsi="Times New Roman" w:cs="Times New Roman"/>
          <w:sz w:val="24"/>
          <w:szCs w:val="24"/>
        </w:rPr>
        <w:t xml:space="preserve"> </w:t>
      </w:r>
      <w:r w:rsidRPr="000B1327">
        <w:rPr>
          <w:rStyle w:val="A2"/>
          <w:rFonts w:ascii="Times New Roman" w:hAnsi="Times New Roman" w:cs="Times New Roman"/>
          <w:color w:val="auto"/>
          <w:sz w:val="24"/>
          <w:szCs w:val="24"/>
        </w:rPr>
        <w:t xml:space="preserve">performance. </w:t>
      </w:r>
      <w:r w:rsidRPr="000B1327">
        <w:rPr>
          <w:rStyle w:val="A2"/>
          <w:rFonts w:ascii="Times New Roman" w:hAnsi="Times New Roman" w:cs="Times New Roman"/>
          <w:i/>
          <w:color w:val="auto"/>
          <w:sz w:val="24"/>
          <w:szCs w:val="24"/>
        </w:rPr>
        <w:t xml:space="preserve">Journal of Applied psychology, </w:t>
      </w:r>
      <w:r w:rsidRPr="000B1327">
        <w:rPr>
          <w:rStyle w:val="A2"/>
          <w:rFonts w:ascii="Times New Roman" w:hAnsi="Times New Roman" w:cs="Times New Roman"/>
          <w:color w:val="auto"/>
          <w:sz w:val="24"/>
          <w:szCs w:val="24"/>
        </w:rPr>
        <w:t>6(4), 1285-1293</w:t>
      </w:r>
    </w:p>
    <w:p w:rsidR="005B2EAA" w:rsidRPr="00326120" w:rsidRDefault="005B2EAA" w:rsidP="005B2EAA">
      <w:pPr>
        <w:spacing w:line="240" w:lineRule="auto"/>
        <w:ind w:left="567" w:hanging="567"/>
        <w:jc w:val="both"/>
        <w:rPr>
          <w:rFonts w:ascii="Times New Roman" w:eastAsia="Times New Roman" w:hAnsi="Times New Roman" w:cs="Times New Roman"/>
          <w:sz w:val="24"/>
          <w:szCs w:val="24"/>
        </w:rPr>
      </w:pPr>
      <w:r w:rsidRPr="000B1327">
        <w:rPr>
          <w:rFonts w:ascii="Times New Roman" w:hAnsi="Times New Roman" w:cs="Times New Roman"/>
          <w:sz w:val="24"/>
          <w:szCs w:val="24"/>
        </w:rPr>
        <w:t xml:space="preserve">Susanti, R. (2015). Hubungan religiusitas dan kualitas kehidupan kerja dengan organizational citizenship behavior (ocb) pada karyawan. </w:t>
      </w:r>
      <w:r w:rsidRPr="000B1327">
        <w:rPr>
          <w:rStyle w:val="A0"/>
          <w:rFonts w:ascii="Times New Roman" w:hAnsi="Times New Roman" w:cs="Times New Roman"/>
          <w:sz w:val="24"/>
          <w:szCs w:val="24"/>
        </w:rPr>
        <w:t>Jurnal Psikologi, 11(2), 94-102.</w:t>
      </w:r>
    </w:p>
    <w:p w:rsidR="005B2EAA" w:rsidRPr="008F4F9D" w:rsidRDefault="005B2EAA" w:rsidP="005B2EAA">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Wibowo. (201</w:t>
      </w:r>
      <w:r w:rsidRPr="008F4F9D">
        <w:rPr>
          <w:rFonts w:ascii="Times New Roman" w:hAnsi="Times New Roman" w:cs="Times New Roman"/>
          <w:sz w:val="24"/>
          <w:szCs w:val="24"/>
        </w:rPr>
        <w:t xml:space="preserve">7). </w:t>
      </w:r>
      <w:r w:rsidRPr="008F4F9D">
        <w:rPr>
          <w:rFonts w:ascii="Times New Roman" w:hAnsi="Times New Roman" w:cs="Times New Roman"/>
          <w:i/>
          <w:sz w:val="24"/>
          <w:szCs w:val="24"/>
        </w:rPr>
        <w:t>Manajemen kinerja.</w:t>
      </w:r>
      <w:r w:rsidRPr="008F4F9D">
        <w:rPr>
          <w:rFonts w:ascii="Times New Roman" w:hAnsi="Times New Roman" w:cs="Times New Roman"/>
          <w:sz w:val="24"/>
          <w:szCs w:val="24"/>
        </w:rPr>
        <w:t xml:space="preserve"> Jakarta: Raja Grafindo Persada.</w:t>
      </w:r>
    </w:p>
    <w:p w:rsidR="005B2EAA" w:rsidRPr="00463467" w:rsidRDefault="005B2EAA" w:rsidP="001E6CB0">
      <w:pPr>
        <w:pStyle w:val="ListParagraph"/>
        <w:spacing w:after="0" w:line="240" w:lineRule="auto"/>
        <w:ind w:left="567" w:hanging="567"/>
        <w:jc w:val="both"/>
        <w:rPr>
          <w:rFonts w:ascii="Times New Roman" w:hAnsi="Times New Roman" w:cs="Times New Roman"/>
          <w:sz w:val="24"/>
          <w:szCs w:val="24"/>
          <w:lang w:val="en-US"/>
        </w:rPr>
      </w:pPr>
    </w:p>
    <w:sectPr w:rsidR="005B2EAA" w:rsidRPr="00463467" w:rsidSect="00252C31">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2EE" w:rsidRDefault="00B962EE" w:rsidP="00407B73">
      <w:pPr>
        <w:spacing w:after="0" w:line="240" w:lineRule="auto"/>
      </w:pPr>
      <w:r>
        <w:separator/>
      </w:r>
    </w:p>
  </w:endnote>
  <w:endnote w:type="continuationSeparator" w:id="0">
    <w:p w:rsidR="00B962EE" w:rsidRDefault="00B962EE"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467306"/>
      <w:docPartObj>
        <w:docPartGallery w:val="Page Numbers (Bottom of Page)"/>
        <w:docPartUnique/>
      </w:docPartObj>
    </w:sdtPr>
    <w:sdtEndPr>
      <w:rPr>
        <w:noProof/>
      </w:rPr>
    </w:sdtEndPr>
    <w:sdtContent>
      <w:p w:rsidR="004B7C2F" w:rsidRDefault="004B7C2F">
        <w:pPr>
          <w:pStyle w:val="Footer"/>
          <w:jc w:val="right"/>
        </w:pPr>
        <w:r>
          <w:fldChar w:fldCharType="begin"/>
        </w:r>
        <w:r>
          <w:instrText xml:space="preserve"> PAGE   \* MERGEFORMAT </w:instrText>
        </w:r>
        <w:r>
          <w:fldChar w:fldCharType="separate"/>
        </w:r>
        <w:r w:rsidR="003E02B3">
          <w:rPr>
            <w:noProof/>
          </w:rPr>
          <w:t>1</w:t>
        </w:r>
        <w:r>
          <w:rPr>
            <w:noProof/>
          </w:rPr>
          <w:fldChar w:fldCharType="end"/>
        </w:r>
      </w:p>
    </w:sdtContent>
  </w:sdt>
  <w:p w:rsidR="004B7C2F" w:rsidRDefault="004B7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2EE" w:rsidRDefault="00B962EE" w:rsidP="00407B73">
      <w:pPr>
        <w:spacing w:after="0" w:line="240" w:lineRule="auto"/>
      </w:pPr>
      <w:r>
        <w:separator/>
      </w:r>
    </w:p>
  </w:footnote>
  <w:footnote w:type="continuationSeparator" w:id="0">
    <w:p w:rsidR="00B962EE" w:rsidRDefault="00B962EE" w:rsidP="00407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8"/>
  </w:num>
  <w:num w:numId="6">
    <w:abstractNumId w:val="4"/>
  </w:num>
  <w:num w:numId="7">
    <w:abstractNumId w:val="7"/>
  </w:num>
  <w:num w:numId="8">
    <w:abstractNumId w:val="0"/>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4E"/>
    <w:rsid w:val="000057CD"/>
    <w:rsid w:val="00017FA5"/>
    <w:rsid w:val="00021C96"/>
    <w:rsid w:val="00023289"/>
    <w:rsid w:val="000233E7"/>
    <w:rsid w:val="00047D8C"/>
    <w:rsid w:val="00060D3C"/>
    <w:rsid w:val="00062B43"/>
    <w:rsid w:val="00066A96"/>
    <w:rsid w:val="00074AB5"/>
    <w:rsid w:val="000779EF"/>
    <w:rsid w:val="00087100"/>
    <w:rsid w:val="000A0B17"/>
    <w:rsid w:val="000B24EF"/>
    <w:rsid w:val="000B3B4E"/>
    <w:rsid w:val="000B7C97"/>
    <w:rsid w:val="000C43DB"/>
    <w:rsid w:val="000D5F6B"/>
    <w:rsid w:val="000E68D0"/>
    <w:rsid w:val="000F7D7E"/>
    <w:rsid w:val="001012EB"/>
    <w:rsid w:val="00106DB6"/>
    <w:rsid w:val="00112C72"/>
    <w:rsid w:val="00121ABF"/>
    <w:rsid w:val="0013771A"/>
    <w:rsid w:val="001533C9"/>
    <w:rsid w:val="00165F26"/>
    <w:rsid w:val="00175FB1"/>
    <w:rsid w:val="00177602"/>
    <w:rsid w:val="00183998"/>
    <w:rsid w:val="001A2379"/>
    <w:rsid w:val="001C6043"/>
    <w:rsid w:val="001C79E1"/>
    <w:rsid w:val="001D030F"/>
    <w:rsid w:val="001E243C"/>
    <w:rsid w:val="001E6CB0"/>
    <w:rsid w:val="001F03BC"/>
    <w:rsid w:val="0022654F"/>
    <w:rsid w:val="00232EAE"/>
    <w:rsid w:val="00250C54"/>
    <w:rsid w:val="00252C31"/>
    <w:rsid w:val="00262962"/>
    <w:rsid w:val="00273E1A"/>
    <w:rsid w:val="00285930"/>
    <w:rsid w:val="00285A01"/>
    <w:rsid w:val="002877E3"/>
    <w:rsid w:val="00297930"/>
    <w:rsid w:val="002A1EEB"/>
    <w:rsid w:val="002C3F64"/>
    <w:rsid w:val="002C6882"/>
    <w:rsid w:val="002D0894"/>
    <w:rsid w:val="002D5D4F"/>
    <w:rsid w:val="002D6077"/>
    <w:rsid w:val="003074A5"/>
    <w:rsid w:val="00311083"/>
    <w:rsid w:val="003154FB"/>
    <w:rsid w:val="0031606E"/>
    <w:rsid w:val="003209AF"/>
    <w:rsid w:val="00325242"/>
    <w:rsid w:val="00325830"/>
    <w:rsid w:val="00330A4B"/>
    <w:rsid w:val="003334A3"/>
    <w:rsid w:val="00335D61"/>
    <w:rsid w:val="003677B2"/>
    <w:rsid w:val="003817E5"/>
    <w:rsid w:val="00384A04"/>
    <w:rsid w:val="00384B87"/>
    <w:rsid w:val="00394039"/>
    <w:rsid w:val="003A449A"/>
    <w:rsid w:val="003A7536"/>
    <w:rsid w:val="003C6A94"/>
    <w:rsid w:val="003D4D09"/>
    <w:rsid w:val="003E02B3"/>
    <w:rsid w:val="003E4280"/>
    <w:rsid w:val="003E5547"/>
    <w:rsid w:val="00407B73"/>
    <w:rsid w:val="00426E42"/>
    <w:rsid w:val="0043337E"/>
    <w:rsid w:val="00435A6F"/>
    <w:rsid w:val="00444C6A"/>
    <w:rsid w:val="00454C50"/>
    <w:rsid w:val="0045626D"/>
    <w:rsid w:val="00463467"/>
    <w:rsid w:val="00465C6B"/>
    <w:rsid w:val="004811B7"/>
    <w:rsid w:val="004A5CE0"/>
    <w:rsid w:val="004B0861"/>
    <w:rsid w:val="004B1496"/>
    <w:rsid w:val="004B79EB"/>
    <w:rsid w:val="004B7C2F"/>
    <w:rsid w:val="004C6FB1"/>
    <w:rsid w:val="004D3212"/>
    <w:rsid w:val="004D3598"/>
    <w:rsid w:val="004F4422"/>
    <w:rsid w:val="005167D9"/>
    <w:rsid w:val="0051745A"/>
    <w:rsid w:val="005218DF"/>
    <w:rsid w:val="0053558F"/>
    <w:rsid w:val="005542E1"/>
    <w:rsid w:val="00562498"/>
    <w:rsid w:val="005775B0"/>
    <w:rsid w:val="00582756"/>
    <w:rsid w:val="00585D66"/>
    <w:rsid w:val="00586710"/>
    <w:rsid w:val="00587E71"/>
    <w:rsid w:val="005A06C4"/>
    <w:rsid w:val="005B0191"/>
    <w:rsid w:val="005B2EAA"/>
    <w:rsid w:val="005B4924"/>
    <w:rsid w:val="005B6E92"/>
    <w:rsid w:val="005D37A8"/>
    <w:rsid w:val="005D7730"/>
    <w:rsid w:val="005E4C64"/>
    <w:rsid w:val="00602CCC"/>
    <w:rsid w:val="00605EF7"/>
    <w:rsid w:val="00614E35"/>
    <w:rsid w:val="0061597F"/>
    <w:rsid w:val="00622B84"/>
    <w:rsid w:val="00624500"/>
    <w:rsid w:val="00630988"/>
    <w:rsid w:val="006514D2"/>
    <w:rsid w:val="0069098E"/>
    <w:rsid w:val="00695638"/>
    <w:rsid w:val="00696ACA"/>
    <w:rsid w:val="006A0B5D"/>
    <w:rsid w:val="006A0CC3"/>
    <w:rsid w:val="006B3A79"/>
    <w:rsid w:val="006B45C6"/>
    <w:rsid w:val="006C59DC"/>
    <w:rsid w:val="006C7E59"/>
    <w:rsid w:val="0070727F"/>
    <w:rsid w:val="0071070F"/>
    <w:rsid w:val="00710A28"/>
    <w:rsid w:val="0071513D"/>
    <w:rsid w:val="00722422"/>
    <w:rsid w:val="007432F4"/>
    <w:rsid w:val="00745F44"/>
    <w:rsid w:val="0074710F"/>
    <w:rsid w:val="007607B5"/>
    <w:rsid w:val="00766E56"/>
    <w:rsid w:val="007713AC"/>
    <w:rsid w:val="00774D27"/>
    <w:rsid w:val="00786B16"/>
    <w:rsid w:val="007B77C8"/>
    <w:rsid w:val="007C5FF2"/>
    <w:rsid w:val="007D446C"/>
    <w:rsid w:val="007D44FD"/>
    <w:rsid w:val="007D6F72"/>
    <w:rsid w:val="007E4BB2"/>
    <w:rsid w:val="007F6EB4"/>
    <w:rsid w:val="008208D6"/>
    <w:rsid w:val="0082684E"/>
    <w:rsid w:val="0083216F"/>
    <w:rsid w:val="00833F3F"/>
    <w:rsid w:val="0084243F"/>
    <w:rsid w:val="00847FC7"/>
    <w:rsid w:val="008612D6"/>
    <w:rsid w:val="00865E70"/>
    <w:rsid w:val="008B0B6D"/>
    <w:rsid w:val="008B6043"/>
    <w:rsid w:val="008B65B5"/>
    <w:rsid w:val="008C2A30"/>
    <w:rsid w:val="008C7186"/>
    <w:rsid w:val="008D1795"/>
    <w:rsid w:val="008D436B"/>
    <w:rsid w:val="008E0208"/>
    <w:rsid w:val="008F3035"/>
    <w:rsid w:val="008F38A1"/>
    <w:rsid w:val="00912C8A"/>
    <w:rsid w:val="009158EE"/>
    <w:rsid w:val="00930D6B"/>
    <w:rsid w:val="009574D6"/>
    <w:rsid w:val="00960F7A"/>
    <w:rsid w:val="00963C0B"/>
    <w:rsid w:val="00986A4C"/>
    <w:rsid w:val="00987FAF"/>
    <w:rsid w:val="00996AFD"/>
    <w:rsid w:val="00997187"/>
    <w:rsid w:val="009A43BC"/>
    <w:rsid w:val="009B07D0"/>
    <w:rsid w:val="009C0245"/>
    <w:rsid w:val="009C26EF"/>
    <w:rsid w:val="009C5A51"/>
    <w:rsid w:val="009C7CC7"/>
    <w:rsid w:val="009D6F66"/>
    <w:rsid w:val="009E1A69"/>
    <w:rsid w:val="009F05C1"/>
    <w:rsid w:val="009F063F"/>
    <w:rsid w:val="009F2E79"/>
    <w:rsid w:val="009F5137"/>
    <w:rsid w:val="00A13E63"/>
    <w:rsid w:val="00A26F3E"/>
    <w:rsid w:val="00A3260C"/>
    <w:rsid w:val="00A6672B"/>
    <w:rsid w:val="00A94398"/>
    <w:rsid w:val="00AA359F"/>
    <w:rsid w:val="00AC28E7"/>
    <w:rsid w:val="00AC2AC6"/>
    <w:rsid w:val="00AC4E34"/>
    <w:rsid w:val="00AC73A4"/>
    <w:rsid w:val="00AC7CD2"/>
    <w:rsid w:val="00AD37BA"/>
    <w:rsid w:val="00AE4E6C"/>
    <w:rsid w:val="00AF1227"/>
    <w:rsid w:val="00B04456"/>
    <w:rsid w:val="00B07498"/>
    <w:rsid w:val="00B1767F"/>
    <w:rsid w:val="00B21ADF"/>
    <w:rsid w:val="00B249A7"/>
    <w:rsid w:val="00B31996"/>
    <w:rsid w:val="00B35032"/>
    <w:rsid w:val="00B3703C"/>
    <w:rsid w:val="00B45950"/>
    <w:rsid w:val="00B637AD"/>
    <w:rsid w:val="00B6438C"/>
    <w:rsid w:val="00B962EE"/>
    <w:rsid w:val="00BA0033"/>
    <w:rsid w:val="00BB43D7"/>
    <w:rsid w:val="00BE2084"/>
    <w:rsid w:val="00BE2D94"/>
    <w:rsid w:val="00BE3CF0"/>
    <w:rsid w:val="00BF2CAC"/>
    <w:rsid w:val="00BF7E29"/>
    <w:rsid w:val="00C00C1F"/>
    <w:rsid w:val="00C05CCF"/>
    <w:rsid w:val="00C154E0"/>
    <w:rsid w:val="00C242DA"/>
    <w:rsid w:val="00C24979"/>
    <w:rsid w:val="00C269EC"/>
    <w:rsid w:val="00C32CB6"/>
    <w:rsid w:val="00C42450"/>
    <w:rsid w:val="00C46D0B"/>
    <w:rsid w:val="00C536A8"/>
    <w:rsid w:val="00C57670"/>
    <w:rsid w:val="00C601D7"/>
    <w:rsid w:val="00C625C5"/>
    <w:rsid w:val="00C733E6"/>
    <w:rsid w:val="00C87337"/>
    <w:rsid w:val="00C934FA"/>
    <w:rsid w:val="00CA21E5"/>
    <w:rsid w:val="00CB52EB"/>
    <w:rsid w:val="00CC00B8"/>
    <w:rsid w:val="00CC4283"/>
    <w:rsid w:val="00CC5BB5"/>
    <w:rsid w:val="00CE09DA"/>
    <w:rsid w:val="00CE1439"/>
    <w:rsid w:val="00CE16A6"/>
    <w:rsid w:val="00CE4142"/>
    <w:rsid w:val="00CE55B9"/>
    <w:rsid w:val="00CF7CAA"/>
    <w:rsid w:val="00D0136F"/>
    <w:rsid w:val="00D04C17"/>
    <w:rsid w:val="00D060C5"/>
    <w:rsid w:val="00D26AC1"/>
    <w:rsid w:val="00D460CA"/>
    <w:rsid w:val="00D471F5"/>
    <w:rsid w:val="00D53EAF"/>
    <w:rsid w:val="00D621C9"/>
    <w:rsid w:val="00D85033"/>
    <w:rsid w:val="00DA0EB1"/>
    <w:rsid w:val="00DA6B8E"/>
    <w:rsid w:val="00DB12AE"/>
    <w:rsid w:val="00DC5517"/>
    <w:rsid w:val="00DD04F5"/>
    <w:rsid w:val="00DD76EF"/>
    <w:rsid w:val="00DE3F35"/>
    <w:rsid w:val="00DF3C4B"/>
    <w:rsid w:val="00E06EEA"/>
    <w:rsid w:val="00E0720B"/>
    <w:rsid w:val="00E1245B"/>
    <w:rsid w:val="00E134F2"/>
    <w:rsid w:val="00E23327"/>
    <w:rsid w:val="00E26081"/>
    <w:rsid w:val="00E516F0"/>
    <w:rsid w:val="00E93B24"/>
    <w:rsid w:val="00EA3BA7"/>
    <w:rsid w:val="00EA6FAF"/>
    <w:rsid w:val="00EB6D51"/>
    <w:rsid w:val="00EB7762"/>
    <w:rsid w:val="00ED1CE7"/>
    <w:rsid w:val="00ED699D"/>
    <w:rsid w:val="00EE4DC9"/>
    <w:rsid w:val="00EF05B5"/>
    <w:rsid w:val="00EF0BCD"/>
    <w:rsid w:val="00F01102"/>
    <w:rsid w:val="00F174C3"/>
    <w:rsid w:val="00F215DB"/>
    <w:rsid w:val="00F224EF"/>
    <w:rsid w:val="00F24866"/>
    <w:rsid w:val="00F24FF4"/>
    <w:rsid w:val="00F30F18"/>
    <w:rsid w:val="00F310A3"/>
    <w:rsid w:val="00F40C80"/>
    <w:rsid w:val="00F438C9"/>
    <w:rsid w:val="00F53860"/>
    <w:rsid w:val="00F57728"/>
    <w:rsid w:val="00F62451"/>
    <w:rsid w:val="00F67670"/>
    <w:rsid w:val="00F853B2"/>
    <w:rsid w:val="00FC349E"/>
    <w:rsid w:val="00FC7520"/>
    <w:rsid w:val="00FD1235"/>
    <w:rsid w:val="00FD1A48"/>
    <w:rsid w:val="00FE7983"/>
    <w:rsid w:val="00FF09BF"/>
    <w:rsid w:val="00FF3662"/>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979F6-4479-4EE0-AEEB-D0BD87A0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styleId="Emphasis">
    <w:name w:val="Emphasis"/>
    <w:basedOn w:val="DefaultParagraphFont"/>
    <w:uiPriority w:val="20"/>
    <w:qFormat/>
    <w:rsid w:val="007D6F72"/>
    <w:rPr>
      <w:i/>
      <w:iCs/>
    </w:rPr>
  </w:style>
  <w:style w:type="character" w:customStyle="1" w:styleId="A2">
    <w:name w:val="A2"/>
    <w:uiPriority w:val="99"/>
    <w:rsid w:val="00AC28E7"/>
    <w:rPr>
      <w:color w:val="000000"/>
      <w:sz w:val="22"/>
      <w:szCs w:val="22"/>
    </w:rPr>
  </w:style>
  <w:style w:type="character" w:customStyle="1" w:styleId="A0">
    <w:name w:val="A0"/>
    <w:uiPriority w:val="99"/>
    <w:rsid w:val="005B2EAA"/>
    <w:rPr>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sari16maret@gmail.com" TargetMode="External"/><Relationship Id="rId13" Type="http://schemas.openxmlformats.org/officeDocument/2006/relationships/hyperlink" Target="https://www.livindokontraktor.com/manfaat-mengadakan-pameran-bagi-perusahaan-dan-seniman/" TargetMode="External"/><Relationship Id="rId3" Type="http://schemas.openxmlformats.org/officeDocument/2006/relationships/settings" Target="settings.xml"/><Relationship Id="rId7" Type="http://schemas.openxmlformats.org/officeDocument/2006/relationships/hyperlink" Target="mailto:ina.sari16maret@gmail.com" TargetMode="External"/><Relationship Id="rId12" Type="http://schemas.openxmlformats.org/officeDocument/2006/relationships/hyperlink" Target="https://bonvoyagejogja.com/mall-di-jogj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g.agencyjakarta.co.id/tugas-dan-tanggung-jawab-pramu-niaga/" TargetMode="External"/><Relationship Id="rId5" Type="http://schemas.openxmlformats.org/officeDocument/2006/relationships/footnotes" Target="footnotes.xml"/><Relationship Id="rId15" Type="http://schemas.openxmlformats.org/officeDocument/2006/relationships/hyperlink" Target="https://markaz-organizer.com/9-manfaat-dan-keuntungan-anda-ikut-pameran-dan-bazaar-produk/" TargetMode="External"/><Relationship Id="rId10" Type="http://schemas.openxmlformats.org/officeDocument/2006/relationships/hyperlink" Target="https://ejournal.unsrat.ac.id/ind-ex.php/jbie/article/viewFile/13838/1-341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lo.org/global/topics/non-standardemployment/WCMS_53826/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15</Pages>
  <Words>4481</Words>
  <Characters>25546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8</dc:creator>
  <cp:lastModifiedBy>Ina Sari</cp:lastModifiedBy>
  <cp:revision>87</cp:revision>
  <cp:lastPrinted>2018-01-08T16:16:00Z</cp:lastPrinted>
  <dcterms:created xsi:type="dcterms:W3CDTF">2017-08-21T15:44:00Z</dcterms:created>
  <dcterms:modified xsi:type="dcterms:W3CDTF">2019-02-19T01:52:00Z</dcterms:modified>
</cp:coreProperties>
</file>